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74F" w:rsidRPr="004779BC" w:rsidRDefault="0036074F" w:rsidP="0036074F">
      <w:pPr>
        <w:widowControl w:val="0"/>
        <w:autoSpaceDE w:val="0"/>
        <w:autoSpaceDN w:val="0"/>
        <w:spacing w:before="68" w:after="0"/>
        <w:ind w:left="360" w:right="860"/>
        <w:jc w:val="center"/>
        <w:outlineLvl w:val="2"/>
        <w:rPr>
          <w:rFonts w:eastAsia="Times New Roman" w:cs="Times New Roman"/>
          <w:b/>
          <w:bCs/>
          <w:sz w:val="36"/>
          <w:szCs w:val="36"/>
        </w:rPr>
      </w:pPr>
      <w:bookmarkStart w:id="0" w:name="_Toc184148305"/>
      <w:bookmarkStart w:id="1" w:name="_Toc184333879"/>
      <w:bookmarkStart w:id="2" w:name="_Toc184507584"/>
      <w:bookmarkStart w:id="3" w:name="_Toc184939089"/>
      <w:r>
        <w:rPr>
          <w:rFonts w:eastAsia="Times New Roman" w:cs="Times New Roman"/>
          <w:b/>
          <w:bCs/>
          <w:sz w:val="36"/>
          <w:szCs w:val="36"/>
        </w:rPr>
        <w:t>“M</w:t>
      </w:r>
      <w:r w:rsidRPr="00CF67DA">
        <w:rPr>
          <w:rFonts w:eastAsia="Times New Roman" w:cs="Times New Roman"/>
          <w:b/>
          <w:bCs/>
          <w:sz w:val="36"/>
          <w:szCs w:val="36"/>
        </w:rPr>
        <w:t>a</w:t>
      </w:r>
      <w:r>
        <w:rPr>
          <w:rFonts w:eastAsia="Times New Roman" w:cs="Times New Roman"/>
          <w:b/>
          <w:bCs/>
          <w:sz w:val="36"/>
          <w:szCs w:val="36"/>
        </w:rPr>
        <w:t>pping of Green House G</w:t>
      </w:r>
      <w:r w:rsidRPr="00CF67DA">
        <w:rPr>
          <w:rFonts w:eastAsia="Times New Roman" w:cs="Times New Roman"/>
          <w:b/>
          <w:bCs/>
          <w:sz w:val="36"/>
          <w:szCs w:val="36"/>
        </w:rPr>
        <w:t>a</w:t>
      </w:r>
      <w:r>
        <w:rPr>
          <w:rFonts w:eastAsia="Times New Roman" w:cs="Times New Roman"/>
          <w:b/>
          <w:bCs/>
          <w:sz w:val="36"/>
          <w:szCs w:val="36"/>
        </w:rPr>
        <w:t>ses Emission</w:t>
      </w:r>
      <w:r w:rsidR="003E7327">
        <w:rPr>
          <w:rFonts w:eastAsia="Times New Roman" w:cs="Times New Roman"/>
          <w:b/>
          <w:bCs/>
          <w:sz w:val="36"/>
          <w:szCs w:val="36"/>
        </w:rPr>
        <w:t xml:space="preserve">s </w:t>
      </w:r>
      <w:r>
        <w:rPr>
          <w:rFonts w:eastAsia="Times New Roman" w:cs="Times New Roman"/>
          <w:b/>
          <w:bCs/>
          <w:sz w:val="36"/>
          <w:szCs w:val="36"/>
        </w:rPr>
        <w:t xml:space="preserve">from </w:t>
      </w:r>
      <w:r w:rsidRPr="00CF67DA">
        <w:rPr>
          <w:rFonts w:eastAsia="Times New Roman" w:cs="Times New Roman"/>
          <w:b/>
          <w:bCs/>
          <w:sz w:val="36"/>
          <w:szCs w:val="36"/>
        </w:rPr>
        <w:t>A</w:t>
      </w:r>
      <w:r>
        <w:rPr>
          <w:rFonts w:eastAsia="Times New Roman" w:cs="Times New Roman"/>
          <w:b/>
          <w:bCs/>
          <w:sz w:val="36"/>
          <w:szCs w:val="36"/>
        </w:rPr>
        <w:t>griculture Residue Burning in M</w:t>
      </w:r>
      <w:r w:rsidRPr="00CF67DA">
        <w:rPr>
          <w:rFonts w:eastAsia="Times New Roman" w:cs="Times New Roman"/>
          <w:b/>
          <w:bCs/>
          <w:sz w:val="36"/>
          <w:szCs w:val="36"/>
        </w:rPr>
        <w:t>a</w:t>
      </w:r>
      <w:r>
        <w:rPr>
          <w:rFonts w:eastAsia="Times New Roman" w:cs="Times New Roman"/>
          <w:b/>
          <w:bCs/>
          <w:sz w:val="36"/>
          <w:szCs w:val="36"/>
        </w:rPr>
        <w:t>dhy</w:t>
      </w:r>
      <w:r w:rsidRPr="00CF67DA">
        <w:rPr>
          <w:rFonts w:eastAsia="Times New Roman" w:cs="Times New Roman"/>
          <w:b/>
          <w:bCs/>
          <w:sz w:val="36"/>
          <w:szCs w:val="36"/>
        </w:rPr>
        <w:t>a</w:t>
      </w:r>
      <w:r>
        <w:rPr>
          <w:rFonts w:eastAsia="Times New Roman" w:cs="Times New Roman"/>
          <w:b/>
          <w:bCs/>
          <w:sz w:val="36"/>
          <w:szCs w:val="36"/>
        </w:rPr>
        <w:t xml:space="preserve"> Pr</w:t>
      </w:r>
      <w:r w:rsidRPr="00CF67DA">
        <w:rPr>
          <w:rFonts w:eastAsia="Times New Roman" w:cs="Times New Roman"/>
          <w:b/>
          <w:bCs/>
          <w:sz w:val="36"/>
          <w:szCs w:val="36"/>
        </w:rPr>
        <w:t>a</w:t>
      </w:r>
      <w:r>
        <w:rPr>
          <w:rFonts w:eastAsia="Times New Roman" w:cs="Times New Roman"/>
          <w:b/>
          <w:bCs/>
          <w:sz w:val="36"/>
          <w:szCs w:val="36"/>
        </w:rPr>
        <w:t>desh</w:t>
      </w:r>
      <w:bookmarkEnd w:id="0"/>
      <w:r>
        <w:rPr>
          <w:rFonts w:eastAsia="Times New Roman" w:cs="Times New Roman"/>
          <w:b/>
          <w:bCs/>
          <w:sz w:val="36"/>
          <w:szCs w:val="36"/>
        </w:rPr>
        <w:t>”</w:t>
      </w:r>
      <w:bookmarkEnd w:id="1"/>
      <w:bookmarkEnd w:id="2"/>
      <w:bookmarkEnd w:id="3"/>
      <w:r w:rsidR="00500110">
        <w:rPr>
          <w:rFonts w:eastAsia="Times New Roman" w:cs="Times New Roman"/>
          <w:b/>
          <w:bCs/>
          <w:sz w:val="36"/>
          <w:szCs w:val="36"/>
        </w:rPr>
        <w:t xml:space="preserve">  </w:t>
      </w:r>
      <w:r w:rsidR="00920C41">
        <w:rPr>
          <w:rFonts w:eastAsia="Times New Roman" w:cs="Times New Roman"/>
          <w:b/>
          <w:bCs/>
          <w:sz w:val="36"/>
          <w:szCs w:val="36"/>
        </w:rPr>
        <w:t xml:space="preserve">  </w:t>
      </w:r>
      <w:r>
        <w:rPr>
          <w:rFonts w:eastAsia="Times New Roman" w:cs="Times New Roman"/>
          <w:b/>
          <w:bCs/>
          <w:sz w:val="36"/>
          <w:szCs w:val="36"/>
        </w:rPr>
        <w:t xml:space="preserve">                                                              </w:t>
      </w:r>
    </w:p>
    <w:p w:rsidR="0036074F" w:rsidRPr="004779BC" w:rsidRDefault="00916DBB" w:rsidP="0036074F">
      <w:pPr>
        <w:widowControl w:val="0"/>
        <w:autoSpaceDE w:val="0"/>
        <w:autoSpaceDN w:val="0"/>
        <w:spacing w:before="201" w:after="0"/>
        <w:ind w:left="2417" w:right="2525"/>
        <w:jc w:val="center"/>
        <w:rPr>
          <w:rFonts w:ascii="Verdana" w:eastAsia="Times New Roman" w:cs="Times New Roman"/>
          <w:sz w:val="16"/>
        </w:rPr>
      </w:pPr>
      <w:r>
        <w:rPr>
          <w:rFonts w:ascii="Verdana" w:eastAsia="Times New Roman" w:cs="Times New Roman"/>
          <w:sz w:val="16"/>
        </w:rPr>
        <w:t xml:space="preserve">    </w:t>
      </w:r>
      <w:r w:rsidR="007706AE">
        <w:rPr>
          <w:rFonts w:ascii="Verdana" w:eastAsia="Times New Roman" w:cs="Times New Roman"/>
          <w:sz w:val="16"/>
        </w:rPr>
        <w:t xml:space="preserve">   </w:t>
      </w:r>
    </w:p>
    <w:p w:rsidR="0036074F" w:rsidRPr="0045128D" w:rsidRDefault="0045128D" w:rsidP="0036074F">
      <w:pPr>
        <w:widowControl w:val="0"/>
        <w:autoSpaceDE w:val="0"/>
        <w:autoSpaceDN w:val="0"/>
        <w:spacing w:after="0"/>
        <w:ind w:right="146"/>
        <w:jc w:val="center"/>
        <w:outlineLvl w:val="4"/>
        <w:rPr>
          <w:rFonts w:eastAsia="Times New Roman" w:cs="Times New Roman"/>
          <w:b/>
          <w:szCs w:val="24"/>
        </w:rPr>
      </w:pPr>
      <w:r>
        <w:rPr>
          <w:rFonts w:eastAsia="Times New Roman" w:cs="Times New Roman"/>
          <w:b/>
          <w:szCs w:val="24"/>
          <w:vertAlign w:val="superscript"/>
        </w:rPr>
        <w:t>1</w:t>
      </w:r>
      <w:r w:rsidRPr="0045128D">
        <w:rPr>
          <w:rFonts w:eastAsia="Times New Roman" w:cs="Times New Roman"/>
          <w:b/>
          <w:szCs w:val="24"/>
        </w:rPr>
        <w:t xml:space="preserve">Surbhi Pandya, </w:t>
      </w:r>
      <w:r>
        <w:rPr>
          <w:rFonts w:eastAsia="Times New Roman" w:cs="Times New Roman"/>
          <w:b/>
          <w:szCs w:val="24"/>
          <w:vertAlign w:val="superscript"/>
        </w:rPr>
        <w:t>2</w:t>
      </w:r>
      <w:r w:rsidRPr="0045128D">
        <w:rPr>
          <w:rFonts w:eastAsia="Times New Roman" w:cs="Times New Roman"/>
          <w:b/>
          <w:szCs w:val="24"/>
        </w:rPr>
        <w:t>Devendra Dohare</w:t>
      </w:r>
    </w:p>
    <w:p w:rsidR="0045128D" w:rsidRPr="0045128D" w:rsidRDefault="0045128D" w:rsidP="0036074F">
      <w:pPr>
        <w:widowControl w:val="0"/>
        <w:autoSpaceDE w:val="0"/>
        <w:autoSpaceDN w:val="0"/>
        <w:spacing w:after="0"/>
        <w:ind w:right="146"/>
        <w:jc w:val="center"/>
        <w:outlineLvl w:val="4"/>
        <w:rPr>
          <w:rFonts w:eastAsia="Times New Roman" w:cs="Times New Roman"/>
          <w:bCs/>
          <w:i/>
          <w:iCs/>
          <w:szCs w:val="24"/>
        </w:rPr>
      </w:pPr>
      <w:r>
        <w:rPr>
          <w:rFonts w:eastAsia="Times New Roman" w:cs="Times New Roman"/>
          <w:bCs/>
          <w:i/>
          <w:iCs/>
          <w:szCs w:val="24"/>
          <w:vertAlign w:val="superscript"/>
        </w:rPr>
        <w:t>1</w:t>
      </w:r>
      <w:r w:rsidRPr="0045128D">
        <w:rPr>
          <w:rFonts w:eastAsia="Times New Roman" w:cs="Times New Roman"/>
          <w:bCs/>
          <w:i/>
          <w:iCs/>
          <w:szCs w:val="24"/>
        </w:rPr>
        <w:t xml:space="preserve">Research Scholar, </w:t>
      </w:r>
      <w:r>
        <w:rPr>
          <w:rFonts w:eastAsia="Times New Roman" w:cs="Times New Roman"/>
          <w:bCs/>
          <w:i/>
          <w:iCs/>
          <w:szCs w:val="24"/>
          <w:vertAlign w:val="superscript"/>
        </w:rPr>
        <w:t>2</w:t>
      </w:r>
      <w:r w:rsidRPr="0045128D">
        <w:rPr>
          <w:rFonts w:eastAsia="Times New Roman" w:cs="Times New Roman"/>
          <w:bCs/>
          <w:i/>
          <w:iCs/>
          <w:szCs w:val="24"/>
        </w:rPr>
        <w:t>Research Guide</w:t>
      </w:r>
    </w:p>
    <w:p w:rsidR="0045128D" w:rsidRPr="00916DBB" w:rsidRDefault="0045128D" w:rsidP="0036074F">
      <w:pPr>
        <w:widowControl w:val="0"/>
        <w:autoSpaceDE w:val="0"/>
        <w:autoSpaceDN w:val="0"/>
        <w:spacing w:after="0"/>
        <w:ind w:right="146"/>
        <w:jc w:val="center"/>
        <w:outlineLvl w:val="4"/>
        <w:rPr>
          <w:rFonts w:eastAsia="Times New Roman" w:cs="Times New Roman"/>
          <w:bCs/>
          <w:sz w:val="22"/>
        </w:rPr>
      </w:pPr>
      <w:r w:rsidRPr="00916DBB">
        <w:rPr>
          <w:rFonts w:eastAsia="Times New Roman" w:cs="Times New Roman"/>
          <w:sz w:val="22"/>
        </w:rPr>
        <w:t>Department of</w:t>
      </w:r>
      <w:r w:rsidRPr="00916DBB">
        <w:rPr>
          <w:rFonts w:eastAsia="Times New Roman" w:cs="Times New Roman"/>
          <w:b/>
          <w:bCs/>
          <w:sz w:val="22"/>
        </w:rPr>
        <w:t xml:space="preserve"> </w:t>
      </w:r>
      <w:r w:rsidRPr="00916DBB">
        <w:rPr>
          <w:rFonts w:eastAsia="Times New Roman" w:cs="Times New Roman"/>
          <w:bCs/>
          <w:sz w:val="22"/>
        </w:rPr>
        <w:t xml:space="preserve">Environmental Engineering, </w:t>
      </w:r>
    </w:p>
    <w:p w:rsidR="0045128D" w:rsidRPr="0045128D" w:rsidRDefault="0045128D" w:rsidP="0045128D">
      <w:pPr>
        <w:widowControl w:val="0"/>
        <w:autoSpaceDE w:val="0"/>
        <w:autoSpaceDN w:val="0"/>
        <w:spacing w:after="0"/>
        <w:ind w:right="146"/>
        <w:jc w:val="center"/>
        <w:outlineLvl w:val="4"/>
        <w:rPr>
          <w:rFonts w:eastAsia="Times New Roman" w:cs="Times New Roman"/>
          <w:bCs/>
          <w:i/>
          <w:iCs/>
          <w:sz w:val="22"/>
        </w:rPr>
      </w:pPr>
      <w:r w:rsidRPr="0045128D">
        <w:rPr>
          <w:rFonts w:eastAsia="Times New Roman" w:cs="Times New Roman"/>
          <w:bCs/>
          <w:i/>
          <w:iCs/>
          <w:sz w:val="22"/>
        </w:rPr>
        <w:t>Shri</w:t>
      </w:r>
      <w:r w:rsidRPr="0045128D">
        <w:rPr>
          <w:rFonts w:eastAsia="Times New Roman" w:cs="Times New Roman"/>
          <w:bCs/>
          <w:i/>
          <w:iCs/>
          <w:spacing w:val="-1"/>
          <w:sz w:val="22"/>
        </w:rPr>
        <w:t xml:space="preserve"> </w:t>
      </w:r>
      <w:r w:rsidRPr="0045128D">
        <w:rPr>
          <w:rFonts w:eastAsia="Times New Roman" w:cs="Times New Roman"/>
          <w:bCs/>
          <w:i/>
          <w:iCs/>
          <w:sz w:val="22"/>
        </w:rPr>
        <w:t>G.S.</w:t>
      </w:r>
      <w:r w:rsidRPr="0045128D">
        <w:rPr>
          <w:rFonts w:eastAsia="Times New Roman" w:cs="Times New Roman"/>
          <w:bCs/>
          <w:i/>
          <w:iCs/>
          <w:spacing w:val="-2"/>
          <w:sz w:val="22"/>
        </w:rPr>
        <w:t xml:space="preserve"> </w:t>
      </w:r>
      <w:r w:rsidRPr="0045128D">
        <w:rPr>
          <w:rFonts w:eastAsia="Times New Roman" w:cs="Times New Roman"/>
          <w:bCs/>
          <w:i/>
          <w:iCs/>
          <w:sz w:val="22"/>
        </w:rPr>
        <w:t>Institute</w:t>
      </w:r>
      <w:r w:rsidRPr="0045128D">
        <w:rPr>
          <w:rFonts w:eastAsia="Times New Roman" w:cs="Times New Roman"/>
          <w:bCs/>
          <w:i/>
          <w:iCs/>
          <w:spacing w:val="-1"/>
          <w:sz w:val="22"/>
        </w:rPr>
        <w:t xml:space="preserve"> </w:t>
      </w:r>
      <w:r w:rsidRPr="0045128D">
        <w:rPr>
          <w:rFonts w:eastAsia="Times New Roman" w:cs="Times New Roman"/>
          <w:bCs/>
          <w:i/>
          <w:iCs/>
          <w:sz w:val="22"/>
        </w:rPr>
        <w:t>of</w:t>
      </w:r>
      <w:r w:rsidRPr="0045128D">
        <w:rPr>
          <w:rFonts w:eastAsia="Times New Roman" w:cs="Times New Roman"/>
          <w:bCs/>
          <w:i/>
          <w:iCs/>
          <w:spacing w:val="-3"/>
          <w:sz w:val="22"/>
        </w:rPr>
        <w:t xml:space="preserve"> </w:t>
      </w:r>
      <w:r w:rsidRPr="0045128D">
        <w:rPr>
          <w:rFonts w:eastAsia="Times New Roman" w:cs="Times New Roman"/>
          <w:bCs/>
          <w:i/>
          <w:iCs/>
          <w:sz w:val="22"/>
        </w:rPr>
        <w:t>Technology</w:t>
      </w:r>
      <w:r w:rsidRPr="0045128D">
        <w:rPr>
          <w:rFonts w:eastAsia="Times New Roman" w:cs="Times New Roman"/>
          <w:bCs/>
          <w:i/>
          <w:iCs/>
          <w:spacing w:val="2"/>
          <w:sz w:val="22"/>
        </w:rPr>
        <w:t xml:space="preserve"> </w:t>
      </w:r>
      <w:r w:rsidRPr="0045128D">
        <w:rPr>
          <w:rFonts w:eastAsia="Times New Roman" w:cs="Times New Roman"/>
          <w:bCs/>
          <w:i/>
          <w:iCs/>
          <w:sz w:val="22"/>
        </w:rPr>
        <w:t>&amp;</w:t>
      </w:r>
      <w:r w:rsidRPr="0045128D">
        <w:rPr>
          <w:rFonts w:eastAsia="Times New Roman" w:cs="Times New Roman"/>
          <w:bCs/>
          <w:i/>
          <w:iCs/>
          <w:spacing w:val="-1"/>
          <w:sz w:val="22"/>
        </w:rPr>
        <w:t xml:space="preserve"> </w:t>
      </w:r>
      <w:r w:rsidRPr="0045128D">
        <w:rPr>
          <w:rFonts w:eastAsia="Times New Roman" w:cs="Times New Roman"/>
          <w:bCs/>
          <w:i/>
          <w:iCs/>
          <w:sz w:val="22"/>
        </w:rPr>
        <w:t>Science,</w:t>
      </w:r>
      <w:r>
        <w:rPr>
          <w:rFonts w:eastAsia="Times New Roman" w:cs="Times New Roman"/>
          <w:bCs/>
          <w:i/>
          <w:iCs/>
          <w:sz w:val="22"/>
        </w:rPr>
        <w:t xml:space="preserve"> </w:t>
      </w:r>
      <w:r w:rsidRPr="0045128D">
        <w:rPr>
          <w:rFonts w:eastAsia="Times New Roman" w:cs="Times New Roman"/>
          <w:bCs/>
          <w:i/>
          <w:iCs/>
          <w:sz w:val="22"/>
        </w:rPr>
        <w:t>Indore</w:t>
      </w:r>
      <w:r w:rsidRPr="0045128D">
        <w:rPr>
          <w:rFonts w:eastAsia="Times New Roman" w:cs="Times New Roman"/>
          <w:bCs/>
          <w:i/>
          <w:iCs/>
          <w:spacing w:val="-8"/>
          <w:sz w:val="22"/>
        </w:rPr>
        <w:t xml:space="preserve"> </w:t>
      </w:r>
      <w:r w:rsidRPr="0045128D">
        <w:rPr>
          <w:rFonts w:eastAsia="Times New Roman" w:cs="Times New Roman"/>
          <w:bCs/>
          <w:i/>
          <w:iCs/>
          <w:sz w:val="22"/>
        </w:rPr>
        <w:t>(M.P.)</w:t>
      </w:r>
    </w:p>
    <w:p w:rsidR="0045128D" w:rsidRPr="0045128D" w:rsidRDefault="0045128D" w:rsidP="0045128D">
      <w:pPr>
        <w:widowControl w:val="0"/>
        <w:autoSpaceDE w:val="0"/>
        <w:autoSpaceDN w:val="0"/>
        <w:spacing w:after="0"/>
        <w:ind w:right="146"/>
        <w:jc w:val="center"/>
        <w:outlineLvl w:val="4"/>
        <w:rPr>
          <w:rFonts w:eastAsia="Times New Roman" w:cs="Times New Roman"/>
          <w:sz w:val="18"/>
          <w:szCs w:val="18"/>
        </w:rPr>
      </w:pPr>
      <w:r>
        <w:rPr>
          <w:rFonts w:eastAsia="Times New Roman" w:cs="Times New Roman"/>
          <w:sz w:val="18"/>
          <w:szCs w:val="18"/>
          <w:vertAlign w:val="superscript"/>
        </w:rPr>
        <w:t>1</w:t>
      </w:r>
      <w:r w:rsidRPr="0045128D">
        <w:rPr>
          <w:rFonts w:eastAsia="Times New Roman" w:cs="Times New Roman"/>
          <w:sz w:val="18"/>
          <w:szCs w:val="18"/>
        </w:rPr>
        <w:t>surbhipandya94@gmail.com</w:t>
      </w:r>
    </w:p>
    <w:p w:rsidR="0036074F" w:rsidRDefault="0036074F" w:rsidP="0036074F">
      <w:pPr>
        <w:widowControl w:val="0"/>
        <w:autoSpaceDE w:val="0"/>
        <w:autoSpaceDN w:val="0"/>
        <w:spacing w:after="0"/>
        <w:ind w:right="146"/>
        <w:jc w:val="center"/>
        <w:outlineLvl w:val="4"/>
        <w:rPr>
          <w:rFonts w:eastAsia="Times New Roman" w:cs="Times New Roman"/>
          <w:b/>
          <w:bCs/>
          <w:sz w:val="28"/>
          <w:szCs w:val="28"/>
        </w:rPr>
      </w:pPr>
    </w:p>
    <w:p w:rsidR="00004B35" w:rsidRDefault="00D45D55" w:rsidP="00C7301A">
      <w:pPr>
        <w:spacing w:line="360" w:lineRule="auto"/>
        <w:ind w:left="-358" w:right="119"/>
        <w:rPr>
          <w:i/>
          <w:iCs/>
          <w:sz w:val="20"/>
          <w:szCs w:val="20"/>
        </w:rPr>
      </w:pPr>
      <w:bookmarkStart w:id="4" w:name="bookmark=id.gjdgxs"/>
      <w:bookmarkEnd w:id="4"/>
      <w:r w:rsidRPr="00D45D55">
        <w:rPr>
          <w:rFonts w:cs="Times New Roman"/>
          <w:bCs/>
          <w:szCs w:val="24"/>
        </w:rPr>
        <w:t>Abstract:</w:t>
      </w:r>
      <w:r>
        <w:rPr>
          <w:rFonts w:cs="Times New Roman"/>
          <w:bCs/>
          <w:szCs w:val="24"/>
        </w:rPr>
        <w:t xml:space="preserve"> </w:t>
      </w:r>
      <w:r w:rsidR="00004B35" w:rsidRPr="00C26CCC">
        <w:rPr>
          <w:bCs/>
          <w:i/>
          <w:iCs/>
          <w:sz w:val="20"/>
          <w:szCs w:val="20"/>
        </w:rPr>
        <w:t>The</w:t>
      </w:r>
      <w:r w:rsidR="00004B35" w:rsidRPr="00C26CCC">
        <w:rPr>
          <w:i/>
          <w:iCs/>
          <w:sz w:val="20"/>
          <w:szCs w:val="20"/>
        </w:rPr>
        <w:t xml:space="preserve"> Greenhouse Gases makes up about less than 0.1 % in the Total Atmosphere.</w:t>
      </w:r>
      <w:r w:rsidR="007104AD">
        <w:rPr>
          <w:i/>
          <w:iCs/>
          <w:sz w:val="20"/>
          <w:szCs w:val="20"/>
        </w:rPr>
        <w:t xml:space="preserve"> </w:t>
      </w:r>
      <w:r w:rsidR="00004B35" w:rsidRPr="00C26CCC">
        <w:rPr>
          <w:i/>
          <w:iCs/>
          <w:sz w:val="20"/>
          <w:szCs w:val="20"/>
        </w:rPr>
        <w:t>The main Greenhouse Gases include: Carbon Dioxide (CO</w:t>
      </w:r>
      <w:r w:rsidR="00004B35" w:rsidRPr="00C26CCC">
        <w:rPr>
          <w:i/>
          <w:iCs/>
          <w:sz w:val="20"/>
          <w:szCs w:val="20"/>
          <w:vertAlign w:val="subscript"/>
        </w:rPr>
        <w:t>2</w:t>
      </w:r>
      <w:r w:rsidR="00004B35" w:rsidRPr="00C26CCC">
        <w:rPr>
          <w:i/>
          <w:iCs/>
          <w:sz w:val="20"/>
          <w:szCs w:val="20"/>
        </w:rPr>
        <w:t>), Methane (CH</w:t>
      </w:r>
      <w:r w:rsidR="00004B35" w:rsidRPr="00C26CCC">
        <w:rPr>
          <w:i/>
          <w:iCs/>
          <w:sz w:val="20"/>
          <w:szCs w:val="20"/>
          <w:vertAlign w:val="subscript"/>
        </w:rPr>
        <w:t>4</w:t>
      </w:r>
      <w:r w:rsidR="00004B35" w:rsidRPr="00C26CCC">
        <w:rPr>
          <w:i/>
          <w:iCs/>
          <w:sz w:val="20"/>
          <w:szCs w:val="20"/>
        </w:rPr>
        <w:t>), Nitrous Oxide (N</w:t>
      </w:r>
      <w:r w:rsidR="00004B35" w:rsidRPr="00C26CCC">
        <w:rPr>
          <w:i/>
          <w:iCs/>
          <w:sz w:val="20"/>
          <w:szCs w:val="20"/>
          <w:vertAlign w:val="subscript"/>
        </w:rPr>
        <w:t>2</w:t>
      </w:r>
      <w:r w:rsidR="00004B35" w:rsidRPr="00C26CCC">
        <w:rPr>
          <w:i/>
          <w:iCs/>
          <w:sz w:val="20"/>
          <w:szCs w:val="20"/>
        </w:rPr>
        <w:t>O), Sulphur Hexafluoride (SF</w:t>
      </w:r>
      <w:r w:rsidR="00004B35" w:rsidRPr="00C26CCC">
        <w:rPr>
          <w:i/>
          <w:iCs/>
          <w:sz w:val="20"/>
          <w:szCs w:val="20"/>
          <w:vertAlign w:val="subscript"/>
        </w:rPr>
        <w:t>6</w:t>
      </w:r>
      <w:r w:rsidR="00004B35" w:rsidRPr="00C26CCC">
        <w:rPr>
          <w:i/>
          <w:iCs/>
          <w:sz w:val="20"/>
          <w:szCs w:val="20"/>
        </w:rPr>
        <w:t>), Hydro Fluorocarbons (HFCs), Per Fluoroc</w:t>
      </w:r>
      <w:r w:rsidR="007104AD">
        <w:rPr>
          <w:i/>
          <w:iCs/>
          <w:sz w:val="20"/>
          <w:szCs w:val="20"/>
        </w:rPr>
        <w:t xml:space="preserve">arbons (PFCs), as well as Ozone </w:t>
      </w:r>
      <w:r w:rsidR="00004B35" w:rsidRPr="00C26CCC">
        <w:rPr>
          <w:i/>
          <w:iCs/>
          <w:sz w:val="20"/>
          <w:szCs w:val="20"/>
        </w:rPr>
        <w:t>Depleting Chlorofluorocarbons (CFCs) and Hydro Chlorofluoroc</w:t>
      </w:r>
      <w:r w:rsidR="007104AD">
        <w:rPr>
          <w:i/>
          <w:iCs/>
          <w:sz w:val="20"/>
          <w:szCs w:val="20"/>
        </w:rPr>
        <w:t xml:space="preserve">arbons (HCFCs) these latter two </w:t>
      </w:r>
      <w:r w:rsidR="00004B35" w:rsidRPr="00C26CCC">
        <w:rPr>
          <w:i/>
          <w:iCs/>
          <w:sz w:val="20"/>
          <w:szCs w:val="20"/>
        </w:rPr>
        <w:t xml:space="preserve">gases are not covered under the Kyoto Protocol. Among all, Carbon Dioxide is the most dominant and leading Greenhouse Gas. </w:t>
      </w:r>
      <w:r w:rsidR="00004B35" w:rsidRPr="00C26CCC">
        <w:rPr>
          <w:rFonts w:cs="Times New Roman"/>
          <w:i/>
          <w:iCs/>
          <w:sz w:val="20"/>
          <w:szCs w:val="20"/>
        </w:rPr>
        <w:t>Greenhouse Gases (GHGs) Traps Heat in the Atmosphere, causing the Earth's Surface Temperature to rise. To reduce Greenhouse Gas (GHG</w:t>
      </w:r>
      <w:r w:rsidR="00004B35">
        <w:rPr>
          <w:rFonts w:cs="Times New Roman"/>
          <w:i/>
          <w:iCs/>
          <w:sz w:val="20"/>
          <w:szCs w:val="20"/>
        </w:rPr>
        <w:t>s</w:t>
      </w:r>
      <w:r w:rsidR="00004B35" w:rsidRPr="00C26CCC">
        <w:rPr>
          <w:rFonts w:cs="Times New Roman"/>
          <w:i/>
          <w:iCs/>
          <w:sz w:val="20"/>
          <w:szCs w:val="20"/>
        </w:rPr>
        <w:t xml:space="preserve">) Emissions, </w:t>
      </w:r>
      <w:r w:rsidR="00004B35">
        <w:rPr>
          <w:rFonts w:cs="Times New Roman"/>
          <w:i/>
          <w:iCs/>
          <w:sz w:val="20"/>
          <w:szCs w:val="20"/>
        </w:rPr>
        <w:t xml:space="preserve">there is an urgent </w:t>
      </w:r>
      <w:r w:rsidR="00004B35" w:rsidRPr="00C26CCC">
        <w:rPr>
          <w:rFonts w:cs="Times New Roman"/>
          <w:i/>
          <w:iCs/>
          <w:sz w:val="20"/>
          <w:szCs w:val="20"/>
        </w:rPr>
        <w:t xml:space="preserve">need to identify where the emissions are coming from, so to develop a plan to reduce them. This paper covers </w:t>
      </w:r>
      <w:r w:rsidR="00004B35" w:rsidRPr="007104AD">
        <w:rPr>
          <w:rFonts w:cs="Times New Roman"/>
          <w:b/>
          <w:bCs/>
          <w:i/>
          <w:iCs/>
          <w:sz w:val="20"/>
          <w:szCs w:val="20"/>
        </w:rPr>
        <w:t>Madhya Pradesh GHGs Emission</w:t>
      </w:r>
      <w:r w:rsidR="00004B35" w:rsidRPr="00C26CCC">
        <w:rPr>
          <w:rFonts w:cs="Times New Roman"/>
          <w:i/>
          <w:iCs/>
          <w:sz w:val="20"/>
          <w:szCs w:val="20"/>
        </w:rPr>
        <w:t xml:space="preserve"> rate data with respect to Kharif and Rabi Crops that causes major Crop Residue Burning and also ensure future work so that emissions are actually reduced. This research paper aims to identify some of the key points of GHG</w:t>
      </w:r>
      <w:r w:rsidR="00004B35">
        <w:rPr>
          <w:rFonts w:cs="Times New Roman"/>
          <w:i/>
          <w:iCs/>
          <w:sz w:val="20"/>
          <w:szCs w:val="20"/>
        </w:rPr>
        <w:t>s</w:t>
      </w:r>
      <w:r w:rsidR="00004B35" w:rsidRPr="00C26CCC">
        <w:rPr>
          <w:rFonts w:cs="Times New Roman"/>
          <w:i/>
          <w:iCs/>
          <w:sz w:val="20"/>
          <w:szCs w:val="20"/>
        </w:rPr>
        <w:t xml:space="preserve"> inventory preparation and mitigation strategies </w:t>
      </w:r>
      <w:r w:rsidR="00004B35" w:rsidRPr="00C26CCC">
        <w:rPr>
          <w:i/>
          <w:iCs/>
          <w:sz w:val="20"/>
          <w:szCs w:val="20"/>
        </w:rPr>
        <w:t xml:space="preserve">after the crops are harvested, crop residues are produced </w:t>
      </w:r>
      <w:r w:rsidR="00004B35">
        <w:rPr>
          <w:i/>
          <w:iCs/>
          <w:sz w:val="20"/>
          <w:szCs w:val="20"/>
        </w:rPr>
        <w:t xml:space="preserve">in </w:t>
      </w:r>
      <w:r w:rsidR="00004B35" w:rsidRPr="00C26CCC">
        <w:rPr>
          <w:i/>
          <w:iCs/>
          <w:sz w:val="20"/>
          <w:szCs w:val="20"/>
        </w:rPr>
        <w:t xml:space="preserve">Madhya Pradesh </w:t>
      </w:r>
      <w:r w:rsidR="00004B35">
        <w:rPr>
          <w:i/>
          <w:iCs/>
          <w:sz w:val="20"/>
          <w:szCs w:val="20"/>
        </w:rPr>
        <w:t xml:space="preserve">which </w:t>
      </w:r>
      <w:r w:rsidR="00004B35" w:rsidRPr="00C26CCC">
        <w:rPr>
          <w:i/>
          <w:iCs/>
          <w:sz w:val="20"/>
          <w:szCs w:val="20"/>
        </w:rPr>
        <w:t xml:space="preserve">emits Greenhouse Gases annually as a result of Burning Crop Residue, of which approximately </w:t>
      </w:r>
      <w:r w:rsidR="00004B35" w:rsidRPr="00004B35">
        <w:rPr>
          <w:b/>
          <w:bCs/>
          <w:i/>
          <w:iCs/>
          <w:sz w:val="20"/>
          <w:szCs w:val="20"/>
        </w:rPr>
        <w:t>5291.045 Gg/yr of Carbon Dioxide</w:t>
      </w:r>
      <w:r w:rsidR="00004B35" w:rsidRPr="00C26CCC">
        <w:rPr>
          <w:i/>
          <w:iCs/>
          <w:sz w:val="20"/>
          <w:szCs w:val="20"/>
        </w:rPr>
        <w:t xml:space="preserve">, </w:t>
      </w:r>
      <w:r w:rsidR="00004B35" w:rsidRPr="00004B35">
        <w:rPr>
          <w:b/>
          <w:bCs/>
          <w:i/>
          <w:iCs/>
          <w:sz w:val="20"/>
          <w:szCs w:val="20"/>
        </w:rPr>
        <w:t>19.427 Gg/yr of Methane</w:t>
      </w:r>
      <w:r w:rsidR="00004B35" w:rsidRPr="00C26CCC">
        <w:rPr>
          <w:i/>
          <w:iCs/>
          <w:sz w:val="20"/>
          <w:szCs w:val="20"/>
        </w:rPr>
        <w:t xml:space="preserve">, and </w:t>
      </w:r>
      <w:r w:rsidR="00004B35" w:rsidRPr="00004B35">
        <w:rPr>
          <w:b/>
          <w:bCs/>
          <w:i/>
          <w:iCs/>
          <w:sz w:val="20"/>
          <w:szCs w:val="20"/>
        </w:rPr>
        <w:t>0.33059 Gg/yr of Nitrous Oxide</w:t>
      </w:r>
      <w:r w:rsidR="00004B35" w:rsidRPr="00C26CCC">
        <w:rPr>
          <w:i/>
          <w:iCs/>
          <w:sz w:val="20"/>
          <w:szCs w:val="20"/>
        </w:rPr>
        <w:t xml:space="preserve"> are released annually. Additionally, the effects of various </w:t>
      </w:r>
      <w:r w:rsidR="00075D37" w:rsidRPr="00C26CCC">
        <w:rPr>
          <w:i/>
          <w:iCs/>
          <w:sz w:val="20"/>
          <w:szCs w:val="20"/>
        </w:rPr>
        <w:t xml:space="preserve">Greenhouse Gases </w:t>
      </w:r>
      <w:r w:rsidR="00004B35" w:rsidRPr="00C26CCC">
        <w:rPr>
          <w:i/>
          <w:iCs/>
          <w:sz w:val="20"/>
          <w:szCs w:val="20"/>
        </w:rPr>
        <w:t>are compared over a 20-year period. These gases generate global warming, often known as the</w:t>
      </w:r>
      <w:r w:rsidR="007104AD">
        <w:rPr>
          <w:i/>
          <w:iCs/>
          <w:sz w:val="20"/>
          <w:szCs w:val="20"/>
        </w:rPr>
        <w:t xml:space="preserve"> </w:t>
      </w:r>
      <w:r w:rsidR="00004B35" w:rsidRPr="00C26CCC">
        <w:rPr>
          <w:i/>
          <w:iCs/>
          <w:sz w:val="20"/>
          <w:szCs w:val="20"/>
        </w:rPr>
        <w:t>greenhouse effect, which can lead to Climate Change.</w:t>
      </w:r>
    </w:p>
    <w:p w:rsidR="005335F2" w:rsidRPr="003262DF" w:rsidRDefault="00D4156E" w:rsidP="003262DF">
      <w:pPr>
        <w:spacing w:line="360" w:lineRule="auto"/>
        <w:ind w:left="-358" w:right="119"/>
        <w:rPr>
          <w:rFonts w:cs="Times New Roman"/>
          <w:i/>
          <w:iCs/>
          <w:szCs w:val="24"/>
        </w:rPr>
      </w:pPr>
      <w:r w:rsidRPr="00985885">
        <w:rPr>
          <w:rFonts w:cs="Times New Roman"/>
          <w:szCs w:val="24"/>
        </w:rPr>
        <w:t xml:space="preserve">Keywords: </w:t>
      </w:r>
      <w:r w:rsidR="004E6DA1" w:rsidRPr="004D2F74">
        <w:rPr>
          <w:i/>
          <w:iCs/>
          <w:sz w:val="22"/>
          <w:szCs w:val="20"/>
        </w:rPr>
        <w:t xml:space="preserve">Crop Residue Burning, GHGs, Climate Change, Global Warming, </w:t>
      </w:r>
      <w:r w:rsidR="008063F0" w:rsidRPr="004D2F74">
        <w:rPr>
          <w:i/>
          <w:iCs/>
          <w:sz w:val="22"/>
          <w:szCs w:val="20"/>
        </w:rPr>
        <w:t>GHGs Emissions</w:t>
      </w:r>
      <w:r w:rsidR="004E6DA1" w:rsidRPr="004D2F74">
        <w:rPr>
          <w:i/>
          <w:iCs/>
          <w:sz w:val="22"/>
          <w:szCs w:val="20"/>
        </w:rPr>
        <w:t>.</w:t>
      </w:r>
      <w:r w:rsidR="00075D37">
        <w:rPr>
          <w:i/>
          <w:iCs/>
          <w:sz w:val="22"/>
          <w:szCs w:val="20"/>
        </w:rPr>
        <w:t xml:space="preserve">    </w:t>
      </w:r>
    </w:p>
    <w:p w:rsidR="00672692" w:rsidRDefault="003F6DFE" w:rsidP="0045128D">
      <w:pPr>
        <w:spacing w:line="360" w:lineRule="auto"/>
        <w:jc w:val="center"/>
        <w:rPr>
          <w:rFonts w:cs="Times New Roman"/>
          <w:b/>
          <w:bCs/>
          <w:szCs w:val="24"/>
          <w:u w:val="single"/>
        </w:rPr>
      </w:pPr>
      <w:r>
        <w:rPr>
          <w:rFonts w:cs="Times New Roman"/>
          <w:b/>
          <w:bCs/>
          <w:szCs w:val="24"/>
          <w:u w:val="single"/>
        </w:rPr>
        <w:t xml:space="preserve">    </w:t>
      </w:r>
      <w:r w:rsidR="0085464D">
        <w:rPr>
          <w:rFonts w:cs="Times New Roman"/>
          <w:b/>
          <w:bCs/>
          <w:szCs w:val="24"/>
          <w:u w:val="single"/>
        </w:rPr>
        <w:t xml:space="preserve">  </w:t>
      </w:r>
      <w:r w:rsidR="00E113F0">
        <w:rPr>
          <w:rFonts w:cs="Times New Roman"/>
          <w:b/>
          <w:bCs/>
          <w:szCs w:val="24"/>
          <w:u w:val="single"/>
        </w:rPr>
        <w:t xml:space="preserve">  </w:t>
      </w:r>
    </w:p>
    <w:p w:rsidR="0036074F" w:rsidRPr="003262DF" w:rsidRDefault="0045128D" w:rsidP="0045128D">
      <w:pPr>
        <w:spacing w:line="360" w:lineRule="auto"/>
        <w:jc w:val="center"/>
        <w:rPr>
          <w:rFonts w:cs="Times New Roman"/>
          <w:b/>
          <w:bCs/>
          <w:szCs w:val="24"/>
          <w:u w:val="single"/>
        </w:rPr>
      </w:pPr>
      <w:r w:rsidRPr="003262DF">
        <w:rPr>
          <w:rFonts w:cs="Times New Roman"/>
          <w:b/>
          <w:bCs/>
          <w:szCs w:val="24"/>
          <w:u w:val="single"/>
        </w:rPr>
        <w:t>I. INTRODUCTION</w:t>
      </w:r>
    </w:p>
    <w:p w:rsidR="00891260" w:rsidRPr="008F17AA" w:rsidRDefault="00D45D55" w:rsidP="008F17AA">
      <w:pPr>
        <w:spacing w:line="360" w:lineRule="auto"/>
        <w:rPr>
          <w:sz w:val="22"/>
        </w:rPr>
      </w:pPr>
      <w:r w:rsidRPr="008F17AA">
        <w:rPr>
          <w:sz w:val="22"/>
        </w:rPr>
        <w:t xml:space="preserve">The </w:t>
      </w:r>
      <w:r w:rsidR="00075378" w:rsidRPr="008F17AA">
        <w:rPr>
          <w:i/>
          <w:iCs/>
          <w:sz w:val="22"/>
        </w:rPr>
        <w:t>Greenhouse Gases</w:t>
      </w:r>
      <w:r w:rsidR="00075378" w:rsidRPr="008F17AA">
        <w:rPr>
          <w:sz w:val="22"/>
        </w:rPr>
        <w:t xml:space="preserve"> </w:t>
      </w:r>
      <w:r w:rsidRPr="008F17AA">
        <w:rPr>
          <w:sz w:val="22"/>
        </w:rPr>
        <w:t xml:space="preserve">are toxic to life on </w:t>
      </w:r>
      <w:r w:rsidR="00075378" w:rsidRPr="008F17AA">
        <w:rPr>
          <w:i/>
          <w:iCs/>
          <w:sz w:val="22"/>
        </w:rPr>
        <w:t>Earth</w:t>
      </w:r>
      <w:r w:rsidR="00075378" w:rsidRPr="008F17AA">
        <w:rPr>
          <w:sz w:val="22"/>
        </w:rPr>
        <w:t xml:space="preserve"> </w:t>
      </w:r>
      <w:r w:rsidRPr="008F17AA">
        <w:rPr>
          <w:sz w:val="22"/>
        </w:rPr>
        <w:t xml:space="preserve">because of their ability to act like a blanket, trapping some of this </w:t>
      </w:r>
      <w:r w:rsidR="00075378" w:rsidRPr="008F17AA">
        <w:rPr>
          <w:i/>
          <w:iCs/>
          <w:sz w:val="22"/>
        </w:rPr>
        <w:t>Infra-Red Radiation</w:t>
      </w:r>
      <w:r w:rsidR="00075378" w:rsidRPr="008F17AA">
        <w:rPr>
          <w:sz w:val="22"/>
        </w:rPr>
        <w:t xml:space="preserve"> </w:t>
      </w:r>
      <w:r w:rsidRPr="008F17AA">
        <w:rPr>
          <w:sz w:val="22"/>
        </w:rPr>
        <w:t xml:space="preserve">and preventing it from escaping back into space, without this process the </w:t>
      </w:r>
      <w:r w:rsidR="00075D37" w:rsidRPr="00075D37">
        <w:rPr>
          <w:i/>
          <w:iCs/>
          <w:sz w:val="22"/>
        </w:rPr>
        <w:t>Temperature</w:t>
      </w:r>
      <w:r w:rsidR="00075D37" w:rsidRPr="008F17AA">
        <w:rPr>
          <w:sz w:val="22"/>
        </w:rPr>
        <w:t xml:space="preserve"> </w:t>
      </w:r>
      <w:r w:rsidRPr="008F17AA">
        <w:rPr>
          <w:sz w:val="22"/>
        </w:rPr>
        <w:t xml:space="preserve">on the </w:t>
      </w:r>
      <w:r w:rsidR="00075378" w:rsidRPr="008F17AA">
        <w:rPr>
          <w:i/>
          <w:iCs/>
          <w:sz w:val="22"/>
        </w:rPr>
        <w:t>Earth’s</w:t>
      </w:r>
      <w:r w:rsidR="00075378" w:rsidRPr="008F17AA">
        <w:rPr>
          <w:sz w:val="22"/>
        </w:rPr>
        <w:t xml:space="preserve"> </w:t>
      </w:r>
      <w:r w:rsidRPr="008F17AA">
        <w:rPr>
          <w:sz w:val="22"/>
        </w:rPr>
        <w:t xml:space="preserve">surface would be very much colder. This concentration of </w:t>
      </w:r>
      <w:r w:rsidR="00075378" w:rsidRPr="008F17AA">
        <w:rPr>
          <w:i/>
          <w:iCs/>
          <w:sz w:val="22"/>
        </w:rPr>
        <w:t>Greenhouse Gases</w:t>
      </w:r>
      <w:r w:rsidR="00075378" w:rsidRPr="008F17AA">
        <w:rPr>
          <w:sz w:val="22"/>
        </w:rPr>
        <w:t xml:space="preserve"> </w:t>
      </w:r>
      <w:r w:rsidRPr="008F17AA">
        <w:rPr>
          <w:sz w:val="22"/>
        </w:rPr>
        <w:t xml:space="preserve">in the </w:t>
      </w:r>
      <w:r w:rsidR="00075378" w:rsidRPr="008F17AA">
        <w:rPr>
          <w:i/>
          <w:iCs/>
          <w:sz w:val="22"/>
        </w:rPr>
        <w:t>Atmosphere</w:t>
      </w:r>
      <w:r w:rsidR="00075378" w:rsidRPr="008F17AA">
        <w:rPr>
          <w:sz w:val="22"/>
        </w:rPr>
        <w:t xml:space="preserve"> </w:t>
      </w:r>
      <w:r w:rsidRPr="008F17AA">
        <w:rPr>
          <w:sz w:val="22"/>
        </w:rPr>
        <w:t xml:space="preserve">has developed as a result of </w:t>
      </w:r>
      <w:r w:rsidR="00075378" w:rsidRPr="008F17AA">
        <w:rPr>
          <w:i/>
          <w:iCs/>
          <w:sz w:val="22"/>
        </w:rPr>
        <w:t>Human Activity</w:t>
      </w:r>
      <w:r w:rsidRPr="008F17AA">
        <w:rPr>
          <w:sz w:val="22"/>
        </w:rPr>
        <w:t xml:space="preserve"> and this process would appear to be disturbing the natural balance between </w:t>
      </w:r>
      <w:r w:rsidR="00520869" w:rsidRPr="008F17AA">
        <w:rPr>
          <w:i/>
          <w:iCs/>
          <w:sz w:val="22"/>
        </w:rPr>
        <w:t>Incoming</w:t>
      </w:r>
      <w:r w:rsidR="00520869" w:rsidRPr="008F17AA">
        <w:rPr>
          <w:sz w:val="22"/>
        </w:rPr>
        <w:t xml:space="preserve"> </w:t>
      </w:r>
      <w:r w:rsidRPr="008F17AA">
        <w:rPr>
          <w:sz w:val="22"/>
        </w:rPr>
        <w:t xml:space="preserve">and </w:t>
      </w:r>
      <w:r w:rsidR="00520869" w:rsidRPr="008F17AA">
        <w:rPr>
          <w:i/>
          <w:iCs/>
          <w:sz w:val="22"/>
        </w:rPr>
        <w:t>Outgoing Energy</w:t>
      </w:r>
      <w:r w:rsidRPr="008F17AA">
        <w:rPr>
          <w:sz w:val="22"/>
        </w:rPr>
        <w:t xml:space="preserve">. A layer of </w:t>
      </w:r>
      <w:r w:rsidR="0028753D" w:rsidRPr="00075D37">
        <w:rPr>
          <w:i/>
          <w:iCs/>
          <w:sz w:val="22"/>
        </w:rPr>
        <w:t>Greenhouse Gases</w:t>
      </w:r>
      <w:r w:rsidR="0028753D" w:rsidRPr="008F17AA">
        <w:rPr>
          <w:sz w:val="22"/>
        </w:rPr>
        <w:t xml:space="preserve"> </w:t>
      </w:r>
      <w:r w:rsidRPr="008F17AA">
        <w:rPr>
          <w:sz w:val="22"/>
        </w:rPr>
        <w:t>are primarily water vapor</w:t>
      </w:r>
      <w:r w:rsidR="0028753D" w:rsidRPr="008F17AA">
        <w:rPr>
          <w:sz w:val="22"/>
        </w:rPr>
        <w:t xml:space="preserve"> </w:t>
      </w:r>
      <w:r w:rsidRPr="008F17AA">
        <w:rPr>
          <w:sz w:val="22"/>
        </w:rPr>
        <w:t xml:space="preserve">and much smaller amounts of </w:t>
      </w:r>
      <w:r w:rsidR="0028753D" w:rsidRPr="008F17AA">
        <w:rPr>
          <w:sz w:val="22"/>
        </w:rPr>
        <w:t>Carbon Dioxide</w:t>
      </w:r>
      <w:r w:rsidRPr="008F17AA">
        <w:rPr>
          <w:sz w:val="22"/>
        </w:rPr>
        <w:t xml:space="preserve">, </w:t>
      </w:r>
      <w:r w:rsidR="0028753D" w:rsidRPr="008F17AA">
        <w:rPr>
          <w:sz w:val="22"/>
        </w:rPr>
        <w:t xml:space="preserve">Methane </w:t>
      </w:r>
      <w:r w:rsidRPr="008F17AA">
        <w:rPr>
          <w:sz w:val="22"/>
        </w:rPr>
        <w:t xml:space="preserve">and </w:t>
      </w:r>
      <w:r w:rsidR="0028753D" w:rsidRPr="008F17AA">
        <w:rPr>
          <w:sz w:val="22"/>
        </w:rPr>
        <w:t xml:space="preserve">Nitrous Oxide </w:t>
      </w:r>
      <w:r w:rsidRPr="008F17AA">
        <w:rPr>
          <w:sz w:val="22"/>
        </w:rPr>
        <w:t xml:space="preserve">absorbing </w:t>
      </w:r>
      <w:r w:rsidR="0028753D" w:rsidRPr="008F17AA">
        <w:rPr>
          <w:i/>
          <w:iCs/>
          <w:sz w:val="22"/>
        </w:rPr>
        <w:t>Heat</w:t>
      </w:r>
      <w:r w:rsidR="0028753D" w:rsidRPr="008F17AA">
        <w:rPr>
          <w:sz w:val="22"/>
        </w:rPr>
        <w:t xml:space="preserve"> </w:t>
      </w:r>
      <w:r w:rsidRPr="008F17AA">
        <w:rPr>
          <w:sz w:val="22"/>
        </w:rPr>
        <w:t xml:space="preserve">and </w:t>
      </w:r>
      <w:r w:rsidR="0028753D" w:rsidRPr="008F17AA">
        <w:rPr>
          <w:i/>
          <w:iCs/>
          <w:sz w:val="22"/>
        </w:rPr>
        <w:t>Warming</w:t>
      </w:r>
      <w:r w:rsidR="0028753D" w:rsidRPr="008F17AA">
        <w:rPr>
          <w:sz w:val="22"/>
        </w:rPr>
        <w:t xml:space="preserve"> </w:t>
      </w:r>
      <w:r w:rsidRPr="008F17AA">
        <w:rPr>
          <w:sz w:val="22"/>
        </w:rPr>
        <w:t xml:space="preserve">the surface and act as a thermal blanket on the </w:t>
      </w:r>
      <w:r w:rsidRPr="008F17AA">
        <w:rPr>
          <w:i/>
          <w:iCs/>
          <w:sz w:val="22"/>
        </w:rPr>
        <w:t>Earth</w:t>
      </w:r>
      <w:r w:rsidRPr="008F17AA">
        <w:rPr>
          <w:sz w:val="22"/>
        </w:rPr>
        <w:t>.</w:t>
      </w:r>
      <w:r w:rsidR="00075D37">
        <w:rPr>
          <w:sz w:val="22"/>
        </w:rPr>
        <w:t xml:space="preserve"> </w:t>
      </w:r>
      <w:r w:rsidR="00891260" w:rsidRPr="008F17AA">
        <w:rPr>
          <w:sz w:val="22"/>
        </w:rPr>
        <w:t xml:space="preserve">The influence of </w:t>
      </w:r>
      <w:r w:rsidR="00075D37" w:rsidRPr="008F17AA">
        <w:rPr>
          <w:sz w:val="22"/>
        </w:rPr>
        <w:lastRenderedPageBreak/>
        <w:t xml:space="preserve">Burning Agricultural Residue </w:t>
      </w:r>
      <w:r w:rsidR="00891260" w:rsidRPr="008F17AA">
        <w:rPr>
          <w:sz w:val="22"/>
        </w:rPr>
        <w:t xml:space="preserve">on </w:t>
      </w:r>
      <w:r w:rsidR="00075D37" w:rsidRPr="008F17AA">
        <w:rPr>
          <w:sz w:val="22"/>
        </w:rPr>
        <w:t xml:space="preserve">Greenhouse Gas Emissions </w:t>
      </w:r>
      <w:r w:rsidR="00891260" w:rsidRPr="008F17AA">
        <w:rPr>
          <w:sz w:val="22"/>
        </w:rPr>
        <w:t xml:space="preserve">and </w:t>
      </w:r>
      <w:r w:rsidR="00075D37" w:rsidRPr="008F17AA">
        <w:rPr>
          <w:sz w:val="22"/>
        </w:rPr>
        <w:t xml:space="preserve">Climate Change </w:t>
      </w:r>
      <w:r w:rsidR="00891260" w:rsidRPr="008F17AA">
        <w:rPr>
          <w:sz w:val="22"/>
        </w:rPr>
        <w:t xml:space="preserve">in Madhya Pradesh is the main topic of this work. Greenhouse Gases (GHGs), such as </w:t>
      </w:r>
      <w:r w:rsidR="00075D37" w:rsidRPr="008F17AA">
        <w:rPr>
          <w:sz w:val="22"/>
        </w:rPr>
        <w:t xml:space="preserve">Carbon Dioxide </w:t>
      </w:r>
      <w:r w:rsidR="00891260" w:rsidRPr="008F17AA">
        <w:rPr>
          <w:sz w:val="22"/>
        </w:rPr>
        <w:t>(CO</w:t>
      </w:r>
      <w:r w:rsidR="00891260" w:rsidRPr="008F17AA">
        <w:rPr>
          <w:sz w:val="22"/>
          <w:vertAlign w:val="subscript"/>
        </w:rPr>
        <w:t>2</w:t>
      </w:r>
      <w:r w:rsidR="00891260" w:rsidRPr="008F17AA">
        <w:rPr>
          <w:sz w:val="22"/>
        </w:rPr>
        <w:t xml:space="preserve">), </w:t>
      </w:r>
      <w:r w:rsidR="00075D37" w:rsidRPr="008F17AA">
        <w:rPr>
          <w:sz w:val="22"/>
        </w:rPr>
        <w:t xml:space="preserve">Methane </w:t>
      </w:r>
      <w:r w:rsidR="00891260" w:rsidRPr="008F17AA">
        <w:rPr>
          <w:sz w:val="22"/>
        </w:rPr>
        <w:t>(CH</w:t>
      </w:r>
      <w:r w:rsidR="00891260" w:rsidRPr="008F17AA">
        <w:rPr>
          <w:sz w:val="22"/>
          <w:vertAlign w:val="subscript"/>
        </w:rPr>
        <w:t>4</w:t>
      </w:r>
      <w:r w:rsidR="00891260" w:rsidRPr="008F17AA">
        <w:rPr>
          <w:sz w:val="22"/>
        </w:rPr>
        <w:t xml:space="preserve">), and </w:t>
      </w:r>
      <w:r w:rsidR="00075D37" w:rsidRPr="008F17AA">
        <w:rPr>
          <w:sz w:val="22"/>
        </w:rPr>
        <w:t xml:space="preserve">Nitrous Oxide </w:t>
      </w:r>
      <w:r w:rsidR="00891260" w:rsidRPr="008F17AA">
        <w:rPr>
          <w:sz w:val="22"/>
        </w:rPr>
        <w:t>(N</w:t>
      </w:r>
      <w:r w:rsidR="00891260" w:rsidRPr="008F17AA">
        <w:rPr>
          <w:sz w:val="22"/>
          <w:vertAlign w:val="subscript"/>
        </w:rPr>
        <w:t>2</w:t>
      </w:r>
      <w:r w:rsidR="00891260" w:rsidRPr="008F17AA">
        <w:rPr>
          <w:sz w:val="22"/>
        </w:rPr>
        <w:t xml:space="preserve">O), are released when </w:t>
      </w:r>
      <w:r w:rsidR="00075D37" w:rsidRPr="008F17AA">
        <w:rPr>
          <w:sz w:val="22"/>
        </w:rPr>
        <w:t xml:space="preserve">Agricultural </w:t>
      </w:r>
      <w:r w:rsidR="00891260" w:rsidRPr="008F17AA">
        <w:rPr>
          <w:sz w:val="22"/>
        </w:rPr>
        <w:t xml:space="preserve">or </w:t>
      </w:r>
      <w:r w:rsidR="00075D37" w:rsidRPr="008F17AA">
        <w:rPr>
          <w:sz w:val="22"/>
        </w:rPr>
        <w:t xml:space="preserve">Crop Waste </w:t>
      </w:r>
      <w:r w:rsidR="00891260" w:rsidRPr="008F17AA">
        <w:rPr>
          <w:sz w:val="22"/>
        </w:rPr>
        <w:t xml:space="preserve">is </w:t>
      </w:r>
      <w:r w:rsidR="00075D37" w:rsidRPr="008F17AA">
        <w:rPr>
          <w:sz w:val="22"/>
        </w:rPr>
        <w:t>Burned</w:t>
      </w:r>
      <w:r w:rsidR="00891260" w:rsidRPr="008F17AA">
        <w:rPr>
          <w:sz w:val="22"/>
        </w:rPr>
        <w:t xml:space="preserve">. </w:t>
      </w:r>
      <w:r w:rsidR="00075D37" w:rsidRPr="00075D37">
        <w:rPr>
          <w:b/>
          <w:bCs/>
          <w:i/>
          <w:iCs/>
          <w:sz w:val="22"/>
        </w:rPr>
        <w:t xml:space="preserve">Madhya Pradesh </w:t>
      </w:r>
      <w:r w:rsidR="00075D37" w:rsidRPr="00075D37">
        <w:rPr>
          <w:sz w:val="22"/>
        </w:rPr>
        <w:t xml:space="preserve">emits around of greenhouse gases annually as a result of burning crop residue, of which approximately 5291.045 Gg/yr of Carbon Dioxide, 19.427 Gg/yr of Methane, and 0.33059 Gg/yr of Nitrous Oxide are released annually. Additionally, the effects of various greenhouse gases are compared over a 20-year period. </w:t>
      </w:r>
      <w:r w:rsidR="00891260" w:rsidRPr="008F17AA">
        <w:rPr>
          <w:sz w:val="22"/>
        </w:rPr>
        <w:t xml:space="preserve">The </w:t>
      </w:r>
      <w:r w:rsidR="00075D37" w:rsidRPr="008F17AA">
        <w:rPr>
          <w:sz w:val="22"/>
        </w:rPr>
        <w:t>Greenhouse Effect</w:t>
      </w:r>
      <w:r w:rsidR="00891260" w:rsidRPr="008F17AA">
        <w:rPr>
          <w:sz w:val="22"/>
        </w:rPr>
        <w:t xml:space="preserve">, or </w:t>
      </w:r>
      <w:r w:rsidR="00075D37" w:rsidRPr="008F17AA">
        <w:rPr>
          <w:sz w:val="22"/>
        </w:rPr>
        <w:t>Global Warming</w:t>
      </w:r>
      <w:r w:rsidR="00891260" w:rsidRPr="008F17AA">
        <w:rPr>
          <w:sz w:val="22"/>
        </w:rPr>
        <w:t xml:space="preserve">, which might lead to </w:t>
      </w:r>
      <w:r w:rsidR="00075D37" w:rsidRPr="008F17AA">
        <w:rPr>
          <w:sz w:val="22"/>
        </w:rPr>
        <w:t>Climate Change</w:t>
      </w:r>
      <w:r w:rsidR="00891260" w:rsidRPr="008F17AA">
        <w:rPr>
          <w:sz w:val="22"/>
        </w:rPr>
        <w:t xml:space="preserve">, is caused by these gases. During burning activities, different air pollutants are released depending on the crop and the weather. </w:t>
      </w:r>
      <w:r w:rsidR="00D45F30">
        <w:rPr>
          <w:sz w:val="22"/>
        </w:rPr>
        <w:t xml:space="preserve">  </w:t>
      </w:r>
    </w:p>
    <w:p w:rsidR="00891260" w:rsidRPr="008F17AA" w:rsidRDefault="00891260" w:rsidP="008F17AA">
      <w:pPr>
        <w:spacing w:line="360" w:lineRule="auto"/>
        <w:rPr>
          <w:sz w:val="22"/>
        </w:rPr>
      </w:pPr>
      <w:r w:rsidRPr="008F17AA">
        <w:rPr>
          <w:sz w:val="22"/>
        </w:rPr>
        <w:t xml:space="preserve">                 </w:t>
      </w:r>
      <w:r w:rsidRPr="00D45F30">
        <w:rPr>
          <w:i/>
          <w:iCs/>
          <w:sz w:val="22"/>
        </w:rPr>
        <w:t>Awasthi et al. (2011)</w:t>
      </w:r>
      <w:r w:rsidRPr="008F17AA">
        <w:rPr>
          <w:sz w:val="22"/>
        </w:rPr>
        <w:t xml:space="preserve"> noted that burning rice stubble frequently contributes more to PM</w:t>
      </w:r>
      <w:r w:rsidRPr="008F17AA">
        <w:rPr>
          <w:sz w:val="22"/>
          <w:vertAlign w:val="subscript"/>
        </w:rPr>
        <w:t xml:space="preserve">2.5 </w:t>
      </w:r>
      <w:r w:rsidRPr="008F17AA">
        <w:rPr>
          <w:sz w:val="22"/>
        </w:rPr>
        <w:t>than PM</w:t>
      </w:r>
      <w:r w:rsidRPr="008F17AA">
        <w:rPr>
          <w:sz w:val="22"/>
          <w:vertAlign w:val="subscript"/>
        </w:rPr>
        <w:t>10</w:t>
      </w:r>
      <w:r w:rsidRPr="008F17AA">
        <w:rPr>
          <w:sz w:val="22"/>
        </w:rPr>
        <w:t xml:space="preserve"> and reported a greater proportion of PM</w:t>
      </w:r>
      <w:r w:rsidRPr="008F17AA">
        <w:rPr>
          <w:sz w:val="22"/>
          <w:vertAlign w:val="subscript"/>
        </w:rPr>
        <w:t xml:space="preserve">2.5 </w:t>
      </w:r>
      <w:r w:rsidRPr="008F17AA">
        <w:rPr>
          <w:sz w:val="22"/>
        </w:rPr>
        <w:t xml:space="preserve">of around 55% to 64% of total RSPM during this time. In their 2010 study, Singh et al. </w:t>
      </w:r>
      <w:r w:rsidR="00D45F30" w:rsidRPr="00D45F30">
        <w:rPr>
          <w:i/>
          <w:iCs/>
          <w:sz w:val="22"/>
        </w:rPr>
        <w:t>(2011)</w:t>
      </w:r>
      <w:r w:rsidR="00D45F30" w:rsidRPr="008F17AA">
        <w:rPr>
          <w:sz w:val="22"/>
        </w:rPr>
        <w:t xml:space="preserve"> </w:t>
      </w:r>
      <w:r w:rsidRPr="008F17AA">
        <w:rPr>
          <w:sz w:val="22"/>
        </w:rPr>
        <w:t xml:space="preserve">examined the greater levels of organic tarry matter in the ambient air during the burning of </w:t>
      </w:r>
      <w:r w:rsidR="00D45F30" w:rsidRPr="00D45F30">
        <w:rPr>
          <w:i/>
          <w:iCs/>
          <w:sz w:val="22"/>
        </w:rPr>
        <w:t>Rice</w:t>
      </w:r>
      <w:r w:rsidR="00D45F30" w:rsidRPr="008F17AA">
        <w:rPr>
          <w:sz w:val="22"/>
        </w:rPr>
        <w:t xml:space="preserve"> </w:t>
      </w:r>
      <w:r w:rsidRPr="008F17AA">
        <w:rPr>
          <w:sz w:val="22"/>
        </w:rPr>
        <w:t xml:space="preserve">and </w:t>
      </w:r>
      <w:r w:rsidR="00D45F30" w:rsidRPr="00D45F30">
        <w:rPr>
          <w:i/>
          <w:iCs/>
          <w:sz w:val="22"/>
        </w:rPr>
        <w:t>Wheat Crop Residues</w:t>
      </w:r>
      <w:r w:rsidR="00D45F30" w:rsidRPr="008F17AA">
        <w:rPr>
          <w:sz w:val="22"/>
        </w:rPr>
        <w:t xml:space="preserve"> </w:t>
      </w:r>
      <w:r w:rsidRPr="008F17AA">
        <w:rPr>
          <w:sz w:val="22"/>
        </w:rPr>
        <w:t xml:space="preserve">in Patiala compared to the </w:t>
      </w:r>
      <w:r w:rsidR="00D45F30" w:rsidRPr="008F17AA">
        <w:rPr>
          <w:sz w:val="22"/>
        </w:rPr>
        <w:t>Non-Burning Period</w:t>
      </w:r>
      <w:r w:rsidRPr="008F17AA">
        <w:rPr>
          <w:sz w:val="22"/>
        </w:rPr>
        <w:t xml:space="preserve">. They found that burning </w:t>
      </w:r>
      <w:r w:rsidR="00D45F30" w:rsidRPr="008F17AA">
        <w:rPr>
          <w:sz w:val="22"/>
        </w:rPr>
        <w:t>Rice Stubbl</w:t>
      </w:r>
      <w:r w:rsidRPr="008F17AA">
        <w:rPr>
          <w:sz w:val="22"/>
        </w:rPr>
        <w:t xml:space="preserve">e had more organic tarry matter than burning </w:t>
      </w:r>
      <w:r w:rsidR="00D45F30" w:rsidRPr="008F17AA">
        <w:rPr>
          <w:sz w:val="22"/>
        </w:rPr>
        <w:t>Wheat Stubble</w:t>
      </w:r>
      <w:r w:rsidRPr="008F17AA">
        <w:rPr>
          <w:sz w:val="22"/>
        </w:rPr>
        <w:t xml:space="preserve">. </w:t>
      </w:r>
      <w:r w:rsidRPr="00D45F30">
        <w:rPr>
          <w:i/>
          <w:iCs/>
          <w:sz w:val="22"/>
        </w:rPr>
        <w:t>Hays et al. (2005)</w:t>
      </w:r>
      <w:r w:rsidRPr="008F17AA">
        <w:rPr>
          <w:sz w:val="22"/>
        </w:rPr>
        <w:t xml:space="preserve"> investigated the physical and chemical characteristics of particle-phase emissions from stimulated open burning of agricultural biomass and discovered that while particulate matter </w:t>
      </w:r>
      <w:r w:rsidR="00D45F30" w:rsidRPr="008F17AA">
        <w:rPr>
          <w:sz w:val="22"/>
        </w:rPr>
        <w:t xml:space="preserve">Emissions </w:t>
      </w:r>
      <w:r w:rsidRPr="008F17AA">
        <w:rPr>
          <w:sz w:val="22"/>
        </w:rPr>
        <w:t xml:space="preserve">from </w:t>
      </w:r>
      <w:r w:rsidR="00D45F30" w:rsidRPr="008F17AA">
        <w:rPr>
          <w:sz w:val="22"/>
        </w:rPr>
        <w:t xml:space="preserve">Rice </w:t>
      </w:r>
      <w:r w:rsidRPr="008F17AA">
        <w:rPr>
          <w:sz w:val="22"/>
        </w:rPr>
        <w:t xml:space="preserve">are primarily composed of </w:t>
      </w:r>
      <w:r w:rsidR="00D45F30" w:rsidRPr="008F17AA">
        <w:rPr>
          <w:sz w:val="22"/>
        </w:rPr>
        <w:t xml:space="preserve">Carbonaceous Matter </w:t>
      </w:r>
      <w:r w:rsidRPr="008F17AA">
        <w:rPr>
          <w:sz w:val="22"/>
        </w:rPr>
        <w:t xml:space="preserve">(~84%), those from </w:t>
      </w:r>
      <w:r w:rsidR="00D45F30" w:rsidRPr="008F17AA">
        <w:rPr>
          <w:sz w:val="22"/>
        </w:rPr>
        <w:t xml:space="preserve">Wheat </w:t>
      </w:r>
      <w:r w:rsidRPr="008F17AA">
        <w:rPr>
          <w:sz w:val="22"/>
        </w:rPr>
        <w:t xml:space="preserve">are enriched in K+ and Cl- (~31% and ~36%). </w:t>
      </w:r>
      <w:r w:rsidRPr="00D45F30">
        <w:rPr>
          <w:i/>
          <w:iCs/>
          <w:sz w:val="22"/>
        </w:rPr>
        <w:t>According to Tang et al. (2013)</w:t>
      </w:r>
      <w:r w:rsidRPr="008F17AA">
        <w:rPr>
          <w:sz w:val="22"/>
        </w:rPr>
        <w:t xml:space="preserve">, during the open </w:t>
      </w:r>
      <w:r w:rsidR="00D45F30" w:rsidRPr="008F17AA">
        <w:rPr>
          <w:sz w:val="22"/>
        </w:rPr>
        <w:t xml:space="preserve">Agricultural Residue Burning </w:t>
      </w:r>
      <w:r w:rsidRPr="008F17AA">
        <w:rPr>
          <w:sz w:val="22"/>
        </w:rPr>
        <w:t xml:space="preserve">period in central eastern China, ozone levels increased by 39% on sunny days and 27% on wet days. </w:t>
      </w:r>
      <w:r w:rsidRPr="00D45F30">
        <w:rPr>
          <w:i/>
          <w:iCs/>
          <w:sz w:val="22"/>
        </w:rPr>
        <w:t>Kharol et al. (2012)</w:t>
      </w:r>
      <w:r w:rsidRPr="008F17AA">
        <w:rPr>
          <w:sz w:val="22"/>
        </w:rPr>
        <w:t xml:space="preserve"> studied the Concentration of Black Carbon (BC) in Patiala, India, and found that the agricultural burning activities enhanced the aerosol loading and BC concentration.</w:t>
      </w:r>
    </w:p>
    <w:p w:rsidR="009506FC" w:rsidRPr="008F17AA" w:rsidRDefault="00891260" w:rsidP="008F17AA">
      <w:pPr>
        <w:spacing w:line="360" w:lineRule="auto"/>
        <w:rPr>
          <w:sz w:val="22"/>
        </w:rPr>
      </w:pPr>
      <w:r w:rsidRPr="008F17AA">
        <w:rPr>
          <w:sz w:val="22"/>
        </w:rPr>
        <w:t xml:space="preserve">    </w:t>
      </w:r>
      <w:r w:rsidR="0028753D" w:rsidRPr="008F17AA">
        <w:rPr>
          <w:sz w:val="22"/>
        </w:rPr>
        <w:t xml:space="preserve">      </w:t>
      </w:r>
      <w:r w:rsidR="00D45D55" w:rsidRPr="008F17AA">
        <w:rPr>
          <w:sz w:val="22"/>
        </w:rPr>
        <w:t xml:space="preserve">Global </w:t>
      </w:r>
      <w:r w:rsidRPr="008F17AA">
        <w:rPr>
          <w:sz w:val="22"/>
        </w:rPr>
        <w:t xml:space="preserve">Warming </w:t>
      </w:r>
      <w:r w:rsidR="00D45D55" w:rsidRPr="008F17AA">
        <w:rPr>
          <w:sz w:val="22"/>
        </w:rPr>
        <w:t>is due to Greenhouse Effect</w:t>
      </w:r>
      <w:r w:rsidR="0028753D" w:rsidRPr="008F17AA">
        <w:rPr>
          <w:sz w:val="22"/>
        </w:rPr>
        <w:t xml:space="preserve"> </w:t>
      </w:r>
      <w:r w:rsidR="00D45D55" w:rsidRPr="008F17AA">
        <w:rPr>
          <w:sz w:val="22"/>
        </w:rPr>
        <w:t>that resu</w:t>
      </w:r>
      <w:r w:rsidR="0028753D" w:rsidRPr="008F17AA">
        <w:rPr>
          <w:sz w:val="22"/>
        </w:rPr>
        <w:t xml:space="preserve">lts when the atmosphere Traps/Absorbs </w:t>
      </w:r>
      <w:r w:rsidR="0028753D" w:rsidRPr="008F17AA">
        <w:rPr>
          <w:i/>
          <w:iCs/>
          <w:sz w:val="22"/>
        </w:rPr>
        <w:t>Heat Radiation</w:t>
      </w:r>
      <w:r w:rsidR="0028753D" w:rsidRPr="008F17AA">
        <w:rPr>
          <w:sz w:val="22"/>
        </w:rPr>
        <w:t xml:space="preserve"> </w:t>
      </w:r>
      <w:r w:rsidR="00D45D55" w:rsidRPr="008F17AA">
        <w:rPr>
          <w:sz w:val="22"/>
        </w:rPr>
        <w:t xml:space="preserve">from </w:t>
      </w:r>
      <w:r w:rsidR="00D45D55" w:rsidRPr="008F17AA">
        <w:rPr>
          <w:i/>
          <w:iCs/>
          <w:sz w:val="22"/>
        </w:rPr>
        <w:t>Earth</w:t>
      </w:r>
      <w:r w:rsidR="00D45D55" w:rsidRPr="008F17AA">
        <w:rPr>
          <w:sz w:val="22"/>
        </w:rPr>
        <w:t xml:space="preserve"> toward</w:t>
      </w:r>
      <w:r w:rsidR="0028753D" w:rsidRPr="008F17AA">
        <w:rPr>
          <w:sz w:val="22"/>
        </w:rPr>
        <w:t>s space</w:t>
      </w:r>
      <w:r w:rsidR="00D45D55" w:rsidRPr="008F17AA">
        <w:rPr>
          <w:sz w:val="22"/>
        </w:rPr>
        <w:t xml:space="preserve">. Certain </w:t>
      </w:r>
      <w:r w:rsidR="0028753D" w:rsidRPr="008F17AA">
        <w:rPr>
          <w:i/>
          <w:iCs/>
          <w:sz w:val="22"/>
        </w:rPr>
        <w:t>Gases</w:t>
      </w:r>
      <w:r w:rsidR="0028753D" w:rsidRPr="008F17AA">
        <w:rPr>
          <w:sz w:val="22"/>
        </w:rPr>
        <w:t xml:space="preserve"> </w:t>
      </w:r>
      <w:r w:rsidR="00D45D55" w:rsidRPr="008F17AA">
        <w:rPr>
          <w:sz w:val="22"/>
        </w:rPr>
        <w:t xml:space="preserve">in the atmosphere behave like the glass in </w:t>
      </w:r>
      <w:r w:rsidR="0028753D" w:rsidRPr="008F17AA">
        <w:rPr>
          <w:i/>
          <w:iCs/>
          <w:sz w:val="22"/>
        </w:rPr>
        <w:t>Greenhouse</w:t>
      </w:r>
      <w:r w:rsidR="00D45D55" w:rsidRPr="008F17AA">
        <w:rPr>
          <w:sz w:val="22"/>
        </w:rPr>
        <w:t xml:space="preserve">, allowing </w:t>
      </w:r>
      <w:r w:rsidR="0028753D" w:rsidRPr="008F17AA">
        <w:rPr>
          <w:i/>
          <w:iCs/>
          <w:sz w:val="22"/>
        </w:rPr>
        <w:t>Sunlight</w:t>
      </w:r>
      <w:r w:rsidR="0028753D" w:rsidRPr="008F17AA">
        <w:rPr>
          <w:sz w:val="22"/>
        </w:rPr>
        <w:t xml:space="preserve"> </w:t>
      </w:r>
      <w:r w:rsidR="00D45D55" w:rsidRPr="008F17AA">
        <w:rPr>
          <w:sz w:val="22"/>
        </w:rPr>
        <w:t xml:space="preserve">to enter, but blocking </w:t>
      </w:r>
      <w:r w:rsidR="0028753D" w:rsidRPr="008F17AA">
        <w:rPr>
          <w:i/>
          <w:iCs/>
          <w:sz w:val="22"/>
        </w:rPr>
        <w:t>Heat</w:t>
      </w:r>
      <w:r w:rsidR="0028753D" w:rsidRPr="008F17AA">
        <w:rPr>
          <w:sz w:val="22"/>
        </w:rPr>
        <w:t xml:space="preserve"> </w:t>
      </w:r>
      <w:r w:rsidR="00D45D55" w:rsidRPr="008F17AA">
        <w:rPr>
          <w:sz w:val="22"/>
        </w:rPr>
        <w:t xml:space="preserve">from </w:t>
      </w:r>
      <w:r w:rsidR="0028753D" w:rsidRPr="008F17AA">
        <w:rPr>
          <w:i/>
          <w:iCs/>
          <w:sz w:val="22"/>
        </w:rPr>
        <w:t>Escaping Out</w:t>
      </w:r>
      <w:r w:rsidR="00D45D55" w:rsidRPr="008F17AA">
        <w:rPr>
          <w:sz w:val="22"/>
        </w:rPr>
        <w:t xml:space="preserve">. Gradual </w:t>
      </w:r>
      <w:r w:rsidR="007B6AFC" w:rsidRPr="008F17AA">
        <w:rPr>
          <w:sz w:val="22"/>
        </w:rPr>
        <w:t xml:space="preserve">Rise </w:t>
      </w:r>
      <w:r w:rsidR="00D45D55" w:rsidRPr="008F17AA">
        <w:rPr>
          <w:sz w:val="22"/>
        </w:rPr>
        <w:t xml:space="preserve">of the </w:t>
      </w:r>
      <w:r w:rsidR="007B6AFC" w:rsidRPr="008F17AA">
        <w:rPr>
          <w:i/>
          <w:iCs/>
          <w:sz w:val="22"/>
        </w:rPr>
        <w:t>Earth's</w:t>
      </w:r>
      <w:r w:rsidR="007B6AFC" w:rsidRPr="008F17AA">
        <w:rPr>
          <w:sz w:val="22"/>
        </w:rPr>
        <w:t xml:space="preserve"> </w:t>
      </w:r>
      <w:r w:rsidR="007B6AFC" w:rsidRPr="008F17AA">
        <w:rPr>
          <w:i/>
          <w:iCs/>
          <w:sz w:val="22"/>
        </w:rPr>
        <w:t>Surface Temperature</w:t>
      </w:r>
      <w:r w:rsidR="007B6AFC" w:rsidRPr="008F17AA">
        <w:rPr>
          <w:sz w:val="22"/>
        </w:rPr>
        <w:t xml:space="preserve"> </w:t>
      </w:r>
      <w:r w:rsidR="00D45D55" w:rsidRPr="008F17AA">
        <w:rPr>
          <w:sz w:val="22"/>
        </w:rPr>
        <w:t xml:space="preserve">causes by the </w:t>
      </w:r>
      <w:r w:rsidR="007B6AFC" w:rsidRPr="008F17AA">
        <w:rPr>
          <w:i/>
          <w:iCs/>
          <w:sz w:val="22"/>
        </w:rPr>
        <w:t>Greenhouse Effect</w:t>
      </w:r>
      <w:r w:rsidR="00D45D55" w:rsidRPr="008F17AA">
        <w:rPr>
          <w:sz w:val="22"/>
        </w:rPr>
        <w:t>.</w:t>
      </w:r>
      <w:r w:rsidR="00D45F30">
        <w:rPr>
          <w:sz w:val="22"/>
        </w:rPr>
        <w:t xml:space="preserve"> </w:t>
      </w:r>
      <w:r w:rsidR="009506FC" w:rsidRPr="008F17AA">
        <w:rPr>
          <w:sz w:val="22"/>
        </w:rPr>
        <w:t xml:space="preserve">The </w:t>
      </w:r>
      <w:r w:rsidR="00F811E2" w:rsidRPr="008F17AA">
        <w:rPr>
          <w:sz w:val="22"/>
        </w:rPr>
        <w:t xml:space="preserve">Snow-White </w:t>
      </w:r>
      <w:r w:rsidR="009506FC" w:rsidRPr="008F17AA">
        <w:rPr>
          <w:sz w:val="22"/>
        </w:rPr>
        <w:t xml:space="preserve">surface of a glacier reflects a significant portion of </w:t>
      </w:r>
      <w:r w:rsidR="00F811E2" w:rsidRPr="008F17AA">
        <w:rPr>
          <w:i/>
          <w:iCs/>
          <w:sz w:val="22"/>
        </w:rPr>
        <w:t>Solar Radiation</w:t>
      </w:r>
      <w:r w:rsidR="00F811E2" w:rsidRPr="008F17AA">
        <w:rPr>
          <w:sz w:val="22"/>
        </w:rPr>
        <w:t xml:space="preserve"> </w:t>
      </w:r>
      <w:r w:rsidR="009506FC" w:rsidRPr="008F17AA">
        <w:rPr>
          <w:sz w:val="22"/>
        </w:rPr>
        <w:t xml:space="preserve">back into space, thereby minimizing </w:t>
      </w:r>
      <w:r w:rsidR="00F811E2" w:rsidRPr="008F17AA">
        <w:rPr>
          <w:i/>
          <w:iCs/>
          <w:sz w:val="22"/>
        </w:rPr>
        <w:t>Surface Heating</w:t>
      </w:r>
      <w:r w:rsidR="00F811E2" w:rsidRPr="008F17AA">
        <w:rPr>
          <w:sz w:val="22"/>
        </w:rPr>
        <w:t xml:space="preserve"> </w:t>
      </w:r>
      <w:r w:rsidR="009506FC" w:rsidRPr="008F17AA">
        <w:rPr>
          <w:sz w:val="22"/>
        </w:rPr>
        <w:t xml:space="preserve">on the </w:t>
      </w:r>
      <w:r w:rsidR="00F811E2" w:rsidRPr="008F17AA">
        <w:rPr>
          <w:i/>
          <w:iCs/>
          <w:sz w:val="22"/>
        </w:rPr>
        <w:t>Ice</w:t>
      </w:r>
      <w:r w:rsidR="009506FC" w:rsidRPr="008F17AA">
        <w:rPr>
          <w:sz w:val="22"/>
        </w:rPr>
        <w:t xml:space="preserve">. In contrast, </w:t>
      </w:r>
      <w:r w:rsidR="00F811E2" w:rsidRPr="008F17AA">
        <w:rPr>
          <w:sz w:val="22"/>
        </w:rPr>
        <w:t xml:space="preserve">Dark Soil </w:t>
      </w:r>
      <w:r w:rsidR="009506FC" w:rsidRPr="008F17AA">
        <w:rPr>
          <w:sz w:val="22"/>
        </w:rPr>
        <w:t xml:space="preserve">absorbs </w:t>
      </w:r>
      <w:r w:rsidR="00F811E2" w:rsidRPr="008F17AA">
        <w:rPr>
          <w:i/>
          <w:iCs/>
          <w:sz w:val="22"/>
        </w:rPr>
        <w:t>Solar Radiation Intensively</w:t>
      </w:r>
      <w:r w:rsidR="009506FC" w:rsidRPr="008F17AA">
        <w:rPr>
          <w:sz w:val="22"/>
        </w:rPr>
        <w:t xml:space="preserve">, contributing to significant warming of the surface and </w:t>
      </w:r>
      <w:r w:rsidR="00EE7F2C" w:rsidRPr="008F17AA">
        <w:rPr>
          <w:sz w:val="22"/>
        </w:rPr>
        <w:t>Emitted Radiation</w:t>
      </w:r>
      <w:r w:rsidR="009506FC" w:rsidRPr="008F17AA">
        <w:rPr>
          <w:sz w:val="22"/>
        </w:rPr>
        <w:t xml:space="preserve">. Additionally, </w:t>
      </w:r>
      <w:r w:rsidR="005E41B8" w:rsidRPr="005E41B8">
        <w:rPr>
          <w:i/>
          <w:iCs/>
          <w:sz w:val="22"/>
        </w:rPr>
        <w:t>Cloud</w:t>
      </w:r>
      <w:r w:rsidR="005E41B8" w:rsidRPr="008F17AA">
        <w:rPr>
          <w:sz w:val="22"/>
        </w:rPr>
        <w:t xml:space="preserve"> </w:t>
      </w:r>
      <w:r w:rsidR="009506FC" w:rsidRPr="008F17AA">
        <w:rPr>
          <w:sz w:val="22"/>
        </w:rPr>
        <w:t xml:space="preserve">cover influences the </w:t>
      </w:r>
      <w:r w:rsidR="007D51EF" w:rsidRPr="008F17AA">
        <w:rPr>
          <w:i/>
          <w:iCs/>
          <w:sz w:val="22"/>
        </w:rPr>
        <w:t>Greenhouse Effect</w:t>
      </w:r>
      <w:r w:rsidR="007D51EF" w:rsidRPr="008F17AA">
        <w:rPr>
          <w:sz w:val="22"/>
        </w:rPr>
        <w:t xml:space="preserve"> </w:t>
      </w:r>
      <w:r w:rsidR="009506FC" w:rsidRPr="008F17AA">
        <w:rPr>
          <w:sz w:val="22"/>
        </w:rPr>
        <w:t xml:space="preserve">by reducing both the amount of </w:t>
      </w:r>
      <w:r w:rsidR="005E41B8" w:rsidRPr="008F17AA">
        <w:rPr>
          <w:sz w:val="22"/>
        </w:rPr>
        <w:t xml:space="preserve">Solar Radiation </w:t>
      </w:r>
      <w:r w:rsidR="009506FC" w:rsidRPr="008F17AA">
        <w:rPr>
          <w:sz w:val="22"/>
        </w:rPr>
        <w:t xml:space="preserve">reaching the </w:t>
      </w:r>
      <w:r w:rsidR="009506FC" w:rsidRPr="005E41B8">
        <w:rPr>
          <w:i/>
          <w:iCs/>
          <w:sz w:val="22"/>
        </w:rPr>
        <w:t>Earth's</w:t>
      </w:r>
      <w:r w:rsidR="009506FC" w:rsidRPr="008F17AA">
        <w:rPr>
          <w:sz w:val="22"/>
        </w:rPr>
        <w:t xml:space="preserve"> surface and the amount of radiant energy emitted into space.</w:t>
      </w:r>
      <w:r w:rsidR="007D51EF" w:rsidRPr="008F17AA">
        <w:rPr>
          <w:sz w:val="22"/>
        </w:rPr>
        <w:t xml:space="preserve"> </w:t>
      </w:r>
      <w:r w:rsidR="009506FC" w:rsidRPr="008F17AA">
        <w:rPr>
          <w:sz w:val="22"/>
        </w:rPr>
        <w:t xml:space="preserve">This process influences the </w:t>
      </w:r>
      <w:r w:rsidR="007D51EF" w:rsidRPr="008F17AA">
        <w:rPr>
          <w:i/>
          <w:iCs/>
          <w:sz w:val="22"/>
        </w:rPr>
        <w:t>Climate</w:t>
      </w:r>
      <w:r w:rsidR="009506FC" w:rsidRPr="008F17AA">
        <w:rPr>
          <w:sz w:val="22"/>
        </w:rPr>
        <w:t xml:space="preserve">, causing changes in weather patterns, sea levels, and other aspects of the </w:t>
      </w:r>
      <w:r w:rsidR="007D51EF" w:rsidRPr="008F17AA">
        <w:rPr>
          <w:i/>
          <w:iCs/>
          <w:sz w:val="22"/>
        </w:rPr>
        <w:t>Environment</w:t>
      </w:r>
      <w:r w:rsidR="009506FC" w:rsidRPr="008F17AA">
        <w:rPr>
          <w:sz w:val="22"/>
        </w:rPr>
        <w:t xml:space="preserve">. Combating </w:t>
      </w:r>
      <w:r w:rsidR="007D51EF" w:rsidRPr="008F17AA">
        <w:rPr>
          <w:i/>
          <w:iCs/>
          <w:sz w:val="22"/>
        </w:rPr>
        <w:t>Climate Change</w:t>
      </w:r>
      <w:r w:rsidR="007D51EF" w:rsidRPr="008F17AA">
        <w:rPr>
          <w:sz w:val="22"/>
        </w:rPr>
        <w:t xml:space="preserve"> </w:t>
      </w:r>
      <w:r w:rsidR="009506FC" w:rsidRPr="008F17AA">
        <w:rPr>
          <w:sz w:val="22"/>
        </w:rPr>
        <w:t xml:space="preserve">involves reducing </w:t>
      </w:r>
      <w:r w:rsidR="009506FC" w:rsidRPr="008F17AA">
        <w:rPr>
          <w:i/>
          <w:iCs/>
          <w:sz w:val="22"/>
        </w:rPr>
        <w:t>GHG</w:t>
      </w:r>
      <w:r w:rsidR="00EE7F2C">
        <w:rPr>
          <w:i/>
          <w:iCs/>
          <w:sz w:val="22"/>
        </w:rPr>
        <w:t>s</w:t>
      </w:r>
      <w:r w:rsidR="009506FC" w:rsidRPr="008F17AA">
        <w:rPr>
          <w:i/>
          <w:iCs/>
          <w:sz w:val="22"/>
        </w:rPr>
        <w:t xml:space="preserve"> </w:t>
      </w:r>
      <w:r w:rsidR="007D51EF" w:rsidRPr="008F17AA">
        <w:rPr>
          <w:i/>
          <w:iCs/>
          <w:sz w:val="22"/>
        </w:rPr>
        <w:t>Emissions</w:t>
      </w:r>
      <w:r w:rsidR="007D51EF" w:rsidRPr="008F17AA">
        <w:rPr>
          <w:sz w:val="22"/>
        </w:rPr>
        <w:t xml:space="preserve"> </w:t>
      </w:r>
      <w:r w:rsidR="009506FC" w:rsidRPr="008F17AA">
        <w:rPr>
          <w:sz w:val="22"/>
        </w:rPr>
        <w:t xml:space="preserve">and exploring </w:t>
      </w:r>
      <w:r w:rsidR="007D51EF" w:rsidRPr="008F17AA">
        <w:rPr>
          <w:i/>
          <w:iCs/>
          <w:sz w:val="22"/>
        </w:rPr>
        <w:t>Sustainable Solutions</w:t>
      </w:r>
      <w:r w:rsidR="007D51EF" w:rsidRPr="008F17AA">
        <w:rPr>
          <w:sz w:val="22"/>
        </w:rPr>
        <w:t xml:space="preserve"> </w:t>
      </w:r>
      <w:r w:rsidR="009506FC" w:rsidRPr="008F17AA">
        <w:rPr>
          <w:sz w:val="22"/>
        </w:rPr>
        <w:t xml:space="preserve">for the </w:t>
      </w:r>
      <w:r w:rsidR="007D51EF" w:rsidRPr="008F17AA">
        <w:rPr>
          <w:i/>
          <w:iCs/>
          <w:sz w:val="22"/>
        </w:rPr>
        <w:t>Future</w:t>
      </w:r>
      <w:r w:rsidR="009506FC" w:rsidRPr="008F17AA">
        <w:rPr>
          <w:sz w:val="22"/>
        </w:rPr>
        <w:t>.</w:t>
      </w:r>
      <w:r w:rsidR="005E41B8">
        <w:rPr>
          <w:sz w:val="22"/>
        </w:rPr>
        <w:t xml:space="preserve">    </w:t>
      </w:r>
    </w:p>
    <w:p w:rsidR="006D78C8" w:rsidRPr="008F17AA" w:rsidRDefault="006D78C8" w:rsidP="008F17AA">
      <w:pPr>
        <w:spacing w:line="360" w:lineRule="auto"/>
        <w:rPr>
          <w:sz w:val="22"/>
        </w:rPr>
      </w:pPr>
      <w:r w:rsidRPr="008F17AA">
        <w:rPr>
          <w:sz w:val="22"/>
        </w:rPr>
        <w:lastRenderedPageBreak/>
        <w:t xml:space="preserve">Agriculture: </w:t>
      </w:r>
      <w:r w:rsidRPr="008F17AA">
        <w:rPr>
          <w:i/>
          <w:iCs/>
          <w:sz w:val="22"/>
        </w:rPr>
        <w:t>Burning Agricultural Residue</w:t>
      </w:r>
      <w:r w:rsidRPr="008F17AA">
        <w:rPr>
          <w:sz w:val="22"/>
        </w:rPr>
        <w:t xml:space="preserve">, </w:t>
      </w:r>
      <w:r w:rsidRPr="008F17AA">
        <w:rPr>
          <w:i/>
          <w:iCs/>
          <w:sz w:val="22"/>
        </w:rPr>
        <w:t>Raising Livestock</w:t>
      </w:r>
      <w:r w:rsidRPr="008F17AA">
        <w:rPr>
          <w:sz w:val="22"/>
        </w:rPr>
        <w:t xml:space="preserve">, and growing rice are three practices that increase carbon emissions. </w:t>
      </w:r>
      <w:r w:rsidRPr="008F17AA">
        <w:rPr>
          <w:i/>
          <w:iCs/>
          <w:sz w:val="22"/>
        </w:rPr>
        <w:t>IPCC</w:t>
      </w:r>
      <w:r w:rsidRPr="008F17AA">
        <w:rPr>
          <w:sz w:val="22"/>
        </w:rPr>
        <w:t xml:space="preserve"> techniques were used to assess emissions from the agriculture sector. “The emissions from burning agricultural residue for the year 2005–06 were calculated taking into account the standard crop residue ratio [20], Dry Matter Fraction, Percentage Actually Burned, Fraction Oxidized, CH</w:t>
      </w:r>
      <w:r w:rsidRPr="008F17AA">
        <w:rPr>
          <w:sz w:val="22"/>
          <w:vertAlign w:val="subscript"/>
        </w:rPr>
        <w:t>4</w:t>
      </w:r>
      <w:r w:rsidRPr="008F17AA">
        <w:rPr>
          <w:sz w:val="22"/>
        </w:rPr>
        <w:t xml:space="preserve"> </w:t>
      </w:r>
      <w:r w:rsidRPr="008F17AA">
        <w:rPr>
          <w:i/>
          <w:iCs/>
          <w:sz w:val="22"/>
        </w:rPr>
        <w:t>Emission Factor</w:t>
      </w:r>
      <w:r w:rsidRPr="008F17AA">
        <w:rPr>
          <w:sz w:val="22"/>
        </w:rPr>
        <w:t xml:space="preserve">, CO </w:t>
      </w:r>
      <w:r w:rsidRPr="008F17AA">
        <w:rPr>
          <w:i/>
          <w:iCs/>
          <w:sz w:val="22"/>
        </w:rPr>
        <w:t>Emission Factor</w:t>
      </w:r>
      <w:r w:rsidRPr="008F17AA">
        <w:rPr>
          <w:sz w:val="22"/>
        </w:rPr>
        <w:t>, and CO</w:t>
      </w:r>
      <w:r w:rsidRPr="008F17AA">
        <w:rPr>
          <w:sz w:val="22"/>
          <w:vertAlign w:val="subscript"/>
        </w:rPr>
        <w:t>2</w:t>
      </w:r>
      <w:r w:rsidRPr="008F17AA">
        <w:rPr>
          <w:sz w:val="22"/>
        </w:rPr>
        <w:t xml:space="preserve"> </w:t>
      </w:r>
      <w:r w:rsidRPr="008F17AA">
        <w:rPr>
          <w:i/>
          <w:iCs/>
          <w:sz w:val="22"/>
        </w:rPr>
        <w:t>Emission Factor</w:t>
      </w:r>
      <w:r w:rsidRPr="008F17AA">
        <w:rPr>
          <w:sz w:val="22"/>
        </w:rPr>
        <w:t>.</w:t>
      </w:r>
    </w:p>
    <w:p w:rsidR="006D78C8" w:rsidRPr="008F17AA" w:rsidRDefault="006D78C8" w:rsidP="008F17AA">
      <w:pPr>
        <w:spacing w:line="360" w:lineRule="auto"/>
        <w:jc w:val="center"/>
        <w:rPr>
          <w:sz w:val="22"/>
        </w:rPr>
      </w:pPr>
      <w:r w:rsidRPr="008F17AA">
        <w:rPr>
          <w:sz w:val="22"/>
        </w:rPr>
        <w:t>Table 1: Emission Factors (g kg</w:t>
      </w:r>
      <w:r w:rsidRPr="008F17AA">
        <w:rPr>
          <w:sz w:val="22"/>
          <w:vertAlign w:val="superscript"/>
        </w:rPr>
        <w:t>-1</w:t>
      </w:r>
      <w:r w:rsidRPr="008F17AA">
        <w:rPr>
          <w:sz w:val="22"/>
        </w:rPr>
        <w:t xml:space="preserve">Dry Matter Burnt) </w:t>
      </w:r>
      <w:r w:rsidR="00C26CCC" w:rsidRPr="008F17AA">
        <w:rPr>
          <w:sz w:val="22"/>
        </w:rPr>
        <w:t xml:space="preserve">for various types of Burning. </w:t>
      </w:r>
      <w:r w:rsidRPr="008F17AA">
        <w:rPr>
          <w:sz w:val="22"/>
        </w:rPr>
        <w:t>(Source: https://www.ipcc-nggip.iges.or.jp/)</w:t>
      </w:r>
    </w:p>
    <w:tbl>
      <w:tblPr>
        <w:tblStyle w:val="TableGrid"/>
        <w:tblW w:w="9290" w:type="dxa"/>
        <w:jc w:val="center"/>
        <w:tblLook w:val="04A0"/>
      </w:tblPr>
      <w:tblGrid>
        <w:gridCol w:w="2170"/>
        <w:gridCol w:w="1350"/>
        <w:gridCol w:w="1237"/>
        <w:gridCol w:w="1511"/>
        <w:gridCol w:w="1511"/>
        <w:gridCol w:w="1511"/>
      </w:tblGrid>
      <w:tr w:rsidR="006D78C8" w:rsidRPr="008F17AA" w:rsidTr="00C26CCC">
        <w:trPr>
          <w:trHeight w:val="141"/>
          <w:jc w:val="center"/>
        </w:trPr>
        <w:tc>
          <w:tcPr>
            <w:tcW w:w="2170" w:type="dxa"/>
          </w:tcPr>
          <w:p w:rsidR="006D78C8" w:rsidRPr="008F17AA" w:rsidRDefault="006D78C8" w:rsidP="008F17AA">
            <w:pPr>
              <w:spacing w:line="360" w:lineRule="auto"/>
              <w:rPr>
                <w:sz w:val="22"/>
              </w:rPr>
            </w:pPr>
            <w:r w:rsidRPr="008F17AA">
              <w:rPr>
                <w:sz w:val="22"/>
              </w:rPr>
              <w:t xml:space="preserve">Category </w:t>
            </w:r>
          </w:p>
        </w:tc>
        <w:tc>
          <w:tcPr>
            <w:tcW w:w="1350" w:type="dxa"/>
          </w:tcPr>
          <w:p w:rsidR="006D78C8" w:rsidRPr="008F17AA" w:rsidRDefault="006D78C8" w:rsidP="008F17AA">
            <w:pPr>
              <w:spacing w:line="360" w:lineRule="auto"/>
              <w:rPr>
                <w:sz w:val="22"/>
              </w:rPr>
            </w:pPr>
            <w:r w:rsidRPr="008F17AA">
              <w:rPr>
                <w:sz w:val="22"/>
              </w:rPr>
              <w:t>CO</w:t>
            </w:r>
            <w:r w:rsidRPr="008F17AA">
              <w:rPr>
                <w:sz w:val="22"/>
                <w:vertAlign w:val="subscript"/>
              </w:rPr>
              <w:t xml:space="preserve">2 </w:t>
            </w:r>
          </w:p>
        </w:tc>
        <w:tc>
          <w:tcPr>
            <w:tcW w:w="1237" w:type="dxa"/>
          </w:tcPr>
          <w:p w:rsidR="006D78C8" w:rsidRPr="008F17AA" w:rsidRDefault="006D78C8" w:rsidP="008F17AA">
            <w:pPr>
              <w:spacing w:line="360" w:lineRule="auto"/>
              <w:rPr>
                <w:sz w:val="22"/>
              </w:rPr>
            </w:pPr>
            <w:r w:rsidRPr="008F17AA">
              <w:rPr>
                <w:sz w:val="22"/>
              </w:rPr>
              <w:t xml:space="preserve">CO </w:t>
            </w:r>
          </w:p>
        </w:tc>
        <w:tc>
          <w:tcPr>
            <w:tcW w:w="1511" w:type="dxa"/>
          </w:tcPr>
          <w:p w:rsidR="006D78C8" w:rsidRPr="008F17AA" w:rsidRDefault="006D78C8" w:rsidP="008F17AA">
            <w:pPr>
              <w:spacing w:line="360" w:lineRule="auto"/>
              <w:rPr>
                <w:sz w:val="22"/>
              </w:rPr>
            </w:pPr>
            <w:r w:rsidRPr="008F17AA">
              <w:rPr>
                <w:sz w:val="22"/>
              </w:rPr>
              <w:t>CH</w:t>
            </w:r>
            <w:r w:rsidRPr="008F17AA">
              <w:rPr>
                <w:sz w:val="22"/>
                <w:vertAlign w:val="subscript"/>
              </w:rPr>
              <w:t xml:space="preserve">4 </w:t>
            </w:r>
          </w:p>
        </w:tc>
        <w:tc>
          <w:tcPr>
            <w:tcW w:w="1511" w:type="dxa"/>
          </w:tcPr>
          <w:p w:rsidR="006D78C8" w:rsidRPr="008F17AA" w:rsidRDefault="006D78C8" w:rsidP="008F17AA">
            <w:pPr>
              <w:spacing w:line="360" w:lineRule="auto"/>
              <w:rPr>
                <w:sz w:val="22"/>
              </w:rPr>
            </w:pPr>
            <w:r w:rsidRPr="008F17AA">
              <w:rPr>
                <w:sz w:val="22"/>
              </w:rPr>
              <w:t>N</w:t>
            </w:r>
            <w:r w:rsidRPr="008F17AA">
              <w:rPr>
                <w:sz w:val="22"/>
                <w:vertAlign w:val="subscript"/>
              </w:rPr>
              <w:t>2</w:t>
            </w:r>
            <w:r w:rsidRPr="008F17AA">
              <w:rPr>
                <w:sz w:val="22"/>
              </w:rPr>
              <w:t xml:space="preserve">O </w:t>
            </w:r>
          </w:p>
        </w:tc>
        <w:tc>
          <w:tcPr>
            <w:tcW w:w="1511" w:type="dxa"/>
          </w:tcPr>
          <w:p w:rsidR="006D78C8" w:rsidRPr="008F17AA" w:rsidRDefault="006D78C8" w:rsidP="008F17AA">
            <w:pPr>
              <w:spacing w:line="360" w:lineRule="auto"/>
              <w:rPr>
                <w:sz w:val="22"/>
              </w:rPr>
            </w:pPr>
            <w:r w:rsidRPr="008F17AA">
              <w:rPr>
                <w:sz w:val="22"/>
              </w:rPr>
              <w:t>NO</w:t>
            </w:r>
            <w:r w:rsidRPr="008F17AA">
              <w:rPr>
                <w:sz w:val="22"/>
                <w:vertAlign w:val="subscript"/>
              </w:rPr>
              <w:t>X</w:t>
            </w:r>
          </w:p>
        </w:tc>
      </w:tr>
      <w:tr w:rsidR="006D78C8" w:rsidRPr="008F17AA" w:rsidTr="00C26CCC">
        <w:trPr>
          <w:trHeight w:val="283"/>
          <w:jc w:val="center"/>
        </w:trPr>
        <w:tc>
          <w:tcPr>
            <w:tcW w:w="2170" w:type="dxa"/>
          </w:tcPr>
          <w:p w:rsidR="006D78C8" w:rsidRPr="008F17AA" w:rsidRDefault="006D78C8" w:rsidP="008F17AA">
            <w:pPr>
              <w:spacing w:line="360" w:lineRule="auto"/>
              <w:rPr>
                <w:sz w:val="22"/>
              </w:rPr>
            </w:pPr>
            <w:r w:rsidRPr="008F17AA">
              <w:rPr>
                <w:sz w:val="22"/>
              </w:rPr>
              <w:t xml:space="preserve">Savanna and Grassland </w:t>
            </w:r>
          </w:p>
        </w:tc>
        <w:tc>
          <w:tcPr>
            <w:tcW w:w="1350" w:type="dxa"/>
          </w:tcPr>
          <w:p w:rsidR="006D78C8" w:rsidRPr="008F17AA" w:rsidRDefault="006D78C8" w:rsidP="008F17AA">
            <w:pPr>
              <w:spacing w:line="360" w:lineRule="auto"/>
              <w:rPr>
                <w:sz w:val="22"/>
              </w:rPr>
            </w:pPr>
            <w:r w:rsidRPr="008F17AA">
              <w:rPr>
                <w:sz w:val="22"/>
              </w:rPr>
              <w:t xml:space="preserve">1613 ± 95 </w:t>
            </w:r>
          </w:p>
        </w:tc>
        <w:tc>
          <w:tcPr>
            <w:tcW w:w="1237" w:type="dxa"/>
          </w:tcPr>
          <w:p w:rsidR="006D78C8" w:rsidRPr="008F17AA" w:rsidRDefault="006D78C8" w:rsidP="008F17AA">
            <w:pPr>
              <w:spacing w:line="360" w:lineRule="auto"/>
              <w:rPr>
                <w:sz w:val="22"/>
              </w:rPr>
            </w:pPr>
            <w:r w:rsidRPr="008F17AA">
              <w:rPr>
                <w:sz w:val="22"/>
              </w:rPr>
              <w:t xml:space="preserve">65 ± 20 </w:t>
            </w:r>
          </w:p>
        </w:tc>
        <w:tc>
          <w:tcPr>
            <w:tcW w:w="1511" w:type="dxa"/>
          </w:tcPr>
          <w:p w:rsidR="006D78C8" w:rsidRPr="008F17AA" w:rsidRDefault="006D78C8" w:rsidP="008F17AA">
            <w:pPr>
              <w:spacing w:line="360" w:lineRule="auto"/>
              <w:rPr>
                <w:sz w:val="22"/>
              </w:rPr>
            </w:pPr>
            <w:r w:rsidRPr="008F17AA">
              <w:rPr>
                <w:sz w:val="22"/>
              </w:rPr>
              <w:t xml:space="preserve">2.3 ± 0.9 </w:t>
            </w:r>
          </w:p>
        </w:tc>
        <w:tc>
          <w:tcPr>
            <w:tcW w:w="1511" w:type="dxa"/>
          </w:tcPr>
          <w:p w:rsidR="006D78C8" w:rsidRPr="008F17AA" w:rsidRDefault="006D78C8" w:rsidP="008F17AA">
            <w:pPr>
              <w:spacing w:line="360" w:lineRule="auto"/>
              <w:rPr>
                <w:sz w:val="22"/>
              </w:rPr>
            </w:pPr>
            <w:r w:rsidRPr="008F17AA">
              <w:rPr>
                <w:sz w:val="22"/>
              </w:rPr>
              <w:t xml:space="preserve">0.21 ± 0.10 </w:t>
            </w:r>
          </w:p>
        </w:tc>
        <w:tc>
          <w:tcPr>
            <w:tcW w:w="1511" w:type="dxa"/>
          </w:tcPr>
          <w:p w:rsidR="006D78C8" w:rsidRPr="008F17AA" w:rsidRDefault="006D78C8" w:rsidP="008F17AA">
            <w:pPr>
              <w:spacing w:line="360" w:lineRule="auto"/>
              <w:rPr>
                <w:sz w:val="22"/>
              </w:rPr>
            </w:pPr>
            <w:r w:rsidRPr="008F17AA">
              <w:rPr>
                <w:sz w:val="22"/>
              </w:rPr>
              <w:t>3.9 ± 2.4</w:t>
            </w:r>
          </w:p>
        </w:tc>
      </w:tr>
      <w:tr w:rsidR="006D78C8" w:rsidRPr="008F17AA" w:rsidTr="00C26CCC">
        <w:trPr>
          <w:trHeight w:val="291"/>
          <w:jc w:val="center"/>
        </w:trPr>
        <w:tc>
          <w:tcPr>
            <w:tcW w:w="2170" w:type="dxa"/>
          </w:tcPr>
          <w:p w:rsidR="006D78C8" w:rsidRPr="008F17AA" w:rsidRDefault="006D78C8" w:rsidP="008F17AA">
            <w:pPr>
              <w:spacing w:line="360" w:lineRule="auto"/>
              <w:rPr>
                <w:sz w:val="22"/>
              </w:rPr>
            </w:pPr>
            <w:r w:rsidRPr="008F17AA">
              <w:rPr>
                <w:sz w:val="22"/>
              </w:rPr>
              <w:t xml:space="preserve">Agricultural Residues </w:t>
            </w:r>
          </w:p>
        </w:tc>
        <w:tc>
          <w:tcPr>
            <w:tcW w:w="1350" w:type="dxa"/>
          </w:tcPr>
          <w:p w:rsidR="006D78C8" w:rsidRPr="008F17AA" w:rsidRDefault="006D78C8" w:rsidP="008F17AA">
            <w:pPr>
              <w:spacing w:line="360" w:lineRule="auto"/>
              <w:rPr>
                <w:sz w:val="22"/>
              </w:rPr>
            </w:pPr>
            <w:r w:rsidRPr="008F17AA">
              <w:rPr>
                <w:sz w:val="22"/>
              </w:rPr>
              <w:t xml:space="preserve">1515 ± 177 </w:t>
            </w:r>
          </w:p>
        </w:tc>
        <w:tc>
          <w:tcPr>
            <w:tcW w:w="1237" w:type="dxa"/>
          </w:tcPr>
          <w:p w:rsidR="006D78C8" w:rsidRPr="008F17AA" w:rsidRDefault="006D78C8" w:rsidP="008F17AA">
            <w:pPr>
              <w:spacing w:line="360" w:lineRule="auto"/>
              <w:rPr>
                <w:sz w:val="22"/>
              </w:rPr>
            </w:pPr>
            <w:r w:rsidRPr="008F17AA">
              <w:rPr>
                <w:sz w:val="22"/>
              </w:rPr>
              <w:t xml:space="preserve">92 ± 84 </w:t>
            </w:r>
          </w:p>
        </w:tc>
        <w:tc>
          <w:tcPr>
            <w:tcW w:w="1511" w:type="dxa"/>
          </w:tcPr>
          <w:p w:rsidR="006D78C8" w:rsidRPr="008F17AA" w:rsidRDefault="006D78C8" w:rsidP="008F17AA">
            <w:pPr>
              <w:spacing w:line="360" w:lineRule="auto"/>
              <w:rPr>
                <w:sz w:val="22"/>
              </w:rPr>
            </w:pPr>
            <w:r w:rsidRPr="008F17AA">
              <w:rPr>
                <w:sz w:val="22"/>
              </w:rPr>
              <w:t xml:space="preserve">2.7 </w:t>
            </w:r>
          </w:p>
        </w:tc>
        <w:tc>
          <w:tcPr>
            <w:tcW w:w="1511" w:type="dxa"/>
          </w:tcPr>
          <w:p w:rsidR="006D78C8" w:rsidRPr="008F17AA" w:rsidRDefault="006D78C8" w:rsidP="008F17AA">
            <w:pPr>
              <w:spacing w:line="360" w:lineRule="auto"/>
              <w:rPr>
                <w:sz w:val="22"/>
              </w:rPr>
            </w:pPr>
            <w:r w:rsidRPr="008F17AA">
              <w:rPr>
                <w:sz w:val="22"/>
              </w:rPr>
              <w:t xml:space="preserve">0.07 </w:t>
            </w:r>
          </w:p>
        </w:tc>
        <w:tc>
          <w:tcPr>
            <w:tcW w:w="1511" w:type="dxa"/>
          </w:tcPr>
          <w:p w:rsidR="006D78C8" w:rsidRPr="008F17AA" w:rsidRDefault="006D78C8" w:rsidP="008F17AA">
            <w:pPr>
              <w:spacing w:line="360" w:lineRule="auto"/>
              <w:rPr>
                <w:sz w:val="22"/>
              </w:rPr>
            </w:pPr>
            <w:r w:rsidRPr="008F17AA">
              <w:rPr>
                <w:sz w:val="22"/>
              </w:rPr>
              <w:t>2.5 ± 1.0</w:t>
            </w:r>
          </w:p>
        </w:tc>
      </w:tr>
      <w:tr w:rsidR="006D78C8" w:rsidRPr="008F17AA" w:rsidTr="00C26CCC">
        <w:trPr>
          <w:trHeight w:val="141"/>
          <w:jc w:val="center"/>
        </w:trPr>
        <w:tc>
          <w:tcPr>
            <w:tcW w:w="2170" w:type="dxa"/>
          </w:tcPr>
          <w:p w:rsidR="006D78C8" w:rsidRPr="008F17AA" w:rsidRDefault="006D78C8" w:rsidP="008F17AA">
            <w:pPr>
              <w:spacing w:line="360" w:lineRule="auto"/>
              <w:rPr>
                <w:sz w:val="22"/>
              </w:rPr>
            </w:pPr>
            <w:r w:rsidRPr="008F17AA">
              <w:rPr>
                <w:sz w:val="22"/>
              </w:rPr>
              <w:t xml:space="preserve">Tropical Forest </w:t>
            </w:r>
          </w:p>
        </w:tc>
        <w:tc>
          <w:tcPr>
            <w:tcW w:w="1350" w:type="dxa"/>
          </w:tcPr>
          <w:p w:rsidR="006D78C8" w:rsidRPr="008F17AA" w:rsidRDefault="006D78C8" w:rsidP="008F17AA">
            <w:pPr>
              <w:spacing w:line="360" w:lineRule="auto"/>
              <w:rPr>
                <w:sz w:val="22"/>
              </w:rPr>
            </w:pPr>
            <w:r w:rsidRPr="008F17AA">
              <w:rPr>
                <w:sz w:val="22"/>
              </w:rPr>
              <w:t xml:space="preserve">1580 ± 90 </w:t>
            </w:r>
          </w:p>
        </w:tc>
        <w:tc>
          <w:tcPr>
            <w:tcW w:w="1237" w:type="dxa"/>
          </w:tcPr>
          <w:p w:rsidR="006D78C8" w:rsidRPr="008F17AA" w:rsidRDefault="006D78C8" w:rsidP="008F17AA">
            <w:pPr>
              <w:spacing w:line="360" w:lineRule="auto"/>
              <w:rPr>
                <w:sz w:val="22"/>
              </w:rPr>
            </w:pPr>
            <w:r w:rsidRPr="008F17AA">
              <w:rPr>
                <w:sz w:val="22"/>
              </w:rPr>
              <w:t>104 ± 20</w:t>
            </w:r>
          </w:p>
        </w:tc>
        <w:tc>
          <w:tcPr>
            <w:tcW w:w="1511" w:type="dxa"/>
          </w:tcPr>
          <w:p w:rsidR="006D78C8" w:rsidRPr="008F17AA" w:rsidRDefault="006D78C8" w:rsidP="008F17AA">
            <w:pPr>
              <w:spacing w:line="360" w:lineRule="auto"/>
              <w:rPr>
                <w:sz w:val="22"/>
              </w:rPr>
            </w:pPr>
            <w:r w:rsidRPr="008F17AA">
              <w:rPr>
                <w:sz w:val="22"/>
              </w:rPr>
              <w:t>6.8 ± 2.0</w:t>
            </w:r>
          </w:p>
        </w:tc>
        <w:tc>
          <w:tcPr>
            <w:tcW w:w="1511" w:type="dxa"/>
          </w:tcPr>
          <w:p w:rsidR="006D78C8" w:rsidRPr="008F17AA" w:rsidRDefault="006D78C8" w:rsidP="008F17AA">
            <w:pPr>
              <w:spacing w:line="360" w:lineRule="auto"/>
              <w:rPr>
                <w:sz w:val="22"/>
              </w:rPr>
            </w:pPr>
            <w:r w:rsidRPr="008F17AA">
              <w:rPr>
                <w:sz w:val="22"/>
              </w:rPr>
              <w:t>0.20</w:t>
            </w:r>
          </w:p>
        </w:tc>
        <w:tc>
          <w:tcPr>
            <w:tcW w:w="1511" w:type="dxa"/>
          </w:tcPr>
          <w:p w:rsidR="006D78C8" w:rsidRPr="008F17AA" w:rsidRDefault="006D78C8" w:rsidP="008F17AA">
            <w:pPr>
              <w:spacing w:line="360" w:lineRule="auto"/>
              <w:rPr>
                <w:sz w:val="22"/>
              </w:rPr>
            </w:pPr>
            <w:r w:rsidRPr="008F17AA">
              <w:rPr>
                <w:sz w:val="22"/>
              </w:rPr>
              <w:t>1.6 ± 0.7</w:t>
            </w:r>
          </w:p>
        </w:tc>
      </w:tr>
      <w:tr w:rsidR="006D78C8" w:rsidRPr="008F17AA" w:rsidTr="00C26CCC">
        <w:trPr>
          <w:trHeight w:val="283"/>
          <w:jc w:val="center"/>
        </w:trPr>
        <w:tc>
          <w:tcPr>
            <w:tcW w:w="2170" w:type="dxa"/>
          </w:tcPr>
          <w:p w:rsidR="006D78C8" w:rsidRPr="008F17AA" w:rsidRDefault="006D78C8" w:rsidP="008F17AA">
            <w:pPr>
              <w:spacing w:line="360" w:lineRule="auto"/>
              <w:rPr>
                <w:sz w:val="22"/>
              </w:rPr>
            </w:pPr>
            <w:r w:rsidRPr="008F17AA">
              <w:rPr>
                <w:sz w:val="22"/>
              </w:rPr>
              <w:t xml:space="preserve">Extra Tropical Forest </w:t>
            </w:r>
          </w:p>
        </w:tc>
        <w:tc>
          <w:tcPr>
            <w:tcW w:w="1350" w:type="dxa"/>
          </w:tcPr>
          <w:p w:rsidR="006D78C8" w:rsidRPr="008F17AA" w:rsidRDefault="006D78C8" w:rsidP="008F17AA">
            <w:pPr>
              <w:spacing w:line="360" w:lineRule="auto"/>
              <w:rPr>
                <w:sz w:val="22"/>
              </w:rPr>
            </w:pPr>
            <w:r w:rsidRPr="008F17AA">
              <w:rPr>
                <w:sz w:val="22"/>
              </w:rPr>
              <w:t xml:space="preserve">1569 ± 131 </w:t>
            </w:r>
          </w:p>
        </w:tc>
        <w:tc>
          <w:tcPr>
            <w:tcW w:w="1237" w:type="dxa"/>
          </w:tcPr>
          <w:p w:rsidR="006D78C8" w:rsidRPr="008F17AA" w:rsidRDefault="006D78C8" w:rsidP="008F17AA">
            <w:pPr>
              <w:spacing w:line="360" w:lineRule="auto"/>
              <w:rPr>
                <w:sz w:val="22"/>
              </w:rPr>
            </w:pPr>
            <w:r w:rsidRPr="008F17AA">
              <w:rPr>
                <w:sz w:val="22"/>
              </w:rPr>
              <w:t xml:space="preserve">107 ± 37 </w:t>
            </w:r>
          </w:p>
        </w:tc>
        <w:tc>
          <w:tcPr>
            <w:tcW w:w="1511" w:type="dxa"/>
          </w:tcPr>
          <w:p w:rsidR="006D78C8" w:rsidRPr="008F17AA" w:rsidRDefault="006D78C8" w:rsidP="008F17AA">
            <w:pPr>
              <w:spacing w:line="360" w:lineRule="auto"/>
              <w:rPr>
                <w:sz w:val="22"/>
              </w:rPr>
            </w:pPr>
            <w:r w:rsidRPr="008F17AA">
              <w:rPr>
                <w:sz w:val="22"/>
              </w:rPr>
              <w:t xml:space="preserve">4.7 ± 1.9 </w:t>
            </w:r>
          </w:p>
        </w:tc>
        <w:tc>
          <w:tcPr>
            <w:tcW w:w="1511" w:type="dxa"/>
          </w:tcPr>
          <w:p w:rsidR="006D78C8" w:rsidRPr="008F17AA" w:rsidRDefault="006D78C8" w:rsidP="008F17AA">
            <w:pPr>
              <w:spacing w:line="360" w:lineRule="auto"/>
              <w:rPr>
                <w:sz w:val="22"/>
              </w:rPr>
            </w:pPr>
            <w:r w:rsidRPr="008F17AA">
              <w:rPr>
                <w:sz w:val="22"/>
              </w:rPr>
              <w:t xml:space="preserve">0.26 ±0.07 </w:t>
            </w:r>
          </w:p>
        </w:tc>
        <w:tc>
          <w:tcPr>
            <w:tcW w:w="1511" w:type="dxa"/>
          </w:tcPr>
          <w:p w:rsidR="006D78C8" w:rsidRPr="008F17AA" w:rsidRDefault="006D78C8" w:rsidP="008F17AA">
            <w:pPr>
              <w:spacing w:line="360" w:lineRule="auto"/>
              <w:rPr>
                <w:sz w:val="22"/>
              </w:rPr>
            </w:pPr>
            <w:r w:rsidRPr="008F17AA">
              <w:rPr>
                <w:sz w:val="22"/>
              </w:rPr>
              <w:t>3.0 ± 1.4</w:t>
            </w:r>
          </w:p>
        </w:tc>
      </w:tr>
      <w:tr w:rsidR="006D78C8" w:rsidRPr="008F17AA" w:rsidTr="00C26CCC">
        <w:trPr>
          <w:trHeight w:val="423"/>
          <w:jc w:val="center"/>
        </w:trPr>
        <w:tc>
          <w:tcPr>
            <w:tcW w:w="2170" w:type="dxa"/>
          </w:tcPr>
          <w:p w:rsidR="006D78C8" w:rsidRPr="008F17AA" w:rsidRDefault="006D78C8" w:rsidP="008F17AA">
            <w:pPr>
              <w:spacing w:line="360" w:lineRule="auto"/>
              <w:rPr>
                <w:sz w:val="22"/>
              </w:rPr>
            </w:pPr>
            <w:r w:rsidRPr="008F17AA">
              <w:rPr>
                <w:sz w:val="22"/>
              </w:rPr>
              <w:t xml:space="preserve">Biofuel Burning </w:t>
            </w:r>
          </w:p>
        </w:tc>
        <w:tc>
          <w:tcPr>
            <w:tcW w:w="1350" w:type="dxa"/>
          </w:tcPr>
          <w:p w:rsidR="006D78C8" w:rsidRPr="008F17AA" w:rsidRDefault="006D78C8" w:rsidP="008F17AA">
            <w:pPr>
              <w:spacing w:line="360" w:lineRule="auto"/>
              <w:rPr>
                <w:sz w:val="22"/>
              </w:rPr>
            </w:pPr>
            <w:r w:rsidRPr="008F17AA">
              <w:rPr>
                <w:sz w:val="22"/>
              </w:rPr>
              <w:t xml:space="preserve">1550 ± 95 </w:t>
            </w:r>
          </w:p>
        </w:tc>
        <w:tc>
          <w:tcPr>
            <w:tcW w:w="1237" w:type="dxa"/>
          </w:tcPr>
          <w:p w:rsidR="006D78C8" w:rsidRPr="008F17AA" w:rsidRDefault="006D78C8" w:rsidP="008F17AA">
            <w:pPr>
              <w:spacing w:line="360" w:lineRule="auto"/>
              <w:rPr>
                <w:sz w:val="22"/>
              </w:rPr>
            </w:pPr>
            <w:r w:rsidRPr="008F17AA">
              <w:rPr>
                <w:sz w:val="22"/>
              </w:rPr>
              <w:t xml:space="preserve">78 ± 31 </w:t>
            </w:r>
          </w:p>
        </w:tc>
        <w:tc>
          <w:tcPr>
            <w:tcW w:w="1511" w:type="dxa"/>
          </w:tcPr>
          <w:p w:rsidR="006D78C8" w:rsidRPr="008F17AA" w:rsidRDefault="006D78C8" w:rsidP="008F17AA">
            <w:pPr>
              <w:spacing w:line="360" w:lineRule="auto"/>
              <w:rPr>
                <w:sz w:val="22"/>
              </w:rPr>
            </w:pPr>
            <w:r w:rsidRPr="008F17AA">
              <w:rPr>
                <w:sz w:val="22"/>
              </w:rPr>
              <w:t xml:space="preserve">6.1 ± 2.2 </w:t>
            </w:r>
          </w:p>
        </w:tc>
        <w:tc>
          <w:tcPr>
            <w:tcW w:w="1511" w:type="dxa"/>
          </w:tcPr>
          <w:p w:rsidR="006D78C8" w:rsidRPr="008F17AA" w:rsidRDefault="006D78C8" w:rsidP="008F17AA">
            <w:pPr>
              <w:spacing w:line="360" w:lineRule="auto"/>
              <w:rPr>
                <w:sz w:val="22"/>
              </w:rPr>
            </w:pPr>
            <w:r w:rsidRPr="008F17AA">
              <w:rPr>
                <w:sz w:val="22"/>
              </w:rPr>
              <w:t xml:space="preserve">0.06 </w:t>
            </w:r>
          </w:p>
        </w:tc>
        <w:tc>
          <w:tcPr>
            <w:tcW w:w="1511" w:type="dxa"/>
          </w:tcPr>
          <w:p w:rsidR="006D78C8" w:rsidRPr="008F17AA" w:rsidRDefault="006D78C8" w:rsidP="008F17AA">
            <w:pPr>
              <w:spacing w:line="360" w:lineRule="auto"/>
              <w:rPr>
                <w:sz w:val="22"/>
              </w:rPr>
            </w:pPr>
            <w:r w:rsidRPr="008F17AA">
              <w:rPr>
                <w:sz w:val="22"/>
              </w:rPr>
              <w:t>1.1 ± 0.6</w:t>
            </w:r>
          </w:p>
        </w:tc>
      </w:tr>
    </w:tbl>
    <w:p w:rsidR="00C26CCC" w:rsidRPr="008F17AA" w:rsidRDefault="00C26CCC" w:rsidP="008F17AA">
      <w:pPr>
        <w:spacing w:line="360" w:lineRule="auto"/>
        <w:rPr>
          <w:sz w:val="22"/>
        </w:rPr>
      </w:pPr>
      <w:r w:rsidRPr="008F17AA">
        <w:rPr>
          <w:sz w:val="22"/>
        </w:rPr>
        <w:t xml:space="preserve"> </w:t>
      </w:r>
    </w:p>
    <w:p w:rsidR="006D78C8" w:rsidRPr="008F17AA" w:rsidRDefault="00C26CCC" w:rsidP="008F17AA">
      <w:pPr>
        <w:spacing w:line="360" w:lineRule="auto"/>
        <w:rPr>
          <w:sz w:val="22"/>
        </w:rPr>
      </w:pPr>
      <w:r w:rsidRPr="008F17AA">
        <w:rPr>
          <w:sz w:val="22"/>
        </w:rPr>
        <w:t xml:space="preserve">          </w:t>
      </w:r>
      <w:r w:rsidR="006D78C8" w:rsidRPr="008F17AA">
        <w:rPr>
          <w:sz w:val="22"/>
        </w:rPr>
        <w:t xml:space="preserve">Key </w:t>
      </w:r>
      <w:r w:rsidRPr="008F17AA">
        <w:rPr>
          <w:sz w:val="22"/>
        </w:rPr>
        <w:t xml:space="preserve">Gas Emissions </w:t>
      </w:r>
      <w:r w:rsidR="006D78C8" w:rsidRPr="008F17AA">
        <w:rPr>
          <w:sz w:val="22"/>
        </w:rPr>
        <w:t xml:space="preserve">from different </w:t>
      </w:r>
      <w:r w:rsidRPr="008F17AA">
        <w:rPr>
          <w:i/>
          <w:iCs/>
          <w:sz w:val="22"/>
        </w:rPr>
        <w:t>Biomass Burning Operations</w:t>
      </w:r>
      <w:r w:rsidRPr="008F17AA">
        <w:rPr>
          <w:sz w:val="22"/>
        </w:rPr>
        <w:t xml:space="preserve"> </w:t>
      </w:r>
      <w:r w:rsidR="006D78C8" w:rsidRPr="008F17AA">
        <w:rPr>
          <w:sz w:val="22"/>
        </w:rPr>
        <w:t xml:space="preserve">are compared in the table above. Savanna and Grassland had the highest CO₂ emissions, with 1613 ± 95, whereas agricultural residues have somewhat lower amounts. Strong greenhouse gas CH₄ maxima in biofuel burning (6.1 ± 2.2) and tropical forests (6.8 ± 2.0). The greatest CO emissions are seen in Tropical Forest (104 ± 20) and Extra Tropical Forest (107 ± 37). Even though N2O is a major greenhouse gas, it is only released in trace levels; the greatest value (0.26 ± 0.07) is found in Extra Tropical Forest. Savanna and grassland have the highest NOₓ emissions (3.9 ± 2.4), whereas burning biofuel produces the lowest (1.1 ± 0.6). </w:t>
      </w:r>
    </w:p>
    <w:p w:rsidR="006D78C8" w:rsidRPr="008F17AA" w:rsidRDefault="006D78C8" w:rsidP="008F17AA">
      <w:pPr>
        <w:spacing w:line="360" w:lineRule="auto"/>
        <w:rPr>
          <w:sz w:val="22"/>
        </w:rPr>
      </w:pPr>
      <w:r w:rsidRPr="008F17AA">
        <w:rPr>
          <w:sz w:val="22"/>
        </w:rPr>
        <w:t xml:space="preserve">            </w:t>
      </w:r>
      <w:r w:rsidR="008379D9" w:rsidRPr="008F17AA">
        <w:rPr>
          <w:sz w:val="22"/>
        </w:rPr>
        <w:t xml:space="preserve">In addition to contributing significantly to the </w:t>
      </w:r>
      <w:r w:rsidR="008379D9" w:rsidRPr="008F17AA">
        <w:rPr>
          <w:i/>
          <w:iCs/>
          <w:sz w:val="22"/>
        </w:rPr>
        <w:t>Global Warming Potential (GWP)</w:t>
      </w:r>
      <w:r w:rsidR="008379D9" w:rsidRPr="008F17AA">
        <w:rPr>
          <w:sz w:val="22"/>
        </w:rPr>
        <w:t xml:space="preserve">, </w:t>
      </w:r>
      <w:r w:rsidR="00891260" w:rsidRPr="008F17AA">
        <w:rPr>
          <w:i/>
          <w:iCs/>
          <w:sz w:val="22"/>
        </w:rPr>
        <w:t>Soil Emissions</w:t>
      </w:r>
      <w:r w:rsidR="008379D9" w:rsidRPr="008F17AA">
        <w:rPr>
          <w:sz w:val="22"/>
        </w:rPr>
        <w:t xml:space="preserve"> are essential for comprehending and reducing the effects of agricultural activities on </w:t>
      </w:r>
      <w:r w:rsidR="008379D9" w:rsidRPr="008F17AA">
        <w:rPr>
          <w:i/>
          <w:iCs/>
          <w:sz w:val="22"/>
        </w:rPr>
        <w:t>Climate Change</w:t>
      </w:r>
      <w:r w:rsidR="008379D9" w:rsidRPr="008F17AA">
        <w:rPr>
          <w:sz w:val="22"/>
        </w:rPr>
        <w:t xml:space="preserve">. 21% of nitric oxide (NO), 53% of </w:t>
      </w:r>
      <w:r w:rsidR="008379D9" w:rsidRPr="008F17AA">
        <w:rPr>
          <w:i/>
          <w:iCs/>
          <w:sz w:val="22"/>
        </w:rPr>
        <w:t>N</w:t>
      </w:r>
      <w:r w:rsidR="008379D9" w:rsidRPr="008F17AA">
        <w:rPr>
          <w:i/>
          <w:iCs/>
          <w:sz w:val="22"/>
          <w:vertAlign w:val="subscript"/>
        </w:rPr>
        <w:t>2</w:t>
      </w:r>
      <w:r w:rsidR="008379D9" w:rsidRPr="008F17AA">
        <w:rPr>
          <w:i/>
          <w:iCs/>
          <w:sz w:val="22"/>
        </w:rPr>
        <w:t>O</w:t>
      </w:r>
      <w:r w:rsidR="008379D9" w:rsidRPr="008F17AA">
        <w:rPr>
          <w:sz w:val="22"/>
        </w:rPr>
        <w:t xml:space="preserve">, 35% of </w:t>
      </w:r>
      <w:r w:rsidR="008379D9" w:rsidRPr="008F17AA">
        <w:rPr>
          <w:i/>
          <w:iCs/>
          <w:sz w:val="22"/>
        </w:rPr>
        <w:t>CO</w:t>
      </w:r>
      <w:r w:rsidR="008379D9" w:rsidRPr="008F17AA">
        <w:rPr>
          <w:i/>
          <w:iCs/>
          <w:sz w:val="22"/>
          <w:vertAlign w:val="subscript"/>
        </w:rPr>
        <w:t>2</w:t>
      </w:r>
      <w:r w:rsidR="008379D9" w:rsidRPr="008F17AA">
        <w:rPr>
          <w:sz w:val="22"/>
        </w:rPr>
        <w:t xml:space="preserve">, and 47% of </w:t>
      </w:r>
      <w:r w:rsidR="008379D9" w:rsidRPr="008F17AA">
        <w:rPr>
          <w:i/>
          <w:iCs/>
          <w:sz w:val="22"/>
        </w:rPr>
        <w:t>CH</w:t>
      </w:r>
      <w:r w:rsidR="008379D9" w:rsidRPr="008F17AA">
        <w:rPr>
          <w:i/>
          <w:iCs/>
          <w:sz w:val="22"/>
          <w:vertAlign w:val="subscript"/>
        </w:rPr>
        <w:t>4</w:t>
      </w:r>
      <w:r w:rsidR="008379D9" w:rsidRPr="008F17AA">
        <w:rPr>
          <w:sz w:val="22"/>
        </w:rPr>
        <w:t xml:space="preserve"> are emitted by soil, which greatly contributes to </w:t>
      </w:r>
      <w:r w:rsidR="008379D9" w:rsidRPr="008F17AA">
        <w:rPr>
          <w:i/>
          <w:iCs/>
          <w:sz w:val="22"/>
        </w:rPr>
        <w:t>GWP</w:t>
      </w:r>
      <w:r w:rsidR="008379D9" w:rsidRPr="008F17AA">
        <w:rPr>
          <w:sz w:val="22"/>
        </w:rPr>
        <w:t xml:space="preserve"> and emphasizes how crucial it is to measure these emissions precisely for global budgets. Anaerobic conditions are necessary for the soil to produce </w:t>
      </w:r>
      <w:r w:rsidR="008379D9" w:rsidRPr="008F17AA">
        <w:rPr>
          <w:i/>
          <w:iCs/>
          <w:sz w:val="22"/>
        </w:rPr>
        <w:t>CH</w:t>
      </w:r>
      <w:r w:rsidR="008379D9" w:rsidRPr="008F17AA">
        <w:rPr>
          <w:i/>
          <w:iCs/>
          <w:sz w:val="22"/>
          <w:vertAlign w:val="subscript"/>
        </w:rPr>
        <w:t>4</w:t>
      </w:r>
      <w:r w:rsidR="008379D9" w:rsidRPr="008F17AA">
        <w:rPr>
          <w:sz w:val="22"/>
        </w:rPr>
        <w:t>. Additionally, it is affected by elements like bulk</w:t>
      </w:r>
      <w:r w:rsidR="004104B0" w:rsidRPr="008F17AA">
        <w:rPr>
          <w:sz w:val="22"/>
        </w:rPr>
        <w:t xml:space="preserve"> density and carbon content</w:t>
      </w:r>
      <w:r w:rsidR="008379D9" w:rsidRPr="008F17AA">
        <w:rPr>
          <w:sz w:val="22"/>
        </w:rPr>
        <w:t xml:space="preserve">. With a </w:t>
      </w:r>
      <w:r w:rsidR="008379D9" w:rsidRPr="008F17AA">
        <w:rPr>
          <w:i/>
          <w:iCs/>
          <w:sz w:val="22"/>
        </w:rPr>
        <w:t>GWP</w:t>
      </w:r>
      <w:r w:rsidR="008379D9" w:rsidRPr="008F17AA">
        <w:rPr>
          <w:sz w:val="22"/>
        </w:rPr>
        <w:t xml:space="preserve"> of 265 over a 100-year period, </w:t>
      </w:r>
      <w:r w:rsidR="008379D9" w:rsidRPr="008F17AA">
        <w:rPr>
          <w:i/>
          <w:iCs/>
          <w:sz w:val="22"/>
        </w:rPr>
        <w:t>N</w:t>
      </w:r>
      <w:r w:rsidR="008379D9" w:rsidRPr="008F17AA">
        <w:rPr>
          <w:i/>
          <w:iCs/>
          <w:sz w:val="22"/>
          <w:vertAlign w:val="subscript"/>
        </w:rPr>
        <w:t>2</w:t>
      </w:r>
      <w:r w:rsidR="008379D9" w:rsidRPr="008F17AA">
        <w:rPr>
          <w:i/>
          <w:iCs/>
          <w:sz w:val="22"/>
        </w:rPr>
        <w:t>O</w:t>
      </w:r>
      <w:r w:rsidR="008379D9" w:rsidRPr="008F17AA">
        <w:rPr>
          <w:sz w:val="22"/>
        </w:rPr>
        <w:t xml:space="preserve"> is produced via nitrification and denitrification processes, with nitrification being enhanced by soil transitions from wet to dry and denitrification being p</w:t>
      </w:r>
      <w:r w:rsidR="004104B0" w:rsidRPr="008F17AA">
        <w:rPr>
          <w:sz w:val="22"/>
        </w:rPr>
        <w:t>romoted by soil rewetting</w:t>
      </w:r>
      <w:r w:rsidR="003E26C1" w:rsidRPr="008F17AA">
        <w:rPr>
          <w:sz w:val="22"/>
        </w:rPr>
        <w:t xml:space="preserve">. By applying cover crops, lowering soil disturbance, increasing carbon absorption, applying sustainable tillage techniques, and developing soil structure can all help reduce emissions from agricultural soils. A low GWP can thus be </w:t>
      </w:r>
      <w:r w:rsidR="003E26C1" w:rsidRPr="008F17AA">
        <w:rPr>
          <w:sz w:val="22"/>
        </w:rPr>
        <w:lastRenderedPageBreak/>
        <w:t xml:space="preserve">achieved by reducing </w:t>
      </w:r>
      <w:r w:rsidR="003E26C1" w:rsidRPr="008F17AA">
        <w:rPr>
          <w:i/>
          <w:iCs/>
          <w:sz w:val="22"/>
        </w:rPr>
        <w:t>N</w:t>
      </w:r>
      <w:r w:rsidR="003E26C1" w:rsidRPr="008F17AA">
        <w:rPr>
          <w:i/>
          <w:iCs/>
          <w:sz w:val="22"/>
          <w:vertAlign w:val="subscript"/>
        </w:rPr>
        <w:t>2</w:t>
      </w:r>
      <w:r w:rsidR="003E26C1" w:rsidRPr="008F17AA">
        <w:rPr>
          <w:i/>
          <w:iCs/>
          <w:sz w:val="22"/>
        </w:rPr>
        <w:t>O</w:t>
      </w:r>
      <w:r w:rsidRPr="008F17AA">
        <w:rPr>
          <w:sz w:val="22"/>
        </w:rPr>
        <w:t xml:space="preserve"> emissions</w:t>
      </w:r>
      <w:r w:rsidR="003E26C1" w:rsidRPr="008F17AA">
        <w:rPr>
          <w:sz w:val="22"/>
        </w:rPr>
        <w:t xml:space="preserve">. </w:t>
      </w:r>
      <w:r w:rsidR="00C06DEB" w:rsidRPr="008F17AA">
        <w:rPr>
          <w:sz w:val="22"/>
        </w:rPr>
        <w:t xml:space="preserve">Using </w:t>
      </w:r>
      <w:r w:rsidR="00672692" w:rsidRPr="008F17AA">
        <w:rPr>
          <w:i/>
          <w:iCs/>
          <w:sz w:val="22"/>
        </w:rPr>
        <w:t>Sustainable Agricultural Techniques</w:t>
      </w:r>
      <w:r w:rsidR="00672692" w:rsidRPr="008F17AA">
        <w:rPr>
          <w:sz w:val="22"/>
        </w:rPr>
        <w:t xml:space="preserve"> </w:t>
      </w:r>
      <w:r w:rsidR="00672692" w:rsidRPr="008F17AA">
        <w:rPr>
          <w:i/>
          <w:iCs/>
          <w:sz w:val="22"/>
        </w:rPr>
        <w:t>Including Organic Farming, Site-Specific Nutrient Management</w:t>
      </w:r>
      <w:r w:rsidR="00C06DEB" w:rsidRPr="008F17AA">
        <w:rPr>
          <w:sz w:val="22"/>
        </w:rPr>
        <w:t xml:space="preserve">, and </w:t>
      </w:r>
      <w:r w:rsidR="00672692" w:rsidRPr="008F17AA">
        <w:rPr>
          <w:i/>
          <w:iCs/>
          <w:sz w:val="22"/>
        </w:rPr>
        <w:t>Fertilizer Optimization</w:t>
      </w:r>
      <w:r w:rsidR="00672692" w:rsidRPr="008F17AA">
        <w:rPr>
          <w:sz w:val="22"/>
        </w:rPr>
        <w:t xml:space="preserve"> </w:t>
      </w:r>
      <w:r w:rsidR="00C06DEB" w:rsidRPr="008F17AA">
        <w:rPr>
          <w:sz w:val="22"/>
        </w:rPr>
        <w:t xml:space="preserve">can </w:t>
      </w:r>
      <w:r w:rsidRPr="008F17AA">
        <w:rPr>
          <w:sz w:val="22"/>
        </w:rPr>
        <w:t>help lower soil emission</w:t>
      </w:r>
      <w:r w:rsidR="00C06DEB" w:rsidRPr="008F17AA">
        <w:rPr>
          <w:sz w:val="22"/>
        </w:rPr>
        <w:t xml:space="preserve">. In addition to lowering GHG emissions, these techniques improve crop yields, strengthen soil health, and foster the development of </w:t>
      </w:r>
      <w:r w:rsidR="00060CB2" w:rsidRPr="008F17AA">
        <w:rPr>
          <w:i/>
          <w:iCs/>
          <w:sz w:val="22"/>
        </w:rPr>
        <w:t>Sustainable</w:t>
      </w:r>
      <w:r w:rsidR="00060CB2" w:rsidRPr="008F17AA">
        <w:rPr>
          <w:sz w:val="22"/>
        </w:rPr>
        <w:t xml:space="preserve"> </w:t>
      </w:r>
      <w:r w:rsidR="00060CB2" w:rsidRPr="008F17AA">
        <w:rPr>
          <w:i/>
          <w:iCs/>
          <w:sz w:val="22"/>
        </w:rPr>
        <w:t>Agriculture</w:t>
      </w:r>
      <w:r w:rsidRPr="008F17AA">
        <w:rPr>
          <w:sz w:val="22"/>
        </w:rPr>
        <w:t xml:space="preserve">. </w:t>
      </w:r>
    </w:p>
    <w:p w:rsidR="00C06DEB" w:rsidRPr="008F17AA" w:rsidRDefault="006D78C8" w:rsidP="008F17AA">
      <w:pPr>
        <w:spacing w:line="360" w:lineRule="auto"/>
        <w:rPr>
          <w:sz w:val="22"/>
        </w:rPr>
      </w:pPr>
      <w:r w:rsidRPr="008F17AA">
        <w:rPr>
          <w:sz w:val="22"/>
        </w:rPr>
        <w:t xml:space="preserve">          </w:t>
      </w:r>
      <w:r w:rsidR="00C06DEB" w:rsidRPr="008F17AA">
        <w:rPr>
          <w:sz w:val="22"/>
        </w:rPr>
        <w:t xml:space="preserve">Both a source and a sink of </w:t>
      </w:r>
      <w:r w:rsidR="00060CB2" w:rsidRPr="008F17AA">
        <w:rPr>
          <w:i/>
          <w:iCs/>
          <w:sz w:val="22"/>
        </w:rPr>
        <w:t>Greenhouse Gases</w:t>
      </w:r>
      <w:r w:rsidR="00C06DEB" w:rsidRPr="008F17AA">
        <w:rPr>
          <w:sz w:val="22"/>
        </w:rPr>
        <w:t>, agricultural soils have the capacity to retain larg</w:t>
      </w:r>
      <w:r w:rsidRPr="008F17AA">
        <w:rPr>
          <w:sz w:val="22"/>
        </w:rPr>
        <w:t xml:space="preserve">e amounts of </w:t>
      </w:r>
      <w:r w:rsidRPr="008F17AA">
        <w:rPr>
          <w:i/>
          <w:iCs/>
          <w:sz w:val="22"/>
        </w:rPr>
        <w:t>Organic Carbon</w:t>
      </w:r>
      <w:r w:rsidR="00C06DEB" w:rsidRPr="008F17AA">
        <w:rPr>
          <w:sz w:val="22"/>
        </w:rPr>
        <w:t>. The soil has a significant role in GHG emissions, since around 10% of atmospheric CO2 t</w:t>
      </w:r>
      <w:r w:rsidRPr="008F17AA">
        <w:rPr>
          <w:sz w:val="22"/>
        </w:rPr>
        <w:t>ravels through it each year</w:t>
      </w:r>
      <w:r w:rsidR="00C06DEB" w:rsidRPr="008F17AA">
        <w:rPr>
          <w:sz w:val="22"/>
        </w:rPr>
        <w:t xml:space="preserve">. Agriculture is a major source of greenhouse gas emissions, accounting for almost 80% of N2O emissions and 70% of </w:t>
      </w:r>
      <w:r w:rsidR="00060CB2" w:rsidRPr="008F17AA">
        <w:rPr>
          <w:i/>
          <w:iCs/>
          <w:sz w:val="22"/>
        </w:rPr>
        <w:t>Ammonia</w:t>
      </w:r>
      <w:r w:rsidR="00060CB2" w:rsidRPr="008F17AA">
        <w:rPr>
          <w:sz w:val="22"/>
        </w:rPr>
        <w:t xml:space="preserve"> </w:t>
      </w:r>
      <w:r w:rsidR="00C06DEB" w:rsidRPr="008F17AA">
        <w:rPr>
          <w:sz w:val="22"/>
        </w:rPr>
        <w:t>(</w:t>
      </w:r>
      <w:r w:rsidR="00C06DEB" w:rsidRPr="008F17AA">
        <w:rPr>
          <w:i/>
          <w:iCs/>
          <w:sz w:val="22"/>
        </w:rPr>
        <w:t>NH</w:t>
      </w:r>
      <w:r w:rsidR="00C06DEB" w:rsidRPr="008F17AA">
        <w:rPr>
          <w:i/>
          <w:iCs/>
          <w:sz w:val="22"/>
          <w:vertAlign w:val="subscript"/>
        </w:rPr>
        <w:t>3</w:t>
      </w:r>
      <w:r w:rsidR="00C06DEB" w:rsidRPr="008F17AA">
        <w:rPr>
          <w:sz w:val="22"/>
        </w:rPr>
        <w:t xml:space="preserve">) </w:t>
      </w:r>
      <w:r w:rsidRPr="008F17AA">
        <w:rPr>
          <w:sz w:val="22"/>
        </w:rPr>
        <w:t xml:space="preserve">Emissions </w:t>
      </w:r>
      <w:r w:rsidR="00C06DEB" w:rsidRPr="008F17AA">
        <w:rPr>
          <w:sz w:val="22"/>
        </w:rPr>
        <w:t xml:space="preserve">from </w:t>
      </w:r>
      <w:r w:rsidRPr="008F17AA">
        <w:rPr>
          <w:sz w:val="22"/>
        </w:rPr>
        <w:t>Human Activities</w:t>
      </w:r>
      <w:r w:rsidR="00C06DEB" w:rsidRPr="008F17AA">
        <w:rPr>
          <w:sz w:val="22"/>
        </w:rPr>
        <w:t xml:space="preserve">. </w:t>
      </w:r>
    </w:p>
    <w:p w:rsidR="00C60FC2" w:rsidRPr="008F17AA" w:rsidRDefault="00C60FC2" w:rsidP="008F17AA">
      <w:pPr>
        <w:spacing w:line="360" w:lineRule="auto"/>
        <w:rPr>
          <w:sz w:val="22"/>
        </w:rPr>
      </w:pPr>
      <w:r w:rsidRPr="008F17AA">
        <w:rPr>
          <w:sz w:val="22"/>
        </w:rPr>
        <w:t xml:space="preserve">Moreover, </w:t>
      </w:r>
      <w:r w:rsidR="006D78C8" w:rsidRPr="008F17AA">
        <w:rPr>
          <w:i/>
          <w:iCs/>
          <w:sz w:val="22"/>
        </w:rPr>
        <w:t>Enteric Fermentation</w:t>
      </w:r>
      <w:r w:rsidR="006D78C8" w:rsidRPr="008F17AA">
        <w:rPr>
          <w:sz w:val="22"/>
        </w:rPr>
        <w:t xml:space="preserve"> </w:t>
      </w:r>
      <w:r w:rsidRPr="008F17AA">
        <w:rPr>
          <w:sz w:val="22"/>
        </w:rPr>
        <w:t xml:space="preserve">in </w:t>
      </w:r>
      <w:r w:rsidR="006D78C8" w:rsidRPr="008F17AA">
        <w:rPr>
          <w:i/>
          <w:iCs/>
          <w:sz w:val="22"/>
        </w:rPr>
        <w:t>Agricultural Processes</w:t>
      </w:r>
      <w:r w:rsidR="006D78C8" w:rsidRPr="008F17AA">
        <w:rPr>
          <w:sz w:val="22"/>
        </w:rPr>
        <w:t xml:space="preserve"> </w:t>
      </w:r>
      <w:r w:rsidRPr="008F17AA">
        <w:rPr>
          <w:sz w:val="22"/>
        </w:rPr>
        <w:t xml:space="preserve">accounts for almost 40% of anthropogenic </w:t>
      </w:r>
      <w:r w:rsidRPr="008F17AA">
        <w:rPr>
          <w:i/>
          <w:iCs/>
          <w:sz w:val="22"/>
        </w:rPr>
        <w:t>CH</w:t>
      </w:r>
      <w:r w:rsidRPr="008F17AA">
        <w:rPr>
          <w:i/>
          <w:iCs/>
          <w:sz w:val="22"/>
          <w:vertAlign w:val="subscript"/>
        </w:rPr>
        <w:t>4</w:t>
      </w:r>
      <w:r w:rsidR="006D78C8" w:rsidRPr="008F17AA">
        <w:rPr>
          <w:sz w:val="22"/>
        </w:rPr>
        <w:t xml:space="preserve"> emissions</w:t>
      </w:r>
      <w:r w:rsidRPr="008F17AA">
        <w:rPr>
          <w:sz w:val="22"/>
        </w:rPr>
        <w:t xml:space="preserve">. In fact, the exchange of greenhouse gases with the atmosphere and the global carbon cycle both heavily depend on the soil. Thus, this study's goal is to provide a thorough explanation of how </w:t>
      </w:r>
      <w:r w:rsidR="004E136B" w:rsidRPr="008F17AA">
        <w:rPr>
          <w:i/>
          <w:iCs/>
          <w:sz w:val="22"/>
        </w:rPr>
        <w:t>Agricultural Residue</w:t>
      </w:r>
      <w:r w:rsidRPr="008F17AA">
        <w:rPr>
          <w:sz w:val="22"/>
        </w:rPr>
        <w:t xml:space="preserve">has increased the atmospheric burden of </w:t>
      </w:r>
      <w:r w:rsidR="004E136B" w:rsidRPr="008F17AA">
        <w:rPr>
          <w:i/>
          <w:iCs/>
          <w:sz w:val="22"/>
        </w:rPr>
        <w:t xml:space="preserve">Greenhouse Gases </w:t>
      </w:r>
      <w:r w:rsidRPr="008F17AA">
        <w:rPr>
          <w:i/>
          <w:iCs/>
          <w:sz w:val="22"/>
        </w:rPr>
        <w:t>(GHGs)</w:t>
      </w:r>
      <w:r w:rsidRPr="008F17AA">
        <w:rPr>
          <w:sz w:val="22"/>
        </w:rPr>
        <w:t xml:space="preserve">, as well as the main causes of </w:t>
      </w:r>
      <w:r w:rsidRPr="008F17AA">
        <w:rPr>
          <w:i/>
          <w:iCs/>
          <w:sz w:val="22"/>
        </w:rPr>
        <w:t>GHG</w:t>
      </w:r>
      <w:r w:rsidRPr="008F17AA">
        <w:rPr>
          <w:sz w:val="22"/>
        </w:rPr>
        <w:t xml:space="preserve"> emissions. More importantly, though, is to show how future sustainable management practices can aid in lowering the amount of </w:t>
      </w:r>
      <w:r w:rsidRPr="008F17AA">
        <w:rPr>
          <w:i/>
          <w:iCs/>
          <w:sz w:val="22"/>
        </w:rPr>
        <w:t>GHGs</w:t>
      </w:r>
      <w:r w:rsidRPr="008F17AA">
        <w:rPr>
          <w:sz w:val="22"/>
        </w:rPr>
        <w:t xml:space="preserve"> that accumulate in the atmosphere, which is covered in the next section.</w:t>
      </w:r>
    </w:p>
    <w:p w:rsidR="00023A5E" w:rsidRPr="008F17AA" w:rsidRDefault="00C26CCC" w:rsidP="008F17AA">
      <w:pPr>
        <w:spacing w:after="0" w:line="360" w:lineRule="auto"/>
        <w:rPr>
          <w:rFonts w:eastAsia="Times New Roman" w:cs="Times New Roman"/>
          <w:sz w:val="22"/>
          <w:lang w:bidi="hi-IN"/>
        </w:rPr>
      </w:pPr>
      <w:r w:rsidRPr="008F17AA">
        <w:rPr>
          <w:rFonts w:eastAsia="Times New Roman" w:cs="Times New Roman"/>
          <w:sz w:val="22"/>
          <w:lang w:bidi="hi-IN"/>
        </w:rPr>
        <w:t xml:space="preserve">    </w:t>
      </w:r>
      <w:r w:rsidR="00023A5E" w:rsidRPr="008F17AA">
        <w:rPr>
          <w:rFonts w:eastAsia="Times New Roman" w:cs="Times New Roman"/>
          <w:sz w:val="22"/>
          <w:lang w:bidi="hi-IN"/>
        </w:rPr>
        <w:t xml:space="preserve">The primary </w:t>
      </w:r>
      <w:r w:rsidR="0052300E">
        <w:rPr>
          <w:rFonts w:eastAsia="Times New Roman" w:cs="Times New Roman"/>
          <w:sz w:val="22"/>
          <w:lang w:bidi="hi-IN"/>
        </w:rPr>
        <w:t>“</w:t>
      </w:r>
      <w:r w:rsidR="00023A5E" w:rsidRPr="008F17AA">
        <w:rPr>
          <w:rFonts w:eastAsia="Times New Roman" w:cs="Times New Roman"/>
          <w:i/>
          <w:iCs/>
          <w:sz w:val="22"/>
          <w:lang w:bidi="hi-IN"/>
        </w:rPr>
        <w:t>Greenhouse Gas</w:t>
      </w:r>
      <w:r w:rsidR="00023A5E" w:rsidRPr="008F17AA">
        <w:rPr>
          <w:rFonts w:eastAsia="Times New Roman" w:cs="Times New Roman"/>
          <w:sz w:val="22"/>
          <w:lang w:bidi="hi-IN"/>
        </w:rPr>
        <w:t xml:space="preserve"> in the earth's atmosphere is </w:t>
      </w:r>
      <w:r w:rsidR="00023A5E" w:rsidRPr="008F17AA">
        <w:rPr>
          <w:rFonts w:eastAsia="Times New Roman" w:cs="Times New Roman"/>
          <w:i/>
          <w:iCs/>
          <w:sz w:val="22"/>
          <w:lang w:bidi="hi-IN"/>
        </w:rPr>
        <w:t>Carbon Dioxide (CO</w:t>
      </w:r>
      <w:r w:rsidR="00023A5E" w:rsidRPr="008F17AA">
        <w:rPr>
          <w:rFonts w:eastAsia="Times New Roman" w:cs="Times New Roman"/>
          <w:i/>
          <w:iCs/>
          <w:sz w:val="22"/>
          <w:vertAlign w:val="subscript"/>
          <w:lang w:bidi="hi-IN"/>
        </w:rPr>
        <w:t>2</w:t>
      </w:r>
      <w:r w:rsidR="00023A5E" w:rsidRPr="008F17AA">
        <w:rPr>
          <w:rFonts w:eastAsia="Times New Roman" w:cs="Times New Roman"/>
          <w:i/>
          <w:iCs/>
          <w:sz w:val="22"/>
          <w:lang w:bidi="hi-IN"/>
        </w:rPr>
        <w:t>),</w:t>
      </w:r>
      <w:r w:rsidR="00023A5E" w:rsidRPr="008F17AA">
        <w:rPr>
          <w:rFonts w:eastAsia="Times New Roman" w:cs="Times New Roman"/>
          <w:sz w:val="22"/>
          <w:lang w:bidi="hi-IN"/>
        </w:rPr>
        <w:t xml:space="preserve"> whose emissions are thought to make up 55% of the atmosphere. This is quite low when compared to the concentrations recorded in 2015 and 2018. Comparing data from 2015 and 2018, the concentrations of </w:t>
      </w:r>
      <w:r w:rsidR="00023A5E" w:rsidRPr="008F17AA">
        <w:rPr>
          <w:rFonts w:eastAsia="Times New Roman" w:cs="Times New Roman"/>
          <w:i/>
          <w:iCs/>
          <w:sz w:val="22"/>
          <w:lang w:bidi="hi-IN"/>
        </w:rPr>
        <w:t>Methane (15%)</w:t>
      </w:r>
      <w:r w:rsidR="00023A5E" w:rsidRPr="008F17AA">
        <w:rPr>
          <w:rFonts w:eastAsia="Times New Roman" w:cs="Times New Roman"/>
          <w:sz w:val="22"/>
          <w:lang w:bidi="hi-IN"/>
        </w:rPr>
        <w:t xml:space="preserve"> and </w:t>
      </w:r>
      <w:r w:rsidR="00023A5E" w:rsidRPr="008F17AA">
        <w:rPr>
          <w:rFonts w:eastAsia="Times New Roman" w:cs="Times New Roman"/>
          <w:i/>
          <w:iCs/>
          <w:sz w:val="22"/>
          <w:lang w:bidi="hi-IN"/>
        </w:rPr>
        <w:t>Nitrous Oxide (6%)</w:t>
      </w:r>
      <w:r w:rsidR="00023A5E" w:rsidRPr="008F17AA">
        <w:rPr>
          <w:rFonts w:eastAsia="Times New Roman" w:cs="Times New Roman"/>
          <w:sz w:val="22"/>
          <w:lang w:bidi="hi-IN"/>
        </w:rPr>
        <w:t>, in addition to CFC and other substances (7%), are likewise low.</w:t>
      </w:r>
    </w:p>
    <w:p w:rsidR="009A4A49" w:rsidRPr="008F17AA" w:rsidRDefault="006D78C8" w:rsidP="008F17AA">
      <w:pPr>
        <w:spacing w:line="360" w:lineRule="auto"/>
        <w:rPr>
          <w:sz w:val="22"/>
        </w:rPr>
      </w:pPr>
      <w:r w:rsidRPr="008F17AA">
        <w:rPr>
          <w:sz w:val="22"/>
        </w:rPr>
        <w:t xml:space="preserve">                 </w:t>
      </w:r>
      <w:r w:rsidR="009A4A49" w:rsidRPr="008F17AA">
        <w:rPr>
          <w:sz w:val="22"/>
        </w:rPr>
        <w:t xml:space="preserve">Regular </w:t>
      </w:r>
      <w:r w:rsidRPr="008F17AA">
        <w:rPr>
          <w:sz w:val="22"/>
        </w:rPr>
        <w:t xml:space="preserve">Burning Reduces </w:t>
      </w:r>
      <w:r w:rsidR="009A4A49" w:rsidRPr="008F17AA">
        <w:rPr>
          <w:sz w:val="22"/>
        </w:rPr>
        <w:t xml:space="preserve">the </w:t>
      </w:r>
      <w:r w:rsidRPr="008F17AA">
        <w:rPr>
          <w:sz w:val="22"/>
        </w:rPr>
        <w:t xml:space="preserve">Soil's </w:t>
      </w:r>
      <w:r w:rsidR="009A4A49" w:rsidRPr="008F17AA">
        <w:rPr>
          <w:sz w:val="22"/>
        </w:rPr>
        <w:t xml:space="preserve">ability to hold </w:t>
      </w:r>
      <w:r w:rsidRPr="008F17AA">
        <w:rPr>
          <w:sz w:val="22"/>
        </w:rPr>
        <w:t xml:space="preserve">Carbon </w:t>
      </w:r>
      <w:r w:rsidR="009A4A49" w:rsidRPr="008F17AA">
        <w:rPr>
          <w:sz w:val="22"/>
        </w:rPr>
        <w:t xml:space="preserve">and </w:t>
      </w:r>
      <w:r w:rsidRPr="008F17AA">
        <w:rPr>
          <w:sz w:val="22"/>
        </w:rPr>
        <w:t>Nitrogen</w:t>
      </w:r>
      <w:r w:rsidR="009A4A49" w:rsidRPr="008F17AA">
        <w:rPr>
          <w:sz w:val="22"/>
        </w:rPr>
        <w:t xml:space="preserve">, kills off the beneficial microflora and </w:t>
      </w:r>
      <w:r w:rsidRPr="008F17AA">
        <w:rPr>
          <w:sz w:val="22"/>
        </w:rPr>
        <w:t>Fauna</w:t>
      </w:r>
      <w:r w:rsidR="009A4A49" w:rsidRPr="008F17AA">
        <w:rPr>
          <w:sz w:val="22"/>
        </w:rPr>
        <w:t xml:space="preserve">, and further removes a large amount of </w:t>
      </w:r>
      <w:r w:rsidRPr="008F17AA">
        <w:rPr>
          <w:sz w:val="22"/>
        </w:rPr>
        <w:t>Organic Matter</w:t>
      </w:r>
      <w:r w:rsidR="009A4A49" w:rsidRPr="008F17AA">
        <w:rPr>
          <w:sz w:val="22"/>
        </w:rPr>
        <w:t xml:space="preserve">. Burning crops completely </w:t>
      </w:r>
      <w:r w:rsidRPr="008F17AA">
        <w:rPr>
          <w:sz w:val="22"/>
        </w:rPr>
        <w:t xml:space="preserve">upsets </w:t>
      </w:r>
      <w:r w:rsidR="009A4A49" w:rsidRPr="008F17AA">
        <w:rPr>
          <w:sz w:val="22"/>
        </w:rPr>
        <w:t xml:space="preserve">the </w:t>
      </w:r>
      <w:r w:rsidRPr="008F17AA">
        <w:rPr>
          <w:sz w:val="22"/>
        </w:rPr>
        <w:t xml:space="preserve">Carbon-Nitrogen Balance </w:t>
      </w:r>
      <w:r w:rsidR="009A4A49" w:rsidRPr="008F17AA">
        <w:rPr>
          <w:sz w:val="22"/>
        </w:rPr>
        <w:t xml:space="preserve">of the </w:t>
      </w:r>
      <w:r w:rsidRPr="008F17AA">
        <w:rPr>
          <w:sz w:val="22"/>
        </w:rPr>
        <w:t>Soil</w:t>
      </w:r>
      <w:r w:rsidR="009A4A49" w:rsidRPr="008F17AA">
        <w:rPr>
          <w:sz w:val="22"/>
        </w:rPr>
        <w:t xml:space="preserve">. According to NPMCR, when one ton of </w:t>
      </w:r>
      <w:r w:rsidRPr="008F17AA">
        <w:rPr>
          <w:sz w:val="22"/>
        </w:rPr>
        <w:t xml:space="preserve">Straw </w:t>
      </w:r>
      <w:r w:rsidR="009A4A49" w:rsidRPr="008F17AA">
        <w:rPr>
          <w:sz w:val="22"/>
        </w:rPr>
        <w:t xml:space="preserve">is </w:t>
      </w:r>
      <w:r w:rsidRPr="008F17AA">
        <w:rPr>
          <w:sz w:val="22"/>
        </w:rPr>
        <w:t>Burned</w:t>
      </w:r>
      <w:r w:rsidR="009A4A49" w:rsidRPr="008F17AA">
        <w:rPr>
          <w:sz w:val="22"/>
        </w:rPr>
        <w:t xml:space="preserve">, all of the </w:t>
      </w:r>
      <w:r w:rsidRPr="008F17AA">
        <w:rPr>
          <w:sz w:val="22"/>
        </w:rPr>
        <w:t>Organic Carbon</w:t>
      </w:r>
      <w:r w:rsidR="009A4A49" w:rsidRPr="008F17AA">
        <w:rPr>
          <w:sz w:val="22"/>
        </w:rPr>
        <w:t xml:space="preserve">, 5.5 kg of </w:t>
      </w:r>
      <w:r w:rsidRPr="008F17AA">
        <w:rPr>
          <w:sz w:val="22"/>
        </w:rPr>
        <w:t>Nitrogen</w:t>
      </w:r>
      <w:r w:rsidR="009A4A49" w:rsidRPr="008F17AA">
        <w:rPr>
          <w:sz w:val="22"/>
        </w:rPr>
        <w:t xml:space="preserve">, 2.3 </w:t>
      </w:r>
      <w:r w:rsidRPr="008F17AA">
        <w:rPr>
          <w:sz w:val="22"/>
        </w:rPr>
        <w:t xml:space="preserve">Kilogram </w:t>
      </w:r>
      <w:r w:rsidR="009A4A49" w:rsidRPr="008F17AA">
        <w:rPr>
          <w:sz w:val="22"/>
        </w:rPr>
        <w:t xml:space="preserve">of </w:t>
      </w:r>
      <w:r w:rsidRPr="008F17AA">
        <w:rPr>
          <w:sz w:val="22"/>
        </w:rPr>
        <w:t>Phosphorous</w:t>
      </w:r>
      <w:r w:rsidR="009A4A49" w:rsidRPr="008F17AA">
        <w:rPr>
          <w:sz w:val="22"/>
        </w:rPr>
        <w:t xml:space="preserve">, 25 kg of </w:t>
      </w:r>
      <w:r w:rsidRPr="008F17AA">
        <w:rPr>
          <w:sz w:val="22"/>
        </w:rPr>
        <w:t>Potassium</w:t>
      </w:r>
      <w:r w:rsidR="009A4A49" w:rsidRPr="008F17AA">
        <w:rPr>
          <w:sz w:val="22"/>
        </w:rPr>
        <w:t xml:space="preserve">, and 1.2 kg of </w:t>
      </w:r>
      <w:r w:rsidRPr="008F17AA">
        <w:rPr>
          <w:sz w:val="22"/>
        </w:rPr>
        <w:t xml:space="preserve">Sulfur </w:t>
      </w:r>
      <w:r w:rsidR="009A4A49" w:rsidRPr="008F17AA">
        <w:rPr>
          <w:sz w:val="22"/>
        </w:rPr>
        <w:t xml:space="preserve">are destroyed. 20% </w:t>
      </w:r>
      <w:r w:rsidRPr="008F17AA">
        <w:rPr>
          <w:sz w:val="22"/>
        </w:rPr>
        <w:t xml:space="preserve">Potassium </w:t>
      </w:r>
      <w:r w:rsidR="009A4A49" w:rsidRPr="008F17AA">
        <w:rPr>
          <w:sz w:val="22"/>
        </w:rPr>
        <w:t xml:space="preserve">(K), 50% </w:t>
      </w:r>
      <w:r w:rsidRPr="008F17AA">
        <w:rPr>
          <w:sz w:val="22"/>
        </w:rPr>
        <w:t xml:space="preserve">Sulfur </w:t>
      </w:r>
      <w:r w:rsidR="009A4A49" w:rsidRPr="008F17AA">
        <w:rPr>
          <w:sz w:val="22"/>
        </w:rPr>
        <w:t xml:space="preserve">(S), 25% </w:t>
      </w:r>
      <w:r w:rsidRPr="008F17AA">
        <w:rPr>
          <w:sz w:val="22"/>
        </w:rPr>
        <w:t xml:space="preserve">Phosphorus </w:t>
      </w:r>
      <w:r w:rsidR="009A4A49" w:rsidRPr="008F17AA">
        <w:rPr>
          <w:sz w:val="22"/>
        </w:rPr>
        <w:t xml:space="preserve">(P), and 80% </w:t>
      </w:r>
      <w:r w:rsidRPr="008F17AA">
        <w:rPr>
          <w:sz w:val="22"/>
        </w:rPr>
        <w:t xml:space="preserve">Nitrogen </w:t>
      </w:r>
      <w:r w:rsidR="009A4A49" w:rsidRPr="008F17AA">
        <w:rPr>
          <w:sz w:val="22"/>
        </w:rPr>
        <w:t xml:space="preserve">(N) are commonly found in crop residue from a variety of crops. If left in the ground, the </w:t>
      </w:r>
      <w:r w:rsidR="00891260" w:rsidRPr="008F17AA">
        <w:rPr>
          <w:i/>
          <w:iCs/>
          <w:sz w:val="22"/>
        </w:rPr>
        <w:t>Agricultural Waste</w:t>
      </w:r>
      <w:r w:rsidR="00891260" w:rsidRPr="008F17AA">
        <w:rPr>
          <w:sz w:val="22"/>
        </w:rPr>
        <w:t xml:space="preserve"> </w:t>
      </w:r>
      <w:r w:rsidR="009A4A49" w:rsidRPr="008F17AA">
        <w:rPr>
          <w:sz w:val="22"/>
        </w:rPr>
        <w:t xml:space="preserve">can </w:t>
      </w:r>
      <w:r w:rsidR="00891260" w:rsidRPr="008F17AA">
        <w:rPr>
          <w:sz w:val="22"/>
        </w:rPr>
        <w:t xml:space="preserve">enhance </w:t>
      </w:r>
      <w:r w:rsidR="009A4A49" w:rsidRPr="008F17AA">
        <w:rPr>
          <w:sz w:val="22"/>
        </w:rPr>
        <w:t xml:space="preserve">the </w:t>
      </w:r>
      <w:r w:rsidR="00891260" w:rsidRPr="008F17AA">
        <w:rPr>
          <w:i/>
          <w:iCs/>
          <w:sz w:val="22"/>
        </w:rPr>
        <w:t>Soil</w:t>
      </w:r>
      <w:r w:rsidR="009A4A49" w:rsidRPr="008F17AA">
        <w:rPr>
          <w:sz w:val="22"/>
        </w:rPr>
        <w:t>.</w:t>
      </w:r>
    </w:p>
    <w:p w:rsidR="001A6ACE" w:rsidRPr="008F17AA" w:rsidRDefault="001A6ACE" w:rsidP="008F17AA">
      <w:pPr>
        <w:spacing w:line="360" w:lineRule="auto"/>
        <w:rPr>
          <w:sz w:val="22"/>
        </w:rPr>
      </w:pPr>
    </w:p>
    <w:p w:rsidR="00127B5A" w:rsidRPr="008F17AA" w:rsidRDefault="00C26CCC" w:rsidP="00E6039F">
      <w:pPr>
        <w:pStyle w:val="Title"/>
      </w:pPr>
      <w:r w:rsidRPr="008F17AA">
        <w:t xml:space="preserve">II. </w:t>
      </w:r>
      <w:r w:rsidR="00127B5A" w:rsidRPr="008F17AA">
        <w:t>Literature Review</w:t>
      </w:r>
    </w:p>
    <w:p w:rsidR="00FE1330" w:rsidRPr="007706AE" w:rsidRDefault="00FE1330" w:rsidP="007706AE">
      <w:pPr>
        <w:spacing w:line="360" w:lineRule="auto"/>
        <w:rPr>
          <w:sz w:val="22"/>
        </w:rPr>
      </w:pPr>
      <w:r w:rsidRPr="007706AE">
        <w:rPr>
          <w:sz w:val="22"/>
        </w:rPr>
        <w:lastRenderedPageBreak/>
        <w:t xml:space="preserve">To address this issue, </w:t>
      </w:r>
      <w:r w:rsidRPr="007706AE">
        <w:rPr>
          <w:bCs/>
          <w:i/>
          <w:iCs/>
          <w:sz w:val="22"/>
        </w:rPr>
        <w:t>Kabange, N. R., Kwon</w:t>
      </w:r>
      <w:r w:rsidRPr="007706AE">
        <w:rPr>
          <w:i/>
          <w:iCs/>
          <w:sz w:val="22"/>
        </w:rPr>
        <w:t>, et al. [</w:t>
      </w:r>
      <w:r w:rsidRPr="007706AE">
        <w:rPr>
          <w:b/>
          <w:bCs/>
          <w:i/>
          <w:iCs/>
          <w:sz w:val="22"/>
        </w:rPr>
        <w:t>10</w:t>
      </w:r>
      <w:r w:rsidRPr="007706AE">
        <w:rPr>
          <w:i/>
          <w:iCs/>
          <w:sz w:val="22"/>
        </w:rPr>
        <w:t>]</w:t>
      </w:r>
      <w:r w:rsidRPr="007706AE">
        <w:rPr>
          <w:sz w:val="22"/>
        </w:rPr>
        <w:t xml:space="preserve"> proposed policy measures and the use of technological interventions that have been overlooked for years. </w:t>
      </w:r>
      <w:r w:rsidR="000C7CD2">
        <w:rPr>
          <w:sz w:val="22"/>
        </w:rPr>
        <w:t>“</w:t>
      </w:r>
      <w:r w:rsidRPr="007706AE">
        <w:rPr>
          <w:sz w:val="22"/>
        </w:rPr>
        <w:t xml:space="preserve">Among them, it can mention stringent policy measures such as (i) </w:t>
      </w:r>
      <w:r w:rsidR="001C2B6F">
        <w:rPr>
          <w:sz w:val="22"/>
        </w:rPr>
        <w:t xml:space="preserve">By </w:t>
      </w:r>
      <w:r w:rsidRPr="007706AE">
        <w:rPr>
          <w:sz w:val="22"/>
        </w:rPr>
        <w:t xml:space="preserve">banning crop residues; (ii) </w:t>
      </w:r>
      <w:r w:rsidR="001C2B6F">
        <w:rPr>
          <w:sz w:val="22"/>
        </w:rPr>
        <w:t xml:space="preserve">By </w:t>
      </w:r>
      <w:r w:rsidRPr="007706AE">
        <w:rPr>
          <w:sz w:val="22"/>
        </w:rPr>
        <w:t xml:space="preserve">promoting the technologies for optimum utilization and in-situ management of crop residue, to prevent loss of valuable nutrients or diversify uses of crop residue in industrial applications; (iii) </w:t>
      </w:r>
      <w:r w:rsidR="001C2B6F">
        <w:rPr>
          <w:sz w:val="22"/>
        </w:rPr>
        <w:t xml:space="preserve">By </w:t>
      </w:r>
      <w:r w:rsidRPr="007706AE">
        <w:rPr>
          <w:sz w:val="22"/>
        </w:rPr>
        <w:t xml:space="preserve">developing and promoting appropriate crop machinery in farming practices such as modification of the grain recovery machines (harvesters with twin cutters to cut the straw); (iv) </w:t>
      </w:r>
      <w:r w:rsidR="001C2B6F">
        <w:rPr>
          <w:sz w:val="22"/>
        </w:rPr>
        <w:t xml:space="preserve">By </w:t>
      </w:r>
      <w:r w:rsidRPr="007706AE">
        <w:rPr>
          <w:sz w:val="22"/>
        </w:rPr>
        <w:t xml:space="preserve">providing discounts and incentives for the purchase of mechanized sowing machinery such as the happy seeder, shredder and baling machines; (v) </w:t>
      </w:r>
      <w:r w:rsidR="001C2B6F">
        <w:rPr>
          <w:sz w:val="22"/>
        </w:rPr>
        <w:t xml:space="preserve">By </w:t>
      </w:r>
      <w:r w:rsidRPr="007706AE">
        <w:rPr>
          <w:sz w:val="22"/>
        </w:rPr>
        <w:t xml:space="preserve">using satellite-based remote sensing technologies to monitor crop residue management, involving the designated government agencies; and (vi) </w:t>
      </w:r>
      <w:r w:rsidR="001C2B6F">
        <w:rPr>
          <w:sz w:val="22"/>
        </w:rPr>
        <w:t xml:space="preserve">By </w:t>
      </w:r>
      <w:r w:rsidRPr="007706AE">
        <w:rPr>
          <w:sz w:val="22"/>
        </w:rPr>
        <w:t>providing financial support through multidisciplinary approach and fund mobilization for innovative ideas and project proposals.</w:t>
      </w:r>
    </w:p>
    <w:p w:rsidR="00FE1330" w:rsidRPr="007706AE" w:rsidRDefault="00FE1330" w:rsidP="007706AE">
      <w:pPr>
        <w:spacing w:line="360" w:lineRule="auto"/>
        <w:rPr>
          <w:i/>
          <w:iCs/>
          <w:sz w:val="22"/>
        </w:rPr>
      </w:pPr>
      <w:r w:rsidRPr="007706AE">
        <w:rPr>
          <w:sz w:val="22"/>
        </w:rPr>
        <w:t xml:space="preserve">According to </w:t>
      </w:r>
      <w:r w:rsidRPr="007706AE">
        <w:rPr>
          <w:bCs/>
          <w:i/>
          <w:iCs/>
          <w:sz w:val="22"/>
        </w:rPr>
        <w:t>Devi, S</w:t>
      </w:r>
      <w:r w:rsidRPr="007706AE">
        <w:rPr>
          <w:i/>
          <w:iCs/>
          <w:sz w:val="22"/>
        </w:rPr>
        <w:t xml:space="preserve"> et al. [</w:t>
      </w:r>
      <w:r w:rsidRPr="007706AE">
        <w:rPr>
          <w:b/>
          <w:bCs/>
          <w:i/>
          <w:iCs/>
          <w:sz w:val="22"/>
        </w:rPr>
        <w:t>5</w:t>
      </w:r>
      <w:r w:rsidRPr="007706AE">
        <w:rPr>
          <w:i/>
          <w:iCs/>
          <w:sz w:val="22"/>
        </w:rPr>
        <w:t>],</w:t>
      </w:r>
      <w:r w:rsidRPr="007706AE">
        <w:rPr>
          <w:sz w:val="22"/>
        </w:rPr>
        <w:t xml:space="preserve"> aerobic well-drained soils are generally a sink for CH</w:t>
      </w:r>
      <w:r w:rsidRPr="007706AE">
        <w:rPr>
          <w:sz w:val="22"/>
          <w:vertAlign w:val="subscript"/>
        </w:rPr>
        <w:t>4</w:t>
      </w:r>
      <w:r w:rsidRPr="007706AE">
        <w:rPr>
          <w:sz w:val="22"/>
        </w:rPr>
        <w:t>, due to the high CH</w:t>
      </w:r>
      <w:r w:rsidRPr="007706AE">
        <w:rPr>
          <w:sz w:val="22"/>
          <w:vertAlign w:val="subscript"/>
        </w:rPr>
        <w:t>4</w:t>
      </w:r>
      <w:r w:rsidRPr="007706AE">
        <w:rPr>
          <w:sz w:val="22"/>
        </w:rPr>
        <w:t> diffusion rate into such soils and subsequent oxidation by methanotrophs. The capacity of soils to uptake CH</w:t>
      </w:r>
      <w:r w:rsidRPr="007706AE">
        <w:rPr>
          <w:sz w:val="22"/>
          <w:vertAlign w:val="subscript"/>
        </w:rPr>
        <w:t>4</w:t>
      </w:r>
      <w:r w:rsidRPr="007706AE">
        <w:rPr>
          <w:sz w:val="22"/>
        </w:rPr>
        <w:t> varies with land use, management practices [</w:t>
      </w:r>
      <w:r w:rsidRPr="007706AE">
        <w:rPr>
          <w:b/>
          <w:bCs/>
          <w:sz w:val="22"/>
        </w:rPr>
        <w:t>14</w:t>
      </w:r>
      <w:r w:rsidRPr="007706AE">
        <w:rPr>
          <w:sz w:val="22"/>
        </w:rPr>
        <w:t>], and soil conditions [</w:t>
      </w:r>
      <w:r w:rsidRPr="007706AE">
        <w:rPr>
          <w:b/>
          <w:bCs/>
          <w:sz w:val="22"/>
        </w:rPr>
        <w:t>15</w:t>
      </w:r>
      <w:r w:rsidRPr="007706AE">
        <w:rPr>
          <w:sz w:val="22"/>
        </w:rPr>
        <w:t>]. In contrast, large CH</w:t>
      </w:r>
      <w:r w:rsidRPr="007706AE">
        <w:rPr>
          <w:sz w:val="22"/>
          <w:vertAlign w:val="subscript"/>
        </w:rPr>
        <w:t>4</w:t>
      </w:r>
      <w:r w:rsidRPr="007706AE">
        <w:rPr>
          <w:sz w:val="22"/>
        </w:rPr>
        <w:t> emissions are usually observed in anaerobic conditions, such as wetlands, rice paddy fields, and landfills. Warm temperatures and the presence of soluble carbon provide optimal conditions for CO</w:t>
      </w:r>
      <w:r w:rsidRPr="007706AE">
        <w:rPr>
          <w:sz w:val="22"/>
          <w:vertAlign w:val="subscript"/>
        </w:rPr>
        <w:t>2</w:t>
      </w:r>
      <w:r w:rsidRPr="007706AE">
        <w:rPr>
          <w:sz w:val="22"/>
        </w:rPr>
        <w:t> production and incompletely oxidized substrates, thus enhancing the activity of methanogens. Likewise, a close relationship between the increase in atmospheric CO</w:t>
      </w:r>
      <w:r w:rsidRPr="007706AE">
        <w:rPr>
          <w:sz w:val="22"/>
          <w:vertAlign w:val="subscript"/>
        </w:rPr>
        <w:t>2</w:t>
      </w:r>
      <w:r w:rsidRPr="007706AE">
        <w:rPr>
          <w:sz w:val="22"/>
        </w:rPr>
        <w:t> levels and the subsequent increase in CH</w:t>
      </w:r>
      <w:r w:rsidRPr="007706AE">
        <w:rPr>
          <w:sz w:val="22"/>
          <w:vertAlign w:val="subscript"/>
        </w:rPr>
        <w:t>4</w:t>
      </w:r>
      <w:r w:rsidRPr="007706AE">
        <w:rPr>
          <w:sz w:val="22"/>
        </w:rPr>
        <w:t> emissions has been proposed. In this regard, studies suggested intermittent drainage to reduce the activity of anaerobic methanogens in the soil, especially in flooded crop cultivation systems, which may have a direct impact on the amount of CH</w:t>
      </w:r>
      <w:r w:rsidRPr="007706AE">
        <w:rPr>
          <w:sz w:val="22"/>
          <w:vertAlign w:val="subscript"/>
        </w:rPr>
        <w:t>4</w:t>
      </w:r>
      <w:r w:rsidRPr="007706AE">
        <w:rPr>
          <w:sz w:val="22"/>
        </w:rPr>
        <w:t> produced and released by up to 80%. Although in-season or intermittent drainage can result in a significant reduction in CH</w:t>
      </w:r>
      <w:r w:rsidRPr="007706AE">
        <w:rPr>
          <w:sz w:val="22"/>
          <w:vertAlign w:val="subscript"/>
        </w:rPr>
        <w:t>4</w:t>
      </w:r>
      <w:r w:rsidRPr="007706AE">
        <w:rPr>
          <w:sz w:val="22"/>
        </w:rPr>
        <w:t> production and emissions, this crop management technique aiming to mitigate CH</w:t>
      </w:r>
      <w:r w:rsidRPr="007706AE">
        <w:rPr>
          <w:sz w:val="22"/>
          <w:vertAlign w:val="subscript"/>
        </w:rPr>
        <w:t>4</w:t>
      </w:r>
      <w:r w:rsidRPr="007706AE">
        <w:rPr>
          <w:sz w:val="22"/>
        </w:rPr>
        <w:t> emissions can cause increased N</w:t>
      </w:r>
      <w:r w:rsidRPr="007706AE">
        <w:rPr>
          <w:sz w:val="22"/>
          <w:vertAlign w:val="subscript"/>
        </w:rPr>
        <w:t>2</w:t>
      </w:r>
      <w:r w:rsidRPr="007706AE">
        <w:rPr>
          <w:sz w:val="22"/>
        </w:rPr>
        <w:t>O emissions, even if the overall warming potential remains lowered [</w:t>
      </w:r>
      <w:r w:rsidRPr="007706AE">
        <w:rPr>
          <w:b/>
          <w:bCs/>
          <w:sz w:val="22"/>
        </w:rPr>
        <w:t>9</w:t>
      </w:r>
      <w:r w:rsidRPr="007706AE">
        <w:rPr>
          <w:sz w:val="22"/>
        </w:rPr>
        <w:t>].</w:t>
      </w:r>
    </w:p>
    <w:p w:rsidR="00FE1330" w:rsidRPr="007706AE" w:rsidRDefault="00FE1330" w:rsidP="007706AE">
      <w:pPr>
        <w:spacing w:line="360" w:lineRule="auto"/>
        <w:rPr>
          <w:sz w:val="22"/>
        </w:rPr>
      </w:pPr>
      <w:r w:rsidRPr="007706AE">
        <w:rPr>
          <w:bCs/>
          <w:i/>
          <w:iCs/>
          <w:sz w:val="22"/>
        </w:rPr>
        <w:t>Bhuvaneshwari</w:t>
      </w:r>
      <w:r w:rsidRPr="007706AE">
        <w:rPr>
          <w:i/>
          <w:iCs/>
          <w:sz w:val="22"/>
        </w:rPr>
        <w:t xml:space="preserve"> et al (2019)</w:t>
      </w:r>
      <w:r w:rsidRPr="007706AE">
        <w:rPr>
          <w:sz w:val="22"/>
        </w:rPr>
        <w:t xml:space="preserve"> observed the effects of Soil Moisture, Temperature, Bulk Density and Particle Density on CO</w:t>
      </w:r>
      <w:r w:rsidRPr="007706AE">
        <w:rPr>
          <w:sz w:val="22"/>
          <w:vertAlign w:val="subscript"/>
        </w:rPr>
        <w:t>2</w:t>
      </w:r>
      <w:r w:rsidRPr="007706AE">
        <w:rPr>
          <w:sz w:val="22"/>
        </w:rPr>
        <w:t xml:space="preserve"> Emission and CH</w:t>
      </w:r>
      <w:r w:rsidRPr="007706AE">
        <w:rPr>
          <w:sz w:val="22"/>
          <w:vertAlign w:val="subscript"/>
        </w:rPr>
        <w:t>4</w:t>
      </w:r>
      <w:r w:rsidRPr="007706AE">
        <w:rPr>
          <w:sz w:val="22"/>
        </w:rPr>
        <w:t xml:space="preserve"> uptake from Old-Growth Forest Soils in Boreal Coniferous Forest, Temperate Needle-Broad Leaved Mixed Forest, Subtropical Evergreen Broad Leaved Forest and Tropical Monsoon Rain Forest along Eastern China. Apart from that, they also highlighted that, Soil CO</w:t>
      </w:r>
      <w:r w:rsidRPr="007706AE">
        <w:rPr>
          <w:sz w:val="22"/>
          <w:vertAlign w:val="subscript"/>
        </w:rPr>
        <w:t>2</w:t>
      </w:r>
      <w:r w:rsidRPr="007706AE">
        <w:rPr>
          <w:sz w:val="22"/>
        </w:rPr>
        <w:t xml:space="preserve"> and CH</w:t>
      </w:r>
      <w:r w:rsidRPr="007706AE">
        <w:rPr>
          <w:sz w:val="22"/>
          <w:vertAlign w:val="subscript"/>
        </w:rPr>
        <w:t xml:space="preserve">4 </w:t>
      </w:r>
      <w:r w:rsidRPr="007706AE">
        <w:rPr>
          <w:sz w:val="22"/>
        </w:rPr>
        <w:t>Fluxes were driven by many Environmental Factors including availability and amount of C Substrates, Temperature, and Soil Water Content, Redox Potential and Aeration, Diffusion, Soil Texture, Soil pH, Salinity, Ion Deficiencies and Toxicities and Elevated CO</w:t>
      </w:r>
      <w:r w:rsidRPr="007706AE">
        <w:rPr>
          <w:sz w:val="22"/>
          <w:vertAlign w:val="subscript"/>
        </w:rPr>
        <w:t>2</w:t>
      </w:r>
      <w:r w:rsidRPr="007706AE">
        <w:rPr>
          <w:sz w:val="22"/>
        </w:rPr>
        <w:t xml:space="preserve"> and atmospheric N Deposition.</w:t>
      </w:r>
    </w:p>
    <w:p w:rsidR="00FE1330" w:rsidRPr="007706AE" w:rsidRDefault="00FE1330" w:rsidP="007706AE">
      <w:pPr>
        <w:spacing w:line="360" w:lineRule="auto"/>
        <w:rPr>
          <w:sz w:val="22"/>
        </w:rPr>
      </w:pPr>
      <w:r w:rsidRPr="007706AE">
        <w:rPr>
          <w:bCs/>
          <w:i/>
          <w:iCs/>
          <w:sz w:val="22"/>
        </w:rPr>
        <w:lastRenderedPageBreak/>
        <w:t>Badarinath, K</w:t>
      </w:r>
      <w:r w:rsidRPr="007706AE">
        <w:rPr>
          <w:i/>
          <w:iCs/>
          <w:sz w:val="22"/>
        </w:rPr>
        <w:t xml:space="preserve"> (2006)</w:t>
      </w:r>
      <w:r w:rsidRPr="007706AE">
        <w:rPr>
          <w:sz w:val="22"/>
        </w:rPr>
        <w:t xml:space="preserve"> explained CH</w:t>
      </w:r>
      <w:r w:rsidRPr="007706AE">
        <w:rPr>
          <w:sz w:val="22"/>
          <w:vertAlign w:val="subscript"/>
        </w:rPr>
        <w:t>4</w:t>
      </w:r>
      <w:r w:rsidRPr="007706AE">
        <w:rPr>
          <w:sz w:val="22"/>
        </w:rPr>
        <w:t xml:space="preserve"> Emission from Wetland and CH</w:t>
      </w:r>
      <w:r w:rsidRPr="007706AE">
        <w:rPr>
          <w:sz w:val="22"/>
          <w:vertAlign w:val="subscript"/>
        </w:rPr>
        <w:t>4</w:t>
      </w:r>
      <w:r w:rsidRPr="007706AE">
        <w:rPr>
          <w:sz w:val="22"/>
        </w:rPr>
        <w:t xml:space="preserve"> Uptake in Upland Soil. Moreover, Yan et al. (2008) concluded that soil CH</w:t>
      </w:r>
      <w:r w:rsidRPr="007706AE">
        <w:rPr>
          <w:sz w:val="22"/>
          <w:vertAlign w:val="subscript"/>
        </w:rPr>
        <w:t>4</w:t>
      </w:r>
      <w:r w:rsidRPr="007706AE">
        <w:rPr>
          <w:sz w:val="22"/>
        </w:rPr>
        <w:t xml:space="preserve"> is Influenced by Soil Moisture and Inversely Correlated by </w:t>
      </w:r>
      <w:r w:rsidRPr="007706AE">
        <w:rPr>
          <w:i/>
          <w:iCs/>
          <w:sz w:val="22"/>
        </w:rPr>
        <w:t>Soil Temperature</w:t>
      </w:r>
      <w:r w:rsidRPr="007706AE">
        <w:rPr>
          <w:sz w:val="22"/>
        </w:rPr>
        <w:t xml:space="preserve">. Three Treatments were set in the </w:t>
      </w:r>
      <w:r w:rsidRPr="007706AE">
        <w:rPr>
          <w:i/>
          <w:iCs/>
          <w:sz w:val="22"/>
        </w:rPr>
        <w:t>Studied Field</w:t>
      </w:r>
      <w:r w:rsidRPr="007706AE">
        <w:rPr>
          <w:sz w:val="22"/>
        </w:rPr>
        <w:t>: (A) Litter-Free, (B) with Litter, and (C) with Litter and Seedling. A Strong Positive Relationship occurred between CH</w:t>
      </w:r>
      <w:r w:rsidRPr="007706AE">
        <w:rPr>
          <w:sz w:val="22"/>
          <w:vertAlign w:val="subscript"/>
        </w:rPr>
        <w:t>4</w:t>
      </w:r>
      <w:r w:rsidRPr="007706AE">
        <w:rPr>
          <w:sz w:val="22"/>
        </w:rPr>
        <w:t xml:space="preserve"> Fluxes and Soil Moisture in all the Three Treatments, and Weak Relationship between CH</w:t>
      </w:r>
      <w:r w:rsidRPr="007706AE">
        <w:rPr>
          <w:sz w:val="22"/>
          <w:vertAlign w:val="subscript"/>
        </w:rPr>
        <w:t>4</w:t>
      </w:r>
      <w:r w:rsidRPr="007706AE">
        <w:rPr>
          <w:sz w:val="22"/>
        </w:rPr>
        <w:t xml:space="preserve"> Fluxes and Soil Temperature for Treatment B and Treatment C. The N</w:t>
      </w:r>
      <w:r w:rsidRPr="007706AE">
        <w:rPr>
          <w:sz w:val="22"/>
          <w:vertAlign w:val="subscript"/>
        </w:rPr>
        <w:t>2</w:t>
      </w:r>
      <w:r w:rsidRPr="007706AE">
        <w:rPr>
          <w:sz w:val="22"/>
        </w:rPr>
        <w:t xml:space="preserve">O Fluxes Correlated with Soil Temperature for all the </w:t>
      </w:r>
      <w:r w:rsidRPr="007706AE">
        <w:rPr>
          <w:i/>
          <w:iCs/>
          <w:sz w:val="22"/>
        </w:rPr>
        <w:t>Three Treatments</w:t>
      </w:r>
      <w:r w:rsidRPr="007706AE">
        <w:rPr>
          <w:sz w:val="22"/>
        </w:rPr>
        <w:t>.</w:t>
      </w:r>
    </w:p>
    <w:p w:rsidR="00FE1330" w:rsidRPr="007706AE" w:rsidRDefault="00FE1330" w:rsidP="007706AE">
      <w:pPr>
        <w:spacing w:line="360" w:lineRule="auto"/>
        <w:rPr>
          <w:sz w:val="22"/>
        </w:rPr>
      </w:pPr>
      <w:r w:rsidRPr="007706AE">
        <w:rPr>
          <w:bCs/>
          <w:i/>
          <w:iCs/>
          <w:sz w:val="22"/>
        </w:rPr>
        <w:t>Alvarado</w:t>
      </w:r>
      <w:r w:rsidRPr="007706AE">
        <w:rPr>
          <w:i/>
          <w:iCs/>
          <w:sz w:val="22"/>
        </w:rPr>
        <w:t xml:space="preserve"> et al. (2011)</w:t>
      </w:r>
      <w:r w:rsidRPr="007706AE">
        <w:rPr>
          <w:sz w:val="22"/>
        </w:rPr>
        <w:t xml:space="preserve"> observed Soil Respiration and Methane Flux from Adjacent Forest, Grassland and corn field by using the </w:t>
      </w:r>
      <w:r w:rsidRPr="007706AE">
        <w:rPr>
          <w:i/>
          <w:iCs/>
          <w:sz w:val="22"/>
        </w:rPr>
        <w:t>Closed Chamber</w:t>
      </w:r>
      <w:r w:rsidRPr="007706AE">
        <w:rPr>
          <w:sz w:val="22"/>
        </w:rPr>
        <w:t xml:space="preserve"> method from June to November 2019. The Forest Soil absorbed </w:t>
      </w:r>
      <w:r w:rsidRPr="007706AE">
        <w:rPr>
          <w:i/>
          <w:iCs/>
          <w:sz w:val="22"/>
        </w:rPr>
        <w:t>Methane</w:t>
      </w:r>
      <w:r w:rsidRPr="007706AE">
        <w:rPr>
          <w:sz w:val="22"/>
        </w:rPr>
        <w:t xml:space="preserve"> at a rate range from -0.12 to -0.02 mg C m</w:t>
      </w:r>
      <w:r w:rsidRPr="007706AE">
        <w:rPr>
          <w:sz w:val="22"/>
          <w:vertAlign w:val="superscript"/>
        </w:rPr>
        <w:t>-2</w:t>
      </w:r>
      <w:r w:rsidRPr="007706AE">
        <w:rPr>
          <w:sz w:val="22"/>
        </w:rPr>
        <w:t>h</w:t>
      </w:r>
      <w:r w:rsidRPr="007706AE">
        <w:rPr>
          <w:sz w:val="22"/>
          <w:vertAlign w:val="superscript"/>
        </w:rPr>
        <w:t>-1</w:t>
      </w:r>
      <w:r w:rsidRPr="007706AE">
        <w:rPr>
          <w:sz w:val="22"/>
        </w:rPr>
        <w:t xml:space="preserve"> , while the Grassland Soil Emitted Methane at the range from Undetectable Levels to 0.18 mg C m</w:t>
      </w:r>
      <w:r w:rsidRPr="007706AE">
        <w:rPr>
          <w:sz w:val="22"/>
          <w:vertAlign w:val="superscript"/>
        </w:rPr>
        <w:t>-2</w:t>
      </w:r>
      <w:r w:rsidRPr="007706AE">
        <w:rPr>
          <w:sz w:val="22"/>
        </w:rPr>
        <w:t>h</w:t>
      </w:r>
      <w:r w:rsidRPr="007706AE">
        <w:rPr>
          <w:sz w:val="22"/>
          <w:vertAlign w:val="superscript"/>
        </w:rPr>
        <w:t>-1</w:t>
      </w:r>
      <w:r w:rsidRPr="007706AE">
        <w:rPr>
          <w:sz w:val="22"/>
        </w:rPr>
        <w:t xml:space="preserve">. Linear Regression Analysis demonstrated that the Methane Flux Rate was Positively Correlated with the Soil Water Filled Pore Space and Negatively Correlated with Gas Diffusion Coefficient and Air Filled Pore Spaces. The Soil Respiration Rate is Positively Correlated with the Soil Temperature at all there sites. </w:t>
      </w:r>
    </w:p>
    <w:p w:rsidR="00065236" w:rsidRPr="007706AE" w:rsidRDefault="008F17AA" w:rsidP="007706AE">
      <w:pPr>
        <w:pStyle w:val="Heading1"/>
        <w:rPr>
          <w:sz w:val="22"/>
        </w:rPr>
      </w:pPr>
      <w:bookmarkStart w:id="5" w:name="_Toc184148332"/>
      <w:bookmarkStart w:id="6" w:name="_Toc184939111"/>
      <w:r w:rsidRPr="007706AE">
        <w:rPr>
          <w:sz w:val="22"/>
        </w:rPr>
        <w:t xml:space="preserve">2.1 </w:t>
      </w:r>
      <w:r w:rsidR="006F220D" w:rsidRPr="007706AE">
        <w:rPr>
          <w:sz w:val="22"/>
        </w:rPr>
        <w:t>Problem Formulat</w:t>
      </w:r>
      <w:bookmarkEnd w:id="5"/>
      <w:bookmarkEnd w:id="6"/>
      <w:r w:rsidR="006F220D" w:rsidRPr="007706AE">
        <w:rPr>
          <w:sz w:val="22"/>
        </w:rPr>
        <w:t>ion</w:t>
      </w:r>
    </w:p>
    <w:p w:rsidR="006F220D" w:rsidRPr="007706AE" w:rsidRDefault="006F220D" w:rsidP="007706AE">
      <w:pPr>
        <w:spacing w:line="360" w:lineRule="auto"/>
        <w:rPr>
          <w:sz w:val="22"/>
        </w:rPr>
      </w:pPr>
      <w:r w:rsidRPr="007706AE">
        <w:rPr>
          <w:sz w:val="22"/>
        </w:rPr>
        <w:t xml:space="preserve">Trends shows </w:t>
      </w:r>
      <w:r w:rsidR="00FD10BC" w:rsidRPr="007706AE">
        <w:rPr>
          <w:sz w:val="22"/>
        </w:rPr>
        <w:t xml:space="preserve">that increasing in emission of </w:t>
      </w:r>
      <w:r w:rsidRPr="007706AE">
        <w:rPr>
          <w:sz w:val="22"/>
        </w:rPr>
        <w:t xml:space="preserve">GHGS causes various environmental </w:t>
      </w:r>
      <w:r w:rsidR="00D42325" w:rsidRPr="007706AE">
        <w:rPr>
          <w:sz w:val="22"/>
        </w:rPr>
        <w:t>problems</w:t>
      </w:r>
      <w:r w:rsidR="00225B65" w:rsidRPr="007706AE">
        <w:rPr>
          <w:sz w:val="22"/>
        </w:rPr>
        <w:t xml:space="preserve"> </w:t>
      </w:r>
      <w:r w:rsidR="00D42325" w:rsidRPr="007706AE">
        <w:rPr>
          <w:sz w:val="22"/>
        </w:rPr>
        <w:t>are</w:t>
      </w:r>
      <w:r w:rsidRPr="007706AE">
        <w:rPr>
          <w:sz w:val="22"/>
        </w:rPr>
        <w:t xml:space="preserve"> mainly responsible for climate change adverse effect hence it is important to minimize it emission. For incressing in emission trends various human activity is responsible, hence in this study we have focused on emission increased due to agricultural burning of residue in mp region which may be helpful in identifying the area responsible for adverse impact and easy for formulation of agricultural management policy.</w:t>
      </w:r>
    </w:p>
    <w:p w:rsidR="00AA3289" w:rsidRPr="007706AE" w:rsidRDefault="00622AE2" w:rsidP="007706AE">
      <w:pPr>
        <w:spacing w:line="360" w:lineRule="auto"/>
        <w:rPr>
          <w:sz w:val="22"/>
        </w:rPr>
      </w:pPr>
      <w:r w:rsidRPr="007706AE">
        <w:rPr>
          <w:sz w:val="22"/>
        </w:rPr>
        <w:t xml:space="preserve">The correlation between air pollution due to agricultural residue burning and respiratory problems in vulnerable population is studied by </w:t>
      </w:r>
      <w:r w:rsidR="008D4081" w:rsidRPr="007706AE">
        <w:rPr>
          <w:sz w:val="22"/>
        </w:rPr>
        <w:t xml:space="preserve">Agarwal et al. (2012) </w:t>
      </w:r>
      <w:r w:rsidRPr="007706AE">
        <w:rPr>
          <w:sz w:val="22"/>
        </w:rPr>
        <w:t xml:space="preserve">and highlighted that air pollution influences the respiratory symptoms. The association between pollutant emissions from rice straw burning and daily hospital admission due to asthma was investigated by </w:t>
      </w:r>
      <w:r w:rsidR="008D4081" w:rsidRPr="007706AE">
        <w:rPr>
          <w:sz w:val="22"/>
        </w:rPr>
        <w:t xml:space="preserve">Agarwal et al. (2012) </w:t>
      </w:r>
      <w:r w:rsidRPr="007706AE">
        <w:rPr>
          <w:sz w:val="22"/>
        </w:rPr>
        <w:t xml:space="preserve">and reported that with increase in burning activities risk of asthma hospital admission increases. Agarwal et al. (2012) studied the health effect of exposure of rice and wheat stubble burning in 50 healthy subjects in rural agricultural area and highlighted that increase in particulate concentration during burning period had significant effect on pulmonary function tests and children are more vulnerable to the elevated pollutant concentrations. </w:t>
      </w:r>
    </w:p>
    <w:p w:rsidR="005069C0" w:rsidRDefault="00AA3289" w:rsidP="002421A0">
      <w:pPr>
        <w:spacing w:line="360" w:lineRule="auto"/>
        <w:rPr>
          <w:color w:val="000000"/>
          <w:szCs w:val="24"/>
          <w:shd w:val="clear" w:color="auto" w:fill="FFFFFF"/>
        </w:rPr>
      </w:pPr>
      <w:r>
        <w:t xml:space="preserve">                   </w:t>
      </w:r>
    </w:p>
    <w:p w:rsidR="007070BF" w:rsidRPr="00742C7B" w:rsidRDefault="00225B65" w:rsidP="00E6039F">
      <w:pPr>
        <w:pStyle w:val="Title"/>
      </w:pPr>
      <w:r>
        <w:t xml:space="preserve">III. RESEARCH </w:t>
      </w:r>
      <w:r w:rsidR="008F17AA" w:rsidRPr="00254DF4">
        <w:t>METHODOLOGY</w:t>
      </w:r>
    </w:p>
    <w:p w:rsidR="00DA4667" w:rsidRPr="007706AE" w:rsidRDefault="00F63559" w:rsidP="007706AE">
      <w:pPr>
        <w:spacing w:line="360" w:lineRule="auto"/>
        <w:rPr>
          <w:color w:val="000000"/>
          <w:sz w:val="22"/>
          <w:shd w:val="clear" w:color="auto" w:fill="FFFFFF"/>
        </w:rPr>
      </w:pPr>
      <w:r w:rsidRPr="007706AE">
        <w:rPr>
          <w:color w:val="000000"/>
          <w:sz w:val="22"/>
          <w:shd w:val="clear" w:color="auto" w:fill="FFFFFF"/>
        </w:rPr>
        <w:t xml:space="preserve">This section illustrates the </w:t>
      </w:r>
      <w:r w:rsidR="002D57DD" w:rsidRPr="007706AE">
        <w:rPr>
          <w:color w:val="000000"/>
          <w:sz w:val="22"/>
          <w:shd w:val="clear" w:color="auto" w:fill="FFFFFF"/>
        </w:rPr>
        <w:t xml:space="preserve">flow of </w:t>
      </w:r>
      <w:r w:rsidR="00327713" w:rsidRPr="007706AE">
        <w:rPr>
          <w:i/>
          <w:iCs/>
          <w:color w:val="000000"/>
          <w:sz w:val="22"/>
          <w:shd w:val="clear" w:color="auto" w:fill="FFFFFF"/>
        </w:rPr>
        <w:t>Proposed Methodology</w:t>
      </w:r>
      <w:r w:rsidR="00127E70" w:rsidRPr="007706AE">
        <w:rPr>
          <w:color w:val="000000"/>
          <w:sz w:val="22"/>
          <w:shd w:val="clear" w:color="auto" w:fill="FFFFFF"/>
        </w:rPr>
        <w:t>.</w:t>
      </w:r>
    </w:p>
    <w:p w:rsidR="0098631C" w:rsidRPr="007706AE" w:rsidRDefault="008F17AA" w:rsidP="007706AE">
      <w:pPr>
        <w:pStyle w:val="Heading3"/>
        <w:rPr>
          <w:sz w:val="22"/>
          <w:szCs w:val="22"/>
        </w:rPr>
      </w:pPr>
      <w:bookmarkStart w:id="7" w:name="_Toc184148338"/>
      <w:bookmarkStart w:id="8" w:name="_Toc184939115"/>
      <w:r w:rsidRPr="007706AE">
        <w:rPr>
          <w:sz w:val="22"/>
          <w:szCs w:val="22"/>
        </w:rPr>
        <w:lastRenderedPageBreak/>
        <w:t>3.</w:t>
      </w:r>
      <w:r w:rsidR="00225B65" w:rsidRPr="007706AE">
        <w:rPr>
          <w:sz w:val="22"/>
          <w:szCs w:val="22"/>
        </w:rPr>
        <w:t xml:space="preserve">1 </w:t>
      </w:r>
      <w:r w:rsidR="003D67BE" w:rsidRPr="007706AE">
        <w:rPr>
          <w:sz w:val="22"/>
          <w:szCs w:val="22"/>
        </w:rPr>
        <w:t>Agricultural Activity Data</w:t>
      </w:r>
      <w:bookmarkEnd w:id="7"/>
      <w:bookmarkEnd w:id="8"/>
    </w:p>
    <w:p w:rsidR="00327713" w:rsidRPr="007706AE" w:rsidRDefault="00632A8B" w:rsidP="007706AE">
      <w:pPr>
        <w:spacing w:line="360" w:lineRule="auto"/>
        <w:rPr>
          <w:rFonts w:cs="Times New Roman"/>
          <w:sz w:val="22"/>
          <w:shd w:val="clear" w:color="auto" w:fill="FFFFFF"/>
        </w:rPr>
      </w:pPr>
      <w:r w:rsidRPr="007706AE">
        <w:rPr>
          <w:rFonts w:cs="Times New Roman"/>
          <w:sz w:val="22"/>
          <w:shd w:val="clear" w:color="auto" w:fill="FFFFFF"/>
        </w:rPr>
        <w:t xml:space="preserve">From 2011 to 2020, </w:t>
      </w:r>
      <w:r w:rsidRPr="007706AE">
        <w:rPr>
          <w:rFonts w:cs="Times New Roman"/>
          <w:i/>
          <w:iCs/>
          <w:sz w:val="22"/>
          <w:shd w:val="clear" w:color="auto" w:fill="FFFFFF"/>
        </w:rPr>
        <w:t>Crop Statistics</w:t>
      </w:r>
      <w:r w:rsidRPr="007706AE">
        <w:rPr>
          <w:rFonts w:cs="Times New Roman"/>
          <w:sz w:val="22"/>
          <w:shd w:val="clear" w:color="auto" w:fill="FFFFFF"/>
        </w:rPr>
        <w:t xml:space="preserve"> were sourced from the Crop Production Statistics Information System (https://www.aps.dac.gov.in). The </w:t>
      </w:r>
      <w:r w:rsidR="001D632B" w:rsidRPr="007706AE">
        <w:rPr>
          <w:rFonts w:cs="Times New Roman"/>
          <w:i/>
          <w:iCs/>
          <w:sz w:val="22"/>
          <w:shd w:val="clear" w:color="auto" w:fill="FFFFFF"/>
        </w:rPr>
        <w:t xml:space="preserve">Statistical Data </w:t>
      </w:r>
      <w:r w:rsidRPr="007706AE">
        <w:rPr>
          <w:rFonts w:cs="Times New Roman"/>
          <w:sz w:val="22"/>
          <w:shd w:val="clear" w:color="auto" w:fill="FFFFFF"/>
        </w:rPr>
        <w:t xml:space="preserve">includes information on the area under </w:t>
      </w:r>
      <w:r w:rsidR="008F17AA" w:rsidRPr="007706AE">
        <w:rPr>
          <w:rFonts w:cs="Times New Roman"/>
          <w:sz w:val="22"/>
          <w:shd w:val="clear" w:color="auto" w:fill="FFFFFF"/>
        </w:rPr>
        <w:t xml:space="preserve">Cultivation, Yield, </w:t>
      </w:r>
      <w:r w:rsidR="008E53C2" w:rsidRPr="007706AE">
        <w:rPr>
          <w:rFonts w:cs="Times New Roman"/>
          <w:sz w:val="22"/>
          <w:shd w:val="clear" w:color="auto" w:fill="FFFFFF"/>
        </w:rPr>
        <w:t xml:space="preserve">and </w:t>
      </w:r>
      <w:r w:rsidR="008F17AA" w:rsidRPr="007706AE">
        <w:rPr>
          <w:rFonts w:cs="Times New Roman"/>
          <w:sz w:val="22"/>
          <w:shd w:val="clear" w:color="auto" w:fill="FFFFFF"/>
        </w:rPr>
        <w:t xml:space="preserve">Production </w:t>
      </w:r>
      <w:r w:rsidRPr="007706AE">
        <w:rPr>
          <w:rFonts w:cs="Times New Roman"/>
          <w:sz w:val="22"/>
          <w:shd w:val="clear" w:color="auto" w:fill="FFFFFF"/>
        </w:rPr>
        <w:t xml:space="preserve">of </w:t>
      </w:r>
      <w:r w:rsidR="008E53C2" w:rsidRPr="007706AE">
        <w:rPr>
          <w:rFonts w:cs="Times New Roman"/>
          <w:sz w:val="22"/>
          <w:shd w:val="clear" w:color="auto" w:fill="FFFFFF"/>
        </w:rPr>
        <w:t xml:space="preserve">Crops </w:t>
      </w:r>
      <w:r w:rsidR="008F17AA" w:rsidRPr="007706AE">
        <w:rPr>
          <w:rFonts w:cs="Times New Roman"/>
          <w:sz w:val="22"/>
          <w:shd w:val="clear" w:color="auto" w:fill="FFFFFF"/>
        </w:rPr>
        <w:t xml:space="preserve">Cultivated </w:t>
      </w:r>
      <w:r w:rsidRPr="007706AE">
        <w:rPr>
          <w:rFonts w:cs="Times New Roman"/>
          <w:sz w:val="22"/>
          <w:shd w:val="clear" w:color="auto" w:fill="FFFFFF"/>
        </w:rPr>
        <w:t xml:space="preserve">in MP for each of the relevant </w:t>
      </w:r>
      <w:r w:rsidR="008E53C2" w:rsidRPr="007706AE">
        <w:rPr>
          <w:rFonts w:cs="Times New Roman"/>
          <w:i/>
          <w:iCs/>
          <w:sz w:val="22"/>
          <w:shd w:val="clear" w:color="auto" w:fill="FFFFFF"/>
        </w:rPr>
        <w:t>Seasons</w:t>
      </w:r>
      <w:r w:rsidRPr="007706AE">
        <w:rPr>
          <w:rFonts w:cs="Times New Roman"/>
          <w:sz w:val="22"/>
          <w:shd w:val="clear" w:color="auto" w:fill="FFFFFF"/>
        </w:rPr>
        <w:t xml:space="preserve">. We have chosen crops with CRB potential based on </w:t>
      </w:r>
      <w:r w:rsidRPr="007706AE">
        <w:rPr>
          <w:rFonts w:cs="Times New Roman"/>
          <w:i/>
          <w:iCs/>
          <w:sz w:val="22"/>
          <w:shd w:val="clear" w:color="auto" w:fill="FFFFFF"/>
        </w:rPr>
        <w:t>IPCC</w:t>
      </w:r>
      <w:r w:rsidRPr="007706AE">
        <w:rPr>
          <w:rFonts w:cs="Times New Roman"/>
          <w:sz w:val="22"/>
          <w:shd w:val="clear" w:color="auto" w:fill="FFFFFF"/>
        </w:rPr>
        <w:t xml:space="preserve"> </w:t>
      </w:r>
      <w:r w:rsidR="008E53C2" w:rsidRPr="007706AE">
        <w:rPr>
          <w:rFonts w:cs="Times New Roman"/>
          <w:sz w:val="22"/>
          <w:shd w:val="clear" w:color="auto" w:fill="FFFFFF"/>
        </w:rPr>
        <w:t>Guidelines</w:t>
      </w:r>
      <w:r w:rsidRPr="007706AE">
        <w:rPr>
          <w:rFonts w:cs="Times New Roman"/>
          <w:sz w:val="22"/>
          <w:shd w:val="clear" w:color="auto" w:fill="FFFFFF"/>
        </w:rPr>
        <w:t xml:space="preserve">, </w:t>
      </w:r>
      <w:r w:rsidR="008E53C2" w:rsidRPr="007706AE">
        <w:rPr>
          <w:rFonts w:cs="Times New Roman"/>
          <w:sz w:val="22"/>
          <w:shd w:val="clear" w:color="auto" w:fill="FFFFFF"/>
        </w:rPr>
        <w:t>Existing Research</w:t>
      </w:r>
      <w:r w:rsidRPr="007706AE">
        <w:rPr>
          <w:rFonts w:cs="Times New Roman"/>
          <w:sz w:val="22"/>
          <w:shd w:val="clear" w:color="auto" w:fill="FFFFFF"/>
        </w:rPr>
        <w:t xml:space="preserve">, and </w:t>
      </w:r>
      <w:r w:rsidR="008E53C2" w:rsidRPr="007706AE">
        <w:rPr>
          <w:rFonts w:cs="Times New Roman"/>
          <w:sz w:val="22"/>
          <w:shd w:val="clear" w:color="auto" w:fill="FFFFFF"/>
        </w:rPr>
        <w:t xml:space="preserve">Ground Surveys </w:t>
      </w:r>
      <w:r w:rsidRPr="007706AE">
        <w:rPr>
          <w:rFonts w:cs="Times New Roman"/>
          <w:sz w:val="22"/>
          <w:shd w:val="clear" w:color="auto" w:fill="FFFFFF"/>
        </w:rPr>
        <w:t xml:space="preserve">because not all </w:t>
      </w:r>
      <w:r w:rsidR="008E53C2" w:rsidRPr="007706AE">
        <w:rPr>
          <w:rFonts w:cs="Times New Roman"/>
          <w:sz w:val="22"/>
          <w:shd w:val="clear" w:color="auto" w:fill="FFFFFF"/>
        </w:rPr>
        <w:t xml:space="preserve">Agricultural Residue </w:t>
      </w:r>
      <w:r w:rsidRPr="007706AE">
        <w:rPr>
          <w:rFonts w:cs="Times New Roman"/>
          <w:sz w:val="22"/>
          <w:shd w:val="clear" w:color="auto" w:fill="FFFFFF"/>
        </w:rPr>
        <w:t xml:space="preserve">is </w:t>
      </w:r>
      <w:r w:rsidR="008E53C2" w:rsidRPr="007706AE">
        <w:rPr>
          <w:rFonts w:cs="Times New Roman"/>
          <w:sz w:val="22"/>
          <w:shd w:val="clear" w:color="auto" w:fill="FFFFFF"/>
        </w:rPr>
        <w:t xml:space="preserve">Burnt </w:t>
      </w:r>
      <w:r w:rsidRPr="007706AE">
        <w:rPr>
          <w:rFonts w:cs="Times New Roman"/>
          <w:sz w:val="22"/>
          <w:shd w:val="clear" w:color="auto" w:fill="FFFFFF"/>
        </w:rPr>
        <w:t>(IPCC, 2006).</w:t>
      </w:r>
      <w:r w:rsidR="008E53C2" w:rsidRPr="007706AE">
        <w:rPr>
          <w:rFonts w:cs="Times New Roman"/>
          <w:sz w:val="22"/>
          <w:shd w:val="clear" w:color="auto" w:fill="FFFFFF"/>
        </w:rPr>
        <w:t xml:space="preserve"> </w:t>
      </w:r>
    </w:p>
    <w:p w:rsidR="001D632B" w:rsidRPr="007706AE" w:rsidRDefault="00327713" w:rsidP="007706AE">
      <w:pPr>
        <w:spacing w:line="360" w:lineRule="auto"/>
        <w:rPr>
          <w:rFonts w:cs="Times New Roman"/>
          <w:sz w:val="22"/>
          <w:shd w:val="clear" w:color="auto" w:fill="FFFFFF"/>
        </w:rPr>
      </w:pPr>
      <w:r w:rsidRPr="007706AE">
        <w:rPr>
          <w:rFonts w:cs="Times New Roman"/>
          <w:sz w:val="22"/>
          <w:shd w:val="clear" w:color="auto" w:fill="FFFFFF"/>
        </w:rPr>
        <w:t xml:space="preserve">             </w:t>
      </w:r>
      <w:r w:rsidR="001D632B" w:rsidRPr="007706AE">
        <w:rPr>
          <w:rFonts w:cs="Times New Roman"/>
          <w:sz w:val="22"/>
          <w:shd w:val="clear" w:color="auto" w:fill="FFFFFF"/>
        </w:rPr>
        <w:t xml:space="preserve">Five Crops—Wheat, Rice, Soybean, Maize, and Groundnut—are identified as important contributors to CRB because of their </w:t>
      </w:r>
      <w:r w:rsidR="008E53C2" w:rsidRPr="007706AE">
        <w:rPr>
          <w:rFonts w:cs="Times New Roman"/>
          <w:i/>
          <w:iCs/>
          <w:sz w:val="22"/>
          <w:shd w:val="clear" w:color="auto" w:fill="FFFFFF"/>
        </w:rPr>
        <w:t>High Production</w:t>
      </w:r>
      <w:r w:rsidR="008E53C2" w:rsidRPr="007706AE">
        <w:rPr>
          <w:rFonts w:cs="Times New Roman"/>
          <w:sz w:val="22"/>
          <w:shd w:val="clear" w:color="auto" w:fill="FFFFFF"/>
        </w:rPr>
        <w:t xml:space="preserve"> </w:t>
      </w:r>
      <w:r w:rsidR="001D632B" w:rsidRPr="007706AE">
        <w:rPr>
          <w:rFonts w:cs="Times New Roman"/>
          <w:sz w:val="22"/>
          <w:shd w:val="clear" w:color="auto" w:fill="FFFFFF"/>
        </w:rPr>
        <w:t xml:space="preserve">potential </w:t>
      </w:r>
      <w:r w:rsidR="008F17AA" w:rsidRPr="007706AE">
        <w:rPr>
          <w:rFonts w:cs="Times New Roman"/>
          <w:sz w:val="22"/>
          <w:shd w:val="clear" w:color="auto" w:fill="FFFFFF"/>
        </w:rPr>
        <w:t>Residue</w:t>
      </w:r>
      <w:r w:rsidR="001D632B" w:rsidRPr="007706AE">
        <w:rPr>
          <w:rFonts w:cs="Times New Roman"/>
          <w:sz w:val="22"/>
          <w:shd w:val="clear" w:color="auto" w:fill="FFFFFF"/>
        </w:rPr>
        <w:t>-to-</w:t>
      </w:r>
      <w:r w:rsidR="008F17AA" w:rsidRPr="007706AE">
        <w:rPr>
          <w:rFonts w:cs="Times New Roman"/>
          <w:sz w:val="22"/>
          <w:shd w:val="clear" w:color="auto" w:fill="FFFFFF"/>
        </w:rPr>
        <w:t xml:space="preserve">Crop Ratio </w:t>
      </w:r>
      <w:r w:rsidR="001D632B" w:rsidRPr="007706AE">
        <w:rPr>
          <w:rFonts w:cs="Times New Roman"/>
          <w:sz w:val="22"/>
          <w:shd w:val="clear" w:color="auto" w:fill="FFFFFF"/>
        </w:rPr>
        <w:t xml:space="preserve">and the </w:t>
      </w:r>
      <w:r w:rsidR="008F17AA" w:rsidRPr="007706AE">
        <w:rPr>
          <w:rFonts w:cs="Times New Roman"/>
          <w:sz w:val="22"/>
          <w:shd w:val="clear" w:color="auto" w:fill="FFFFFF"/>
        </w:rPr>
        <w:t xml:space="preserve">Dearth </w:t>
      </w:r>
      <w:r w:rsidR="001D632B" w:rsidRPr="007706AE">
        <w:rPr>
          <w:rFonts w:cs="Times New Roman"/>
          <w:sz w:val="22"/>
          <w:shd w:val="clear" w:color="auto" w:fill="FFFFFF"/>
        </w:rPr>
        <w:t xml:space="preserve">of </w:t>
      </w:r>
      <w:r w:rsidR="008F17AA" w:rsidRPr="007706AE">
        <w:rPr>
          <w:rFonts w:cs="Times New Roman"/>
          <w:sz w:val="22"/>
          <w:shd w:val="clear" w:color="auto" w:fill="FFFFFF"/>
        </w:rPr>
        <w:t>Alternative</w:t>
      </w:r>
      <w:r w:rsidR="001D632B" w:rsidRPr="007706AE">
        <w:rPr>
          <w:rFonts w:cs="Times New Roman"/>
          <w:sz w:val="22"/>
          <w:shd w:val="clear" w:color="auto" w:fill="FFFFFF"/>
        </w:rPr>
        <w:t xml:space="preserve">, </w:t>
      </w:r>
      <w:r w:rsidR="008F17AA" w:rsidRPr="007706AE">
        <w:rPr>
          <w:rFonts w:cs="Times New Roman"/>
          <w:sz w:val="22"/>
          <w:shd w:val="clear" w:color="auto" w:fill="FFFFFF"/>
        </w:rPr>
        <w:t xml:space="preserve">Reasonably Priced Residue Management Techniques. </w:t>
      </w:r>
      <w:r w:rsidR="00425764" w:rsidRPr="007706AE">
        <w:rPr>
          <w:rFonts w:cs="Times New Roman"/>
          <w:sz w:val="22"/>
          <w:shd w:val="clear" w:color="auto" w:fill="FFFFFF"/>
        </w:rPr>
        <w:t>District-by-</w:t>
      </w:r>
      <w:r w:rsidRPr="007706AE">
        <w:rPr>
          <w:rFonts w:cs="Times New Roman"/>
          <w:sz w:val="22"/>
          <w:shd w:val="clear" w:color="auto" w:fill="FFFFFF"/>
        </w:rPr>
        <w:t xml:space="preserve">District </w:t>
      </w:r>
      <w:r w:rsidR="00425764" w:rsidRPr="007706AE">
        <w:rPr>
          <w:rFonts w:cs="Times New Roman"/>
          <w:sz w:val="22"/>
          <w:shd w:val="clear" w:color="auto" w:fill="FFFFFF"/>
        </w:rPr>
        <w:t xml:space="preserve">seasonal inventories for 2011–2020 have been created for the five crops selected for further research. </w:t>
      </w:r>
      <w:r w:rsidR="008E53C2" w:rsidRPr="007706AE">
        <w:rPr>
          <w:rFonts w:cs="Times New Roman"/>
          <w:sz w:val="22"/>
          <w:shd w:val="clear" w:color="auto" w:fill="FFFFFF"/>
        </w:rPr>
        <w:t xml:space="preserve">We </w:t>
      </w:r>
      <w:r w:rsidR="001D632B" w:rsidRPr="007706AE">
        <w:rPr>
          <w:rFonts w:cs="Times New Roman"/>
          <w:sz w:val="22"/>
          <w:shd w:val="clear" w:color="auto" w:fill="FFFFFF"/>
        </w:rPr>
        <w:t xml:space="preserve">estimated the </w:t>
      </w:r>
      <w:r w:rsidR="008E53C2" w:rsidRPr="007706AE">
        <w:rPr>
          <w:rFonts w:cs="Times New Roman"/>
          <w:i/>
          <w:iCs/>
          <w:sz w:val="22"/>
          <w:shd w:val="clear" w:color="auto" w:fill="FFFFFF"/>
        </w:rPr>
        <w:t>Crop-Wise Contribution</w:t>
      </w:r>
      <w:r w:rsidR="001D632B" w:rsidRPr="007706AE">
        <w:rPr>
          <w:rFonts w:cs="Times New Roman"/>
          <w:sz w:val="22"/>
          <w:shd w:val="clear" w:color="auto" w:fill="FFFFFF"/>
        </w:rPr>
        <w:t xml:space="preserve"> of total ABA by using </w:t>
      </w:r>
      <w:r w:rsidR="008E53C2" w:rsidRPr="007706AE">
        <w:rPr>
          <w:rFonts w:cs="Times New Roman"/>
          <w:sz w:val="22"/>
          <w:shd w:val="clear" w:color="auto" w:fill="FFFFFF"/>
        </w:rPr>
        <w:t xml:space="preserve">Census Data </w:t>
      </w:r>
      <w:r w:rsidR="001D632B" w:rsidRPr="007706AE">
        <w:rPr>
          <w:rFonts w:cs="Times New Roman"/>
          <w:sz w:val="22"/>
          <w:shd w:val="clear" w:color="auto" w:fill="FFFFFF"/>
        </w:rPr>
        <w:t>to calculate the percentage of area under cultivation for each crop.</w:t>
      </w:r>
    </w:p>
    <w:p w:rsidR="002D6D1A" w:rsidRPr="007706AE" w:rsidRDefault="008E53C2" w:rsidP="007706AE">
      <w:pPr>
        <w:pStyle w:val="Heading3"/>
        <w:rPr>
          <w:sz w:val="22"/>
          <w:szCs w:val="22"/>
        </w:rPr>
      </w:pPr>
      <w:bookmarkStart w:id="9" w:name="_Toc184148339"/>
      <w:bookmarkStart w:id="10" w:name="_Toc184939116"/>
      <w:r w:rsidRPr="007706AE">
        <w:rPr>
          <w:sz w:val="22"/>
          <w:szCs w:val="22"/>
        </w:rPr>
        <w:t>3.</w:t>
      </w:r>
      <w:r w:rsidR="0039787A" w:rsidRPr="007706AE">
        <w:rPr>
          <w:sz w:val="22"/>
          <w:szCs w:val="22"/>
        </w:rPr>
        <w:t xml:space="preserve">2 </w:t>
      </w:r>
      <w:r w:rsidR="00201DDB" w:rsidRPr="007706AE">
        <w:rPr>
          <w:sz w:val="22"/>
          <w:szCs w:val="22"/>
        </w:rPr>
        <w:t>ABA Extraction from MODIS BA</w:t>
      </w:r>
      <w:bookmarkEnd w:id="9"/>
      <w:bookmarkEnd w:id="10"/>
    </w:p>
    <w:p w:rsidR="00B604FC" w:rsidRPr="007706AE" w:rsidRDefault="001D632B" w:rsidP="007706AE">
      <w:pPr>
        <w:spacing w:line="360" w:lineRule="auto"/>
        <w:rPr>
          <w:color w:val="000000"/>
          <w:sz w:val="22"/>
          <w:shd w:val="clear" w:color="auto" w:fill="FFFFFF"/>
        </w:rPr>
      </w:pPr>
      <w:r w:rsidRPr="007706AE">
        <w:rPr>
          <w:color w:val="000000"/>
          <w:sz w:val="22"/>
          <w:shd w:val="clear" w:color="auto" w:fill="FFFFFF"/>
        </w:rPr>
        <w:t xml:space="preserve">In order to extract ABA from </w:t>
      </w:r>
      <w:r w:rsidR="008E53C2" w:rsidRPr="007706AE">
        <w:rPr>
          <w:color w:val="000000"/>
          <w:sz w:val="22"/>
          <w:shd w:val="clear" w:color="auto" w:fill="FFFFFF"/>
        </w:rPr>
        <w:t>Existing Global</w:t>
      </w:r>
      <w:r w:rsidRPr="007706AE">
        <w:rPr>
          <w:color w:val="000000"/>
          <w:sz w:val="22"/>
          <w:shd w:val="clear" w:color="auto" w:fill="FFFFFF"/>
        </w:rPr>
        <w:t xml:space="preserve">-BA products, we employed the Deshpande et al. (2022b) technique. </w:t>
      </w:r>
      <w:r w:rsidR="00772D6C" w:rsidRPr="007706AE">
        <w:rPr>
          <w:color w:val="000000"/>
          <w:sz w:val="22"/>
          <w:shd w:val="clear" w:color="auto" w:fill="FFFFFF"/>
        </w:rPr>
        <w:t>“</w:t>
      </w:r>
      <w:r w:rsidRPr="007706AE">
        <w:rPr>
          <w:color w:val="000000"/>
          <w:sz w:val="22"/>
          <w:shd w:val="clear" w:color="auto" w:fill="FFFFFF"/>
        </w:rPr>
        <w:t xml:space="preserve">The Cloud Computing Platform of Google Earth Engine is used for the study (Gorelick et al., 2017). In order to produce monthly BA at 500 m resolution, the MCD64A1 Global BA product combines MODIS </w:t>
      </w:r>
      <w:r w:rsidR="00327713" w:rsidRPr="007706AE">
        <w:rPr>
          <w:i/>
          <w:iCs/>
          <w:color w:val="000000"/>
          <w:sz w:val="22"/>
          <w:shd w:val="clear" w:color="auto" w:fill="FFFFFF"/>
        </w:rPr>
        <w:t>Surface Reflectance Data</w:t>
      </w:r>
      <w:r w:rsidR="00327713" w:rsidRPr="007706AE">
        <w:rPr>
          <w:color w:val="000000"/>
          <w:sz w:val="22"/>
          <w:shd w:val="clear" w:color="auto" w:fill="FFFFFF"/>
        </w:rPr>
        <w:t xml:space="preserve"> </w:t>
      </w:r>
      <w:r w:rsidRPr="007706AE">
        <w:rPr>
          <w:color w:val="000000"/>
          <w:sz w:val="22"/>
          <w:shd w:val="clear" w:color="auto" w:fill="FFFFFF"/>
        </w:rPr>
        <w:t xml:space="preserve">(500 m) with MODIS </w:t>
      </w:r>
      <w:r w:rsidR="00327713" w:rsidRPr="007706AE">
        <w:rPr>
          <w:color w:val="000000"/>
          <w:sz w:val="22"/>
          <w:shd w:val="clear" w:color="auto" w:fill="FFFFFF"/>
        </w:rPr>
        <w:t xml:space="preserve">Active Fire </w:t>
      </w:r>
      <w:r w:rsidRPr="007706AE">
        <w:rPr>
          <w:color w:val="000000"/>
          <w:sz w:val="22"/>
          <w:shd w:val="clear" w:color="auto" w:fill="FFFFFF"/>
        </w:rPr>
        <w:t xml:space="preserve">observations (1 km). </w:t>
      </w:r>
      <w:r w:rsidR="00327713" w:rsidRPr="007706AE">
        <w:rPr>
          <w:color w:val="000000"/>
          <w:sz w:val="22"/>
          <w:shd w:val="clear" w:color="auto" w:fill="FFFFFF"/>
        </w:rPr>
        <w:t>A</w:t>
      </w:r>
      <w:r w:rsidR="00B604FC" w:rsidRPr="007706AE">
        <w:rPr>
          <w:color w:val="000000"/>
          <w:sz w:val="22"/>
          <w:shd w:val="clear" w:color="auto" w:fill="FFFFFF"/>
        </w:rPr>
        <w:t xml:space="preserve">nalyzing the two main agricultural seasons, Kharif and Rabi. This is because most agricultural fields in MP grow crops during the two main growing seasons, while CRB often occurs in areas that are </w:t>
      </w:r>
      <w:r w:rsidR="00327713" w:rsidRPr="007706AE">
        <w:rPr>
          <w:color w:val="000000"/>
          <w:sz w:val="22"/>
          <w:shd w:val="clear" w:color="auto" w:fill="FFFFFF"/>
        </w:rPr>
        <w:t xml:space="preserve">Double-Cropped </w:t>
      </w:r>
      <w:r w:rsidR="00B604FC" w:rsidRPr="007706AE">
        <w:rPr>
          <w:color w:val="000000"/>
          <w:sz w:val="22"/>
          <w:shd w:val="clear" w:color="auto" w:fill="FFFFFF"/>
        </w:rPr>
        <w:t xml:space="preserve">(or more). </w:t>
      </w:r>
    </w:p>
    <w:p w:rsidR="00BC5C6A" w:rsidRPr="007706AE" w:rsidRDefault="00327713" w:rsidP="007706AE">
      <w:pPr>
        <w:spacing w:line="360" w:lineRule="auto"/>
        <w:rPr>
          <w:color w:val="000000"/>
          <w:sz w:val="22"/>
          <w:shd w:val="clear" w:color="auto" w:fill="FFFFFF"/>
        </w:rPr>
      </w:pPr>
      <w:r w:rsidRPr="007706AE">
        <w:rPr>
          <w:color w:val="000000"/>
          <w:sz w:val="22"/>
          <w:shd w:val="clear" w:color="auto" w:fill="FFFFFF"/>
        </w:rPr>
        <w:t xml:space="preserve">        </w:t>
      </w:r>
      <w:r w:rsidR="000A17C0" w:rsidRPr="007706AE">
        <w:rPr>
          <w:color w:val="000000"/>
          <w:sz w:val="22"/>
          <w:shd w:val="clear" w:color="auto" w:fill="FFFFFF"/>
        </w:rPr>
        <w:t>The MOD13A1.061 Terra and MYD13A1.061 Aqua Vegetation Indices products, which are available at 16-</w:t>
      </w:r>
      <w:r w:rsidRPr="007706AE">
        <w:rPr>
          <w:color w:val="000000"/>
          <w:sz w:val="22"/>
          <w:shd w:val="clear" w:color="auto" w:fill="FFFFFF"/>
        </w:rPr>
        <w:t>Day Intervals</w:t>
      </w:r>
      <w:r w:rsidR="000A17C0" w:rsidRPr="007706AE">
        <w:rPr>
          <w:color w:val="000000"/>
          <w:sz w:val="22"/>
          <w:shd w:val="clear" w:color="auto" w:fill="FFFFFF"/>
        </w:rPr>
        <w:t xml:space="preserve">, were used to produce these </w:t>
      </w:r>
      <w:r w:rsidRPr="007706AE">
        <w:rPr>
          <w:color w:val="000000"/>
          <w:sz w:val="22"/>
          <w:shd w:val="clear" w:color="auto" w:fill="FFFFFF"/>
        </w:rPr>
        <w:t xml:space="preserve">Phenologies </w:t>
      </w:r>
      <w:r w:rsidR="000A17C0" w:rsidRPr="007706AE">
        <w:rPr>
          <w:color w:val="000000"/>
          <w:sz w:val="22"/>
          <w:shd w:val="clear" w:color="auto" w:fill="FFFFFF"/>
        </w:rPr>
        <w:t xml:space="preserve">using NDVI (500 m). Following the application of our masks, we were able to create </w:t>
      </w:r>
      <w:r w:rsidRPr="007706AE">
        <w:rPr>
          <w:color w:val="000000"/>
          <w:sz w:val="22"/>
          <w:shd w:val="clear" w:color="auto" w:fill="FFFFFF"/>
        </w:rPr>
        <w:t xml:space="preserve">Seasonal </w:t>
      </w:r>
      <w:r w:rsidR="000A17C0" w:rsidRPr="007706AE">
        <w:rPr>
          <w:color w:val="000000"/>
          <w:sz w:val="22"/>
          <w:shd w:val="clear" w:color="auto" w:fill="FFFFFF"/>
        </w:rPr>
        <w:t xml:space="preserve">ABA </w:t>
      </w:r>
      <w:r w:rsidRPr="007706AE">
        <w:rPr>
          <w:color w:val="000000"/>
          <w:sz w:val="22"/>
          <w:shd w:val="clear" w:color="auto" w:fill="FFFFFF"/>
        </w:rPr>
        <w:t xml:space="preserve">Products </w:t>
      </w:r>
      <w:r w:rsidR="000A17C0" w:rsidRPr="007706AE">
        <w:rPr>
          <w:color w:val="000000"/>
          <w:sz w:val="22"/>
          <w:shd w:val="clear" w:color="auto" w:fill="FFFFFF"/>
        </w:rPr>
        <w:t xml:space="preserve">by combining our monthly ABA </w:t>
      </w:r>
      <w:r w:rsidRPr="007706AE">
        <w:rPr>
          <w:color w:val="000000"/>
          <w:sz w:val="22"/>
          <w:shd w:val="clear" w:color="auto" w:fill="FFFFFF"/>
        </w:rPr>
        <w:t xml:space="preserve">Estimates. </w:t>
      </w:r>
      <w:r w:rsidR="00BC5C6A" w:rsidRPr="007706AE">
        <w:rPr>
          <w:color w:val="000000"/>
          <w:sz w:val="22"/>
          <w:shd w:val="clear" w:color="auto" w:fill="FFFFFF"/>
        </w:rPr>
        <w:t xml:space="preserve">We created a </w:t>
      </w:r>
      <w:r w:rsidRPr="007706AE">
        <w:rPr>
          <w:i/>
          <w:iCs/>
          <w:color w:val="000000"/>
          <w:sz w:val="22"/>
          <w:shd w:val="clear" w:color="auto" w:fill="FFFFFF"/>
        </w:rPr>
        <w:t>State-Wise Crop Calendar</w:t>
      </w:r>
      <w:r w:rsidRPr="007706AE">
        <w:rPr>
          <w:color w:val="000000"/>
          <w:sz w:val="22"/>
          <w:shd w:val="clear" w:color="auto" w:fill="FFFFFF"/>
        </w:rPr>
        <w:t xml:space="preserve"> </w:t>
      </w:r>
      <w:r w:rsidR="00BC5C6A" w:rsidRPr="007706AE">
        <w:rPr>
          <w:color w:val="000000"/>
          <w:sz w:val="22"/>
          <w:shd w:val="clear" w:color="auto" w:fill="FFFFFF"/>
        </w:rPr>
        <w:t>based on state cultivation calendars, GoI-recommended sowing dates, and a literature assessment in order to provide regionally-appropriate ABA seasonal data. Table 2 displays the specifics of the seasonal separation for the CRB that was employed in this investigation. The final products are retrieved at the district level between 2011 and 2020. For instance, the Kharif burning season is when crop leftovers from Kharif crops are burned, the Rabi burning season is when residues from Rabi crops are burned, and so on with other seasons. The burning season is called after the cultivation season in which the crop wastes are burned.</w:t>
      </w:r>
    </w:p>
    <w:p w:rsidR="00F05F0B" w:rsidRPr="007706AE" w:rsidRDefault="00D12730" w:rsidP="007706AE">
      <w:pPr>
        <w:pStyle w:val="Heading3"/>
        <w:rPr>
          <w:sz w:val="22"/>
          <w:szCs w:val="22"/>
        </w:rPr>
      </w:pPr>
      <w:bookmarkStart w:id="11" w:name="_Toc184939117"/>
      <w:bookmarkStart w:id="12" w:name="_Toc184148340"/>
      <w:r w:rsidRPr="007706AE">
        <w:rPr>
          <w:sz w:val="22"/>
          <w:szCs w:val="22"/>
        </w:rPr>
        <w:t>3</w:t>
      </w:r>
      <w:r w:rsidR="00B31F6B" w:rsidRPr="007706AE">
        <w:rPr>
          <w:sz w:val="22"/>
          <w:szCs w:val="22"/>
        </w:rPr>
        <w:t>.</w:t>
      </w:r>
      <w:r w:rsidR="00E753A6" w:rsidRPr="007706AE">
        <w:rPr>
          <w:sz w:val="22"/>
          <w:szCs w:val="22"/>
        </w:rPr>
        <w:t>3</w:t>
      </w:r>
      <w:r w:rsidRPr="007706AE">
        <w:rPr>
          <w:sz w:val="22"/>
          <w:szCs w:val="22"/>
        </w:rPr>
        <w:t xml:space="preserve"> </w:t>
      </w:r>
      <w:r w:rsidR="00F05F0B" w:rsidRPr="007706AE">
        <w:rPr>
          <w:sz w:val="22"/>
          <w:szCs w:val="22"/>
        </w:rPr>
        <w:t>Validation for ABA Extraction Methodology</w:t>
      </w:r>
      <w:bookmarkEnd w:id="11"/>
    </w:p>
    <w:bookmarkEnd w:id="12"/>
    <w:p w:rsidR="00F803CC" w:rsidRPr="007706AE" w:rsidRDefault="00BD0876" w:rsidP="007706AE">
      <w:pPr>
        <w:spacing w:line="360" w:lineRule="auto"/>
        <w:rPr>
          <w:rFonts w:cs="Times New Roman"/>
          <w:sz w:val="22"/>
          <w:shd w:val="clear" w:color="auto" w:fill="FFFFFF"/>
        </w:rPr>
      </w:pPr>
      <w:r w:rsidRPr="007706AE">
        <w:rPr>
          <w:rFonts w:cs="Times New Roman"/>
          <w:sz w:val="22"/>
          <w:shd w:val="clear" w:color="auto" w:fill="FFFFFF"/>
        </w:rPr>
        <w:t xml:space="preserve">Using </w:t>
      </w:r>
      <w:r w:rsidR="00B573BD" w:rsidRPr="007706AE">
        <w:rPr>
          <w:rFonts w:cs="Times New Roman"/>
          <w:i/>
          <w:iCs/>
          <w:sz w:val="22"/>
          <w:shd w:val="clear" w:color="auto" w:fill="FFFFFF"/>
        </w:rPr>
        <w:t>High-Resolution</w:t>
      </w:r>
      <w:r w:rsidR="00B573BD" w:rsidRPr="007706AE">
        <w:rPr>
          <w:rFonts w:cs="Times New Roman"/>
          <w:sz w:val="22"/>
          <w:shd w:val="clear" w:color="auto" w:fill="FFFFFF"/>
        </w:rPr>
        <w:t xml:space="preserve"> </w:t>
      </w:r>
      <w:r w:rsidRPr="007706AE">
        <w:rPr>
          <w:rFonts w:cs="Times New Roman"/>
          <w:sz w:val="22"/>
          <w:shd w:val="clear" w:color="auto" w:fill="FFFFFF"/>
        </w:rPr>
        <w:t xml:space="preserve">(3 m) estimates of BA obtained from Madhya Pradesh's PlanetScope data, we verified the ABA extraction process. </w:t>
      </w:r>
      <w:r w:rsidR="00F803CC" w:rsidRPr="007706AE">
        <w:rPr>
          <w:rFonts w:cs="Times New Roman"/>
          <w:sz w:val="22"/>
          <w:shd w:val="clear" w:color="auto" w:fill="FFFFFF"/>
        </w:rPr>
        <w:t xml:space="preserve">For this study, we chose 40 sample polygons bigger than 55 ha to </w:t>
      </w:r>
      <w:r w:rsidR="00F803CC" w:rsidRPr="007706AE">
        <w:rPr>
          <w:rFonts w:cs="Times New Roman"/>
          <w:sz w:val="22"/>
          <w:shd w:val="clear" w:color="auto" w:fill="FFFFFF"/>
        </w:rPr>
        <w:lastRenderedPageBreak/>
        <w:t>represent Madhya Pradesh's burnt and unburned lands. We then used these data to train and validate a Random Forest Classifier in GEE. We did not collect burn scars 500 meters or less from forested areas to avoid forest fires influencing our training and validation data. Through hyperparameter change, the optimal number of decision trees was found to be 150, and a 70:10:20 ratio was created for classifier training, validation, and hyperparameter tweaking.</w:t>
      </w:r>
    </w:p>
    <w:p w:rsidR="00293DC6" w:rsidRPr="007706AE" w:rsidRDefault="001F314C" w:rsidP="007706AE">
      <w:pPr>
        <w:spacing w:line="360" w:lineRule="auto"/>
        <w:jc w:val="center"/>
        <w:rPr>
          <w:rFonts w:cs="Times New Roman"/>
          <w:sz w:val="22"/>
          <w:shd w:val="clear" w:color="auto" w:fill="FFFFFF"/>
        </w:rPr>
      </w:pPr>
      <w:r w:rsidRPr="007706AE">
        <w:rPr>
          <w:rFonts w:cs="Times New Roman"/>
          <w:noProof/>
          <w:sz w:val="22"/>
          <w:shd w:val="clear" w:color="auto" w:fill="FFFFFF"/>
          <w:lang w:bidi="hi-IN"/>
        </w:rPr>
        <w:drawing>
          <wp:inline distT="0" distB="0" distL="0" distR="0">
            <wp:extent cx="4952365" cy="2830830"/>
            <wp:effectExtent l="19050" t="0" r="63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952365" cy="2830830"/>
                    </a:xfrm>
                    <a:prstGeom prst="rect">
                      <a:avLst/>
                    </a:prstGeom>
                    <a:noFill/>
                    <a:ln w="9525">
                      <a:noFill/>
                      <a:miter lim="800000"/>
                      <a:headEnd/>
                      <a:tailEnd/>
                    </a:ln>
                  </pic:spPr>
                </pic:pic>
              </a:graphicData>
            </a:graphic>
          </wp:inline>
        </w:drawing>
      </w:r>
    </w:p>
    <w:p w:rsidR="00293DC6" w:rsidRPr="007706AE" w:rsidRDefault="00293DC6" w:rsidP="007706AE">
      <w:pPr>
        <w:spacing w:line="360" w:lineRule="auto"/>
        <w:jc w:val="center"/>
        <w:rPr>
          <w:color w:val="000000"/>
          <w:sz w:val="22"/>
          <w:shd w:val="clear" w:color="auto" w:fill="FFFFFF"/>
        </w:rPr>
      </w:pPr>
      <w:r w:rsidRPr="007706AE">
        <w:rPr>
          <w:color w:val="000000"/>
          <w:sz w:val="22"/>
          <w:shd w:val="clear" w:color="auto" w:fill="FFFFFF"/>
        </w:rPr>
        <w:t xml:space="preserve">Figure </w:t>
      </w:r>
      <w:r w:rsidR="00D12730" w:rsidRPr="007706AE">
        <w:rPr>
          <w:color w:val="000000"/>
          <w:sz w:val="22"/>
          <w:shd w:val="clear" w:color="auto" w:fill="FFFFFF"/>
        </w:rPr>
        <w:t>1</w:t>
      </w:r>
      <w:r w:rsidRPr="007706AE">
        <w:rPr>
          <w:color w:val="000000"/>
          <w:sz w:val="22"/>
          <w:shd w:val="clear" w:color="auto" w:fill="FFFFFF"/>
        </w:rPr>
        <w:t xml:space="preserve">: Study </w:t>
      </w:r>
      <w:r w:rsidR="008A76D4" w:rsidRPr="007706AE">
        <w:rPr>
          <w:color w:val="000000"/>
          <w:sz w:val="22"/>
          <w:shd w:val="clear" w:color="auto" w:fill="FFFFFF"/>
        </w:rPr>
        <w:t>Area Map</w:t>
      </w:r>
      <w:r w:rsidRPr="007706AE">
        <w:rPr>
          <w:color w:val="000000"/>
          <w:sz w:val="22"/>
          <w:shd w:val="clear" w:color="auto" w:fill="FFFFFF"/>
        </w:rPr>
        <w:t>.</w:t>
      </w:r>
    </w:p>
    <w:p w:rsidR="008A76D4" w:rsidRPr="007706AE" w:rsidRDefault="00D12730" w:rsidP="007706AE">
      <w:pPr>
        <w:pStyle w:val="Heading3"/>
        <w:rPr>
          <w:sz w:val="22"/>
          <w:szCs w:val="22"/>
        </w:rPr>
      </w:pPr>
      <w:bookmarkStart w:id="13" w:name="_Toc184939118"/>
      <w:bookmarkStart w:id="14" w:name="_Toc184148341"/>
      <w:r w:rsidRPr="007706AE">
        <w:rPr>
          <w:sz w:val="22"/>
          <w:szCs w:val="22"/>
        </w:rPr>
        <w:t>3</w:t>
      </w:r>
      <w:r w:rsidR="000A7296" w:rsidRPr="007706AE">
        <w:rPr>
          <w:sz w:val="22"/>
          <w:szCs w:val="22"/>
        </w:rPr>
        <w:t xml:space="preserve">.4 Determining </w:t>
      </w:r>
      <w:r w:rsidR="008A76D4" w:rsidRPr="007706AE">
        <w:rPr>
          <w:sz w:val="22"/>
          <w:szCs w:val="22"/>
        </w:rPr>
        <w:t>Emissions estimation</w:t>
      </w:r>
      <w:bookmarkEnd w:id="13"/>
    </w:p>
    <w:bookmarkEnd w:id="14"/>
    <w:p w:rsidR="00F803CC" w:rsidRPr="007706AE" w:rsidRDefault="00F803CC" w:rsidP="007706AE">
      <w:pPr>
        <w:spacing w:before="240" w:after="0" w:line="360" w:lineRule="auto"/>
        <w:rPr>
          <w:color w:val="000000"/>
          <w:sz w:val="22"/>
          <w:shd w:val="clear" w:color="auto" w:fill="FFFFFF"/>
        </w:rPr>
      </w:pPr>
      <w:r w:rsidRPr="007706AE">
        <w:rPr>
          <w:color w:val="000000"/>
          <w:sz w:val="22"/>
          <w:shd w:val="clear" w:color="auto" w:fill="FFFFFF"/>
        </w:rPr>
        <w:t>We computed district-wise CO, CO</w:t>
      </w:r>
      <w:r w:rsidRPr="007706AE">
        <w:rPr>
          <w:color w:val="000000"/>
          <w:sz w:val="22"/>
          <w:shd w:val="clear" w:color="auto" w:fill="FFFFFF"/>
          <w:vertAlign w:val="subscript"/>
        </w:rPr>
        <w:t>2</w:t>
      </w:r>
      <w:r w:rsidRPr="007706AE">
        <w:rPr>
          <w:color w:val="000000"/>
          <w:sz w:val="22"/>
          <w:shd w:val="clear" w:color="auto" w:fill="FFFFFF"/>
        </w:rPr>
        <w:t>, CH</w:t>
      </w:r>
      <w:r w:rsidRPr="007706AE">
        <w:rPr>
          <w:color w:val="000000"/>
          <w:sz w:val="22"/>
          <w:shd w:val="clear" w:color="auto" w:fill="FFFFFF"/>
          <w:vertAlign w:val="subscript"/>
        </w:rPr>
        <w:t>4</w:t>
      </w:r>
      <w:r w:rsidRPr="007706AE">
        <w:rPr>
          <w:color w:val="000000"/>
          <w:sz w:val="22"/>
          <w:shd w:val="clear" w:color="auto" w:fill="FFFFFF"/>
        </w:rPr>
        <w:t>, and N</w:t>
      </w:r>
      <w:r w:rsidRPr="007706AE">
        <w:rPr>
          <w:color w:val="000000"/>
          <w:sz w:val="22"/>
          <w:shd w:val="clear" w:color="auto" w:fill="FFFFFF"/>
          <w:vertAlign w:val="subscript"/>
        </w:rPr>
        <w:t>2</w:t>
      </w:r>
      <w:r w:rsidRPr="007706AE">
        <w:rPr>
          <w:color w:val="000000"/>
          <w:sz w:val="22"/>
          <w:shd w:val="clear" w:color="auto" w:fill="FFFFFF"/>
        </w:rPr>
        <w:t xml:space="preserve">O </w:t>
      </w:r>
      <w:r w:rsidR="00D12730" w:rsidRPr="007706AE">
        <w:rPr>
          <w:color w:val="000000"/>
          <w:sz w:val="22"/>
          <w:shd w:val="clear" w:color="auto" w:fill="FFFFFF"/>
        </w:rPr>
        <w:t xml:space="preserve">Emissions </w:t>
      </w:r>
      <w:r w:rsidRPr="007706AE">
        <w:rPr>
          <w:color w:val="000000"/>
          <w:sz w:val="22"/>
          <w:shd w:val="clear" w:color="auto" w:fill="FFFFFF"/>
        </w:rPr>
        <w:t xml:space="preserve">from </w:t>
      </w:r>
      <w:r w:rsidR="00D12730" w:rsidRPr="007706AE">
        <w:rPr>
          <w:color w:val="000000"/>
          <w:sz w:val="22"/>
          <w:shd w:val="clear" w:color="auto" w:fill="FFFFFF"/>
        </w:rPr>
        <w:t xml:space="preserve">Burning Agricultural Residue </w:t>
      </w:r>
      <w:r w:rsidRPr="007706AE">
        <w:rPr>
          <w:color w:val="000000"/>
          <w:sz w:val="22"/>
          <w:shd w:val="clear" w:color="auto" w:fill="FFFFFF"/>
        </w:rPr>
        <w:t>over MP for the Kharif and Rabi seasons 2011–2020 using the IPCC (2006) inventory preparation criteria and worldwide fire emissions estimates for 1997–2016 (IPCC, 2006). The Global Warming Potential of CO2e was also computed using CO</w:t>
      </w:r>
      <w:r w:rsidRPr="007706AE">
        <w:rPr>
          <w:color w:val="000000"/>
          <w:sz w:val="22"/>
          <w:shd w:val="clear" w:color="auto" w:fill="FFFFFF"/>
          <w:vertAlign w:val="subscript"/>
        </w:rPr>
        <w:t>2</w:t>
      </w:r>
      <w:r w:rsidRPr="007706AE">
        <w:rPr>
          <w:color w:val="000000"/>
          <w:sz w:val="22"/>
          <w:shd w:val="clear" w:color="auto" w:fill="FFFFFF"/>
        </w:rPr>
        <w:t>, CH</w:t>
      </w:r>
      <w:r w:rsidRPr="007706AE">
        <w:rPr>
          <w:color w:val="000000"/>
          <w:sz w:val="22"/>
          <w:shd w:val="clear" w:color="auto" w:fill="FFFFFF"/>
          <w:vertAlign w:val="subscript"/>
        </w:rPr>
        <w:t>4</w:t>
      </w:r>
      <w:r w:rsidRPr="007706AE">
        <w:rPr>
          <w:color w:val="000000"/>
          <w:sz w:val="22"/>
          <w:shd w:val="clear" w:color="auto" w:fill="FFFFFF"/>
        </w:rPr>
        <w:t>, and N</w:t>
      </w:r>
      <w:r w:rsidRPr="007706AE">
        <w:rPr>
          <w:color w:val="000000"/>
          <w:sz w:val="22"/>
          <w:shd w:val="clear" w:color="auto" w:fill="FFFFFF"/>
          <w:vertAlign w:val="subscript"/>
        </w:rPr>
        <w:t>2</w:t>
      </w:r>
      <w:r w:rsidRPr="007706AE">
        <w:rPr>
          <w:color w:val="000000"/>
          <w:sz w:val="22"/>
          <w:shd w:val="clear" w:color="auto" w:fill="FFFFFF"/>
        </w:rPr>
        <w:t xml:space="preserve">O (IPCC, 2024) (Table </w:t>
      </w:r>
      <w:r w:rsidR="00D12730" w:rsidRPr="007706AE">
        <w:rPr>
          <w:color w:val="000000"/>
          <w:sz w:val="22"/>
          <w:shd w:val="clear" w:color="auto" w:fill="FFFFFF"/>
        </w:rPr>
        <w:t>2</w:t>
      </w:r>
      <w:r w:rsidRPr="007706AE">
        <w:rPr>
          <w:color w:val="000000"/>
          <w:sz w:val="22"/>
          <w:shd w:val="clear" w:color="auto" w:fill="FFFFFF"/>
        </w:rPr>
        <w:t>).</w:t>
      </w:r>
    </w:p>
    <w:p w:rsidR="004A3FD5" w:rsidRPr="007706AE" w:rsidRDefault="004A3FD5" w:rsidP="007706AE">
      <w:pPr>
        <w:spacing w:line="360" w:lineRule="auto"/>
        <w:jc w:val="center"/>
        <w:rPr>
          <w:color w:val="000000"/>
          <w:sz w:val="22"/>
          <w:shd w:val="clear" w:color="auto" w:fill="FFFFFF"/>
        </w:rPr>
      </w:pPr>
    </w:p>
    <w:p w:rsidR="003E3750" w:rsidRPr="002A0FFA" w:rsidRDefault="003E3750" w:rsidP="003E3750">
      <w:pPr>
        <w:spacing w:line="360" w:lineRule="auto"/>
        <w:jc w:val="center"/>
        <w:rPr>
          <w:b/>
          <w:bCs/>
          <w:color w:val="000000"/>
          <w:szCs w:val="24"/>
          <w:shd w:val="clear" w:color="auto" w:fill="FFFFFF"/>
        </w:rPr>
      </w:pPr>
      <w:r w:rsidRPr="002A0FFA">
        <w:rPr>
          <w:color w:val="000000"/>
          <w:szCs w:val="24"/>
          <w:shd w:val="clear" w:color="auto" w:fill="FFFFFF"/>
        </w:rPr>
        <w:t>Table</w:t>
      </w:r>
      <w:r w:rsidR="00D12730">
        <w:rPr>
          <w:color w:val="000000"/>
          <w:szCs w:val="24"/>
          <w:shd w:val="clear" w:color="auto" w:fill="FFFFFF"/>
        </w:rPr>
        <w:t xml:space="preserve"> 2</w:t>
      </w:r>
      <w:r w:rsidRPr="002A0FFA">
        <w:rPr>
          <w:color w:val="000000"/>
          <w:szCs w:val="24"/>
          <w:shd w:val="clear" w:color="auto" w:fill="FFFFFF"/>
        </w:rPr>
        <w:t xml:space="preserve">: </w:t>
      </w:r>
      <w:r w:rsidR="004A3FD5" w:rsidRPr="002A0FFA">
        <w:rPr>
          <w:color w:val="000000"/>
          <w:szCs w:val="24"/>
          <w:shd w:val="clear" w:color="auto" w:fill="FFFFFF"/>
        </w:rPr>
        <w:t xml:space="preserve">Global Warming Potentials </w:t>
      </w:r>
      <w:r w:rsidRPr="002A0FFA">
        <w:rPr>
          <w:color w:val="000000"/>
          <w:szCs w:val="24"/>
          <w:shd w:val="clear" w:color="auto" w:fill="FFFFFF"/>
        </w:rPr>
        <w:t xml:space="preserve">of </w:t>
      </w:r>
      <w:r w:rsidR="004A3FD5" w:rsidRPr="002A0FFA">
        <w:rPr>
          <w:color w:val="000000"/>
          <w:szCs w:val="24"/>
          <w:shd w:val="clear" w:color="auto" w:fill="FFFFFF"/>
        </w:rPr>
        <w:t>Pollut</w:t>
      </w:r>
      <w:r w:rsidRPr="002A0FFA">
        <w:rPr>
          <w:color w:val="000000"/>
          <w:szCs w:val="24"/>
          <w:shd w:val="clear" w:color="auto" w:fill="FFFFFF"/>
        </w:rPr>
        <w:t>a</w:t>
      </w:r>
      <w:r w:rsidR="004A3FD5" w:rsidRPr="002A0FFA">
        <w:rPr>
          <w:color w:val="000000"/>
          <w:szCs w:val="24"/>
          <w:shd w:val="clear" w:color="auto" w:fill="FFFFFF"/>
        </w:rPr>
        <w:t>nt</w:t>
      </w:r>
      <w:r w:rsidRPr="002A0FFA">
        <w:rPr>
          <w:color w:val="000000"/>
          <w:szCs w:val="24"/>
          <w:shd w:val="clear" w:color="auto" w:fill="FFFFFF"/>
        </w:rPr>
        <w:t>.</w:t>
      </w:r>
      <w:r w:rsidR="00225B65">
        <w:rPr>
          <w:color w:val="000000"/>
          <w:szCs w:val="24"/>
          <w:shd w:val="clear" w:color="auto" w:fill="FFFFFF"/>
        </w:rPr>
        <w:t xml:space="preserve">   </w:t>
      </w:r>
    </w:p>
    <w:tbl>
      <w:tblPr>
        <w:tblStyle w:val="TableGrid"/>
        <w:tblW w:w="0" w:type="auto"/>
        <w:jc w:val="center"/>
        <w:tblLook w:val="04A0"/>
      </w:tblPr>
      <w:tblGrid>
        <w:gridCol w:w="1339"/>
        <w:gridCol w:w="1603"/>
        <w:gridCol w:w="1329"/>
        <w:gridCol w:w="2137"/>
        <w:gridCol w:w="630"/>
        <w:gridCol w:w="1209"/>
      </w:tblGrid>
      <w:tr w:rsidR="00D72A64" w:rsidRPr="002A0FFA" w:rsidTr="00443294">
        <w:trPr>
          <w:trHeight w:val="421"/>
          <w:jc w:val="center"/>
        </w:trPr>
        <w:tc>
          <w:tcPr>
            <w:tcW w:w="133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Compound Name</w:t>
            </w:r>
          </w:p>
        </w:tc>
        <w:tc>
          <w:tcPr>
            <w:tcW w:w="1603"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Formula</w:t>
            </w:r>
          </w:p>
        </w:tc>
        <w:tc>
          <w:tcPr>
            <w:tcW w:w="132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Source</w:t>
            </w:r>
          </w:p>
        </w:tc>
        <w:tc>
          <w:tcPr>
            <w:tcW w:w="2137"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Application</w:t>
            </w:r>
          </w:p>
        </w:tc>
        <w:tc>
          <w:tcPr>
            <w:tcW w:w="630" w:type="dxa"/>
          </w:tcPr>
          <w:p w:rsidR="00D72A64" w:rsidRPr="002A0FFA" w:rsidRDefault="00D72A64" w:rsidP="00127B5A">
            <w:pPr>
              <w:spacing w:line="360" w:lineRule="auto"/>
              <w:rPr>
                <w:color w:val="000000"/>
                <w:sz w:val="20"/>
                <w:szCs w:val="20"/>
                <w:shd w:val="clear" w:color="auto" w:fill="FFFFFF"/>
              </w:rPr>
            </w:pPr>
          </w:p>
        </w:tc>
        <w:tc>
          <w:tcPr>
            <w:tcW w:w="120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GWPs</w:t>
            </w:r>
          </w:p>
        </w:tc>
      </w:tr>
      <w:tr w:rsidR="00D72A64" w:rsidRPr="002A0FFA" w:rsidTr="00443294">
        <w:trPr>
          <w:trHeight w:val="403"/>
          <w:jc w:val="center"/>
        </w:trPr>
        <w:tc>
          <w:tcPr>
            <w:tcW w:w="133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Carbon Dioxide</w:t>
            </w:r>
          </w:p>
        </w:tc>
        <w:tc>
          <w:tcPr>
            <w:tcW w:w="1603" w:type="dxa"/>
          </w:tcPr>
          <w:p w:rsidR="00D72A64" w:rsidRPr="002A0FFA" w:rsidRDefault="00D72A64" w:rsidP="00127B5A">
            <w:pPr>
              <w:spacing w:line="360" w:lineRule="auto"/>
              <w:rPr>
                <w:color w:val="000000"/>
                <w:sz w:val="20"/>
                <w:szCs w:val="20"/>
                <w:shd w:val="clear" w:color="auto" w:fill="FFFFFF"/>
                <w:vertAlign w:val="subscript"/>
              </w:rPr>
            </w:pPr>
            <w:r w:rsidRPr="002A0FFA">
              <w:rPr>
                <w:color w:val="000000"/>
                <w:sz w:val="20"/>
                <w:szCs w:val="20"/>
                <w:shd w:val="clear" w:color="auto" w:fill="FFFFFF"/>
              </w:rPr>
              <w:t>CO</w:t>
            </w:r>
            <w:r w:rsidRPr="002A0FFA">
              <w:rPr>
                <w:color w:val="000000"/>
                <w:sz w:val="20"/>
                <w:szCs w:val="20"/>
                <w:shd w:val="clear" w:color="auto" w:fill="FFFFFF"/>
                <w:vertAlign w:val="subscript"/>
              </w:rPr>
              <w:t>2</w:t>
            </w:r>
          </w:p>
        </w:tc>
        <w:tc>
          <w:tcPr>
            <w:tcW w:w="132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Natural</w:t>
            </w:r>
          </w:p>
        </w:tc>
        <w:tc>
          <w:tcPr>
            <w:tcW w:w="2137"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 xml:space="preserve">Human Respiration </w:t>
            </w:r>
          </w:p>
        </w:tc>
        <w:tc>
          <w:tcPr>
            <w:tcW w:w="630" w:type="dxa"/>
          </w:tcPr>
          <w:p w:rsidR="00D72A64" w:rsidRPr="002A0FFA" w:rsidRDefault="00D72A64" w:rsidP="00127B5A">
            <w:pPr>
              <w:spacing w:line="360" w:lineRule="auto"/>
              <w:rPr>
                <w:color w:val="000000"/>
                <w:sz w:val="20"/>
                <w:szCs w:val="20"/>
                <w:shd w:val="clear" w:color="auto" w:fill="FFFFFF"/>
              </w:rPr>
            </w:pPr>
          </w:p>
        </w:tc>
        <w:tc>
          <w:tcPr>
            <w:tcW w:w="120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1</w:t>
            </w:r>
          </w:p>
        </w:tc>
      </w:tr>
      <w:tr w:rsidR="00D72A64" w:rsidRPr="002A0FFA" w:rsidTr="00443294">
        <w:trPr>
          <w:trHeight w:val="421"/>
          <w:jc w:val="center"/>
        </w:trPr>
        <w:tc>
          <w:tcPr>
            <w:tcW w:w="133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Methane</w:t>
            </w:r>
          </w:p>
        </w:tc>
        <w:tc>
          <w:tcPr>
            <w:tcW w:w="1603" w:type="dxa"/>
          </w:tcPr>
          <w:p w:rsidR="00D72A64" w:rsidRPr="002A0FFA" w:rsidRDefault="00D72A64" w:rsidP="00127B5A">
            <w:pPr>
              <w:spacing w:line="360" w:lineRule="auto"/>
              <w:rPr>
                <w:color w:val="000000"/>
                <w:sz w:val="20"/>
                <w:szCs w:val="20"/>
                <w:shd w:val="clear" w:color="auto" w:fill="FFFFFF"/>
                <w:vertAlign w:val="subscript"/>
              </w:rPr>
            </w:pPr>
            <w:r w:rsidRPr="002A0FFA">
              <w:rPr>
                <w:color w:val="000000"/>
                <w:sz w:val="20"/>
                <w:szCs w:val="20"/>
                <w:shd w:val="clear" w:color="auto" w:fill="FFFFFF"/>
              </w:rPr>
              <w:t>CH</w:t>
            </w:r>
            <w:r w:rsidRPr="002A0FFA">
              <w:rPr>
                <w:color w:val="000000"/>
                <w:sz w:val="20"/>
                <w:szCs w:val="20"/>
                <w:shd w:val="clear" w:color="auto" w:fill="FFFFFF"/>
                <w:vertAlign w:val="subscript"/>
              </w:rPr>
              <w:t>4</w:t>
            </w:r>
          </w:p>
        </w:tc>
        <w:tc>
          <w:tcPr>
            <w:tcW w:w="1329" w:type="dxa"/>
          </w:tcPr>
          <w:p w:rsidR="00D72A64" w:rsidRPr="002A0FFA" w:rsidRDefault="00D72A64" w:rsidP="00127B5A">
            <w:pPr>
              <w:spacing w:line="360" w:lineRule="auto"/>
              <w:rPr>
                <w:color w:val="000000"/>
                <w:sz w:val="20"/>
                <w:szCs w:val="20"/>
                <w:shd w:val="clear" w:color="auto" w:fill="FFFFFF"/>
              </w:rPr>
            </w:pPr>
          </w:p>
        </w:tc>
        <w:tc>
          <w:tcPr>
            <w:tcW w:w="2137"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Bacterial Activity</w:t>
            </w:r>
          </w:p>
        </w:tc>
        <w:tc>
          <w:tcPr>
            <w:tcW w:w="630" w:type="dxa"/>
          </w:tcPr>
          <w:p w:rsidR="00D72A64" w:rsidRPr="002A0FFA" w:rsidRDefault="00D72A64" w:rsidP="00127B5A">
            <w:pPr>
              <w:spacing w:line="360" w:lineRule="auto"/>
              <w:rPr>
                <w:color w:val="000000"/>
                <w:sz w:val="20"/>
                <w:szCs w:val="20"/>
                <w:shd w:val="clear" w:color="auto" w:fill="FFFFFF"/>
              </w:rPr>
            </w:pPr>
          </w:p>
        </w:tc>
        <w:tc>
          <w:tcPr>
            <w:tcW w:w="120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273</w:t>
            </w:r>
          </w:p>
        </w:tc>
      </w:tr>
      <w:tr w:rsidR="00D72A64" w:rsidRPr="00D72A64" w:rsidTr="00443294">
        <w:trPr>
          <w:trHeight w:val="421"/>
          <w:jc w:val="center"/>
        </w:trPr>
        <w:tc>
          <w:tcPr>
            <w:tcW w:w="133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lastRenderedPageBreak/>
              <w:t>Nitrous oxide</w:t>
            </w:r>
          </w:p>
        </w:tc>
        <w:tc>
          <w:tcPr>
            <w:tcW w:w="1603"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N</w:t>
            </w:r>
            <w:r w:rsidRPr="002A0FFA">
              <w:rPr>
                <w:color w:val="000000"/>
                <w:sz w:val="20"/>
                <w:szCs w:val="20"/>
                <w:shd w:val="clear" w:color="auto" w:fill="FFFFFF"/>
                <w:vertAlign w:val="subscript"/>
              </w:rPr>
              <w:t>2</w:t>
            </w:r>
            <w:r w:rsidRPr="002A0FFA">
              <w:rPr>
                <w:color w:val="000000"/>
                <w:sz w:val="20"/>
                <w:szCs w:val="20"/>
                <w:shd w:val="clear" w:color="auto" w:fill="FFFFFF"/>
              </w:rPr>
              <w:t>O</w:t>
            </w:r>
          </w:p>
        </w:tc>
        <w:tc>
          <w:tcPr>
            <w:tcW w:w="1329" w:type="dxa"/>
          </w:tcPr>
          <w:p w:rsidR="00D72A64" w:rsidRPr="002A0FFA" w:rsidRDefault="00D72A64" w:rsidP="00127B5A">
            <w:pPr>
              <w:spacing w:line="360" w:lineRule="auto"/>
              <w:rPr>
                <w:color w:val="000000"/>
                <w:sz w:val="20"/>
                <w:szCs w:val="20"/>
                <w:shd w:val="clear" w:color="auto" w:fill="FFFFFF"/>
              </w:rPr>
            </w:pPr>
          </w:p>
        </w:tc>
        <w:tc>
          <w:tcPr>
            <w:tcW w:w="2137"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Fertilizers Wastes</w:t>
            </w:r>
          </w:p>
        </w:tc>
        <w:tc>
          <w:tcPr>
            <w:tcW w:w="630" w:type="dxa"/>
          </w:tcPr>
          <w:p w:rsidR="00D72A64" w:rsidRPr="002A0FFA" w:rsidRDefault="00D72A64" w:rsidP="00127B5A">
            <w:pPr>
              <w:spacing w:line="360" w:lineRule="auto"/>
              <w:rPr>
                <w:color w:val="000000"/>
                <w:sz w:val="20"/>
                <w:szCs w:val="20"/>
                <w:shd w:val="clear" w:color="auto" w:fill="FFFFFF"/>
              </w:rPr>
            </w:pPr>
          </w:p>
        </w:tc>
        <w:tc>
          <w:tcPr>
            <w:tcW w:w="1209" w:type="dxa"/>
          </w:tcPr>
          <w:p w:rsidR="00D72A64" w:rsidRPr="002A0FFA" w:rsidRDefault="00D72A64" w:rsidP="00127B5A">
            <w:pPr>
              <w:spacing w:line="360" w:lineRule="auto"/>
              <w:rPr>
                <w:color w:val="000000"/>
                <w:sz w:val="20"/>
                <w:szCs w:val="20"/>
                <w:shd w:val="clear" w:color="auto" w:fill="FFFFFF"/>
              </w:rPr>
            </w:pPr>
            <w:r w:rsidRPr="002A0FFA">
              <w:rPr>
                <w:color w:val="000000"/>
                <w:sz w:val="20"/>
                <w:szCs w:val="20"/>
                <w:shd w:val="clear" w:color="auto" w:fill="FFFFFF"/>
              </w:rPr>
              <w:t>310</w:t>
            </w:r>
          </w:p>
        </w:tc>
      </w:tr>
    </w:tbl>
    <w:p w:rsidR="00AD6DF5" w:rsidRPr="007706AE" w:rsidRDefault="00D923F2" w:rsidP="00C01FE0">
      <w:pPr>
        <w:spacing w:before="240" w:after="0" w:line="360" w:lineRule="auto"/>
        <w:rPr>
          <w:color w:val="000000"/>
          <w:sz w:val="22"/>
          <w:shd w:val="clear" w:color="auto" w:fill="FFFFFF"/>
        </w:rPr>
      </w:pPr>
      <w:r w:rsidRPr="007706AE">
        <w:rPr>
          <w:color w:val="000000"/>
          <w:sz w:val="22"/>
          <w:shd w:val="clear" w:color="auto" w:fill="FFFFFF"/>
        </w:rPr>
        <w:t>CO, CO</w:t>
      </w:r>
      <w:r w:rsidRPr="007706AE">
        <w:rPr>
          <w:color w:val="000000"/>
          <w:sz w:val="22"/>
          <w:shd w:val="clear" w:color="auto" w:fill="FFFFFF"/>
          <w:vertAlign w:val="subscript"/>
        </w:rPr>
        <w:t>2</w:t>
      </w:r>
      <w:r w:rsidRPr="007706AE">
        <w:rPr>
          <w:color w:val="000000"/>
          <w:sz w:val="22"/>
          <w:shd w:val="clear" w:color="auto" w:fill="FFFFFF"/>
        </w:rPr>
        <w:t>, and CH</w:t>
      </w:r>
      <w:r w:rsidRPr="007706AE">
        <w:rPr>
          <w:color w:val="000000"/>
          <w:sz w:val="22"/>
          <w:shd w:val="clear" w:color="auto" w:fill="FFFFFF"/>
          <w:vertAlign w:val="subscript"/>
        </w:rPr>
        <w:t>4</w:t>
      </w:r>
      <w:r w:rsidRPr="007706AE">
        <w:rPr>
          <w:color w:val="000000"/>
          <w:sz w:val="22"/>
          <w:shd w:val="clear" w:color="auto" w:fill="FFFFFF"/>
        </w:rPr>
        <w:t xml:space="preserve"> are used to determine </w:t>
      </w:r>
      <w:r w:rsidR="00FA5DB1" w:rsidRPr="007706AE">
        <w:rPr>
          <w:i/>
          <w:iCs/>
          <w:color w:val="000000"/>
          <w:sz w:val="22"/>
          <w:shd w:val="clear" w:color="auto" w:fill="FFFFFF"/>
        </w:rPr>
        <w:t xml:space="preserve">Carbon Content </w:t>
      </w:r>
      <w:r w:rsidRPr="007706AE">
        <w:rPr>
          <w:i/>
          <w:iCs/>
          <w:color w:val="000000"/>
          <w:sz w:val="22"/>
          <w:shd w:val="clear" w:color="auto" w:fill="FFFFFF"/>
        </w:rPr>
        <w:t>(CC),</w:t>
      </w:r>
      <w:r w:rsidRPr="007706AE">
        <w:rPr>
          <w:color w:val="000000"/>
          <w:sz w:val="22"/>
          <w:shd w:val="clear" w:color="auto" w:fill="FFFFFF"/>
        </w:rPr>
        <w:t xml:space="preserve"> assuming that these gaseous pollutants account for the majority of carbon emissions during burning. The following formula is used to estimate the emission of various pollutant species, E</w:t>
      </w:r>
      <w:r w:rsidRPr="007706AE">
        <w:rPr>
          <w:color w:val="000000"/>
          <w:sz w:val="22"/>
          <w:shd w:val="clear" w:color="auto" w:fill="FFFFFF"/>
          <w:vertAlign w:val="subscript"/>
        </w:rPr>
        <w:t>spec</w:t>
      </w:r>
      <w:r w:rsidRPr="007706AE">
        <w:rPr>
          <w:color w:val="000000"/>
          <w:sz w:val="22"/>
          <w:shd w:val="clear" w:color="auto" w:fill="FFFFFF"/>
        </w:rPr>
        <w:t xml:space="preserve"> (in </w:t>
      </w:r>
      <w:r w:rsidR="00E249DF" w:rsidRPr="007706AE">
        <w:rPr>
          <w:color w:val="000000"/>
          <w:sz w:val="22"/>
          <w:shd w:val="clear" w:color="auto" w:fill="FFFFFF"/>
        </w:rPr>
        <w:t>Gigagrams</w:t>
      </w:r>
      <w:r w:rsidRPr="007706AE">
        <w:rPr>
          <w:color w:val="000000"/>
          <w:sz w:val="22"/>
          <w:shd w:val="clear" w:color="auto" w:fill="FFFFFF"/>
        </w:rPr>
        <w:t xml:space="preserve">, </w:t>
      </w:r>
      <w:r w:rsidRPr="007706AE">
        <w:rPr>
          <w:i/>
          <w:iCs/>
          <w:color w:val="000000"/>
          <w:sz w:val="22"/>
          <w:shd w:val="clear" w:color="auto" w:fill="FFFFFF"/>
        </w:rPr>
        <w:t>Gg</w:t>
      </w:r>
      <w:r w:rsidRPr="007706AE">
        <w:rPr>
          <w:color w:val="000000"/>
          <w:sz w:val="22"/>
          <w:shd w:val="clear" w:color="auto" w:fill="FFFFFF"/>
        </w:rPr>
        <w:t>), from CRB</w:t>
      </w:r>
      <w:r w:rsidR="008A76D4" w:rsidRPr="007706AE">
        <w:rPr>
          <w:color w:val="000000"/>
          <w:sz w:val="22"/>
          <w:shd w:val="clear" w:color="auto" w:fill="FFFFFF"/>
        </w:rPr>
        <w:t>:</w:t>
      </w:r>
    </w:p>
    <w:p w:rsidR="00AD6DF5" w:rsidRPr="007706AE" w:rsidRDefault="00AD6DF5" w:rsidP="00AD6DF5">
      <w:pPr>
        <w:spacing w:before="240" w:line="360" w:lineRule="auto"/>
        <w:rPr>
          <w:color w:val="000000"/>
          <w:sz w:val="22"/>
          <w:shd w:val="clear" w:color="auto" w:fill="FFFFFF"/>
        </w:rPr>
      </w:pPr>
      <w:r w:rsidRPr="007706AE">
        <w:rPr>
          <w:i/>
          <w:iCs/>
          <w:color w:val="000000"/>
          <w:sz w:val="22"/>
          <w:shd w:val="clear" w:color="auto" w:fill="FFFFFF"/>
        </w:rPr>
        <w:t>E</w:t>
      </w:r>
      <w:r w:rsidRPr="007706AE">
        <w:rPr>
          <w:i/>
          <w:iCs/>
          <w:color w:val="000000"/>
          <w:sz w:val="22"/>
          <w:shd w:val="clear" w:color="auto" w:fill="FFFFFF"/>
          <w:vertAlign w:val="subscript"/>
        </w:rPr>
        <w:t>spec</w:t>
      </w:r>
      <w:r w:rsidRPr="007706AE">
        <w:rPr>
          <w:color w:val="000000"/>
          <w:sz w:val="22"/>
          <w:shd w:val="clear" w:color="auto" w:fill="FFFFFF"/>
        </w:rPr>
        <w:t> </w:t>
      </w:r>
      <w:r w:rsidRPr="007706AE">
        <w:rPr>
          <w:rFonts w:eastAsia="Times New Roman" w:cs="Times New Roman"/>
          <w:b/>
          <w:bCs/>
          <w:color w:val="222222"/>
          <w:sz w:val="22"/>
          <w:lang w:bidi="hi-IN"/>
        </w:rPr>
        <w:t xml:space="preserve">=  </w:t>
      </w:r>
      <w:r w:rsidRPr="007706AE">
        <w:rPr>
          <w:i/>
          <w:iCs/>
          <w:color w:val="000000"/>
          <w:sz w:val="22"/>
          <w:shd w:val="clear" w:color="auto" w:fill="FFFFFF"/>
        </w:rPr>
        <w:t>R</w:t>
      </w:r>
      <w:r w:rsidRPr="007706AE">
        <w:rPr>
          <w:i/>
          <w:iCs/>
          <w:color w:val="000000"/>
          <w:sz w:val="22"/>
          <w:shd w:val="clear" w:color="auto" w:fill="FFFFFF"/>
          <w:vertAlign w:val="subscript"/>
        </w:rPr>
        <w:t>p</w:t>
      </w:r>
      <w:r w:rsidRPr="007706AE">
        <w:rPr>
          <w:i/>
          <w:iCs/>
          <w:color w:val="000000"/>
          <w:sz w:val="22"/>
          <w:shd w:val="clear" w:color="auto" w:fill="FFFFFF"/>
        </w:rPr>
        <w:t>A</w:t>
      </w:r>
      <w:r w:rsidRPr="007706AE">
        <w:rPr>
          <w:i/>
          <w:iCs/>
          <w:color w:val="000000"/>
          <w:sz w:val="22"/>
          <w:shd w:val="clear" w:color="auto" w:fill="FFFFFF"/>
          <w:vertAlign w:val="subscript"/>
        </w:rPr>
        <w:t>aba</w:t>
      </w:r>
      <w:r w:rsidRPr="007706AE">
        <w:rPr>
          <w:color w:val="000000"/>
          <w:sz w:val="22"/>
          <w:shd w:val="clear" w:color="auto" w:fill="FFFFFF"/>
        </w:rPr>
        <w:t> </w:t>
      </w:r>
      <w:r w:rsidRPr="007706AE">
        <w:rPr>
          <w:i/>
          <w:iCs/>
          <w:color w:val="000000"/>
          <w:sz w:val="22"/>
          <w:shd w:val="clear" w:color="auto" w:fill="FFFFFF"/>
        </w:rPr>
        <w:t>F</w:t>
      </w:r>
      <w:r w:rsidRPr="007706AE">
        <w:rPr>
          <w:i/>
          <w:iCs/>
          <w:color w:val="000000"/>
          <w:sz w:val="22"/>
          <w:shd w:val="clear" w:color="auto" w:fill="FFFFFF"/>
          <w:vertAlign w:val="subscript"/>
        </w:rPr>
        <w:t>cult</w:t>
      </w:r>
      <w:r w:rsidRPr="007706AE">
        <w:rPr>
          <w:i/>
          <w:iCs/>
          <w:color w:val="000000"/>
          <w:sz w:val="22"/>
          <w:shd w:val="clear" w:color="auto" w:fill="FFFFFF"/>
        </w:rPr>
        <w:t>F</w:t>
      </w:r>
      <w:r w:rsidRPr="007706AE">
        <w:rPr>
          <w:i/>
          <w:iCs/>
          <w:color w:val="000000"/>
          <w:sz w:val="22"/>
          <w:shd w:val="clear" w:color="auto" w:fill="FFFFFF"/>
          <w:vertAlign w:val="subscript"/>
        </w:rPr>
        <w:t>dm</w:t>
      </w:r>
      <w:r w:rsidRPr="007706AE">
        <w:rPr>
          <w:color w:val="000000"/>
          <w:sz w:val="22"/>
          <w:shd w:val="clear" w:color="auto" w:fill="FFFFFF"/>
        </w:rPr>
        <w:t> </w:t>
      </w:r>
      <w:r w:rsidRPr="007706AE">
        <w:rPr>
          <w:i/>
          <w:iCs/>
          <w:color w:val="000000"/>
          <w:sz w:val="22"/>
          <w:shd w:val="clear" w:color="auto" w:fill="FFFFFF"/>
        </w:rPr>
        <w:t>E</w:t>
      </w:r>
      <w:r w:rsidRPr="007706AE">
        <w:rPr>
          <w:i/>
          <w:iCs/>
          <w:color w:val="000000"/>
          <w:sz w:val="22"/>
          <w:shd w:val="clear" w:color="auto" w:fill="FFFFFF"/>
          <w:vertAlign w:val="subscript"/>
        </w:rPr>
        <w:t>b</w:t>
      </w:r>
      <w:r w:rsidRPr="007706AE">
        <w:rPr>
          <w:color w:val="000000"/>
          <w:sz w:val="22"/>
          <w:shd w:val="clear" w:color="auto" w:fill="FFFFFF"/>
        </w:rPr>
        <w:t> </w:t>
      </w:r>
      <w:r w:rsidRPr="007706AE">
        <w:rPr>
          <w:i/>
          <w:iCs/>
          <w:color w:val="000000"/>
          <w:sz w:val="22"/>
          <w:shd w:val="clear" w:color="auto" w:fill="FFFFFF"/>
        </w:rPr>
        <w:t>F</w:t>
      </w:r>
      <w:r w:rsidRPr="007706AE">
        <w:rPr>
          <w:i/>
          <w:iCs/>
          <w:color w:val="000000"/>
          <w:sz w:val="22"/>
          <w:shd w:val="clear" w:color="auto" w:fill="FFFFFF"/>
          <w:vertAlign w:val="subscript"/>
        </w:rPr>
        <w:t>emiss</w:t>
      </w:r>
      <w:r w:rsidRPr="007706AE">
        <w:rPr>
          <w:color w:val="000000"/>
          <w:sz w:val="22"/>
          <w:shd w:val="clear" w:color="auto" w:fill="FFFFFF"/>
        </w:rPr>
        <w:t>                  (1)</w:t>
      </w:r>
    </w:p>
    <w:p w:rsidR="00AD6DF5" w:rsidRPr="007706AE" w:rsidRDefault="00E902F6" w:rsidP="00E902F6">
      <w:pPr>
        <w:spacing w:after="0" w:line="360" w:lineRule="auto"/>
        <w:rPr>
          <w:rFonts w:eastAsia="Times New Roman" w:cs="Times New Roman"/>
          <w:color w:val="222222"/>
          <w:sz w:val="22"/>
          <w:lang w:bidi="hi-IN"/>
        </w:rPr>
      </w:pPr>
      <w:r w:rsidRPr="007706AE">
        <w:rPr>
          <w:rFonts w:eastAsia="Times New Roman" w:cs="Times New Roman"/>
          <w:color w:val="222222"/>
          <w:sz w:val="22"/>
          <w:lang w:bidi="hi-IN"/>
        </w:rPr>
        <w:t>where </w:t>
      </w:r>
      <w:r w:rsidRPr="007706AE">
        <w:rPr>
          <w:rFonts w:eastAsia="Times New Roman" w:cs="Times New Roman"/>
          <w:i/>
          <w:iCs/>
          <w:color w:val="222222"/>
          <w:sz w:val="22"/>
          <w:lang w:bidi="hi-IN"/>
        </w:rPr>
        <w:t>R</w:t>
      </w:r>
      <w:r w:rsidRPr="007706AE">
        <w:rPr>
          <w:rFonts w:eastAsia="Times New Roman" w:cs="Times New Roman"/>
          <w:i/>
          <w:iCs/>
          <w:color w:val="222222"/>
          <w:sz w:val="22"/>
          <w:vertAlign w:val="subscript"/>
          <w:lang w:bidi="hi-IN"/>
        </w:rPr>
        <w:t>p</w:t>
      </w:r>
      <w:r w:rsidRPr="007706AE">
        <w:rPr>
          <w:rFonts w:eastAsia="Times New Roman" w:cs="Times New Roman"/>
          <w:color w:val="222222"/>
          <w:sz w:val="22"/>
          <w:lang w:bidi="hi-IN"/>
        </w:rPr>
        <w:t> is the crop-specific residue production (kg/ha), </w:t>
      </w:r>
      <w:r w:rsidRPr="007706AE">
        <w:rPr>
          <w:rFonts w:eastAsia="Times New Roman" w:cs="Times New Roman"/>
          <w:i/>
          <w:iCs/>
          <w:color w:val="222222"/>
          <w:sz w:val="22"/>
          <w:lang w:bidi="hi-IN"/>
        </w:rPr>
        <w:t>A</w:t>
      </w:r>
      <w:r w:rsidRPr="007706AE">
        <w:rPr>
          <w:rFonts w:eastAsia="Times New Roman" w:cs="Times New Roman"/>
          <w:i/>
          <w:iCs/>
          <w:color w:val="222222"/>
          <w:sz w:val="22"/>
          <w:vertAlign w:val="subscript"/>
          <w:lang w:bidi="hi-IN"/>
        </w:rPr>
        <w:t>aba</w:t>
      </w:r>
      <w:r w:rsidRPr="007706AE">
        <w:rPr>
          <w:rFonts w:eastAsia="Times New Roman" w:cs="Times New Roman"/>
          <w:color w:val="222222"/>
          <w:sz w:val="22"/>
          <w:lang w:bidi="hi-IN"/>
        </w:rPr>
        <w:t> is ABA (ha) extracted from the MODIS BA products, </w:t>
      </w:r>
      <w:r w:rsidRPr="007706AE">
        <w:rPr>
          <w:rFonts w:eastAsia="Times New Roman" w:cs="Times New Roman"/>
          <w:i/>
          <w:iCs/>
          <w:color w:val="222222"/>
          <w:sz w:val="22"/>
          <w:lang w:bidi="hi-IN"/>
        </w:rPr>
        <w:t>F</w:t>
      </w:r>
      <w:r w:rsidRPr="007706AE">
        <w:rPr>
          <w:rFonts w:eastAsia="Times New Roman" w:cs="Times New Roman"/>
          <w:i/>
          <w:iCs/>
          <w:color w:val="222222"/>
          <w:sz w:val="22"/>
          <w:vertAlign w:val="subscript"/>
          <w:lang w:bidi="hi-IN"/>
        </w:rPr>
        <w:t>cult</w:t>
      </w:r>
      <w:r w:rsidRPr="007706AE">
        <w:rPr>
          <w:rFonts w:eastAsia="Times New Roman" w:cs="Times New Roman"/>
          <w:color w:val="222222"/>
          <w:sz w:val="22"/>
          <w:lang w:bidi="hi-IN"/>
        </w:rPr>
        <w:t> is the fraction of crop-specific area out of the total area under cultivation for all selected crops, </w:t>
      </w:r>
      <w:r w:rsidRPr="007706AE">
        <w:rPr>
          <w:rFonts w:eastAsia="Times New Roman" w:cs="Times New Roman"/>
          <w:i/>
          <w:iCs/>
          <w:color w:val="222222"/>
          <w:sz w:val="22"/>
          <w:lang w:bidi="hi-IN"/>
        </w:rPr>
        <w:t>F</w:t>
      </w:r>
      <w:r w:rsidRPr="007706AE">
        <w:rPr>
          <w:rFonts w:eastAsia="Times New Roman" w:cs="Times New Roman"/>
          <w:i/>
          <w:iCs/>
          <w:color w:val="222222"/>
          <w:sz w:val="22"/>
          <w:vertAlign w:val="subscript"/>
          <w:lang w:bidi="hi-IN"/>
        </w:rPr>
        <w:t>dm</w:t>
      </w:r>
      <w:r w:rsidR="00460BB7" w:rsidRPr="007706AE">
        <w:rPr>
          <w:rFonts w:eastAsia="Times New Roman" w:cs="Times New Roman"/>
          <w:color w:val="222222"/>
          <w:sz w:val="22"/>
          <w:lang w:bidi="hi-IN"/>
        </w:rPr>
        <w:t xml:space="preserve"> is a dry matter fraction </w:t>
      </w:r>
      <w:r w:rsidRPr="007706AE">
        <w:rPr>
          <w:rFonts w:eastAsia="Times New Roman" w:cs="Times New Roman"/>
          <w:color w:val="222222"/>
          <w:sz w:val="22"/>
          <w:lang w:bidi="hi-IN"/>
        </w:rPr>
        <w:t>specific to the crop that accounts for the moisture content of the residue during harvesting, </w:t>
      </w:r>
      <w:r w:rsidRPr="007706AE">
        <w:rPr>
          <w:rFonts w:eastAsia="Times New Roman" w:cs="Times New Roman"/>
          <w:i/>
          <w:iCs/>
          <w:color w:val="222222"/>
          <w:sz w:val="22"/>
          <w:lang w:bidi="hi-IN"/>
        </w:rPr>
        <w:t>E</w:t>
      </w:r>
      <w:r w:rsidRPr="007706AE">
        <w:rPr>
          <w:rFonts w:eastAsia="Times New Roman" w:cs="Times New Roman"/>
          <w:i/>
          <w:iCs/>
          <w:color w:val="222222"/>
          <w:sz w:val="22"/>
          <w:vertAlign w:val="subscript"/>
          <w:lang w:bidi="hi-IN"/>
        </w:rPr>
        <w:t>b</w:t>
      </w:r>
      <w:r w:rsidRPr="007706AE">
        <w:rPr>
          <w:rFonts w:eastAsia="Times New Roman" w:cs="Times New Roman"/>
          <w:color w:val="222222"/>
          <w:sz w:val="22"/>
          <w:lang w:bidi="hi-IN"/>
        </w:rPr>
        <w:t> is burn efficiency for which a constant value of 0.90 has been used, and finally </w:t>
      </w:r>
      <w:r w:rsidRPr="007706AE">
        <w:rPr>
          <w:rFonts w:eastAsia="Times New Roman" w:cs="Times New Roman"/>
          <w:i/>
          <w:iCs/>
          <w:color w:val="222222"/>
          <w:sz w:val="22"/>
          <w:lang w:bidi="hi-IN"/>
        </w:rPr>
        <w:t>F</w:t>
      </w:r>
      <w:r w:rsidRPr="007706AE">
        <w:rPr>
          <w:rFonts w:eastAsia="Times New Roman" w:cs="Times New Roman"/>
          <w:i/>
          <w:iCs/>
          <w:color w:val="222222"/>
          <w:sz w:val="22"/>
          <w:vertAlign w:val="subscript"/>
          <w:lang w:bidi="hi-IN"/>
        </w:rPr>
        <w:t>emiss</w:t>
      </w:r>
      <w:r w:rsidRPr="007706AE">
        <w:rPr>
          <w:rFonts w:eastAsia="Times New Roman" w:cs="Times New Roman"/>
          <w:color w:val="222222"/>
          <w:sz w:val="22"/>
          <w:lang w:bidi="hi-IN"/>
        </w:rPr>
        <w:t> is the emission factor in grams per kg of agricultural DMB, which is a representative value that attempts to relate the quantity of a pollutant released to the atmosphere with an activity associated with</w:t>
      </w:r>
      <w:r w:rsidR="00290549" w:rsidRPr="007706AE">
        <w:rPr>
          <w:rFonts w:eastAsia="Times New Roman" w:cs="Times New Roman"/>
          <w:color w:val="222222"/>
          <w:sz w:val="22"/>
          <w:lang w:bidi="hi-IN"/>
        </w:rPr>
        <w:t xml:space="preserve"> the release of that pollutant</w:t>
      </w:r>
      <w:r w:rsidR="0052300E" w:rsidRPr="007706AE">
        <w:rPr>
          <w:rFonts w:eastAsia="Times New Roman" w:cs="Times New Roman"/>
          <w:color w:val="222222"/>
          <w:sz w:val="22"/>
          <w:lang w:bidi="hi-IN"/>
        </w:rPr>
        <w:t>”</w:t>
      </w:r>
      <w:r w:rsidRPr="007706AE">
        <w:rPr>
          <w:rFonts w:eastAsia="Times New Roman" w:cs="Times New Roman"/>
          <w:color w:val="222222"/>
          <w:sz w:val="22"/>
          <w:lang w:bidi="hi-IN"/>
        </w:rPr>
        <w:t>. All the conversion factors have been listed in </w:t>
      </w:r>
      <w:bookmarkStart w:id="15" w:name="bt0005"/>
      <w:r w:rsidRPr="007706AE">
        <w:rPr>
          <w:rFonts w:eastAsia="Times New Roman" w:cs="Times New Roman"/>
          <w:color w:val="222222"/>
          <w:sz w:val="22"/>
          <w:lang w:bidi="hi-IN"/>
        </w:rPr>
        <w:t xml:space="preserve">Table </w:t>
      </w:r>
      <w:bookmarkEnd w:id="15"/>
      <w:r w:rsidR="00D12730" w:rsidRPr="007706AE">
        <w:rPr>
          <w:rFonts w:eastAsia="Times New Roman" w:cs="Times New Roman"/>
          <w:color w:val="222222"/>
          <w:sz w:val="22"/>
          <w:lang w:bidi="hi-IN"/>
        </w:rPr>
        <w:t>3</w:t>
      </w:r>
      <w:r w:rsidRPr="007706AE">
        <w:rPr>
          <w:rFonts w:eastAsia="Times New Roman" w:cs="Times New Roman"/>
          <w:color w:val="222222"/>
          <w:sz w:val="22"/>
          <w:lang w:bidi="hi-IN"/>
        </w:rPr>
        <w:t>.</w:t>
      </w:r>
    </w:p>
    <w:p w:rsidR="00456475" w:rsidRPr="007706AE" w:rsidRDefault="003E3750" w:rsidP="00456475">
      <w:pPr>
        <w:spacing w:line="360" w:lineRule="auto"/>
        <w:jc w:val="center"/>
        <w:rPr>
          <w:b/>
          <w:bCs/>
          <w:color w:val="000000"/>
          <w:sz w:val="22"/>
          <w:shd w:val="clear" w:color="auto" w:fill="FFFFFF"/>
        </w:rPr>
      </w:pPr>
      <w:r w:rsidRPr="007706AE">
        <w:rPr>
          <w:color w:val="000000"/>
          <w:sz w:val="22"/>
          <w:shd w:val="clear" w:color="auto" w:fill="FFFFFF"/>
        </w:rPr>
        <w:t xml:space="preserve">Table </w:t>
      </w:r>
      <w:r w:rsidR="00D12730" w:rsidRPr="007706AE">
        <w:rPr>
          <w:color w:val="000000"/>
          <w:sz w:val="22"/>
          <w:shd w:val="clear" w:color="auto" w:fill="FFFFFF"/>
        </w:rPr>
        <w:t>3</w:t>
      </w:r>
      <w:r w:rsidR="00456475" w:rsidRPr="007706AE">
        <w:rPr>
          <w:color w:val="000000"/>
          <w:sz w:val="22"/>
          <w:shd w:val="clear" w:color="auto" w:fill="FFFFFF"/>
        </w:rPr>
        <w:t>: List of Conversion Factors used in the present study.</w:t>
      </w:r>
    </w:p>
    <w:tbl>
      <w:tblPr>
        <w:tblStyle w:val="TableGrid"/>
        <w:tblW w:w="0" w:type="auto"/>
        <w:jc w:val="center"/>
        <w:tblLook w:val="04A0"/>
      </w:tblPr>
      <w:tblGrid>
        <w:gridCol w:w="1170"/>
        <w:gridCol w:w="1266"/>
        <w:gridCol w:w="1335"/>
        <w:gridCol w:w="1586"/>
        <w:gridCol w:w="424"/>
        <w:gridCol w:w="1985"/>
        <w:gridCol w:w="1337"/>
      </w:tblGrid>
      <w:tr w:rsidR="00456475" w:rsidRPr="007706AE" w:rsidTr="003E0970">
        <w:trPr>
          <w:trHeight w:val="421"/>
          <w:jc w:val="center"/>
        </w:trPr>
        <w:tc>
          <w:tcPr>
            <w:tcW w:w="5270" w:type="dxa"/>
            <w:gridSpan w:val="4"/>
          </w:tcPr>
          <w:p w:rsidR="00456475" w:rsidRPr="007706AE" w:rsidRDefault="00456475" w:rsidP="003E0970">
            <w:pPr>
              <w:spacing w:line="360" w:lineRule="auto"/>
              <w:rPr>
                <w:i/>
                <w:iCs/>
                <w:color w:val="000000"/>
                <w:sz w:val="22"/>
                <w:shd w:val="clear" w:color="auto" w:fill="FFFFFF"/>
              </w:rPr>
            </w:pPr>
            <w:r w:rsidRPr="007706AE">
              <w:rPr>
                <w:i/>
                <w:iCs/>
                <w:color w:val="000000"/>
                <w:sz w:val="22"/>
                <w:shd w:val="clear" w:color="auto" w:fill="FFFFFF"/>
              </w:rPr>
              <w:t>(A) Crop-wise convection factor for calculating Dry matter burned</w:t>
            </w:r>
          </w:p>
        </w:tc>
        <w:tc>
          <w:tcPr>
            <w:tcW w:w="424" w:type="dxa"/>
          </w:tcPr>
          <w:p w:rsidR="00456475" w:rsidRPr="007706AE" w:rsidRDefault="00456475" w:rsidP="003E0970">
            <w:pPr>
              <w:spacing w:line="360" w:lineRule="auto"/>
              <w:rPr>
                <w:b/>
                <w:bCs/>
                <w:color w:val="000000"/>
                <w:sz w:val="22"/>
                <w:shd w:val="clear" w:color="auto" w:fill="FFFFFF"/>
              </w:rPr>
            </w:pPr>
          </w:p>
        </w:tc>
        <w:tc>
          <w:tcPr>
            <w:tcW w:w="3322" w:type="dxa"/>
            <w:gridSpan w:val="2"/>
          </w:tcPr>
          <w:p w:rsidR="00456475" w:rsidRPr="007706AE" w:rsidRDefault="00456475" w:rsidP="003E0970">
            <w:pPr>
              <w:spacing w:line="360" w:lineRule="auto"/>
              <w:rPr>
                <w:i/>
                <w:iCs/>
                <w:color w:val="000000"/>
                <w:sz w:val="22"/>
                <w:shd w:val="clear" w:color="auto" w:fill="FFFFFF"/>
              </w:rPr>
            </w:pPr>
            <w:r w:rsidRPr="007706AE">
              <w:rPr>
                <w:i/>
                <w:iCs/>
                <w:color w:val="000000"/>
                <w:sz w:val="22"/>
                <w:shd w:val="clear" w:color="auto" w:fill="FFFFFF"/>
              </w:rPr>
              <w:t>(B) Species-specific emission fractions</w:t>
            </w:r>
          </w:p>
        </w:tc>
      </w:tr>
      <w:tr w:rsidR="00456475" w:rsidRPr="007706AE" w:rsidTr="003E0970">
        <w:trPr>
          <w:trHeight w:val="403"/>
          <w:jc w:val="center"/>
        </w:trPr>
        <w:tc>
          <w:tcPr>
            <w:tcW w:w="1083" w:type="dxa"/>
          </w:tcPr>
          <w:p w:rsidR="00456475" w:rsidRPr="007706AE" w:rsidRDefault="00456475" w:rsidP="003E0970">
            <w:pPr>
              <w:spacing w:line="360" w:lineRule="auto"/>
              <w:rPr>
                <w:color w:val="000000"/>
                <w:sz w:val="22"/>
                <w:shd w:val="clear" w:color="auto" w:fill="FFFFFF"/>
              </w:rPr>
            </w:pPr>
          </w:p>
        </w:tc>
        <w:tc>
          <w:tcPr>
            <w:tcW w:w="1266" w:type="dxa"/>
          </w:tcPr>
          <w:p w:rsidR="00456475" w:rsidRPr="007706AE" w:rsidRDefault="00456475" w:rsidP="003E0970">
            <w:pPr>
              <w:tabs>
                <w:tab w:val="left" w:pos="935"/>
              </w:tabs>
              <w:spacing w:line="360" w:lineRule="auto"/>
              <w:rPr>
                <w:color w:val="000000"/>
                <w:sz w:val="22"/>
                <w:shd w:val="clear" w:color="auto" w:fill="FFFFFF"/>
              </w:rPr>
            </w:pPr>
          </w:p>
        </w:tc>
        <w:tc>
          <w:tcPr>
            <w:tcW w:w="1335" w:type="dxa"/>
          </w:tcPr>
          <w:p w:rsidR="00456475" w:rsidRPr="007706AE" w:rsidRDefault="00456475" w:rsidP="003E0970">
            <w:pPr>
              <w:spacing w:line="360" w:lineRule="auto"/>
              <w:rPr>
                <w:color w:val="000000"/>
                <w:sz w:val="22"/>
                <w:shd w:val="clear" w:color="auto" w:fill="FFFFFF"/>
              </w:rPr>
            </w:pPr>
          </w:p>
        </w:tc>
        <w:tc>
          <w:tcPr>
            <w:tcW w:w="1586" w:type="dxa"/>
          </w:tcPr>
          <w:p w:rsidR="00456475" w:rsidRPr="007706AE" w:rsidRDefault="00456475" w:rsidP="003E0970">
            <w:pPr>
              <w:spacing w:line="360" w:lineRule="auto"/>
              <w:rPr>
                <w:color w:val="000000"/>
                <w:sz w:val="22"/>
                <w:shd w:val="clear" w:color="auto" w:fill="FFFFFF"/>
              </w:rPr>
            </w:pP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p>
        </w:tc>
        <w:tc>
          <w:tcPr>
            <w:tcW w:w="1337" w:type="dxa"/>
          </w:tcPr>
          <w:p w:rsidR="00456475" w:rsidRPr="007706AE" w:rsidRDefault="00456475" w:rsidP="003E0970">
            <w:pPr>
              <w:spacing w:line="360" w:lineRule="auto"/>
              <w:rPr>
                <w:color w:val="000000"/>
                <w:sz w:val="22"/>
                <w:shd w:val="clear" w:color="auto" w:fill="FFFFFF"/>
              </w:rPr>
            </w:pPr>
          </w:p>
        </w:tc>
      </w:tr>
      <w:tr w:rsidR="00456475" w:rsidRPr="007706AE" w:rsidTr="003E0970">
        <w:trPr>
          <w:trHeight w:val="421"/>
          <w:jc w:val="center"/>
        </w:trPr>
        <w:tc>
          <w:tcPr>
            <w:tcW w:w="1083" w:type="dxa"/>
          </w:tcPr>
          <w:p w:rsidR="00456475" w:rsidRPr="007706AE" w:rsidRDefault="00456475" w:rsidP="003E0970">
            <w:pPr>
              <w:pStyle w:val="TableParagraph"/>
              <w:spacing w:before="63"/>
              <w:ind w:left="1"/>
              <w:rPr>
                <w:i/>
                <w:iCs/>
                <w:sz w:val="22"/>
              </w:rPr>
            </w:pPr>
            <w:r w:rsidRPr="007706AE">
              <w:rPr>
                <w:i/>
                <w:iCs/>
                <w:sz w:val="22"/>
              </w:rPr>
              <w:t>Crop</w:t>
            </w:r>
          </w:p>
        </w:tc>
        <w:tc>
          <w:tcPr>
            <w:tcW w:w="1266" w:type="dxa"/>
          </w:tcPr>
          <w:p w:rsidR="00456475" w:rsidRPr="007706AE" w:rsidRDefault="00456475" w:rsidP="003E0970">
            <w:pPr>
              <w:pStyle w:val="TableParagraph"/>
              <w:spacing w:before="62"/>
              <w:rPr>
                <w:i/>
                <w:iCs/>
                <w:sz w:val="22"/>
              </w:rPr>
            </w:pPr>
            <w:r w:rsidRPr="007706AE">
              <w:rPr>
                <w:i/>
                <w:iCs/>
                <w:spacing w:val="-2"/>
                <w:position w:val="2"/>
                <w:sz w:val="22"/>
              </w:rPr>
              <w:t>F</w:t>
            </w:r>
            <w:r w:rsidRPr="007706AE">
              <w:rPr>
                <w:i/>
                <w:iCs/>
                <w:spacing w:val="-2"/>
                <w:sz w:val="22"/>
              </w:rPr>
              <w:t>resd</w:t>
            </w:r>
          </w:p>
        </w:tc>
        <w:tc>
          <w:tcPr>
            <w:tcW w:w="1335" w:type="dxa"/>
          </w:tcPr>
          <w:p w:rsidR="00456475" w:rsidRPr="007706AE" w:rsidRDefault="00456475" w:rsidP="003E0970">
            <w:pPr>
              <w:pStyle w:val="TableParagraph"/>
              <w:spacing w:before="62"/>
              <w:rPr>
                <w:i/>
                <w:iCs/>
                <w:sz w:val="22"/>
              </w:rPr>
            </w:pPr>
            <w:r w:rsidRPr="007706AE">
              <w:rPr>
                <w:i/>
                <w:iCs/>
                <w:sz w:val="22"/>
              </w:rPr>
              <w:t>Fdm</w:t>
            </w:r>
          </w:p>
        </w:tc>
        <w:tc>
          <w:tcPr>
            <w:tcW w:w="1586" w:type="dxa"/>
          </w:tcPr>
          <w:p w:rsidR="00456475" w:rsidRPr="007706AE" w:rsidRDefault="00456475" w:rsidP="003E0970">
            <w:pPr>
              <w:pStyle w:val="TableParagraph"/>
              <w:spacing w:before="61"/>
              <w:rPr>
                <w:i/>
                <w:iCs/>
                <w:sz w:val="22"/>
              </w:rPr>
            </w:pPr>
            <w:r w:rsidRPr="007706AE">
              <w:rPr>
                <w:i/>
                <w:iCs/>
                <w:sz w:val="22"/>
              </w:rPr>
              <w:t>E</w:t>
            </w:r>
            <w:r w:rsidRPr="007706AE">
              <w:rPr>
                <w:i/>
                <w:iCs/>
                <w:sz w:val="22"/>
                <w:vertAlign w:val="subscript"/>
              </w:rPr>
              <w:t>b</w:t>
            </w:r>
          </w:p>
        </w:tc>
        <w:tc>
          <w:tcPr>
            <w:tcW w:w="424" w:type="dxa"/>
          </w:tcPr>
          <w:p w:rsidR="00456475" w:rsidRPr="007706AE" w:rsidRDefault="00456475" w:rsidP="003E0970">
            <w:pPr>
              <w:pStyle w:val="TableParagraph"/>
              <w:rPr>
                <w:i/>
                <w:iCs/>
                <w:sz w:val="22"/>
              </w:rPr>
            </w:pPr>
          </w:p>
        </w:tc>
        <w:tc>
          <w:tcPr>
            <w:tcW w:w="1985" w:type="dxa"/>
          </w:tcPr>
          <w:p w:rsidR="00456475" w:rsidRPr="007706AE" w:rsidRDefault="00456475" w:rsidP="003E0970">
            <w:pPr>
              <w:pStyle w:val="TableParagraph"/>
              <w:spacing w:before="63"/>
              <w:ind w:left="3"/>
              <w:rPr>
                <w:i/>
                <w:iCs/>
                <w:sz w:val="22"/>
              </w:rPr>
            </w:pPr>
            <w:r w:rsidRPr="007706AE">
              <w:rPr>
                <w:i/>
                <w:iCs/>
                <w:sz w:val="22"/>
              </w:rPr>
              <w:t>Pollutants</w:t>
            </w:r>
          </w:p>
        </w:tc>
        <w:tc>
          <w:tcPr>
            <w:tcW w:w="1337" w:type="dxa"/>
          </w:tcPr>
          <w:p w:rsidR="00456475" w:rsidRPr="007706AE" w:rsidRDefault="00456475" w:rsidP="003E0970">
            <w:pPr>
              <w:pStyle w:val="TableParagraph"/>
              <w:spacing w:before="63"/>
              <w:ind w:left="3"/>
              <w:rPr>
                <w:i/>
                <w:iCs/>
                <w:spacing w:val="-2"/>
                <w:w w:val="105"/>
                <w:sz w:val="22"/>
              </w:rPr>
            </w:pPr>
            <w:r w:rsidRPr="007706AE">
              <w:rPr>
                <w:i/>
                <w:iCs/>
                <w:spacing w:val="-2"/>
                <w:w w:val="105"/>
                <w:sz w:val="22"/>
              </w:rPr>
              <w:t>Femiss (g/kg)</w:t>
            </w:r>
          </w:p>
        </w:tc>
      </w:tr>
      <w:tr w:rsidR="00456475" w:rsidRPr="007706AE" w:rsidTr="003E0970">
        <w:trPr>
          <w:trHeight w:val="421"/>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Rice</w:t>
            </w:r>
            <w:r w:rsidRPr="007706AE">
              <w:rPr>
                <w:color w:val="000000"/>
                <w:sz w:val="22"/>
                <w:shd w:val="clear" w:color="auto" w:fill="FFFFFF"/>
              </w:rPr>
              <w:tab/>
            </w:r>
          </w:p>
        </w:tc>
        <w:tc>
          <w:tcPr>
            <w:tcW w:w="126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1.40 (1.30–1.50)</w:t>
            </w:r>
          </w:p>
        </w:tc>
        <w:tc>
          <w:tcPr>
            <w:tcW w:w="133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0.86</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CO</w:t>
            </w:r>
            <w:r w:rsidRPr="007706AE">
              <w:rPr>
                <w:color w:val="000000"/>
                <w:sz w:val="22"/>
                <w:shd w:val="clear" w:color="auto" w:fill="FFFFFF"/>
              </w:rPr>
              <w:tab/>
            </w:r>
          </w:p>
        </w:tc>
        <w:tc>
          <w:tcPr>
            <w:tcW w:w="1337"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102</w:t>
            </w:r>
          </w:p>
        </w:tc>
      </w:tr>
      <w:tr w:rsidR="00456475" w:rsidRPr="007706AE" w:rsidTr="003E0970">
        <w:trPr>
          <w:trHeight w:val="403"/>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Wheat</w:t>
            </w:r>
          </w:p>
        </w:tc>
        <w:tc>
          <w:tcPr>
            <w:tcW w:w="126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1.60 (1.50–1.70)</w:t>
            </w:r>
          </w:p>
        </w:tc>
        <w:tc>
          <w:tcPr>
            <w:tcW w:w="133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0.83 (0.78–0.88)</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CO</w:t>
            </w:r>
            <w:r w:rsidRPr="007706AE">
              <w:rPr>
                <w:color w:val="000000"/>
                <w:sz w:val="22"/>
                <w:shd w:val="clear" w:color="auto" w:fill="FFFFFF"/>
                <w:vertAlign w:val="subscript"/>
              </w:rPr>
              <w:t>2</w:t>
            </w:r>
          </w:p>
        </w:tc>
        <w:tc>
          <w:tcPr>
            <w:tcW w:w="1337"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1585</w:t>
            </w:r>
          </w:p>
        </w:tc>
      </w:tr>
      <w:tr w:rsidR="00456475" w:rsidRPr="007706AE" w:rsidTr="003E0970">
        <w:trPr>
          <w:trHeight w:val="421"/>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Maize</w:t>
            </w:r>
          </w:p>
        </w:tc>
        <w:tc>
          <w:tcPr>
            <w:tcW w:w="126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 xml:space="preserve">1.50 </w:t>
            </w:r>
          </w:p>
        </w:tc>
        <w:tc>
          <w:tcPr>
            <w:tcW w:w="133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0.88</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CH</w:t>
            </w:r>
            <w:r w:rsidRPr="007706AE">
              <w:rPr>
                <w:color w:val="000000"/>
                <w:sz w:val="22"/>
                <w:shd w:val="clear" w:color="auto" w:fill="FFFFFF"/>
                <w:vertAlign w:val="subscript"/>
              </w:rPr>
              <w:t>4</w:t>
            </w:r>
          </w:p>
        </w:tc>
        <w:tc>
          <w:tcPr>
            <w:tcW w:w="1337"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5.82</w:t>
            </w:r>
          </w:p>
        </w:tc>
      </w:tr>
      <w:tr w:rsidR="00456475" w:rsidRPr="007706AE" w:rsidTr="003E0970">
        <w:trPr>
          <w:trHeight w:val="421"/>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Groundnut</w:t>
            </w:r>
          </w:p>
        </w:tc>
        <w:tc>
          <w:tcPr>
            <w:tcW w:w="126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2.00</w:t>
            </w:r>
          </w:p>
        </w:tc>
        <w:tc>
          <w:tcPr>
            <w:tcW w:w="133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0.80</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CC</w:t>
            </w:r>
          </w:p>
        </w:tc>
        <w:tc>
          <w:tcPr>
            <w:tcW w:w="1337"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480.352</w:t>
            </w:r>
          </w:p>
        </w:tc>
      </w:tr>
      <w:tr w:rsidR="00456475" w:rsidRPr="007706AE" w:rsidTr="003E0970">
        <w:trPr>
          <w:trHeight w:val="403"/>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Cotton</w:t>
            </w:r>
          </w:p>
        </w:tc>
        <w:tc>
          <w:tcPr>
            <w:tcW w:w="126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3.00</w:t>
            </w:r>
          </w:p>
        </w:tc>
        <w:tc>
          <w:tcPr>
            <w:tcW w:w="133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0.80</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N</w:t>
            </w:r>
            <w:r w:rsidRPr="007706AE">
              <w:rPr>
                <w:color w:val="000000"/>
                <w:sz w:val="22"/>
                <w:shd w:val="clear" w:color="auto" w:fill="FFFFFF"/>
                <w:vertAlign w:val="subscript"/>
              </w:rPr>
              <w:t>2</w:t>
            </w:r>
            <w:r w:rsidRPr="007706AE">
              <w:rPr>
                <w:color w:val="000000"/>
                <w:sz w:val="22"/>
                <w:shd w:val="clear" w:color="auto" w:fill="FFFFFF"/>
              </w:rPr>
              <w:t>O</w:t>
            </w:r>
          </w:p>
        </w:tc>
        <w:tc>
          <w:tcPr>
            <w:tcW w:w="1337"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0.1</w:t>
            </w:r>
          </w:p>
        </w:tc>
      </w:tr>
      <w:tr w:rsidR="00456475" w:rsidRPr="007706AE" w:rsidTr="003E0970">
        <w:trPr>
          <w:trHeight w:val="421"/>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Jute</w:t>
            </w:r>
          </w:p>
        </w:tc>
        <w:tc>
          <w:tcPr>
            <w:tcW w:w="126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3.00</w:t>
            </w:r>
          </w:p>
        </w:tc>
        <w:tc>
          <w:tcPr>
            <w:tcW w:w="133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0.80</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3322" w:type="dxa"/>
            <w:gridSpan w:val="2"/>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Carbon Content (CC) was estimated from CO</w:t>
            </w:r>
            <w:r w:rsidRPr="007706AE">
              <w:rPr>
                <w:color w:val="000000"/>
                <w:sz w:val="22"/>
                <w:shd w:val="clear" w:color="auto" w:fill="FFFFFF"/>
                <w:vertAlign w:val="subscript"/>
              </w:rPr>
              <w:t>2</w:t>
            </w:r>
            <w:r w:rsidRPr="007706AE">
              <w:rPr>
                <w:color w:val="000000"/>
                <w:sz w:val="22"/>
                <w:shd w:val="clear" w:color="auto" w:fill="FFFFFF"/>
              </w:rPr>
              <w:t>, CO, and CH</w:t>
            </w:r>
            <w:r w:rsidRPr="007706AE">
              <w:rPr>
                <w:color w:val="000000"/>
                <w:sz w:val="22"/>
                <w:shd w:val="clear" w:color="auto" w:fill="FFFFFF"/>
                <w:vertAlign w:val="subscript"/>
              </w:rPr>
              <w:t>4</w:t>
            </w:r>
          </w:p>
        </w:tc>
      </w:tr>
      <w:tr w:rsidR="00456475" w:rsidRPr="007706AE" w:rsidTr="003E0970">
        <w:trPr>
          <w:trHeight w:val="421"/>
          <w:jc w:val="center"/>
        </w:trPr>
        <w:tc>
          <w:tcPr>
            <w:tcW w:w="1083"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Soyabean</w:t>
            </w:r>
          </w:p>
        </w:tc>
        <w:tc>
          <w:tcPr>
            <w:tcW w:w="1266" w:type="dxa"/>
          </w:tcPr>
          <w:p w:rsidR="00456475" w:rsidRPr="007706AE" w:rsidRDefault="005F3994" w:rsidP="003E0970">
            <w:pPr>
              <w:spacing w:line="360" w:lineRule="auto"/>
              <w:rPr>
                <w:color w:val="000000"/>
                <w:sz w:val="22"/>
                <w:shd w:val="clear" w:color="auto" w:fill="FFFFFF"/>
              </w:rPr>
            </w:pPr>
            <w:r w:rsidRPr="007706AE">
              <w:rPr>
                <w:color w:val="000000"/>
                <w:sz w:val="22"/>
                <w:shd w:val="clear" w:color="auto" w:fill="FFFFFF"/>
              </w:rPr>
              <w:t>1.8</w:t>
            </w:r>
          </w:p>
        </w:tc>
        <w:tc>
          <w:tcPr>
            <w:tcW w:w="1335" w:type="dxa"/>
          </w:tcPr>
          <w:p w:rsidR="00456475" w:rsidRPr="007706AE" w:rsidRDefault="005F3994" w:rsidP="003E0970">
            <w:pPr>
              <w:spacing w:line="360" w:lineRule="auto"/>
              <w:rPr>
                <w:color w:val="000000"/>
                <w:sz w:val="22"/>
                <w:shd w:val="clear" w:color="auto" w:fill="FFFFFF"/>
              </w:rPr>
            </w:pPr>
            <w:r w:rsidRPr="007706AE">
              <w:rPr>
                <w:color w:val="000000"/>
                <w:sz w:val="22"/>
                <w:shd w:val="clear" w:color="auto" w:fill="FFFFFF"/>
              </w:rPr>
              <w:t>0.87</w:t>
            </w:r>
          </w:p>
        </w:tc>
        <w:tc>
          <w:tcPr>
            <w:tcW w:w="1586"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0.90</w:t>
            </w:r>
          </w:p>
        </w:tc>
        <w:tc>
          <w:tcPr>
            <w:tcW w:w="424" w:type="dxa"/>
          </w:tcPr>
          <w:p w:rsidR="00456475" w:rsidRPr="007706AE" w:rsidRDefault="00456475" w:rsidP="003E0970">
            <w:pPr>
              <w:spacing w:line="360" w:lineRule="auto"/>
              <w:rPr>
                <w:color w:val="000000"/>
                <w:sz w:val="22"/>
                <w:shd w:val="clear" w:color="auto" w:fill="FFFFFF"/>
              </w:rPr>
            </w:pPr>
          </w:p>
        </w:tc>
        <w:tc>
          <w:tcPr>
            <w:tcW w:w="1985" w:type="dxa"/>
          </w:tcPr>
          <w:p w:rsidR="00456475" w:rsidRPr="007706AE" w:rsidRDefault="00456475" w:rsidP="003E0970">
            <w:pPr>
              <w:spacing w:line="360" w:lineRule="auto"/>
              <w:rPr>
                <w:color w:val="000000"/>
                <w:sz w:val="22"/>
                <w:shd w:val="clear" w:color="auto" w:fill="FFFFFF"/>
              </w:rPr>
            </w:pPr>
            <w:r w:rsidRPr="007706AE">
              <w:rPr>
                <w:color w:val="000000"/>
                <w:sz w:val="22"/>
                <w:shd w:val="clear" w:color="auto" w:fill="FFFFFF"/>
              </w:rPr>
              <w:t>EFs</w:t>
            </w:r>
            <w:bookmarkStart w:id="16" w:name="btf0025"/>
            <w:r w:rsidR="003A1F19" w:rsidRPr="007706AE">
              <w:rPr>
                <w:color w:val="000000"/>
                <w:sz w:val="22"/>
                <w:shd w:val="clear" w:color="auto" w:fill="FFFFFF"/>
              </w:rPr>
              <w:fldChar w:fldCharType="begin"/>
            </w:r>
            <w:r w:rsidRPr="007706AE">
              <w:rPr>
                <w:color w:val="000000"/>
                <w:sz w:val="22"/>
                <w:shd w:val="clear" w:color="auto" w:fill="FFFFFF"/>
              </w:rPr>
              <w:instrText xml:space="preserve"> HYPERLINK "https://www.sciencedirect.com/science/article/pii/S0048969723055699" \l "tf0025" </w:instrText>
            </w:r>
            <w:r w:rsidR="003A1F19" w:rsidRPr="007706AE">
              <w:rPr>
                <w:color w:val="000000"/>
                <w:sz w:val="22"/>
                <w:shd w:val="clear" w:color="auto" w:fill="FFFFFF"/>
              </w:rPr>
              <w:fldChar w:fldCharType="separate"/>
            </w:r>
            <w:r w:rsidRPr="007706AE">
              <w:rPr>
                <w:rStyle w:val="Hyperlink"/>
                <w:sz w:val="22"/>
                <w:shd w:val="clear" w:color="auto" w:fill="FFFFFF"/>
                <w:vertAlign w:val="superscript"/>
              </w:rPr>
              <w:t>e</w:t>
            </w:r>
            <w:r w:rsidR="003A1F19" w:rsidRPr="007706AE">
              <w:rPr>
                <w:color w:val="000000"/>
                <w:sz w:val="22"/>
                <w:shd w:val="clear" w:color="auto" w:fill="FFFFFF"/>
              </w:rPr>
              <w:fldChar w:fldCharType="end"/>
            </w:r>
            <w:bookmarkEnd w:id="16"/>
          </w:p>
        </w:tc>
        <w:tc>
          <w:tcPr>
            <w:tcW w:w="1337" w:type="dxa"/>
          </w:tcPr>
          <w:p w:rsidR="00456475" w:rsidRPr="007706AE" w:rsidRDefault="00456475" w:rsidP="003E0970">
            <w:pPr>
              <w:spacing w:line="360" w:lineRule="auto"/>
              <w:rPr>
                <w:color w:val="000000"/>
                <w:sz w:val="22"/>
                <w:shd w:val="clear" w:color="auto" w:fill="FFFFFF"/>
              </w:rPr>
            </w:pPr>
          </w:p>
        </w:tc>
      </w:tr>
    </w:tbl>
    <w:p w:rsidR="00AD6DF5" w:rsidRPr="007706AE" w:rsidRDefault="00AD6DF5" w:rsidP="000C049A">
      <w:pPr>
        <w:spacing w:after="0" w:line="360" w:lineRule="auto"/>
        <w:jc w:val="center"/>
        <w:rPr>
          <w:rFonts w:eastAsia="Times New Roman" w:cs="Times New Roman"/>
          <w:b/>
          <w:bCs/>
          <w:color w:val="222222"/>
          <w:sz w:val="22"/>
          <w:lang w:bidi="hi-IN"/>
        </w:rPr>
      </w:pPr>
    </w:p>
    <w:p w:rsidR="00456475" w:rsidRPr="007706AE" w:rsidRDefault="00456475" w:rsidP="000C049A">
      <w:pPr>
        <w:spacing w:after="0" w:line="360" w:lineRule="auto"/>
        <w:jc w:val="center"/>
        <w:rPr>
          <w:rFonts w:eastAsia="Times New Roman" w:cs="Times New Roman"/>
          <w:b/>
          <w:bCs/>
          <w:color w:val="222222"/>
          <w:sz w:val="22"/>
          <w:lang w:bidi="hi-IN"/>
        </w:rPr>
      </w:pPr>
    </w:p>
    <w:p w:rsidR="00664326" w:rsidRPr="007706AE" w:rsidRDefault="00664326" w:rsidP="00664326">
      <w:pPr>
        <w:spacing w:after="0" w:line="360" w:lineRule="auto"/>
        <w:rPr>
          <w:rFonts w:eastAsia="Times New Roman" w:cs="Times New Roman"/>
          <w:color w:val="222222"/>
          <w:sz w:val="22"/>
          <w:lang w:bidi="hi-IN"/>
        </w:rPr>
      </w:pPr>
      <w:r w:rsidRPr="007706AE">
        <w:rPr>
          <w:rFonts w:eastAsia="Times New Roman" w:cs="Times New Roman"/>
          <w:color w:val="222222"/>
          <w:sz w:val="22"/>
          <w:lang w:bidi="hi-IN"/>
        </w:rPr>
        <w:t>Residue production (</w:t>
      </w:r>
      <w:r w:rsidRPr="007706AE">
        <w:rPr>
          <w:rFonts w:eastAsia="Times New Roman" w:cs="Times New Roman"/>
          <w:i/>
          <w:iCs/>
          <w:color w:val="222222"/>
          <w:sz w:val="22"/>
          <w:lang w:bidi="hi-IN"/>
        </w:rPr>
        <w:t>R</w:t>
      </w:r>
      <w:r w:rsidRPr="007706AE">
        <w:rPr>
          <w:rFonts w:eastAsia="Times New Roman" w:cs="Times New Roman"/>
          <w:i/>
          <w:iCs/>
          <w:color w:val="222222"/>
          <w:sz w:val="22"/>
          <w:vertAlign w:val="subscript"/>
          <w:lang w:bidi="hi-IN"/>
        </w:rPr>
        <w:t>p</w:t>
      </w:r>
      <w:r w:rsidRPr="007706AE">
        <w:rPr>
          <w:rFonts w:eastAsia="Times New Roman" w:cs="Times New Roman"/>
          <w:color w:val="222222"/>
          <w:sz w:val="22"/>
          <w:lang w:bidi="hi-IN"/>
        </w:rPr>
        <w:t>) is estimated using the following equation:</w:t>
      </w:r>
    </w:p>
    <w:p w:rsidR="00664326" w:rsidRPr="007706AE" w:rsidRDefault="003A1F19" w:rsidP="00664326">
      <w:pPr>
        <w:spacing w:after="0" w:line="360" w:lineRule="auto"/>
        <w:rPr>
          <w:rFonts w:eastAsia="Times New Roman" w:cs="Times New Roman"/>
          <w:color w:val="222222"/>
          <w:sz w:val="22"/>
          <w:lang w:bidi="hi-IN"/>
        </w:rPr>
      </w:pPr>
      <w:r>
        <w:rPr>
          <w:rFonts w:eastAsia="Times New Roman" w:cs="Times New Roman"/>
          <w:noProof/>
          <w:color w:val="222222"/>
          <w:sz w:val="22"/>
          <w:lang w:bidi="hi-IN"/>
        </w:rPr>
        <w:lastRenderedPageBreak/>
        <w:pict>
          <v:shapetype id="_x0000_t32" coordsize="21600,21600" o:spt="32" o:oned="t" path="m,l21600,21600e" filled="f">
            <v:path arrowok="t" fillok="f" o:connecttype="none"/>
            <o:lock v:ext="edit" shapetype="t"/>
          </v:shapetype>
          <v:shape id="_x0000_s1063" type="#_x0000_t32" style="position:absolute;left:0;text-align:left;margin-left:23.4pt;margin-top:19.15pt;width:55.2pt;height:0;z-index:251711488" o:connectortype="straight"/>
        </w:pict>
      </w:r>
      <w:r w:rsidR="001B565E" w:rsidRPr="007706AE">
        <w:rPr>
          <w:rFonts w:eastAsia="Times New Roman" w:cs="Times New Roman"/>
          <w:color w:val="222222"/>
          <w:sz w:val="22"/>
          <w:lang w:bidi="hi-IN"/>
        </w:rPr>
        <w:t xml:space="preserve">  </w:t>
      </w:r>
      <w:r w:rsidR="00664326" w:rsidRPr="007706AE">
        <w:rPr>
          <w:rFonts w:eastAsia="Times New Roman" w:cs="Times New Roman"/>
          <w:color w:val="222222"/>
          <w:sz w:val="22"/>
          <w:lang w:bidi="hi-IN"/>
        </w:rPr>
        <w:t>R</w:t>
      </w:r>
      <w:r w:rsidR="00664326" w:rsidRPr="007706AE">
        <w:rPr>
          <w:rFonts w:eastAsia="Times New Roman" w:cs="Times New Roman"/>
          <w:color w:val="222222"/>
          <w:sz w:val="22"/>
          <w:vertAlign w:val="subscript"/>
          <w:lang w:bidi="hi-IN"/>
        </w:rPr>
        <w:t>p</w:t>
      </w:r>
      <w:r w:rsidR="00664326" w:rsidRPr="007706AE">
        <w:rPr>
          <w:rFonts w:eastAsia="Times New Roman" w:cs="Times New Roman"/>
          <w:color w:val="222222"/>
          <w:sz w:val="22"/>
          <w:lang w:bidi="hi-IN"/>
        </w:rPr>
        <w:t>=P</w:t>
      </w:r>
      <w:r w:rsidR="00664326" w:rsidRPr="007706AE">
        <w:rPr>
          <w:rFonts w:eastAsia="Times New Roman" w:cs="Times New Roman"/>
          <w:color w:val="222222"/>
          <w:sz w:val="22"/>
          <w:vertAlign w:val="subscript"/>
          <w:lang w:bidi="hi-IN"/>
        </w:rPr>
        <w:t>crop</w:t>
      </w:r>
      <w:r w:rsidR="00664326" w:rsidRPr="007706AE">
        <w:rPr>
          <w:rFonts w:eastAsia="Times New Roman" w:cs="Times New Roman"/>
          <w:color w:val="222222"/>
          <w:sz w:val="22"/>
          <w:lang w:bidi="hi-IN"/>
        </w:rPr>
        <w:t>×F</w:t>
      </w:r>
      <w:r w:rsidR="00664326" w:rsidRPr="007706AE">
        <w:rPr>
          <w:rFonts w:eastAsia="Times New Roman" w:cs="Times New Roman"/>
          <w:color w:val="222222"/>
          <w:sz w:val="22"/>
          <w:vertAlign w:val="subscript"/>
          <w:lang w:bidi="hi-IN"/>
        </w:rPr>
        <w:t>resd</w:t>
      </w:r>
      <w:r w:rsidR="002A0FFA" w:rsidRPr="007706AE">
        <w:rPr>
          <w:rFonts w:eastAsia="Times New Roman" w:cs="Times New Roman"/>
          <w:color w:val="222222"/>
          <w:sz w:val="22"/>
          <w:vertAlign w:val="subscript"/>
          <w:lang w:bidi="hi-IN"/>
        </w:rPr>
        <w:t xml:space="preserve">                                                       </w:t>
      </w:r>
      <w:r w:rsidR="00664326" w:rsidRPr="007706AE">
        <w:rPr>
          <w:rFonts w:eastAsia="Times New Roman" w:cs="Times New Roman"/>
          <w:color w:val="222222"/>
          <w:sz w:val="22"/>
          <w:lang w:bidi="hi-IN"/>
        </w:rPr>
        <w:t>(2)</w:t>
      </w:r>
    </w:p>
    <w:p w:rsidR="00664326" w:rsidRPr="007706AE" w:rsidRDefault="002A0FFA" w:rsidP="00664326">
      <w:pPr>
        <w:spacing w:after="0" w:line="360" w:lineRule="auto"/>
        <w:rPr>
          <w:rFonts w:eastAsia="Times New Roman" w:cs="Times New Roman"/>
          <w:color w:val="222222"/>
          <w:sz w:val="22"/>
          <w:lang w:bidi="hi-IN"/>
        </w:rPr>
      </w:pPr>
      <w:r w:rsidRPr="007706AE">
        <w:rPr>
          <w:rFonts w:eastAsia="Times New Roman" w:cs="Times New Roman"/>
          <w:color w:val="222222"/>
          <w:sz w:val="22"/>
          <w:lang w:bidi="hi-IN"/>
        </w:rPr>
        <w:t xml:space="preserve">              </w:t>
      </w:r>
      <w:r w:rsidR="00664326" w:rsidRPr="007706AE">
        <w:rPr>
          <w:rFonts w:eastAsia="Times New Roman" w:cs="Times New Roman"/>
          <w:color w:val="222222"/>
          <w:sz w:val="22"/>
          <w:lang w:bidi="hi-IN"/>
        </w:rPr>
        <w:t>A</w:t>
      </w:r>
      <w:r w:rsidR="00664326" w:rsidRPr="007706AE">
        <w:rPr>
          <w:rFonts w:eastAsia="Times New Roman" w:cs="Times New Roman"/>
          <w:color w:val="222222"/>
          <w:sz w:val="22"/>
          <w:vertAlign w:val="subscript"/>
          <w:lang w:bidi="hi-IN"/>
        </w:rPr>
        <w:t>cult</w:t>
      </w:r>
    </w:p>
    <w:p w:rsidR="00F803CC" w:rsidRPr="007706AE" w:rsidRDefault="00D148A4" w:rsidP="00F803CC">
      <w:pPr>
        <w:spacing w:after="0" w:line="360" w:lineRule="auto"/>
        <w:rPr>
          <w:rFonts w:eastAsia="Times New Roman" w:cs="Times New Roman"/>
          <w:color w:val="222222"/>
          <w:sz w:val="22"/>
          <w:lang w:bidi="hi-IN"/>
        </w:rPr>
      </w:pPr>
      <w:r w:rsidRPr="007706AE">
        <w:rPr>
          <w:rFonts w:eastAsia="Times New Roman" w:cs="Times New Roman"/>
          <w:color w:val="222222"/>
          <w:sz w:val="22"/>
          <w:lang w:bidi="hi-IN"/>
        </w:rPr>
        <w:t>where F</w:t>
      </w:r>
      <w:r w:rsidRPr="007706AE">
        <w:rPr>
          <w:rFonts w:eastAsia="Times New Roman" w:cs="Times New Roman"/>
          <w:i/>
          <w:iCs/>
          <w:color w:val="222222"/>
          <w:sz w:val="22"/>
          <w:vertAlign w:val="subscript"/>
          <w:lang w:bidi="hi-IN"/>
        </w:rPr>
        <w:t>resd</w:t>
      </w:r>
      <w:r w:rsidRPr="007706AE">
        <w:rPr>
          <w:rFonts w:eastAsia="Times New Roman" w:cs="Times New Roman"/>
          <w:color w:val="222222"/>
          <w:sz w:val="22"/>
          <w:lang w:bidi="hi-IN"/>
        </w:rPr>
        <w:t xml:space="preserve"> is the crop-specific production to residue ratio, A</w:t>
      </w:r>
      <w:r w:rsidRPr="007706AE">
        <w:rPr>
          <w:rFonts w:eastAsia="Times New Roman" w:cs="Times New Roman"/>
          <w:i/>
          <w:iCs/>
          <w:color w:val="222222"/>
          <w:sz w:val="22"/>
          <w:vertAlign w:val="subscript"/>
          <w:lang w:bidi="hi-IN"/>
        </w:rPr>
        <w:t>cult</w:t>
      </w:r>
      <w:r w:rsidRPr="007706AE">
        <w:rPr>
          <w:rFonts w:eastAsia="Times New Roman" w:cs="Times New Roman"/>
          <w:color w:val="222222"/>
          <w:sz w:val="22"/>
          <w:lang w:bidi="hi-IN"/>
        </w:rPr>
        <w:t xml:space="preserve"> is the crop area under cultivation, and P</w:t>
      </w:r>
      <w:r w:rsidRPr="007706AE">
        <w:rPr>
          <w:rFonts w:eastAsia="Times New Roman" w:cs="Times New Roman"/>
          <w:i/>
          <w:iCs/>
          <w:color w:val="222222"/>
          <w:sz w:val="22"/>
          <w:vertAlign w:val="subscript"/>
          <w:lang w:bidi="hi-IN"/>
        </w:rPr>
        <w:t>crop</w:t>
      </w:r>
      <w:r w:rsidRPr="007706AE">
        <w:rPr>
          <w:rFonts w:eastAsia="Times New Roman" w:cs="Times New Roman"/>
          <w:color w:val="222222"/>
          <w:sz w:val="22"/>
          <w:lang w:bidi="hi-IN"/>
        </w:rPr>
        <w:t xml:space="preserve"> is the total crop production (in </w:t>
      </w:r>
      <w:r w:rsidRPr="007706AE">
        <w:rPr>
          <w:rFonts w:eastAsia="Times New Roman" w:cs="Times New Roman"/>
          <w:i/>
          <w:iCs/>
          <w:color w:val="222222"/>
          <w:sz w:val="22"/>
          <w:lang w:bidi="hi-IN"/>
        </w:rPr>
        <w:t>Kilograms</w:t>
      </w:r>
      <w:r w:rsidRPr="007706AE">
        <w:rPr>
          <w:rFonts w:eastAsia="Times New Roman" w:cs="Times New Roman"/>
          <w:color w:val="222222"/>
          <w:sz w:val="22"/>
          <w:lang w:bidi="hi-IN"/>
        </w:rPr>
        <w:t xml:space="preserve">) for each district. </w:t>
      </w:r>
      <w:r w:rsidR="00F803CC" w:rsidRPr="007706AE">
        <w:rPr>
          <w:rFonts w:eastAsia="Times New Roman" w:cs="Times New Roman"/>
          <w:color w:val="222222"/>
          <w:sz w:val="22"/>
          <w:lang w:bidi="hi-IN"/>
        </w:rPr>
        <w:t>A comprehensive review of the literature was done to determine the optimal F</w:t>
      </w:r>
      <w:r w:rsidR="00F803CC" w:rsidRPr="007706AE">
        <w:rPr>
          <w:rFonts w:eastAsia="Times New Roman" w:cs="Times New Roman"/>
          <w:i/>
          <w:iCs/>
          <w:color w:val="222222"/>
          <w:sz w:val="22"/>
          <w:vertAlign w:val="subscript"/>
          <w:lang w:bidi="hi-IN"/>
        </w:rPr>
        <w:t>resd</w:t>
      </w:r>
      <w:r w:rsidR="00F803CC" w:rsidRPr="007706AE">
        <w:rPr>
          <w:rFonts w:eastAsia="Times New Roman" w:cs="Times New Roman"/>
          <w:color w:val="222222"/>
          <w:sz w:val="22"/>
          <w:lang w:bidi="hi-IN"/>
        </w:rPr>
        <w:t xml:space="preserve"> values for each crop that was selected (IPCC, 2006; Venkataraman et al., 2006). We have looked at two selection criteria for these numbers from the literature: the mean value from a maximum-minimum range or the value that is most well known in the literature</w:t>
      </w:r>
      <w:r w:rsidR="000C7CD2">
        <w:rPr>
          <w:rFonts w:eastAsia="Times New Roman" w:cs="Times New Roman"/>
          <w:color w:val="222222"/>
          <w:sz w:val="22"/>
          <w:lang w:bidi="hi-IN"/>
        </w:rPr>
        <w:t>”</w:t>
      </w:r>
      <w:r w:rsidR="00F803CC" w:rsidRPr="007706AE">
        <w:rPr>
          <w:rFonts w:eastAsia="Times New Roman" w:cs="Times New Roman"/>
          <w:color w:val="222222"/>
          <w:sz w:val="22"/>
          <w:lang w:bidi="hi-IN"/>
        </w:rPr>
        <w:t xml:space="preserve">. </w:t>
      </w:r>
    </w:p>
    <w:p w:rsidR="00CF5A7C" w:rsidRPr="007706AE" w:rsidRDefault="00CF5A7C" w:rsidP="00664326">
      <w:pPr>
        <w:spacing w:after="0" w:line="360" w:lineRule="auto"/>
        <w:rPr>
          <w:rFonts w:eastAsia="Times New Roman" w:cs="Times New Roman"/>
          <w:color w:val="222222"/>
          <w:sz w:val="22"/>
          <w:lang w:bidi="hi-IN"/>
        </w:rPr>
      </w:pPr>
    </w:p>
    <w:p w:rsidR="00CF5A7C" w:rsidRPr="007706AE" w:rsidRDefault="00327713" w:rsidP="00327713">
      <w:pPr>
        <w:pStyle w:val="Heading3"/>
        <w:rPr>
          <w:sz w:val="22"/>
          <w:szCs w:val="22"/>
        </w:rPr>
      </w:pPr>
      <w:bookmarkStart w:id="17" w:name="_Toc184939119"/>
      <w:r w:rsidRPr="007706AE">
        <w:rPr>
          <w:sz w:val="22"/>
          <w:szCs w:val="22"/>
        </w:rPr>
        <w:t>3</w:t>
      </w:r>
      <w:r w:rsidR="00CF5A7C" w:rsidRPr="007706AE">
        <w:rPr>
          <w:sz w:val="22"/>
          <w:szCs w:val="22"/>
        </w:rPr>
        <w:t>.5</w:t>
      </w:r>
      <w:r w:rsidR="002A0FFA" w:rsidRPr="007706AE">
        <w:rPr>
          <w:sz w:val="22"/>
          <w:szCs w:val="22"/>
        </w:rPr>
        <w:t xml:space="preserve"> </w:t>
      </w:r>
      <w:r w:rsidR="00CF5A7C" w:rsidRPr="007706AE">
        <w:rPr>
          <w:sz w:val="22"/>
          <w:szCs w:val="22"/>
        </w:rPr>
        <w:t>Comparison with other Emission Inventories</w:t>
      </w:r>
      <w:bookmarkEnd w:id="17"/>
    </w:p>
    <w:p w:rsidR="00BB19E6" w:rsidRPr="007706AE" w:rsidRDefault="0035130C" w:rsidP="00D12730">
      <w:pPr>
        <w:spacing w:before="240" w:after="0" w:line="360" w:lineRule="auto"/>
        <w:rPr>
          <w:sz w:val="22"/>
        </w:rPr>
      </w:pPr>
      <w:r w:rsidRPr="007706AE">
        <w:rPr>
          <w:color w:val="000000"/>
          <w:sz w:val="22"/>
          <w:shd w:val="clear" w:color="auto" w:fill="FFFFFF"/>
        </w:rPr>
        <w:t xml:space="preserve">We computed </w:t>
      </w:r>
      <w:r w:rsidR="000C7CD2">
        <w:rPr>
          <w:color w:val="000000"/>
          <w:sz w:val="22"/>
          <w:shd w:val="clear" w:color="auto" w:fill="FFFFFF"/>
        </w:rPr>
        <w:t>“</w:t>
      </w:r>
      <w:r w:rsidRPr="007706AE">
        <w:rPr>
          <w:color w:val="000000"/>
          <w:sz w:val="22"/>
          <w:shd w:val="clear" w:color="auto" w:fill="FFFFFF"/>
        </w:rPr>
        <w:t xml:space="preserve">MP </w:t>
      </w:r>
      <w:r w:rsidRPr="007706AE">
        <w:rPr>
          <w:i/>
          <w:iCs/>
          <w:color w:val="000000"/>
          <w:sz w:val="22"/>
          <w:shd w:val="clear" w:color="auto" w:fill="FFFFFF"/>
        </w:rPr>
        <w:t>District-level Agricultural Residue Burning Emissions (DARBE)</w:t>
      </w:r>
      <w:r w:rsidRPr="007706AE">
        <w:rPr>
          <w:color w:val="000000"/>
          <w:sz w:val="22"/>
          <w:shd w:val="clear" w:color="auto" w:fill="FFFFFF"/>
        </w:rPr>
        <w:t xml:space="preserve"> annual emissions for 2011–2020 and contrasted them with current worldwide inventories. Using the agricultural land type masks used to build DARBE, we computed emissions from the inventory data that were only caused by burning agricultural residue at a resolution of 0.10. </w:t>
      </w:r>
    </w:p>
    <w:p w:rsidR="00BB19E6" w:rsidRPr="007706AE" w:rsidRDefault="00327713" w:rsidP="00E6039F">
      <w:pPr>
        <w:pStyle w:val="Heading1"/>
        <w:rPr>
          <w:sz w:val="22"/>
        </w:rPr>
      </w:pPr>
      <w:bookmarkStart w:id="18" w:name="_Toc184939121"/>
      <w:r w:rsidRPr="007706AE">
        <w:rPr>
          <w:sz w:val="22"/>
        </w:rPr>
        <w:t>3.</w:t>
      </w:r>
      <w:r w:rsidR="00BB19E6" w:rsidRPr="007706AE">
        <w:rPr>
          <w:sz w:val="22"/>
        </w:rPr>
        <w:t>6</w:t>
      </w:r>
      <w:r w:rsidRPr="007706AE">
        <w:rPr>
          <w:sz w:val="22"/>
        </w:rPr>
        <w:t xml:space="preserve"> </w:t>
      </w:r>
      <w:r w:rsidR="00AB4BAB" w:rsidRPr="007706AE">
        <w:rPr>
          <w:sz w:val="22"/>
        </w:rPr>
        <w:t>D</w:t>
      </w:r>
      <w:r w:rsidR="00BB19E6" w:rsidRPr="007706AE">
        <w:rPr>
          <w:sz w:val="22"/>
        </w:rPr>
        <w:t>a</w:t>
      </w:r>
      <w:r w:rsidR="00AB4BAB" w:rsidRPr="007706AE">
        <w:rPr>
          <w:sz w:val="22"/>
        </w:rPr>
        <w:t>ta</w:t>
      </w:r>
      <w:r w:rsidR="00163F96" w:rsidRPr="007706AE">
        <w:rPr>
          <w:sz w:val="22"/>
        </w:rPr>
        <w:t xml:space="preserve"> </w:t>
      </w:r>
      <w:r w:rsidR="00AB4BAB" w:rsidRPr="007706AE">
        <w:rPr>
          <w:sz w:val="22"/>
        </w:rPr>
        <w:t>Analysis</w:t>
      </w:r>
      <w:bookmarkEnd w:id="18"/>
    </w:p>
    <w:p w:rsidR="003F7BB0" w:rsidRPr="007706AE" w:rsidRDefault="003F7BB0" w:rsidP="00327713">
      <w:pPr>
        <w:pStyle w:val="Heading3"/>
        <w:rPr>
          <w:sz w:val="22"/>
          <w:szCs w:val="22"/>
        </w:rPr>
      </w:pPr>
      <w:r w:rsidRPr="007706AE">
        <w:rPr>
          <w:sz w:val="22"/>
          <w:szCs w:val="22"/>
        </w:rPr>
        <w:t>Report of Actua</w:t>
      </w:r>
      <w:r w:rsidR="0052300E" w:rsidRPr="007706AE">
        <w:rPr>
          <w:sz w:val="22"/>
          <w:szCs w:val="22"/>
        </w:rPr>
        <w:t xml:space="preserve">l Burning Area (ABA) 2011-2020 </w:t>
      </w:r>
      <w:r w:rsidRPr="007706AE">
        <w:rPr>
          <w:sz w:val="22"/>
          <w:szCs w:val="22"/>
        </w:rPr>
        <w:t>in Hectare</w:t>
      </w:r>
    </w:p>
    <w:p w:rsidR="007706AE" w:rsidRDefault="007706AE" w:rsidP="002C3ECE">
      <w:pPr>
        <w:spacing w:after="0" w:line="360" w:lineRule="auto"/>
        <w:jc w:val="center"/>
        <w:rPr>
          <w:b/>
          <w:bCs/>
          <w:sz w:val="22"/>
          <w:shd w:val="clear" w:color="auto" w:fill="FFFFFF"/>
        </w:rPr>
      </w:pPr>
    </w:p>
    <w:p w:rsidR="002C3ECE" w:rsidRPr="007706AE" w:rsidRDefault="002C3ECE" w:rsidP="002C3ECE">
      <w:pPr>
        <w:spacing w:after="0" w:line="360" w:lineRule="auto"/>
        <w:jc w:val="center"/>
        <w:rPr>
          <w:sz w:val="22"/>
          <w:shd w:val="clear" w:color="auto" w:fill="FFFFFF"/>
        </w:rPr>
      </w:pPr>
      <w:r w:rsidRPr="007706AE">
        <w:rPr>
          <w:b/>
          <w:bCs/>
          <w:sz w:val="22"/>
          <w:shd w:val="clear" w:color="auto" w:fill="FFFFFF"/>
        </w:rPr>
        <w:t xml:space="preserve">Table </w:t>
      </w:r>
      <w:r w:rsidR="00962917" w:rsidRPr="007706AE">
        <w:rPr>
          <w:b/>
          <w:bCs/>
          <w:sz w:val="22"/>
          <w:shd w:val="clear" w:color="auto" w:fill="FFFFFF"/>
        </w:rPr>
        <w:t>3</w:t>
      </w:r>
      <w:r w:rsidRPr="007706AE">
        <w:rPr>
          <w:b/>
          <w:bCs/>
          <w:sz w:val="22"/>
          <w:shd w:val="clear" w:color="auto" w:fill="FFFFFF"/>
        </w:rPr>
        <w:t xml:space="preserve">: Crop Statistics for Actual Burning Area (ABA) 2011-2013 in Hectare.  </w:t>
      </w:r>
    </w:p>
    <w:tbl>
      <w:tblPr>
        <w:tblW w:w="9412" w:type="dxa"/>
        <w:jc w:val="center"/>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1337"/>
        <w:gridCol w:w="1324"/>
        <w:gridCol w:w="1254"/>
        <w:gridCol w:w="1073"/>
        <w:gridCol w:w="1073"/>
        <w:gridCol w:w="1575"/>
        <w:gridCol w:w="1073"/>
      </w:tblGrid>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FID</w:t>
            </w:r>
          </w:p>
        </w:tc>
        <w:tc>
          <w:tcPr>
            <w:tcW w:w="1337" w:type="dxa"/>
            <w:shd w:val="clear" w:color="auto" w:fill="auto"/>
            <w:noWrap/>
            <w:hideMark/>
          </w:tcPr>
          <w:p w:rsidR="002C3ECE" w:rsidRPr="002C3ECE" w:rsidRDefault="002C3ECE" w:rsidP="002C3ECE">
            <w:pPr>
              <w:spacing w:after="0" w:line="240" w:lineRule="auto"/>
              <w:jc w:val="right"/>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District</w:t>
            </w:r>
          </w:p>
        </w:tc>
        <w:tc>
          <w:tcPr>
            <w:tcW w:w="1324" w:type="dxa"/>
            <w:shd w:val="clear" w:color="auto" w:fill="auto"/>
            <w:noWrap/>
            <w:hideMark/>
          </w:tcPr>
          <w:p w:rsidR="002C3ECE" w:rsidRPr="002C3ECE" w:rsidRDefault="002C3ECE" w:rsidP="002C3ECE">
            <w:pPr>
              <w:spacing w:after="0" w:line="240" w:lineRule="auto"/>
              <w:jc w:val="center"/>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Rabi1011</w:t>
            </w:r>
          </w:p>
        </w:tc>
        <w:tc>
          <w:tcPr>
            <w:tcW w:w="1254" w:type="dxa"/>
            <w:shd w:val="clear" w:color="auto" w:fill="auto"/>
            <w:noWrap/>
            <w:hideMark/>
          </w:tcPr>
          <w:p w:rsidR="002C3ECE" w:rsidRPr="002C3ECE" w:rsidRDefault="002C3ECE" w:rsidP="002C3ECE">
            <w:pPr>
              <w:spacing w:after="0" w:line="240" w:lineRule="auto"/>
              <w:jc w:val="center"/>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Rabi1112</w:t>
            </w:r>
          </w:p>
        </w:tc>
        <w:tc>
          <w:tcPr>
            <w:tcW w:w="1073" w:type="dxa"/>
            <w:shd w:val="clear" w:color="auto" w:fill="auto"/>
            <w:noWrap/>
            <w:hideMark/>
          </w:tcPr>
          <w:p w:rsidR="002C3ECE" w:rsidRPr="002C3ECE" w:rsidRDefault="002C3ECE" w:rsidP="002C3ECE">
            <w:pPr>
              <w:spacing w:after="0" w:line="240" w:lineRule="auto"/>
              <w:jc w:val="center"/>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Rabi1213</w:t>
            </w:r>
          </w:p>
        </w:tc>
        <w:tc>
          <w:tcPr>
            <w:tcW w:w="1073" w:type="dxa"/>
            <w:shd w:val="clear" w:color="auto" w:fill="auto"/>
            <w:noWrap/>
            <w:hideMark/>
          </w:tcPr>
          <w:p w:rsidR="002C3ECE" w:rsidRPr="002C3ECE" w:rsidRDefault="002C3ECE" w:rsidP="002C3ECE">
            <w:pPr>
              <w:spacing w:after="0" w:line="240" w:lineRule="auto"/>
              <w:jc w:val="center"/>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Kharif1011</w:t>
            </w:r>
          </w:p>
        </w:tc>
        <w:tc>
          <w:tcPr>
            <w:tcW w:w="1575" w:type="dxa"/>
            <w:shd w:val="clear" w:color="auto" w:fill="auto"/>
            <w:noWrap/>
            <w:hideMark/>
          </w:tcPr>
          <w:p w:rsidR="002C3ECE" w:rsidRPr="002C3ECE" w:rsidRDefault="002C3ECE" w:rsidP="002C3ECE">
            <w:pPr>
              <w:spacing w:after="0" w:line="240" w:lineRule="auto"/>
              <w:jc w:val="center"/>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Kharif1112</w:t>
            </w:r>
          </w:p>
        </w:tc>
        <w:tc>
          <w:tcPr>
            <w:tcW w:w="1073" w:type="dxa"/>
            <w:shd w:val="clear" w:color="auto" w:fill="auto"/>
            <w:noWrap/>
            <w:hideMark/>
          </w:tcPr>
          <w:p w:rsidR="002C3ECE" w:rsidRPr="002C3ECE" w:rsidRDefault="002C3ECE" w:rsidP="002C3ECE">
            <w:pPr>
              <w:spacing w:after="0" w:line="240" w:lineRule="auto"/>
              <w:jc w:val="center"/>
              <w:rPr>
                <w:rFonts w:asciiTheme="minorHAnsi" w:eastAsia="Times New Roman" w:hAnsiTheme="minorHAnsi" w:cstheme="minorHAnsi"/>
                <w:b/>
                <w:bCs/>
                <w:color w:val="000000"/>
                <w:sz w:val="16"/>
                <w:szCs w:val="16"/>
                <w:lang w:bidi="hi-IN"/>
              </w:rPr>
            </w:pPr>
            <w:r w:rsidRPr="002C3ECE">
              <w:rPr>
                <w:rFonts w:asciiTheme="minorHAnsi" w:eastAsia="Times New Roman" w:hAnsiTheme="minorHAnsi" w:cstheme="minorHAnsi"/>
                <w:b/>
                <w:bCs/>
                <w:color w:val="000000"/>
                <w:sz w:val="16"/>
                <w:szCs w:val="16"/>
                <w:lang w:bidi="hi-IN"/>
              </w:rPr>
              <w:t>Kharif1213</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Agar Malwa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Alirajpur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987.8319852</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621.1069281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Anuppur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22.92705156</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Ashoknagar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294.9283797</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135.6761125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1244.379114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Balaghat</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115.62465</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138.7662641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Barwani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Betul</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4669.528142</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6536.31242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8</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Bhind</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958.4656875</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1181.344136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378.9303828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913.9418359</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Bhopal</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6911.702263</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7030.025732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4495.928719</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10</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Burhanpur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5053.249255</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5545.095882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Chhatarpur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3776.979476</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6259.869826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1143.031313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12</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Chhindwara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3165.896372</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1159.747116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45.35241134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138.2390438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Damoh</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9740.0718</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14121.95907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3790.646419</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45.69095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14</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Datia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156.7702734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2330.189484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2769.744595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134.3818281</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lastRenderedPageBreak/>
              <w:t>15</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Dewas</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15132.01906</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10696.12801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3948.289812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16</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Dhar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19986.36645</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3547.672468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5774.397342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68.76484531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17</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Dindori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18</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Guna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2352.634688</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4111.99595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1976.671485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407.7599594</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19</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Gwalior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12608.41683</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9494.85433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14878.41038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447.8087172</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7477.912004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4053.097088</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20</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Harda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56466.60314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54750.86202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10329.63522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21</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Hoshangabad</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161893.7266</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166574.4136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52002.37246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183.7150047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22</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Indore</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18878.90201</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12328.79352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10632.50783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23</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Jabalpur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162.314229</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4974.537351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1091.591252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1462.021413</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6195.328816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9221.585803</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24</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Jhabua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25</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Katni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1184.08028</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5317.738816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1328.670027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168.4186073</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26</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Khandwa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9183.267257</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27968.74569</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4483.833044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27</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Khargone</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2963.082593</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1181.630123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1475.305706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28</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Mandla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965.9787469</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528.9816391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29</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Mandsaur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1107.209278</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208.46204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170.8660795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30</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Morena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44.58875313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45.6731298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31</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Narsinghpur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3276.778712</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1920.225813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7.622033597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894.6387016</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32</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Neemuch</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791.9903234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3438.877445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1390.508642</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1560.828997</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33</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Panna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2015.162529</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12375.5163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7661.815575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34</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Raisen</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75287.28071</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75645.13688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39713.23453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618.4554359</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35</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Rajgarh</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36</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Ratlam</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91.42719531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45.54990469</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37</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Rewa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1685.640325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48.5342841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38</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Sagar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3604.062616</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6226.39618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535.832023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363.1149781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39</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Satna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342.284584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2086.323666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2207.101483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40</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Sehore</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29769.88189</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33951.6534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8875.787327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41</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Seoni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13966.34074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13740.27643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6077.666567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42</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Shahdol</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478.7951578</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43</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Shajapur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98.72687159</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251.0538656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296.7661734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44</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Sheopur</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5811.245333</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31637.2443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17193.92218</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2513.352222</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3592.178145</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3524.208102</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45</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Shivpuri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361.0696934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941.1200094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302.5864694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44.81754063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46</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Sidhi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295.724525</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19.25737279</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47</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Singrauli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356.396824</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478.9467147</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136.1787844</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48</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Tikamgarh</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49</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Ujjain</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9894.838797</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6993.628656</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5780.883591</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50</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Umaria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660.9163766</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1343.071033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lastRenderedPageBreak/>
              <w:t>51</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Vidisha</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26186.93428</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25983.18273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17596.78003</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591.4322141</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r w:rsidR="002C3ECE" w:rsidRPr="002C3ECE" w:rsidTr="003F7BB0">
        <w:trPr>
          <w:trHeight w:val="347"/>
          <w:jc w:val="center"/>
        </w:trPr>
        <w:tc>
          <w:tcPr>
            <w:tcW w:w="70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52</w:t>
            </w:r>
          </w:p>
        </w:tc>
        <w:tc>
          <w:tcPr>
            <w:tcW w:w="1337"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Niwari</w:t>
            </w:r>
          </w:p>
        </w:tc>
        <w:tc>
          <w:tcPr>
            <w:tcW w:w="132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254"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575"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c>
          <w:tcPr>
            <w:tcW w:w="1073" w:type="dxa"/>
            <w:shd w:val="clear" w:color="auto" w:fill="auto"/>
            <w:noWrap/>
            <w:vAlign w:val="bottom"/>
            <w:hideMark/>
          </w:tcPr>
          <w:p w:rsidR="002C3ECE" w:rsidRPr="002C3ECE" w:rsidRDefault="002C3ECE" w:rsidP="002C3ECE">
            <w:pPr>
              <w:spacing w:after="0" w:line="240" w:lineRule="auto"/>
              <w:jc w:val="right"/>
              <w:rPr>
                <w:rFonts w:asciiTheme="minorHAnsi" w:eastAsia="Times New Roman" w:hAnsiTheme="minorHAnsi" w:cstheme="minorHAnsi"/>
                <w:color w:val="000000"/>
                <w:sz w:val="16"/>
                <w:szCs w:val="16"/>
                <w:lang w:bidi="hi-IN"/>
              </w:rPr>
            </w:pPr>
            <w:r w:rsidRPr="002C3ECE">
              <w:rPr>
                <w:rFonts w:asciiTheme="minorHAnsi" w:eastAsia="Times New Roman" w:hAnsiTheme="minorHAnsi" w:cstheme="minorHAnsi"/>
                <w:color w:val="000000"/>
                <w:sz w:val="16"/>
                <w:szCs w:val="16"/>
                <w:lang w:bidi="hi-IN"/>
              </w:rPr>
              <w:t>0</w:t>
            </w:r>
          </w:p>
        </w:tc>
      </w:tr>
    </w:tbl>
    <w:p w:rsidR="002C3ECE" w:rsidRDefault="002C3ECE" w:rsidP="00F06380">
      <w:pPr>
        <w:spacing w:after="0" w:line="360" w:lineRule="auto"/>
        <w:rPr>
          <w:rFonts w:eastAsia="Times New Roman" w:cs="Times New Roman"/>
          <w:b/>
          <w:bCs/>
          <w:color w:val="222222"/>
          <w:szCs w:val="24"/>
          <w:lang w:bidi="hi-IN"/>
        </w:rPr>
      </w:pPr>
    </w:p>
    <w:p w:rsidR="003F7BB0" w:rsidRDefault="003F7BB0" w:rsidP="00F06380">
      <w:pPr>
        <w:spacing w:after="0" w:line="360" w:lineRule="auto"/>
        <w:jc w:val="center"/>
        <w:rPr>
          <w:b/>
          <w:bCs/>
          <w:shd w:val="clear" w:color="auto" w:fill="FFFFFF"/>
        </w:rPr>
      </w:pPr>
    </w:p>
    <w:p w:rsidR="00F06380" w:rsidRDefault="00F06380" w:rsidP="00F06380">
      <w:pPr>
        <w:spacing w:after="0" w:line="360" w:lineRule="auto"/>
        <w:jc w:val="center"/>
        <w:rPr>
          <w:shd w:val="clear" w:color="auto" w:fill="FFFFFF"/>
        </w:rPr>
      </w:pPr>
      <w:r w:rsidRPr="00CF7805">
        <w:rPr>
          <w:b/>
          <w:bCs/>
          <w:shd w:val="clear" w:color="auto" w:fill="FFFFFF"/>
        </w:rPr>
        <w:t xml:space="preserve">Table </w:t>
      </w:r>
      <w:r w:rsidR="00962917">
        <w:rPr>
          <w:b/>
          <w:bCs/>
          <w:shd w:val="clear" w:color="auto" w:fill="FFFFFF"/>
        </w:rPr>
        <w:t>4</w:t>
      </w:r>
      <w:r>
        <w:rPr>
          <w:b/>
          <w:bCs/>
          <w:shd w:val="clear" w:color="auto" w:fill="FFFFFF"/>
        </w:rPr>
        <w:t xml:space="preserve">: </w:t>
      </w:r>
      <w:r w:rsidRPr="00F831C0">
        <w:rPr>
          <w:b/>
          <w:bCs/>
          <w:shd w:val="clear" w:color="auto" w:fill="FFFFFF"/>
        </w:rPr>
        <w:t>Crop Statistics</w:t>
      </w:r>
      <w:r>
        <w:rPr>
          <w:b/>
          <w:bCs/>
          <w:shd w:val="clear" w:color="auto" w:fill="FFFFFF"/>
        </w:rPr>
        <w:t xml:space="preserve"> for </w:t>
      </w:r>
      <w:r w:rsidR="00D055F3" w:rsidRPr="00D055F3">
        <w:rPr>
          <w:b/>
          <w:bCs/>
          <w:shd w:val="clear" w:color="auto" w:fill="FFFFFF"/>
        </w:rPr>
        <w:t xml:space="preserve">Actual Burning Area (ABA) </w:t>
      </w:r>
      <w:r w:rsidR="005F3994">
        <w:rPr>
          <w:b/>
          <w:bCs/>
          <w:shd w:val="clear" w:color="auto" w:fill="FFFFFF"/>
        </w:rPr>
        <w:t>2018</w:t>
      </w:r>
      <w:r w:rsidR="00D055F3" w:rsidRPr="00D055F3">
        <w:rPr>
          <w:b/>
          <w:bCs/>
          <w:shd w:val="clear" w:color="auto" w:fill="FFFFFF"/>
        </w:rPr>
        <w:t>-2020</w:t>
      </w:r>
      <w:r w:rsidR="00895B09">
        <w:rPr>
          <w:b/>
          <w:bCs/>
          <w:shd w:val="clear" w:color="auto" w:fill="FFFFFF"/>
        </w:rPr>
        <w:t xml:space="preserve"> in </w:t>
      </w:r>
      <w:r w:rsidR="00780339">
        <w:rPr>
          <w:b/>
          <w:bCs/>
          <w:shd w:val="clear" w:color="auto" w:fill="FFFFFF"/>
        </w:rPr>
        <w:t>Hectare</w:t>
      </w:r>
      <w:r>
        <w:rPr>
          <w:b/>
          <w:bCs/>
          <w:shd w:val="clear" w:color="auto" w:fill="FFFFFF"/>
        </w:rPr>
        <w:t xml:space="preserve">.  </w:t>
      </w:r>
    </w:p>
    <w:tbl>
      <w:tblPr>
        <w:tblW w:w="914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3"/>
        <w:gridCol w:w="1603"/>
        <w:gridCol w:w="1244"/>
        <w:gridCol w:w="1068"/>
        <w:gridCol w:w="1078"/>
        <w:gridCol w:w="1554"/>
        <w:gridCol w:w="1083"/>
        <w:gridCol w:w="1083"/>
      </w:tblGrid>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FID</w:t>
            </w:r>
          </w:p>
        </w:tc>
        <w:tc>
          <w:tcPr>
            <w:tcW w:w="1603" w:type="dxa"/>
            <w:shd w:val="clear" w:color="auto" w:fill="auto"/>
            <w:noWrap/>
            <w:hideMark/>
          </w:tcPr>
          <w:p w:rsidR="00E35A5F" w:rsidRPr="00E35A5F" w:rsidRDefault="00E35A5F" w:rsidP="00E35A5F">
            <w:pPr>
              <w:spacing w:after="0" w:line="240" w:lineRule="auto"/>
              <w:jc w:val="right"/>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District</w:t>
            </w:r>
          </w:p>
        </w:tc>
        <w:tc>
          <w:tcPr>
            <w:tcW w:w="1244" w:type="dxa"/>
            <w:shd w:val="clear" w:color="auto" w:fill="auto"/>
            <w:noWrap/>
            <w:hideMark/>
          </w:tcPr>
          <w:p w:rsidR="00E35A5F" w:rsidRPr="00E35A5F" w:rsidRDefault="00E35A5F" w:rsidP="00E35A5F">
            <w:pPr>
              <w:spacing w:after="0" w:line="240" w:lineRule="auto"/>
              <w:jc w:val="center"/>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Rabi1718</w:t>
            </w:r>
          </w:p>
        </w:tc>
        <w:tc>
          <w:tcPr>
            <w:tcW w:w="1068" w:type="dxa"/>
            <w:shd w:val="clear" w:color="auto" w:fill="auto"/>
            <w:noWrap/>
            <w:hideMark/>
          </w:tcPr>
          <w:p w:rsidR="00E35A5F" w:rsidRPr="00E35A5F" w:rsidRDefault="00E35A5F" w:rsidP="00E35A5F">
            <w:pPr>
              <w:spacing w:after="0" w:line="240" w:lineRule="auto"/>
              <w:jc w:val="center"/>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Rabi1819</w:t>
            </w:r>
          </w:p>
        </w:tc>
        <w:tc>
          <w:tcPr>
            <w:tcW w:w="1078" w:type="dxa"/>
            <w:shd w:val="clear" w:color="auto" w:fill="auto"/>
            <w:noWrap/>
            <w:hideMark/>
          </w:tcPr>
          <w:p w:rsidR="00E35A5F" w:rsidRPr="00E35A5F" w:rsidRDefault="00E35A5F" w:rsidP="00E35A5F">
            <w:pPr>
              <w:spacing w:after="0" w:line="240" w:lineRule="auto"/>
              <w:jc w:val="center"/>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Rabi1920</w:t>
            </w:r>
          </w:p>
        </w:tc>
        <w:tc>
          <w:tcPr>
            <w:tcW w:w="1554" w:type="dxa"/>
            <w:shd w:val="clear" w:color="auto" w:fill="auto"/>
            <w:noWrap/>
            <w:hideMark/>
          </w:tcPr>
          <w:p w:rsidR="00E35A5F" w:rsidRPr="00E35A5F" w:rsidRDefault="00E35A5F" w:rsidP="00E35A5F">
            <w:pPr>
              <w:spacing w:after="0" w:line="240" w:lineRule="auto"/>
              <w:jc w:val="center"/>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Kharif1718</w:t>
            </w:r>
          </w:p>
        </w:tc>
        <w:tc>
          <w:tcPr>
            <w:tcW w:w="1083" w:type="dxa"/>
            <w:shd w:val="clear" w:color="auto" w:fill="auto"/>
            <w:noWrap/>
            <w:hideMark/>
          </w:tcPr>
          <w:p w:rsidR="00E35A5F" w:rsidRPr="00E35A5F" w:rsidRDefault="00E35A5F" w:rsidP="00E35A5F">
            <w:pPr>
              <w:spacing w:after="0" w:line="240" w:lineRule="auto"/>
              <w:jc w:val="center"/>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Kharif1819</w:t>
            </w:r>
          </w:p>
        </w:tc>
        <w:tc>
          <w:tcPr>
            <w:tcW w:w="1083" w:type="dxa"/>
            <w:shd w:val="clear" w:color="auto" w:fill="auto"/>
            <w:noWrap/>
            <w:hideMark/>
          </w:tcPr>
          <w:p w:rsidR="00E35A5F" w:rsidRPr="00E35A5F" w:rsidRDefault="00E35A5F" w:rsidP="00E35A5F">
            <w:pPr>
              <w:spacing w:after="0" w:line="240" w:lineRule="auto"/>
              <w:jc w:val="center"/>
              <w:rPr>
                <w:rFonts w:asciiTheme="minorHAnsi" w:eastAsia="Times New Roman" w:hAnsiTheme="minorHAnsi" w:cstheme="minorHAnsi"/>
                <w:b/>
                <w:bCs/>
                <w:color w:val="000000"/>
                <w:sz w:val="16"/>
                <w:szCs w:val="16"/>
                <w:lang w:bidi="hi-IN"/>
              </w:rPr>
            </w:pPr>
            <w:r w:rsidRPr="00E35A5F">
              <w:rPr>
                <w:rFonts w:asciiTheme="minorHAnsi" w:eastAsia="Times New Roman" w:hAnsiTheme="minorHAnsi" w:cstheme="minorHAnsi"/>
                <w:b/>
                <w:bCs/>
                <w:color w:val="000000"/>
                <w:sz w:val="16"/>
                <w:szCs w:val="16"/>
                <w:lang w:bidi="hi-IN"/>
              </w:rPr>
              <w:t>Kharif1920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Agar Malwa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501.1288406</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491.4986696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4071.418085</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Alirajpur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145.0393788</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Anuppur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Ashoknagar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476.1070203</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8911.291654</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9153.172824</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Balaghat</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23.03300156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185.2639938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Barwani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4.805306054</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115.2519906</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7</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Betul</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8307.817773</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1666.269283</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Bhind</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1047.278055</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2259.998082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643.5312439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1082.85342</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Bhopal</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12453.52187</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15737.37262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13178.54849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251.3440484</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45.718875</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Burhanpur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17858.94167</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208.8031141</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486.527975</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11</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Chhatarpur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4010.632953</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6121.967704</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3828.040254</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12</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Chhindwara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1868.237772</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1574.77907</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514.0612988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Damoh</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11800.2652</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7150.694655</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4915.536304</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227.3269</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Datia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7448.605018</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26285.97474</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27449.91591</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67.09347188</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3266.679353</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4488.730055</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15</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Dewas</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7946.911314</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8717.937726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17675.70382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137.6140531</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16</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Dhar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1830.342024</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8063.881074</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50275.61575</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46.00523125</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17</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Dindori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137.4115719</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Guna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22159.30637</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13398.57252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1313.907338</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19</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Gwalior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2553.119508</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22154.575</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38826.22189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851.0151047</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6718.708072</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20</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Harda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28314.99505</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22208.39506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23799.45776</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21</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Hoshangabad</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148709.177</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153911.2825</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139399.2063</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3330.567497</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2709.773756</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4646.644133</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Indore</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16928.64499</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27377.9424</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50592.58813</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23</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Jabalpur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5367.994222</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18748.19973</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6331.240128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14392.11665</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13269.38436</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5141.144994</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24</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Jhabua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68.7329</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152.9709422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25</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Katni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2590.55337</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1042.335046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435.2729213</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0.089521765</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145.2023922</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296.749021</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26</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Khandwa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12691.45444</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10936.55638</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4205.461988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27</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Khargone</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5673.937919</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1776.49122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408.0694895</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28</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Mandla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1311.25902</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1802.264776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2564.40782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206.84655</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29</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Mandsaur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590.6571359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909.0823</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30</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Morena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535.2800078</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357.0333672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191.8290279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445.8126672</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937.295575</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31</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Narsinghpur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2536.280541</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8466.031396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3677.161659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61.51865178</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102.7118232</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32</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Neemuch</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996.3651031</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2127.150411</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33</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Panna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12473.2843</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4791.330558</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3542.324685</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34</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Raisen</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86149.18176</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109521.311</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90728.70504</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503.7429891</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229.1071844</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lastRenderedPageBreak/>
              <w:t>35</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Rajgarh</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22.73129219</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40.24989248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36</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Ratlam</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925.7896387</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4507.07966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4740.888612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37</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Rewa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972.4900074</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492.4535376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38</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Sagar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1292.385145</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4544.804197</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4251.921537</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39</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Satna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4165.629649</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4824.959864</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6676.714473</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40</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Sehore</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32390.05551</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34779.4361</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38204.47741</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1451.569268</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964.1495578</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41</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Seoni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19208.65756</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30205.44909</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42195.74439</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3638.16622</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2325.35817</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42</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Shahdol</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501.6341703</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410.2471922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43</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Shajapur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182.6464125</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3763.781832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22.87410156</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44</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Sheopur</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17746.07823</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34663.44187</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45776.3185</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20537.1803</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27026.03075</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44903.35357</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45</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Shivpuri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224.3912344</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2977.828935</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6496.158956</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46</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Sidhi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249.5948416</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22.6632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47</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Singrauli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1294.50602</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113.5037078</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48</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Tikamgarh</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356.6876099</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1491.543958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49</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Ujjain</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9873.878074</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24151.95692</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51608.03608</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50</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Umaria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1481.799866</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137.0054766</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22.75143906</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51</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Vidisha</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30953.68449</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59228.86365</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76741.28472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r w:rsidR="00E35A5F" w:rsidRPr="00E35A5F" w:rsidTr="003F7BB0">
        <w:trPr>
          <w:trHeight w:val="303"/>
        </w:trPr>
        <w:tc>
          <w:tcPr>
            <w:tcW w:w="43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52</w:t>
            </w:r>
          </w:p>
        </w:tc>
        <w:tc>
          <w:tcPr>
            <w:tcW w:w="160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Niwari</w:t>
            </w:r>
          </w:p>
        </w:tc>
        <w:tc>
          <w:tcPr>
            <w:tcW w:w="124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6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61.47919249</w:t>
            </w:r>
          </w:p>
        </w:tc>
        <w:tc>
          <w:tcPr>
            <w:tcW w:w="1078"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367.5139302</w:t>
            </w:r>
          </w:p>
        </w:tc>
        <w:tc>
          <w:tcPr>
            <w:tcW w:w="1554"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c>
          <w:tcPr>
            <w:tcW w:w="1083" w:type="dxa"/>
            <w:shd w:val="clear" w:color="auto" w:fill="auto"/>
            <w:noWrap/>
            <w:vAlign w:val="bottom"/>
            <w:hideMark/>
          </w:tcPr>
          <w:p w:rsidR="00E35A5F" w:rsidRPr="00E35A5F" w:rsidRDefault="00E35A5F" w:rsidP="00E35A5F">
            <w:pPr>
              <w:spacing w:after="0" w:line="240" w:lineRule="auto"/>
              <w:jc w:val="right"/>
              <w:rPr>
                <w:rFonts w:asciiTheme="minorHAnsi" w:eastAsia="Times New Roman" w:hAnsiTheme="minorHAnsi" w:cstheme="minorHAnsi"/>
                <w:color w:val="000000"/>
                <w:sz w:val="16"/>
                <w:szCs w:val="16"/>
                <w:lang w:bidi="hi-IN"/>
              </w:rPr>
            </w:pPr>
            <w:r w:rsidRPr="00E35A5F">
              <w:rPr>
                <w:rFonts w:asciiTheme="minorHAnsi" w:eastAsia="Times New Roman" w:hAnsiTheme="minorHAnsi" w:cstheme="minorHAnsi"/>
                <w:color w:val="000000"/>
                <w:sz w:val="16"/>
                <w:szCs w:val="16"/>
                <w:lang w:bidi="hi-IN"/>
              </w:rPr>
              <w:t>0</w:t>
            </w:r>
          </w:p>
        </w:tc>
      </w:tr>
    </w:tbl>
    <w:p w:rsidR="00DC2E8B" w:rsidRPr="00475BD6" w:rsidRDefault="00DC2E8B" w:rsidP="000C049A">
      <w:pPr>
        <w:spacing w:after="0" w:line="360" w:lineRule="auto"/>
        <w:jc w:val="center"/>
        <w:rPr>
          <w:rFonts w:eastAsia="Times New Roman" w:cs="Times New Roman"/>
          <w:b/>
          <w:bCs/>
          <w:color w:val="222222"/>
          <w:sz w:val="16"/>
          <w:szCs w:val="16"/>
          <w:lang w:bidi="hi-IN"/>
        </w:rPr>
      </w:pPr>
    </w:p>
    <w:p w:rsidR="00DC2E8B" w:rsidRPr="007706AE" w:rsidRDefault="00DC2E8B" w:rsidP="000C049A">
      <w:pPr>
        <w:spacing w:after="0" w:line="360" w:lineRule="auto"/>
        <w:jc w:val="center"/>
        <w:rPr>
          <w:rFonts w:eastAsia="Times New Roman" w:cs="Times New Roman"/>
          <w:b/>
          <w:bCs/>
          <w:color w:val="222222"/>
          <w:sz w:val="22"/>
          <w:lang w:bidi="hi-IN"/>
        </w:rPr>
      </w:pPr>
    </w:p>
    <w:p w:rsidR="0072180D" w:rsidRPr="007706AE" w:rsidRDefault="00962917" w:rsidP="00327713">
      <w:pPr>
        <w:pStyle w:val="Heading3"/>
        <w:rPr>
          <w:sz w:val="22"/>
          <w:szCs w:val="22"/>
          <w:lang w:val="en-IN"/>
        </w:rPr>
      </w:pPr>
      <w:bookmarkStart w:id="19" w:name="_Toc184939130"/>
      <w:r w:rsidRPr="007706AE">
        <w:rPr>
          <w:sz w:val="22"/>
          <w:szCs w:val="22"/>
        </w:rPr>
        <w:t xml:space="preserve">3.7 </w:t>
      </w:r>
      <w:r w:rsidR="001740A1" w:rsidRPr="007706AE">
        <w:rPr>
          <w:sz w:val="22"/>
          <w:szCs w:val="22"/>
        </w:rPr>
        <w:t xml:space="preserve"> Report of </w:t>
      </w:r>
      <w:r w:rsidR="0072180D" w:rsidRPr="007706AE">
        <w:rPr>
          <w:sz w:val="22"/>
          <w:szCs w:val="22"/>
          <w:lang w:val="en-IN"/>
        </w:rPr>
        <w:t xml:space="preserve">Uncetainty Analysis: </w:t>
      </w:r>
      <w:r w:rsidR="001740A1" w:rsidRPr="007706AE">
        <w:rPr>
          <w:sz w:val="22"/>
          <w:szCs w:val="22"/>
          <w:lang w:val="en-IN"/>
        </w:rPr>
        <w:t xml:space="preserve">from </w:t>
      </w:r>
      <w:r w:rsidR="001740A1" w:rsidRPr="007706AE">
        <w:rPr>
          <w:sz w:val="22"/>
          <w:szCs w:val="22"/>
        </w:rPr>
        <w:t xml:space="preserve">2011-2020 (in Hectare) for </w:t>
      </w:r>
      <w:r w:rsidR="001740A1" w:rsidRPr="007706AE">
        <w:rPr>
          <w:sz w:val="22"/>
          <w:szCs w:val="22"/>
          <w:lang w:val="en-IN"/>
        </w:rPr>
        <w:t>Kharif and Rabi Crop</w:t>
      </w:r>
      <w:r w:rsidR="0072180D" w:rsidRPr="007706AE">
        <w:rPr>
          <w:sz w:val="22"/>
          <w:szCs w:val="22"/>
          <w:lang w:val="en-IN"/>
        </w:rPr>
        <w:t>s</w:t>
      </w:r>
      <w:bookmarkEnd w:id="19"/>
      <w:r w:rsidR="001740A1" w:rsidRPr="007706AE">
        <w:rPr>
          <w:sz w:val="22"/>
          <w:szCs w:val="22"/>
          <w:lang w:val="en-IN"/>
        </w:rPr>
        <w:t xml:space="preserve"> </w:t>
      </w:r>
    </w:p>
    <w:p w:rsidR="001740A1" w:rsidRPr="007706AE" w:rsidRDefault="0072180D" w:rsidP="0072180D">
      <w:pPr>
        <w:rPr>
          <w:rFonts w:eastAsia="Times New Roman" w:cs="Times New Roman"/>
          <w:b/>
          <w:bCs/>
          <w:color w:val="000000"/>
          <w:sz w:val="22"/>
          <w:lang w:val="en-IN" w:eastAsia="en-IN"/>
        </w:rPr>
      </w:pPr>
      <w:r w:rsidRPr="007706AE">
        <w:rPr>
          <w:rFonts w:eastAsia="Times New Roman" w:cs="Times New Roman"/>
          <w:b/>
          <w:bCs/>
          <w:i/>
          <w:iCs/>
          <w:color w:val="000000"/>
          <w:sz w:val="22"/>
          <w:lang w:bidi="hi-IN"/>
        </w:rPr>
        <w:t>E</w:t>
      </w:r>
      <w:r w:rsidRPr="007706AE">
        <w:rPr>
          <w:rFonts w:eastAsia="Times New Roman" w:cs="Times New Roman"/>
          <w:b/>
          <w:bCs/>
          <w:i/>
          <w:iCs/>
          <w:color w:val="000000"/>
          <w:sz w:val="22"/>
          <w:vertAlign w:val="subscript"/>
          <w:lang w:bidi="hi-IN"/>
        </w:rPr>
        <w:t>spec</w:t>
      </w:r>
      <w:r w:rsidRPr="007706AE">
        <w:rPr>
          <w:rFonts w:eastAsia="Times New Roman" w:cs="Times New Roman"/>
          <w:b/>
          <w:bCs/>
          <w:i/>
          <w:iCs/>
          <w:color w:val="000000"/>
          <w:sz w:val="22"/>
          <w:lang w:bidi="hi-IN"/>
        </w:rPr>
        <w:t xml:space="preserve">  = R</w:t>
      </w:r>
      <w:r w:rsidRPr="007706AE">
        <w:rPr>
          <w:rFonts w:eastAsia="Times New Roman" w:cs="Times New Roman"/>
          <w:b/>
          <w:bCs/>
          <w:i/>
          <w:iCs/>
          <w:color w:val="000000"/>
          <w:sz w:val="22"/>
          <w:vertAlign w:val="subscript"/>
          <w:lang w:bidi="hi-IN"/>
        </w:rPr>
        <w:t>p</w:t>
      </w:r>
      <w:r w:rsidRPr="007706AE">
        <w:rPr>
          <w:rFonts w:eastAsia="Times New Roman" w:cs="Times New Roman"/>
          <w:b/>
          <w:bCs/>
          <w:i/>
          <w:iCs/>
          <w:color w:val="000000"/>
          <w:sz w:val="22"/>
          <w:lang w:bidi="hi-IN"/>
        </w:rPr>
        <w:t>×A</w:t>
      </w:r>
      <w:r w:rsidRPr="007706AE">
        <w:rPr>
          <w:rFonts w:eastAsia="Times New Roman" w:cs="Times New Roman"/>
          <w:b/>
          <w:bCs/>
          <w:i/>
          <w:iCs/>
          <w:color w:val="000000"/>
          <w:sz w:val="22"/>
          <w:vertAlign w:val="subscript"/>
          <w:lang w:bidi="hi-IN"/>
        </w:rPr>
        <w:t>aba</w:t>
      </w:r>
      <w:r w:rsidRPr="007706AE">
        <w:rPr>
          <w:rFonts w:eastAsia="Times New Roman" w:cs="Times New Roman"/>
          <w:b/>
          <w:bCs/>
          <w:i/>
          <w:iCs/>
          <w:color w:val="000000"/>
          <w:sz w:val="22"/>
          <w:lang w:bidi="hi-IN"/>
        </w:rPr>
        <w:t>×F</w:t>
      </w:r>
      <w:r w:rsidRPr="007706AE">
        <w:rPr>
          <w:rFonts w:eastAsia="Times New Roman" w:cs="Times New Roman"/>
          <w:b/>
          <w:bCs/>
          <w:i/>
          <w:iCs/>
          <w:color w:val="000000"/>
          <w:sz w:val="22"/>
          <w:vertAlign w:val="subscript"/>
          <w:lang w:bidi="hi-IN"/>
        </w:rPr>
        <w:t>cult</w:t>
      </w:r>
      <w:r w:rsidRPr="007706AE">
        <w:rPr>
          <w:rFonts w:eastAsia="Times New Roman" w:cs="Times New Roman"/>
          <w:b/>
          <w:bCs/>
          <w:i/>
          <w:iCs/>
          <w:color w:val="000000"/>
          <w:sz w:val="22"/>
          <w:lang w:bidi="hi-IN"/>
        </w:rPr>
        <w:t>×F</w:t>
      </w:r>
      <w:r w:rsidRPr="007706AE">
        <w:rPr>
          <w:rFonts w:eastAsia="Times New Roman" w:cs="Times New Roman"/>
          <w:b/>
          <w:bCs/>
          <w:i/>
          <w:iCs/>
          <w:color w:val="000000"/>
          <w:sz w:val="22"/>
          <w:vertAlign w:val="subscript"/>
          <w:lang w:bidi="hi-IN"/>
        </w:rPr>
        <w:t>dm</w:t>
      </w:r>
      <w:r w:rsidRPr="007706AE">
        <w:rPr>
          <w:rFonts w:eastAsia="Times New Roman" w:cs="Times New Roman"/>
          <w:b/>
          <w:bCs/>
          <w:i/>
          <w:iCs/>
          <w:color w:val="000000"/>
          <w:sz w:val="22"/>
          <w:lang w:bidi="hi-IN"/>
        </w:rPr>
        <w:t>×E</w:t>
      </w:r>
      <w:r w:rsidRPr="007706AE">
        <w:rPr>
          <w:rFonts w:eastAsia="Times New Roman" w:cs="Times New Roman"/>
          <w:b/>
          <w:bCs/>
          <w:i/>
          <w:iCs/>
          <w:color w:val="000000"/>
          <w:sz w:val="22"/>
          <w:vertAlign w:val="subscript"/>
          <w:lang w:bidi="hi-IN"/>
        </w:rPr>
        <w:t>b</w:t>
      </w:r>
      <w:r w:rsidRPr="007706AE">
        <w:rPr>
          <w:rFonts w:eastAsia="Times New Roman" w:cs="Times New Roman"/>
          <w:b/>
          <w:bCs/>
          <w:i/>
          <w:iCs/>
          <w:color w:val="000000"/>
          <w:sz w:val="22"/>
          <w:lang w:bidi="hi-IN"/>
        </w:rPr>
        <w:t>×F</w:t>
      </w:r>
      <w:r w:rsidRPr="007706AE">
        <w:rPr>
          <w:rFonts w:eastAsia="Times New Roman" w:cs="Times New Roman"/>
          <w:b/>
          <w:bCs/>
          <w:i/>
          <w:iCs/>
          <w:color w:val="000000"/>
          <w:sz w:val="22"/>
          <w:vertAlign w:val="subscript"/>
          <w:lang w:bidi="hi-IN"/>
        </w:rPr>
        <w:t xml:space="preserve">emiss  </w:t>
      </w:r>
      <w:r w:rsidRPr="007706AE">
        <w:rPr>
          <w:rFonts w:eastAsia="Times New Roman" w:cs="Times New Roman"/>
          <w:i/>
          <w:iCs/>
          <w:color w:val="000000"/>
          <w:sz w:val="22"/>
          <w:lang w:bidi="hi-IN"/>
        </w:rPr>
        <w:t>(Deshpande et al., 2023)</w:t>
      </w:r>
      <w:r w:rsidRPr="007706AE">
        <w:rPr>
          <w:rFonts w:eastAsia="Times New Roman" w:cs="Times New Roman"/>
          <w:b/>
          <w:bCs/>
          <w:i/>
          <w:iCs/>
          <w:color w:val="000000"/>
          <w:sz w:val="22"/>
          <w:vertAlign w:val="subscript"/>
          <w:lang w:bidi="hi-IN"/>
        </w:rPr>
        <w:t xml:space="preserve">                            </w:t>
      </w:r>
      <w:r w:rsidRPr="007706AE">
        <w:rPr>
          <w:rFonts w:eastAsia="Times New Roman" w:cs="Times New Roman"/>
          <w:b/>
          <w:bCs/>
          <w:i/>
          <w:iCs/>
          <w:color w:val="000000"/>
          <w:sz w:val="22"/>
          <w:lang w:bidi="hi-IN"/>
        </w:rPr>
        <w:t>(1)</w:t>
      </w:r>
    </w:p>
    <w:p w:rsidR="001740A1" w:rsidRPr="007706AE" w:rsidRDefault="001740A1" w:rsidP="001740A1">
      <w:pPr>
        <w:jc w:val="center"/>
        <w:rPr>
          <w:rFonts w:eastAsia="Times New Roman" w:cs="Times New Roman"/>
          <w:b/>
          <w:bCs/>
          <w:color w:val="000000"/>
          <w:sz w:val="22"/>
          <w:lang w:val="en-IN" w:eastAsia="en-IN"/>
        </w:rPr>
      </w:pPr>
      <w:r w:rsidRPr="007706AE">
        <w:rPr>
          <w:rFonts w:eastAsia="Times New Roman" w:cs="Times New Roman"/>
          <w:b/>
          <w:bCs/>
          <w:color w:val="000000"/>
          <w:sz w:val="22"/>
          <w:lang w:val="en-IN" w:eastAsia="en-IN"/>
        </w:rPr>
        <w:t xml:space="preserve">Table </w:t>
      </w:r>
      <w:r w:rsidR="00962917" w:rsidRPr="007706AE">
        <w:rPr>
          <w:rFonts w:eastAsia="Times New Roman" w:cs="Times New Roman"/>
          <w:b/>
          <w:bCs/>
          <w:color w:val="000000"/>
          <w:sz w:val="22"/>
          <w:lang w:val="en-IN" w:eastAsia="en-IN"/>
        </w:rPr>
        <w:t>5</w:t>
      </w:r>
      <w:r w:rsidRPr="007706AE">
        <w:rPr>
          <w:rFonts w:eastAsia="Times New Roman" w:cs="Times New Roman"/>
          <w:b/>
          <w:bCs/>
          <w:color w:val="000000"/>
          <w:sz w:val="22"/>
          <w:lang w:val="en-IN" w:eastAsia="en-IN"/>
        </w:rPr>
        <w:t xml:space="preserve">: </w:t>
      </w:r>
      <w:r w:rsidR="0072180D" w:rsidRPr="007706AE">
        <w:rPr>
          <w:rFonts w:eastAsia="Times New Roman" w:cs="Times New Roman"/>
          <w:b/>
          <w:bCs/>
          <w:color w:val="000000"/>
          <w:sz w:val="22"/>
          <w:lang w:val="en-IN" w:eastAsia="en-IN"/>
        </w:rPr>
        <w:t>Emission Factors (Akagi et al., 2011</w:t>
      </w:r>
      <w:r w:rsidRPr="007706AE">
        <w:rPr>
          <w:rFonts w:eastAsia="Times New Roman" w:cs="Times New Roman"/>
          <w:b/>
          <w:bCs/>
          <w:color w:val="000000"/>
          <w:sz w:val="22"/>
          <w:lang w:val="en-IN" w:eastAsia="en-IN"/>
        </w:rPr>
        <w:t xml:space="preserve">).  </w:t>
      </w:r>
    </w:p>
    <w:tbl>
      <w:tblPr>
        <w:tblStyle w:val="TableGrid"/>
        <w:tblW w:w="0" w:type="auto"/>
        <w:jc w:val="center"/>
        <w:tblLook w:val="04A0"/>
      </w:tblPr>
      <w:tblGrid>
        <w:gridCol w:w="1720"/>
        <w:gridCol w:w="1000"/>
        <w:gridCol w:w="1280"/>
        <w:gridCol w:w="1600"/>
      </w:tblGrid>
      <w:tr w:rsidR="0072180D" w:rsidRPr="0072180D" w:rsidTr="0072180D">
        <w:trPr>
          <w:trHeight w:val="345"/>
          <w:jc w:val="center"/>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Species</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F</w:t>
            </w:r>
            <w:r w:rsidRPr="0072180D">
              <w:rPr>
                <w:rFonts w:asciiTheme="minorHAnsi" w:eastAsia="Times New Roman" w:hAnsiTheme="minorHAnsi" w:cstheme="minorHAnsi"/>
                <w:color w:val="000000"/>
                <w:sz w:val="20"/>
                <w:szCs w:val="20"/>
                <w:vertAlign w:val="subscript"/>
                <w:lang w:eastAsia="en-IN"/>
              </w:rPr>
              <w:t>emiss</w:t>
            </w:r>
            <w:r w:rsidRPr="0072180D">
              <w:rPr>
                <w:rFonts w:asciiTheme="minorHAnsi" w:eastAsia="Times New Roman" w:hAnsiTheme="minorHAnsi" w:cstheme="minorHAnsi"/>
                <w:color w:val="000000"/>
                <w:sz w:val="20"/>
                <w:szCs w:val="20"/>
                <w:lang w:eastAsia="en-IN"/>
              </w:rPr>
              <w:t xml:space="preserve"> </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Uncertainty</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 Uncertainty</w:t>
            </w:r>
          </w:p>
        </w:tc>
      </w:tr>
      <w:tr w:rsidR="0072180D" w:rsidRPr="0072180D" w:rsidTr="0072180D">
        <w:trPr>
          <w:trHeight w:val="375"/>
          <w:jc w:val="center"/>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CO</w:t>
            </w:r>
            <w:r w:rsidRPr="0072180D">
              <w:rPr>
                <w:rFonts w:asciiTheme="minorHAnsi" w:eastAsia="Times New Roman" w:hAnsiTheme="minorHAnsi" w:cstheme="minorHAnsi"/>
                <w:color w:val="000000"/>
                <w:sz w:val="20"/>
                <w:szCs w:val="20"/>
                <w:vertAlign w:val="subscript"/>
                <w:lang w:eastAsia="en-IN"/>
              </w:rPr>
              <w:t>2</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1585</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100</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6</w:t>
            </w:r>
          </w:p>
        </w:tc>
      </w:tr>
      <w:tr w:rsidR="0072180D" w:rsidRPr="0072180D" w:rsidTr="0072180D">
        <w:trPr>
          <w:trHeight w:val="315"/>
          <w:jc w:val="center"/>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CO</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102</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33</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32</w:t>
            </w:r>
          </w:p>
        </w:tc>
      </w:tr>
      <w:tr w:rsidR="0072180D" w:rsidRPr="0072180D" w:rsidTr="0072180D">
        <w:trPr>
          <w:trHeight w:val="375"/>
          <w:jc w:val="center"/>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CH</w:t>
            </w:r>
            <w:r w:rsidRPr="0072180D">
              <w:rPr>
                <w:rFonts w:asciiTheme="minorHAnsi" w:eastAsia="Times New Roman" w:hAnsiTheme="minorHAnsi" w:cstheme="minorHAnsi"/>
                <w:color w:val="000000"/>
                <w:sz w:val="20"/>
                <w:szCs w:val="20"/>
                <w:vertAlign w:val="subscript"/>
                <w:lang w:eastAsia="en-IN"/>
              </w:rPr>
              <w:t>4</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5.82</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3.56</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61</w:t>
            </w:r>
          </w:p>
        </w:tc>
      </w:tr>
      <w:tr w:rsidR="0072180D" w:rsidRPr="0072180D" w:rsidTr="0072180D">
        <w:trPr>
          <w:trHeight w:val="375"/>
          <w:jc w:val="center"/>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N</w:t>
            </w:r>
            <w:r w:rsidRPr="0072180D">
              <w:rPr>
                <w:rFonts w:asciiTheme="minorHAnsi" w:eastAsia="Times New Roman" w:hAnsiTheme="minorHAnsi" w:cstheme="minorHAnsi"/>
                <w:color w:val="000000"/>
                <w:sz w:val="20"/>
                <w:szCs w:val="20"/>
                <w:vertAlign w:val="subscript"/>
                <w:lang w:eastAsia="en-IN"/>
              </w:rPr>
              <w:t>2</w:t>
            </w:r>
            <w:r w:rsidRPr="0072180D">
              <w:rPr>
                <w:rFonts w:asciiTheme="minorHAnsi" w:eastAsia="Times New Roman" w:hAnsiTheme="minorHAnsi" w:cstheme="minorHAnsi"/>
                <w:color w:val="000000"/>
                <w:sz w:val="20"/>
                <w:szCs w:val="20"/>
                <w:lang w:eastAsia="en-IN"/>
              </w:rPr>
              <w:t>O</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bl>
    <w:p w:rsidR="007F4D99" w:rsidRPr="007706AE" w:rsidRDefault="007F4D99" w:rsidP="00135C7C">
      <w:pPr>
        <w:jc w:val="center"/>
        <w:rPr>
          <w:rFonts w:eastAsia="Times New Roman" w:cs="Times New Roman"/>
          <w:b/>
          <w:bCs/>
          <w:color w:val="000000"/>
          <w:sz w:val="22"/>
          <w:lang w:val="en-IN" w:eastAsia="en-IN"/>
        </w:rPr>
      </w:pPr>
    </w:p>
    <w:p w:rsidR="0072180D" w:rsidRPr="007706AE" w:rsidRDefault="0072180D" w:rsidP="0072180D">
      <w:pPr>
        <w:jc w:val="center"/>
        <w:rPr>
          <w:rFonts w:eastAsia="Times New Roman" w:cs="Times New Roman"/>
          <w:b/>
          <w:bCs/>
          <w:color w:val="000000"/>
          <w:sz w:val="22"/>
          <w:lang w:eastAsia="en-IN"/>
        </w:rPr>
      </w:pPr>
      <w:r w:rsidRPr="007706AE">
        <w:rPr>
          <w:rFonts w:eastAsia="Times New Roman" w:cs="Times New Roman"/>
          <w:b/>
          <w:bCs/>
          <w:color w:val="000000"/>
          <w:sz w:val="22"/>
          <w:lang w:val="en-IN" w:eastAsia="en-IN"/>
        </w:rPr>
        <w:t xml:space="preserve">Table 6: </w:t>
      </w:r>
      <w:r w:rsidR="00672166" w:rsidRPr="007706AE">
        <w:rPr>
          <w:rFonts w:eastAsia="Times New Roman" w:cs="Times New Roman"/>
          <w:b/>
          <w:bCs/>
          <w:color w:val="000000"/>
          <w:sz w:val="22"/>
          <w:lang w:eastAsia="en-IN"/>
        </w:rPr>
        <w:t xml:space="preserve">% </w:t>
      </w:r>
      <w:r w:rsidRPr="007706AE">
        <w:rPr>
          <w:rFonts w:eastAsia="Times New Roman" w:cs="Times New Roman"/>
          <w:b/>
          <w:bCs/>
          <w:color w:val="000000"/>
          <w:sz w:val="22"/>
          <w:lang w:eastAsia="en-IN"/>
        </w:rPr>
        <w:t>Uncertainty (Deshpande et al., 2023)</w:t>
      </w:r>
      <w:r w:rsidRPr="007706AE">
        <w:rPr>
          <w:rFonts w:eastAsia="Times New Roman" w:cs="Times New Roman"/>
          <w:b/>
          <w:bCs/>
          <w:color w:val="000000"/>
          <w:sz w:val="22"/>
          <w:lang w:val="en-IN" w:eastAsia="en-IN"/>
        </w:rPr>
        <w:t xml:space="preserve">.  </w:t>
      </w:r>
    </w:p>
    <w:tbl>
      <w:tblPr>
        <w:tblStyle w:val="TableGrid"/>
        <w:tblW w:w="0" w:type="auto"/>
        <w:tblLook w:val="04A0"/>
      </w:tblPr>
      <w:tblGrid>
        <w:gridCol w:w="1720"/>
        <w:gridCol w:w="1000"/>
        <w:gridCol w:w="1280"/>
        <w:gridCol w:w="1600"/>
        <w:gridCol w:w="1056"/>
        <w:gridCol w:w="1039"/>
        <w:gridCol w:w="985"/>
        <w:gridCol w:w="960"/>
      </w:tblGrid>
      <w:tr w:rsidR="0072180D" w:rsidRPr="0072180D" w:rsidTr="0072180D">
        <w:trPr>
          <w:trHeight w:val="34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Crop</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P</w:t>
            </w:r>
            <w:r w:rsidRPr="0072180D">
              <w:rPr>
                <w:rFonts w:asciiTheme="minorHAnsi" w:eastAsia="Times New Roman" w:hAnsiTheme="minorHAnsi" w:cstheme="minorHAnsi"/>
                <w:color w:val="000000"/>
                <w:sz w:val="20"/>
                <w:szCs w:val="20"/>
                <w:vertAlign w:val="subscript"/>
                <w:lang w:eastAsia="en-IN"/>
              </w:rPr>
              <w:t xml:space="preserve">crop </w:t>
            </w:r>
            <w:r w:rsidRPr="0072180D">
              <w:rPr>
                <w:rFonts w:asciiTheme="minorHAnsi" w:eastAsia="Times New Roman" w:hAnsiTheme="minorHAnsi" w:cstheme="minorHAnsi"/>
                <w:color w:val="000000"/>
                <w:sz w:val="20"/>
                <w:szCs w:val="20"/>
                <w:lang w:eastAsia="en-IN"/>
              </w:rPr>
              <w:t>(%)</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 xml:space="preserve"> A</w:t>
            </w:r>
            <w:r w:rsidRPr="0072180D">
              <w:rPr>
                <w:rFonts w:asciiTheme="minorHAnsi" w:eastAsia="Times New Roman" w:hAnsiTheme="minorHAnsi" w:cstheme="minorHAnsi"/>
                <w:color w:val="000000"/>
                <w:sz w:val="20"/>
                <w:szCs w:val="20"/>
                <w:vertAlign w:val="subscript"/>
                <w:lang w:eastAsia="en-IN"/>
              </w:rPr>
              <w:t>cult</w:t>
            </w:r>
            <w:r w:rsidRPr="0072180D">
              <w:rPr>
                <w:rFonts w:asciiTheme="minorHAnsi" w:eastAsia="Times New Roman" w:hAnsiTheme="minorHAnsi" w:cstheme="minorHAnsi"/>
                <w:color w:val="000000"/>
                <w:sz w:val="20"/>
                <w:szCs w:val="20"/>
                <w:lang w:eastAsia="en-IN"/>
              </w:rPr>
              <w:t>(%)</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 xml:space="preserve"> F</w:t>
            </w:r>
            <w:r w:rsidRPr="0072180D">
              <w:rPr>
                <w:rFonts w:asciiTheme="minorHAnsi" w:eastAsia="Times New Roman" w:hAnsiTheme="minorHAnsi" w:cstheme="minorHAnsi"/>
                <w:color w:val="000000"/>
                <w:sz w:val="20"/>
                <w:szCs w:val="20"/>
                <w:vertAlign w:val="subscript"/>
                <w:lang w:eastAsia="en-IN"/>
              </w:rPr>
              <w:t>cult</w:t>
            </w:r>
            <w:r w:rsidRPr="0072180D">
              <w:rPr>
                <w:rFonts w:asciiTheme="minorHAnsi" w:eastAsia="Times New Roman" w:hAnsiTheme="minorHAnsi" w:cstheme="minorHAnsi"/>
                <w:color w:val="000000"/>
                <w:sz w:val="20"/>
                <w:szCs w:val="20"/>
                <w:lang w:eastAsia="en-IN"/>
              </w:rPr>
              <w:t>(%)</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F</w:t>
            </w:r>
            <w:r w:rsidRPr="0072180D">
              <w:rPr>
                <w:rFonts w:asciiTheme="minorHAnsi" w:eastAsia="Times New Roman" w:hAnsiTheme="minorHAnsi" w:cstheme="minorHAnsi"/>
                <w:color w:val="000000"/>
                <w:sz w:val="20"/>
                <w:szCs w:val="20"/>
                <w:vertAlign w:val="subscript"/>
                <w:lang w:eastAsia="en-IN"/>
              </w:rPr>
              <w:t>resd</w:t>
            </w:r>
            <w:r w:rsidRPr="0072180D">
              <w:rPr>
                <w:rFonts w:asciiTheme="minorHAnsi" w:eastAsia="Times New Roman" w:hAnsiTheme="minorHAnsi" w:cstheme="minorHAnsi"/>
                <w:color w:val="000000"/>
                <w:sz w:val="20"/>
                <w:szCs w:val="20"/>
                <w:lang w:eastAsia="en-IN"/>
              </w:rPr>
              <w:t xml:space="preserve">(%) </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A</w:t>
            </w:r>
            <w:r w:rsidRPr="0072180D">
              <w:rPr>
                <w:rFonts w:asciiTheme="minorHAnsi" w:eastAsia="Times New Roman" w:hAnsiTheme="minorHAnsi" w:cstheme="minorHAnsi"/>
                <w:color w:val="000000"/>
                <w:sz w:val="20"/>
                <w:szCs w:val="20"/>
                <w:vertAlign w:val="subscript"/>
                <w:lang w:eastAsia="en-IN"/>
              </w:rPr>
              <w:t>aba</w:t>
            </w:r>
            <w:r w:rsidRPr="0072180D">
              <w:rPr>
                <w:rFonts w:asciiTheme="minorHAnsi" w:eastAsia="Times New Roman" w:hAnsiTheme="minorHAnsi" w:cstheme="minorHAnsi"/>
                <w:color w:val="000000"/>
                <w:sz w:val="20"/>
                <w:szCs w:val="20"/>
                <w:lang w:eastAsia="en-IN"/>
              </w:rPr>
              <w:t>(%)</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F</w:t>
            </w:r>
            <w:r w:rsidRPr="0072180D">
              <w:rPr>
                <w:rFonts w:asciiTheme="minorHAnsi" w:eastAsia="Times New Roman" w:hAnsiTheme="minorHAnsi" w:cstheme="minorHAnsi"/>
                <w:color w:val="000000"/>
                <w:sz w:val="20"/>
                <w:szCs w:val="20"/>
                <w:vertAlign w:val="subscript"/>
                <w:lang w:eastAsia="en-IN"/>
              </w:rPr>
              <w:t>dm</w:t>
            </w:r>
            <w:r w:rsidRPr="0072180D">
              <w:rPr>
                <w:rFonts w:asciiTheme="minorHAnsi" w:eastAsia="Times New Roman" w:hAnsiTheme="minorHAnsi" w:cstheme="minorHAnsi"/>
                <w:color w:val="000000"/>
                <w:sz w:val="20"/>
                <w:szCs w:val="20"/>
                <w:lang w:eastAsia="en-IN"/>
              </w:rPr>
              <w:t>(%)</w:t>
            </w:r>
          </w:p>
        </w:tc>
        <w:tc>
          <w:tcPr>
            <w:tcW w:w="96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E</w:t>
            </w:r>
            <w:r w:rsidRPr="0072180D">
              <w:rPr>
                <w:rFonts w:asciiTheme="minorHAnsi" w:eastAsia="Times New Roman" w:hAnsiTheme="minorHAnsi" w:cstheme="minorHAnsi"/>
                <w:color w:val="000000"/>
                <w:sz w:val="20"/>
                <w:szCs w:val="20"/>
                <w:vertAlign w:val="subscript"/>
                <w:lang w:eastAsia="en-IN"/>
              </w:rPr>
              <w:t>b</w:t>
            </w:r>
            <w:r w:rsidRPr="0072180D">
              <w:rPr>
                <w:rFonts w:asciiTheme="minorHAnsi" w:eastAsia="Times New Roman" w:hAnsiTheme="minorHAnsi" w:cstheme="minorHAnsi"/>
                <w:color w:val="000000"/>
                <w:sz w:val="20"/>
                <w:szCs w:val="20"/>
                <w:lang w:eastAsia="en-IN"/>
              </w:rPr>
              <w:t>(%)</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Wheat</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Rice</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Maize</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Groundnut</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Cotton</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lastRenderedPageBreak/>
              <w:t>Jute</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r w:rsidR="0072180D" w:rsidRPr="0072180D" w:rsidTr="0072180D">
        <w:trPr>
          <w:trHeight w:val="315"/>
        </w:trPr>
        <w:tc>
          <w:tcPr>
            <w:tcW w:w="172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Soyabean</w:t>
            </w:r>
          </w:p>
        </w:tc>
        <w:tc>
          <w:tcPr>
            <w:tcW w:w="10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28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0.1</w:t>
            </w:r>
          </w:p>
        </w:tc>
        <w:tc>
          <w:tcPr>
            <w:tcW w:w="1600"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0.2</w:t>
            </w:r>
          </w:p>
        </w:tc>
        <w:tc>
          <w:tcPr>
            <w:tcW w:w="1056"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10</w:t>
            </w:r>
          </w:p>
        </w:tc>
        <w:tc>
          <w:tcPr>
            <w:tcW w:w="1039"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27</w:t>
            </w:r>
          </w:p>
        </w:tc>
        <w:tc>
          <w:tcPr>
            <w:tcW w:w="985" w:type="dxa"/>
            <w:noWrap/>
            <w:hideMark/>
          </w:tcPr>
          <w:p w:rsidR="0072180D" w:rsidRPr="0072180D" w:rsidRDefault="0072180D"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5</w:t>
            </w:r>
          </w:p>
        </w:tc>
        <w:tc>
          <w:tcPr>
            <w:tcW w:w="960" w:type="dxa"/>
            <w:noWrap/>
            <w:hideMark/>
          </w:tcPr>
          <w:p w:rsidR="0072180D" w:rsidRPr="0072180D" w:rsidRDefault="00EA3474" w:rsidP="0072180D">
            <w:pPr>
              <w:jc w:val="center"/>
              <w:rPr>
                <w:rFonts w:asciiTheme="minorHAnsi" w:eastAsia="Times New Roman" w:hAnsiTheme="minorHAnsi" w:cstheme="minorHAnsi"/>
                <w:color w:val="000000"/>
                <w:sz w:val="20"/>
                <w:szCs w:val="20"/>
                <w:lang w:eastAsia="en-IN"/>
              </w:rPr>
            </w:pPr>
            <w:r w:rsidRPr="0072180D">
              <w:rPr>
                <w:rFonts w:asciiTheme="minorHAnsi" w:eastAsia="Times New Roman" w:hAnsiTheme="minorHAnsi" w:cstheme="minorHAnsi"/>
                <w:color w:val="000000"/>
                <w:sz w:val="20"/>
                <w:szCs w:val="20"/>
                <w:lang w:eastAsia="en-IN"/>
              </w:rPr>
              <w:t>X</w:t>
            </w:r>
          </w:p>
        </w:tc>
      </w:tr>
    </w:tbl>
    <w:p w:rsidR="007F4D99" w:rsidRPr="007706AE" w:rsidRDefault="007F4D99" w:rsidP="00135C7C">
      <w:pPr>
        <w:jc w:val="center"/>
        <w:rPr>
          <w:rFonts w:eastAsia="Times New Roman" w:cs="Times New Roman"/>
          <w:b/>
          <w:bCs/>
          <w:color w:val="000000"/>
          <w:sz w:val="22"/>
          <w:lang w:val="en-IN" w:eastAsia="en-IN"/>
        </w:rPr>
      </w:pPr>
    </w:p>
    <w:p w:rsidR="00672166" w:rsidRPr="007706AE" w:rsidRDefault="00672166" w:rsidP="00672166">
      <w:pPr>
        <w:rPr>
          <w:rFonts w:eastAsia="Times New Roman" w:cs="Times New Roman"/>
          <w:color w:val="000000"/>
          <w:sz w:val="22"/>
          <w:lang w:val="en-IN" w:eastAsia="en-IN"/>
        </w:rPr>
      </w:pPr>
      <w:r w:rsidRPr="007706AE">
        <w:rPr>
          <w:rFonts w:eastAsia="Times New Roman" w:cs="Times New Roman"/>
          <w:color w:val="000000"/>
          <w:sz w:val="22"/>
          <w:lang w:eastAsia="en-IN"/>
        </w:rPr>
        <w:t>Total % Uncertainty considering the variables of eq. (1) are Independent</w:t>
      </w:r>
    </w:p>
    <w:p w:rsidR="00672166" w:rsidRPr="007706AE" w:rsidRDefault="00672166" w:rsidP="00672166">
      <w:pPr>
        <w:rPr>
          <w:rFonts w:eastAsia="Times New Roman" w:cs="Times New Roman"/>
          <w:b/>
          <w:bCs/>
          <w:color w:val="000000"/>
          <w:sz w:val="22"/>
          <w:lang w:val="en-IN" w:eastAsia="en-IN"/>
        </w:rPr>
      </w:pPr>
      <w:r w:rsidRPr="007706AE">
        <w:rPr>
          <w:rFonts w:eastAsia="Times New Roman" w:cs="Times New Roman"/>
          <w:b/>
          <w:bCs/>
          <w:color w:val="000000"/>
          <w:sz w:val="22"/>
          <w:lang w:eastAsia="en-IN"/>
        </w:rPr>
        <w:t>U</w:t>
      </w:r>
      <w:r w:rsidRPr="007706AE">
        <w:rPr>
          <w:rFonts w:eastAsia="Times New Roman" w:cs="Times New Roman"/>
          <w:b/>
          <w:bCs/>
          <w:color w:val="000000"/>
          <w:sz w:val="22"/>
          <w:vertAlign w:val="subscript"/>
          <w:lang w:eastAsia="en-IN"/>
        </w:rPr>
        <w:t xml:space="preserve">total </w:t>
      </w:r>
      <w:r w:rsidRPr="007706AE">
        <w:rPr>
          <w:rFonts w:eastAsia="Times New Roman" w:cs="Times New Roman"/>
          <w:b/>
          <w:bCs/>
          <w:color w:val="000000"/>
          <w:sz w:val="22"/>
          <w:lang w:eastAsia="en-IN"/>
        </w:rPr>
        <w:t>= √(</w:t>
      </w:r>
      <w:r w:rsidRPr="007706AE">
        <w:rPr>
          <w:rFonts w:eastAsia="Times New Roman" w:cs="Times New Roman"/>
          <w:b/>
          <w:bCs/>
          <w:i/>
          <w:iCs/>
          <w:color w:val="000000"/>
          <w:sz w:val="22"/>
          <w:lang w:eastAsia="en-IN"/>
        </w:rPr>
        <w:t>U</w:t>
      </w:r>
      <w:r w:rsidRPr="007706AE">
        <w:rPr>
          <w:rFonts w:eastAsia="Times New Roman" w:cs="Times New Roman"/>
          <w:b/>
          <w:bCs/>
          <w:color w:val="000000"/>
          <w:sz w:val="22"/>
          <w:vertAlign w:val="superscript"/>
          <w:lang w:eastAsia="en-IN"/>
        </w:rPr>
        <w:t>2</w:t>
      </w:r>
      <w:r w:rsidRPr="007706AE">
        <w:rPr>
          <w:rFonts w:eastAsia="Times New Roman" w:cs="Times New Roman"/>
          <w:b/>
          <w:bCs/>
          <w:i/>
          <w:iCs/>
          <w:color w:val="000000"/>
          <w:sz w:val="22"/>
          <w:vertAlign w:val="subscript"/>
          <w:lang w:eastAsia="en-IN"/>
        </w:rPr>
        <w:t>(Pcrop)</w:t>
      </w:r>
      <w:r w:rsidRPr="007706AE">
        <w:rPr>
          <w:rFonts w:eastAsia="Times New Roman" w:cs="Times New Roman"/>
          <w:b/>
          <w:bCs/>
          <w:i/>
          <w:iCs/>
          <w:color w:val="000000"/>
          <w:sz w:val="22"/>
          <w:lang w:eastAsia="en-IN"/>
        </w:rPr>
        <w:t>+U</w:t>
      </w:r>
      <w:r w:rsidRPr="007706AE">
        <w:rPr>
          <w:rFonts w:eastAsia="Times New Roman" w:cs="Times New Roman"/>
          <w:b/>
          <w:bCs/>
          <w:i/>
          <w:iCs/>
          <w:color w:val="000000"/>
          <w:sz w:val="22"/>
          <w:vertAlign w:val="superscript"/>
          <w:lang w:eastAsia="en-IN"/>
        </w:rPr>
        <w:t>2</w:t>
      </w:r>
      <w:r w:rsidRPr="007706AE">
        <w:rPr>
          <w:rFonts w:eastAsia="Times New Roman" w:cs="Times New Roman"/>
          <w:b/>
          <w:bCs/>
          <w:i/>
          <w:iCs/>
          <w:color w:val="000000"/>
          <w:sz w:val="22"/>
          <w:vertAlign w:val="subscript"/>
          <w:lang w:eastAsia="en-IN"/>
        </w:rPr>
        <w:t>(Acult)</w:t>
      </w:r>
      <w:r w:rsidRPr="007706AE">
        <w:rPr>
          <w:rFonts w:eastAsia="Times New Roman" w:cs="Times New Roman"/>
          <w:b/>
          <w:bCs/>
          <w:i/>
          <w:iCs/>
          <w:color w:val="000000"/>
          <w:sz w:val="22"/>
          <w:lang w:eastAsia="en-IN"/>
        </w:rPr>
        <w:t>+U</w:t>
      </w:r>
      <w:r w:rsidRPr="007706AE">
        <w:rPr>
          <w:rFonts w:eastAsia="Times New Roman" w:cs="Times New Roman"/>
          <w:b/>
          <w:bCs/>
          <w:i/>
          <w:iCs/>
          <w:color w:val="000000"/>
          <w:sz w:val="22"/>
          <w:vertAlign w:val="superscript"/>
          <w:lang w:eastAsia="en-IN"/>
        </w:rPr>
        <w:t>2</w:t>
      </w:r>
      <w:r w:rsidRPr="007706AE">
        <w:rPr>
          <w:rFonts w:eastAsia="Times New Roman" w:cs="Times New Roman"/>
          <w:b/>
          <w:bCs/>
          <w:i/>
          <w:iCs/>
          <w:color w:val="000000"/>
          <w:sz w:val="22"/>
          <w:vertAlign w:val="subscript"/>
          <w:lang w:eastAsia="en-IN"/>
        </w:rPr>
        <w:t>(Fcult)</w:t>
      </w:r>
      <w:r w:rsidRPr="007706AE">
        <w:rPr>
          <w:rFonts w:eastAsia="Times New Roman" w:cs="Times New Roman"/>
          <w:b/>
          <w:bCs/>
          <w:i/>
          <w:iCs/>
          <w:color w:val="000000"/>
          <w:sz w:val="22"/>
          <w:lang w:eastAsia="en-IN"/>
        </w:rPr>
        <w:t>+U</w:t>
      </w:r>
      <w:r w:rsidRPr="007706AE">
        <w:rPr>
          <w:rFonts w:eastAsia="Times New Roman" w:cs="Times New Roman"/>
          <w:b/>
          <w:bCs/>
          <w:i/>
          <w:iCs/>
          <w:color w:val="000000"/>
          <w:sz w:val="22"/>
          <w:vertAlign w:val="superscript"/>
          <w:lang w:eastAsia="en-IN"/>
        </w:rPr>
        <w:t>2</w:t>
      </w:r>
      <w:r w:rsidRPr="007706AE">
        <w:rPr>
          <w:rFonts w:eastAsia="Times New Roman" w:cs="Times New Roman"/>
          <w:b/>
          <w:bCs/>
          <w:i/>
          <w:iCs/>
          <w:color w:val="000000"/>
          <w:sz w:val="22"/>
          <w:vertAlign w:val="subscript"/>
          <w:lang w:eastAsia="en-IN"/>
        </w:rPr>
        <w:t>(Fresd)</w:t>
      </w:r>
      <w:r w:rsidRPr="007706AE">
        <w:rPr>
          <w:rFonts w:eastAsia="Times New Roman" w:cs="Times New Roman"/>
          <w:b/>
          <w:bCs/>
          <w:i/>
          <w:iCs/>
          <w:color w:val="000000"/>
          <w:sz w:val="22"/>
          <w:lang w:eastAsia="en-IN"/>
        </w:rPr>
        <w:t>+U</w:t>
      </w:r>
      <w:r w:rsidRPr="007706AE">
        <w:rPr>
          <w:rFonts w:eastAsia="Times New Roman" w:cs="Times New Roman"/>
          <w:b/>
          <w:bCs/>
          <w:i/>
          <w:iCs/>
          <w:color w:val="000000"/>
          <w:sz w:val="22"/>
          <w:vertAlign w:val="superscript"/>
          <w:lang w:eastAsia="en-IN"/>
        </w:rPr>
        <w:t>2</w:t>
      </w:r>
      <w:r w:rsidRPr="007706AE">
        <w:rPr>
          <w:rFonts w:eastAsia="Times New Roman" w:cs="Times New Roman"/>
          <w:b/>
          <w:bCs/>
          <w:i/>
          <w:iCs/>
          <w:color w:val="000000"/>
          <w:sz w:val="22"/>
          <w:vertAlign w:val="subscript"/>
          <w:lang w:eastAsia="en-IN"/>
        </w:rPr>
        <w:t>(Aaba)</w:t>
      </w:r>
      <w:r w:rsidRPr="007706AE">
        <w:rPr>
          <w:rFonts w:eastAsia="Times New Roman" w:cs="Times New Roman"/>
          <w:b/>
          <w:bCs/>
          <w:i/>
          <w:iCs/>
          <w:color w:val="000000"/>
          <w:sz w:val="22"/>
          <w:lang w:eastAsia="en-IN"/>
        </w:rPr>
        <w:t>+U</w:t>
      </w:r>
      <w:r w:rsidRPr="007706AE">
        <w:rPr>
          <w:rFonts w:eastAsia="Times New Roman" w:cs="Times New Roman"/>
          <w:b/>
          <w:bCs/>
          <w:i/>
          <w:iCs/>
          <w:color w:val="000000"/>
          <w:sz w:val="22"/>
          <w:vertAlign w:val="superscript"/>
          <w:lang w:eastAsia="en-IN"/>
        </w:rPr>
        <w:t>2</w:t>
      </w:r>
      <w:r w:rsidRPr="007706AE">
        <w:rPr>
          <w:rFonts w:eastAsia="Times New Roman" w:cs="Times New Roman"/>
          <w:b/>
          <w:bCs/>
          <w:i/>
          <w:iCs/>
          <w:color w:val="000000"/>
          <w:sz w:val="22"/>
          <w:vertAlign w:val="subscript"/>
          <w:lang w:eastAsia="en-IN"/>
        </w:rPr>
        <w:t>(Fdm)</w:t>
      </w:r>
      <w:r w:rsidRPr="007706AE">
        <w:rPr>
          <w:rFonts w:eastAsia="Times New Roman" w:cs="Times New Roman"/>
          <w:b/>
          <w:bCs/>
          <w:i/>
          <w:iCs/>
          <w:color w:val="000000"/>
          <w:sz w:val="22"/>
          <w:lang w:eastAsia="en-IN"/>
        </w:rPr>
        <w:t>+U</w:t>
      </w:r>
      <w:r w:rsidRPr="007706AE">
        <w:rPr>
          <w:rFonts w:eastAsia="Times New Roman" w:cs="Times New Roman"/>
          <w:b/>
          <w:bCs/>
          <w:i/>
          <w:iCs/>
          <w:color w:val="000000"/>
          <w:sz w:val="22"/>
          <w:vertAlign w:val="superscript"/>
          <w:lang w:eastAsia="en-IN"/>
        </w:rPr>
        <w:t>2</w:t>
      </w:r>
      <w:r w:rsidRPr="007706AE">
        <w:rPr>
          <w:rFonts w:eastAsia="Times New Roman" w:cs="Times New Roman"/>
          <w:b/>
          <w:bCs/>
          <w:i/>
          <w:iCs/>
          <w:color w:val="000000"/>
          <w:sz w:val="22"/>
          <w:vertAlign w:val="subscript"/>
          <w:lang w:eastAsia="en-IN"/>
        </w:rPr>
        <w:t>(Femiss)</w:t>
      </w:r>
      <w:r w:rsidRPr="007706AE">
        <w:rPr>
          <w:rFonts w:eastAsia="Times New Roman" w:cs="Times New Roman"/>
          <w:b/>
          <w:bCs/>
          <w:i/>
          <w:iCs/>
          <w:color w:val="000000"/>
          <w:sz w:val="22"/>
          <w:lang w:eastAsia="en-IN"/>
        </w:rPr>
        <w:t>)</w:t>
      </w:r>
    </w:p>
    <w:p w:rsidR="00672166" w:rsidRPr="007706AE" w:rsidRDefault="00306956" w:rsidP="00135C7C">
      <w:pPr>
        <w:jc w:val="center"/>
        <w:rPr>
          <w:rFonts w:eastAsia="Times New Roman" w:cs="Times New Roman"/>
          <w:b/>
          <w:bCs/>
          <w:color w:val="000000"/>
          <w:sz w:val="22"/>
          <w:lang w:val="en-IN" w:eastAsia="en-IN"/>
        </w:rPr>
      </w:pPr>
      <w:r w:rsidRPr="007706AE">
        <w:rPr>
          <w:rFonts w:eastAsia="Times New Roman" w:cs="Times New Roman"/>
          <w:b/>
          <w:bCs/>
          <w:color w:val="000000"/>
          <w:sz w:val="22"/>
          <w:lang w:val="en-IN" w:eastAsia="en-IN"/>
        </w:rPr>
        <w:t xml:space="preserve">Table </w:t>
      </w:r>
      <w:r w:rsidR="00962917" w:rsidRPr="007706AE">
        <w:rPr>
          <w:rFonts w:eastAsia="Times New Roman" w:cs="Times New Roman"/>
          <w:b/>
          <w:bCs/>
          <w:color w:val="000000"/>
          <w:sz w:val="22"/>
          <w:lang w:val="en-IN" w:eastAsia="en-IN"/>
        </w:rPr>
        <w:t>7</w:t>
      </w:r>
      <w:r w:rsidRPr="007706AE">
        <w:rPr>
          <w:rFonts w:eastAsia="Times New Roman" w:cs="Times New Roman"/>
          <w:b/>
          <w:bCs/>
          <w:color w:val="000000"/>
          <w:sz w:val="22"/>
          <w:lang w:val="en-IN" w:eastAsia="en-IN"/>
        </w:rPr>
        <w:t>: Total % Uncertainty.</w:t>
      </w:r>
    </w:p>
    <w:tbl>
      <w:tblPr>
        <w:tblStyle w:val="TableGrid"/>
        <w:tblW w:w="0" w:type="auto"/>
        <w:jc w:val="center"/>
        <w:tblLook w:val="04A0"/>
      </w:tblPr>
      <w:tblGrid>
        <w:gridCol w:w="1720"/>
        <w:gridCol w:w="1000"/>
        <w:gridCol w:w="1280"/>
        <w:gridCol w:w="1600"/>
      </w:tblGrid>
      <w:tr w:rsidR="00672166" w:rsidRPr="00306956" w:rsidTr="00306956">
        <w:trPr>
          <w:trHeight w:val="37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Crop</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CO</w:t>
            </w:r>
            <w:r w:rsidRPr="00306956">
              <w:rPr>
                <w:rFonts w:asciiTheme="minorHAnsi" w:eastAsia="Times New Roman" w:hAnsiTheme="minorHAnsi" w:cstheme="minorHAnsi"/>
                <w:color w:val="000000"/>
                <w:sz w:val="20"/>
                <w:szCs w:val="20"/>
                <w:vertAlign w:val="subscript"/>
                <w:lang w:eastAsia="en-IN"/>
              </w:rPr>
              <w:t>2</w:t>
            </w:r>
            <w:r w:rsidRPr="00306956">
              <w:rPr>
                <w:rFonts w:asciiTheme="minorHAnsi" w:eastAsia="Times New Roman" w:hAnsiTheme="minorHAnsi" w:cstheme="minorHAnsi"/>
                <w:color w:val="000000"/>
                <w:sz w:val="20"/>
                <w:szCs w:val="20"/>
                <w:lang w:eastAsia="en-IN"/>
              </w:rPr>
              <w:t xml:space="preserve"> (%)</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CO (%)</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CH</w:t>
            </w:r>
            <w:r w:rsidRPr="00306956">
              <w:rPr>
                <w:rFonts w:asciiTheme="minorHAnsi" w:eastAsia="Times New Roman" w:hAnsiTheme="minorHAnsi" w:cstheme="minorHAnsi"/>
                <w:color w:val="000000"/>
                <w:sz w:val="20"/>
                <w:szCs w:val="20"/>
                <w:vertAlign w:val="subscript"/>
                <w:lang w:eastAsia="en-IN"/>
              </w:rPr>
              <w:t>4</w:t>
            </w:r>
            <w:r w:rsidRPr="00306956">
              <w:rPr>
                <w:rFonts w:asciiTheme="minorHAnsi" w:eastAsia="Times New Roman" w:hAnsiTheme="minorHAnsi" w:cstheme="minorHAnsi"/>
                <w:color w:val="000000"/>
                <w:sz w:val="20"/>
                <w:szCs w:val="20"/>
                <w:lang w:eastAsia="en-IN"/>
              </w:rPr>
              <w:t xml:space="preserve"> (%)</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 xml:space="preserve">Wheat </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Rice</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Maize</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Groundnut</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Cotton</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Jute</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r w:rsidR="00672166" w:rsidRPr="00306956" w:rsidTr="00306956">
        <w:trPr>
          <w:trHeight w:val="315"/>
          <w:jc w:val="center"/>
        </w:trPr>
        <w:tc>
          <w:tcPr>
            <w:tcW w:w="172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Soyabean</w:t>
            </w:r>
          </w:p>
        </w:tc>
        <w:tc>
          <w:tcPr>
            <w:tcW w:w="10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30</w:t>
            </w:r>
          </w:p>
        </w:tc>
        <w:tc>
          <w:tcPr>
            <w:tcW w:w="128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43</w:t>
            </w:r>
          </w:p>
        </w:tc>
        <w:tc>
          <w:tcPr>
            <w:tcW w:w="1600" w:type="dxa"/>
            <w:noWrap/>
            <w:hideMark/>
          </w:tcPr>
          <w:p w:rsidR="00672166" w:rsidRPr="00306956" w:rsidRDefault="00672166" w:rsidP="00306956">
            <w:pPr>
              <w:jc w:val="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i" w:cstheme="minorHAnsi"/>
                <w:color w:val="000000"/>
                <w:sz w:val="20"/>
                <w:szCs w:val="20"/>
                <w:lang w:eastAsia="en-IN"/>
              </w:rPr>
              <w:t>68</w:t>
            </w:r>
          </w:p>
        </w:tc>
      </w:tr>
    </w:tbl>
    <w:p w:rsidR="00672166" w:rsidRDefault="00672166" w:rsidP="00135C7C">
      <w:pPr>
        <w:jc w:val="center"/>
        <w:rPr>
          <w:rFonts w:eastAsia="Times New Roman" w:cs="Times New Roman"/>
          <w:b/>
          <w:bCs/>
          <w:color w:val="000000"/>
          <w:szCs w:val="24"/>
          <w:lang w:val="en-IN" w:eastAsia="en-IN"/>
        </w:rPr>
      </w:pPr>
    </w:p>
    <w:p w:rsidR="006D60C9" w:rsidRPr="007706AE" w:rsidRDefault="006D60C9" w:rsidP="006D60C9">
      <w:pPr>
        <w:rPr>
          <w:rFonts w:eastAsia="Times New Roman" w:cs="Times New Roman"/>
          <w:color w:val="000000"/>
          <w:sz w:val="22"/>
          <w:lang w:val="en-IN" w:eastAsia="en-IN"/>
        </w:rPr>
      </w:pPr>
      <w:r w:rsidRPr="007706AE">
        <w:rPr>
          <w:rFonts w:eastAsia="Times New Roman" w:cs="Times New Roman"/>
          <w:color w:val="000000"/>
          <w:sz w:val="22"/>
          <w:lang w:bidi="hi-IN"/>
        </w:rPr>
        <w:t xml:space="preserve">Total % Uncertainty considering the variables of eq. (1) are correlated  </w:t>
      </w:r>
    </w:p>
    <w:p w:rsidR="006D60C9" w:rsidRPr="007706AE" w:rsidRDefault="006D60C9" w:rsidP="006D60C9">
      <w:pPr>
        <w:rPr>
          <w:rFonts w:eastAsia="Times New Roman" w:cs="Times New Roman"/>
          <w:b/>
          <w:bCs/>
          <w:color w:val="000000"/>
          <w:sz w:val="22"/>
          <w:lang w:val="en-IN" w:eastAsia="en-IN"/>
        </w:rPr>
      </w:pPr>
      <w:r w:rsidRPr="007706AE">
        <w:rPr>
          <w:rFonts w:eastAsia="Times New Roman" w:cs="Times New Roman"/>
          <w:color w:val="000000"/>
          <w:sz w:val="22"/>
          <w:lang w:bidi="hi-IN"/>
        </w:rPr>
        <w:t>U</w:t>
      </w:r>
      <w:r w:rsidRPr="007706AE">
        <w:rPr>
          <w:rFonts w:eastAsia="Times New Roman" w:cs="Times New Roman"/>
          <w:color w:val="000000"/>
          <w:sz w:val="22"/>
          <w:vertAlign w:val="subscript"/>
          <w:lang w:bidi="hi-IN"/>
        </w:rPr>
        <w:t xml:space="preserve">total, max </w:t>
      </w:r>
      <w:r w:rsidRPr="007706AE">
        <w:rPr>
          <w:rFonts w:eastAsia="Times New Roman" w:cs="Times New Roman"/>
          <w:color w:val="000000"/>
          <w:sz w:val="22"/>
          <w:lang w:bidi="hi-IN"/>
        </w:rPr>
        <w:t xml:space="preserve">= </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(Pcrop)</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(Acult)</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(Fcult)</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(Fresd)</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(Aaba)</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(Fdm)</w:t>
      </w:r>
      <w:r w:rsidRPr="007706AE">
        <w:rPr>
          <w:rFonts w:eastAsia="Times New Roman" w:cs="Times New Roman"/>
          <w:i/>
          <w:iCs/>
          <w:color w:val="000000"/>
          <w:sz w:val="22"/>
          <w:lang w:bidi="hi-IN"/>
        </w:rPr>
        <w:t>+U</w:t>
      </w:r>
      <w:r w:rsidRPr="007706AE">
        <w:rPr>
          <w:rFonts w:eastAsia="Times New Roman" w:cs="Times New Roman"/>
          <w:i/>
          <w:iCs/>
          <w:color w:val="000000"/>
          <w:sz w:val="22"/>
          <w:vertAlign w:val="subscript"/>
          <w:lang w:bidi="hi-IN"/>
        </w:rPr>
        <w:t>(Femiss)</w:t>
      </w:r>
    </w:p>
    <w:p w:rsidR="00B028A7" w:rsidRPr="007706AE" w:rsidRDefault="00B028A7" w:rsidP="00B028A7">
      <w:pPr>
        <w:jc w:val="center"/>
        <w:rPr>
          <w:rFonts w:eastAsia="Times New Roman" w:cs="Times New Roman"/>
          <w:b/>
          <w:bCs/>
          <w:color w:val="000000"/>
          <w:sz w:val="22"/>
          <w:lang w:val="en-IN" w:eastAsia="en-IN"/>
        </w:rPr>
      </w:pPr>
      <w:r w:rsidRPr="007706AE">
        <w:rPr>
          <w:rFonts w:eastAsia="Times New Roman" w:cs="Times New Roman"/>
          <w:b/>
          <w:bCs/>
          <w:color w:val="000000"/>
          <w:sz w:val="22"/>
          <w:lang w:val="en-IN" w:eastAsia="en-IN"/>
        </w:rPr>
        <w:t>Table 8: Total % Uncertainty.</w:t>
      </w:r>
    </w:p>
    <w:tbl>
      <w:tblPr>
        <w:tblStyle w:val="TableGrid"/>
        <w:tblW w:w="0" w:type="auto"/>
        <w:jc w:val="center"/>
        <w:tblLook w:val="04A0"/>
      </w:tblPr>
      <w:tblGrid>
        <w:gridCol w:w="1083"/>
        <w:gridCol w:w="960"/>
        <w:gridCol w:w="960"/>
        <w:gridCol w:w="960"/>
      </w:tblGrid>
      <w:tr w:rsidR="00F434B6" w:rsidRPr="00EA3474" w:rsidTr="00C80DC4">
        <w:trPr>
          <w:trHeight w:val="37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Crop</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CO</w:t>
            </w:r>
            <w:r w:rsidRPr="00EA3474">
              <w:rPr>
                <w:rFonts w:eastAsia="Times New Roman" w:cs="Times New Roman"/>
                <w:color w:val="000000"/>
                <w:sz w:val="20"/>
                <w:szCs w:val="20"/>
                <w:vertAlign w:val="subscript"/>
                <w:lang w:eastAsia="en-IN"/>
              </w:rPr>
              <w:t>2</w:t>
            </w:r>
            <w:r w:rsidRPr="00EA3474">
              <w:rPr>
                <w:rFonts w:eastAsia="Times New Roman" w:cs="Times New Roman"/>
                <w:color w:val="000000"/>
                <w:sz w:val="20"/>
                <w:szCs w:val="20"/>
                <w:lang w:eastAsia="en-IN"/>
              </w:rPr>
              <w:t xml:space="preserve"> (%)</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CO (%)</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CH</w:t>
            </w:r>
            <w:r w:rsidRPr="00EA3474">
              <w:rPr>
                <w:rFonts w:eastAsia="Times New Roman" w:cs="Times New Roman"/>
                <w:color w:val="000000"/>
                <w:sz w:val="20"/>
                <w:szCs w:val="20"/>
                <w:vertAlign w:val="subscript"/>
                <w:lang w:eastAsia="en-IN"/>
              </w:rPr>
              <w:t>4</w:t>
            </w:r>
            <w:r w:rsidRPr="00EA3474">
              <w:rPr>
                <w:rFonts w:eastAsia="Times New Roman" w:cs="Times New Roman"/>
                <w:color w:val="000000"/>
                <w:sz w:val="20"/>
                <w:szCs w:val="20"/>
                <w:lang w:eastAsia="en-IN"/>
              </w:rPr>
              <w:t xml:space="preserve"> (%)</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 xml:space="preserve">Wheat </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Rice</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Maize</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Groundnut</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Cotton</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Jute</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r w:rsidR="00F434B6" w:rsidRPr="00EA3474" w:rsidTr="00C80DC4">
        <w:trPr>
          <w:trHeight w:val="315"/>
          <w:jc w:val="center"/>
        </w:trPr>
        <w:tc>
          <w:tcPr>
            <w:tcW w:w="1074"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Soyabean</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48</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74</w:t>
            </w:r>
          </w:p>
        </w:tc>
        <w:tc>
          <w:tcPr>
            <w:tcW w:w="960" w:type="dxa"/>
            <w:noWrap/>
            <w:hideMark/>
          </w:tcPr>
          <w:p w:rsidR="00F434B6" w:rsidRPr="00EA3474" w:rsidRDefault="00F434B6" w:rsidP="00C80DC4">
            <w:pPr>
              <w:jc w:val="center"/>
              <w:rPr>
                <w:rFonts w:eastAsia="Times New Roman" w:cs="Times New Roman"/>
                <w:color w:val="000000"/>
                <w:sz w:val="20"/>
                <w:szCs w:val="20"/>
                <w:lang w:eastAsia="en-IN"/>
              </w:rPr>
            </w:pPr>
            <w:r w:rsidRPr="00EA3474">
              <w:rPr>
                <w:rFonts w:eastAsia="Times New Roman" w:cs="Times New Roman"/>
                <w:color w:val="000000"/>
                <w:sz w:val="20"/>
                <w:szCs w:val="20"/>
                <w:lang w:eastAsia="en-IN"/>
              </w:rPr>
              <w:t>103</w:t>
            </w:r>
          </w:p>
        </w:tc>
      </w:tr>
    </w:tbl>
    <w:p w:rsidR="00F434B6" w:rsidRDefault="00F434B6" w:rsidP="00B028A7">
      <w:pPr>
        <w:jc w:val="center"/>
        <w:rPr>
          <w:rFonts w:eastAsia="Times New Roman" w:cs="Times New Roman"/>
          <w:b/>
          <w:bCs/>
          <w:color w:val="000000"/>
          <w:szCs w:val="24"/>
          <w:lang w:val="en-IN" w:eastAsia="en-IN"/>
        </w:rPr>
      </w:pPr>
    </w:p>
    <w:p w:rsidR="00BD18F5" w:rsidRPr="00C80DC4" w:rsidRDefault="00BD18F5" w:rsidP="00C80DC4"/>
    <w:p w:rsidR="00143F84" w:rsidRPr="00E6039F" w:rsidRDefault="00E6039F" w:rsidP="00E6039F">
      <w:pPr>
        <w:pStyle w:val="Title"/>
      </w:pPr>
      <w:r w:rsidRPr="00E6039F">
        <w:t>IV. RESULTS AND DISCUSSIONS</w:t>
      </w:r>
    </w:p>
    <w:p w:rsidR="007A3E06" w:rsidRPr="007706AE" w:rsidRDefault="007A3E06" w:rsidP="002421A0">
      <w:pPr>
        <w:spacing w:line="360" w:lineRule="auto"/>
        <w:rPr>
          <w:sz w:val="22"/>
          <w:szCs w:val="20"/>
        </w:rPr>
      </w:pPr>
      <w:r w:rsidRPr="007706AE">
        <w:rPr>
          <w:color w:val="000000"/>
          <w:sz w:val="22"/>
          <w:shd w:val="clear" w:color="auto" w:fill="FFFFFF"/>
        </w:rPr>
        <w:t xml:space="preserve">Descriptive </w:t>
      </w:r>
      <w:r w:rsidR="0072306A" w:rsidRPr="007706AE">
        <w:rPr>
          <w:color w:val="000000"/>
          <w:sz w:val="22"/>
          <w:shd w:val="clear" w:color="auto" w:fill="FFFFFF"/>
        </w:rPr>
        <w:t xml:space="preserve">Statistics </w:t>
      </w:r>
      <w:r w:rsidRPr="007706AE">
        <w:rPr>
          <w:color w:val="000000"/>
          <w:sz w:val="22"/>
          <w:shd w:val="clear" w:color="auto" w:fill="FFFFFF"/>
        </w:rPr>
        <w:t>(</w:t>
      </w:r>
      <w:r w:rsidR="0072306A" w:rsidRPr="007706AE">
        <w:rPr>
          <w:color w:val="000000"/>
          <w:sz w:val="22"/>
          <w:shd w:val="clear" w:color="auto" w:fill="FFFFFF"/>
        </w:rPr>
        <w:t>Minimum, Maximum, Mea</w:t>
      </w:r>
      <w:r w:rsidRPr="007706AE">
        <w:rPr>
          <w:color w:val="000000"/>
          <w:sz w:val="22"/>
          <w:shd w:val="clear" w:color="auto" w:fill="FFFFFF"/>
        </w:rPr>
        <w:t xml:space="preserve">n and </w:t>
      </w:r>
      <w:r w:rsidR="0072306A" w:rsidRPr="007706AE">
        <w:rPr>
          <w:color w:val="000000"/>
          <w:sz w:val="22"/>
          <w:shd w:val="clear" w:color="auto" w:fill="FFFFFF"/>
        </w:rPr>
        <w:t>Standard Deviation</w:t>
      </w:r>
      <w:r w:rsidRPr="007706AE">
        <w:rPr>
          <w:color w:val="000000"/>
          <w:sz w:val="22"/>
          <w:shd w:val="clear" w:color="auto" w:fill="FFFFFF"/>
        </w:rPr>
        <w:t xml:space="preserve">) of each data set of parameters </w:t>
      </w:r>
      <w:r w:rsidR="00E417D2" w:rsidRPr="007706AE">
        <w:rPr>
          <w:color w:val="000000"/>
          <w:sz w:val="22"/>
          <w:shd w:val="clear" w:color="auto" w:fill="FFFFFF"/>
        </w:rPr>
        <w:t xml:space="preserve">are performed </w:t>
      </w:r>
      <w:r w:rsidRPr="007706AE">
        <w:rPr>
          <w:color w:val="000000"/>
          <w:sz w:val="22"/>
          <w:shd w:val="clear" w:color="auto" w:fill="FFFFFF"/>
        </w:rPr>
        <w:t xml:space="preserve">in </w:t>
      </w:r>
      <w:r w:rsidR="005215E9" w:rsidRPr="007706AE">
        <w:rPr>
          <w:color w:val="000000"/>
          <w:sz w:val="22"/>
          <w:shd w:val="clear" w:color="auto" w:fill="FFFFFF"/>
        </w:rPr>
        <w:t>this ch</w:t>
      </w:r>
      <w:r w:rsidR="00A04F22" w:rsidRPr="007706AE">
        <w:rPr>
          <w:color w:val="000000"/>
          <w:sz w:val="22"/>
          <w:shd w:val="clear" w:color="auto" w:fill="FFFFFF"/>
        </w:rPr>
        <w:t>a</w:t>
      </w:r>
      <w:r w:rsidR="005215E9" w:rsidRPr="007706AE">
        <w:rPr>
          <w:color w:val="000000"/>
          <w:sz w:val="22"/>
          <w:shd w:val="clear" w:color="auto" w:fill="FFFFFF"/>
        </w:rPr>
        <w:t>pter</w:t>
      </w:r>
      <w:r w:rsidRPr="007706AE">
        <w:rPr>
          <w:color w:val="000000"/>
          <w:sz w:val="22"/>
          <w:shd w:val="clear" w:color="auto" w:fill="FFFFFF"/>
        </w:rPr>
        <w:t>.</w:t>
      </w:r>
      <w:r w:rsidR="00402370" w:rsidRPr="007706AE">
        <w:rPr>
          <w:color w:val="000000"/>
          <w:sz w:val="22"/>
          <w:shd w:val="clear" w:color="auto" w:fill="FFFFFF"/>
        </w:rPr>
        <w:t xml:space="preserve">    </w:t>
      </w:r>
      <w:r w:rsidR="00C63ECD" w:rsidRPr="007706AE">
        <w:rPr>
          <w:color w:val="000000"/>
          <w:sz w:val="22"/>
          <w:shd w:val="clear" w:color="auto" w:fill="FFFFFF"/>
        </w:rPr>
        <w:tab/>
      </w:r>
    </w:p>
    <w:p w:rsidR="007A3E06" w:rsidRPr="007706AE" w:rsidRDefault="00E6039F" w:rsidP="00327713">
      <w:pPr>
        <w:pStyle w:val="Heading3"/>
        <w:rPr>
          <w:sz w:val="22"/>
          <w:szCs w:val="22"/>
        </w:rPr>
      </w:pPr>
      <w:bookmarkStart w:id="20" w:name="_Toc184148346"/>
      <w:bookmarkStart w:id="21" w:name="_Toc184939133"/>
      <w:r w:rsidRPr="007706AE">
        <w:rPr>
          <w:sz w:val="22"/>
          <w:szCs w:val="22"/>
        </w:rPr>
        <w:lastRenderedPageBreak/>
        <w:t>4</w:t>
      </w:r>
      <w:r w:rsidR="002B2A79" w:rsidRPr="007706AE">
        <w:rPr>
          <w:sz w:val="22"/>
          <w:szCs w:val="22"/>
        </w:rPr>
        <w:t>.</w:t>
      </w:r>
      <w:r w:rsidRPr="007706AE">
        <w:rPr>
          <w:sz w:val="22"/>
          <w:szCs w:val="22"/>
        </w:rPr>
        <w:t xml:space="preserve">1 Average GHG </w:t>
      </w:r>
      <w:r w:rsidR="00B63B4C" w:rsidRPr="007706AE">
        <w:rPr>
          <w:sz w:val="22"/>
          <w:szCs w:val="22"/>
        </w:rPr>
        <w:t>Emission</w:t>
      </w:r>
      <w:bookmarkEnd w:id="20"/>
      <w:bookmarkEnd w:id="21"/>
    </w:p>
    <w:p w:rsidR="00FC3809" w:rsidRPr="007706AE" w:rsidRDefault="00B63B4C" w:rsidP="006D0153">
      <w:pPr>
        <w:spacing w:line="360" w:lineRule="auto"/>
        <w:jc w:val="center"/>
        <w:rPr>
          <w:color w:val="000000"/>
          <w:sz w:val="22"/>
          <w:shd w:val="clear" w:color="auto" w:fill="FFFFFF"/>
        </w:rPr>
      </w:pPr>
      <w:r w:rsidRPr="007706AE">
        <w:rPr>
          <w:b/>
          <w:bCs/>
          <w:color w:val="000000"/>
          <w:sz w:val="22"/>
          <w:shd w:val="clear" w:color="auto" w:fill="FFFFFF"/>
        </w:rPr>
        <w:t>T</w:t>
      </w:r>
      <w:r w:rsidR="00403C08" w:rsidRPr="007706AE">
        <w:rPr>
          <w:b/>
          <w:bCs/>
          <w:color w:val="000000"/>
          <w:sz w:val="22"/>
          <w:shd w:val="clear" w:color="auto" w:fill="FFFFFF"/>
        </w:rPr>
        <w:t>a</w:t>
      </w:r>
      <w:r w:rsidRPr="007706AE">
        <w:rPr>
          <w:b/>
          <w:bCs/>
          <w:color w:val="000000"/>
          <w:sz w:val="22"/>
          <w:shd w:val="clear" w:color="auto" w:fill="FFFFFF"/>
        </w:rPr>
        <w:t xml:space="preserve">ble </w:t>
      </w:r>
      <w:r w:rsidR="00962917" w:rsidRPr="007706AE">
        <w:rPr>
          <w:b/>
          <w:bCs/>
          <w:color w:val="000000"/>
          <w:sz w:val="22"/>
          <w:shd w:val="clear" w:color="auto" w:fill="FFFFFF"/>
        </w:rPr>
        <w:t>9</w:t>
      </w:r>
      <w:r w:rsidRPr="007706AE">
        <w:rPr>
          <w:b/>
          <w:bCs/>
          <w:color w:val="000000"/>
          <w:sz w:val="22"/>
          <w:shd w:val="clear" w:color="auto" w:fill="FFFFFF"/>
        </w:rPr>
        <w:t>: Average GHG Emission</w:t>
      </w:r>
      <w:r w:rsidR="0097424F" w:rsidRPr="007706AE">
        <w:rPr>
          <w:b/>
          <w:bCs/>
          <w:color w:val="000000"/>
          <w:sz w:val="22"/>
          <w:shd w:val="clear" w:color="auto" w:fill="FFFFFF"/>
        </w:rPr>
        <w:t xml:space="preserve"> </w:t>
      </w:r>
      <w:r w:rsidRPr="007706AE">
        <w:rPr>
          <w:b/>
          <w:bCs/>
          <w:color w:val="000000"/>
          <w:sz w:val="22"/>
          <w:shd w:val="clear" w:color="auto" w:fill="FFFFFF"/>
        </w:rPr>
        <w:t>(CO</w:t>
      </w:r>
      <w:r w:rsidRPr="007706AE">
        <w:rPr>
          <w:b/>
          <w:bCs/>
          <w:color w:val="000000"/>
          <w:sz w:val="22"/>
          <w:shd w:val="clear" w:color="auto" w:fill="FFFFFF"/>
          <w:vertAlign w:val="subscript"/>
        </w:rPr>
        <w:t>2</w:t>
      </w:r>
      <w:r w:rsidRPr="007706AE">
        <w:rPr>
          <w:b/>
          <w:bCs/>
          <w:color w:val="000000"/>
          <w:sz w:val="22"/>
          <w:shd w:val="clear" w:color="auto" w:fill="FFFFFF"/>
        </w:rPr>
        <w:t xml:space="preserve"> Eq_Gg/yr</w:t>
      </w:r>
      <w:bookmarkStart w:id="22" w:name="_GoBack"/>
      <w:bookmarkEnd w:id="22"/>
      <w:r w:rsidR="00170D5B" w:rsidRPr="007706AE">
        <w:rPr>
          <w:b/>
          <w:bCs/>
          <w:color w:val="000000"/>
          <w:sz w:val="22"/>
          <w:shd w:val="clear" w:color="auto" w:fill="FFFFFF"/>
        </w:rPr>
        <w:t>).</w:t>
      </w:r>
    </w:p>
    <w:tbl>
      <w:tblPr>
        <w:tblStyle w:val="TableGrid"/>
        <w:tblW w:w="9918" w:type="dxa"/>
        <w:tblLook w:val="04A0"/>
      </w:tblPr>
      <w:tblGrid>
        <w:gridCol w:w="534"/>
        <w:gridCol w:w="1398"/>
        <w:gridCol w:w="880"/>
        <w:gridCol w:w="1035"/>
        <w:gridCol w:w="1080"/>
        <w:gridCol w:w="462"/>
        <w:gridCol w:w="599"/>
        <w:gridCol w:w="443"/>
        <w:gridCol w:w="802"/>
        <w:gridCol w:w="920"/>
        <w:gridCol w:w="765"/>
        <w:gridCol w:w="1000"/>
      </w:tblGrid>
      <w:tr w:rsidR="00F17F0B" w:rsidRPr="00F17F0B" w:rsidTr="00AF244E">
        <w:trPr>
          <w:trHeight w:val="300"/>
        </w:trPr>
        <w:tc>
          <w:tcPr>
            <w:tcW w:w="534"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1398"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880"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5341" w:type="dxa"/>
            <w:gridSpan w:val="7"/>
            <w:shd w:val="clear" w:color="auto" w:fill="4F81BD" w:themeFill="accent1"/>
            <w:noWrap/>
            <w:hideMark/>
          </w:tcPr>
          <w:p w:rsidR="00F17F0B" w:rsidRPr="00F17F0B" w:rsidRDefault="00F17F0B" w:rsidP="0097424F">
            <w:pP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GHG EMISSION(CO2 Eq_Gg/yr 2011-2013</w:t>
            </w:r>
          </w:p>
        </w:tc>
        <w:tc>
          <w:tcPr>
            <w:tcW w:w="765"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1000" w:type="dxa"/>
            <w:shd w:val="clear" w:color="auto" w:fill="4F81BD" w:themeFill="accent1"/>
          </w:tcPr>
          <w:p w:rsidR="00F17F0B" w:rsidRPr="00F17F0B" w:rsidRDefault="00F17F0B" w:rsidP="0097424F">
            <w:pPr>
              <w:jc w:val="center"/>
              <w:rPr>
                <w:rFonts w:asciiTheme="minorHAnsi" w:hAnsiTheme="minorHAnsi" w:cstheme="minorHAnsi"/>
                <w:color w:val="000000"/>
                <w:sz w:val="14"/>
                <w:szCs w:val="14"/>
                <w:shd w:val="clear" w:color="auto" w:fill="FFFFFF"/>
              </w:rPr>
            </w:pP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S.NO</w:t>
            </w:r>
          </w:p>
        </w:tc>
        <w:tc>
          <w:tcPr>
            <w:tcW w:w="1398"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DiVISION</w:t>
            </w:r>
          </w:p>
        </w:tc>
        <w:tc>
          <w:tcPr>
            <w:tcW w:w="88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RICE</w:t>
            </w:r>
          </w:p>
        </w:tc>
        <w:tc>
          <w:tcPr>
            <w:tcW w:w="103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MAIZE</w:t>
            </w:r>
          </w:p>
        </w:tc>
        <w:tc>
          <w:tcPr>
            <w:tcW w:w="108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GROUNDNUT</w:t>
            </w:r>
          </w:p>
        </w:tc>
        <w:tc>
          <w:tcPr>
            <w:tcW w:w="1061"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COTTON</w:t>
            </w:r>
          </w:p>
        </w:tc>
        <w:tc>
          <w:tcPr>
            <w:tcW w:w="1245"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JUTE</w:t>
            </w:r>
          </w:p>
        </w:tc>
        <w:tc>
          <w:tcPr>
            <w:tcW w:w="92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SOYABEAN</w:t>
            </w:r>
          </w:p>
        </w:tc>
        <w:tc>
          <w:tcPr>
            <w:tcW w:w="76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WHEAT</w:t>
            </w:r>
          </w:p>
        </w:tc>
        <w:tc>
          <w:tcPr>
            <w:tcW w:w="1000" w:type="dxa"/>
          </w:tcPr>
          <w:p w:rsidR="00F17F0B" w:rsidRPr="00F17F0B" w:rsidRDefault="00F17F0B" w:rsidP="0097424F">
            <w:pPr>
              <w:jc w:val="center"/>
              <w:rPr>
                <w:rFonts w:asciiTheme="minorHAnsi" w:hAnsiTheme="minorHAnsi" w:cstheme="minorHAnsi"/>
                <w:b/>
                <w:bCs/>
                <w:color w:val="000000"/>
                <w:sz w:val="14"/>
                <w:szCs w:val="14"/>
                <w:shd w:val="clear" w:color="auto" w:fill="FFFFFF"/>
              </w:rPr>
            </w:pPr>
            <w:r>
              <w:rPr>
                <w:rFonts w:asciiTheme="minorHAnsi" w:hAnsiTheme="minorHAnsi" w:cstheme="minorHAnsi"/>
                <w:b/>
                <w:bCs/>
                <w:color w:val="000000"/>
                <w:sz w:val="14"/>
                <w:szCs w:val="14"/>
                <w:shd w:val="clear" w:color="auto" w:fill="FFFFFF"/>
              </w:rPr>
              <w:t>TOT</w:t>
            </w:r>
            <w:r w:rsidRPr="00F17F0B">
              <w:rPr>
                <w:rFonts w:asciiTheme="minorHAnsi" w:hAnsiTheme="minorHAnsi" w:cstheme="minorHAnsi"/>
                <w:b/>
                <w:bCs/>
                <w:color w:val="000000"/>
                <w:sz w:val="14"/>
                <w:szCs w:val="14"/>
                <w:shd w:val="clear" w:color="auto" w:fill="FFFFFF"/>
              </w:rPr>
              <w:t>A</w:t>
            </w:r>
            <w:r>
              <w:rPr>
                <w:rFonts w:asciiTheme="minorHAnsi" w:hAnsiTheme="minorHAnsi" w:cstheme="minorHAnsi"/>
                <w:b/>
                <w:bCs/>
                <w:color w:val="000000"/>
                <w:sz w:val="14"/>
                <w:szCs w:val="14"/>
                <w:shd w:val="clear" w:color="auto" w:fill="FFFFFF"/>
              </w:rPr>
              <w:t>L</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BHOPAL</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0.4679224</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0.668598554</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0.070372098</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38.26302</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567.0413</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606.5112</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CHAMBAL</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19.296332</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0.509877292</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0.422592822</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0.061706466</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27.66478</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167.5876</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215.5429</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GWALIOR</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20.171092</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0.553683247</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0.212415143</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2.28537E-05</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48.43841</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119.2422</w:t>
            </w:r>
          </w:p>
        </w:tc>
        <w:tc>
          <w:tcPr>
            <w:tcW w:w="1000" w:type="dxa"/>
          </w:tcPr>
          <w:p w:rsidR="00F17F0B" w:rsidRPr="00F17F0B" w:rsidRDefault="00C11DAD" w:rsidP="00C11DAD">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188.6179</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INDORE</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0.0002247</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0.016342119</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0.001484393</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0.016689619</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10.98853</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267.7039</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278.7272</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5</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JABALPUR</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18.224117</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1.398296295</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0.106776356</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0.027229305</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22.91107</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85.44315</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128.1106</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6</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NARMADAPURAM</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0.2213735</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0.006494974</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0.000469661</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12.76802</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1471.198</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1484.194</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7</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REWA</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0.034925</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0.030148817</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9.64806E-05</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0.000271</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11.61837</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11.68381</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8</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SAGAR</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0.1377744</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0.106487166</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0.035144112</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80.0579</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95.35346</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175.6908</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9</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SHAHDOL</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0.117831</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2.329659</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2.44749</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10</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UJJAIN</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0.001061</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1.887103589</w:t>
            </w:r>
          </w:p>
        </w:tc>
        <w:tc>
          <w:tcPr>
            <w:tcW w:w="10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0.180995395</w:t>
            </w:r>
          </w:p>
        </w:tc>
        <w:tc>
          <w:tcPr>
            <w:tcW w:w="1061"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2.05448E-05</w:t>
            </w:r>
          </w:p>
        </w:tc>
        <w:tc>
          <w:tcPr>
            <w:tcW w:w="1245"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81.54168</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106.3209</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189.9318</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p>
        </w:tc>
        <w:tc>
          <w:tcPr>
            <w:tcW w:w="1398"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TOTAL</w:t>
            </w:r>
          </w:p>
        </w:tc>
        <w:tc>
          <w:tcPr>
            <w:tcW w:w="88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58.554822</w:t>
            </w:r>
          </w:p>
        </w:tc>
        <w:tc>
          <w:tcPr>
            <w:tcW w:w="103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5.177032052</w:t>
            </w:r>
          </w:p>
        </w:tc>
        <w:tc>
          <w:tcPr>
            <w:tcW w:w="108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1.030346459</w:t>
            </w:r>
          </w:p>
        </w:tc>
        <w:tc>
          <w:tcPr>
            <w:tcW w:w="1061"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0.105668788</w:t>
            </w:r>
          </w:p>
        </w:tc>
        <w:tc>
          <w:tcPr>
            <w:tcW w:w="1245"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322.7515</w:t>
            </w:r>
          </w:p>
        </w:tc>
        <w:tc>
          <w:tcPr>
            <w:tcW w:w="76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2893.838</w:t>
            </w:r>
          </w:p>
        </w:tc>
        <w:tc>
          <w:tcPr>
            <w:tcW w:w="1000" w:type="dxa"/>
          </w:tcPr>
          <w:p w:rsidR="00F17F0B" w:rsidRPr="00F17F0B" w:rsidRDefault="00C11DAD" w:rsidP="0097424F">
            <w:pPr>
              <w:jc w:val="center"/>
              <w:rPr>
                <w:rFonts w:asciiTheme="minorHAnsi" w:hAnsiTheme="minorHAnsi" w:cstheme="minorHAnsi"/>
                <w:b/>
                <w:bCs/>
                <w:color w:val="000000"/>
                <w:sz w:val="14"/>
                <w:szCs w:val="14"/>
                <w:shd w:val="clear" w:color="auto" w:fill="FFFFFF"/>
              </w:rPr>
            </w:pPr>
            <w:r>
              <w:rPr>
                <w:rFonts w:asciiTheme="minorHAnsi" w:hAnsiTheme="minorHAnsi" w:cstheme="minorHAnsi"/>
                <w:b/>
                <w:bCs/>
                <w:color w:val="000000"/>
                <w:sz w:val="14"/>
                <w:szCs w:val="14"/>
                <w:shd w:val="clear" w:color="auto" w:fill="FFFFFF"/>
              </w:rPr>
              <w:t>3281.458</w:t>
            </w:r>
          </w:p>
        </w:tc>
      </w:tr>
      <w:tr w:rsidR="00F17F0B" w:rsidRPr="00F17F0B" w:rsidTr="00AF244E">
        <w:trPr>
          <w:trHeight w:val="300"/>
        </w:trPr>
        <w:tc>
          <w:tcPr>
            <w:tcW w:w="534"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1398"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880"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4421" w:type="dxa"/>
            <w:gridSpan w:val="6"/>
            <w:shd w:val="clear" w:color="auto" w:fill="4F81BD" w:themeFill="accent1"/>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GHG EMISSION(CO2 Eq_Gg/yr 2018-2020</w:t>
            </w:r>
          </w:p>
        </w:tc>
        <w:tc>
          <w:tcPr>
            <w:tcW w:w="920"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765" w:type="dxa"/>
            <w:shd w:val="clear" w:color="auto" w:fill="4F81BD" w:themeFill="accent1"/>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p>
        </w:tc>
        <w:tc>
          <w:tcPr>
            <w:tcW w:w="1000" w:type="dxa"/>
            <w:shd w:val="clear" w:color="auto" w:fill="4F81BD" w:themeFill="accent1"/>
          </w:tcPr>
          <w:p w:rsidR="00F17F0B" w:rsidRPr="00F17F0B" w:rsidRDefault="00F17F0B" w:rsidP="0097424F">
            <w:pPr>
              <w:jc w:val="center"/>
              <w:rPr>
                <w:rFonts w:asciiTheme="minorHAnsi" w:hAnsiTheme="minorHAnsi" w:cstheme="minorHAnsi"/>
                <w:color w:val="000000"/>
                <w:sz w:val="14"/>
                <w:szCs w:val="14"/>
                <w:shd w:val="clear" w:color="auto" w:fill="FFFFFF"/>
              </w:rPr>
            </w:pP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S.NO</w:t>
            </w:r>
          </w:p>
        </w:tc>
        <w:tc>
          <w:tcPr>
            <w:tcW w:w="1398"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DIVISION</w:t>
            </w:r>
          </w:p>
        </w:tc>
        <w:tc>
          <w:tcPr>
            <w:tcW w:w="88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RICE</w:t>
            </w:r>
          </w:p>
        </w:tc>
        <w:tc>
          <w:tcPr>
            <w:tcW w:w="103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MAIZE</w:t>
            </w:r>
          </w:p>
        </w:tc>
        <w:tc>
          <w:tcPr>
            <w:tcW w:w="1542"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GROUNDNUT</w:t>
            </w:r>
          </w:p>
        </w:tc>
        <w:tc>
          <w:tcPr>
            <w:tcW w:w="1042"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COTTON</w:t>
            </w:r>
          </w:p>
        </w:tc>
        <w:tc>
          <w:tcPr>
            <w:tcW w:w="802"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JUTE</w:t>
            </w:r>
          </w:p>
        </w:tc>
        <w:tc>
          <w:tcPr>
            <w:tcW w:w="92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SOYABEAN</w:t>
            </w:r>
          </w:p>
        </w:tc>
        <w:tc>
          <w:tcPr>
            <w:tcW w:w="76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AVG WHEAT</w:t>
            </w:r>
          </w:p>
        </w:tc>
        <w:tc>
          <w:tcPr>
            <w:tcW w:w="1000" w:type="dxa"/>
          </w:tcPr>
          <w:p w:rsidR="00F17F0B" w:rsidRPr="00F17F0B" w:rsidRDefault="00F17F0B" w:rsidP="0097424F">
            <w:pPr>
              <w:jc w:val="center"/>
              <w:rPr>
                <w:rFonts w:asciiTheme="minorHAnsi" w:hAnsiTheme="minorHAnsi" w:cstheme="minorHAnsi"/>
                <w:b/>
                <w:bCs/>
                <w:color w:val="000000"/>
                <w:sz w:val="14"/>
                <w:szCs w:val="14"/>
                <w:shd w:val="clear" w:color="auto" w:fill="FFFFFF"/>
              </w:rPr>
            </w:pPr>
            <w:r>
              <w:rPr>
                <w:rFonts w:asciiTheme="minorHAnsi" w:hAnsiTheme="minorHAnsi" w:cstheme="minorHAnsi"/>
                <w:b/>
                <w:bCs/>
                <w:color w:val="000000"/>
                <w:sz w:val="14"/>
                <w:szCs w:val="14"/>
                <w:shd w:val="clear" w:color="auto" w:fill="FFFFFF"/>
              </w:rPr>
              <w:t>TOT</w:t>
            </w:r>
            <w:r w:rsidRPr="00F17F0B">
              <w:rPr>
                <w:rFonts w:asciiTheme="minorHAnsi" w:hAnsiTheme="minorHAnsi" w:cstheme="minorHAnsi"/>
                <w:b/>
                <w:bCs/>
                <w:color w:val="000000"/>
                <w:sz w:val="14"/>
                <w:szCs w:val="14"/>
                <w:shd w:val="clear" w:color="auto" w:fill="FFFFFF"/>
              </w:rPr>
              <w:t>A</w:t>
            </w:r>
            <w:r>
              <w:rPr>
                <w:rFonts w:asciiTheme="minorHAnsi" w:hAnsiTheme="minorHAnsi" w:cstheme="minorHAnsi"/>
                <w:b/>
                <w:bCs/>
                <w:color w:val="000000"/>
                <w:sz w:val="14"/>
                <w:szCs w:val="14"/>
                <w:shd w:val="clear" w:color="auto" w:fill="FFFFFF"/>
              </w:rPr>
              <w:t>L</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BHOPAL</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5.404145</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0.726654214</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0.02355666</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6.93369E-06</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26.59533</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1396.614</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1429.364</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CHAMBAL</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201.92173</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2.087260982</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1.842989921</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0.041750653</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0.000359</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110.9301</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312.9852</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629.8094</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GWALIOR</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21.066833</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2.254955788</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1.134620877</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1.95001E-05</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8.26E-05</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11.34332</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490.546</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526.3459</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INDORE</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4.134E-05</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0.166105065</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0.006878152</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0.032249705</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6.58E-07</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1.169324</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619.7889</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621.1635</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5</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JABALPUR</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48.888211</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6.918744686</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0.054150288</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0.000127046</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0.00013</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3.311883</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383.0946</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442.2678</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6</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NARMADAPURAM</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16.04745</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1.795831705</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0.001013493</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0.014931</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23.94614</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1617.654</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1659.46</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7</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REWA</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0.1414899</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0.043849868</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43.34593</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43.53127</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8</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SAGAR</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0.2287725</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0.011404119</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0.003455794</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1.034321</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141.1437</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142.4217</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9</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SHAHDOL</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4.179525</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4.179525</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10</w:t>
            </w:r>
          </w:p>
        </w:tc>
        <w:tc>
          <w:tcPr>
            <w:tcW w:w="1398"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UJJAIN</w:t>
            </w:r>
          </w:p>
        </w:tc>
        <w:tc>
          <w:tcPr>
            <w:tcW w:w="88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0.0004703</w:t>
            </w:r>
          </w:p>
        </w:tc>
        <w:tc>
          <w:tcPr>
            <w:tcW w:w="103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1.87052654</w:t>
            </w:r>
          </w:p>
        </w:tc>
        <w:tc>
          <w:tcPr>
            <w:tcW w:w="15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0.174630769</w:t>
            </w:r>
          </w:p>
        </w:tc>
        <w:tc>
          <w:tcPr>
            <w:tcW w:w="1042" w:type="dxa"/>
            <w:gridSpan w:val="2"/>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0.013489727</w:t>
            </w:r>
          </w:p>
        </w:tc>
        <w:tc>
          <w:tcPr>
            <w:tcW w:w="802"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0</w:t>
            </w:r>
          </w:p>
        </w:tc>
        <w:tc>
          <w:tcPr>
            <w:tcW w:w="920"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12.6362</w:t>
            </w:r>
          </w:p>
        </w:tc>
        <w:tc>
          <w:tcPr>
            <w:tcW w:w="765" w:type="dxa"/>
            <w:noWrap/>
            <w:hideMark/>
          </w:tcPr>
          <w:p w:rsidR="00F17F0B" w:rsidRPr="00F17F0B" w:rsidRDefault="00F17F0B" w:rsidP="0097424F">
            <w:pPr>
              <w:jc w:val="center"/>
              <w:rPr>
                <w:rFonts w:asciiTheme="minorHAnsi" w:hAnsiTheme="minorHAnsi" w:cstheme="minorHAnsi"/>
                <w:color w:val="000000"/>
                <w:sz w:val="14"/>
                <w:szCs w:val="14"/>
                <w:shd w:val="clear" w:color="auto" w:fill="FFFFFF"/>
              </w:rPr>
            </w:pPr>
            <w:r w:rsidRPr="00F17F0B">
              <w:rPr>
                <w:rFonts w:asciiTheme="minorHAnsi" w:hAnsiTheme="minorHAnsi" w:cstheme="minorHAnsi"/>
                <w:color w:val="000000"/>
                <w:sz w:val="14"/>
                <w:szCs w:val="14"/>
                <w:shd w:val="clear" w:color="auto" w:fill="FFFFFF"/>
              </w:rPr>
              <w:t>363.1058</w:t>
            </w:r>
          </w:p>
        </w:tc>
        <w:tc>
          <w:tcPr>
            <w:tcW w:w="1000" w:type="dxa"/>
          </w:tcPr>
          <w:p w:rsidR="00F17F0B" w:rsidRPr="00F17F0B" w:rsidRDefault="00C11DAD" w:rsidP="0097424F">
            <w:pPr>
              <w:jc w:val="center"/>
              <w:rPr>
                <w:rFonts w:asciiTheme="minorHAnsi" w:hAnsiTheme="minorHAnsi" w:cstheme="minorHAnsi"/>
                <w:color w:val="000000"/>
                <w:sz w:val="14"/>
                <w:szCs w:val="14"/>
                <w:shd w:val="clear" w:color="auto" w:fill="FFFFFF"/>
              </w:rPr>
            </w:pPr>
            <w:r>
              <w:rPr>
                <w:rFonts w:asciiTheme="minorHAnsi" w:hAnsiTheme="minorHAnsi" w:cstheme="minorHAnsi"/>
                <w:color w:val="000000"/>
                <w:sz w:val="14"/>
                <w:szCs w:val="14"/>
                <w:shd w:val="clear" w:color="auto" w:fill="FFFFFF"/>
              </w:rPr>
              <w:t>377.8012</w:t>
            </w:r>
          </w:p>
        </w:tc>
      </w:tr>
      <w:tr w:rsidR="00F17F0B" w:rsidRPr="00F17F0B" w:rsidTr="00AF244E">
        <w:trPr>
          <w:trHeight w:val="300"/>
        </w:trPr>
        <w:tc>
          <w:tcPr>
            <w:tcW w:w="534"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p>
        </w:tc>
        <w:tc>
          <w:tcPr>
            <w:tcW w:w="1398"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TOTAL</w:t>
            </w:r>
          </w:p>
        </w:tc>
        <w:tc>
          <w:tcPr>
            <w:tcW w:w="88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293.69914</w:t>
            </w:r>
          </w:p>
        </w:tc>
        <w:tc>
          <w:tcPr>
            <w:tcW w:w="103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15.87533297</w:t>
            </w:r>
          </w:p>
        </w:tc>
        <w:tc>
          <w:tcPr>
            <w:tcW w:w="1542"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3.241295954</w:t>
            </w:r>
          </w:p>
        </w:tc>
        <w:tc>
          <w:tcPr>
            <w:tcW w:w="1042" w:type="dxa"/>
            <w:gridSpan w:val="2"/>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0.087643565</w:t>
            </w:r>
          </w:p>
        </w:tc>
        <w:tc>
          <w:tcPr>
            <w:tcW w:w="802"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0.015503</w:t>
            </w:r>
          </w:p>
        </w:tc>
        <w:tc>
          <w:tcPr>
            <w:tcW w:w="920"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190.9666</w:t>
            </w:r>
          </w:p>
        </w:tc>
        <w:tc>
          <w:tcPr>
            <w:tcW w:w="765" w:type="dxa"/>
            <w:noWrap/>
            <w:hideMark/>
          </w:tcPr>
          <w:p w:rsidR="00F17F0B" w:rsidRPr="00F17F0B" w:rsidRDefault="00F17F0B" w:rsidP="0097424F">
            <w:pPr>
              <w:jc w:val="center"/>
              <w:rPr>
                <w:rFonts w:asciiTheme="minorHAnsi" w:hAnsiTheme="minorHAnsi" w:cstheme="minorHAnsi"/>
                <w:b/>
                <w:bCs/>
                <w:color w:val="000000"/>
                <w:sz w:val="14"/>
                <w:szCs w:val="14"/>
                <w:shd w:val="clear" w:color="auto" w:fill="FFFFFF"/>
              </w:rPr>
            </w:pPr>
            <w:r w:rsidRPr="00F17F0B">
              <w:rPr>
                <w:rFonts w:asciiTheme="minorHAnsi" w:hAnsiTheme="minorHAnsi" w:cstheme="minorHAnsi"/>
                <w:b/>
                <w:bCs/>
                <w:color w:val="000000"/>
                <w:sz w:val="14"/>
                <w:szCs w:val="14"/>
                <w:shd w:val="clear" w:color="auto" w:fill="FFFFFF"/>
              </w:rPr>
              <w:t>5372.459</w:t>
            </w:r>
          </w:p>
        </w:tc>
        <w:tc>
          <w:tcPr>
            <w:tcW w:w="1000" w:type="dxa"/>
          </w:tcPr>
          <w:p w:rsidR="00F17F0B" w:rsidRPr="00F17F0B" w:rsidRDefault="00C11DAD" w:rsidP="0097424F">
            <w:pPr>
              <w:jc w:val="center"/>
              <w:rPr>
                <w:rFonts w:asciiTheme="minorHAnsi" w:hAnsiTheme="minorHAnsi" w:cstheme="minorHAnsi"/>
                <w:b/>
                <w:bCs/>
                <w:color w:val="000000"/>
                <w:sz w:val="14"/>
                <w:szCs w:val="14"/>
                <w:shd w:val="clear" w:color="auto" w:fill="FFFFFF"/>
              </w:rPr>
            </w:pPr>
            <w:r>
              <w:rPr>
                <w:rFonts w:asciiTheme="minorHAnsi" w:hAnsiTheme="minorHAnsi" w:cstheme="minorHAnsi"/>
                <w:b/>
                <w:bCs/>
                <w:color w:val="000000"/>
                <w:sz w:val="14"/>
                <w:szCs w:val="14"/>
                <w:shd w:val="clear" w:color="auto" w:fill="FFFFFF"/>
              </w:rPr>
              <w:t>5876.344</w:t>
            </w:r>
          </w:p>
        </w:tc>
      </w:tr>
    </w:tbl>
    <w:p w:rsidR="00FC3809" w:rsidRDefault="00FC3809" w:rsidP="006D0153">
      <w:pPr>
        <w:spacing w:line="360" w:lineRule="auto"/>
        <w:jc w:val="center"/>
        <w:rPr>
          <w:color w:val="000000"/>
          <w:szCs w:val="24"/>
          <w:shd w:val="clear" w:color="auto" w:fill="FFFFFF"/>
        </w:rPr>
      </w:pPr>
    </w:p>
    <w:p w:rsidR="00603FB8" w:rsidRPr="007706AE" w:rsidRDefault="00603FB8" w:rsidP="00603FB8">
      <w:pPr>
        <w:tabs>
          <w:tab w:val="num" w:pos="720"/>
        </w:tabs>
        <w:spacing w:line="360" w:lineRule="auto"/>
        <w:rPr>
          <w:color w:val="000000"/>
          <w:sz w:val="22"/>
          <w:shd w:val="clear" w:color="auto" w:fill="FFFFFF"/>
        </w:rPr>
      </w:pPr>
      <w:r w:rsidRPr="007706AE">
        <w:rPr>
          <w:color w:val="000000"/>
          <w:sz w:val="22"/>
          <w:shd w:val="clear" w:color="auto" w:fill="FFFFFF"/>
        </w:rPr>
        <w:t xml:space="preserve">Wheat consistently contributes the highest emissions across divisions, with a significant increase from 2011–2013 (2893.838 Gg/year) to 2017–2020 (5372.459 Gg/year), indicating increased production or burning practices. Soybean is the second-largest contributor, although emissions dropped from 322.7515 Gg/year to 190.9666 Gg/year between the two periods. Rice emissions surged notably, from 58.554822 Gg/year to 293.69914 Gg/year, particularly in Chambal, Gwalior, and Jabalpur. Narmadapuram reported the largest increase in wheat emissions (from 1471.198 Gg/year to 1617.654 Gg/year), emphasizing the region's dependence on wheat cultivation. </w:t>
      </w:r>
    </w:p>
    <w:p w:rsidR="00603FB8" w:rsidRPr="00603FB8" w:rsidRDefault="00603FB8" w:rsidP="00603FB8">
      <w:pPr>
        <w:tabs>
          <w:tab w:val="num" w:pos="720"/>
        </w:tabs>
        <w:spacing w:line="360" w:lineRule="auto"/>
        <w:rPr>
          <w:color w:val="000000"/>
          <w:szCs w:val="24"/>
          <w:shd w:val="clear" w:color="auto" w:fill="FFFFFF"/>
        </w:rPr>
      </w:pPr>
      <w:r w:rsidRPr="007706AE">
        <w:rPr>
          <w:color w:val="000000"/>
          <w:sz w:val="22"/>
          <w:shd w:val="clear" w:color="auto" w:fill="FFFFFF"/>
        </w:rPr>
        <w:lastRenderedPageBreak/>
        <w:t xml:space="preserve">            Chambal and Jabalpur witnessed significant increases in rice emissions, suggesting expanding cultivation or intensified residue burning practices. Gwalior and Indore saw notable increases in maize emissions over time, indicating a shift in cropping </w:t>
      </w:r>
      <w:r w:rsidR="00936588" w:rsidRPr="007706AE">
        <w:rPr>
          <w:color w:val="000000"/>
          <w:sz w:val="22"/>
          <w:shd w:val="clear" w:color="auto" w:fill="FFFFFF"/>
        </w:rPr>
        <w:t>patterns. From 2011–2013 to 2018</w:t>
      </w:r>
      <w:r w:rsidRPr="007706AE">
        <w:rPr>
          <w:color w:val="000000"/>
          <w:sz w:val="22"/>
          <w:shd w:val="clear" w:color="auto" w:fill="FFFFFF"/>
        </w:rPr>
        <w:t>–2020, there has been a significant overall rise in GHG emissions across most crops, especially wheat, rice, and maize. Certain crops like soybean and groundnut have shown declines, suggesting improved management or reduced cultivation. Cotton and Jute contribute minimally to GHG emissions, likely due to limited cultivation areas in the state. Divisions like Shahdol have consistently reported negligible emissions, indicating less reliance on residue-burning practices or lower agricultural activity</w:t>
      </w:r>
      <w:r w:rsidR="000C7CD2">
        <w:rPr>
          <w:color w:val="000000"/>
          <w:sz w:val="22"/>
          <w:shd w:val="clear" w:color="auto" w:fill="FFFFFF"/>
        </w:rPr>
        <w:t>”</w:t>
      </w:r>
      <w:r w:rsidRPr="007706AE">
        <w:rPr>
          <w:color w:val="000000"/>
          <w:sz w:val="22"/>
          <w:shd w:val="clear" w:color="auto" w:fill="FFFFFF"/>
        </w:rPr>
        <w:t>.</w:t>
      </w:r>
      <w:r w:rsidR="00345C43">
        <w:rPr>
          <w:color w:val="000000"/>
          <w:sz w:val="22"/>
          <w:shd w:val="clear" w:color="auto" w:fill="FFFFFF"/>
        </w:rPr>
        <w:t xml:space="preserve">    </w:t>
      </w:r>
    </w:p>
    <w:p w:rsidR="00FC3809" w:rsidRPr="00DE7B8B" w:rsidRDefault="00AF244E" w:rsidP="00AF244E">
      <w:pPr>
        <w:spacing w:line="360" w:lineRule="auto"/>
        <w:jc w:val="center"/>
        <w:rPr>
          <w:color w:val="000000"/>
          <w:sz w:val="20"/>
          <w:szCs w:val="20"/>
          <w:shd w:val="clear" w:color="auto" w:fill="FFFFFF"/>
        </w:rPr>
      </w:pPr>
      <w:r w:rsidRPr="00DE7B8B">
        <w:rPr>
          <w:noProof/>
          <w:color w:val="000000"/>
          <w:sz w:val="20"/>
          <w:szCs w:val="20"/>
          <w:shd w:val="clear" w:color="auto" w:fill="FFFFFF"/>
          <w:lang w:bidi="hi-IN"/>
        </w:rPr>
        <w:drawing>
          <wp:inline distT="0" distB="0" distL="0" distR="0">
            <wp:extent cx="5728607" cy="3788229"/>
            <wp:effectExtent l="19050" t="0" r="24493" b="2721"/>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E7B8B" w:rsidRPr="00DE7B8B" w:rsidRDefault="00DE7B8B" w:rsidP="00AF244E">
      <w:pPr>
        <w:spacing w:line="360" w:lineRule="auto"/>
        <w:jc w:val="center"/>
        <w:rPr>
          <w:color w:val="000000"/>
          <w:sz w:val="20"/>
          <w:szCs w:val="20"/>
          <w:shd w:val="clear" w:color="auto" w:fill="FFFFFF"/>
        </w:rPr>
      </w:pPr>
      <w:r w:rsidRPr="00DE7B8B">
        <w:rPr>
          <w:color w:val="000000"/>
          <w:sz w:val="20"/>
          <w:szCs w:val="20"/>
          <w:shd w:val="clear" w:color="auto" w:fill="FFFFFF"/>
        </w:rPr>
        <w:t xml:space="preserve">Figure </w:t>
      </w:r>
      <w:r w:rsidR="00E6039F">
        <w:rPr>
          <w:color w:val="000000"/>
          <w:sz w:val="20"/>
          <w:szCs w:val="20"/>
          <w:shd w:val="clear" w:color="auto" w:fill="FFFFFF"/>
        </w:rPr>
        <w:t>4</w:t>
      </w:r>
      <w:r w:rsidRPr="00DE7B8B">
        <w:rPr>
          <w:color w:val="000000"/>
          <w:sz w:val="20"/>
          <w:szCs w:val="20"/>
          <w:shd w:val="clear" w:color="auto" w:fill="FFFFFF"/>
        </w:rPr>
        <w:t>: Average GHG Emission (CO</w:t>
      </w:r>
      <w:r w:rsidRPr="00DE7B8B">
        <w:rPr>
          <w:color w:val="000000"/>
          <w:sz w:val="20"/>
          <w:szCs w:val="20"/>
          <w:shd w:val="clear" w:color="auto" w:fill="FFFFFF"/>
          <w:vertAlign w:val="subscript"/>
        </w:rPr>
        <w:t>2</w:t>
      </w:r>
      <w:r w:rsidRPr="00DE7B8B">
        <w:rPr>
          <w:color w:val="000000"/>
          <w:sz w:val="20"/>
          <w:szCs w:val="20"/>
          <w:shd w:val="clear" w:color="auto" w:fill="FFFFFF"/>
        </w:rPr>
        <w:t xml:space="preserve"> Eq_Gg/yr 2011-2013 &amp; 2018-2020).</w:t>
      </w:r>
    </w:p>
    <w:p w:rsidR="00AF244E" w:rsidRDefault="00E04ED1" w:rsidP="00AF244E">
      <w:pPr>
        <w:spacing w:line="360" w:lineRule="auto"/>
        <w:jc w:val="center"/>
        <w:rPr>
          <w:color w:val="000000"/>
          <w:szCs w:val="24"/>
          <w:shd w:val="clear" w:color="auto" w:fill="FFFFFF"/>
        </w:rPr>
      </w:pPr>
      <w:r>
        <w:rPr>
          <w:color w:val="000000"/>
          <w:szCs w:val="24"/>
          <w:shd w:val="clear" w:color="auto" w:fill="FFFFFF"/>
        </w:rPr>
        <w:t xml:space="preserve">  </w:t>
      </w:r>
      <w:r w:rsidR="005022AE">
        <w:rPr>
          <w:color w:val="000000"/>
          <w:szCs w:val="24"/>
          <w:shd w:val="clear" w:color="auto" w:fill="FFFFFF"/>
        </w:rPr>
        <w:t xml:space="preserve">  </w:t>
      </w:r>
    </w:p>
    <w:p w:rsidR="00DE7B8B" w:rsidRPr="00DE7B8B" w:rsidRDefault="00DE7B8B" w:rsidP="00DE7B8B">
      <w:pPr>
        <w:spacing w:line="360" w:lineRule="auto"/>
        <w:jc w:val="center"/>
        <w:rPr>
          <w:color w:val="000000"/>
          <w:sz w:val="20"/>
          <w:szCs w:val="20"/>
          <w:shd w:val="clear" w:color="auto" w:fill="FFFFFF"/>
        </w:rPr>
      </w:pPr>
      <w:r w:rsidRPr="00DE7B8B">
        <w:rPr>
          <w:noProof/>
          <w:color w:val="000000"/>
          <w:sz w:val="20"/>
          <w:szCs w:val="20"/>
          <w:shd w:val="clear" w:color="auto" w:fill="FFFFFF"/>
          <w:lang w:bidi="hi-IN"/>
        </w:rPr>
        <w:lastRenderedPageBreak/>
        <w:drawing>
          <wp:inline distT="0" distB="0" distL="0" distR="0">
            <wp:extent cx="5882986" cy="3633849"/>
            <wp:effectExtent l="19050" t="0" r="22514" b="4701"/>
            <wp:docPr id="1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E7B8B" w:rsidRPr="00DE7B8B" w:rsidRDefault="00DE7B8B" w:rsidP="00DE7B8B">
      <w:pPr>
        <w:spacing w:line="360" w:lineRule="auto"/>
        <w:jc w:val="center"/>
        <w:rPr>
          <w:color w:val="000000"/>
          <w:sz w:val="20"/>
          <w:szCs w:val="20"/>
          <w:shd w:val="clear" w:color="auto" w:fill="FFFFFF"/>
        </w:rPr>
      </w:pPr>
      <w:r w:rsidRPr="00DE7B8B">
        <w:rPr>
          <w:color w:val="000000"/>
          <w:sz w:val="20"/>
          <w:szCs w:val="20"/>
          <w:shd w:val="clear" w:color="auto" w:fill="FFFFFF"/>
        </w:rPr>
        <w:t xml:space="preserve">Figure </w:t>
      </w:r>
      <w:r w:rsidR="00E6039F">
        <w:rPr>
          <w:color w:val="000000"/>
          <w:sz w:val="20"/>
          <w:szCs w:val="20"/>
          <w:shd w:val="clear" w:color="auto" w:fill="FFFFFF"/>
        </w:rPr>
        <w:t>5</w:t>
      </w:r>
      <w:r w:rsidRPr="00DE7B8B">
        <w:rPr>
          <w:color w:val="000000"/>
          <w:sz w:val="20"/>
          <w:szCs w:val="20"/>
          <w:shd w:val="clear" w:color="auto" w:fill="FFFFFF"/>
        </w:rPr>
        <w:t xml:space="preserve">: Average GHG Emission </w:t>
      </w:r>
      <w:r>
        <w:rPr>
          <w:color w:val="000000"/>
          <w:sz w:val="20"/>
          <w:szCs w:val="20"/>
          <w:shd w:val="clear" w:color="auto" w:fill="FFFFFF"/>
        </w:rPr>
        <w:t xml:space="preserve">Division Wise </w:t>
      </w:r>
      <w:r w:rsidRPr="00DE7B8B">
        <w:rPr>
          <w:color w:val="000000"/>
          <w:sz w:val="20"/>
          <w:szCs w:val="20"/>
          <w:shd w:val="clear" w:color="auto" w:fill="FFFFFF"/>
        </w:rPr>
        <w:t>(CO</w:t>
      </w:r>
      <w:r w:rsidRPr="00DE7B8B">
        <w:rPr>
          <w:color w:val="000000"/>
          <w:sz w:val="20"/>
          <w:szCs w:val="20"/>
          <w:shd w:val="clear" w:color="auto" w:fill="FFFFFF"/>
          <w:vertAlign w:val="subscript"/>
        </w:rPr>
        <w:t>2</w:t>
      </w:r>
      <w:r w:rsidRPr="00DE7B8B">
        <w:rPr>
          <w:color w:val="000000"/>
          <w:sz w:val="20"/>
          <w:szCs w:val="20"/>
          <w:shd w:val="clear" w:color="auto" w:fill="FFFFFF"/>
        </w:rPr>
        <w:t xml:space="preserve"> Eq_Gg/yr 2011-2013 &amp; 2018-2020).</w:t>
      </w:r>
    </w:p>
    <w:p w:rsidR="00E04ED1" w:rsidRDefault="00E04ED1" w:rsidP="00E6039F">
      <w:pPr>
        <w:pStyle w:val="Title"/>
      </w:pPr>
    </w:p>
    <w:p w:rsidR="007D45B7" w:rsidRPr="00742C7B" w:rsidRDefault="00E6039F" w:rsidP="00E6039F">
      <w:pPr>
        <w:pStyle w:val="Title"/>
      </w:pPr>
      <w:r>
        <w:t xml:space="preserve">V. CONCLUSION </w:t>
      </w:r>
    </w:p>
    <w:p w:rsidR="00C95D9C" w:rsidRPr="007706AE" w:rsidRDefault="00BB238F" w:rsidP="00747FBC">
      <w:pPr>
        <w:spacing w:line="360" w:lineRule="auto"/>
        <w:rPr>
          <w:color w:val="000000"/>
          <w:sz w:val="22"/>
          <w:shd w:val="clear" w:color="auto" w:fill="FFFFFF"/>
        </w:rPr>
      </w:pPr>
      <w:r w:rsidRPr="007706AE">
        <w:rPr>
          <w:color w:val="000000"/>
          <w:sz w:val="22"/>
          <w:shd w:val="clear" w:color="auto" w:fill="FFFFFF"/>
        </w:rPr>
        <w:t>Total GHG emissions increased significantly from 3281.458 Gg/yr (2011–2013) to 5876.344 Gg/yr (2018–2020), indicating a growing trend in agricultural emissions.</w:t>
      </w:r>
    </w:p>
    <w:p w:rsidR="00BB238F" w:rsidRPr="007706AE" w:rsidRDefault="00BB238F" w:rsidP="00747FBC">
      <w:pPr>
        <w:pStyle w:val="ListParagraph"/>
        <w:numPr>
          <w:ilvl w:val="0"/>
          <w:numId w:val="38"/>
        </w:numPr>
        <w:spacing w:line="360" w:lineRule="auto"/>
        <w:rPr>
          <w:rFonts w:eastAsia="Times New Roman" w:cs="Times New Roman"/>
          <w:sz w:val="22"/>
          <w:lang w:bidi="hi-IN"/>
        </w:rPr>
      </w:pPr>
      <w:r w:rsidRPr="007706AE">
        <w:rPr>
          <w:color w:val="000000"/>
          <w:sz w:val="22"/>
          <w:shd w:val="clear" w:color="auto" w:fill="FFFFFF"/>
        </w:rPr>
        <w:t xml:space="preserve">It is found that GHGs emission has increased 79.07% from 2011-2013 to 2018-2020. </w:t>
      </w:r>
      <w:r w:rsidRPr="007706AE">
        <w:rPr>
          <w:rFonts w:eastAsia="Times New Roman" w:cs="Times New Roman"/>
          <w:sz w:val="22"/>
          <w:lang w:bidi="hi-IN"/>
        </w:rPr>
        <w:t>Soybean production contributed significantly in regions like Chambal and Ujjain. Wheat remained a dominant factor across all divisions, particularly in Bhopal, Narmadapuram, and Indore.</w:t>
      </w:r>
      <w:r w:rsidR="009C7A8F" w:rsidRPr="007706AE">
        <w:rPr>
          <w:rFonts w:eastAsia="Times New Roman" w:cs="Times New Roman"/>
          <w:sz w:val="22"/>
          <w:lang w:bidi="hi-IN"/>
        </w:rPr>
        <w:t xml:space="preserve"> </w:t>
      </w:r>
      <w:r w:rsidR="00747FBC" w:rsidRPr="007706AE">
        <w:rPr>
          <w:rFonts w:eastAsia="Times New Roman" w:cs="Times New Roman"/>
          <w:sz w:val="22"/>
          <w:lang w:bidi="hi-IN"/>
        </w:rPr>
        <w:t xml:space="preserve">  </w:t>
      </w:r>
    </w:p>
    <w:p w:rsidR="00BB238F" w:rsidRPr="007706AE" w:rsidRDefault="00BB238F" w:rsidP="00747FBC">
      <w:pPr>
        <w:pStyle w:val="ListParagraph"/>
        <w:numPr>
          <w:ilvl w:val="0"/>
          <w:numId w:val="38"/>
        </w:numPr>
        <w:tabs>
          <w:tab w:val="num" w:pos="720"/>
        </w:tabs>
        <w:spacing w:line="360" w:lineRule="auto"/>
        <w:rPr>
          <w:color w:val="000000"/>
          <w:sz w:val="22"/>
          <w:shd w:val="clear" w:color="auto" w:fill="FFFFFF"/>
        </w:rPr>
      </w:pPr>
      <w:r w:rsidRPr="007706AE">
        <w:rPr>
          <w:color w:val="000000"/>
          <w:sz w:val="22"/>
          <w:shd w:val="clear" w:color="auto" w:fill="FFFFFF"/>
        </w:rPr>
        <w:t xml:space="preserve">Narmadapuram consistently recorded the highest emissions in both periods, rising from 1484.194 Gg/yr to 1659.46 Gg/yr, mainly due to wheat production. </w:t>
      </w:r>
      <w:r w:rsidRPr="007706AE">
        <w:rPr>
          <w:sz w:val="22"/>
          <w:szCs w:val="20"/>
        </w:rPr>
        <w:t xml:space="preserve">Jabalpur’s </w:t>
      </w:r>
      <w:r w:rsidRPr="007706AE">
        <w:rPr>
          <w:color w:val="000000"/>
          <w:sz w:val="22"/>
          <w:shd w:val="clear" w:color="auto" w:fill="FFFFFF"/>
        </w:rPr>
        <w:t>Emissions increased from 128.1106 Gg/yr to 442.2678 Gg/yr, with only 7.5% contribution in GHGs.</w:t>
      </w:r>
    </w:p>
    <w:p w:rsidR="00BB238F" w:rsidRPr="007706AE" w:rsidRDefault="00BB238F" w:rsidP="00747FBC">
      <w:pPr>
        <w:pStyle w:val="ListParagraph"/>
        <w:numPr>
          <w:ilvl w:val="0"/>
          <w:numId w:val="38"/>
        </w:numPr>
        <w:tabs>
          <w:tab w:val="num" w:pos="720"/>
        </w:tabs>
        <w:spacing w:line="360" w:lineRule="auto"/>
        <w:rPr>
          <w:color w:val="000000"/>
          <w:sz w:val="22"/>
          <w:shd w:val="clear" w:color="auto" w:fill="FFFFFF"/>
        </w:rPr>
      </w:pPr>
      <w:r w:rsidRPr="007706AE">
        <w:rPr>
          <w:color w:val="000000"/>
          <w:sz w:val="22"/>
          <w:shd w:val="clear" w:color="auto" w:fill="FFFFFF"/>
        </w:rPr>
        <w:t>Emissions in Indore grew from 278.7272 Gg/yr to 621.1635 Gg/yr, reflecting an increase in wheat production. Emissions increased from 128.1106 Gg/yr to 442.2678 Gg/yr, with wheat as a major contributor. Emissions in Rewa and Shahdol remained among the lowest but showed slight increases to 43.53127 Gg/yr and 4.179525 Gg/yr, respectively.</w:t>
      </w:r>
    </w:p>
    <w:p w:rsidR="00BB238F" w:rsidRPr="007706AE" w:rsidRDefault="00BB238F" w:rsidP="00747FBC">
      <w:pPr>
        <w:pStyle w:val="ListParagraph"/>
        <w:numPr>
          <w:ilvl w:val="0"/>
          <w:numId w:val="38"/>
        </w:numPr>
        <w:spacing w:line="360" w:lineRule="auto"/>
        <w:rPr>
          <w:color w:val="000000"/>
          <w:sz w:val="22"/>
          <w:shd w:val="clear" w:color="auto" w:fill="FFFFFF"/>
        </w:rPr>
      </w:pPr>
      <w:r w:rsidRPr="007706AE">
        <w:rPr>
          <w:sz w:val="22"/>
          <w:szCs w:val="20"/>
        </w:rPr>
        <w:lastRenderedPageBreak/>
        <w:t>The data reflects an overall increasing trend in agricultural GHG emissions, particularly from wheat and soybean production, highlighting the need for sustainable practices in high-emission regions like Narmadapuram, Bhopal, and Chambal.</w:t>
      </w:r>
    </w:p>
    <w:p w:rsidR="00E83019" w:rsidRPr="00E6039F" w:rsidRDefault="00E6039F" w:rsidP="00E6039F">
      <w:pPr>
        <w:pStyle w:val="Heading1"/>
      </w:pPr>
      <w:bookmarkStart w:id="23" w:name="_Toc184148355"/>
      <w:bookmarkStart w:id="24" w:name="_Toc184939135"/>
      <w:r w:rsidRPr="00E6039F">
        <w:t>5</w:t>
      </w:r>
      <w:r w:rsidR="00E83019" w:rsidRPr="00E6039F">
        <w:t>.1 Future Work</w:t>
      </w:r>
      <w:bookmarkEnd w:id="23"/>
      <w:bookmarkEnd w:id="24"/>
      <w:r w:rsidR="00F35D70" w:rsidRPr="00E6039F">
        <w:t xml:space="preserve">  </w:t>
      </w:r>
    </w:p>
    <w:p w:rsidR="00C95D9C" w:rsidRPr="007706AE" w:rsidRDefault="00FE3172" w:rsidP="00C95D9C">
      <w:pPr>
        <w:spacing w:line="360" w:lineRule="auto"/>
        <w:rPr>
          <w:color w:val="000000"/>
          <w:sz w:val="22"/>
          <w:shd w:val="clear" w:color="auto" w:fill="FFFFFF"/>
        </w:rPr>
      </w:pPr>
      <w:r w:rsidRPr="007706AE">
        <w:rPr>
          <w:color w:val="000000"/>
          <w:sz w:val="22"/>
          <w:shd w:val="clear" w:color="auto" w:fill="FFFFFF"/>
        </w:rPr>
        <w:t xml:space="preserve">Resulting from this </w:t>
      </w:r>
      <w:r w:rsidR="004025C9" w:rsidRPr="007706AE">
        <w:rPr>
          <w:color w:val="000000"/>
          <w:sz w:val="22"/>
          <w:shd w:val="clear" w:color="auto" w:fill="FFFFFF"/>
        </w:rPr>
        <w:t xml:space="preserve">work </w:t>
      </w:r>
      <w:r w:rsidRPr="007706AE">
        <w:rPr>
          <w:color w:val="000000"/>
          <w:sz w:val="22"/>
          <w:shd w:val="clear" w:color="auto" w:fill="FFFFFF"/>
        </w:rPr>
        <w:t>has identified knowledge gaps and needs for future studies such as:</w:t>
      </w:r>
      <w:r w:rsidR="00E6039F" w:rsidRPr="007706AE">
        <w:rPr>
          <w:color w:val="000000"/>
          <w:sz w:val="22"/>
          <w:shd w:val="clear" w:color="auto" w:fill="FFFFFF"/>
        </w:rPr>
        <w:t xml:space="preserve"> </w:t>
      </w:r>
      <w:r w:rsidR="006C6B1C" w:rsidRPr="007706AE">
        <w:rPr>
          <w:color w:val="000000"/>
          <w:sz w:val="22"/>
          <w:shd w:val="clear" w:color="auto" w:fill="FFFFFF"/>
        </w:rPr>
        <w:t>Future efforts should focus on sustainable agriculture, technological innovations, and policy interventions to reduce GHG emissions while maintaining agricultural productivity. Prioritizing high-emission divisions and promoting farmer education will be critical to achieving long-term emission reductions.</w:t>
      </w:r>
      <w:r w:rsidR="00BE18C2" w:rsidRPr="007706AE">
        <w:rPr>
          <w:color w:val="000000"/>
          <w:sz w:val="22"/>
          <w:shd w:val="clear" w:color="auto" w:fill="FFFFFF"/>
        </w:rPr>
        <w:t xml:space="preserve">  </w:t>
      </w:r>
      <w:r w:rsidR="006C6B1C" w:rsidRPr="007706AE">
        <w:rPr>
          <w:color w:val="000000"/>
          <w:sz w:val="22"/>
          <w:shd w:val="clear" w:color="auto" w:fill="FFFFFF"/>
        </w:rPr>
        <w:t xml:space="preserve">  </w:t>
      </w:r>
    </w:p>
    <w:p w:rsidR="00962917" w:rsidRPr="007706AE" w:rsidRDefault="00622CDE" w:rsidP="00E6039F">
      <w:pPr>
        <w:pStyle w:val="Heading1"/>
        <w:rPr>
          <w:sz w:val="22"/>
          <w:szCs w:val="20"/>
        </w:rPr>
      </w:pPr>
      <w:bookmarkStart w:id="25" w:name="_Toc184939136"/>
      <w:r w:rsidRPr="007706AE">
        <w:rPr>
          <w:sz w:val="22"/>
          <w:szCs w:val="20"/>
        </w:rPr>
        <w:t xml:space="preserve">  </w:t>
      </w:r>
      <w:r w:rsidR="001C2B6F">
        <w:rPr>
          <w:sz w:val="22"/>
          <w:szCs w:val="20"/>
        </w:rPr>
        <w:t xml:space="preserve">    </w:t>
      </w:r>
      <w:r w:rsidR="00BA5DDE">
        <w:rPr>
          <w:sz w:val="22"/>
          <w:szCs w:val="20"/>
        </w:rPr>
        <w:t xml:space="preserve">  </w:t>
      </w:r>
      <w:r w:rsidR="00986AFC">
        <w:rPr>
          <w:sz w:val="22"/>
          <w:szCs w:val="20"/>
        </w:rPr>
        <w:t xml:space="preserve">  </w:t>
      </w:r>
    </w:p>
    <w:p w:rsidR="00EC35A2" w:rsidRDefault="00EC35A2" w:rsidP="00E6039F">
      <w:pPr>
        <w:pStyle w:val="Heading1"/>
      </w:pPr>
      <w:r w:rsidRPr="00962917">
        <w:rPr>
          <w:i w:val="0"/>
          <w:iCs w:val="0"/>
        </w:rPr>
        <w:t>REFERENCES</w:t>
      </w:r>
      <w:bookmarkEnd w:id="25"/>
      <w:r>
        <w:t xml:space="preserve">        </w:t>
      </w:r>
    </w:p>
    <w:p w:rsidR="00EC35A2"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Akagi, S. K., Yokelson, R. J., Wiedinmyer, C., Alvarado, M. J., Reid, J. S., Karl, T., &amp;Wennberg, P. O. (2011). Emission factors for open and domestic biomass burning for use in atmospheric models. </w:t>
      </w:r>
      <w:r w:rsidRPr="007706AE">
        <w:rPr>
          <w:rFonts w:cs="Times New Roman"/>
          <w:bCs/>
          <w:i/>
          <w:iCs/>
          <w:sz w:val="22"/>
        </w:rPr>
        <w:t>Atmospheric Chemistry and Physics</w:t>
      </w:r>
      <w:r w:rsidRPr="007706AE">
        <w:rPr>
          <w:rFonts w:cs="Times New Roman"/>
          <w:bCs/>
          <w:sz w:val="22"/>
        </w:rPr>
        <w:t>, </w:t>
      </w:r>
      <w:r w:rsidRPr="007706AE">
        <w:rPr>
          <w:rFonts w:cs="Times New Roman"/>
          <w:bCs/>
          <w:i/>
          <w:iCs/>
          <w:sz w:val="22"/>
        </w:rPr>
        <w:t>11</w:t>
      </w:r>
      <w:r w:rsidRPr="007706AE">
        <w:rPr>
          <w:rFonts w:cs="Times New Roman"/>
          <w:bCs/>
          <w:sz w:val="22"/>
        </w:rPr>
        <w:t>(9), 4039-4072.</w:t>
      </w:r>
      <w:r w:rsidR="002E5746" w:rsidRPr="007706AE">
        <w:rPr>
          <w:rFonts w:cs="Times New Roman"/>
          <w:bCs/>
          <w:sz w:val="22"/>
        </w:rPr>
        <w:t xml:space="preserve">  </w:t>
      </w:r>
      <w:r w:rsidR="007938D1" w:rsidRPr="007706AE">
        <w:rPr>
          <w:rFonts w:cs="Times New Roman"/>
          <w:bCs/>
          <w:sz w:val="22"/>
        </w:rPr>
        <w:t xml:space="preserve">    </w:t>
      </w:r>
      <w:r w:rsidR="00DF17F5" w:rsidRPr="007706AE">
        <w:rPr>
          <w:rFonts w:cs="Times New Roman"/>
          <w:bCs/>
          <w:sz w:val="22"/>
        </w:rPr>
        <w:t xml:space="preserve">    </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Badarinath, K. V. S., Chand, T. K., &amp; Prasad, V. K. (2006). Agriculture crop residue burning in the Indo-Gangetic Plains–a study using IRS-P6 AWiFS satellite data. </w:t>
      </w:r>
      <w:r w:rsidRPr="007706AE">
        <w:rPr>
          <w:rFonts w:cs="Times New Roman"/>
          <w:bCs/>
          <w:i/>
          <w:iCs/>
          <w:sz w:val="22"/>
        </w:rPr>
        <w:t>Current Science</w:t>
      </w:r>
      <w:r w:rsidRPr="007706AE">
        <w:rPr>
          <w:rFonts w:cs="Times New Roman"/>
          <w:bCs/>
          <w:sz w:val="22"/>
        </w:rPr>
        <w:t>, 1085-1089.</w:t>
      </w:r>
      <w:r w:rsidR="00CE62C4" w:rsidRPr="007706AE">
        <w:rPr>
          <w:rFonts w:cs="Times New Roman"/>
          <w:bCs/>
          <w:sz w:val="22"/>
        </w:rPr>
        <w:t xml:space="preserve">  </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Bhuvaneshwari, S., Hettiarachchi, H., &amp;Meegoda, J. N. (2019). Crop residue burning in India: policy challenges and potential solutions. </w:t>
      </w:r>
      <w:r w:rsidRPr="007706AE">
        <w:rPr>
          <w:rFonts w:cs="Times New Roman"/>
          <w:bCs/>
          <w:i/>
          <w:iCs/>
          <w:sz w:val="22"/>
        </w:rPr>
        <w:t>International journal of environmental research and public health</w:t>
      </w:r>
      <w:r w:rsidRPr="007706AE">
        <w:rPr>
          <w:rFonts w:cs="Times New Roman"/>
          <w:bCs/>
          <w:sz w:val="22"/>
        </w:rPr>
        <w:t>, </w:t>
      </w:r>
      <w:r w:rsidRPr="007706AE">
        <w:rPr>
          <w:rFonts w:cs="Times New Roman"/>
          <w:bCs/>
          <w:i/>
          <w:iCs/>
          <w:sz w:val="22"/>
        </w:rPr>
        <w:t>16</w:t>
      </w:r>
      <w:r w:rsidRPr="007706AE">
        <w:rPr>
          <w:rFonts w:cs="Times New Roman"/>
          <w:bCs/>
          <w:sz w:val="22"/>
        </w:rPr>
        <w:t>(5), 832.</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Dutta, A., Patra, A., Hazra, K. K., Nath, C. P., Kumar, N., &amp;Rakshit, A. (2022). A state of the art review in crop residue burning in India: Previous knowledge, present circumstances and future strategies. </w:t>
      </w:r>
      <w:r w:rsidRPr="007706AE">
        <w:rPr>
          <w:rFonts w:cs="Times New Roman"/>
          <w:bCs/>
          <w:i/>
          <w:iCs/>
          <w:sz w:val="22"/>
        </w:rPr>
        <w:t>Environmental Challenges</w:t>
      </w:r>
      <w:r w:rsidRPr="007706AE">
        <w:rPr>
          <w:rFonts w:cs="Times New Roman"/>
          <w:bCs/>
          <w:sz w:val="22"/>
        </w:rPr>
        <w:t>, </w:t>
      </w:r>
      <w:r w:rsidRPr="007706AE">
        <w:rPr>
          <w:rFonts w:cs="Times New Roman"/>
          <w:bCs/>
          <w:i/>
          <w:iCs/>
          <w:sz w:val="22"/>
        </w:rPr>
        <w:t>8</w:t>
      </w:r>
      <w:r w:rsidRPr="007706AE">
        <w:rPr>
          <w:rFonts w:cs="Times New Roman"/>
          <w:bCs/>
          <w:sz w:val="22"/>
        </w:rPr>
        <w:t>, 100581.</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Devi, S., Gupta, C., Jat, S. L., &amp;Parmar, M. S. (2017). Crop residue recycling for economic and environmental sustainability: The case of India. </w:t>
      </w:r>
      <w:r w:rsidRPr="007706AE">
        <w:rPr>
          <w:rFonts w:cs="Times New Roman"/>
          <w:bCs/>
          <w:i/>
          <w:iCs/>
          <w:sz w:val="22"/>
        </w:rPr>
        <w:t>Open Agriculture</w:t>
      </w:r>
      <w:r w:rsidRPr="007706AE">
        <w:rPr>
          <w:rFonts w:cs="Times New Roman"/>
          <w:bCs/>
          <w:sz w:val="22"/>
        </w:rPr>
        <w:t>, </w:t>
      </w:r>
      <w:r w:rsidRPr="007706AE">
        <w:rPr>
          <w:rFonts w:cs="Times New Roman"/>
          <w:bCs/>
          <w:i/>
          <w:iCs/>
          <w:sz w:val="22"/>
        </w:rPr>
        <w:t>2</w:t>
      </w:r>
      <w:r w:rsidRPr="007706AE">
        <w:rPr>
          <w:rFonts w:cs="Times New Roman"/>
          <w:bCs/>
          <w:sz w:val="22"/>
        </w:rPr>
        <w:t>(1), 486-494.</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Erenstein, O., &amp; Thorpe, W. (2011). Livelihoods and agro-ecological gradients: A meso-level analysis in the Indo-Gangetic Plains, India. </w:t>
      </w:r>
      <w:r w:rsidRPr="007706AE">
        <w:rPr>
          <w:rFonts w:cs="Times New Roman"/>
          <w:bCs/>
          <w:i/>
          <w:iCs/>
          <w:sz w:val="22"/>
        </w:rPr>
        <w:t>Agricultural Systems</w:t>
      </w:r>
      <w:r w:rsidRPr="007706AE">
        <w:rPr>
          <w:rFonts w:cs="Times New Roman"/>
          <w:bCs/>
          <w:sz w:val="22"/>
        </w:rPr>
        <w:t>, </w:t>
      </w:r>
      <w:r w:rsidRPr="007706AE">
        <w:rPr>
          <w:rFonts w:cs="Times New Roman"/>
          <w:bCs/>
          <w:i/>
          <w:iCs/>
          <w:sz w:val="22"/>
        </w:rPr>
        <w:t>104</w:t>
      </w:r>
      <w:r w:rsidRPr="007706AE">
        <w:rPr>
          <w:rFonts w:cs="Times New Roman"/>
          <w:bCs/>
          <w:sz w:val="22"/>
        </w:rPr>
        <w:t>(1), 42-53.</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Grover, D., &amp; Chaudhry, S. (2019). Ambient air quality changes after stubble burning in rice–wheat system in an agricultural state of India. </w:t>
      </w:r>
      <w:r w:rsidRPr="007706AE">
        <w:rPr>
          <w:rFonts w:cs="Times New Roman"/>
          <w:bCs/>
          <w:i/>
          <w:iCs/>
          <w:sz w:val="22"/>
        </w:rPr>
        <w:t>Environmental Science and Pollution Research</w:t>
      </w:r>
      <w:r w:rsidRPr="007706AE">
        <w:rPr>
          <w:rFonts w:cs="Times New Roman"/>
          <w:bCs/>
          <w:sz w:val="22"/>
        </w:rPr>
        <w:t>, </w:t>
      </w:r>
      <w:r w:rsidRPr="007706AE">
        <w:rPr>
          <w:rFonts w:cs="Times New Roman"/>
          <w:bCs/>
          <w:i/>
          <w:iCs/>
          <w:sz w:val="22"/>
        </w:rPr>
        <w:t>26</w:t>
      </w:r>
      <w:r w:rsidRPr="007706AE">
        <w:rPr>
          <w:rFonts w:cs="Times New Roman"/>
          <w:bCs/>
          <w:sz w:val="22"/>
        </w:rPr>
        <w:t>, 20550-20559.</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Giglio, L., Boschetti, L., Roy, D. P., Humber, M. L., &amp; Justice, C. O. (2018). The Collection 6 MODIS burned area mapping algorithm and product. </w:t>
      </w:r>
      <w:r w:rsidRPr="007706AE">
        <w:rPr>
          <w:rFonts w:cs="Times New Roman"/>
          <w:bCs/>
          <w:i/>
          <w:iCs/>
          <w:sz w:val="22"/>
        </w:rPr>
        <w:t>Remote sensing of environment</w:t>
      </w:r>
      <w:r w:rsidRPr="007706AE">
        <w:rPr>
          <w:rFonts w:cs="Times New Roman"/>
          <w:bCs/>
          <w:sz w:val="22"/>
        </w:rPr>
        <w:t>, </w:t>
      </w:r>
      <w:r w:rsidRPr="007706AE">
        <w:rPr>
          <w:rFonts w:cs="Times New Roman"/>
          <w:bCs/>
          <w:i/>
          <w:iCs/>
          <w:sz w:val="22"/>
        </w:rPr>
        <w:t>217</w:t>
      </w:r>
      <w:r w:rsidRPr="007706AE">
        <w:rPr>
          <w:rFonts w:cs="Times New Roman"/>
          <w:bCs/>
          <w:sz w:val="22"/>
        </w:rPr>
        <w:t>, 72-85.</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lastRenderedPageBreak/>
        <w:t>Jain, M., Mondal, P., DeFries, R. S., Small, C., &amp;</w:t>
      </w:r>
      <w:r w:rsidR="0049159D" w:rsidRPr="007706AE">
        <w:rPr>
          <w:rFonts w:cs="Times New Roman"/>
          <w:bCs/>
          <w:sz w:val="22"/>
        </w:rPr>
        <w:t xml:space="preserve"> </w:t>
      </w:r>
      <w:r w:rsidRPr="007706AE">
        <w:rPr>
          <w:rFonts w:cs="Times New Roman"/>
          <w:bCs/>
          <w:sz w:val="22"/>
        </w:rPr>
        <w:t>Galford, G. L. (2013). Mapping cropping intensity of smallholder farms: A comparison of methods using multiple sensors. </w:t>
      </w:r>
      <w:r w:rsidRPr="007706AE">
        <w:rPr>
          <w:rFonts w:cs="Times New Roman"/>
          <w:bCs/>
          <w:i/>
          <w:iCs/>
          <w:sz w:val="22"/>
        </w:rPr>
        <w:t>Remote Sensing of  Environment</w:t>
      </w:r>
      <w:r w:rsidRPr="007706AE">
        <w:rPr>
          <w:rFonts w:cs="Times New Roman"/>
          <w:bCs/>
          <w:sz w:val="22"/>
        </w:rPr>
        <w:t>, </w:t>
      </w:r>
      <w:r w:rsidRPr="007706AE">
        <w:rPr>
          <w:rFonts w:cs="Times New Roman"/>
          <w:bCs/>
          <w:i/>
          <w:iCs/>
          <w:sz w:val="22"/>
        </w:rPr>
        <w:t>134</w:t>
      </w:r>
      <w:r w:rsidRPr="007706AE">
        <w:rPr>
          <w:rFonts w:cs="Times New Roman"/>
          <w:bCs/>
          <w:sz w:val="22"/>
        </w:rPr>
        <w:t>, 210-223.</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Jain, N., Bhatia, A., &amp; Pathak, H. (2014). Emission of air pollutants from crop residue burning in India. </w:t>
      </w:r>
      <w:r w:rsidRPr="007706AE">
        <w:rPr>
          <w:rFonts w:cs="Times New Roman"/>
          <w:bCs/>
          <w:i/>
          <w:iCs/>
          <w:sz w:val="22"/>
        </w:rPr>
        <w:t>Aerosol and Air Quality Research</w:t>
      </w:r>
      <w:r w:rsidRPr="007706AE">
        <w:rPr>
          <w:rFonts w:cs="Times New Roman"/>
          <w:bCs/>
          <w:sz w:val="22"/>
        </w:rPr>
        <w:t>, </w:t>
      </w:r>
      <w:r w:rsidRPr="007706AE">
        <w:rPr>
          <w:rFonts w:cs="Times New Roman"/>
          <w:bCs/>
          <w:i/>
          <w:iCs/>
          <w:sz w:val="22"/>
        </w:rPr>
        <w:t>14</w:t>
      </w:r>
      <w:r w:rsidRPr="007706AE">
        <w:rPr>
          <w:rFonts w:cs="Times New Roman"/>
          <w:bCs/>
          <w:sz w:val="22"/>
        </w:rPr>
        <w:t>(1), 422-430.</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Kabange, N. R., Kwon, Y., Lee, S. M., Kang, J. W., Cha, J. K., Park, H., ... &amp; Lee, J. H. (2023). Mitigating Greenhouse Gas Emissions from Crop Production and Management Practices, and Livestock: A Review. </w:t>
      </w:r>
      <w:r w:rsidRPr="007706AE">
        <w:rPr>
          <w:rFonts w:cs="Times New Roman"/>
          <w:bCs/>
          <w:i/>
          <w:iCs/>
          <w:sz w:val="22"/>
        </w:rPr>
        <w:t>Sustainability</w:t>
      </w:r>
      <w:r w:rsidRPr="007706AE">
        <w:rPr>
          <w:rFonts w:cs="Times New Roman"/>
          <w:bCs/>
          <w:sz w:val="22"/>
        </w:rPr>
        <w:t>, </w:t>
      </w:r>
      <w:r w:rsidRPr="007706AE">
        <w:rPr>
          <w:rFonts w:cs="Times New Roman"/>
          <w:bCs/>
          <w:i/>
          <w:iCs/>
          <w:sz w:val="22"/>
        </w:rPr>
        <w:t>15</w:t>
      </w:r>
      <w:r w:rsidRPr="007706AE">
        <w:rPr>
          <w:rFonts w:cs="Times New Roman"/>
          <w:bCs/>
          <w:sz w:val="22"/>
        </w:rPr>
        <w:t>(22), 15889.</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Jethva, H., Torres, O., Field, R. D., Lyapustin, A., Gautam, R., &amp;Kayetha, V. (2019). Connecting crop productivity, residue fires, and air quality over northern India. </w:t>
      </w:r>
      <w:r w:rsidRPr="007706AE">
        <w:rPr>
          <w:rFonts w:cs="Times New Roman"/>
          <w:bCs/>
          <w:i/>
          <w:iCs/>
          <w:sz w:val="22"/>
        </w:rPr>
        <w:t>Scientific Reports</w:t>
      </w:r>
      <w:r w:rsidRPr="007706AE">
        <w:rPr>
          <w:rFonts w:cs="Times New Roman"/>
          <w:bCs/>
          <w:sz w:val="22"/>
        </w:rPr>
        <w:t>, </w:t>
      </w:r>
      <w:r w:rsidRPr="007706AE">
        <w:rPr>
          <w:rFonts w:cs="Times New Roman"/>
          <w:bCs/>
          <w:i/>
          <w:iCs/>
          <w:sz w:val="22"/>
        </w:rPr>
        <w:t>9</w:t>
      </w:r>
      <w:r w:rsidRPr="007706AE">
        <w:rPr>
          <w:rFonts w:cs="Times New Roman"/>
          <w:bCs/>
          <w:sz w:val="22"/>
        </w:rPr>
        <w:t>(1), 16594.</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Mittal, S. K., Singh, N., Agarwal, R., Awasthi, A., &amp; Gupta, P. K. (2009). Ambient air quality during wheat and rice crop stubble burning episodes in Patiala. </w:t>
      </w:r>
      <w:r w:rsidRPr="007706AE">
        <w:rPr>
          <w:rFonts w:cs="Times New Roman"/>
          <w:bCs/>
          <w:i/>
          <w:iCs/>
          <w:sz w:val="22"/>
        </w:rPr>
        <w:t>Atmospheric Environment</w:t>
      </w:r>
      <w:r w:rsidRPr="007706AE">
        <w:rPr>
          <w:rFonts w:cs="Times New Roman"/>
          <w:bCs/>
          <w:sz w:val="22"/>
        </w:rPr>
        <w:t>, </w:t>
      </w:r>
      <w:r w:rsidRPr="007706AE">
        <w:rPr>
          <w:rFonts w:cs="Times New Roman"/>
          <w:bCs/>
          <w:i/>
          <w:iCs/>
          <w:sz w:val="22"/>
        </w:rPr>
        <w:t>43</w:t>
      </w:r>
      <w:r w:rsidRPr="007706AE">
        <w:rPr>
          <w:rFonts w:cs="Times New Roman"/>
          <w:bCs/>
          <w:sz w:val="22"/>
        </w:rPr>
        <w:t>(2), 238-244.</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Ramulu, C., Pateriya, R. N., Naik, M. A., Vishwakarma, D. K., Kuriqi, A., Al-Ansari, N., &amp;Mattar, M. A. (2023). A residue management machine for chopping paddy residues in combine harvested paddy field. </w:t>
      </w:r>
      <w:r w:rsidRPr="007706AE">
        <w:rPr>
          <w:rFonts w:cs="Times New Roman"/>
          <w:bCs/>
          <w:i/>
          <w:iCs/>
          <w:sz w:val="22"/>
        </w:rPr>
        <w:t>Scientific Reports</w:t>
      </w:r>
      <w:r w:rsidRPr="007706AE">
        <w:rPr>
          <w:rFonts w:cs="Times New Roman"/>
          <w:bCs/>
          <w:sz w:val="22"/>
        </w:rPr>
        <w:t>, </w:t>
      </w:r>
      <w:r w:rsidRPr="007706AE">
        <w:rPr>
          <w:rFonts w:cs="Times New Roman"/>
          <w:bCs/>
          <w:i/>
          <w:iCs/>
          <w:sz w:val="22"/>
        </w:rPr>
        <w:t>13</w:t>
      </w:r>
      <w:r w:rsidRPr="007706AE">
        <w:rPr>
          <w:rFonts w:cs="Times New Roman"/>
          <w:bCs/>
          <w:sz w:val="22"/>
        </w:rPr>
        <w:t>(1), 5077.</w:t>
      </w:r>
    </w:p>
    <w:p w:rsidR="00E82380" w:rsidRPr="007706AE" w:rsidRDefault="00E82380" w:rsidP="00E6039F">
      <w:pPr>
        <w:pStyle w:val="ListParagraph"/>
        <w:numPr>
          <w:ilvl w:val="0"/>
          <w:numId w:val="40"/>
        </w:numPr>
        <w:spacing w:line="360" w:lineRule="auto"/>
        <w:rPr>
          <w:rFonts w:cs="Times New Roman"/>
          <w:bCs/>
          <w:sz w:val="22"/>
        </w:rPr>
      </w:pPr>
      <w:r w:rsidRPr="007706AE">
        <w:rPr>
          <w:rFonts w:cs="Times New Roman"/>
          <w:bCs/>
          <w:sz w:val="22"/>
        </w:rPr>
        <w:t>Reddy, M. S., Boucher, O., &amp;Venkataraman, C. (2002). Seasonal carbonaceous aerosol emissions from open biomass burning in India. </w:t>
      </w:r>
      <w:r w:rsidRPr="007706AE">
        <w:rPr>
          <w:rFonts w:cs="Times New Roman"/>
          <w:bCs/>
          <w:i/>
          <w:iCs/>
          <w:sz w:val="22"/>
        </w:rPr>
        <w:t>Bull. Indian Aerosol Sci. Technol. Assoc</w:t>
      </w:r>
      <w:r w:rsidRPr="007706AE">
        <w:rPr>
          <w:rFonts w:cs="Times New Roman"/>
          <w:bCs/>
          <w:sz w:val="22"/>
        </w:rPr>
        <w:t>, </w:t>
      </w:r>
      <w:r w:rsidRPr="007706AE">
        <w:rPr>
          <w:rFonts w:cs="Times New Roman"/>
          <w:bCs/>
          <w:i/>
          <w:iCs/>
          <w:sz w:val="22"/>
        </w:rPr>
        <w:t>14</w:t>
      </w:r>
      <w:r w:rsidRPr="007706AE">
        <w:rPr>
          <w:rFonts w:cs="Times New Roman"/>
          <w:bCs/>
          <w:sz w:val="22"/>
        </w:rPr>
        <w:t>, 239-243.</w:t>
      </w:r>
    </w:p>
    <w:p w:rsidR="004049A8" w:rsidRPr="007706AE" w:rsidRDefault="004049A8" w:rsidP="00E6039F">
      <w:pPr>
        <w:pStyle w:val="ListParagraph"/>
        <w:numPr>
          <w:ilvl w:val="0"/>
          <w:numId w:val="40"/>
        </w:numPr>
        <w:spacing w:line="360" w:lineRule="auto"/>
        <w:rPr>
          <w:rFonts w:cs="Times New Roman"/>
          <w:bCs/>
          <w:sz w:val="22"/>
        </w:rPr>
      </w:pPr>
      <w:r w:rsidRPr="007706AE">
        <w:rPr>
          <w:rFonts w:cs="Times New Roman"/>
          <w:bCs/>
          <w:sz w:val="22"/>
        </w:rPr>
        <w:t>Shurpali, N., Agarwal, A. K., &amp; Srivastava, V. K. (2019). Introduction to greenhouse gas emissions. </w:t>
      </w:r>
      <w:r w:rsidRPr="007706AE">
        <w:rPr>
          <w:rFonts w:cs="Times New Roman"/>
          <w:bCs/>
          <w:i/>
          <w:iCs/>
          <w:sz w:val="22"/>
        </w:rPr>
        <w:t>Greenhouse Gas Emissions: Challenges, Technologies and Solutions</w:t>
      </w:r>
      <w:r w:rsidRPr="007706AE">
        <w:rPr>
          <w:rFonts w:cs="Times New Roman"/>
          <w:bCs/>
          <w:sz w:val="22"/>
        </w:rPr>
        <w:t>, 1-5.</w:t>
      </w:r>
    </w:p>
    <w:p w:rsidR="004049A8" w:rsidRPr="007706AE" w:rsidRDefault="004049A8" w:rsidP="00E6039F">
      <w:pPr>
        <w:pStyle w:val="ListParagraph"/>
        <w:numPr>
          <w:ilvl w:val="0"/>
          <w:numId w:val="40"/>
        </w:numPr>
        <w:spacing w:line="360" w:lineRule="auto"/>
        <w:rPr>
          <w:rFonts w:cs="Times New Roman"/>
          <w:bCs/>
          <w:sz w:val="22"/>
        </w:rPr>
      </w:pPr>
      <w:r w:rsidRPr="007706AE">
        <w:rPr>
          <w:rFonts w:cs="Times New Roman"/>
          <w:bCs/>
          <w:sz w:val="22"/>
        </w:rPr>
        <w:t>Sonwani, S., &amp; Saxena, P. (2022). Introduction to greenhouse gases: Sources, sinks and mitigation. In </w:t>
      </w:r>
      <w:r w:rsidRPr="007706AE">
        <w:rPr>
          <w:rFonts w:cs="Times New Roman"/>
          <w:bCs/>
          <w:i/>
          <w:iCs/>
          <w:sz w:val="22"/>
        </w:rPr>
        <w:t>Greenhouse Gases: Sources, Sinks and Mitigation</w:t>
      </w:r>
      <w:r w:rsidRPr="007706AE">
        <w:rPr>
          <w:rFonts w:cs="Times New Roman"/>
          <w:bCs/>
          <w:sz w:val="22"/>
        </w:rPr>
        <w:t> (pp. 1-7). Singapore: Springer Nature Singapore.</w:t>
      </w:r>
    </w:p>
    <w:p w:rsidR="004049A8" w:rsidRPr="007706AE" w:rsidRDefault="00C34EEA" w:rsidP="00E6039F">
      <w:pPr>
        <w:pStyle w:val="ListParagraph"/>
        <w:numPr>
          <w:ilvl w:val="0"/>
          <w:numId w:val="40"/>
        </w:numPr>
        <w:spacing w:line="360" w:lineRule="auto"/>
        <w:rPr>
          <w:rFonts w:cs="Times New Roman"/>
          <w:bCs/>
          <w:sz w:val="22"/>
        </w:rPr>
      </w:pPr>
      <w:r w:rsidRPr="007706AE">
        <w:rPr>
          <w:rFonts w:cs="Times New Roman"/>
          <w:bCs/>
          <w:sz w:val="22"/>
        </w:rPr>
        <w:t>Filonchyk, M., Peterson, M. P., Zhang, L., Hurynovich, V., &amp; He, Y. (2024). Greenhouse gases emissions and global climate change: Examining the influence of CO</w:t>
      </w:r>
      <w:r w:rsidRPr="007706AE">
        <w:rPr>
          <w:rFonts w:cs="Times New Roman"/>
          <w:bCs/>
          <w:sz w:val="22"/>
          <w:vertAlign w:val="subscript"/>
        </w:rPr>
        <w:t>2</w:t>
      </w:r>
      <w:r w:rsidRPr="007706AE">
        <w:rPr>
          <w:rFonts w:cs="Times New Roman"/>
          <w:bCs/>
          <w:sz w:val="22"/>
        </w:rPr>
        <w:t>, CH</w:t>
      </w:r>
      <w:r w:rsidRPr="007706AE">
        <w:rPr>
          <w:rFonts w:cs="Times New Roman"/>
          <w:bCs/>
          <w:sz w:val="22"/>
          <w:vertAlign w:val="subscript"/>
        </w:rPr>
        <w:t>4</w:t>
      </w:r>
      <w:r w:rsidRPr="007706AE">
        <w:rPr>
          <w:rFonts w:cs="Times New Roman"/>
          <w:bCs/>
          <w:sz w:val="22"/>
        </w:rPr>
        <w:t>, and N2O. </w:t>
      </w:r>
      <w:r w:rsidRPr="007706AE">
        <w:rPr>
          <w:rFonts w:cs="Times New Roman"/>
          <w:bCs/>
          <w:i/>
          <w:iCs/>
          <w:sz w:val="22"/>
        </w:rPr>
        <w:t>Science of  The Total Environment</w:t>
      </w:r>
      <w:r w:rsidRPr="007706AE">
        <w:rPr>
          <w:rFonts w:cs="Times New Roman"/>
          <w:bCs/>
          <w:sz w:val="22"/>
        </w:rPr>
        <w:t>, 173359.</w:t>
      </w:r>
    </w:p>
    <w:p w:rsidR="00C34EEA" w:rsidRPr="007706AE" w:rsidRDefault="00C34EEA" w:rsidP="00E6039F">
      <w:pPr>
        <w:pStyle w:val="ListParagraph"/>
        <w:numPr>
          <w:ilvl w:val="0"/>
          <w:numId w:val="40"/>
        </w:numPr>
        <w:spacing w:line="360" w:lineRule="auto"/>
        <w:rPr>
          <w:rFonts w:cs="Times New Roman"/>
          <w:bCs/>
          <w:sz w:val="22"/>
        </w:rPr>
      </w:pPr>
      <w:r w:rsidRPr="007706AE">
        <w:rPr>
          <w:rFonts w:cs="Times New Roman"/>
          <w:bCs/>
          <w:sz w:val="22"/>
        </w:rPr>
        <w:t>Miller, C. A., &amp; Gage, C. L. (2011). Potential adverse environmental impacts of greenhouse gas mitigation strategies. In </w:t>
      </w:r>
      <w:r w:rsidRPr="007706AE">
        <w:rPr>
          <w:rFonts w:cs="Times New Roman"/>
          <w:bCs/>
          <w:i/>
          <w:iCs/>
          <w:sz w:val="22"/>
        </w:rPr>
        <w:t>Global Climate Change-The Technology Challenge</w:t>
      </w:r>
      <w:r w:rsidRPr="007706AE">
        <w:rPr>
          <w:rFonts w:cs="Times New Roman"/>
          <w:bCs/>
          <w:sz w:val="22"/>
        </w:rPr>
        <w:t> (pp. 377-415). Dordrecht: Springer Netherlands.</w:t>
      </w:r>
    </w:p>
    <w:p w:rsidR="00C34EEA" w:rsidRPr="007A47A6" w:rsidRDefault="005F595A" w:rsidP="007A47A6">
      <w:pPr>
        <w:spacing w:line="360" w:lineRule="auto"/>
        <w:ind w:left="360"/>
        <w:rPr>
          <w:rFonts w:cs="Times New Roman"/>
          <w:bCs/>
          <w:szCs w:val="24"/>
        </w:rPr>
      </w:pPr>
      <w:r>
        <w:rPr>
          <w:rFonts w:cs="Times New Roman"/>
          <w:bCs/>
          <w:szCs w:val="24"/>
        </w:rPr>
        <w:t xml:space="preserve">        </w:t>
      </w:r>
      <w:r w:rsidR="001C124E">
        <w:rPr>
          <w:rFonts w:cs="Times New Roman"/>
          <w:bCs/>
          <w:szCs w:val="24"/>
        </w:rPr>
        <w:t xml:space="preserve">    </w:t>
      </w:r>
      <w:r w:rsidR="003C7E47">
        <w:rPr>
          <w:rFonts w:cs="Times New Roman"/>
          <w:bCs/>
          <w:szCs w:val="24"/>
        </w:rPr>
        <w:t xml:space="preserve">    </w:t>
      </w:r>
    </w:p>
    <w:sectPr w:rsidR="00C34EEA" w:rsidRPr="007A47A6" w:rsidSect="00B13448">
      <w:footerReference w:type="default" r:id="rId11"/>
      <w:pgSz w:w="12240" w:h="15840"/>
      <w:pgMar w:top="1440" w:right="135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2F6" w:rsidRDefault="002462F6" w:rsidP="00417B5B">
      <w:pPr>
        <w:spacing w:after="0" w:line="240" w:lineRule="auto"/>
      </w:pPr>
      <w:r>
        <w:separator/>
      </w:r>
    </w:p>
  </w:endnote>
  <w:endnote w:type="continuationSeparator" w:id="1">
    <w:p w:rsidR="002462F6" w:rsidRDefault="002462F6" w:rsidP="00417B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351282"/>
      <w:docPartObj>
        <w:docPartGallery w:val="Page Numbers (Bottom of Page)"/>
        <w:docPartUnique/>
      </w:docPartObj>
    </w:sdtPr>
    <w:sdtContent>
      <w:p w:rsidR="0064345D" w:rsidRDefault="003A1F19">
        <w:pPr>
          <w:pStyle w:val="Footer"/>
          <w:jc w:val="right"/>
        </w:pPr>
        <w:fldSimple w:instr=" PAGE   \* MERGEFORMAT ">
          <w:r w:rsidR="00345C43">
            <w:rPr>
              <w:noProof/>
            </w:rPr>
            <w:t>16</w:t>
          </w:r>
        </w:fldSimple>
      </w:p>
    </w:sdtContent>
  </w:sdt>
  <w:p w:rsidR="0064345D" w:rsidRPr="004C6DA0" w:rsidRDefault="0064345D" w:rsidP="004C6DA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2F6" w:rsidRDefault="002462F6" w:rsidP="00417B5B">
      <w:pPr>
        <w:spacing w:after="0" w:line="240" w:lineRule="auto"/>
      </w:pPr>
      <w:r>
        <w:separator/>
      </w:r>
    </w:p>
  </w:footnote>
  <w:footnote w:type="continuationSeparator" w:id="1">
    <w:p w:rsidR="002462F6" w:rsidRDefault="002462F6" w:rsidP="00417B5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8529C"/>
    <w:multiLevelType w:val="hybridMultilevel"/>
    <w:tmpl w:val="D8B42F8C"/>
    <w:lvl w:ilvl="0" w:tplc="0A0E2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3653C2"/>
    <w:multiLevelType w:val="hybridMultilevel"/>
    <w:tmpl w:val="01767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E4CED"/>
    <w:multiLevelType w:val="hybridMultilevel"/>
    <w:tmpl w:val="92BCC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816420"/>
    <w:multiLevelType w:val="hybridMultilevel"/>
    <w:tmpl w:val="B5D67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C011CC"/>
    <w:multiLevelType w:val="hybridMultilevel"/>
    <w:tmpl w:val="F7680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0069E4"/>
    <w:multiLevelType w:val="hybridMultilevel"/>
    <w:tmpl w:val="43C65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0274AD"/>
    <w:multiLevelType w:val="multilevel"/>
    <w:tmpl w:val="C5165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A5440C4"/>
    <w:multiLevelType w:val="multilevel"/>
    <w:tmpl w:val="E5EE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165DE4"/>
    <w:multiLevelType w:val="hybridMultilevel"/>
    <w:tmpl w:val="8A7A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23764"/>
    <w:multiLevelType w:val="hybridMultilevel"/>
    <w:tmpl w:val="86BEB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ACF1230"/>
    <w:multiLevelType w:val="hybridMultilevel"/>
    <w:tmpl w:val="F04C2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6441E"/>
    <w:multiLevelType w:val="hybridMultilevel"/>
    <w:tmpl w:val="EB1088E6"/>
    <w:lvl w:ilvl="0" w:tplc="5AB6592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D931E8"/>
    <w:multiLevelType w:val="multilevel"/>
    <w:tmpl w:val="AE9629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E5346A"/>
    <w:multiLevelType w:val="hybridMultilevel"/>
    <w:tmpl w:val="05F87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88226C"/>
    <w:multiLevelType w:val="multilevel"/>
    <w:tmpl w:val="850C9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3C1646"/>
    <w:multiLevelType w:val="hybridMultilevel"/>
    <w:tmpl w:val="6F1A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F322BF"/>
    <w:multiLevelType w:val="hybridMultilevel"/>
    <w:tmpl w:val="50787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7C0EC9"/>
    <w:multiLevelType w:val="hybridMultilevel"/>
    <w:tmpl w:val="BA5C0B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D056D68"/>
    <w:multiLevelType w:val="hybridMultilevel"/>
    <w:tmpl w:val="75C0C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3B7036"/>
    <w:multiLevelType w:val="multilevel"/>
    <w:tmpl w:val="3F364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2DA421C"/>
    <w:multiLevelType w:val="hybridMultilevel"/>
    <w:tmpl w:val="BAC6B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BB0434"/>
    <w:multiLevelType w:val="multilevel"/>
    <w:tmpl w:val="F75E9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C735EEF"/>
    <w:multiLevelType w:val="multilevel"/>
    <w:tmpl w:val="922039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D8807AC"/>
    <w:multiLevelType w:val="multilevel"/>
    <w:tmpl w:val="1C70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C518D1"/>
    <w:multiLevelType w:val="multilevel"/>
    <w:tmpl w:val="A106F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EA4E24"/>
    <w:multiLevelType w:val="hybridMultilevel"/>
    <w:tmpl w:val="A1AA6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DC63B5"/>
    <w:multiLevelType w:val="multilevel"/>
    <w:tmpl w:val="C4E053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8281497"/>
    <w:multiLevelType w:val="hybridMultilevel"/>
    <w:tmpl w:val="4D6CB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91C128E"/>
    <w:multiLevelType w:val="hybridMultilevel"/>
    <w:tmpl w:val="0FE642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4C4447"/>
    <w:multiLevelType w:val="multilevel"/>
    <w:tmpl w:val="2416B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9CE61C4"/>
    <w:multiLevelType w:val="hybridMultilevel"/>
    <w:tmpl w:val="F4E8F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9D14DB6"/>
    <w:multiLevelType w:val="multilevel"/>
    <w:tmpl w:val="EA7E9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CE85080"/>
    <w:multiLevelType w:val="hybridMultilevel"/>
    <w:tmpl w:val="F90E123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7F5680"/>
    <w:multiLevelType w:val="multilevel"/>
    <w:tmpl w:val="651E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49248B"/>
    <w:multiLevelType w:val="hybridMultilevel"/>
    <w:tmpl w:val="5E1496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6F4A2D2E"/>
    <w:multiLevelType w:val="hybridMultilevel"/>
    <w:tmpl w:val="CEF64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A59794F"/>
    <w:multiLevelType w:val="hybridMultilevel"/>
    <w:tmpl w:val="184C7D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E305244"/>
    <w:multiLevelType w:val="hybridMultilevel"/>
    <w:tmpl w:val="9202F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E4B66CA"/>
    <w:multiLevelType w:val="multilevel"/>
    <w:tmpl w:val="448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E7C1FC3"/>
    <w:multiLevelType w:val="hybridMultilevel"/>
    <w:tmpl w:val="72DCE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20"/>
  </w:num>
  <w:num w:numId="3">
    <w:abstractNumId w:val="16"/>
  </w:num>
  <w:num w:numId="4">
    <w:abstractNumId w:val="34"/>
  </w:num>
  <w:num w:numId="5">
    <w:abstractNumId w:val="29"/>
  </w:num>
  <w:num w:numId="6">
    <w:abstractNumId w:val="14"/>
  </w:num>
  <w:num w:numId="7">
    <w:abstractNumId w:val="15"/>
  </w:num>
  <w:num w:numId="8">
    <w:abstractNumId w:val="21"/>
  </w:num>
  <w:num w:numId="9">
    <w:abstractNumId w:val="7"/>
  </w:num>
  <w:num w:numId="10">
    <w:abstractNumId w:val="35"/>
  </w:num>
  <w:num w:numId="11">
    <w:abstractNumId w:val="2"/>
  </w:num>
  <w:num w:numId="12">
    <w:abstractNumId w:val="13"/>
  </w:num>
  <w:num w:numId="13">
    <w:abstractNumId w:val="39"/>
  </w:num>
  <w:num w:numId="14">
    <w:abstractNumId w:val="26"/>
  </w:num>
  <w:num w:numId="15">
    <w:abstractNumId w:val="12"/>
  </w:num>
  <w:num w:numId="16">
    <w:abstractNumId w:val="22"/>
  </w:num>
  <w:num w:numId="17">
    <w:abstractNumId w:val="10"/>
  </w:num>
  <w:num w:numId="18">
    <w:abstractNumId w:val="32"/>
  </w:num>
  <w:num w:numId="19">
    <w:abstractNumId w:val="11"/>
  </w:num>
  <w:num w:numId="20">
    <w:abstractNumId w:val="30"/>
  </w:num>
  <w:num w:numId="21">
    <w:abstractNumId w:val="9"/>
  </w:num>
  <w:num w:numId="22">
    <w:abstractNumId w:val="5"/>
  </w:num>
  <w:num w:numId="23">
    <w:abstractNumId w:val="1"/>
  </w:num>
  <w:num w:numId="24">
    <w:abstractNumId w:val="36"/>
  </w:num>
  <w:num w:numId="25">
    <w:abstractNumId w:val="27"/>
  </w:num>
  <w:num w:numId="26">
    <w:abstractNumId w:val="28"/>
  </w:num>
  <w:num w:numId="27">
    <w:abstractNumId w:val="19"/>
  </w:num>
  <w:num w:numId="28">
    <w:abstractNumId w:val="23"/>
  </w:num>
  <w:num w:numId="29">
    <w:abstractNumId w:val="6"/>
  </w:num>
  <w:num w:numId="30">
    <w:abstractNumId w:val="31"/>
  </w:num>
  <w:num w:numId="31">
    <w:abstractNumId w:val="8"/>
  </w:num>
  <w:num w:numId="32">
    <w:abstractNumId w:val="3"/>
  </w:num>
  <w:num w:numId="33">
    <w:abstractNumId w:val="4"/>
  </w:num>
  <w:num w:numId="34">
    <w:abstractNumId w:val="25"/>
  </w:num>
  <w:num w:numId="35">
    <w:abstractNumId w:val="38"/>
  </w:num>
  <w:num w:numId="36">
    <w:abstractNumId w:val="33"/>
  </w:num>
  <w:num w:numId="37">
    <w:abstractNumId w:val="24"/>
  </w:num>
  <w:num w:numId="38">
    <w:abstractNumId w:val="37"/>
  </w:num>
  <w:num w:numId="39">
    <w:abstractNumId w:val="0"/>
  </w:num>
  <w:num w:numId="40">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hideSpellingErrors/>
  <w:defaultTabStop w:val="720"/>
  <w:characterSpacingControl w:val="doNotCompress"/>
  <w:hdrShapeDefaults>
    <o:shapedefaults v:ext="edit" spidmax="23554"/>
  </w:hdrShapeDefaults>
  <w:footnotePr>
    <w:footnote w:id="0"/>
    <w:footnote w:id="1"/>
  </w:footnotePr>
  <w:endnotePr>
    <w:endnote w:id="0"/>
    <w:endnote w:id="1"/>
  </w:endnotePr>
  <w:compat>
    <w:useFELayout/>
  </w:compat>
  <w:rsids>
    <w:rsidRoot w:val="00C57201"/>
    <w:rsid w:val="00004243"/>
    <w:rsid w:val="00004B35"/>
    <w:rsid w:val="000074DC"/>
    <w:rsid w:val="00010D0E"/>
    <w:rsid w:val="00010FBF"/>
    <w:rsid w:val="00011702"/>
    <w:rsid w:val="000128FB"/>
    <w:rsid w:val="00012981"/>
    <w:rsid w:val="00013071"/>
    <w:rsid w:val="00013265"/>
    <w:rsid w:val="00014990"/>
    <w:rsid w:val="00014BB9"/>
    <w:rsid w:val="000161EA"/>
    <w:rsid w:val="000163B7"/>
    <w:rsid w:val="00017803"/>
    <w:rsid w:val="00017DF9"/>
    <w:rsid w:val="00021231"/>
    <w:rsid w:val="00021E89"/>
    <w:rsid w:val="00022001"/>
    <w:rsid w:val="00022203"/>
    <w:rsid w:val="00022BC4"/>
    <w:rsid w:val="00022CA6"/>
    <w:rsid w:val="00023A5E"/>
    <w:rsid w:val="00024526"/>
    <w:rsid w:val="0002549B"/>
    <w:rsid w:val="00026DAD"/>
    <w:rsid w:val="00026FAF"/>
    <w:rsid w:val="000274E9"/>
    <w:rsid w:val="00030BC7"/>
    <w:rsid w:val="00030F09"/>
    <w:rsid w:val="00031456"/>
    <w:rsid w:val="00031D0D"/>
    <w:rsid w:val="000330D1"/>
    <w:rsid w:val="0003399A"/>
    <w:rsid w:val="000344DB"/>
    <w:rsid w:val="00035374"/>
    <w:rsid w:val="000353E7"/>
    <w:rsid w:val="000358B8"/>
    <w:rsid w:val="00035D28"/>
    <w:rsid w:val="00037215"/>
    <w:rsid w:val="00037DB5"/>
    <w:rsid w:val="00041BE1"/>
    <w:rsid w:val="000424F0"/>
    <w:rsid w:val="000427EC"/>
    <w:rsid w:val="0004384D"/>
    <w:rsid w:val="0004510E"/>
    <w:rsid w:val="000477DF"/>
    <w:rsid w:val="000479D9"/>
    <w:rsid w:val="00047AAB"/>
    <w:rsid w:val="000506E5"/>
    <w:rsid w:val="00050A58"/>
    <w:rsid w:val="000535B5"/>
    <w:rsid w:val="00054FE2"/>
    <w:rsid w:val="00055901"/>
    <w:rsid w:val="00055B17"/>
    <w:rsid w:val="00055BA2"/>
    <w:rsid w:val="00055BF3"/>
    <w:rsid w:val="00057C30"/>
    <w:rsid w:val="00057E18"/>
    <w:rsid w:val="000600CA"/>
    <w:rsid w:val="000609F4"/>
    <w:rsid w:val="00060CB2"/>
    <w:rsid w:val="00060FCF"/>
    <w:rsid w:val="0006112F"/>
    <w:rsid w:val="00062092"/>
    <w:rsid w:val="00063A93"/>
    <w:rsid w:val="00063C0E"/>
    <w:rsid w:val="00063E7A"/>
    <w:rsid w:val="00064946"/>
    <w:rsid w:val="00065236"/>
    <w:rsid w:val="000656B2"/>
    <w:rsid w:val="0006595C"/>
    <w:rsid w:val="0006641D"/>
    <w:rsid w:val="00066909"/>
    <w:rsid w:val="000678DF"/>
    <w:rsid w:val="0007064F"/>
    <w:rsid w:val="00071AD1"/>
    <w:rsid w:val="00073853"/>
    <w:rsid w:val="00074E59"/>
    <w:rsid w:val="000751B4"/>
    <w:rsid w:val="00075249"/>
    <w:rsid w:val="00075378"/>
    <w:rsid w:val="00075D37"/>
    <w:rsid w:val="000763D8"/>
    <w:rsid w:val="00076CD6"/>
    <w:rsid w:val="00076E5D"/>
    <w:rsid w:val="00077992"/>
    <w:rsid w:val="00077B18"/>
    <w:rsid w:val="0008031A"/>
    <w:rsid w:val="00080E6B"/>
    <w:rsid w:val="0008140C"/>
    <w:rsid w:val="000814E9"/>
    <w:rsid w:val="000816ED"/>
    <w:rsid w:val="00081B9A"/>
    <w:rsid w:val="00082976"/>
    <w:rsid w:val="00082F53"/>
    <w:rsid w:val="0008342B"/>
    <w:rsid w:val="00083A5B"/>
    <w:rsid w:val="000853A8"/>
    <w:rsid w:val="00085557"/>
    <w:rsid w:val="00085FC0"/>
    <w:rsid w:val="000865C8"/>
    <w:rsid w:val="00087744"/>
    <w:rsid w:val="00090F33"/>
    <w:rsid w:val="0009171D"/>
    <w:rsid w:val="0009187B"/>
    <w:rsid w:val="00093486"/>
    <w:rsid w:val="000A090C"/>
    <w:rsid w:val="000A0C04"/>
    <w:rsid w:val="000A0CE3"/>
    <w:rsid w:val="000A1396"/>
    <w:rsid w:val="000A14F3"/>
    <w:rsid w:val="000A17C0"/>
    <w:rsid w:val="000A1F29"/>
    <w:rsid w:val="000A2120"/>
    <w:rsid w:val="000A28CC"/>
    <w:rsid w:val="000A2D48"/>
    <w:rsid w:val="000A2D62"/>
    <w:rsid w:val="000A34EF"/>
    <w:rsid w:val="000A3784"/>
    <w:rsid w:val="000A399B"/>
    <w:rsid w:val="000A3F0D"/>
    <w:rsid w:val="000A5770"/>
    <w:rsid w:val="000A6138"/>
    <w:rsid w:val="000A7296"/>
    <w:rsid w:val="000A7509"/>
    <w:rsid w:val="000A793C"/>
    <w:rsid w:val="000A79CF"/>
    <w:rsid w:val="000A7A6A"/>
    <w:rsid w:val="000B00DB"/>
    <w:rsid w:val="000B0E94"/>
    <w:rsid w:val="000B25CA"/>
    <w:rsid w:val="000B25CC"/>
    <w:rsid w:val="000B2653"/>
    <w:rsid w:val="000B31EE"/>
    <w:rsid w:val="000B36F7"/>
    <w:rsid w:val="000B39FE"/>
    <w:rsid w:val="000B3B3D"/>
    <w:rsid w:val="000B4217"/>
    <w:rsid w:val="000B4921"/>
    <w:rsid w:val="000B524C"/>
    <w:rsid w:val="000B5C74"/>
    <w:rsid w:val="000B61C1"/>
    <w:rsid w:val="000B726A"/>
    <w:rsid w:val="000B7F71"/>
    <w:rsid w:val="000C049A"/>
    <w:rsid w:val="000C17AF"/>
    <w:rsid w:val="000C19C0"/>
    <w:rsid w:val="000C238C"/>
    <w:rsid w:val="000C27CA"/>
    <w:rsid w:val="000C2D05"/>
    <w:rsid w:val="000C3DBA"/>
    <w:rsid w:val="000C7CD2"/>
    <w:rsid w:val="000C7FF2"/>
    <w:rsid w:val="000D1E0C"/>
    <w:rsid w:val="000D1E37"/>
    <w:rsid w:val="000D2956"/>
    <w:rsid w:val="000D2F29"/>
    <w:rsid w:val="000D4953"/>
    <w:rsid w:val="000D5658"/>
    <w:rsid w:val="000D785E"/>
    <w:rsid w:val="000E042E"/>
    <w:rsid w:val="000E0850"/>
    <w:rsid w:val="000E08AF"/>
    <w:rsid w:val="000E149C"/>
    <w:rsid w:val="000E15B6"/>
    <w:rsid w:val="000E170E"/>
    <w:rsid w:val="000E18C8"/>
    <w:rsid w:val="000E2AF1"/>
    <w:rsid w:val="000E2EDC"/>
    <w:rsid w:val="000E3327"/>
    <w:rsid w:val="000E43A0"/>
    <w:rsid w:val="000E5890"/>
    <w:rsid w:val="000E6A5D"/>
    <w:rsid w:val="000E7713"/>
    <w:rsid w:val="000F011E"/>
    <w:rsid w:val="000F09DE"/>
    <w:rsid w:val="000F1A9F"/>
    <w:rsid w:val="000F4A3B"/>
    <w:rsid w:val="000F4E2D"/>
    <w:rsid w:val="000F51D2"/>
    <w:rsid w:val="000F5C61"/>
    <w:rsid w:val="000F773C"/>
    <w:rsid w:val="00100528"/>
    <w:rsid w:val="00102CCC"/>
    <w:rsid w:val="00103481"/>
    <w:rsid w:val="00104459"/>
    <w:rsid w:val="00104AAB"/>
    <w:rsid w:val="00104B67"/>
    <w:rsid w:val="001066F3"/>
    <w:rsid w:val="00110B9A"/>
    <w:rsid w:val="00111FB6"/>
    <w:rsid w:val="001124E8"/>
    <w:rsid w:val="001138B9"/>
    <w:rsid w:val="0011396F"/>
    <w:rsid w:val="00114618"/>
    <w:rsid w:val="00114F4F"/>
    <w:rsid w:val="00116BBA"/>
    <w:rsid w:val="001177B5"/>
    <w:rsid w:val="00120E88"/>
    <w:rsid w:val="00121CD0"/>
    <w:rsid w:val="00124A5F"/>
    <w:rsid w:val="00124AC9"/>
    <w:rsid w:val="00126917"/>
    <w:rsid w:val="00127B5A"/>
    <w:rsid w:val="00127E70"/>
    <w:rsid w:val="0013286D"/>
    <w:rsid w:val="00132E4C"/>
    <w:rsid w:val="0013509B"/>
    <w:rsid w:val="001354A9"/>
    <w:rsid w:val="00135C7C"/>
    <w:rsid w:val="001372DF"/>
    <w:rsid w:val="00140758"/>
    <w:rsid w:val="00140CBF"/>
    <w:rsid w:val="00141464"/>
    <w:rsid w:val="00141681"/>
    <w:rsid w:val="0014175D"/>
    <w:rsid w:val="00142C88"/>
    <w:rsid w:val="001436E5"/>
    <w:rsid w:val="00143953"/>
    <w:rsid w:val="00143F84"/>
    <w:rsid w:val="00144585"/>
    <w:rsid w:val="001452A0"/>
    <w:rsid w:val="00145C6F"/>
    <w:rsid w:val="00146308"/>
    <w:rsid w:val="001469DA"/>
    <w:rsid w:val="00147549"/>
    <w:rsid w:val="0014792D"/>
    <w:rsid w:val="00151C66"/>
    <w:rsid w:val="00152A57"/>
    <w:rsid w:val="00152CC1"/>
    <w:rsid w:val="0015359D"/>
    <w:rsid w:val="0015379B"/>
    <w:rsid w:val="001546D9"/>
    <w:rsid w:val="00155929"/>
    <w:rsid w:val="00156864"/>
    <w:rsid w:val="00157024"/>
    <w:rsid w:val="0016012F"/>
    <w:rsid w:val="00160705"/>
    <w:rsid w:val="001608DC"/>
    <w:rsid w:val="00162445"/>
    <w:rsid w:val="00163F96"/>
    <w:rsid w:val="00164371"/>
    <w:rsid w:val="00164F19"/>
    <w:rsid w:val="0016552B"/>
    <w:rsid w:val="001659C5"/>
    <w:rsid w:val="001701B1"/>
    <w:rsid w:val="00170D5B"/>
    <w:rsid w:val="001710EF"/>
    <w:rsid w:val="00173AEC"/>
    <w:rsid w:val="001740A1"/>
    <w:rsid w:val="00174921"/>
    <w:rsid w:val="001753B1"/>
    <w:rsid w:val="00176AEB"/>
    <w:rsid w:val="00177F53"/>
    <w:rsid w:val="001801C0"/>
    <w:rsid w:val="001814A5"/>
    <w:rsid w:val="00183E11"/>
    <w:rsid w:val="00184647"/>
    <w:rsid w:val="001849A7"/>
    <w:rsid w:val="00185291"/>
    <w:rsid w:val="00185A63"/>
    <w:rsid w:val="00185FEC"/>
    <w:rsid w:val="001877ED"/>
    <w:rsid w:val="00187A63"/>
    <w:rsid w:val="001910A5"/>
    <w:rsid w:val="00191E95"/>
    <w:rsid w:val="00192D0C"/>
    <w:rsid w:val="00192E0E"/>
    <w:rsid w:val="00193B31"/>
    <w:rsid w:val="00193B70"/>
    <w:rsid w:val="00193C2A"/>
    <w:rsid w:val="00194509"/>
    <w:rsid w:val="00194696"/>
    <w:rsid w:val="001948EB"/>
    <w:rsid w:val="00194B39"/>
    <w:rsid w:val="00195E5C"/>
    <w:rsid w:val="00196B19"/>
    <w:rsid w:val="00197365"/>
    <w:rsid w:val="00197FAA"/>
    <w:rsid w:val="001A1A0E"/>
    <w:rsid w:val="001A1DF3"/>
    <w:rsid w:val="001A3C1A"/>
    <w:rsid w:val="001A49C7"/>
    <w:rsid w:val="001A6ACE"/>
    <w:rsid w:val="001A6DF1"/>
    <w:rsid w:val="001A6E5C"/>
    <w:rsid w:val="001A717E"/>
    <w:rsid w:val="001A7200"/>
    <w:rsid w:val="001A73AE"/>
    <w:rsid w:val="001A73E3"/>
    <w:rsid w:val="001A7992"/>
    <w:rsid w:val="001B2CD2"/>
    <w:rsid w:val="001B2F28"/>
    <w:rsid w:val="001B3692"/>
    <w:rsid w:val="001B39DA"/>
    <w:rsid w:val="001B3B59"/>
    <w:rsid w:val="001B3E9F"/>
    <w:rsid w:val="001B4149"/>
    <w:rsid w:val="001B4FAE"/>
    <w:rsid w:val="001B5567"/>
    <w:rsid w:val="001B565E"/>
    <w:rsid w:val="001B5D7B"/>
    <w:rsid w:val="001B6443"/>
    <w:rsid w:val="001B6B59"/>
    <w:rsid w:val="001B7972"/>
    <w:rsid w:val="001C0C59"/>
    <w:rsid w:val="001C124E"/>
    <w:rsid w:val="001C13C0"/>
    <w:rsid w:val="001C2B6F"/>
    <w:rsid w:val="001C3238"/>
    <w:rsid w:val="001C3243"/>
    <w:rsid w:val="001C4658"/>
    <w:rsid w:val="001C48BC"/>
    <w:rsid w:val="001C4C1A"/>
    <w:rsid w:val="001C532F"/>
    <w:rsid w:val="001C582D"/>
    <w:rsid w:val="001C6D8A"/>
    <w:rsid w:val="001C78F6"/>
    <w:rsid w:val="001D1AD3"/>
    <w:rsid w:val="001D1D58"/>
    <w:rsid w:val="001D2102"/>
    <w:rsid w:val="001D23E6"/>
    <w:rsid w:val="001D278A"/>
    <w:rsid w:val="001D28FD"/>
    <w:rsid w:val="001D2BD4"/>
    <w:rsid w:val="001D2C70"/>
    <w:rsid w:val="001D3AE1"/>
    <w:rsid w:val="001D40A3"/>
    <w:rsid w:val="001D4363"/>
    <w:rsid w:val="001D47E7"/>
    <w:rsid w:val="001D52C9"/>
    <w:rsid w:val="001D6070"/>
    <w:rsid w:val="001D632B"/>
    <w:rsid w:val="001D6A31"/>
    <w:rsid w:val="001D6F93"/>
    <w:rsid w:val="001D7381"/>
    <w:rsid w:val="001E11B0"/>
    <w:rsid w:val="001E1F5B"/>
    <w:rsid w:val="001E2055"/>
    <w:rsid w:val="001E2A63"/>
    <w:rsid w:val="001E38F3"/>
    <w:rsid w:val="001E475D"/>
    <w:rsid w:val="001E4BBB"/>
    <w:rsid w:val="001E5B7F"/>
    <w:rsid w:val="001E6268"/>
    <w:rsid w:val="001E6B5A"/>
    <w:rsid w:val="001E6BAA"/>
    <w:rsid w:val="001F1028"/>
    <w:rsid w:val="001F1723"/>
    <w:rsid w:val="001F284B"/>
    <w:rsid w:val="001F314C"/>
    <w:rsid w:val="001F38FE"/>
    <w:rsid w:val="001F4AFF"/>
    <w:rsid w:val="001F5B23"/>
    <w:rsid w:val="001F6227"/>
    <w:rsid w:val="001F6CB8"/>
    <w:rsid w:val="001F7206"/>
    <w:rsid w:val="0020051D"/>
    <w:rsid w:val="0020171E"/>
    <w:rsid w:val="002019C0"/>
    <w:rsid w:val="00201DDB"/>
    <w:rsid w:val="00202338"/>
    <w:rsid w:val="00202386"/>
    <w:rsid w:val="00202909"/>
    <w:rsid w:val="00202A4E"/>
    <w:rsid w:val="00204CBC"/>
    <w:rsid w:val="0020515B"/>
    <w:rsid w:val="002108EA"/>
    <w:rsid w:val="002113D1"/>
    <w:rsid w:val="0021173C"/>
    <w:rsid w:val="00211EAF"/>
    <w:rsid w:val="00211F85"/>
    <w:rsid w:val="00213421"/>
    <w:rsid w:val="00213AC0"/>
    <w:rsid w:val="00214E14"/>
    <w:rsid w:val="002150F7"/>
    <w:rsid w:val="002151C2"/>
    <w:rsid w:val="002157D6"/>
    <w:rsid w:val="00216128"/>
    <w:rsid w:val="0021747F"/>
    <w:rsid w:val="00220AEE"/>
    <w:rsid w:val="0022108D"/>
    <w:rsid w:val="00221134"/>
    <w:rsid w:val="00221941"/>
    <w:rsid w:val="00222F33"/>
    <w:rsid w:val="00223C06"/>
    <w:rsid w:val="00224C3B"/>
    <w:rsid w:val="00225777"/>
    <w:rsid w:val="00225B65"/>
    <w:rsid w:val="00230B8C"/>
    <w:rsid w:val="00230EFB"/>
    <w:rsid w:val="00231171"/>
    <w:rsid w:val="002312DE"/>
    <w:rsid w:val="0023146E"/>
    <w:rsid w:val="0023161D"/>
    <w:rsid w:val="002317C6"/>
    <w:rsid w:val="0023204D"/>
    <w:rsid w:val="00233F4F"/>
    <w:rsid w:val="0023555B"/>
    <w:rsid w:val="00235BB3"/>
    <w:rsid w:val="00236CB9"/>
    <w:rsid w:val="002402C7"/>
    <w:rsid w:val="00240F89"/>
    <w:rsid w:val="002421A0"/>
    <w:rsid w:val="00243DAB"/>
    <w:rsid w:val="00244C0B"/>
    <w:rsid w:val="002452E8"/>
    <w:rsid w:val="002462D0"/>
    <w:rsid w:val="002462F6"/>
    <w:rsid w:val="00246962"/>
    <w:rsid w:val="00247098"/>
    <w:rsid w:val="00247486"/>
    <w:rsid w:val="00247B72"/>
    <w:rsid w:val="00251F8B"/>
    <w:rsid w:val="00252ECA"/>
    <w:rsid w:val="002539A4"/>
    <w:rsid w:val="002539EF"/>
    <w:rsid w:val="00254A04"/>
    <w:rsid w:val="00254DF4"/>
    <w:rsid w:val="002558FB"/>
    <w:rsid w:val="00255B5D"/>
    <w:rsid w:val="002569DA"/>
    <w:rsid w:val="002575A8"/>
    <w:rsid w:val="00257F63"/>
    <w:rsid w:val="00260268"/>
    <w:rsid w:val="00260837"/>
    <w:rsid w:val="00260F2A"/>
    <w:rsid w:val="00261084"/>
    <w:rsid w:val="00262E5A"/>
    <w:rsid w:val="0026348B"/>
    <w:rsid w:val="00263700"/>
    <w:rsid w:val="0026416A"/>
    <w:rsid w:val="002643B9"/>
    <w:rsid w:val="002651F0"/>
    <w:rsid w:val="002670EE"/>
    <w:rsid w:val="0027037E"/>
    <w:rsid w:val="002713E4"/>
    <w:rsid w:val="00272A87"/>
    <w:rsid w:val="00272E74"/>
    <w:rsid w:val="00272E7C"/>
    <w:rsid w:val="00273934"/>
    <w:rsid w:val="002740C9"/>
    <w:rsid w:val="00275347"/>
    <w:rsid w:val="002754BC"/>
    <w:rsid w:val="00277D9B"/>
    <w:rsid w:val="0028028E"/>
    <w:rsid w:val="00280536"/>
    <w:rsid w:val="00280D29"/>
    <w:rsid w:val="00282807"/>
    <w:rsid w:val="00282F17"/>
    <w:rsid w:val="00283E6F"/>
    <w:rsid w:val="002843A6"/>
    <w:rsid w:val="00284702"/>
    <w:rsid w:val="00285584"/>
    <w:rsid w:val="0028753D"/>
    <w:rsid w:val="002877F5"/>
    <w:rsid w:val="00290522"/>
    <w:rsid w:val="00290549"/>
    <w:rsid w:val="002912BA"/>
    <w:rsid w:val="00291610"/>
    <w:rsid w:val="00291887"/>
    <w:rsid w:val="00291925"/>
    <w:rsid w:val="00291C1F"/>
    <w:rsid w:val="002922D0"/>
    <w:rsid w:val="00292722"/>
    <w:rsid w:val="00293DC6"/>
    <w:rsid w:val="002947FC"/>
    <w:rsid w:val="00294978"/>
    <w:rsid w:val="00295A1D"/>
    <w:rsid w:val="00295AE9"/>
    <w:rsid w:val="002969F3"/>
    <w:rsid w:val="00296AF9"/>
    <w:rsid w:val="002A0FFA"/>
    <w:rsid w:val="002A2ECB"/>
    <w:rsid w:val="002A32CE"/>
    <w:rsid w:val="002A3E8B"/>
    <w:rsid w:val="002A53DA"/>
    <w:rsid w:val="002A5DF2"/>
    <w:rsid w:val="002B0881"/>
    <w:rsid w:val="002B0910"/>
    <w:rsid w:val="002B0DF2"/>
    <w:rsid w:val="002B1B82"/>
    <w:rsid w:val="002B2A79"/>
    <w:rsid w:val="002B2DFA"/>
    <w:rsid w:val="002B3706"/>
    <w:rsid w:val="002B44BC"/>
    <w:rsid w:val="002B4D21"/>
    <w:rsid w:val="002B5EA3"/>
    <w:rsid w:val="002B78A8"/>
    <w:rsid w:val="002C0DDD"/>
    <w:rsid w:val="002C1513"/>
    <w:rsid w:val="002C158C"/>
    <w:rsid w:val="002C18D2"/>
    <w:rsid w:val="002C20FE"/>
    <w:rsid w:val="002C2F63"/>
    <w:rsid w:val="002C3ECE"/>
    <w:rsid w:val="002C4883"/>
    <w:rsid w:val="002C503C"/>
    <w:rsid w:val="002C7862"/>
    <w:rsid w:val="002D11E5"/>
    <w:rsid w:val="002D1516"/>
    <w:rsid w:val="002D1D03"/>
    <w:rsid w:val="002D23E1"/>
    <w:rsid w:val="002D2C7B"/>
    <w:rsid w:val="002D31E1"/>
    <w:rsid w:val="002D3C1B"/>
    <w:rsid w:val="002D3DA1"/>
    <w:rsid w:val="002D47AC"/>
    <w:rsid w:val="002D4C19"/>
    <w:rsid w:val="002D57DD"/>
    <w:rsid w:val="002D6BF9"/>
    <w:rsid w:val="002D6D1A"/>
    <w:rsid w:val="002E16D2"/>
    <w:rsid w:val="002E18B3"/>
    <w:rsid w:val="002E19BD"/>
    <w:rsid w:val="002E2238"/>
    <w:rsid w:val="002E3D22"/>
    <w:rsid w:val="002E5746"/>
    <w:rsid w:val="002E69E7"/>
    <w:rsid w:val="002E71E9"/>
    <w:rsid w:val="002E79E1"/>
    <w:rsid w:val="002F0224"/>
    <w:rsid w:val="002F0C41"/>
    <w:rsid w:val="002F1DE6"/>
    <w:rsid w:val="002F3454"/>
    <w:rsid w:val="002F47BE"/>
    <w:rsid w:val="002F5016"/>
    <w:rsid w:val="002F535B"/>
    <w:rsid w:val="002F5A55"/>
    <w:rsid w:val="002F651D"/>
    <w:rsid w:val="002F65F7"/>
    <w:rsid w:val="002F6A65"/>
    <w:rsid w:val="002F7B72"/>
    <w:rsid w:val="00300195"/>
    <w:rsid w:val="0030082B"/>
    <w:rsid w:val="00301408"/>
    <w:rsid w:val="003067DC"/>
    <w:rsid w:val="00306956"/>
    <w:rsid w:val="00306DB4"/>
    <w:rsid w:val="00306FCB"/>
    <w:rsid w:val="00307336"/>
    <w:rsid w:val="00307725"/>
    <w:rsid w:val="003108D5"/>
    <w:rsid w:val="00311801"/>
    <w:rsid w:val="0031246A"/>
    <w:rsid w:val="003127AF"/>
    <w:rsid w:val="00312BEC"/>
    <w:rsid w:val="00314819"/>
    <w:rsid w:val="0031582B"/>
    <w:rsid w:val="00315A27"/>
    <w:rsid w:val="00316829"/>
    <w:rsid w:val="003168F1"/>
    <w:rsid w:val="003169FB"/>
    <w:rsid w:val="0031747F"/>
    <w:rsid w:val="003174BD"/>
    <w:rsid w:val="00317AD9"/>
    <w:rsid w:val="00320095"/>
    <w:rsid w:val="00321AF9"/>
    <w:rsid w:val="003221E1"/>
    <w:rsid w:val="00323492"/>
    <w:rsid w:val="00323D42"/>
    <w:rsid w:val="0032435F"/>
    <w:rsid w:val="00324A8A"/>
    <w:rsid w:val="003251FA"/>
    <w:rsid w:val="003262DF"/>
    <w:rsid w:val="00326632"/>
    <w:rsid w:val="00326ECD"/>
    <w:rsid w:val="003274A2"/>
    <w:rsid w:val="00327713"/>
    <w:rsid w:val="00330313"/>
    <w:rsid w:val="0033184D"/>
    <w:rsid w:val="0033252A"/>
    <w:rsid w:val="00332D9E"/>
    <w:rsid w:val="0033320F"/>
    <w:rsid w:val="00333D62"/>
    <w:rsid w:val="003340E4"/>
    <w:rsid w:val="00336598"/>
    <w:rsid w:val="00337B85"/>
    <w:rsid w:val="0034119C"/>
    <w:rsid w:val="00341201"/>
    <w:rsid w:val="00341D76"/>
    <w:rsid w:val="003426F0"/>
    <w:rsid w:val="00345B09"/>
    <w:rsid w:val="00345C43"/>
    <w:rsid w:val="00345E5F"/>
    <w:rsid w:val="00346E4B"/>
    <w:rsid w:val="00347070"/>
    <w:rsid w:val="0035130C"/>
    <w:rsid w:val="00351B11"/>
    <w:rsid w:val="00351B6F"/>
    <w:rsid w:val="003521EF"/>
    <w:rsid w:val="00354748"/>
    <w:rsid w:val="00356ECF"/>
    <w:rsid w:val="003570B3"/>
    <w:rsid w:val="00357E99"/>
    <w:rsid w:val="00360071"/>
    <w:rsid w:val="0036074F"/>
    <w:rsid w:val="00361BE8"/>
    <w:rsid w:val="0036476C"/>
    <w:rsid w:val="00364879"/>
    <w:rsid w:val="00366B90"/>
    <w:rsid w:val="00366DF1"/>
    <w:rsid w:val="00370E15"/>
    <w:rsid w:val="00371651"/>
    <w:rsid w:val="00373B05"/>
    <w:rsid w:val="00374265"/>
    <w:rsid w:val="00374CB0"/>
    <w:rsid w:val="003774BE"/>
    <w:rsid w:val="003800AB"/>
    <w:rsid w:val="00380389"/>
    <w:rsid w:val="00380CB9"/>
    <w:rsid w:val="003831BB"/>
    <w:rsid w:val="0038354C"/>
    <w:rsid w:val="00384F39"/>
    <w:rsid w:val="00385748"/>
    <w:rsid w:val="0038608A"/>
    <w:rsid w:val="003865A1"/>
    <w:rsid w:val="0039114B"/>
    <w:rsid w:val="003919AA"/>
    <w:rsid w:val="00391A1A"/>
    <w:rsid w:val="00391D83"/>
    <w:rsid w:val="003931A0"/>
    <w:rsid w:val="00394431"/>
    <w:rsid w:val="00394569"/>
    <w:rsid w:val="00394A07"/>
    <w:rsid w:val="00394F5B"/>
    <w:rsid w:val="003973CE"/>
    <w:rsid w:val="0039787A"/>
    <w:rsid w:val="003A0B52"/>
    <w:rsid w:val="003A0F94"/>
    <w:rsid w:val="003A1F19"/>
    <w:rsid w:val="003A3BEB"/>
    <w:rsid w:val="003A3CF3"/>
    <w:rsid w:val="003A3EAC"/>
    <w:rsid w:val="003A3F91"/>
    <w:rsid w:val="003A4248"/>
    <w:rsid w:val="003A50AC"/>
    <w:rsid w:val="003A5E4A"/>
    <w:rsid w:val="003A64AF"/>
    <w:rsid w:val="003A6E09"/>
    <w:rsid w:val="003A717C"/>
    <w:rsid w:val="003B0503"/>
    <w:rsid w:val="003B09D8"/>
    <w:rsid w:val="003B17BB"/>
    <w:rsid w:val="003B2599"/>
    <w:rsid w:val="003B31C9"/>
    <w:rsid w:val="003B4C98"/>
    <w:rsid w:val="003B67A0"/>
    <w:rsid w:val="003B67FA"/>
    <w:rsid w:val="003B72AE"/>
    <w:rsid w:val="003B7764"/>
    <w:rsid w:val="003B7B77"/>
    <w:rsid w:val="003C0230"/>
    <w:rsid w:val="003C1410"/>
    <w:rsid w:val="003C1F27"/>
    <w:rsid w:val="003C208B"/>
    <w:rsid w:val="003C2341"/>
    <w:rsid w:val="003C2569"/>
    <w:rsid w:val="003C43B5"/>
    <w:rsid w:val="003C671F"/>
    <w:rsid w:val="003C733E"/>
    <w:rsid w:val="003C762B"/>
    <w:rsid w:val="003C7727"/>
    <w:rsid w:val="003C7E47"/>
    <w:rsid w:val="003D06AD"/>
    <w:rsid w:val="003D1FBC"/>
    <w:rsid w:val="003D368F"/>
    <w:rsid w:val="003D36D8"/>
    <w:rsid w:val="003D4B57"/>
    <w:rsid w:val="003D58A0"/>
    <w:rsid w:val="003D5E04"/>
    <w:rsid w:val="003D636A"/>
    <w:rsid w:val="003D67BE"/>
    <w:rsid w:val="003D6F09"/>
    <w:rsid w:val="003D7030"/>
    <w:rsid w:val="003D7679"/>
    <w:rsid w:val="003E0434"/>
    <w:rsid w:val="003E0615"/>
    <w:rsid w:val="003E0970"/>
    <w:rsid w:val="003E1F55"/>
    <w:rsid w:val="003E26C1"/>
    <w:rsid w:val="003E2BD8"/>
    <w:rsid w:val="003E3750"/>
    <w:rsid w:val="003E41BA"/>
    <w:rsid w:val="003E457B"/>
    <w:rsid w:val="003E5E69"/>
    <w:rsid w:val="003E662A"/>
    <w:rsid w:val="003E6A9F"/>
    <w:rsid w:val="003E6EF3"/>
    <w:rsid w:val="003E7327"/>
    <w:rsid w:val="003F0948"/>
    <w:rsid w:val="003F098A"/>
    <w:rsid w:val="003F1684"/>
    <w:rsid w:val="003F171E"/>
    <w:rsid w:val="003F284E"/>
    <w:rsid w:val="003F33D7"/>
    <w:rsid w:val="003F3547"/>
    <w:rsid w:val="003F381B"/>
    <w:rsid w:val="003F4426"/>
    <w:rsid w:val="003F4490"/>
    <w:rsid w:val="003F4BBB"/>
    <w:rsid w:val="003F5101"/>
    <w:rsid w:val="003F6CBF"/>
    <w:rsid w:val="003F6DFE"/>
    <w:rsid w:val="003F7BB0"/>
    <w:rsid w:val="004008FD"/>
    <w:rsid w:val="00401823"/>
    <w:rsid w:val="00402370"/>
    <w:rsid w:val="004025C9"/>
    <w:rsid w:val="004026F2"/>
    <w:rsid w:val="00402B1F"/>
    <w:rsid w:val="004032A8"/>
    <w:rsid w:val="0040395C"/>
    <w:rsid w:val="0040399F"/>
    <w:rsid w:val="00403C08"/>
    <w:rsid w:val="004049A8"/>
    <w:rsid w:val="00404DB8"/>
    <w:rsid w:val="00405138"/>
    <w:rsid w:val="00405799"/>
    <w:rsid w:val="0040592E"/>
    <w:rsid w:val="00406015"/>
    <w:rsid w:val="00406041"/>
    <w:rsid w:val="0040710A"/>
    <w:rsid w:val="00407C95"/>
    <w:rsid w:val="00407F59"/>
    <w:rsid w:val="004104B0"/>
    <w:rsid w:val="00410BE6"/>
    <w:rsid w:val="00410D68"/>
    <w:rsid w:val="0041115C"/>
    <w:rsid w:val="00411B7A"/>
    <w:rsid w:val="00412DFA"/>
    <w:rsid w:val="004139D8"/>
    <w:rsid w:val="004152B8"/>
    <w:rsid w:val="004154F7"/>
    <w:rsid w:val="0041742E"/>
    <w:rsid w:val="0041769F"/>
    <w:rsid w:val="00417B3D"/>
    <w:rsid w:val="00417B5B"/>
    <w:rsid w:val="00417C41"/>
    <w:rsid w:val="00417D21"/>
    <w:rsid w:val="00420B76"/>
    <w:rsid w:val="004216CD"/>
    <w:rsid w:val="00421CA5"/>
    <w:rsid w:val="00421EEB"/>
    <w:rsid w:val="00422351"/>
    <w:rsid w:val="00422A1D"/>
    <w:rsid w:val="00424214"/>
    <w:rsid w:val="00424A2F"/>
    <w:rsid w:val="00424AD6"/>
    <w:rsid w:val="00424DCD"/>
    <w:rsid w:val="00425764"/>
    <w:rsid w:val="00425FCF"/>
    <w:rsid w:val="0042610D"/>
    <w:rsid w:val="00426242"/>
    <w:rsid w:val="00426519"/>
    <w:rsid w:val="00427397"/>
    <w:rsid w:val="00427AAC"/>
    <w:rsid w:val="004302F1"/>
    <w:rsid w:val="00433477"/>
    <w:rsid w:val="00437040"/>
    <w:rsid w:val="004370EA"/>
    <w:rsid w:val="004376AA"/>
    <w:rsid w:val="00437CD4"/>
    <w:rsid w:val="00437F80"/>
    <w:rsid w:val="00442F8B"/>
    <w:rsid w:val="00443294"/>
    <w:rsid w:val="004434A3"/>
    <w:rsid w:val="00443C86"/>
    <w:rsid w:val="0044499C"/>
    <w:rsid w:val="00446144"/>
    <w:rsid w:val="004463E3"/>
    <w:rsid w:val="004466C5"/>
    <w:rsid w:val="004469EE"/>
    <w:rsid w:val="00447AA0"/>
    <w:rsid w:val="0045128D"/>
    <w:rsid w:val="00451D34"/>
    <w:rsid w:val="00452C8F"/>
    <w:rsid w:val="00452DBA"/>
    <w:rsid w:val="00452F77"/>
    <w:rsid w:val="004532E5"/>
    <w:rsid w:val="00453888"/>
    <w:rsid w:val="00453C8A"/>
    <w:rsid w:val="004547F4"/>
    <w:rsid w:val="00456475"/>
    <w:rsid w:val="00460707"/>
    <w:rsid w:val="00460BB7"/>
    <w:rsid w:val="004612CA"/>
    <w:rsid w:val="0046176E"/>
    <w:rsid w:val="00462914"/>
    <w:rsid w:val="00463474"/>
    <w:rsid w:val="00463630"/>
    <w:rsid w:val="004637AF"/>
    <w:rsid w:val="00463889"/>
    <w:rsid w:val="00463BE1"/>
    <w:rsid w:val="00464219"/>
    <w:rsid w:val="00466AA1"/>
    <w:rsid w:val="00467D7F"/>
    <w:rsid w:val="0047105A"/>
    <w:rsid w:val="0047520D"/>
    <w:rsid w:val="0047547F"/>
    <w:rsid w:val="00475BD6"/>
    <w:rsid w:val="00476071"/>
    <w:rsid w:val="004762AE"/>
    <w:rsid w:val="00476C28"/>
    <w:rsid w:val="004779BC"/>
    <w:rsid w:val="00481893"/>
    <w:rsid w:val="0048196C"/>
    <w:rsid w:val="00483132"/>
    <w:rsid w:val="00483B4D"/>
    <w:rsid w:val="00483D9A"/>
    <w:rsid w:val="004848E9"/>
    <w:rsid w:val="00485202"/>
    <w:rsid w:val="00485443"/>
    <w:rsid w:val="0048613D"/>
    <w:rsid w:val="00486A45"/>
    <w:rsid w:val="00486B5B"/>
    <w:rsid w:val="0048772E"/>
    <w:rsid w:val="004903A3"/>
    <w:rsid w:val="004908D6"/>
    <w:rsid w:val="00490968"/>
    <w:rsid w:val="004911AD"/>
    <w:rsid w:val="004914AE"/>
    <w:rsid w:val="0049159D"/>
    <w:rsid w:val="00492183"/>
    <w:rsid w:val="00492C74"/>
    <w:rsid w:val="00492E01"/>
    <w:rsid w:val="00493A9A"/>
    <w:rsid w:val="00493D45"/>
    <w:rsid w:val="0049537D"/>
    <w:rsid w:val="00496B22"/>
    <w:rsid w:val="00497966"/>
    <w:rsid w:val="004A0EB3"/>
    <w:rsid w:val="004A17AE"/>
    <w:rsid w:val="004A1BD5"/>
    <w:rsid w:val="004A3058"/>
    <w:rsid w:val="004A3DD6"/>
    <w:rsid w:val="004A3FD5"/>
    <w:rsid w:val="004A4056"/>
    <w:rsid w:val="004A4355"/>
    <w:rsid w:val="004A4DB7"/>
    <w:rsid w:val="004A520C"/>
    <w:rsid w:val="004A5E7C"/>
    <w:rsid w:val="004A68CE"/>
    <w:rsid w:val="004B002C"/>
    <w:rsid w:val="004B0D3B"/>
    <w:rsid w:val="004B24C8"/>
    <w:rsid w:val="004B2BF5"/>
    <w:rsid w:val="004B49E2"/>
    <w:rsid w:val="004B52FA"/>
    <w:rsid w:val="004B5857"/>
    <w:rsid w:val="004B59F0"/>
    <w:rsid w:val="004B6701"/>
    <w:rsid w:val="004B738F"/>
    <w:rsid w:val="004B7694"/>
    <w:rsid w:val="004B7B1C"/>
    <w:rsid w:val="004C0047"/>
    <w:rsid w:val="004C00A9"/>
    <w:rsid w:val="004C3D67"/>
    <w:rsid w:val="004C5167"/>
    <w:rsid w:val="004C551D"/>
    <w:rsid w:val="004C5ED9"/>
    <w:rsid w:val="004C6B64"/>
    <w:rsid w:val="004C6DA0"/>
    <w:rsid w:val="004C7206"/>
    <w:rsid w:val="004C7365"/>
    <w:rsid w:val="004C7DD1"/>
    <w:rsid w:val="004D0D34"/>
    <w:rsid w:val="004D1206"/>
    <w:rsid w:val="004D12D4"/>
    <w:rsid w:val="004D1D97"/>
    <w:rsid w:val="004D20A4"/>
    <w:rsid w:val="004D2465"/>
    <w:rsid w:val="004D2F74"/>
    <w:rsid w:val="004D3BD4"/>
    <w:rsid w:val="004D4EA1"/>
    <w:rsid w:val="004D5D3A"/>
    <w:rsid w:val="004D5F12"/>
    <w:rsid w:val="004D7E70"/>
    <w:rsid w:val="004E083C"/>
    <w:rsid w:val="004E0FC2"/>
    <w:rsid w:val="004E136B"/>
    <w:rsid w:val="004E3CE2"/>
    <w:rsid w:val="004E55F4"/>
    <w:rsid w:val="004E64D6"/>
    <w:rsid w:val="004E6C0D"/>
    <w:rsid w:val="004E6DA1"/>
    <w:rsid w:val="004E70DE"/>
    <w:rsid w:val="004F1F13"/>
    <w:rsid w:val="004F2B0A"/>
    <w:rsid w:val="004F51E3"/>
    <w:rsid w:val="004F58DA"/>
    <w:rsid w:val="004F6A6C"/>
    <w:rsid w:val="004F6B0C"/>
    <w:rsid w:val="004F746A"/>
    <w:rsid w:val="00500110"/>
    <w:rsid w:val="00500147"/>
    <w:rsid w:val="00501DA6"/>
    <w:rsid w:val="00501F04"/>
    <w:rsid w:val="005022AE"/>
    <w:rsid w:val="005027FF"/>
    <w:rsid w:val="00502E7D"/>
    <w:rsid w:val="0050332A"/>
    <w:rsid w:val="005039E4"/>
    <w:rsid w:val="00503B1E"/>
    <w:rsid w:val="00504D28"/>
    <w:rsid w:val="00505C32"/>
    <w:rsid w:val="005063DD"/>
    <w:rsid w:val="005069C0"/>
    <w:rsid w:val="00506B39"/>
    <w:rsid w:val="00506CD5"/>
    <w:rsid w:val="00511BDF"/>
    <w:rsid w:val="00512590"/>
    <w:rsid w:val="00512C7F"/>
    <w:rsid w:val="00512D3A"/>
    <w:rsid w:val="00512E57"/>
    <w:rsid w:val="00514130"/>
    <w:rsid w:val="00514A61"/>
    <w:rsid w:val="0051510C"/>
    <w:rsid w:val="00515DC0"/>
    <w:rsid w:val="00515F17"/>
    <w:rsid w:val="00516FD5"/>
    <w:rsid w:val="00517D01"/>
    <w:rsid w:val="00520869"/>
    <w:rsid w:val="00520B06"/>
    <w:rsid w:val="00520B86"/>
    <w:rsid w:val="005210BC"/>
    <w:rsid w:val="0052159E"/>
    <w:rsid w:val="005215E9"/>
    <w:rsid w:val="00522396"/>
    <w:rsid w:val="0052300E"/>
    <w:rsid w:val="00524DF9"/>
    <w:rsid w:val="00524FAB"/>
    <w:rsid w:val="00525C1A"/>
    <w:rsid w:val="005260FD"/>
    <w:rsid w:val="0052660F"/>
    <w:rsid w:val="005271A4"/>
    <w:rsid w:val="005273E5"/>
    <w:rsid w:val="00527687"/>
    <w:rsid w:val="0052795E"/>
    <w:rsid w:val="00530A88"/>
    <w:rsid w:val="00530AB3"/>
    <w:rsid w:val="00532376"/>
    <w:rsid w:val="00532DD2"/>
    <w:rsid w:val="005335F2"/>
    <w:rsid w:val="00533BC1"/>
    <w:rsid w:val="005342E9"/>
    <w:rsid w:val="00534633"/>
    <w:rsid w:val="00534D1F"/>
    <w:rsid w:val="00535A21"/>
    <w:rsid w:val="00537AA8"/>
    <w:rsid w:val="00537BBD"/>
    <w:rsid w:val="00540EEA"/>
    <w:rsid w:val="00542039"/>
    <w:rsid w:val="0054376A"/>
    <w:rsid w:val="00545555"/>
    <w:rsid w:val="0054571E"/>
    <w:rsid w:val="00545EFE"/>
    <w:rsid w:val="0054663B"/>
    <w:rsid w:val="00547D2C"/>
    <w:rsid w:val="00550C7E"/>
    <w:rsid w:val="00551442"/>
    <w:rsid w:val="00552D0F"/>
    <w:rsid w:val="00553A22"/>
    <w:rsid w:val="0055428E"/>
    <w:rsid w:val="00554B08"/>
    <w:rsid w:val="00554E04"/>
    <w:rsid w:val="00556F03"/>
    <w:rsid w:val="00557147"/>
    <w:rsid w:val="00557380"/>
    <w:rsid w:val="00557FFD"/>
    <w:rsid w:val="005601BA"/>
    <w:rsid w:val="00560854"/>
    <w:rsid w:val="00560D24"/>
    <w:rsid w:val="00561BB0"/>
    <w:rsid w:val="00561E3C"/>
    <w:rsid w:val="005622BC"/>
    <w:rsid w:val="0056258F"/>
    <w:rsid w:val="00562926"/>
    <w:rsid w:val="00562CFF"/>
    <w:rsid w:val="00562F53"/>
    <w:rsid w:val="00563112"/>
    <w:rsid w:val="0056352F"/>
    <w:rsid w:val="00565363"/>
    <w:rsid w:val="0056654A"/>
    <w:rsid w:val="00567213"/>
    <w:rsid w:val="0056725A"/>
    <w:rsid w:val="00567794"/>
    <w:rsid w:val="00567FB8"/>
    <w:rsid w:val="00572088"/>
    <w:rsid w:val="0057271E"/>
    <w:rsid w:val="005739EF"/>
    <w:rsid w:val="00573BBB"/>
    <w:rsid w:val="00575A88"/>
    <w:rsid w:val="005761D5"/>
    <w:rsid w:val="00576D7D"/>
    <w:rsid w:val="00577475"/>
    <w:rsid w:val="00577B22"/>
    <w:rsid w:val="0058203F"/>
    <w:rsid w:val="0058356E"/>
    <w:rsid w:val="00583BFF"/>
    <w:rsid w:val="0058417D"/>
    <w:rsid w:val="005843FA"/>
    <w:rsid w:val="005849CB"/>
    <w:rsid w:val="0058592C"/>
    <w:rsid w:val="00585C01"/>
    <w:rsid w:val="00585D17"/>
    <w:rsid w:val="005860E5"/>
    <w:rsid w:val="00586703"/>
    <w:rsid w:val="00586E50"/>
    <w:rsid w:val="005879B2"/>
    <w:rsid w:val="00587D90"/>
    <w:rsid w:val="005901FB"/>
    <w:rsid w:val="00591732"/>
    <w:rsid w:val="00592030"/>
    <w:rsid w:val="005925BE"/>
    <w:rsid w:val="005938FD"/>
    <w:rsid w:val="005949A2"/>
    <w:rsid w:val="00594E6C"/>
    <w:rsid w:val="00595C11"/>
    <w:rsid w:val="00596C33"/>
    <w:rsid w:val="00597128"/>
    <w:rsid w:val="005972D9"/>
    <w:rsid w:val="0059738C"/>
    <w:rsid w:val="00597B15"/>
    <w:rsid w:val="00597D5D"/>
    <w:rsid w:val="005A1CF2"/>
    <w:rsid w:val="005A1FE4"/>
    <w:rsid w:val="005A3CA5"/>
    <w:rsid w:val="005A401F"/>
    <w:rsid w:val="005A41D4"/>
    <w:rsid w:val="005A4AD4"/>
    <w:rsid w:val="005A5C1D"/>
    <w:rsid w:val="005A74A1"/>
    <w:rsid w:val="005A7B2D"/>
    <w:rsid w:val="005B0135"/>
    <w:rsid w:val="005B0AF0"/>
    <w:rsid w:val="005B11A7"/>
    <w:rsid w:val="005B1A82"/>
    <w:rsid w:val="005B246A"/>
    <w:rsid w:val="005B43B4"/>
    <w:rsid w:val="005B480F"/>
    <w:rsid w:val="005B50BB"/>
    <w:rsid w:val="005B72C1"/>
    <w:rsid w:val="005C012E"/>
    <w:rsid w:val="005C110F"/>
    <w:rsid w:val="005C2D12"/>
    <w:rsid w:val="005C50AE"/>
    <w:rsid w:val="005C64E7"/>
    <w:rsid w:val="005D04EE"/>
    <w:rsid w:val="005D28FD"/>
    <w:rsid w:val="005D339E"/>
    <w:rsid w:val="005D3B15"/>
    <w:rsid w:val="005D4395"/>
    <w:rsid w:val="005D4BAD"/>
    <w:rsid w:val="005D5449"/>
    <w:rsid w:val="005D78B8"/>
    <w:rsid w:val="005E04AE"/>
    <w:rsid w:val="005E08FB"/>
    <w:rsid w:val="005E2862"/>
    <w:rsid w:val="005E2BFE"/>
    <w:rsid w:val="005E391D"/>
    <w:rsid w:val="005E3A26"/>
    <w:rsid w:val="005E3C35"/>
    <w:rsid w:val="005E41B8"/>
    <w:rsid w:val="005E4591"/>
    <w:rsid w:val="005E4E04"/>
    <w:rsid w:val="005F0A79"/>
    <w:rsid w:val="005F209A"/>
    <w:rsid w:val="005F38D2"/>
    <w:rsid w:val="005F3994"/>
    <w:rsid w:val="005F3FEF"/>
    <w:rsid w:val="005F499F"/>
    <w:rsid w:val="005F4F05"/>
    <w:rsid w:val="005F544A"/>
    <w:rsid w:val="005F57EF"/>
    <w:rsid w:val="005F595A"/>
    <w:rsid w:val="005F5F24"/>
    <w:rsid w:val="005F6021"/>
    <w:rsid w:val="006000C6"/>
    <w:rsid w:val="00600201"/>
    <w:rsid w:val="006005E1"/>
    <w:rsid w:val="0060067B"/>
    <w:rsid w:val="006009A3"/>
    <w:rsid w:val="0060136C"/>
    <w:rsid w:val="006014D5"/>
    <w:rsid w:val="006014F3"/>
    <w:rsid w:val="0060273C"/>
    <w:rsid w:val="00603FB8"/>
    <w:rsid w:val="006041B2"/>
    <w:rsid w:val="00605966"/>
    <w:rsid w:val="00605C97"/>
    <w:rsid w:val="00605EFA"/>
    <w:rsid w:val="006063FA"/>
    <w:rsid w:val="00606D03"/>
    <w:rsid w:val="006109EB"/>
    <w:rsid w:val="006111E4"/>
    <w:rsid w:val="00611ED2"/>
    <w:rsid w:val="00612356"/>
    <w:rsid w:val="00612B74"/>
    <w:rsid w:val="00613312"/>
    <w:rsid w:val="00613B50"/>
    <w:rsid w:val="006140F6"/>
    <w:rsid w:val="0061453A"/>
    <w:rsid w:val="00616D95"/>
    <w:rsid w:val="00617BC5"/>
    <w:rsid w:val="00620D8C"/>
    <w:rsid w:val="00621534"/>
    <w:rsid w:val="006215A8"/>
    <w:rsid w:val="0062184F"/>
    <w:rsid w:val="00621D20"/>
    <w:rsid w:val="00621F64"/>
    <w:rsid w:val="00622AE2"/>
    <w:rsid w:val="00622C6E"/>
    <w:rsid w:val="00622CDE"/>
    <w:rsid w:val="0062390E"/>
    <w:rsid w:val="006244D1"/>
    <w:rsid w:val="00624D89"/>
    <w:rsid w:val="00624FA6"/>
    <w:rsid w:val="0062622F"/>
    <w:rsid w:val="00626913"/>
    <w:rsid w:val="0062698D"/>
    <w:rsid w:val="00626B0C"/>
    <w:rsid w:val="006302FF"/>
    <w:rsid w:val="00630C02"/>
    <w:rsid w:val="00631125"/>
    <w:rsid w:val="006311E7"/>
    <w:rsid w:val="00631AF4"/>
    <w:rsid w:val="00632A8B"/>
    <w:rsid w:val="00634539"/>
    <w:rsid w:val="0063479E"/>
    <w:rsid w:val="00634BD2"/>
    <w:rsid w:val="006357E1"/>
    <w:rsid w:val="00637135"/>
    <w:rsid w:val="006374F4"/>
    <w:rsid w:val="00637EDC"/>
    <w:rsid w:val="006406FE"/>
    <w:rsid w:val="00640748"/>
    <w:rsid w:val="00640DA4"/>
    <w:rsid w:val="0064120B"/>
    <w:rsid w:val="006425FC"/>
    <w:rsid w:val="0064345D"/>
    <w:rsid w:val="00645966"/>
    <w:rsid w:val="00645BDF"/>
    <w:rsid w:val="00645C4F"/>
    <w:rsid w:val="006460B3"/>
    <w:rsid w:val="006478B0"/>
    <w:rsid w:val="00647FA6"/>
    <w:rsid w:val="00650C54"/>
    <w:rsid w:val="00651E92"/>
    <w:rsid w:val="00651EEC"/>
    <w:rsid w:val="006522F2"/>
    <w:rsid w:val="0065318A"/>
    <w:rsid w:val="00653E85"/>
    <w:rsid w:val="00653EFD"/>
    <w:rsid w:val="00653F48"/>
    <w:rsid w:val="00661901"/>
    <w:rsid w:val="00662DDB"/>
    <w:rsid w:val="00663C84"/>
    <w:rsid w:val="00664326"/>
    <w:rsid w:val="00666498"/>
    <w:rsid w:val="00667168"/>
    <w:rsid w:val="00667A96"/>
    <w:rsid w:val="00667E15"/>
    <w:rsid w:val="00667E8E"/>
    <w:rsid w:val="0067180A"/>
    <w:rsid w:val="00672166"/>
    <w:rsid w:val="00672692"/>
    <w:rsid w:val="00673495"/>
    <w:rsid w:val="006747E2"/>
    <w:rsid w:val="00675180"/>
    <w:rsid w:val="00676786"/>
    <w:rsid w:val="00677A44"/>
    <w:rsid w:val="00677FDD"/>
    <w:rsid w:val="00680ACE"/>
    <w:rsid w:val="00681C74"/>
    <w:rsid w:val="00681E6A"/>
    <w:rsid w:val="006824EB"/>
    <w:rsid w:val="006829A7"/>
    <w:rsid w:val="00682E0A"/>
    <w:rsid w:val="00683767"/>
    <w:rsid w:val="0068385D"/>
    <w:rsid w:val="006841E4"/>
    <w:rsid w:val="006844B6"/>
    <w:rsid w:val="006854E0"/>
    <w:rsid w:val="00685507"/>
    <w:rsid w:val="006859A5"/>
    <w:rsid w:val="00685FDF"/>
    <w:rsid w:val="00686E1C"/>
    <w:rsid w:val="006912A5"/>
    <w:rsid w:val="006915EA"/>
    <w:rsid w:val="00691706"/>
    <w:rsid w:val="006924F4"/>
    <w:rsid w:val="00692CA1"/>
    <w:rsid w:val="00692D1C"/>
    <w:rsid w:val="006941D8"/>
    <w:rsid w:val="00694735"/>
    <w:rsid w:val="00695CE5"/>
    <w:rsid w:val="006A10DA"/>
    <w:rsid w:val="006A1E3C"/>
    <w:rsid w:val="006A22E5"/>
    <w:rsid w:val="006A26B6"/>
    <w:rsid w:val="006A2E05"/>
    <w:rsid w:val="006A30AA"/>
    <w:rsid w:val="006A30B9"/>
    <w:rsid w:val="006A315D"/>
    <w:rsid w:val="006A782E"/>
    <w:rsid w:val="006A7910"/>
    <w:rsid w:val="006B0218"/>
    <w:rsid w:val="006B0C79"/>
    <w:rsid w:val="006B1DC3"/>
    <w:rsid w:val="006B3291"/>
    <w:rsid w:val="006B3C64"/>
    <w:rsid w:val="006B4292"/>
    <w:rsid w:val="006B4792"/>
    <w:rsid w:val="006B6ACB"/>
    <w:rsid w:val="006B6C9F"/>
    <w:rsid w:val="006B6EC5"/>
    <w:rsid w:val="006B6F58"/>
    <w:rsid w:val="006B735C"/>
    <w:rsid w:val="006B73EE"/>
    <w:rsid w:val="006C060A"/>
    <w:rsid w:val="006C0A8B"/>
    <w:rsid w:val="006C1242"/>
    <w:rsid w:val="006C2BA9"/>
    <w:rsid w:val="006C37CF"/>
    <w:rsid w:val="006C40F7"/>
    <w:rsid w:val="006C4598"/>
    <w:rsid w:val="006C6B1C"/>
    <w:rsid w:val="006D0153"/>
    <w:rsid w:val="006D0597"/>
    <w:rsid w:val="006D0830"/>
    <w:rsid w:val="006D257F"/>
    <w:rsid w:val="006D2815"/>
    <w:rsid w:val="006D2F1E"/>
    <w:rsid w:val="006D357B"/>
    <w:rsid w:val="006D4ED5"/>
    <w:rsid w:val="006D5D64"/>
    <w:rsid w:val="006D60C9"/>
    <w:rsid w:val="006D6F4C"/>
    <w:rsid w:val="006D73FD"/>
    <w:rsid w:val="006D78C8"/>
    <w:rsid w:val="006D7E9A"/>
    <w:rsid w:val="006D7FD3"/>
    <w:rsid w:val="006E15D2"/>
    <w:rsid w:val="006E1603"/>
    <w:rsid w:val="006E5A7E"/>
    <w:rsid w:val="006E6F54"/>
    <w:rsid w:val="006E7D29"/>
    <w:rsid w:val="006F0E2D"/>
    <w:rsid w:val="006F17F8"/>
    <w:rsid w:val="006F2118"/>
    <w:rsid w:val="006F220D"/>
    <w:rsid w:val="006F3104"/>
    <w:rsid w:val="006F3D41"/>
    <w:rsid w:val="006F4C76"/>
    <w:rsid w:val="006F51FE"/>
    <w:rsid w:val="006F57B3"/>
    <w:rsid w:val="00700044"/>
    <w:rsid w:val="00700E9B"/>
    <w:rsid w:val="007036C6"/>
    <w:rsid w:val="00703C0D"/>
    <w:rsid w:val="00703E3D"/>
    <w:rsid w:val="007042ED"/>
    <w:rsid w:val="00704A80"/>
    <w:rsid w:val="00704B2F"/>
    <w:rsid w:val="00706026"/>
    <w:rsid w:val="00706982"/>
    <w:rsid w:val="00706988"/>
    <w:rsid w:val="007070BF"/>
    <w:rsid w:val="00707256"/>
    <w:rsid w:val="0070788B"/>
    <w:rsid w:val="0071042F"/>
    <w:rsid w:val="007104AD"/>
    <w:rsid w:val="007104CD"/>
    <w:rsid w:val="007110E5"/>
    <w:rsid w:val="00713B00"/>
    <w:rsid w:val="00714E42"/>
    <w:rsid w:val="00715B9F"/>
    <w:rsid w:val="00715DE1"/>
    <w:rsid w:val="007163C1"/>
    <w:rsid w:val="00716906"/>
    <w:rsid w:val="00716B81"/>
    <w:rsid w:val="00716EFE"/>
    <w:rsid w:val="007174E5"/>
    <w:rsid w:val="00720502"/>
    <w:rsid w:val="00720718"/>
    <w:rsid w:val="0072180D"/>
    <w:rsid w:val="00722FD2"/>
    <w:rsid w:val="0072300E"/>
    <w:rsid w:val="0072306A"/>
    <w:rsid w:val="00723AF5"/>
    <w:rsid w:val="0072416D"/>
    <w:rsid w:val="007248BD"/>
    <w:rsid w:val="00725932"/>
    <w:rsid w:val="0072712D"/>
    <w:rsid w:val="00727A9D"/>
    <w:rsid w:val="0073075E"/>
    <w:rsid w:val="007307E5"/>
    <w:rsid w:val="00730FD5"/>
    <w:rsid w:val="007314BD"/>
    <w:rsid w:val="00731A32"/>
    <w:rsid w:val="00731BAD"/>
    <w:rsid w:val="00733073"/>
    <w:rsid w:val="00733AC9"/>
    <w:rsid w:val="00734196"/>
    <w:rsid w:val="007344B5"/>
    <w:rsid w:val="00734AFE"/>
    <w:rsid w:val="00734F25"/>
    <w:rsid w:val="0073592E"/>
    <w:rsid w:val="00736098"/>
    <w:rsid w:val="00736A3F"/>
    <w:rsid w:val="00736C1C"/>
    <w:rsid w:val="00736CBA"/>
    <w:rsid w:val="00736CE5"/>
    <w:rsid w:val="00737197"/>
    <w:rsid w:val="0074036B"/>
    <w:rsid w:val="00740A88"/>
    <w:rsid w:val="00740DF0"/>
    <w:rsid w:val="007410D3"/>
    <w:rsid w:val="0074145C"/>
    <w:rsid w:val="007418F7"/>
    <w:rsid w:val="0074246A"/>
    <w:rsid w:val="00742C7B"/>
    <w:rsid w:val="00743F75"/>
    <w:rsid w:val="0074526A"/>
    <w:rsid w:val="007455E8"/>
    <w:rsid w:val="00745D3A"/>
    <w:rsid w:val="007462D8"/>
    <w:rsid w:val="0074637E"/>
    <w:rsid w:val="00746D8A"/>
    <w:rsid w:val="0074767F"/>
    <w:rsid w:val="00747F7C"/>
    <w:rsid w:val="00747FBC"/>
    <w:rsid w:val="007507AF"/>
    <w:rsid w:val="00750EA3"/>
    <w:rsid w:val="00750F98"/>
    <w:rsid w:val="007511D9"/>
    <w:rsid w:val="007528AD"/>
    <w:rsid w:val="007539FF"/>
    <w:rsid w:val="00756632"/>
    <w:rsid w:val="00756885"/>
    <w:rsid w:val="007601C2"/>
    <w:rsid w:val="00760A62"/>
    <w:rsid w:val="00760CA6"/>
    <w:rsid w:val="00760D94"/>
    <w:rsid w:val="00761ABF"/>
    <w:rsid w:val="00761DEA"/>
    <w:rsid w:val="0076416B"/>
    <w:rsid w:val="00764B85"/>
    <w:rsid w:val="007702E4"/>
    <w:rsid w:val="007706AE"/>
    <w:rsid w:val="0077130F"/>
    <w:rsid w:val="00771A3A"/>
    <w:rsid w:val="00771C79"/>
    <w:rsid w:val="0077204B"/>
    <w:rsid w:val="007720C7"/>
    <w:rsid w:val="00772D6C"/>
    <w:rsid w:val="00774594"/>
    <w:rsid w:val="00774A10"/>
    <w:rsid w:val="00777885"/>
    <w:rsid w:val="00780339"/>
    <w:rsid w:val="00780C40"/>
    <w:rsid w:val="00780D56"/>
    <w:rsid w:val="007818A3"/>
    <w:rsid w:val="00783389"/>
    <w:rsid w:val="00785EC8"/>
    <w:rsid w:val="00786C2E"/>
    <w:rsid w:val="00787558"/>
    <w:rsid w:val="00787576"/>
    <w:rsid w:val="00787AA1"/>
    <w:rsid w:val="00790626"/>
    <w:rsid w:val="00790761"/>
    <w:rsid w:val="00790F30"/>
    <w:rsid w:val="00791209"/>
    <w:rsid w:val="0079173F"/>
    <w:rsid w:val="0079194C"/>
    <w:rsid w:val="0079277A"/>
    <w:rsid w:val="007928EA"/>
    <w:rsid w:val="007938D1"/>
    <w:rsid w:val="00794A15"/>
    <w:rsid w:val="007964A5"/>
    <w:rsid w:val="0079798A"/>
    <w:rsid w:val="007A0982"/>
    <w:rsid w:val="007A0E1D"/>
    <w:rsid w:val="007A1E8E"/>
    <w:rsid w:val="007A29C7"/>
    <w:rsid w:val="007A2CD0"/>
    <w:rsid w:val="007A304C"/>
    <w:rsid w:val="007A3E06"/>
    <w:rsid w:val="007A44CA"/>
    <w:rsid w:val="007A44CC"/>
    <w:rsid w:val="007A47A6"/>
    <w:rsid w:val="007A5069"/>
    <w:rsid w:val="007A526F"/>
    <w:rsid w:val="007A5381"/>
    <w:rsid w:val="007A6CE6"/>
    <w:rsid w:val="007B003A"/>
    <w:rsid w:val="007B0114"/>
    <w:rsid w:val="007B030D"/>
    <w:rsid w:val="007B2096"/>
    <w:rsid w:val="007B2E19"/>
    <w:rsid w:val="007B3018"/>
    <w:rsid w:val="007B3AC5"/>
    <w:rsid w:val="007B422F"/>
    <w:rsid w:val="007B433A"/>
    <w:rsid w:val="007B44E0"/>
    <w:rsid w:val="007B5F83"/>
    <w:rsid w:val="007B6AFC"/>
    <w:rsid w:val="007B6B34"/>
    <w:rsid w:val="007B7672"/>
    <w:rsid w:val="007B7804"/>
    <w:rsid w:val="007C0A63"/>
    <w:rsid w:val="007C0E66"/>
    <w:rsid w:val="007C1910"/>
    <w:rsid w:val="007C27F2"/>
    <w:rsid w:val="007C48B0"/>
    <w:rsid w:val="007C5EFA"/>
    <w:rsid w:val="007C5F20"/>
    <w:rsid w:val="007C5F94"/>
    <w:rsid w:val="007C6866"/>
    <w:rsid w:val="007C73FC"/>
    <w:rsid w:val="007C7DCB"/>
    <w:rsid w:val="007D02BE"/>
    <w:rsid w:val="007D02C0"/>
    <w:rsid w:val="007D0D7C"/>
    <w:rsid w:val="007D1415"/>
    <w:rsid w:val="007D1528"/>
    <w:rsid w:val="007D15ED"/>
    <w:rsid w:val="007D1A42"/>
    <w:rsid w:val="007D1F16"/>
    <w:rsid w:val="007D2F93"/>
    <w:rsid w:val="007D31F0"/>
    <w:rsid w:val="007D42AA"/>
    <w:rsid w:val="007D45B7"/>
    <w:rsid w:val="007D4C89"/>
    <w:rsid w:val="007D5153"/>
    <w:rsid w:val="007D51EF"/>
    <w:rsid w:val="007D708D"/>
    <w:rsid w:val="007D7726"/>
    <w:rsid w:val="007D7854"/>
    <w:rsid w:val="007D7B04"/>
    <w:rsid w:val="007E0A3A"/>
    <w:rsid w:val="007E0C09"/>
    <w:rsid w:val="007E212C"/>
    <w:rsid w:val="007E27F0"/>
    <w:rsid w:val="007E2AE6"/>
    <w:rsid w:val="007E2CF8"/>
    <w:rsid w:val="007E3062"/>
    <w:rsid w:val="007E36B0"/>
    <w:rsid w:val="007E4086"/>
    <w:rsid w:val="007E6587"/>
    <w:rsid w:val="007E764E"/>
    <w:rsid w:val="007E7B52"/>
    <w:rsid w:val="007F0837"/>
    <w:rsid w:val="007F0CBA"/>
    <w:rsid w:val="007F1555"/>
    <w:rsid w:val="007F3028"/>
    <w:rsid w:val="007F3370"/>
    <w:rsid w:val="007F4D99"/>
    <w:rsid w:val="007F4F1B"/>
    <w:rsid w:val="007F5C19"/>
    <w:rsid w:val="007F5FB5"/>
    <w:rsid w:val="007F6318"/>
    <w:rsid w:val="007F6B4E"/>
    <w:rsid w:val="007F78DF"/>
    <w:rsid w:val="00800199"/>
    <w:rsid w:val="00800529"/>
    <w:rsid w:val="0080082A"/>
    <w:rsid w:val="0080092B"/>
    <w:rsid w:val="00801271"/>
    <w:rsid w:val="00801A76"/>
    <w:rsid w:val="00801F11"/>
    <w:rsid w:val="00802174"/>
    <w:rsid w:val="008025B9"/>
    <w:rsid w:val="00802946"/>
    <w:rsid w:val="00803444"/>
    <w:rsid w:val="008037E9"/>
    <w:rsid w:val="0080410C"/>
    <w:rsid w:val="00804E04"/>
    <w:rsid w:val="00804EEB"/>
    <w:rsid w:val="008063F0"/>
    <w:rsid w:val="00806516"/>
    <w:rsid w:val="00806AE3"/>
    <w:rsid w:val="00806B22"/>
    <w:rsid w:val="00806F3E"/>
    <w:rsid w:val="00807D84"/>
    <w:rsid w:val="00810C6D"/>
    <w:rsid w:val="00811197"/>
    <w:rsid w:val="00811E27"/>
    <w:rsid w:val="008121EE"/>
    <w:rsid w:val="00812D6F"/>
    <w:rsid w:val="008143E7"/>
    <w:rsid w:val="00814B19"/>
    <w:rsid w:val="008158CF"/>
    <w:rsid w:val="00815EF1"/>
    <w:rsid w:val="00816DF7"/>
    <w:rsid w:val="0081789A"/>
    <w:rsid w:val="008205A7"/>
    <w:rsid w:val="0082233A"/>
    <w:rsid w:val="008232CB"/>
    <w:rsid w:val="00823F3D"/>
    <w:rsid w:val="008251F4"/>
    <w:rsid w:val="0082648B"/>
    <w:rsid w:val="00831C68"/>
    <w:rsid w:val="008325D7"/>
    <w:rsid w:val="00833DB2"/>
    <w:rsid w:val="00834737"/>
    <w:rsid w:val="00834CEA"/>
    <w:rsid w:val="008355CE"/>
    <w:rsid w:val="00835702"/>
    <w:rsid w:val="008361DE"/>
    <w:rsid w:val="008364BC"/>
    <w:rsid w:val="008379D9"/>
    <w:rsid w:val="008400D3"/>
    <w:rsid w:val="00840315"/>
    <w:rsid w:val="00840663"/>
    <w:rsid w:val="00840D03"/>
    <w:rsid w:val="00840FB2"/>
    <w:rsid w:val="00842405"/>
    <w:rsid w:val="008430B1"/>
    <w:rsid w:val="0084327D"/>
    <w:rsid w:val="00843C80"/>
    <w:rsid w:val="0084420E"/>
    <w:rsid w:val="008447C3"/>
    <w:rsid w:val="00844C23"/>
    <w:rsid w:val="00845019"/>
    <w:rsid w:val="0084568D"/>
    <w:rsid w:val="00850D97"/>
    <w:rsid w:val="0085135C"/>
    <w:rsid w:val="0085222D"/>
    <w:rsid w:val="00852355"/>
    <w:rsid w:val="00853A54"/>
    <w:rsid w:val="008542BD"/>
    <w:rsid w:val="00854329"/>
    <w:rsid w:val="0085464D"/>
    <w:rsid w:val="00854B26"/>
    <w:rsid w:val="008556C4"/>
    <w:rsid w:val="0085626F"/>
    <w:rsid w:val="00857FC8"/>
    <w:rsid w:val="00860786"/>
    <w:rsid w:val="008612D6"/>
    <w:rsid w:val="00861A4E"/>
    <w:rsid w:val="00861A8E"/>
    <w:rsid w:val="0086269F"/>
    <w:rsid w:val="00863D84"/>
    <w:rsid w:val="0086418B"/>
    <w:rsid w:val="00864CCC"/>
    <w:rsid w:val="008653A8"/>
    <w:rsid w:val="00865508"/>
    <w:rsid w:val="00866571"/>
    <w:rsid w:val="008665DF"/>
    <w:rsid w:val="00870CA4"/>
    <w:rsid w:val="00871793"/>
    <w:rsid w:val="00871AAC"/>
    <w:rsid w:val="0087217C"/>
    <w:rsid w:val="00873592"/>
    <w:rsid w:val="00874B93"/>
    <w:rsid w:val="00874DEB"/>
    <w:rsid w:val="00875155"/>
    <w:rsid w:val="00875B2E"/>
    <w:rsid w:val="00876904"/>
    <w:rsid w:val="00876F8A"/>
    <w:rsid w:val="008773FD"/>
    <w:rsid w:val="00880F5D"/>
    <w:rsid w:val="00881023"/>
    <w:rsid w:val="008812F7"/>
    <w:rsid w:val="0088172B"/>
    <w:rsid w:val="008823FE"/>
    <w:rsid w:val="00883505"/>
    <w:rsid w:val="008845D5"/>
    <w:rsid w:val="00884826"/>
    <w:rsid w:val="0088506C"/>
    <w:rsid w:val="008858B6"/>
    <w:rsid w:val="00885FB8"/>
    <w:rsid w:val="008867B8"/>
    <w:rsid w:val="00886A98"/>
    <w:rsid w:val="00890537"/>
    <w:rsid w:val="0089057C"/>
    <w:rsid w:val="00891260"/>
    <w:rsid w:val="008922D5"/>
    <w:rsid w:val="008927D2"/>
    <w:rsid w:val="00892E68"/>
    <w:rsid w:val="00893038"/>
    <w:rsid w:val="00893933"/>
    <w:rsid w:val="008943B2"/>
    <w:rsid w:val="00894633"/>
    <w:rsid w:val="00895B09"/>
    <w:rsid w:val="00895CFA"/>
    <w:rsid w:val="00896387"/>
    <w:rsid w:val="0089646D"/>
    <w:rsid w:val="00897401"/>
    <w:rsid w:val="008979AC"/>
    <w:rsid w:val="00897D01"/>
    <w:rsid w:val="00897EEE"/>
    <w:rsid w:val="008A0D02"/>
    <w:rsid w:val="008A1103"/>
    <w:rsid w:val="008A15C2"/>
    <w:rsid w:val="008A26AB"/>
    <w:rsid w:val="008A34FB"/>
    <w:rsid w:val="008A3A37"/>
    <w:rsid w:val="008A3E6E"/>
    <w:rsid w:val="008A4025"/>
    <w:rsid w:val="008A414A"/>
    <w:rsid w:val="008A5995"/>
    <w:rsid w:val="008A59E9"/>
    <w:rsid w:val="008A6BC5"/>
    <w:rsid w:val="008A76D4"/>
    <w:rsid w:val="008A7830"/>
    <w:rsid w:val="008A7AE8"/>
    <w:rsid w:val="008A7D0E"/>
    <w:rsid w:val="008B063D"/>
    <w:rsid w:val="008B1254"/>
    <w:rsid w:val="008B1DD7"/>
    <w:rsid w:val="008B227E"/>
    <w:rsid w:val="008B22FA"/>
    <w:rsid w:val="008B2883"/>
    <w:rsid w:val="008B35E7"/>
    <w:rsid w:val="008B3D0A"/>
    <w:rsid w:val="008B4551"/>
    <w:rsid w:val="008B578C"/>
    <w:rsid w:val="008B6CE1"/>
    <w:rsid w:val="008C0151"/>
    <w:rsid w:val="008C0650"/>
    <w:rsid w:val="008C1269"/>
    <w:rsid w:val="008C2A25"/>
    <w:rsid w:val="008C33BF"/>
    <w:rsid w:val="008C3507"/>
    <w:rsid w:val="008C44ED"/>
    <w:rsid w:val="008C46AC"/>
    <w:rsid w:val="008C477B"/>
    <w:rsid w:val="008C4A5E"/>
    <w:rsid w:val="008C4CB8"/>
    <w:rsid w:val="008C5FC2"/>
    <w:rsid w:val="008C60A2"/>
    <w:rsid w:val="008C6B08"/>
    <w:rsid w:val="008C6E76"/>
    <w:rsid w:val="008C723D"/>
    <w:rsid w:val="008C73C3"/>
    <w:rsid w:val="008C78DB"/>
    <w:rsid w:val="008C7BED"/>
    <w:rsid w:val="008D03BE"/>
    <w:rsid w:val="008D03CA"/>
    <w:rsid w:val="008D0428"/>
    <w:rsid w:val="008D0490"/>
    <w:rsid w:val="008D05BB"/>
    <w:rsid w:val="008D11C0"/>
    <w:rsid w:val="008D4081"/>
    <w:rsid w:val="008D53FE"/>
    <w:rsid w:val="008D5455"/>
    <w:rsid w:val="008D5466"/>
    <w:rsid w:val="008D5778"/>
    <w:rsid w:val="008D5E7A"/>
    <w:rsid w:val="008D6837"/>
    <w:rsid w:val="008D70B0"/>
    <w:rsid w:val="008D747D"/>
    <w:rsid w:val="008D755D"/>
    <w:rsid w:val="008D7B19"/>
    <w:rsid w:val="008E19E8"/>
    <w:rsid w:val="008E3209"/>
    <w:rsid w:val="008E39C5"/>
    <w:rsid w:val="008E4BA1"/>
    <w:rsid w:val="008E51FA"/>
    <w:rsid w:val="008E53C2"/>
    <w:rsid w:val="008E59DC"/>
    <w:rsid w:val="008E5DB7"/>
    <w:rsid w:val="008E61B6"/>
    <w:rsid w:val="008E6A0C"/>
    <w:rsid w:val="008F001F"/>
    <w:rsid w:val="008F0192"/>
    <w:rsid w:val="008F04D8"/>
    <w:rsid w:val="008F0668"/>
    <w:rsid w:val="008F0B2E"/>
    <w:rsid w:val="008F17AA"/>
    <w:rsid w:val="008F3AA4"/>
    <w:rsid w:val="008F4550"/>
    <w:rsid w:val="008F6542"/>
    <w:rsid w:val="008F6892"/>
    <w:rsid w:val="008F692F"/>
    <w:rsid w:val="008F6C61"/>
    <w:rsid w:val="008F6E47"/>
    <w:rsid w:val="008F7D11"/>
    <w:rsid w:val="009017E2"/>
    <w:rsid w:val="00902510"/>
    <w:rsid w:val="0090263F"/>
    <w:rsid w:val="00902D60"/>
    <w:rsid w:val="009054F9"/>
    <w:rsid w:val="0090656C"/>
    <w:rsid w:val="00906E3A"/>
    <w:rsid w:val="009101D7"/>
    <w:rsid w:val="00910F9C"/>
    <w:rsid w:val="00911D65"/>
    <w:rsid w:val="009120F2"/>
    <w:rsid w:val="00912272"/>
    <w:rsid w:val="00914D64"/>
    <w:rsid w:val="00915936"/>
    <w:rsid w:val="00916DBB"/>
    <w:rsid w:val="009173C1"/>
    <w:rsid w:val="00917D1B"/>
    <w:rsid w:val="009200DE"/>
    <w:rsid w:val="009209B1"/>
    <w:rsid w:val="00920C41"/>
    <w:rsid w:val="0092462D"/>
    <w:rsid w:val="00924A4E"/>
    <w:rsid w:val="00924FD1"/>
    <w:rsid w:val="00925435"/>
    <w:rsid w:val="00925458"/>
    <w:rsid w:val="00925659"/>
    <w:rsid w:val="00926368"/>
    <w:rsid w:val="00926B2C"/>
    <w:rsid w:val="00927D85"/>
    <w:rsid w:val="0093007A"/>
    <w:rsid w:val="009301AA"/>
    <w:rsid w:val="00932338"/>
    <w:rsid w:val="009328AA"/>
    <w:rsid w:val="00933B9E"/>
    <w:rsid w:val="00934385"/>
    <w:rsid w:val="00934F72"/>
    <w:rsid w:val="00936588"/>
    <w:rsid w:val="0093735C"/>
    <w:rsid w:val="00941422"/>
    <w:rsid w:val="00941561"/>
    <w:rsid w:val="00941BB4"/>
    <w:rsid w:val="00941F8F"/>
    <w:rsid w:val="00942125"/>
    <w:rsid w:val="009464A2"/>
    <w:rsid w:val="00946AF4"/>
    <w:rsid w:val="00947685"/>
    <w:rsid w:val="009506FC"/>
    <w:rsid w:val="009514AD"/>
    <w:rsid w:val="009518B2"/>
    <w:rsid w:val="00952D96"/>
    <w:rsid w:val="00953BDA"/>
    <w:rsid w:val="009540C6"/>
    <w:rsid w:val="0095446E"/>
    <w:rsid w:val="00956606"/>
    <w:rsid w:val="00956CDB"/>
    <w:rsid w:val="00960964"/>
    <w:rsid w:val="00961D14"/>
    <w:rsid w:val="00962917"/>
    <w:rsid w:val="00962F8F"/>
    <w:rsid w:val="009630EC"/>
    <w:rsid w:val="009643F7"/>
    <w:rsid w:val="009659ED"/>
    <w:rsid w:val="00965CFD"/>
    <w:rsid w:val="00965F45"/>
    <w:rsid w:val="00966D22"/>
    <w:rsid w:val="009673A2"/>
    <w:rsid w:val="009673C9"/>
    <w:rsid w:val="00967408"/>
    <w:rsid w:val="00970E9D"/>
    <w:rsid w:val="00971468"/>
    <w:rsid w:val="00972064"/>
    <w:rsid w:val="00973A47"/>
    <w:rsid w:val="00973C5B"/>
    <w:rsid w:val="00973CC6"/>
    <w:rsid w:val="00973E19"/>
    <w:rsid w:val="00973F45"/>
    <w:rsid w:val="0097424F"/>
    <w:rsid w:val="00974669"/>
    <w:rsid w:val="00976571"/>
    <w:rsid w:val="009767A1"/>
    <w:rsid w:val="009773DE"/>
    <w:rsid w:val="0097773E"/>
    <w:rsid w:val="00977C07"/>
    <w:rsid w:val="00980AE0"/>
    <w:rsid w:val="00980D56"/>
    <w:rsid w:val="00980FDA"/>
    <w:rsid w:val="00981934"/>
    <w:rsid w:val="00981C58"/>
    <w:rsid w:val="0098285C"/>
    <w:rsid w:val="009844D8"/>
    <w:rsid w:val="00985578"/>
    <w:rsid w:val="0098567C"/>
    <w:rsid w:val="00985885"/>
    <w:rsid w:val="00985FEB"/>
    <w:rsid w:val="009861ED"/>
    <w:rsid w:val="00986259"/>
    <w:rsid w:val="0098631C"/>
    <w:rsid w:val="00986AFC"/>
    <w:rsid w:val="0098746E"/>
    <w:rsid w:val="00987FED"/>
    <w:rsid w:val="0099188F"/>
    <w:rsid w:val="009927D1"/>
    <w:rsid w:val="0099525F"/>
    <w:rsid w:val="0099670C"/>
    <w:rsid w:val="009977AA"/>
    <w:rsid w:val="009A02E6"/>
    <w:rsid w:val="009A08CE"/>
    <w:rsid w:val="009A1C59"/>
    <w:rsid w:val="009A2632"/>
    <w:rsid w:val="009A3052"/>
    <w:rsid w:val="009A3BB7"/>
    <w:rsid w:val="009A4169"/>
    <w:rsid w:val="009A4A49"/>
    <w:rsid w:val="009A508D"/>
    <w:rsid w:val="009A5B3A"/>
    <w:rsid w:val="009A7AF9"/>
    <w:rsid w:val="009B0BBC"/>
    <w:rsid w:val="009B19A5"/>
    <w:rsid w:val="009B2F64"/>
    <w:rsid w:val="009B33D7"/>
    <w:rsid w:val="009B3B73"/>
    <w:rsid w:val="009B4BCC"/>
    <w:rsid w:val="009B5115"/>
    <w:rsid w:val="009B5336"/>
    <w:rsid w:val="009C07B8"/>
    <w:rsid w:val="009C16CE"/>
    <w:rsid w:val="009C254D"/>
    <w:rsid w:val="009C319A"/>
    <w:rsid w:val="009C3651"/>
    <w:rsid w:val="009C3FF5"/>
    <w:rsid w:val="009C5412"/>
    <w:rsid w:val="009C7095"/>
    <w:rsid w:val="009C7733"/>
    <w:rsid w:val="009C7A8F"/>
    <w:rsid w:val="009D08C5"/>
    <w:rsid w:val="009D1289"/>
    <w:rsid w:val="009D1652"/>
    <w:rsid w:val="009D1AFE"/>
    <w:rsid w:val="009D31E2"/>
    <w:rsid w:val="009D339B"/>
    <w:rsid w:val="009D3B8F"/>
    <w:rsid w:val="009D3FA0"/>
    <w:rsid w:val="009D458F"/>
    <w:rsid w:val="009D561F"/>
    <w:rsid w:val="009D5C0C"/>
    <w:rsid w:val="009D6E15"/>
    <w:rsid w:val="009D772B"/>
    <w:rsid w:val="009E0356"/>
    <w:rsid w:val="009E06C0"/>
    <w:rsid w:val="009E15AF"/>
    <w:rsid w:val="009E1C01"/>
    <w:rsid w:val="009E21FD"/>
    <w:rsid w:val="009E2FC7"/>
    <w:rsid w:val="009E4039"/>
    <w:rsid w:val="009E4803"/>
    <w:rsid w:val="009E559B"/>
    <w:rsid w:val="009E5774"/>
    <w:rsid w:val="009E5C2F"/>
    <w:rsid w:val="009E5D52"/>
    <w:rsid w:val="009E5D7A"/>
    <w:rsid w:val="009E72BC"/>
    <w:rsid w:val="009E74AA"/>
    <w:rsid w:val="009E74BA"/>
    <w:rsid w:val="009E74D1"/>
    <w:rsid w:val="009E7CEB"/>
    <w:rsid w:val="009E7E09"/>
    <w:rsid w:val="009F1FE8"/>
    <w:rsid w:val="009F27AC"/>
    <w:rsid w:val="009F3F40"/>
    <w:rsid w:val="009F40C4"/>
    <w:rsid w:val="009F45C9"/>
    <w:rsid w:val="009F6007"/>
    <w:rsid w:val="009F6020"/>
    <w:rsid w:val="009F69D7"/>
    <w:rsid w:val="009F724A"/>
    <w:rsid w:val="009F7CA1"/>
    <w:rsid w:val="00A00C21"/>
    <w:rsid w:val="00A04F22"/>
    <w:rsid w:val="00A051B2"/>
    <w:rsid w:val="00A05CE9"/>
    <w:rsid w:val="00A05D32"/>
    <w:rsid w:val="00A062F7"/>
    <w:rsid w:val="00A06B95"/>
    <w:rsid w:val="00A06E4C"/>
    <w:rsid w:val="00A074F4"/>
    <w:rsid w:val="00A07804"/>
    <w:rsid w:val="00A079B0"/>
    <w:rsid w:val="00A07A55"/>
    <w:rsid w:val="00A10B2C"/>
    <w:rsid w:val="00A1105C"/>
    <w:rsid w:val="00A110CE"/>
    <w:rsid w:val="00A11A27"/>
    <w:rsid w:val="00A1264E"/>
    <w:rsid w:val="00A15557"/>
    <w:rsid w:val="00A16323"/>
    <w:rsid w:val="00A17410"/>
    <w:rsid w:val="00A17AA3"/>
    <w:rsid w:val="00A17DB3"/>
    <w:rsid w:val="00A2031C"/>
    <w:rsid w:val="00A22B71"/>
    <w:rsid w:val="00A232BC"/>
    <w:rsid w:val="00A23572"/>
    <w:rsid w:val="00A236E6"/>
    <w:rsid w:val="00A23D6E"/>
    <w:rsid w:val="00A24410"/>
    <w:rsid w:val="00A24F17"/>
    <w:rsid w:val="00A2521D"/>
    <w:rsid w:val="00A27BD4"/>
    <w:rsid w:val="00A305D6"/>
    <w:rsid w:val="00A31001"/>
    <w:rsid w:val="00A31075"/>
    <w:rsid w:val="00A319C3"/>
    <w:rsid w:val="00A3236F"/>
    <w:rsid w:val="00A3437E"/>
    <w:rsid w:val="00A344BC"/>
    <w:rsid w:val="00A34686"/>
    <w:rsid w:val="00A348A8"/>
    <w:rsid w:val="00A35CC6"/>
    <w:rsid w:val="00A35ECE"/>
    <w:rsid w:val="00A362EB"/>
    <w:rsid w:val="00A408CB"/>
    <w:rsid w:val="00A4306A"/>
    <w:rsid w:val="00A43A18"/>
    <w:rsid w:val="00A44F1A"/>
    <w:rsid w:val="00A45F48"/>
    <w:rsid w:val="00A4613C"/>
    <w:rsid w:val="00A46897"/>
    <w:rsid w:val="00A47BF7"/>
    <w:rsid w:val="00A50990"/>
    <w:rsid w:val="00A50B15"/>
    <w:rsid w:val="00A50E9D"/>
    <w:rsid w:val="00A50F16"/>
    <w:rsid w:val="00A52197"/>
    <w:rsid w:val="00A52201"/>
    <w:rsid w:val="00A54196"/>
    <w:rsid w:val="00A541AC"/>
    <w:rsid w:val="00A5452F"/>
    <w:rsid w:val="00A561AF"/>
    <w:rsid w:val="00A57784"/>
    <w:rsid w:val="00A57A57"/>
    <w:rsid w:val="00A57ACE"/>
    <w:rsid w:val="00A6096E"/>
    <w:rsid w:val="00A60AFA"/>
    <w:rsid w:val="00A61B89"/>
    <w:rsid w:val="00A62162"/>
    <w:rsid w:val="00A62695"/>
    <w:rsid w:val="00A6361D"/>
    <w:rsid w:val="00A64747"/>
    <w:rsid w:val="00A654BA"/>
    <w:rsid w:val="00A66A1B"/>
    <w:rsid w:val="00A676DC"/>
    <w:rsid w:val="00A70225"/>
    <w:rsid w:val="00A709E8"/>
    <w:rsid w:val="00A71F2B"/>
    <w:rsid w:val="00A71F86"/>
    <w:rsid w:val="00A7389F"/>
    <w:rsid w:val="00A743D5"/>
    <w:rsid w:val="00A74BC2"/>
    <w:rsid w:val="00A76218"/>
    <w:rsid w:val="00A77A5A"/>
    <w:rsid w:val="00A80C3E"/>
    <w:rsid w:val="00A83421"/>
    <w:rsid w:val="00A83AA3"/>
    <w:rsid w:val="00A83F53"/>
    <w:rsid w:val="00A84272"/>
    <w:rsid w:val="00A84CCD"/>
    <w:rsid w:val="00A84D95"/>
    <w:rsid w:val="00A8654B"/>
    <w:rsid w:val="00A86ED4"/>
    <w:rsid w:val="00A87262"/>
    <w:rsid w:val="00A87BD4"/>
    <w:rsid w:val="00A9143F"/>
    <w:rsid w:val="00A91688"/>
    <w:rsid w:val="00A91B0B"/>
    <w:rsid w:val="00A92437"/>
    <w:rsid w:val="00A9351A"/>
    <w:rsid w:val="00A95F47"/>
    <w:rsid w:val="00A974ED"/>
    <w:rsid w:val="00AA0913"/>
    <w:rsid w:val="00AA0A83"/>
    <w:rsid w:val="00AA0D11"/>
    <w:rsid w:val="00AA3289"/>
    <w:rsid w:val="00AA42BA"/>
    <w:rsid w:val="00AA7348"/>
    <w:rsid w:val="00AA79C3"/>
    <w:rsid w:val="00AB0F47"/>
    <w:rsid w:val="00AB287E"/>
    <w:rsid w:val="00AB2C3F"/>
    <w:rsid w:val="00AB402B"/>
    <w:rsid w:val="00AB40AD"/>
    <w:rsid w:val="00AB415F"/>
    <w:rsid w:val="00AB4BAB"/>
    <w:rsid w:val="00AB6666"/>
    <w:rsid w:val="00AB69E5"/>
    <w:rsid w:val="00AB7268"/>
    <w:rsid w:val="00AB73C7"/>
    <w:rsid w:val="00AB79C4"/>
    <w:rsid w:val="00AB7E6C"/>
    <w:rsid w:val="00AC1612"/>
    <w:rsid w:val="00AC39F1"/>
    <w:rsid w:val="00AC4C90"/>
    <w:rsid w:val="00AC5895"/>
    <w:rsid w:val="00AD07E7"/>
    <w:rsid w:val="00AD0B4F"/>
    <w:rsid w:val="00AD154D"/>
    <w:rsid w:val="00AD21A7"/>
    <w:rsid w:val="00AD2C5B"/>
    <w:rsid w:val="00AD464F"/>
    <w:rsid w:val="00AD58C6"/>
    <w:rsid w:val="00AD614F"/>
    <w:rsid w:val="00AD6DF5"/>
    <w:rsid w:val="00AD7313"/>
    <w:rsid w:val="00AD7F84"/>
    <w:rsid w:val="00AE3089"/>
    <w:rsid w:val="00AE4B56"/>
    <w:rsid w:val="00AE4F69"/>
    <w:rsid w:val="00AE4F6A"/>
    <w:rsid w:val="00AE65D8"/>
    <w:rsid w:val="00AE6E49"/>
    <w:rsid w:val="00AE7DD5"/>
    <w:rsid w:val="00AF153C"/>
    <w:rsid w:val="00AF1BD4"/>
    <w:rsid w:val="00AF22A6"/>
    <w:rsid w:val="00AF244E"/>
    <w:rsid w:val="00AF2824"/>
    <w:rsid w:val="00AF3C1F"/>
    <w:rsid w:val="00AF4DB7"/>
    <w:rsid w:val="00AF57C9"/>
    <w:rsid w:val="00AF6CB7"/>
    <w:rsid w:val="00AF7133"/>
    <w:rsid w:val="00B01520"/>
    <w:rsid w:val="00B01816"/>
    <w:rsid w:val="00B01D17"/>
    <w:rsid w:val="00B025BB"/>
    <w:rsid w:val="00B026E8"/>
    <w:rsid w:val="00B028A7"/>
    <w:rsid w:val="00B04763"/>
    <w:rsid w:val="00B04802"/>
    <w:rsid w:val="00B04C2D"/>
    <w:rsid w:val="00B05A08"/>
    <w:rsid w:val="00B05A4E"/>
    <w:rsid w:val="00B05AF2"/>
    <w:rsid w:val="00B05AF3"/>
    <w:rsid w:val="00B05C1C"/>
    <w:rsid w:val="00B06064"/>
    <w:rsid w:val="00B0612C"/>
    <w:rsid w:val="00B07974"/>
    <w:rsid w:val="00B100C6"/>
    <w:rsid w:val="00B101AC"/>
    <w:rsid w:val="00B11CE9"/>
    <w:rsid w:val="00B125C8"/>
    <w:rsid w:val="00B125D8"/>
    <w:rsid w:val="00B12EB3"/>
    <w:rsid w:val="00B13448"/>
    <w:rsid w:val="00B13897"/>
    <w:rsid w:val="00B13F28"/>
    <w:rsid w:val="00B14230"/>
    <w:rsid w:val="00B14277"/>
    <w:rsid w:val="00B14A4D"/>
    <w:rsid w:val="00B14E83"/>
    <w:rsid w:val="00B15328"/>
    <w:rsid w:val="00B15621"/>
    <w:rsid w:val="00B15723"/>
    <w:rsid w:val="00B15A60"/>
    <w:rsid w:val="00B20FDF"/>
    <w:rsid w:val="00B2383D"/>
    <w:rsid w:val="00B23F65"/>
    <w:rsid w:val="00B2432D"/>
    <w:rsid w:val="00B2483F"/>
    <w:rsid w:val="00B24FCA"/>
    <w:rsid w:val="00B24FD5"/>
    <w:rsid w:val="00B255E9"/>
    <w:rsid w:val="00B27FB0"/>
    <w:rsid w:val="00B30201"/>
    <w:rsid w:val="00B31D4B"/>
    <w:rsid w:val="00B31F6B"/>
    <w:rsid w:val="00B32686"/>
    <w:rsid w:val="00B333E5"/>
    <w:rsid w:val="00B3347E"/>
    <w:rsid w:val="00B3402D"/>
    <w:rsid w:val="00B34865"/>
    <w:rsid w:val="00B35899"/>
    <w:rsid w:val="00B366CF"/>
    <w:rsid w:val="00B36D7D"/>
    <w:rsid w:val="00B3700E"/>
    <w:rsid w:val="00B40758"/>
    <w:rsid w:val="00B409D9"/>
    <w:rsid w:val="00B413F0"/>
    <w:rsid w:val="00B4397A"/>
    <w:rsid w:val="00B43C8A"/>
    <w:rsid w:val="00B43F60"/>
    <w:rsid w:val="00B446E3"/>
    <w:rsid w:val="00B44D38"/>
    <w:rsid w:val="00B45C2F"/>
    <w:rsid w:val="00B51270"/>
    <w:rsid w:val="00B51D67"/>
    <w:rsid w:val="00B52537"/>
    <w:rsid w:val="00B52BF1"/>
    <w:rsid w:val="00B52C5E"/>
    <w:rsid w:val="00B53154"/>
    <w:rsid w:val="00B533BC"/>
    <w:rsid w:val="00B533BF"/>
    <w:rsid w:val="00B53D71"/>
    <w:rsid w:val="00B54012"/>
    <w:rsid w:val="00B559DF"/>
    <w:rsid w:val="00B55E34"/>
    <w:rsid w:val="00B55F80"/>
    <w:rsid w:val="00B573BD"/>
    <w:rsid w:val="00B57890"/>
    <w:rsid w:val="00B604FC"/>
    <w:rsid w:val="00B60608"/>
    <w:rsid w:val="00B615FC"/>
    <w:rsid w:val="00B61F2A"/>
    <w:rsid w:val="00B627CE"/>
    <w:rsid w:val="00B63B4C"/>
    <w:rsid w:val="00B65921"/>
    <w:rsid w:val="00B663A4"/>
    <w:rsid w:val="00B664BC"/>
    <w:rsid w:val="00B67161"/>
    <w:rsid w:val="00B704DE"/>
    <w:rsid w:val="00B71BF6"/>
    <w:rsid w:val="00B7319A"/>
    <w:rsid w:val="00B73841"/>
    <w:rsid w:val="00B75236"/>
    <w:rsid w:val="00B764CA"/>
    <w:rsid w:val="00B77866"/>
    <w:rsid w:val="00B80135"/>
    <w:rsid w:val="00B81931"/>
    <w:rsid w:val="00B81B31"/>
    <w:rsid w:val="00B81EDB"/>
    <w:rsid w:val="00B84157"/>
    <w:rsid w:val="00B847D5"/>
    <w:rsid w:val="00B849BB"/>
    <w:rsid w:val="00B854A0"/>
    <w:rsid w:val="00B85B5E"/>
    <w:rsid w:val="00B85E69"/>
    <w:rsid w:val="00B86598"/>
    <w:rsid w:val="00B87450"/>
    <w:rsid w:val="00B8751A"/>
    <w:rsid w:val="00B87E72"/>
    <w:rsid w:val="00B90051"/>
    <w:rsid w:val="00B937B1"/>
    <w:rsid w:val="00B9419F"/>
    <w:rsid w:val="00B950BD"/>
    <w:rsid w:val="00B950F0"/>
    <w:rsid w:val="00B96659"/>
    <w:rsid w:val="00B97818"/>
    <w:rsid w:val="00BA09F6"/>
    <w:rsid w:val="00BA2122"/>
    <w:rsid w:val="00BA32AB"/>
    <w:rsid w:val="00BA4E7A"/>
    <w:rsid w:val="00BA5DDE"/>
    <w:rsid w:val="00BA6377"/>
    <w:rsid w:val="00BA6A01"/>
    <w:rsid w:val="00BA7E7A"/>
    <w:rsid w:val="00BB0DE1"/>
    <w:rsid w:val="00BB1404"/>
    <w:rsid w:val="00BB1579"/>
    <w:rsid w:val="00BB19E6"/>
    <w:rsid w:val="00BB1AA2"/>
    <w:rsid w:val="00BB208E"/>
    <w:rsid w:val="00BB238F"/>
    <w:rsid w:val="00BB25F7"/>
    <w:rsid w:val="00BB2F4F"/>
    <w:rsid w:val="00BB3DBA"/>
    <w:rsid w:val="00BB3DFB"/>
    <w:rsid w:val="00BB4009"/>
    <w:rsid w:val="00BB4428"/>
    <w:rsid w:val="00BB4C72"/>
    <w:rsid w:val="00BB5B2B"/>
    <w:rsid w:val="00BB5F66"/>
    <w:rsid w:val="00BB6830"/>
    <w:rsid w:val="00BB6CB5"/>
    <w:rsid w:val="00BB716C"/>
    <w:rsid w:val="00BB7DCE"/>
    <w:rsid w:val="00BC041D"/>
    <w:rsid w:val="00BC1EE1"/>
    <w:rsid w:val="00BC2400"/>
    <w:rsid w:val="00BC273E"/>
    <w:rsid w:val="00BC2BA7"/>
    <w:rsid w:val="00BC2D40"/>
    <w:rsid w:val="00BC3420"/>
    <w:rsid w:val="00BC402D"/>
    <w:rsid w:val="00BC4698"/>
    <w:rsid w:val="00BC5C6A"/>
    <w:rsid w:val="00BC7B68"/>
    <w:rsid w:val="00BC7D38"/>
    <w:rsid w:val="00BD00C5"/>
    <w:rsid w:val="00BD0504"/>
    <w:rsid w:val="00BD0876"/>
    <w:rsid w:val="00BD18F5"/>
    <w:rsid w:val="00BD2099"/>
    <w:rsid w:val="00BD21D1"/>
    <w:rsid w:val="00BD2689"/>
    <w:rsid w:val="00BD4213"/>
    <w:rsid w:val="00BD4A50"/>
    <w:rsid w:val="00BD4B9F"/>
    <w:rsid w:val="00BD4E49"/>
    <w:rsid w:val="00BD62CA"/>
    <w:rsid w:val="00BD68A0"/>
    <w:rsid w:val="00BD6F76"/>
    <w:rsid w:val="00BE14EF"/>
    <w:rsid w:val="00BE18C2"/>
    <w:rsid w:val="00BE3AD3"/>
    <w:rsid w:val="00BE6759"/>
    <w:rsid w:val="00BF301D"/>
    <w:rsid w:val="00BF3241"/>
    <w:rsid w:val="00BF3278"/>
    <w:rsid w:val="00BF424F"/>
    <w:rsid w:val="00BF4A51"/>
    <w:rsid w:val="00BF57DF"/>
    <w:rsid w:val="00BF582D"/>
    <w:rsid w:val="00BF66DA"/>
    <w:rsid w:val="00C00098"/>
    <w:rsid w:val="00C00371"/>
    <w:rsid w:val="00C015B1"/>
    <w:rsid w:val="00C01769"/>
    <w:rsid w:val="00C01AFB"/>
    <w:rsid w:val="00C01FE0"/>
    <w:rsid w:val="00C024D7"/>
    <w:rsid w:val="00C027C5"/>
    <w:rsid w:val="00C042B6"/>
    <w:rsid w:val="00C045AB"/>
    <w:rsid w:val="00C06DEB"/>
    <w:rsid w:val="00C07047"/>
    <w:rsid w:val="00C07063"/>
    <w:rsid w:val="00C07B64"/>
    <w:rsid w:val="00C10484"/>
    <w:rsid w:val="00C107E6"/>
    <w:rsid w:val="00C108C9"/>
    <w:rsid w:val="00C112FA"/>
    <w:rsid w:val="00C11DAD"/>
    <w:rsid w:val="00C12158"/>
    <w:rsid w:val="00C12222"/>
    <w:rsid w:val="00C12439"/>
    <w:rsid w:val="00C12B6F"/>
    <w:rsid w:val="00C13B9D"/>
    <w:rsid w:val="00C151E3"/>
    <w:rsid w:val="00C153AB"/>
    <w:rsid w:val="00C15971"/>
    <w:rsid w:val="00C15D90"/>
    <w:rsid w:val="00C15FAA"/>
    <w:rsid w:val="00C16659"/>
    <w:rsid w:val="00C16ED1"/>
    <w:rsid w:val="00C172E0"/>
    <w:rsid w:val="00C173D1"/>
    <w:rsid w:val="00C20667"/>
    <w:rsid w:val="00C21FA8"/>
    <w:rsid w:val="00C22BA8"/>
    <w:rsid w:val="00C22C57"/>
    <w:rsid w:val="00C23983"/>
    <w:rsid w:val="00C25F7A"/>
    <w:rsid w:val="00C26B1E"/>
    <w:rsid w:val="00C26C0D"/>
    <w:rsid w:val="00C26CCC"/>
    <w:rsid w:val="00C271F3"/>
    <w:rsid w:val="00C27630"/>
    <w:rsid w:val="00C278EA"/>
    <w:rsid w:val="00C27CCF"/>
    <w:rsid w:val="00C30340"/>
    <w:rsid w:val="00C305FD"/>
    <w:rsid w:val="00C3070D"/>
    <w:rsid w:val="00C309F4"/>
    <w:rsid w:val="00C30F79"/>
    <w:rsid w:val="00C3486B"/>
    <w:rsid w:val="00C34EEA"/>
    <w:rsid w:val="00C37040"/>
    <w:rsid w:val="00C37196"/>
    <w:rsid w:val="00C37E80"/>
    <w:rsid w:val="00C437D4"/>
    <w:rsid w:val="00C43FCE"/>
    <w:rsid w:val="00C44A43"/>
    <w:rsid w:val="00C45EBC"/>
    <w:rsid w:val="00C46BEB"/>
    <w:rsid w:val="00C47369"/>
    <w:rsid w:val="00C4748F"/>
    <w:rsid w:val="00C47698"/>
    <w:rsid w:val="00C47F2E"/>
    <w:rsid w:val="00C50A6F"/>
    <w:rsid w:val="00C50EA4"/>
    <w:rsid w:val="00C51109"/>
    <w:rsid w:val="00C51759"/>
    <w:rsid w:val="00C520F0"/>
    <w:rsid w:val="00C528F8"/>
    <w:rsid w:val="00C5304B"/>
    <w:rsid w:val="00C55F44"/>
    <w:rsid w:val="00C563D6"/>
    <w:rsid w:val="00C57201"/>
    <w:rsid w:val="00C572D1"/>
    <w:rsid w:val="00C601DA"/>
    <w:rsid w:val="00C60248"/>
    <w:rsid w:val="00C60344"/>
    <w:rsid w:val="00C6086F"/>
    <w:rsid w:val="00C60FC2"/>
    <w:rsid w:val="00C616F8"/>
    <w:rsid w:val="00C6193C"/>
    <w:rsid w:val="00C62808"/>
    <w:rsid w:val="00C62E1E"/>
    <w:rsid w:val="00C6321F"/>
    <w:rsid w:val="00C63ECD"/>
    <w:rsid w:val="00C64D7A"/>
    <w:rsid w:val="00C65D9E"/>
    <w:rsid w:val="00C704A6"/>
    <w:rsid w:val="00C70B49"/>
    <w:rsid w:val="00C71095"/>
    <w:rsid w:val="00C7132D"/>
    <w:rsid w:val="00C717C2"/>
    <w:rsid w:val="00C71CC8"/>
    <w:rsid w:val="00C71D5A"/>
    <w:rsid w:val="00C72954"/>
    <w:rsid w:val="00C72F7D"/>
    <w:rsid w:val="00C7301A"/>
    <w:rsid w:val="00C73498"/>
    <w:rsid w:val="00C737DC"/>
    <w:rsid w:val="00C738A3"/>
    <w:rsid w:val="00C73FBE"/>
    <w:rsid w:val="00C75DCF"/>
    <w:rsid w:val="00C76E87"/>
    <w:rsid w:val="00C8079C"/>
    <w:rsid w:val="00C80DC4"/>
    <w:rsid w:val="00C815FC"/>
    <w:rsid w:val="00C817E4"/>
    <w:rsid w:val="00C81D42"/>
    <w:rsid w:val="00C8213B"/>
    <w:rsid w:val="00C82A7D"/>
    <w:rsid w:val="00C8412C"/>
    <w:rsid w:val="00C85578"/>
    <w:rsid w:val="00C91C8D"/>
    <w:rsid w:val="00C91F48"/>
    <w:rsid w:val="00C91F6A"/>
    <w:rsid w:val="00C92143"/>
    <w:rsid w:val="00C92A9C"/>
    <w:rsid w:val="00C9349F"/>
    <w:rsid w:val="00C9362B"/>
    <w:rsid w:val="00C94747"/>
    <w:rsid w:val="00C95D9C"/>
    <w:rsid w:val="00C96CB2"/>
    <w:rsid w:val="00C97C22"/>
    <w:rsid w:val="00CA1912"/>
    <w:rsid w:val="00CA24F2"/>
    <w:rsid w:val="00CA2CCC"/>
    <w:rsid w:val="00CA3368"/>
    <w:rsid w:val="00CA414F"/>
    <w:rsid w:val="00CA4FEC"/>
    <w:rsid w:val="00CA5CFF"/>
    <w:rsid w:val="00CA7692"/>
    <w:rsid w:val="00CA7E46"/>
    <w:rsid w:val="00CB0508"/>
    <w:rsid w:val="00CB0854"/>
    <w:rsid w:val="00CB0ABC"/>
    <w:rsid w:val="00CB0C52"/>
    <w:rsid w:val="00CB0FEA"/>
    <w:rsid w:val="00CB115C"/>
    <w:rsid w:val="00CB171C"/>
    <w:rsid w:val="00CB1B99"/>
    <w:rsid w:val="00CB494B"/>
    <w:rsid w:val="00CB5723"/>
    <w:rsid w:val="00CB6C8B"/>
    <w:rsid w:val="00CB6CB9"/>
    <w:rsid w:val="00CB6CDA"/>
    <w:rsid w:val="00CB7897"/>
    <w:rsid w:val="00CB7F79"/>
    <w:rsid w:val="00CC15E1"/>
    <w:rsid w:val="00CC1F99"/>
    <w:rsid w:val="00CC2CDD"/>
    <w:rsid w:val="00CC36A0"/>
    <w:rsid w:val="00CC3AD4"/>
    <w:rsid w:val="00CC3DBC"/>
    <w:rsid w:val="00CC3EB1"/>
    <w:rsid w:val="00CC5B5E"/>
    <w:rsid w:val="00CC6D0D"/>
    <w:rsid w:val="00CD079C"/>
    <w:rsid w:val="00CD15C8"/>
    <w:rsid w:val="00CD2FB5"/>
    <w:rsid w:val="00CD3852"/>
    <w:rsid w:val="00CD389D"/>
    <w:rsid w:val="00CD4364"/>
    <w:rsid w:val="00CD5A84"/>
    <w:rsid w:val="00CD6B06"/>
    <w:rsid w:val="00CD742E"/>
    <w:rsid w:val="00CD755C"/>
    <w:rsid w:val="00CD7987"/>
    <w:rsid w:val="00CD7E87"/>
    <w:rsid w:val="00CE0417"/>
    <w:rsid w:val="00CE121E"/>
    <w:rsid w:val="00CE1A96"/>
    <w:rsid w:val="00CE1B17"/>
    <w:rsid w:val="00CE2F45"/>
    <w:rsid w:val="00CE390F"/>
    <w:rsid w:val="00CE4457"/>
    <w:rsid w:val="00CE47F6"/>
    <w:rsid w:val="00CE553A"/>
    <w:rsid w:val="00CE5687"/>
    <w:rsid w:val="00CE5D81"/>
    <w:rsid w:val="00CE62C4"/>
    <w:rsid w:val="00CE6D97"/>
    <w:rsid w:val="00CE78EE"/>
    <w:rsid w:val="00CF0B44"/>
    <w:rsid w:val="00CF1D3D"/>
    <w:rsid w:val="00CF274E"/>
    <w:rsid w:val="00CF4AB3"/>
    <w:rsid w:val="00CF5749"/>
    <w:rsid w:val="00CF5A7C"/>
    <w:rsid w:val="00CF5BCF"/>
    <w:rsid w:val="00CF6250"/>
    <w:rsid w:val="00CF67DA"/>
    <w:rsid w:val="00CF6C20"/>
    <w:rsid w:val="00CF7740"/>
    <w:rsid w:val="00CF7788"/>
    <w:rsid w:val="00CF7805"/>
    <w:rsid w:val="00D00EA1"/>
    <w:rsid w:val="00D02BF8"/>
    <w:rsid w:val="00D02DA1"/>
    <w:rsid w:val="00D02F8E"/>
    <w:rsid w:val="00D032C3"/>
    <w:rsid w:val="00D04949"/>
    <w:rsid w:val="00D055F3"/>
    <w:rsid w:val="00D05615"/>
    <w:rsid w:val="00D058BC"/>
    <w:rsid w:val="00D05996"/>
    <w:rsid w:val="00D06BDA"/>
    <w:rsid w:val="00D07833"/>
    <w:rsid w:val="00D1089F"/>
    <w:rsid w:val="00D11A60"/>
    <w:rsid w:val="00D12730"/>
    <w:rsid w:val="00D127FF"/>
    <w:rsid w:val="00D12F15"/>
    <w:rsid w:val="00D135BB"/>
    <w:rsid w:val="00D148A4"/>
    <w:rsid w:val="00D148FA"/>
    <w:rsid w:val="00D153C0"/>
    <w:rsid w:val="00D165BE"/>
    <w:rsid w:val="00D178EB"/>
    <w:rsid w:val="00D21736"/>
    <w:rsid w:val="00D21B64"/>
    <w:rsid w:val="00D21BE2"/>
    <w:rsid w:val="00D23A8D"/>
    <w:rsid w:val="00D24A95"/>
    <w:rsid w:val="00D27719"/>
    <w:rsid w:val="00D2774B"/>
    <w:rsid w:val="00D27A34"/>
    <w:rsid w:val="00D30418"/>
    <w:rsid w:val="00D30DB1"/>
    <w:rsid w:val="00D31845"/>
    <w:rsid w:val="00D31CA1"/>
    <w:rsid w:val="00D33118"/>
    <w:rsid w:val="00D33ED3"/>
    <w:rsid w:val="00D348D6"/>
    <w:rsid w:val="00D34F6A"/>
    <w:rsid w:val="00D35862"/>
    <w:rsid w:val="00D37620"/>
    <w:rsid w:val="00D37B42"/>
    <w:rsid w:val="00D405EC"/>
    <w:rsid w:val="00D4156E"/>
    <w:rsid w:val="00D42325"/>
    <w:rsid w:val="00D42A0B"/>
    <w:rsid w:val="00D432DD"/>
    <w:rsid w:val="00D43A34"/>
    <w:rsid w:val="00D44DC1"/>
    <w:rsid w:val="00D45D55"/>
    <w:rsid w:val="00D45F30"/>
    <w:rsid w:val="00D472B9"/>
    <w:rsid w:val="00D475F2"/>
    <w:rsid w:val="00D479B8"/>
    <w:rsid w:val="00D50DFF"/>
    <w:rsid w:val="00D51166"/>
    <w:rsid w:val="00D51A6A"/>
    <w:rsid w:val="00D52BDB"/>
    <w:rsid w:val="00D52DC9"/>
    <w:rsid w:val="00D55C09"/>
    <w:rsid w:val="00D56348"/>
    <w:rsid w:val="00D569CF"/>
    <w:rsid w:val="00D56A00"/>
    <w:rsid w:val="00D56AE4"/>
    <w:rsid w:val="00D56F08"/>
    <w:rsid w:val="00D60130"/>
    <w:rsid w:val="00D60262"/>
    <w:rsid w:val="00D61968"/>
    <w:rsid w:val="00D62A6D"/>
    <w:rsid w:val="00D63051"/>
    <w:rsid w:val="00D63998"/>
    <w:rsid w:val="00D64C99"/>
    <w:rsid w:val="00D65804"/>
    <w:rsid w:val="00D6582C"/>
    <w:rsid w:val="00D67A0C"/>
    <w:rsid w:val="00D7116E"/>
    <w:rsid w:val="00D723BA"/>
    <w:rsid w:val="00D72620"/>
    <w:rsid w:val="00D72A64"/>
    <w:rsid w:val="00D72BDC"/>
    <w:rsid w:val="00D730E8"/>
    <w:rsid w:val="00D732E5"/>
    <w:rsid w:val="00D733BB"/>
    <w:rsid w:val="00D734B8"/>
    <w:rsid w:val="00D74C7A"/>
    <w:rsid w:val="00D7561E"/>
    <w:rsid w:val="00D76DAC"/>
    <w:rsid w:val="00D76FB3"/>
    <w:rsid w:val="00D77272"/>
    <w:rsid w:val="00D7775A"/>
    <w:rsid w:val="00D778A2"/>
    <w:rsid w:val="00D802D5"/>
    <w:rsid w:val="00D8080B"/>
    <w:rsid w:val="00D809B7"/>
    <w:rsid w:val="00D81173"/>
    <w:rsid w:val="00D8556A"/>
    <w:rsid w:val="00D85A08"/>
    <w:rsid w:val="00D86FDA"/>
    <w:rsid w:val="00D875C3"/>
    <w:rsid w:val="00D87B27"/>
    <w:rsid w:val="00D90567"/>
    <w:rsid w:val="00D90ABF"/>
    <w:rsid w:val="00D90D58"/>
    <w:rsid w:val="00D916F7"/>
    <w:rsid w:val="00D918C4"/>
    <w:rsid w:val="00D923F2"/>
    <w:rsid w:val="00D92F21"/>
    <w:rsid w:val="00D93AEF"/>
    <w:rsid w:val="00D93F00"/>
    <w:rsid w:val="00D94288"/>
    <w:rsid w:val="00D95315"/>
    <w:rsid w:val="00D95C44"/>
    <w:rsid w:val="00D963BD"/>
    <w:rsid w:val="00DA110E"/>
    <w:rsid w:val="00DA21A8"/>
    <w:rsid w:val="00DA38B7"/>
    <w:rsid w:val="00DA3BDA"/>
    <w:rsid w:val="00DA455B"/>
    <w:rsid w:val="00DA4667"/>
    <w:rsid w:val="00DA4F16"/>
    <w:rsid w:val="00DA58C4"/>
    <w:rsid w:val="00DA6791"/>
    <w:rsid w:val="00DA6837"/>
    <w:rsid w:val="00DA70B7"/>
    <w:rsid w:val="00DB031A"/>
    <w:rsid w:val="00DB06B4"/>
    <w:rsid w:val="00DB08C5"/>
    <w:rsid w:val="00DB08EE"/>
    <w:rsid w:val="00DB194C"/>
    <w:rsid w:val="00DB3BC0"/>
    <w:rsid w:val="00DB447D"/>
    <w:rsid w:val="00DB5750"/>
    <w:rsid w:val="00DB5B27"/>
    <w:rsid w:val="00DB64D4"/>
    <w:rsid w:val="00DB6943"/>
    <w:rsid w:val="00DB7F19"/>
    <w:rsid w:val="00DC00DB"/>
    <w:rsid w:val="00DC174B"/>
    <w:rsid w:val="00DC17CF"/>
    <w:rsid w:val="00DC2D7F"/>
    <w:rsid w:val="00DC2E8B"/>
    <w:rsid w:val="00DC3144"/>
    <w:rsid w:val="00DC3689"/>
    <w:rsid w:val="00DC57DD"/>
    <w:rsid w:val="00DC739D"/>
    <w:rsid w:val="00DC7448"/>
    <w:rsid w:val="00DC756F"/>
    <w:rsid w:val="00DC7731"/>
    <w:rsid w:val="00DD1A3F"/>
    <w:rsid w:val="00DD29BD"/>
    <w:rsid w:val="00DD33A4"/>
    <w:rsid w:val="00DD4376"/>
    <w:rsid w:val="00DD5D11"/>
    <w:rsid w:val="00DD609B"/>
    <w:rsid w:val="00DD75CD"/>
    <w:rsid w:val="00DD77F0"/>
    <w:rsid w:val="00DD7B69"/>
    <w:rsid w:val="00DE0A6F"/>
    <w:rsid w:val="00DE1160"/>
    <w:rsid w:val="00DE19B0"/>
    <w:rsid w:val="00DE1F1F"/>
    <w:rsid w:val="00DE3C0A"/>
    <w:rsid w:val="00DE3EDB"/>
    <w:rsid w:val="00DE4B0C"/>
    <w:rsid w:val="00DE534C"/>
    <w:rsid w:val="00DE57C3"/>
    <w:rsid w:val="00DE59CF"/>
    <w:rsid w:val="00DE5FA9"/>
    <w:rsid w:val="00DE791A"/>
    <w:rsid w:val="00DE7B8B"/>
    <w:rsid w:val="00DF04F9"/>
    <w:rsid w:val="00DF17F5"/>
    <w:rsid w:val="00DF3170"/>
    <w:rsid w:val="00DF3EA3"/>
    <w:rsid w:val="00DF44D7"/>
    <w:rsid w:val="00DF5C64"/>
    <w:rsid w:val="00DF7EBB"/>
    <w:rsid w:val="00E014A9"/>
    <w:rsid w:val="00E026BF"/>
    <w:rsid w:val="00E02A40"/>
    <w:rsid w:val="00E02AB1"/>
    <w:rsid w:val="00E02B81"/>
    <w:rsid w:val="00E03007"/>
    <w:rsid w:val="00E0400B"/>
    <w:rsid w:val="00E04ED1"/>
    <w:rsid w:val="00E05B00"/>
    <w:rsid w:val="00E05B1A"/>
    <w:rsid w:val="00E06C6C"/>
    <w:rsid w:val="00E072DD"/>
    <w:rsid w:val="00E1027A"/>
    <w:rsid w:val="00E113F0"/>
    <w:rsid w:val="00E11C50"/>
    <w:rsid w:val="00E12086"/>
    <w:rsid w:val="00E12EC8"/>
    <w:rsid w:val="00E138EE"/>
    <w:rsid w:val="00E143EF"/>
    <w:rsid w:val="00E1468F"/>
    <w:rsid w:val="00E14B24"/>
    <w:rsid w:val="00E14BC8"/>
    <w:rsid w:val="00E14BD5"/>
    <w:rsid w:val="00E14F12"/>
    <w:rsid w:val="00E157C1"/>
    <w:rsid w:val="00E17648"/>
    <w:rsid w:val="00E20142"/>
    <w:rsid w:val="00E2075B"/>
    <w:rsid w:val="00E20872"/>
    <w:rsid w:val="00E20C26"/>
    <w:rsid w:val="00E20F78"/>
    <w:rsid w:val="00E21246"/>
    <w:rsid w:val="00E218A2"/>
    <w:rsid w:val="00E218D2"/>
    <w:rsid w:val="00E22D13"/>
    <w:rsid w:val="00E249DF"/>
    <w:rsid w:val="00E24B64"/>
    <w:rsid w:val="00E25ABC"/>
    <w:rsid w:val="00E31325"/>
    <w:rsid w:val="00E3155A"/>
    <w:rsid w:val="00E31A94"/>
    <w:rsid w:val="00E3302B"/>
    <w:rsid w:val="00E339A7"/>
    <w:rsid w:val="00E33B90"/>
    <w:rsid w:val="00E33FCA"/>
    <w:rsid w:val="00E344AF"/>
    <w:rsid w:val="00E349BA"/>
    <w:rsid w:val="00E35A5F"/>
    <w:rsid w:val="00E40180"/>
    <w:rsid w:val="00E40256"/>
    <w:rsid w:val="00E41689"/>
    <w:rsid w:val="00E417D2"/>
    <w:rsid w:val="00E41BED"/>
    <w:rsid w:val="00E43D88"/>
    <w:rsid w:val="00E44174"/>
    <w:rsid w:val="00E44C2B"/>
    <w:rsid w:val="00E459B7"/>
    <w:rsid w:val="00E4621B"/>
    <w:rsid w:val="00E46D57"/>
    <w:rsid w:val="00E47A9A"/>
    <w:rsid w:val="00E50E6F"/>
    <w:rsid w:val="00E51122"/>
    <w:rsid w:val="00E5154F"/>
    <w:rsid w:val="00E52BAF"/>
    <w:rsid w:val="00E52EE0"/>
    <w:rsid w:val="00E53390"/>
    <w:rsid w:val="00E5387B"/>
    <w:rsid w:val="00E5527C"/>
    <w:rsid w:val="00E56D21"/>
    <w:rsid w:val="00E6039F"/>
    <w:rsid w:val="00E60766"/>
    <w:rsid w:val="00E62E8D"/>
    <w:rsid w:val="00E638BE"/>
    <w:rsid w:val="00E63BF5"/>
    <w:rsid w:val="00E63E5E"/>
    <w:rsid w:val="00E64CED"/>
    <w:rsid w:val="00E64E8B"/>
    <w:rsid w:val="00E705FB"/>
    <w:rsid w:val="00E712D8"/>
    <w:rsid w:val="00E7198E"/>
    <w:rsid w:val="00E73372"/>
    <w:rsid w:val="00E7403F"/>
    <w:rsid w:val="00E749B7"/>
    <w:rsid w:val="00E74EBA"/>
    <w:rsid w:val="00E74F0C"/>
    <w:rsid w:val="00E753A6"/>
    <w:rsid w:val="00E776AC"/>
    <w:rsid w:val="00E80675"/>
    <w:rsid w:val="00E811A8"/>
    <w:rsid w:val="00E814BE"/>
    <w:rsid w:val="00E817E6"/>
    <w:rsid w:val="00E81885"/>
    <w:rsid w:val="00E81AE3"/>
    <w:rsid w:val="00E82380"/>
    <w:rsid w:val="00E8263E"/>
    <w:rsid w:val="00E82D67"/>
    <w:rsid w:val="00E83019"/>
    <w:rsid w:val="00E86996"/>
    <w:rsid w:val="00E87165"/>
    <w:rsid w:val="00E87692"/>
    <w:rsid w:val="00E8772E"/>
    <w:rsid w:val="00E90133"/>
    <w:rsid w:val="00E902F6"/>
    <w:rsid w:val="00E9121C"/>
    <w:rsid w:val="00E91309"/>
    <w:rsid w:val="00E919A3"/>
    <w:rsid w:val="00E92830"/>
    <w:rsid w:val="00E92B91"/>
    <w:rsid w:val="00E92C7B"/>
    <w:rsid w:val="00E931E2"/>
    <w:rsid w:val="00E934F5"/>
    <w:rsid w:val="00E95D89"/>
    <w:rsid w:val="00E962B8"/>
    <w:rsid w:val="00E971BF"/>
    <w:rsid w:val="00E97BCC"/>
    <w:rsid w:val="00EA0FE1"/>
    <w:rsid w:val="00EA16A6"/>
    <w:rsid w:val="00EA1DC8"/>
    <w:rsid w:val="00EA2282"/>
    <w:rsid w:val="00EA249B"/>
    <w:rsid w:val="00EA2D0A"/>
    <w:rsid w:val="00EA3474"/>
    <w:rsid w:val="00EA494F"/>
    <w:rsid w:val="00EA4BA7"/>
    <w:rsid w:val="00EA668E"/>
    <w:rsid w:val="00EA6BCC"/>
    <w:rsid w:val="00EA7A46"/>
    <w:rsid w:val="00EA7B32"/>
    <w:rsid w:val="00EB2221"/>
    <w:rsid w:val="00EB27FC"/>
    <w:rsid w:val="00EB33EA"/>
    <w:rsid w:val="00EB399B"/>
    <w:rsid w:val="00EB44A2"/>
    <w:rsid w:val="00EB5107"/>
    <w:rsid w:val="00EB6AC8"/>
    <w:rsid w:val="00EB7BDB"/>
    <w:rsid w:val="00EB7E8C"/>
    <w:rsid w:val="00EC0931"/>
    <w:rsid w:val="00EC35A2"/>
    <w:rsid w:val="00EC56A4"/>
    <w:rsid w:val="00EC68C5"/>
    <w:rsid w:val="00EC7033"/>
    <w:rsid w:val="00EC73E1"/>
    <w:rsid w:val="00EC7D7B"/>
    <w:rsid w:val="00ED01F6"/>
    <w:rsid w:val="00ED4D39"/>
    <w:rsid w:val="00ED573C"/>
    <w:rsid w:val="00ED766B"/>
    <w:rsid w:val="00EE03E0"/>
    <w:rsid w:val="00EE1270"/>
    <w:rsid w:val="00EE12E7"/>
    <w:rsid w:val="00EE12F2"/>
    <w:rsid w:val="00EE1B30"/>
    <w:rsid w:val="00EE4D87"/>
    <w:rsid w:val="00EE512D"/>
    <w:rsid w:val="00EE5B68"/>
    <w:rsid w:val="00EE6FAE"/>
    <w:rsid w:val="00EE7F2C"/>
    <w:rsid w:val="00EF16BA"/>
    <w:rsid w:val="00EF2AA9"/>
    <w:rsid w:val="00EF370B"/>
    <w:rsid w:val="00EF3B7B"/>
    <w:rsid w:val="00EF4A38"/>
    <w:rsid w:val="00EF741A"/>
    <w:rsid w:val="00F03522"/>
    <w:rsid w:val="00F04715"/>
    <w:rsid w:val="00F05F0B"/>
    <w:rsid w:val="00F06380"/>
    <w:rsid w:val="00F07FC6"/>
    <w:rsid w:val="00F101E5"/>
    <w:rsid w:val="00F11CB1"/>
    <w:rsid w:val="00F11DBC"/>
    <w:rsid w:val="00F12D85"/>
    <w:rsid w:val="00F14218"/>
    <w:rsid w:val="00F14C12"/>
    <w:rsid w:val="00F172DB"/>
    <w:rsid w:val="00F17F0B"/>
    <w:rsid w:val="00F206A7"/>
    <w:rsid w:val="00F2170F"/>
    <w:rsid w:val="00F224C7"/>
    <w:rsid w:val="00F22AA5"/>
    <w:rsid w:val="00F249A2"/>
    <w:rsid w:val="00F275FE"/>
    <w:rsid w:val="00F2792F"/>
    <w:rsid w:val="00F3099F"/>
    <w:rsid w:val="00F31B2E"/>
    <w:rsid w:val="00F31D6F"/>
    <w:rsid w:val="00F32B2D"/>
    <w:rsid w:val="00F32C66"/>
    <w:rsid w:val="00F32DEB"/>
    <w:rsid w:val="00F32F82"/>
    <w:rsid w:val="00F33730"/>
    <w:rsid w:val="00F3526A"/>
    <w:rsid w:val="00F35D70"/>
    <w:rsid w:val="00F36C9C"/>
    <w:rsid w:val="00F37B60"/>
    <w:rsid w:val="00F40542"/>
    <w:rsid w:val="00F40B0E"/>
    <w:rsid w:val="00F40B3A"/>
    <w:rsid w:val="00F41DE7"/>
    <w:rsid w:val="00F42167"/>
    <w:rsid w:val="00F43364"/>
    <w:rsid w:val="00F434B6"/>
    <w:rsid w:val="00F448C2"/>
    <w:rsid w:val="00F449AA"/>
    <w:rsid w:val="00F44B97"/>
    <w:rsid w:val="00F450A5"/>
    <w:rsid w:val="00F452ED"/>
    <w:rsid w:val="00F46636"/>
    <w:rsid w:val="00F476A6"/>
    <w:rsid w:val="00F50174"/>
    <w:rsid w:val="00F50B5D"/>
    <w:rsid w:val="00F5273F"/>
    <w:rsid w:val="00F529FB"/>
    <w:rsid w:val="00F53536"/>
    <w:rsid w:val="00F53F3B"/>
    <w:rsid w:val="00F55473"/>
    <w:rsid w:val="00F559E6"/>
    <w:rsid w:val="00F55C30"/>
    <w:rsid w:val="00F56382"/>
    <w:rsid w:val="00F578B4"/>
    <w:rsid w:val="00F57BA9"/>
    <w:rsid w:val="00F616DC"/>
    <w:rsid w:val="00F61B62"/>
    <w:rsid w:val="00F61DAE"/>
    <w:rsid w:val="00F63559"/>
    <w:rsid w:val="00F63FBA"/>
    <w:rsid w:val="00F640E9"/>
    <w:rsid w:val="00F64547"/>
    <w:rsid w:val="00F64FF2"/>
    <w:rsid w:val="00F65781"/>
    <w:rsid w:val="00F65E35"/>
    <w:rsid w:val="00F665D6"/>
    <w:rsid w:val="00F6748B"/>
    <w:rsid w:val="00F67628"/>
    <w:rsid w:val="00F70ACE"/>
    <w:rsid w:val="00F7125C"/>
    <w:rsid w:val="00F71698"/>
    <w:rsid w:val="00F71699"/>
    <w:rsid w:val="00F7287F"/>
    <w:rsid w:val="00F737B7"/>
    <w:rsid w:val="00F73A87"/>
    <w:rsid w:val="00F7419E"/>
    <w:rsid w:val="00F74405"/>
    <w:rsid w:val="00F74B3B"/>
    <w:rsid w:val="00F755D5"/>
    <w:rsid w:val="00F777F4"/>
    <w:rsid w:val="00F77AEB"/>
    <w:rsid w:val="00F802B5"/>
    <w:rsid w:val="00F803CC"/>
    <w:rsid w:val="00F806B5"/>
    <w:rsid w:val="00F80D5A"/>
    <w:rsid w:val="00F811E2"/>
    <w:rsid w:val="00F831C0"/>
    <w:rsid w:val="00F84321"/>
    <w:rsid w:val="00F846B8"/>
    <w:rsid w:val="00F84D77"/>
    <w:rsid w:val="00F85A0E"/>
    <w:rsid w:val="00F860ED"/>
    <w:rsid w:val="00F868F5"/>
    <w:rsid w:val="00F86B07"/>
    <w:rsid w:val="00F87BB8"/>
    <w:rsid w:val="00F90C48"/>
    <w:rsid w:val="00F90E71"/>
    <w:rsid w:val="00F91E05"/>
    <w:rsid w:val="00F91F4C"/>
    <w:rsid w:val="00F92C19"/>
    <w:rsid w:val="00F932B0"/>
    <w:rsid w:val="00F9765D"/>
    <w:rsid w:val="00F97811"/>
    <w:rsid w:val="00FA02CD"/>
    <w:rsid w:val="00FA0368"/>
    <w:rsid w:val="00FA06B8"/>
    <w:rsid w:val="00FA1065"/>
    <w:rsid w:val="00FA1CC8"/>
    <w:rsid w:val="00FA1D47"/>
    <w:rsid w:val="00FA2CFD"/>
    <w:rsid w:val="00FA2DD9"/>
    <w:rsid w:val="00FA3F5D"/>
    <w:rsid w:val="00FA5DB1"/>
    <w:rsid w:val="00FA5F50"/>
    <w:rsid w:val="00FA6AF4"/>
    <w:rsid w:val="00FA6C45"/>
    <w:rsid w:val="00FA73CC"/>
    <w:rsid w:val="00FA79BF"/>
    <w:rsid w:val="00FB58F2"/>
    <w:rsid w:val="00FB5E40"/>
    <w:rsid w:val="00FB645D"/>
    <w:rsid w:val="00FB65C0"/>
    <w:rsid w:val="00FB7B0B"/>
    <w:rsid w:val="00FB7EA3"/>
    <w:rsid w:val="00FC11DB"/>
    <w:rsid w:val="00FC24EE"/>
    <w:rsid w:val="00FC3809"/>
    <w:rsid w:val="00FC4E14"/>
    <w:rsid w:val="00FC5796"/>
    <w:rsid w:val="00FC754A"/>
    <w:rsid w:val="00FD10BC"/>
    <w:rsid w:val="00FD10FB"/>
    <w:rsid w:val="00FD16F6"/>
    <w:rsid w:val="00FD3E35"/>
    <w:rsid w:val="00FD450A"/>
    <w:rsid w:val="00FD526F"/>
    <w:rsid w:val="00FD5614"/>
    <w:rsid w:val="00FD571E"/>
    <w:rsid w:val="00FD64C0"/>
    <w:rsid w:val="00FD70ED"/>
    <w:rsid w:val="00FD7610"/>
    <w:rsid w:val="00FD7629"/>
    <w:rsid w:val="00FE1330"/>
    <w:rsid w:val="00FE137F"/>
    <w:rsid w:val="00FE3172"/>
    <w:rsid w:val="00FE326C"/>
    <w:rsid w:val="00FE402D"/>
    <w:rsid w:val="00FE4148"/>
    <w:rsid w:val="00FE45F1"/>
    <w:rsid w:val="00FE4B40"/>
    <w:rsid w:val="00FE4D5A"/>
    <w:rsid w:val="00FE4F0A"/>
    <w:rsid w:val="00FE7EFD"/>
    <w:rsid w:val="00FF02D0"/>
    <w:rsid w:val="00FF0405"/>
    <w:rsid w:val="00FF0BFE"/>
    <w:rsid w:val="00FF0C38"/>
    <w:rsid w:val="00FF0F5B"/>
    <w:rsid w:val="00FF2C00"/>
    <w:rsid w:val="00FF3174"/>
    <w:rsid w:val="00FF3F1B"/>
    <w:rsid w:val="00FF4759"/>
    <w:rsid w:val="00FF4D12"/>
    <w:rsid w:val="00FF512E"/>
    <w:rsid w:val="00FF5215"/>
    <w:rsid w:val="00FF569F"/>
    <w:rsid w:val="00FF590E"/>
    <w:rsid w:val="00FF6749"/>
    <w:rsid w:val="00FF6B19"/>
    <w:rsid w:val="00FF6D37"/>
    <w:rsid w:val="00FF6E27"/>
    <w:rsid w:val="00FF7810"/>
    <w:rsid w:val="00FF7AD7"/>
    <w:rsid w:val="00FF7D2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rules v:ext="edit">
        <o:r id="V:Rule2" type="connector" idref="#_x0000_s106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9C0"/>
    <w:pPr>
      <w:jc w:val="both"/>
    </w:pPr>
    <w:rPr>
      <w:rFonts w:ascii="Times New Roman" w:hAnsi="Times New Roman"/>
      <w:sz w:val="24"/>
    </w:rPr>
  </w:style>
  <w:style w:type="paragraph" w:styleId="Heading1">
    <w:name w:val="heading 1"/>
    <w:basedOn w:val="Normal"/>
    <w:next w:val="Normal"/>
    <w:link w:val="Heading1Char"/>
    <w:autoRedefine/>
    <w:uiPriority w:val="9"/>
    <w:qFormat/>
    <w:rsid w:val="00E6039F"/>
    <w:pPr>
      <w:keepNext/>
      <w:keepLines/>
      <w:spacing w:before="480" w:after="0" w:line="360" w:lineRule="auto"/>
      <w:outlineLvl w:val="0"/>
    </w:pPr>
    <w:rPr>
      <w:rFonts w:eastAsiaTheme="majorEastAsia" w:cs="Times New Roman"/>
      <w:b/>
      <w:bCs/>
      <w:i/>
      <w:iCs/>
      <w:shd w:val="clear" w:color="auto" w:fill="FFFFFF"/>
    </w:rPr>
  </w:style>
  <w:style w:type="paragraph" w:styleId="Heading2">
    <w:name w:val="heading 2"/>
    <w:basedOn w:val="Normal"/>
    <w:link w:val="Heading2Char"/>
    <w:uiPriority w:val="1"/>
    <w:qFormat/>
    <w:rsid w:val="00C57201"/>
    <w:pPr>
      <w:widowControl w:val="0"/>
      <w:spacing w:after="0" w:line="240" w:lineRule="auto"/>
      <w:ind w:left="1200"/>
      <w:outlineLvl w:val="1"/>
    </w:pPr>
    <w:rPr>
      <w:rFonts w:eastAsia="Times New Roman"/>
      <w:b/>
      <w:bCs/>
      <w:szCs w:val="24"/>
    </w:rPr>
  </w:style>
  <w:style w:type="paragraph" w:styleId="Heading3">
    <w:name w:val="heading 3"/>
    <w:basedOn w:val="Normal"/>
    <w:next w:val="Normal"/>
    <w:link w:val="Heading3Char"/>
    <w:autoRedefine/>
    <w:uiPriority w:val="9"/>
    <w:unhideWhenUsed/>
    <w:qFormat/>
    <w:rsid w:val="00327713"/>
    <w:pPr>
      <w:keepNext/>
      <w:keepLines/>
      <w:spacing w:before="200" w:after="0" w:line="360" w:lineRule="auto"/>
      <w:outlineLvl w:val="2"/>
    </w:pPr>
    <w:rPr>
      <w:rFonts w:eastAsiaTheme="majorEastAsia" w:cs="Times New Roman"/>
      <w:b/>
      <w:i/>
      <w:color w:val="000000"/>
      <w:szCs w:val="24"/>
      <w:shd w:val="clear" w:color="auto" w:fill="FFFFFF"/>
    </w:rPr>
  </w:style>
  <w:style w:type="paragraph" w:styleId="Heading4">
    <w:name w:val="heading 4"/>
    <w:basedOn w:val="Normal"/>
    <w:next w:val="Normal"/>
    <w:link w:val="Heading4Char"/>
    <w:uiPriority w:val="9"/>
    <w:unhideWhenUsed/>
    <w:qFormat/>
    <w:rsid w:val="00594E6C"/>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77885"/>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77788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57201"/>
  </w:style>
  <w:style w:type="paragraph" w:styleId="ListParagraph">
    <w:name w:val="List Paragraph"/>
    <w:basedOn w:val="Normal"/>
    <w:uiPriority w:val="34"/>
    <w:qFormat/>
    <w:rsid w:val="00C57201"/>
    <w:pPr>
      <w:ind w:left="720"/>
      <w:contextualSpacing/>
    </w:pPr>
  </w:style>
  <w:style w:type="paragraph" w:styleId="BalloonText">
    <w:name w:val="Balloon Text"/>
    <w:basedOn w:val="Normal"/>
    <w:link w:val="BalloonTextChar"/>
    <w:uiPriority w:val="99"/>
    <w:semiHidden/>
    <w:unhideWhenUsed/>
    <w:rsid w:val="00C572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201"/>
    <w:rPr>
      <w:rFonts w:ascii="Tahoma" w:hAnsi="Tahoma" w:cs="Tahoma"/>
      <w:sz w:val="16"/>
      <w:szCs w:val="16"/>
    </w:rPr>
  </w:style>
  <w:style w:type="character" w:styleId="Hyperlink">
    <w:name w:val="Hyperlink"/>
    <w:basedOn w:val="DefaultParagraphFont"/>
    <w:uiPriority w:val="99"/>
    <w:unhideWhenUsed/>
    <w:rsid w:val="00C57201"/>
    <w:rPr>
      <w:color w:val="0000FF"/>
      <w:u w:val="single"/>
    </w:rPr>
  </w:style>
  <w:style w:type="paragraph" w:customStyle="1" w:styleId="ng-scope">
    <w:name w:val="ng-scope"/>
    <w:basedOn w:val="Normal"/>
    <w:rsid w:val="00C57201"/>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C57201"/>
    <w:rPr>
      <w:b/>
      <w:bCs/>
    </w:rPr>
  </w:style>
  <w:style w:type="character" w:styleId="SubtleEmphasis">
    <w:name w:val="Subtle Emphasis"/>
    <w:basedOn w:val="DefaultParagraphFont"/>
    <w:uiPriority w:val="19"/>
    <w:qFormat/>
    <w:rsid w:val="00C57201"/>
    <w:rPr>
      <w:i/>
      <w:iCs/>
      <w:color w:val="808080" w:themeColor="text1" w:themeTint="7F"/>
    </w:rPr>
  </w:style>
  <w:style w:type="character" w:customStyle="1" w:styleId="Heading2Char">
    <w:name w:val="Heading 2 Char"/>
    <w:basedOn w:val="DefaultParagraphFont"/>
    <w:link w:val="Heading2"/>
    <w:uiPriority w:val="1"/>
    <w:qFormat/>
    <w:rsid w:val="00C57201"/>
    <w:rPr>
      <w:rFonts w:ascii="Times New Roman" w:eastAsia="Times New Roman" w:hAnsi="Times New Roman"/>
      <w:b/>
      <w:bCs/>
      <w:sz w:val="24"/>
      <w:szCs w:val="24"/>
    </w:rPr>
  </w:style>
  <w:style w:type="character" w:customStyle="1" w:styleId="IEEEParagraphChar">
    <w:name w:val="IEEE Paragraph Char"/>
    <w:basedOn w:val="DefaultParagraphFont"/>
    <w:link w:val="IEEEParagraph"/>
    <w:qFormat/>
    <w:rsid w:val="00C57201"/>
    <w:rPr>
      <w:rFonts w:ascii="Times New Roman" w:eastAsia="SimSun" w:hAnsi="Times New Roman" w:cs="Times New Roman"/>
      <w:sz w:val="20"/>
      <w:szCs w:val="24"/>
      <w:lang w:val="en-AU" w:eastAsia="zh-CN" w:bidi="en-US"/>
    </w:rPr>
  </w:style>
  <w:style w:type="paragraph" w:customStyle="1" w:styleId="IEEEParagraph">
    <w:name w:val="IEEE Paragraph"/>
    <w:basedOn w:val="Normal"/>
    <w:link w:val="IEEEParagraphChar"/>
    <w:qFormat/>
    <w:rsid w:val="00C57201"/>
    <w:pPr>
      <w:snapToGrid w:val="0"/>
      <w:spacing w:after="0" w:line="240" w:lineRule="auto"/>
      <w:ind w:firstLine="216"/>
    </w:pPr>
    <w:rPr>
      <w:rFonts w:eastAsia="SimSun" w:cs="Times New Roman"/>
      <w:sz w:val="20"/>
      <w:szCs w:val="24"/>
      <w:lang w:val="en-AU" w:eastAsia="zh-CN" w:bidi="en-US"/>
    </w:rPr>
  </w:style>
  <w:style w:type="table" w:styleId="TableGrid">
    <w:name w:val="Table Grid"/>
    <w:basedOn w:val="TableNormal"/>
    <w:uiPriority w:val="59"/>
    <w:rsid w:val="00C57201"/>
    <w:pPr>
      <w:spacing w:after="0" w:line="240" w:lineRule="auto"/>
    </w:pPr>
    <w:rPr>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417B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B5B"/>
  </w:style>
  <w:style w:type="paragraph" w:styleId="Footer">
    <w:name w:val="footer"/>
    <w:basedOn w:val="Normal"/>
    <w:link w:val="FooterChar"/>
    <w:uiPriority w:val="99"/>
    <w:unhideWhenUsed/>
    <w:rsid w:val="00417B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B5B"/>
  </w:style>
  <w:style w:type="character" w:customStyle="1" w:styleId="Heading1Char">
    <w:name w:val="Heading 1 Char"/>
    <w:basedOn w:val="DefaultParagraphFont"/>
    <w:link w:val="Heading1"/>
    <w:uiPriority w:val="9"/>
    <w:rsid w:val="00E6039F"/>
    <w:rPr>
      <w:rFonts w:ascii="Times New Roman" w:eastAsiaTheme="majorEastAsia" w:hAnsi="Times New Roman" w:cs="Times New Roman"/>
      <w:b/>
      <w:bCs/>
      <w:i/>
      <w:iCs/>
      <w:sz w:val="24"/>
    </w:rPr>
  </w:style>
  <w:style w:type="paragraph" w:customStyle="1" w:styleId="Default">
    <w:name w:val="Default"/>
    <w:rsid w:val="00AF2824"/>
    <w:pPr>
      <w:autoSpaceDE w:val="0"/>
      <w:autoSpaceDN w:val="0"/>
      <w:adjustRightInd w:val="0"/>
      <w:spacing w:after="0" w:line="240" w:lineRule="auto"/>
    </w:pPr>
    <w:rPr>
      <w:rFonts w:ascii="Times New Roman" w:hAnsi="Times New Roman" w:cs="Times New Roman"/>
      <w:color w:val="000000"/>
      <w:sz w:val="24"/>
      <w:szCs w:val="24"/>
    </w:rPr>
  </w:style>
  <w:style w:type="paragraph" w:styleId="TOCHeading">
    <w:name w:val="TOC Heading"/>
    <w:basedOn w:val="Heading1"/>
    <w:next w:val="Normal"/>
    <w:uiPriority w:val="39"/>
    <w:unhideWhenUsed/>
    <w:qFormat/>
    <w:rsid w:val="0084327D"/>
    <w:pPr>
      <w:outlineLvl w:val="9"/>
    </w:pPr>
  </w:style>
  <w:style w:type="paragraph" w:styleId="TOC2">
    <w:name w:val="toc 2"/>
    <w:basedOn w:val="Normal"/>
    <w:next w:val="Normal"/>
    <w:autoRedefine/>
    <w:uiPriority w:val="39"/>
    <w:unhideWhenUsed/>
    <w:qFormat/>
    <w:rsid w:val="0084327D"/>
    <w:pPr>
      <w:spacing w:after="100"/>
      <w:ind w:left="220"/>
    </w:pPr>
  </w:style>
  <w:style w:type="paragraph" w:styleId="Title">
    <w:name w:val="Title"/>
    <w:basedOn w:val="Normal"/>
    <w:next w:val="Normal"/>
    <w:link w:val="TitleChar"/>
    <w:autoRedefine/>
    <w:uiPriority w:val="10"/>
    <w:qFormat/>
    <w:rsid w:val="00E6039F"/>
    <w:pPr>
      <w:spacing w:after="300" w:line="360" w:lineRule="auto"/>
      <w:contextualSpacing/>
      <w:jc w:val="center"/>
    </w:pPr>
    <w:rPr>
      <w:rFonts w:eastAsiaTheme="majorEastAsia" w:cstheme="majorBidi"/>
      <w:b/>
      <w:bCs/>
      <w:color w:val="000000" w:themeColor="text1"/>
      <w:spacing w:val="5"/>
      <w:kern w:val="28"/>
      <w:szCs w:val="28"/>
      <w:u w:val="single"/>
      <w:shd w:val="clear" w:color="auto" w:fill="FFFFFF"/>
    </w:rPr>
  </w:style>
  <w:style w:type="character" w:customStyle="1" w:styleId="TitleChar">
    <w:name w:val="Title Char"/>
    <w:basedOn w:val="DefaultParagraphFont"/>
    <w:link w:val="Title"/>
    <w:uiPriority w:val="10"/>
    <w:rsid w:val="00E6039F"/>
    <w:rPr>
      <w:rFonts w:ascii="Times New Roman" w:eastAsiaTheme="majorEastAsia" w:hAnsi="Times New Roman" w:cstheme="majorBidi"/>
      <w:b/>
      <w:bCs/>
      <w:color w:val="000000" w:themeColor="text1"/>
      <w:spacing w:val="5"/>
      <w:kern w:val="28"/>
      <w:sz w:val="24"/>
      <w:szCs w:val="28"/>
      <w:u w:val="single"/>
    </w:rPr>
  </w:style>
  <w:style w:type="character" w:customStyle="1" w:styleId="Heading3Char">
    <w:name w:val="Heading 3 Char"/>
    <w:basedOn w:val="DefaultParagraphFont"/>
    <w:link w:val="Heading3"/>
    <w:uiPriority w:val="9"/>
    <w:rsid w:val="00327713"/>
    <w:rPr>
      <w:rFonts w:ascii="Times New Roman" w:eastAsiaTheme="majorEastAsia" w:hAnsi="Times New Roman" w:cs="Times New Roman"/>
      <w:b/>
      <w:i/>
      <w:color w:val="000000"/>
      <w:sz w:val="24"/>
      <w:szCs w:val="24"/>
    </w:rPr>
  </w:style>
  <w:style w:type="paragraph" w:styleId="TOC1">
    <w:name w:val="toc 1"/>
    <w:basedOn w:val="Normal"/>
    <w:next w:val="Normal"/>
    <w:autoRedefine/>
    <w:uiPriority w:val="39"/>
    <w:unhideWhenUsed/>
    <w:qFormat/>
    <w:rsid w:val="00075249"/>
    <w:pPr>
      <w:spacing w:after="100"/>
    </w:pPr>
  </w:style>
  <w:style w:type="paragraph" w:styleId="TOC3">
    <w:name w:val="toc 3"/>
    <w:basedOn w:val="Normal"/>
    <w:next w:val="Normal"/>
    <w:autoRedefine/>
    <w:uiPriority w:val="39"/>
    <w:unhideWhenUsed/>
    <w:qFormat/>
    <w:rsid w:val="00075249"/>
    <w:pPr>
      <w:spacing w:after="100"/>
      <w:ind w:left="440"/>
    </w:pPr>
  </w:style>
  <w:style w:type="paragraph" w:styleId="Quote">
    <w:name w:val="Quote"/>
    <w:basedOn w:val="Normal"/>
    <w:next w:val="Normal"/>
    <w:link w:val="QuoteChar"/>
    <w:uiPriority w:val="29"/>
    <w:qFormat/>
    <w:rsid w:val="00987FED"/>
    <w:rPr>
      <w:i/>
      <w:iCs/>
      <w:color w:val="000000" w:themeColor="text1"/>
    </w:rPr>
  </w:style>
  <w:style w:type="character" w:customStyle="1" w:styleId="QuoteChar">
    <w:name w:val="Quote Char"/>
    <w:basedOn w:val="DefaultParagraphFont"/>
    <w:link w:val="Quote"/>
    <w:uiPriority w:val="29"/>
    <w:rsid w:val="00987FED"/>
    <w:rPr>
      <w:i/>
      <w:iCs/>
      <w:color w:val="000000" w:themeColor="text1"/>
    </w:rPr>
  </w:style>
  <w:style w:type="paragraph" w:customStyle="1" w:styleId="TableParagraph">
    <w:name w:val="Table Paragraph"/>
    <w:basedOn w:val="Normal"/>
    <w:uiPriority w:val="1"/>
    <w:qFormat/>
    <w:rsid w:val="00FC754A"/>
    <w:pPr>
      <w:widowControl w:val="0"/>
      <w:autoSpaceDE w:val="0"/>
      <w:autoSpaceDN w:val="0"/>
      <w:spacing w:after="0" w:line="240" w:lineRule="auto"/>
    </w:pPr>
    <w:rPr>
      <w:rFonts w:eastAsia="Times New Roman" w:cs="Times New Roman"/>
    </w:rPr>
  </w:style>
  <w:style w:type="paragraph" w:styleId="NormalWeb">
    <w:name w:val="Normal (Web)"/>
    <w:basedOn w:val="Normal"/>
    <w:uiPriority w:val="99"/>
    <w:unhideWhenUsed/>
    <w:rsid w:val="00F90E71"/>
    <w:pPr>
      <w:spacing w:before="100" w:beforeAutospacing="1" w:after="100" w:afterAutospacing="1" w:line="240" w:lineRule="auto"/>
    </w:pPr>
    <w:rPr>
      <w:rFonts w:eastAsia="Times New Roman" w:cs="Times New Roman"/>
      <w:szCs w:val="24"/>
      <w:lang w:bidi="hi-IN"/>
    </w:rPr>
  </w:style>
  <w:style w:type="character" w:customStyle="1" w:styleId="Heading5Char">
    <w:name w:val="Heading 5 Char"/>
    <w:basedOn w:val="DefaultParagraphFont"/>
    <w:link w:val="Heading5"/>
    <w:uiPriority w:val="9"/>
    <w:semiHidden/>
    <w:rsid w:val="0077788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777885"/>
    <w:rPr>
      <w:rFonts w:asciiTheme="majorHAnsi" w:eastAsiaTheme="majorEastAsia" w:hAnsiTheme="majorHAnsi" w:cstheme="majorBidi"/>
      <w:i/>
      <w:iCs/>
      <w:color w:val="243F60" w:themeColor="accent1" w:themeShade="7F"/>
    </w:rPr>
  </w:style>
  <w:style w:type="character" w:customStyle="1" w:styleId="overflow-hidden">
    <w:name w:val="overflow-hidden"/>
    <w:basedOn w:val="DefaultParagraphFont"/>
    <w:rsid w:val="00777885"/>
  </w:style>
  <w:style w:type="character" w:styleId="HTMLCode">
    <w:name w:val="HTML Code"/>
    <w:basedOn w:val="DefaultParagraphFont"/>
    <w:uiPriority w:val="99"/>
    <w:semiHidden/>
    <w:unhideWhenUsed/>
    <w:rsid w:val="009A08CE"/>
    <w:rPr>
      <w:rFonts w:ascii="Courier New" w:eastAsia="Times New Roman" w:hAnsi="Courier New" w:cs="Courier New"/>
      <w:sz w:val="20"/>
      <w:szCs w:val="20"/>
    </w:rPr>
  </w:style>
  <w:style w:type="character" w:customStyle="1" w:styleId="Heading4Char">
    <w:name w:val="Heading 4 Char"/>
    <w:basedOn w:val="DefaultParagraphFont"/>
    <w:link w:val="Heading4"/>
    <w:uiPriority w:val="9"/>
    <w:rsid w:val="00594E6C"/>
    <w:rPr>
      <w:rFonts w:asciiTheme="majorHAnsi" w:eastAsiaTheme="majorEastAsia" w:hAnsiTheme="majorHAnsi" w:cstheme="majorBidi"/>
      <w:b/>
      <w:bCs/>
      <w:i/>
      <w:iCs/>
      <w:color w:val="4F81BD" w:themeColor="accent1"/>
    </w:rPr>
  </w:style>
  <w:style w:type="character" w:customStyle="1" w:styleId="t">
    <w:name w:val="t"/>
    <w:basedOn w:val="DefaultParagraphFont"/>
    <w:rsid w:val="000D4953"/>
  </w:style>
  <w:style w:type="character" w:customStyle="1" w:styleId="katex-mathml">
    <w:name w:val="katex-mathml"/>
    <w:basedOn w:val="DefaultParagraphFont"/>
    <w:rsid w:val="00410BE6"/>
  </w:style>
  <w:style w:type="character" w:customStyle="1" w:styleId="mord">
    <w:name w:val="mord"/>
    <w:basedOn w:val="DefaultParagraphFont"/>
    <w:rsid w:val="00410BE6"/>
  </w:style>
  <w:style w:type="character" w:customStyle="1" w:styleId="vlist-s">
    <w:name w:val="vlist-s"/>
    <w:basedOn w:val="DefaultParagraphFont"/>
    <w:rsid w:val="00410BE6"/>
  </w:style>
  <w:style w:type="character" w:customStyle="1" w:styleId="mrel">
    <w:name w:val="mrel"/>
    <w:basedOn w:val="DefaultParagraphFont"/>
    <w:rsid w:val="00410BE6"/>
  </w:style>
  <w:style w:type="character" w:customStyle="1" w:styleId="mbin">
    <w:name w:val="mbin"/>
    <w:basedOn w:val="DefaultParagraphFont"/>
    <w:rsid w:val="00410BE6"/>
  </w:style>
  <w:style w:type="character" w:styleId="FollowedHyperlink">
    <w:name w:val="FollowedHyperlink"/>
    <w:basedOn w:val="DefaultParagraphFont"/>
    <w:uiPriority w:val="99"/>
    <w:semiHidden/>
    <w:unhideWhenUsed/>
    <w:rsid w:val="0026348B"/>
    <w:rPr>
      <w:color w:val="800080" w:themeColor="followedHyperlink"/>
      <w:u w:val="single"/>
    </w:rPr>
  </w:style>
  <w:style w:type="paragraph" w:customStyle="1" w:styleId="font5">
    <w:name w:val="font5"/>
    <w:basedOn w:val="Normal"/>
    <w:rsid w:val="00F831C0"/>
    <w:pPr>
      <w:spacing w:before="100" w:beforeAutospacing="1" w:after="100" w:afterAutospacing="1" w:line="240" w:lineRule="auto"/>
      <w:jc w:val="left"/>
    </w:pPr>
    <w:rPr>
      <w:rFonts w:ascii="Arial" w:eastAsia="Times New Roman" w:hAnsi="Arial" w:cs="Arial"/>
      <w:b/>
      <w:bCs/>
      <w:color w:val="000000"/>
      <w:sz w:val="20"/>
      <w:szCs w:val="20"/>
      <w:lang w:bidi="hi-IN"/>
    </w:rPr>
  </w:style>
  <w:style w:type="paragraph" w:customStyle="1" w:styleId="font6">
    <w:name w:val="font6"/>
    <w:basedOn w:val="Normal"/>
    <w:rsid w:val="00F831C0"/>
    <w:pPr>
      <w:spacing w:before="100" w:beforeAutospacing="1" w:after="100" w:afterAutospacing="1" w:line="240" w:lineRule="auto"/>
      <w:jc w:val="left"/>
    </w:pPr>
    <w:rPr>
      <w:rFonts w:ascii="Arial" w:eastAsia="Times New Roman" w:hAnsi="Arial" w:cs="Arial"/>
      <w:color w:val="000000"/>
      <w:sz w:val="20"/>
      <w:szCs w:val="20"/>
      <w:lang w:bidi="hi-IN"/>
    </w:rPr>
  </w:style>
  <w:style w:type="paragraph" w:customStyle="1" w:styleId="font7">
    <w:name w:val="font7"/>
    <w:basedOn w:val="Normal"/>
    <w:rsid w:val="00F831C0"/>
    <w:pPr>
      <w:spacing w:before="100" w:beforeAutospacing="1" w:after="100" w:afterAutospacing="1" w:line="240" w:lineRule="auto"/>
      <w:jc w:val="left"/>
    </w:pPr>
    <w:rPr>
      <w:rFonts w:ascii="Arial" w:eastAsia="Times New Roman" w:hAnsi="Arial" w:cs="Arial"/>
      <w:color w:val="000000"/>
      <w:sz w:val="16"/>
      <w:szCs w:val="16"/>
      <w:lang w:bidi="hi-IN"/>
    </w:rPr>
  </w:style>
  <w:style w:type="paragraph" w:customStyle="1" w:styleId="xl65">
    <w:name w:val="xl65"/>
    <w:basedOn w:val="Normal"/>
    <w:rsid w:val="00F831C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left"/>
      <w:textAlignment w:val="center"/>
    </w:pPr>
    <w:rPr>
      <w:rFonts w:ascii="Arial" w:eastAsia="Times New Roman" w:hAnsi="Arial" w:cs="Arial"/>
      <w:b/>
      <w:bCs/>
      <w:color w:val="000000"/>
      <w:szCs w:val="24"/>
      <w:lang w:bidi="hi-IN"/>
    </w:rPr>
  </w:style>
  <w:style w:type="paragraph" w:customStyle="1" w:styleId="xl66">
    <w:name w:val="xl66"/>
    <w:basedOn w:val="Normal"/>
    <w:rsid w:val="00F831C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jc w:val="center"/>
      <w:textAlignment w:val="center"/>
    </w:pPr>
    <w:rPr>
      <w:rFonts w:ascii="Arial" w:eastAsia="Times New Roman" w:hAnsi="Arial" w:cs="Arial"/>
      <w:b/>
      <w:bCs/>
      <w:color w:val="000000"/>
      <w:szCs w:val="24"/>
      <w:lang w:bidi="hi-IN"/>
    </w:rPr>
  </w:style>
  <w:style w:type="paragraph" w:customStyle="1" w:styleId="xl67">
    <w:name w:val="xl67"/>
    <w:basedOn w:val="Normal"/>
    <w:rsid w:val="00F831C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b/>
      <w:bCs/>
      <w:color w:val="000000"/>
      <w:szCs w:val="24"/>
      <w:lang w:bidi="hi-IN"/>
    </w:rPr>
  </w:style>
  <w:style w:type="paragraph" w:customStyle="1" w:styleId="xl68">
    <w:name w:val="xl68"/>
    <w:basedOn w:val="Normal"/>
    <w:rsid w:val="00F831C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color w:val="000000"/>
      <w:szCs w:val="24"/>
      <w:lang w:bidi="hi-IN"/>
    </w:rPr>
  </w:style>
  <w:style w:type="paragraph" w:customStyle="1" w:styleId="xl69">
    <w:name w:val="xl69"/>
    <w:basedOn w:val="Normal"/>
    <w:rsid w:val="00F831C0"/>
    <w:pPr>
      <w:pBdr>
        <w:top w:val="single" w:sz="4" w:space="0" w:color="000000"/>
        <w:left w:val="single" w:sz="4" w:space="0" w:color="000000"/>
        <w:bottom w:val="single" w:sz="4" w:space="0" w:color="000000"/>
        <w:right w:val="single" w:sz="4" w:space="0" w:color="000000"/>
      </w:pBdr>
      <w:shd w:val="clear" w:color="000000" w:fill="D3D3D3"/>
      <w:spacing w:before="100" w:beforeAutospacing="1" w:after="100" w:afterAutospacing="1" w:line="240" w:lineRule="auto"/>
      <w:jc w:val="left"/>
      <w:textAlignment w:val="center"/>
    </w:pPr>
    <w:rPr>
      <w:rFonts w:ascii="Arial" w:eastAsia="Times New Roman" w:hAnsi="Arial" w:cs="Arial"/>
      <w:b/>
      <w:bCs/>
      <w:color w:val="000000"/>
      <w:szCs w:val="24"/>
      <w:lang w:bidi="hi-IN"/>
    </w:rPr>
  </w:style>
  <w:style w:type="paragraph" w:customStyle="1" w:styleId="xl70">
    <w:name w:val="xl70"/>
    <w:basedOn w:val="Normal"/>
    <w:rsid w:val="00F831C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center"/>
    </w:pPr>
    <w:rPr>
      <w:rFonts w:ascii="Arial" w:eastAsia="Times New Roman" w:hAnsi="Arial" w:cs="Arial"/>
      <w:color w:val="000000"/>
      <w:szCs w:val="24"/>
      <w:lang w:bidi="hi-IN"/>
    </w:rPr>
  </w:style>
  <w:style w:type="paragraph" w:customStyle="1" w:styleId="xl71">
    <w:name w:val="xl71"/>
    <w:basedOn w:val="Normal"/>
    <w:rsid w:val="00F831C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Cs w:val="24"/>
      <w:lang w:bidi="hi-IN"/>
    </w:rPr>
  </w:style>
  <w:style w:type="paragraph" w:customStyle="1" w:styleId="xl72">
    <w:name w:val="xl72"/>
    <w:basedOn w:val="Normal"/>
    <w:rsid w:val="00F831C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ascii="Arial" w:eastAsia="Times New Roman" w:hAnsi="Arial" w:cs="Arial"/>
      <w:color w:val="000000"/>
      <w:szCs w:val="24"/>
      <w:lang w:bidi="hi-IN"/>
    </w:rPr>
  </w:style>
  <w:style w:type="paragraph" w:customStyle="1" w:styleId="xl73">
    <w:name w:val="xl73"/>
    <w:basedOn w:val="Normal"/>
    <w:rsid w:val="00F831C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top"/>
    </w:pPr>
    <w:rPr>
      <w:rFonts w:ascii="Arial" w:eastAsia="Times New Roman" w:hAnsi="Arial" w:cs="Arial"/>
      <w:color w:val="000000"/>
      <w:szCs w:val="24"/>
      <w:lang w:bidi="hi-IN"/>
    </w:rPr>
  </w:style>
  <w:style w:type="paragraph" w:customStyle="1" w:styleId="xl74">
    <w:name w:val="xl74"/>
    <w:basedOn w:val="Normal"/>
    <w:rsid w:val="00F831C0"/>
    <w:pPr>
      <w:pBdr>
        <w:top w:val="single" w:sz="4" w:space="0" w:color="000000"/>
        <w:left w:val="single" w:sz="4" w:space="0" w:color="000000"/>
        <w:bottom w:val="single" w:sz="4" w:space="0" w:color="000000"/>
        <w:right w:val="single" w:sz="4" w:space="0" w:color="000000"/>
      </w:pBdr>
      <w:shd w:val="clear" w:color="000000" w:fill="F5F5F5"/>
      <w:spacing w:before="100" w:beforeAutospacing="1" w:after="100" w:afterAutospacing="1" w:line="240" w:lineRule="auto"/>
      <w:jc w:val="left"/>
      <w:textAlignment w:val="center"/>
    </w:pPr>
    <w:rPr>
      <w:rFonts w:ascii="Arial" w:eastAsia="Times New Roman" w:hAnsi="Arial" w:cs="Arial"/>
      <w:b/>
      <w:bCs/>
      <w:color w:val="000000"/>
      <w:sz w:val="22"/>
      <w:lang w:bidi="hi-IN"/>
    </w:rPr>
  </w:style>
  <w:style w:type="paragraph" w:customStyle="1" w:styleId="xl75">
    <w:name w:val="xl75"/>
    <w:basedOn w:val="Normal"/>
    <w:rsid w:val="00F831C0"/>
    <w:pPr>
      <w:pBdr>
        <w:top w:val="single" w:sz="4" w:space="0" w:color="000000"/>
        <w:left w:val="single" w:sz="4" w:space="0" w:color="000000"/>
        <w:bottom w:val="single" w:sz="4" w:space="0" w:color="000000"/>
        <w:right w:val="single" w:sz="4" w:space="0" w:color="000000"/>
      </w:pBdr>
      <w:shd w:val="clear" w:color="000000" w:fill="F5F5F5"/>
      <w:spacing w:before="100" w:beforeAutospacing="1" w:after="100" w:afterAutospacing="1" w:line="240" w:lineRule="auto"/>
      <w:jc w:val="center"/>
      <w:textAlignment w:val="center"/>
    </w:pPr>
    <w:rPr>
      <w:rFonts w:ascii="Arial" w:eastAsia="Times New Roman" w:hAnsi="Arial" w:cs="Arial"/>
      <w:color w:val="000000"/>
      <w:szCs w:val="24"/>
      <w:lang w:bidi="hi-IN"/>
    </w:rPr>
  </w:style>
  <w:style w:type="paragraph" w:customStyle="1" w:styleId="xl76">
    <w:name w:val="xl76"/>
    <w:basedOn w:val="Normal"/>
    <w:rsid w:val="00F831C0"/>
    <w:pPr>
      <w:pBdr>
        <w:top w:val="single" w:sz="4" w:space="0" w:color="000000"/>
        <w:left w:val="single" w:sz="4" w:space="0" w:color="000000"/>
        <w:bottom w:val="single" w:sz="4" w:space="0" w:color="000000"/>
        <w:right w:val="single" w:sz="4" w:space="0" w:color="000000"/>
      </w:pBdr>
      <w:shd w:val="clear" w:color="000000" w:fill="F5F5F5"/>
      <w:spacing w:before="100" w:beforeAutospacing="1" w:after="100" w:afterAutospacing="1" w:line="240" w:lineRule="auto"/>
      <w:jc w:val="left"/>
      <w:textAlignment w:val="top"/>
    </w:pPr>
    <w:rPr>
      <w:rFonts w:ascii="Arial" w:eastAsia="Times New Roman" w:hAnsi="Arial" w:cs="Arial"/>
      <w:color w:val="000000"/>
      <w:szCs w:val="24"/>
      <w:lang w:bidi="hi-IN"/>
    </w:rPr>
  </w:style>
  <w:style w:type="paragraph" w:customStyle="1" w:styleId="xl77">
    <w:name w:val="xl77"/>
    <w:basedOn w:val="Normal"/>
    <w:rsid w:val="00F831C0"/>
    <w:pPr>
      <w:pBdr>
        <w:top w:val="single" w:sz="4" w:space="0" w:color="000000"/>
        <w:left w:val="single" w:sz="4" w:space="0" w:color="000000"/>
        <w:bottom w:val="single" w:sz="4" w:space="0" w:color="000000"/>
        <w:right w:val="single" w:sz="4" w:space="0" w:color="000000"/>
      </w:pBdr>
      <w:shd w:val="clear" w:color="000000" w:fill="F5F5F5"/>
      <w:spacing w:before="100" w:beforeAutospacing="1" w:after="100" w:afterAutospacing="1" w:line="240" w:lineRule="auto"/>
      <w:jc w:val="left"/>
      <w:textAlignment w:val="top"/>
    </w:pPr>
    <w:rPr>
      <w:rFonts w:ascii="Arial" w:eastAsia="Times New Roman" w:hAnsi="Arial" w:cs="Arial"/>
      <w:color w:val="000000"/>
      <w:szCs w:val="24"/>
      <w:lang w:bidi="hi-IN"/>
    </w:rPr>
  </w:style>
  <w:style w:type="paragraph" w:customStyle="1" w:styleId="xl78">
    <w:name w:val="xl78"/>
    <w:basedOn w:val="Normal"/>
    <w:rsid w:val="00F831C0"/>
    <w:pPr>
      <w:pBdr>
        <w:top w:val="single" w:sz="4" w:space="0" w:color="000000"/>
        <w:left w:val="single" w:sz="4" w:space="0" w:color="000000"/>
        <w:bottom w:val="single" w:sz="4" w:space="0" w:color="000000"/>
        <w:right w:val="single" w:sz="4" w:space="0" w:color="000000"/>
      </w:pBdr>
      <w:shd w:val="clear" w:color="000000" w:fill="F5F5F5"/>
      <w:spacing w:before="100" w:beforeAutospacing="1" w:after="100" w:afterAutospacing="1" w:line="240" w:lineRule="auto"/>
      <w:jc w:val="left"/>
      <w:textAlignment w:val="top"/>
    </w:pPr>
    <w:rPr>
      <w:rFonts w:ascii="Arial" w:eastAsia="Times New Roman" w:hAnsi="Arial" w:cs="Arial"/>
      <w:color w:val="000000"/>
      <w:szCs w:val="24"/>
      <w:lang w:bidi="hi-IN"/>
    </w:rPr>
  </w:style>
  <w:style w:type="paragraph" w:customStyle="1" w:styleId="xl79">
    <w:name w:val="xl79"/>
    <w:basedOn w:val="Normal"/>
    <w:rsid w:val="00F831C0"/>
    <w:pPr>
      <w:pBdr>
        <w:top w:val="single" w:sz="4" w:space="0" w:color="000000"/>
        <w:left w:val="single" w:sz="4" w:space="0" w:color="000000"/>
        <w:bottom w:val="single" w:sz="4" w:space="0" w:color="000000"/>
        <w:right w:val="single" w:sz="4" w:space="0" w:color="000000"/>
      </w:pBdr>
      <w:shd w:val="clear" w:color="000000" w:fill="F5F5F5"/>
      <w:spacing w:before="100" w:beforeAutospacing="1" w:after="100" w:afterAutospacing="1" w:line="240" w:lineRule="auto"/>
      <w:jc w:val="right"/>
      <w:textAlignment w:val="top"/>
    </w:pPr>
    <w:rPr>
      <w:rFonts w:ascii="Arial" w:eastAsia="Times New Roman" w:hAnsi="Arial" w:cs="Arial"/>
      <w:color w:val="000000"/>
      <w:szCs w:val="24"/>
      <w:lang w:bidi="hi-IN"/>
    </w:rPr>
  </w:style>
  <w:style w:type="paragraph" w:customStyle="1" w:styleId="xl80">
    <w:name w:val="xl80"/>
    <w:basedOn w:val="Normal"/>
    <w:rsid w:val="00F831C0"/>
    <w:pPr>
      <w:pBdr>
        <w:left w:val="single" w:sz="4" w:space="0" w:color="000000"/>
        <w:right w:val="single" w:sz="4" w:space="0" w:color="000000"/>
      </w:pBdr>
      <w:spacing w:before="100" w:beforeAutospacing="1" w:after="100" w:afterAutospacing="1" w:line="240" w:lineRule="auto"/>
      <w:jc w:val="left"/>
      <w:textAlignment w:val="top"/>
    </w:pPr>
    <w:rPr>
      <w:rFonts w:eastAsia="Times New Roman" w:cs="Times New Roman"/>
      <w:szCs w:val="24"/>
      <w:lang w:bidi="hi-IN"/>
    </w:rPr>
  </w:style>
  <w:style w:type="paragraph" w:customStyle="1" w:styleId="xl81">
    <w:name w:val="xl81"/>
    <w:basedOn w:val="Normal"/>
    <w:rsid w:val="00F831C0"/>
    <w:pPr>
      <w:pBdr>
        <w:left w:val="single" w:sz="4" w:space="0" w:color="000000"/>
        <w:bottom w:val="single" w:sz="4" w:space="0" w:color="000000"/>
        <w:right w:val="single" w:sz="4" w:space="0" w:color="000000"/>
      </w:pBdr>
      <w:spacing w:before="100" w:beforeAutospacing="1" w:after="100" w:afterAutospacing="1" w:line="240" w:lineRule="auto"/>
      <w:jc w:val="left"/>
      <w:textAlignment w:val="top"/>
    </w:pPr>
    <w:rPr>
      <w:rFonts w:eastAsia="Times New Roman" w:cs="Times New Roman"/>
      <w:szCs w:val="24"/>
      <w:lang w:bidi="hi-IN"/>
    </w:rPr>
  </w:style>
  <w:style w:type="paragraph" w:customStyle="1" w:styleId="xl82">
    <w:name w:val="xl82"/>
    <w:basedOn w:val="Normal"/>
    <w:rsid w:val="00F831C0"/>
    <w:pPr>
      <w:spacing w:before="100" w:beforeAutospacing="1" w:after="100" w:afterAutospacing="1" w:line="240" w:lineRule="auto"/>
      <w:jc w:val="center"/>
      <w:textAlignment w:val="top"/>
    </w:pPr>
    <w:rPr>
      <w:rFonts w:ascii="Arial" w:eastAsia="Times New Roman" w:hAnsi="Arial" w:cs="Arial"/>
      <w:b/>
      <w:bCs/>
      <w:color w:val="000000"/>
      <w:sz w:val="26"/>
      <w:szCs w:val="26"/>
      <w:lang w:bidi="hi-IN"/>
    </w:rPr>
  </w:style>
</w:styles>
</file>

<file path=word/webSettings.xml><?xml version="1.0" encoding="utf-8"?>
<w:webSettings xmlns:r="http://schemas.openxmlformats.org/officeDocument/2006/relationships" xmlns:w="http://schemas.openxmlformats.org/wordprocessingml/2006/main">
  <w:divs>
    <w:div w:id="10305517">
      <w:bodyDiv w:val="1"/>
      <w:marLeft w:val="0"/>
      <w:marRight w:val="0"/>
      <w:marTop w:val="0"/>
      <w:marBottom w:val="0"/>
      <w:divBdr>
        <w:top w:val="none" w:sz="0" w:space="0" w:color="auto"/>
        <w:left w:val="none" w:sz="0" w:space="0" w:color="auto"/>
        <w:bottom w:val="none" w:sz="0" w:space="0" w:color="auto"/>
        <w:right w:val="none" w:sz="0" w:space="0" w:color="auto"/>
      </w:divBdr>
      <w:divsChild>
        <w:div w:id="254480784">
          <w:marLeft w:val="0"/>
          <w:marRight w:val="0"/>
          <w:marTop w:val="0"/>
          <w:marBottom w:val="0"/>
          <w:divBdr>
            <w:top w:val="none" w:sz="0" w:space="0" w:color="auto"/>
            <w:left w:val="none" w:sz="0" w:space="0" w:color="auto"/>
            <w:bottom w:val="none" w:sz="0" w:space="0" w:color="auto"/>
            <w:right w:val="none" w:sz="0" w:space="0" w:color="auto"/>
          </w:divBdr>
        </w:div>
        <w:div w:id="1367564291">
          <w:marLeft w:val="0"/>
          <w:marRight w:val="0"/>
          <w:marTop w:val="0"/>
          <w:marBottom w:val="0"/>
          <w:divBdr>
            <w:top w:val="none" w:sz="0" w:space="0" w:color="auto"/>
            <w:left w:val="none" w:sz="0" w:space="0" w:color="auto"/>
            <w:bottom w:val="none" w:sz="0" w:space="0" w:color="auto"/>
            <w:right w:val="none" w:sz="0" w:space="0" w:color="auto"/>
          </w:divBdr>
        </w:div>
      </w:divsChild>
    </w:div>
    <w:div w:id="11500062">
      <w:bodyDiv w:val="1"/>
      <w:marLeft w:val="0"/>
      <w:marRight w:val="0"/>
      <w:marTop w:val="0"/>
      <w:marBottom w:val="0"/>
      <w:divBdr>
        <w:top w:val="none" w:sz="0" w:space="0" w:color="auto"/>
        <w:left w:val="none" w:sz="0" w:space="0" w:color="auto"/>
        <w:bottom w:val="none" w:sz="0" w:space="0" w:color="auto"/>
        <w:right w:val="none" w:sz="0" w:space="0" w:color="auto"/>
      </w:divBdr>
    </w:div>
    <w:div w:id="12852714">
      <w:bodyDiv w:val="1"/>
      <w:marLeft w:val="0"/>
      <w:marRight w:val="0"/>
      <w:marTop w:val="0"/>
      <w:marBottom w:val="0"/>
      <w:divBdr>
        <w:top w:val="none" w:sz="0" w:space="0" w:color="auto"/>
        <w:left w:val="none" w:sz="0" w:space="0" w:color="auto"/>
        <w:bottom w:val="none" w:sz="0" w:space="0" w:color="auto"/>
        <w:right w:val="none" w:sz="0" w:space="0" w:color="auto"/>
      </w:divBdr>
    </w:div>
    <w:div w:id="17507922">
      <w:bodyDiv w:val="1"/>
      <w:marLeft w:val="0"/>
      <w:marRight w:val="0"/>
      <w:marTop w:val="0"/>
      <w:marBottom w:val="0"/>
      <w:divBdr>
        <w:top w:val="none" w:sz="0" w:space="0" w:color="auto"/>
        <w:left w:val="none" w:sz="0" w:space="0" w:color="auto"/>
        <w:bottom w:val="none" w:sz="0" w:space="0" w:color="auto"/>
        <w:right w:val="none" w:sz="0" w:space="0" w:color="auto"/>
      </w:divBdr>
    </w:div>
    <w:div w:id="22439459">
      <w:bodyDiv w:val="1"/>
      <w:marLeft w:val="0"/>
      <w:marRight w:val="0"/>
      <w:marTop w:val="0"/>
      <w:marBottom w:val="0"/>
      <w:divBdr>
        <w:top w:val="none" w:sz="0" w:space="0" w:color="auto"/>
        <w:left w:val="none" w:sz="0" w:space="0" w:color="auto"/>
        <w:bottom w:val="none" w:sz="0" w:space="0" w:color="auto"/>
        <w:right w:val="none" w:sz="0" w:space="0" w:color="auto"/>
      </w:divBdr>
    </w:div>
    <w:div w:id="23988077">
      <w:bodyDiv w:val="1"/>
      <w:marLeft w:val="0"/>
      <w:marRight w:val="0"/>
      <w:marTop w:val="0"/>
      <w:marBottom w:val="0"/>
      <w:divBdr>
        <w:top w:val="none" w:sz="0" w:space="0" w:color="auto"/>
        <w:left w:val="none" w:sz="0" w:space="0" w:color="auto"/>
        <w:bottom w:val="none" w:sz="0" w:space="0" w:color="auto"/>
        <w:right w:val="none" w:sz="0" w:space="0" w:color="auto"/>
      </w:divBdr>
    </w:div>
    <w:div w:id="24525537">
      <w:bodyDiv w:val="1"/>
      <w:marLeft w:val="0"/>
      <w:marRight w:val="0"/>
      <w:marTop w:val="0"/>
      <w:marBottom w:val="0"/>
      <w:divBdr>
        <w:top w:val="none" w:sz="0" w:space="0" w:color="auto"/>
        <w:left w:val="none" w:sz="0" w:space="0" w:color="auto"/>
        <w:bottom w:val="none" w:sz="0" w:space="0" w:color="auto"/>
        <w:right w:val="none" w:sz="0" w:space="0" w:color="auto"/>
      </w:divBdr>
    </w:div>
    <w:div w:id="25371746">
      <w:bodyDiv w:val="1"/>
      <w:marLeft w:val="0"/>
      <w:marRight w:val="0"/>
      <w:marTop w:val="0"/>
      <w:marBottom w:val="0"/>
      <w:divBdr>
        <w:top w:val="none" w:sz="0" w:space="0" w:color="auto"/>
        <w:left w:val="none" w:sz="0" w:space="0" w:color="auto"/>
        <w:bottom w:val="none" w:sz="0" w:space="0" w:color="auto"/>
        <w:right w:val="none" w:sz="0" w:space="0" w:color="auto"/>
      </w:divBdr>
    </w:div>
    <w:div w:id="26881353">
      <w:bodyDiv w:val="1"/>
      <w:marLeft w:val="0"/>
      <w:marRight w:val="0"/>
      <w:marTop w:val="0"/>
      <w:marBottom w:val="0"/>
      <w:divBdr>
        <w:top w:val="none" w:sz="0" w:space="0" w:color="auto"/>
        <w:left w:val="none" w:sz="0" w:space="0" w:color="auto"/>
        <w:bottom w:val="none" w:sz="0" w:space="0" w:color="auto"/>
        <w:right w:val="none" w:sz="0" w:space="0" w:color="auto"/>
      </w:divBdr>
    </w:div>
    <w:div w:id="28721170">
      <w:bodyDiv w:val="1"/>
      <w:marLeft w:val="0"/>
      <w:marRight w:val="0"/>
      <w:marTop w:val="0"/>
      <w:marBottom w:val="0"/>
      <w:divBdr>
        <w:top w:val="none" w:sz="0" w:space="0" w:color="auto"/>
        <w:left w:val="none" w:sz="0" w:space="0" w:color="auto"/>
        <w:bottom w:val="none" w:sz="0" w:space="0" w:color="auto"/>
        <w:right w:val="none" w:sz="0" w:space="0" w:color="auto"/>
      </w:divBdr>
    </w:div>
    <w:div w:id="30232070">
      <w:bodyDiv w:val="1"/>
      <w:marLeft w:val="0"/>
      <w:marRight w:val="0"/>
      <w:marTop w:val="0"/>
      <w:marBottom w:val="0"/>
      <w:divBdr>
        <w:top w:val="none" w:sz="0" w:space="0" w:color="auto"/>
        <w:left w:val="none" w:sz="0" w:space="0" w:color="auto"/>
        <w:bottom w:val="none" w:sz="0" w:space="0" w:color="auto"/>
        <w:right w:val="none" w:sz="0" w:space="0" w:color="auto"/>
      </w:divBdr>
    </w:div>
    <w:div w:id="32005563">
      <w:bodyDiv w:val="1"/>
      <w:marLeft w:val="0"/>
      <w:marRight w:val="0"/>
      <w:marTop w:val="0"/>
      <w:marBottom w:val="0"/>
      <w:divBdr>
        <w:top w:val="none" w:sz="0" w:space="0" w:color="auto"/>
        <w:left w:val="none" w:sz="0" w:space="0" w:color="auto"/>
        <w:bottom w:val="none" w:sz="0" w:space="0" w:color="auto"/>
        <w:right w:val="none" w:sz="0" w:space="0" w:color="auto"/>
      </w:divBdr>
    </w:div>
    <w:div w:id="33846202">
      <w:bodyDiv w:val="1"/>
      <w:marLeft w:val="0"/>
      <w:marRight w:val="0"/>
      <w:marTop w:val="0"/>
      <w:marBottom w:val="0"/>
      <w:divBdr>
        <w:top w:val="none" w:sz="0" w:space="0" w:color="auto"/>
        <w:left w:val="none" w:sz="0" w:space="0" w:color="auto"/>
        <w:bottom w:val="none" w:sz="0" w:space="0" w:color="auto"/>
        <w:right w:val="none" w:sz="0" w:space="0" w:color="auto"/>
      </w:divBdr>
    </w:div>
    <w:div w:id="35937104">
      <w:bodyDiv w:val="1"/>
      <w:marLeft w:val="0"/>
      <w:marRight w:val="0"/>
      <w:marTop w:val="0"/>
      <w:marBottom w:val="0"/>
      <w:divBdr>
        <w:top w:val="none" w:sz="0" w:space="0" w:color="auto"/>
        <w:left w:val="none" w:sz="0" w:space="0" w:color="auto"/>
        <w:bottom w:val="none" w:sz="0" w:space="0" w:color="auto"/>
        <w:right w:val="none" w:sz="0" w:space="0" w:color="auto"/>
      </w:divBdr>
    </w:div>
    <w:div w:id="39549943">
      <w:bodyDiv w:val="1"/>
      <w:marLeft w:val="0"/>
      <w:marRight w:val="0"/>
      <w:marTop w:val="0"/>
      <w:marBottom w:val="0"/>
      <w:divBdr>
        <w:top w:val="none" w:sz="0" w:space="0" w:color="auto"/>
        <w:left w:val="none" w:sz="0" w:space="0" w:color="auto"/>
        <w:bottom w:val="none" w:sz="0" w:space="0" w:color="auto"/>
        <w:right w:val="none" w:sz="0" w:space="0" w:color="auto"/>
      </w:divBdr>
    </w:div>
    <w:div w:id="41709345">
      <w:bodyDiv w:val="1"/>
      <w:marLeft w:val="0"/>
      <w:marRight w:val="0"/>
      <w:marTop w:val="0"/>
      <w:marBottom w:val="0"/>
      <w:divBdr>
        <w:top w:val="none" w:sz="0" w:space="0" w:color="auto"/>
        <w:left w:val="none" w:sz="0" w:space="0" w:color="auto"/>
        <w:bottom w:val="none" w:sz="0" w:space="0" w:color="auto"/>
        <w:right w:val="none" w:sz="0" w:space="0" w:color="auto"/>
      </w:divBdr>
    </w:div>
    <w:div w:id="43335639">
      <w:bodyDiv w:val="1"/>
      <w:marLeft w:val="0"/>
      <w:marRight w:val="0"/>
      <w:marTop w:val="0"/>
      <w:marBottom w:val="0"/>
      <w:divBdr>
        <w:top w:val="none" w:sz="0" w:space="0" w:color="auto"/>
        <w:left w:val="none" w:sz="0" w:space="0" w:color="auto"/>
        <w:bottom w:val="none" w:sz="0" w:space="0" w:color="auto"/>
        <w:right w:val="none" w:sz="0" w:space="0" w:color="auto"/>
      </w:divBdr>
    </w:div>
    <w:div w:id="43600195">
      <w:bodyDiv w:val="1"/>
      <w:marLeft w:val="0"/>
      <w:marRight w:val="0"/>
      <w:marTop w:val="0"/>
      <w:marBottom w:val="0"/>
      <w:divBdr>
        <w:top w:val="none" w:sz="0" w:space="0" w:color="auto"/>
        <w:left w:val="none" w:sz="0" w:space="0" w:color="auto"/>
        <w:bottom w:val="none" w:sz="0" w:space="0" w:color="auto"/>
        <w:right w:val="none" w:sz="0" w:space="0" w:color="auto"/>
      </w:divBdr>
    </w:div>
    <w:div w:id="43602509">
      <w:bodyDiv w:val="1"/>
      <w:marLeft w:val="0"/>
      <w:marRight w:val="0"/>
      <w:marTop w:val="0"/>
      <w:marBottom w:val="0"/>
      <w:divBdr>
        <w:top w:val="none" w:sz="0" w:space="0" w:color="auto"/>
        <w:left w:val="none" w:sz="0" w:space="0" w:color="auto"/>
        <w:bottom w:val="none" w:sz="0" w:space="0" w:color="auto"/>
        <w:right w:val="none" w:sz="0" w:space="0" w:color="auto"/>
      </w:divBdr>
    </w:div>
    <w:div w:id="45691315">
      <w:bodyDiv w:val="1"/>
      <w:marLeft w:val="0"/>
      <w:marRight w:val="0"/>
      <w:marTop w:val="0"/>
      <w:marBottom w:val="0"/>
      <w:divBdr>
        <w:top w:val="none" w:sz="0" w:space="0" w:color="auto"/>
        <w:left w:val="none" w:sz="0" w:space="0" w:color="auto"/>
        <w:bottom w:val="none" w:sz="0" w:space="0" w:color="auto"/>
        <w:right w:val="none" w:sz="0" w:space="0" w:color="auto"/>
      </w:divBdr>
      <w:divsChild>
        <w:div w:id="1277102473">
          <w:marLeft w:val="0"/>
          <w:marRight w:val="0"/>
          <w:marTop w:val="0"/>
          <w:marBottom w:val="0"/>
          <w:divBdr>
            <w:top w:val="none" w:sz="0" w:space="0" w:color="auto"/>
            <w:left w:val="none" w:sz="0" w:space="0" w:color="auto"/>
            <w:bottom w:val="none" w:sz="0" w:space="0" w:color="auto"/>
            <w:right w:val="none" w:sz="0" w:space="0" w:color="auto"/>
          </w:divBdr>
          <w:divsChild>
            <w:div w:id="1791313023">
              <w:marLeft w:val="0"/>
              <w:marRight w:val="0"/>
              <w:marTop w:val="0"/>
              <w:marBottom w:val="0"/>
              <w:divBdr>
                <w:top w:val="none" w:sz="0" w:space="0" w:color="auto"/>
                <w:left w:val="none" w:sz="0" w:space="0" w:color="auto"/>
                <w:bottom w:val="none" w:sz="0" w:space="0" w:color="auto"/>
                <w:right w:val="none" w:sz="0" w:space="0" w:color="auto"/>
              </w:divBdr>
              <w:divsChild>
                <w:div w:id="2108578168">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1829515411">
          <w:marLeft w:val="0"/>
          <w:marRight w:val="0"/>
          <w:marTop w:val="0"/>
          <w:marBottom w:val="0"/>
          <w:divBdr>
            <w:top w:val="none" w:sz="0" w:space="0" w:color="auto"/>
            <w:left w:val="none" w:sz="0" w:space="0" w:color="auto"/>
            <w:bottom w:val="none" w:sz="0" w:space="0" w:color="auto"/>
            <w:right w:val="none" w:sz="0" w:space="0" w:color="auto"/>
          </w:divBdr>
          <w:divsChild>
            <w:div w:id="1962955274">
              <w:marLeft w:val="0"/>
              <w:marRight w:val="0"/>
              <w:marTop w:val="0"/>
              <w:marBottom w:val="0"/>
              <w:divBdr>
                <w:top w:val="none" w:sz="0" w:space="0" w:color="auto"/>
                <w:left w:val="none" w:sz="0" w:space="0" w:color="auto"/>
                <w:bottom w:val="none" w:sz="0" w:space="0" w:color="auto"/>
                <w:right w:val="none" w:sz="0" w:space="0" w:color="auto"/>
              </w:divBdr>
              <w:divsChild>
                <w:div w:id="51194621">
                  <w:marLeft w:val="-469"/>
                  <w:marRight w:val="0"/>
                  <w:marTop w:val="0"/>
                  <w:marBottom w:val="0"/>
                  <w:divBdr>
                    <w:top w:val="none" w:sz="0" w:space="0" w:color="auto"/>
                    <w:left w:val="none" w:sz="0" w:space="0" w:color="auto"/>
                    <w:bottom w:val="none" w:sz="0" w:space="0" w:color="auto"/>
                    <w:right w:val="none" w:sz="0" w:space="0" w:color="auto"/>
                  </w:divBdr>
                  <w:divsChild>
                    <w:div w:id="1768037955">
                      <w:marLeft w:val="0"/>
                      <w:marRight w:val="0"/>
                      <w:marTop w:val="0"/>
                      <w:marBottom w:val="0"/>
                      <w:divBdr>
                        <w:top w:val="none" w:sz="0" w:space="0" w:color="auto"/>
                        <w:left w:val="none" w:sz="0" w:space="0" w:color="auto"/>
                        <w:bottom w:val="none" w:sz="0" w:space="0" w:color="auto"/>
                        <w:right w:val="none" w:sz="0" w:space="0" w:color="auto"/>
                      </w:divBdr>
                      <w:divsChild>
                        <w:div w:id="1319310957">
                          <w:marLeft w:val="0"/>
                          <w:marRight w:val="0"/>
                          <w:marTop w:val="0"/>
                          <w:marBottom w:val="0"/>
                          <w:divBdr>
                            <w:top w:val="none" w:sz="0" w:space="0" w:color="auto"/>
                            <w:left w:val="none" w:sz="0" w:space="0" w:color="auto"/>
                            <w:bottom w:val="none" w:sz="0" w:space="0" w:color="auto"/>
                            <w:right w:val="none" w:sz="0" w:space="0" w:color="auto"/>
                          </w:divBdr>
                          <w:divsChild>
                            <w:div w:id="457187197">
                              <w:marLeft w:val="0"/>
                              <w:marRight w:val="0"/>
                              <w:marTop w:val="0"/>
                              <w:marBottom w:val="0"/>
                              <w:divBdr>
                                <w:top w:val="none" w:sz="0" w:space="0" w:color="auto"/>
                                <w:left w:val="none" w:sz="0" w:space="0" w:color="auto"/>
                                <w:bottom w:val="none" w:sz="0" w:space="0" w:color="auto"/>
                                <w:right w:val="none" w:sz="0" w:space="0" w:color="auto"/>
                              </w:divBdr>
                            </w:div>
                            <w:div w:id="4286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679471">
                  <w:marLeft w:val="-469"/>
                  <w:marRight w:val="0"/>
                  <w:marTop w:val="0"/>
                  <w:marBottom w:val="0"/>
                  <w:divBdr>
                    <w:top w:val="none" w:sz="0" w:space="0" w:color="auto"/>
                    <w:left w:val="none" w:sz="0" w:space="0" w:color="auto"/>
                    <w:bottom w:val="none" w:sz="0" w:space="0" w:color="auto"/>
                    <w:right w:val="none" w:sz="0" w:space="0" w:color="auto"/>
                  </w:divBdr>
                  <w:divsChild>
                    <w:div w:id="1059788566">
                      <w:marLeft w:val="0"/>
                      <w:marRight w:val="0"/>
                      <w:marTop w:val="0"/>
                      <w:marBottom w:val="0"/>
                      <w:divBdr>
                        <w:top w:val="none" w:sz="0" w:space="0" w:color="auto"/>
                        <w:left w:val="none" w:sz="0" w:space="0" w:color="auto"/>
                        <w:bottom w:val="none" w:sz="0" w:space="0" w:color="auto"/>
                        <w:right w:val="none" w:sz="0" w:space="0" w:color="auto"/>
                      </w:divBdr>
                      <w:divsChild>
                        <w:div w:id="1644775174">
                          <w:marLeft w:val="0"/>
                          <w:marRight w:val="0"/>
                          <w:marTop w:val="0"/>
                          <w:marBottom w:val="0"/>
                          <w:divBdr>
                            <w:top w:val="none" w:sz="0" w:space="0" w:color="auto"/>
                            <w:left w:val="none" w:sz="0" w:space="0" w:color="auto"/>
                            <w:bottom w:val="none" w:sz="0" w:space="0" w:color="auto"/>
                            <w:right w:val="none" w:sz="0" w:space="0" w:color="auto"/>
                          </w:divBdr>
                          <w:divsChild>
                            <w:div w:id="1002775812">
                              <w:marLeft w:val="0"/>
                              <w:marRight w:val="0"/>
                              <w:marTop w:val="0"/>
                              <w:marBottom w:val="0"/>
                              <w:divBdr>
                                <w:top w:val="none" w:sz="0" w:space="0" w:color="auto"/>
                                <w:left w:val="none" w:sz="0" w:space="0" w:color="auto"/>
                                <w:bottom w:val="none" w:sz="0" w:space="0" w:color="auto"/>
                                <w:right w:val="none" w:sz="0" w:space="0" w:color="auto"/>
                              </w:divBdr>
                            </w:div>
                            <w:div w:id="5272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919427">
                  <w:marLeft w:val="-469"/>
                  <w:marRight w:val="0"/>
                  <w:marTop w:val="0"/>
                  <w:marBottom w:val="0"/>
                  <w:divBdr>
                    <w:top w:val="none" w:sz="0" w:space="0" w:color="auto"/>
                    <w:left w:val="none" w:sz="0" w:space="0" w:color="auto"/>
                    <w:bottom w:val="none" w:sz="0" w:space="0" w:color="auto"/>
                    <w:right w:val="none" w:sz="0" w:space="0" w:color="auto"/>
                  </w:divBdr>
                  <w:divsChild>
                    <w:div w:id="323050173">
                      <w:marLeft w:val="0"/>
                      <w:marRight w:val="0"/>
                      <w:marTop w:val="0"/>
                      <w:marBottom w:val="0"/>
                      <w:divBdr>
                        <w:top w:val="none" w:sz="0" w:space="0" w:color="auto"/>
                        <w:left w:val="none" w:sz="0" w:space="0" w:color="auto"/>
                        <w:bottom w:val="none" w:sz="0" w:space="0" w:color="auto"/>
                        <w:right w:val="none" w:sz="0" w:space="0" w:color="auto"/>
                      </w:divBdr>
                      <w:divsChild>
                        <w:div w:id="1968390923">
                          <w:marLeft w:val="0"/>
                          <w:marRight w:val="0"/>
                          <w:marTop w:val="0"/>
                          <w:marBottom w:val="0"/>
                          <w:divBdr>
                            <w:top w:val="none" w:sz="0" w:space="0" w:color="auto"/>
                            <w:left w:val="none" w:sz="0" w:space="0" w:color="auto"/>
                            <w:bottom w:val="none" w:sz="0" w:space="0" w:color="auto"/>
                            <w:right w:val="none" w:sz="0" w:space="0" w:color="auto"/>
                          </w:divBdr>
                          <w:divsChild>
                            <w:div w:id="1561945007">
                              <w:marLeft w:val="0"/>
                              <w:marRight w:val="0"/>
                              <w:marTop w:val="0"/>
                              <w:marBottom w:val="0"/>
                              <w:divBdr>
                                <w:top w:val="none" w:sz="0" w:space="0" w:color="auto"/>
                                <w:left w:val="none" w:sz="0" w:space="0" w:color="auto"/>
                                <w:bottom w:val="none" w:sz="0" w:space="0" w:color="auto"/>
                                <w:right w:val="none" w:sz="0" w:space="0" w:color="auto"/>
                              </w:divBdr>
                            </w:div>
                            <w:div w:id="166600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7074">
                  <w:marLeft w:val="-469"/>
                  <w:marRight w:val="0"/>
                  <w:marTop w:val="0"/>
                  <w:marBottom w:val="0"/>
                  <w:divBdr>
                    <w:top w:val="none" w:sz="0" w:space="0" w:color="auto"/>
                    <w:left w:val="none" w:sz="0" w:space="0" w:color="auto"/>
                    <w:bottom w:val="none" w:sz="0" w:space="0" w:color="auto"/>
                    <w:right w:val="none" w:sz="0" w:space="0" w:color="auto"/>
                  </w:divBdr>
                  <w:divsChild>
                    <w:div w:id="2007433701">
                      <w:marLeft w:val="0"/>
                      <w:marRight w:val="0"/>
                      <w:marTop w:val="0"/>
                      <w:marBottom w:val="0"/>
                      <w:divBdr>
                        <w:top w:val="none" w:sz="0" w:space="0" w:color="auto"/>
                        <w:left w:val="none" w:sz="0" w:space="0" w:color="auto"/>
                        <w:bottom w:val="none" w:sz="0" w:space="0" w:color="auto"/>
                        <w:right w:val="none" w:sz="0" w:space="0" w:color="auto"/>
                      </w:divBdr>
                      <w:divsChild>
                        <w:div w:id="162867286">
                          <w:marLeft w:val="0"/>
                          <w:marRight w:val="0"/>
                          <w:marTop w:val="0"/>
                          <w:marBottom w:val="0"/>
                          <w:divBdr>
                            <w:top w:val="none" w:sz="0" w:space="0" w:color="auto"/>
                            <w:left w:val="none" w:sz="0" w:space="0" w:color="auto"/>
                            <w:bottom w:val="none" w:sz="0" w:space="0" w:color="auto"/>
                            <w:right w:val="none" w:sz="0" w:space="0" w:color="auto"/>
                          </w:divBdr>
                          <w:divsChild>
                            <w:div w:id="1711613207">
                              <w:marLeft w:val="0"/>
                              <w:marRight w:val="0"/>
                              <w:marTop w:val="0"/>
                              <w:marBottom w:val="0"/>
                              <w:divBdr>
                                <w:top w:val="none" w:sz="0" w:space="0" w:color="auto"/>
                                <w:left w:val="none" w:sz="0" w:space="0" w:color="auto"/>
                                <w:bottom w:val="none" w:sz="0" w:space="0" w:color="auto"/>
                                <w:right w:val="none" w:sz="0" w:space="0" w:color="auto"/>
                              </w:divBdr>
                            </w:div>
                            <w:div w:id="198993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205376">
                  <w:marLeft w:val="-469"/>
                  <w:marRight w:val="0"/>
                  <w:marTop w:val="0"/>
                  <w:marBottom w:val="0"/>
                  <w:divBdr>
                    <w:top w:val="none" w:sz="0" w:space="0" w:color="auto"/>
                    <w:left w:val="none" w:sz="0" w:space="0" w:color="auto"/>
                    <w:bottom w:val="none" w:sz="0" w:space="0" w:color="auto"/>
                    <w:right w:val="none" w:sz="0" w:space="0" w:color="auto"/>
                  </w:divBdr>
                  <w:divsChild>
                    <w:div w:id="537665491">
                      <w:marLeft w:val="0"/>
                      <w:marRight w:val="0"/>
                      <w:marTop w:val="0"/>
                      <w:marBottom w:val="0"/>
                      <w:divBdr>
                        <w:top w:val="none" w:sz="0" w:space="0" w:color="auto"/>
                        <w:left w:val="none" w:sz="0" w:space="0" w:color="auto"/>
                        <w:bottom w:val="none" w:sz="0" w:space="0" w:color="auto"/>
                        <w:right w:val="none" w:sz="0" w:space="0" w:color="auto"/>
                      </w:divBdr>
                      <w:divsChild>
                        <w:div w:id="177163283">
                          <w:marLeft w:val="0"/>
                          <w:marRight w:val="0"/>
                          <w:marTop w:val="0"/>
                          <w:marBottom w:val="0"/>
                          <w:divBdr>
                            <w:top w:val="none" w:sz="0" w:space="0" w:color="auto"/>
                            <w:left w:val="none" w:sz="0" w:space="0" w:color="auto"/>
                            <w:bottom w:val="none" w:sz="0" w:space="0" w:color="auto"/>
                            <w:right w:val="none" w:sz="0" w:space="0" w:color="auto"/>
                          </w:divBdr>
                          <w:divsChild>
                            <w:div w:id="2134014262">
                              <w:marLeft w:val="0"/>
                              <w:marRight w:val="0"/>
                              <w:marTop w:val="0"/>
                              <w:marBottom w:val="0"/>
                              <w:divBdr>
                                <w:top w:val="none" w:sz="0" w:space="0" w:color="auto"/>
                                <w:left w:val="none" w:sz="0" w:space="0" w:color="auto"/>
                                <w:bottom w:val="none" w:sz="0" w:space="0" w:color="auto"/>
                                <w:right w:val="none" w:sz="0" w:space="0" w:color="auto"/>
                              </w:divBdr>
                            </w:div>
                            <w:div w:id="86521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037865">
                  <w:marLeft w:val="-469"/>
                  <w:marRight w:val="0"/>
                  <w:marTop w:val="0"/>
                  <w:marBottom w:val="0"/>
                  <w:divBdr>
                    <w:top w:val="none" w:sz="0" w:space="0" w:color="auto"/>
                    <w:left w:val="none" w:sz="0" w:space="0" w:color="auto"/>
                    <w:bottom w:val="none" w:sz="0" w:space="0" w:color="auto"/>
                    <w:right w:val="none" w:sz="0" w:space="0" w:color="auto"/>
                  </w:divBdr>
                  <w:divsChild>
                    <w:div w:id="1198857666">
                      <w:marLeft w:val="0"/>
                      <w:marRight w:val="0"/>
                      <w:marTop w:val="0"/>
                      <w:marBottom w:val="0"/>
                      <w:divBdr>
                        <w:top w:val="none" w:sz="0" w:space="0" w:color="auto"/>
                        <w:left w:val="none" w:sz="0" w:space="0" w:color="auto"/>
                        <w:bottom w:val="none" w:sz="0" w:space="0" w:color="auto"/>
                        <w:right w:val="none" w:sz="0" w:space="0" w:color="auto"/>
                      </w:divBdr>
                      <w:divsChild>
                        <w:div w:id="625164084">
                          <w:marLeft w:val="0"/>
                          <w:marRight w:val="0"/>
                          <w:marTop w:val="0"/>
                          <w:marBottom w:val="0"/>
                          <w:divBdr>
                            <w:top w:val="none" w:sz="0" w:space="0" w:color="auto"/>
                            <w:left w:val="none" w:sz="0" w:space="0" w:color="auto"/>
                            <w:bottom w:val="none" w:sz="0" w:space="0" w:color="auto"/>
                            <w:right w:val="none" w:sz="0" w:space="0" w:color="auto"/>
                          </w:divBdr>
                          <w:divsChild>
                            <w:div w:id="1781795575">
                              <w:marLeft w:val="0"/>
                              <w:marRight w:val="0"/>
                              <w:marTop w:val="0"/>
                              <w:marBottom w:val="0"/>
                              <w:divBdr>
                                <w:top w:val="none" w:sz="0" w:space="0" w:color="auto"/>
                                <w:left w:val="none" w:sz="0" w:space="0" w:color="auto"/>
                                <w:bottom w:val="none" w:sz="0" w:space="0" w:color="auto"/>
                                <w:right w:val="none" w:sz="0" w:space="0" w:color="auto"/>
                              </w:divBdr>
                            </w:div>
                            <w:div w:id="704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146831">
      <w:bodyDiv w:val="1"/>
      <w:marLeft w:val="0"/>
      <w:marRight w:val="0"/>
      <w:marTop w:val="0"/>
      <w:marBottom w:val="0"/>
      <w:divBdr>
        <w:top w:val="none" w:sz="0" w:space="0" w:color="auto"/>
        <w:left w:val="none" w:sz="0" w:space="0" w:color="auto"/>
        <w:bottom w:val="none" w:sz="0" w:space="0" w:color="auto"/>
        <w:right w:val="none" w:sz="0" w:space="0" w:color="auto"/>
      </w:divBdr>
    </w:div>
    <w:div w:id="51318902">
      <w:bodyDiv w:val="1"/>
      <w:marLeft w:val="0"/>
      <w:marRight w:val="0"/>
      <w:marTop w:val="0"/>
      <w:marBottom w:val="0"/>
      <w:divBdr>
        <w:top w:val="none" w:sz="0" w:space="0" w:color="auto"/>
        <w:left w:val="none" w:sz="0" w:space="0" w:color="auto"/>
        <w:bottom w:val="none" w:sz="0" w:space="0" w:color="auto"/>
        <w:right w:val="none" w:sz="0" w:space="0" w:color="auto"/>
      </w:divBdr>
    </w:div>
    <w:div w:id="52167763">
      <w:bodyDiv w:val="1"/>
      <w:marLeft w:val="0"/>
      <w:marRight w:val="0"/>
      <w:marTop w:val="0"/>
      <w:marBottom w:val="0"/>
      <w:divBdr>
        <w:top w:val="none" w:sz="0" w:space="0" w:color="auto"/>
        <w:left w:val="none" w:sz="0" w:space="0" w:color="auto"/>
        <w:bottom w:val="none" w:sz="0" w:space="0" w:color="auto"/>
        <w:right w:val="none" w:sz="0" w:space="0" w:color="auto"/>
      </w:divBdr>
    </w:div>
    <w:div w:id="53748450">
      <w:bodyDiv w:val="1"/>
      <w:marLeft w:val="0"/>
      <w:marRight w:val="0"/>
      <w:marTop w:val="0"/>
      <w:marBottom w:val="0"/>
      <w:divBdr>
        <w:top w:val="none" w:sz="0" w:space="0" w:color="auto"/>
        <w:left w:val="none" w:sz="0" w:space="0" w:color="auto"/>
        <w:bottom w:val="none" w:sz="0" w:space="0" w:color="auto"/>
        <w:right w:val="none" w:sz="0" w:space="0" w:color="auto"/>
      </w:divBdr>
    </w:div>
    <w:div w:id="57098671">
      <w:bodyDiv w:val="1"/>
      <w:marLeft w:val="0"/>
      <w:marRight w:val="0"/>
      <w:marTop w:val="0"/>
      <w:marBottom w:val="0"/>
      <w:divBdr>
        <w:top w:val="none" w:sz="0" w:space="0" w:color="auto"/>
        <w:left w:val="none" w:sz="0" w:space="0" w:color="auto"/>
        <w:bottom w:val="none" w:sz="0" w:space="0" w:color="auto"/>
        <w:right w:val="none" w:sz="0" w:space="0" w:color="auto"/>
      </w:divBdr>
    </w:div>
    <w:div w:id="59521545">
      <w:bodyDiv w:val="1"/>
      <w:marLeft w:val="0"/>
      <w:marRight w:val="0"/>
      <w:marTop w:val="0"/>
      <w:marBottom w:val="0"/>
      <w:divBdr>
        <w:top w:val="none" w:sz="0" w:space="0" w:color="auto"/>
        <w:left w:val="none" w:sz="0" w:space="0" w:color="auto"/>
        <w:bottom w:val="none" w:sz="0" w:space="0" w:color="auto"/>
        <w:right w:val="none" w:sz="0" w:space="0" w:color="auto"/>
      </w:divBdr>
    </w:div>
    <w:div w:id="61296391">
      <w:bodyDiv w:val="1"/>
      <w:marLeft w:val="0"/>
      <w:marRight w:val="0"/>
      <w:marTop w:val="0"/>
      <w:marBottom w:val="0"/>
      <w:divBdr>
        <w:top w:val="none" w:sz="0" w:space="0" w:color="auto"/>
        <w:left w:val="none" w:sz="0" w:space="0" w:color="auto"/>
        <w:bottom w:val="none" w:sz="0" w:space="0" w:color="auto"/>
        <w:right w:val="none" w:sz="0" w:space="0" w:color="auto"/>
      </w:divBdr>
    </w:div>
    <w:div w:id="64763794">
      <w:bodyDiv w:val="1"/>
      <w:marLeft w:val="0"/>
      <w:marRight w:val="0"/>
      <w:marTop w:val="0"/>
      <w:marBottom w:val="0"/>
      <w:divBdr>
        <w:top w:val="none" w:sz="0" w:space="0" w:color="auto"/>
        <w:left w:val="none" w:sz="0" w:space="0" w:color="auto"/>
        <w:bottom w:val="none" w:sz="0" w:space="0" w:color="auto"/>
        <w:right w:val="none" w:sz="0" w:space="0" w:color="auto"/>
      </w:divBdr>
    </w:div>
    <w:div w:id="73744586">
      <w:bodyDiv w:val="1"/>
      <w:marLeft w:val="0"/>
      <w:marRight w:val="0"/>
      <w:marTop w:val="0"/>
      <w:marBottom w:val="0"/>
      <w:divBdr>
        <w:top w:val="none" w:sz="0" w:space="0" w:color="auto"/>
        <w:left w:val="none" w:sz="0" w:space="0" w:color="auto"/>
        <w:bottom w:val="none" w:sz="0" w:space="0" w:color="auto"/>
        <w:right w:val="none" w:sz="0" w:space="0" w:color="auto"/>
      </w:divBdr>
    </w:div>
    <w:div w:id="73863455">
      <w:bodyDiv w:val="1"/>
      <w:marLeft w:val="0"/>
      <w:marRight w:val="0"/>
      <w:marTop w:val="0"/>
      <w:marBottom w:val="0"/>
      <w:divBdr>
        <w:top w:val="none" w:sz="0" w:space="0" w:color="auto"/>
        <w:left w:val="none" w:sz="0" w:space="0" w:color="auto"/>
        <w:bottom w:val="none" w:sz="0" w:space="0" w:color="auto"/>
        <w:right w:val="none" w:sz="0" w:space="0" w:color="auto"/>
      </w:divBdr>
    </w:div>
    <w:div w:id="77601334">
      <w:bodyDiv w:val="1"/>
      <w:marLeft w:val="0"/>
      <w:marRight w:val="0"/>
      <w:marTop w:val="0"/>
      <w:marBottom w:val="0"/>
      <w:divBdr>
        <w:top w:val="none" w:sz="0" w:space="0" w:color="auto"/>
        <w:left w:val="none" w:sz="0" w:space="0" w:color="auto"/>
        <w:bottom w:val="none" w:sz="0" w:space="0" w:color="auto"/>
        <w:right w:val="none" w:sz="0" w:space="0" w:color="auto"/>
      </w:divBdr>
    </w:div>
    <w:div w:id="79255751">
      <w:bodyDiv w:val="1"/>
      <w:marLeft w:val="0"/>
      <w:marRight w:val="0"/>
      <w:marTop w:val="0"/>
      <w:marBottom w:val="0"/>
      <w:divBdr>
        <w:top w:val="none" w:sz="0" w:space="0" w:color="auto"/>
        <w:left w:val="none" w:sz="0" w:space="0" w:color="auto"/>
        <w:bottom w:val="none" w:sz="0" w:space="0" w:color="auto"/>
        <w:right w:val="none" w:sz="0" w:space="0" w:color="auto"/>
      </w:divBdr>
    </w:div>
    <w:div w:id="79495195">
      <w:bodyDiv w:val="1"/>
      <w:marLeft w:val="0"/>
      <w:marRight w:val="0"/>
      <w:marTop w:val="0"/>
      <w:marBottom w:val="0"/>
      <w:divBdr>
        <w:top w:val="none" w:sz="0" w:space="0" w:color="auto"/>
        <w:left w:val="none" w:sz="0" w:space="0" w:color="auto"/>
        <w:bottom w:val="none" w:sz="0" w:space="0" w:color="auto"/>
        <w:right w:val="none" w:sz="0" w:space="0" w:color="auto"/>
      </w:divBdr>
    </w:div>
    <w:div w:id="81611631">
      <w:bodyDiv w:val="1"/>
      <w:marLeft w:val="0"/>
      <w:marRight w:val="0"/>
      <w:marTop w:val="0"/>
      <w:marBottom w:val="0"/>
      <w:divBdr>
        <w:top w:val="none" w:sz="0" w:space="0" w:color="auto"/>
        <w:left w:val="none" w:sz="0" w:space="0" w:color="auto"/>
        <w:bottom w:val="none" w:sz="0" w:space="0" w:color="auto"/>
        <w:right w:val="none" w:sz="0" w:space="0" w:color="auto"/>
      </w:divBdr>
      <w:divsChild>
        <w:div w:id="1373652008">
          <w:marLeft w:val="0"/>
          <w:marRight w:val="0"/>
          <w:marTop w:val="0"/>
          <w:marBottom w:val="0"/>
          <w:divBdr>
            <w:top w:val="none" w:sz="0" w:space="0" w:color="auto"/>
            <w:left w:val="none" w:sz="0" w:space="0" w:color="auto"/>
            <w:bottom w:val="none" w:sz="0" w:space="0" w:color="auto"/>
            <w:right w:val="none" w:sz="0" w:space="0" w:color="auto"/>
          </w:divBdr>
        </w:div>
        <w:div w:id="1267540793">
          <w:marLeft w:val="0"/>
          <w:marRight w:val="0"/>
          <w:marTop w:val="0"/>
          <w:marBottom w:val="0"/>
          <w:divBdr>
            <w:top w:val="none" w:sz="0" w:space="0" w:color="auto"/>
            <w:left w:val="none" w:sz="0" w:space="0" w:color="auto"/>
            <w:bottom w:val="none" w:sz="0" w:space="0" w:color="auto"/>
            <w:right w:val="none" w:sz="0" w:space="0" w:color="auto"/>
          </w:divBdr>
        </w:div>
        <w:div w:id="1529181692">
          <w:marLeft w:val="0"/>
          <w:marRight w:val="0"/>
          <w:marTop w:val="0"/>
          <w:marBottom w:val="0"/>
          <w:divBdr>
            <w:top w:val="none" w:sz="0" w:space="0" w:color="auto"/>
            <w:left w:val="none" w:sz="0" w:space="0" w:color="auto"/>
            <w:bottom w:val="none" w:sz="0" w:space="0" w:color="auto"/>
            <w:right w:val="none" w:sz="0" w:space="0" w:color="auto"/>
          </w:divBdr>
        </w:div>
        <w:div w:id="1553882438">
          <w:marLeft w:val="0"/>
          <w:marRight w:val="0"/>
          <w:marTop w:val="0"/>
          <w:marBottom w:val="0"/>
          <w:divBdr>
            <w:top w:val="none" w:sz="0" w:space="0" w:color="auto"/>
            <w:left w:val="none" w:sz="0" w:space="0" w:color="auto"/>
            <w:bottom w:val="none" w:sz="0" w:space="0" w:color="auto"/>
            <w:right w:val="none" w:sz="0" w:space="0" w:color="auto"/>
          </w:divBdr>
        </w:div>
        <w:div w:id="1529953307">
          <w:marLeft w:val="0"/>
          <w:marRight w:val="0"/>
          <w:marTop w:val="0"/>
          <w:marBottom w:val="0"/>
          <w:divBdr>
            <w:top w:val="none" w:sz="0" w:space="0" w:color="auto"/>
            <w:left w:val="none" w:sz="0" w:space="0" w:color="auto"/>
            <w:bottom w:val="none" w:sz="0" w:space="0" w:color="auto"/>
            <w:right w:val="none" w:sz="0" w:space="0" w:color="auto"/>
          </w:divBdr>
        </w:div>
      </w:divsChild>
    </w:div>
    <w:div w:id="93332991">
      <w:bodyDiv w:val="1"/>
      <w:marLeft w:val="0"/>
      <w:marRight w:val="0"/>
      <w:marTop w:val="0"/>
      <w:marBottom w:val="0"/>
      <w:divBdr>
        <w:top w:val="none" w:sz="0" w:space="0" w:color="auto"/>
        <w:left w:val="none" w:sz="0" w:space="0" w:color="auto"/>
        <w:bottom w:val="none" w:sz="0" w:space="0" w:color="auto"/>
        <w:right w:val="none" w:sz="0" w:space="0" w:color="auto"/>
      </w:divBdr>
    </w:div>
    <w:div w:id="94138705">
      <w:bodyDiv w:val="1"/>
      <w:marLeft w:val="0"/>
      <w:marRight w:val="0"/>
      <w:marTop w:val="0"/>
      <w:marBottom w:val="0"/>
      <w:divBdr>
        <w:top w:val="none" w:sz="0" w:space="0" w:color="auto"/>
        <w:left w:val="none" w:sz="0" w:space="0" w:color="auto"/>
        <w:bottom w:val="none" w:sz="0" w:space="0" w:color="auto"/>
        <w:right w:val="none" w:sz="0" w:space="0" w:color="auto"/>
      </w:divBdr>
    </w:div>
    <w:div w:id="95175238">
      <w:bodyDiv w:val="1"/>
      <w:marLeft w:val="0"/>
      <w:marRight w:val="0"/>
      <w:marTop w:val="0"/>
      <w:marBottom w:val="0"/>
      <w:divBdr>
        <w:top w:val="none" w:sz="0" w:space="0" w:color="auto"/>
        <w:left w:val="none" w:sz="0" w:space="0" w:color="auto"/>
        <w:bottom w:val="none" w:sz="0" w:space="0" w:color="auto"/>
        <w:right w:val="none" w:sz="0" w:space="0" w:color="auto"/>
      </w:divBdr>
    </w:div>
    <w:div w:id="96560145">
      <w:bodyDiv w:val="1"/>
      <w:marLeft w:val="0"/>
      <w:marRight w:val="0"/>
      <w:marTop w:val="0"/>
      <w:marBottom w:val="0"/>
      <w:divBdr>
        <w:top w:val="none" w:sz="0" w:space="0" w:color="auto"/>
        <w:left w:val="none" w:sz="0" w:space="0" w:color="auto"/>
        <w:bottom w:val="none" w:sz="0" w:space="0" w:color="auto"/>
        <w:right w:val="none" w:sz="0" w:space="0" w:color="auto"/>
      </w:divBdr>
    </w:div>
    <w:div w:id="105779488">
      <w:bodyDiv w:val="1"/>
      <w:marLeft w:val="0"/>
      <w:marRight w:val="0"/>
      <w:marTop w:val="0"/>
      <w:marBottom w:val="0"/>
      <w:divBdr>
        <w:top w:val="none" w:sz="0" w:space="0" w:color="auto"/>
        <w:left w:val="none" w:sz="0" w:space="0" w:color="auto"/>
        <w:bottom w:val="none" w:sz="0" w:space="0" w:color="auto"/>
        <w:right w:val="none" w:sz="0" w:space="0" w:color="auto"/>
      </w:divBdr>
    </w:div>
    <w:div w:id="109669288">
      <w:bodyDiv w:val="1"/>
      <w:marLeft w:val="0"/>
      <w:marRight w:val="0"/>
      <w:marTop w:val="0"/>
      <w:marBottom w:val="0"/>
      <w:divBdr>
        <w:top w:val="none" w:sz="0" w:space="0" w:color="auto"/>
        <w:left w:val="none" w:sz="0" w:space="0" w:color="auto"/>
        <w:bottom w:val="none" w:sz="0" w:space="0" w:color="auto"/>
        <w:right w:val="none" w:sz="0" w:space="0" w:color="auto"/>
      </w:divBdr>
    </w:div>
    <w:div w:id="116028027">
      <w:bodyDiv w:val="1"/>
      <w:marLeft w:val="0"/>
      <w:marRight w:val="0"/>
      <w:marTop w:val="0"/>
      <w:marBottom w:val="0"/>
      <w:divBdr>
        <w:top w:val="none" w:sz="0" w:space="0" w:color="auto"/>
        <w:left w:val="none" w:sz="0" w:space="0" w:color="auto"/>
        <w:bottom w:val="none" w:sz="0" w:space="0" w:color="auto"/>
        <w:right w:val="none" w:sz="0" w:space="0" w:color="auto"/>
      </w:divBdr>
    </w:div>
    <w:div w:id="121772841">
      <w:bodyDiv w:val="1"/>
      <w:marLeft w:val="0"/>
      <w:marRight w:val="0"/>
      <w:marTop w:val="0"/>
      <w:marBottom w:val="0"/>
      <w:divBdr>
        <w:top w:val="none" w:sz="0" w:space="0" w:color="auto"/>
        <w:left w:val="none" w:sz="0" w:space="0" w:color="auto"/>
        <w:bottom w:val="none" w:sz="0" w:space="0" w:color="auto"/>
        <w:right w:val="none" w:sz="0" w:space="0" w:color="auto"/>
      </w:divBdr>
    </w:div>
    <w:div w:id="124736868">
      <w:bodyDiv w:val="1"/>
      <w:marLeft w:val="0"/>
      <w:marRight w:val="0"/>
      <w:marTop w:val="0"/>
      <w:marBottom w:val="0"/>
      <w:divBdr>
        <w:top w:val="none" w:sz="0" w:space="0" w:color="auto"/>
        <w:left w:val="none" w:sz="0" w:space="0" w:color="auto"/>
        <w:bottom w:val="none" w:sz="0" w:space="0" w:color="auto"/>
        <w:right w:val="none" w:sz="0" w:space="0" w:color="auto"/>
      </w:divBdr>
    </w:div>
    <w:div w:id="126168943">
      <w:bodyDiv w:val="1"/>
      <w:marLeft w:val="0"/>
      <w:marRight w:val="0"/>
      <w:marTop w:val="0"/>
      <w:marBottom w:val="0"/>
      <w:divBdr>
        <w:top w:val="none" w:sz="0" w:space="0" w:color="auto"/>
        <w:left w:val="none" w:sz="0" w:space="0" w:color="auto"/>
        <w:bottom w:val="none" w:sz="0" w:space="0" w:color="auto"/>
        <w:right w:val="none" w:sz="0" w:space="0" w:color="auto"/>
      </w:divBdr>
    </w:div>
    <w:div w:id="131101174">
      <w:bodyDiv w:val="1"/>
      <w:marLeft w:val="0"/>
      <w:marRight w:val="0"/>
      <w:marTop w:val="0"/>
      <w:marBottom w:val="0"/>
      <w:divBdr>
        <w:top w:val="none" w:sz="0" w:space="0" w:color="auto"/>
        <w:left w:val="none" w:sz="0" w:space="0" w:color="auto"/>
        <w:bottom w:val="none" w:sz="0" w:space="0" w:color="auto"/>
        <w:right w:val="none" w:sz="0" w:space="0" w:color="auto"/>
      </w:divBdr>
    </w:div>
    <w:div w:id="132989584">
      <w:bodyDiv w:val="1"/>
      <w:marLeft w:val="0"/>
      <w:marRight w:val="0"/>
      <w:marTop w:val="0"/>
      <w:marBottom w:val="0"/>
      <w:divBdr>
        <w:top w:val="none" w:sz="0" w:space="0" w:color="auto"/>
        <w:left w:val="none" w:sz="0" w:space="0" w:color="auto"/>
        <w:bottom w:val="none" w:sz="0" w:space="0" w:color="auto"/>
        <w:right w:val="none" w:sz="0" w:space="0" w:color="auto"/>
      </w:divBdr>
    </w:div>
    <w:div w:id="137302931">
      <w:bodyDiv w:val="1"/>
      <w:marLeft w:val="0"/>
      <w:marRight w:val="0"/>
      <w:marTop w:val="0"/>
      <w:marBottom w:val="0"/>
      <w:divBdr>
        <w:top w:val="none" w:sz="0" w:space="0" w:color="auto"/>
        <w:left w:val="none" w:sz="0" w:space="0" w:color="auto"/>
        <w:bottom w:val="none" w:sz="0" w:space="0" w:color="auto"/>
        <w:right w:val="none" w:sz="0" w:space="0" w:color="auto"/>
      </w:divBdr>
    </w:div>
    <w:div w:id="137723297">
      <w:bodyDiv w:val="1"/>
      <w:marLeft w:val="0"/>
      <w:marRight w:val="0"/>
      <w:marTop w:val="0"/>
      <w:marBottom w:val="0"/>
      <w:divBdr>
        <w:top w:val="none" w:sz="0" w:space="0" w:color="auto"/>
        <w:left w:val="none" w:sz="0" w:space="0" w:color="auto"/>
        <w:bottom w:val="none" w:sz="0" w:space="0" w:color="auto"/>
        <w:right w:val="none" w:sz="0" w:space="0" w:color="auto"/>
      </w:divBdr>
    </w:div>
    <w:div w:id="137961325">
      <w:bodyDiv w:val="1"/>
      <w:marLeft w:val="0"/>
      <w:marRight w:val="0"/>
      <w:marTop w:val="0"/>
      <w:marBottom w:val="0"/>
      <w:divBdr>
        <w:top w:val="none" w:sz="0" w:space="0" w:color="auto"/>
        <w:left w:val="none" w:sz="0" w:space="0" w:color="auto"/>
        <w:bottom w:val="none" w:sz="0" w:space="0" w:color="auto"/>
        <w:right w:val="none" w:sz="0" w:space="0" w:color="auto"/>
      </w:divBdr>
    </w:div>
    <w:div w:id="145556341">
      <w:bodyDiv w:val="1"/>
      <w:marLeft w:val="0"/>
      <w:marRight w:val="0"/>
      <w:marTop w:val="0"/>
      <w:marBottom w:val="0"/>
      <w:divBdr>
        <w:top w:val="none" w:sz="0" w:space="0" w:color="auto"/>
        <w:left w:val="none" w:sz="0" w:space="0" w:color="auto"/>
        <w:bottom w:val="none" w:sz="0" w:space="0" w:color="auto"/>
        <w:right w:val="none" w:sz="0" w:space="0" w:color="auto"/>
      </w:divBdr>
    </w:div>
    <w:div w:id="149911546">
      <w:bodyDiv w:val="1"/>
      <w:marLeft w:val="0"/>
      <w:marRight w:val="0"/>
      <w:marTop w:val="0"/>
      <w:marBottom w:val="0"/>
      <w:divBdr>
        <w:top w:val="none" w:sz="0" w:space="0" w:color="auto"/>
        <w:left w:val="none" w:sz="0" w:space="0" w:color="auto"/>
        <w:bottom w:val="none" w:sz="0" w:space="0" w:color="auto"/>
        <w:right w:val="none" w:sz="0" w:space="0" w:color="auto"/>
      </w:divBdr>
    </w:div>
    <w:div w:id="150411743">
      <w:bodyDiv w:val="1"/>
      <w:marLeft w:val="0"/>
      <w:marRight w:val="0"/>
      <w:marTop w:val="0"/>
      <w:marBottom w:val="0"/>
      <w:divBdr>
        <w:top w:val="none" w:sz="0" w:space="0" w:color="auto"/>
        <w:left w:val="none" w:sz="0" w:space="0" w:color="auto"/>
        <w:bottom w:val="none" w:sz="0" w:space="0" w:color="auto"/>
        <w:right w:val="none" w:sz="0" w:space="0" w:color="auto"/>
      </w:divBdr>
    </w:div>
    <w:div w:id="151917877">
      <w:bodyDiv w:val="1"/>
      <w:marLeft w:val="0"/>
      <w:marRight w:val="0"/>
      <w:marTop w:val="0"/>
      <w:marBottom w:val="0"/>
      <w:divBdr>
        <w:top w:val="none" w:sz="0" w:space="0" w:color="auto"/>
        <w:left w:val="none" w:sz="0" w:space="0" w:color="auto"/>
        <w:bottom w:val="none" w:sz="0" w:space="0" w:color="auto"/>
        <w:right w:val="none" w:sz="0" w:space="0" w:color="auto"/>
      </w:divBdr>
    </w:div>
    <w:div w:id="153374301">
      <w:bodyDiv w:val="1"/>
      <w:marLeft w:val="0"/>
      <w:marRight w:val="0"/>
      <w:marTop w:val="0"/>
      <w:marBottom w:val="0"/>
      <w:divBdr>
        <w:top w:val="none" w:sz="0" w:space="0" w:color="auto"/>
        <w:left w:val="none" w:sz="0" w:space="0" w:color="auto"/>
        <w:bottom w:val="none" w:sz="0" w:space="0" w:color="auto"/>
        <w:right w:val="none" w:sz="0" w:space="0" w:color="auto"/>
      </w:divBdr>
    </w:div>
    <w:div w:id="157429256">
      <w:bodyDiv w:val="1"/>
      <w:marLeft w:val="0"/>
      <w:marRight w:val="0"/>
      <w:marTop w:val="0"/>
      <w:marBottom w:val="0"/>
      <w:divBdr>
        <w:top w:val="none" w:sz="0" w:space="0" w:color="auto"/>
        <w:left w:val="none" w:sz="0" w:space="0" w:color="auto"/>
        <w:bottom w:val="none" w:sz="0" w:space="0" w:color="auto"/>
        <w:right w:val="none" w:sz="0" w:space="0" w:color="auto"/>
      </w:divBdr>
    </w:div>
    <w:div w:id="159128318">
      <w:bodyDiv w:val="1"/>
      <w:marLeft w:val="0"/>
      <w:marRight w:val="0"/>
      <w:marTop w:val="0"/>
      <w:marBottom w:val="0"/>
      <w:divBdr>
        <w:top w:val="none" w:sz="0" w:space="0" w:color="auto"/>
        <w:left w:val="none" w:sz="0" w:space="0" w:color="auto"/>
        <w:bottom w:val="none" w:sz="0" w:space="0" w:color="auto"/>
        <w:right w:val="none" w:sz="0" w:space="0" w:color="auto"/>
      </w:divBdr>
    </w:div>
    <w:div w:id="164172113">
      <w:bodyDiv w:val="1"/>
      <w:marLeft w:val="0"/>
      <w:marRight w:val="0"/>
      <w:marTop w:val="0"/>
      <w:marBottom w:val="0"/>
      <w:divBdr>
        <w:top w:val="none" w:sz="0" w:space="0" w:color="auto"/>
        <w:left w:val="none" w:sz="0" w:space="0" w:color="auto"/>
        <w:bottom w:val="none" w:sz="0" w:space="0" w:color="auto"/>
        <w:right w:val="none" w:sz="0" w:space="0" w:color="auto"/>
      </w:divBdr>
    </w:div>
    <w:div w:id="165020122">
      <w:bodyDiv w:val="1"/>
      <w:marLeft w:val="0"/>
      <w:marRight w:val="0"/>
      <w:marTop w:val="0"/>
      <w:marBottom w:val="0"/>
      <w:divBdr>
        <w:top w:val="none" w:sz="0" w:space="0" w:color="auto"/>
        <w:left w:val="none" w:sz="0" w:space="0" w:color="auto"/>
        <w:bottom w:val="none" w:sz="0" w:space="0" w:color="auto"/>
        <w:right w:val="none" w:sz="0" w:space="0" w:color="auto"/>
      </w:divBdr>
    </w:div>
    <w:div w:id="166789627">
      <w:bodyDiv w:val="1"/>
      <w:marLeft w:val="0"/>
      <w:marRight w:val="0"/>
      <w:marTop w:val="0"/>
      <w:marBottom w:val="0"/>
      <w:divBdr>
        <w:top w:val="none" w:sz="0" w:space="0" w:color="auto"/>
        <w:left w:val="none" w:sz="0" w:space="0" w:color="auto"/>
        <w:bottom w:val="none" w:sz="0" w:space="0" w:color="auto"/>
        <w:right w:val="none" w:sz="0" w:space="0" w:color="auto"/>
      </w:divBdr>
    </w:div>
    <w:div w:id="173303130">
      <w:bodyDiv w:val="1"/>
      <w:marLeft w:val="0"/>
      <w:marRight w:val="0"/>
      <w:marTop w:val="0"/>
      <w:marBottom w:val="0"/>
      <w:divBdr>
        <w:top w:val="none" w:sz="0" w:space="0" w:color="auto"/>
        <w:left w:val="none" w:sz="0" w:space="0" w:color="auto"/>
        <w:bottom w:val="none" w:sz="0" w:space="0" w:color="auto"/>
        <w:right w:val="none" w:sz="0" w:space="0" w:color="auto"/>
      </w:divBdr>
    </w:div>
    <w:div w:id="177235995">
      <w:bodyDiv w:val="1"/>
      <w:marLeft w:val="0"/>
      <w:marRight w:val="0"/>
      <w:marTop w:val="0"/>
      <w:marBottom w:val="0"/>
      <w:divBdr>
        <w:top w:val="none" w:sz="0" w:space="0" w:color="auto"/>
        <w:left w:val="none" w:sz="0" w:space="0" w:color="auto"/>
        <w:bottom w:val="none" w:sz="0" w:space="0" w:color="auto"/>
        <w:right w:val="none" w:sz="0" w:space="0" w:color="auto"/>
      </w:divBdr>
    </w:div>
    <w:div w:id="183911116">
      <w:bodyDiv w:val="1"/>
      <w:marLeft w:val="0"/>
      <w:marRight w:val="0"/>
      <w:marTop w:val="0"/>
      <w:marBottom w:val="0"/>
      <w:divBdr>
        <w:top w:val="none" w:sz="0" w:space="0" w:color="auto"/>
        <w:left w:val="none" w:sz="0" w:space="0" w:color="auto"/>
        <w:bottom w:val="none" w:sz="0" w:space="0" w:color="auto"/>
        <w:right w:val="none" w:sz="0" w:space="0" w:color="auto"/>
      </w:divBdr>
    </w:div>
    <w:div w:id="186137006">
      <w:bodyDiv w:val="1"/>
      <w:marLeft w:val="0"/>
      <w:marRight w:val="0"/>
      <w:marTop w:val="0"/>
      <w:marBottom w:val="0"/>
      <w:divBdr>
        <w:top w:val="none" w:sz="0" w:space="0" w:color="auto"/>
        <w:left w:val="none" w:sz="0" w:space="0" w:color="auto"/>
        <w:bottom w:val="none" w:sz="0" w:space="0" w:color="auto"/>
        <w:right w:val="none" w:sz="0" w:space="0" w:color="auto"/>
      </w:divBdr>
    </w:div>
    <w:div w:id="187715717">
      <w:bodyDiv w:val="1"/>
      <w:marLeft w:val="0"/>
      <w:marRight w:val="0"/>
      <w:marTop w:val="0"/>
      <w:marBottom w:val="0"/>
      <w:divBdr>
        <w:top w:val="none" w:sz="0" w:space="0" w:color="auto"/>
        <w:left w:val="none" w:sz="0" w:space="0" w:color="auto"/>
        <w:bottom w:val="none" w:sz="0" w:space="0" w:color="auto"/>
        <w:right w:val="none" w:sz="0" w:space="0" w:color="auto"/>
      </w:divBdr>
    </w:div>
    <w:div w:id="190343665">
      <w:bodyDiv w:val="1"/>
      <w:marLeft w:val="0"/>
      <w:marRight w:val="0"/>
      <w:marTop w:val="0"/>
      <w:marBottom w:val="0"/>
      <w:divBdr>
        <w:top w:val="none" w:sz="0" w:space="0" w:color="auto"/>
        <w:left w:val="none" w:sz="0" w:space="0" w:color="auto"/>
        <w:bottom w:val="none" w:sz="0" w:space="0" w:color="auto"/>
        <w:right w:val="none" w:sz="0" w:space="0" w:color="auto"/>
      </w:divBdr>
    </w:div>
    <w:div w:id="191765800">
      <w:bodyDiv w:val="1"/>
      <w:marLeft w:val="0"/>
      <w:marRight w:val="0"/>
      <w:marTop w:val="0"/>
      <w:marBottom w:val="0"/>
      <w:divBdr>
        <w:top w:val="none" w:sz="0" w:space="0" w:color="auto"/>
        <w:left w:val="none" w:sz="0" w:space="0" w:color="auto"/>
        <w:bottom w:val="none" w:sz="0" w:space="0" w:color="auto"/>
        <w:right w:val="none" w:sz="0" w:space="0" w:color="auto"/>
      </w:divBdr>
    </w:div>
    <w:div w:id="198125614">
      <w:bodyDiv w:val="1"/>
      <w:marLeft w:val="0"/>
      <w:marRight w:val="0"/>
      <w:marTop w:val="0"/>
      <w:marBottom w:val="0"/>
      <w:divBdr>
        <w:top w:val="none" w:sz="0" w:space="0" w:color="auto"/>
        <w:left w:val="none" w:sz="0" w:space="0" w:color="auto"/>
        <w:bottom w:val="none" w:sz="0" w:space="0" w:color="auto"/>
        <w:right w:val="none" w:sz="0" w:space="0" w:color="auto"/>
      </w:divBdr>
    </w:div>
    <w:div w:id="198127243">
      <w:bodyDiv w:val="1"/>
      <w:marLeft w:val="0"/>
      <w:marRight w:val="0"/>
      <w:marTop w:val="0"/>
      <w:marBottom w:val="0"/>
      <w:divBdr>
        <w:top w:val="none" w:sz="0" w:space="0" w:color="auto"/>
        <w:left w:val="none" w:sz="0" w:space="0" w:color="auto"/>
        <w:bottom w:val="none" w:sz="0" w:space="0" w:color="auto"/>
        <w:right w:val="none" w:sz="0" w:space="0" w:color="auto"/>
      </w:divBdr>
    </w:div>
    <w:div w:id="202330624">
      <w:bodyDiv w:val="1"/>
      <w:marLeft w:val="0"/>
      <w:marRight w:val="0"/>
      <w:marTop w:val="0"/>
      <w:marBottom w:val="0"/>
      <w:divBdr>
        <w:top w:val="none" w:sz="0" w:space="0" w:color="auto"/>
        <w:left w:val="none" w:sz="0" w:space="0" w:color="auto"/>
        <w:bottom w:val="none" w:sz="0" w:space="0" w:color="auto"/>
        <w:right w:val="none" w:sz="0" w:space="0" w:color="auto"/>
      </w:divBdr>
    </w:div>
    <w:div w:id="205724006">
      <w:bodyDiv w:val="1"/>
      <w:marLeft w:val="0"/>
      <w:marRight w:val="0"/>
      <w:marTop w:val="0"/>
      <w:marBottom w:val="0"/>
      <w:divBdr>
        <w:top w:val="none" w:sz="0" w:space="0" w:color="auto"/>
        <w:left w:val="none" w:sz="0" w:space="0" w:color="auto"/>
        <w:bottom w:val="none" w:sz="0" w:space="0" w:color="auto"/>
        <w:right w:val="none" w:sz="0" w:space="0" w:color="auto"/>
      </w:divBdr>
    </w:div>
    <w:div w:id="209927165">
      <w:bodyDiv w:val="1"/>
      <w:marLeft w:val="0"/>
      <w:marRight w:val="0"/>
      <w:marTop w:val="0"/>
      <w:marBottom w:val="0"/>
      <w:divBdr>
        <w:top w:val="none" w:sz="0" w:space="0" w:color="auto"/>
        <w:left w:val="none" w:sz="0" w:space="0" w:color="auto"/>
        <w:bottom w:val="none" w:sz="0" w:space="0" w:color="auto"/>
        <w:right w:val="none" w:sz="0" w:space="0" w:color="auto"/>
      </w:divBdr>
    </w:div>
    <w:div w:id="212278726">
      <w:bodyDiv w:val="1"/>
      <w:marLeft w:val="0"/>
      <w:marRight w:val="0"/>
      <w:marTop w:val="0"/>
      <w:marBottom w:val="0"/>
      <w:divBdr>
        <w:top w:val="none" w:sz="0" w:space="0" w:color="auto"/>
        <w:left w:val="none" w:sz="0" w:space="0" w:color="auto"/>
        <w:bottom w:val="none" w:sz="0" w:space="0" w:color="auto"/>
        <w:right w:val="none" w:sz="0" w:space="0" w:color="auto"/>
      </w:divBdr>
    </w:div>
    <w:div w:id="212622914">
      <w:bodyDiv w:val="1"/>
      <w:marLeft w:val="0"/>
      <w:marRight w:val="0"/>
      <w:marTop w:val="0"/>
      <w:marBottom w:val="0"/>
      <w:divBdr>
        <w:top w:val="none" w:sz="0" w:space="0" w:color="auto"/>
        <w:left w:val="none" w:sz="0" w:space="0" w:color="auto"/>
        <w:bottom w:val="none" w:sz="0" w:space="0" w:color="auto"/>
        <w:right w:val="none" w:sz="0" w:space="0" w:color="auto"/>
      </w:divBdr>
    </w:div>
    <w:div w:id="213585993">
      <w:bodyDiv w:val="1"/>
      <w:marLeft w:val="0"/>
      <w:marRight w:val="0"/>
      <w:marTop w:val="0"/>
      <w:marBottom w:val="0"/>
      <w:divBdr>
        <w:top w:val="none" w:sz="0" w:space="0" w:color="auto"/>
        <w:left w:val="none" w:sz="0" w:space="0" w:color="auto"/>
        <w:bottom w:val="none" w:sz="0" w:space="0" w:color="auto"/>
        <w:right w:val="none" w:sz="0" w:space="0" w:color="auto"/>
      </w:divBdr>
    </w:div>
    <w:div w:id="215626019">
      <w:bodyDiv w:val="1"/>
      <w:marLeft w:val="0"/>
      <w:marRight w:val="0"/>
      <w:marTop w:val="0"/>
      <w:marBottom w:val="0"/>
      <w:divBdr>
        <w:top w:val="none" w:sz="0" w:space="0" w:color="auto"/>
        <w:left w:val="none" w:sz="0" w:space="0" w:color="auto"/>
        <w:bottom w:val="none" w:sz="0" w:space="0" w:color="auto"/>
        <w:right w:val="none" w:sz="0" w:space="0" w:color="auto"/>
      </w:divBdr>
    </w:div>
    <w:div w:id="225458317">
      <w:bodyDiv w:val="1"/>
      <w:marLeft w:val="0"/>
      <w:marRight w:val="0"/>
      <w:marTop w:val="0"/>
      <w:marBottom w:val="0"/>
      <w:divBdr>
        <w:top w:val="none" w:sz="0" w:space="0" w:color="auto"/>
        <w:left w:val="none" w:sz="0" w:space="0" w:color="auto"/>
        <w:bottom w:val="none" w:sz="0" w:space="0" w:color="auto"/>
        <w:right w:val="none" w:sz="0" w:space="0" w:color="auto"/>
      </w:divBdr>
    </w:div>
    <w:div w:id="227502545">
      <w:bodyDiv w:val="1"/>
      <w:marLeft w:val="0"/>
      <w:marRight w:val="0"/>
      <w:marTop w:val="0"/>
      <w:marBottom w:val="0"/>
      <w:divBdr>
        <w:top w:val="none" w:sz="0" w:space="0" w:color="auto"/>
        <w:left w:val="none" w:sz="0" w:space="0" w:color="auto"/>
        <w:bottom w:val="none" w:sz="0" w:space="0" w:color="auto"/>
        <w:right w:val="none" w:sz="0" w:space="0" w:color="auto"/>
      </w:divBdr>
    </w:div>
    <w:div w:id="229463225">
      <w:bodyDiv w:val="1"/>
      <w:marLeft w:val="0"/>
      <w:marRight w:val="0"/>
      <w:marTop w:val="0"/>
      <w:marBottom w:val="0"/>
      <w:divBdr>
        <w:top w:val="none" w:sz="0" w:space="0" w:color="auto"/>
        <w:left w:val="none" w:sz="0" w:space="0" w:color="auto"/>
        <w:bottom w:val="none" w:sz="0" w:space="0" w:color="auto"/>
        <w:right w:val="none" w:sz="0" w:space="0" w:color="auto"/>
      </w:divBdr>
    </w:div>
    <w:div w:id="230891397">
      <w:bodyDiv w:val="1"/>
      <w:marLeft w:val="0"/>
      <w:marRight w:val="0"/>
      <w:marTop w:val="0"/>
      <w:marBottom w:val="0"/>
      <w:divBdr>
        <w:top w:val="none" w:sz="0" w:space="0" w:color="auto"/>
        <w:left w:val="none" w:sz="0" w:space="0" w:color="auto"/>
        <w:bottom w:val="none" w:sz="0" w:space="0" w:color="auto"/>
        <w:right w:val="none" w:sz="0" w:space="0" w:color="auto"/>
      </w:divBdr>
    </w:div>
    <w:div w:id="230970558">
      <w:bodyDiv w:val="1"/>
      <w:marLeft w:val="0"/>
      <w:marRight w:val="0"/>
      <w:marTop w:val="0"/>
      <w:marBottom w:val="0"/>
      <w:divBdr>
        <w:top w:val="none" w:sz="0" w:space="0" w:color="auto"/>
        <w:left w:val="none" w:sz="0" w:space="0" w:color="auto"/>
        <w:bottom w:val="none" w:sz="0" w:space="0" w:color="auto"/>
        <w:right w:val="none" w:sz="0" w:space="0" w:color="auto"/>
      </w:divBdr>
    </w:div>
    <w:div w:id="231351258">
      <w:bodyDiv w:val="1"/>
      <w:marLeft w:val="0"/>
      <w:marRight w:val="0"/>
      <w:marTop w:val="0"/>
      <w:marBottom w:val="0"/>
      <w:divBdr>
        <w:top w:val="none" w:sz="0" w:space="0" w:color="auto"/>
        <w:left w:val="none" w:sz="0" w:space="0" w:color="auto"/>
        <w:bottom w:val="none" w:sz="0" w:space="0" w:color="auto"/>
        <w:right w:val="none" w:sz="0" w:space="0" w:color="auto"/>
      </w:divBdr>
    </w:div>
    <w:div w:id="232593642">
      <w:bodyDiv w:val="1"/>
      <w:marLeft w:val="0"/>
      <w:marRight w:val="0"/>
      <w:marTop w:val="0"/>
      <w:marBottom w:val="0"/>
      <w:divBdr>
        <w:top w:val="none" w:sz="0" w:space="0" w:color="auto"/>
        <w:left w:val="none" w:sz="0" w:space="0" w:color="auto"/>
        <w:bottom w:val="none" w:sz="0" w:space="0" w:color="auto"/>
        <w:right w:val="none" w:sz="0" w:space="0" w:color="auto"/>
      </w:divBdr>
    </w:div>
    <w:div w:id="233198742">
      <w:bodyDiv w:val="1"/>
      <w:marLeft w:val="0"/>
      <w:marRight w:val="0"/>
      <w:marTop w:val="0"/>
      <w:marBottom w:val="0"/>
      <w:divBdr>
        <w:top w:val="none" w:sz="0" w:space="0" w:color="auto"/>
        <w:left w:val="none" w:sz="0" w:space="0" w:color="auto"/>
        <w:bottom w:val="none" w:sz="0" w:space="0" w:color="auto"/>
        <w:right w:val="none" w:sz="0" w:space="0" w:color="auto"/>
      </w:divBdr>
    </w:div>
    <w:div w:id="235016650">
      <w:bodyDiv w:val="1"/>
      <w:marLeft w:val="0"/>
      <w:marRight w:val="0"/>
      <w:marTop w:val="0"/>
      <w:marBottom w:val="0"/>
      <w:divBdr>
        <w:top w:val="none" w:sz="0" w:space="0" w:color="auto"/>
        <w:left w:val="none" w:sz="0" w:space="0" w:color="auto"/>
        <w:bottom w:val="none" w:sz="0" w:space="0" w:color="auto"/>
        <w:right w:val="none" w:sz="0" w:space="0" w:color="auto"/>
      </w:divBdr>
    </w:div>
    <w:div w:id="236332127">
      <w:bodyDiv w:val="1"/>
      <w:marLeft w:val="0"/>
      <w:marRight w:val="0"/>
      <w:marTop w:val="0"/>
      <w:marBottom w:val="0"/>
      <w:divBdr>
        <w:top w:val="none" w:sz="0" w:space="0" w:color="auto"/>
        <w:left w:val="none" w:sz="0" w:space="0" w:color="auto"/>
        <w:bottom w:val="none" w:sz="0" w:space="0" w:color="auto"/>
        <w:right w:val="none" w:sz="0" w:space="0" w:color="auto"/>
      </w:divBdr>
    </w:div>
    <w:div w:id="236718541">
      <w:bodyDiv w:val="1"/>
      <w:marLeft w:val="0"/>
      <w:marRight w:val="0"/>
      <w:marTop w:val="0"/>
      <w:marBottom w:val="0"/>
      <w:divBdr>
        <w:top w:val="none" w:sz="0" w:space="0" w:color="auto"/>
        <w:left w:val="none" w:sz="0" w:space="0" w:color="auto"/>
        <w:bottom w:val="none" w:sz="0" w:space="0" w:color="auto"/>
        <w:right w:val="none" w:sz="0" w:space="0" w:color="auto"/>
      </w:divBdr>
    </w:div>
    <w:div w:id="240215886">
      <w:bodyDiv w:val="1"/>
      <w:marLeft w:val="0"/>
      <w:marRight w:val="0"/>
      <w:marTop w:val="0"/>
      <w:marBottom w:val="0"/>
      <w:divBdr>
        <w:top w:val="none" w:sz="0" w:space="0" w:color="auto"/>
        <w:left w:val="none" w:sz="0" w:space="0" w:color="auto"/>
        <w:bottom w:val="none" w:sz="0" w:space="0" w:color="auto"/>
        <w:right w:val="none" w:sz="0" w:space="0" w:color="auto"/>
      </w:divBdr>
    </w:div>
    <w:div w:id="254243633">
      <w:bodyDiv w:val="1"/>
      <w:marLeft w:val="0"/>
      <w:marRight w:val="0"/>
      <w:marTop w:val="0"/>
      <w:marBottom w:val="0"/>
      <w:divBdr>
        <w:top w:val="none" w:sz="0" w:space="0" w:color="auto"/>
        <w:left w:val="none" w:sz="0" w:space="0" w:color="auto"/>
        <w:bottom w:val="none" w:sz="0" w:space="0" w:color="auto"/>
        <w:right w:val="none" w:sz="0" w:space="0" w:color="auto"/>
      </w:divBdr>
    </w:div>
    <w:div w:id="256987117">
      <w:bodyDiv w:val="1"/>
      <w:marLeft w:val="0"/>
      <w:marRight w:val="0"/>
      <w:marTop w:val="0"/>
      <w:marBottom w:val="0"/>
      <w:divBdr>
        <w:top w:val="none" w:sz="0" w:space="0" w:color="auto"/>
        <w:left w:val="none" w:sz="0" w:space="0" w:color="auto"/>
        <w:bottom w:val="none" w:sz="0" w:space="0" w:color="auto"/>
        <w:right w:val="none" w:sz="0" w:space="0" w:color="auto"/>
      </w:divBdr>
    </w:div>
    <w:div w:id="258609482">
      <w:bodyDiv w:val="1"/>
      <w:marLeft w:val="0"/>
      <w:marRight w:val="0"/>
      <w:marTop w:val="0"/>
      <w:marBottom w:val="0"/>
      <w:divBdr>
        <w:top w:val="none" w:sz="0" w:space="0" w:color="auto"/>
        <w:left w:val="none" w:sz="0" w:space="0" w:color="auto"/>
        <w:bottom w:val="none" w:sz="0" w:space="0" w:color="auto"/>
        <w:right w:val="none" w:sz="0" w:space="0" w:color="auto"/>
      </w:divBdr>
    </w:div>
    <w:div w:id="259141053">
      <w:bodyDiv w:val="1"/>
      <w:marLeft w:val="0"/>
      <w:marRight w:val="0"/>
      <w:marTop w:val="0"/>
      <w:marBottom w:val="0"/>
      <w:divBdr>
        <w:top w:val="none" w:sz="0" w:space="0" w:color="auto"/>
        <w:left w:val="none" w:sz="0" w:space="0" w:color="auto"/>
        <w:bottom w:val="none" w:sz="0" w:space="0" w:color="auto"/>
        <w:right w:val="none" w:sz="0" w:space="0" w:color="auto"/>
      </w:divBdr>
    </w:div>
    <w:div w:id="263655031">
      <w:bodyDiv w:val="1"/>
      <w:marLeft w:val="0"/>
      <w:marRight w:val="0"/>
      <w:marTop w:val="0"/>
      <w:marBottom w:val="0"/>
      <w:divBdr>
        <w:top w:val="none" w:sz="0" w:space="0" w:color="auto"/>
        <w:left w:val="none" w:sz="0" w:space="0" w:color="auto"/>
        <w:bottom w:val="none" w:sz="0" w:space="0" w:color="auto"/>
        <w:right w:val="none" w:sz="0" w:space="0" w:color="auto"/>
      </w:divBdr>
    </w:div>
    <w:div w:id="264580991">
      <w:bodyDiv w:val="1"/>
      <w:marLeft w:val="0"/>
      <w:marRight w:val="0"/>
      <w:marTop w:val="0"/>
      <w:marBottom w:val="0"/>
      <w:divBdr>
        <w:top w:val="none" w:sz="0" w:space="0" w:color="auto"/>
        <w:left w:val="none" w:sz="0" w:space="0" w:color="auto"/>
        <w:bottom w:val="none" w:sz="0" w:space="0" w:color="auto"/>
        <w:right w:val="none" w:sz="0" w:space="0" w:color="auto"/>
      </w:divBdr>
    </w:div>
    <w:div w:id="276764244">
      <w:bodyDiv w:val="1"/>
      <w:marLeft w:val="0"/>
      <w:marRight w:val="0"/>
      <w:marTop w:val="0"/>
      <w:marBottom w:val="0"/>
      <w:divBdr>
        <w:top w:val="none" w:sz="0" w:space="0" w:color="auto"/>
        <w:left w:val="none" w:sz="0" w:space="0" w:color="auto"/>
        <w:bottom w:val="none" w:sz="0" w:space="0" w:color="auto"/>
        <w:right w:val="none" w:sz="0" w:space="0" w:color="auto"/>
      </w:divBdr>
    </w:div>
    <w:div w:id="277034922">
      <w:bodyDiv w:val="1"/>
      <w:marLeft w:val="0"/>
      <w:marRight w:val="0"/>
      <w:marTop w:val="0"/>
      <w:marBottom w:val="0"/>
      <w:divBdr>
        <w:top w:val="none" w:sz="0" w:space="0" w:color="auto"/>
        <w:left w:val="none" w:sz="0" w:space="0" w:color="auto"/>
        <w:bottom w:val="none" w:sz="0" w:space="0" w:color="auto"/>
        <w:right w:val="none" w:sz="0" w:space="0" w:color="auto"/>
      </w:divBdr>
    </w:div>
    <w:div w:id="279336005">
      <w:bodyDiv w:val="1"/>
      <w:marLeft w:val="0"/>
      <w:marRight w:val="0"/>
      <w:marTop w:val="0"/>
      <w:marBottom w:val="0"/>
      <w:divBdr>
        <w:top w:val="none" w:sz="0" w:space="0" w:color="auto"/>
        <w:left w:val="none" w:sz="0" w:space="0" w:color="auto"/>
        <w:bottom w:val="none" w:sz="0" w:space="0" w:color="auto"/>
        <w:right w:val="none" w:sz="0" w:space="0" w:color="auto"/>
      </w:divBdr>
    </w:div>
    <w:div w:id="279577951">
      <w:bodyDiv w:val="1"/>
      <w:marLeft w:val="0"/>
      <w:marRight w:val="0"/>
      <w:marTop w:val="0"/>
      <w:marBottom w:val="0"/>
      <w:divBdr>
        <w:top w:val="none" w:sz="0" w:space="0" w:color="auto"/>
        <w:left w:val="none" w:sz="0" w:space="0" w:color="auto"/>
        <w:bottom w:val="none" w:sz="0" w:space="0" w:color="auto"/>
        <w:right w:val="none" w:sz="0" w:space="0" w:color="auto"/>
      </w:divBdr>
    </w:div>
    <w:div w:id="280232615">
      <w:bodyDiv w:val="1"/>
      <w:marLeft w:val="0"/>
      <w:marRight w:val="0"/>
      <w:marTop w:val="0"/>
      <w:marBottom w:val="0"/>
      <w:divBdr>
        <w:top w:val="none" w:sz="0" w:space="0" w:color="auto"/>
        <w:left w:val="none" w:sz="0" w:space="0" w:color="auto"/>
        <w:bottom w:val="none" w:sz="0" w:space="0" w:color="auto"/>
        <w:right w:val="none" w:sz="0" w:space="0" w:color="auto"/>
      </w:divBdr>
    </w:div>
    <w:div w:id="280695507">
      <w:bodyDiv w:val="1"/>
      <w:marLeft w:val="0"/>
      <w:marRight w:val="0"/>
      <w:marTop w:val="0"/>
      <w:marBottom w:val="0"/>
      <w:divBdr>
        <w:top w:val="none" w:sz="0" w:space="0" w:color="auto"/>
        <w:left w:val="none" w:sz="0" w:space="0" w:color="auto"/>
        <w:bottom w:val="none" w:sz="0" w:space="0" w:color="auto"/>
        <w:right w:val="none" w:sz="0" w:space="0" w:color="auto"/>
      </w:divBdr>
    </w:div>
    <w:div w:id="282662848">
      <w:bodyDiv w:val="1"/>
      <w:marLeft w:val="0"/>
      <w:marRight w:val="0"/>
      <w:marTop w:val="0"/>
      <w:marBottom w:val="0"/>
      <w:divBdr>
        <w:top w:val="none" w:sz="0" w:space="0" w:color="auto"/>
        <w:left w:val="none" w:sz="0" w:space="0" w:color="auto"/>
        <w:bottom w:val="none" w:sz="0" w:space="0" w:color="auto"/>
        <w:right w:val="none" w:sz="0" w:space="0" w:color="auto"/>
      </w:divBdr>
    </w:div>
    <w:div w:id="282854568">
      <w:bodyDiv w:val="1"/>
      <w:marLeft w:val="0"/>
      <w:marRight w:val="0"/>
      <w:marTop w:val="0"/>
      <w:marBottom w:val="0"/>
      <w:divBdr>
        <w:top w:val="none" w:sz="0" w:space="0" w:color="auto"/>
        <w:left w:val="none" w:sz="0" w:space="0" w:color="auto"/>
        <w:bottom w:val="none" w:sz="0" w:space="0" w:color="auto"/>
        <w:right w:val="none" w:sz="0" w:space="0" w:color="auto"/>
      </w:divBdr>
    </w:div>
    <w:div w:id="285894478">
      <w:bodyDiv w:val="1"/>
      <w:marLeft w:val="0"/>
      <w:marRight w:val="0"/>
      <w:marTop w:val="0"/>
      <w:marBottom w:val="0"/>
      <w:divBdr>
        <w:top w:val="none" w:sz="0" w:space="0" w:color="auto"/>
        <w:left w:val="none" w:sz="0" w:space="0" w:color="auto"/>
        <w:bottom w:val="none" w:sz="0" w:space="0" w:color="auto"/>
        <w:right w:val="none" w:sz="0" w:space="0" w:color="auto"/>
      </w:divBdr>
    </w:div>
    <w:div w:id="288631130">
      <w:bodyDiv w:val="1"/>
      <w:marLeft w:val="0"/>
      <w:marRight w:val="0"/>
      <w:marTop w:val="0"/>
      <w:marBottom w:val="0"/>
      <w:divBdr>
        <w:top w:val="none" w:sz="0" w:space="0" w:color="auto"/>
        <w:left w:val="none" w:sz="0" w:space="0" w:color="auto"/>
        <w:bottom w:val="none" w:sz="0" w:space="0" w:color="auto"/>
        <w:right w:val="none" w:sz="0" w:space="0" w:color="auto"/>
      </w:divBdr>
    </w:div>
    <w:div w:id="293105150">
      <w:bodyDiv w:val="1"/>
      <w:marLeft w:val="0"/>
      <w:marRight w:val="0"/>
      <w:marTop w:val="0"/>
      <w:marBottom w:val="0"/>
      <w:divBdr>
        <w:top w:val="none" w:sz="0" w:space="0" w:color="auto"/>
        <w:left w:val="none" w:sz="0" w:space="0" w:color="auto"/>
        <w:bottom w:val="none" w:sz="0" w:space="0" w:color="auto"/>
        <w:right w:val="none" w:sz="0" w:space="0" w:color="auto"/>
      </w:divBdr>
    </w:div>
    <w:div w:id="294990745">
      <w:bodyDiv w:val="1"/>
      <w:marLeft w:val="0"/>
      <w:marRight w:val="0"/>
      <w:marTop w:val="0"/>
      <w:marBottom w:val="0"/>
      <w:divBdr>
        <w:top w:val="none" w:sz="0" w:space="0" w:color="auto"/>
        <w:left w:val="none" w:sz="0" w:space="0" w:color="auto"/>
        <w:bottom w:val="none" w:sz="0" w:space="0" w:color="auto"/>
        <w:right w:val="none" w:sz="0" w:space="0" w:color="auto"/>
      </w:divBdr>
    </w:div>
    <w:div w:id="298531365">
      <w:bodyDiv w:val="1"/>
      <w:marLeft w:val="0"/>
      <w:marRight w:val="0"/>
      <w:marTop w:val="0"/>
      <w:marBottom w:val="0"/>
      <w:divBdr>
        <w:top w:val="none" w:sz="0" w:space="0" w:color="auto"/>
        <w:left w:val="none" w:sz="0" w:space="0" w:color="auto"/>
        <w:bottom w:val="none" w:sz="0" w:space="0" w:color="auto"/>
        <w:right w:val="none" w:sz="0" w:space="0" w:color="auto"/>
      </w:divBdr>
    </w:div>
    <w:div w:id="298845837">
      <w:bodyDiv w:val="1"/>
      <w:marLeft w:val="0"/>
      <w:marRight w:val="0"/>
      <w:marTop w:val="0"/>
      <w:marBottom w:val="0"/>
      <w:divBdr>
        <w:top w:val="none" w:sz="0" w:space="0" w:color="auto"/>
        <w:left w:val="none" w:sz="0" w:space="0" w:color="auto"/>
        <w:bottom w:val="none" w:sz="0" w:space="0" w:color="auto"/>
        <w:right w:val="none" w:sz="0" w:space="0" w:color="auto"/>
      </w:divBdr>
    </w:div>
    <w:div w:id="299456360">
      <w:bodyDiv w:val="1"/>
      <w:marLeft w:val="0"/>
      <w:marRight w:val="0"/>
      <w:marTop w:val="0"/>
      <w:marBottom w:val="0"/>
      <w:divBdr>
        <w:top w:val="none" w:sz="0" w:space="0" w:color="auto"/>
        <w:left w:val="none" w:sz="0" w:space="0" w:color="auto"/>
        <w:bottom w:val="none" w:sz="0" w:space="0" w:color="auto"/>
        <w:right w:val="none" w:sz="0" w:space="0" w:color="auto"/>
      </w:divBdr>
    </w:div>
    <w:div w:id="300577202">
      <w:bodyDiv w:val="1"/>
      <w:marLeft w:val="0"/>
      <w:marRight w:val="0"/>
      <w:marTop w:val="0"/>
      <w:marBottom w:val="0"/>
      <w:divBdr>
        <w:top w:val="none" w:sz="0" w:space="0" w:color="auto"/>
        <w:left w:val="none" w:sz="0" w:space="0" w:color="auto"/>
        <w:bottom w:val="none" w:sz="0" w:space="0" w:color="auto"/>
        <w:right w:val="none" w:sz="0" w:space="0" w:color="auto"/>
      </w:divBdr>
    </w:div>
    <w:div w:id="310328057">
      <w:bodyDiv w:val="1"/>
      <w:marLeft w:val="0"/>
      <w:marRight w:val="0"/>
      <w:marTop w:val="0"/>
      <w:marBottom w:val="0"/>
      <w:divBdr>
        <w:top w:val="none" w:sz="0" w:space="0" w:color="auto"/>
        <w:left w:val="none" w:sz="0" w:space="0" w:color="auto"/>
        <w:bottom w:val="none" w:sz="0" w:space="0" w:color="auto"/>
        <w:right w:val="none" w:sz="0" w:space="0" w:color="auto"/>
      </w:divBdr>
    </w:div>
    <w:div w:id="313065572">
      <w:bodyDiv w:val="1"/>
      <w:marLeft w:val="0"/>
      <w:marRight w:val="0"/>
      <w:marTop w:val="0"/>
      <w:marBottom w:val="0"/>
      <w:divBdr>
        <w:top w:val="none" w:sz="0" w:space="0" w:color="auto"/>
        <w:left w:val="none" w:sz="0" w:space="0" w:color="auto"/>
        <w:bottom w:val="none" w:sz="0" w:space="0" w:color="auto"/>
        <w:right w:val="none" w:sz="0" w:space="0" w:color="auto"/>
      </w:divBdr>
    </w:div>
    <w:div w:id="317226336">
      <w:bodyDiv w:val="1"/>
      <w:marLeft w:val="0"/>
      <w:marRight w:val="0"/>
      <w:marTop w:val="0"/>
      <w:marBottom w:val="0"/>
      <w:divBdr>
        <w:top w:val="none" w:sz="0" w:space="0" w:color="auto"/>
        <w:left w:val="none" w:sz="0" w:space="0" w:color="auto"/>
        <w:bottom w:val="none" w:sz="0" w:space="0" w:color="auto"/>
        <w:right w:val="none" w:sz="0" w:space="0" w:color="auto"/>
      </w:divBdr>
    </w:div>
    <w:div w:id="317995996">
      <w:bodyDiv w:val="1"/>
      <w:marLeft w:val="0"/>
      <w:marRight w:val="0"/>
      <w:marTop w:val="0"/>
      <w:marBottom w:val="0"/>
      <w:divBdr>
        <w:top w:val="none" w:sz="0" w:space="0" w:color="auto"/>
        <w:left w:val="none" w:sz="0" w:space="0" w:color="auto"/>
        <w:bottom w:val="none" w:sz="0" w:space="0" w:color="auto"/>
        <w:right w:val="none" w:sz="0" w:space="0" w:color="auto"/>
      </w:divBdr>
    </w:div>
    <w:div w:id="321396963">
      <w:bodyDiv w:val="1"/>
      <w:marLeft w:val="0"/>
      <w:marRight w:val="0"/>
      <w:marTop w:val="0"/>
      <w:marBottom w:val="0"/>
      <w:divBdr>
        <w:top w:val="none" w:sz="0" w:space="0" w:color="auto"/>
        <w:left w:val="none" w:sz="0" w:space="0" w:color="auto"/>
        <w:bottom w:val="none" w:sz="0" w:space="0" w:color="auto"/>
        <w:right w:val="none" w:sz="0" w:space="0" w:color="auto"/>
      </w:divBdr>
    </w:div>
    <w:div w:id="322441677">
      <w:bodyDiv w:val="1"/>
      <w:marLeft w:val="0"/>
      <w:marRight w:val="0"/>
      <w:marTop w:val="0"/>
      <w:marBottom w:val="0"/>
      <w:divBdr>
        <w:top w:val="none" w:sz="0" w:space="0" w:color="auto"/>
        <w:left w:val="none" w:sz="0" w:space="0" w:color="auto"/>
        <w:bottom w:val="none" w:sz="0" w:space="0" w:color="auto"/>
        <w:right w:val="none" w:sz="0" w:space="0" w:color="auto"/>
      </w:divBdr>
    </w:div>
    <w:div w:id="323514468">
      <w:bodyDiv w:val="1"/>
      <w:marLeft w:val="0"/>
      <w:marRight w:val="0"/>
      <w:marTop w:val="0"/>
      <w:marBottom w:val="0"/>
      <w:divBdr>
        <w:top w:val="none" w:sz="0" w:space="0" w:color="auto"/>
        <w:left w:val="none" w:sz="0" w:space="0" w:color="auto"/>
        <w:bottom w:val="none" w:sz="0" w:space="0" w:color="auto"/>
        <w:right w:val="none" w:sz="0" w:space="0" w:color="auto"/>
      </w:divBdr>
    </w:div>
    <w:div w:id="324862536">
      <w:bodyDiv w:val="1"/>
      <w:marLeft w:val="0"/>
      <w:marRight w:val="0"/>
      <w:marTop w:val="0"/>
      <w:marBottom w:val="0"/>
      <w:divBdr>
        <w:top w:val="none" w:sz="0" w:space="0" w:color="auto"/>
        <w:left w:val="none" w:sz="0" w:space="0" w:color="auto"/>
        <w:bottom w:val="none" w:sz="0" w:space="0" w:color="auto"/>
        <w:right w:val="none" w:sz="0" w:space="0" w:color="auto"/>
      </w:divBdr>
    </w:div>
    <w:div w:id="326322347">
      <w:bodyDiv w:val="1"/>
      <w:marLeft w:val="0"/>
      <w:marRight w:val="0"/>
      <w:marTop w:val="0"/>
      <w:marBottom w:val="0"/>
      <w:divBdr>
        <w:top w:val="none" w:sz="0" w:space="0" w:color="auto"/>
        <w:left w:val="none" w:sz="0" w:space="0" w:color="auto"/>
        <w:bottom w:val="none" w:sz="0" w:space="0" w:color="auto"/>
        <w:right w:val="none" w:sz="0" w:space="0" w:color="auto"/>
      </w:divBdr>
    </w:div>
    <w:div w:id="326448222">
      <w:bodyDiv w:val="1"/>
      <w:marLeft w:val="0"/>
      <w:marRight w:val="0"/>
      <w:marTop w:val="0"/>
      <w:marBottom w:val="0"/>
      <w:divBdr>
        <w:top w:val="none" w:sz="0" w:space="0" w:color="auto"/>
        <w:left w:val="none" w:sz="0" w:space="0" w:color="auto"/>
        <w:bottom w:val="none" w:sz="0" w:space="0" w:color="auto"/>
        <w:right w:val="none" w:sz="0" w:space="0" w:color="auto"/>
      </w:divBdr>
    </w:div>
    <w:div w:id="329529938">
      <w:bodyDiv w:val="1"/>
      <w:marLeft w:val="0"/>
      <w:marRight w:val="0"/>
      <w:marTop w:val="0"/>
      <w:marBottom w:val="0"/>
      <w:divBdr>
        <w:top w:val="none" w:sz="0" w:space="0" w:color="auto"/>
        <w:left w:val="none" w:sz="0" w:space="0" w:color="auto"/>
        <w:bottom w:val="none" w:sz="0" w:space="0" w:color="auto"/>
        <w:right w:val="none" w:sz="0" w:space="0" w:color="auto"/>
      </w:divBdr>
    </w:div>
    <w:div w:id="336154375">
      <w:bodyDiv w:val="1"/>
      <w:marLeft w:val="0"/>
      <w:marRight w:val="0"/>
      <w:marTop w:val="0"/>
      <w:marBottom w:val="0"/>
      <w:divBdr>
        <w:top w:val="none" w:sz="0" w:space="0" w:color="auto"/>
        <w:left w:val="none" w:sz="0" w:space="0" w:color="auto"/>
        <w:bottom w:val="none" w:sz="0" w:space="0" w:color="auto"/>
        <w:right w:val="none" w:sz="0" w:space="0" w:color="auto"/>
      </w:divBdr>
    </w:div>
    <w:div w:id="345250431">
      <w:bodyDiv w:val="1"/>
      <w:marLeft w:val="0"/>
      <w:marRight w:val="0"/>
      <w:marTop w:val="0"/>
      <w:marBottom w:val="0"/>
      <w:divBdr>
        <w:top w:val="none" w:sz="0" w:space="0" w:color="auto"/>
        <w:left w:val="none" w:sz="0" w:space="0" w:color="auto"/>
        <w:bottom w:val="none" w:sz="0" w:space="0" w:color="auto"/>
        <w:right w:val="none" w:sz="0" w:space="0" w:color="auto"/>
      </w:divBdr>
    </w:div>
    <w:div w:id="350645137">
      <w:bodyDiv w:val="1"/>
      <w:marLeft w:val="0"/>
      <w:marRight w:val="0"/>
      <w:marTop w:val="0"/>
      <w:marBottom w:val="0"/>
      <w:divBdr>
        <w:top w:val="none" w:sz="0" w:space="0" w:color="auto"/>
        <w:left w:val="none" w:sz="0" w:space="0" w:color="auto"/>
        <w:bottom w:val="none" w:sz="0" w:space="0" w:color="auto"/>
        <w:right w:val="none" w:sz="0" w:space="0" w:color="auto"/>
      </w:divBdr>
    </w:div>
    <w:div w:id="352072597">
      <w:bodyDiv w:val="1"/>
      <w:marLeft w:val="0"/>
      <w:marRight w:val="0"/>
      <w:marTop w:val="0"/>
      <w:marBottom w:val="0"/>
      <w:divBdr>
        <w:top w:val="none" w:sz="0" w:space="0" w:color="auto"/>
        <w:left w:val="none" w:sz="0" w:space="0" w:color="auto"/>
        <w:bottom w:val="none" w:sz="0" w:space="0" w:color="auto"/>
        <w:right w:val="none" w:sz="0" w:space="0" w:color="auto"/>
      </w:divBdr>
    </w:div>
    <w:div w:id="362249010">
      <w:bodyDiv w:val="1"/>
      <w:marLeft w:val="0"/>
      <w:marRight w:val="0"/>
      <w:marTop w:val="0"/>
      <w:marBottom w:val="0"/>
      <w:divBdr>
        <w:top w:val="none" w:sz="0" w:space="0" w:color="auto"/>
        <w:left w:val="none" w:sz="0" w:space="0" w:color="auto"/>
        <w:bottom w:val="none" w:sz="0" w:space="0" w:color="auto"/>
        <w:right w:val="none" w:sz="0" w:space="0" w:color="auto"/>
      </w:divBdr>
    </w:div>
    <w:div w:id="363408177">
      <w:bodyDiv w:val="1"/>
      <w:marLeft w:val="0"/>
      <w:marRight w:val="0"/>
      <w:marTop w:val="0"/>
      <w:marBottom w:val="0"/>
      <w:divBdr>
        <w:top w:val="none" w:sz="0" w:space="0" w:color="auto"/>
        <w:left w:val="none" w:sz="0" w:space="0" w:color="auto"/>
        <w:bottom w:val="none" w:sz="0" w:space="0" w:color="auto"/>
        <w:right w:val="none" w:sz="0" w:space="0" w:color="auto"/>
      </w:divBdr>
    </w:div>
    <w:div w:id="366564071">
      <w:bodyDiv w:val="1"/>
      <w:marLeft w:val="0"/>
      <w:marRight w:val="0"/>
      <w:marTop w:val="0"/>
      <w:marBottom w:val="0"/>
      <w:divBdr>
        <w:top w:val="none" w:sz="0" w:space="0" w:color="auto"/>
        <w:left w:val="none" w:sz="0" w:space="0" w:color="auto"/>
        <w:bottom w:val="none" w:sz="0" w:space="0" w:color="auto"/>
        <w:right w:val="none" w:sz="0" w:space="0" w:color="auto"/>
      </w:divBdr>
    </w:div>
    <w:div w:id="368259625">
      <w:bodyDiv w:val="1"/>
      <w:marLeft w:val="0"/>
      <w:marRight w:val="0"/>
      <w:marTop w:val="0"/>
      <w:marBottom w:val="0"/>
      <w:divBdr>
        <w:top w:val="none" w:sz="0" w:space="0" w:color="auto"/>
        <w:left w:val="none" w:sz="0" w:space="0" w:color="auto"/>
        <w:bottom w:val="none" w:sz="0" w:space="0" w:color="auto"/>
        <w:right w:val="none" w:sz="0" w:space="0" w:color="auto"/>
      </w:divBdr>
    </w:div>
    <w:div w:id="368646795">
      <w:bodyDiv w:val="1"/>
      <w:marLeft w:val="0"/>
      <w:marRight w:val="0"/>
      <w:marTop w:val="0"/>
      <w:marBottom w:val="0"/>
      <w:divBdr>
        <w:top w:val="none" w:sz="0" w:space="0" w:color="auto"/>
        <w:left w:val="none" w:sz="0" w:space="0" w:color="auto"/>
        <w:bottom w:val="none" w:sz="0" w:space="0" w:color="auto"/>
        <w:right w:val="none" w:sz="0" w:space="0" w:color="auto"/>
      </w:divBdr>
    </w:div>
    <w:div w:id="369695021">
      <w:bodyDiv w:val="1"/>
      <w:marLeft w:val="0"/>
      <w:marRight w:val="0"/>
      <w:marTop w:val="0"/>
      <w:marBottom w:val="0"/>
      <w:divBdr>
        <w:top w:val="none" w:sz="0" w:space="0" w:color="auto"/>
        <w:left w:val="none" w:sz="0" w:space="0" w:color="auto"/>
        <w:bottom w:val="none" w:sz="0" w:space="0" w:color="auto"/>
        <w:right w:val="none" w:sz="0" w:space="0" w:color="auto"/>
      </w:divBdr>
    </w:div>
    <w:div w:id="371805254">
      <w:bodyDiv w:val="1"/>
      <w:marLeft w:val="0"/>
      <w:marRight w:val="0"/>
      <w:marTop w:val="0"/>
      <w:marBottom w:val="0"/>
      <w:divBdr>
        <w:top w:val="none" w:sz="0" w:space="0" w:color="auto"/>
        <w:left w:val="none" w:sz="0" w:space="0" w:color="auto"/>
        <w:bottom w:val="none" w:sz="0" w:space="0" w:color="auto"/>
        <w:right w:val="none" w:sz="0" w:space="0" w:color="auto"/>
      </w:divBdr>
    </w:div>
    <w:div w:id="372535062">
      <w:bodyDiv w:val="1"/>
      <w:marLeft w:val="0"/>
      <w:marRight w:val="0"/>
      <w:marTop w:val="0"/>
      <w:marBottom w:val="0"/>
      <w:divBdr>
        <w:top w:val="none" w:sz="0" w:space="0" w:color="auto"/>
        <w:left w:val="none" w:sz="0" w:space="0" w:color="auto"/>
        <w:bottom w:val="none" w:sz="0" w:space="0" w:color="auto"/>
        <w:right w:val="none" w:sz="0" w:space="0" w:color="auto"/>
      </w:divBdr>
    </w:div>
    <w:div w:id="372854690">
      <w:bodyDiv w:val="1"/>
      <w:marLeft w:val="0"/>
      <w:marRight w:val="0"/>
      <w:marTop w:val="0"/>
      <w:marBottom w:val="0"/>
      <w:divBdr>
        <w:top w:val="none" w:sz="0" w:space="0" w:color="auto"/>
        <w:left w:val="none" w:sz="0" w:space="0" w:color="auto"/>
        <w:bottom w:val="none" w:sz="0" w:space="0" w:color="auto"/>
        <w:right w:val="none" w:sz="0" w:space="0" w:color="auto"/>
      </w:divBdr>
    </w:div>
    <w:div w:id="374819127">
      <w:bodyDiv w:val="1"/>
      <w:marLeft w:val="0"/>
      <w:marRight w:val="0"/>
      <w:marTop w:val="0"/>
      <w:marBottom w:val="0"/>
      <w:divBdr>
        <w:top w:val="none" w:sz="0" w:space="0" w:color="auto"/>
        <w:left w:val="none" w:sz="0" w:space="0" w:color="auto"/>
        <w:bottom w:val="none" w:sz="0" w:space="0" w:color="auto"/>
        <w:right w:val="none" w:sz="0" w:space="0" w:color="auto"/>
      </w:divBdr>
    </w:div>
    <w:div w:id="381053573">
      <w:bodyDiv w:val="1"/>
      <w:marLeft w:val="0"/>
      <w:marRight w:val="0"/>
      <w:marTop w:val="0"/>
      <w:marBottom w:val="0"/>
      <w:divBdr>
        <w:top w:val="none" w:sz="0" w:space="0" w:color="auto"/>
        <w:left w:val="none" w:sz="0" w:space="0" w:color="auto"/>
        <w:bottom w:val="none" w:sz="0" w:space="0" w:color="auto"/>
        <w:right w:val="none" w:sz="0" w:space="0" w:color="auto"/>
      </w:divBdr>
    </w:div>
    <w:div w:id="389887803">
      <w:bodyDiv w:val="1"/>
      <w:marLeft w:val="0"/>
      <w:marRight w:val="0"/>
      <w:marTop w:val="0"/>
      <w:marBottom w:val="0"/>
      <w:divBdr>
        <w:top w:val="none" w:sz="0" w:space="0" w:color="auto"/>
        <w:left w:val="none" w:sz="0" w:space="0" w:color="auto"/>
        <w:bottom w:val="none" w:sz="0" w:space="0" w:color="auto"/>
        <w:right w:val="none" w:sz="0" w:space="0" w:color="auto"/>
      </w:divBdr>
    </w:div>
    <w:div w:id="391974906">
      <w:bodyDiv w:val="1"/>
      <w:marLeft w:val="0"/>
      <w:marRight w:val="0"/>
      <w:marTop w:val="0"/>
      <w:marBottom w:val="0"/>
      <w:divBdr>
        <w:top w:val="none" w:sz="0" w:space="0" w:color="auto"/>
        <w:left w:val="none" w:sz="0" w:space="0" w:color="auto"/>
        <w:bottom w:val="none" w:sz="0" w:space="0" w:color="auto"/>
        <w:right w:val="none" w:sz="0" w:space="0" w:color="auto"/>
      </w:divBdr>
    </w:div>
    <w:div w:id="392893449">
      <w:bodyDiv w:val="1"/>
      <w:marLeft w:val="0"/>
      <w:marRight w:val="0"/>
      <w:marTop w:val="0"/>
      <w:marBottom w:val="0"/>
      <w:divBdr>
        <w:top w:val="none" w:sz="0" w:space="0" w:color="auto"/>
        <w:left w:val="none" w:sz="0" w:space="0" w:color="auto"/>
        <w:bottom w:val="none" w:sz="0" w:space="0" w:color="auto"/>
        <w:right w:val="none" w:sz="0" w:space="0" w:color="auto"/>
      </w:divBdr>
    </w:div>
    <w:div w:id="393313446">
      <w:bodyDiv w:val="1"/>
      <w:marLeft w:val="0"/>
      <w:marRight w:val="0"/>
      <w:marTop w:val="0"/>
      <w:marBottom w:val="0"/>
      <w:divBdr>
        <w:top w:val="none" w:sz="0" w:space="0" w:color="auto"/>
        <w:left w:val="none" w:sz="0" w:space="0" w:color="auto"/>
        <w:bottom w:val="none" w:sz="0" w:space="0" w:color="auto"/>
        <w:right w:val="none" w:sz="0" w:space="0" w:color="auto"/>
      </w:divBdr>
    </w:div>
    <w:div w:id="396436920">
      <w:bodyDiv w:val="1"/>
      <w:marLeft w:val="0"/>
      <w:marRight w:val="0"/>
      <w:marTop w:val="0"/>
      <w:marBottom w:val="0"/>
      <w:divBdr>
        <w:top w:val="none" w:sz="0" w:space="0" w:color="auto"/>
        <w:left w:val="none" w:sz="0" w:space="0" w:color="auto"/>
        <w:bottom w:val="none" w:sz="0" w:space="0" w:color="auto"/>
        <w:right w:val="none" w:sz="0" w:space="0" w:color="auto"/>
      </w:divBdr>
    </w:div>
    <w:div w:id="409621916">
      <w:bodyDiv w:val="1"/>
      <w:marLeft w:val="0"/>
      <w:marRight w:val="0"/>
      <w:marTop w:val="0"/>
      <w:marBottom w:val="0"/>
      <w:divBdr>
        <w:top w:val="none" w:sz="0" w:space="0" w:color="auto"/>
        <w:left w:val="none" w:sz="0" w:space="0" w:color="auto"/>
        <w:bottom w:val="none" w:sz="0" w:space="0" w:color="auto"/>
        <w:right w:val="none" w:sz="0" w:space="0" w:color="auto"/>
      </w:divBdr>
    </w:div>
    <w:div w:id="411316933">
      <w:bodyDiv w:val="1"/>
      <w:marLeft w:val="0"/>
      <w:marRight w:val="0"/>
      <w:marTop w:val="0"/>
      <w:marBottom w:val="0"/>
      <w:divBdr>
        <w:top w:val="none" w:sz="0" w:space="0" w:color="auto"/>
        <w:left w:val="none" w:sz="0" w:space="0" w:color="auto"/>
        <w:bottom w:val="none" w:sz="0" w:space="0" w:color="auto"/>
        <w:right w:val="none" w:sz="0" w:space="0" w:color="auto"/>
      </w:divBdr>
    </w:div>
    <w:div w:id="414861286">
      <w:bodyDiv w:val="1"/>
      <w:marLeft w:val="0"/>
      <w:marRight w:val="0"/>
      <w:marTop w:val="0"/>
      <w:marBottom w:val="0"/>
      <w:divBdr>
        <w:top w:val="none" w:sz="0" w:space="0" w:color="auto"/>
        <w:left w:val="none" w:sz="0" w:space="0" w:color="auto"/>
        <w:bottom w:val="none" w:sz="0" w:space="0" w:color="auto"/>
        <w:right w:val="none" w:sz="0" w:space="0" w:color="auto"/>
      </w:divBdr>
    </w:div>
    <w:div w:id="415714710">
      <w:bodyDiv w:val="1"/>
      <w:marLeft w:val="0"/>
      <w:marRight w:val="0"/>
      <w:marTop w:val="0"/>
      <w:marBottom w:val="0"/>
      <w:divBdr>
        <w:top w:val="none" w:sz="0" w:space="0" w:color="auto"/>
        <w:left w:val="none" w:sz="0" w:space="0" w:color="auto"/>
        <w:bottom w:val="none" w:sz="0" w:space="0" w:color="auto"/>
        <w:right w:val="none" w:sz="0" w:space="0" w:color="auto"/>
      </w:divBdr>
    </w:div>
    <w:div w:id="416170425">
      <w:bodyDiv w:val="1"/>
      <w:marLeft w:val="0"/>
      <w:marRight w:val="0"/>
      <w:marTop w:val="0"/>
      <w:marBottom w:val="0"/>
      <w:divBdr>
        <w:top w:val="none" w:sz="0" w:space="0" w:color="auto"/>
        <w:left w:val="none" w:sz="0" w:space="0" w:color="auto"/>
        <w:bottom w:val="none" w:sz="0" w:space="0" w:color="auto"/>
        <w:right w:val="none" w:sz="0" w:space="0" w:color="auto"/>
      </w:divBdr>
    </w:div>
    <w:div w:id="416631219">
      <w:bodyDiv w:val="1"/>
      <w:marLeft w:val="0"/>
      <w:marRight w:val="0"/>
      <w:marTop w:val="0"/>
      <w:marBottom w:val="0"/>
      <w:divBdr>
        <w:top w:val="none" w:sz="0" w:space="0" w:color="auto"/>
        <w:left w:val="none" w:sz="0" w:space="0" w:color="auto"/>
        <w:bottom w:val="none" w:sz="0" w:space="0" w:color="auto"/>
        <w:right w:val="none" w:sz="0" w:space="0" w:color="auto"/>
      </w:divBdr>
    </w:div>
    <w:div w:id="423301090">
      <w:bodyDiv w:val="1"/>
      <w:marLeft w:val="0"/>
      <w:marRight w:val="0"/>
      <w:marTop w:val="0"/>
      <w:marBottom w:val="0"/>
      <w:divBdr>
        <w:top w:val="none" w:sz="0" w:space="0" w:color="auto"/>
        <w:left w:val="none" w:sz="0" w:space="0" w:color="auto"/>
        <w:bottom w:val="none" w:sz="0" w:space="0" w:color="auto"/>
        <w:right w:val="none" w:sz="0" w:space="0" w:color="auto"/>
      </w:divBdr>
    </w:div>
    <w:div w:id="424769870">
      <w:bodyDiv w:val="1"/>
      <w:marLeft w:val="0"/>
      <w:marRight w:val="0"/>
      <w:marTop w:val="0"/>
      <w:marBottom w:val="0"/>
      <w:divBdr>
        <w:top w:val="none" w:sz="0" w:space="0" w:color="auto"/>
        <w:left w:val="none" w:sz="0" w:space="0" w:color="auto"/>
        <w:bottom w:val="none" w:sz="0" w:space="0" w:color="auto"/>
        <w:right w:val="none" w:sz="0" w:space="0" w:color="auto"/>
      </w:divBdr>
    </w:div>
    <w:div w:id="430931848">
      <w:bodyDiv w:val="1"/>
      <w:marLeft w:val="0"/>
      <w:marRight w:val="0"/>
      <w:marTop w:val="0"/>
      <w:marBottom w:val="0"/>
      <w:divBdr>
        <w:top w:val="none" w:sz="0" w:space="0" w:color="auto"/>
        <w:left w:val="none" w:sz="0" w:space="0" w:color="auto"/>
        <w:bottom w:val="none" w:sz="0" w:space="0" w:color="auto"/>
        <w:right w:val="none" w:sz="0" w:space="0" w:color="auto"/>
      </w:divBdr>
    </w:div>
    <w:div w:id="433089079">
      <w:bodyDiv w:val="1"/>
      <w:marLeft w:val="0"/>
      <w:marRight w:val="0"/>
      <w:marTop w:val="0"/>
      <w:marBottom w:val="0"/>
      <w:divBdr>
        <w:top w:val="none" w:sz="0" w:space="0" w:color="auto"/>
        <w:left w:val="none" w:sz="0" w:space="0" w:color="auto"/>
        <w:bottom w:val="none" w:sz="0" w:space="0" w:color="auto"/>
        <w:right w:val="none" w:sz="0" w:space="0" w:color="auto"/>
      </w:divBdr>
    </w:div>
    <w:div w:id="435293727">
      <w:bodyDiv w:val="1"/>
      <w:marLeft w:val="0"/>
      <w:marRight w:val="0"/>
      <w:marTop w:val="0"/>
      <w:marBottom w:val="0"/>
      <w:divBdr>
        <w:top w:val="none" w:sz="0" w:space="0" w:color="auto"/>
        <w:left w:val="none" w:sz="0" w:space="0" w:color="auto"/>
        <w:bottom w:val="none" w:sz="0" w:space="0" w:color="auto"/>
        <w:right w:val="none" w:sz="0" w:space="0" w:color="auto"/>
      </w:divBdr>
    </w:div>
    <w:div w:id="437335648">
      <w:bodyDiv w:val="1"/>
      <w:marLeft w:val="0"/>
      <w:marRight w:val="0"/>
      <w:marTop w:val="0"/>
      <w:marBottom w:val="0"/>
      <w:divBdr>
        <w:top w:val="none" w:sz="0" w:space="0" w:color="auto"/>
        <w:left w:val="none" w:sz="0" w:space="0" w:color="auto"/>
        <w:bottom w:val="none" w:sz="0" w:space="0" w:color="auto"/>
        <w:right w:val="none" w:sz="0" w:space="0" w:color="auto"/>
      </w:divBdr>
    </w:div>
    <w:div w:id="444270790">
      <w:bodyDiv w:val="1"/>
      <w:marLeft w:val="0"/>
      <w:marRight w:val="0"/>
      <w:marTop w:val="0"/>
      <w:marBottom w:val="0"/>
      <w:divBdr>
        <w:top w:val="none" w:sz="0" w:space="0" w:color="auto"/>
        <w:left w:val="none" w:sz="0" w:space="0" w:color="auto"/>
        <w:bottom w:val="none" w:sz="0" w:space="0" w:color="auto"/>
        <w:right w:val="none" w:sz="0" w:space="0" w:color="auto"/>
      </w:divBdr>
    </w:div>
    <w:div w:id="447433703">
      <w:bodyDiv w:val="1"/>
      <w:marLeft w:val="0"/>
      <w:marRight w:val="0"/>
      <w:marTop w:val="0"/>
      <w:marBottom w:val="0"/>
      <w:divBdr>
        <w:top w:val="none" w:sz="0" w:space="0" w:color="auto"/>
        <w:left w:val="none" w:sz="0" w:space="0" w:color="auto"/>
        <w:bottom w:val="none" w:sz="0" w:space="0" w:color="auto"/>
        <w:right w:val="none" w:sz="0" w:space="0" w:color="auto"/>
      </w:divBdr>
    </w:div>
    <w:div w:id="454104943">
      <w:bodyDiv w:val="1"/>
      <w:marLeft w:val="0"/>
      <w:marRight w:val="0"/>
      <w:marTop w:val="0"/>
      <w:marBottom w:val="0"/>
      <w:divBdr>
        <w:top w:val="none" w:sz="0" w:space="0" w:color="auto"/>
        <w:left w:val="none" w:sz="0" w:space="0" w:color="auto"/>
        <w:bottom w:val="none" w:sz="0" w:space="0" w:color="auto"/>
        <w:right w:val="none" w:sz="0" w:space="0" w:color="auto"/>
      </w:divBdr>
    </w:div>
    <w:div w:id="454255860">
      <w:bodyDiv w:val="1"/>
      <w:marLeft w:val="0"/>
      <w:marRight w:val="0"/>
      <w:marTop w:val="0"/>
      <w:marBottom w:val="0"/>
      <w:divBdr>
        <w:top w:val="none" w:sz="0" w:space="0" w:color="auto"/>
        <w:left w:val="none" w:sz="0" w:space="0" w:color="auto"/>
        <w:bottom w:val="none" w:sz="0" w:space="0" w:color="auto"/>
        <w:right w:val="none" w:sz="0" w:space="0" w:color="auto"/>
      </w:divBdr>
    </w:div>
    <w:div w:id="455178654">
      <w:bodyDiv w:val="1"/>
      <w:marLeft w:val="0"/>
      <w:marRight w:val="0"/>
      <w:marTop w:val="0"/>
      <w:marBottom w:val="0"/>
      <w:divBdr>
        <w:top w:val="none" w:sz="0" w:space="0" w:color="auto"/>
        <w:left w:val="none" w:sz="0" w:space="0" w:color="auto"/>
        <w:bottom w:val="none" w:sz="0" w:space="0" w:color="auto"/>
        <w:right w:val="none" w:sz="0" w:space="0" w:color="auto"/>
      </w:divBdr>
    </w:div>
    <w:div w:id="457643993">
      <w:bodyDiv w:val="1"/>
      <w:marLeft w:val="0"/>
      <w:marRight w:val="0"/>
      <w:marTop w:val="0"/>
      <w:marBottom w:val="0"/>
      <w:divBdr>
        <w:top w:val="none" w:sz="0" w:space="0" w:color="auto"/>
        <w:left w:val="none" w:sz="0" w:space="0" w:color="auto"/>
        <w:bottom w:val="none" w:sz="0" w:space="0" w:color="auto"/>
        <w:right w:val="none" w:sz="0" w:space="0" w:color="auto"/>
      </w:divBdr>
    </w:div>
    <w:div w:id="460466159">
      <w:bodyDiv w:val="1"/>
      <w:marLeft w:val="0"/>
      <w:marRight w:val="0"/>
      <w:marTop w:val="0"/>
      <w:marBottom w:val="0"/>
      <w:divBdr>
        <w:top w:val="none" w:sz="0" w:space="0" w:color="auto"/>
        <w:left w:val="none" w:sz="0" w:space="0" w:color="auto"/>
        <w:bottom w:val="none" w:sz="0" w:space="0" w:color="auto"/>
        <w:right w:val="none" w:sz="0" w:space="0" w:color="auto"/>
      </w:divBdr>
    </w:div>
    <w:div w:id="461581175">
      <w:bodyDiv w:val="1"/>
      <w:marLeft w:val="0"/>
      <w:marRight w:val="0"/>
      <w:marTop w:val="0"/>
      <w:marBottom w:val="0"/>
      <w:divBdr>
        <w:top w:val="none" w:sz="0" w:space="0" w:color="auto"/>
        <w:left w:val="none" w:sz="0" w:space="0" w:color="auto"/>
        <w:bottom w:val="none" w:sz="0" w:space="0" w:color="auto"/>
        <w:right w:val="none" w:sz="0" w:space="0" w:color="auto"/>
      </w:divBdr>
    </w:div>
    <w:div w:id="461846308">
      <w:bodyDiv w:val="1"/>
      <w:marLeft w:val="0"/>
      <w:marRight w:val="0"/>
      <w:marTop w:val="0"/>
      <w:marBottom w:val="0"/>
      <w:divBdr>
        <w:top w:val="none" w:sz="0" w:space="0" w:color="auto"/>
        <w:left w:val="none" w:sz="0" w:space="0" w:color="auto"/>
        <w:bottom w:val="none" w:sz="0" w:space="0" w:color="auto"/>
        <w:right w:val="none" w:sz="0" w:space="0" w:color="auto"/>
      </w:divBdr>
    </w:div>
    <w:div w:id="462112897">
      <w:bodyDiv w:val="1"/>
      <w:marLeft w:val="0"/>
      <w:marRight w:val="0"/>
      <w:marTop w:val="0"/>
      <w:marBottom w:val="0"/>
      <w:divBdr>
        <w:top w:val="none" w:sz="0" w:space="0" w:color="auto"/>
        <w:left w:val="none" w:sz="0" w:space="0" w:color="auto"/>
        <w:bottom w:val="none" w:sz="0" w:space="0" w:color="auto"/>
        <w:right w:val="none" w:sz="0" w:space="0" w:color="auto"/>
      </w:divBdr>
    </w:div>
    <w:div w:id="463162993">
      <w:bodyDiv w:val="1"/>
      <w:marLeft w:val="0"/>
      <w:marRight w:val="0"/>
      <w:marTop w:val="0"/>
      <w:marBottom w:val="0"/>
      <w:divBdr>
        <w:top w:val="none" w:sz="0" w:space="0" w:color="auto"/>
        <w:left w:val="none" w:sz="0" w:space="0" w:color="auto"/>
        <w:bottom w:val="none" w:sz="0" w:space="0" w:color="auto"/>
        <w:right w:val="none" w:sz="0" w:space="0" w:color="auto"/>
      </w:divBdr>
    </w:div>
    <w:div w:id="469320846">
      <w:bodyDiv w:val="1"/>
      <w:marLeft w:val="0"/>
      <w:marRight w:val="0"/>
      <w:marTop w:val="0"/>
      <w:marBottom w:val="0"/>
      <w:divBdr>
        <w:top w:val="none" w:sz="0" w:space="0" w:color="auto"/>
        <w:left w:val="none" w:sz="0" w:space="0" w:color="auto"/>
        <w:bottom w:val="none" w:sz="0" w:space="0" w:color="auto"/>
        <w:right w:val="none" w:sz="0" w:space="0" w:color="auto"/>
      </w:divBdr>
    </w:div>
    <w:div w:id="471558796">
      <w:bodyDiv w:val="1"/>
      <w:marLeft w:val="0"/>
      <w:marRight w:val="0"/>
      <w:marTop w:val="0"/>
      <w:marBottom w:val="0"/>
      <w:divBdr>
        <w:top w:val="none" w:sz="0" w:space="0" w:color="auto"/>
        <w:left w:val="none" w:sz="0" w:space="0" w:color="auto"/>
        <w:bottom w:val="none" w:sz="0" w:space="0" w:color="auto"/>
        <w:right w:val="none" w:sz="0" w:space="0" w:color="auto"/>
      </w:divBdr>
    </w:div>
    <w:div w:id="471947846">
      <w:bodyDiv w:val="1"/>
      <w:marLeft w:val="0"/>
      <w:marRight w:val="0"/>
      <w:marTop w:val="0"/>
      <w:marBottom w:val="0"/>
      <w:divBdr>
        <w:top w:val="none" w:sz="0" w:space="0" w:color="auto"/>
        <w:left w:val="none" w:sz="0" w:space="0" w:color="auto"/>
        <w:bottom w:val="none" w:sz="0" w:space="0" w:color="auto"/>
        <w:right w:val="none" w:sz="0" w:space="0" w:color="auto"/>
      </w:divBdr>
    </w:div>
    <w:div w:id="478883579">
      <w:bodyDiv w:val="1"/>
      <w:marLeft w:val="0"/>
      <w:marRight w:val="0"/>
      <w:marTop w:val="0"/>
      <w:marBottom w:val="0"/>
      <w:divBdr>
        <w:top w:val="none" w:sz="0" w:space="0" w:color="auto"/>
        <w:left w:val="none" w:sz="0" w:space="0" w:color="auto"/>
        <w:bottom w:val="none" w:sz="0" w:space="0" w:color="auto"/>
        <w:right w:val="none" w:sz="0" w:space="0" w:color="auto"/>
      </w:divBdr>
    </w:div>
    <w:div w:id="478959754">
      <w:bodyDiv w:val="1"/>
      <w:marLeft w:val="0"/>
      <w:marRight w:val="0"/>
      <w:marTop w:val="0"/>
      <w:marBottom w:val="0"/>
      <w:divBdr>
        <w:top w:val="none" w:sz="0" w:space="0" w:color="auto"/>
        <w:left w:val="none" w:sz="0" w:space="0" w:color="auto"/>
        <w:bottom w:val="none" w:sz="0" w:space="0" w:color="auto"/>
        <w:right w:val="none" w:sz="0" w:space="0" w:color="auto"/>
      </w:divBdr>
    </w:div>
    <w:div w:id="480270934">
      <w:bodyDiv w:val="1"/>
      <w:marLeft w:val="0"/>
      <w:marRight w:val="0"/>
      <w:marTop w:val="0"/>
      <w:marBottom w:val="0"/>
      <w:divBdr>
        <w:top w:val="none" w:sz="0" w:space="0" w:color="auto"/>
        <w:left w:val="none" w:sz="0" w:space="0" w:color="auto"/>
        <w:bottom w:val="none" w:sz="0" w:space="0" w:color="auto"/>
        <w:right w:val="none" w:sz="0" w:space="0" w:color="auto"/>
      </w:divBdr>
    </w:div>
    <w:div w:id="482281378">
      <w:bodyDiv w:val="1"/>
      <w:marLeft w:val="0"/>
      <w:marRight w:val="0"/>
      <w:marTop w:val="0"/>
      <w:marBottom w:val="0"/>
      <w:divBdr>
        <w:top w:val="none" w:sz="0" w:space="0" w:color="auto"/>
        <w:left w:val="none" w:sz="0" w:space="0" w:color="auto"/>
        <w:bottom w:val="none" w:sz="0" w:space="0" w:color="auto"/>
        <w:right w:val="none" w:sz="0" w:space="0" w:color="auto"/>
      </w:divBdr>
    </w:div>
    <w:div w:id="485778346">
      <w:bodyDiv w:val="1"/>
      <w:marLeft w:val="0"/>
      <w:marRight w:val="0"/>
      <w:marTop w:val="0"/>
      <w:marBottom w:val="0"/>
      <w:divBdr>
        <w:top w:val="none" w:sz="0" w:space="0" w:color="auto"/>
        <w:left w:val="none" w:sz="0" w:space="0" w:color="auto"/>
        <w:bottom w:val="none" w:sz="0" w:space="0" w:color="auto"/>
        <w:right w:val="none" w:sz="0" w:space="0" w:color="auto"/>
      </w:divBdr>
    </w:div>
    <w:div w:id="486167051">
      <w:bodyDiv w:val="1"/>
      <w:marLeft w:val="0"/>
      <w:marRight w:val="0"/>
      <w:marTop w:val="0"/>
      <w:marBottom w:val="0"/>
      <w:divBdr>
        <w:top w:val="none" w:sz="0" w:space="0" w:color="auto"/>
        <w:left w:val="none" w:sz="0" w:space="0" w:color="auto"/>
        <w:bottom w:val="none" w:sz="0" w:space="0" w:color="auto"/>
        <w:right w:val="none" w:sz="0" w:space="0" w:color="auto"/>
      </w:divBdr>
    </w:div>
    <w:div w:id="487017954">
      <w:bodyDiv w:val="1"/>
      <w:marLeft w:val="0"/>
      <w:marRight w:val="0"/>
      <w:marTop w:val="0"/>
      <w:marBottom w:val="0"/>
      <w:divBdr>
        <w:top w:val="none" w:sz="0" w:space="0" w:color="auto"/>
        <w:left w:val="none" w:sz="0" w:space="0" w:color="auto"/>
        <w:bottom w:val="none" w:sz="0" w:space="0" w:color="auto"/>
        <w:right w:val="none" w:sz="0" w:space="0" w:color="auto"/>
      </w:divBdr>
    </w:div>
    <w:div w:id="488324984">
      <w:bodyDiv w:val="1"/>
      <w:marLeft w:val="0"/>
      <w:marRight w:val="0"/>
      <w:marTop w:val="0"/>
      <w:marBottom w:val="0"/>
      <w:divBdr>
        <w:top w:val="none" w:sz="0" w:space="0" w:color="auto"/>
        <w:left w:val="none" w:sz="0" w:space="0" w:color="auto"/>
        <w:bottom w:val="none" w:sz="0" w:space="0" w:color="auto"/>
        <w:right w:val="none" w:sz="0" w:space="0" w:color="auto"/>
      </w:divBdr>
    </w:div>
    <w:div w:id="490171235">
      <w:bodyDiv w:val="1"/>
      <w:marLeft w:val="0"/>
      <w:marRight w:val="0"/>
      <w:marTop w:val="0"/>
      <w:marBottom w:val="0"/>
      <w:divBdr>
        <w:top w:val="none" w:sz="0" w:space="0" w:color="auto"/>
        <w:left w:val="none" w:sz="0" w:space="0" w:color="auto"/>
        <w:bottom w:val="none" w:sz="0" w:space="0" w:color="auto"/>
        <w:right w:val="none" w:sz="0" w:space="0" w:color="auto"/>
      </w:divBdr>
    </w:div>
    <w:div w:id="490489929">
      <w:bodyDiv w:val="1"/>
      <w:marLeft w:val="0"/>
      <w:marRight w:val="0"/>
      <w:marTop w:val="0"/>
      <w:marBottom w:val="0"/>
      <w:divBdr>
        <w:top w:val="none" w:sz="0" w:space="0" w:color="auto"/>
        <w:left w:val="none" w:sz="0" w:space="0" w:color="auto"/>
        <w:bottom w:val="none" w:sz="0" w:space="0" w:color="auto"/>
        <w:right w:val="none" w:sz="0" w:space="0" w:color="auto"/>
      </w:divBdr>
    </w:div>
    <w:div w:id="490609013">
      <w:bodyDiv w:val="1"/>
      <w:marLeft w:val="0"/>
      <w:marRight w:val="0"/>
      <w:marTop w:val="0"/>
      <w:marBottom w:val="0"/>
      <w:divBdr>
        <w:top w:val="none" w:sz="0" w:space="0" w:color="auto"/>
        <w:left w:val="none" w:sz="0" w:space="0" w:color="auto"/>
        <w:bottom w:val="none" w:sz="0" w:space="0" w:color="auto"/>
        <w:right w:val="none" w:sz="0" w:space="0" w:color="auto"/>
      </w:divBdr>
    </w:div>
    <w:div w:id="494225653">
      <w:bodyDiv w:val="1"/>
      <w:marLeft w:val="0"/>
      <w:marRight w:val="0"/>
      <w:marTop w:val="0"/>
      <w:marBottom w:val="0"/>
      <w:divBdr>
        <w:top w:val="none" w:sz="0" w:space="0" w:color="auto"/>
        <w:left w:val="none" w:sz="0" w:space="0" w:color="auto"/>
        <w:bottom w:val="none" w:sz="0" w:space="0" w:color="auto"/>
        <w:right w:val="none" w:sz="0" w:space="0" w:color="auto"/>
      </w:divBdr>
    </w:div>
    <w:div w:id="497311186">
      <w:bodyDiv w:val="1"/>
      <w:marLeft w:val="0"/>
      <w:marRight w:val="0"/>
      <w:marTop w:val="0"/>
      <w:marBottom w:val="0"/>
      <w:divBdr>
        <w:top w:val="none" w:sz="0" w:space="0" w:color="auto"/>
        <w:left w:val="none" w:sz="0" w:space="0" w:color="auto"/>
        <w:bottom w:val="none" w:sz="0" w:space="0" w:color="auto"/>
        <w:right w:val="none" w:sz="0" w:space="0" w:color="auto"/>
      </w:divBdr>
    </w:div>
    <w:div w:id="502403375">
      <w:bodyDiv w:val="1"/>
      <w:marLeft w:val="0"/>
      <w:marRight w:val="0"/>
      <w:marTop w:val="0"/>
      <w:marBottom w:val="0"/>
      <w:divBdr>
        <w:top w:val="none" w:sz="0" w:space="0" w:color="auto"/>
        <w:left w:val="none" w:sz="0" w:space="0" w:color="auto"/>
        <w:bottom w:val="none" w:sz="0" w:space="0" w:color="auto"/>
        <w:right w:val="none" w:sz="0" w:space="0" w:color="auto"/>
      </w:divBdr>
    </w:div>
    <w:div w:id="504246954">
      <w:bodyDiv w:val="1"/>
      <w:marLeft w:val="0"/>
      <w:marRight w:val="0"/>
      <w:marTop w:val="0"/>
      <w:marBottom w:val="0"/>
      <w:divBdr>
        <w:top w:val="none" w:sz="0" w:space="0" w:color="auto"/>
        <w:left w:val="none" w:sz="0" w:space="0" w:color="auto"/>
        <w:bottom w:val="none" w:sz="0" w:space="0" w:color="auto"/>
        <w:right w:val="none" w:sz="0" w:space="0" w:color="auto"/>
      </w:divBdr>
    </w:div>
    <w:div w:id="506866552">
      <w:bodyDiv w:val="1"/>
      <w:marLeft w:val="0"/>
      <w:marRight w:val="0"/>
      <w:marTop w:val="0"/>
      <w:marBottom w:val="0"/>
      <w:divBdr>
        <w:top w:val="none" w:sz="0" w:space="0" w:color="auto"/>
        <w:left w:val="none" w:sz="0" w:space="0" w:color="auto"/>
        <w:bottom w:val="none" w:sz="0" w:space="0" w:color="auto"/>
        <w:right w:val="none" w:sz="0" w:space="0" w:color="auto"/>
      </w:divBdr>
    </w:div>
    <w:div w:id="508254909">
      <w:bodyDiv w:val="1"/>
      <w:marLeft w:val="0"/>
      <w:marRight w:val="0"/>
      <w:marTop w:val="0"/>
      <w:marBottom w:val="0"/>
      <w:divBdr>
        <w:top w:val="none" w:sz="0" w:space="0" w:color="auto"/>
        <w:left w:val="none" w:sz="0" w:space="0" w:color="auto"/>
        <w:bottom w:val="none" w:sz="0" w:space="0" w:color="auto"/>
        <w:right w:val="none" w:sz="0" w:space="0" w:color="auto"/>
      </w:divBdr>
    </w:div>
    <w:div w:id="508642397">
      <w:bodyDiv w:val="1"/>
      <w:marLeft w:val="0"/>
      <w:marRight w:val="0"/>
      <w:marTop w:val="0"/>
      <w:marBottom w:val="0"/>
      <w:divBdr>
        <w:top w:val="none" w:sz="0" w:space="0" w:color="auto"/>
        <w:left w:val="none" w:sz="0" w:space="0" w:color="auto"/>
        <w:bottom w:val="none" w:sz="0" w:space="0" w:color="auto"/>
        <w:right w:val="none" w:sz="0" w:space="0" w:color="auto"/>
      </w:divBdr>
    </w:div>
    <w:div w:id="508715411">
      <w:bodyDiv w:val="1"/>
      <w:marLeft w:val="0"/>
      <w:marRight w:val="0"/>
      <w:marTop w:val="0"/>
      <w:marBottom w:val="0"/>
      <w:divBdr>
        <w:top w:val="none" w:sz="0" w:space="0" w:color="auto"/>
        <w:left w:val="none" w:sz="0" w:space="0" w:color="auto"/>
        <w:bottom w:val="none" w:sz="0" w:space="0" w:color="auto"/>
        <w:right w:val="none" w:sz="0" w:space="0" w:color="auto"/>
      </w:divBdr>
    </w:div>
    <w:div w:id="509608559">
      <w:bodyDiv w:val="1"/>
      <w:marLeft w:val="0"/>
      <w:marRight w:val="0"/>
      <w:marTop w:val="0"/>
      <w:marBottom w:val="0"/>
      <w:divBdr>
        <w:top w:val="none" w:sz="0" w:space="0" w:color="auto"/>
        <w:left w:val="none" w:sz="0" w:space="0" w:color="auto"/>
        <w:bottom w:val="none" w:sz="0" w:space="0" w:color="auto"/>
        <w:right w:val="none" w:sz="0" w:space="0" w:color="auto"/>
      </w:divBdr>
    </w:div>
    <w:div w:id="511526859">
      <w:bodyDiv w:val="1"/>
      <w:marLeft w:val="0"/>
      <w:marRight w:val="0"/>
      <w:marTop w:val="0"/>
      <w:marBottom w:val="0"/>
      <w:divBdr>
        <w:top w:val="none" w:sz="0" w:space="0" w:color="auto"/>
        <w:left w:val="none" w:sz="0" w:space="0" w:color="auto"/>
        <w:bottom w:val="none" w:sz="0" w:space="0" w:color="auto"/>
        <w:right w:val="none" w:sz="0" w:space="0" w:color="auto"/>
      </w:divBdr>
    </w:div>
    <w:div w:id="525099610">
      <w:bodyDiv w:val="1"/>
      <w:marLeft w:val="0"/>
      <w:marRight w:val="0"/>
      <w:marTop w:val="0"/>
      <w:marBottom w:val="0"/>
      <w:divBdr>
        <w:top w:val="none" w:sz="0" w:space="0" w:color="auto"/>
        <w:left w:val="none" w:sz="0" w:space="0" w:color="auto"/>
        <w:bottom w:val="none" w:sz="0" w:space="0" w:color="auto"/>
        <w:right w:val="none" w:sz="0" w:space="0" w:color="auto"/>
      </w:divBdr>
    </w:div>
    <w:div w:id="525606802">
      <w:bodyDiv w:val="1"/>
      <w:marLeft w:val="0"/>
      <w:marRight w:val="0"/>
      <w:marTop w:val="0"/>
      <w:marBottom w:val="0"/>
      <w:divBdr>
        <w:top w:val="none" w:sz="0" w:space="0" w:color="auto"/>
        <w:left w:val="none" w:sz="0" w:space="0" w:color="auto"/>
        <w:bottom w:val="none" w:sz="0" w:space="0" w:color="auto"/>
        <w:right w:val="none" w:sz="0" w:space="0" w:color="auto"/>
      </w:divBdr>
    </w:div>
    <w:div w:id="534655590">
      <w:bodyDiv w:val="1"/>
      <w:marLeft w:val="0"/>
      <w:marRight w:val="0"/>
      <w:marTop w:val="0"/>
      <w:marBottom w:val="0"/>
      <w:divBdr>
        <w:top w:val="none" w:sz="0" w:space="0" w:color="auto"/>
        <w:left w:val="none" w:sz="0" w:space="0" w:color="auto"/>
        <w:bottom w:val="none" w:sz="0" w:space="0" w:color="auto"/>
        <w:right w:val="none" w:sz="0" w:space="0" w:color="auto"/>
      </w:divBdr>
    </w:div>
    <w:div w:id="534734586">
      <w:bodyDiv w:val="1"/>
      <w:marLeft w:val="0"/>
      <w:marRight w:val="0"/>
      <w:marTop w:val="0"/>
      <w:marBottom w:val="0"/>
      <w:divBdr>
        <w:top w:val="none" w:sz="0" w:space="0" w:color="auto"/>
        <w:left w:val="none" w:sz="0" w:space="0" w:color="auto"/>
        <w:bottom w:val="none" w:sz="0" w:space="0" w:color="auto"/>
        <w:right w:val="none" w:sz="0" w:space="0" w:color="auto"/>
      </w:divBdr>
    </w:div>
    <w:div w:id="536043906">
      <w:bodyDiv w:val="1"/>
      <w:marLeft w:val="0"/>
      <w:marRight w:val="0"/>
      <w:marTop w:val="0"/>
      <w:marBottom w:val="0"/>
      <w:divBdr>
        <w:top w:val="none" w:sz="0" w:space="0" w:color="auto"/>
        <w:left w:val="none" w:sz="0" w:space="0" w:color="auto"/>
        <w:bottom w:val="none" w:sz="0" w:space="0" w:color="auto"/>
        <w:right w:val="none" w:sz="0" w:space="0" w:color="auto"/>
      </w:divBdr>
    </w:div>
    <w:div w:id="536822136">
      <w:bodyDiv w:val="1"/>
      <w:marLeft w:val="0"/>
      <w:marRight w:val="0"/>
      <w:marTop w:val="0"/>
      <w:marBottom w:val="0"/>
      <w:divBdr>
        <w:top w:val="none" w:sz="0" w:space="0" w:color="auto"/>
        <w:left w:val="none" w:sz="0" w:space="0" w:color="auto"/>
        <w:bottom w:val="none" w:sz="0" w:space="0" w:color="auto"/>
        <w:right w:val="none" w:sz="0" w:space="0" w:color="auto"/>
      </w:divBdr>
    </w:div>
    <w:div w:id="537015835">
      <w:bodyDiv w:val="1"/>
      <w:marLeft w:val="0"/>
      <w:marRight w:val="0"/>
      <w:marTop w:val="0"/>
      <w:marBottom w:val="0"/>
      <w:divBdr>
        <w:top w:val="none" w:sz="0" w:space="0" w:color="auto"/>
        <w:left w:val="none" w:sz="0" w:space="0" w:color="auto"/>
        <w:bottom w:val="none" w:sz="0" w:space="0" w:color="auto"/>
        <w:right w:val="none" w:sz="0" w:space="0" w:color="auto"/>
      </w:divBdr>
    </w:div>
    <w:div w:id="539438303">
      <w:bodyDiv w:val="1"/>
      <w:marLeft w:val="0"/>
      <w:marRight w:val="0"/>
      <w:marTop w:val="0"/>
      <w:marBottom w:val="0"/>
      <w:divBdr>
        <w:top w:val="none" w:sz="0" w:space="0" w:color="auto"/>
        <w:left w:val="none" w:sz="0" w:space="0" w:color="auto"/>
        <w:bottom w:val="none" w:sz="0" w:space="0" w:color="auto"/>
        <w:right w:val="none" w:sz="0" w:space="0" w:color="auto"/>
      </w:divBdr>
    </w:div>
    <w:div w:id="543445187">
      <w:bodyDiv w:val="1"/>
      <w:marLeft w:val="0"/>
      <w:marRight w:val="0"/>
      <w:marTop w:val="0"/>
      <w:marBottom w:val="0"/>
      <w:divBdr>
        <w:top w:val="none" w:sz="0" w:space="0" w:color="auto"/>
        <w:left w:val="none" w:sz="0" w:space="0" w:color="auto"/>
        <w:bottom w:val="none" w:sz="0" w:space="0" w:color="auto"/>
        <w:right w:val="none" w:sz="0" w:space="0" w:color="auto"/>
      </w:divBdr>
    </w:div>
    <w:div w:id="545727168">
      <w:bodyDiv w:val="1"/>
      <w:marLeft w:val="0"/>
      <w:marRight w:val="0"/>
      <w:marTop w:val="0"/>
      <w:marBottom w:val="0"/>
      <w:divBdr>
        <w:top w:val="none" w:sz="0" w:space="0" w:color="auto"/>
        <w:left w:val="none" w:sz="0" w:space="0" w:color="auto"/>
        <w:bottom w:val="none" w:sz="0" w:space="0" w:color="auto"/>
        <w:right w:val="none" w:sz="0" w:space="0" w:color="auto"/>
      </w:divBdr>
    </w:div>
    <w:div w:id="548302954">
      <w:bodyDiv w:val="1"/>
      <w:marLeft w:val="0"/>
      <w:marRight w:val="0"/>
      <w:marTop w:val="0"/>
      <w:marBottom w:val="0"/>
      <w:divBdr>
        <w:top w:val="none" w:sz="0" w:space="0" w:color="auto"/>
        <w:left w:val="none" w:sz="0" w:space="0" w:color="auto"/>
        <w:bottom w:val="none" w:sz="0" w:space="0" w:color="auto"/>
        <w:right w:val="none" w:sz="0" w:space="0" w:color="auto"/>
      </w:divBdr>
    </w:div>
    <w:div w:id="549852787">
      <w:bodyDiv w:val="1"/>
      <w:marLeft w:val="0"/>
      <w:marRight w:val="0"/>
      <w:marTop w:val="0"/>
      <w:marBottom w:val="0"/>
      <w:divBdr>
        <w:top w:val="none" w:sz="0" w:space="0" w:color="auto"/>
        <w:left w:val="none" w:sz="0" w:space="0" w:color="auto"/>
        <w:bottom w:val="none" w:sz="0" w:space="0" w:color="auto"/>
        <w:right w:val="none" w:sz="0" w:space="0" w:color="auto"/>
      </w:divBdr>
    </w:div>
    <w:div w:id="554389398">
      <w:bodyDiv w:val="1"/>
      <w:marLeft w:val="0"/>
      <w:marRight w:val="0"/>
      <w:marTop w:val="0"/>
      <w:marBottom w:val="0"/>
      <w:divBdr>
        <w:top w:val="none" w:sz="0" w:space="0" w:color="auto"/>
        <w:left w:val="none" w:sz="0" w:space="0" w:color="auto"/>
        <w:bottom w:val="none" w:sz="0" w:space="0" w:color="auto"/>
        <w:right w:val="none" w:sz="0" w:space="0" w:color="auto"/>
      </w:divBdr>
    </w:div>
    <w:div w:id="555821754">
      <w:bodyDiv w:val="1"/>
      <w:marLeft w:val="0"/>
      <w:marRight w:val="0"/>
      <w:marTop w:val="0"/>
      <w:marBottom w:val="0"/>
      <w:divBdr>
        <w:top w:val="none" w:sz="0" w:space="0" w:color="auto"/>
        <w:left w:val="none" w:sz="0" w:space="0" w:color="auto"/>
        <w:bottom w:val="none" w:sz="0" w:space="0" w:color="auto"/>
        <w:right w:val="none" w:sz="0" w:space="0" w:color="auto"/>
      </w:divBdr>
    </w:div>
    <w:div w:id="556742122">
      <w:bodyDiv w:val="1"/>
      <w:marLeft w:val="0"/>
      <w:marRight w:val="0"/>
      <w:marTop w:val="0"/>
      <w:marBottom w:val="0"/>
      <w:divBdr>
        <w:top w:val="none" w:sz="0" w:space="0" w:color="auto"/>
        <w:left w:val="none" w:sz="0" w:space="0" w:color="auto"/>
        <w:bottom w:val="none" w:sz="0" w:space="0" w:color="auto"/>
        <w:right w:val="none" w:sz="0" w:space="0" w:color="auto"/>
      </w:divBdr>
    </w:div>
    <w:div w:id="558252530">
      <w:bodyDiv w:val="1"/>
      <w:marLeft w:val="0"/>
      <w:marRight w:val="0"/>
      <w:marTop w:val="0"/>
      <w:marBottom w:val="0"/>
      <w:divBdr>
        <w:top w:val="none" w:sz="0" w:space="0" w:color="auto"/>
        <w:left w:val="none" w:sz="0" w:space="0" w:color="auto"/>
        <w:bottom w:val="none" w:sz="0" w:space="0" w:color="auto"/>
        <w:right w:val="none" w:sz="0" w:space="0" w:color="auto"/>
      </w:divBdr>
    </w:div>
    <w:div w:id="558711125">
      <w:bodyDiv w:val="1"/>
      <w:marLeft w:val="0"/>
      <w:marRight w:val="0"/>
      <w:marTop w:val="0"/>
      <w:marBottom w:val="0"/>
      <w:divBdr>
        <w:top w:val="none" w:sz="0" w:space="0" w:color="auto"/>
        <w:left w:val="none" w:sz="0" w:space="0" w:color="auto"/>
        <w:bottom w:val="none" w:sz="0" w:space="0" w:color="auto"/>
        <w:right w:val="none" w:sz="0" w:space="0" w:color="auto"/>
      </w:divBdr>
    </w:div>
    <w:div w:id="562256584">
      <w:bodyDiv w:val="1"/>
      <w:marLeft w:val="0"/>
      <w:marRight w:val="0"/>
      <w:marTop w:val="0"/>
      <w:marBottom w:val="0"/>
      <w:divBdr>
        <w:top w:val="none" w:sz="0" w:space="0" w:color="auto"/>
        <w:left w:val="none" w:sz="0" w:space="0" w:color="auto"/>
        <w:bottom w:val="none" w:sz="0" w:space="0" w:color="auto"/>
        <w:right w:val="none" w:sz="0" w:space="0" w:color="auto"/>
      </w:divBdr>
    </w:div>
    <w:div w:id="566458881">
      <w:bodyDiv w:val="1"/>
      <w:marLeft w:val="0"/>
      <w:marRight w:val="0"/>
      <w:marTop w:val="0"/>
      <w:marBottom w:val="0"/>
      <w:divBdr>
        <w:top w:val="none" w:sz="0" w:space="0" w:color="auto"/>
        <w:left w:val="none" w:sz="0" w:space="0" w:color="auto"/>
        <w:bottom w:val="none" w:sz="0" w:space="0" w:color="auto"/>
        <w:right w:val="none" w:sz="0" w:space="0" w:color="auto"/>
      </w:divBdr>
    </w:div>
    <w:div w:id="566956958">
      <w:bodyDiv w:val="1"/>
      <w:marLeft w:val="0"/>
      <w:marRight w:val="0"/>
      <w:marTop w:val="0"/>
      <w:marBottom w:val="0"/>
      <w:divBdr>
        <w:top w:val="none" w:sz="0" w:space="0" w:color="auto"/>
        <w:left w:val="none" w:sz="0" w:space="0" w:color="auto"/>
        <w:bottom w:val="none" w:sz="0" w:space="0" w:color="auto"/>
        <w:right w:val="none" w:sz="0" w:space="0" w:color="auto"/>
      </w:divBdr>
    </w:div>
    <w:div w:id="567300889">
      <w:bodyDiv w:val="1"/>
      <w:marLeft w:val="0"/>
      <w:marRight w:val="0"/>
      <w:marTop w:val="0"/>
      <w:marBottom w:val="0"/>
      <w:divBdr>
        <w:top w:val="none" w:sz="0" w:space="0" w:color="auto"/>
        <w:left w:val="none" w:sz="0" w:space="0" w:color="auto"/>
        <w:bottom w:val="none" w:sz="0" w:space="0" w:color="auto"/>
        <w:right w:val="none" w:sz="0" w:space="0" w:color="auto"/>
      </w:divBdr>
    </w:div>
    <w:div w:id="571358729">
      <w:bodyDiv w:val="1"/>
      <w:marLeft w:val="0"/>
      <w:marRight w:val="0"/>
      <w:marTop w:val="0"/>
      <w:marBottom w:val="0"/>
      <w:divBdr>
        <w:top w:val="none" w:sz="0" w:space="0" w:color="auto"/>
        <w:left w:val="none" w:sz="0" w:space="0" w:color="auto"/>
        <w:bottom w:val="none" w:sz="0" w:space="0" w:color="auto"/>
        <w:right w:val="none" w:sz="0" w:space="0" w:color="auto"/>
      </w:divBdr>
    </w:div>
    <w:div w:id="572008356">
      <w:bodyDiv w:val="1"/>
      <w:marLeft w:val="0"/>
      <w:marRight w:val="0"/>
      <w:marTop w:val="0"/>
      <w:marBottom w:val="0"/>
      <w:divBdr>
        <w:top w:val="none" w:sz="0" w:space="0" w:color="auto"/>
        <w:left w:val="none" w:sz="0" w:space="0" w:color="auto"/>
        <w:bottom w:val="none" w:sz="0" w:space="0" w:color="auto"/>
        <w:right w:val="none" w:sz="0" w:space="0" w:color="auto"/>
      </w:divBdr>
    </w:div>
    <w:div w:id="582838913">
      <w:bodyDiv w:val="1"/>
      <w:marLeft w:val="0"/>
      <w:marRight w:val="0"/>
      <w:marTop w:val="0"/>
      <w:marBottom w:val="0"/>
      <w:divBdr>
        <w:top w:val="none" w:sz="0" w:space="0" w:color="auto"/>
        <w:left w:val="none" w:sz="0" w:space="0" w:color="auto"/>
        <w:bottom w:val="none" w:sz="0" w:space="0" w:color="auto"/>
        <w:right w:val="none" w:sz="0" w:space="0" w:color="auto"/>
      </w:divBdr>
    </w:div>
    <w:div w:id="584387806">
      <w:bodyDiv w:val="1"/>
      <w:marLeft w:val="0"/>
      <w:marRight w:val="0"/>
      <w:marTop w:val="0"/>
      <w:marBottom w:val="0"/>
      <w:divBdr>
        <w:top w:val="none" w:sz="0" w:space="0" w:color="auto"/>
        <w:left w:val="none" w:sz="0" w:space="0" w:color="auto"/>
        <w:bottom w:val="none" w:sz="0" w:space="0" w:color="auto"/>
        <w:right w:val="none" w:sz="0" w:space="0" w:color="auto"/>
      </w:divBdr>
    </w:div>
    <w:div w:id="588346018">
      <w:bodyDiv w:val="1"/>
      <w:marLeft w:val="0"/>
      <w:marRight w:val="0"/>
      <w:marTop w:val="0"/>
      <w:marBottom w:val="0"/>
      <w:divBdr>
        <w:top w:val="none" w:sz="0" w:space="0" w:color="auto"/>
        <w:left w:val="none" w:sz="0" w:space="0" w:color="auto"/>
        <w:bottom w:val="none" w:sz="0" w:space="0" w:color="auto"/>
        <w:right w:val="none" w:sz="0" w:space="0" w:color="auto"/>
      </w:divBdr>
    </w:div>
    <w:div w:id="592126715">
      <w:bodyDiv w:val="1"/>
      <w:marLeft w:val="0"/>
      <w:marRight w:val="0"/>
      <w:marTop w:val="0"/>
      <w:marBottom w:val="0"/>
      <w:divBdr>
        <w:top w:val="none" w:sz="0" w:space="0" w:color="auto"/>
        <w:left w:val="none" w:sz="0" w:space="0" w:color="auto"/>
        <w:bottom w:val="none" w:sz="0" w:space="0" w:color="auto"/>
        <w:right w:val="none" w:sz="0" w:space="0" w:color="auto"/>
      </w:divBdr>
    </w:div>
    <w:div w:id="597373006">
      <w:bodyDiv w:val="1"/>
      <w:marLeft w:val="0"/>
      <w:marRight w:val="0"/>
      <w:marTop w:val="0"/>
      <w:marBottom w:val="0"/>
      <w:divBdr>
        <w:top w:val="none" w:sz="0" w:space="0" w:color="auto"/>
        <w:left w:val="none" w:sz="0" w:space="0" w:color="auto"/>
        <w:bottom w:val="none" w:sz="0" w:space="0" w:color="auto"/>
        <w:right w:val="none" w:sz="0" w:space="0" w:color="auto"/>
      </w:divBdr>
    </w:div>
    <w:div w:id="599534198">
      <w:bodyDiv w:val="1"/>
      <w:marLeft w:val="0"/>
      <w:marRight w:val="0"/>
      <w:marTop w:val="0"/>
      <w:marBottom w:val="0"/>
      <w:divBdr>
        <w:top w:val="none" w:sz="0" w:space="0" w:color="auto"/>
        <w:left w:val="none" w:sz="0" w:space="0" w:color="auto"/>
        <w:bottom w:val="none" w:sz="0" w:space="0" w:color="auto"/>
        <w:right w:val="none" w:sz="0" w:space="0" w:color="auto"/>
      </w:divBdr>
    </w:div>
    <w:div w:id="611398192">
      <w:bodyDiv w:val="1"/>
      <w:marLeft w:val="0"/>
      <w:marRight w:val="0"/>
      <w:marTop w:val="0"/>
      <w:marBottom w:val="0"/>
      <w:divBdr>
        <w:top w:val="none" w:sz="0" w:space="0" w:color="auto"/>
        <w:left w:val="none" w:sz="0" w:space="0" w:color="auto"/>
        <w:bottom w:val="none" w:sz="0" w:space="0" w:color="auto"/>
        <w:right w:val="none" w:sz="0" w:space="0" w:color="auto"/>
      </w:divBdr>
    </w:div>
    <w:div w:id="616718668">
      <w:bodyDiv w:val="1"/>
      <w:marLeft w:val="0"/>
      <w:marRight w:val="0"/>
      <w:marTop w:val="0"/>
      <w:marBottom w:val="0"/>
      <w:divBdr>
        <w:top w:val="none" w:sz="0" w:space="0" w:color="auto"/>
        <w:left w:val="none" w:sz="0" w:space="0" w:color="auto"/>
        <w:bottom w:val="none" w:sz="0" w:space="0" w:color="auto"/>
        <w:right w:val="none" w:sz="0" w:space="0" w:color="auto"/>
      </w:divBdr>
    </w:div>
    <w:div w:id="627473851">
      <w:bodyDiv w:val="1"/>
      <w:marLeft w:val="0"/>
      <w:marRight w:val="0"/>
      <w:marTop w:val="0"/>
      <w:marBottom w:val="0"/>
      <w:divBdr>
        <w:top w:val="none" w:sz="0" w:space="0" w:color="auto"/>
        <w:left w:val="none" w:sz="0" w:space="0" w:color="auto"/>
        <w:bottom w:val="none" w:sz="0" w:space="0" w:color="auto"/>
        <w:right w:val="none" w:sz="0" w:space="0" w:color="auto"/>
      </w:divBdr>
    </w:div>
    <w:div w:id="627707714">
      <w:bodyDiv w:val="1"/>
      <w:marLeft w:val="0"/>
      <w:marRight w:val="0"/>
      <w:marTop w:val="0"/>
      <w:marBottom w:val="0"/>
      <w:divBdr>
        <w:top w:val="none" w:sz="0" w:space="0" w:color="auto"/>
        <w:left w:val="none" w:sz="0" w:space="0" w:color="auto"/>
        <w:bottom w:val="none" w:sz="0" w:space="0" w:color="auto"/>
        <w:right w:val="none" w:sz="0" w:space="0" w:color="auto"/>
      </w:divBdr>
    </w:div>
    <w:div w:id="629746258">
      <w:bodyDiv w:val="1"/>
      <w:marLeft w:val="0"/>
      <w:marRight w:val="0"/>
      <w:marTop w:val="0"/>
      <w:marBottom w:val="0"/>
      <w:divBdr>
        <w:top w:val="none" w:sz="0" w:space="0" w:color="auto"/>
        <w:left w:val="none" w:sz="0" w:space="0" w:color="auto"/>
        <w:bottom w:val="none" w:sz="0" w:space="0" w:color="auto"/>
        <w:right w:val="none" w:sz="0" w:space="0" w:color="auto"/>
      </w:divBdr>
    </w:div>
    <w:div w:id="634602872">
      <w:bodyDiv w:val="1"/>
      <w:marLeft w:val="0"/>
      <w:marRight w:val="0"/>
      <w:marTop w:val="0"/>
      <w:marBottom w:val="0"/>
      <w:divBdr>
        <w:top w:val="none" w:sz="0" w:space="0" w:color="auto"/>
        <w:left w:val="none" w:sz="0" w:space="0" w:color="auto"/>
        <w:bottom w:val="none" w:sz="0" w:space="0" w:color="auto"/>
        <w:right w:val="none" w:sz="0" w:space="0" w:color="auto"/>
      </w:divBdr>
    </w:div>
    <w:div w:id="636304825">
      <w:bodyDiv w:val="1"/>
      <w:marLeft w:val="0"/>
      <w:marRight w:val="0"/>
      <w:marTop w:val="0"/>
      <w:marBottom w:val="0"/>
      <w:divBdr>
        <w:top w:val="none" w:sz="0" w:space="0" w:color="auto"/>
        <w:left w:val="none" w:sz="0" w:space="0" w:color="auto"/>
        <w:bottom w:val="none" w:sz="0" w:space="0" w:color="auto"/>
        <w:right w:val="none" w:sz="0" w:space="0" w:color="auto"/>
      </w:divBdr>
    </w:div>
    <w:div w:id="637609829">
      <w:bodyDiv w:val="1"/>
      <w:marLeft w:val="0"/>
      <w:marRight w:val="0"/>
      <w:marTop w:val="0"/>
      <w:marBottom w:val="0"/>
      <w:divBdr>
        <w:top w:val="none" w:sz="0" w:space="0" w:color="auto"/>
        <w:left w:val="none" w:sz="0" w:space="0" w:color="auto"/>
        <w:bottom w:val="none" w:sz="0" w:space="0" w:color="auto"/>
        <w:right w:val="none" w:sz="0" w:space="0" w:color="auto"/>
      </w:divBdr>
    </w:div>
    <w:div w:id="638731544">
      <w:bodyDiv w:val="1"/>
      <w:marLeft w:val="0"/>
      <w:marRight w:val="0"/>
      <w:marTop w:val="0"/>
      <w:marBottom w:val="0"/>
      <w:divBdr>
        <w:top w:val="none" w:sz="0" w:space="0" w:color="auto"/>
        <w:left w:val="none" w:sz="0" w:space="0" w:color="auto"/>
        <w:bottom w:val="none" w:sz="0" w:space="0" w:color="auto"/>
        <w:right w:val="none" w:sz="0" w:space="0" w:color="auto"/>
      </w:divBdr>
    </w:div>
    <w:div w:id="642733959">
      <w:bodyDiv w:val="1"/>
      <w:marLeft w:val="0"/>
      <w:marRight w:val="0"/>
      <w:marTop w:val="0"/>
      <w:marBottom w:val="0"/>
      <w:divBdr>
        <w:top w:val="none" w:sz="0" w:space="0" w:color="auto"/>
        <w:left w:val="none" w:sz="0" w:space="0" w:color="auto"/>
        <w:bottom w:val="none" w:sz="0" w:space="0" w:color="auto"/>
        <w:right w:val="none" w:sz="0" w:space="0" w:color="auto"/>
      </w:divBdr>
    </w:div>
    <w:div w:id="644551974">
      <w:bodyDiv w:val="1"/>
      <w:marLeft w:val="0"/>
      <w:marRight w:val="0"/>
      <w:marTop w:val="0"/>
      <w:marBottom w:val="0"/>
      <w:divBdr>
        <w:top w:val="none" w:sz="0" w:space="0" w:color="auto"/>
        <w:left w:val="none" w:sz="0" w:space="0" w:color="auto"/>
        <w:bottom w:val="none" w:sz="0" w:space="0" w:color="auto"/>
        <w:right w:val="none" w:sz="0" w:space="0" w:color="auto"/>
      </w:divBdr>
    </w:div>
    <w:div w:id="644628075">
      <w:bodyDiv w:val="1"/>
      <w:marLeft w:val="0"/>
      <w:marRight w:val="0"/>
      <w:marTop w:val="0"/>
      <w:marBottom w:val="0"/>
      <w:divBdr>
        <w:top w:val="none" w:sz="0" w:space="0" w:color="auto"/>
        <w:left w:val="none" w:sz="0" w:space="0" w:color="auto"/>
        <w:bottom w:val="none" w:sz="0" w:space="0" w:color="auto"/>
        <w:right w:val="none" w:sz="0" w:space="0" w:color="auto"/>
      </w:divBdr>
    </w:div>
    <w:div w:id="645401883">
      <w:bodyDiv w:val="1"/>
      <w:marLeft w:val="0"/>
      <w:marRight w:val="0"/>
      <w:marTop w:val="0"/>
      <w:marBottom w:val="0"/>
      <w:divBdr>
        <w:top w:val="none" w:sz="0" w:space="0" w:color="auto"/>
        <w:left w:val="none" w:sz="0" w:space="0" w:color="auto"/>
        <w:bottom w:val="none" w:sz="0" w:space="0" w:color="auto"/>
        <w:right w:val="none" w:sz="0" w:space="0" w:color="auto"/>
      </w:divBdr>
    </w:div>
    <w:div w:id="647826546">
      <w:bodyDiv w:val="1"/>
      <w:marLeft w:val="0"/>
      <w:marRight w:val="0"/>
      <w:marTop w:val="0"/>
      <w:marBottom w:val="0"/>
      <w:divBdr>
        <w:top w:val="none" w:sz="0" w:space="0" w:color="auto"/>
        <w:left w:val="none" w:sz="0" w:space="0" w:color="auto"/>
        <w:bottom w:val="none" w:sz="0" w:space="0" w:color="auto"/>
        <w:right w:val="none" w:sz="0" w:space="0" w:color="auto"/>
      </w:divBdr>
    </w:div>
    <w:div w:id="648631136">
      <w:bodyDiv w:val="1"/>
      <w:marLeft w:val="0"/>
      <w:marRight w:val="0"/>
      <w:marTop w:val="0"/>
      <w:marBottom w:val="0"/>
      <w:divBdr>
        <w:top w:val="none" w:sz="0" w:space="0" w:color="auto"/>
        <w:left w:val="none" w:sz="0" w:space="0" w:color="auto"/>
        <w:bottom w:val="none" w:sz="0" w:space="0" w:color="auto"/>
        <w:right w:val="none" w:sz="0" w:space="0" w:color="auto"/>
      </w:divBdr>
    </w:div>
    <w:div w:id="648637280">
      <w:bodyDiv w:val="1"/>
      <w:marLeft w:val="0"/>
      <w:marRight w:val="0"/>
      <w:marTop w:val="0"/>
      <w:marBottom w:val="0"/>
      <w:divBdr>
        <w:top w:val="none" w:sz="0" w:space="0" w:color="auto"/>
        <w:left w:val="none" w:sz="0" w:space="0" w:color="auto"/>
        <w:bottom w:val="none" w:sz="0" w:space="0" w:color="auto"/>
        <w:right w:val="none" w:sz="0" w:space="0" w:color="auto"/>
      </w:divBdr>
    </w:div>
    <w:div w:id="651717104">
      <w:bodyDiv w:val="1"/>
      <w:marLeft w:val="0"/>
      <w:marRight w:val="0"/>
      <w:marTop w:val="0"/>
      <w:marBottom w:val="0"/>
      <w:divBdr>
        <w:top w:val="none" w:sz="0" w:space="0" w:color="auto"/>
        <w:left w:val="none" w:sz="0" w:space="0" w:color="auto"/>
        <w:bottom w:val="none" w:sz="0" w:space="0" w:color="auto"/>
        <w:right w:val="none" w:sz="0" w:space="0" w:color="auto"/>
      </w:divBdr>
    </w:div>
    <w:div w:id="655302710">
      <w:bodyDiv w:val="1"/>
      <w:marLeft w:val="0"/>
      <w:marRight w:val="0"/>
      <w:marTop w:val="0"/>
      <w:marBottom w:val="0"/>
      <w:divBdr>
        <w:top w:val="none" w:sz="0" w:space="0" w:color="auto"/>
        <w:left w:val="none" w:sz="0" w:space="0" w:color="auto"/>
        <w:bottom w:val="none" w:sz="0" w:space="0" w:color="auto"/>
        <w:right w:val="none" w:sz="0" w:space="0" w:color="auto"/>
      </w:divBdr>
    </w:div>
    <w:div w:id="657460387">
      <w:bodyDiv w:val="1"/>
      <w:marLeft w:val="0"/>
      <w:marRight w:val="0"/>
      <w:marTop w:val="0"/>
      <w:marBottom w:val="0"/>
      <w:divBdr>
        <w:top w:val="none" w:sz="0" w:space="0" w:color="auto"/>
        <w:left w:val="none" w:sz="0" w:space="0" w:color="auto"/>
        <w:bottom w:val="none" w:sz="0" w:space="0" w:color="auto"/>
        <w:right w:val="none" w:sz="0" w:space="0" w:color="auto"/>
      </w:divBdr>
    </w:div>
    <w:div w:id="658508321">
      <w:bodyDiv w:val="1"/>
      <w:marLeft w:val="0"/>
      <w:marRight w:val="0"/>
      <w:marTop w:val="0"/>
      <w:marBottom w:val="0"/>
      <w:divBdr>
        <w:top w:val="none" w:sz="0" w:space="0" w:color="auto"/>
        <w:left w:val="none" w:sz="0" w:space="0" w:color="auto"/>
        <w:bottom w:val="none" w:sz="0" w:space="0" w:color="auto"/>
        <w:right w:val="none" w:sz="0" w:space="0" w:color="auto"/>
      </w:divBdr>
      <w:divsChild>
        <w:div w:id="1629358903">
          <w:marLeft w:val="0"/>
          <w:marRight w:val="0"/>
          <w:marTop w:val="0"/>
          <w:marBottom w:val="0"/>
          <w:divBdr>
            <w:top w:val="none" w:sz="0" w:space="0" w:color="auto"/>
            <w:left w:val="none" w:sz="0" w:space="0" w:color="auto"/>
            <w:bottom w:val="none" w:sz="0" w:space="0" w:color="auto"/>
            <w:right w:val="none" w:sz="0" w:space="0" w:color="auto"/>
          </w:divBdr>
        </w:div>
        <w:div w:id="1114055156">
          <w:marLeft w:val="0"/>
          <w:marRight w:val="0"/>
          <w:marTop w:val="0"/>
          <w:marBottom w:val="0"/>
          <w:divBdr>
            <w:top w:val="none" w:sz="0" w:space="0" w:color="auto"/>
            <w:left w:val="none" w:sz="0" w:space="0" w:color="auto"/>
            <w:bottom w:val="none" w:sz="0" w:space="0" w:color="auto"/>
            <w:right w:val="none" w:sz="0" w:space="0" w:color="auto"/>
          </w:divBdr>
        </w:div>
        <w:div w:id="520094690">
          <w:marLeft w:val="0"/>
          <w:marRight w:val="0"/>
          <w:marTop w:val="0"/>
          <w:marBottom w:val="0"/>
          <w:divBdr>
            <w:top w:val="none" w:sz="0" w:space="0" w:color="auto"/>
            <w:left w:val="none" w:sz="0" w:space="0" w:color="auto"/>
            <w:bottom w:val="none" w:sz="0" w:space="0" w:color="auto"/>
            <w:right w:val="none" w:sz="0" w:space="0" w:color="auto"/>
          </w:divBdr>
        </w:div>
        <w:div w:id="2083871554">
          <w:marLeft w:val="0"/>
          <w:marRight w:val="0"/>
          <w:marTop w:val="0"/>
          <w:marBottom w:val="0"/>
          <w:divBdr>
            <w:top w:val="none" w:sz="0" w:space="0" w:color="auto"/>
            <w:left w:val="none" w:sz="0" w:space="0" w:color="auto"/>
            <w:bottom w:val="none" w:sz="0" w:space="0" w:color="auto"/>
            <w:right w:val="none" w:sz="0" w:space="0" w:color="auto"/>
          </w:divBdr>
        </w:div>
      </w:divsChild>
    </w:div>
    <w:div w:id="664551545">
      <w:bodyDiv w:val="1"/>
      <w:marLeft w:val="0"/>
      <w:marRight w:val="0"/>
      <w:marTop w:val="0"/>
      <w:marBottom w:val="0"/>
      <w:divBdr>
        <w:top w:val="none" w:sz="0" w:space="0" w:color="auto"/>
        <w:left w:val="none" w:sz="0" w:space="0" w:color="auto"/>
        <w:bottom w:val="none" w:sz="0" w:space="0" w:color="auto"/>
        <w:right w:val="none" w:sz="0" w:space="0" w:color="auto"/>
      </w:divBdr>
    </w:div>
    <w:div w:id="665401454">
      <w:bodyDiv w:val="1"/>
      <w:marLeft w:val="0"/>
      <w:marRight w:val="0"/>
      <w:marTop w:val="0"/>
      <w:marBottom w:val="0"/>
      <w:divBdr>
        <w:top w:val="none" w:sz="0" w:space="0" w:color="auto"/>
        <w:left w:val="none" w:sz="0" w:space="0" w:color="auto"/>
        <w:bottom w:val="none" w:sz="0" w:space="0" w:color="auto"/>
        <w:right w:val="none" w:sz="0" w:space="0" w:color="auto"/>
      </w:divBdr>
    </w:div>
    <w:div w:id="670374061">
      <w:bodyDiv w:val="1"/>
      <w:marLeft w:val="0"/>
      <w:marRight w:val="0"/>
      <w:marTop w:val="0"/>
      <w:marBottom w:val="0"/>
      <w:divBdr>
        <w:top w:val="none" w:sz="0" w:space="0" w:color="auto"/>
        <w:left w:val="none" w:sz="0" w:space="0" w:color="auto"/>
        <w:bottom w:val="none" w:sz="0" w:space="0" w:color="auto"/>
        <w:right w:val="none" w:sz="0" w:space="0" w:color="auto"/>
      </w:divBdr>
    </w:div>
    <w:div w:id="672874615">
      <w:bodyDiv w:val="1"/>
      <w:marLeft w:val="0"/>
      <w:marRight w:val="0"/>
      <w:marTop w:val="0"/>
      <w:marBottom w:val="0"/>
      <w:divBdr>
        <w:top w:val="none" w:sz="0" w:space="0" w:color="auto"/>
        <w:left w:val="none" w:sz="0" w:space="0" w:color="auto"/>
        <w:bottom w:val="none" w:sz="0" w:space="0" w:color="auto"/>
        <w:right w:val="none" w:sz="0" w:space="0" w:color="auto"/>
      </w:divBdr>
    </w:div>
    <w:div w:id="672879771">
      <w:bodyDiv w:val="1"/>
      <w:marLeft w:val="0"/>
      <w:marRight w:val="0"/>
      <w:marTop w:val="0"/>
      <w:marBottom w:val="0"/>
      <w:divBdr>
        <w:top w:val="none" w:sz="0" w:space="0" w:color="auto"/>
        <w:left w:val="none" w:sz="0" w:space="0" w:color="auto"/>
        <w:bottom w:val="none" w:sz="0" w:space="0" w:color="auto"/>
        <w:right w:val="none" w:sz="0" w:space="0" w:color="auto"/>
      </w:divBdr>
    </w:div>
    <w:div w:id="684942913">
      <w:bodyDiv w:val="1"/>
      <w:marLeft w:val="0"/>
      <w:marRight w:val="0"/>
      <w:marTop w:val="0"/>
      <w:marBottom w:val="0"/>
      <w:divBdr>
        <w:top w:val="none" w:sz="0" w:space="0" w:color="auto"/>
        <w:left w:val="none" w:sz="0" w:space="0" w:color="auto"/>
        <w:bottom w:val="none" w:sz="0" w:space="0" w:color="auto"/>
        <w:right w:val="none" w:sz="0" w:space="0" w:color="auto"/>
      </w:divBdr>
    </w:div>
    <w:div w:id="689600722">
      <w:bodyDiv w:val="1"/>
      <w:marLeft w:val="0"/>
      <w:marRight w:val="0"/>
      <w:marTop w:val="0"/>
      <w:marBottom w:val="0"/>
      <w:divBdr>
        <w:top w:val="none" w:sz="0" w:space="0" w:color="auto"/>
        <w:left w:val="none" w:sz="0" w:space="0" w:color="auto"/>
        <w:bottom w:val="none" w:sz="0" w:space="0" w:color="auto"/>
        <w:right w:val="none" w:sz="0" w:space="0" w:color="auto"/>
      </w:divBdr>
    </w:div>
    <w:div w:id="699400679">
      <w:bodyDiv w:val="1"/>
      <w:marLeft w:val="0"/>
      <w:marRight w:val="0"/>
      <w:marTop w:val="0"/>
      <w:marBottom w:val="0"/>
      <w:divBdr>
        <w:top w:val="none" w:sz="0" w:space="0" w:color="auto"/>
        <w:left w:val="none" w:sz="0" w:space="0" w:color="auto"/>
        <w:bottom w:val="none" w:sz="0" w:space="0" w:color="auto"/>
        <w:right w:val="none" w:sz="0" w:space="0" w:color="auto"/>
      </w:divBdr>
    </w:div>
    <w:div w:id="704141912">
      <w:bodyDiv w:val="1"/>
      <w:marLeft w:val="0"/>
      <w:marRight w:val="0"/>
      <w:marTop w:val="0"/>
      <w:marBottom w:val="0"/>
      <w:divBdr>
        <w:top w:val="none" w:sz="0" w:space="0" w:color="auto"/>
        <w:left w:val="none" w:sz="0" w:space="0" w:color="auto"/>
        <w:bottom w:val="none" w:sz="0" w:space="0" w:color="auto"/>
        <w:right w:val="none" w:sz="0" w:space="0" w:color="auto"/>
      </w:divBdr>
    </w:div>
    <w:div w:id="706567090">
      <w:bodyDiv w:val="1"/>
      <w:marLeft w:val="0"/>
      <w:marRight w:val="0"/>
      <w:marTop w:val="0"/>
      <w:marBottom w:val="0"/>
      <w:divBdr>
        <w:top w:val="none" w:sz="0" w:space="0" w:color="auto"/>
        <w:left w:val="none" w:sz="0" w:space="0" w:color="auto"/>
        <w:bottom w:val="none" w:sz="0" w:space="0" w:color="auto"/>
        <w:right w:val="none" w:sz="0" w:space="0" w:color="auto"/>
      </w:divBdr>
    </w:div>
    <w:div w:id="707414031">
      <w:bodyDiv w:val="1"/>
      <w:marLeft w:val="0"/>
      <w:marRight w:val="0"/>
      <w:marTop w:val="0"/>
      <w:marBottom w:val="0"/>
      <w:divBdr>
        <w:top w:val="none" w:sz="0" w:space="0" w:color="auto"/>
        <w:left w:val="none" w:sz="0" w:space="0" w:color="auto"/>
        <w:bottom w:val="none" w:sz="0" w:space="0" w:color="auto"/>
        <w:right w:val="none" w:sz="0" w:space="0" w:color="auto"/>
      </w:divBdr>
    </w:div>
    <w:div w:id="714550561">
      <w:bodyDiv w:val="1"/>
      <w:marLeft w:val="0"/>
      <w:marRight w:val="0"/>
      <w:marTop w:val="0"/>
      <w:marBottom w:val="0"/>
      <w:divBdr>
        <w:top w:val="none" w:sz="0" w:space="0" w:color="auto"/>
        <w:left w:val="none" w:sz="0" w:space="0" w:color="auto"/>
        <w:bottom w:val="none" w:sz="0" w:space="0" w:color="auto"/>
        <w:right w:val="none" w:sz="0" w:space="0" w:color="auto"/>
      </w:divBdr>
    </w:div>
    <w:div w:id="715274854">
      <w:bodyDiv w:val="1"/>
      <w:marLeft w:val="0"/>
      <w:marRight w:val="0"/>
      <w:marTop w:val="0"/>
      <w:marBottom w:val="0"/>
      <w:divBdr>
        <w:top w:val="none" w:sz="0" w:space="0" w:color="auto"/>
        <w:left w:val="none" w:sz="0" w:space="0" w:color="auto"/>
        <w:bottom w:val="none" w:sz="0" w:space="0" w:color="auto"/>
        <w:right w:val="none" w:sz="0" w:space="0" w:color="auto"/>
      </w:divBdr>
    </w:div>
    <w:div w:id="715592986">
      <w:bodyDiv w:val="1"/>
      <w:marLeft w:val="0"/>
      <w:marRight w:val="0"/>
      <w:marTop w:val="0"/>
      <w:marBottom w:val="0"/>
      <w:divBdr>
        <w:top w:val="none" w:sz="0" w:space="0" w:color="auto"/>
        <w:left w:val="none" w:sz="0" w:space="0" w:color="auto"/>
        <w:bottom w:val="none" w:sz="0" w:space="0" w:color="auto"/>
        <w:right w:val="none" w:sz="0" w:space="0" w:color="auto"/>
      </w:divBdr>
    </w:div>
    <w:div w:id="718213724">
      <w:bodyDiv w:val="1"/>
      <w:marLeft w:val="0"/>
      <w:marRight w:val="0"/>
      <w:marTop w:val="0"/>
      <w:marBottom w:val="0"/>
      <w:divBdr>
        <w:top w:val="none" w:sz="0" w:space="0" w:color="auto"/>
        <w:left w:val="none" w:sz="0" w:space="0" w:color="auto"/>
        <w:bottom w:val="none" w:sz="0" w:space="0" w:color="auto"/>
        <w:right w:val="none" w:sz="0" w:space="0" w:color="auto"/>
      </w:divBdr>
    </w:div>
    <w:div w:id="718668017">
      <w:bodyDiv w:val="1"/>
      <w:marLeft w:val="0"/>
      <w:marRight w:val="0"/>
      <w:marTop w:val="0"/>
      <w:marBottom w:val="0"/>
      <w:divBdr>
        <w:top w:val="none" w:sz="0" w:space="0" w:color="auto"/>
        <w:left w:val="none" w:sz="0" w:space="0" w:color="auto"/>
        <w:bottom w:val="none" w:sz="0" w:space="0" w:color="auto"/>
        <w:right w:val="none" w:sz="0" w:space="0" w:color="auto"/>
      </w:divBdr>
    </w:div>
    <w:div w:id="721028559">
      <w:bodyDiv w:val="1"/>
      <w:marLeft w:val="0"/>
      <w:marRight w:val="0"/>
      <w:marTop w:val="0"/>
      <w:marBottom w:val="0"/>
      <w:divBdr>
        <w:top w:val="none" w:sz="0" w:space="0" w:color="auto"/>
        <w:left w:val="none" w:sz="0" w:space="0" w:color="auto"/>
        <w:bottom w:val="none" w:sz="0" w:space="0" w:color="auto"/>
        <w:right w:val="none" w:sz="0" w:space="0" w:color="auto"/>
      </w:divBdr>
      <w:divsChild>
        <w:div w:id="1818179681">
          <w:marLeft w:val="0"/>
          <w:marRight w:val="0"/>
          <w:marTop w:val="0"/>
          <w:marBottom w:val="0"/>
          <w:divBdr>
            <w:top w:val="none" w:sz="0" w:space="0" w:color="auto"/>
            <w:left w:val="none" w:sz="0" w:space="0" w:color="auto"/>
            <w:bottom w:val="none" w:sz="0" w:space="0" w:color="auto"/>
            <w:right w:val="none" w:sz="0" w:space="0" w:color="auto"/>
          </w:divBdr>
        </w:div>
        <w:div w:id="2028167950">
          <w:marLeft w:val="0"/>
          <w:marRight w:val="0"/>
          <w:marTop w:val="0"/>
          <w:marBottom w:val="0"/>
          <w:divBdr>
            <w:top w:val="none" w:sz="0" w:space="0" w:color="auto"/>
            <w:left w:val="none" w:sz="0" w:space="0" w:color="auto"/>
            <w:bottom w:val="none" w:sz="0" w:space="0" w:color="auto"/>
            <w:right w:val="none" w:sz="0" w:space="0" w:color="auto"/>
          </w:divBdr>
        </w:div>
      </w:divsChild>
    </w:div>
    <w:div w:id="725566721">
      <w:bodyDiv w:val="1"/>
      <w:marLeft w:val="0"/>
      <w:marRight w:val="0"/>
      <w:marTop w:val="0"/>
      <w:marBottom w:val="0"/>
      <w:divBdr>
        <w:top w:val="none" w:sz="0" w:space="0" w:color="auto"/>
        <w:left w:val="none" w:sz="0" w:space="0" w:color="auto"/>
        <w:bottom w:val="none" w:sz="0" w:space="0" w:color="auto"/>
        <w:right w:val="none" w:sz="0" w:space="0" w:color="auto"/>
      </w:divBdr>
    </w:div>
    <w:div w:id="729770144">
      <w:bodyDiv w:val="1"/>
      <w:marLeft w:val="0"/>
      <w:marRight w:val="0"/>
      <w:marTop w:val="0"/>
      <w:marBottom w:val="0"/>
      <w:divBdr>
        <w:top w:val="none" w:sz="0" w:space="0" w:color="auto"/>
        <w:left w:val="none" w:sz="0" w:space="0" w:color="auto"/>
        <w:bottom w:val="none" w:sz="0" w:space="0" w:color="auto"/>
        <w:right w:val="none" w:sz="0" w:space="0" w:color="auto"/>
      </w:divBdr>
    </w:div>
    <w:div w:id="734009807">
      <w:bodyDiv w:val="1"/>
      <w:marLeft w:val="0"/>
      <w:marRight w:val="0"/>
      <w:marTop w:val="0"/>
      <w:marBottom w:val="0"/>
      <w:divBdr>
        <w:top w:val="none" w:sz="0" w:space="0" w:color="auto"/>
        <w:left w:val="none" w:sz="0" w:space="0" w:color="auto"/>
        <w:bottom w:val="none" w:sz="0" w:space="0" w:color="auto"/>
        <w:right w:val="none" w:sz="0" w:space="0" w:color="auto"/>
      </w:divBdr>
    </w:div>
    <w:div w:id="736174198">
      <w:bodyDiv w:val="1"/>
      <w:marLeft w:val="0"/>
      <w:marRight w:val="0"/>
      <w:marTop w:val="0"/>
      <w:marBottom w:val="0"/>
      <w:divBdr>
        <w:top w:val="none" w:sz="0" w:space="0" w:color="auto"/>
        <w:left w:val="none" w:sz="0" w:space="0" w:color="auto"/>
        <w:bottom w:val="none" w:sz="0" w:space="0" w:color="auto"/>
        <w:right w:val="none" w:sz="0" w:space="0" w:color="auto"/>
      </w:divBdr>
    </w:div>
    <w:div w:id="743449739">
      <w:bodyDiv w:val="1"/>
      <w:marLeft w:val="0"/>
      <w:marRight w:val="0"/>
      <w:marTop w:val="0"/>
      <w:marBottom w:val="0"/>
      <w:divBdr>
        <w:top w:val="none" w:sz="0" w:space="0" w:color="auto"/>
        <w:left w:val="none" w:sz="0" w:space="0" w:color="auto"/>
        <w:bottom w:val="none" w:sz="0" w:space="0" w:color="auto"/>
        <w:right w:val="none" w:sz="0" w:space="0" w:color="auto"/>
      </w:divBdr>
      <w:divsChild>
        <w:div w:id="234164656">
          <w:marLeft w:val="0"/>
          <w:marRight w:val="0"/>
          <w:marTop w:val="0"/>
          <w:marBottom w:val="0"/>
          <w:divBdr>
            <w:top w:val="none" w:sz="0" w:space="0" w:color="auto"/>
            <w:left w:val="none" w:sz="0" w:space="0" w:color="auto"/>
            <w:bottom w:val="none" w:sz="0" w:space="0" w:color="auto"/>
            <w:right w:val="none" w:sz="0" w:space="0" w:color="auto"/>
          </w:divBdr>
        </w:div>
      </w:divsChild>
    </w:div>
    <w:div w:id="745490173">
      <w:bodyDiv w:val="1"/>
      <w:marLeft w:val="0"/>
      <w:marRight w:val="0"/>
      <w:marTop w:val="0"/>
      <w:marBottom w:val="0"/>
      <w:divBdr>
        <w:top w:val="none" w:sz="0" w:space="0" w:color="auto"/>
        <w:left w:val="none" w:sz="0" w:space="0" w:color="auto"/>
        <w:bottom w:val="none" w:sz="0" w:space="0" w:color="auto"/>
        <w:right w:val="none" w:sz="0" w:space="0" w:color="auto"/>
      </w:divBdr>
    </w:div>
    <w:div w:id="748305179">
      <w:bodyDiv w:val="1"/>
      <w:marLeft w:val="0"/>
      <w:marRight w:val="0"/>
      <w:marTop w:val="0"/>
      <w:marBottom w:val="0"/>
      <w:divBdr>
        <w:top w:val="none" w:sz="0" w:space="0" w:color="auto"/>
        <w:left w:val="none" w:sz="0" w:space="0" w:color="auto"/>
        <w:bottom w:val="none" w:sz="0" w:space="0" w:color="auto"/>
        <w:right w:val="none" w:sz="0" w:space="0" w:color="auto"/>
      </w:divBdr>
    </w:div>
    <w:div w:id="751926785">
      <w:bodyDiv w:val="1"/>
      <w:marLeft w:val="0"/>
      <w:marRight w:val="0"/>
      <w:marTop w:val="0"/>
      <w:marBottom w:val="0"/>
      <w:divBdr>
        <w:top w:val="none" w:sz="0" w:space="0" w:color="auto"/>
        <w:left w:val="none" w:sz="0" w:space="0" w:color="auto"/>
        <w:bottom w:val="none" w:sz="0" w:space="0" w:color="auto"/>
        <w:right w:val="none" w:sz="0" w:space="0" w:color="auto"/>
      </w:divBdr>
    </w:div>
    <w:div w:id="752430675">
      <w:bodyDiv w:val="1"/>
      <w:marLeft w:val="0"/>
      <w:marRight w:val="0"/>
      <w:marTop w:val="0"/>
      <w:marBottom w:val="0"/>
      <w:divBdr>
        <w:top w:val="none" w:sz="0" w:space="0" w:color="auto"/>
        <w:left w:val="none" w:sz="0" w:space="0" w:color="auto"/>
        <w:bottom w:val="none" w:sz="0" w:space="0" w:color="auto"/>
        <w:right w:val="none" w:sz="0" w:space="0" w:color="auto"/>
      </w:divBdr>
    </w:div>
    <w:div w:id="754205379">
      <w:bodyDiv w:val="1"/>
      <w:marLeft w:val="0"/>
      <w:marRight w:val="0"/>
      <w:marTop w:val="0"/>
      <w:marBottom w:val="0"/>
      <w:divBdr>
        <w:top w:val="none" w:sz="0" w:space="0" w:color="auto"/>
        <w:left w:val="none" w:sz="0" w:space="0" w:color="auto"/>
        <w:bottom w:val="none" w:sz="0" w:space="0" w:color="auto"/>
        <w:right w:val="none" w:sz="0" w:space="0" w:color="auto"/>
      </w:divBdr>
    </w:div>
    <w:div w:id="763719793">
      <w:bodyDiv w:val="1"/>
      <w:marLeft w:val="0"/>
      <w:marRight w:val="0"/>
      <w:marTop w:val="0"/>
      <w:marBottom w:val="0"/>
      <w:divBdr>
        <w:top w:val="none" w:sz="0" w:space="0" w:color="auto"/>
        <w:left w:val="none" w:sz="0" w:space="0" w:color="auto"/>
        <w:bottom w:val="none" w:sz="0" w:space="0" w:color="auto"/>
        <w:right w:val="none" w:sz="0" w:space="0" w:color="auto"/>
      </w:divBdr>
    </w:div>
    <w:div w:id="766273059">
      <w:bodyDiv w:val="1"/>
      <w:marLeft w:val="0"/>
      <w:marRight w:val="0"/>
      <w:marTop w:val="0"/>
      <w:marBottom w:val="0"/>
      <w:divBdr>
        <w:top w:val="none" w:sz="0" w:space="0" w:color="auto"/>
        <w:left w:val="none" w:sz="0" w:space="0" w:color="auto"/>
        <w:bottom w:val="none" w:sz="0" w:space="0" w:color="auto"/>
        <w:right w:val="none" w:sz="0" w:space="0" w:color="auto"/>
      </w:divBdr>
    </w:div>
    <w:div w:id="767317037">
      <w:bodyDiv w:val="1"/>
      <w:marLeft w:val="0"/>
      <w:marRight w:val="0"/>
      <w:marTop w:val="0"/>
      <w:marBottom w:val="0"/>
      <w:divBdr>
        <w:top w:val="none" w:sz="0" w:space="0" w:color="auto"/>
        <w:left w:val="none" w:sz="0" w:space="0" w:color="auto"/>
        <w:bottom w:val="none" w:sz="0" w:space="0" w:color="auto"/>
        <w:right w:val="none" w:sz="0" w:space="0" w:color="auto"/>
      </w:divBdr>
    </w:div>
    <w:div w:id="773133653">
      <w:bodyDiv w:val="1"/>
      <w:marLeft w:val="0"/>
      <w:marRight w:val="0"/>
      <w:marTop w:val="0"/>
      <w:marBottom w:val="0"/>
      <w:divBdr>
        <w:top w:val="none" w:sz="0" w:space="0" w:color="auto"/>
        <w:left w:val="none" w:sz="0" w:space="0" w:color="auto"/>
        <w:bottom w:val="none" w:sz="0" w:space="0" w:color="auto"/>
        <w:right w:val="none" w:sz="0" w:space="0" w:color="auto"/>
      </w:divBdr>
    </w:div>
    <w:div w:id="774902602">
      <w:bodyDiv w:val="1"/>
      <w:marLeft w:val="0"/>
      <w:marRight w:val="0"/>
      <w:marTop w:val="0"/>
      <w:marBottom w:val="0"/>
      <w:divBdr>
        <w:top w:val="none" w:sz="0" w:space="0" w:color="auto"/>
        <w:left w:val="none" w:sz="0" w:space="0" w:color="auto"/>
        <w:bottom w:val="none" w:sz="0" w:space="0" w:color="auto"/>
        <w:right w:val="none" w:sz="0" w:space="0" w:color="auto"/>
      </w:divBdr>
    </w:div>
    <w:div w:id="778061369">
      <w:bodyDiv w:val="1"/>
      <w:marLeft w:val="0"/>
      <w:marRight w:val="0"/>
      <w:marTop w:val="0"/>
      <w:marBottom w:val="0"/>
      <w:divBdr>
        <w:top w:val="none" w:sz="0" w:space="0" w:color="auto"/>
        <w:left w:val="none" w:sz="0" w:space="0" w:color="auto"/>
        <w:bottom w:val="none" w:sz="0" w:space="0" w:color="auto"/>
        <w:right w:val="none" w:sz="0" w:space="0" w:color="auto"/>
      </w:divBdr>
    </w:div>
    <w:div w:id="778571648">
      <w:bodyDiv w:val="1"/>
      <w:marLeft w:val="0"/>
      <w:marRight w:val="0"/>
      <w:marTop w:val="0"/>
      <w:marBottom w:val="0"/>
      <w:divBdr>
        <w:top w:val="none" w:sz="0" w:space="0" w:color="auto"/>
        <w:left w:val="none" w:sz="0" w:space="0" w:color="auto"/>
        <w:bottom w:val="none" w:sz="0" w:space="0" w:color="auto"/>
        <w:right w:val="none" w:sz="0" w:space="0" w:color="auto"/>
      </w:divBdr>
    </w:div>
    <w:div w:id="781801400">
      <w:bodyDiv w:val="1"/>
      <w:marLeft w:val="0"/>
      <w:marRight w:val="0"/>
      <w:marTop w:val="0"/>
      <w:marBottom w:val="0"/>
      <w:divBdr>
        <w:top w:val="none" w:sz="0" w:space="0" w:color="auto"/>
        <w:left w:val="none" w:sz="0" w:space="0" w:color="auto"/>
        <w:bottom w:val="none" w:sz="0" w:space="0" w:color="auto"/>
        <w:right w:val="none" w:sz="0" w:space="0" w:color="auto"/>
      </w:divBdr>
    </w:div>
    <w:div w:id="783230640">
      <w:bodyDiv w:val="1"/>
      <w:marLeft w:val="0"/>
      <w:marRight w:val="0"/>
      <w:marTop w:val="0"/>
      <w:marBottom w:val="0"/>
      <w:divBdr>
        <w:top w:val="none" w:sz="0" w:space="0" w:color="auto"/>
        <w:left w:val="none" w:sz="0" w:space="0" w:color="auto"/>
        <w:bottom w:val="none" w:sz="0" w:space="0" w:color="auto"/>
        <w:right w:val="none" w:sz="0" w:space="0" w:color="auto"/>
      </w:divBdr>
    </w:div>
    <w:div w:id="788158098">
      <w:bodyDiv w:val="1"/>
      <w:marLeft w:val="0"/>
      <w:marRight w:val="0"/>
      <w:marTop w:val="0"/>
      <w:marBottom w:val="0"/>
      <w:divBdr>
        <w:top w:val="none" w:sz="0" w:space="0" w:color="auto"/>
        <w:left w:val="none" w:sz="0" w:space="0" w:color="auto"/>
        <w:bottom w:val="none" w:sz="0" w:space="0" w:color="auto"/>
        <w:right w:val="none" w:sz="0" w:space="0" w:color="auto"/>
      </w:divBdr>
    </w:div>
    <w:div w:id="797917740">
      <w:bodyDiv w:val="1"/>
      <w:marLeft w:val="0"/>
      <w:marRight w:val="0"/>
      <w:marTop w:val="0"/>
      <w:marBottom w:val="0"/>
      <w:divBdr>
        <w:top w:val="none" w:sz="0" w:space="0" w:color="auto"/>
        <w:left w:val="none" w:sz="0" w:space="0" w:color="auto"/>
        <w:bottom w:val="none" w:sz="0" w:space="0" w:color="auto"/>
        <w:right w:val="none" w:sz="0" w:space="0" w:color="auto"/>
      </w:divBdr>
    </w:div>
    <w:div w:id="798376321">
      <w:bodyDiv w:val="1"/>
      <w:marLeft w:val="0"/>
      <w:marRight w:val="0"/>
      <w:marTop w:val="0"/>
      <w:marBottom w:val="0"/>
      <w:divBdr>
        <w:top w:val="none" w:sz="0" w:space="0" w:color="auto"/>
        <w:left w:val="none" w:sz="0" w:space="0" w:color="auto"/>
        <w:bottom w:val="none" w:sz="0" w:space="0" w:color="auto"/>
        <w:right w:val="none" w:sz="0" w:space="0" w:color="auto"/>
      </w:divBdr>
    </w:div>
    <w:div w:id="799768443">
      <w:bodyDiv w:val="1"/>
      <w:marLeft w:val="0"/>
      <w:marRight w:val="0"/>
      <w:marTop w:val="0"/>
      <w:marBottom w:val="0"/>
      <w:divBdr>
        <w:top w:val="none" w:sz="0" w:space="0" w:color="auto"/>
        <w:left w:val="none" w:sz="0" w:space="0" w:color="auto"/>
        <w:bottom w:val="none" w:sz="0" w:space="0" w:color="auto"/>
        <w:right w:val="none" w:sz="0" w:space="0" w:color="auto"/>
      </w:divBdr>
    </w:div>
    <w:div w:id="800415428">
      <w:bodyDiv w:val="1"/>
      <w:marLeft w:val="0"/>
      <w:marRight w:val="0"/>
      <w:marTop w:val="0"/>
      <w:marBottom w:val="0"/>
      <w:divBdr>
        <w:top w:val="none" w:sz="0" w:space="0" w:color="auto"/>
        <w:left w:val="none" w:sz="0" w:space="0" w:color="auto"/>
        <w:bottom w:val="none" w:sz="0" w:space="0" w:color="auto"/>
        <w:right w:val="none" w:sz="0" w:space="0" w:color="auto"/>
      </w:divBdr>
    </w:div>
    <w:div w:id="802622953">
      <w:bodyDiv w:val="1"/>
      <w:marLeft w:val="0"/>
      <w:marRight w:val="0"/>
      <w:marTop w:val="0"/>
      <w:marBottom w:val="0"/>
      <w:divBdr>
        <w:top w:val="none" w:sz="0" w:space="0" w:color="auto"/>
        <w:left w:val="none" w:sz="0" w:space="0" w:color="auto"/>
        <w:bottom w:val="none" w:sz="0" w:space="0" w:color="auto"/>
        <w:right w:val="none" w:sz="0" w:space="0" w:color="auto"/>
      </w:divBdr>
    </w:div>
    <w:div w:id="803423011">
      <w:bodyDiv w:val="1"/>
      <w:marLeft w:val="0"/>
      <w:marRight w:val="0"/>
      <w:marTop w:val="0"/>
      <w:marBottom w:val="0"/>
      <w:divBdr>
        <w:top w:val="none" w:sz="0" w:space="0" w:color="auto"/>
        <w:left w:val="none" w:sz="0" w:space="0" w:color="auto"/>
        <w:bottom w:val="none" w:sz="0" w:space="0" w:color="auto"/>
        <w:right w:val="none" w:sz="0" w:space="0" w:color="auto"/>
      </w:divBdr>
    </w:div>
    <w:div w:id="804277669">
      <w:bodyDiv w:val="1"/>
      <w:marLeft w:val="0"/>
      <w:marRight w:val="0"/>
      <w:marTop w:val="0"/>
      <w:marBottom w:val="0"/>
      <w:divBdr>
        <w:top w:val="none" w:sz="0" w:space="0" w:color="auto"/>
        <w:left w:val="none" w:sz="0" w:space="0" w:color="auto"/>
        <w:bottom w:val="none" w:sz="0" w:space="0" w:color="auto"/>
        <w:right w:val="none" w:sz="0" w:space="0" w:color="auto"/>
      </w:divBdr>
    </w:div>
    <w:div w:id="804617434">
      <w:bodyDiv w:val="1"/>
      <w:marLeft w:val="0"/>
      <w:marRight w:val="0"/>
      <w:marTop w:val="0"/>
      <w:marBottom w:val="0"/>
      <w:divBdr>
        <w:top w:val="none" w:sz="0" w:space="0" w:color="auto"/>
        <w:left w:val="none" w:sz="0" w:space="0" w:color="auto"/>
        <w:bottom w:val="none" w:sz="0" w:space="0" w:color="auto"/>
        <w:right w:val="none" w:sz="0" w:space="0" w:color="auto"/>
      </w:divBdr>
    </w:div>
    <w:div w:id="805902604">
      <w:bodyDiv w:val="1"/>
      <w:marLeft w:val="0"/>
      <w:marRight w:val="0"/>
      <w:marTop w:val="0"/>
      <w:marBottom w:val="0"/>
      <w:divBdr>
        <w:top w:val="none" w:sz="0" w:space="0" w:color="auto"/>
        <w:left w:val="none" w:sz="0" w:space="0" w:color="auto"/>
        <w:bottom w:val="none" w:sz="0" w:space="0" w:color="auto"/>
        <w:right w:val="none" w:sz="0" w:space="0" w:color="auto"/>
      </w:divBdr>
    </w:div>
    <w:div w:id="813721724">
      <w:bodyDiv w:val="1"/>
      <w:marLeft w:val="0"/>
      <w:marRight w:val="0"/>
      <w:marTop w:val="0"/>
      <w:marBottom w:val="0"/>
      <w:divBdr>
        <w:top w:val="none" w:sz="0" w:space="0" w:color="auto"/>
        <w:left w:val="none" w:sz="0" w:space="0" w:color="auto"/>
        <w:bottom w:val="none" w:sz="0" w:space="0" w:color="auto"/>
        <w:right w:val="none" w:sz="0" w:space="0" w:color="auto"/>
      </w:divBdr>
      <w:divsChild>
        <w:div w:id="1300187164">
          <w:marLeft w:val="0"/>
          <w:marRight w:val="0"/>
          <w:marTop w:val="0"/>
          <w:marBottom w:val="0"/>
          <w:divBdr>
            <w:top w:val="none" w:sz="0" w:space="0" w:color="auto"/>
            <w:left w:val="none" w:sz="0" w:space="0" w:color="auto"/>
            <w:bottom w:val="none" w:sz="0" w:space="0" w:color="auto"/>
            <w:right w:val="none" w:sz="0" w:space="0" w:color="auto"/>
          </w:divBdr>
          <w:divsChild>
            <w:div w:id="422527840">
              <w:marLeft w:val="0"/>
              <w:marRight w:val="0"/>
              <w:marTop w:val="0"/>
              <w:marBottom w:val="0"/>
              <w:divBdr>
                <w:top w:val="none" w:sz="0" w:space="0" w:color="auto"/>
                <w:left w:val="none" w:sz="0" w:space="0" w:color="auto"/>
                <w:bottom w:val="none" w:sz="0" w:space="0" w:color="auto"/>
                <w:right w:val="none" w:sz="0" w:space="0" w:color="auto"/>
              </w:divBdr>
              <w:divsChild>
                <w:div w:id="911895487">
                  <w:marLeft w:val="0"/>
                  <w:marRight w:val="0"/>
                  <w:marTop w:val="0"/>
                  <w:marBottom w:val="0"/>
                  <w:divBdr>
                    <w:top w:val="none" w:sz="0" w:space="0" w:color="auto"/>
                    <w:left w:val="none" w:sz="0" w:space="0" w:color="auto"/>
                    <w:bottom w:val="none" w:sz="0" w:space="0" w:color="auto"/>
                    <w:right w:val="none" w:sz="0" w:space="0" w:color="auto"/>
                  </w:divBdr>
                  <w:divsChild>
                    <w:div w:id="1602491842">
                      <w:marLeft w:val="0"/>
                      <w:marRight w:val="0"/>
                      <w:marTop w:val="0"/>
                      <w:marBottom w:val="0"/>
                      <w:divBdr>
                        <w:top w:val="none" w:sz="0" w:space="0" w:color="auto"/>
                        <w:left w:val="none" w:sz="0" w:space="0" w:color="auto"/>
                        <w:bottom w:val="none" w:sz="0" w:space="0" w:color="auto"/>
                        <w:right w:val="none" w:sz="0" w:space="0" w:color="auto"/>
                      </w:divBdr>
                      <w:divsChild>
                        <w:div w:id="1180580206">
                          <w:marLeft w:val="0"/>
                          <w:marRight w:val="0"/>
                          <w:marTop w:val="0"/>
                          <w:marBottom w:val="0"/>
                          <w:divBdr>
                            <w:top w:val="none" w:sz="0" w:space="0" w:color="auto"/>
                            <w:left w:val="none" w:sz="0" w:space="0" w:color="auto"/>
                            <w:bottom w:val="none" w:sz="0" w:space="0" w:color="auto"/>
                            <w:right w:val="none" w:sz="0" w:space="0" w:color="auto"/>
                          </w:divBdr>
                          <w:divsChild>
                            <w:div w:id="2050252692">
                              <w:marLeft w:val="0"/>
                              <w:marRight w:val="0"/>
                              <w:marTop w:val="0"/>
                              <w:marBottom w:val="0"/>
                              <w:divBdr>
                                <w:top w:val="none" w:sz="0" w:space="0" w:color="auto"/>
                                <w:left w:val="none" w:sz="0" w:space="0" w:color="auto"/>
                                <w:bottom w:val="none" w:sz="0" w:space="0" w:color="auto"/>
                                <w:right w:val="none" w:sz="0" w:space="0" w:color="auto"/>
                              </w:divBdr>
                              <w:divsChild>
                                <w:div w:id="180559594">
                                  <w:marLeft w:val="0"/>
                                  <w:marRight w:val="0"/>
                                  <w:marTop w:val="0"/>
                                  <w:marBottom w:val="0"/>
                                  <w:divBdr>
                                    <w:top w:val="none" w:sz="0" w:space="0" w:color="auto"/>
                                    <w:left w:val="none" w:sz="0" w:space="0" w:color="auto"/>
                                    <w:bottom w:val="none" w:sz="0" w:space="0" w:color="auto"/>
                                    <w:right w:val="none" w:sz="0" w:space="0" w:color="auto"/>
                                  </w:divBdr>
                                  <w:divsChild>
                                    <w:div w:id="93147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250722">
                          <w:marLeft w:val="0"/>
                          <w:marRight w:val="0"/>
                          <w:marTop w:val="0"/>
                          <w:marBottom w:val="0"/>
                          <w:divBdr>
                            <w:top w:val="none" w:sz="0" w:space="0" w:color="auto"/>
                            <w:left w:val="none" w:sz="0" w:space="0" w:color="auto"/>
                            <w:bottom w:val="none" w:sz="0" w:space="0" w:color="auto"/>
                            <w:right w:val="none" w:sz="0" w:space="0" w:color="auto"/>
                          </w:divBdr>
                          <w:divsChild>
                            <w:div w:id="15497989">
                              <w:marLeft w:val="0"/>
                              <w:marRight w:val="0"/>
                              <w:marTop w:val="0"/>
                              <w:marBottom w:val="0"/>
                              <w:divBdr>
                                <w:top w:val="none" w:sz="0" w:space="0" w:color="auto"/>
                                <w:left w:val="none" w:sz="0" w:space="0" w:color="auto"/>
                                <w:bottom w:val="none" w:sz="0" w:space="0" w:color="auto"/>
                                <w:right w:val="none" w:sz="0" w:space="0" w:color="auto"/>
                              </w:divBdr>
                              <w:divsChild>
                                <w:div w:id="1750301638">
                                  <w:marLeft w:val="0"/>
                                  <w:marRight w:val="0"/>
                                  <w:marTop w:val="0"/>
                                  <w:marBottom w:val="0"/>
                                  <w:divBdr>
                                    <w:top w:val="none" w:sz="0" w:space="0" w:color="auto"/>
                                    <w:left w:val="none" w:sz="0" w:space="0" w:color="auto"/>
                                    <w:bottom w:val="none" w:sz="0" w:space="0" w:color="auto"/>
                                    <w:right w:val="none" w:sz="0" w:space="0" w:color="auto"/>
                                  </w:divBdr>
                                  <w:divsChild>
                                    <w:div w:id="140151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15145156">
          <w:marLeft w:val="0"/>
          <w:marRight w:val="0"/>
          <w:marTop w:val="0"/>
          <w:marBottom w:val="0"/>
          <w:divBdr>
            <w:top w:val="none" w:sz="0" w:space="0" w:color="auto"/>
            <w:left w:val="none" w:sz="0" w:space="0" w:color="auto"/>
            <w:bottom w:val="none" w:sz="0" w:space="0" w:color="auto"/>
            <w:right w:val="none" w:sz="0" w:space="0" w:color="auto"/>
          </w:divBdr>
          <w:divsChild>
            <w:div w:id="32658040">
              <w:marLeft w:val="0"/>
              <w:marRight w:val="0"/>
              <w:marTop w:val="0"/>
              <w:marBottom w:val="0"/>
              <w:divBdr>
                <w:top w:val="none" w:sz="0" w:space="0" w:color="auto"/>
                <w:left w:val="none" w:sz="0" w:space="0" w:color="auto"/>
                <w:bottom w:val="none" w:sz="0" w:space="0" w:color="auto"/>
                <w:right w:val="none" w:sz="0" w:space="0" w:color="auto"/>
              </w:divBdr>
              <w:divsChild>
                <w:div w:id="1910533077">
                  <w:marLeft w:val="0"/>
                  <w:marRight w:val="0"/>
                  <w:marTop w:val="0"/>
                  <w:marBottom w:val="0"/>
                  <w:divBdr>
                    <w:top w:val="none" w:sz="0" w:space="0" w:color="auto"/>
                    <w:left w:val="none" w:sz="0" w:space="0" w:color="auto"/>
                    <w:bottom w:val="none" w:sz="0" w:space="0" w:color="auto"/>
                    <w:right w:val="none" w:sz="0" w:space="0" w:color="auto"/>
                  </w:divBdr>
                  <w:divsChild>
                    <w:div w:id="319967821">
                      <w:marLeft w:val="0"/>
                      <w:marRight w:val="0"/>
                      <w:marTop w:val="0"/>
                      <w:marBottom w:val="0"/>
                      <w:divBdr>
                        <w:top w:val="none" w:sz="0" w:space="0" w:color="auto"/>
                        <w:left w:val="none" w:sz="0" w:space="0" w:color="auto"/>
                        <w:bottom w:val="none" w:sz="0" w:space="0" w:color="auto"/>
                        <w:right w:val="none" w:sz="0" w:space="0" w:color="auto"/>
                      </w:divBdr>
                      <w:divsChild>
                        <w:div w:id="1567110765">
                          <w:marLeft w:val="0"/>
                          <w:marRight w:val="0"/>
                          <w:marTop w:val="0"/>
                          <w:marBottom w:val="0"/>
                          <w:divBdr>
                            <w:top w:val="none" w:sz="0" w:space="0" w:color="auto"/>
                            <w:left w:val="none" w:sz="0" w:space="0" w:color="auto"/>
                            <w:bottom w:val="none" w:sz="0" w:space="0" w:color="auto"/>
                            <w:right w:val="none" w:sz="0" w:space="0" w:color="auto"/>
                          </w:divBdr>
                          <w:divsChild>
                            <w:div w:id="613248333">
                              <w:marLeft w:val="0"/>
                              <w:marRight w:val="0"/>
                              <w:marTop w:val="0"/>
                              <w:marBottom w:val="0"/>
                              <w:divBdr>
                                <w:top w:val="none" w:sz="0" w:space="0" w:color="auto"/>
                                <w:left w:val="none" w:sz="0" w:space="0" w:color="auto"/>
                                <w:bottom w:val="none" w:sz="0" w:space="0" w:color="auto"/>
                                <w:right w:val="none" w:sz="0" w:space="0" w:color="auto"/>
                              </w:divBdr>
                              <w:divsChild>
                                <w:div w:id="1090662427">
                                  <w:marLeft w:val="0"/>
                                  <w:marRight w:val="0"/>
                                  <w:marTop w:val="0"/>
                                  <w:marBottom w:val="0"/>
                                  <w:divBdr>
                                    <w:top w:val="none" w:sz="0" w:space="0" w:color="auto"/>
                                    <w:left w:val="none" w:sz="0" w:space="0" w:color="auto"/>
                                    <w:bottom w:val="none" w:sz="0" w:space="0" w:color="auto"/>
                                    <w:right w:val="none" w:sz="0" w:space="0" w:color="auto"/>
                                  </w:divBdr>
                                  <w:divsChild>
                                    <w:div w:id="1278491544">
                                      <w:marLeft w:val="0"/>
                                      <w:marRight w:val="0"/>
                                      <w:marTop w:val="0"/>
                                      <w:marBottom w:val="0"/>
                                      <w:divBdr>
                                        <w:top w:val="none" w:sz="0" w:space="0" w:color="auto"/>
                                        <w:left w:val="none" w:sz="0" w:space="0" w:color="auto"/>
                                        <w:bottom w:val="none" w:sz="0" w:space="0" w:color="auto"/>
                                        <w:right w:val="none" w:sz="0" w:space="0" w:color="auto"/>
                                      </w:divBdr>
                                      <w:divsChild>
                                        <w:div w:id="1712342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39987">
          <w:marLeft w:val="0"/>
          <w:marRight w:val="0"/>
          <w:marTop w:val="0"/>
          <w:marBottom w:val="0"/>
          <w:divBdr>
            <w:top w:val="none" w:sz="0" w:space="0" w:color="auto"/>
            <w:left w:val="none" w:sz="0" w:space="0" w:color="auto"/>
            <w:bottom w:val="none" w:sz="0" w:space="0" w:color="auto"/>
            <w:right w:val="none" w:sz="0" w:space="0" w:color="auto"/>
          </w:divBdr>
          <w:divsChild>
            <w:div w:id="1885487445">
              <w:marLeft w:val="0"/>
              <w:marRight w:val="0"/>
              <w:marTop w:val="0"/>
              <w:marBottom w:val="0"/>
              <w:divBdr>
                <w:top w:val="none" w:sz="0" w:space="0" w:color="auto"/>
                <w:left w:val="none" w:sz="0" w:space="0" w:color="auto"/>
                <w:bottom w:val="none" w:sz="0" w:space="0" w:color="auto"/>
                <w:right w:val="none" w:sz="0" w:space="0" w:color="auto"/>
              </w:divBdr>
              <w:divsChild>
                <w:div w:id="1756977870">
                  <w:marLeft w:val="0"/>
                  <w:marRight w:val="0"/>
                  <w:marTop w:val="0"/>
                  <w:marBottom w:val="0"/>
                  <w:divBdr>
                    <w:top w:val="none" w:sz="0" w:space="0" w:color="auto"/>
                    <w:left w:val="none" w:sz="0" w:space="0" w:color="auto"/>
                    <w:bottom w:val="none" w:sz="0" w:space="0" w:color="auto"/>
                    <w:right w:val="none" w:sz="0" w:space="0" w:color="auto"/>
                  </w:divBdr>
                  <w:divsChild>
                    <w:div w:id="359018589">
                      <w:marLeft w:val="0"/>
                      <w:marRight w:val="0"/>
                      <w:marTop w:val="0"/>
                      <w:marBottom w:val="0"/>
                      <w:divBdr>
                        <w:top w:val="none" w:sz="0" w:space="0" w:color="auto"/>
                        <w:left w:val="none" w:sz="0" w:space="0" w:color="auto"/>
                        <w:bottom w:val="none" w:sz="0" w:space="0" w:color="auto"/>
                        <w:right w:val="none" w:sz="0" w:space="0" w:color="auto"/>
                      </w:divBdr>
                      <w:divsChild>
                        <w:div w:id="513500871">
                          <w:marLeft w:val="0"/>
                          <w:marRight w:val="0"/>
                          <w:marTop w:val="0"/>
                          <w:marBottom w:val="0"/>
                          <w:divBdr>
                            <w:top w:val="none" w:sz="0" w:space="0" w:color="auto"/>
                            <w:left w:val="none" w:sz="0" w:space="0" w:color="auto"/>
                            <w:bottom w:val="none" w:sz="0" w:space="0" w:color="auto"/>
                            <w:right w:val="none" w:sz="0" w:space="0" w:color="auto"/>
                          </w:divBdr>
                          <w:divsChild>
                            <w:div w:id="1752042417">
                              <w:marLeft w:val="0"/>
                              <w:marRight w:val="0"/>
                              <w:marTop w:val="0"/>
                              <w:marBottom w:val="0"/>
                              <w:divBdr>
                                <w:top w:val="none" w:sz="0" w:space="0" w:color="auto"/>
                                <w:left w:val="none" w:sz="0" w:space="0" w:color="auto"/>
                                <w:bottom w:val="none" w:sz="0" w:space="0" w:color="auto"/>
                                <w:right w:val="none" w:sz="0" w:space="0" w:color="auto"/>
                              </w:divBdr>
                              <w:divsChild>
                                <w:div w:id="101496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672658">
                  <w:marLeft w:val="0"/>
                  <w:marRight w:val="0"/>
                  <w:marTop w:val="0"/>
                  <w:marBottom w:val="0"/>
                  <w:divBdr>
                    <w:top w:val="none" w:sz="0" w:space="0" w:color="auto"/>
                    <w:left w:val="none" w:sz="0" w:space="0" w:color="auto"/>
                    <w:bottom w:val="none" w:sz="0" w:space="0" w:color="auto"/>
                    <w:right w:val="none" w:sz="0" w:space="0" w:color="auto"/>
                  </w:divBdr>
                  <w:divsChild>
                    <w:div w:id="29766904">
                      <w:marLeft w:val="0"/>
                      <w:marRight w:val="0"/>
                      <w:marTop w:val="0"/>
                      <w:marBottom w:val="0"/>
                      <w:divBdr>
                        <w:top w:val="none" w:sz="0" w:space="0" w:color="auto"/>
                        <w:left w:val="none" w:sz="0" w:space="0" w:color="auto"/>
                        <w:bottom w:val="none" w:sz="0" w:space="0" w:color="auto"/>
                        <w:right w:val="none" w:sz="0" w:space="0" w:color="auto"/>
                      </w:divBdr>
                      <w:divsChild>
                        <w:div w:id="135683225">
                          <w:marLeft w:val="0"/>
                          <w:marRight w:val="0"/>
                          <w:marTop w:val="0"/>
                          <w:marBottom w:val="0"/>
                          <w:divBdr>
                            <w:top w:val="none" w:sz="0" w:space="0" w:color="auto"/>
                            <w:left w:val="none" w:sz="0" w:space="0" w:color="auto"/>
                            <w:bottom w:val="none" w:sz="0" w:space="0" w:color="auto"/>
                            <w:right w:val="none" w:sz="0" w:space="0" w:color="auto"/>
                          </w:divBdr>
                          <w:divsChild>
                            <w:div w:id="144787491">
                              <w:marLeft w:val="0"/>
                              <w:marRight w:val="0"/>
                              <w:marTop w:val="0"/>
                              <w:marBottom w:val="0"/>
                              <w:divBdr>
                                <w:top w:val="none" w:sz="0" w:space="0" w:color="auto"/>
                                <w:left w:val="none" w:sz="0" w:space="0" w:color="auto"/>
                                <w:bottom w:val="none" w:sz="0" w:space="0" w:color="auto"/>
                                <w:right w:val="none" w:sz="0" w:space="0" w:color="auto"/>
                              </w:divBdr>
                              <w:divsChild>
                                <w:div w:id="390542086">
                                  <w:marLeft w:val="0"/>
                                  <w:marRight w:val="0"/>
                                  <w:marTop w:val="0"/>
                                  <w:marBottom w:val="0"/>
                                  <w:divBdr>
                                    <w:top w:val="none" w:sz="0" w:space="0" w:color="auto"/>
                                    <w:left w:val="none" w:sz="0" w:space="0" w:color="auto"/>
                                    <w:bottom w:val="none" w:sz="0" w:space="0" w:color="auto"/>
                                    <w:right w:val="none" w:sz="0" w:space="0" w:color="auto"/>
                                  </w:divBdr>
                                  <w:divsChild>
                                    <w:div w:id="89011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7648032">
      <w:bodyDiv w:val="1"/>
      <w:marLeft w:val="0"/>
      <w:marRight w:val="0"/>
      <w:marTop w:val="0"/>
      <w:marBottom w:val="0"/>
      <w:divBdr>
        <w:top w:val="none" w:sz="0" w:space="0" w:color="auto"/>
        <w:left w:val="none" w:sz="0" w:space="0" w:color="auto"/>
        <w:bottom w:val="none" w:sz="0" w:space="0" w:color="auto"/>
        <w:right w:val="none" w:sz="0" w:space="0" w:color="auto"/>
      </w:divBdr>
    </w:div>
    <w:div w:id="817771379">
      <w:bodyDiv w:val="1"/>
      <w:marLeft w:val="0"/>
      <w:marRight w:val="0"/>
      <w:marTop w:val="0"/>
      <w:marBottom w:val="0"/>
      <w:divBdr>
        <w:top w:val="none" w:sz="0" w:space="0" w:color="auto"/>
        <w:left w:val="none" w:sz="0" w:space="0" w:color="auto"/>
        <w:bottom w:val="none" w:sz="0" w:space="0" w:color="auto"/>
        <w:right w:val="none" w:sz="0" w:space="0" w:color="auto"/>
      </w:divBdr>
    </w:div>
    <w:div w:id="822770843">
      <w:bodyDiv w:val="1"/>
      <w:marLeft w:val="0"/>
      <w:marRight w:val="0"/>
      <w:marTop w:val="0"/>
      <w:marBottom w:val="0"/>
      <w:divBdr>
        <w:top w:val="none" w:sz="0" w:space="0" w:color="auto"/>
        <w:left w:val="none" w:sz="0" w:space="0" w:color="auto"/>
        <w:bottom w:val="none" w:sz="0" w:space="0" w:color="auto"/>
        <w:right w:val="none" w:sz="0" w:space="0" w:color="auto"/>
      </w:divBdr>
    </w:div>
    <w:div w:id="832528063">
      <w:bodyDiv w:val="1"/>
      <w:marLeft w:val="0"/>
      <w:marRight w:val="0"/>
      <w:marTop w:val="0"/>
      <w:marBottom w:val="0"/>
      <w:divBdr>
        <w:top w:val="none" w:sz="0" w:space="0" w:color="auto"/>
        <w:left w:val="none" w:sz="0" w:space="0" w:color="auto"/>
        <w:bottom w:val="none" w:sz="0" w:space="0" w:color="auto"/>
        <w:right w:val="none" w:sz="0" w:space="0" w:color="auto"/>
      </w:divBdr>
    </w:div>
    <w:div w:id="833498757">
      <w:bodyDiv w:val="1"/>
      <w:marLeft w:val="0"/>
      <w:marRight w:val="0"/>
      <w:marTop w:val="0"/>
      <w:marBottom w:val="0"/>
      <w:divBdr>
        <w:top w:val="none" w:sz="0" w:space="0" w:color="auto"/>
        <w:left w:val="none" w:sz="0" w:space="0" w:color="auto"/>
        <w:bottom w:val="none" w:sz="0" w:space="0" w:color="auto"/>
        <w:right w:val="none" w:sz="0" w:space="0" w:color="auto"/>
      </w:divBdr>
    </w:div>
    <w:div w:id="833569353">
      <w:bodyDiv w:val="1"/>
      <w:marLeft w:val="0"/>
      <w:marRight w:val="0"/>
      <w:marTop w:val="0"/>
      <w:marBottom w:val="0"/>
      <w:divBdr>
        <w:top w:val="none" w:sz="0" w:space="0" w:color="auto"/>
        <w:left w:val="none" w:sz="0" w:space="0" w:color="auto"/>
        <w:bottom w:val="none" w:sz="0" w:space="0" w:color="auto"/>
        <w:right w:val="none" w:sz="0" w:space="0" w:color="auto"/>
      </w:divBdr>
    </w:div>
    <w:div w:id="833759233">
      <w:bodyDiv w:val="1"/>
      <w:marLeft w:val="0"/>
      <w:marRight w:val="0"/>
      <w:marTop w:val="0"/>
      <w:marBottom w:val="0"/>
      <w:divBdr>
        <w:top w:val="none" w:sz="0" w:space="0" w:color="auto"/>
        <w:left w:val="none" w:sz="0" w:space="0" w:color="auto"/>
        <w:bottom w:val="none" w:sz="0" w:space="0" w:color="auto"/>
        <w:right w:val="none" w:sz="0" w:space="0" w:color="auto"/>
      </w:divBdr>
    </w:div>
    <w:div w:id="834107386">
      <w:bodyDiv w:val="1"/>
      <w:marLeft w:val="0"/>
      <w:marRight w:val="0"/>
      <w:marTop w:val="0"/>
      <w:marBottom w:val="0"/>
      <w:divBdr>
        <w:top w:val="none" w:sz="0" w:space="0" w:color="auto"/>
        <w:left w:val="none" w:sz="0" w:space="0" w:color="auto"/>
        <w:bottom w:val="none" w:sz="0" w:space="0" w:color="auto"/>
        <w:right w:val="none" w:sz="0" w:space="0" w:color="auto"/>
      </w:divBdr>
    </w:div>
    <w:div w:id="838497153">
      <w:bodyDiv w:val="1"/>
      <w:marLeft w:val="0"/>
      <w:marRight w:val="0"/>
      <w:marTop w:val="0"/>
      <w:marBottom w:val="0"/>
      <w:divBdr>
        <w:top w:val="none" w:sz="0" w:space="0" w:color="auto"/>
        <w:left w:val="none" w:sz="0" w:space="0" w:color="auto"/>
        <w:bottom w:val="none" w:sz="0" w:space="0" w:color="auto"/>
        <w:right w:val="none" w:sz="0" w:space="0" w:color="auto"/>
      </w:divBdr>
    </w:div>
    <w:div w:id="839808534">
      <w:bodyDiv w:val="1"/>
      <w:marLeft w:val="0"/>
      <w:marRight w:val="0"/>
      <w:marTop w:val="0"/>
      <w:marBottom w:val="0"/>
      <w:divBdr>
        <w:top w:val="none" w:sz="0" w:space="0" w:color="auto"/>
        <w:left w:val="none" w:sz="0" w:space="0" w:color="auto"/>
        <w:bottom w:val="none" w:sz="0" w:space="0" w:color="auto"/>
        <w:right w:val="none" w:sz="0" w:space="0" w:color="auto"/>
      </w:divBdr>
    </w:div>
    <w:div w:id="841971491">
      <w:bodyDiv w:val="1"/>
      <w:marLeft w:val="0"/>
      <w:marRight w:val="0"/>
      <w:marTop w:val="0"/>
      <w:marBottom w:val="0"/>
      <w:divBdr>
        <w:top w:val="none" w:sz="0" w:space="0" w:color="auto"/>
        <w:left w:val="none" w:sz="0" w:space="0" w:color="auto"/>
        <w:bottom w:val="none" w:sz="0" w:space="0" w:color="auto"/>
        <w:right w:val="none" w:sz="0" w:space="0" w:color="auto"/>
      </w:divBdr>
    </w:div>
    <w:div w:id="842011169">
      <w:bodyDiv w:val="1"/>
      <w:marLeft w:val="0"/>
      <w:marRight w:val="0"/>
      <w:marTop w:val="0"/>
      <w:marBottom w:val="0"/>
      <w:divBdr>
        <w:top w:val="none" w:sz="0" w:space="0" w:color="auto"/>
        <w:left w:val="none" w:sz="0" w:space="0" w:color="auto"/>
        <w:bottom w:val="none" w:sz="0" w:space="0" w:color="auto"/>
        <w:right w:val="none" w:sz="0" w:space="0" w:color="auto"/>
      </w:divBdr>
      <w:divsChild>
        <w:div w:id="804851866">
          <w:marLeft w:val="0"/>
          <w:marRight w:val="0"/>
          <w:marTop w:val="0"/>
          <w:marBottom w:val="0"/>
          <w:divBdr>
            <w:top w:val="none" w:sz="0" w:space="0" w:color="auto"/>
            <w:left w:val="none" w:sz="0" w:space="0" w:color="auto"/>
            <w:bottom w:val="none" w:sz="0" w:space="0" w:color="auto"/>
            <w:right w:val="none" w:sz="0" w:space="0" w:color="auto"/>
          </w:divBdr>
        </w:div>
        <w:div w:id="2100370053">
          <w:marLeft w:val="0"/>
          <w:marRight w:val="0"/>
          <w:marTop w:val="0"/>
          <w:marBottom w:val="0"/>
          <w:divBdr>
            <w:top w:val="none" w:sz="0" w:space="0" w:color="auto"/>
            <w:left w:val="none" w:sz="0" w:space="0" w:color="auto"/>
            <w:bottom w:val="none" w:sz="0" w:space="0" w:color="auto"/>
            <w:right w:val="none" w:sz="0" w:space="0" w:color="auto"/>
          </w:divBdr>
        </w:div>
        <w:div w:id="1798260293">
          <w:marLeft w:val="0"/>
          <w:marRight w:val="0"/>
          <w:marTop w:val="0"/>
          <w:marBottom w:val="0"/>
          <w:divBdr>
            <w:top w:val="none" w:sz="0" w:space="0" w:color="auto"/>
            <w:left w:val="none" w:sz="0" w:space="0" w:color="auto"/>
            <w:bottom w:val="none" w:sz="0" w:space="0" w:color="auto"/>
            <w:right w:val="none" w:sz="0" w:space="0" w:color="auto"/>
          </w:divBdr>
        </w:div>
        <w:div w:id="1921787317">
          <w:marLeft w:val="0"/>
          <w:marRight w:val="0"/>
          <w:marTop w:val="0"/>
          <w:marBottom w:val="0"/>
          <w:divBdr>
            <w:top w:val="none" w:sz="0" w:space="0" w:color="auto"/>
            <w:left w:val="none" w:sz="0" w:space="0" w:color="auto"/>
            <w:bottom w:val="none" w:sz="0" w:space="0" w:color="auto"/>
            <w:right w:val="none" w:sz="0" w:space="0" w:color="auto"/>
          </w:divBdr>
        </w:div>
      </w:divsChild>
    </w:div>
    <w:div w:id="845829583">
      <w:bodyDiv w:val="1"/>
      <w:marLeft w:val="0"/>
      <w:marRight w:val="0"/>
      <w:marTop w:val="0"/>
      <w:marBottom w:val="0"/>
      <w:divBdr>
        <w:top w:val="none" w:sz="0" w:space="0" w:color="auto"/>
        <w:left w:val="none" w:sz="0" w:space="0" w:color="auto"/>
        <w:bottom w:val="none" w:sz="0" w:space="0" w:color="auto"/>
        <w:right w:val="none" w:sz="0" w:space="0" w:color="auto"/>
      </w:divBdr>
    </w:div>
    <w:div w:id="853425059">
      <w:bodyDiv w:val="1"/>
      <w:marLeft w:val="0"/>
      <w:marRight w:val="0"/>
      <w:marTop w:val="0"/>
      <w:marBottom w:val="0"/>
      <w:divBdr>
        <w:top w:val="none" w:sz="0" w:space="0" w:color="auto"/>
        <w:left w:val="none" w:sz="0" w:space="0" w:color="auto"/>
        <w:bottom w:val="none" w:sz="0" w:space="0" w:color="auto"/>
        <w:right w:val="none" w:sz="0" w:space="0" w:color="auto"/>
      </w:divBdr>
    </w:div>
    <w:div w:id="853768339">
      <w:bodyDiv w:val="1"/>
      <w:marLeft w:val="0"/>
      <w:marRight w:val="0"/>
      <w:marTop w:val="0"/>
      <w:marBottom w:val="0"/>
      <w:divBdr>
        <w:top w:val="none" w:sz="0" w:space="0" w:color="auto"/>
        <w:left w:val="none" w:sz="0" w:space="0" w:color="auto"/>
        <w:bottom w:val="none" w:sz="0" w:space="0" w:color="auto"/>
        <w:right w:val="none" w:sz="0" w:space="0" w:color="auto"/>
      </w:divBdr>
    </w:div>
    <w:div w:id="854074881">
      <w:bodyDiv w:val="1"/>
      <w:marLeft w:val="0"/>
      <w:marRight w:val="0"/>
      <w:marTop w:val="0"/>
      <w:marBottom w:val="0"/>
      <w:divBdr>
        <w:top w:val="none" w:sz="0" w:space="0" w:color="auto"/>
        <w:left w:val="none" w:sz="0" w:space="0" w:color="auto"/>
        <w:bottom w:val="none" w:sz="0" w:space="0" w:color="auto"/>
        <w:right w:val="none" w:sz="0" w:space="0" w:color="auto"/>
      </w:divBdr>
    </w:div>
    <w:div w:id="854343078">
      <w:bodyDiv w:val="1"/>
      <w:marLeft w:val="0"/>
      <w:marRight w:val="0"/>
      <w:marTop w:val="0"/>
      <w:marBottom w:val="0"/>
      <w:divBdr>
        <w:top w:val="none" w:sz="0" w:space="0" w:color="auto"/>
        <w:left w:val="none" w:sz="0" w:space="0" w:color="auto"/>
        <w:bottom w:val="none" w:sz="0" w:space="0" w:color="auto"/>
        <w:right w:val="none" w:sz="0" w:space="0" w:color="auto"/>
      </w:divBdr>
    </w:div>
    <w:div w:id="855313005">
      <w:bodyDiv w:val="1"/>
      <w:marLeft w:val="0"/>
      <w:marRight w:val="0"/>
      <w:marTop w:val="0"/>
      <w:marBottom w:val="0"/>
      <w:divBdr>
        <w:top w:val="none" w:sz="0" w:space="0" w:color="auto"/>
        <w:left w:val="none" w:sz="0" w:space="0" w:color="auto"/>
        <w:bottom w:val="none" w:sz="0" w:space="0" w:color="auto"/>
        <w:right w:val="none" w:sz="0" w:space="0" w:color="auto"/>
      </w:divBdr>
    </w:div>
    <w:div w:id="855846755">
      <w:bodyDiv w:val="1"/>
      <w:marLeft w:val="0"/>
      <w:marRight w:val="0"/>
      <w:marTop w:val="0"/>
      <w:marBottom w:val="0"/>
      <w:divBdr>
        <w:top w:val="none" w:sz="0" w:space="0" w:color="auto"/>
        <w:left w:val="none" w:sz="0" w:space="0" w:color="auto"/>
        <w:bottom w:val="none" w:sz="0" w:space="0" w:color="auto"/>
        <w:right w:val="none" w:sz="0" w:space="0" w:color="auto"/>
      </w:divBdr>
    </w:div>
    <w:div w:id="856311356">
      <w:bodyDiv w:val="1"/>
      <w:marLeft w:val="0"/>
      <w:marRight w:val="0"/>
      <w:marTop w:val="0"/>
      <w:marBottom w:val="0"/>
      <w:divBdr>
        <w:top w:val="none" w:sz="0" w:space="0" w:color="auto"/>
        <w:left w:val="none" w:sz="0" w:space="0" w:color="auto"/>
        <w:bottom w:val="none" w:sz="0" w:space="0" w:color="auto"/>
        <w:right w:val="none" w:sz="0" w:space="0" w:color="auto"/>
      </w:divBdr>
    </w:div>
    <w:div w:id="859513795">
      <w:bodyDiv w:val="1"/>
      <w:marLeft w:val="0"/>
      <w:marRight w:val="0"/>
      <w:marTop w:val="0"/>
      <w:marBottom w:val="0"/>
      <w:divBdr>
        <w:top w:val="none" w:sz="0" w:space="0" w:color="auto"/>
        <w:left w:val="none" w:sz="0" w:space="0" w:color="auto"/>
        <w:bottom w:val="none" w:sz="0" w:space="0" w:color="auto"/>
        <w:right w:val="none" w:sz="0" w:space="0" w:color="auto"/>
      </w:divBdr>
    </w:div>
    <w:div w:id="859900807">
      <w:bodyDiv w:val="1"/>
      <w:marLeft w:val="0"/>
      <w:marRight w:val="0"/>
      <w:marTop w:val="0"/>
      <w:marBottom w:val="0"/>
      <w:divBdr>
        <w:top w:val="none" w:sz="0" w:space="0" w:color="auto"/>
        <w:left w:val="none" w:sz="0" w:space="0" w:color="auto"/>
        <w:bottom w:val="none" w:sz="0" w:space="0" w:color="auto"/>
        <w:right w:val="none" w:sz="0" w:space="0" w:color="auto"/>
      </w:divBdr>
    </w:div>
    <w:div w:id="863664947">
      <w:bodyDiv w:val="1"/>
      <w:marLeft w:val="0"/>
      <w:marRight w:val="0"/>
      <w:marTop w:val="0"/>
      <w:marBottom w:val="0"/>
      <w:divBdr>
        <w:top w:val="none" w:sz="0" w:space="0" w:color="auto"/>
        <w:left w:val="none" w:sz="0" w:space="0" w:color="auto"/>
        <w:bottom w:val="none" w:sz="0" w:space="0" w:color="auto"/>
        <w:right w:val="none" w:sz="0" w:space="0" w:color="auto"/>
      </w:divBdr>
    </w:div>
    <w:div w:id="864442440">
      <w:bodyDiv w:val="1"/>
      <w:marLeft w:val="0"/>
      <w:marRight w:val="0"/>
      <w:marTop w:val="0"/>
      <w:marBottom w:val="0"/>
      <w:divBdr>
        <w:top w:val="none" w:sz="0" w:space="0" w:color="auto"/>
        <w:left w:val="none" w:sz="0" w:space="0" w:color="auto"/>
        <w:bottom w:val="none" w:sz="0" w:space="0" w:color="auto"/>
        <w:right w:val="none" w:sz="0" w:space="0" w:color="auto"/>
      </w:divBdr>
    </w:div>
    <w:div w:id="867062550">
      <w:bodyDiv w:val="1"/>
      <w:marLeft w:val="0"/>
      <w:marRight w:val="0"/>
      <w:marTop w:val="0"/>
      <w:marBottom w:val="0"/>
      <w:divBdr>
        <w:top w:val="none" w:sz="0" w:space="0" w:color="auto"/>
        <w:left w:val="none" w:sz="0" w:space="0" w:color="auto"/>
        <w:bottom w:val="none" w:sz="0" w:space="0" w:color="auto"/>
        <w:right w:val="none" w:sz="0" w:space="0" w:color="auto"/>
      </w:divBdr>
    </w:div>
    <w:div w:id="873464492">
      <w:bodyDiv w:val="1"/>
      <w:marLeft w:val="0"/>
      <w:marRight w:val="0"/>
      <w:marTop w:val="0"/>
      <w:marBottom w:val="0"/>
      <w:divBdr>
        <w:top w:val="none" w:sz="0" w:space="0" w:color="auto"/>
        <w:left w:val="none" w:sz="0" w:space="0" w:color="auto"/>
        <w:bottom w:val="none" w:sz="0" w:space="0" w:color="auto"/>
        <w:right w:val="none" w:sz="0" w:space="0" w:color="auto"/>
      </w:divBdr>
    </w:div>
    <w:div w:id="880364794">
      <w:bodyDiv w:val="1"/>
      <w:marLeft w:val="0"/>
      <w:marRight w:val="0"/>
      <w:marTop w:val="0"/>
      <w:marBottom w:val="0"/>
      <w:divBdr>
        <w:top w:val="none" w:sz="0" w:space="0" w:color="auto"/>
        <w:left w:val="none" w:sz="0" w:space="0" w:color="auto"/>
        <w:bottom w:val="none" w:sz="0" w:space="0" w:color="auto"/>
        <w:right w:val="none" w:sz="0" w:space="0" w:color="auto"/>
      </w:divBdr>
    </w:div>
    <w:div w:id="891618317">
      <w:bodyDiv w:val="1"/>
      <w:marLeft w:val="0"/>
      <w:marRight w:val="0"/>
      <w:marTop w:val="0"/>
      <w:marBottom w:val="0"/>
      <w:divBdr>
        <w:top w:val="none" w:sz="0" w:space="0" w:color="auto"/>
        <w:left w:val="none" w:sz="0" w:space="0" w:color="auto"/>
        <w:bottom w:val="none" w:sz="0" w:space="0" w:color="auto"/>
        <w:right w:val="none" w:sz="0" w:space="0" w:color="auto"/>
      </w:divBdr>
    </w:div>
    <w:div w:id="896628596">
      <w:bodyDiv w:val="1"/>
      <w:marLeft w:val="0"/>
      <w:marRight w:val="0"/>
      <w:marTop w:val="0"/>
      <w:marBottom w:val="0"/>
      <w:divBdr>
        <w:top w:val="none" w:sz="0" w:space="0" w:color="auto"/>
        <w:left w:val="none" w:sz="0" w:space="0" w:color="auto"/>
        <w:bottom w:val="none" w:sz="0" w:space="0" w:color="auto"/>
        <w:right w:val="none" w:sz="0" w:space="0" w:color="auto"/>
      </w:divBdr>
    </w:div>
    <w:div w:id="899249175">
      <w:bodyDiv w:val="1"/>
      <w:marLeft w:val="0"/>
      <w:marRight w:val="0"/>
      <w:marTop w:val="0"/>
      <w:marBottom w:val="0"/>
      <w:divBdr>
        <w:top w:val="none" w:sz="0" w:space="0" w:color="auto"/>
        <w:left w:val="none" w:sz="0" w:space="0" w:color="auto"/>
        <w:bottom w:val="none" w:sz="0" w:space="0" w:color="auto"/>
        <w:right w:val="none" w:sz="0" w:space="0" w:color="auto"/>
      </w:divBdr>
    </w:div>
    <w:div w:id="905412262">
      <w:bodyDiv w:val="1"/>
      <w:marLeft w:val="0"/>
      <w:marRight w:val="0"/>
      <w:marTop w:val="0"/>
      <w:marBottom w:val="0"/>
      <w:divBdr>
        <w:top w:val="none" w:sz="0" w:space="0" w:color="auto"/>
        <w:left w:val="none" w:sz="0" w:space="0" w:color="auto"/>
        <w:bottom w:val="none" w:sz="0" w:space="0" w:color="auto"/>
        <w:right w:val="none" w:sz="0" w:space="0" w:color="auto"/>
      </w:divBdr>
      <w:divsChild>
        <w:div w:id="2142846074">
          <w:marLeft w:val="0"/>
          <w:marRight w:val="0"/>
          <w:marTop w:val="0"/>
          <w:marBottom w:val="0"/>
          <w:divBdr>
            <w:top w:val="none" w:sz="0" w:space="0" w:color="auto"/>
            <w:left w:val="none" w:sz="0" w:space="0" w:color="auto"/>
            <w:bottom w:val="none" w:sz="0" w:space="0" w:color="auto"/>
            <w:right w:val="none" w:sz="0" w:space="0" w:color="auto"/>
          </w:divBdr>
          <w:divsChild>
            <w:div w:id="199710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308883">
      <w:bodyDiv w:val="1"/>
      <w:marLeft w:val="0"/>
      <w:marRight w:val="0"/>
      <w:marTop w:val="0"/>
      <w:marBottom w:val="0"/>
      <w:divBdr>
        <w:top w:val="none" w:sz="0" w:space="0" w:color="auto"/>
        <w:left w:val="none" w:sz="0" w:space="0" w:color="auto"/>
        <w:bottom w:val="none" w:sz="0" w:space="0" w:color="auto"/>
        <w:right w:val="none" w:sz="0" w:space="0" w:color="auto"/>
      </w:divBdr>
    </w:div>
    <w:div w:id="910232278">
      <w:bodyDiv w:val="1"/>
      <w:marLeft w:val="0"/>
      <w:marRight w:val="0"/>
      <w:marTop w:val="0"/>
      <w:marBottom w:val="0"/>
      <w:divBdr>
        <w:top w:val="none" w:sz="0" w:space="0" w:color="auto"/>
        <w:left w:val="none" w:sz="0" w:space="0" w:color="auto"/>
        <w:bottom w:val="none" w:sz="0" w:space="0" w:color="auto"/>
        <w:right w:val="none" w:sz="0" w:space="0" w:color="auto"/>
      </w:divBdr>
    </w:div>
    <w:div w:id="913900759">
      <w:bodyDiv w:val="1"/>
      <w:marLeft w:val="0"/>
      <w:marRight w:val="0"/>
      <w:marTop w:val="0"/>
      <w:marBottom w:val="0"/>
      <w:divBdr>
        <w:top w:val="none" w:sz="0" w:space="0" w:color="auto"/>
        <w:left w:val="none" w:sz="0" w:space="0" w:color="auto"/>
        <w:bottom w:val="none" w:sz="0" w:space="0" w:color="auto"/>
        <w:right w:val="none" w:sz="0" w:space="0" w:color="auto"/>
      </w:divBdr>
    </w:div>
    <w:div w:id="914583465">
      <w:bodyDiv w:val="1"/>
      <w:marLeft w:val="0"/>
      <w:marRight w:val="0"/>
      <w:marTop w:val="0"/>
      <w:marBottom w:val="0"/>
      <w:divBdr>
        <w:top w:val="none" w:sz="0" w:space="0" w:color="auto"/>
        <w:left w:val="none" w:sz="0" w:space="0" w:color="auto"/>
        <w:bottom w:val="none" w:sz="0" w:space="0" w:color="auto"/>
        <w:right w:val="none" w:sz="0" w:space="0" w:color="auto"/>
      </w:divBdr>
    </w:div>
    <w:div w:id="919825668">
      <w:bodyDiv w:val="1"/>
      <w:marLeft w:val="0"/>
      <w:marRight w:val="0"/>
      <w:marTop w:val="0"/>
      <w:marBottom w:val="0"/>
      <w:divBdr>
        <w:top w:val="none" w:sz="0" w:space="0" w:color="auto"/>
        <w:left w:val="none" w:sz="0" w:space="0" w:color="auto"/>
        <w:bottom w:val="none" w:sz="0" w:space="0" w:color="auto"/>
        <w:right w:val="none" w:sz="0" w:space="0" w:color="auto"/>
      </w:divBdr>
    </w:div>
    <w:div w:id="926622428">
      <w:bodyDiv w:val="1"/>
      <w:marLeft w:val="0"/>
      <w:marRight w:val="0"/>
      <w:marTop w:val="0"/>
      <w:marBottom w:val="0"/>
      <w:divBdr>
        <w:top w:val="none" w:sz="0" w:space="0" w:color="auto"/>
        <w:left w:val="none" w:sz="0" w:space="0" w:color="auto"/>
        <w:bottom w:val="none" w:sz="0" w:space="0" w:color="auto"/>
        <w:right w:val="none" w:sz="0" w:space="0" w:color="auto"/>
      </w:divBdr>
    </w:div>
    <w:div w:id="930967078">
      <w:bodyDiv w:val="1"/>
      <w:marLeft w:val="0"/>
      <w:marRight w:val="0"/>
      <w:marTop w:val="0"/>
      <w:marBottom w:val="0"/>
      <w:divBdr>
        <w:top w:val="none" w:sz="0" w:space="0" w:color="auto"/>
        <w:left w:val="none" w:sz="0" w:space="0" w:color="auto"/>
        <w:bottom w:val="none" w:sz="0" w:space="0" w:color="auto"/>
        <w:right w:val="none" w:sz="0" w:space="0" w:color="auto"/>
      </w:divBdr>
    </w:div>
    <w:div w:id="933974003">
      <w:bodyDiv w:val="1"/>
      <w:marLeft w:val="0"/>
      <w:marRight w:val="0"/>
      <w:marTop w:val="0"/>
      <w:marBottom w:val="0"/>
      <w:divBdr>
        <w:top w:val="none" w:sz="0" w:space="0" w:color="auto"/>
        <w:left w:val="none" w:sz="0" w:space="0" w:color="auto"/>
        <w:bottom w:val="none" w:sz="0" w:space="0" w:color="auto"/>
        <w:right w:val="none" w:sz="0" w:space="0" w:color="auto"/>
      </w:divBdr>
    </w:div>
    <w:div w:id="938297333">
      <w:bodyDiv w:val="1"/>
      <w:marLeft w:val="0"/>
      <w:marRight w:val="0"/>
      <w:marTop w:val="0"/>
      <w:marBottom w:val="0"/>
      <w:divBdr>
        <w:top w:val="none" w:sz="0" w:space="0" w:color="auto"/>
        <w:left w:val="none" w:sz="0" w:space="0" w:color="auto"/>
        <w:bottom w:val="none" w:sz="0" w:space="0" w:color="auto"/>
        <w:right w:val="none" w:sz="0" w:space="0" w:color="auto"/>
      </w:divBdr>
    </w:div>
    <w:div w:id="939485622">
      <w:bodyDiv w:val="1"/>
      <w:marLeft w:val="0"/>
      <w:marRight w:val="0"/>
      <w:marTop w:val="0"/>
      <w:marBottom w:val="0"/>
      <w:divBdr>
        <w:top w:val="none" w:sz="0" w:space="0" w:color="auto"/>
        <w:left w:val="none" w:sz="0" w:space="0" w:color="auto"/>
        <w:bottom w:val="none" w:sz="0" w:space="0" w:color="auto"/>
        <w:right w:val="none" w:sz="0" w:space="0" w:color="auto"/>
      </w:divBdr>
    </w:div>
    <w:div w:id="944000222">
      <w:bodyDiv w:val="1"/>
      <w:marLeft w:val="0"/>
      <w:marRight w:val="0"/>
      <w:marTop w:val="0"/>
      <w:marBottom w:val="0"/>
      <w:divBdr>
        <w:top w:val="none" w:sz="0" w:space="0" w:color="auto"/>
        <w:left w:val="none" w:sz="0" w:space="0" w:color="auto"/>
        <w:bottom w:val="none" w:sz="0" w:space="0" w:color="auto"/>
        <w:right w:val="none" w:sz="0" w:space="0" w:color="auto"/>
      </w:divBdr>
      <w:divsChild>
        <w:div w:id="1960067992">
          <w:marLeft w:val="0"/>
          <w:marRight w:val="0"/>
          <w:marTop w:val="0"/>
          <w:marBottom w:val="0"/>
          <w:divBdr>
            <w:top w:val="none" w:sz="0" w:space="0" w:color="auto"/>
            <w:left w:val="none" w:sz="0" w:space="0" w:color="auto"/>
            <w:bottom w:val="none" w:sz="0" w:space="0" w:color="auto"/>
            <w:right w:val="none" w:sz="0" w:space="0" w:color="auto"/>
          </w:divBdr>
        </w:div>
        <w:div w:id="1253709018">
          <w:marLeft w:val="0"/>
          <w:marRight w:val="0"/>
          <w:marTop w:val="0"/>
          <w:marBottom w:val="0"/>
          <w:divBdr>
            <w:top w:val="none" w:sz="0" w:space="0" w:color="auto"/>
            <w:left w:val="none" w:sz="0" w:space="0" w:color="auto"/>
            <w:bottom w:val="none" w:sz="0" w:space="0" w:color="auto"/>
            <w:right w:val="none" w:sz="0" w:space="0" w:color="auto"/>
          </w:divBdr>
        </w:div>
        <w:div w:id="2068333201">
          <w:marLeft w:val="0"/>
          <w:marRight w:val="0"/>
          <w:marTop w:val="0"/>
          <w:marBottom w:val="0"/>
          <w:divBdr>
            <w:top w:val="none" w:sz="0" w:space="0" w:color="auto"/>
            <w:left w:val="none" w:sz="0" w:space="0" w:color="auto"/>
            <w:bottom w:val="none" w:sz="0" w:space="0" w:color="auto"/>
            <w:right w:val="none" w:sz="0" w:space="0" w:color="auto"/>
          </w:divBdr>
        </w:div>
        <w:div w:id="1057776235">
          <w:marLeft w:val="0"/>
          <w:marRight w:val="0"/>
          <w:marTop w:val="0"/>
          <w:marBottom w:val="0"/>
          <w:divBdr>
            <w:top w:val="none" w:sz="0" w:space="0" w:color="auto"/>
            <w:left w:val="none" w:sz="0" w:space="0" w:color="auto"/>
            <w:bottom w:val="none" w:sz="0" w:space="0" w:color="auto"/>
            <w:right w:val="none" w:sz="0" w:space="0" w:color="auto"/>
          </w:divBdr>
        </w:div>
        <w:div w:id="1059936203">
          <w:marLeft w:val="0"/>
          <w:marRight w:val="0"/>
          <w:marTop w:val="0"/>
          <w:marBottom w:val="0"/>
          <w:divBdr>
            <w:top w:val="none" w:sz="0" w:space="0" w:color="auto"/>
            <w:left w:val="none" w:sz="0" w:space="0" w:color="auto"/>
            <w:bottom w:val="none" w:sz="0" w:space="0" w:color="auto"/>
            <w:right w:val="none" w:sz="0" w:space="0" w:color="auto"/>
          </w:divBdr>
        </w:div>
      </w:divsChild>
    </w:div>
    <w:div w:id="946276275">
      <w:bodyDiv w:val="1"/>
      <w:marLeft w:val="0"/>
      <w:marRight w:val="0"/>
      <w:marTop w:val="0"/>
      <w:marBottom w:val="0"/>
      <w:divBdr>
        <w:top w:val="none" w:sz="0" w:space="0" w:color="auto"/>
        <w:left w:val="none" w:sz="0" w:space="0" w:color="auto"/>
        <w:bottom w:val="none" w:sz="0" w:space="0" w:color="auto"/>
        <w:right w:val="none" w:sz="0" w:space="0" w:color="auto"/>
      </w:divBdr>
    </w:div>
    <w:div w:id="948512701">
      <w:bodyDiv w:val="1"/>
      <w:marLeft w:val="0"/>
      <w:marRight w:val="0"/>
      <w:marTop w:val="0"/>
      <w:marBottom w:val="0"/>
      <w:divBdr>
        <w:top w:val="none" w:sz="0" w:space="0" w:color="auto"/>
        <w:left w:val="none" w:sz="0" w:space="0" w:color="auto"/>
        <w:bottom w:val="none" w:sz="0" w:space="0" w:color="auto"/>
        <w:right w:val="none" w:sz="0" w:space="0" w:color="auto"/>
      </w:divBdr>
    </w:div>
    <w:div w:id="949240287">
      <w:bodyDiv w:val="1"/>
      <w:marLeft w:val="0"/>
      <w:marRight w:val="0"/>
      <w:marTop w:val="0"/>
      <w:marBottom w:val="0"/>
      <w:divBdr>
        <w:top w:val="none" w:sz="0" w:space="0" w:color="auto"/>
        <w:left w:val="none" w:sz="0" w:space="0" w:color="auto"/>
        <w:bottom w:val="none" w:sz="0" w:space="0" w:color="auto"/>
        <w:right w:val="none" w:sz="0" w:space="0" w:color="auto"/>
      </w:divBdr>
    </w:div>
    <w:div w:id="950551741">
      <w:bodyDiv w:val="1"/>
      <w:marLeft w:val="0"/>
      <w:marRight w:val="0"/>
      <w:marTop w:val="0"/>
      <w:marBottom w:val="0"/>
      <w:divBdr>
        <w:top w:val="none" w:sz="0" w:space="0" w:color="auto"/>
        <w:left w:val="none" w:sz="0" w:space="0" w:color="auto"/>
        <w:bottom w:val="none" w:sz="0" w:space="0" w:color="auto"/>
        <w:right w:val="none" w:sz="0" w:space="0" w:color="auto"/>
      </w:divBdr>
    </w:div>
    <w:div w:id="957494472">
      <w:bodyDiv w:val="1"/>
      <w:marLeft w:val="0"/>
      <w:marRight w:val="0"/>
      <w:marTop w:val="0"/>
      <w:marBottom w:val="0"/>
      <w:divBdr>
        <w:top w:val="none" w:sz="0" w:space="0" w:color="auto"/>
        <w:left w:val="none" w:sz="0" w:space="0" w:color="auto"/>
        <w:bottom w:val="none" w:sz="0" w:space="0" w:color="auto"/>
        <w:right w:val="none" w:sz="0" w:space="0" w:color="auto"/>
      </w:divBdr>
    </w:div>
    <w:div w:id="967203672">
      <w:bodyDiv w:val="1"/>
      <w:marLeft w:val="0"/>
      <w:marRight w:val="0"/>
      <w:marTop w:val="0"/>
      <w:marBottom w:val="0"/>
      <w:divBdr>
        <w:top w:val="none" w:sz="0" w:space="0" w:color="auto"/>
        <w:left w:val="none" w:sz="0" w:space="0" w:color="auto"/>
        <w:bottom w:val="none" w:sz="0" w:space="0" w:color="auto"/>
        <w:right w:val="none" w:sz="0" w:space="0" w:color="auto"/>
      </w:divBdr>
    </w:div>
    <w:div w:id="969088974">
      <w:bodyDiv w:val="1"/>
      <w:marLeft w:val="0"/>
      <w:marRight w:val="0"/>
      <w:marTop w:val="0"/>
      <w:marBottom w:val="0"/>
      <w:divBdr>
        <w:top w:val="none" w:sz="0" w:space="0" w:color="auto"/>
        <w:left w:val="none" w:sz="0" w:space="0" w:color="auto"/>
        <w:bottom w:val="none" w:sz="0" w:space="0" w:color="auto"/>
        <w:right w:val="none" w:sz="0" w:space="0" w:color="auto"/>
      </w:divBdr>
    </w:div>
    <w:div w:id="973677914">
      <w:bodyDiv w:val="1"/>
      <w:marLeft w:val="0"/>
      <w:marRight w:val="0"/>
      <w:marTop w:val="0"/>
      <w:marBottom w:val="0"/>
      <w:divBdr>
        <w:top w:val="none" w:sz="0" w:space="0" w:color="auto"/>
        <w:left w:val="none" w:sz="0" w:space="0" w:color="auto"/>
        <w:bottom w:val="none" w:sz="0" w:space="0" w:color="auto"/>
        <w:right w:val="none" w:sz="0" w:space="0" w:color="auto"/>
      </w:divBdr>
    </w:div>
    <w:div w:id="974064665">
      <w:bodyDiv w:val="1"/>
      <w:marLeft w:val="0"/>
      <w:marRight w:val="0"/>
      <w:marTop w:val="0"/>
      <w:marBottom w:val="0"/>
      <w:divBdr>
        <w:top w:val="none" w:sz="0" w:space="0" w:color="auto"/>
        <w:left w:val="none" w:sz="0" w:space="0" w:color="auto"/>
        <w:bottom w:val="none" w:sz="0" w:space="0" w:color="auto"/>
        <w:right w:val="none" w:sz="0" w:space="0" w:color="auto"/>
      </w:divBdr>
    </w:div>
    <w:div w:id="974140187">
      <w:bodyDiv w:val="1"/>
      <w:marLeft w:val="0"/>
      <w:marRight w:val="0"/>
      <w:marTop w:val="0"/>
      <w:marBottom w:val="0"/>
      <w:divBdr>
        <w:top w:val="none" w:sz="0" w:space="0" w:color="auto"/>
        <w:left w:val="none" w:sz="0" w:space="0" w:color="auto"/>
        <w:bottom w:val="none" w:sz="0" w:space="0" w:color="auto"/>
        <w:right w:val="none" w:sz="0" w:space="0" w:color="auto"/>
      </w:divBdr>
    </w:div>
    <w:div w:id="976690265">
      <w:bodyDiv w:val="1"/>
      <w:marLeft w:val="0"/>
      <w:marRight w:val="0"/>
      <w:marTop w:val="0"/>
      <w:marBottom w:val="0"/>
      <w:divBdr>
        <w:top w:val="none" w:sz="0" w:space="0" w:color="auto"/>
        <w:left w:val="none" w:sz="0" w:space="0" w:color="auto"/>
        <w:bottom w:val="none" w:sz="0" w:space="0" w:color="auto"/>
        <w:right w:val="none" w:sz="0" w:space="0" w:color="auto"/>
      </w:divBdr>
    </w:div>
    <w:div w:id="979532390">
      <w:bodyDiv w:val="1"/>
      <w:marLeft w:val="0"/>
      <w:marRight w:val="0"/>
      <w:marTop w:val="0"/>
      <w:marBottom w:val="0"/>
      <w:divBdr>
        <w:top w:val="none" w:sz="0" w:space="0" w:color="auto"/>
        <w:left w:val="none" w:sz="0" w:space="0" w:color="auto"/>
        <w:bottom w:val="none" w:sz="0" w:space="0" w:color="auto"/>
        <w:right w:val="none" w:sz="0" w:space="0" w:color="auto"/>
      </w:divBdr>
    </w:div>
    <w:div w:id="983122555">
      <w:bodyDiv w:val="1"/>
      <w:marLeft w:val="0"/>
      <w:marRight w:val="0"/>
      <w:marTop w:val="0"/>
      <w:marBottom w:val="0"/>
      <w:divBdr>
        <w:top w:val="none" w:sz="0" w:space="0" w:color="auto"/>
        <w:left w:val="none" w:sz="0" w:space="0" w:color="auto"/>
        <w:bottom w:val="none" w:sz="0" w:space="0" w:color="auto"/>
        <w:right w:val="none" w:sz="0" w:space="0" w:color="auto"/>
      </w:divBdr>
    </w:div>
    <w:div w:id="984699512">
      <w:bodyDiv w:val="1"/>
      <w:marLeft w:val="0"/>
      <w:marRight w:val="0"/>
      <w:marTop w:val="0"/>
      <w:marBottom w:val="0"/>
      <w:divBdr>
        <w:top w:val="none" w:sz="0" w:space="0" w:color="auto"/>
        <w:left w:val="none" w:sz="0" w:space="0" w:color="auto"/>
        <w:bottom w:val="none" w:sz="0" w:space="0" w:color="auto"/>
        <w:right w:val="none" w:sz="0" w:space="0" w:color="auto"/>
      </w:divBdr>
    </w:div>
    <w:div w:id="985819293">
      <w:bodyDiv w:val="1"/>
      <w:marLeft w:val="0"/>
      <w:marRight w:val="0"/>
      <w:marTop w:val="0"/>
      <w:marBottom w:val="0"/>
      <w:divBdr>
        <w:top w:val="none" w:sz="0" w:space="0" w:color="auto"/>
        <w:left w:val="none" w:sz="0" w:space="0" w:color="auto"/>
        <w:bottom w:val="none" w:sz="0" w:space="0" w:color="auto"/>
        <w:right w:val="none" w:sz="0" w:space="0" w:color="auto"/>
      </w:divBdr>
    </w:div>
    <w:div w:id="992025609">
      <w:bodyDiv w:val="1"/>
      <w:marLeft w:val="0"/>
      <w:marRight w:val="0"/>
      <w:marTop w:val="0"/>
      <w:marBottom w:val="0"/>
      <w:divBdr>
        <w:top w:val="none" w:sz="0" w:space="0" w:color="auto"/>
        <w:left w:val="none" w:sz="0" w:space="0" w:color="auto"/>
        <w:bottom w:val="none" w:sz="0" w:space="0" w:color="auto"/>
        <w:right w:val="none" w:sz="0" w:space="0" w:color="auto"/>
      </w:divBdr>
    </w:div>
    <w:div w:id="992487788">
      <w:bodyDiv w:val="1"/>
      <w:marLeft w:val="0"/>
      <w:marRight w:val="0"/>
      <w:marTop w:val="0"/>
      <w:marBottom w:val="0"/>
      <w:divBdr>
        <w:top w:val="none" w:sz="0" w:space="0" w:color="auto"/>
        <w:left w:val="none" w:sz="0" w:space="0" w:color="auto"/>
        <w:bottom w:val="none" w:sz="0" w:space="0" w:color="auto"/>
        <w:right w:val="none" w:sz="0" w:space="0" w:color="auto"/>
      </w:divBdr>
    </w:div>
    <w:div w:id="998506716">
      <w:bodyDiv w:val="1"/>
      <w:marLeft w:val="0"/>
      <w:marRight w:val="0"/>
      <w:marTop w:val="0"/>
      <w:marBottom w:val="0"/>
      <w:divBdr>
        <w:top w:val="none" w:sz="0" w:space="0" w:color="auto"/>
        <w:left w:val="none" w:sz="0" w:space="0" w:color="auto"/>
        <w:bottom w:val="none" w:sz="0" w:space="0" w:color="auto"/>
        <w:right w:val="none" w:sz="0" w:space="0" w:color="auto"/>
      </w:divBdr>
    </w:div>
    <w:div w:id="1001199840">
      <w:bodyDiv w:val="1"/>
      <w:marLeft w:val="0"/>
      <w:marRight w:val="0"/>
      <w:marTop w:val="0"/>
      <w:marBottom w:val="0"/>
      <w:divBdr>
        <w:top w:val="none" w:sz="0" w:space="0" w:color="auto"/>
        <w:left w:val="none" w:sz="0" w:space="0" w:color="auto"/>
        <w:bottom w:val="none" w:sz="0" w:space="0" w:color="auto"/>
        <w:right w:val="none" w:sz="0" w:space="0" w:color="auto"/>
      </w:divBdr>
    </w:div>
    <w:div w:id="1001275524">
      <w:bodyDiv w:val="1"/>
      <w:marLeft w:val="0"/>
      <w:marRight w:val="0"/>
      <w:marTop w:val="0"/>
      <w:marBottom w:val="0"/>
      <w:divBdr>
        <w:top w:val="none" w:sz="0" w:space="0" w:color="auto"/>
        <w:left w:val="none" w:sz="0" w:space="0" w:color="auto"/>
        <w:bottom w:val="none" w:sz="0" w:space="0" w:color="auto"/>
        <w:right w:val="none" w:sz="0" w:space="0" w:color="auto"/>
      </w:divBdr>
    </w:div>
    <w:div w:id="1007098188">
      <w:bodyDiv w:val="1"/>
      <w:marLeft w:val="0"/>
      <w:marRight w:val="0"/>
      <w:marTop w:val="0"/>
      <w:marBottom w:val="0"/>
      <w:divBdr>
        <w:top w:val="none" w:sz="0" w:space="0" w:color="auto"/>
        <w:left w:val="none" w:sz="0" w:space="0" w:color="auto"/>
        <w:bottom w:val="none" w:sz="0" w:space="0" w:color="auto"/>
        <w:right w:val="none" w:sz="0" w:space="0" w:color="auto"/>
      </w:divBdr>
      <w:divsChild>
        <w:div w:id="394814104">
          <w:marLeft w:val="0"/>
          <w:marRight w:val="0"/>
          <w:marTop w:val="450"/>
          <w:marBottom w:val="0"/>
          <w:divBdr>
            <w:top w:val="none" w:sz="0" w:space="0" w:color="auto"/>
            <w:left w:val="none" w:sz="0" w:space="0" w:color="auto"/>
            <w:bottom w:val="none" w:sz="0" w:space="0" w:color="auto"/>
            <w:right w:val="none" w:sz="0" w:space="0" w:color="auto"/>
          </w:divBdr>
        </w:div>
        <w:div w:id="200367312">
          <w:marLeft w:val="0"/>
          <w:marRight w:val="0"/>
          <w:marTop w:val="450"/>
          <w:marBottom w:val="0"/>
          <w:divBdr>
            <w:top w:val="none" w:sz="0" w:space="0" w:color="auto"/>
            <w:left w:val="none" w:sz="0" w:space="0" w:color="auto"/>
            <w:bottom w:val="none" w:sz="0" w:space="0" w:color="auto"/>
            <w:right w:val="none" w:sz="0" w:space="0" w:color="auto"/>
          </w:divBdr>
        </w:div>
      </w:divsChild>
    </w:div>
    <w:div w:id="1007904381">
      <w:bodyDiv w:val="1"/>
      <w:marLeft w:val="0"/>
      <w:marRight w:val="0"/>
      <w:marTop w:val="0"/>
      <w:marBottom w:val="0"/>
      <w:divBdr>
        <w:top w:val="none" w:sz="0" w:space="0" w:color="auto"/>
        <w:left w:val="none" w:sz="0" w:space="0" w:color="auto"/>
        <w:bottom w:val="none" w:sz="0" w:space="0" w:color="auto"/>
        <w:right w:val="none" w:sz="0" w:space="0" w:color="auto"/>
      </w:divBdr>
    </w:div>
    <w:div w:id="1009218667">
      <w:bodyDiv w:val="1"/>
      <w:marLeft w:val="0"/>
      <w:marRight w:val="0"/>
      <w:marTop w:val="0"/>
      <w:marBottom w:val="0"/>
      <w:divBdr>
        <w:top w:val="none" w:sz="0" w:space="0" w:color="auto"/>
        <w:left w:val="none" w:sz="0" w:space="0" w:color="auto"/>
        <w:bottom w:val="none" w:sz="0" w:space="0" w:color="auto"/>
        <w:right w:val="none" w:sz="0" w:space="0" w:color="auto"/>
      </w:divBdr>
    </w:div>
    <w:div w:id="1010990724">
      <w:bodyDiv w:val="1"/>
      <w:marLeft w:val="0"/>
      <w:marRight w:val="0"/>
      <w:marTop w:val="0"/>
      <w:marBottom w:val="0"/>
      <w:divBdr>
        <w:top w:val="none" w:sz="0" w:space="0" w:color="auto"/>
        <w:left w:val="none" w:sz="0" w:space="0" w:color="auto"/>
        <w:bottom w:val="none" w:sz="0" w:space="0" w:color="auto"/>
        <w:right w:val="none" w:sz="0" w:space="0" w:color="auto"/>
      </w:divBdr>
    </w:div>
    <w:div w:id="1011295117">
      <w:bodyDiv w:val="1"/>
      <w:marLeft w:val="0"/>
      <w:marRight w:val="0"/>
      <w:marTop w:val="0"/>
      <w:marBottom w:val="0"/>
      <w:divBdr>
        <w:top w:val="none" w:sz="0" w:space="0" w:color="auto"/>
        <w:left w:val="none" w:sz="0" w:space="0" w:color="auto"/>
        <w:bottom w:val="none" w:sz="0" w:space="0" w:color="auto"/>
        <w:right w:val="none" w:sz="0" w:space="0" w:color="auto"/>
      </w:divBdr>
    </w:div>
    <w:div w:id="1013217723">
      <w:bodyDiv w:val="1"/>
      <w:marLeft w:val="0"/>
      <w:marRight w:val="0"/>
      <w:marTop w:val="0"/>
      <w:marBottom w:val="0"/>
      <w:divBdr>
        <w:top w:val="none" w:sz="0" w:space="0" w:color="auto"/>
        <w:left w:val="none" w:sz="0" w:space="0" w:color="auto"/>
        <w:bottom w:val="none" w:sz="0" w:space="0" w:color="auto"/>
        <w:right w:val="none" w:sz="0" w:space="0" w:color="auto"/>
      </w:divBdr>
    </w:div>
    <w:div w:id="1015887824">
      <w:bodyDiv w:val="1"/>
      <w:marLeft w:val="0"/>
      <w:marRight w:val="0"/>
      <w:marTop w:val="0"/>
      <w:marBottom w:val="0"/>
      <w:divBdr>
        <w:top w:val="none" w:sz="0" w:space="0" w:color="auto"/>
        <w:left w:val="none" w:sz="0" w:space="0" w:color="auto"/>
        <w:bottom w:val="none" w:sz="0" w:space="0" w:color="auto"/>
        <w:right w:val="none" w:sz="0" w:space="0" w:color="auto"/>
      </w:divBdr>
    </w:div>
    <w:div w:id="1016998177">
      <w:bodyDiv w:val="1"/>
      <w:marLeft w:val="0"/>
      <w:marRight w:val="0"/>
      <w:marTop w:val="0"/>
      <w:marBottom w:val="0"/>
      <w:divBdr>
        <w:top w:val="none" w:sz="0" w:space="0" w:color="auto"/>
        <w:left w:val="none" w:sz="0" w:space="0" w:color="auto"/>
        <w:bottom w:val="none" w:sz="0" w:space="0" w:color="auto"/>
        <w:right w:val="none" w:sz="0" w:space="0" w:color="auto"/>
      </w:divBdr>
    </w:div>
    <w:div w:id="1017732549">
      <w:bodyDiv w:val="1"/>
      <w:marLeft w:val="0"/>
      <w:marRight w:val="0"/>
      <w:marTop w:val="0"/>
      <w:marBottom w:val="0"/>
      <w:divBdr>
        <w:top w:val="none" w:sz="0" w:space="0" w:color="auto"/>
        <w:left w:val="none" w:sz="0" w:space="0" w:color="auto"/>
        <w:bottom w:val="none" w:sz="0" w:space="0" w:color="auto"/>
        <w:right w:val="none" w:sz="0" w:space="0" w:color="auto"/>
      </w:divBdr>
      <w:divsChild>
        <w:div w:id="1986661895">
          <w:marLeft w:val="0"/>
          <w:marRight w:val="0"/>
          <w:marTop w:val="0"/>
          <w:marBottom w:val="0"/>
          <w:divBdr>
            <w:top w:val="none" w:sz="0" w:space="0" w:color="auto"/>
            <w:left w:val="none" w:sz="0" w:space="0" w:color="auto"/>
            <w:bottom w:val="none" w:sz="0" w:space="0" w:color="auto"/>
            <w:right w:val="none" w:sz="0" w:space="0" w:color="auto"/>
          </w:divBdr>
        </w:div>
      </w:divsChild>
    </w:div>
    <w:div w:id="1021123499">
      <w:bodyDiv w:val="1"/>
      <w:marLeft w:val="0"/>
      <w:marRight w:val="0"/>
      <w:marTop w:val="0"/>
      <w:marBottom w:val="0"/>
      <w:divBdr>
        <w:top w:val="none" w:sz="0" w:space="0" w:color="auto"/>
        <w:left w:val="none" w:sz="0" w:space="0" w:color="auto"/>
        <w:bottom w:val="none" w:sz="0" w:space="0" w:color="auto"/>
        <w:right w:val="none" w:sz="0" w:space="0" w:color="auto"/>
      </w:divBdr>
    </w:div>
    <w:div w:id="1022824495">
      <w:bodyDiv w:val="1"/>
      <w:marLeft w:val="0"/>
      <w:marRight w:val="0"/>
      <w:marTop w:val="0"/>
      <w:marBottom w:val="0"/>
      <w:divBdr>
        <w:top w:val="none" w:sz="0" w:space="0" w:color="auto"/>
        <w:left w:val="none" w:sz="0" w:space="0" w:color="auto"/>
        <w:bottom w:val="none" w:sz="0" w:space="0" w:color="auto"/>
        <w:right w:val="none" w:sz="0" w:space="0" w:color="auto"/>
      </w:divBdr>
    </w:div>
    <w:div w:id="1026835691">
      <w:bodyDiv w:val="1"/>
      <w:marLeft w:val="0"/>
      <w:marRight w:val="0"/>
      <w:marTop w:val="0"/>
      <w:marBottom w:val="0"/>
      <w:divBdr>
        <w:top w:val="none" w:sz="0" w:space="0" w:color="auto"/>
        <w:left w:val="none" w:sz="0" w:space="0" w:color="auto"/>
        <w:bottom w:val="none" w:sz="0" w:space="0" w:color="auto"/>
        <w:right w:val="none" w:sz="0" w:space="0" w:color="auto"/>
      </w:divBdr>
    </w:div>
    <w:div w:id="1029065295">
      <w:bodyDiv w:val="1"/>
      <w:marLeft w:val="0"/>
      <w:marRight w:val="0"/>
      <w:marTop w:val="0"/>
      <w:marBottom w:val="0"/>
      <w:divBdr>
        <w:top w:val="none" w:sz="0" w:space="0" w:color="auto"/>
        <w:left w:val="none" w:sz="0" w:space="0" w:color="auto"/>
        <w:bottom w:val="none" w:sz="0" w:space="0" w:color="auto"/>
        <w:right w:val="none" w:sz="0" w:space="0" w:color="auto"/>
      </w:divBdr>
    </w:div>
    <w:div w:id="1029332631">
      <w:bodyDiv w:val="1"/>
      <w:marLeft w:val="0"/>
      <w:marRight w:val="0"/>
      <w:marTop w:val="0"/>
      <w:marBottom w:val="0"/>
      <w:divBdr>
        <w:top w:val="none" w:sz="0" w:space="0" w:color="auto"/>
        <w:left w:val="none" w:sz="0" w:space="0" w:color="auto"/>
        <w:bottom w:val="none" w:sz="0" w:space="0" w:color="auto"/>
        <w:right w:val="none" w:sz="0" w:space="0" w:color="auto"/>
      </w:divBdr>
    </w:div>
    <w:div w:id="1029649856">
      <w:bodyDiv w:val="1"/>
      <w:marLeft w:val="0"/>
      <w:marRight w:val="0"/>
      <w:marTop w:val="0"/>
      <w:marBottom w:val="0"/>
      <w:divBdr>
        <w:top w:val="none" w:sz="0" w:space="0" w:color="auto"/>
        <w:left w:val="none" w:sz="0" w:space="0" w:color="auto"/>
        <w:bottom w:val="none" w:sz="0" w:space="0" w:color="auto"/>
        <w:right w:val="none" w:sz="0" w:space="0" w:color="auto"/>
      </w:divBdr>
    </w:div>
    <w:div w:id="1035083086">
      <w:bodyDiv w:val="1"/>
      <w:marLeft w:val="0"/>
      <w:marRight w:val="0"/>
      <w:marTop w:val="0"/>
      <w:marBottom w:val="0"/>
      <w:divBdr>
        <w:top w:val="none" w:sz="0" w:space="0" w:color="auto"/>
        <w:left w:val="none" w:sz="0" w:space="0" w:color="auto"/>
        <w:bottom w:val="none" w:sz="0" w:space="0" w:color="auto"/>
        <w:right w:val="none" w:sz="0" w:space="0" w:color="auto"/>
      </w:divBdr>
    </w:div>
    <w:div w:id="1043285368">
      <w:bodyDiv w:val="1"/>
      <w:marLeft w:val="0"/>
      <w:marRight w:val="0"/>
      <w:marTop w:val="0"/>
      <w:marBottom w:val="0"/>
      <w:divBdr>
        <w:top w:val="none" w:sz="0" w:space="0" w:color="auto"/>
        <w:left w:val="none" w:sz="0" w:space="0" w:color="auto"/>
        <w:bottom w:val="none" w:sz="0" w:space="0" w:color="auto"/>
        <w:right w:val="none" w:sz="0" w:space="0" w:color="auto"/>
      </w:divBdr>
    </w:div>
    <w:div w:id="1043552758">
      <w:bodyDiv w:val="1"/>
      <w:marLeft w:val="0"/>
      <w:marRight w:val="0"/>
      <w:marTop w:val="0"/>
      <w:marBottom w:val="0"/>
      <w:divBdr>
        <w:top w:val="none" w:sz="0" w:space="0" w:color="auto"/>
        <w:left w:val="none" w:sz="0" w:space="0" w:color="auto"/>
        <w:bottom w:val="none" w:sz="0" w:space="0" w:color="auto"/>
        <w:right w:val="none" w:sz="0" w:space="0" w:color="auto"/>
      </w:divBdr>
    </w:div>
    <w:div w:id="1044333926">
      <w:bodyDiv w:val="1"/>
      <w:marLeft w:val="0"/>
      <w:marRight w:val="0"/>
      <w:marTop w:val="0"/>
      <w:marBottom w:val="0"/>
      <w:divBdr>
        <w:top w:val="none" w:sz="0" w:space="0" w:color="auto"/>
        <w:left w:val="none" w:sz="0" w:space="0" w:color="auto"/>
        <w:bottom w:val="none" w:sz="0" w:space="0" w:color="auto"/>
        <w:right w:val="none" w:sz="0" w:space="0" w:color="auto"/>
      </w:divBdr>
    </w:div>
    <w:div w:id="1045331224">
      <w:bodyDiv w:val="1"/>
      <w:marLeft w:val="0"/>
      <w:marRight w:val="0"/>
      <w:marTop w:val="0"/>
      <w:marBottom w:val="0"/>
      <w:divBdr>
        <w:top w:val="none" w:sz="0" w:space="0" w:color="auto"/>
        <w:left w:val="none" w:sz="0" w:space="0" w:color="auto"/>
        <w:bottom w:val="none" w:sz="0" w:space="0" w:color="auto"/>
        <w:right w:val="none" w:sz="0" w:space="0" w:color="auto"/>
      </w:divBdr>
    </w:div>
    <w:div w:id="1047342105">
      <w:bodyDiv w:val="1"/>
      <w:marLeft w:val="0"/>
      <w:marRight w:val="0"/>
      <w:marTop w:val="0"/>
      <w:marBottom w:val="0"/>
      <w:divBdr>
        <w:top w:val="none" w:sz="0" w:space="0" w:color="auto"/>
        <w:left w:val="none" w:sz="0" w:space="0" w:color="auto"/>
        <w:bottom w:val="none" w:sz="0" w:space="0" w:color="auto"/>
        <w:right w:val="none" w:sz="0" w:space="0" w:color="auto"/>
      </w:divBdr>
    </w:div>
    <w:div w:id="1047417867">
      <w:bodyDiv w:val="1"/>
      <w:marLeft w:val="0"/>
      <w:marRight w:val="0"/>
      <w:marTop w:val="0"/>
      <w:marBottom w:val="0"/>
      <w:divBdr>
        <w:top w:val="none" w:sz="0" w:space="0" w:color="auto"/>
        <w:left w:val="none" w:sz="0" w:space="0" w:color="auto"/>
        <w:bottom w:val="none" w:sz="0" w:space="0" w:color="auto"/>
        <w:right w:val="none" w:sz="0" w:space="0" w:color="auto"/>
      </w:divBdr>
      <w:divsChild>
        <w:div w:id="1261065811">
          <w:marLeft w:val="0"/>
          <w:marRight w:val="0"/>
          <w:marTop w:val="0"/>
          <w:marBottom w:val="0"/>
          <w:divBdr>
            <w:top w:val="none" w:sz="0" w:space="0" w:color="auto"/>
            <w:left w:val="none" w:sz="0" w:space="0" w:color="auto"/>
            <w:bottom w:val="none" w:sz="0" w:space="0" w:color="auto"/>
            <w:right w:val="none" w:sz="0" w:space="0" w:color="auto"/>
          </w:divBdr>
        </w:div>
        <w:div w:id="1167135076">
          <w:marLeft w:val="0"/>
          <w:marRight w:val="0"/>
          <w:marTop w:val="0"/>
          <w:marBottom w:val="0"/>
          <w:divBdr>
            <w:top w:val="none" w:sz="0" w:space="0" w:color="auto"/>
            <w:left w:val="none" w:sz="0" w:space="0" w:color="auto"/>
            <w:bottom w:val="none" w:sz="0" w:space="0" w:color="auto"/>
            <w:right w:val="none" w:sz="0" w:space="0" w:color="auto"/>
          </w:divBdr>
        </w:div>
      </w:divsChild>
    </w:div>
    <w:div w:id="1047946118">
      <w:bodyDiv w:val="1"/>
      <w:marLeft w:val="0"/>
      <w:marRight w:val="0"/>
      <w:marTop w:val="0"/>
      <w:marBottom w:val="0"/>
      <w:divBdr>
        <w:top w:val="none" w:sz="0" w:space="0" w:color="auto"/>
        <w:left w:val="none" w:sz="0" w:space="0" w:color="auto"/>
        <w:bottom w:val="none" w:sz="0" w:space="0" w:color="auto"/>
        <w:right w:val="none" w:sz="0" w:space="0" w:color="auto"/>
      </w:divBdr>
    </w:div>
    <w:div w:id="1050769865">
      <w:bodyDiv w:val="1"/>
      <w:marLeft w:val="0"/>
      <w:marRight w:val="0"/>
      <w:marTop w:val="0"/>
      <w:marBottom w:val="0"/>
      <w:divBdr>
        <w:top w:val="none" w:sz="0" w:space="0" w:color="auto"/>
        <w:left w:val="none" w:sz="0" w:space="0" w:color="auto"/>
        <w:bottom w:val="none" w:sz="0" w:space="0" w:color="auto"/>
        <w:right w:val="none" w:sz="0" w:space="0" w:color="auto"/>
      </w:divBdr>
    </w:div>
    <w:div w:id="1051806317">
      <w:bodyDiv w:val="1"/>
      <w:marLeft w:val="0"/>
      <w:marRight w:val="0"/>
      <w:marTop w:val="0"/>
      <w:marBottom w:val="0"/>
      <w:divBdr>
        <w:top w:val="none" w:sz="0" w:space="0" w:color="auto"/>
        <w:left w:val="none" w:sz="0" w:space="0" w:color="auto"/>
        <w:bottom w:val="none" w:sz="0" w:space="0" w:color="auto"/>
        <w:right w:val="none" w:sz="0" w:space="0" w:color="auto"/>
      </w:divBdr>
    </w:div>
    <w:div w:id="1065951100">
      <w:bodyDiv w:val="1"/>
      <w:marLeft w:val="0"/>
      <w:marRight w:val="0"/>
      <w:marTop w:val="0"/>
      <w:marBottom w:val="0"/>
      <w:divBdr>
        <w:top w:val="none" w:sz="0" w:space="0" w:color="auto"/>
        <w:left w:val="none" w:sz="0" w:space="0" w:color="auto"/>
        <w:bottom w:val="none" w:sz="0" w:space="0" w:color="auto"/>
        <w:right w:val="none" w:sz="0" w:space="0" w:color="auto"/>
      </w:divBdr>
    </w:div>
    <w:div w:id="1066953810">
      <w:bodyDiv w:val="1"/>
      <w:marLeft w:val="0"/>
      <w:marRight w:val="0"/>
      <w:marTop w:val="0"/>
      <w:marBottom w:val="0"/>
      <w:divBdr>
        <w:top w:val="none" w:sz="0" w:space="0" w:color="auto"/>
        <w:left w:val="none" w:sz="0" w:space="0" w:color="auto"/>
        <w:bottom w:val="none" w:sz="0" w:space="0" w:color="auto"/>
        <w:right w:val="none" w:sz="0" w:space="0" w:color="auto"/>
      </w:divBdr>
    </w:div>
    <w:div w:id="1069156167">
      <w:bodyDiv w:val="1"/>
      <w:marLeft w:val="0"/>
      <w:marRight w:val="0"/>
      <w:marTop w:val="0"/>
      <w:marBottom w:val="0"/>
      <w:divBdr>
        <w:top w:val="none" w:sz="0" w:space="0" w:color="auto"/>
        <w:left w:val="none" w:sz="0" w:space="0" w:color="auto"/>
        <w:bottom w:val="none" w:sz="0" w:space="0" w:color="auto"/>
        <w:right w:val="none" w:sz="0" w:space="0" w:color="auto"/>
      </w:divBdr>
    </w:div>
    <w:div w:id="1070887638">
      <w:bodyDiv w:val="1"/>
      <w:marLeft w:val="0"/>
      <w:marRight w:val="0"/>
      <w:marTop w:val="0"/>
      <w:marBottom w:val="0"/>
      <w:divBdr>
        <w:top w:val="none" w:sz="0" w:space="0" w:color="auto"/>
        <w:left w:val="none" w:sz="0" w:space="0" w:color="auto"/>
        <w:bottom w:val="none" w:sz="0" w:space="0" w:color="auto"/>
        <w:right w:val="none" w:sz="0" w:space="0" w:color="auto"/>
      </w:divBdr>
    </w:div>
    <w:div w:id="1072776391">
      <w:bodyDiv w:val="1"/>
      <w:marLeft w:val="0"/>
      <w:marRight w:val="0"/>
      <w:marTop w:val="0"/>
      <w:marBottom w:val="0"/>
      <w:divBdr>
        <w:top w:val="none" w:sz="0" w:space="0" w:color="auto"/>
        <w:left w:val="none" w:sz="0" w:space="0" w:color="auto"/>
        <w:bottom w:val="none" w:sz="0" w:space="0" w:color="auto"/>
        <w:right w:val="none" w:sz="0" w:space="0" w:color="auto"/>
      </w:divBdr>
    </w:div>
    <w:div w:id="1076898844">
      <w:bodyDiv w:val="1"/>
      <w:marLeft w:val="0"/>
      <w:marRight w:val="0"/>
      <w:marTop w:val="0"/>
      <w:marBottom w:val="0"/>
      <w:divBdr>
        <w:top w:val="none" w:sz="0" w:space="0" w:color="auto"/>
        <w:left w:val="none" w:sz="0" w:space="0" w:color="auto"/>
        <w:bottom w:val="none" w:sz="0" w:space="0" w:color="auto"/>
        <w:right w:val="none" w:sz="0" w:space="0" w:color="auto"/>
      </w:divBdr>
    </w:div>
    <w:div w:id="1077020771">
      <w:bodyDiv w:val="1"/>
      <w:marLeft w:val="0"/>
      <w:marRight w:val="0"/>
      <w:marTop w:val="0"/>
      <w:marBottom w:val="0"/>
      <w:divBdr>
        <w:top w:val="none" w:sz="0" w:space="0" w:color="auto"/>
        <w:left w:val="none" w:sz="0" w:space="0" w:color="auto"/>
        <w:bottom w:val="none" w:sz="0" w:space="0" w:color="auto"/>
        <w:right w:val="none" w:sz="0" w:space="0" w:color="auto"/>
      </w:divBdr>
    </w:div>
    <w:div w:id="1078405540">
      <w:bodyDiv w:val="1"/>
      <w:marLeft w:val="0"/>
      <w:marRight w:val="0"/>
      <w:marTop w:val="0"/>
      <w:marBottom w:val="0"/>
      <w:divBdr>
        <w:top w:val="none" w:sz="0" w:space="0" w:color="auto"/>
        <w:left w:val="none" w:sz="0" w:space="0" w:color="auto"/>
        <w:bottom w:val="none" w:sz="0" w:space="0" w:color="auto"/>
        <w:right w:val="none" w:sz="0" w:space="0" w:color="auto"/>
      </w:divBdr>
    </w:div>
    <w:div w:id="1078482981">
      <w:bodyDiv w:val="1"/>
      <w:marLeft w:val="0"/>
      <w:marRight w:val="0"/>
      <w:marTop w:val="0"/>
      <w:marBottom w:val="0"/>
      <w:divBdr>
        <w:top w:val="none" w:sz="0" w:space="0" w:color="auto"/>
        <w:left w:val="none" w:sz="0" w:space="0" w:color="auto"/>
        <w:bottom w:val="none" w:sz="0" w:space="0" w:color="auto"/>
        <w:right w:val="none" w:sz="0" w:space="0" w:color="auto"/>
      </w:divBdr>
    </w:div>
    <w:div w:id="1080248079">
      <w:bodyDiv w:val="1"/>
      <w:marLeft w:val="0"/>
      <w:marRight w:val="0"/>
      <w:marTop w:val="0"/>
      <w:marBottom w:val="0"/>
      <w:divBdr>
        <w:top w:val="none" w:sz="0" w:space="0" w:color="auto"/>
        <w:left w:val="none" w:sz="0" w:space="0" w:color="auto"/>
        <w:bottom w:val="none" w:sz="0" w:space="0" w:color="auto"/>
        <w:right w:val="none" w:sz="0" w:space="0" w:color="auto"/>
      </w:divBdr>
    </w:div>
    <w:div w:id="1080907486">
      <w:bodyDiv w:val="1"/>
      <w:marLeft w:val="0"/>
      <w:marRight w:val="0"/>
      <w:marTop w:val="0"/>
      <w:marBottom w:val="0"/>
      <w:divBdr>
        <w:top w:val="none" w:sz="0" w:space="0" w:color="auto"/>
        <w:left w:val="none" w:sz="0" w:space="0" w:color="auto"/>
        <w:bottom w:val="none" w:sz="0" w:space="0" w:color="auto"/>
        <w:right w:val="none" w:sz="0" w:space="0" w:color="auto"/>
      </w:divBdr>
    </w:div>
    <w:div w:id="1081760514">
      <w:bodyDiv w:val="1"/>
      <w:marLeft w:val="0"/>
      <w:marRight w:val="0"/>
      <w:marTop w:val="0"/>
      <w:marBottom w:val="0"/>
      <w:divBdr>
        <w:top w:val="none" w:sz="0" w:space="0" w:color="auto"/>
        <w:left w:val="none" w:sz="0" w:space="0" w:color="auto"/>
        <w:bottom w:val="none" w:sz="0" w:space="0" w:color="auto"/>
        <w:right w:val="none" w:sz="0" w:space="0" w:color="auto"/>
      </w:divBdr>
    </w:div>
    <w:div w:id="1083258415">
      <w:bodyDiv w:val="1"/>
      <w:marLeft w:val="0"/>
      <w:marRight w:val="0"/>
      <w:marTop w:val="0"/>
      <w:marBottom w:val="0"/>
      <w:divBdr>
        <w:top w:val="none" w:sz="0" w:space="0" w:color="auto"/>
        <w:left w:val="none" w:sz="0" w:space="0" w:color="auto"/>
        <w:bottom w:val="none" w:sz="0" w:space="0" w:color="auto"/>
        <w:right w:val="none" w:sz="0" w:space="0" w:color="auto"/>
      </w:divBdr>
    </w:div>
    <w:div w:id="1084693223">
      <w:bodyDiv w:val="1"/>
      <w:marLeft w:val="0"/>
      <w:marRight w:val="0"/>
      <w:marTop w:val="0"/>
      <w:marBottom w:val="0"/>
      <w:divBdr>
        <w:top w:val="none" w:sz="0" w:space="0" w:color="auto"/>
        <w:left w:val="none" w:sz="0" w:space="0" w:color="auto"/>
        <w:bottom w:val="none" w:sz="0" w:space="0" w:color="auto"/>
        <w:right w:val="none" w:sz="0" w:space="0" w:color="auto"/>
      </w:divBdr>
    </w:div>
    <w:div w:id="1085688391">
      <w:bodyDiv w:val="1"/>
      <w:marLeft w:val="0"/>
      <w:marRight w:val="0"/>
      <w:marTop w:val="0"/>
      <w:marBottom w:val="0"/>
      <w:divBdr>
        <w:top w:val="none" w:sz="0" w:space="0" w:color="auto"/>
        <w:left w:val="none" w:sz="0" w:space="0" w:color="auto"/>
        <w:bottom w:val="none" w:sz="0" w:space="0" w:color="auto"/>
        <w:right w:val="none" w:sz="0" w:space="0" w:color="auto"/>
      </w:divBdr>
    </w:div>
    <w:div w:id="1093739411">
      <w:bodyDiv w:val="1"/>
      <w:marLeft w:val="0"/>
      <w:marRight w:val="0"/>
      <w:marTop w:val="0"/>
      <w:marBottom w:val="0"/>
      <w:divBdr>
        <w:top w:val="none" w:sz="0" w:space="0" w:color="auto"/>
        <w:left w:val="none" w:sz="0" w:space="0" w:color="auto"/>
        <w:bottom w:val="none" w:sz="0" w:space="0" w:color="auto"/>
        <w:right w:val="none" w:sz="0" w:space="0" w:color="auto"/>
      </w:divBdr>
    </w:div>
    <w:div w:id="1095395890">
      <w:bodyDiv w:val="1"/>
      <w:marLeft w:val="0"/>
      <w:marRight w:val="0"/>
      <w:marTop w:val="0"/>
      <w:marBottom w:val="0"/>
      <w:divBdr>
        <w:top w:val="none" w:sz="0" w:space="0" w:color="auto"/>
        <w:left w:val="none" w:sz="0" w:space="0" w:color="auto"/>
        <w:bottom w:val="none" w:sz="0" w:space="0" w:color="auto"/>
        <w:right w:val="none" w:sz="0" w:space="0" w:color="auto"/>
      </w:divBdr>
    </w:div>
    <w:div w:id="1096294318">
      <w:bodyDiv w:val="1"/>
      <w:marLeft w:val="0"/>
      <w:marRight w:val="0"/>
      <w:marTop w:val="0"/>
      <w:marBottom w:val="0"/>
      <w:divBdr>
        <w:top w:val="none" w:sz="0" w:space="0" w:color="auto"/>
        <w:left w:val="none" w:sz="0" w:space="0" w:color="auto"/>
        <w:bottom w:val="none" w:sz="0" w:space="0" w:color="auto"/>
        <w:right w:val="none" w:sz="0" w:space="0" w:color="auto"/>
      </w:divBdr>
    </w:div>
    <w:div w:id="1098257252">
      <w:bodyDiv w:val="1"/>
      <w:marLeft w:val="0"/>
      <w:marRight w:val="0"/>
      <w:marTop w:val="0"/>
      <w:marBottom w:val="0"/>
      <w:divBdr>
        <w:top w:val="none" w:sz="0" w:space="0" w:color="auto"/>
        <w:left w:val="none" w:sz="0" w:space="0" w:color="auto"/>
        <w:bottom w:val="none" w:sz="0" w:space="0" w:color="auto"/>
        <w:right w:val="none" w:sz="0" w:space="0" w:color="auto"/>
      </w:divBdr>
    </w:div>
    <w:div w:id="1098528693">
      <w:bodyDiv w:val="1"/>
      <w:marLeft w:val="0"/>
      <w:marRight w:val="0"/>
      <w:marTop w:val="0"/>
      <w:marBottom w:val="0"/>
      <w:divBdr>
        <w:top w:val="none" w:sz="0" w:space="0" w:color="auto"/>
        <w:left w:val="none" w:sz="0" w:space="0" w:color="auto"/>
        <w:bottom w:val="none" w:sz="0" w:space="0" w:color="auto"/>
        <w:right w:val="none" w:sz="0" w:space="0" w:color="auto"/>
      </w:divBdr>
    </w:div>
    <w:div w:id="1099788326">
      <w:bodyDiv w:val="1"/>
      <w:marLeft w:val="0"/>
      <w:marRight w:val="0"/>
      <w:marTop w:val="0"/>
      <w:marBottom w:val="0"/>
      <w:divBdr>
        <w:top w:val="none" w:sz="0" w:space="0" w:color="auto"/>
        <w:left w:val="none" w:sz="0" w:space="0" w:color="auto"/>
        <w:bottom w:val="none" w:sz="0" w:space="0" w:color="auto"/>
        <w:right w:val="none" w:sz="0" w:space="0" w:color="auto"/>
      </w:divBdr>
    </w:div>
    <w:div w:id="1102800569">
      <w:bodyDiv w:val="1"/>
      <w:marLeft w:val="0"/>
      <w:marRight w:val="0"/>
      <w:marTop w:val="0"/>
      <w:marBottom w:val="0"/>
      <w:divBdr>
        <w:top w:val="none" w:sz="0" w:space="0" w:color="auto"/>
        <w:left w:val="none" w:sz="0" w:space="0" w:color="auto"/>
        <w:bottom w:val="none" w:sz="0" w:space="0" w:color="auto"/>
        <w:right w:val="none" w:sz="0" w:space="0" w:color="auto"/>
      </w:divBdr>
    </w:div>
    <w:div w:id="1103916206">
      <w:bodyDiv w:val="1"/>
      <w:marLeft w:val="0"/>
      <w:marRight w:val="0"/>
      <w:marTop w:val="0"/>
      <w:marBottom w:val="0"/>
      <w:divBdr>
        <w:top w:val="none" w:sz="0" w:space="0" w:color="auto"/>
        <w:left w:val="none" w:sz="0" w:space="0" w:color="auto"/>
        <w:bottom w:val="none" w:sz="0" w:space="0" w:color="auto"/>
        <w:right w:val="none" w:sz="0" w:space="0" w:color="auto"/>
      </w:divBdr>
    </w:div>
    <w:div w:id="1108744475">
      <w:bodyDiv w:val="1"/>
      <w:marLeft w:val="0"/>
      <w:marRight w:val="0"/>
      <w:marTop w:val="0"/>
      <w:marBottom w:val="0"/>
      <w:divBdr>
        <w:top w:val="none" w:sz="0" w:space="0" w:color="auto"/>
        <w:left w:val="none" w:sz="0" w:space="0" w:color="auto"/>
        <w:bottom w:val="none" w:sz="0" w:space="0" w:color="auto"/>
        <w:right w:val="none" w:sz="0" w:space="0" w:color="auto"/>
      </w:divBdr>
    </w:div>
    <w:div w:id="1108816726">
      <w:bodyDiv w:val="1"/>
      <w:marLeft w:val="0"/>
      <w:marRight w:val="0"/>
      <w:marTop w:val="0"/>
      <w:marBottom w:val="0"/>
      <w:divBdr>
        <w:top w:val="none" w:sz="0" w:space="0" w:color="auto"/>
        <w:left w:val="none" w:sz="0" w:space="0" w:color="auto"/>
        <w:bottom w:val="none" w:sz="0" w:space="0" w:color="auto"/>
        <w:right w:val="none" w:sz="0" w:space="0" w:color="auto"/>
      </w:divBdr>
    </w:div>
    <w:div w:id="1111972402">
      <w:bodyDiv w:val="1"/>
      <w:marLeft w:val="0"/>
      <w:marRight w:val="0"/>
      <w:marTop w:val="0"/>
      <w:marBottom w:val="0"/>
      <w:divBdr>
        <w:top w:val="none" w:sz="0" w:space="0" w:color="auto"/>
        <w:left w:val="none" w:sz="0" w:space="0" w:color="auto"/>
        <w:bottom w:val="none" w:sz="0" w:space="0" w:color="auto"/>
        <w:right w:val="none" w:sz="0" w:space="0" w:color="auto"/>
      </w:divBdr>
    </w:div>
    <w:div w:id="1112286692">
      <w:bodyDiv w:val="1"/>
      <w:marLeft w:val="0"/>
      <w:marRight w:val="0"/>
      <w:marTop w:val="0"/>
      <w:marBottom w:val="0"/>
      <w:divBdr>
        <w:top w:val="none" w:sz="0" w:space="0" w:color="auto"/>
        <w:left w:val="none" w:sz="0" w:space="0" w:color="auto"/>
        <w:bottom w:val="none" w:sz="0" w:space="0" w:color="auto"/>
        <w:right w:val="none" w:sz="0" w:space="0" w:color="auto"/>
      </w:divBdr>
    </w:div>
    <w:div w:id="1116098745">
      <w:bodyDiv w:val="1"/>
      <w:marLeft w:val="0"/>
      <w:marRight w:val="0"/>
      <w:marTop w:val="0"/>
      <w:marBottom w:val="0"/>
      <w:divBdr>
        <w:top w:val="none" w:sz="0" w:space="0" w:color="auto"/>
        <w:left w:val="none" w:sz="0" w:space="0" w:color="auto"/>
        <w:bottom w:val="none" w:sz="0" w:space="0" w:color="auto"/>
        <w:right w:val="none" w:sz="0" w:space="0" w:color="auto"/>
      </w:divBdr>
    </w:div>
    <w:div w:id="1121149941">
      <w:bodyDiv w:val="1"/>
      <w:marLeft w:val="0"/>
      <w:marRight w:val="0"/>
      <w:marTop w:val="0"/>
      <w:marBottom w:val="0"/>
      <w:divBdr>
        <w:top w:val="none" w:sz="0" w:space="0" w:color="auto"/>
        <w:left w:val="none" w:sz="0" w:space="0" w:color="auto"/>
        <w:bottom w:val="none" w:sz="0" w:space="0" w:color="auto"/>
        <w:right w:val="none" w:sz="0" w:space="0" w:color="auto"/>
      </w:divBdr>
    </w:div>
    <w:div w:id="1123616952">
      <w:bodyDiv w:val="1"/>
      <w:marLeft w:val="0"/>
      <w:marRight w:val="0"/>
      <w:marTop w:val="0"/>
      <w:marBottom w:val="0"/>
      <w:divBdr>
        <w:top w:val="none" w:sz="0" w:space="0" w:color="auto"/>
        <w:left w:val="none" w:sz="0" w:space="0" w:color="auto"/>
        <w:bottom w:val="none" w:sz="0" w:space="0" w:color="auto"/>
        <w:right w:val="none" w:sz="0" w:space="0" w:color="auto"/>
      </w:divBdr>
    </w:div>
    <w:div w:id="1134325098">
      <w:bodyDiv w:val="1"/>
      <w:marLeft w:val="0"/>
      <w:marRight w:val="0"/>
      <w:marTop w:val="0"/>
      <w:marBottom w:val="0"/>
      <w:divBdr>
        <w:top w:val="none" w:sz="0" w:space="0" w:color="auto"/>
        <w:left w:val="none" w:sz="0" w:space="0" w:color="auto"/>
        <w:bottom w:val="none" w:sz="0" w:space="0" w:color="auto"/>
        <w:right w:val="none" w:sz="0" w:space="0" w:color="auto"/>
      </w:divBdr>
    </w:div>
    <w:div w:id="1135872486">
      <w:bodyDiv w:val="1"/>
      <w:marLeft w:val="0"/>
      <w:marRight w:val="0"/>
      <w:marTop w:val="0"/>
      <w:marBottom w:val="0"/>
      <w:divBdr>
        <w:top w:val="none" w:sz="0" w:space="0" w:color="auto"/>
        <w:left w:val="none" w:sz="0" w:space="0" w:color="auto"/>
        <w:bottom w:val="none" w:sz="0" w:space="0" w:color="auto"/>
        <w:right w:val="none" w:sz="0" w:space="0" w:color="auto"/>
      </w:divBdr>
    </w:div>
    <w:div w:id="1136143996">
      <w:bodyDiv w:val="1"/>
      <w:marLeft w:val="0"/>
      <w:marRight w:val="0"/>
      <w:marTop w:val="0"/>
      <w:marBottom w:val="0"/>
      <w:divBdr>
        <w:top w:val="none" w:sz="0" w:space="0" w:color="auto"/>
        <w:left w:val="none" w:sz="0" w:space="0" w:color="auto"/>
        <w:bottom w:val="none" w:sz="0" w:space="0" w:color="auto"/>
        <w:right w:val="none" w:sz="0" w:space="0" w:color="auto"/>
      </w:divBdr>
    </w:div>
    <w:div w:id="1138957363">
      <w:bodyDiv w:val="1"/>
      <w:marLeft w:val="0"/>
      <w:marRight w:val="0"/>
      <w:marTop w:val="0"/>
      <w:marBottom w:val="0"/>
      <w:divBdr>
        <w:top w:val="none" w:sz="0" w:space="0" w:color="auto"/>
        <w:left w:val="none" w:sz="0" w:space="0" w:color="auto"/>
        <w:bottom w:val="none" w:sz="0" w:space="0" w:color="auto"/>
        <w:right w:val="none" w:sz="0" w:space="0" w:color="auto"/>
      </w:divBdr>
    </w:div>
    <w:div w:id="1140153631">
      <w:bodyDiv w:val="1"/>
      <w:marLeft w:val="0"/>
      <w:marRight w:val="0"/>
      <w:marTop w:val="0"/>
      <w:marBottom w:val="0"/>
      <w:divBdr>
        <w:top w:val="none" w:sz="0" w:space="0" w:color="auto"/>
        <w:left w:val="none" w:sz="0" w:space="0" w:color="auto"/>
        <w:bottom w:val="none" w:sz="0" w:space="0" w:color="auto"/>
        <w:right w:val="none" w:sz="0" w:space="0" w:color="auto"/>
      </w:divBdr>
    </w:div>
    <w:div w:id="1146705727">
      <w:bodyDiv w:val="1"/>
      <w:marLeft w:val="0"/>
      <w:marRight w:val="0"/>
      <w:marTop w:val="0"/>
      <w:marBottom w:val="0"/>
      <w:divBdr>
        <w:top w:val="none" w:sz="0" w:space="0" w:color="auto"/>
        <w:left w:val="none" w:sz="0" w:space="0" w:color="auto"/>
        <w:bottom w:val="none" w:sz="0" w:space="0" w:color="auto"/>
        <w:right w:val="none" w:sz="0" w:space="0" w:color="auto"/>
      </w:divBdr>
    </w:div>
    <w:div w:id="1148088310">
      <w:bodyDiv w:val="1"/>
      <w:marLeft w:val="0"/>
      <w:marRight w:val="0"/>
      <w:marTop w:val="0"/>
      <w:marBottom w:val="0"/>
      <w:divBdr>
        <w:top w:val="none" w:sz="0" w:space="0" w:color="auto"/>
        <w:left w:val="none" w:sz="0" w:space="0" w:color="auto"/>
        <w:bottom w:val="none" w:sz="0" w:space="0" w:color="auto"/>
        <w:right w:val="none" w:sz="0" w:space="0" w:color="auto"/>
      </w:divBdr>
    </w:div>
    <w:div w:id="1148202145">
      <w:bodyDiv w:val="1"/>
      <w:marLeft w:val="0"/>
      <w:marRight w:val="0"/>
      <w:marTop w:val="0"/>
      <w:marBottom w:val="0"/>
      <w:divBdr>
        <w:top w:val="none" w:sz="0" w:space="0" w:color="auto"/>
        <w:left w:val="none" w:sz="0" w:space="0" w:color="auto"/>
        <w:bottom w:val="none" w:sz="0" w:space="0" w:color="auto"/>
        <w:right w:val="none" w:sz="0" w:space="0" w:color="auto"/>
      </w:divBdr>
    </w:div>
    <w:div w:id="1151093683">
      <w:bodyDiv w:val="1"/>
      <w:marLeft w:val="0"/>
      <w:marRight w:val="0"/>
      <w:marTop w:val="0"/>
      <w:marBottom w:val="0"/>
      <w:divBdr>
        <w:top w:val="none" w:sz="0" w:space="0" w:color="auto"/>
        <w:left w:val="none" w:sz="0" w:space="0" w:color="auto"/>
        <w:bottom w:val="none" w:sz="0" w:space="0" w:color="auto"/>
        <w:right w:val="none" w:sz="0" w:space="0" w:color="auto"/>
      </w:divBdr>
    </w:div>
    <w:div w:id="1152405879">
      <w:bodyDiv w:val="1"/>
      <w:marLeft w:val="0"/>
      <w:marRight w:val="0"/>
      <w:marTop w:val="0"/>
      <w:marBottom w:val="0"/>
      <w:divBdr>
        <w:top w:val="none" w:sz="0" w:space="0" w:color="auto"/>
        <w:left w:val="none" w:sz="0" w:space="0" w:color="auto"/>
        <w:bottom w:val="none" w:sz="0" w:space="0" w:color="auto"/>
        <w:right w:val="none" w:sz="0" w:space="0" w:color="auto"/>
      </w:divBdr>
    </w:div>
    <w:div w:id="1155606285">
      <w:bodyDiv w:val="1"/>
      <w:marLeft w:val="0"/>
      <w:marRight w:val="0"/>
      <w:marTop w:val="0"/>
      <w:marBottom w:val="0"/>
      <w:divBdr>
        <w:top w:val="none" w:sz="0" w:space="0" w:color="auto"/>
        <w:left w:val="none" w:sz="0" w:space="0" w:color="auto"/>
        <w:bottom w:val="none" w:sz="0" w:space="0" w:color="auto"/>
        <w:right w:val="none" w:sz="0" w:space="0" w:color="auto"/>
      </w:divBdr>
    </w:div>
    <w:div w:id="1155998351">
      <w:bodyDiv w:val="1"/>
      <w:marLeft w:val="0"/>
      <w:marRight w:val="0"/>
      <w:marTop w:val="0"/>
      <w:marBottom w:val="0"/>
      <w:divBdr>
        <w:top w:val="none" w:sz="0" w:space="0" w:color="auto"/>
        <w:left w:val="none" w:sz="0" w:space="0" w:color="auto"/>
        <w:bottom w:val="none" w:sz="0" w:space="0" w:color="auto"/>
        <w:right w:val="none" w:sz="0" w:space="0" w:color="auto"/>
      </w:divBdr>
    </w:div>
    <w:div w:id="1158769745">
      <w:bodyDiv w:val="1"/>
      <w:marLeft w:val="0"/>
      <w:marRight w:val="0"/>
      <w:marTop w:val="0"/>
      <w:marBottom w:val="0"/>
      <w:divBdr>
        <w:top w:val="none" w:sz="0" w:space="0" w:color="auto"/>
        <w:left w:val="none" w:sz="0" w:space="0" w:color="auto"/>
        <w:bottom w:val="none" w:sz="0" w:space="0" w:color="auto"/>
        <w:right w:val="none" w:sz="0" w:space="0" w:color="auto"/>
      </w:divBdr>
    </w:div>
    <w:div w:id="1159425413">
      <w:bodyDiv w:val="1"/>
      <w:marLeft w:val="0"/>
      <w:marRight w:val="0"/>
      <w:marTop w:val="0"/>
      <w:marBottom w:val="0"/>
      <w:divBdr>
        <w:top w:val="none" w:sz="0" w:space="0" w:color="auto"/>
        <w:left w:val="none" w:sz="0" w:space="0" w:color="auto"/>
        <w:bottom w:val="none" w:sz="0" w:space="0" w:color="auto"/>
        <w:right w:val="none" w:sz="0" w:space="0" w:color="auto"/>
      </w:divBdr>
      <w:divsChild>
        <w:div w:id="450326628">
          <w:marLeft w:val="-524"/>
          <w:marRight w:val="0"/>
          <w:marTop w:val="0"/>
          <w:marBottom w:val="0"/>
          <w:divBdr>
            <w:top w:val="none" w:sz="0" w:space="0" w:color="auto"/>
            <w:left w:val="none" w:sz="0" w:space="0" w:color="auto"/>
            <w:bottom w:val="none" w:sz="0" w:space="0" w:color="auto"/>
            <w:right w:val="none" w:sz="0" w:space="0" w:color="auto"/>
          </w:divBdr>
          <w:divsChild>
            <w:div w:id="760839004">
              <w:marLeft w:val="0"/>
              <w:marRight w:val="0"/>
              <w:marTop w:val="0"/>
              <w:marBottom w:val="0"/>
              <w:divBdr>
                <w:top w:val="none" w:sz="0" w:space="0" w:color="auto"/>
                <w:left w:val="none" w:sz="0" w:space="0" w:color="auto"/>
                <w:bottom w:val="none" w:sz="0" w:space="0" w:color="auto"/>
                <w:right w:val="none" w:sz="0" w:space="0" w:color="auto"/>
              </w:divBdr>
              <w:divsChild>
                <w:div w:id="759907294">
                  <w:marLeft w:val="0"/>
                  <w:marRight w:val="0"/>
                  <w:marTop w:val="0"/>
                  <w:marBottom w:val="0"/>
                  <w:divBdr>
                    <w:top w:val="none" w:sz="0" w:space="0" w:color="auto"/>
                    <w:left w:val="none" w:sz="0" w:space="0" w:color="auto"/>
                    <w:bottom w:val="none" w:sz="0" w:space="0" w:color="auto"/>
                    <w:right w:val="none" w:sz="0" w:space="0" w:color="auto"/>
                  </w:divBdr>
                  <w:divsChild>
                    <w:div w:id="1722560661">
                      <w:marLeft w:val="0"/>
                      <w:marRight w:val="0"/>
                      <w:marTop w:val="0"/>
                      <w:marBottom w:val="0"/>
                      <w:divBdr>
                        <w:top w:val="none" w:sz="0" w:space="0" w:color="auto"/>
                        <w:left w:val="none" w:sz="0" w:space="0" w:color="auto"/>
                        <w:bottom w:val="none" w:sz="0" w:space="0" w:color="auto"/>
                        <w:right w:val="none" w:sz="0" w:space="0" w:color="auto"/>
                      </w:divBdr>
                    </w:div>
                    <w:div w:id="16669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0999275">
      <w:bodyDiv w:val="1"/>
      <w:marLeft w:val="0"/>
      <w:marRight w:val="0"/>
      <w:marTop w:val="0"/>
      <w:marBottom w:val="0"/>
      <w:divBdr>
        <w:top w:val="none" w:sz="0" w:space="0" w:color="auto"/>
        <w:left w:val="none" w:sz="0" w:space="0" w:color="auto"/>
        <w:bottom w:val="none" w:sz="0" w:space="0" w:color="auto"/>
        <w:right w:val="none" w:sz="0" w:space="0" w:color="auto"/>
      </w:divBdr>
    </w:div>
    <w:div w:id="1163744279">
      <w:bodyDiv w:val="1"/>
      <w:marLeft w:val="0"/>
      <w:marRight w:val="0"/>
      <w:marTop w:val="0"/>
      <w:marBottom w:val="0"/>
      <w:divBdr>
        <w:top w:val="none" w:sz="0" w:space="0" w:color="auto"/>
        <w:left w:val="none" w:sz="0" w:space="0" w:color="auto"/>
        <w:bottom w:val="none" w:sz="0" w:space="0" w:color="auto"/>
        <w:right w:val="none" w:sz="0" w:space="0" w:color="auto"/>
      </w:divBdr>
    </w:div>
    <w:div w:id="1164664920">
      <w:bodyDiv w:val="1"/>
      <w:marLeft w:val="0"/>
      <w:marRight w:val="0"/>
      <w:marTop w:val="0"/>
      <w:marBottom w:val="0"/>
      <w:divBdr>
        <w:top w:val="none" w:sz="0" w:space="0" w:color="auto"/>
        <w:left w:val="none" w:sz="0" w:space="0" w:color="auto"/>
        <w:bottom w:val="none" w:sz="0" w:space="0" w:color="auto"/>
        <w:right w:val="none" w:sz="0" w:space="0" w:color="auto"/>
      </w:divBdr>
    </w:div>
    <w:div w:id="1166818802">
      <w:bodyDiv w:val="1"/>
      <w:marLeft w:val="0"/>
      <w:marRight w:val="0"/>
      <w:marTop w:val="0"/>
      <w:marBottom w:val="0"/>
      <w:divBdr>
        <w:top w:val="none" w:sz="0" w:space="0" w:color="auto"/>
        <w:left w:val="none" w:sz="0" w:space="0" w:color="auto"/>
        <w:bottom w:val="none" w:sz="0" w:space="0" w:color="auto"/>
        <w:right w:val="none" w:sz="0" w:space="0" w:color="auto"/>
      </w:divBdr>
    </w:div>
    <w:div w:id="1167163010">
      <w:bodyDiv w:val="1"/>
      <w:marLeft w:val="0"/>
      <w:marRight w:val="0"/>
      <w:marTop w:val="0"/>
      <w:marBottom w:val="0"/>
      <w:divBdr>
        <w:top w:val="none" w:sz="0" w:space="0" w:color="auto"/>
        <w:left w:val="none" w:sz="0" w:space="0" w:color="auto"/>
        <w:bottom w:val="none" w:sz="0" w:space="0" w:color="auto"/>
        <w:right w:val="none" w:sz="0" w:space="0" w:color="auto"/>
      </w:divBdr>
    </w:div>
    <w:div w:id="1175221194">
      <w:bodyDiv w:val="1"/>
      <w:marLeft w:val="0"/>
      <w:marRight w:val="0"/>
      <w:marTop w:val="0"/>
      <w:marBottom w:val="0"/>
      <w:divBdr>
        <w:top w:val="none" w:sz="0" w:space="0" w:color="auto"/>
        <w:left w:val="none" w:sz="0" w:space="0" w:color="auto"/>
        <w:bottom w:val="none" w:sz="0" w:space="0" w:color="auto"/>
        <w:right w:val="none" w:sz="0" w:space="0" w:color="auto"/>
      </w:divBdr>
    </w:div>
    <w:div w:id="1176844111">
      <w:bodyDiv w:val="1"/>
      <w:marLeft w:val="0"/>
      <w:marRight w:val="0"/>
      <w:marTop w:val="0"/>
      <w:marBottom w:val="0"/>
      <w:divBdr>
        <w:top w:val="none" w:sz="0" w:space="0" w:color="auto"/>
        <w:left w:val="none" w:sz="0" w:space="0" w:color="auto"/>
        <w:bottom w:val="none" w:sz="0" w:space="0" w:color="auto"/>
        <w:right w:val="none" w:sz="0" w:space="0" w:color="auto"/>
      </w:divBdr>
    </w:div>
    <w:div w:id="1187788208">
      <w:bodyDiv w:val="1"/>
      <w:marLeft w:val="0"/>
      <w:marRight w:val="0"/>
      <w:marTop w:val="0"/>
      <w:marBottom w:val="0"/>
      <w:divBdr>
        <w:top w:val="none" w:sz="0" w:space="0" w:color="auto"/>
        <w:left w:val="none" w:sz="0" w:space="0" w:color="auto"/>
        <w:bottom w:val="none" w:sz="0" w:space="0" w:color="auto"/>
        <w:right w:val="none" w:sz="0" w:space="0" w:color="auto"/>
      </w:divBdr>
    </w:div>
    <w:div w:id="1190139363">
      <w:bodyDiv w:val="1"/>
      <w:marLeft w:val="0"/>
      <w:marRight w:val="0"/>
      <w:marTop w:val="0"/>
      <w:marBottom w:val="0"/>
      <w:divBdr>
        <w:top w:val="none" w:sz="0" w:space="0" w:color="auto"/>
        <w:left w:val="none" w:sz="0" w:space="0" w:color="auto"/>
        <w:bottom w:val="none" w:sz="0" w:space="0" w:color="auto"/>
        <w:right w:val="none" w:sz="0" w:space="0" w:color="auto"/>
      </w:divBdr>
    </w:div>
    <w:div w:id="1192768350">
      <w:bodyDiv w:val="1"/>
      <w:marLeft w:val="0"/>
      <w:marRight w:val="0"/>
      <w:marTop w:val="0"/>
      <w:marBottom w:val="0"/>
      <w:divBdr>
        <w:top w:val="none" w:sz="0" w:space="0" w:color="auto"/>
        <w:left w:val="none" w:sz="0" w:space="0" w:color="auto"/>
        <w:bottom w:val="none" w:sz="0" w:space="0" w:color="auto"/>
        <w:right w:val="none" w:sz="0" w:space="0" w:color="auto"/>
      </w:divBdr>
    </w:div>
    <w:div w:id="1193111928">
      <w:bodyDiv w:val="1"/>
      <w:marLeft w:val="0"/>
      <w:marRight w:val="0"/>
      <w:marTop w:val="0"/>
      <w:marBottom w:val="0"/>
      <w:divBdr>
        <w:top w:val="none" w:sz="0" w:space="0" w:color="auto"/>
        <w:left w:val="none" w:sz="0" w:space="0" w:color="auto"/>
        <w:bottom w:val="none" w:sz="0" w:space="0" w:color="auto"/>
        <w:right w:val="none" w:sz="0" w:space="0" w:color="auto"/>
      </w:divBdr>
    </w:div>
    <w:div w:id="1196500489">
      <w:bodyDiv w:val="1"/>
      <w:marLeft w:val="0"/>
      <w:marRight w:val="0"/>
      <w:marTop w:val="0"/>
      <w:marBottom w:val="0"/>
      <w:divBdr>
        <w:top w:val="none" w:sz="0" w:space="0" w:color="auto"/>
        <w:left w:val="none" w:sz="0" w:space="0" w:color="auto"/>
        <w:bottom w:val="none" w:sz="0" w:space="0" w:color="auto"/>
        <w:right w:val="none" w:sz="0" w:space="0" w:color="auto"/>
      </w:divBdr>
    </w:div>
    <w:div w:id="1197812975">
      <w:bodyDiv w:val="1"/>
      <w:marLeft w:val="0"/>
      <w:marRight w:val="0"/>
      <w:marTop w:val="0"/>
      <w:marBottom w:val="0"/>
      <w:divBdr>
        <w:top w:val="none" w:sz="0" w:space="0" w:color="auto"/>
        <w:left w:val="none" w:sz="0" w:space="0" w:color="auto"/>
        <w:bottom w:val="none" w:sz="0" w:space="0" w:color="auto"/>
        <w:right w:val="none" w:sz="0" w:space="0" w:color="auto"/>
      </w:divBdr>
    </w:div>
    <w:div w:id="1201168013">
      <w:bodyDiv w:val="1"/>
      <w:marLeft w:val="0"/>
      <w:marRight w:val="0"/>
      <w:marTop w:val="0"/>
      <w:marBottom w:val="0"/>
      <w:divBdr>
        <w:top w:val="none" w:sz="0" w:space="0" w:color="auto"/>
        <w:left w:val="none" w:sz="0" w:space="0" w:color="auto"/>
        <w:bottom w:val="none" w:sz="0" w:space="0" w:color="auto"/>
        <w:right w:val="none" w:sz="0" w:space="0" w:color="auto"/>
      </w:divBdr>
    </w:div>
    <w:div w:id="1201279983">
      <w:bodyDiv w:val="1"/>
      <w:marLeft w:val="0"/>
      <w:marRight w:val="0"/>
      <w:marTop w:val="0"/>
      <w:marBottom w:val="0"/>
      <w:divBdr>
        <w:top w:val="none" w:sz="0" w:space="0" w:color="auto"/>
        <w:left w:val="none" w:sz="0" w:space="0" w:color="auto"/>
        <w:bottom w:val="none" w:sz="0" w:space="0" w:color="auto"/>
        <w:right w:val="none" w:sz="0" w:space="0" w:color="auto"/>
      </w:divBdr>
      <w:divsChild>
        <w:div w:id="1029179308">
          <w:marLeft w:val="0"/>
          <w:marRight w:val="0"/>
          <w:marTop w:val="0"/>
          <w:marBottom w:val="0"/>
          <w:divBdr>
            <w:top w:val="none" w:sz="0" w:space="0" w:color="auto"/>
            <w:left w:val="none" w:sz="0" w:space="0" w:color="auto"/>
            <w:bottom w:val="none" w:sz="0" w:space="0" w:color="auto"/>
            <w:right w:val="none" w:sz="0" w:space="0" w:color="auto"/>
          </w:divBdr>
          <w:divsChild>
            <w:div w:id="1017735210">
              <w:marLeft w:val="0"/>
              <w:marRight w:val="0"/>
              <w:marTop w:val="0"/>
              <w:marBottom w:val="0"/>
              <w:divBdr>
                <w:top w:val="none" w:sz="0" w:space="0" w:color="auto"/>
                <w:left w:val="none" w:sz="0" w:space="0" w:color="auto"/>
                <w:bottom w:val="none" w:sz="0" w:space="0" w:color="auto"/>
                <w:right w:val="none" w:sz="0" w:space="0" w:color="auto"/>
              </w:divBdr>
              <w:divsChild>
                <w:div w:id="1329868117">
                  <w:marLeft w:val="0"/>
                  <w:marRight w:val="0"/>
                  <w:marTop w:val="0"/>
                  <w:marBottom w:val="0"/>
                  <w:divBdr>
                    <w:top w:val="none" w:sz="0" w:space="0" w:color="auto"/>
                    <w:left w:val="none" w:sz="0" w:space="0" w:color="auto"/>
                    <w:bottom w:val="none" w:sz="0" w:space="0" w:color="auto"/>
                    <w:right w:val="none" w:sz="0" w:space="0" w:color="auto"/>
                  </w:divBdr>
                  <w:divsChild>
                    <w:div w:id="681008540">
                      <w:marLeft w:val="0"/>
                      <w:marRight w:val="0"/>
                      <w:marTop w:val="0"/>
                      <w:marBottom w:val="0"/>
                      <w:divBdr>
                        <w:top w:val="none" w:sz="0" w:space="0" w:color="auto"/>
                        <w:left w:val="none" w:sz="0" w:space="0" w:color="auto"/>
                        <w:bottom w:val="none" w:sz="0" w:space="0" w:color="auto"/>
                        <w:right w:val="none" w:sz="0" w:space="0" w:color="auto"/>
                      </w:divBdr>
                      <w:divsChild>
                        <w:div w:id="1919946467">
                          <w:marLeft w:val="0"/>
                          <w:marRight w:val="0"/>
                          <w:marTop w:val="0"/>
                          <w:marBottom w:val="0"/>
                          <w:divBdr>
                            <w:top w:val="none" w:sz="0" w:space="0" w:color="auto"/>
                            <w:left w:val="none" w:sz="0" w:space="0" w:color="auto"/>
                            <w:bottom w:val="none" w:sz="0" w:space="0" w:color="auto"/>
                            <w:right w:val="none" w:sz="0" w:space="0" w:color="auto"/>
                          </w:divBdr>
                          <w:divsChild>
                            <w:div w:id="247351292">
                              <w:marLeft w:val="0"/>
                              <w:marRight w:val="0"/>
                              <w:marTop w:val="0"/>
                              <w:marBottom w:val="0"/>
                              <w:divBdr>
                                <w:top w:val="none" w:sz="0" w:space="0" w:color="auto"/>
                                <w:left w:val="none" w:sz="0" w:space="0" w:color="auto"/>
                                <w:bottom w:val="none" w:sz="0" w:space="0" w:color="auto"/>
                                <w:right w:val="none" w:sz="0" w:space="0" w:color="auto"/>
                              </w:divBdr>
                              <w:divsChild>
                                <w:div w:id="1261259538">
                                  <w:marLeft w:val="0"/>
                                  <w:marRight w:val="0"/>
                                  <w:marTop w:val="0"/>
                                  <w:marBottom w:val="0"/>
                                  <w:divBdr>
                                    <w:top w:val="none" w:sz="0" w:space="0" w:color="auto"/>
                                    <w:left w:val="none" w:sz="0" w:space="0" w:color="auto"/>
                                    <w:bottom w:val="none" w:sz="0" w:space="0" w:color="auto"/>
                                    <w:right w:val="none" w:sz="0" w:space="0" w:color="auto"/>
                                  </w:divBdr>
                                  <w:divsChild>
                                    <w:div w:id="1457137505">
                                      <w:marLeft w:val="0"/>
                                      <w:marRight w:val="0"/>
                                      <w:marTop w:val="0"/>
                                      <w:marBottom w:val="0"/>
                                      <w:divBdr>
                                        <w:top w:val="none" w:sz="0" w:space="0" w:color="auto"/>
                                        <w:left w:val="none" w:sz="0" w:space="0" w:color="auto"/>
                                        <w:bottom w:val="none" w:sz="0" w:space="0" w:color="auto"/>
                                        <w:right w:val="none" w:sz="0" w:space="0" w:color="auto"/>
                                      </w:divBdr>
                                      <w:divsChild>
                                        <w:div w:id="61291506">
                                          <w:marLeft w:val="0"/>
                                          <w:marRight w:val="0"/>
                                          <w:marTop w:val="0"/>
                                          <w:marBottom w:val="0"/>
                                          <w:divBdr>
                                            <w:top w:val="none" w:sz="0" w:space="0" w:color="auto"/>
                                            <w:left w:val="none" w:sz="0" w:space="0" w:color="auto"/>
                                            <w:bottom w:val="none" w:sz="0" w:space="0" w:color="auto"/>
                                            <w:right w:val="none" w:sz="0" w:space="0" w:color="auto"/>
                                          </w:divBdr>
                                          <w:divsChild>
                                            <w:div w:id="1174226905">
                                              <w:marLeft w:val="0"/>
                                              <w:marRight w:val="0"/>
                                              <w:marTop w:val="0"/>
                                              <w:marBottom w:val="0"/>
                                              <w:divBdr>
                                                <w:top w:val="none" w:sz="0" w:space="0" w:color="auto"/>
                                                <w:left w:val="none" w:sz="0" w:space="0" w:color="auto"/>
                                                <w:bottom w:val="none" w:sz="0" w:space="0" w:color="auto"/>
                                                <w:right w:val="none" w:sz="0" w:space="0" w:color="auto"/>
                                              </w:divBdr>
                                              <w:divsChild>
                                                <w:div w:id="1128932016">
                                                  <w:marLeft w:val="0"/>
                                                  <w:marRight w:val="0"/>
                                                  <w:marTop w:val="0"/>
                                                  <w:marBottom w:val="0"/>
                                                  <w:divBdr>
                                                    <w:top w:val="none" w:sz="0" w:space="0" w:color="auto"/>
                                                    <w:left w:val="none" w:sz="0" w:space="0" w:color="auto"/>
                                                    <w:bottom w:val="none" w:sz="0" w:space="0" w:color="auto"/>
                                                    <w:right w:val="none" w:sz="0" w:space="0" w:color="auto"/>
                                                  </w:divBdr>
                                                  <w:divsChild>
                                                    <w:div w:id="2125033241">
                                                      <w:marLeft w:val="0"/>
                                                      <w:marRight w:val="0"/>
                                                      <w:marTop w:val="0"/>
                                                      <w:marBottom w:val="0"/>
                                                      <w:divBdr>
                                                        <w:top w:val="none" w:sz="0" w:space="0" w:color="auto"/>
                                                        <w:left w:val="none" w:sz="0" w:space="0" w:color="auto"/>
                                                        <w:bottom w:val="none" w:sz="0" w:space="0" w:color="auto"/>
                                                        <w:right w:val="none" w:sz="0" w:space="0" w:color="auto"/>
                                                      </w:divBdr>
                                                      <w:divsChild>
                                                        <w:div w:id="42338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592503">
                                              <w:marLeft w:val="0"/>
                                              <w:marRight w:val="0"/>
                                              <w:marTop w:val="0"/>
                                              <w:marBottom w:val="0"/>
                                              <w:divBdr>
                                                <w:top w:val="none" w:sz="0" w:space="0" w:color="auto"/>
                                                <w:left w:val="none" w:sz="0" w:space="0" w:color="auto"/>
                                                <w:bottom w:val="none" w:sz="0" w:space="0" w:color="auto"/>
                                                <w:right w:val="none" w:sz="0" w:space="0" w:color="auto"/>
                                              </w:divBdr>
                                              <w:divsChild>
                                                <w:div w:id="522210085">
                                                  <w:marLeft w:val="0"/>
                                                  <w:marRight w:val="0"/>
                                                  <w:marTop w:val="0"/>
                                                  <w:marBottom w:val="0"/>
                                                  <w:divBdr>
                                                    <w:top w:val="none" w:sz="0" w:space="0" w:color="auto"/>
                                                    <w:left w:val="none" w:sz="0" w:space="0" w:color="auto"/>
                                                    <w:bottom w:val="none" w:sz="0" w:space="0" w:color="auto"/>
                                                    <w:right w:val="none" w:sz="0" w:space="0" w:color="auto"/>
                                                  </w:divBdr>
                                                  <w:divsChild>
                                                    <w:div w:id="845560880">
                                                      <w:marLeft w:val="0"/>
                                                      <w:marRight w:val="0"/>
                                                      <w:marTop w:val="0"/>
                                                      <w:marBottom w:val="0"/>
                                                      <w:divBdr>
                                                        <w:top w:val="none" w:sz="0" w:space="0" w:color="auto"/>
                                                        <w:left w:val="none" w:sz="0" w:space="0" w:color="auto"/>
                                                        <w:bottom w:val="none" w:sz="0" w:space="0" w:color="auto"/>
                                                        <w:right w:val="none" w:sz="0" w:space="0" w:color="auto"/>
                                                      </w:divBdr>
                                                      <w:divsChild>
                                                        <w:div w:id="199610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6938360">
                              <w:marLeft w:val="0"/>
                              <w:marRight w:val="0"/>
                              <w:marTop w:val="0"/>
                              <w:marBottom w:val="0"/>
                              <w:divBdr>
                                <w:top w:val="none" w:sz="0" w:space="0" w:color="auto"/>
                                <w:left w:val="none" w:sz="0" w:space="0" w:color="auto"/>
                                <w:bottom w:val="none" w:sz="0" w:space="0" w:color="auto"/>
                                <w:right w:val="none" w:sz="0" w:space="0" w:color="auto"/>
                              </w:divBdr>
                              <w:divsChild>
                                <w:div w:id="1390228461">
                                  <w:marLeft w:val="0"/>
                                  <w:marRight w:val="0"/>
                                  <w:marTop w:val="0"/>
                                  <w:marBottom w:val="0"/>
                                  <w:divBdr>
                                    <w:top w:val="none" w:sz="0" w:space="0" w:color="auto"/>
                                    <w:left w:val="none" w:sz="0" w:space="0" w:color="auto"/>
                                    <w:bottom w:val="none" w:sz="0" w:space="0" w:color="auto"/>
                                    <w:right w:val="none" w:sz="0" w:space="0" w:color="auto"/>
                                  </w:divBdr>
                                  <w:divsChild>
                                    <w:div w:id="1634293581">
                                      <w:marLeft w:val="0"/>
                                      <w:marRight w:val="0"/>
                                      <w:marTop w:val="0"/>
                                      <w:marBottom w:val="0"/>
                                      <w:divBdr>
                                        <w:top w:val="none" w:sz="0" w:space="0" w:color="auto"/>
                                        <w:left w:val="none" w:sz="0" w:space="0" w:color="auto"/>
                                        <w:bottom w:val="none" w:sz="0" w:space="0" w:color="auto"/>
                                        <w:right w:val="none" w:sz="0" w:space="0" w:color="auto"/>
                                      </w:divBdr>
                                      <w:divsChild>
                                        <w:div w:id="409886923">
                                          <w:marLeft w:val="0"/>
                                          <w:marRight w:val="0"/>
                                          <w:marTop w:val="0"/>
                                          <w:marBottom w:val="0"/>
                                          <w:divBdr>
                                            <w:top w:val="none" w:sz="0" w:space="0" w:color="auto"/>
                                            <w:left w:val="none" w:sz="0" w:space="0" w:color="auto"/>
                                            <w:bottom w:val="none" w:sz="0" w:space="0" w:color="auto"/>
                                            <w:right w:val="none" w:sz="0" w:space="0" w:color="auto"/>
                                          </w:divBdr>
                                          <w:divsChild>
                                            <w:div w:id="1829126189">
                                              <w:marLeft w:val="0"/>
                                              <w:marRight w:val="0"/>
                                              <w:marTop w:val="0"/>
                                              <w:marBottom w:val="0"/>
                                              <w:divBdr>
                                                <w:top w:val="none" w:sz="0" w:space="0" w:color="auto"/>
                                                <w:left w:val="none" w:sz="0" w:space="0" w:color="auto"/>
                                                <w:bottom w:val="none" w:sz="0" w:space="0" w:color="auto"/>
                                                <w:right w:val="none" w:sz="0" w:space="0" w:color="auto"/>
                                              </w:divBdr>
                                              <w:divsChild>
                                                <w:div w:id="113984069">
                                                  <w:marLeft w:val="0"/>
                                                  <w:marRight w:val="0"/>
                                                  <w:marTop w:val="0"/>
                                                  <w:marBottom w:val="0"/>
                                                  <w:divBdr>
                                                    <w:top w:val="none" w:sz="0" w:space="0" w:color="auto"/>
                                                    <w:left w:val="none" w:sz="0" w:space="0" w:color="auto"/>
                                                    <w:bottom w:val="none" w:sz="0" w:space="0" w:color="auto"/>
                                                    <w:right w:val="none" w:sz="0" w:space="0" w:color="auto"/>
                                                  </w:divBdr>
                                                  <w:divsChild>
                                                    <w:div w:id="321084703">
                                                      <w:marLeft w:val="0"/>
                                                      <w:marRight w:val="0"/>
                                                      <w:marTop w:val="0"/>
                                                      <w:marBottom w:val="0"/>
                                                      <w:divBdr>
                                                        <w:top w:val="none" w:sz="0" w:space="0" w:color="auto"/>
                                                        <w:left w:val="none" w:sz="0" w:space="0" w:color="auto"/>
                                                        <w:bottom w:val="none" w:sz="0" w:space="0" w:color="auto"/>
                                                        <w:right w:val="none" w:sz="0" w:space="0" w:color="auto"/>
                                                      </w:divBdr>
                                                      <w:divsChild>
                                                        <w:div w:id="2071733975">
                                                          <w:marLeft w:val="0"/>
                                                          <w:marRight w:val="0"/>
                                                          <w:marTop w:val="0"/>
                                                          <w:marBottom w:val="0"/>
                                                          <w:divBdr>
                                                            <w:top w:val="none" w:sz="0" w:space="0" w:color="auto"/>
                                                            <w:left w:val="none" w:sz="0" w:space="0" w:color="auto"/>
                                                            <w:bottom w:val="none" w:sz="0" w:space="0" w:color="auto"/>
                                                            <w:right w:val="none" w:sz="0" w:space="0" w:color="auto"/>
                                                          </w:divBdr>
                                                          <w:divsChild>
                                                            <w:div w:id="854731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4349941">
                              <w:marLeft w:val="0"/>
                              <w:marRight w:val="0"/>
                              <w:marTop w:val="0"/>
                              <w:marBottom w:val="0"/>
                              <w:divBdr>
                                <w:top w:val="none" w:sz="0" w:space="0" w:color="auto"/>
                                <w:left w:val="none" w:sz="0" w:space="0" w:color="auto"/>
                                <w:bottom w:val="none" w:sz="0" w:space="0" w:color="auto"/>
                                <w:right w:val="none" w:sz="0" w:space="0" w:color="auto"/>
                              </w:divBdr>
                              <w:divsChild>
                                <w:div w:id="2020159611">
                                  <w:marLeft w:val="0"/>
                                  <w:marRight w:val="0"/>
                                  <w:marTop w:val="0"/>
                                  <w:marBottom w:val="0"/>
                                  <w:divBdr>
                                    <w:top w:val="none" w:sz="0" w:space="0" w:color="auto"/>
                                    <w:left w:val="none" w:sz="0" w:space="0" w:color="auto"/>
                                    <w:bottom w:val="none" w:sz="0" w:space="0" w:color="auto"/>
                                    <w:right w:val="none" w:sz="0" w:space="0" w:color="auto"/>
                                  </w:divBdr>
                                  <w:divsChild>
                                    <w:div w:id="641082798">
                                      <w:marLeft w:val="0"/>
                                      <w:marRight w:val="0"/>
                                      <w:marTop w:val="0"/>
                                      <w:marBottom w:val="0"/>
                                      <w:divBdr>
                                        <w:top w:val="none" w:sz="0" w:space="0" w:color="auto"/>
                                        <w:left w:val="none" w:sz="0" w:space="0" w:color="auto"/>
                                        <w:bottom w:val="none" w:sz="0" w:space="0" w:color="auto"/>
                                        <w:right w:val="none" w:sz="0" w:space="0" w:color="auto"/>
                                      </w:divBdr>
                                      <w:divsChild>
                                        <w:div w:id="226065978">
                                          <w:marLeft w:val="0"/>
                                          <w:marRight w:val="0"/>
                                          <w:marTop w:val="0"/>
                                          <w:marBottom w:val="0"/>
                                          <w:divBdr>
                                            <w:top w:val="none" w:sz="0" w:space="0" w:color="auto"/>
                                            <w:left w:val="none" w:sz="0" w:space="0" w:color="auto"/>
                                            <w:bottom w:val="none" w:sz="0" w:space="0" w:color="auto"/>
                                            <w:right w:val="none" w:sz="0" w:space="0" w:color="auto"/>
                                          </w:divBdr>
                                          <w:divsChild>
                                            <w:div w:id="1766413845">
                                              <w:marLeft w:val="0"/>
                                              <w:marRight w:val="0"/>
                                              <w:marTop w:val="0"/>
                                              <w:marBottom w:val="0"/>
                                              <w:divBdr>
                                                <w:top w:val="none" w:sz="0" w:space="0" w:color="auto"/>
                                                <w:left w:val="none" w:sz="0" w:space="0" w:color="auto"/>
                                                <w:bottom w:val="none" w:sz="0" w:space="0" w:color="auto"/>
                                                <w:right w:val="none" w:sz="0" w:space="0" w:color="auto"/>
                                              </w:divBdr>
                                              <w:divsChild>
                                                <w:div w:id="695470604">
                                                  <w:marLeft w:val="0"/>
                                                  <w:marRight w:val="0"/>
                                                  <w:marTop w:val="0"/>
                                                  <w:marBottom w:val="0"/>
                                                  <w:divBdr>
                                                    <w:top w:val="none" w:sz="0" w:space="0" w:color="auto"/>
                                                    <w:left w:val="none" w:sz="0" w:space="0" w:color="auto"/>
                                                    <w:bottom w:val="none" w:sz="0" w:space="0" w:color="auto"/>
                                                    <w:right w:val="none" w:sz="0" w:space="0" w:color="auto"/>
                                                  </w:divBdr>
                                                  <w:divsChild>
                                                    <w:div w:id="106610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164427">
                                      <w:marLeft w:val="0"/>
                                      <w:marRight w:val="0"/>
                                      <w:marTop w:val="0"/>
                                      <w:marBottom w:val="0"/>
                                      <w:divBdr>
                                        <w:top w:val="none" w:sz="0" w:space="0" w:color="auto"/>
                                        <w:left w:val="none" w:sz="0" w:space="0" w:color="auto"/>
                                        <w:bottom w:val="none" w:sz="0" w:space="0" w:color="auto"/>
                                        <w:right w:val="none" w:sz="0" w:space="0" w:color="auto"/>
                                      </w:divBdr>
                                      <w:divsChild>
                                        <w:div w:id="894391105">
                                          <w:marLeft w:val="0"/>
                                          <w:marRight w:val="0"/>
                                          <w:marTop w:val="0"/>
                                          <w:marBottom w:val="0"/>
                                          <w:divBdr>
                                            <w:top w:val="none" w:sz="0" w:space="0" w:color="auto"/>
                                            <w:left w:val="none" w:sz="0" w:space="0" w:color="auto"/>
                                            <w:bottom w:val="none" w:sz="0" w:space="0" w:color="auto"/>
                                            <w:right w:val="none" w:sz="0" w:space="0" w:color="auto"/>
                                          </w:divBdr>
                                          <w:divsChild>
                                            <w:div w:id="1467506875">
                                              <w:marLeft w:val="0"/>
                                              <w:marRight w:val="0"/>
                                              <w:marTop w:val="0"/>
                                              <w:marBottom w:val="0"/>
                                              <w:divBdr>
                                                <w:top w:val="none" w:sz="0" w:space="0" w:color="auto"/>
                                                <w:left w:val="none" w:sz="0" w:space="0" w:color="auto"/>
                                                <w:bottom w:val="none" w:sz="0" w:space="0" w:color="auto"/>
                                                <w:right w:val="none" w:sz="0" w:space="0" w:color="auto"/>
                                              </w:divBdr>
                                              <w:divsChild>
                                                <w:div w:id="1793941823">
                                                  <w:marLeft w:val="0"/>
                                                  <w:marRight w:val="0"/>
                                                  <w:marTop w:val="0"/>
                                                  <w:marBottom w:val="0"/>
                                                  <w:divBdr>
                                                    <w:top w:val="none" w:sz="0" w:space="0" w:color="auto"/>
                                                    <w:left w:val="none" w:sz="0" w:space="0" w:color="auto"/>
                                                    <w:bottom w:val="none" w:sz="0" w:space="0" w:color="auto"/>
                                                    <w:right w:val="none" w:sz="0" w:space="0" w:color="auto"/>
                                                  </w:divBdr>
                                                  <w:divsChild>
                                                    <w:div w:id="1945458520">
                                                      <w:marLeft w:val="0"/>
                                                      <w:marRight w:val="0"/>
                                                      <w:marTop w:val="0"/>
                                                      <w:marBottom w:val="0"/>
                                                      <w:divBdr>
                                                        <w:top w:val="none" w:sz="0" w:space="0" w:color="auto"/>
                                                        <w:left w:val="none" w:sz="0" w:space="0" w:color="auto"/>
                                                        <w:bottom w:val="none" w:sz="0" w:space="0" w:color="auto"/>
                                                        <w:right w:val="none" w:sz="0" w:space="0" w:color="auto"/>
                                                      </w:divBdr>
                                                      <w:divsChild>
                                                        <w:div w:id="1258903064">
                                                          <w:marLeft w:val="0"/>
                                                          <w:marRight w:val="0"/>
                                                          <w:marTop w:val="0"/>
                                                          <w:marBottom w:val="0"/>
                                                          <w:divBdr>
                                                            <w:top w:val="none" w:sz="0" w:space="0" w:color="auto"/>
                                                            <w:left w:val="none" w:sz="0" w:space="0" w:color="auto"/>
                                                            <w:bottom w:val="none" w:sz="0" w:space="0" w:color="auto"/>
                                                            <w:right w:val="none" w:sz="0" w:space="0" w:color="auto"/>
                                                          </w:divBdr>
                                                          <w:divsChild>
                                                            <w:div w:id="1849295060">
                                                              <w:marLeft w:val="0"/>
                                                              <w:marRight w:val="0"/>
                                                              <w:marTop w:val="0"/>
                                                              <w:marBottom w:val="0"/>
                                                              <w:divBdr>
                                                                <w:top w:val="none" w:sz="0" w:space="0" w:color="auto"/>
                                                                <w:left w:val="none" w:sz="0" w:space="0" w:color="auto"/>
                                                                <w:bottom w:val="none" w:sz="0" w:space="0" w:color="auto"/>
                                                                <w:right w:val="none" w:sz="0" w:space="0" w:color="auto"/>
                                                              </w:divBdr>
                                                              <w:divsChild>
                                                                <w:div w:id="1857844200">
                                                                  <w:marLeft w:val="0"/>
                                                                  <w:marRight w:val="0"/>
                                                                  <w:marTop w:val="0"/>
                                                                  <w:marBottom w:val="0"/>
                                                                  <w:divBdr>
                                                                    <w:top w:val="none" w:sz="0" w:space="0" w:color="auto"/>
                                                                    <w:left w:val="none" w:sz="0" w:space="0" w:color="auto"/>
                                                                    <w:bottom w:val="none" w:sz="0" w:space="0" w:color="auto"/>
                                                                    <w:right w:val="none" w:sz="0" w:space="0" w:color="auto"/>
                                                                  </w:divBdr>
                                                                </w:div>
                                                                <w:div w:id="131561315">
                                                                  <w:marLeft w:val="0"/>
                                                                  <w:marRight w:val="0"/>
                                                                  <w:marTop w:val="0"/>
                                                                  <w:marBottom w:val="0"/>
                                                                  <w:divBdr>
                                                                    <w:top w:val="none" w:sz="0" w:space="0" w:color="auto"/>
                                                                    <w:left w:val="none" w:sz="0" w:space="0" w:color="auto"/>
                                                                    <w:bottom w:val="none" w:sz="0" w:space="0" w:color="auto"/>
                                                                    <w:right w:val="none" w:sz="0" w:space="0" w:color="auto"/>
                                                                  </w:divBdr>
                                                                  <w:divsChild>
                                                                    <w:div w:id="489950122">
                                                                      <w:marLeft w:val="0"/>
                                                                      <w:marRight w:val="0"/>
                                                                      <w:marTop w:val="0"/>
                                                                      <w:marBottom w:val="0"/>
                                                                      <w:divBdr>
                                                                        <w:top w:val="none" w:sz="0" w:space="0" w:color="auto"/>
                                                                        <w:left w:val="none" w:sz="0" w:space="0" w:color="auto"/>
                                                                        <w:bottom w:val="none" w:sz="0" w:space="0" w:color="auto"/>
                                                                        <w:right w:val="none" w:sz="0" w:space="0" w:color="auto"/>
                                                                      </w:divBdr>
                                                                      <w:divsChild>
                                                                        <w:div w:id="74888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8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059980">
                                              <w:marLeft w:val="0"/>
                                              <w:marRight w:val="0"/>
                                              <w:marTop w:val="0"/>
                                              <w:marBottom w:val="0"/>
                                              <w:divBdr>
                                                <w:top w:val="none" w:sz="0" w:space="0" w:color="auto"/>
                                                <w:left w:val="none" w:sz="0" w:space="0" w:color="auto"/>
                                                <w:bottom w:val="none" w:sz="0" w:space="0" w:color="auto"/>
                                                <w:right w:val="none" w:sz="0" w:space="0" w:color="auto"/>
                                              </w:divBdr>
                                              <w:divsChild>
                                                <w:div w:id="958997586">
                                                  <w:marLeft w:val="0"/>
                                                  <w:marRight w:val="0"/>
                                                  <w:marTop w:val="0"/>
                                                  <w:marBottom w:val="0"/>
                                                  <w:divBdr>
                                                    <w:top w:val="none" w:sz="0" w:space="0" w:color="auto"/>
                                                    <w:left w:val="none" w:sz="0" w:space="0" w:color="auto"/>
                                                    <w:bottom w:val="none" w:sz="0" w:space="0" w:color="auto"/>
                                                    <w:right w:val="none" w:sz="0" w:space="0" w:color="auto"/>
                                                  </w:divBdr>
                                                  <w:divsChild>
                                                    <w:div w:id="1766612713">
                                                      <w:marLeft w:val="0"/>
                                                      <w:marRight w:val="0"/>
                                                      <w:marTop w:val="0"/>
                                                      <w:marBottom w:val="0"/>
                                                      <w:divBdr>
                                                        <w:top w:val="none" w:sz="0" w:space="0" w:color="auto"/>
                                                        <w:left w:val="none" w:sz="0" w:space="0" w:color="auto"/>
                                                        <w:bottom w:val="none" w:sz="0" w:space="0" w:color="auto"/>
                                                        <w:right w:val="none" w:sz="0" w:space="0" w:color="auto"/>
                                                      </w:divBdr>
                                                      <w:divsChild>
                                                        <w:div w:id="20299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8997300">
          <w:marLeft w:val="0"/>
          <w:marRight w:val="0"/>
          <w:marTop w:val="0"/>
          <w:marBottom w:val="0"/>
          <w:divBdr>
            <w:top w:val="none" w:sz="0" w:space="0" w:color="auto"/>
            <w:left w:val="none" w:sz="0" w:space="0" w:color="auto"/>
            <w:bottom w:val="none" w:sz="0" w:space="0" w:color="auto"/>
            <w:right w:val="none" w:sz="0" w:space="0" w:color="auto"/>
          </w:divBdr>
          <w:divsChild>
            <w:div w:id="345324948">
              <w:marLeft w:val="0"/>
              <w:marRight w:val="0"/>
              <w:marTop w:val="0"/>
              <w:marBottom w:val="0"/>
              <w:divBdr>
                <w:top w:val="none" w:sz="0" w:space="0" w:color="auto"/>
                <w:left w:val="none" w:sz="0" w:space="0" w:color="auto"/>
                <w:bottom w:val="none" w:sz="0" w:space="0" w:color="auto"/>
                <w:right w:val="none" w:sz="0" w:space="0" w:color="auto"/>
              </w:divBdr>
              <w:divsChild>
                <w:div w:id="830027183">
                  <w:marLeft w:val="0"/>
                  <w:marRight w:val="0"/>
                  <w:marTop w:val="0"/>
                  <w:marBottom w:val="0"/>
                  <w:divBdr>
                    <w:top w:val="none" w:sz="0" w:space="0" w:color="auto"/>
                    <w:left w:val="none" w:sz="0" w:space="0" w:color="auto"/>
                    <w:bottom w:val="none" w:sz="0" w:space="0" w:color="auto"/>
                    <w:right w:val="none" w:sz="0" w:space="0" w:color="auto"/>
                  </w:divBdr>
                  <w:divsChild>
                    <w:div w:id="12563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901450">
      <w:bodyDiv w:val="1"/>
      <w:marLeft w:val="0"/>
      <w:marRight w:val="0"/>
      <w:marTop w:val="0"/>
      <w:marBottom w:val="0"/>
      <w:divBdr>
        <w:top w:val="none" w:sz="0" w:space="0" w:color="auto"/>
        <w:left w:val="none" w:sz="0" w:space="0" w:color="auto"/>
        <w:bottom w:val="none" w:sz="0" w:space="0" w:color="auto"/>
        <w:right w:val="none" w:sz="0" w:space="0" w:color="auto"/>
      </w:divBdr>
    </w:div>
    <w:div w:id="1205799001">
      <w:bodyDiv w:val="1"/>
      <w:marLeft w:val="0"/>
      <w:marRight w:val="0"/>
      <w:marTop w:val="0"/>
      <w:marBottom w:val="0"/>
      <w:divBdr>
        <w:top w:val="none" w:sz="0" w:space="0" w:color="auto"/>
        <w:left w:val="none" w:sz="0" w:space="0" w:color="auto"/>
        <w:bottom w:val="none" w:sz="0" w:space="0" w:color="auto"/>
        <w:right w:val="none" w:sz="0" w:space="0" w:color="auto"/>
      </w:divBdr>
    </w:div>
    <w:div w:id="1210338078">
      <w:bodyDiv w:val="1"/>
      <w:marLeft w:val="0"/>
      <w:marRight w:val="0"/>
      <w:marTop w:val="0"/>
      <w:marBottom w:val="0"/>
      <w:divBdr>
        <w:top w:val="none" w:sz="0" w:space="0" w:color="auto"/>
        <w:left w:val="none" w:sz="0" w:space="0" w:color="auto"/>
        <w:bottom w:val="none" w:sz="0" w:space="0" w:color="auto"/>
        <w:right w:val="none" w:sz="0" w:space="0" w:color="auto"/>
      </w:divBdr>
    </w:div>
    <w:div w:id="1214079129">
      <w:bodyDiv w:val="1"/>
      <w:marLeft w:val="0"/>
      <w:marRight w:val="0"/>
      <w:marTop w:val="0"/>
      <w:marBottom w:val="0"/>
      <w:divBdr>
        <w:top w:val="none" w:sz="0" w:space="0" w:color="auto"/>
        <w:left w:val="none" w:sz="0" w:space="0" w:color="auto"/>
        <w:bottom w:val="none" w:sz="0" w:space="0" w:color="auto"/>
        <w:right w:val="none" w:sz="0" w:space="0" w:color="auto"/>
      </w:divBdr>
    </w:div>
    <w:div w:id="1218470282">
      <w:bodyDiv w:val="1"/>
      <w:marLeft w:val="0"/>
      <w:marRight w:val="0"/>
      <w:marTop w:val="0"/>
      <w:marBottom w:val="0"/>
      <w:divBdr>
        <w:top w:val="none" w:sz="0" w:space="0" w:color="auto"/>
        <w:left w:val="none" w:sz="0" w:space="0" w:color="auto"/>
        <w:bottom w:val="none" w:sz="0" w:space="0" w:color="auto"/>
        <w:right w:val="none" w:sz="0" w:space="0" w:color="auto"/>
      </w:divBdr>
    </w:div>
    <w:div w:id="1220677815">
      <w:bodyDiv w:val="1"/>
      <w:marLeft w:val="0"/>
      <w:marRight w:val="0"/>
      <w:marTop w:val="0"/>
      <w:marBottom w:val="0"/>
      <w:divBdr>
        <w:top w:val="none" w:sz="0" w:space="0" w:color="auto"/>
        <w:left w:val="none" w:sz="0" w:space="0" w:color="auto"/>
        <w:bottom w:val="none" w:sz="0" w:space="0" w:color="auto"/>
        <w:right w:val="none" w:sz="0" w:space="0" w:color="auto"/>
      </w:divBdr>
    </w:div>
    <w:div w:id="1231186888">
      <w:bodyDiv w:val="1"/>
      <w:marLeft w:val="0"/>
      <w:marRight w:val="0"/>
      <w:marTop w:val="0"/>
      <w:marBottom w:val="0"/>
      <w:divBdr>
        <w:top w:val="none" w:sz="0" w:space="0" w:color="auto"/>
        <w:left w:val="none" w:sz="0" w:space="0" w:color="auto"/>
        <w:bottom w:val="none" w:sz="0" w:space="0" w:color="auto"/>
        <w:right w:val="none" w:sz="0" w:space="0" w:color="auto"/>
      </w:divBdr>
    </w:div>
    <w:div w:id="1231886415">
      <w:bodyDiv w:val="1"/>
      <w:marLeft w:val="0"/>
      <w:marRight w:val="0"/>
      <w:marTop w:val="0"/>
      <w:marBottom w:val="0"/>
      <w:divBdr>
        <w:top w:val="none" w:sz="0" w:space="0" w:color="auto"/>
        <w:left w:val="none" w:sz="0" w:space="0" w:color="auto"/>
        <w:bottom w:val="none" w:sz="0" w:space="0" w:color="auto"/>
        <w:right w:val="none" w:sz="0" w:space="0" w:color="auto"/>
      </w:divBdr>
    </w:div>
    <w:div w:id="1232034587">
      <w:bodyDiv w:val="1"/>
      <w:marLeft w:val="0"/>
      <w:marRight w:val="0"/>
      <w:marTop w:val="0"/>
      <w:marBottom w:val="0"/>
      <w:divBdr>
        <w:top w:val="none" w:sz="0" w:space="0" w:color="auto"/>
        <w:left w:val="none" w:sz="0" w:space="0" w:color="auto"/>
        <w:bottom w:val="none" w:sz="0" w:space="0" w:color="auto"/>
        <w:right w:val="none" w:sz="0" w:space="0" w:color="auto"/>
      </w:divBdr>
    </w:div>
    <w:div w:id="1233396126">
      <w:bodyDiv w:val="1"/>
      <w:marLeft w:val="0"/>
      <w:marRight w:val="0"/>
      <w:marTop w:val="0"/>
      <w:marBottom w:val="0"/>
      <w:divBdr>
        <w:top w:val="none" w:sz="0" w:space="0" w:color="auto"/>
        <w:left w:val="none" w:sz="0" w:space="0" w:color="auto"/>
        <w:bottom w:val="none" w:sz="0" w:space="0" w:color="auto"/>
        <w:right w:val="none" w:sz="0" w:space="0" w:color="auto"/>
      </w:divBdr>
    </w:div>
    <w:div w:id="1236088204">
      <w:bodyDiv w:val="1"/>
      <w:marLeft w:val="0"/>
      <w:marRight w:val="0"/>
      <w:marTop w:val="0"/>
      <w:marBottom w:val="0"/>
      <w:divBdr>
        <w:top w:val="none" w:sz="0" w:space="0" w:color="auto"/>
        <w:left w:val="none" w:sz="0" w:space="0" w:color="auto"/>
        <w:bottom w:val="none" w:sz="0" w:space="0" w:color="auto"/>
        <w:right w:val="none" w:sz="0" w:space="0" w:color="auto"/>
      </w:divBdr>
    </w:div>
    <w:div w:id="1236549477">
      <w:bodyDiv w:val="1"/>
      <w:marLeft w:val="0"/>
      <w:marRight w:val="0"/>
      <w:marTop w:val="0"/>
      <w:marBottom w:val="0"/>
      <w:divBdr>
        <w:top w:val="none" w:sz="0" w:space="0" w:color="auto"/>
        <w:left w:val="none" w:sz="0" w:space="0" w:color="auto"/>
        <w:bottom w:val="none" w:sz="0" w:space="0" w:color="auto"/>
        <w:right w:val="none" w:sz="0" w:space="0" w:color="auto"/>
      </w:divBdr>
    </w:div>
    <w:div w:id="1239364653">
      <w:bodyDiv w:val="1"/>
      <w:marLeft w:val="0"/>
      <w:marRight w:val="0"/>
      <w:marTop w:val="0"/>
      <w:marBottom w:val="0"/>
      <w:divBdr>
        <w:top w:val="none" w:sz="0" w:space="0" w:color="auto"/>
        <w:left w:val="none" w:sz="0" w:space="0" w:color="auto"/>
        <w:bottom w:val="none" w:sz="0" w:space="0" w:color="auto"/>
        <w:right w:val="none" w:sz="0" w:space="0" w:color="auto"/>
      </w:divBdr>
    </w:div>
    <w:div w:id="1243562539">
      <w:bodyDiv w:val="1"/>
      <w:marLeft w:val="0"/>
      <w:marRight w:val="0"/>
      <w:marTop w:val="0"/>
      <w:marBottom w:val="0"/>
      <w:divBdr>
        <w:top w:val="none" w:sz="0" w:space="0" w:color="auto"/>
        <w:left w:val="none" w:sz="0" w:space="0" w:color="auto"/>
        <w:bottom w:val="none" w:sz="0" w:space="0" w:color="auto"/>
        <w:right w:val="none" w:sz="0" w:space="0" w:color="auto"/>
      </w:divBdr>
    </w:div>
    <w:div w:id="1247156412">
      <w:bodyDiv w:val="1"/>
      <w:marLeft w:val="0"/>
      <w:marRight w:val="0"/>
      <w:marTop w:val="0"/>
      <w:marBottom w:val="0"/>
      <w:divBdr>
        <w:top w:val="none" w:sz="0" w:space="0" w:color="auto"/>
        <w:left w:val="none" w:sz="0" w:space="0" w:color="auto"/>
        <w:bottom w:val="none" w:sz="0" w:space="0" w:color="auto"/>
        <w:right w:val="none" w:sz="0" w:space="0" w:color="auto"/>
      </w:divBdr>
    </w:div>
    <w:div w:id="1248660854">
      <w:bodyDiv w:val="1"/>
      <w:marLeft w:val="0"/>
      <w:marRight w:val="0"/>
      <w:marTop w:val="0"/>
      <w:marBottom w:val="0"/>
      <w:divBdr>
        <w:top w:val="none" w:sz="0" w:space="0" w:color="auto"/>
        <w:left w:val="none" w:sz="0" w:space="0" w:color="auto"/>
        <w:bottom w:val="none" w:sz="0" w:space="0" w:color="auto"/>
        <w:right w:val="none" w:sz="0" w:space="0" w:color="auto"/>
      </w:divBdr>
      <w:divsChild>
        <w:div w:id="1597522137">
          <w:marLeft w:val="0"/>
          <w:marRight w:val="0"/>
          <w:marTop w:val="0"/>
          <w:marBottom w:val="0"/>
          <w:divBdr>
            <w:top w:val="none" w:sz="0" w:space="0" w:color="auto"/>
            <w:left w:val="none" w:sz="0" w:space="0" w:color="auto"/>
            <w:bottom w:val="none" w:sz="0" w:space="0" w:color="auto"/>
            <w:right w:val="none" w:sz="0" w:space="0" w:color="auto"/>
          </w:divBdr>
        </w:div>
        <w:div w:id="2051032341">
          <w:marLeft w:val="0"/>
          <w:marRight w:val="0"/>
          <w:marTop w:val="0"/>
          <w:marBottom w:val="0"/>
          <w:divBdr>
            <w:top w:val="none" w:sz="0" w:space="0" w:color="auto"/>
            <w:left w:val="none" w:sz="0" w:space="0" w:color="auto"/>
            <w:bottom w:val="none" w:sz="0" w:space="0" w:color="auto"/>
            <w:right w:val="none" w:sz="0" w:space="0" w:color="auto"/>
          </w:divBdr>
        </w:div>
      </w:divsChild>
    </w:div>
    <w:div w:id="1248809520">
      <w:bodyDiv w:val="1"/>
      <w:marLeft w:val="0"/>
      <w:marRight w:val="0"/>
      <w:marTop w:val="0"/>
      <w:marBottom w:val="0"/>
      <w:divBdr>
        <w:top w:val="none" w:sz="0" w:space="0" w:color="auto"/>
        <w:left w:val="none" w:sz="0" w:space="0" w:color="auto"/>
        <w:bottom w:val="none" w:sz="0" w:space="0" w:color="auto"/>
        <w:right w:val="none" w:sz="0" w:space="0" w:color="auto"/>
      </w:divBdr>
    </w:div>
    <w:div w:id="1250889000">
      <w:bodyDiv w:val="1"/>
      <w:marLeft w:val="0"/>
      <w:marRight w:val="0"/>
      <w:marTop w:val="0"/>
      <w:marBottom w:val="0"/>
      <w:divBdr>
        <w:top w:val="none" w:sz="0" w:space="0" w:color="auto"/>
        <w:left w:val="none" w:sz="0" w:space="0" w:color="auto"/>
        <w:bottom w:val="none" w:sz="0" w:space="0" w:color="auto"/>
        <w:right w:val="none" w:sz="0" w:space="0" w:color="auto"/>
      </w:divBdr>
    </w:div>
    <w:div w:id="1256522044">
      <w:bodyDiv w:val="1"/>
      <w:marLeft w:val="0"/>
      <w:marRight w:val="0"/>
      <w:marTop w:val="0"/>
      <w:marBottom w:val="0"/>
      <w:divBdr>
        <w:top w:val="none" w:sz="0" w:space="0" w:color="auto"/>
        <w:left w:val="none" w:sz="0" w:space="0" w:color="auto"/>
        <w:bottom w:val="none" w:sz="0" w:space="0" w:color="auto"/>
        <w:right w:val="none" w:sz="0" w:space="0" w:color="auto"/>
      </w:divBdr>
    </w:div>
    <w:div w:id="1257859937">
      <w:bodyDiv w:val="1"/>
      <w:marLeft w:val="0"/>
      <w:marRight w:val="0"/>
      <w:marTop w:val="0"/>
      <w:marBottom w:val="0"/>
      <w:divBdr>
        <w:top w:val="none" w:sz="0" w:space="0" w:color="auto"/>
        <w:left w:val="none" w:sz="0" w:space="0" w:color="auto"/>
        <w:bottom w:val="none" w:sz="0" w:space="0" w:color="auto"/>
        <w:right w:val="none" w:sz="0" w:space="0" w:color="auto"/>
      </w:divBdr>
    </w:div>
    <w:div w:id="1260262208">
      <w:bodyDiv w:val="1"/>
      <w:marLeft w:val="0"/>
      <w:marRight w:val="0"/>
      <w:marTop w:val="0"/>
      <w:marBottom w:val="0"/>
      <w:divBdr>
        <w:top w:val="none" w:sz="0" w:space="0" w:color="auto"/>
        <w:left w:val="none" w:sz="0" w:space="0" w:color="auto"/>
        <w:bottom w:val="none" w:sz="0" w:space="0" w:color="auto"/>
        <w:right w:val="none" w:sz="0" w:space="0" w:color="auto"/>
      </w:divBdr>
    </w:div>
    <w:div w:id="1260747925">
      <w:bodyDiv w:val="1"/>
      <w:marLeft w:val="0"/>
      <w:marRight w:val="0"/>
      <w:marTop w:val="0"/>
      <w:marBottom w:val="0"/>
      <w:divBdr>
        <w:top w:val="none" w:sz="0" w:space="0" w:color="auto"/>
        <w:left w:val="none" w:sz="0" w:space="0" w:color="auto"/>
        <w:bottom w:val="none" w:sz="0" w:space="0" w:color="auto"/>
        <w:right w:val="none" w:sz="0" w:space="0" w:color="auto"/>
      </w:divBdr>
    </w:div>
    <w:div w:id="1261373003">
      <w:bodyDiv w:val="1"/>
      <w:marLeft w:val="0"/>
      <w:marRight w:val="0"/>
      <w:marTop w:val="0"/>
      <w:marBottom w:val="0"/>
      <w:divBdr>
        <w:top w:val="none" w:sz="0" w:space="0" w:color="auto"/>
        <w:left w:val="none" w:sz="0" w:space="0" w:color="auto"/>
        <w:bottom w:val="none" w:sz="0" w:space="0" w:color="auto"/>
        <w:right w:val="none" w:sz="0" w:space="0" w:color="auto"/>
      </w:divBdr>
    </w:div>
    <w:div w:id="1265457119">
      <w:bodyDiv w:val="1"/>
      <w:marLeft w:val="0"/>
      <w:marRight w:val="0"/>
      <w:marTop w:val="0"/>
      <w:marBottom w:val="0"/>
      <w:divBdr>
        <w:top w:val="none" w:sz="0" w:space="0" w:color="auto"/>
        <w:left w:val="none" w:sz="0" w:space="0" w:color="auto"/>
        <w:bottom w:val="none" w:sz="0" w:space="0" w:color="auto"/>
        <w:right w:val="none" w:sz="0" w:space="0" w:color="auto"/>
      </w:divBdr>
    </w:div>
    <w:div w:id="1266113602">
      <w:bodyDiv w:val="1"/>
      <w:marLeft w:val="0"/>
      <w:marRight w:val="0"/>
      <w:marTop w:val="0"/>
      <w:marBottom w:val="0"/>
      <w:divBdr>
        <w:top w:val="none" w:sz="0" w:space="0" w:color="auto"/>
        <w:left w:val="none" w:sz="0" w:space="0" w:color="auto"/>
        <w:bottom w:val="none" w:sz="0" w:space="0" w:color="auto"/>
        <w:right w:val="none" w:sz="0" w:space="0" w:color="auto"/>
      </w:divBdr>
    </w:div>
    <w:div w:id="1267735648">
      <w:bodyDiv w:val="1"/>
      <w:marLeft w:val="0"/>
      <w:marRight w:val="0"/>
      <w:marTop w:val="0"/>
      <w:marBottom w:val="0"/>
      <w:divBdr>
        <w:top w:val="none" w:sz="0" w:space="0" w:color="auto"/>
        <w:left w:val="none" w:sz="0" w:space="0" w:color="auto"/>
        <w:bottom w:val="none" w:sz="0" w:space="0" w:color="auto"/>
        <w:right w:val="none" w:sz="0" w:space="0" w:color="auto"/>
      </w:divBdr>
    </w:div>
    <w:div w:id="1272512786">
      <w:bodyDiv w:val="1"/>
      <w:marLeft w:val="0"/>
      <w:marRight w:val="0"/>
      <w:marTop w:val="0"/>
      <w:marBottom w:val="0"/>
      <w:divBdr>
        <w:top w:val="none" w:sz="0" w:space="0" w:color="auto"/>
        <w:left w:val="none" w:sz="0" w:space="0" w:color="auto"/>
        <w:bottom w:val="none" w:sz="0" w:space="0" w:color="auto"/>
        <w:right w:val="none" w:sz="0" w:space="0" w:color="auto"/>
      </w:divBdr>
    </w:div>
    <w:div w:id="1281766745">
      <w:bodyDiv w:val="1"/>
      <w:marLeft w:val="0"/>
      <w:marRight w:val="0"/>
      <w:marTop w:val="0"/>
      <w:marBottom w:val="0"/>
      <w:divBdr>
        <w:top w:val="none" w:sz="0" w:space="0" w:color="auto"/>
        <w:left w:val="none" w:sz="0" w:space="0" w:color="auto"/>
        <w:bottom w:val="none" w:sz="0" w:space="0" w:color="auto"/>
        <w:right w:val="none" w:sz="0" w:space="0" w:color="auto"/>
      </w:divBdr>
    </w:div>
    <w:div w:id="1282804895">
      <w:bodyDiv w:val="1"/>
      <w:marLeft w:val="0"/>
      <w:marRight w:val="0"/>
      <w:marTop w:val="0"/>
      <w:marBottom w:val="0"/>
      <w:divBdr>
        <w:top w:val="none" w:sz="0" w:space="0" w:color="auto"/>
        <w:left w:val="none" w:sz="0" w:space="0" w:color="auto"/>
        <w:bottom w:val="none" w:sz="0" w:space="0" w:color="auto"/>
        <w:right w:val="none" w:sz="0" w:space="0" w:color="auto"/>
      </w:divBdr>
    </w:div>
    <w:div w:id="1283489130">
      <w:bodyDiv w:val="1"/>
      <w:marLeft w:val="0"/>
      <w:marRight w:val="0"/>
      <w:marTop w:val="0"/>
      <w:marBottom w:val="0"/>
      <w:divBdr>
        <w:top w:val="none" w:sz="0" w:space="0" w:color="auto"/>
        <w:left w:val="none" w:sz="0" w:space="0" w:color="auto"/>
        <w:bottom w:val="none" w:sz="0" w:space="0" w:color="auto"/>
        <w:right w:val="none" w:sz="0" w:space="0" w:color="auto"/>
      </w:divBdr>
      <w:divsChild>
        <w:div w:id="133064591">
          <w:marLeft w:val="0"/>
          <w:marRight w:val="0"/>
          <w:marTop w:val="0"/>
          <w:marBottom w:val="0"/>
          <w:divBdr>
            <w:top w:val="none" w:sz="0" w:space="0" w:color="auto"/>
            <w:left w:val="none" w:sz="0" w:space="0" w:color="auto"/>
            <w:bottom w:val="none" w:sz="0" w:space="0" w:color="auto"/>
            <w:right w:val="none" w:sz="0" w:space="0" w:color="auto"/>
          </w:divBdr>
        </w:div>
        <w:div w:id="242447247">
          <w:marLeft w:val="0"/>
          <w:marRight w:val="0"/>
          <w:marTop w:val="0"/>
          <w:marBottom w:val="0"/>
          <w:divBdr>
            <w:top w:val="none" w:sz="0" w:space="0" w:color="auto"/>
            <w:left w:val="none" w:sz="0" w:space="0" w:color="auto"/>
            <w:bottom w:val="none" w:sz="0" w:space="0" w:color="auto"/>
            <w:right w:val="none" w:sz="0" w:space="0" w:color="auto"/>
          </w:divBdr>
        </w:div>
        <w:div w:id="1886404457">
          <w:marLeft w:val="0"/>
          <w:marRight w:val="0"/>
          <w:marTop w:val="0"/>
          <w:marBottom w:val="0"/>
          <w:divBdr>
            <w:top w:val="none" w:sz="0" w:space="0" w:color="auto"/>
            <w:left w:val="none" w:sz="0" w:space="0" w:color="auto"/>
            <w:bottom w:val="none" w:sz="0" w:space="0" w:color="auto"/>
            <w:right w:val="none" w:sz="0" w:space="0" w:color="auto"/>
          </w:divBdr>
        </w:div>
        <w:div w:id="965543171">
          <w:marLeft w:val="0"/>
          <w:marRight w:val="0"/>
          <w:marTop w:val="0"/>
          <w:marBottom w:val="0"/>
          <w:divBdr>
            <w:top w:val="none" w:sz="0" w:space="0" w:color="auto"/>
            <w:left w:val="none" w:sz="0" w:space="0" w:color="auto"/>
            <w:bottom w:val="none" w:sz="0" w:space="0" w:color="auto"/>
            <w:right w:val="none" w:sz="0" w:space="0" w:color="auto"/>
          </w:divBdr>
        </w:div>
      </w:divsChild>
    </w:div>
    <w:div w:id="1285624705">
      <w:bodyDiv w:val="1"/>
      <w:marLeft w:val="0"/>
      <w:marRight w:val="0"/>
      <w:marTop w:val="0"/>
      <w:marBottom w:val="0"/>
      <w:divBdr>
        <w:top w:val="none" w:sz="0" w:space="0" w:color="auto"/>
        <w:left w:val="none" w:sz="0" w:space="0" w:color="auto"/>
        <w:bottom w:val="none" w:sz="0" w:space="0" w:color="auto"/>
        <w:right w:val="none" w:sz="0" w:space="0" w:color="auto"/>
      </w:divBdr>
    </w:div>
    <w:div w:id="1298753724">
      <w:bodyDiv w:val="1"/>
      <w:marLeft w:val="0"/>
      <w:marRight w:val="0"/>
      <w:marTop w:val="0"/>
      <w:marBottom w:val="0"/>
      <w:divBdr>
        <w:top w:val="none" w:sz="0" w:space="0" w:color="auto"/>
        <w:left w:val="none" w:sz="0" w:space="0" w:color="auto"/>
        <w:bottom w:val="none" w:sz="0" w:space="0" w:color="auto"/>
        <w:right w:val="none" w:sz="0" w:space="0" w:color="auto"/>
      </w:divBdr>
    </w:div>
    <w:div w:id="1300111077">
      <w:bodyDiv w:val="1"/>
      <w:marLeft w:val="0"/>
      <w:marRight w:val="0"/>
      <w:marTop w:val="0"/>
      <w:marBottom w:val="0"/>
      <w:divBdr>
        <w:top w:val="none" w:sz="0" w:space="0" w:color="auto"/>
        <w:left w:val="none" w:sz="0" w:space="0" w:color="auto"/>
        <w:bottom w:val="none" w:sz="0" w:space="0" w:color="auto"/>
        <w:right w:val="none" w:sz="0" w:space="0" w:color="auto"/>
      </w:divBdr>
    </w:div>
    <w:div w:id="1307081109">
      <w:bodyDiv w:val="1"/>
      <w:marLeft w:val="0"/>
      <w:marRight w:val="0"/>
      <w:marTop w:val="0"/>
      <w:marBottom w:val="0"/>
      <w:divBdr>
        <w:top w:val="none" w:sz="0" w:space="0" w:color="auto"/>
        <w:left w:val="none" w:sz="0" w:space="0" w:color="auto"/>
        <w:bottom w:val="none" w:sz="0" w:space="0" w:color="auto"/>
        <w:right w:val="none" w:sz="0" w:space="0" w:color="auto"/>
      </w:divBdr>
    </w:div>
    <w:div w:id="1309747042">
      <w:bodyDiv w:val="1"/>
      <w:marLeft w:val="0"/>
      <w:marRight w:val="0"/>
      <w:marTop w:val="0"/>
      <w:marBottom w:val="0"/>
      <w:divBdr>
        <w:top w:val="none" w:sz="0" w:space="0" w:color="auto"/>
        <w:left w:val="none" w:sz="0" w:space="0" w:color="auto"/>
        <w:bottom w:val="none" w:sz="0" w:space="0" w:color="auto"/>
        <w:right w:val="none" w:sz="0" w:space="0" w:color="auto"/>
      </w:divBdr>
    </w:div>
    <w:div w:id="1311053332">
      <w:bodyDiv w:val="1"/>
      <w:marLeft w:val="0"/>
      <w:marRight w:val="0"/>
      <w:marTop w:val="0"/>
      <w:marBottom w:val="0"/>
      <w:divBdr>
        <w:top w:val="none" w:sz="0" w:space="0" w:color="auto"/>
        <w:left w:val="none" w:sz="0" w:space="0" w:color="auto"/>
        <w:bottom w:val="none" w:sz="0" w:space="0" w:color="auto"/>
        <w:right w:val="none" w:sz="0" w:space="0" w:color="auto"/>
      </w:divBdr>
      <w:divsChild>
        <w:div w:id="415638090">
          <w:marLeft w:val="0"/>
          <w:marRight w:val="0"/>
          <w:marTop w:val="0"/>
          <w:marBottom w:val="0"/>
          <w:divBdr>
            <w:top w:val="none" w:sz="0" w:space="0" w:color="auto"/>
            <w:left w:val="none" w:sz="0" w:space="0" w:color="auto"/>
            <w:bottom w:val="none" w:sz="0" w:space="0" w:color="auto"/>
            <w:right w:val="none" w:sz="0" w:space="0" w:color="auto"/>
          </w:divBdr>
          <w:divsChild>
            <w:div w:id="38090193">
              <w:marLeft w:val="0"/>
              <w:marRight w:val="0"/>
              <w:marTop w:val="0"/>
              <w:marBottom w:val="0"/>
              <w:divBdr>
                <w:top w:val="none" w:sz="0" w:space="0" w:color="auto"/>
                <w:left w:val="none" w:sz="0" w:space="0" w:color="auto"/>
                <w:bottom w:val="none" w:sz="0" w:space="0" w:color="auto"/>
                <w:right w:val="none" w:sz="0" w:space="0" w:color="auto"/>
              </w:divBdr>
              <w:divsChild>
                <w:div w:id="1770076741">
                  <w:marLeft w:val="0"/>
                  <w:marRight w:val="0"/>
                  <w:marTop w:val="0"/>
                  <w:marBottom w:val="0"/>
                  <w:divBdr>
                    <w:top w:val="none" w:sz="0" w:space="0" w:color="auto"/>
                    <w:left w:val="none" w:sz="0" w:space="0" w:color="auto"/>
                    <w:bottom w:val="none" w:sz="0" w:space="0" w:color="auto"/>
                    <w:right w:val="none" w:sz="0" w:space="0" w:color="auto"/>
                  </w:divBdr>
                  <w:divsChild>
                    <w:div w:id="1511262418">
                      <w:marLeft w:val="0"/>
                      <w:marRight w:val="0"/>
                      <w:marTop w:val="0"/>
                      <w:marBottom w:val="0"/>
                      <w:divBdr>
                        <w:top w:val="none" w:sz="0" w:space="0" w:color="auto"/>
                        <w:left w:val="none" w:sz="0" w:space="0" w:color="auto"/>
                        <w:bottom w:val="none" w:sz="0" w:space="0" w:color="auto"/>
                        <w:right w:val="none" w:sz="0" w:space="0" w:color="auto"/>
                      </w:divBdr>
                      <w:divsChild>
                        <w:div w:id="1463184485">
                          <w:marLeft w:val="0"/>
                          <w:marRight w:val="0"/>
                          <w:marTop w:val="0"/>
                          <w:marBottom w:val="0"/>
                          <w:divBdr>
                            <w:top w:val="none" w:sz="0" w:space="0" w:color="auto"/>
                            <w:left w:val="none" w:sz="0" w:space="0" w:color="auto"/>
                            <w:bottom w:val="none" w:sz="0" w:space="0" w:color="auto"/>
                            <w:right w:val="none" w:sz="0" w:space="0" w:color="auto"/>
                          </w:divBdr>
                          <w:divsChild>
                            <w:div w:id="406073576">
                              <w:marLeft w:val="0"/>
                              <w:marRight w:val="0"/>
                              <w:marTop w:val="0"/>
                              <w:marBottom w:val="0"/>
                              <w:divBdr>
                                <w:top w:val="none" w:sz="0" w:space="0" w:color="auto"/>
                                <w:left w:val="none" w:sz="0" w:space="0" w:color="auto"/>
                                <w:bottom w:val="none" w:sz="0" w:space="0" w:color="auto"/>
                                <w:right w:val="none" w:sz="0" w:space="0" w:color="auto"/>
                              </w:divBdr>
                              <w:divsChild>
                                <w:div w:id="77794709">
                                  <w:marLeft w:val="0"/>
                                  <w:marRight w:val="0"/>
                                  <w:marTop w:val="0"/>
                                  <w:marBottom w:val="0"/>
                                  <w:divBdr>
                                    <w:top w:val="none" w:sz="0" w:space="0" w:color="auto"/>
                                    <w:left w:val="none" w:sz="0" w:space="0" w:color="auto"/>
                                    <w:bottom w:val="none" w:sz="0" w:space="0" w:color="auto"/>
                                    <w:right w:val="none" w:sz="0" w:space="0" w:color="auto"/>
                                  </w:divBdr>
                                  <w:divsChild>
                                    <w:div w:id="28091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52648">
                          <w:marLeft w:val="0"/>
                          <w:marRight w:val="0"/>
                          <w:marTop w:val="0"/>
                          <w:marBottom w:val="0"/>
                          <w:divBdr>
                            <w:top w:val="none" w:sz="0" w:space="0" w:color="auto"/>
                            <w:left w:val="none" w:sz="0" w:space="0" w:color="auto"/>
                            <w:bottom w:val="none" w:sz="0" w:space="0" w:color="auto"/>
                            <w:right w:val="none" w:sz="0" w:space="0" w:color="auto"/>
                          </w:divBdr>
                          <w:divsChild>
                            <w:div w:id="545920531">
                              <w:marLeft w:val="0"/>
                              <w:marRight w:val="0"/>
                              <w:marTop w:val="0"/>
                              <w:marBottom w:val="0"/>
                              <w:divBdr>
                                <w:top w:val="none" w:sz="0" w:space="0" w:color="auto"/>
                                <w:left w:val="none" w:sz="0" w:space="0" w:color="auto"/>
                                <w:bottom w:val="none" w:sz="0" w:space="0" w:color="auto"/>
                                <w:right w:val="none" w:sz="0" w:space="0" w:color="auto"/>
                              </w:divBdr>
                              <w:divsChild>
                                <w:div w:id="915212333">
                                  <w:marLeft w:val="0"/>
                                  <w:marRight w:val="0"/>
                                  <w:marTop w:val="0"/>
                                  <w:marBottom w:val="0"/>
                                  <w:divBdr>
                                    <w:top w:val="none" w:sz="0" w:space="0" w:color="auto"/>
                                    <w:left w:val="none" w:sz="0" w:space="0" w:color="auto"/>
                                    <w:bottom w:val="none" w:sz="0" w:space="0" w:color="auto"/>
                                    <w:right w:val="none" w:sz="0" w:space="0" w:color="auto"/>
                                  </w:divBdr>
                                  <w:divsChild>
                                    <w:div w:id="39238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911625">
          <w:marLeft w:val="0"/>
          <w:marRight w:val="0"/>
          <w:marTop w:val="0"/>
          <w:marBottom w:val="0"/>
          <w:divBdr>
            <w:top w:val="none" w:sz="0" w:space="0" w:color="auto"/>
            <w:left w:val="none" w:sz="0" w:space="0" w:color="auto"/>
            <w:bottom w:val="none" w:sz="0" w:space="0" w:color="auto"/>
            <w:right w:val="none" w:sz="0" w:space="0" w:color="auto"/>
          </w:divBdr>
          <w:divsChild>
            <w:div w:id="226456986">
              <w:marLeft w:val="0"/>
              <w:marRight w:val="0"/>
              <w:marTop w:val="0"/>
              <w:marBottom w:val="0"/>
              <w:divBdr>
                <w:top w:val="none" w:sz="0" w:space="0" w:color="auto"/>
                <w:left w:val="none" w:sz="0" w:space="0" w:color="auto"/>
                <w:bottom w:val="none" w:sz="0" w:space="0" w:color="auto"/>
                <w:right w:val="none" w:sz="0" w:space="0" w:color="auto"/>
              </w:divBdr>
              <w:divsChild>
                <w:div w:id="901646310">
                  <w:marLeft w:val="0"/>
                  <w:marRight w:val="0"/>
                  <w:marTop w:val="0"/>
                  <w:marBottom w:val="0"/>
                  <w:divBdr>
                    <w:top w:val="none" w:sz="0" w:space="0" w:color="auto"/>
                    <w:left w:val="none" w:sz="0" w:space="0" w:color="auto"/>
                    <w:bottom w:val="none" w:sz="0" w:space="0" w:color="auto"/>
                    <w:right w:val="none" w:sz="0" w:space="0" w:color="auto"/>
                  </w:divBdr>
                  <w:divsChild>
                    <w:div w:id="829061323">
                      <w:marLeft w:val="0"/>
                      <w:marRight w:val="0"/>
                      <w:marTop w:val="0"/>
                      <w:marBottom w:val="0"/>
                      <w:divBdr>
                        <w:top w:val="none" w:sz="0" w:space="0" w:color="auto"/>
                        <w:left w:val="none" w:sz="0" w:space="0" w:color="auto"/>
                        <w:bottom w:val="none" w:sz="0" w:space="0" w:color="auto"/>
                        <w:right w:val="none" w:sz="0" w:space="0" w:color="auto"/>
                      </w:divBdr>
                      <w:divsChild>
                        <w:div w:id="281962898">
                          <w:marLeft w:val="0"/>
                          <w:marRight w:val="0"/>
                          <w:marTop w:val="0"/>
                          <w:marBottom w:val="0"/>
                          <w:divBdr>
                            <w:top w:val="none" w:sz="0" w:space="0" w:color="auto"/>
                            <w:left w:val="none" w:sz="0" w:space="0" w:color="auto"/>
                            <w:bottom w:val="none" w:sz="0" w:space="0" w:color="auto"/>
                            <w:right w:val="none" w:sz="0" w:space="0" w:color="auto"/>
                          </w:divBdr>
                          <w:divsChild>
                            <w:div w:id="137302768">
                              <w:marLeft w:val="0"/>
                              <w:marRight w:val="0"/>
                              <w:marTop w:val="0"/>
                              <w:marBottom w:val="0"/>
                              <w:divBdr>
                                <w:top w:val="none" w:sz="0" w:space="0" w:color="auto"/>
                                <w:left w:val="none" w:sz="0" w:space="0" w:color="auto"/>
                                <w:bottom w:val="none" w:sz="0" w:space="0" w:color="auto"/>
                                <w:right w:val="none" w:sz="0" w:space="0" w:color="auto"/>
                              </w:divBdr>
                              <w:divsChild>
                                <w:div w:id="797071980">
                                  <w:marLeft w:val="0"/>
                                  <w:marRight w:val="0"/>
                                  <w:marTop w:val="0"/>
                                  <w:marBottom w:val="0"/>
                                  <w:divBdr>
                                    <w:top w:val="none" w:sz="0" w:space="0" w:color="auto"/>
                                    <w:left w:val="none" w:sz="0" w:space="0" w:color="auto"/>
                                    <w:bottom w:val="none" w:sz="0" w:space="0" w:color="auto"/>
                                    <w:right w:val="none" w:sz="0" w:space="0" w:color="auto"/>
                                  </w:divBdr>
                                  <w:divsChild>
                                    <w:div w:id="987168879">
                                      <w:marLeft w:val="0"/>
                                      <w:marRight w:val="0"/>
                                      <w:marTop w:val="0"/>
                                      <w:marBottom w:val="0"/>
                                      <w:divBdr>
                                        <w:top w:val="none" w:sz="0" w:space="0" w:color="auto"/>
                                        <w:left w:val="none" w:sz="0" w:space="0" w:color="auto"/>
                                        <w:bottom w:val="none" w:sz="0" w:space="0" w:color="auto"/>
                                        <w:right w:val="none" w:sz="0" w:space="0" w:color="auto"/>
                                      </w:divBdr>
                                      <w:divsChild>
                                        <w:div w:id="198836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7422281">
          <w:marLeft w:val="0"/>
          <w:marRight w:val="0"/>
          <w:marTop w:val="0"/>
          <w:marBottom w:val="0"/>
          <w:divBdr>
            <w:top w:val="none" w:sz="0" w:space="0" w:color="auto"/>
            <w:left w:val="none" w:sz="0" w:space="0" w:color="auto"/>
            <w:bottom w:val="none" w:sz="0" w:space="0" w:color="auto"/>
            <w:right w:val="none" w:sz="0" w:space="0" w:color="auto"/>
          </w:divBdr>
          <w:divsChild>
            <w:div w:id="1953589611">
              <w:marLeft w:val="0"/>
              <w:marRight w:val="0"/>
              <w:marTop w:val="0"/>
              <w:marBottom w:val="0"/>
              <w:divBdr>
                <w:top w:val="none" w:sz="0" w:space="0" w:color="auto"/>
                <w:left w:val="none" w:sz="0" w:space="0" w:color="auto"/>
                <w:bottom w:val="none" w:sz="0" w:space="0" w:color="auto"/>
                <w:right w:val="none" w:sz="0" w:space="0" w:color="auto"/>
              </w:divBdr>
              <w:divsChild>
                <w:div w:id="1821916930">
                  <w:marLeft w:val="0"/>
                  <w:marRight w:val="0"/>
                  <w:marTop w:val="0"/>
                  <w:marBottom w:val="0"/>
                  <w:divBdr>
                    <w:top w:val="none" w:sz="0" w:space="0" w:color="auto"/>
                    <w:left w:val="none" w:sz="0" w:space="0" w:color="auto"/>
                    <w:bottom w:val="none" w:sz="0" w:space="0" w:color="auto"/>
                    <w:right w:val="none" w:sz="0" w:space="0" w:color="auto"/>
                  </w:divBdr>
                  <w:divsChild>
                    <w:div w:id="362636611">
                      <w:marLeft w:val="0"/>
                      <w:marRight w:val="0"/>
                      <w:marTop w:val="0"/>
                      <w:marBottom w:val="0"/>
                      <w:divBdr>
                        <w:top w:val="none" w:sz="0" w:space="0" w:color="auto"/>
                        <w:left w:val="none" w:sz="0" w:space="0" w:color="auto"/>
                        <w:bottom w:val="none" w:sz="0" w:space="0" w:color="auto"/>
                        <w:right w:val="none" w:sz="0" w:space="0" w:color="auto"/>
                      </w:divBdr>
                      <w:divsChild>
                        <w:div w:id="18743423">
                          <w:marLeft w:val="0"/>
                          <w:marRight w:val="0"/>
                          <w:marTop w:val="0"/>
                          <w:marBottom w:val="0"/>
                          <w:divBdr>
                            <w:top w:val="none" w:sz="0" w:space="0" w:color="auto"/>
                            <w:left w:val="none" w:sz="0" w:space="0" w:color="auto"/>
                            <w:bottom w:val="none" w:sz="0" w:space="0" w:color="auto"/>
                            <w:right w:val="none" w:sz="0" w:space="0" w:color="auto"/>
                          </w:divBdr>
                          <w:divsChild>
                            <w:div w:id="1231230460">
                              <w:marLeft w:val="0"/>
                              <w:marRight w:val="0"/>
                              <w:marTop w:val="0"/>
                              <w:marBottom w:val="0"/>
                              <w:divBdr>
                                <w:top w:val="none" w:sz="0" w:space="0" w:color="auto"/>
                                <w:left w:val="none" w:sz="0" w:space="0" w:color="auto"/>
                                <w:bottom w:val="none" w:sz="0" w:space="0" w:color="auto"/>
                                <w:right w:val="none" w:sz="0" w:space="0" w:color="auto"/>
                              </w:divBdr>
                              <w:divsChild>
                                <w:div w:id="2093577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0357973">
                  <w:marLeft w:val="0"/>
                  <w:marRight w:val="0"/>
                  <w:marTop w:val="0"/>
                  <w:marBottom w:val="0"/>
                  <w:divBdr>
                    <w:top w:val="none" w:sz="0" w:space="0" w:color="auto"/>
                    <w:left w:val="none" w:sz="0" w:space="0" w:color="auto"/>
                    <w:bottom w:val="none" w:sz="0" w:space="0" w:color="auto"/>
                    <w:right w:val="none" w:sz="0" w:space="0" w:color="auto"/>
                  </w:divBdr>
                  <w:divsChild>
                    <w:div w:id="777796626">
                      <w:marLeft w:val="0"/>
                      <w:marRight w:val="0"/>
                      <w:marTop w:val="0"/>
                      <w:marBottom w:val="0"/>
                      <w:divBdr>
                        <w:top w:val="none" w:sz="0" w:space="0" w:color="auto"/>
                        <w:left w:val="none" w:sz="0" w:space="0" w:color="auto"/>
                        <w:bottom w:val="none" w:sz="0" w:space="0" w:color="auto"/>
                        <w:right w:val="none" w:sz="0" w:space="0" w:color="auto"/>
                      </w:divBdr>
                      <w:divsChild>
                        <w:div w:id="1739091780">
                          <w:marLeft w:val="0"/>
                          <w:marRight w:val="0"/>
                          <w:marTop w:val="0"/>
                          <w:marBottom w:val="0"/>
                          <w:divBdr>
                            <w:top w:val="none" w:sz="0" w:space="0" w:color="auto"/>
                            <w:left w:val="none" w:sz="0" w:space="0" w:color="auto"/>
                            <w:bottom w:val="none" w:sz="0" w:space="0" w:color="auto"/>
                            <w:right w:val="none" w:sz="0" w:space="0" w:color="auto"/>
                          </w:divBdr>
                          <w:divsChild>
                            <w:div w:id="1159614702">
                              <w:marLeft w:val="0"/>
                              <w:marRight w:val="0"/>
                              <w:marTop w:val="0"/>
                              <w:marBottom w:val="0"/>
                              <w:divBdr>
                                <w:top w:val="none" w:sz="0" w:space="0" w:color="auto"/>
                                <w:left w:val="none" w:sz="0" w:space="0" w:color="auto"/>
                                <w:bottom w:val="none" w:sz="0" w:space="0" w:color="auto"/>
                                <w:right w:val="none" w:sz="0" w:space="0" w:color="auto"/>
                              </w:divBdr>
                              <w:divsChild>
                                <w:div w:id="1979341295">
                                  <w:marLeft w:val="0"/>
                                  <w:marRight w:val="0"/>
                                  <w:marTop w:val="0"/>
                                  <w:marBottom w:val="0"/>
                                  <w:divBdr>
                                    <w:top w:val="none" w:sz="0" w:space="0" w:color="auto"/>
                                    <w:left w:val="none" w:sz="0" w:space="0" w:color="auto"/>
                                    <w:bottom w:val="none" w:sz="0" w:space="0" w:color="auto"/>
                                    <w:right w:val="none" w:sz="0" w:space="0" w:color="auto"/>
                                  </w:divBdr>
                                  <w:divsChild>
                                    <w:div w:id="1508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807757">
      <w:bodyDiv w:val="1"/>
      <w:marLeft w:val="0"/>
      <w:marRight w:val="0"/>
      <w:marTop w:val="0"/>
      <w:marBottom w:val="0"/>
      <w:divBdr>
        <w:top w:val="none" w:sz="0" w:space="0" w:color="auto"/>
        <w:left w:val="none" w:sz="0" w:space="0" w:color="auto"/>
        <w:bottom w:val="none" w:sz="0" w:space="0" w:color="auto"/>
        <w:right w:val="none" w:sz="0" w:space="0" w:color="auto"/>
      </w:divBdr>
    </w:div>
    <w:div w:id="1320233889">
      <w:bodyDiv w:val="1"/>
      <w:marLeft w:val="0"/>
      <w:marRight w:val="0"/>
      <w:marTop w:val="0"/>
      <w:marBottom w:val="0"/>
      <w:divBdr>
        <w:top w:val="none" w:sz="0" w:space="0" w:color="auto"/>
        <w:left w:val="none" w:sz="0" w:space="0" w:color="auto"/>
        <w:bottom w:val="none" w:sz="0" w:space="0" w:color="auto"/>
        <w:right w:val="none" w:sz="0" w:space="0" w:color="auto"/>
      </w:divBdr>
    </w:div>
    <w:div w:id="1324620308">
      <w:bodyDiv w:val="1"/>
      <w:marLeft w:val="0"/>
      <w:marRight w:val="0"/>
      <w:marTop w:val="0"/>
      <w:marBottom w:val="0"/>
      <w:divBdr>
        <w:top w:val="none" w:sz="0" w:space="0" w:color="auto"/>
        <w:left w:val="none" w:sz="0" w:space="0" w:color="auto"/>
        <w:bottom w:val="none" w:sz="0" w:space="0" w:color="auto"/>
        <w:right w:val="none" w:sz="0" w:space="0" w:color="auto"/>
      </w:divBdr>
    </w:div>
    <w:div w:id="1329479834">
      <w:bodyDiv w:val="1"/>
      <w:marLeft w:val="0"/>
      <w:marRight w:val="0"/>
      <w:marTop w:val="0"/>
      <w:marBottom w:val="0"/>
      <w:divBdr>
        <w:top w:val="none" w:sz="0" w:space="0" w:color="auto"/>
        <w:left w:val="none" w:sz="0" w:space="0" w:color="auto"/>
        <w:bottom w:val="none" w:sz="0" w:space="0" w:color="auto"/>
        <w:right w:val="none" w:sz="0" w:space="0" w:color="auto"/>
      </w:divBdr>
    </w:div>
    <w:div w:id="1332872638">
      <w:bodyDiv w:val="1"/>
      <w:marLeft w:val="0"/>
      <w:marRight w:val="0"/>
      <w:marTop w:val="0"/>
      <w:marBottom w:val="0"/>
      <w:divBdr>
        <w:top w:val="none" w:sz="0" w:space="0" w:color="auto"/>
        <w:left w:val="none" w:sz="0" w:space="0" w:color="auto"/>
        <w:bottom w:val="none" w:sz="0" w:space="0" w:color="auto"/>
        <w:right w:val="none" w:sz="0" w:space="0" w:color="auto"/>
      </w:divBdr>
    </w:div>
    <w:div w:id="1336029277">
      <w:bodyDiv w:val="1"/>
      <w:marLeft w:val="0"/>
      <w:marRight w:val="0"/>
      <w:marTop w:val="0"/>
      <w:marBottom w:val="0"/>
      <w:divBdr>
        <w:top w:val="none" w:sz="0" w:space="0" w:color="auto"/>
        <w:left w:val="none" w:sz="0" w:space="0" w:color="auto"/>
        <w:bottom w:val="none" w:sz="0" w:space="0" w:color="auto"/>
        <w:right w:val="none" w:sz="0" w:space="0" w:color="auto"/>
      </w:divBdr>
    </w:div>
    <w:div w:id="1337075828">
      <w:bodyDiv w:val="1"/>
      <w:marLeft w:val="0"/>
      <w:marRight w:val="0"/>
      <w:marTop w:val="0"/>
      <w:marBottom w:val="0"/>
      <w:divBdr>
        <w:top w:val="none" w:sz="0" w:space="0" w:color="auto"/>
        <w:left w:val="none" w:sz="0" w:space="0" w:color="auto"/>
        <w:bottom w:val="none" w:sz="0" w:space="0" w:color="auto"/>
        <w:right w:val="none" w:sz="0" w:space="0" w:color="auto"/>
      </w:divBdr>
    </w:div>
    <w:div w:id="1340549230">
      <w:bodyDiv w:val="1"/>
      <w:marLeft w:val="0"/>
      <w:marRight w:val="0"/>
      <w:marTop w:val="0"/>
      <w:marBottom w:val="0"/>
      <w:divBdr>
        <w:top w:val="none" w:sz="0" w:space="0" w:color="auto"/>
        <w:left w:val="none" w:sz="0" w:space="0" w:color="auto"/>
        <w:bottom w:val="none" w:sz="0" w:space="0" w:color="auto"/>
        <w:right w:val="none" w:sz="0" w:space="0" w:color="auto"/>
      </w:divBdr>
    </w:div>
    <w:div w:id="1342243994">
      <w:bodyDiv w:val="1"/>
      <w:marLeft w:val="0"/>
      <w:marRight w:val="0"/>
      <w:marTop w:val="0"/>
      <w:marBottom w:val="0"/>
      <w:divBdr>
        <w:top w:val="none" w:sz="0" w:space="0" w:color="auto"/>
        <w:left w:val="none" w:sz="0" w:space="0" w:color="auto"/>
        <w:bottom w:val="none" w:sz="0" w:space="0" w:color="auto"/>
        <w:right w:val="none" w:sz="0" w:space="0" w:color="auto"/>
      </w:divBdr>
    </w:div>
    <w:div w:id="1342705914">
      <w:bodyDiv w:val="1"/>
      <w:marLeft w:val="0"/>
      <w:marRight w:val="0"/>
      <w:marTop w:val="0"/>
      <w:marBottom w:val="0"/>
      <w:divBdr>
        <w:top w:val="none" w:sz="0" w:space="0" w:color="auto"/>
        <w:left w:val="none" w:sz="0" w:space="0" w:color="auto"/>
        <w:bottom w:val="none" w:sz="0" w:space="0" w:color="auto"/>
        <w:right w:val="none" w:sz="0" w:space="0" w:color="auto"/>
      </w:divBdr>
    </w:div>
    <w:div w:id="1343556540">
      <w:bodyDiv w:val="1"/>
      <w:marLeft w:val="0"/>
      <w:marRight w:val="0"/>
      <w:marTop w:val="0"/>
      <w:marBottom w:val="0"/>
      <w:divBdr>
        <w:top w:val="none" w:sz="0" w:space="0" w:color="auto"/>
        <w:left w:val="none" w:sz="0" w:space="0" w:color="auto"/>
        <w:bottom w:val="none" w:sz="0" w:space="0" w:color="auto"/>
        <w:right w:val="none" w:sz="0" w:space="0" w:color="auto"/>
      </w:divBdr>
    </w:div>
    <w:div w:id="1344627524">
      <w:bodyDiv w:val="1"/>
      <w:marLeft w:val="0"/>
      <w:marRight w:val="0"/>
      <w:marTop w:val="0"/>
      <w:marBottom w:val="0"/>
      <w:divBdr>
        <w:top w:val="none" w:sz="0" w:space="0" w:color="auto"/>
        <w:left w:val="none" w:sz="0" w:space="0" w:color="auto"/>
        <w:bottom w:val="none" w:sz="0" w:space="0" w:color="auto"/>
        <w:right w:val="none" w:sz="0" w:space="0" w:color="auto"/>
      </w:divBdr>
    </w:div>
    <w:div w:id="1344816333">
      <w:bodyDiv w:val="1"/>
      <w:marLeft w:val="0"/>
      <w:marRight w:val="0"/>
      <w:marTop w:val="0"/>
      <w:marBottom w:val="0"/>
      <w:divBdr>
        <w:top w:val="none" w:sz="0" w:space="0" w:color="auto"/>
        <w:left w:val="none" w:sz="0" w:space="0" w:color="auto"/>
        <w:bottom w:val="none" w:sz="0" w:space="0" w:color="auto"/>
        <w:right w:val="none" w:sz="0" w:space="0" w:color="auto"/>
      </w:divBdr>
    </w:div>
    <w:div w:id="1349022258">
      <w:bodyDiv w:val="1"/>
      <w:marLeft w:val="0"/>
      <w:marRight w:val="0"/>
      <w:marTop w:val="0"/>
      <w:marBottom w:val="0"/>
      <w:divBdr>
        <w:top w:val="none" w:sz="0" w:space="0" w:color="auto"/>
        <w:left w:val="none" w:sz="0" w:space="0" w:color="auto"/>
        <w:bottom w:val="none" w:sz="0" w:space="0" w:color="auto"/>
        <w:right w:val="none" w:sz="0" w:space="0" w:color="auto"/>
      </w:divBdr>
    </w:div>
    <w:div w:id="1352338824">
      <w:bodyDiv w:val="1"/>
      <w:marLeft w:val="0"/>
      <w:marRight w:val="0"/>
      <w:marTop w:val="0"/>
      <w:marBottom w:val="0"/>
      <w:divBdr>
        <w:top w:val="none" w:sz="0" w:space="0" w:color="auto"/>
        <w:left w:val="none" w:sz="0" w:space="0" w:color="auto"/>
        <w:bottom w:val="none" w:sz="0" w:space="0" w:color="auto"/>
        <w:right w:val="none" w:sz="0" w:space="0" w:color="auto"/>
      </w:divBdr>
    </w:div>
    <w:div w:id="1357466990">
      <w:bodyDiv w:val="1"/>
      <w:marLeft w:val="0"/>
      <w:marRight w:val="0"/>
      <w:marTop w:val="0"/>
      <w:marBottom w:val="0"/>
      <w:divBdr>
        <w:top w:val="none" w:sz="0" w:space="0" w:color="auto"/>
        <w:left w:val="none" w:sz="0" w:space="0" w:color="auto"/>
        <w:bottom w:val="none" w:sz="0" w:space="0" w:color="auto"/>
        <w:right w:val="none" w:sz="0" w:space="0" w:color="auto"/>
      </w:divBdr>
    </w:div>
    <w:div w:id="1357730208">
      <w:bodyDiv w:val="1"/>
      <w:marLeft w:val="0"/>
      <w:marRight w:val="0"/>
      <w:marTop w:val="0"/>
      <w:marBottom w:val="0"/>
      <w:divBdr>
        <w:top w:val="none" w:sz="0" w:space="0" w:color="auto"/>
        <w:left w:val="none" w:sz="0" w:space="0" w:color="auto"/>
        <w:bottom w:val="none" w:sz="0" w:space="0" w:color="auto"/>
        <w:right w:val="none" w:sz="0" w:space="0" w:color="auto"/>
      </w:divBdr>
    </w:div>
    <w:div w:id="1364093552">
      <w:bodyDiv w:val="1"/>
      <w:marLeft w:val="0"/>
      <w:marRight w:val="0"/>
      <w:marTop w:val="0"/>
      <w:marBottom w:val="0"/>
      <w:divBdr>
        <w:top w:val="none" w:sz="0" w:space="0" w:color="auto"/>
        <w:left w:val="none" w:sz="0" w:space="0" w:color="auto"/>
        <w:bottom w:val="none" w:sz="0" w:space="0" w:color="auto"/>
        <w:right w:val="none" w:sz="0" w:space="0" w:color="auto"/>
      </w:divBdr>
    </w:div>
    <w:div w:id="1366564499">
      <w:bodyDiv w:val="1"/>
      <w:marLeft w:val="0"/>
      <w:marRight w:val="0"/>
      <w:marTop w:val="0"/>
      <w:marBottom w:val="0"/>
      <w:divBdr>
        <w:top w:val="none" w:sz="0" w:space="0" w:color="auto"/>
        <w:left w:val="none" w:sz="0" w:space="0" w:color="auto"/>
        <w:bottom w:val="none" w:sz="0" w:space="0" w:color="auto"/>
        <w:right w:val="none" w:sz="0" w:space="0" w:color="auto"/>
      </w:divBdr>
    </w:div>
    <w:div w:id="1369989466">
      <w:bodyDiv w:val="1"/>
      <w:marLeft w:val="0"/>
      <w:marRight w:val="0"/>
      <w:marTop w:val="0"/>
      <w:marBottom w:val="0"/>
      <w:divBdr>
        <w:top w:val="none" w:sz="0" w:space="0" w:color="auto"/>
        <w:left w:val="none" w:sz="0" w:space="0" w:color="auto"/>
        <w:bottom w:val="none" w:sz="0" w:space="0" w:color="auto"/>
        <w:right w:val="none" w:sz="0" w:space="0" w:color="auto"/>
      </w:divBdr>
    </w:div>
    <w:div w:id="1372605636">
      <w:bodyDiv w:val="1"/>
      <w:marLeft w:val="0"/>
      <w:marRight w:val="0"/>
      <w:marTop w:val="0"/>
      <w:marBottom w:val="0"/>
      <w:divBdr>
        <w:top w:val="none" w:sz="0" w:space="0" w:color="auto"/>
        <w:left w:val="none" w:sz="0" w:space="0" w:color="auto"/>
        <w:bottom w:val="none" w:sz="0" w:space="0" w:color="auto"/>
        <w:right w:val="none" w:sz="0" w:space="0" w:color="auto"/>
      </w:divBdr>
    </w:div>
    <w:div w:id="1375544146">
      <w:bodyDiv w:val="1"/>
      <w:marLeft w:val="0"/>
      <w:marRight w:val="0"/>
      <w:marTop w:val="0"/>
      <w:marBottom w:val="0"/>
      <w:divBdr>
        <w:top w:val="none" w:sz="0" w:space="0" w:color="auto"/>
        <w:left w:val="none" w:sz="0" w:space="0" w:color="auto"/>
        <w:bottom w:val="none" w:sz="0" w:space="0" w:color="auto"/>
        <w:right w:val="none" w:sz="0" w:space="0" w:color="auto"/>
      </w:divBdr>
      <w:divsChild>
        <w:div w:id="1439065325">
          <w:marLeft w:val="0"/>
          <w:marRight w:val="0"/>
          <w:marTop w:val="0"/>
          <w:marBottom w:val="0"/>
          <w:divBdr>
            <w:top w:val="none" w:sz="0" w:space="0" w:color="auto"/>
            <w:left w:val="none" w:sz="0" w:space="0" w:color="auto"/>
            <w:bottom w:val="none" w:sz="0" w:space="0" w:color="auto"/>
            <w:right w:val="none" w:sz="0" w:space="0" w:color="auto"/>
          </w:divBdr>
        </w:div>
        <w:div w:id="1930307275">
          <w:marLeft w:val="0"/>
          <w:marRight w:val="0"/>
          <w:marTop w:val="0"/>
          <w:marBottom w:val="0"/>
          <w:divBdr>
            <w:top w:val="none" w:sz="0" w:space="0" w:color="auto"/>
            <w:left w:val="none" w:sz="0" w:space="0" w:color="auto"/>
            <w:bottom w:val="none" w:sz="0" w:space="0" w:color="auto"/>
            <w:right w:val="none" w:sz="0" w:space="0" w:color="auto"/>
          </w:divBdr>
        </w:div>
        <w:div w:id="1549797519">
          <w:marLeft w:val="0"/>
          <w:marRight w:val="0"/>
          <w:marTop w:val="0"/>
          <w:marBottom w:val="0"/>
          <w:divBdr>
            <w:top w:val="none" w:sz="0" w:space="0" w:color="auto"/>
            <w:left w:val="none" w:sz="0" w:space="0" w:color="auto"/>
            <w:bottom w:val="none" w:sz="0" w:space="0" w:color="auto"/>
            <w:right w:val="none" w:sz="0" w:space="0" w:color="auto"/>
          </w:divBdr>
        </w:div>
        <w:div w:id="1608585072">
          <w:marLeft w:val="0"/>
          <w:marRight w:val="0"/>
          <w:marTop w:val="0"/>
          <w:marBottom w:val="0"/>
          <w:divBdr>
            <w:top w:val="none" w:sz="0" w:space="0" w:color="auto"/>
            <w:left w:val="none" w:sz="0" w:space="0" w:color="auto"/>
            <w:bottom w:val="none" w:sz="0" w:space="0" w:color="auto"/>
            <w:right w:val="none" w:sz="0" w:space="0" w:color="auto"/>
          </w:divBdr>
        </w:div>
        <w:div w:id="1169908345">
          <w:marLeft w:val="0"/>
          <w:marRight w:val="0"/>
          <w:marTop w:val="0"/>
          <w:marBottom w:val="0"/>
          <w:divBdr>
            <w:top w:val="none" w:sz="0" w:space="0" w:color="auto"/>
            <w:left w:val="none" w:sz="0" w:space="0" w:color="auto"/>
            <w:bottom w:val="none" w:sz="0" w:space="0" w:color="auto"/>
            <w:right w:val="none" w:sz="0" w:space="0" w:color="auto"/>
          </w:divBdr>
        </w:div>
        <w:div w:id="1887568421">
          <w:marLeft w:val="0"/>
          <w:marRight w:val="0"/>
          <w:marTop w:val="0"/>
          <w:marBottom w:val="0"/>
          <w:divBdr>
            <w:top w:val="none" w:sz="0" w:space="0" w:color="auto"/>
            <w:left w:val="none" w:sz="0" w:space="0" w:color="auto"/>
            <w:bottom w:val="none" w:sz="0" w:space="0" w:color="auto"/>
            <w:right w:val="none" w:sz="0" w:space="0" w:color="auto"/>
          </w:divBdr>
        </w:div>
      </w:divsChild>
    </w:div>
    <w:div w:id="1380862001">
      <w:bodyDiv w:val="1"/>
      <w:marLeft w:val="0"/>
      <w:marRight w:val="0"/>
      <w:marTop w:val="0"/>
      <w:marBottom w:val="0"/>
      <w:divBdr>
        <w:top w:val="none" w:sz="0" w:space="0" w:color="auto"/>
        <w:left w:val="none" w:sz="0" w:space="0" w:color="auto"/>
        <w:bottom w:val="none" w:sz="0" w:space="0" w:color="auto"/>
        <w:right w:val="none" w:sz="0" w:space="0" w:color="auto"/>
      </w:divBdr>
    </w:div>
    <w:div w:id="1382553164">
      <w:bodyDiv w:val="1"/>
      <w:marLeft w:val="0"/>
      <w:marRight w:val="0"/>
      <w:marTop w:val="0"/>
      <w:marBottom w:val="0"/>
      <w:divBdr>
        <w:top w:val="none" w:sz="0" w:space="0" w:color="auto"/>
        <w:left w:val="none" w:sz="0" w:space="0" w:color="auto"/>
        <w:bottom w:val="none" w:sz="0" w:space="0" w:color="auto"/>
        <w:right w:val="none" w:sz="0" w:space="0" w:color="auto"/>
      </w:divBdr>
    </w:div>
    <w:div w:id="1388607386">
      <w:bodyDiv w:val="1"/>
      <w:marLeft w:val="0"/>
      <w:marRight w:val="0"/>
      <w:marTop w:val="0"/>
      <w:marBottom w:val="0"/>
      <w:divBdr>
        <w:top w:val="none" w:sz="0" w:space="0" w:color="auto"/>
        <w:left w:val="none" w:sz="0" w:space="0" w:color="auto"/>
        <w:bottom w:val="none" w:sz="0" w:space="0" w:color="auto"/>
        <w:right w:val="none" w:sz="0" w:space="0" w:color="auto"/>
      </w:divBdr>
    </w:div>
    <w:div w:id="1392925077">
      <w:bodyDiv w:val="1"/>
      <w:marLeft w:val="0"/>
      <w:marRight w:val="0"/>
      <w:marTop w:val="0"/>
      <w:marBottom w:val="0"/>
      <w:divBdr>
        <w:top w:val="none" w:sz="0" w:space="0" w:color="auto"/>
        <w:left w:val="none" w:sz="0" w:space="0" w:color="auto"/>
        <w:bottom w:val="none" w:sz="0" w:space="0" w:color="auto"/>
        <w:right w:val="none" w:sz="0" w:space="0" w:color="auto"/>
      </w:divBdr>
    </w:div>
    <w:div w:id="1393970213">
      <w:bodyDiv w:val="1"/>
      <w:marLeft w:val="0"/>
      <w:marRight w:val="0"/>
      <w:marTop w:val="0"/>
      <w:marBottom w:val="0"/>
      <w:divBdr>
        <w:top w:val="none" w:sz="0" w:space="0" w:color="auto"/>
        <w:left w:val="none" w:sz="0" w:space="0" w:color="auto"/>
        <w:bottom w:val="none" w:sz="0" w:space="0" w:color="auto"/>
        <w:right w:val="none" w:sz="0" w:space="0" w:color="auto"/>
      </w:divBdr>
    </w:div>
    <w:div w:id="1394045044">
      <w:bodyDiv w:val="1"/>
      <w:marLeft w:val="0"/>
      <w:marRight w:val="0"/>
      <w:marTop w:val="0"/>
      <w:marBottom w:val="0"/>
      <w:divBdr>
        <w:top w:val="none" w:sz="0" w:space="0" w:color="auto"/>
        <w:left w:val="none" w:sz="0" w:space="0" w:color="auto"/>
        <w:bottom w:val="none" w:sz="0" w:space="0" w:color="auto"/>
        <w:right w:val="none" w:sz="0" w:space="0" w:color="auto"/>
      </w:divBdr>
    </w:div>
    <w:div w:id="1398014687">
      <w:bodyDiv w:val="1"/>
      <w:marLeft w:val="0"/>
      <w:marRight w:val="0"/>
      <w:marTop w:val="0"/>
      <w:marBottom w:val="0"/>
      <w:divBdr>
        <w:top w:val="none" w:sz="0" w:space="0" w:color="auto"/>
        <w:left w:val="none" w:sz="0" w:space="0" w:color="auto"/>
        <w:bottom w:val="none" w:sz="0" w:space="0" w:color="auto"/>
        <w:right w:val="none" w:sz="0" w:space="0" w:color="auto"/>
      </w:divBdr>
    </w:div>
    <w:div w:id="1400517452">
      <w:bodyDiv w:val="1"/>
      <w:marLeft w:val="0"/>
      <w:marRight w:val="0"/>
      <w:marTop w:val="0"/>
      <w:marBottom w:val="0"/>
      <w:divBdr>
        <w:top w:val="none" w:sz="0" w:space="0" w:color="auto"/>
        <w:left w:val="none" w:sz="0" w:space="0" w:color="auto"/>
        <w:bottom w:val="none" w:sz="0" w:space="0" w:color="auto"/>
        <w:right w:val="none" w:sz="0" w:space="0" w:color="auto"/>
      </w:divBdr>
    </w:div>
    <w:div w:id="1407414597">
      <w:bodyDiv w:val="1"/>
      <w:marLeft w:val="0"/>
      <w:marRight w:val="0"/>
      <w:marTop w:val="0"/>
      <w:marBottom w:val="0"/>
      <w:divBdr>
        <w:top w:val="none" w:sz="0" w:space="0" w:color="auto"/>
        <w:left w:val="none" w:sz="0" w:space="0" w:color="auto"/>
        <w:bottom w:val="none" w:sz="0" w:space="0" w:color="auto"/>
        <w:right w:val="none" w:sz="0" w:space="0" w:color="auto"/>
      </w:divBdr>
    </w:div>
    <w:div w:id="1413625967">
      <w:bodyDiv w:val="1"/>
      <w:marLeft w:val="0"/>
      <w:marRight w:val="0"/>
      <w:marTop w:val="0"/>
      <w:marBottom w:val="0"/>
      <w:divBdr>
        <w:top w:val="none" w:sz="0" w:space="0" w:color="auto"/>
        <w:left w:val="none" w:sz="0" w:space="0" w:color="auto"/>
        <w:bottom w:val="none" w:sz="0" w:space="0" w:color="auto"/>
        <w:right w:val="none" w:sz="0" w:space="0" w:color="auto"/>
      </w:divBdr>
      <w:divsChild>
        <w:div w:id="111830800">
          <w:marLeft w:val="0"/>
          <w:marRight w:val="0"/>
          <w:marTop w:val="0"/>
          <w:marBottom w:val="0"/>
          <w:divBdr>
            <w:top w:val="none" w:sz="0" w:space="0" w:color="auto"/>
            <w:left w:val="none" w:sz="0" w:space="0" w:color="auto"/>
            <w:bottom w:val="none" w:sz="0" w:space="0" w:color="auto"/>
            <w:right w:val="none" w:sz="0" w:space="0" w:color="auto"/>
          </w:divBdr>
          <w:divsChild>
            <w:div w:id="1538925884">
              <w:marLeft w:val="0"/>
              <w:marRight w:val="0"/>
              <w:marTop w:val="0"/>
              <w:marBottom w:val="0"/>
              <w:divBdr>
                <w:top w:val="none" w:sz="0" w:space="0" w:color="auto"/>
                <w:left w:val="none" w:sz="0" w:space="0" w:color="auto"/>
                <w:bottom w:val="none" w:sz="0" w:space="0" w:color="auto"/>
                <w:right w:val="none" w:sz="0" w:space="0" w:color="auto"/>
              </w:divBdr>
              <w:divsChild>
                <w:div w:id="1560242456">
                  <w:marLeft w:val="0"/>
                  <w:marRight w:val="0"/>
                  <w:marTop w:val="0"/>
                  <w:marBottom w:val="167"/>
                  <w:divBdr>
                    <w:top w:val="none" w:sz="0" w:space="0" w:color="auto"/>
                    <w:left w:val="none" w:sz="0" w:space="0" w:color="auto"/>
                    <w:bottom w:val="none" w:sz="0" w:space="0" w:color="auto"/>
                    <w:right w:val="none" w:sz="0" w:space="0" w:color="auto"/>
                  </w:divBdr>
                </w:div>
              </w:divsChild>
            </w:div>
          </w:divsChild>
        </w:div>
        <w:div w:id="2041011956">
          <w:marLeft w:val="0"/>
          <w:marRight w:val="0"/>
          <w:marTop w:val="0"/>
          <w:marBottom w:val="0"/>
          <w:divBdr>
            <w:top w:val="none" w:sz="0" w:space="0" w:color="auto"/>
            <w:left w:val="none" w:sz="0" w:space="0" w:color="auto"/>
            <w:bottom w:val="none" w:sz="0" w:space="0" w:color="auto"/>
            <w:right w:val="none" w:sz="0" w:space="0" w:color="auto"/>
          </w:divBdr>
          <w:divsChild>
            <w:div w:id="258832335">
              <w:marLeft w:val="0"/>
              <w:marRight w:val="0"/>
              <w:marTop w:val="0"/>
              <w:marBottom w:val="0"/>
              <w:divBdr>
                <w:top w:val="none" w:sz="0" w:space="0" w:color="auto"/>
                <w:left w:val="none" w:sz="0" w:space="0" w:color="auto"/>
                <w:bottom w:val="none" w:sz="0" w:space="0" w:color="auto"/>
                <w:right w:val="none" w:sz="0" w:space="0" w:color="auto"/>
              </w:divBdr>
              <w:divsChild>
                <w:div w:id="1076047467">
                  <w:marLeft w:val="-469"/>
                  <w:marRight w:val="0"/>
                  <w:marTop w:val="0"/>
                  <w:marBottom w:val="0"/>
                  <w:divBdr>
                    <w:top w:val="none" w:sz="0" w:space="0" w:color="auto"/>
                    <w:left w:val="none" w:sz="0" w:space="0" w:color="auto"/>
                    <w:bottom w:val="none" w:sz="0" w:space="0" w:color="auto"/>
                    <w:right w:val="none" w:sz="0" w:space="0" w:color="auto"/>
                  </w:divBdr>
                  <w:divsChild>
                    <w:div w:id="97651527">
                      <w:marLeft w:val="0"/>
                      <w:marRight w:val="0"/>
                      <w:marTop w:val="0"/>
                      <w:marBottom w:val="0"/>
                      <w:divBdr>
                        <w:top w:val="none" w:sz="0" w:space="0" w:color="auto"/>
                        <w:left w:val="none" w:sz="0" w:space="0" w:color="auto"/>
                        <w:bottom w:val="none" w:sz="0" w:space="0" w:color="auto"/>
                        <w:right w:val="none" w:sz="0" w:space="0" w:color="auto"/>
                      </w:divBdr>
                      <w:divsChild>
                        <w:div w:id="172960444">
                          <w:marLeft w:val="0"/>
                          <w:marRight w:val="0"/>
                          <w:marTop w:val="0"/>
                          <w:marBottom w:val="0"/>
                          <w:divBdr>
                            <w:top w:val="none" w:sz="0" w:space="0" w:color="auto"/>
                            <w:left w:val="none" w:sz="0" w:space="0" w:color="auto"/>
                            <w:bottom w:val="none" w:sz="0" w:space="0" w:color="auto"/>
                            <w:right w:val="none" w:sz="0" w:space="0" w:color="auto"/>
                          </w:divBdr>
                          <w:divsChild>
                            <w:div w:id="766971472">
                              <w:marLeft w:val="0"/>
                              <w:marRight w:val="0"/>
                              <w:marTop w:val="0"/>
                              <w:marBottom w:val="0"/>
                              <w:divBdr>
                                <w:top w:val="none" w:sz="0" w:space="0" w:color="auto"/>
                                <w:left w:val="none" w:sz="0" w:space="0" w:color="auto"/>
                                <w:bottom w:val="none" w:sz="0" w:space="0" w:color="auto"/>
                                <w:right w:val="none" w:sz="0" w:space="0" w:color="auto"/>
                              </w:divBdr>
                            </w:div>
                            <w:div w:id="61718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970518">
                  <w:marLeft w:val="-469"/>
                  <w:marRight w:val="0"/>
                  <w:marTop w:val="0"/>
                  <w:marBottom w:val="0"/>
                  <w:divBdr>
                    <w:top w:val="none" w:sz="0" w:space="0" w:color="auto"/>
                    <w:left w:val="none" w:sz="0" w:space="0" w:color="auto"/>
                    <w:bottom w:val="none" w:sz="0" w:space="0" w:color="auto"/>
                    <w:right w:val="none" w:sz="0" w:space="0" w:color="auto"/>
                  </w:divBdr>
                  <w:divsChild>
                    <w:div w:id="1651472327">
                      <w:marLeft w:val="0"/>
                      <w:marRight w:val="0"/>
                      <w:marTop w:val="0"/>
                      <w:marBottom w:val="0"/>
                      <w:divBdr>
                        <w:top w:val="none" w:sz="0" w:space="0" w:color="auto"/>
                        <w:left w:val="none" w:sz="0" w:space="0" w:color="auto"/>
                        <w:bottom w:val="none" w:sz="0" w:space="0" w:color="auto"/>
                        <w:right w:val="none" w:sz="0" w:space="0" w:color="auto"/>
                      </w:divBdr>
                      <w:divsChild>
                        <w:div w:id="813108831">
                          <w:marLeft w:val="0"/>
                          <w:marRight w:val="0"/>
                          <w:marTop w:val="0"/>
                          <w:marBottom w:val="0"/>
                          <w:divBdr>
                            <w:top w:val="none" w:sz="0" w:space="0" w:color="auto"/>
                            <w:left w:val="none" w:sz="0" w:space="0" w:color="auto"/>
                            <w:bottom w:val="none" w:sz="0" w:space="0" w:color="auto"/>
                            <w:right w:val="none" w:sz="0" w:space="0" w:color="auto"/>
                          </w:divBdr>
                          <w:divsChild>
                            <w:div w:id="1443914566">
                              <w:marLeft w:val="0"/>
                              <w:marRight w:val="0"/>
                              <w:marTop w:val="0"/>
                              <w:marBottom w:val="0"/>
                              <w:divBdr>
                                <w:top w:val="none" w:sz="0" w:space="0" w:color="auto"/>
                                <w:left w:val="none" w:sz="0" w:space="0" w:color="auto"/>
                                <w:bottom w:val="none" w:sz="0" w:space="0" w:color="auto"/>
                                <w:right w:val="none" w:sz="0" w:space="0" w:color="auto"/>
                              </w:divBdr>
                            </w:div>
                            <w:div w:id="506218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2089">
                  <w:marLeft w:val="-469"/>
                  <w:marRight w:val="0"/>
                  <w:marTop w:val="0"/>
                  <w:marBottom w:val="0"/>
                  <w:divBdr>
                    <w:top w:val="none" w:sz="0" w:space="0" w:color="auto"/>
                    <w:left w:val="none" w:sz="0" w:space="0" w:color="auto"/>
                    <w:bottom w:val="none" w:sz="0" w:space="0" w:color="auto"/>
                    <w:right w:val="none" w:sz="0" w:space="0" w:color="auto"/>
                  </w:divBdr>
                  <w:divsChild>
                    <w:div w:id="1629117857">
                      <w:marLeft w:val="0"/>
                      <w:marRight w:val="0"/>
                      <w:marTop w:val="0"/>
                      <w:marBottom w:val="0"/>
                      <w:divBdr>
                        <w:top w:val="none" w:sz="0" w:space="0" w:color="auto"/>
                        <w:left w:val="none" w:sz="0" w:space="0" w:color="auto"/>
                        <w:bottom w:val="none" w:sz="0" w:space="0" w:color="auto"/>
                        <w:right w:val="none" w:sz="0" w:space="0" w:color="auto"/>
                      </w:divBdr>
                      <w:divsChild>
                        <w:div w:id="963002091">
                          <w:marLeft w:val="0"/>
                          <w:marRight w:val="0"/>
                          <w:marTop w:val="0"/>
                          <w:marBottom w:val="0"/>
                          <w:divBdr>
                            <w:top w:val="none" w:sz="0" w:space="0" w:color="auto"/>
                            <w:left w:val="none" w:sz="0" w:space="0" w:color="auto"/>
                            <w:bottom w:val="none" w:sz="0" w:space="0" w:color="auto"/>
                            <w:right w:val="none" w:sz="0" w:space="0" w:color="auto"/>
                          </w:divBdr>
                          <w:divsChild>
                            <w:div w:id="753092997">
                              <w:marLeft w:val="0"/>
                              <w:marRight w:val="0"/>
                              <w:marTop w:val="0"/>
                              <w:marBottom w:val="0"/>
                              <w:divBdr>
                                <w:top w:val="none" w:sz="0" w:space="0" w:color="auto"/>
                                <w:left w:val="none" w:sz="0" w:space="0" w:color="auto"/>
                                <w:bottom w:val="none" w:sz="0" w:space="0" w:color="auto"/>
                                <w:right w:val="none" w:sz="0" w:space="0" w:color="auto"/>
                              </w:divBdr>
                            </w:div>
                            <w:div w:id="54814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9976617">
                  <w:marLeft w:val="-469"/>
                  <w:marRight w:val="0"/>
                  <w:marTop w:val="0"/>
                  <w:marBottom w:val="0"/>
                  <w:divBdr>
                    <w:top w:val="none" w:sz="0" w:space="0" w:color="auto"/>
                    <w:left w:val="none" w:sz="0" w:space="0" w:color="auto"/>
                    <w:bottom w:val="none" w:sz="0" w:space="0" w:color="auto"/>
                    <w:right w:val="none" w:sz="0" w:space="0" w:color="auto"/>
                  </w:divBdr>
                  <w:divsChild>
                    <w:div w:id="1009867390">
                      <w:marLeft w:val="0"/>
                      <w:marRight w:val="0"/>
                      <w:marTop w:val="0"/>
                      <w:marBottom w:val="0"/>
                      <w:divBdr>
                        <w:top w:val="none" w:sz="0" w:space="0" w:color="auto"/>
                        <w:left w:val="none" w:sz="0" w:space="0" w:color="auto"/>
                        <w:bottom w:val="none" w:sz="0" w:space="0" w:color="auto"/>
                        <w:right w:val="none" w:sz="0" w:space="0" w:color="auto"/>
                      </w:divBdr>
                      <w:divsChild>
                        <w:div w:id="1983726301">
                          <w:marLeft w:val="0"/>
                          <w:marRight w:val="0"/>
                          <w:marTop w:val="0"/>
                          <w:marBottom w:val="0"/>
                          <w:divBdr>
                            <w:top w:val="none" w:sz="0" w:space="0" w:color="auto"/>
                            <w:left w:val="none" w:sz="0" w:space="0" w:color="auto"/>
                            <w:bottom w:val="none" w:sz="0" w:space="0" w:color="auto"/>
                            <w:right w:val="none" w:sz="0" w:space="0" w:color="auto"/>
                          </w:divBdr>
                          <w:divsChild>
                            <w:div w:id="1198395835">
                              <w:marLeft w:val="0"/>
                              <w:marRight w:val="0"/>
                              <w:marTop w:val="0"/>
                              <w:marBottom w:val="0"/>
                              <w:divBdr>
                                <w:top w:val="none" w:sz="0" w:space="0" w:color="auto"/>
                                <w:left w:val="none" w:sz="0" w:space="0" w:color="auto"/>
                                <w:bottom w:val="none" w:sz="0" w:space="0" w:color="auto"/>
                                <w:right w:val="none" w:sz="0" w:space="0" w:color="auto"/>
                              </w:divBdr>
                            </w:div>
                            <w:div w:id="9763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658642">
                  <w:marLeft w:val="-469"/>
                  <w:marRight w:val="0"/>
                  <w:marTop w:val="0"/>
                  <w:marBottom w:val="0"/>
                  <w:divBdr>
                    <w:top w:val="none" w:sz="0" w:space="0" w:color="auto"/>
                    <w:left w:val="none" w:sz="0" w:space="0" w:color="auto"/>
                    <w:bottom w:val="none" w:sz="0" w:space="0" w:color="auto"/>
                    <w:right w:val="none" w:sz="0" w:space="0" w:color="auto"/>
                  </w:divBdr>
                  <w:divsChild>
                    <w:div w:id="1140221220">
                      <w:marLeft w:val="0"/>
                      <w:marRight w:val="0"/>
                      <w:marTop w:val="0"/>
                      <w:marBottom w:val="0"/>
                      <w:divBdr>
                        <w:top w:val="none" w:sz="0" w:space="0" w:color="auto"/>
                        <w:left w:val="none" w:sz="0" w:space="0" w:color="auto"/>
                        <w:bottom w:val="none" w:sz="0" w:space="0" w:color="auto"/>
                        <w:right w:val="none" w:sz="0" w:space="0" w:color="auto"/>
                      </w:divBdr>
                      <w:divsChild>
                        <w:div w:id="864945598">
                          <w:marLeft w:val="0"/>
                          <w:marRight w:val="0"/>
                          <w:marTop w:val="0"/>
                          <w:marBottom w:val="0"/>
                          <w:divBdr>
                            <w:top w:val="none" w:sz="0" w:space="0" w:color="auto"/>
                            <w:left w:val="none" w:sz="0" w:space="0" w:color="auto"/>
                            <w:bottom w:val="none" w:sz="0" w:space="0" w:color="auto"/>
                            <w:right w:val="none" w:sz="0" w:space="0" w:color="auto"/>
                          </w:divBdr>
                          <w:divsChild>
                            <w:div w:id="306787353">
                              <w:marLeft w:val="0"/>
                              <w:marRight w:val="0"/>
                              <w:marTop w:val="0"/>
                              <w:marBottom w:val="0"/>
                              <w:divBdr>
                                <w:top w:val="none" w:sz="0" w:space="0" w:color="auto"/>
                                <w:left w:val="none" w:sz="0" w:space="0" w:color="auto"/>
                                <w:bottom w:val="none" w:sz="0" w:space="0" w:color="auto"/>
                                <w:right w:val="none" w:sz="0" w:space="0" w:color="auto"/>
                              </w:divBdr>
                            </w:div>
                            <w:div w:id="126880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571881">
                  <w:marLeft w:val="-469"/>
                  <w:marRight w:val="0"/>
                  <w:marTop w:val="0"/>
                  <w:marBottom w:val="0"/>
                  <w:divBdr>
                    <w:top w:val="none" w:sz="0" w:space="0" w:color="auto"/>
                    <w:left w:val="none" w:sz="0" w:space="0" w:color="auto"/>
                    <w:bottom w:val="none" w:sz="0" w:space="0" w:color="auto"/>
                    <w:right w:val="none" w:sz="0" w:space="0" w:color="auto"/>
                  </w:divBdr>
                  <w:divsChild>
                    <w:div w:id="839351987">
                      <w:marLeft w:val="0"/>
                      <w:marRight w:val="0"/>
                      <w:marTop w:val="0"/>
                      <w:marBottom w:val="0"/>
                      <w:divBdr>
                        <w:top w:val="none" w:sz="0" w:space="0" w:color="auto"/>
                        <w:left w:val="none" w:sz="0" w:space="0" w:color="auto"/>
                        <w:bottom w:val="none" w:sz="0" w:space="0" w:color="auto"/>
                        <w:right w:val="none" w:sz="0" w:space="0" w:color="auto"/>
                      </w:divBdr>
                      <w:divsChild>
                        <w:div w:id="1628975482">
                          <w:marLeft w:val="0"/>
                          <w:marRight w:val="0"/>
                          <w:marTop w:val="0"/>
                          <w:marBottom w:val="0"/>
                          <w:divBdr>
                            <w:top w:val="none" w:sz="0" w:space="0" w:color="auto"/>
                            <w:left w:val="none" w:sz="0" w:space="0" w:color="auto"/>
                            <w:bottom w:val="none" w:sz="0" w:space="0" w:color="auto"/>
                            <w:right w:val="none" w:sz="0" w:space="0" w:color="auto"/>
                          </w:divBdr>
                          <w:divsChild>
                            <w:div w:id="670723218">
                              <w:marLeft w:val="0"/>
                              <w:marRight w:val="0"/>
                              <w:marTop w:val="0"/>
                              <w:marBottom w:val="0"/>
                              <w:divBdr>
                                <w:top w:val="none" w:sz="0" w:space="0" w:color="auto"/>
                                <w:left w:val="none" w:sz="0" w:space="0" w:color="auto"/>
                                <w:bottom w:val="none" w:sz="0" w:space="0" w:color="auto"/>
                                <w:right w:val="none" w:sz="0" w:space="0" w:color="auto"/>
                              </w:divBdr>
                            </w:div>
                            <w:div w:id="112592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2292646">
      <w:bodyDiv w:val="1"/>
      <w:marLeft w:val="0"/>
      <w:marRight w:val="0"/>
      <w:marTop w:val="0"/>
      <w:marBottom w:val="0"/>
      <w:divBdr>
        <w:top w:val="none" w:sz="0" w:space="0" w:color="auto"/>
        <w:left w:val="none" w:sz="0" w:space="0" w:color="auto"/>
        <w:bottom w:val="none" w:sz="0" w:space="0" w:color="auto"/>
        <w:right w:val="none" w:sz="0" w:space="0" w:color="auto"/>
      </w:divBdr>
    </w:div>
    <w:div w:id="1422484315">
      <w:bodyDiv w:val="1"/>
      <w:marLeft w:val="0"/>
      <w:marRight w:val="0"/>
      <w:marTop w:val="0"/>
      <w:marBottom w:val="0"/>
      <w:divBdr>
        <w:top w:val="none" w:sz="0" w:space="0" w:color="auto"/>
        <w:left w:val="none" w:sz="0" w:space="0" w:color="auto"/>
        <w:bottom w:val="none" w:sz="0" w:space="0" w:color="auto"/>
        <w:right w:val="none" w:sz="0" w:space="0" w:color="auto"/>
      </w:divBdr>
    </w:div>
    <w:div w:id="1426460646">
      <w:bodyDiv w:val="1"/>
      <w:marLeft w:val="0"/>
      <w:marRight w:val="0"/>
      <w:marTop w:val="0"/>
      <w:marBottom w:val="0"/>
      <w:divBdr>
        <w:top w:val="none" w:sz="0" w:space="0" w:color="auto"/>
        <w:left w:val="none" w:sz="0" w:space="0" w:color="auto"/>
        <w:bottom w:val="none" w:sz="0" w:space="0" w:color="auto"/>
        <w:right w:val="none" w:sz="0" w:space="0" w:color="auto"/>
      </w:divBdr>
    </w:div>
    <w:div w:id="1427309879">
      <w:bodyDiv w:val="1"/>
      <w:marLeft w:val="0"/>
      <w:marRight w:val="0"/>
      <w:marTop w:val="0"/>
      <w:marBottom w:val="0"/>
      <w:divBdr>
        <w:top w:val="none" w:sz="0" w:space="0" w:color="auto"/>
        <w:left w:val="none" w:sz="0" w:space="0" w:color="auto"/>
        <w:bottom w:val="none" w:sz="0" w:space="0" w:color="auto"/>
        <w:right w:val="none" w:sz="0" w:space="0" w:color="auto"/>
      </w:divBdr>
    </w:div>
    <w:div w:id="1427923022">
      <w:bodyDiv w:val="1"/>
      <w:marLeft w:val="0"/>
      <w:marRight w:val="0"/>
      <w:marTop w:val="0"/>
      <w:marBottom w:val="0"/>
      <w:divBdr>
        <w:top w:val="none" w:sz="0" w:space="0" w:color="auto"/>
        <w:left w:val="none" w:sz="0" w:space="0" w:color="auto"/>
        <w:bottom w:val="none" w:sz="0" w:space="0" w:color="auto"/>
        <w:right w:val="none" w:sz="0" w:space="0" w:color="auto"/>
      </w:divBdr>
    </w:div>
    <w:div w:id="1428624403">
      <w:bodyDiv w:val="1"/>
      <w:marLeft w:val="0"/>
      <w:marRight w:val="0"/>
      <w:marTop w:val="0"/>
      <w:marBottom w:val="0"/>
      <w:divBdr>
        <w:top w:val="none" w:sz="0" w:space="0" w:color="auto"/>
        <w:left w:val="none" w:sz="0" w:space="0" w:color="auto"/>
        <w:bottom w:val="none" w:sz="0" w:space="0" w:color="auto"/>
        <w:right w:val="none" w:sz="0" w:space="0" w:color="auto"/>
      </w:divBdr>
    </w:div>
    <w:div w:id="1429234176">
      <w:bodyDiv w:val="1"/>
      <w:marLeft w:val="0"/>
      <w:marRight w:val="0"/>
      <w:marTop w:val="0"/>
      <w:marBottom w:val="0"/>
      <w:divBdr>
        <w:top w:val="none" w:sz="0" w:space="0" w:color="auto"/>
        <w:left w:val="none" w:sz="0" w:space="0" w:color="auto"/>
        <w:bottom w:val="none" w:sz="0" w:space="0" w:color="auto"/>
        <w:right w:val="none" w:sz="0" w:space="0" w:color="auto"/>
      </w:divBdr>
    </w:div>
    <w:div w:id="1429957983">
      <w:bodyDiv w:val="1"/>
      <w:marLeft w:val="0"/>
      <w:marRight w:val="0"/>
      <w:marTop w:val="0"/>
      <w:marBottom w:val="0"/>
      <w:divBdr>
        <w:top w:val="none" w:sz="0" w:space="0" w:color="auto"/>
        <w:left w:val="none" w:sz="0" w:space="0" w:color="auto"/>
        <w:bottom w:val="none" w:sz="0" w:space="0" w:color="auto"/>
        <w:right w:val="none" w:sz="0" w:space="0" w:color="auto"/>
      </w:divBdr>
    </w:div>
    <w:div w:id="1434743338">
      <w:bodyDiv w:val="1"/>
      <w:marLeft w:val="0"/>
      <w:marRight w:val="0"/>
      <w:marTop w:val="0"/>
      <w:marBottom w:val="0"/>
      <w:divBdr>
        <w:top w:val="none" w:sz="0" w:space="0" w:color="auto"/>
        <w:left w:val="none" w:sz="0" w:space="0" w:color="auto"/>
        <w:bottom w:val="none" w:sz="0" w:space="0" w:color="auto"/>
        <w:right w:val="none" w:sz="0" w:space="0" w:color="auto"/>
      </w:divBdr>
    </w:div>
    <w:div w:id="1437554328">
      <w:bodyDiv w:val="1"/>
      <w:marLeft w:val="0"/>
      <w:marRight w:val="0"/>
      <w:marTop w:val="0"/>
      <w:marBottom w:val="0"/>
      <w:divBdr>
        <w:top w:val="none" w:sz="0" w:space="0" w:color="auto"/>
        <w:left w:val="none" w:sz="0" w:space="0" w:color="auto"/>
        <w:bottom w:val="none" w:sz="0" w:space="0" w:color="auto"/>
        <w:right w:val="none" w:sz="0" w:space="0" w:color="auto"/>
      </w:divBdr>
    </w:div>
    <w:div w:id="1438253168">
      <w:bodyDiv w:val="1"/>
      <w:marLeft w:val="0"/>
      <w:marRight w:val="0"/>
      <w:marTop w:val="0"/>
      <w:marBottom w:val="0"/>
      <w:divBdr>
        <w:top w:val="none" w:sz="0" w:space="0" w:color="auto"/>
        <w:left w:val="none" w:sz="0" w:space="0" w:color="auto"/>
        <w:bottom w:val="none" w:sz="0" w:space="0" w:color="auto"/>
        <w:right w:val="none" w:sz="0" w:space="0" w:color="auto"/>
      </w:divBdr>
    </w:div>
    <w:div w:id="1438797082">
      <w:bodyDiv w:val="1"/>
      <w:marLeft w:val="0"/>
      <w:marRight w:val="0"/>
      <w:marTop w:val="0"/>
      <w:marBottom w:val="0"/>
      <w:divBdr>
        <w:top w:val="none" w:sz="0" w:space="0" w:color="auto"/>
        <w:left w:val="none" w:sz="0" w:space="0" w:color="auto"/>
        <w:bottom w:val="none" w:sz="0" w:space="0" w:color="auto"/>
        <w:right w:val="none" w:sz="0" w:space="0" w:color="auto"/>
      </w:divBdr>
    </w:div>
    <w:div w:id="1439449526">
      <w:bodyDiv w:val="1"/>
      <w:marLeft w:val="0"/>
      <w:marRight w:val="0"/>
      <w:marTop w:val="0"/>
      <w:marBottom w:val="0"/>
      <w:divBdr>
        <w:top w:val="none" w:sz="0" w:space="0" w:color="auto"/>
        <w:left w:val="none" w:sz="0" w:space="0" w:color="auto"/>
        <w:bottom w:val="none" w:sz="0" w:space="0" w:color="auto"/>
        <w:right w:val="none" w:sz="0" w:space="0" w:color="auto"/>
      </w:divBdr>
    </w:div>
    <w:div w:id="1441410594">
      <w:bodyDiv w:val="1"/>
      <w:marLeft w:val="0"/>
      <w:marRight w:val="0"/>
      <w:marTop w:val="0"/>
      <w:marBottom w:val="0"/>
      <w:divBdr>
        <w:top w:val="none" w:sz="0" w:space="0" w:color="auto"/>
        <w:left w:val="none" w:sz="0" w:space="0" w:color="auto"/>
        <w:bottom w:val="none" w:sz="0" w:space="0" w:color="auto"/>
        <w:right w:val="none" w:sz="0" w:space="0" w:color="auto"/>
      </w:divBdr>
    </w:div>
    <w:div w:id="1443301192">
      <w:bodyDiv w:val="1"/>
      <w:marLeft w:val="0"/>
      <w:marRight w:val="0"/>
      <w:marTop w:val="0"/>
      <w:marBottom w:val="0"/>
      <w:divBdr>
        <w:top w:val="none" w:sz="0" w:space="0" w:color="auto"/>
        <w:left w:val="none" w:sz="0" w:space="0" w:color="auto"/>
        <w:bottom w:val="none" w:sz="0" w:space="0" w:color="auto"/>
        <w:right w:val="none" w:sz="0" w:space="0" w:color="auto"/>
      </w:divBdr>
    </w:div>
    <w:div w:id="1444887690">
      <w:bodyDiv w:val="1"/>
      <w:marLeft w:val="0"/>
      <w:marRight w:val="0"/>
      <w:marTop w:val="0"/>
      <w:marBottom w:val="0"/>
      <w:divBdr>
        <w:top w:val="none" w:sz="0" w:space="0" w:color="auto"/>
        <w:left w:val="none" w:sz="0" w:space="0" w:color="auto"/>
        <w:bottom w:val="none" w:sz="0" w:space="0" w:color="auto"/>
        <w:right w:val="none" w:sz="0" w:space="0" w:color="auto"/>
      </w:divBdr>
    </w:div>
    <w:div w:id="1455905692">
      <w:bodyDiv w:val="1"/>
      <w:marLeft w:val="0"/>
      <w:marRight w:val="0"/>
      <w:marTop w:val="0"/>
      <w:marBottom w:val="0"/>
      <w:divBdr>
        <w:top w:val="none" w:sz="0" w:space="0" w:color="auto"/>
        <w:left w:val="none" w:sz="0" w:space="0" w:color="auto"/>
        <w:bottom w:val="none" w:sz="0" w:space="0" w:color="auto"/>
        <w:right w:val="none" w:sz="0" w:space="0" w:color="auto"/>
      </w:divBdr>
    </w:div>
    <w:div w:id="1456371182">
      <w:bodyDiv w:val="1"/>
      <w:marLeft w:val="0"/>
      <w:marRight w:val="0"/>
      <w:marTop w:val="0"/>
      <w:marBottom w:val="0"/>
      <w:divBdr>
        <w:top w:val="none" w:sz="0" w:space="0" w:color="auto"/>
        <w:left w:val="none" w:sz="0" w:space="0" w:color="auto"/>
        <w:bottom w:val="none" w:sz="0" w:space="0" w:color="auto"/>
        <w:right w:val="none" w:sz="0" w:space="0" w:color="auto"/>
      </w:divBdr>
    </w:div>
    <w:div w:id="1464231952">
      <w:bodyDiv w:val="1"/>
      <w:marLeft w:val="0"/>
      <w:marRight w:val="0"/>
      <w:marTop w:val="0"/>
      <w:marBottom w:val="0"/>
      <w:divBdr>
        <w:top w:val="none" w:sz="0" w:space="0" w:color="auto"/>
        <w:left w:val="none" w:sz="0" w:space="0" w:color="auto"/>
        <w:bottom w:val="none" w:sz="0" w:space="0" w:color="auto"/>
        <w:right w:val="none" w:sz="0" w:space="0" w:color="auto"/>
      </w:divBdr>
    </w:div>
    <w:div w:id="1465927844">
      <w:bodyDiv w:val="1"/>
      <w:marLeft w:val="0"/>
      <w:marRight w:val="0"/>
      <w:marTop w:val="0"/>
      <w:marBottom w:val="0"/>
      <w:divBdr>
        <w:top w:val="none" w:sz="0" w:space="0" w:color="auto"/>
        <w:left w:val="none" w:sz="0" w:space="0" w:color="auto"/>
        <w:bottom w:val="none" w:sz="0" w:space="0" w:color="auto"/>
        <w:right w:val="none" w:sz="0" w:space="0" w:color="auto"/>
      </w:divBdr>
    </w:div>
    <w:div w:id="1472862350">
      <w:bodyDiv w:val="1"/>
      <w:marLeft w:val="0"/>
      <w:marRight w:val="0"/>
      <w:marTop w:val="0"/>
      <w:marBottom w:val="0"/>
      <w:divBdr>
        <w:top w:val="none" w:sz="0" w:space="0" w:color="auto"/>
        <w:left w:val="none" w:sz="0" w:space="0" w:color="auto"/>
        <w:bottom w:val="none" w:sz="0" w:space="0" w:color="auto"/>
        <w:right w:val="none" w:sz="0" w:space="0" w:color="auto"/>
      </w:divBdr>
    </w:div>
    <w:div w:id="1475026376">
      <w:bodyDiv w:val="1"/>
      <w:marLeft w:val="0"/>
      <w:marRight w:val="0"/>
      <w:marTop w:val="0"/>
      <w:marBottom w:val="0"/>
      <w:divBdr>
        <w:top w:val="none" w:sz="0" w:space="0" w:color="auto"/>
        <w:left w:val="none" w:sz="0" w:space="0" w:color="auto"/>
        <w:bottom w:val="none" w:sz="0" w:space="0" w:color="auto"/>
        <w:right w:val="none" w:sz="0" w:space="0" w:color="auto"/>
      </w:divBdr>
    </w:div>
    <w:div w:id="1475873461">
      <w:bodyDiv w:val="1"/>
      <w:marLeft w:val="0"/>
      <w:marRight w:val="0"/>
      <w:marTop w:val="0"/>
      <w:marBottom w:val="0"/>
      <w:divBdr>
        <w:top w:val="none" w:sz="0" w:space="0" w:color="auto"/>
        <w:left w:val="none" w:sz="0" w:space="0" w:color="auto"/>
        <w:bottom w:val="none" w:sz="0" w:space="0" w:color="auto"/>
        <w:right w:val="none" w:sz="0" w:space="0" w:color="auto"/>
      </w:divBdr>
    </w:div>
    <w:div w:id="1487088168">
      <w:bodyDiv w:val="1"/>
      <w:marLeft w:val="0"/>
      <w:marRight w:val="0"/>
      <w:marTop w:val="0"/>
      <w:marBottom w:val="0"/>
      <w:divBdr>
        <w:top w:val="none" w:sz="0" w:space="0" w:color="auto"/>
        <w:left w:val="none" w:sz="0" w:space="0" w:color="auto"/>
        <w:bottom w:val="none" w:sz="0" w:space="0" w:color="auto"/>
        <w:right w:val="none" w:sz="0" w:space="0" w:color="auto"/>
      </w:divBdr>
    </w:div>
    <w:div w:id="1490512546">
      <w:bodyDiv w:val="1"/>
      <w:marLeft w:val="0"/>
      <w:marRight w:val="0"/>
      <w:marTop w:val="0"/>
      <w:marBottom w:val="0"/>
      <w:divBdr>
        <w:top w:val="none" w:sz="0" w:space="0" w:color="auto"/>
        <w:left w:val="none" w:sz="0" w:space="0" w:color="auto"/>
        <w:bottom w:val="none" w:sz="0" w:space="0" w:color="auto"/>
        <w:right w:val="none" w:sz="0" w:space="0" w:color="auto"/>
      </w:divBdr>
    </w:div>
    <w:div w:id="1492478462">
      <w:bodyDiv w:val="1"/>
      <w:marLeft w:val="0"/>
      <w:marRight w:val="0"/>
      <w:marTop w:val="0"/>
      <w:marBottom w:val="0"/>
      <w:divBdr>
        <w:top w:val="none" w:sz="0" w:space="0" w:color="auto"/>
        <w:left w:val="none" w:sz="0" w:space="0" w:color="auto"/>
        <w:bottom w:val="none" w:sz="0" w:space="0" w:color="auto"/>
        <w:right w:val="none" w:sz="0" w:space="0" w:color="auto"/>
      </w:divBdr>
    </w:div>
    <w:div w:id="1495415906">
      <w:bodyDiv w:val="1"/>
      <w:marLeft w:val="0"/>
      <w:marRight w:val="0"/>
      <w:marTop w:val="0"/>
      <w:marBottom w:val="0"/>
      <w:divBdr>
        <w:top w:val="none" w:sz="0" w:space="0" w:color="auto"/>
        <w:left w:val="none" w:sz="0" w:space="0" w:color="auto"/>
        <w:bottom w:val="none" w:sz="0" w:space="0" w:color="auto"/>
        <w:right w:val="none" w:sz="0" w:space="0" w:color="auto"/>
      </w:divBdr>
    </w:div>
    <w:div w:id="1496413782">
      <w:bodyDiv w:val="1"/>
      <w:marLeft w:val="0"/>
      <w:marRight w:val="0"/>
      <w:marTop w:val="0"/>
      <w:marBottom w:val="0"/>
      <w:divBdr>
        <w:top w:val="none" w:sz="0" w:space="0" w:color="auto"/>
        <w:left w:val="none" w:sz="0" w:space="0" w:color="auto"/>
        <w:bottom w:val="none" w:sz="0" w:space="0" w:color="auto"/>
        <w:right w:val="none" w:sz="0" w:space="0" w:color="auto"/>
      </w:divBdr>
    </w:div>
    <w:div w:id="1507360048">
      <w:bodyDiv w:val="1"/>
      <w:marLeft w:val="0"/>
      <w:marRight w:val="0"/>
      <w:marTop w:val="0"/>
      <w:marBottom w:val="0"/>
      <w:divBdr>
        <w:top w:val="none" w:sz="0" w:space="0" w:color="auto"/>
        <w:left w:val="none" w:sz="0" w:space="0" w:color="auto"/>
        <w:bottom w:val="none" w:sz="0" w:space="0" w:color="auto"/>
        <w:right w:val="none" w:sz="0" w:space="0" w:color="auto"/>
      </w:divBdr>
    </w:div>
    <w:div w:id="1514227328">
      <w:bodyDiv w:val="1"/>
      <w:marLeft w:val="0"/>
      <w:marRight w:val="0"/>
      <w:marTop w:val="0"/>
      <w:marBottom w:val="0"/>
      <w:divBdr>
        <w:top w:val="none" w:sz="0" w:space="0" w:color="auto"/>
        <w:left w:val="none" w:sz="0" w:space="0" w:color="auto"/>
        <w:bottom w:val="none" w:sz="0" w:space="0" w:color="auto"/>
        <w:right w:val="none" w:sz="0" w:space="0" w:color="auto"/>
      </w:divBdr>
    </w:div>
    <w:div w:id="1519850012">
      <w:bodyDiv w:val="1"/>
      <w:marLeft w:val="0"/>
      <w:marRight w:val="0"/>
      <w:marTop w:val="0"/>
      <w:marBottom w:val="0"/>
      <w:divBdr>
        <w:top w:val="none" w:sz="0" w:space="0" w:color="auto"/>
        <w:left w:val="none" w:sz="0" w:space="0" w:color="auto"/>
        <w:bottom w:val="none" w:sz="0" w:space="0" w:color="auto"/>
        <w:right w:val="none" w:sz="0" w:space="0" w:color="auto"/>
      </w:divBdr>
    </w:div>
    <w:div w:id="1519853133">
      <w:bodyDiv w:val="1"/>
      <w:marLeft w:val="0"/>
      <w:marRight w:val="0"/>
      <w:marTop w:val="0"/>
      <w:marBottom w:val="0"/>
      <w:divBdr>
        <w:top w:val="none" w:sz="0" w:space="0" w:color="auto"/>
        <w:left w:val="none" w:sz="0" w:space="0" w:color="auto"/>
        <w:bottom w:val="none" w:sz="0" w:space="0" w:color="auto"/>
        <w:right w:val="none" w:sz="0" w:space="0" w:color="auto"/>
      </w:divBdr>
    </w:div>
    <w:div w:id="1526214482">
      <w:bodyDiv w:val="1"/>
      <w:marLeft w:val="0"/>
      <w:marRight w:val="0"/>
      <w:marTop w:val="0"/>
      <w:marBottom w:val="0"/>
      <w:divBdr>
        <w:top w:val="none" w:sz="0" w:space="0" w:color="auto"/>
        <w:left w:val="none" w:sz="0" w:space="0" w:color="auto"/>
        <w:bottom w:val="none" w:sz="0" w:space="0" w:color="auto"/>
        <w:right w:val="none" w:sz="0" w:space="0" w:color="auto"/>
      </w:divBdr>
    </w:div>
    <w:div w:id="1530215656">
      <w:bodyDiv w:val="1"/>
      <w:marLeft w:val="0"/>
      <w:marRight w:val="0"/>
      <w:marTop w:val="0"/>
      <w:marBottom w:val="0"/>
      <w:divBdr>
        <w:top w:val="none" w:sz="0" w:space="0" w:color="auto"/>
        <w:left w:val="none" w:sz="0" w:space="0" w:color="auto"/>
        <w:bottom w:val="none" w:sz="0" w:space="0" w:color="auto"/>
        <w:right w:val="none" w:sz="0" w:space="0" w:color="auto"/>
      </w:divBdr>
    </w:div>
    <w:div w:id="1530416100">
      <w:bodyDiv w:val="1"/>
      <w:marLeft w:val="0"/>
      <w:marRight w:val="0"/>
      <w:marTop w:val="0"/>
      <w:marBottom w:val="0"/>
      <w:divBdr>
        <w:top w:val="none" w:sz="0" w:space="0" w:color="auto"/>
        <w:left w:val="none" w:sz="0" w:space="0" w:color="auto"/>
        <w:bottom w:val="none" w:sz="0" w:space="0" w:color="auto"/>
        <w:right w:val="none" w:sz="0" w:space="0" w:color="auto"/>
      </w:divBdr>
      <w:divsChild>
        <w:div w:id="990912130">
          <w:marLeft w:val="0"/>
          <w:marRight w:val="0"/>
          <w:marTop w:val="450"/>
          <w:marBottom w:val="0"/>
          <w:divBdr>
            <w:top w:val="none" w:sz="0" w:space="0" w:color="auto"/>
            <w:left w:val="none" w:sz="0" w:space="0" w:color="auto"/>
            <w:bottom w:val="none" w:sz="0" w:space="0" w:color="auto"/>
            <w:right w:val="none" w:sz="0" w:space="0" w:color="auto"/>
          </w:divBdr>
        </w:div>
        <w:div w:id="12848995">
          <w:marLeft w:val="0"/>
          <w:marRight w:val="0"/>
          <w:marTop w:val="450"/>
          <w:marBottom w:val="0"/>
          <w:divBdr>
            <w:top w:val="none" w:sz="0" w:space="0" w:color="auto"/>
            <w:left w:val="none" w:sz="0" w:space="0" w:color="auto"/>
            <w:bottom w:val="none" w:sz="0" w:space="0" w:color="auto"/>
            <w:right w:val="none" w:sz="0" w:space="0" w:color="auto"/>
          </w:divBdr>
        </w:div>
        <w:div w:id="1271548008">
          <w:marLeft w:val="0"/>
          <w:marRight w:val="0"/>
          <w:marTop w:val="450"/>
          <w:marBottom w:val="0"/>
          <w:divBdr>
            <w:top w:val="none" w:sz="0" w:space="0" w:color="auto"/>
            <w:left w:val="none" w:sz="0" w:space="0" w:color="auto"/>
            <w:bottom w:val="none" w:sz="0" w:space="0" w:color="auto"/>
            <w:right w:val="none" w:sz="0" w:space="0" w:color="auto"/>
          </w:divBdr>
        </w:div>
      </w:divsChild>
    </w:div>
    <w:div w:id="1531606386">
      <w:bodyDiv w:val="1"/>
      <w:marLeft w:val="0"/>
      <w:marRight w:val="0"/>
      <w:marTop w:val="0"/>
      <w:marBottom w:val="0"/>
      <w:divBdr>
        <w:top w:val="none" w:sz="0" w:space="0" w:color="auto"/>
        <w:left w:val="none" w:sz="0" w:space="0" w:color="auto"/>
        <w:bottom w:val="none" w:sz="0" w:space="0" w:color="auto"/>
        <w:right w:val="none" w:sz="0" w:space="0" w:color="auto"/>
      </w:divBdr>
    </w:div>
    <w:div w:id="1533226162">
      <w:bodyDiv w:val="1"/>
      <w:marLeft w:val="0"/>
      <w:marRight w:val="0"/>
      <w:marTop w:val="0"/>
      <w:marBottom w:val="0"/>
      <w:divBdr>
        <w:top w:val="none" w:sz="0" w:space="0" w:color="auto"/>
        <w:left w:val="none" w:sz="0" w:space="0" w:color="auto"/>
        <w:bottom w:val="none" w:sz="0" w:space="0" w:color="auto"/>
        <w:right w:val="none" w:sz="0" w:space="0" w:color="auto"/>
      </w:divBdr>
    </w:div>
    <w:div w:id="1534727211">
      <w:bodyDiv w:val="1"/>
      <w:marLeft w:val="0"/>
      <w:marRight w:val="0"/>
      <w:marTop w:val="0"/>
      <w:marBottom w:val="0"/>
      <w:divBdr>
        <w:top w:val="none" w:sz="0" w:space="0" w:color="auto"/>
        <w:left w:val="none" w:sz="0" w:space="0" w:color="auto"/>
        <w:bottom w:val="none" w:sz="0" w:space="0" w:color="auto"/>
        <w:right w:val="none" w:sz="0" w:space="0" w:color="auto"/>
      </w:divBdr>
    </w:div>
    <w:div w:id="1538349762">
      <w:bodyDiv w:val="1"/>
      <w:marLeft w:val="0"/>
      <w:marRight w:val="0"/>
      <w:marTop w:val="0"/>
      <w:marBottom w:val="0"/>
      <w:divBdr>
        <w:top w:val="none" w:sz="0" w:space="0" w:color="auto"/>
        <w:left w:val="none" w:sz="0" w:space="0" w:color="auto"/>
        <w:bottom w:val="none" w:sz="0" w:space="0" w:color="auto"/>
        <w:right w:val="none" w:sz="0" w:space="0" w:color="auto"/>
      </w:divBdr>
    </w:div>
    <w:div w:id="1539657017">
      <w:bodyDiv w:val="1"/>
      <w:marLeft w:val="0"/>
      <w:marRight w:val="0"/>
      <w:marTop w:val="0"/>
      <w:marBottom w:val="0"/>
      <w:divBdr>
        <w:top w:val="none" w:sz="0" w:space="0" w:color="auto"/>
        <w:left w:val="none" w:sz="0" w:space="0" w:color="auto"/>
        <w:bottom w:val="none" w:sz="0" w:space="0" w:color="auto"/>
        <w:right w:val="none" w:sz="0" w:space="0" w:color="auto"/>
      </w:divBdr>
    </w:div>
    <w:div w:id="1542815662">
      <w:bodyDiv w:val="1"/>
      <w:marLeft w:val="0"/>
      <w:marRight w:val="0"/>
      <w:marTop w:val="0"/>
      <w:marBottom w:val="0"/>
      <w:divBdr>
        <w:top w:val="none" w:sz="0" w:space="0" w:color="auto"/>
        <w:left w:val="none" w:sz="0" w:space="0" w:color="auto"/>
        <w:bottom w:val="none" w:sz="0" w:space="0" w:color="auto"/>
        <w:right w:val="none" w:sz="0" w:space="0" w:color="auto"/>
      </w:divBdr>
    </w:div>
    <w:div w:id="1543051641">
      <w:bodyDiv w:val="1"/>
      <w:marLeft w:val="0"/>
      <w:marRight w:val="0"/>
      <w:marTop w:val="0"/>
      <w:marBottom w:val="0"/>
      <w:divBdr>
        <w:top w:val="none" w:sz="0" w:space="0" w:color="auto"/>
        <w:left w:val="none" w:sz="0" w:space="0" w:color="auto"/>
        <w:bottom w:val="none" w:sz="0" w:space="0" w:color="auto"/>
        <w:right w:val="none" w:sz="0" w:space="0" w:color="auto"/>
      </w:divBdr>
    </w:div>
    <w:div w:id="1543707515">
      <w:bodyDiv w:val="1"/>
      <w:marLeft w:val="0"/>
      <w:marRight w:val="0"/>
      <w:marTop w:val="0"/>
      <w:marBottom w:val="0"/>
      <w:divBdr>
        <w:top w:val="none" w:sz="0" w:space="0" w:color="auto"/>
        <w:left w:val="none" w:sz="0" w:space="0" w:color="auto"/>
        <w:bottom w:val="none" w:sz="0" w:space="0" w:color="auto"/>
        <w:right w:val="none" w:sz="0" w:space="0" w:color="auto"/>
      </w:divBdr>
    </w:div>
    <w:div w:id="1545218347">
      <w:bodyDiv w:val="1"/>
      <w:marLeft w:val="0"/>
      <w:marRight w:val="0"/>
      <w:marTop w:val="0"/>
      <w:marBottom w:val="0"/>
      <w:divBdr>
        <w:top w:val="none" w:sz="0" w:space="0" w:color="auto"/>
        <w:left w:val="none" w:sz="0" w:space="0" w:color="auto"/>
        <w:bottom w:val="none" w:sz="0" w:space="0" w:color="auto"/>
        <w:right w:val="none" w:sz="0" w:space="0" w:color="auto"/>
      </w:divBdr>
    </w:div>
    <w:div w:id="1550072992">
      <w:bodyDiv w:val="1"/>
      <w:marLeft w:val="0"/>
      <w:marRight w:val="0"/>
      <w:marTop w:val="0"/>
      <w:marBottom w:val="0"/>
      <w:divBdr>
        <w:top w:val="none" w:sz="0" w:space="0" w:color="auto"/>
        <w:left w:val="none" w:sz="0" w:space="0" w:color="auto"/>
        <w:bottom w:val="none" w:sz="0" w:space="0" w:color="auto"/>
        <w:right w:val="none" w:sz="0" w:space="0" w:color="auto"/>
      </w:divBdr>
    </w:div>
    <w:div w:id="1552034978">
      <w:bodyDiv w:val="1"/>
      <w:marLeft w:val="0"/>
      <w:marRight w:val="0"/>
      <w:marTop w:val="0"/>
      <w:marBottom w:val="0"/>
      <w:divBdr>
        <w:top w:val="none" w:sz="0" w:space="0" w:color="auto"/>
        <w:left w:val="none" w:sz="0" w:space="0" w:color="auto"/>
        <w:bottom w:val="none" w:sz="0" w:space="0" w:color="auto"/>
        <w:right w:val="none" w:sz="0" w:space="0" w:color="auto"/>
      </w:divBdr>
    </w:div>
    <w:div w:id="1556577659">
      <w:bodyDiv w:val="1"/>
      <w:marLeft w:val="0"/>
      <w:marRight w:val="0"/>
      <w:marTop w:val="0"/>
      <w:marBottom w:val="0"/>
      <w:divBdr>
        <w:top w:val="none" w:sz="0" w:space="0" w:color="auto"/>
        <w:left w:val="none" w:sz="0" w:space="0" w:color="auto"/>
        <w:bottom w:val="none" w:sz="0" w:space="0" w:color="auto"/>
        <w:right w:val="none" w:sz="0" w:space="0" w:color="auto"/>
      </w:divBdr>
    </w:div>
    <w:div w:id="1557275447">
      <w:bodyDiv w:val="1"/>
      <w:marLeft w:val="0"/>
      <w:marRight w:val="0"/>
      <w:marTop w:val="0"/>
      <w:marBottom w:val="0"/>
      <w:divBdr>
        <w:top w:val="none" w:sz="0" w:space="0" w:color="auto"/>
        <w:left w:val="none" w:sz="0" w:space="0" w:color="auto"/>
        <w:bottom w:val="none" w:sz="0" w:space="0" w:color="auto"/>
        <w:right w:val="none" w:sz="0" w:space="0" w:color="auto"/>
      </w:divBdr>
    </w:div>
    <w:div w:id="1557355391">
      <w:bodyDiv w:val="1"/>
      <w:marLeft w:val="0"/>
      <w:marRight w:val="0"/>
      <w:marTop w:val="0"/>
      <w:marBottom w:val="0"/>
      <w:divBdr>
        <w:top w:val="none" w:sz="0" w:space="0" w:color="auto"/>
        <w:left w:val="none" w:sz="0" w:space="0" w:color="auto"/>
        <w:bottom w:val="none" w:sz="0" w:space="0" w:color="auto"/>
        <w:right w:val="none" w:sz="0" w:space="0" w:color="auto"/>
      </w:divBdr>
    </w:div>
    <w:div w:id="1558083380">
      <w:bodyDiv w:val="1"/>
      <w:marLeft w:val="0"/>
      <w:marRight w:val="0"/>
      <w:marTop w:val="0"/>
      <w:marBottom w:val="0"/>
      <w:divBdr>
        <w:top w:val="none" w:sz="0" w:space="0" w:color="auto"/>
        <w:left w:val="none" w:sz="0" w:space="0" w:color="auto"/>
        <w:bottom w:val="none" w:sz="0" w:space="0" w:color="auto"/>
        <w:right w:val="none" w:sz="0" w:space="0" w:color="auto"/>
      </w:divBdr>
    </w:div>
    <w:div w:id="1560626864">
      <w:bodyDiv w:val="1"/>
      <w:marLeft w:val="0"/>
      <w:marRight w:val="0"/>
      <w:marTop w:val="0"/>
      <w:marBottom w:val="0"/>
      <w:divBdr>
        <w:top w:val="none" w:sz="0" w:space="0" w:color="auto"/>
        <w:left w:val="none" w:sz="0" w:space="0" w:color="auto"/>
        <w:bottom w:val="none" w:sz="0" w:space="0" w:color="auto"/>
        <w:right w:val="none" w:sz="0" w:space="0" w:color="auto"/>
      </w:divBdr>
      <w:divsChild>
        <w:div w:id="1906064439">
          <w:marLeft w:val="0"/>
          <w:marRight w:val="0"/>
          <w:marTop w:val="0"/>
          <w:marBottom w:val="0"/>
          <w:divBdr>
            <w:top w:val="none" w:sz="0" w:space="0" w:color="auto"/>
            <w:left w:val="none" w:sz="0" w:space="0" w:color="auto"/>
            <w:bottom w:val="none" w:sz="0" w:space="0" w:color="auto"/>
            <w:right w:val="none" w:sz="0" w:space="0" w:color="auto"/>
          </w:divBdr>
          <w:divsChild>
            <w:div w:id="1060789020">
              <w:marLeft w:val="0"/>
              <w:marRight w:val="0"/>
              <w:marTop w:val="0"/>
              <w:marBottom w:val="0"/>
              <w:divBdr>
                <w:top w:val="none" w:sz="0" w:space="0" w:color="auto"/>
                <w:left w:val="none" w:sz="0" w:space="0" w:color="auto"/>
                <w:bottom w:val="none" w:sz="0" w:space="0" w:color="auto"/>
                <w:right w:val="none" w:sz="0" w:space="0" w:color="auto"/>
              </w:divBdr>
              <w:divsChild>
                <w:div w:id="2093889111">
                  <w:marLeft w:val="0"/>
                  <w:marRight w:val="0"/>
                  <w:marTop w:val="0"/>
                  <w:marBottom w:val="0"/>
                  <w:divBdr>
                    <w:top w:val="none" w:sz="0" w:space="0" w:color="auto"/>
                    <w:left w:val="none" w:sz="0" w:space="0" w:color="auto"/>
                    <w:bottom w:val="none" w:sz="0" w:space="0" w:color="auto"/>
                    <w:right w:val="none" w:sz="0" w:space="0" w:color="auto"/>
                  </w:divBdr>
                  <w:divsChild>
                    <w:div w:id="2082672060">
                      <w:marLeft w:val="0"/>
                      <w:marRight w:val="0"/>
                      <w:marTop w:val="0"/>
                      <w:marBottom w:val="0"/>
                      <w:divBdr>
                        <w:top w:val="none" w:sz="0" w:space="0" w:color="auto"/>
                        <w:left w:val="none" w:sz="0" w:space="0" w:color="auto"/>
                        <w:bottom w:val="none" w:sz="0" w:space="0" w:color="auto"/>
                        <w:right w:val="none" w:sz="0" w:space="0" w:color="auto"/>
                      </w:divBdr>
                      <w:divsChild>
                        <w:div w:id="312023174">
                          <w:marLeft w:val="0"/>
                          <w:marRight w:val="0"/>
                          <w:marTop w:val="0"/>
                          <w:marBottom w:val="0"/>
                          <w:divBdr>
                            <w:top w:val="none" w:sz="0" w:space="0" w:color="auto"/>
                            <w:left w:val="none" w:sz="0" w:space="0" w:color="auto"/>
                            <w:bottom w:val="none" w:sz="0" w:space="0" w:color="auto"/>
                            <w:right w:val="none" w:sz="0" w:space="0" w:color="auto"/>
                          </w:divBdr>
                          <w:divsChild>
                            <w:div w:id="363485361">
                              <w:marLeft w:val="0"/>
                              <w:marRight w:val="0"/>
                              <w:marTop w:val="0"/>
                              <w:marBottom w:val="0"/>
                              <w:divBdr>
                                <w:top w:val="none" w:sz="0" w:space="0" w:color="auto"/>
                                <w:left w:val="none" w:sz="0" w:space="0" w:color="auto"/>
                                <w:bottom w:val="none" w:sz="0" w:space="0" w:color="auto"/>
                                <w:right w:val="none" w:sz="0" w:space="0" w:color="auto"/>
                              </w:divBdr>
                              <w:divsChild>
                                <w:div w:id="1065376865">
                                  <w:marLeft w:val="0"/>
                                  <w:marRight w:val="0"/>
                                  <w:marTop w:val="0"/>
                                  <w:marBottom w:val="0"/>
                                  <w:divBdr>
                                    <w:top w:val="none" w:sz="0" w:space="0" w:color="auto"/>
                                    <w:left w:val="none" w:sz="0" w:space="0" w:color="auto"/>
                                    <w:bottom w:val="none" w:sz="0" w:space="0" w:color="auto"/>
                                    <w:right w:val="none" w:sz="0" w:space="0" w:color="auto"/>
                                  </w:divBdr>
                                  <w:divsChild>
                                    <w:div w:id="169530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185097">
                          <w:marLeft w:val="0"/>
                          <w:marRight w:val="0"/>
                          <w:marTop w:val="0"/>
                          <w:marBottom w:val="0"/>
                          <w:divBdr>
                            <w:top w:val="none" w:sz="0" w:space="0" w:color="auto"/>
                            <w:left w:val="none" w:sz="0" w:space="0" w:color="auto"/>
                            <w:bottom w:val="none" w:sz="0" w:space="0" w:color="auto"/>
                            <w:right w:val="none" w:sz="0" w:space="0" w:color="auto"/>
                          </w:divBdr>
                          <w:divsChild>
                            <w:div w:id="1521047649">
                              <w:marLeft w:val="0"/>
                              <w:marRight w:val="0"/>
                              <w:marTop w:val="0"/>
                              <w:marBottom w:val="0"/>
                              <w:divBdr>
                                <w:top w:val="none" w:sz="0" w:space="0" w:color="auto"/>
                                <w:left w:val="none" w:sz="0" w:space="0" w:color="auto"/>
                                <w:bottom w:val="none" w:sz="0" w:space="0" w:color="auto"/>
                                <w:right w:val="none" w:sz="0" w:space="0" w:color="auto"/>
                              </w:divBdr>
                              <w:divsChild>
                                <w:div w:id="882641976">
                                  <w:marLeft w:val="0"/>
                                  <w:marRight w:val="0"/>
                                  <w:marTop w:val="0"/>
                                  <w:marBottom w:val="0"/>
                                  <w:divBdr>
                                    <w:top w:val="none" w:sz="0" w:space="0" w:color="auto"/>
                                    <w:left w:val="none" w:sz="0" w:space="0" w:color="auto"/>
                                    <w:bottom w:val="none" w:sz="0" w:space="0" w:color="auto"/>
                                    <w:right w:val="none" w:sz="0" w:space="0" w:color="auto"/>
                                  </w:divBdr>
                                  <w:divsChild>
                                    <w:div w:id="180053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3112892">
          <w:marLeft w:val="0"/>
          <w:marRight w:val="0"/>
          <w:marTop w:val="0"/>
          <w:marBottom w:val="0"/>
          <w:divBdr>
            <w:top w:val="none" w:sz="0" w:space="0" w:color="auto"/>
            <w:left w:val="none" w:sz="0" w:space="0" w:color="auto"/>
            <w:bottom w:val="none" w:sz="0" w:space="0" w:color="auto"/>
            <w:right w:val="none" w:sz="0" w:space="0" w:color="auto"/>
          </w:divBdr>
          <w:divsChild>
            <w:div w:id="1342315765">
              <w:marLeft w:val="0"/>
              <w:marRight w:val="0"/>
              <w:marTop w:val="0"/>
              <w:marBottom w:val="0"/>
              <w:divBdr>
                <w:top w:val="none" w:sz="0" w:space="0" w:color="auto"/>
                <w:left w:val="none" w:sz="0" w:space="0" w:color="auto"/>
                <w:bottom w:val="none" w:sz="0" w:space="0" w:color="auto"/>
                <w:right w:val="none" w:sz="0" w:space="0" w:color="auto"/>
              </w:divBdr>
              <w:divsChild>
                <w:div w:id="1471170567">
                  <w:marLeft w:val="0"/>
                  <w:marRight w:val="0"/>
                  <w:marTop w:val="0"/>
                  <w:marBottom w:val="0"/>
                  <w:divBdr>
                    <w:top w:val="none" w:sz="0" w:space="0" w:color="auto"/>
                    <w:left w:val="none" w:sz="0" w:space="0" w:color="auto"/>
                    <w:bottom w:val="none" w:sz="0" w:space="0" w:color="auto"/>
                    <w:right w:val="none" w:sz="0" w:space="0" w:color="auto"/>
                  </w:divBdr>
                  <w:divsChild>
                    <w:div w:id="1630626511">
                      <w:marLeft w:val="0"/>
                      <w:marRight w:val="0"/>
                      <w:marTop w:val="0"/>
                      <w:marBottom w:val="0"/>
                      <w:divBdr>
                        <w:top w:val="none" w:sz="0" w:space="0" w:color="auto"/>
                        <w:left w:val="none" w:sz="0" w:space="0" w:color="auto"/>
                        <w:bottom w:val="none" w:sz="0" w:space="0" w:color="auto"/>
                        <w:right w:val="none" w:sz="0" w:space="0" w:color="auto"/>
                      </w:divBdr>
                      <w:divsChild>
                        <w:div w:id="778067747">
                          <w:marLeft w:val="0"/>
                          <w:marRight w:val="0"/>
                          <w:marTop w:val="0"/>
                          <w:marBottom w:val="0"/>
                          <w:divBdr>
                            <w:top w:val="none" w:sz="0" w:space="0" w:color="auto"/>
                            <w:left w:val="none" w:sz="0" w:space="0" w:color="auto"/>
                            <w:bottom w:val="none" w:sz="0" w:space="0" w:color="auto"/>
                            <w:right w:val="none" w:sz="0" w:space="0" w:color="auto"/>
                          </w:divBdr>
                          <w:divsChild>
                            <w:div w:id="699087841">
                              <w:marLeft w:val="0"/>
                              <w:marRight w:val="0"/>
                              <w:marTop w:val="0"/>
                              <w:marBottom w:val="0"/>
                              <w:divBdr>
                                <w:top w:val="none" w:sz="0" w:space="0" w:color="auto"/>
                                <w:left w:val="none" w:sz="0" w:space="0" w:color="auto"/>
                                <w:bottom w:val="none" w:sz="0" w:space="0" w:color="auto"/>
                                <w:right w:val="none" w:sz="0" w:space="0" w:color="auto"/>
                              </w:divBdr>
                              <w:divsChild>
                                <w:div w:id="1912157682">
                                  <w:marLeft w:val="0"/>
                                  <w:marRight w:val="0"/>
                                  <w:marTop w:val="0"/>
                                  <w:marBottom w:val="0"/>
                                  <w:divBdr>
                                    <w:top w:val="none" w:sz="0" w:space="0" w:color="auto"/>
                                    <w:left w:val="none" w:sz="0" w:space="0" w:color="auto"/>
                                    <w:bottom w:val="none" w:sz="0" w:space="0" w:color="auto"/>
                                    <w:right w:val="none" w:sz="0" w:space="0" w:color="auto"/>
                                  </w:divBdr>
                                  <w:divsChild>
                                    <w:div w:id="165292094">
                                      <w:marLeft w:val="0"/>
                                      <w:marRight w:val="0"/>
                                      <w:marTop w:val="0"/>
                                      <w:marBottom w:val="0"/>
                                      <w:divBdr>
                                        <w:top w:val="none" w:sz="0" w:space="0" w:color="auto"/>
                                        <w:left w:val="none" w:sz="0" w:space="0" w:color="auto"/>
                                        <w:bottom w:val="none" w:sz="0" w:space="0" w:color="auto"/>
                                        <w:right w:val="none" w:sz="0" w:space="0" w:color="auto"/>
                                      </w:divBdr>
                                      <w:divsChild>
                                        <w:div w:id="44226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7802997">
          <w:marLeft w:val="0"/>
          <w:marRight w:val="0"/>
          <w:marTop w:val="0"/>
          <w:marBottom w:val="0"/>
          <w:divBdr>
            <w:top w:val="none" w:sz="0" w:space="0" w:color="auto"/>
            <w:left w:val="none" w:sz="0" w:space="0" w:color="auto"/>
            <w:bottom w:val="none" w:sz="0" w:space="0" w:color="auto"/>
            <w:right w:val="none" w:sz="0" w:space="0" w:color="auto"/>
          </w:divBdr>
          <w:divsChild>
            <w:div w:id="177814538">
              <w:marLeft w:val="0"/>
              <w:marRight w:val="0"/>
              <w:marTop w:val="0"/>
              <w:marBottom w:val="0"/>
              <w:divBdr>
                <w:top w:val="none" w:sz="0" w:space="0" w:color="auto"/>
                <w:left w:val="none" w:sz="0" w:space="0" w:color="auto"/>
                <w:bottom w:val="none" w:sz="0" w:space="0" w:color="auto"/>
                <w:right w:val="none" w:sz="0" w:space="0" w:color="auto"/>
              </w:divBdr>
              <w:divsChild>
                <w:div w:id="1523932598">
                  <w:marLeft w:val="0"/>
                  <w:marRight w:val="0"/>
                  <w:marTop w:val="0"/>
                  <w:marBottom w:val="0"/>
                  <w:divBdr>
                    <w:top w:val="none" w:sz="0" w:space="0" w:color="auto"/>
                    <w:left w:val="none" w:sz="0" w:space="0" w:color="auto"/>
                    <w:bottom w:val="none" w:sz="0" w:space="0" w:color="auto"/>
                    <w:right w:val="none" w:sz="0" w:space="0" w:color="auto"/>
                  </w:divBdr>
                  <w:divsChild>
                    <w:div w:id="830098600">
                      <w:marLeft w:val="0"/>
                      <w:marRight w:val="0"/>
                      <w:marTop w:val="0"/>
                      <w:marBottom w:val="0"/>
                      <w:divBdr>
                        <w:top w:val="none" w:sz="0" w:space="0" w:color="auto"/>
                        <w:left w:val="none" w:sz="0" w:space="0" w:color="auto"/>
                        <w:bottom w:val="none" w:sz="0" w:space="0" w:color="auto"/>
                        <w:right w:val="none" w:sz="0" w:space="0" w:color="auto"/>
                      </w:divBdr>
                      <w:divsChild>
                        <w:div w:id="1215240045">
                          <w:marLeft w:val="0"/>
                          <w:marRight w:val="0"/>
                          <w:marTop w:val="0"/>
                          <w:marBottom w:val="0"/>
                          <w:divBdr>
                            <w:top w:val="none" w:sz="0" w:space="0" w:color="auto"/>
                            <w:left w:val="none" w:sz="0" w:space="0" w:color="auto"/>
                            <w:bottom w:val="none" w:sz="0" w:space="0" w:color="auto"/>
                            <w:right w:val="none" w:sz="0" w:space="0" w:color="auto"/>
                          </w:divBdr>
                          <w:divsChild>
                            <w:div w:id="681203183">
                              <w:marLeft w:val="0"/>
                              <w:marRight w:val="0"/>
                              <w:marTop w:val="0"/>
                              <w:marBottom w:val="0"/>
                              <w:divBdr>
                                <w:top w:val="none" w:sz="0" w:space="0" w:color="auto"/>
                                <w:left w:val="none" w:sz="0" w:space="0" w:color="auto"/>
                                <w:bottom w:val="none" w:sz="0" w:space="0" w:color="auto"/>
                                <w:right w:val="none" w:sz="0" w:space="0" w:color="auto"/>
                              </w:divBdr>
                              <w:divsChild>
                                <w:div w:id="158591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0498414">
                  <w:marLeft w:val="0"/>
                  <w:marRight w:val="0"/>
                  <w:marTop w:val="0"/>
                  <w:marBottom w:val="0"/>
                  <w:divBdr>
                    <w:top w:val="none" w:sz="0" w:space="0" w:color="auto"/>
                    <w:left w:val="none" w:sz="0" w:space="0" w:color="auto"/>
                    <w:bottom w:val="none" w:sz="0" w:space="0" w:color="auto"/>
                    <w:right w:val="none" w:sz="0" w:space="0" w:color="auto"/>
                  </w:divBdr>
                  <w:divsChild>
                    <w:div w:id="597447730">
                      <w:marLeft w:val="0"/>
                      <w:marRight w:val="0"/>
                      <w:marTop w:val="0"/>
                      <w:marBottom w:val="0"/>
                      <w:divBdr>
                        <w:top w:val="none" w:sz="0" w:space="0" w:color="auto"/>
                        <w:left w:val="none" w:sz="0" w:space="0" w:color="auto"/>
                        <w:bottom w:val="none" w:sz="0" w:space="0" w:color="auto"/>
                        <w:right w:val="none" w:sz="0" w:space="0" w:color="auto"/>
                      </w:divBdr>
                      <w:divsChild>
                        <w:div w:id="296035655">
                          <w:marLeft w:val="0"/>
                          <w:marRight w:val="0"/>
                          <w:marTop w:val="0"/>
                          <w:marBottom w:val="0"/>
                          <w:divBdr>
                            <w:top w:val="none" w:sz="0" w:space="0" w:color="auto"/>
                            <w:left w:val="none" w:sz="0" w:space="0" w:color="auto"/>
                            <w:bottom w:val="none" w:sz="0" w:space="0" w:color="auto"/>
                            <w:right w:val="none" w:sz="0" w:space="0" w:color="auto"/>
                          </w:divBdr>
                          <w:divsChild>
                            <w:div w:id="1630278394">
                              <w:marLeft w:val="0"/>
                              <w:marRight w:val="0"/>
                              <w:marTop w:val="0"/>
                              <w:marBottom w:val="0"/>
                              <w:divBdr>
                                <w:top w:val="none" w:sz="0" w:space="0" w:color="auto"/>
                                <w:left w:val="none" w:sz="0" w:space="0" w:color="auto"/>
                                <w:bottom w:val="none" w:sz="0" w:space="0" w:color="auto"/>
                                <w:right w:val="none" w:sz="0" w:space="0" w:color="auto"/>
                              </w:divBdr>
                              <w:divsChild>
                                <w:div w:id="1230727021">
                                  <w:marLeft w:val="0"/>
                                  <w:marRight w:val="0"/>
                                  <w:marTop w:val="0"/>
                                  <w:marBottom w:val="0"/>
                                  <w:divBdr>
                                    <w:top w:val="none" w:sz="0" w:space="0" w:color="auto"/>
                                    <w:left w:val="none" w:sz="0" w:space="0" w:color="auto"/>
                                    <w:bottom w:val="none" w:sz="0" w:space="0" w:color="auto"/>
                                    <w:right w:val="none" w:sz="0" w:space="0" w:color="auto"/>
                                  </w:divBdr>
                                  <w:divsChild>
                                    <w:div w:id="7669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3055393">
      <w:bodyDiv w:val="1"/>
      <w:marLeft w:val="0"/>
      <w:marRight w:val="0"/>
      <w:marTop w:val="0"/>
      <w:marBottom w:val="0"/>
      <w:divBdr>
        <w:top w:val="none" w:sz="0" w:space="0" w:color="auto"/>
        <w:left w:val="none" w:sz="0" w:space="0" w:color="auto"/>
        <w:bottom w:val="none" w:sz="0" w:space="0" w:color="auto"/>
        <w:right w:val="none" w:sz="0" w:space="0" w:color="auto"/>
      </w:divBdr>
    </w:div>
    <w:div w:id="1566797099">
      <w:bodyDiv w:val="1"/>
      <w:marLeft w:val="0"/>
      <w:marRight w:val="0"/>
      <w:marTop w:val="0"/>
      <w:marBottom w:val="0"/>
      <w:divBdr>
        <w:top w:val="none" w:sz="0" w:space="0" w:color="auto"/>
        <w:left w:val="none" w:sz="0" w:space="0" w:color="auto"/>
        <w:bottom w:val="none" w:sz="0" w:space="0" w:color="auto"/>
        <w:right w:val="none" w:sz="0" w:space="0" w:color="auto"/>
      </w:divBdr>
    </w:div>
    <w:div w:id="1566835439">
      <w:bodyDiv w:val="1"/>
      <w:marLeft w:val="0"/>
      <w:marRight w:val="0"/>
      <w:marTop w:val="0"/>
      <w:marBottom w:val="0"/>
      <w:divBdr>
        <w:top w:val="none" w:sz="0" w:space="0" w:color="auto"/>
        <w:left w:val="none" w:sz="0" w:space="0" w:color="auto"/>
        <w:bottom w:val="none" w:sz="0" w:space="0" w:color="auto"/>
        <w:right w:val="none" w:sz="0" w:space="0" w:color="auto"/>
      </w:divBdr>
    </w:div>
    <w:div w:id="1571691730">
      <w:bodyDiv w:val="1"/>
      <w:marLeft w:val="0"/>
      <w:marRight w:val="0"/>
      <w:marTop w:val="0"/>
      <w:marBottom w:val="0"/>
      <w:divBdr>
        <w:top w:val="none" w:sz="0" w:space="0" w:color="auto"/>
        <w:left w:val="none" w:sz="0" w:space="0" w:color="auto"/>
        <w:bottom w:val="none" w:sz="0" w:space="0" w:color="auto"/>
        <w:right w:val="none" w:sz="0" w:space="0" w:color="auto"/>
      </w:divBdr>
    </w:div>
    <w:div w:id="1580359211">
      <w:bodyDiv w:val="1"/>
      <w:marLeft w:val="0"/>
      <w:marRight w:val="0"/>
      <w:marTop w:val="0"/>
      <w:marBottom w:val="0"/>
      <w:divBdr>
        <w:top w:val="none" w:sz="0" w:space="0" w:color="auto"/>
        <w:left w:val="none" w:sz="0" w:space="0" w:color="auto"/>
        <w:bottom w:val="none" w:sz="0" w:space="0" w:color="auto"/>
        <w:right w:val="none" w:sz="0" w:space="0" w:color="auto"/>
      </w:divBdr>
    </w:div>
    <w:div w:id="1580870798">
      <w:bodyDiv w:val="1"/>
      <w:marLeft w:val="0"/>
      <w:marRight w:val="0"/>
      <w:marTop w:val="0"/>
      <w:marBottom w:val="0"/>
      <w:divBdr>
        <w:top w:val="none" w:sz="0" w:space="0" w:color="auto"/>
        <w:left w:val="none" w:sz="0" w:space="0" w:color="auto"/>
        <w:bottom w:val="none" w:sz="0" w:space="0" w:color="auto"/>
        <w:right w:val="none" w:sz="0" w:space="0" w:color="auto"/>
      </w:divBdr>
    </w:div>
    <w:div w:id="1582911386">
      <w:bodyDiv w:val="1"/>
      <w:marLeft w:val="0"/>
      <w:marRight w:val="0"/>
      <w:marTop w:val="0"/>
      <w:marBottom w:val="0"/>
      <w:divBdr>
        <w:top w:val="none" w:sz="0" w:space="0" w:color="auto"/>
        <w:left w:val="none" w:sz="0" w:space="0" w:color="auto"/>
        <w:bottom w:val="none" w:sz="0" w:space="0" w:color="auto"/>
        <w:right w:val="none" w:sz="0" w:space="0" w:color="auto"/>
      </w:divBdr>
    </w:div>
    <w:div w:id="1589653058">
      <w:bodyDiv w:val="1"/>
      <w:marLeft w:val="0"/>
      <w:marRight w:val="0"/>
      <w:marTop w:val="0"/>
      <w:marBottom w:val="0"/>
      <w:divBdr>
        <w:top w:val="none" w:sz="0" w:space="0" w:color="auto"/>
        <w:left w:val="none" w:sz="0" w:space="0" w:color="auto"/>
        <w:bottom w:val="none" w:sz="0" w:space="0" w:color="auto"/>
        <w:right w:val="none" w:sz="0" w:space="0" w:color="auto"/>
      </w:divBdr>
    </w:div>
    <w:div w:id="1592280685">
      <w:bodyDiv w:val="1"/>
      <w:marLeft w:val="0"/>
      <w:marRight w:val="0"/>
      <w:marTop w:val="0"/>
      <w:marBottom w:val="0"/>
      <w:divBdr>
        <w:top w:val="none" w:sz="0" w:space="0" w:color="auto"/>
        <w:left w:val="none" w:sz="0" w:space="0" w:color="auto"/>
        <w:bottom w:val="none" w:sz="0" w:space="0" w:color="auto"/>
        <w:right w:val="none" w:sz="0" w:space="0" w:color="auto"/>
      </w:divBdr>
    </w:div>
    <w:div w:id="1594124376">
      <w:bodyDiv w:val="1"/>
      <w:marLeft w:val="0"/>
      <w:marRight w:val="0"/>
      <w:marTop w:val="0"/>
      <w:marBottom w:val="0"/>
      <w:divBdr>
        <w:top w:val="none" w:sz="0" w:space="0" w:color="auto"/>
        <w:left w:val="none" w:sz="0" w:space="0" w:color="auto"/>
        <w:bottom w:val="none" w:sz="0" w:space="0" w:color="auto"/>
        <w:right w:val="none" w:sz="0" w:space="0" w:color="auto"/>
      </w:divBdr>
    </w:div>
    <w:div w:id="1597442903">
      <w:bodyDiv w:val="1"/>
      <w:marLeft w:val="0"/>
      <w:marRight w:val="0"/>
      <w:marTop w:val="0"/>
      <w:marBottom w:val="0"/>
      <w:divBdr>
        <w:top w:val="none" w:sz="0" w:space="0" w:color="auto"/>
        <w:left w:val="none" w:sz="0" w:space="0" w:color="auto"/>
        <w:bottom w:val="none" w:sz="0" w:space="0" w:color="auto"/>
        <w:right w:val="none" w:sz="0" w:space="0" w:color="auto"/>
      </w:divBdr>
    </w:div>
    <w:div w:id="1604148216">
      <w:bodyDiv w:val="1"/>
      <w:marLeft w:val="0"/>
      <w:marRight w:val="0"/>
      <w:marTop w:val="0"/>
      <w:marBottom w:val="0"/>
      <w:divBdr>
        <w:top w:val="none" w:sz="0" w:space="0" w:color="auto"/>
        <w:left w:val="none" w:sz="0" w:space="0" w:color="auto"/>
        <w:bottom w:val="none" w:sz="0" w:space="0" w:color="auto"/>
        <w:right w:val="none" w:sz="0" w:space="0" w:color="auto"/>
      </w:divBdr>
    </w:div>
    <w:div w:id="1606384289">
      <w:bodyDiv w:val="1"/>
      <w:marLeft w:val="0"/>
      <w:marRight w:val="0"/>
      <w:marTop w:val="0"/>
      <w:marBottom w:val="0"/>
      <w:divBdr>
        <w:top w:val="none" w:sz="0" w:space="0" w:color="auto"/>
        <w:left w:val="none" w:sz="0" w:space="0" w:color="auto"/>
        <w:bottom w:val="none" w:sz="0" w:space="0" w:color="auto"/>
        <w:right w:val="none" w:sz="0" w:space="0" w:color="auto"/>
      </w:divBdr>
    </w:div>
    <w:div w:id="1611282779">
      <w:bodyDiv w:val="1"/>
      <w:marLeft w:val="0"/>
      <w:marRight w:val="0"/>
      <w:marTop w:val="0"/>
      <w:marBottom w:val="0"/>
      <w:divBdr>
        <w:top w:val="none" w:sz="0" w:space="0" w:color="auto"/>
        <w:left w:val="none" w:sz="0" w:space="0" w:color="auto"/>
        <w:bottom w:val="none" w:sz="0" w:space="0" w:color="auto"/>
        <w:right w:val="none" w:sz="0" w:space="0" w:color="auto"/>
      </w:divBdr>
    </w:div>
    <w:div w:id="1611545226">
      <w:bodyDiv w:val="1"/>
      <w:marLeft w:val="0"/>
      <w:marRight w:val="0"/>
      <w:marTop w:val="0"/>
      <w:marBottom w:val="0"/>
      <w:divBdr>
        <w:top w:val="none" w:sz="0" w:space="0" w:color="auto"/>
        <w:left w:val="none" w:sz="0" w:space="0" w:color="auto"/>
        <w:bottom w:val="none" w:sz="0" w:space="0" w:color="auto"/>
        <w:right w:val="none" w:sz="0" w:space="0" w:color="auto"/>
      </w:divBdr>
    </w:div>
    <w:div w:id="1615479029">
      <w:bodyDiv w:val="1"/>
      <w:marLeft w:val="0"/>
      <w:marRight w:val="0"/>
      <w:marTop w:val="0"/>
      <w:marBottom w:val="0"/>
      <w:divBdr>
        <w:top w:val="none" w:sz="0" w:space="0" w:color="auto"/>
        <w:left w:val="none" w:sz="0" w:space="0" w:color="auto"/>
        <w:bottom w:val="none" w:sz="0" w:space="0" w:color="auto"/>
        <w:right w:val="none" w:sz="0" w:space="0" w:color="auto"/>
      </w:divBdr>
    </w:div>
    <w:div w:id="1617326563">
      <w:bodyDiv w:val="1"/>
      <w:marLeft w:val="0"/>
      <w:marRight w:val="0"/>
      <w:marTop w:val="0"/>
      <w:marBottom w:val="0"/>
      <w:divBdr>
        <w:top w:val="none" w:sz="0" w:space="0" w:color="auto"/>
        <w:left w:val="none" w:sz="0" w:space="0" w:color="auto"/>
        <w:bottom w:val="none" w:sz="0" w:space="0" w:color="auto"/>
        <w:right w:val="none" w:sz="0" w:space="0" w:color="auto"/>
      </w:divBdr>
    </w:div>
    <w:div w:id="1618877749">
      <w:bodyDiv w:val="1"/>
      <w:marLeft w:val="0"/>
      <w:marRight w:val="0"/>
      <w:marTop w:val="0"/>
      <w:marBottom w:val="0"/>
      <w:divBdr>
        <w:top w:val="none" w:sz="0" w:space="0" w:color="auto"/>
        <w:left w:val="none" w:sz="0" w:space="0" w:color="auto"/>
        <w:bottom w:val="none" w:sz="0" w:space="0" w:color="auto"/>
        <w:right w:val="none" w:sz="0" w:space="0" w:color="auto"/>
      </w:divBdr>
    </w:div>
    <w:div w:id="1619264459">
      <w:bodyDiv w:val="1"/>
      <w:marLeft w:val="0"/>
      <w:marRight w:val="0"/>
      <w:marTop w:val="0"/>
      <w:marBottom w:val="0"/>
      <w:divBdr>
        <w:top w:val="none" w:sz="0" w:space="0" w:color="auto"/>
        <w:left w:val="none" w:sz="0" w:space="0" w:color="auto"/>
        <w:bottom w:val="none" w:sz="0" w:space="0" w:color="auto"/>
        <w:right w:val="none" w:sz="0" w:space="0" w:color="auto"/>
      </w:divBdr>
    </w:div>
    <w:div w:id="1620143827">
      <w:bodyDiv w:val="1"/>
      <w:marLeft w:val="0"/>
      <w:marRight w:val="0"/>
      <w:marTop w:val="0"/>
      <w:marBottom w:val="0"/>
      <w:divBdr>
        <w:top w:val="none" w:sz="0" w:space="0" w:color="auto"/>
        <w:left w:val="none" w:sz="0" w:space="0" w:color="auto"/>
        <w:bottom w:val="none" w:sz="0" w:space="0" w:color="auto"/>
        <w:right w:val="none" w:sz="0" w:space="0" w:color="auto"/>
      </w:divBdr>
    </w:div>
    <w:div w:id="1622616748">
      <w:bodyDiv w:val="1"/>
      <w:marLeft w:val="0"/>
      <w:marRight w:val="0"/>
      <w:marTop w:val="0"/>
      <w:marBottom w:val="0"/>
      <w:divBdr>
        <w:top w:val="none" w:sz="0" w:space="0" w:color="auto"/>
        <w:left w:val="none" w:sz="0" w:space="0" w:color="auto"/>
        <w:bottom w:val="none" w:sz="0" w:space="0" w:color="auto"/>
        <w:right w:val="none" w:sz="0" w:space="0" w:color="auto"/>
      </w:divBdr>
    </w:div>
    <w:div w:id="1622757876">
      <w:bodyDiv w:val="1"/>
      <w:marLeft w:val="0"/>
      <w:marRight w:val="0"/>
      <w:marTop w:val="0"/>
      <w:marBottom w:val="0"/>
      <w:divBdr>
        <w:top w:val="none" w:sz="0" w:space="0" w:color="auto"/>
        <w:left w:val="none" w:sz="0" w:space="0" w:color="auto"/>
        <w:bottom w:val="none" w:sz="0" w:space="0" w:color="auto"/>
        <w:right w:val="none" w:sz="0" w:space="0" w:color="auto"/>
      </w:divBdr>
    </w:div>
    <w:div w:id="1626617333">
      <w:bodyDiv w:val="1"/>
      <w:marLeft w:val="0"/>
      <w:marRight w:val="0"/>
      <w:marTop w:val="0"/>
      <w:marBottom w:val="0"/>
      <w:divBdr>
        <w:top w:val="none" w:sz="0" w:space="0" w:color="auto"/>
        <w:left w:val="none" w:sz="0" w:space="0" w:color="auto"/>
        <w:bottom w:val="none" w:sz="0" w:space="0" w:color="auto"/>
        <w:right w:val="none" w:sz="0" w:space="0" w:color="auto"/>
      </w:divBdr>
    </w:div>
    <w:div w:id="1629554679">
      <w:bodyDiv w:val="1"/>
      <w:marLeft w:val="0"/>
      <w:marRight w:val="0"/>
      <w:marTop w:val="0"/>
      <w:marBottom w:val="0"/>
      <w:divBdr>
        <w:top w:val="none" w:sz="0" w:space="0" w:color="auto"/>
        <w:left w:val="none" w:sz="0" w:space="0" w:color="auto"/>
        <w:bottom w:val="none" w:sz="0" w:space="0" w:color="auto"/>
        <w:right w:val="none" w:sz="0" w:space="0" w:color="auto"/>
      </w:divBdr>
    </w:div>
    <w:div w:id="1630043910">
      <w:bodyDiv w:val="1"/>
      <w:marLeft w:val="0"/>
      <w:marRight w:val="0"/>
      <w:marTop w:val="0"/>
      <w:marBottom w:val="0"/>
      <w:divBdr>
        <w:top w:val="none" w:sz="0" w:space="0" w:color="auto"/>
        <w:left w:val="none" w:sz="0" w:space="0" w:color="auto"/>
        <w:bottom w:val="none" w:sz="0" w:space="0" w:color="auto"/>
        <w:right w:val="none" w:sz="0" w:space="0" w:color="auto"/>
      </w:divBdr>
    </w:div>
    <w:div w:id="1630281492">
      <w:bodyDiv w:val="1"/>
      <w:marLeft w:val="0"/>
      <w:marRight w:val="0"/>
      <w:marTop w:val="0"/>
      <w:marBottom w:val="0"/>
      <w:divBdr>
        <w:top w:val="none" w:sz="0" w:space="0" w:color="auto"/>
        <w:left w:val="none" w:sz="0" w:space="0" w:color="auto"/>
        <w:bottom w:val="none" w:sz="0" w:space="0" w:color="auto"/>
        <w:right w:val="none" w:sz="0" w:space="0" w:color="auto"/>
      </w:divBdr>
    </w:div>
    <w:div w:id="1631671483">
      <w:bodyDiv w:val="1"/>
      <w:marLeft w:val="0"/>
      <w:marRight w:val="0"/>
      <w:marTop w:val="0"/>
      <w:marBottom w:val="0"/>
      <w:divBdr>
        <w:top w:val="none" w:sz="0" w:space="0" w:color="auto"/>
        <w:left w:val="none" w:sz="0" w:space="0" w:color="auto"/>
        <w:bottom w:val="none" w:sz="0" w:space="0" w:color="auto"/>
        <w:right w:val="none" w:sz="0" w:space="0" w:color="auto"/>
      </w:divBdr>
    </w:div>
    <w:div w:id="1635718293">
      <w:bodyDiv w:val="1"/>
      <w:marLeft w:val="0"/>
      <w:marRight w:val="0"/>
      <w:marTop w:val="0"/>
      <w:marBottom w:val="0"/>
      <w:divBdr>
        <w:top w:val="none" w:sz="0" w:space="0" w:color="auto"/>
        <w:left w:val="none" w:sz="0" w:space="0" w:color="auto"/>
        <w:bottom w:val="none" w:sz="0" w:space="0" w:color="auto"/>
        <w:right w:val="none" w:sz="0" w:space="0" w:color="auto"/>
      </w:divBdr>
    </w:div>
    <w:div w:id="1637569762">
      <w:bodyDiv w:val="1"/>
      <w:marLeft w:val="0"/>
      <w:marRight w:val="0"/>
      <w:marTop w:val="0"/>
      <w:marBottom w:val="0"/>
      <w:divBdr>
        <w:top w:val="none" w:sz="0" w:space="0" w:color="auto"/>
        <w:left w:val="none" w:sz="0" w:space="0" w:color="auto"/>
        <w:bottom w:val="none" w:sz="0" w:space="0" w:color="auto"/>
        <w:right w:val="none" w:sz="0" w:space="0" w:color="auto"/>
      </w:divBdr>
    </w:div>
    <w:div w:id="1644312205">
      <w:bodyDiv w:val="1"/>
      <w:marLeft w:val="0"/>
      <w:marRight w:val="0"/>
      <w:marTop w:val="0"/>
      <w:marBottom w:val="0"/>
      <w:divBdr>
        <w:top w:val="none" w:sz="0" w:space="0" w:color="auto"/>
        <w:left w:val="none" w:sz="0" w:space="0" w:color="auto"/>
        <w:bottom w:val="none" w:sz="0" w:space="0" w:color="auto"/>
        <w:right w:val="none" w:sz="0" w:space="0" w:color="auto"/>
      </w:divBdr>
    </w:div>
    <w:div w:id="1645355901">
      <w:bodyDiv w:val="1"/>
      <w:marLeft w:val="0"/>
      <w:marRight w:val="0"/>
      <w:marTop w:val="0"/>
      <w:marBottom w:val="0"/>
      <w:divBdr>
        <w:top w:val="none" w:sz="0" w:space="0" w:color="auto"/>
        <w:left w:val="none" w:sz="0" w:space="0" w:color="auto"/>
        <w:bottom w:val="none" w:sz="0" w:space="0" w:color="auto"/>
        <w:right w:val="none" w:sz="0" w:space="0" w:color="auto"/>
      </w:divBdr>
    </w:div>
    <w:div w:id="1648974182">
      <w:bodyDiv w:val="1"/>
      <w:marLeft w:val="0"/>
      <w:marRight w:val="0"/>
      <w:marTop w:val="0"/>
      <w:marBottom w:val="0"/>
      <w:divBdr>
        <w:top w:val="none" w:sz="0" w:space="0" w:color="auto"/>
        <w:left w:val="none" w:sz="0" w:space="0" w:color="auto"/>
        <w:bottom w:val="none" w:sz="0" w:space="0" w:color="auto"/>
        <w:right w:val="none" w:sz="0" w:space="0" w:color="auto"/>
      </w:divBdr>
    </w:div>
    <w:div w:id="1649749456">
      <w:bodyDiv w:val="1"/>
      <w:marLeft w:val="0"/>
      <w:marRight w:val="0"/>
      <w:marTop w:val="0"/>
      <w:marBottom w:val="0"/>
      <w:divBdr>
        <w:top w:val="none" w:sz="0" w:space="0" w:color="auto"/>
        <w:left w:val="none" w:sz="0" w:space="0" w:color="auto"/>
        <w:bottom w:val="none" w:sz="0" w:space="0" w:color="auto"/>
        <w:right w:val="none" w:sz="0" w:space="0" w:color="auto"/>
      </w:divBdr>
    </w:div>
    <w:div w:id="1651596464">
      <w:bodyDiv w:val="1"/>
      <w:marLeft w:val="0"/>
      <w:marRight w:val="0"/>
      <w:marTop w:val="0"/>
      <w:marBottom w:val="0"/>
      <w:divBdr>
        <w:top w:val="none" w:sz="0" w:space="0" w:color="auto"/>
        <w:left w:val="none" w:sz="0" w:space="0" w:color="auto"/>
        <w:bottom w:val="none" w:sz="0" w:space="0" w:color="auto"/>
        <w:right w:val="none" w:sz="0" w:space="0" w:color="auto"/>
      </w:divBdr>
    </w:div>
    <w:div w:id="1652440604">
      <w:bodyDiv w:val="1"/>
      <w:marLeft w:val="0"/>
      <w:marRight w:val="0"/>
      <w:marTop w:val="0"/>
      <w:marBottom w:val="0"/>
      <w:divBdr>
        <w:top w:val="none" w:sz="0" w:space="0" w:color="auto"/>
        <w:left w:val="none" w:sz="0" w:space="0" w:color="auto"/>
        <w:bottom w:val="none" w:sz="0" w:space="0" w:color="auto"/>
        <w:right w:val="none" w:sz="0" w:space="0" w:color="auto"/>
      </w:divBdr>
    </w:div>
    <w:div w:id="1652756000">
      <w:bodyDiv w:val="1"/>
      <w:marLeft w:val="0"/>
      <w:marRight w:val="0"/>
      <w:marTop w:val="0"/>
      <w:marBottom w:val="0"/>
      <w:divBdr>
        <w:top w:val="none" w:sz="0" w:space="0" w:color="auto"/>
        <w:left w:val="none" w:sz="0" w:space="0" w:color="auto"/>
        <w:bottom w:val="none" w:sz="0" w:space="0" w:color="auto"/>
        <w:right w:val="none" w:sz="0" w:space="0" w:color="auto"/>
      </w:divBdr>
    </w:div>
    <w:div w:id="1659188642">
      <w:bodyDiv w:val="1"/>
      <w:marLeft w:val="0"/>
      <w:marRight w:val="0"/>
      <w:marTop w:val="0"/>
      <w:marBottom w:val="0"/>
      <w:divBdr>
        <w:top w:val="none" w:sz="0" w:space="0" w:color="auto"/>
        <w:left w:val="none" w:sz="0" w:space="0" w:color="auto"/>
        <w:bottom w:val="none" w:sz="0" w:space="0" w:color="auto"/>
        <w:right w:val="none" w:sz="0" w:space="0" w:color="auto"/>
      </w:divBdr>
    </w:div>
    <w:div w:id="1674138317">
      <w:bodyDiv w:val="1"/>
      <w:marLeft w:val="0"/>
      <w:marRight w:val="0"/>
      <w:marTop w:val="0"/>
      <w:marBottom w:val="0"/>
      <w:divBdr>
        <w:top w:val="none" w:sz="0" w:space="0" w:color="auto"/>
        <w:left w:val="none" w:sz="0" w:space="0" w:color="auto"/>
        <w:bottom w:val="none" w:sz="0" w:space="0" w:color="auto"/>
        <w:right w:val="none" w:sz="0" w:space="0" w:color="auto"/>
      </w:divBdr>
    </w:div>
    <w:div w:id="1681352267">
      <w:bodyDiv w:val="1"/>
      <w:marLeft w:val="0"/>
      <w:marRight w:val="0"/>
      <w:marTop w:val="0"/>
      <w:marBottom w:val="0"/>
      <w:divBdr>
        <w:top w:val="none" w:sz="0" w:space="0" w:color="auto"/>
        <w:left w:val="none" w:sz="0" w:space="0" w:color="auto"/>
        <w:bottom w:val="none" w:sz="0" w:space="0" w:color="auto"/>
        <w:right w:val="none" w:sz="0" w:space="0" w:color="auto"/>
      </w:divBdr>
    </w:div>
    <w:div w:id="1682704541">
      <w:bodyDiv w:val="1"/>
      <w:marLeft w:val="0"/>
      <w:marRight w:val="0"/>
      <w:marTop w:val="0"/>
      <w:marBottom w:val="0"/>
      <w:divBdr>
        <w:top w:val="none" w:sz="0" w:space="0" w:color="auto"/>
        <w:left w:val="none" w:sz="0" w:space="0" w:color="auto"/>
        <w:bottom w:val="none" w:sz="0" w:space="0" w:color="auto"/>
        <w:right w:val="none" w:sz="0" w:space="0" w:color="auto"/>
      </w:divBdr>
    </w:div>
    <w:div w:id="1682971841">
      <w:bodyDiv w:val="1"/>
      <w:marLeft w:val="0"/>
      <w:marRight w:val="0"/>
      <w:marTop w:val="0"/>
      <w:marBottom w:val="0"/>
      <w:divBdr>
        <w:top w:val="none" w:sz="0" w:space="0" w:color="auto"/>
        <w:left w:val="none" w:sz="0" w:space="0" w:color="auto"/>
        <w:bottom w:val="none" w:sz="0" w:space="0" w:color="auto"/>
        <w:right w:val="none" w:sz="0" w:space="0" w:color="auto"/>
      </w:divBdr>
    </w:div>
    <w:div w:id="1689746157">
      <w:bodyDiv w:val="1"/>
      <w:marLeft w:val="0"/>
      <w:marRight w:val="0"/>
      <w:marTop w:val="0"/>
      <w:marBottom w:val="0"/>
      <w:divBdr>
        <w:top w:val="none" w:sz="0" w:space="0" w:color="auto"/>
        <w:left w:val="none" w:sz="0" w:space="0" w:color="auto"/>
        <w:bottom w:val="none" w:sz="0" w:space="0" w:color="auto"/>
        <w:right w:val="none" w:sz="0" w:space="0" w:color="auto"/>
      </w:divBdr>
    </w:div>
    <w:div w:id="1695185371">
      <w:bodyDiv w:val="1"/>
      <w:marLeft w:val="0"/>
      <w:marRight w:val="0"/>
      <w:marTop w:val="0"/>
      <w:marBottom w:val="0"/>
      <w:divBdr>
        <w:top w:val="none" w:sz="0" w:space="0" w:color="auto"/>
        <w:left w:val="none" w:sz="0" w:space="0" w:color="auto"/>
        <w:bottom w:val="none" w:sz="0" w:space="0" w:color="auto"/>
        <w:right w:val="none" w:sz="0" w:space="0" w:color="auto"/>
      </w:divBdr>
    </w:div>
    <w:div w:id="1703631011">
      <w:bodyDiv w:val="1"/>
      <w:marLeft w:val="0"/>
      <w:marRight w:val="0"/>
      <w:marTop w:val="0"/>
      <w:marBottom w:val="0"/>
      <w:divBdr>
        <w:top w:val="none" w:sz="0" w:space="0" w:color="auto"/>
        <w:left w:val="none" w:sz="0" w:space="0" w:color="auto"/>
        <w:bottom w:val="none" w:sz="0" w:space="0" w:color="auto"/>
        <w:right w:val="none" w:sz="0" w:space="0" w:color="auto"/>
      </w:divBdr>
      <w:divsChild>
        <w:div w:id="1504124266">
          <w:marLeft w:val="0"/>
          <w:marRight w:val="0"/>
          <w:marTop w:val="0"/>
          <w:marBottom w:val="0"/>
          <w:divBdr>
            <w:top w:val="none" w:sz="0" w:space="0" w:color="auto"/>
            <w:left w:val="none" w:sz="0" w:space="0" w:color="auto"/>
            <w:bottom w:val="none" w:sz="0" w:space="0" w:color="auto"/>
            <w:right w:val="none" w:sz="0" w:space="0" w:color="auto"/>
          </w:divBdr>
          <w:divsChild>
            <w:div w:id="520556073">
              <w:marLeft w:val="0"/>
              <w:marRight w:val="0"/>
              <w:marTop w:val="0"/>
              <w:marBottom w:val="0"/>
              <w:divBdr>
                <w:top w:val="none" w:sz="0" w:space="0" w:color="auto"/>
                <w:left w:val="none" w:sz="0" w:space="0" w:color="auto"/>
                <w:bottom w:val="none" w:sz="0" w:space="0" w:color="auto"/>
                <w:right w:val="none" w:sz="0" w:space="0" w:color="auto"/>
              </w:divBdr>
              <w:divsChild>
                <w:div w:id="177280873">
                  <w:marLeft w:val="0"/>
                  <w:marRight w:val="0"/>
                  <w:marTop w:val="0"/>
                  <w:marBottom w:val="0"/>
                  <w:divBdr>
                    <w:top w:val="none" w:sz="0" w:space="0" w:color="auto"/>
                    <w:left w:val="none" w:sz="0" w:space="0" w:color="auto"/>
                    <w:bottom w:val="none" w:sz="0" w:space="0" w:color="auto"/>
                    <w:right w:val="none" w:sz="0" w:space="0" w:color="auto"/>
                  </w:divBdr>
                  <w:divsChild>
                    <w:div w:id="874201263">
                      <w:marLeft w:val="0"/>
                      <w:marRight w:val="0"/>
                      <w:marTop w:val="0"/>
                      <w:marBottom w:val="0"/>
                      <w:divBdr>
                        <w:top w:val="none" w:sz="0" w:space="0" w:color="auto"/>
                        <w:left w:val="none" w:sz="0" w:space="0" w:color="auto"/>
                        <w:bottom w:val="none" w:sz="0" w:space="0" w:color="auto"/>
                        <w:right w:val="none" w:sz="0" w:space="0" w:color="auto"/>
                      </w:divBdr>
                      <w:divsChild>
                        <w:div w:id="988166818">
                          <w:marLeft w:val="0"/>
                          <w:marRight w:val="0"/>
                          <w:marTop w:val="0"/>
                          <w:marBottom w:val="0"/>
                          <w:divBdr>
                            <w:top w:val="none" w:sz="0" w:space="0" w:color="auto"/>
                            <w:left w:val="none" w:sz="0" w:space="0" w:color="auto"/>
                            <w:bottom w:val="none" w:sz="0" w:space="0" w:color="auto"/>
                            <w:right w:val="none" w:sz="0" w:space="0" w:color="auto"/>
                          </w:divBdr>
                          <w:divsChild>
                            <w:div w:id="1638216405">
                              <w:marLeft w:val="0"/>
                              <w:marRight w:val="0"/>
                              <w:marTop w:val="0"/>
                              <w:marBottom w:val="0"/>
                              <w:divBdr>
                                <w:top w:val="none" w:sz="0" w:space="0" w:color="auto"/>
                                <w:left w:val="none" w:sz="0" w:space="0" w:color="auto"/>
                                <w:bottom w:val="none" w:sz="0" w:space="0" w:color="auto"/>
                                <w:right w:val="none" w:sz="0" w:space="0" w:color="auto"/>
                              </w:divBdr>
                              <w:divsChild>
                                <w:div w:id="2090804322">
                                  <w:marLeft w:val="0"/>
                                  <w:marRight w:val="0"/>
                                  <w:marTop w:val="0"/>
                                  <w:marBottom w:val="0"/>
                                  <w:divBdr>
                                    <w:top w:val="none" w:sz="0" w:space="0" w:color="auto"/>
                                    <w:left w:val="none" w:sz="0" w:space="0" w:color="auto"/>
                                    <w:bottom w:val="none" w:sz="0" w:space="0" w:color="auto"/>
                                    <w:right w:val="none" w:sz="0" w:space="0" w:color="auto"/>
                                  </w:divBdr>
                                  <w:divsChild>
                                    <w:div w:id="202139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843563">
                          <w:marLeft w:val="0"/>
                          <w:marRight w:val="0"/>
                          <w:marTop w:val="0"/>
                          <w:marBottom w:val="0"/>
                          <w:divBdr>
                            <w:top w:val="none" w:sz="0" w:space="0" w:color="auto"/>
                            <w:left w:val="none" w:sz="0" w:space="0" w:color="auto"/>
                            <w:bottom w:val="none" w:sz="0" w:space="0" w:color="auto"/>
                            <w:right w:val="none" w:sz="0" w:space="0" w:color="auto"/>
                          </w:divBdr>
                          <w:divsChild>
                            <w:div w:id="914049681">
                              <w:marLeft w:val="0"/>
                              <w:marRight w:val="0"/>
                              <w:marTop w:val="0"/>
                              <w:marBottom w:val="0"/>
                              <w:divBdr>
                                <w:top w:val="none" w:sz="0" w:space="0" w:color="auto"/>
                                <w:left w:val="none" w:sz="0" w:space="0" w:color="auto"/>
                                <w:bottom w:val="none" w:sz="0" w:space="0" w:color="auto"/>
                                <w:right w:val="none" w:sz="0" w:space="0" w:color="auto"/>
                              </w:divBdr>
                              <w:divsChild>
                                <w:div w:id="467207623">
                                  <w:marLeft w:val="0"/>
                                  <w:marRight w:val="0"/>
                                  <w:marTop w:val="0"/>
                                  <w:marBottom w:val="0"/>
                                  <w:divBdr>
                                    <w:top w:val="none" w:sz="0" w:space="0" w:color="auto"/>
                                    <w:left w:val="none" w:sz="0" w:space="0" w:color="auto"/>
                                    <w:bottom w:val="none" w:sz="0" w:space="0" w:color="auto"/>
                                    <w:right w:val="none" w:sz="0" w:space="0" w:color="auto"/>
                                  </w:divBdr>
                                  <w:divsChild>
                                    <w:div w:id="191512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9516090">
          <w:marLeft w:val="0"/>
          <w:marRight w:val="0"/>
          <w:marTop w:val="0"/>
          <w:marBottom w:val="0"/>
          <w:divBdr>
            <w:top w:val="none" w:sz="0" w:space="0" w:color="auto"/>
            <w:left w:val="none" w:sz="0" w:space="0" w:color="auto"/>
            <w:bottom w:val="none" w:sz="0" w:space="0" w:color="auto"/>
            <w:right w:val="none" w:sz="0" w:space="0" w:color="auto"/>
          </w:divBdr>
          <w:divsChild>
            <w:div w:id="979533432">
              <w:marLeft w:val="0"/>
              <w:marRight w:val="0"/>
              <w:marTop w:val="0"/>
              <w:marBottom w:val="0"/>
              <w:divBdr>
                <w:top w:val="none" w:sz="0" w:space="0" w:color="auto"/>
                <w:left w:val="none" w:sz="0" w:space="0" w:color="auto"/>
                <w:bottom w:val="none" w:sz="0" w:space="0" w:color="auto"/>
                <w:right w:val="none" w:sz="0" w:space="0" w:color="auto"/>
              </w:divBdr>
              <w:divsChild>
                <w:div w:id="1269968210">
                  <w:marLeft w:val="0"/>
                  <w:marRight w:val="0"/>
                  <w:marTop w:val="0"/>
                  <w:marBottom w:val="0"/>
                  <w:divBdr>
                    <w:top w:val="none" w:sz="0" w:space="0" w:color="auto"/>
                    <w:left w:val="none" w:sz="0" w:space="0" w:color="auto"/>
                    <w:bottom w:val="none" w:sz="0" w:space="0" w:color="auto"/>
                    <w:right w:val="none" w:sz="0" w:space="0" w:color="auto"/>
                  </w:divBdr>
                  <w:divsChild>
                    <w:div w:id="2024479344">
                      <w:marLeft w:val="0"/>
                      <w:marRight w:val="0"/>
                      <w:marTop w:val="0"/>
                      <w:marBottom w:val="0"/>
                      <w:divBdr>
                        <w:top w:val="none" w:sz="0" w:space="0" w:color="auto"/>
                        <w:left w:val="none" w:sz="0" w:space="0" w:color="auto"/>
                        <w:bottom w:val="none" w:sz="0" w:space="0" w:color="auto"/>
                        <w:right w:val="none" w:sz="0" w:space="0" w:color="auto"/>
                      </w:divBdr>
                      <w:divsChild>
                        <w:div w:id="1302887339">
                          <w:marLeft w:val="0"/>
                          <w:marRight w:val="0"/>
                          <w:marTop w:val="0"/>
                          <w:marBottom w:val="0"/>
                          <w:divBdr>
                            <w:top w:val="none" w:sz="0" w:space="0" w:color="auto"/>
                            <w:left w:val="none" w:sz="0" w:space="0" w:color="auto"/>
                            <w:bottom w:val="none" w:sz="0" w:space="0" w:color="auto"/>
                            <w:right w:val="none" w:sz="0" w:space="0" w:color="auto"/>
                          </w:divBdr>
                          <w:divsChild>
                            <w:div w:id="2090616021">
                              <w:marLeft w:val="0"/>
                              <w:marRight w:val="0"/>
                              <w:marTop w:val="0"/>
                              <w:marBottom w:val="0"/>
                              <w:divBdr>
                                <w:top w:val="none" w:sz="0" w:space="0" w:color="auto"/>
                                <w:left w:val="none" w:sz="0" w:space="0" w:color="auto"/>
                                <w:bottom w:val="none" w:sz="0" w:space="0" w:color="auto"/>
                                <w:right w:val="none" w:sz="0" w:space="0" w:color="auto"/>
                              </w:divBdr>
                              <w:divsChild>
                                <w:div w:id="1738630961">
                                  <w:marLeft w:val="0"/>
                                  <w:marRight w:val="0"/>
                                  <w:marTop w:val="0"/>
                                  <w:marBottom w:val="0"/>
                                  <w:divBdr>
                                    <w:top w:val="none" w:sz="0" w:space="0" w:color="auto"/>
                                    <w:left w:val="none" w:sz="0" w:space="0" w:color="auto"/>
                                    <w:bottom w:val="none" w:sz="0" w:space="0" w:color="auto"/>
                                    <w:right w:val="none" w:sz="0" w:space="0" w:color="auto"/>
                                  </w:divBdr>
                                  <w:divsChild>
                                    <w:div w:id="19666641">
                                      <w:marLeft w:val="0"/>
                                      <w:marRight w:val="0"/>
                                      <w:marTop w:val="0"/>
                                      <w:marBottom w:val="0"/>
                                      <w:divBdr>
                                        <w:top w:val="none" w:sz="0" w:space="0" w:color="auto"/>
                                        <w:left w:val="none" w:sz="0" w:space="0" w:color="auto"/>
                                        <w:bottom w:val="none" w:sz="0" w:space="0" w:color="auto"/>
                                        <w:right w:val="none" w:sz="0" w:space="0" w:color="auto"/>
                                      </w:divBdr>
                                      <w:divsChild>
                                        <w:div w:id="179243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2298088">
          <w:marLeft w:val="0"/>
          <w:marRight w:val="0"/>
          <w:marTop w:val="0"/>
          <w:marBottom w:val="0"/>
          <w:divBdr>
            <w:top w:val="none" w:sz="0" w:space="0" w:color="auto"/>
            <w:left w:val="none" w:sz="0" w:space="0" w:color="auto"/>
            <w:bottom w:val="none" w:sz="0" w:space="0" w:color="auto"/>
            <w:right w:val="none" w:sz="0" w:space="0" w:color="auto"/>
          </w:divBdr>
          <w:divsChild>
            <w:div w:id="1585797149">
              <w:marLeft w:val="0"/>
              <w:marRight w:val="0"/>
              <w:marTop w:val="0"/>
              <w:marBottom w:val="0"/>
              <w:divBdr>
                <w:top w:val="none" w:sz="0" w:space="0" w:color="auto"/>
                <w:left w:val="none" w:sz="0" w:space="0" w:color="auto"/>
                <w:bottom w:val="none" w:sz="0" w:space="0" w:color="auto"/>
                <w:right w:val="none" w:sz="0" w:space="0" w:color="auto"/>
              </w:divBdr>
              <w:divsChild>
                <w:div w:id="287013731">
                  <w:marLeft w:val="0"/>
                  <w:marRight w:val="0"/>
                  <w:marTop w:val="0"/>
                  <w:marBottom w:val="0"/>
                  <w:divBdr>
                    <w:top w:val="none" w:sz="0" w:space="0" w:color="auto"/>
                    <w:left w:val="none" w:sz="0" w:space="0" w:color="auto"/>
                    <w:bottom w:val="none" w:sz="0" w:space="0" w:color="auto"/>
                    <w:right w:val="none" w:sz="0" w:space="0" w:color="auto"/>
                  </w:divBdr>
                  <w:divsChild>
                    <w:div w:id="588390413">
                      <w:marLeft w:val="0"/>
                      <w:marRight w:val="0"/>
                      <w:marTop w:val="0"/>
                      <w:marBottom w:val="0"/>
                      <w:divBdr>
                        <w:top w:val="none" w:sz="0" w:space="0" w:color="auto"/>
                        <w:left w:val="none" w:sz="0" w:space="0" w:color="auto"/>
                        <w:bottom w:val="none" w:sz="0" w:space="0" w:color="auto"/>
                        <w:right w:val="none" w:sz="0" w:space="0" w:color="auto"/>
                      </w:divBdr>
                      <w:divsChild>
                        <w:div w:id="572274486">
                          <w:marLeft w:val="0"/>
                          <w:marRight w:val="0"/>
                          <w:marTop w:val="0"/>
                          <w:marBottom w:val="0"/>
                          <w:divBdr>
                            <w:top w:val="none" w:sz="0" w:space="0" w:color="auto"/>
                            <w:left w:val="none" w:sz="0" w:space="0" w:color="auto"/>
                            <w:bottom w:val="none" w:sz="0" w:space="0" w:color="auto"/>
                            <w:right w:val="none" w:sz="0" w:space="0" w:color="auto"/>
                          </w:divBdr>
                          <w:divsChild>
                            <w:div w:id="621038621">
                              <w:marLeft w:val="0"/>
                              <w:marRight w:val="0"/>
                              <w:marTop w:val="0"/>
                              <w:marBottom w:val="0"/>
                              <w:divBdr>
                                <w:top w:val="none" w:sz="0" w:space="0" w:color="auto"/>
                                <w:left w:val="none" w:sz="0" w:space="0" w:color="auto"/>
                                <w:bottom w:val="none" w:sz="0" w:space="0" w:color="auto"/>
                                <w:right w:val="none" w:sz="0" w:space="0" w:color="auto"/>
                              </w:divBdr>
                              <w:divsChild>
                                <w:div w:id="170151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6822581">
                  <w:marLeft w:val="0"/>
                  <w:marRight w:val="0"/>
                  <w:marTop w:val="0"/>
                  <w:marBottom w:val="0"/>
                  <w:divBdr>
                    <w:top w:val="none" w:sz="0" w:space="0" w:color="auto"/>
                    <w:left w:val="none" w:sz="0" w:space="0" w:color="auto"/>
                    <w:bottom w:val="none" w:sz="0" w:space="0" w:color="auto"/>
                    <w:right w:val="none" w:sz="0" w:space="0" w:color="auto"/>
                  </w:divBdr>
                  <w:divsChild>
                    <w:div w:id="1170557950">
                      <w:marLeft w:val="0"/>
                      <w:marRight w:val="0"/>
                      <w:marTop w:val="0"/>
                      <w:marBottom w:val="0"/>
                      <w:divBdr>
                        <w:top w:val="none" w:sz="0" w:space="0" w:color="auto"/>
                        <w:left w:val="none" w:sz="0" w:space="0" w:color="auto"/>
                        <w:bottom w:val="none" w:sz="0" w:space="0" w:color="auto"/>
                        <w:right w:val="none" w:sz="0" w:space="0" w:color="auto"/>
                      </w:divBdr>
                      <w:divsChild>
                        <w:div w:id="1168518159">
                          <w:marLeft w:val="0"/>
                          <w:marRight w:val="0"/>
                          <w:marTop w:val="0"/>
                          <w:marBottom w:val="0"/>
                          <w:divBdr>
                            <w:top w:val="none" w:sz="0" w:space="0" w:color="auto"/>
                            <w:left w:val="none" w:sz="0" w:space="0" w:color="auto"/>
                            <w:bottom w:val="none" w:sz="0" w:space="0" w:color="auto"/>
                            <w:right w:val="none" w:sz="0" w:space="0" w:color="auto"/>
                          </w:divBdr>
                          <w:divsChild>
                            <w:div w:id="614218518">
                              <w:marLeft w:val="0"/>
                              <w:marRight w:val="0"/>
                              <w:marTop w:val="0"/>
                              <w:marBottom w:val="0"/>
                              <w:divBdr>
                                <w:top w:val="none" w:sz="0" w:space="0" w:color="auto"/>
                                <w:left w:val="none" w:sz="0" w:space="0" w:color="auto"/>
                                <w:bottom w:val="none" w:sz="0" w:space="0" w:color="auto"/>
                                <w:right w:val="none" w:sz="0" w:space="0" w:color="auto"/>
                              </w:divBdr>
                              <w:divsChild>
                                <w:div w:id="197667010">
                                  <w:marLeft w:val="0"/>
                                  <w:marRight w:val="0"/>
                                  <w:marTop w:val="0"/>
                                  <w:marBottom w:val="0"/>
                                  <w:divBdr>
                                    <w:top w:val="none" w:sz="0" w:space="0" w:color="auto"/>
                                    <w:left w:val="none" w:sz="0" w:space="0" w:color="auto"/>
                                    <w:bottom w:val="none" w:sz="0" w:space="0" w:color="auto"/>
                                    <w:right w:val="none" w:sz="0" w:space="0" w:color="auto"/>
                                  </w:divBdr>
                                  <w:divsChild>
                                    <w:div w:id="112535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4600315">
      <w:bodyDiv w:val="1"/>
      <w:marLeft w:val="0"/>
      <w:marRight w:val="0"/>
      <w:marTop w:val="0"/>
      <w:marBottom w:val="0"/>
      <w:divBdr>
        <w:top w:val="none" w:sz="0" w:space="0" w:color="auto"/>
        <w:left w:val="none" w:sz="0" w:space="0" w:color="auto"/>
        <w:bottom w:val="none" w:sz="0" w:space="0" w:color="auto"/>
        <w:right w:val="none" w:sz="0" w:space="0" w:color="auto"/>
      </w:divBdr>
    </w:div>
    <w:div w:id="1711416072">
      <w:bodyDiv w:val="1"/>
      <w:marLeft w:val="0"/>
      <w:marRight w:val="0"/>
      <w:marTop w:val="0"/>
      <w:marBottom w:val="0"/>
      <w:divBdr>
        <w:top w:val="none" w:sz="0" w:space="0" w:color="auto"/>
        <w:left w:val="none" w:sz="0" w:space="0" w:color="auto"/>
        <w:bottom w:val="none" w:sz="0" w:space="0" w:color="auto"/>
        <w:right w:val="none" w:sz="0" w:space="0" w:color="auto"/>
      </w:divBdr>
    </w:div>
    <w:div w:id="1728603911">
      <w:bodyDiv w:val="1"/>
      <w:marLeft w:val="0"/>
      <w:marRight w:val="0"/>
      <w:marTop w:val="0"/>
      <w:marBottom w:val="0"/>
      <w:divBdr>
        <w:top w:val="none" w:sz="0" w:space="0" w:color="auto"/>
        <w:left w:val="none" w:sz="0" w:space="0" w:color="auto"/>
        <w:bottom w:val="none" w:sz="0" w:space="0" w:color="auto"/>
        <w:right w:val="none" w:sz="0" w:space="0" w:color="auto"/>
      </w:divBdr>
    </w:div>
    <w:div w:id="1730955763">
      <w:bodyDiv w:val="1"/>
      <w:marLeft w:val="0"/>
      <w:marRight w:val="0"/>
      <w:marTop w:val="0"/>
      <w:marBottom w:val="0"/>
      <w:divBdr>
        <w:top w:val="none" w:sz="0" w:space="0" w:color="auto"/>
        <w:left w:val="none" w:sz="0" w:space="0" w:color="auto"/>
        <w:bottom w:val="none" w:sz="0" w:space="0" w:color="auto"/>
        <w:right w:val="none" w:sz="0" w:space="0" w:color="auto"/>
      </w:divBdr>
    </w:div>
    <w:div w:id="1733116920">
      <w:bodyDiv w:val="1"/>
      <w:marLeft w:val="0"/>
      <w:marRight w:val="0"/>
      <w:marTop w:val="0"/>
      <w:marBottom w:val="0"/>
      <w:divBdr>
        <w:top w:val="none" w:sz="0" w:space="0" w:color="auto"/>
        <w:left w:val="none" w:sz="0" w:space="0" w:color="auto"/>
        <w:bottom w:val="none" w:sz="0" w:space="0" w:color="auto"/>
        <w:right w:val="none" w:sz="0" w:space="0" w:color="auto"/>
      </w:divBdr>
    </w:div>
    <w:div w:id="1737556854">
      <w:bodyDiv w:val="1"/>
      <w:marLeft w:val="0"/>
      <w:marRight w:val="0"/>
      <w:marTop w:val="0"/>
      <w:marBottom w:val="0"/>
      <w:divBdr>
        <w:top w:val="none" w:sz="0" w:space="0" w:color="auto"/>
        <w:left w:val="none" w:sz="0" w:space="0" w:color="auto"/>
        <w:bottom w:val="none" w:sz="0" w:space="0" w:color="auto"/>
        <w:right w:val="none" w:sz="0" w:space="0" w:color="auto"/>
      </w:divBdr>
    </w:div>
    <w:div w:id="1737778649">
      <w:bodyDiv w:val="1"/>
      <w:marLeft w:val="0"/>
      <w:marRight w:val="0"/>
      <w:marTop w:val="0"/>
      <w:marBottom w:val="0"/>
      <w:divBdr>
        <w:top w:val="none" w:sz="0" w:space="0" w:color="auto"/>
        <w:left w:val="none" w:sz="0" w:space="0" w:color="auto"/>
        <w:bottom w:val="none" w:sz="0" w:space="0" w:color="auto"/>
        <w:right w:val="none" w:sz="0" w:space="0" w:color="auto"/>
      </w:divBdr>
    </w:div>
    <w:div w:id="1740667023">
      <w:bodyDiv w:val="1"/>
      <w:marLeft w:val="0"/>
      <w:marRight w:val="0"/>
      <w:marTop w:val="0"/>
      <w:marBottom w:val="0"/>
      <w:divBdr>
        <w:top w:val="none" w:sz="0" w:space="0" w:color="auto"/>
        <w:left w:val="none" w:sz="0" w:space="0" w:color="auto"/>
        <w:bottom w:val="none" w:sz="0" w:space="0" w:color="auto"/>
        <w:right w:val="none" w:sz="0" w:space="0" w:color="auto"/>
      </w:divBdr>
    </w:div>
    <w:div w:id="1742869775">
      <w:bodyDiv w:val="1"/>
      <w:marLeft w:val="0"/>
      <w:marRight w:val="0"/>
      <w:marTop w:val="0"/>
      <w:marBottom w:val="0"/>
      <w:divBdr>
        <w:top w:val="none" w:sz="0" w:space="0" w:color="auto"/>
        <w:left w:val="none" w:sz="0" w:space="0" w:color="auto"/>
        <w:bottom w:val="none" w:sz="0" w:space="0" w:color="auto"/>
        <w:right w:val="none" w:sz="0" w:space="0" w:color="auto"/>
      </w:divBdr>
      <w:divsChild>
        <w:div w:id="2109042131">
          <w:marLeft w:val="0"/>
          <w:marRight w:val="0"/>
          <w:marTop w:val="0"/>
          <w:marBottom w:val="0"/>
          <w:divBdr>
            <w:top w:val="none" w:sz="0" w:space="0" w:color="auto"/>
            <w:left w:val="none" w:sz="0" w:space="0" w:color="auto"/>
            <w:bottom w:val="none" w:sz="0" w:space="0" w:color="auto"/>
            <w:right w:val="none" w:sz="0" w:space="0" w:color="auto"/>
          </w:divBdr>
          <w:divsChild>
            <w:div w:id="12604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641629">
      <w:bodyDiv w:val="1"/>
      <w:marLeft w:val="0"/>
      <w:marRight w:val="0"/>
      <w:marTop w:val="0"/>
      <w:marBottom w:val="0"/>
      <w:divBdr>
        <w:top w:val="none" w:sz="0" w:space="0" w:color="auto"/>
        <w:left w:val="none" w:sz="0" w:space="0" w:color="auto"/>
        <w:bottom w:val="none" w:sz="0" w:space="0" w:color="auto"/>
        <w:right w:val="none" w:sz="0" w:space="0" w:color="auto"/>
      </w:divBdr>
    </w:div>
    <w:div w:id="1746029187">
      <w:bodyDiv w:val="1"/>
      <w:marLeft w:val="0"/>
      <w:marRight w:val="0"/>
      <w:marTop w:val="0"/>
      <w:marBottom w:val="0"/>
      <w:divBdr>
        <w:top w:val="none" w:sz="0" w:space="0" w:color="auto"/>
        <w:left w:val="none" w:sz="0" w:space="0" w:color="auto"/>
        <w:bottom w:val="none" w:sz="0" w:space="0" w:color="auto"/>
        <w:right w:val="none" w:sz="0" w:space="0" w:color="auto"/>
      </w:divBdr>
    </w:div>
    <w:div w:id="1748263313">
      <w:bodyDiv w:val="1"/>
      <w:marLeft w:val="0"/>
      <w:marRight w:val="0"/>
      <w:marTop w:val="0"/>
      <w:marBottom w:val="0"/>
      <w:divBdr>
        <w:top w:val="none" w:sz="0" w:space="0" w:color="auto"/>
        <w:left w:val="none" w:sz="0" w:space="0" w:color="auto"/>
        <w:bottom w:val="none" w:sz="0" w:space="0" w:color="auto"/>
        <w:right w:val="none" w:sz="0" w:space="0" w:color="auto"/>
      </w:divBdr>
    </w:div>
    <w:div w:id="1751852051">
      <w:bodyDiv w:val="1"/>
      <w:marLeft w:val="0"/>
      <w:marRight w:val="0"/>
      <w:marTop w:val="0"/>
      <w:marBottom w:val="0"/>
      <w:divBdr>
        <w:top w:val="none" w:sz="0" w:space="0" w:color="auto"/>
        <w:left w:val="none" w:sz="0" w:space="0" w:color="auto"/>
        <w:bottom w:val="none" w:sz="0" w:space="0" w:color="auto"/>
        <w:right w:val="none" w:sz="0" w:space="0" w:color="auto"/>
      </w:divBdr>
    </w:div>
    <w:div w:id="1754202461">
      <w:bodyDiv w:val="1"/>
      <w:marLeft w:val="0"/>
      <w:marRight w:val="0"/>
      <w:marTop w:val="0"/>
      <w:marBottom w:val="0"/>
      <w:divBdr>
        <w:top w:val="none" w:sz="0" w:space="0" w:color="auto"/>
        <w:left w:val="none" w:sz="0" w:space="0" w:color="auto"/>
        <w:bottom w:val="none" w:sz="0" w:space="0" w:color="auto"/>
        <w:right w:val="none" w:sz="0" w:space="0" w:color="auto"/>
      </w:divBdr>
    </w:div>
    <w:div w:id="1756366039">
      <w:bodyDiv w:val="1"/>
      <w:marLeft w:val="0"/>
      <w:marRight w:val="0"/>
      <w:marTop w:val="0"/>
      <w:marBottom w:val="0"/>
      <w:divBdr>
        <w:top w:val="none" w:sz="0" w:space="0" w:color="auto"/>
        <w:left w:val="none" w:sz="0" w:space="0" w:color="auto"/>
        <w:bottom w:val="none" w:sz="0" w:space="0" w:color="auto"/>
        <w:right w:val="none" w:sz="0" w:space="0" w:color="auto"/>
      </w:divBdr>
    </w:div>
    <w:div w:id="1759402682">
      <w:bodyDiv w:val="1"/>
      <w:marLeft w:val="0"/>
      <w:marRight w:val="0"/>
      <w:marTop w:val="0"/>
      <w:marBottom w:val="0"/>
      <w:divBdr>
        <w:top w:val="none" w:sz="0" w:space="0" w:color="auto"/>
        <w:left w:val="none" w:sz="0" w:space="0" w:color="auto"/>
        <w:bottom w:val="none" w:sz="0" w:space="0" w:color="auto"/>
        <w:right w:val="none" w:sz="0" w:space="0" w:color="auto"/>
      </w:divBdr>
    </w:div>
    <w:div w:id="1761179811">
      <w:bodyDiv w:val="1"/>
      <w:marLeft w:val="0"/>
      <w:marRight w:val="0"/>
      <w:marTop w:val="0"/>
      <w:marBottom w:val="0"/>
      <w:divBdr>
        <w:top w:val="none" w:sz="0" w:space="0" w:color="auto"/>
        <w:left w:val="none" w:sz="0" w:space="0" w:color="auto"/>
        <w:bottom w:val="none" w:sz="0" w:space="0" w:color="auto"/>
        <w:right w:val="none" w:sz="0" w:space="0" w:color="auto"/>
      </w:divBdr>
    </w:div>
    <w:div w:id="1764036876">
      <w:bodyDiv w:val="1"/>
      <w:marLeft w:val="0"/>
      <w:marRight w:val="0"/>
      <w:marTop w:val="0"/>
      <w:marBottom w:val="0"/>
      <w:divBdr>
        <w:top w:val="none" w:sz="0" w:space="0" w:color="auto"/>
        <w:left w:val="none" w:sz="0" w:space="0" w:color="auto"/>
        <w:bottom w:val="none" w:sz="0" w:space="0" w:color="auto"/>
        <w:right w:val="none" w:sz="0" w:space="0" w:color="auto"/>
      </w:divBdr>
    </w:div>
    <w:div w:id="1767266742">
      <w:bodyDiv w:val="1"/>
      <w:marLeft w:val="0"/>
      <w:marRight w:val="0"/>
      <w:marTop w:val="0"/>
      <w:marBottom w:val="0"/>
      <w:divBdr>
        <w:top w:val="none" w:sz="0" w:space="0" w:color="auto"/>
        <w:left w:val="none" w:sz="0" w:space="0" w:color="auto"/>
        <w:bottom w:val="none" w:sz="0" w:space="0" w:color="auto"/>
        <w:right w:val="none" w:sz="0" w:space="0" w:color="auto"/>
      </w:divBdr>
    </w:div>
    <w:div w:id="1767843073">
      <w:bodyDiv w:val="1"/>
      <w:marLeft w:val="0"/>
      <w:marRight w:val="0"/>
      <w:marTop w:val="0"/>
      <w:marBottom w:val="0"/>
      <w:divBdr>
        <w:top w:val="none" w:sz="0" w:space="0" w:color="auto"/>
        <w:left w:val="none" w:sz="0" w:space="0" w:color="auto"/>
        <w:bottom w:val="none" w:sz="0" w:space="0" w:color="auto"/>
        <w:right w:val="none" w:sz="0" w:space="0" w:color="auto"/>
      </w:divBdr>
    </w:div>
    <w:div w:id="1772435746">
      <w:bodyDiv w:val="1"/>
      <w:marLeft w:val="0"/>
      <w:marRight w:val="0"/>
      <w:marTop w:val="0"/>
      <w:marBottom w:val="0"/>
      <w:divBdr>
        <w:top w:val="none" w:sz="0" w:space="0" w:color="auto"/>
        <w:left w:val="none" w:sz="0" w:space="0" w:color="auto"/>
        <w:bottom w:val="none" w:sz="0" w:space="0" w:color="auto"/>
        <w:right w:val="none" w:sz="0" w:space="0" w:color="auto"/>
      </w:divBdr>
    </w:div>
    <w:div w:id="1776050403">
      <w:bodyDiv w:val="1"/>
      <w:marLeft w:val="0"/>
      <w:marRight w:val="0"/>
      <w:marTop w:val="0"/>
      <w:marBottom w:val="0"/>
      <w:divBdr>
        <w:top w:val="none" w:sz="0" w:space="0" w:color="auto"/>
        <w:left w:val="none" w:sz="0" w:space="0" w:color="auto"/>
        <w:bottom w:val="none" w:sz="0" w:space="0" w:color="auto"/>
        <w:right w:val="none" w:sz="0" w:space="0" w:color="auto"/>
      </w:divBdr>
    </w:div>
    <w:div w:id="1776319715">
      <w:bodyDiv w:val="1"/>
      <w:marLeft w:val="0"/>
      <w:marRight w:val="0"/>
      <w:marTop w:val="0"/>
      <w:marBottom w:val="0"/>
      <w:divBdr>
        <w:top w:val="none" w:sz="0" w:space="0" w:color="auto"/>
        <w:left w:val="none" w:sz="0" w:space="0" w:color="auto"/>
        <w:bottom w:val="none" w:sz="0" w:space="0" w:color="auto"/>
        <w:right w:val="none" w:sz="0" w:space="0" w:color="auto"/>
      </w:divBdr>
    </w:div>
    <w:div w:id="1778862999">
      <w:bodyDiv w:val="1"/>
      <w:marLeft w:val="0"/>
      <w:marRight w:val="0"/>
      <w:marTop w:val="0"/>
      <w:marBottom w:val="0"/>
      <w:divBdr>
        <w:top w:val="none" w:sz="0" w:space="0" w:color="auto"/>
        <w:left w:val="none" w:sz="0" w:space="0" w:color="auto"/>
        <w:bottom w:val="none" w:sz="0" w:space="0" w:color="auto"/>
        <w:right w:val="none" w:sz="0" w:space="0" w:color="auto"/>
      </w:divBdr>
    </w:div>
    <w:div w:id="1781408242">
      <w:bodyDiv w:val="1"/>
      <w:marLeft w:val="0"/>
      <w:marRight w:val="0"/>
      <w:marTop w:val="0"/>
      <w:marBottom w:val="0"/>
      <w:divBdr>
        <w:top w:val="none" w:sz="0" w:space="0" w:color="auto"/>
        <w:left w:val="none" w:sz="0" w:space="0" w:color="auto"/>
        <w:bottom w:val="none" w:sz="0" w:space="0" w:color="auto"/>
        <w:right w:val="none" w:sz="0" w:space="0" w:color="auto"/>
      </w:divBdr>
    </w:div>
    <w:div w:id="1793356108">
      <w:bodyDiv w:val="1"/>
      <w:marLeft w:val="0"/>
      <w:marRight w:val="0"/>
      <w:marTop w:val="0"/>
      <w:marBottom w:val="0"/>
      <w:divBdr>
        <w:top w:val="none" w:sz="0" w:space="0" w:color="auto"/>
        <w:left w:val="none" w:sz="0" w:space="0" w:color="auto"/>
        <w:bottom w:val="none" w:sz="0" w:space="0" w:color="auto"/>
        <w:right w:val="none" w:sz="0" w:space="0" w:color="auto"/>
      </w:divBdr>
    </w:div>
    <w:div w:id="1793748735">
      <w:bodyDiv w:val="1"/>
      <w:marLeft w:val="0"/>
      <w:marRight w:val="0"/>
      <w:marTop w:val="0"/>
      <w:marBottom w:val="0"/>
      <w:divBdr>
        <w:top w:val="none" w:sz="0" w:space="0" w:color="auto"/>
        <w:left w:val="none" w:sz="0" w:space="0" w:color="auto"/>
        <w:bottom w:val="none" w:sz="0" w:space="0" w:color="auto"/>
        <w:right w:val="none" w:sz="0" w:space="0" w:color="auto"/>
      </w:divBdr>
    </w:div>
    <w:div w:id="1795709313">
      <w:bodyDiv w:val="1"/>
      <w:marLeft w:val="0"/>
      <w:marRight w:val="0"/>
      <w:marTop w:val="0"/>
      <w:marBottom w:val="0"/>
      <w:divBdr>
        <w:top w:val="none" w:sz="0" w:space="0" w:color="auto"/>
        <w:left w:val="none" w:sz="0" w:space="0" w:color="auto"/>
        <w:bottom w:val="none" w:sz="0" w:space="0" w:color="auto"/>
        <w:right w:val="none" w:sz="0" w:space="0" w:color="auto"/>
      </w:divBdr>
    </w:div>
    <w:div w:id="1796023488">
      <w:bodyDiv w:val="1"/>
      <w:marLeft w:val="0"/>
      <w:marRight w:val="0"/>
      <w:marTop w:val="0"/>
      <w:marBottom w:val="0"/>
      <w:divBdr>
        <w:top w:val="none" w:sz="0" w:space="0" w:color="auto"/>
        <w:left w:val="none" w:sz="0" w:space="0" w:color="auto"/>
        <w:bottom w:val="none" w:sz="0" w:space="0" w:color="auto"/>
        <w:right w:val="none" w:sz="0" w:space="0" w:color="auto"/>
      </w:divBdr>
    </w:div>
    <w:div w:id="1799645515">
      <w:bodyDiv w:val="1"/>
      <w:marLeft w:val="0"/>
      <w:marRight w:val="0"/>
      <w:marTop w:val="0"/>
      <w:marBottom w:val="0"/>
      <w:divBdr>
        <w:top w:val="none" w:sz="0" w:space="0" w:color="auto"/>
        <w:left w:val="none" w:sz="0" w:space="0" w:color="auto"/>
        <w:bottom w:val="none" w:sz="0" w:space="0" w:color="auto"/>
        <w:right w:val="none" w:sz="0" w:space="0" w:color="auto"/>
      </w:divBdr>
    </w:div>
    <w:div w:id="1804082413">
      <w:bodyDiv w:val="1"/>
      <w:marLeft w:val="0"/>
      <w:marRight w:val="0"/>
      <w:marTop w:val="0"/>
      <w:marBottom w:val="0"/>
      <w:divBdr>
        <w:top w:val="none" w:sz="0" w:space="0" w:color="auto"/>
        <w:left w:val="none" w:sz="0" w:space="0" w:color="auto"/>
        <w:bottom w:val="none" w:sz="0" w:space="0" w:color="auto"/>
        <w:right w:val="none" w:sz="0" w:space="0" w:color="auto"/>
      </w:divBdr>
    </w:div>
    <w:div w:id="1804810721">
      <w:bodyDiv w:val="1"/>
      <w:marLeft w:val="0"/>
      <w:marRight w:val="0"/>
      <w:marTop w:val="0"/>
      <w:marBottom w:val="0"/>
      <w:divBdr>
        <w:top w:val="none" w:sz="0" w:space="0" w:color="auto"/>
        <w:left w:val="none" w:sz="0" w:space="0" w:color="auto"/>
        <w:bottom w:val="none" w:sz="0" w:space="0" w:color="auto"/>
        <w:right w:val="none" w:sz="0" w:space="0" w:color="auto"/>
      </w:divBdr>
    </w:div>
    <w:div w:id="1807550019">
      <w:bodyDiv w:val="1"/>
      <w:marLeft w:val="0"/>
      <w:marRight w:val="0"/>
      <w:marTop w:val="0"/>
      <w:marBottom w:val="0"/>
      <w:divBdr>
        <w:top w:val="none" w:sz="0" w:space="0" w:color="auto"/>
        <w:left w:val="none" w:sz="0" w:space="0" w:color="auto"/>
        <w:bottom w:val="none" w:sz="0" w:space="0" w:color="auto"/>
        <w:right w:val="none" w:sz="0" w:space="0" w:color="auto"/>
      </w:divBdr>
    </w:div>
    <w:div w:id="1808662738">
      <w:bodyDiv w:val="1"/>
      <w:marLeft w:val="0"/>
      <w:marRight w:val="0"/>
      <w:marTop w:val="0"/>
      <w:marBottom w:val="0"/>
      <w:divBdr>
        <w:top w:val="none" w:sz="0" w:space="0" w:color="auto"/>
        <w:left w:val="none" w:sz="0" w:space="0" w:color="auto"/>
        <w:bottom w:val="none" w:sz="0" w:space="0" w:color="auto"/>
        <w:right w:val="none" w:sz="0" w:space="0" w:color="auto"/>
      </w:divBdr>
    </w:div>
    <w:div w:id="1811632981">
      <w:bodyDiv w:val="1"/>
      <w:marLeft w:val="0"/>
      <w:marRight w:val="0"/>
      <w:marTop w:val="0"/>
      <w:marBottom w:val="0"/>
      <w:divBdr>
        <w:top w:val="none" w:sz="0" w:space="0" w:color="auto"/>
        <w:left w:val="none" w:sz="0" w:space="0" w:color="auto"/>
        <w:bottom w:val="none" w:sz="0" w:space="0" w:color="auto"/>
        <w:right w:val="none" w:sz="0" w:space="0" w:color="auto"/>
      </w:divBdr>
      <w:divsChild>
        <w:div w:id="1854689508">
          <w:marLeft w:val="0"/>
          <w:marRight w:val="0"/>
          <w:marTop w:val="450"/>
          <w:marBottom w:val="0"/>
          <w:divBdr>
            <w:top w:val="none" w:sz="0" w:space="0" w:color="auto"/>
            <w:left w:val="none" w:sz="0" w:space="0" w:color="auto"/>
            <w:bottom w:val="none" w:sz="0" w:space="0" w:color="auto"/>
            <w:right w:val="none" w:sz="0" w:space="0" w:color="auto"/>
          </w:divBdr>
        </w:div>
        <w:div w:id="1254632163">
          <w:marLeft w:val="0"/>
          <w:marRight w:val="0"/>
          <w:marTop w:val="450"/>
          <w:marBottom w:val="0"/>
          <w:divBdr>
            <w:top w:val="none" w:sz="0" w:space="0" w:color="auto"/>
            <w:left w:val="none" w:sz="0" w:space="0" w:color="auto"/>
            <w:bottom w:val="none" w:sz="0" w:space="0" w:color="auto"/>
            <w:right w:val="none" w:sz="0" w:space="0" w:color="auto"/>
          </w:divBdr>
        </w:div>
      </w:divsChild>
    </w:div>
    <w:div w:id="1812669714">
      <w:bodyDiv w:val="1"/>
      <w:marLeft w:val="0"/>
      <w:marRight w:val="0"/>
      <w:marTop w:val="0"/>
      <w:marBottom w:val="0"/>
      <w:divBdr>
        <w:top w:val="none" w:sz="0" w:space="0" w:color="auto"/>
        <w:left w:val="none" w:sz="0" w:space="0" w:color="auto"/>
        <w:bottom w:val="none" w:sz="0" w:space="0" w:color="auto"/>
        <w:right w:val="none" w:sz="0" w:space="0" w:color="auto"/>
      </w:divBdr>
    </w:div>
    <w:div w:id="1812862448">
      <w:bodyDiv w:val="1"/>
      <w:marLeft w:val="0"/>
      <w:marRight w:val="0"/>
      <w:marTop w:val="0"/>
      <w:marBottom w:val="0"/>
      <w:divBdr>
        <w:top w:val="none" w:sz="0" w:space="0" w:color="auto"/>
        <w:left w:val="none" w:sz="0" w:space="0" w:color="auto"/>
        <w:bottom w:val="none" w:sz="0" w:space="0" w:color="auto"/>
        <w:right w:val="none" w:sz="0" w:space="0" w:color="auto"/>
      </w:divBdr>
    </w:div>
    <w:div w:id="1824158044">
      <w:bodyDiv w:val="1"/>
      <w:marLeft w:val="0"/>
      <w:marRight w:val="0"/>
      <w:marTop w:val="0"/>
      <w:marBottom w:val="0"/>
      <w:divBdr>
        <w:top w:val="none" w:sz="0" w:space="0" w:color="auto"/>
        <w:left w:val="none" w:sz="0" w:space="0" w:color="auto"/>
        <w:bottom w:val="none" w:sz="0" w:space="0" w:color="auto"/>
        <w:right w:val="none" w:sz="0" w:space="0" w:color="auto"/>
      </w:divBdr>
    </w:div>
    <w:div w:id="1824664816">
      <w:bodyDiv w:val="1"/>
      <w:marLeft w:val="0"/>
      <w:marRight w:val="0"/>
      <w:marTop w:val="0"/>
      <w:marBottom w:val="0"/>
      <w:divBdr>
        <w:top w:val="none" w:sz="0" w:space="0" w:color="auto"/>
        <w:left w:val="none" w:sz="0" w:space="0" w:color="auto"/>
        <w:bottom w:val="none" w:sz="0" w:space="0" w:color="auto"/>
        <w:right w:val="none" w:sz="0" w:space="0" w:color="auto"/>
      </w:divBdr>
    </w:div>
    <w:div w:id="1824858496">
      <w:bodyDiv w:val="1"/>
      <w:marLeft w:val="0"/>
      <w:marRight w:val="0"/>
      <w:marTop w:val="0"/>
      <w:marBottom w:val="0"/>
      <w:divBdr>
        <w:top w:val="none" w:sz="0" w:space="0" w:color="auto"/>
        <w:left w:val="none" w:sz="0" w:space="0" w:color="auto"/>
        <w:bottom w:val="none" w:sz="0" w:space="0" w:color="auto"/>
        <w:right w:val="none" w:sz="0" w:space="0" w:color="auto"/>
      </w:divBdr>
    </w:div>
    <w:div w:id="1825046670">
      <w:bodyDiv w:val="1"/>
      <w:marLeft w:val="0"/>
      <w:marRight w:val="0"/>
      <w:marTop w:val="0"/>
      <w:marBottom w:val="0"/>
      <w:divBdr>
        <w:top w:val="none" w:sz="0" w:space="0" w:color="auto"/>
        <w:left w:val="none" w:sz="0" w:space="0" w:color="auto"/>
        <w:bottom w:val="none" w:sz="0" w:space="0" w:color="auto"/>
        <w:right w:val="none" w:sz="0" w:space="0" w:color="auto"/>
      </w:divBdr>
    </w:div>
    <w:div w:id="1828325502">
      <w:bodyDiv w:val="1"/>
      <w:marLeft w:val="0"/>
      <w:marRight w:val="0"/>
      <w:marTop w:val="0"/>
      <w:marBottom w:val="0"/>
      <w:divBdr>
        <w:top w:val="none" w:sz="0" w:space="0" w:color="auto"/>
        <w:left w:val="none" w:sz="0" w:space="0" w:color="auto"/>
        <w:bottom w:val="none" w:sz="0" w:space="0" w:color="auto"/>
        <w:right w:val="none" w:sz="0" w:space="0" w:color="auto"/>
      </w:divBdr>
    </w:div>
    <w:div w:id="1833253971">
      <w:bodyDiv w:val="1"/>
      <w:marLeft w:val="0"/>
      <w:marRight w:val="0"/>
      <w:marTop w:val="0"/>
      <w:marBottom w:val="0"/>
      <w:divBdr>
        <w:top w:val="none" w:sz="0" w:space="0" w:color="auto"/>
        <w:left w:val="none" w:sz="0" w:space="0" w:color="auto"/>
        <w:bottom w:val="none" w:sz="0" w:space="0" w:color="auto"/>
        <w:right w:val="none" w:sz="0" w:space="0" w:color="auto"/>
      </w:divBdr>
    </w:div>
    <w:div w:id="1833717065">
      <w:bodyDiv w:val="1"/>
      <w:marLeft w:val="0"/>
      <w:marRight w:val="0"/>
      <w:marTop w:val="0"/>
      <w:marBottom w:val="0"/>
      <w:divBdr>
        <w:top w:val="none" w:sz="0" w:space="0" w:color="auto"/>
        <w:left w:val="none" w:sz="0" w:space="0" w:color="auto"/>
        <w:bottom w:val="none" w:sz="0" w:space="0" w:color="auto"/>
        <w:right w:val="none" w:sz="0" w:space="0" w:color="auto"/>
      </w:divBdr>
    </w:div>
    <w:div w:id="1834293561">
      <w:bodyDiv w:val="1"/>
      <w:marLeft w:val="0"/>
      <w:marRight w:val="0"/>
      <w:marTop w:val="0"/>
      <w:marBottom w:val="0"/>
      <w:divBdr>
        <w:top w:val="none" w:sz="0" w:space="0" w:color="auto"/>
        <w:left w:val="none" w:sz="0" w:space="0" w:color="auto"/>
        <w:bottom w:val="none" w:sz="0" w:space="0" w:color="auto"/>
        <w:right w:val="none" w:sz="0" w:space="0" w:color="auto"/>
      </w:divBdr>
    </w:div>
    <w:div w:id="1836218977">
      <w:bodyDiv w:val="1"/>
      <w:marLeft w:val="0"/>
      <w:marRight w:val="0"/>
      <w:marTop w:val="0"/>
      <w:marBottom w:val="0"/>
      <w:divBdr>
        <w:top w:val="none" w:sz="0" w:space="0" w:color="auto"/>
        <w:left w:val="none" w:sz="0" w:space="0" w:color="auto"/>
        <w:bottom w:val="none" w:sz="0" w:space="0" w:color="auto"/>
        <w:right w:val="none" w:sz="0" w:space="0" w:color="auto"/>
      </w:divBdr>
    </w:div>
    <w:div w:id="1838306955">
      <w:bodyDiv w:val="1"/>
      <w:marLeft w:val="0"/>
      <w:marRight w:val="0"/>
      <w:marTop w:val="0"/>
      <w:marBottom w:val="0"/>
      <w:divBdr>
        <w:top w:val="none" w:sz="0" w:space="0" w:color="auto"/>
        <w:left w:val="none" w:sz="0" w:space="0" w:color="auto"/>
        <w:bottom w:val="none" w:sz="0" w:space="0" w:color="auto"/>
        <w:right w:val="none" w:sz="0" w:space="0" w:color="auto"/>
      </w:divBdr>
    </w:div>
    <w:div w:id="1838841725">
      <w:bodyDiv w:val="1"/>
      <w:marLeft w:val="0"/>
      <w:marRight w:val="0"/>
      <w:marTop w:val="0"/>
      <w:marBottom w:val="0"/>
      <w:divBdr>
        <w:top w:val="none" w:sz="0" w:space="0" w:color="auto"/>
        <w:left w:val="none" w:sz="0" w:space="0" w:color="auto"/>
        <w:bottom w:val="none" w:sz="0" w:space="0" w:color="auto"/>
        <w:right w:val="none" w:sz="0" w:space="0" w:color="auto"/>
      </w:divBdr>
    </w:div>
    <w:div w:id="1843080313">
      <w:bodyDiv w:val="1"/>
      <w:marLeft w:val="0"/>
      <w:marRight w:val="0"/>
      <w:marTop w:val="0"/>
      <w:marBottom w:val="0"/>
      <w:divBdr>
        <w:top w:val="none" w:sz="0" w:space="0" w:color="auto"/>
        <w:left w:val="none" w:sz="0" w:space="0" w:color="auto"/>
        <w:bottom w:val="none" w:sz="0" w:space="0" w:color="auto"/>
        <w:right w:val="none" w:sz="0" w:space="0" w:color="auto"/>
      </w:divBdr>
    </w:div>
    <w:div w:id="1843541135">
      <w:bodyDiv w:val="1"/>
      <w:marLeft w:val="0"/>
      <w:marRight w:val="0"/>
      <w:marTop w:val="0"/>
      <w:marBottom w:val="0"/>
      <w:divBdr>
        <w:top w:val="none" w:sz="0" w:space="0" w:color="auto"/>
        <w:left w:val="none" w:sz="0" w:space="0" w:color="auto"/>
        <w:bottom w:val="none" w:sz="0" w:space="0" w:color="auto"/>
        <w:right w:val="none" w:sz="0" w:space="0" w:color="auto"/>
      </w:divBdr>
    </w:div>
    <w:div w:id="1845510979">
      <w:bodyDiv w:val="1"/>
      <w:marLeft w:val="0"/>
      <w:marRight w:val="0"/>
      <w:marTop w:val="0"/>
      <w:marBottom w:val="0"/>
      <w:divBdr>
        <w:top w:val="none" w:sz="0" w:space="0" w:color="auto"/>
        <w:left w:val="none" w:sz="0" w:space="0" w:color="auto"/>
        <w:bottom w:val="none" w:sz="0" w:space="0" w:color="auto"/>
        <w:right w:val="none" w:sz="0" w:space="0" w:color="auto"/>
      </w:divBdr>
    </w:div>
    <w:div w:id="1845584542">
      <w:bodyDiv w:val="1"/>
      <w:marLeft w:val="0"/>
      <w:marRight w:val="0"/>
      <w:marTop w:val="0"/>
      <w:marBottom w:val="0"/>
      <w:divBdr>
        <w:top w:val="none" w:sz="0" w:space="0" w:color="auto"/>
        <w:left w:val="none" w:sz="0" w:space="0" w:color="auto"/>
        <w:bottom w:val="none" w:sz="0" w:space="0" w:color="auto"/>
        <w:right w:val="none" w:sz="0" w:space="0" w:color="auto"/>
      </w:divBdr>
    </w:div>
    <w:div w:id="1845896847">
      <w:bodyDiv w:val="1"/>
      <w:marLeft w:val="0"/>
      <w:marRight w:val="0"/>
      <w:marTop w:val="0"/>
      <w:marBottom w:val="0"/>
      <w:divBdr>
        <w:top w:val="none" w:sz="0" w:space="0" w:color="auto"/>
        <w:left w:val="none" w:sz="0" w:space="0" w:color="auto"/>
        <w:bottom w:val="none" w:sz="0" w:space="0" w:color="auto"/>
        <w:right w:val="none" w:sz="0" w:space="0" w:color="auto"/>
      </w:divBdr>
    </w:div>
    <w:div w:id="1846165899">
      <w:bodyDiv w:val="1"/>
      <w:marLeft w:val="0"/>
      <w:marRight w:val="0"/>
      <w:marTop w:val="0"/>
      <w:marBottom w:val="0"/>
      <w:divBdr>
        <w:top w:val="none" w:sz="0" w:space="0" w:color="auto"/>
        <w:left w:val="none" w:sz="0" w:space="0" w:color="auto"/>
        <w:bottom w:val="none" w:sz="0" w:space="0" w:color="auto"/>
        <w:right w:val="none" w:sz="0" w:space="0" w:color="auto"/>
      </w:divBdr>
    </w:div>
    <w:div w:id="1846937167">
      <w:bodyDiv w:val="1"/>
      <w:marLeft w:val="0"/>
      <w:marRight w:val="0"/>
      <w:marTop w:val="0"/>
      <w:marBottom w:val="0"/>
      <w:divBdr>
        <w:top w:val="none" w:sz="0" w:space="0" w:color="auto"/>
        <w:left w:val="none" w:sz="0" w:space="0" w:color="auto"/>
        <w:bottom w:val="none" w:sz="0" w:space="0" w:color="auto"/>
        <w:right w:val="none" w:sz="0" w:space="0" w:color="auto"/>
      </w:divBdr>
    </w:div>
    <w:div w:id="1848862885">
      <w:bodyDiv w:val="1"/>
      <w:marLeft w:val="0"/>
      <w:marRight w:val="0"/>
      <w:marTop w:val="0"/>
      <w:marBottom w:val="0"/>
      <w:divBdr>
        <w:top w:val="none" w:sz="0" w:space="0" w:color="auto"/>
        <w:left w:val="none" w:sz="0" w:space="0" w:color="auto"/>
        <w:bottom w:val="none" w:sz="0" w:space="0" w:color="auto"/>
        <w:right w:val="none" w:sz="0" w:space="0" w:color="auto"/>
      </w:divBdr>
    </w:div>
    <w:div w:id="1850757463">
      <w:bodyDiv w:val="1"/>
      <w:marLeft w:val="0"/>
      <w:marRight w:val="0"/>
      <w:marTop w:val="0"/>
      <w:marBottom w:val="0"/>
      <w:divBdr>
        <w:top w:val="none" w:sz="0" w:space="0" w:color="auto"/>
        <w:left w:val="none" w:sz="0" w:space="0" w:color="auto"/>
        <w:bottom w:val="none" w:sz="0" w:space="0" w:color="auto"/>
        <w:right w:val="none" w:sz="0" w:space="0" w:color="auto"/>
      </w:divBdr>
    </w:div>
    <w:div w:id="1852447044">
      <w:bodyDiv w:val="1"/>
      <w:marLeft w:val="0"/>
      <w:marRight w:val="0"/>
      <w:marTop w:val="0"/>
      <w:marBottom w:val="0"/>
      <w:divBdr>
        <w:top w:val="none" w:sz="0" w:space="0" w:color="auto"/>
        <w:left w:val="none" w:sz="0" w:space="0" w:color="auto"/>
        <w:bottom w:val="none" w:sz="0" w:space="0" w:color="auto"/>
        <w:right w:val="none" w:sz="0" w:space="0" w:color="auto"/>
      </w:divBdr>
    </w:div>
    <w:div w:id="1852528561">
      <w:bodyDiv w:val="1"/>
      <w:marLeft w:val="0"/>
      <w:marRight w:val="0"/>
      <w:marTop w:val="0"/>
      <w:marBottom w:val="0"/>
      <w:divBdr>
        <w:top w:val="none" w:sz="0" w:space="0" w:color="auto"/>
        <w:left w:val="none" w:sz="0" w:space="0" w:color="auto"/>
        <w:bottom w:val="none" w:sz="0" w:space="0" w:color="auto"/>
        <w:right w:val="none" w:sz="0" w:space="0" w:color="auto"/>
      </w:divBdr>
    </w:div>
    <w:div w:id="1857033317">
      <w:bodyDiv w:val="1"/>
      <w:marLeft w:val="0"/>
      <w:marRight w:val="0"/>
      <w:marTop w:val="0"/>
      <w:marBottom w:val="0"/>
      <w:divBdr>
        <w:top w:val="none" w:sz="0" w:space="0" w:color="auto"/>
        <w:left w:val="none" w:sz="0" w:space="0" w:color="auto"/>
        <w:bottom w:val="none" w:sz="0" w:space="0" w:color="auto"/>
        <w:right w:val="none" w:sz="0" w:space="0" w:color="auto"/>
      </w:divBdr>
    </w:div>
    <w:div w:id="1858038575">
      <w:bodyDiv w:val="1"/>
      <w:marLeft w:val="0"/>
      <w:marRight w:val="0"/>
      <w:marTop w:val="0"/>
      <w:marBottom w:val="0"/>
      <w:divBdr>
        <w:top w:val="none" w:sz="0" w:space="0" w:color="auto"/>
        <w:left w:val="none" w:sz="0" w:space="0" w:color="auto"/>
        <w:bottom w:val="none" w:sz="0" w:space="0" w:color="auto"/>
        <w:right w:val="none" w:sz="0" w:space="0" w:color="auto"/>
      </w:divBdr>
    </w:div>
    <w:div w:id="1862889474">
      <w:bodyDiv w:val="1"/>
      <w:marLeft w:val="0"/>
      <w:marRight w:val="0"/>
      <w:marTop w:val="0"/>
      <w:marBottom w:val="0"/>
      <w:divBdr>
        <w:top w:val="none" w:sz="0" w:space="0" w:color="auto"/>
        <w:left w:val="none" w:sz="0" w:space="0" w:color="auto"/>
        <w:bottom w:val="none" w:sz="0" w:space="0" w:color="auto"/>
        <w:right w:val="none" w:sz="0" w:space="0" w:color="auto"/>
      </w:divBdr>
    </w:div>
    <w:div w:id="1866482840">
      <w:bodyDiv w:val="1"/>
      <w:marLeft w:val="0"/>
      <w:marRight w:val="0"/>
      <w:marTop w:val="0"/>
      <w:marBottom w:val="0"/>
      <w:divBdr>
        <w:top w:val="none" w:sz="0" w:space="0" w:color="auto"/>
        <w:left w:val="none" w:sz="0" w:space="0" w:color="auto"/>
        <w:bottom w:val="none" w:sz="0" w:space="0" w:color="auto"/>
        <w:right w:val="none" w:sz="0" w:space="0" w:color="auto"/>
      </w:divBdr>
    </w:div>
    <w:div w:id="1872572992">
      <w:bodyDiv w:val="1"/>
      <w:marLeft w:val="0"/>
      <w:marRight w:val="0"/>
      <w:marTop w:val="0"/>
      <w:marBottom w:val="0"/>
      <w:divBdr>
        <w:top w:val="none" w:sz="0" w:space="0" w:color="auto"/>
        <w:left w:val="none" w:sz="0" w:space="0" w:color="auto"/>
        <w:bottom w:val="none" w:sz="0" w:space="0" w:color="auto"/>
        <w:right w:val="none" w:sz="0" w:space="0" w:color="auto"/>
      </w:divBdr>
      <w:divsChild>
        <w:div w:id="1821605841">
          <w:marLeft w:val="0"/>
          <w:marRight w:val="0"/>
          <w:marTop w:val="450"/>
          <w:marBottom w:val="0"/>
          <w:divBdr>
            <w:top w:val="none" w:sz="0" w:space="0" w:color="auto"/>
            <w:left w:val="none" w:sz="0" w:space="0" w:color="auto"/>
            <w:bottom w:val="none" w:sz="0" w:space="0" w:color="auto"/>
            <w:right w:val="none" w:sz="0" w:space="0" w:color="auto"/>
          </w:divBdr>
        </w:div>
        <w:div w:id="390274928">
          <w:marLeft w:val="0"/>
          <w:marRight w:val="0"/>
          <w:marTop w:val="450"/>
          <w:marBottom w:val="0"/>
          <w:divBdr>
            <w:top w:val="none" w:sz="0" w:space="0" w:color="auto"/>
            <w:left w:val="none" w:sz="0" w:space="0" w:color="auto"/>
            <w:bottom w:val="none" w:sz="0" w:space="0" w:color="auto"/>
            <w:right w:val="none" w:sz="0" w:space="0" w:color="auto"/>
          </w:divBdr>
        </w:div>
        <w:div w:id="640306768">
          <w:marLeft w:val="0"/>
          <w:marRight w:val="0"/>
          <w:marTop w:val="450"/>
          <w:marBottom w:val="0"/>
          <w:divBdr>
            <w:top w:val="none" w:sz="0" w:space="0" w:color="auto"/>
            <w:left w:val="none" w:sz="0" w:space="0" w:color="auto"/>
            <w:bottom w:val="none" w:sz="0" w:space="0" w:color="auto"/>
            <w:right w:val="none" w:sz="0" w:space="0" w:color="auto"/>
          </w:divBdr>
        </w:div>
      </w:divsChild>
    </w:div>
    <w:div w:id="1876844018">
      <w:bodyDiv w:val="1"/>
      <w:marLeft w:val="0"/>
      <w:marRight w:val="0"/>
      <w:marTop w:val="0"/>
      <w:marBottom w:val="0"/>
      <w:divBdr>
        <w:top w:val="none" w:sz="0" w:space="0" w:color="auto"/>
        <w:left w:val="none" w:sz="0" w:space="0" w:color="auto"/>
        <w:bottom w:val="none" w:sz="0" w:space="0" w:color="auto"/>
        <w:right w:val="none" w:sz="0" w:space="0" w:color="auto"/>
      </w:divBdr>
    </w:div>
    <w:div w:id="1876892601">
      <w:bodyDiv w:val="1"/>
      <w:marLeft w:val="0"/>
      <w:marRight w:val="0"/>
      <w:marTop w:val="0"/>
      <w:marBottom w:val="0"/>
      <w:divBdr>
        <w:top w:val="none" w:sz="0" w:space="0" w:color="auto"/>
        <w:left w:val="none" w:sz="0" w:space="0" w:color="auto"/>
        <w:bottom w:val="none" w:sz="0" w:space="0" w:color="auto"/>
        <w:right w:val="none" w:sz="0" w:space="0" w:color="auto"/>
      </w:divBdr>
    </w:div>
    <w:div w:id="1877770156">
      <w:bodyDiv w:val="1"/>
      <w:marLeft w:val="0"/>
      <w:marRight w:val="0"/>
      <w:marTop w:val="0"/>
      <w:marBottom w:val="0"/>
      <w:divBdr>
        <w:top w:val="none" w:sz="0" w:space="0" w:color="auto"/>
        <w:left w:val="none" w:sz="0" w:space="0" w:color="auto"/>
        <w:bottom w:val="none" w:sz="0" w:space="0" w:color="auto"/>
        <w:right w:val="none" w:sz="0" w:space="0" w:color="auto"/>
      </w:divBdr>
    </w:div>
    <w:div w:id="1883587626">
      <w:bodyDiv w:val="1"/>
      <w:marLeft w:val="0"/>
      <w:marRight w:val="0"/>
      <w:marTop w:val="0"/>
      <w:marBottom w:val="0"/>
      <w:divBdr>
        <w:top w:val="none" w:sz="0" w:space="0" w:color="auto"/>
        <w:left w:val="none" w:sz="0" w:space="0" w:color="auto"/>
        <w:bottom w:val="none" w:sz="0" w:space="0" w:color="auto"/>
        <w:right w:val="none" w:sz="0" w:space="0" w:color="auto"/>
      </w:divBdr>
    </w:div>
    <w:div w:id="1885632001">
      <w:bodyDiv w:val="1"/>
      <w:marLeft w:val="0"/>
      <w:marRight w:val="0"/>
      <w:marTop w:val="0"/>
      <w:marBottom w:val="0"/>
      <w:divBdr>
        <w:top w:val="none" w:sz="0" w:space="0" w:color="auto"/>
        <w:left w:val="none" w:sz="0" w:space="0" w:color="auto"/>
        <w:bottom w:val="none" w:sz="0" w:space="0" w:color="auto"/>
        <w:right w:val="none" w:sz="0" w:space="0" w:color="auto"/>
      </w:divBdr>
    </w:div>
    <w:div w:id="1886520089">
      <w:bodyDiv w:val="1"/>
      <w:marLeft w:val="0"/>
      <w:marRight w:val="0"/>
      <w:marTop w:val="0"/>
      <w:marBottom w:val="0"/>
      <w:divBdr>
        <w:top w:val="none" w:sz="0" w:space="0" w:color="auto"/>
        <w:left w:val="none" w:sz="0" w:space="0" w:color="auto"/>
        <w:bottom w:val="none" w:sz="0" w:space="0" w:color="auto"/>
        <w:right w:val="none" w:sz="0" w:space="0" w:color="auto"/>
      </w:divBdr>
    </w:div>
    <w:div w:id="1889032638">
      <w:bodyDiv w:val="1"/>
      <w:marLeft w:val="0"/>
      <w:marRight w:val="0"/>
      <w:marTop w:val="0"/>
      <w:marBottom w:val="0"/>
      <w:divBdr>
        <w:top w:val="none" w:sz="0" w:space="0" w:color="auto"/>
        <w:left w:val="none" w:sz="0" w:space="0" w:color="auto"/>
        <w:bottom w:val="none" w:sz="0" w:space="0" w:color="auto"/>
        <w:right w:val="none" w:sz="0" w:space="0" w:color="auto"/>
      </w:divBdr>
    </w:div>
    <w:div w:id="1891842886">
      <w:bodyDiv w:val="1"/>
      <w:marLeft w:val="0"/>
      <w:marRight w:val="0"/>
      <w:marTop w:val="0"/>
      <w:marBottom w:val="0"/>
      <w:divBdr>
        <w:top w:val="none" w:sz="0" w:space="0" w:color="auto"/>
        <w:left w:val="none" w:sz="0" w:space="0" w:color="auto"/>
        <w:bottom w:val="none" w:sz="0" w:space="0" w:color="auto"/>
        <w:right w:val="none" w:sz="0" w:space="0" w:color="auto"/>
      </w:divBdr>
    </w:div>
    <w:div w:id="1895919892">
      <w:bodyDiv w:val="1"/>
      <w:marLeft w:val="0"/>
      <w:marRight w:val="0"/>
      <w:marTop w:val="0"/>
      <w:marBottom w:val="0"/>
      <w:divBdr>
        <w:top w:val="none" w:sz="0" w:space="0" w:color="auto"/>
        <w:left w:val="none" w:sz="0" w:space="0" w:color="auto"/>
        <w:bottom w:val="none" w:sz="0" w:space="0" w:color="auto"/>
        <w:right w:val="none" w:sz="0" w:space="0" w:color="auto"/>
      </w:divBdr>
    </w:div>
    <w:div w:id="1899627755">
      <w:bodyDiv w:val="1"/>
      <w:marLeft w:val="0"/>
      <w:marRight w:val="0"/>
      <w:marTop w:val="0"/>
      <w:marBottom w:val="0"/>
      <w:divBdr>
        <w:top w:val="none" w:sz="0" w:space="0" w:color="auto"/>
        <w:left w:val="none" w:sz="0" w:space="0" w:color="auto"/>
        <w:bottom w:val="none" w:sz="0" w:space="0" w:color="auto"/>
        <w:right w:val="none" w:sz="0" w:space="0" w:color="auto"/>
      </w:divBdr>
    </w:div>
    <w:div w:id="1900632474">
      <w:bodyDiv w:val="1"/>
      <w:marLeft w:val="0"/>
      <w:marRight w:val="0"/>
      <w:marTop w:val="0"/>
      <w:marBottom w:val="0"/>
      <w:divBdr>
        <w:top w:val="none" w:sz="0" w:space="0" w:color="auto"/>
        <w:left w:val="none" w:sz="0" w:space="0" w:color="auto"/>
        <w:bottom w:val="none" w:sz="0" w:space="0" w:color="auto"/>
        <w:right w:val="none" w:sz="0" w:space="0" w:color="auto"/>
      </w:divBdr>
    </w:div>
    <w:div w:id="1902204914">
      <w:bodyDiv w:val="1"/>
      <w:marLeft w:val="0"/>
      <w:marRight w:val="0"/>
      <w:marTop w:val="0"/>
      <w:marBottom w:val="0"/>
      <w:divBdr>
        <w:top w:val="none" w:sz="0" w:space="0" w:color="auto"/>
        <w:left w:val="none" w:sz="0" w:space="0" w:color="auto"/>
        <w:bottom w:val="none" w:sz="0" w:space="0" w:color="auto"/>
        <w:right w:val="none" w:sz="0" w:space="0" w:color="auto"/>
      </w:divBdr>
    </w:div>
    <w:div w:id="1906067476">
      <w:bodyDiv w:val="1"/>
      <w:marLeft w:val="0"/>
      <w:marRight w:val="0"/>
      <w:marTop w:val="0"/>
      <w:marBottom w:val="0"/>
      <w:divBdr>
        <w:top w:val="none" w:sz="0" w:space="0" w:color="auto"/>
        <w:left w:val="none" w:sz="0" w:space="0" w:color="auto"/>
        <w:bottom w:val="none" w:sz="0" w:space="0" w:color="auto"/>
        <w:right w:val="none" w:sz="0" w:space="0" w:color="auto"/>
      </w:divBdr>
    </w:div>
    <w:div w:id="1907914357">
      <w:bodyDiv w:val="1"/>
      <w:marLeft w:val="0"/>
      <w:marRight w:val="0"/>
      <w:marTop w:val="0"/>
      <w:marBottom w:val="0"/>
      <w:divBdr>
        <w:top w:val="none" w:sz="0" w:space="0" w:color="auto"/>
        <w:left w:val="none" w:sz="0" w:space="0" w:color="auto"/>
        <w:bottom w:val="none" w:sz="0" w:space="0" w:color="auto"/>
        <w:right w:val="none" w:sz="0" w:space="0" w:color="auto"/>
      </w:divBdr>
    </w:div>
    <w:div w:id="1909614375">
      <w:bodyDiv w:val="1"/>
      <w:marLeft w:val="0"/>
      <w:marRight w:val="0"/>
      <w:marTop w:val="0"/>
      <w:marBottom w:val="0"/>
      <w:divBdr>
        <w:top w:val="none" w:sz="0" w:space="0" w:color="auto"/>
        <w:left w:val="none" w:sz="0" w:space="0" w:color="auto"/>
        <w:bottom w:val="none" w:sz="0" w:space="0" w:color="auto"/>
        <w:right w:val="none" w:sz="0" w:space="0" w:color="auto"/>
      </w:divBdr>
    </w:div>
    <w:div w:id="1913272453">
      <w:bodyDiv w:val="1"/>
      <w:marLeft w:val="0"/>
      <w:marRight w:val="0"/>
      <w:marTop w:val="0"/>
      <w:marBottom w:val="0"/>
      <w:divBdr>
        <w:top w:val="none" w:sz="0" w:space="0" w:color="auto"/>
        <w:left w:val="none" w:sz="0" w:space="0" w:color="auto"/>
        <w:bottom w:val="none" w:sz="0" w:space="0" w:color="auto"/>
        <w:right w:val="none" w:sz="0" w:space="0" w:color="auto"/>
      </w:divBdr>
    </w:div>
    <w:div w:id="1913389618">
      <w:bodyDiv w:val="1"/>
      <w:marLeft w:val="0"/>
      <w:marRight w:val="0"/>
      <w:marTop w:val="0"/>
      <w:marBottom w:val="0"/>
      <w:divBdr>
        <w:top w:val="none" w:sz="0" w:space="0" w:color="auto"/>
        <w:left w:val="none" w:sz="0" w:space="0" w:color="auto"/>
        <w:bottom w:val="none" w:sz="0" w:space="0" w:color="auto"/>
        <w:right w:val="none" w:sz="0" w:space="0" w:color="auto"/>
      </w:divBdr>
    </w:div>
    <w:div w:id="1913929656">
      <w:bodyDiv w:val="1"/>
      <w:marLeft w:val="0"/>
      <w:marRight w:val="0"/>
      <w:marTop w:val="0"/>
      <w:marBottom w:val="0"/>
      <w:divBdr>
        <w:top w:val="none" w:sz="0" w:space="0" w:color="auto"/>
        <w:left w:val="none" w:sz="0" w:space="0" w:color="auto"/>
        <w:bottom w:val="none" w:sz="0" w:space="0" w:color="auto"/>
        <w:right w:val="none" w:sz="0" w:space="0" w:color="auto"/>
      </w:divBdr>
    </w:div>
    <w:div w:id="1919289837">
      <w:bodyDiv w:val="1"/>
      <w:marLeft w:val="0"/>
      <w:marRight w:val="0"/>
      <w:marTop w:val="0"/>
      <w:marBottom w:val="0"/>
      <w:divBdr>
        <w:top w:val="none" w:sz="0" w:space="0" w:color="auto"/>
        <w:left w:val="none" w:sz="0" w:space="0" w:color="auto"/>
        <w:bottom w:val="none" w:sz="0" w:space="0" w:color="auto"/>
        <w:right w:val="none" w:sz="0" w:space="0" w:color="auto"/>
      </w:divBdr>
    </w:div>
    <w:div w:id="1920868336">
      <w:bodyDiv w:val="1"/>
      <w:marLeft w:val="0"/>
      <w:marRight w:val="0"/>
      <w:marTop w:val="0"/>
      <w:marBottom w:val="0"/>
      <w:divBdr>
        <w:top w:val="none" w:sz="0" w:space="0" w:color="auto"/>
        <w:left w:val="none" w:sz="0" w:space="0" w:color="auto"/>
        <w:bottom w:val="none" w:sz="0" w:space="0" w:color="auto"/>
        <w:right w:val="none" w:sz="0" w:space="0" w:color="auto"/>
      </w:divBdr>
    </w:div>
    <w:div w:id="1923248951">
      <w:bodyDiv w:val="1"/>
      <w:marLeft w:val="0"/>
      <w:marRight w:val="0"/>
      <w:marTop w:val="0"/>
      <w:marBottom w:val="0"/>
      <w:divBdr>
        <w:top w:val="none" w:sz="0" w:space="0" w:color="auto"/>
        <w:left w:val="none" w:sz="0" w:space="0" w:color="auto"/>
        <w:bottom w:val="none" w:sz="0" w:space="0" w:color="auto"/>
        <w:right w:val="none" w:sz="0" w:space="0" w:color="auto"/>
      </w:divBdr>
    </w:div>
    <w:div w:id="1923759409">
      <w:bodyDiv w:val="1"/>
      <w:marLeft w:val="0"/>
      <w:marRight w:val="0"/>
      <w:marTop w:val="0"/>
      <w:marBottom w:val="0"/>
      <w:divBdr>
        <w:top w:val="none" w:sz="0" w:space="0" w:color="auto"/>
        <w:left w:val="none" w:sz="0" w:space="0" w:color="auto"/>
        <w:bottom w:val="none" w:sz="0" w:space="0" w:color="auto"/>
        <w:right w:val="none" w:sz="0" w:space="0" w:color="auto"/>
      </w:divBdr>
    </w:div>
    <w:div w:id="1928923985">
      <w:bodyDiv w:val="1"/>
      <w:marLeft w:val="0"/>
      <w:marRight w:val="0"/>
      <w:marTop w:val="0"/>
      <w:marBottom w:val="0"/>
      <w:divBdr>
        <w:top w:val="none" w:sz="0" w:space="0" w:color="auto"/>
        <w:left w:val="none" w:sz="0" w:space="0" w:color="auto"/>
        <w:bottom w:val="none" w:sz="0" w:space="0" w:color="auto"/>
        <w:right w:val="none" w:sz="0" w:space="0" w:color="auto"/>
      </w:divBdr>
    </w:div>
    <w:div w:id="1929849149">
      <w:bodyDiv w:val="1"/>
      <w:marLeft w:val="0"/>
      <w:marRight w:val="0"/>
      <w:marTop w:val="0"/>
      <w:marBottom w:val="0"/>
      <w:divBdr>
        <w:top w:val="none" w:sz="0" w:space="0" w:color="auto"/>
        <w:left w:val="none" w:sz="0" w:space="0" w:color="auto"/>
        <w:bottom w:val="none" w:sz="0" w:space="0" w:color="auto"/>
        <w:right w:val="none" w:sz="0" w:space="0" w:color="auto"/>
      </w:divBdr>
    </w:div>
    <w:div w:id="1936479283">
      <w:bodyDiv w:val="1"/>
      <w:marLeft w:val="0"/>
      <w:marRight w:val="0"/>
      <w:marTop w:val="0"/>
      <w:marBottom w:val="0"/>
      <w:divBdr>
        <w:top w:val="none" w:sz="0" w:space="0" w:color="auto"/>
        <w:left w:val="none" w:sz="0" w:space="0" w:color="auto"/>
        <w:bottom w:val="none" w:sz="0" w:space="0" w:color="auto"/>
        <w:right w:val="none" w:sz="0" w:space="0" w:color="auto"/>
      </w:divBdr>
      <w:divsChild>
        <w:div w:id="1067070907">
          <w:marLeft w:val="0"/>
          <w:marRight w:val="0"/>
          <w:marTop w:val="0"/>
          <w:marBottom w:val="0"/>
          <w:divBdr>
            <w:top w:val="none" w:sz="0" w:space="0" w:color="auto"/>
            <w:left w:val="none" w:sz="0" w:space="0" w:color="auto"/>
            <w:bottom w:val="none" w:sz="0" w:space="0" w:color="auto"/>
            <w:right w:val="none" w:sz="0" w:space="0" w:color="auto"/>
          </w:divBdr>
        </w:div>
        <w:div w:id="1800418040">
          <w:marLeft w:val="0"/>
          <w:marRight w:val="0"/>
          <w:marTop w:val="0"/>
          <w:marBottom w:val="0"/>
          <w:divBdr>
            <w:top w:val="none" w:sz="0" w:space="0" w:color="auto"/>
            <w:left w:val="none" w:sz="0" w:space="0" w:color="auto"/>
            <w:bottom w:val="none" w:sz="0" w:space="0" w:color="auto"/>
            <w:right w:val="none" w:sz="0" w:space="0" w:color="auto"/>
          </w:divBdr>
        </w:div>
      </w:divsChild>
    </w:div>
    <w:div w:id="1937059094">
      <w:bodyDiv w:val="1"/>
      <w:marLeft w:val="0"/>
      <w:marRight w:val="0"/>
      <w:marTop w:val="0"/>
      <w:marBottom w:val="0"/>
      <w:divBdr>
        <w:top w:val="none" w:sz="0" w:space="0" w:color="auto"/>
        <w:left w:val="none" w:sz="0" w:space="0" w:color="auto"/>
        <w:bottom w:val="none" w:sz="0" w:space="0" w:color="auto"/>
        <w:right w:val="none" w:sz="0" w:space="0" w:color="auto"/>
      </w:divBdr>
    </w:div>
    <w:div w:id="1939025749">
      <w:bodyDiv w:val="1"/>
      <w:marLeft w:val="0"/>
      <w:marRight w:val="0"/>
      <w:marTop w:val="0"/>
      <w:marBottom w:val="0"/>
      <w:divBdr>
        <w:top w:val="none" w:sz="0" w:space="0" w:color="auto"/>
        <w:left w:val="none" w:sz="0" w:space="0" w:color="auto"/>
        <w:bottom w:val="none" w:sz="0" w:space="0" w:color="auto"/>
        <w:right w:val="none" w:sz="0" w:space="0" w:color="auto"/>
      </w:divBdr>
    </w:div>
    <w:div w:id="1940945142">
      <w:bodyDiv w:val="1"/>
      <w:marLeft w:val="0"/>
      <w:marRight w:val="0"/>
      <w:marTop w:val="0"/>
      <w:marBottom w:val="0"/>
      <w:divBdr>
        <w:top w:val="none" w:sz="0" w:space="0" w:color="auto"/>
        <w:left w:val="none" w:sz="0" w:space="0" w:color="auto"/>
        <w:bottom w:val="none" w:sz="0" w:space="0" w:color="auto"/>
        <w:right w:val="none" w:sz="0" w:space="0" w:color="auto"/>
      </w:divBdr>
    </w:div>
    <w:div w:id="1953366884">
      <w:bodyDiv w:val="1"/>
      <w:marLeft w:val="0"/>
      <w:marRight w:val="0"/>
      <w:marTop w:val="0"/>
      <w:marBottom w:val="0"/>
      <w:divBdr>
        <w:top w:val="none" w:sz="0" w:space="0" w:color="auto"/>
        <w:left w:val="none" w:sz="0" w:space="0" w:color="auto"/>
        <w:bottom w:val="none" w:sz="0" w:space="0" w:color="auto"/>
        <w:right w:val="none" w:sz="0" w:space="0" w:color="auto"/>
      </w:divBdr>
      <w:divsChild>
        <w:div w:id="763499778">
          <w:marLeft w:val="0"/>
          <w:marRight w:val="0"/>
          <w:marTop w:val="0"/>
          <w:marBottom w:val="0"/>
          <w:divBdr>
            <w:top w:val="none" w:sz="0" w:space="0" w:color="auto"/>
            <w:left w:val="none" w:sz="0" w:space="0" w:color="auto"/>
            <w:bottom w:val="none" w:sz="0" w:space="0" w:color="auto"/>
            <w:right w:val="none" w:sz="0" w:space="0" w:color="auto"/>
          </w:divBdr>
        </w:div>
        <w:div w:id="1815216321">
          <w:marLeft w:val="0"/>
          <w:marRight w:val="0"/>
          <w:marTop w:val="0"/>
          <w:marBottom w:val="0"/>
          <w:divBdr>
            <w:top w:val="none" w:sz="0" w:space="0" w:color="auto"/>
            <w:left w:val="none" w:sz="0" w:space="0" w:color="auto"/>
            <w:bottom w:val="none" w:sz="0" w:space="0" w:color="auto"/>
            <w:right w:val="none" w:sz="0" w:space="0" w:color="auto"/>
          </w:divBdr>
        </w:div>
      </w:divsChild>
    </w:div>
    <w:div w:id="1954626765">
      <w:bodyDiv w:val="1"/>
      <w:marLeft w:val="0"/>
      <w:marRight w:val="0"/>
      <w:marTop w:val="0"/>
      <w:marBottom w:val="0"/>
      <w:divBdr>
        <w:top w:val="none" w:sz="0" w:space="0" w:color="auto"/>
        <w:left w:val="none" w:sz="0" w:space="0" w:color="auto"/>
        <w:bottom w:val="none" w:sz="0" w:space="0" w:color="auto"/>
        <w:right w:val="none" w:sz="0" w:space="0" w:color="auto"/>
      </w:divBdr>
    </w:div>
    <w:div w:id="1957785176">
      <w:bodyDiv w:val="1"/>
      <w:marLeft w:val="0"/>
      <w:marRight w:val="0"/>
      <w:marTop w:val="0"/>
      <w:marBottom w:val="0"/>
      <w:divBdr>
        <w:top w:val="none" w:sz="0" w:space="0" w:color="auto"/>
        <w:left w:val="none" w:sz="0" w:space="0" w:color="auto"/>
        <w:bottom w:val="none" w:sz="0" w:space="0" w:color="auto"/>
        <w:right w:val="none" w:sz="0" w:space="0" w:color="auto"/>
      </w:divBdr>
    </w:div>
    <w:div w:id="1959872569">
      <w:bodyDiv w:val="1"/>
      <w:marLeft w:val="0"/>
      <w:marRight w:val="0"/>
      <w:marTop w:val="0"/>
      <w:marBottom w:val="0"/>
      <w:divBdr>
        <w:top w:val="none" w:sz="0" w:space="0" w:color="auto"/>
        <w:left w:val="none" w:sz="0" w:space="0" w:color="auto"/>
        <w:bottom w:val="none" w:sz="0" w:space="0" w:color="auto"/>
        <w:right w:val="none" w:sz="0" w:space="0" w:color="auto"/>
      </w:divBdr>
    </w:div>
    <w:div w:id="1964075076">
      <w:bodyDiv w:val="1"/>
      <w:marLeft w:val="0"/>
      <w:marRight w:val="0"/>
      <w:marTop w:val="0"/>
      <w:marBottom w:val="0"/>
      <w:divBdr>
        <w:top w:val="none" w:sz="0" w:space="0" w:color="auto"/>
        <w:left w:val="none" w:sz="0" w:space="0" w:color="auto"/>
        <w:bottom w:val="none" w:sz="0" w:space="0" w:color="auto"/>
        <w:right w:val="none" w:sz="0" w:space="0" w:color="auto"/>
      </w:divBdr>
    </w:div>
    <w:div w:id="1968470713">
      <w:bodyDiv w:val="1"/>
      <w:marLeft w:val="0"/>
      <w:marRight w:val="0"/>
      <w:marTop w:val="0"/>
      <w:marBottom w:val="0"/>
      <w:divBdr>
        <w:top w:val="none" w:sz="0" w:space="0" w:color="auto"/>
        <w:left w:val="none" w:sz="0" w:space="0" w:color="auto"/>
        <w:bottom w:val="none" w:sz="0" w:space="0" w:color="auto"/>
        <w:right w:val="none" w:sz="0" w:space="0" w:color="auto"/>
      </w:divBdr>
    </w:div>
    <w:div w:id="1974404075">
      <w:bodyDiv w:val="1"/>
      <w:marLeft w:val="0"/>
      <w:marRight w:val="0"/>
      <w:marTop w:val="0"/>
      <w:marBottom w:val="0"/>
      <w:divBdr>
        <w:top w:val="none" w:sz="0" w:space="0" w:color="auto"/>
        <w:left w:val="none" w:sz="0" w:space="0" w:color="auto"/>
        <w:bottom w:val="none" w:sz="0" w:space="0" w:color="auto"/>
        <w:right w:val="none" w:sz="0" w:space="0" w:color="auto"/>
      </w:divBdr>
    </w:div>
    <w:div w:id="1975258039">
      <w:bodyDiv w:val="1"/>
      <w:marLeft w:val="0"/>
      <w:marRight w:val="0"/>
      <w:marTop w:val="0"/>
      <w:marBottom w:val="0"/>
      <w:divBdr>
        <w:top w:val="none" w:sz="0" w:space="0" w:color="auto"/>
        <w:left w:val="none" w:sz="0" w:space="0" w:color="auto"/>
        <w:bottom w:val="none" w:sz="0" w:space="0" w:color="auto"/>
        <w:right w:val="none" w:sz="0" w:space="0" w:color="auto"/>
      </w:divBdr>
    </w:div>
    <w:div w:id="1975718101">
      <w:bodyDiv w:val="1"/>
      <w:marLeft w:val="0"/>
      <w:marRight w:val="0"/>
      <w:marTop w:val="0"/>
      <w:marBottom w:val="0"/>
      <w:divBdr>
        <w:top w:val="none" w:sz="0" w:space="0" w:color="auto"/>
        <w:left w:val="none" w:sz="0" w:space="0" w:color="auto"/>
        <w:bottom w:val="none" w:sz="0" w:space="0" w:color="auto"/>
        <w:right w:val="none" w:sz="0" w:space="0" w:color="auto"/>
      </w:divBdr>
    </w:div>
    <w:div w:id="1977487144">
      <w:bodyDiv w:val="1"/>
      <w:marLeft w:val="0"/>
      <w:marRight w:val="0"/>
      <w:marTop w:val="0"/>
      <w:marBottom w:val="0"/>
      <w:divBdr>
        <w:top w:val="none" w:sz="0" w:space="0" w:color="auto"/>
        <w:left w:val="none" w:sz="0" w:space="0" w:color="auto"/>
        <w:bottom w:val="none" w:sz="0" w:space="0" w:color="auto"/>
        <w:right w:val="none" w:sz="0" w:space="0" w:color="auto"/>
      </w:divBdr>
    </w:div>
    <w:div w:id="1984657579">
      <w:bodyDiv w:val="1"/>
      <w:marLeft w:val="0"/>
      <w:marRight w:val="0"/>
      <w:marTop w:val="0"/>
      <w:marBottom w:val="0"/>
      <w:divBdr>
        <w:top w:val="none" w:sz="0" w:space="0" w:color="auto"/>
        <w:left w:val="none" w:sz="0" w:space="0" w:color="auto"/>
        <w:bottom w:val="none" w:sz="0" w:space="0" w:color="auto"/>
        <w:right w:val="none" w:sz="0" w:space="0" w:color="auto"/>
      </w:divBdr>
    </w:div>
    <w:div w:id="1985354310">
      <w:bodyDiv w:val="1"/>
      <w:marLeft w:val="0"/>
      <w:marRight w:val="0"/>
      <w:marTop w:val="0"/>
      <w:marBottom w:val="0"/>
      <w:divBdr>
        <w:top w:val="none" w:sz="0" w:space="0" w:color="auto"/>
        <w:left w:val="none" w:sz="0" w:space="0" w:color="auto"/>
        <w:bottom w:val="none" w:sz="0" w:space="0" w:color="auto"/>
        <w:right w:val="none" w:sz="0" w:space="0" w:color="auto"/>
      </w:divBdr>
    </w:div>
    <w:div w:id="1985892034">
      <w:bodyDiv w:val="1"/>
      <w:marLeft w:val="0"/>
      <w:marRight w:val="0"/>
      <w:marTop w:val="0"/>
      <w:marBottom w:val="0"/>
      <w:divBdr>
        <w:top w:val="none" w:sz="0" w:space="0" w:color="auto"/>
        <w:left w:val="none" w:sz="0" w:space="0" w:color="auto"/>
        <w:bottom w:val="none" w:sz="0" w:space="0" w:color="auto"/>
        <w:right w:val="none" w:sz="0" w:space="0" w:color="auto"/>
      </w:divBdr>
    </w:div>
    <w:div w:id="1987008111">
      <w:bodyDiv w:val="1"/>
      <w:marLeft w:val="0"/>
      <w:marRight w:val="0"/>
      <w:marTop w:val="0"/>
      <w:marBottom w:val="0"/>
      <w:divBdr>
        <w:top w:val="none" w:sz="0" w:space="0" w:color="auto"/>
        <w:left w:val="none" w:sz="0" w:space="0" w:color="auto"/>
        <w:bottom w:val="none" w:sz="0" w:space="0" w:color="auto"/>
        <w:right w:val="none" w:sz="0" w:space="0" w:color="auto"/>
      </w:divBdr>
    </w:div>
    <w:div w:id="1994749265">
      <w:bodyDiv w:val="1"/>
      <w:marLeft w:val="0"/>
      <w:marRight w:val="0"/>
      <w:marTop w:val="0"/>
      <w:marBottom w:val="0"/>
      <w:divBdr>
        <w:top w:val="none" w:sz="0" w:space="0" w:color="auto"/>
        <w:left w:val="none" w:sz="0" w:space="0" w:color="auto"/>
        <w:bottom w:val="none" w:sz="0" w:space="0" w:color="auto"/>
        <w:right w:val="none" w:sz="0" w:space="0" w:color="auto"/>
      </w:divBdr>
    </w:div>
    <w:div w:id="2003459326">
      <w:bodyDiv w:val="1"/>
      <w:marLeft w:val="0"/>
      <w:marRight w:val="0"/>
      <w:marTop w:val="0"/>
      <w:marBottom w:val="0"/>
      <w:divBdr>
        <w:top w:val="none" w:sz="0" w:space="0" w:color="auto"/>
        <w:left w:val="none" w:sz="0" w:space="0" w:color="auto"/>
        <w:bottom w:val="none" w:sz="0" w:space="0" w:color="auto"/>
        <w:right w:val="none" w:sz="0" w:space="0" w:color="auto"/>
      </w:divBdr>
    </w:div>
    <w:div w:id="2007630219">
      <w:bodyDiv w:val="1"/>
      <w:marLeft w:val="0"/>
      <w:marRight w:val="0"/>
      <w:marTop w:val="0"/>
      <w:marBottom w:val="0"/>
      <w:divBdr>
        <w:top w:val="none" w:sz="0" w:space="0" w:color="auto"/>
        <w:left w:val="none" w:sz="0" w:space="0" w:color="auto"/>
        <w:bottom w:val="none" w:sz="0" w:space="0" w:color="auto"/>
        <w:right w:val="none" w:sz="0" w:space="0" w:color="auto"/>
      </w:divBdr>
    </w:div>
    <w:div w:id="2012220209">
      <w:bodyDiv w:val="1"/>
      <w:marLeft w:val="0"/>
      <w:marRight w:val="0"/>
      <w:marTop w:val="0"/>
      <w:marBottom w:val="0"/>
      <w:divBdr>
        <w:top w:val="none" w:sz="0" w:space="0" w:color="auto"/>
        <w:left w:val="none" w:sz="0" w:space="0" w:color="auto"/>
        <w:bottom w:val="none" w:sz="0" w:space="0" w:color="auto"/>
        <w:right w:val="none" w:sz="0" w:space="0" w:color="auto"/>
      </w:divBdr>
    </w:div>
    <w:div w:id="2023584337">
      <w:bodyDiv w:val="1"/>
      <w:marLeft w:val="0"/>
      <w:marRight w:val="0"/>
      <w:marTop w:val="0"/>
      <w:marBottom w:val="0"/>
      <w:divBdr>
        <w:top w:val="none" w:sz="0" w:space="0" w:color="auto"/>
        <w:left w:val="none" w:sz="0" w:space="0" w:color="auto"/>
        <w:bottom w:val="none" w:sz="0" w:space="0" w:color="auto"/>
        <w:right w:val="none" w:sz="0" w:space="0" w:color="auto"/>
      </w:divBdr>
    </w:div>
    <w:div w:id="2025546507">
      <w:bodyDiv w:val="1"/>
      <w:marLeft w:val="0"/>
      <w:marRight w:val="0"/>
      <w:marTop w:val="0"/>
      <w:marBottom w:val="0"/>
      <w:divBdr>
        <w:top w:val="none" w:sz="0" w:space="0" w:color="auto"/>
        <w:left w:val="none" w:sz="0" w:space="0" w:color="auto"/>
        <w:bottom w:val="none" w:sz="0" w:space="0" w:color="auto"/>
        <w:right w:val="none" w:sz="0" w:space="0" w:color="auto"/>
      </w:divBdr>
    </w:div>
    <w:div w:id="2026667099">
      <w:bodyDiv w:val="1"/>
      <w:marLeft w:val="0"/>
      <w:marRight w:val="0"/>
      <w:marTop w:val="0"/>
      <w:marBottom w:val="0"/>
      <w:divBdr>
        <w:top w:val="none" w:sz="0" w:space="0" w:color="auto"/>
        <w:left w:val="none" w:sz="0" w:space="0" w:color="auto"/>
        <w:bottom w:val="none" w:sz="0" w:space="0" w:color="auto"/>
        <w:right w:val="none" w:sz="0" w:space="0" w:color="auto"/>
      </w:divBdr>
    </w:div>
    <w:div w:id="2027514976">
      <w:bodyDiv w:val="1"/>
      <w:marLeft w:val="0"/>
      <w:marRight w:val="0"/>
      <w:marTop w:val="0"/>
      <w:marBottom w:val="0"/>
      <w:divBdr>
        <w:top w:val="none" w:sz="0" w:space="0" w:color="auto"/>
        <w:left w:val="none" w:sz="0" w:space="0" w:color="auto"/>
        <w:bottom w:val="none" w:sz="0" w:space="0" w:color="auto"/>
        <w:right w:val="none" w:sz="0" w:space="0" w:color="auto"/>
      </w:divBdr>
    </w:div>
    <w:div w:id="2028099190">
      <w:bodyDiv w:val="1"/>
      <w:marLeft w:val="0"/>
      <w:marRight w:val="0"/>
      <w:marTop w:val="0"/>
      <w:marBottom w:val="0"/>
      <w:divBdr>
        <w:top w:val="none" w:sz="0" w:space="0" w:color="auto"/>
        <w:left w:val="none" w:sz="0" w:space="0" w:color="auto"/>
        <w:bottom w:val="none" w:sz="0" w:space="0" w:color="auto"/>
        <w:right w:val="none" w:sz="0" w:space="0" w:color="auto"/>
      </w:divBdr>
    </w:div>
    <w:div w:id="2029016102">
      <w:bodyDiv w:val="1"/>
      <w:marLeft w:val="0"/>
      <w:marRight w:val="0"/>
      <w:marTop w:val="0"/>
      <w:marBottom w:val="0"/>
      <w:divBdr>
        <w:top w:val="none" w:sz="0" w:space="0" w:color="auto"/>
        <w:left w:val="none" w:sz="0" w:space="0" w:color="auto"/>
        <w:bottom w:val="none" w:sz="0" w:space="0" w:color="auto"/>
        <w:right w:val="none" w:sz="0" w:space="0" w:color="auto"/>
      </w:divBdr>
    </w:div>
    <w:div w:id="2031638111">
      <w:bodyDiv w:val="1"/>
      <w:marLeft w:val="0"/>
      <w:marRight w:val="0"/>
      <w:marTop w:val="0"/>
      <w:marBottom w:val="0"/>
      <w:divBdr>
        <w:top w:val="none" w:sz="0" w:space="0" w:color="auto"/>
        <w:left w:val="none" w:sz="0" w:space="0" w:color="auto"/>
        <w:bottom w:val="none" w:sz="0" w:space="0" w:color="auto"/>
        <w:right w:val="none" w:sz="0" w:space="0" w:color="auto"/>
      </w:divBdr>
    </w:div>
    <w:div w:id="2036883102">
      <w:bodyDiv w:val="1"/>
      <w:marLeft w:val="0"/>
      <w:marRight w:val="0"/>
      <w:marTop w:val="0"/>
      <w:marBottom w:val="0"/>
      <w:divBdr>
        <w:top w:val="none" w:sz="0" w:space="0" w:color="auto"/>
        <w:left w:val="none" w:sz="0" w:space="0" w:color="auto"/>
        <w:bottom w:val="none" w:sz="0" w:space="0" w:color="auto"/>
        <w:right w:val="none" w:sz="0" w:space="0" w:color="auto"/>
      </w:divBdr>
    </w:div>
    <w:div w:id="2038114529">
      <w:bodyDiv w:val="1"/>
      <w:marLeft w:val="0"/>
      <w:marRight w:val="0"/>
      <w:marTop w:val="0"/>
      <w:marBottom w:val="0"/>
      <w:divBdr>
        <w:top w:val="none" w:sz="0" w:space="0" w:color="auto"/>
        <w:left w:val="none" w:sz="0" w:space="0" w:color="auto"/>
        <w:bottom w:val="none" w:sz="0" w:space="0" w:color="auto"/>
        <w:right w:val="none" w:sz="0" w:space="0" w:color="auto"/>
      </w:divBdr>
    </w:div>
    <w:div w:id="2039771062">
      <w:bodyDiv w:val="1"/>
      <w:marLeft w:val="0"/>
      <w:marRight w:val="0"/>
      <w:marTop w:val="0"/>
      <w:marBottom w:val="0"/>
      <w:divBdr>
        <w:top w:val="none" w:sz="0" w:space="0" w:color="auto"/>
        <w:left w:val="none" w:sz="0" w:space="0" w:color="auto"/>
        <w:bottom w:val="none" w:sz="0" w:space="0" w:color="auto"/>
        <w:right w:val="none" w:sz="0" w:space="0" w:color="auto"/>
      </w:divBdr>
    </w:div>
    <w:div w:id="2040927882">
      <w:bodyDiv w:val="1"/>
      <w:marLeft w:val="0"/>
      <w:marRight w:val="0"/>
      <w:marTop w:val="0"/>
      <w:marBottom w:val="0"/>
      <w:divBdr>
        <w:top w:val="none" w:sz="0" w:space="0" w:color="auto"/>
        <w:left w:val="none" w:sz="0" w:space="0" w:color="auto"/>
        <w:bottom w:val="none" w:sz="0" w:space="0" w:color="auto"/>
        <w:right w:val="none" w:sz="0" w:space="0" w:color="auto"/>
      </w:divBdr>
    </w:div>
    <w:div w:id="2045909332">
      <w:bodyDiv w:val="1"/>
      <w:marLeft w:val="0"/>
      <w:marRight w:val="0"/>
      <w:marTop w:val="0"/>
      <w:marBottom w:val="0"/>
      <w:divBdr>
        <w:top w:val="none" w:sz="0" w:space="0" w:color="auto"/>
        <w:left w:val="none" w:sz="0" w:space="0" w:color="auto"/>
        <w:bottom w:val="none" w:sz="0" w:space="0" w:color="auto"/>
        <w:right w:val="none" w:sz="0" w:space="0" w:color="auto"/>
      </w:divBdr>
    </w:div>
    <w:div w:id="2045980087">
      <w:bodyDiv w:val="1"/>
      <w:marLeft w:val="0"/>
      <w:marRight w:val="0"/>
      <w:marTop w:val="0"/>
      <w:marBottom w:val="0"/>
      <w:divBdr>
        <w:top w:val="none" w:sz="0" w:space="0" w:color="auto"/>
        <w:left w:val="none" w:sz="0" w:space="0" w:color="auto"/>
        <w:bottom w:val="none" w:sz="0" w:space="0" w:color="auto"/>
        <w:right w:val="none" w:sz="0" w:space="0" w:color="auto"/>
      </w:divBdr>
    </w:div>
    <w:div w:id="2046641018">
      <w:bodyDiv w:val="1"/>
      <w:marLeft w:val="0"/>
      <w:marRight w:val="0"/>
      <w:marTop w:val="0"/>
      <w:marBottom w:val="0"/>
      <w:divBdr>
        <w:top w:val="none" w:sz="0" w:space="0" w:color="auto"/>
        <w:left w:val="none" w:sz="0" w:space="0" w:color="auto"/>
        <w:bottom w:val="none" w:sz="0" w:space="0" w:color="auto"/>
        <w:right w:val="none" w:sz="0" w:space="0" w:color="auto"/>
      </w:divBdr>
    </w:div>
    <w:div w:id="2048142144">
      <w:bodyDiv w:val="1"/>
      <w:marLeft w:val="0"/>
      <w:marRight w:val="0"/>
      <w:marTop w:val="0"/>
      <w:marBottom w:val="0"/>
      <w:divBdr>
        <w:top w:val="none" w:sz="0" w:space="0" w:color="auto"/>
        <w:left w:val="none" w:sz="0" w:space="0" w:color="auto"/>
        <w:bottom w:val="none" w:sz="0" w:space="0" w:color="auto"/>
        <w:right w:val="none" w:sz="0" w:space="0" w:color="auto"/>
      </w:divBdr>
    </w:div>
    <w:div w:id="2048797995">
      <w:bodyDiv w:val="1"/>
      <w:marLeft w:val="0"/>
      <w:marRight w:val="0"/>
      <w:marTop w:val="0"/>
      <w:marBottom w:val="0"/>
      <w:divBdr>
        <w:top w:val="none" w:sz="0" w:space="0" w:color="auto"/>
        <w:left w:val="none" w:sz="0" w:space="0" w:color="auto"/>
        <w:bottom w:val="none" w:sz="0" w:space="0" w:color="auto"/>
        <w:right w:val="none" w:sz="0" w:space="0" w:color="auto"/>
      </w:divBdr>
    </w:div>
    <w:div w:id="2052722863">
      <w:bodyDiv w:val="1"/>
      <w:marLeft w:val="0"/>
      <w:marRight w:val="0"/>
      <w:marTop w:val="0"/>
      <w:marBottom w:val="0"/>
      <w:divBdr>
        <w:top w:val="none" w:sz="0" w:space="0" w:color="auto"/>
        <w:left w:val="none" w:sz="0" w:space="0" w:color="auto"/>
        <w:bottom w:val="none" w:sz="0" w:space="0" w:color="auto"/>
        <w:right w:val="none" w:sz="0" w:space="0" w:color="auto"/>
      </w:divBdr>
    </w:div>
    <w:div w:id="2061396968">
      <w:bodyDiv w:val="1"/>
      <w:marLeft w:val="0"/>
      <w:marRight w:val="0"/>
      <w:marTop w:val="0"/>
      <w:marBottom w:val="0"/>
      <w:divBdr>
        <w:top w:val="none" w:sz="0" w:space="0" w:color="auto"/>
        <w:left w:val="none" w:sz="0" w:space="0" w:color="auto"/>
        <w:bottom w:val="none" w:sz="0" w:space="0" w:color="auto"/>
        <w:right w:val="none" w:sz="0" w:space="0" w:color="auto"/>
      </w:divBdr>
    </w:div>
    <w:div w:id="2064450167">
      <w:bodyDiv w:val="1"/>
      <w:marLeft w:val="0"/>
      <w:marRight w:val="0"/>
      <w:marTop w:val="0"/>
      <w:marBottom w:val="0"/>
      <w:divBdr>
        <w:top w:val="none" w:sz="0" w:space="0" w:color="auto"/>
        <w:left w:val="none" w:sz="0" w:space="0" w:color="auto"/>
        <w:bottom w:val="none" w:sz="0" w:space="0" w:color="auto"/>
        <w:right w:val="none" w:sz="0" w:space="0" w:color="auto"/>
      </w:divBdr>
    </w:div>
    <w:div w:id="2070377317">
      <w:bodyDiv w:val="1"/>
      <w:marLeft w:val="0"/>
      <w:marRight w:val="0"/>
      <w:marTop w:val="0"/>
      <w:marBottom w:val="0"/>
      <w:divBdr>
        <w:top w:val="none" w:sz="0" w:space="0" w:color="auto"/>
        <w:left w:val="none" w:sz="0" w:space="0" w:color="auto"/>
        <w:bottom w:val="none" w:sz="0" w:space="0" w:color="auto"/>
        <w:right w:val="none" w:sz="0" w:space="0" w:color="auto"/>
      </w:divBdr>
    </w:div>
    <w:div w:id="2073694413">
      <w:bodyDiv w:val="1"/>
      <w:marLeft w:val="0"/>
      <w:marRight w:val="0"/>
      <w:marTop w:val="0"/>
      <w:marBottom w:val="0"/>
      <w:divBdr>
        <w:top w:val="none" w:sz="0" w:space="0" w:color="auto"/>
        <w:left w:val="none" w:sz="0" w:space="0" w:color="auto"/>
        <w:bottom w:val="none" w:sz="0" w:space="0" w:color="auto"/>
        <w:right w:val="none" w:sz="0" w:space="0" w:color="auto"/>
      </w:divBdr>
    </w:div>
    <w:div w:id="2075227902">
      <w:bodyDiv w:val="1"/>
      <w:marLeft w:val="0"/>
      <w:marRight w:val="0"/>
      <w:marTop w:val="0"/>
      <w:marBottom w:val="0"/>
      <w:divBdr>
        <w:top w:val="none" w:sz="0" w:space="0" w:color="auto"/>
        <w:left w:val="none" w:sz="0" w:space="0" w:color="auto"/>
        <w:bottom w:val="none" w:sz="0" w:space="0" w:color="auto"/>
        <w:right w:val="none" w:sz="0" w:space="0" w:color="auto"/>
      </w:divBdr>
    </w:div>
    <w:div w:id="2076706780">
      <w:bodyDiv w:val="1"/>
      <w:marLeft w:val="0"/>
      <w:marRight w:val="0"/>
      <w:marTop w:val="0"/>
      <w:marBottom w:val="0"/>
      <w:divBdr>
        <w:top w:val="none" w:sz="0" w:space="0" w:color="auto"/>
        <w:left w:val="none" w:sz="0" w:space="0" w:color="auto"/>
        <w:bottom w:val="none" w:sz="0" w:space="0" w:color="auto"/>
        <w:right w:val="none" w:sz="0" w:space="0" w:color="auto"/>
      </w:divBdr>
      <w:divsChild>
        <w:div w:id="2086300948">
          <w:marLeft w:val="0"/>
          <w:marRight w:val="0"/>
          <w:marTop w:val="0"/>
          <w:marBottom w:val="0"/>
          <w:divBdr>
            <w:top w:val="none" w:sz="0" w:space="0" w:color="auto"/>
            <w:left w:val="none" w:sz="0" w:space="0" w:color="auto"/>
            <w:bottom w:val="none" w:sz="0" w:space="0" w:color="auto"/>
            <w:right w:val="none" w:sz="0" w:space="0" w:color="auto"/>
          </w:divBdr>
        </w:div>
        <w:div w:id="1242253481">
          <w:marLeft w:val="0"/>
          <w:marRight w:val="0"/>
          <w:marTop w:val="0"/>
          <w:marBottom w:val="0"/>
          <w:divBdr>
            <w:top w:val="none" w:sz="0" w:space="0" w:color="auto"/>
            <w:left w:val="none" w:sz="0" w:space="0" w:color="auto"/>
            <w:bottom w:val="none" w:sz="0" w:space="0" w:color="auto"/>
            <w:right w:val="none" w:sz="0" w:space="0" w:color="auto"/>
          </w:divBdr>
        </w:div>
        <w:div w:id="428158053">
          <w:marLeft w:val="0"/>
          <w:marRight w:val="0"/>
          <w:marTop w:val="0"/>
          <w:marBottom w:val="0"/>
          <w:divBdr>
            <w:top w:val="none" w:sz="0" w:space="0" w:color="auto"/>
            <w:left w:val="none" w:sz="0" w:space="0" w:color="auto"/>
            <w:bottom w:val="none" w:sz="0" w:space="0" w:color="auto"/>
            <w:right w:val="none" w:sz="0" w:space="0" w:color="auto"/>
          </w:divBdr>
        </w:div>
        <w:div w:id="806825286">
          <w:marLeft w:val="0"/>
          <w:marRight w:val="0"/>
          <w:marTop w:val="0"/>
          <w:marBottom w:val="0"/>
          <w:divBdr>
            <w:top w:val="none" w:sz="0" w:space="0" w:color="auto"/>
            <w:left w:val="none" w:sz="0" w:space="0" w:color="auto"/>
            <w:bottom w:val="none" w:sz="0" w:space="0" w:color="auto"/>
            <w:right w:val="none" w:sz="0" w:space="0" w:color="auto"/>
          </w:divBdr>
        </w:div>
      </w:divsChild>
    </w:div>
    <w:div w:id="2078168904">
      <w:bodyDiv w:val="1"/>
      <w:marLeft w:val="0"/>
      <w:marRight w:val="0"/>
      <w:marTop w:val="0"/>
      <w:marBottom w:val="0"/>
      <w:divBdr>
        <w:top w:val="none" w:sz="0" w:space="0" w:color="auto"/>
        <w:left w:val="none" w:sz="0" w:space="0" w:color="auto"/>
        <w:bottom w:val="none" w:sz="0" w:space="0" w:color="auto"/>
        <w:right w:val="none" w:sz="0" w:space="0" w:color="auto"/>
      </w:divBdr>
    </w:div>
    <w:div w:id="2089184166">
      <w:bodyDiv w:val="1"/>
      <w:marLeft w:val="0"/>
      <w:marRight w:val="0"/>
      <w:marTop w:val="0"/>
      <w:marBottom w:val="0"/>
      <w:divBdr>
        <w:top w:val="none" w:sz="0" w:space="0" w:color="auto"/>
        <w:left w:val="none" w:sz="0" w:space="0" w:color="auto"/>
        <w:bottom w:val="none" w:sz="0" w:space="0" w:color="auto"/>
        <w:right w:val="none" w:sz="0" w:space="0" w:color="auto"/>
      </w:divBdr>
    </w:div>
    <w:div w:id="2092850053">
      <w:bodyDiv w:val="1"/>
      <w:marLeft w:val="0"/>
      <w:marRight w:val="0"/>
      <w:marTop w:val="0"/>
      <w:marBottom w:val="0"/>
      <w:divBdr>
        <w:top w:val="none" w:sz="0" w:space="0" w:color="auto"/>
        <w:left w:val="none" w:sz="0" w:space="0" w:color="auto"/>
        <w:bottom w:val="none" w:sz="0" w:space="0" w:color="auto"/>
        <w:right w:val="none" w:sz="0" w:space="0" w:color="auto"/>
      </w:divBdr>
    </w:div>
    <w:div w:id="2093310806">
      <w:bodyDiv w:val="1"/>
      <w:marLeft w:val="0"/>
      <w:marRight w:val="0"/>
      <w:marTop w:val="0"/>
      <w:marBottom w:val="0"/>
      <w:divBdr>
        <w:top w:val="none" w:sz="0" w:space="0" w:color="auto"/>
        <w:left w:val="none" w:sz="0" w:space="0" w:color="auto"/>
        <w:bottom w:val="none" w:sz="0" w:space="0" w:color="auto"/>
        <w:right w:val="none" w:sz="0" w:space="0" w:color="auto"/>
      </w:divBdr>
    </w:div>
    <w:div w:id="2097507046">
      <w:bodyDiv w:val="1"/>
      <w:marLeft w:val="0"/>
      <w:marRight w:val="0"/>
      <w:marTop w:val="0"/>
      <w:marBottom w:val="0"/>
      <w:divBdr>
        <w:top w:val="none" w:sz="0" w:space="0" w:color="auto"/>
        <w:left w:val="none" w:sz="0" w:space="0" w:color="auto"/>
        <w:bottom w:val="none" w:sz="0" w:space="0" w:color="auto"/>
        <w:right w:val="none" w:sz="0" w:space="0" w:color="auto"/>
      </w:divBdr>
    </w:div>
    <w:div w:id="2100788413">
      <w:bodyDiv w:val="1"/>
      <w:marLeft w:val="0"/>
      <w:marRight w:val="0"/>
      <w:marTop w:val="0"/>
      <w:marBottom w:val="0"/>
      <w:divBdr>
        <w:top w:val="none" w:sz="0" w:space="0" w:color="auto"/>
        <w:left w:val="none" w:sz="0" w:space="0" w:color="auto"/>
        <w:bottom w:val="none" w:sz="0" w:space="0" w:color="auto"/>
        <w:right w:val="none" w:sz="0" w:space="0" w:color="auto"/>
      </w:divBdr>
    </w:div>
    <w:div w:id="2101682898">
      <w:bodyDiv w:val="1"/>
      <w:marLeft w:val="0"/>
      <w:marRight w:val="0"/>
      <w:marTop w:val="0"/>
      <w:marBottom w:val="0"/>
      <w:divBdr>
        <w:top w:val="none" w:sz="0" w:space="0" w:color="auto"/>
        <w:left w:val="none" w:sz="0" w:space="0" w:color="auto"/>
        <w:bottom w:val="none" w:sz="0" w:space="0" w:color="auto"/>
        <w:right w:val="none" w:sz="0" w:space="0" w:color="auto"/>
      </w:divBdr>
    </w:div>
    <w:div w:id="2103334147">
      <w:bodyDiv w:val="1"/>
      <w:marLeft w:val="0"/>
      <w:marRight w:val="0"/>
      <w:marTop w:val="0"/>
      <w:marBottom w:val="0"/>
      <w:divBdr>
        <w:top w:val="none" w:sz="0" w:space="0" w:color="auto"/>
        <w:left w:val="none" w:sz="0" w:space="0" w:color="auto"/>
        <w:bottom w:val="none" w:sz="0" w:space="0" w:color="auto"/>
        <w:right w:val="none" w:sz="0" w:space="0" w:color="auto"/>
      </w:divBdr>
    </w:div>
    <w:div w:id="2117822149">
      <w:bodyDiv w:val="1"/>
      <w:marLeft w:val="0"/>
      <w:marRight w:val="0"/>
      <w:marTop w:val="0"/>
      <w:marBottom w:val="0"/>
      <w:divBdr>
        <w:top w:val="none" w:sz="0" w:space="0" w:color="auto"/>
        <w:left w:val="none" w:sz="0" w:space="0" w:color="auto"/>
        <w:bottom w:val="none" w:sz="0" w:space="0" w:color="auto"/>
        <w:right w:val="none" w:sz="0" w:space="0" w:color="auto"/>
      </w:divBdr>
    </w:div>
    <w:div w:id="2118524622">
      <w:bodyDiv w:val="1"/>
      <w:marLeft w:val="0"/>
      <w:marRight w:val="0"/>
      <w:marTop w:val="0"/>
      <w:marBottom w:val="0"/>
      <w:divBdr>
        <w:top w:val="none" w:sz="0" w:space="0" w:color="auto"/>
        <w:left w:val="none" w:sz="0" w:space="0" w:color="auto"/>
        <w:bottom w:val="none" w:sz="0" w:space="0" w:color="auto"/>
        <w:right w:val="none" w:sz="0" w:space="0" w:color="auto"/>
      </w:divBdr>
    </w:div>
    <w:div w:id="2122915303">
      <w:bodyDiv w:val="1"/>
      <w:marLeft w:val="0"/>
      <w:marRight w:val="0"/>
      <w:marTop w:val="0"/>
      <w:marBottom w:val="0"/>
      <w:divBdr>
        <w:top w:val="none" w:sz="0" w:space="0" w:color="auto"/>
        <w:left w:val="none" w:sz="0" w:space="0" w:color="auto"/>
        <w:bottom w:val="none" w:sz="0" w:space="0" w:color="auto"/>
        <w:right w:val="none" w:sz="0" w:space="0" w:color="auto"/>
      </w:divBdr>
    </w:div>
    <w:div w:id="2135715015">
      <w:bodyDiv w:val="1"/>
      <w:marLeft w:val="0"/>
      <w:marRight w:val="0"/>
      <w:marTop w:val="0"/>
      <w:marBottom w:val="0"/>
      <w:divBdr>
        <w:top w:val="none" w:sz="0" w:space="0" w:color="auto"/>
        <w:left w:val="none" w:sz="0" w:space="0" w:color="auto"/>
        <w:bottom w:val="none" w:sz="0" w:space="0" w:color="auto"/>
        <w:right w:val="none" w:sz="0" w:space="0" w:color="auto"/>
      </w:divBdr>
    </w:div>
    <w:div w:id="2135905092">
      <w:bodyDiv w:val="1"/>
      <w:marLeft w:val="0"/>
      <w:marRight w:val="0"/>
      <w:marTop w:val="0"/>
      <w:marBottom w:val="0"/>
      <w:divBdr>
        <w:top w:val="none" w:sz="0" w:space="0" w:color="auto"/>
        <w:left w:val="none" w:sz="0" w:space="0" w:color="auto"/>
        <w:bottom w:val="none" w:sz="0" w:space="0" w:color="auto"/>
        <w:right w:val="none" w:sz="0" w:space="0" w:color="auto"/>
      </w:divBdr>
    </w:div>
    <w:div w:id="2137479300">
      <w:bodyDiv w:val="1"/>
      <w:marLeft w:val="0"/>
      <w:marRight w:val="0"/>
      <w:marTop w:val="0"/>
      <w:marBottom w:val="0"/>
      <w:divBdr>
        <w:top w:val="none" w:sz="0" w:space="0" w:color="auto"/>
        <w:left w:val="none" w:sz="0" w:space="0" w:color="auto"/>
        <w:bottom w:val="none" w:sz="0" w:space="0" w:color="auto"/>
        <w:right w:val="none" w:sz="0" w:space="0" w:color="auto"/>
      </w:divBdr>
    </w:div>
    <w:div w:id="2139644118">
      <w:bodyDiv w:val="1"/>
      <w:marLeft w:val="0"/>
      <w:marRight w:val="0"/>
      <w:marTop w:val="0"/>
      <w:marBottom w:val="0"/>
      <w:divBdr>
        <w:top w:val="none" w:sz="0" w:space="0" w:color="auto"/>
        <w:left w:val="none" w:sz="0" w:space="0" w:color="auto"/>
        <w:bottom w:val="none" w:sz="0" w:space="0" w:color="auto"/>
        <w:right w:val="none" w:sz="0" w:space="0" w:color="auto"/>
      </w:divBdr>
    </w:div>
    <w:div w:id="2139957930">
      <w:bodyDiv w:val="1"/>
      <w:marLeft w:val="0"/>
      <w:marRight w:val="0"/>
      <w:marTop w:val="0"/>
      <w:marBottom w:val="0"/>
      <w:divBdr>
        <w:top w:val="none" w:sz="0" w:space="0" w:color="auto"/>
        <w:left w:val="none" w:sz="0" w:space="0" w:color="auto"/>
        <w:bottom w:val="none" w:sz="0" w:space="0" w:color="auto"/>
        <w:right w:val="none" w:sz="0" w:space="0" w:color="auto"/>
      </w:divBdr>
    </w:div>
    <w:div w:id="2142333962">
      <w:bodyDiv w:val="1"/>
      <w:marLeft w:val="0"/>
      <w:marRight w:val="0"/>
      <w:marTop w:val="0"/>
      <w:marBottom w:val="0"/>
      <w:divBdr>
        <w:top w:val="none" w:sz="0" w:space="0" w:color="auto"/>
        <w:left w:val="none" w:sz="0" w:space="0" w:color="auto"/>
        <w:bottom w:val="none" w:sz="0" w:space="0" w:color="auto"/>
        <w:right w:val="none" w:sz="0" w:space="0" w:color="auto"/>
      </w:divBdr>
    </w:div>
    <w:div w:id="2142839119">
      <w:bodyDiv w:val="1"/>
      <w:marLeft w:val="0"/>
      <w:marRight w:val="0"/>
      <w:marTop w:val="0"/>
      <w:marBottom w:val="0"/>
      <w:divBdr>
        <w:top w:val="none" w:sz="0" w:space="0" w:color="auto"/>
        <w:left w:val="none" w:sz="0" w:space="0" w:color="auto"/>
        <w:bottom w:val="none" w:sz="0" w:space="0" w:color="auto"/>
        <w:right w:val="none" w:sz="0" w:space="0" w:color="auto"/>
      </w:divBdr>
    </w:div>
    <w:div w:id="2144616226">
      <w:bodyDiv w:val="1"/>
      <w:marLeft w:val="0"/>
      <w:marRight w:val="0"/>
      <w:marTop w:val="0"/>
      <w:marBottom w:val="0"/>
      <w:divBdr>
        <w:top w:val="none" w:sz="0" w:space="0" w:color="auto"/>
        <w:left w:val="none" w:sz="0" w:space="0" w:color="auto"/>
        <w:bottom w:val="none" w:sz="0" w:space="0" w:color="auto"/>
        <w:right w:val="none" w:sz="0" w:space="0" w:color="auto"/>
      </w:divBdr>
    </w:div>
    <w:div w:id="2145194612">
      <w:bodyDiv w:val="1"/>
      <w:marLeft w:val="0"/>
      <w:marRight w:val="0"/>
      <w:marTop w:val="0"/>
      <w:marBottom w:val="0"/>
      <w:divBdr>
        <w:top w:val="none" w:sz="0" w:space="0" w:color="auto"/>
        <w:left w:val="none" w:sz="0" w:space="0" w:color="auto"/>
        <w:bottom w:val="none" w:sz="0" w:space="0" w:color="auto"/>
        <w:right w:val="none" w:sz="0" w:space="0" w:color="auto"/>
      </w:divBdr>
    </w:div>
    <w:div w:id="214677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t>Average GHG Emission </a:t>
            </a:r>
            <a:endParaRPr lang="en-US"/>
          </a:p>
        </c:rich>
      </c:tx>
    </c:title>
    <c:plotArea>
      <c:layout/>
      <c:lineChart>
        <c:grouping val="standard"/>
        <c:ser>
          <c:idx val="0"/>
          <c:order val="0"/>
          <c:tx>
            <c:strRef>
              <c:f>Sheet1!$B$1</c:f>
              <c:strCache>
                <c:ptCount val="1"/>
                <c:pt idx="0">
                  <c:v>2011-2013</c:v>
                </c:pt>
              </c:strCache>
            </c:strRef>
          </c:tx>
          <c:marker>
            <c:symbol val="none"/>
          </c:marker>
          <c:cat>
            <c:strRef>
              <c:f>Sheet1!$A$2:$A$8</c:f>
              <c:strCache>
                <c:ptCount val="7"/>
                <c:pt idx="0">
                  <c:v>Rice</c:v>
                </c:pt>
                <c:pt idx="1">
                  <c:v>Maize</c:v>
                </c:pt>
                <c:pt idx="2">
                  <c:v>GroundNut</c:v>
                </c:pt>
                <c:pt idx="3">
                  <c:v>Cotton</c:v>
                </c:pt>
                <c:pt idx="4">
                  <c:v>Soyabean</c:v>
                </c:pt>
                <c:pt idx="5">
                  <c:v>Wheat</c:v>
                </c:pt>
                <c:pt idx="6">
                  <c:v>Jute</c:v>
                </c:pt>
              </c:strCache>
            </c:strRef>
          </c:cat>
          <c:val>
            <c:numRef>
              <c:f>Sheet1!$B$2:$B$8</c:f>
              <c:numCache>
                <c:formatCode>General</c:formatCode>
                <c:ptCount val="7"/>
                <c:pt idx="0">
                  <c:v>58.554821999999994</c:v>
                </c:pt>
                <c:pt idx="1">
                  <c:v>5.1770320519999915</c:v>
                </c:pt>
                <c:pt idx="2">
                  <c:v>1.030346459</c:v>
                </c:pt>
                <c:pt idx="3">
                  <c:v>0.10566878800000012</c:v>
                </c:pt>
                <c:pt idx="4">
                  <c:v>322.75149999999951</c:v>
                </c:pt>
                <c:pt idx="5">
                  <c:v>2893.8380000000002</c:v>
                </c:pt>
                <c:pt idx="6">
                  <c:v>0</c:v>
                </c:pt>
              </c:numCache>
            </c:numRef>
          </c:val>
        </c:ser>
        <c:ser>
          <c:idx val="1"/>
          <c:order val="1"/>
          <c:tx>
            <c:strRef>
              <c:f>Sheet1!$C$1</c:f>
              <c:strCache>
                <c:ptCount val="1"/>
                <c:pt idx="0">
                  <c:v>2018-2020</c:v>
                </c:pt>
              </c:strCache>
            </c:strRef>
          </c:tx>
          <c:marker>
            <c:symbol val="none"/>
          </c:marker>
          <c:cat>
            <c:strRef>
              <c:f>Sheet1!$A$2:$A$8</c:f>
              <c:strCache>
                <c:ptCount val="7"/>
                <c:pt idx="0">
                  <c:v>Rice</c:v>
                </c:pt>
                <c:pt idx="1">
                  <c:v>Maize</c:v>
                </c:pt>
                <c:pt idx="2">
                  <c:v>GroundNut</c:v>
                </c:pt>
                <c:pt idx="3">
                  <c:v>Cotton</c:v>
                </c:pt>
                <c:pt idx="4">
                  <c:v>Soyabean</c:v>
                </c:pt>
                <c:pt idx="5">
                  <c:v>Wheat</c:v>
                </c:pt>
                <c:pt idx="6">
                  <c:v>Jute</c:v>
                </c:pt>
              </c:strCache>
            </c:strRef>
          </c:cat>
          <c:val>
            <c:numRef>
              <c:f>Sheet1!$C$2:$C$8</c:f>
              <c:numCache>
                <c:formatCode>General</c:formatCode>
                <c:ptCount val="7"/>
                <c:pt idx="0">
                  <c:v>293.69914</c:v>
                </c:pt>
                <c:pt idx="1">
                  <c:v>15.875332970000025</c:v>
                </c:pt>
                <c:pt idx="2">
                  <c:v>3.2412959539999999</c:v>
                </c:pt>
                <c:pt idx="3">
                  <c:v>8.7643565000000048E-2</c:v>
                </c:pt>
                <c:pt idx="4">
                  <c:v>190.9666</c:v>
                </c:pt>
                <c:pt idx="5">
                  <c:v>5372.4589999999998</c:v>
                </c:pt>
                <c:pt idx="6">
                  <c:v>1.5503000000000015E-2</c:v>
                </c:pt>
              </c:numCache>
            </c:numRef>
          </c:val>
        </c:ser>
        <c:marker val="1"/>
        <c:axId val="155677824"/>
        <c:axId val="155679360"/>
      </c:lineChart>
      <c:catAx>
        <c:axId val="155677824"/>
        <c:scaling>
          <c:orientation val="minMax"/>
        </c:scaling>
        <c:axPos val="b"/>
        <c:majorTickMark val="none"/>
        <c:tickLblPos val="nextTo"/>
        <c:crossAx val="155679360"/>
        <c:crosses val="autoZero"/>
        <c:auto val="1"/>
        <c:lblAlgn val="ctr"/>
        <c:lblOffset val="100"/>
      </c:catAx>
      <c:valAx>
        <c:axId val="155679360"/>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t>GHG Emission </a:t>
                </a:r>
              </a:p>
            </c:rich>
          </c:tx>
        </c:title>
        <c:numFmt formatCode="General" sourceLinked="1"/>
        <c:majorTickMark val="none"/>
        <c:tickLblPos val="nextTo"/>
        <c:crossAx val="155677824"/>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800" b="1" i="0" u="none" strike="noStrike" baseline="0"/>
              <a:t>Average GHG Emission Division Wise </a:t>
            </a:r>
            <a:endParaRPr lang="en-US"/>
          </a:p>
        </c:rich>
      </c:tx>
    </c:title>
    <c:plotArea>
      <c:layout/>
      <c:lineChart>
        <c:grouping val="standard"/>
        <c:ser>
          <c:idx val="0"/>
          <c:order val="0"/>
          <c:tx>
            <c:strRef>
              <c:f>Sheet1!$B$1</c:f>
              <c:strCache>
                <c:ptCount val="1"/>
                <c:pt idx="0">
                  <c:v>2011-2013</c:v>
                </c:pt>
              </c:strCache>
            </c:strRef>
          </c:tx>
          <c:marker>
            <c:symbol val="none"/>
          </c:marker>
          <c:cat>
            <c:strRef>
              <c:f>Sheet1!$A$2:$A$11</c:f>
              <c:strCache>
                <c:ptCount val="10"/>
                <c:pt idx="0">
                  <c:v>BHOPAL</c:v>
                </c:pt>
                <c:pt idx="1">
                  <c:v>CHAMBAL</c:v>
                </c:pt>
                <c:pt idx="2">
                  <c:v>GWALIOR</c:v>
                </c:pt>
                <c:pt idx="3">
                  <c:v>INDORE</c:v>
                </c:pt>
                <c:pt idx="4">
                  <c:v>JABALPUR</c:v>
                </c:pt>
                <c:pt idx="5">
                  <c:v>NARMADAPURAM</c:v>
                </c:pt>
                <c:pt idx="6">
                  <c:v>REWA</c:v>
                </c:pt>
                <c:pt idx="7">
                  <c:v>SAGAR</c:v>
                </c:pt>
                <c:pt idx="8">
                  <c:v>SHAHDOL</c:v>
                </c:pt>
                <c:pt idx="9">
                  <c:v>UJJAIN</c:v>
                </c:pt>
              </c:strCache>
            </c:strRef>
          </c:cat>
          <c:val>
            <c:numRef>
              <c:f>Sheet1!$B$2:$B$11</c:f>
              <c:numCache>
                <c:formatCode>General</c:formatCode>
                <c:ptCount val="10"/>
                <c:pt idx="0">
                  <c:v>606.51119999999946</c:v>
                </c:pt>
                <c:pt idx="1">
                  <c:v>215.5429</c:v>
                </c:pt>
                <c:pt idx="2">
                  <c:v>188.61789999999999</c:v>
                </c:pt>
                <c:pt idx="3">
                  <c:v>278.72719999999913</c:v>
                </c:pt>
                <c:pt idx="4">
                  <c:v>128.11059999999998</c:v>
                </c:pt>
                <c:pt idx="5">
                  <c:v>1484.1939999999977</c:v>
                </c:pt>
                <c:pt idx="6">
                  <c:v>11.683810000000001</c:v>
                </c:pt>
                <c:pt idx="7">
                  <c:v>175.6908</c:v>
                </c:pt>
                <c:pt idx="8">
                  <c:v>2.4474900000000002</c:v>
                </c:pt>
                <c:pt idx="9">
                  <c:v>189.93180000000001</c:v>
                </c:pt>
              </c:numCache>
            </c:numRef>
          </c:val>
        </c:ser>
        <c:ser>
          <c:idx val="1"/>
          <c:order val="1"/>
          <c:tx>
            <c:strRef>
              <c:f>Sheet1!$C$1</c:f>
              <c:strCache>
                <c:ptCount val="1"/>
                <c:pt idx="0">
                  <c:v>2018-2020</c:v>
                </c:pt>
              </c:strCache>
            </c:strRef>
          </c:tx>
          <c:marker>
            <c:symbol val="none"/>
          </c:marker>
          <c:cat>
            <c:strRef>
              <c:f>Sheet1!$A$2:$A$11</c:f>
              <c:strCache>
                <c:ptCount val="10"/>
                <c:pt idx="0">
                  <c:v>BHOPAL</c:v>
                </c:pt>
                <c:pt idx="1">
                  <c:v>CHAMBAL</c:v>
                </c:pt>
                <c:pt idx="2">
                  <c:v>GWALIOR</c:v>
                </c:pt>
                <c:pt idx="3">
                  <c:v>INDORE</c:v>
                </c:pt>
                <c:pt idx="4">
                  <c:v>JABALPUR</c:v>
                </c:pt>
                <c:pt idx="5">
                  <c:v>NARMADAPURAM</c:v>
                </c:pt>
                <c:pt idx="6">
                  <c:v>REWA</c:v>
                </c:pt>
                <c:pt idx="7">
                  <c:v>SAGAR</c:v>
                </c:pt>
                <c:pt idx="8">
                  <c:v>SHAHDOL</c:v>
                </c:pt>
                <c:pt idx="9">
                  <c:v>UJJAIN</c:v>
                </c:pt>
              </c:strCache>
            </c:strRef>
          </c:cat>
          <c:val>
            <c:numRef>
              <c:f>Sheet1!$C$2:$C$11</c:f>
              <c:numCache>
                <c:formatCode>General</c:formatCode>
                <c:ptCount val="10"/>
                <c:pt idx="0">
                  <c:v>1429.3639999999998</c:v>
                </c:pt>
                <c:pt idx="1">
                  <c:v>629.80939999999998</c:v>
                </c:pt>
                <c:pt idx="2">
                  <c:v>526.34589999999946</c:v>
                </c:pt>
                <c:pt idx="3">
                  <c:v>621.1635</c:v>
                </c:pt>
                <c:pt idx="4">
                  <c:v>442.26780000000002</c:v>
                </c:pt>
                <c:pt idx="5">
                  <c:v>1659.46</c:v>
                </c:pt>
                <c:pt idx="6">
                  <c:v>43.531269999999999</c:v>
                </c:pt>
                <c:pt idx="7">
                  <c:v>142.42170000000004</c:v>
                </c:pt>
                <c:pt idx="8">
                  <c:v>4.1795249999999955</c:v>
                </c:pt>
                <c:pt idx="9">
                  <c:v>377.80119999999926</c:v>
                </c:pt>
              </c:numCache>
            </c:numRef>
          </c:val>
        </c:ser>
        <c:marker val="1"/>
        <c:axId val="162852224"/>
        <c:axId val="162792576"/>
      </c:lineChart>
      <c:catAx>
        <c:axId val="162852224"/>
        <c:scaling>
          <c:orientation val="minMax"/>
        </c:scaling>
        <c:axPos val="b"/>
        <c:majorTickMark val="none"/>
        <c:tickLblPos val="nextTo"/>
        <c:crossAx val="162792576"/>
        <c:crosses val="autoZero"/>
        <c:auto val="1"/>
        <c:lblAlgn val="ctr"/>
        <c:lblOffset val="100"/>
      </c:catAx>
      <c:valAx>
        <c:axId val="162792576"/>
        <c:scaling>
          <c:orientation val="minMax"/>
        </c:scaling>
        <c:axPos val="l"/>
        <c:majorGridlines/>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US"/>
                  <a:t>GHG Emission </a:t>
                </a:r>
              </a:p>
            </c:rich>
          </c:tx>
          <c:layout>
            <c:manualLayout>
              <c:xMode val="edge"/>
              <c:yMode val="edge"/>
              <c:x val="2.4011101825978185E-2"/>
              <c:y val="0.31876617716435574"/>
            </c:manualLayout>
          </c:layout>
        </c:title>
        <c:numFmt formatCode="General" sourceLinked="1"/>
        <c:majorTickMark val="none"/>
        <c:tickLblPos val="nextTo"/>
        <c:crossAx val="162852224"/>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D0670-0CA0-455F-AD04-88BC4A11C1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8547</TotalTime>
  <Pages>19</Pages>
  <Words>6023</Words>
  <Characters>34335</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Battery based Intrusion Detection for Mobile Using Rule based Data Mining Approach</vt:lpstr>
    </vt:vector>
  </TitlesOfParts>
  <Company/>
  <LinksUpToDate>false</LinksUpToDate>
  <CharactersWithSpaces>40278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Battery based Intrusion Detection for Mobile Using Rule based Data Mining Approach</dc:title>
  <dc:creator>patel</dc:creator>
  <cp:lastModifiedBy>Sonu</cp:lastModifiedBy>
  <cp:revision>687</cp:revision>
  <cp:lastPrinted>2023-12-27T07:27:00Z</cp:lastPrinted>
  <dcterms:created xsi:type="dcterms:W3CDTF">2024-12-05T15:57:00Z</dcterms:created>
  <dcterms:modified xsi:type="dcterms:W3CDTF">2024-12-18T06:24:00Z</dcterms:modified>
</cp:coreProperties>
</file>