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441" w:rsidRDefault="00946441" w:rsidP="00A478EB">
      <w:pPr>
        <w:pStyle w:val="NormalWeb"/>
        <w:jc w:val="center"/>
        <w:rPr>
          <w:b/>
          <w:bCs/>
          <w:sz w:val="36"/>
          <w:szCs w:val="36"/>
        </w:rPr>
      </w:pPr>
      <w:r w:rsidRPr="00946441">
        <w:rPr>
          <w:b/>
          <w:bCs/>
          <w:sz w:val="36"/>
          <w:szCs w:val="36"/>
        </w:rPr>
        <w:t>"Ancient Remedies and Medieval Innovations: The Evolution of Holistic Healing"</w:t>
      </w:r>
    </w:p>
    <w:p w:rsidR="00A478EB" w:rsidRPr="00E10C2B" w:rsidRDefault="00A478EB" w:rsidP="00A478EB">
      <w:pPr>
        <w:pStyle w:val="NormalWeb"/>
        <w:jc w:val="center"/>
        <w:rPr>
          <w:b/>
          <w:bCs/>
          <w:sz w:val="28"/>
          <w:szCs w:val="28"/>
          <w:vertAlign w:val="superscript"/>
        </w:rPr>
      </w:pPr>
      <w:proofErr w:type="spellStart"/>
      <w:r w:rsidRPr="00A478EB">
        <w:rPr>
          <w:b/>
          <w:bCs/>
          <w:sz w:val="28"/>
          <w:szCs w:val="28"/>
        </w:rPr>
        <w:t>Mohd</w:t>
      </w:r>
      <w:proofErr w:type="spellEnd"/>
      <w:r w:rsidRPr="00A478EB">
        <w:rPr>
          <w:b/>
          <w:bCs/>
          <w:sz w:val="28"/>
          <w:szCs w:val="28"/>
          <w:vertAlign w:val="superscript"/>
        </w:rPr>
        <w:t xml:space="preserve"> </w:t>
      </w:r>
      <w:proofErr w:type="spellStart"/>
      <w:r>
        <w:rPr>
          <w:b/>
          <w:bCs/>
          <w:sz w:val="28"/>
          <w:szCs w:val="28"/>
        </w:rPr>
        <w:t>S</w:t>
      </w:r>
      <w:r w:rsidRPr="00A478EB">
        <w:rPr>
          <w:b/>
          <w:bCs/>
          <w:sz w:val="28"/>
          <w:szCs w:val="28"/>
        </w:rPr>
        <w:t>hahid</w:t>
      </w:r>
      <w:proofErr w:type="spellEnd"/>
      <w:r w:rsidRPr="00A478EB">
        <w:rPr>
          <w:b/>
          <w:bCs/>
          <w:sz w:val="28"/>
          <w:szCs w:val="28"/>
          <w:vertAlign w:val="superscript"/>
        </w:rPr>
        <w:t xml:space="preserve"> </w:t>
      </w:r>
      <w:r w:rsidRPr="00A478EB">
        <w:rPr>
          <w:b/>
          <w:bCs/>
          <w:sz w:val="28"/>
          <w:szCs w:val="28"/>
        </w:rPr>
        <w:t>khan</w:t>
      </w:r>
      <w:r>
        <w:rPr>
          <w:b/>
          <w:bCs/>
          <w:sz w:val="28"/>
          <w:szCs w:val="28"/>
          <w:vertAlign w:val="superscript"/>
        </w:rPr>
        <w:t>1</w:t>
      </w:r>
      <w:r w:rsidRPr="00E10C2B">
        <w:rPr>
          <w:b/>
          <w:bCs/>
          <w:sz w:val="28"/>
          <w:szCs w:val="28"/>
        </w:rPr>
        <w:t>,</w:t>
      </w:r>
      <w:r>
        <w:rPr>
          <w:b/>
          <w:bCs/>
          <w:sz w:val="28"/>
          <w:szCs w:val="28"/>
        </w:rPr>
        <w:t xml:space="preserve"> </w:t>
      </w:r>
      <w:proofErr w:type="spellStart"/>
      <w:r w:rsidRPr="00E10C2B">
        <w:rPr>
          <w:b/>
          <w:bCs/>
          <w:sz w:val="28"/>
          <w:szCs w:val="28"/>
        </w:rPr>
        <w:t>Sujeet</w:t>
      </w:r>
      <w:proofErr w:type="spellEnd"/>
      <w:r w:rsidRPr="00E10C2B">
        <w:rPr>
          <w:b/>
          <w:bCs/>
          <w:sz w:val="28"/>
          <w:szCs w:val="28"/>
        </w:rPr>
        <w:t xml:space="preserve"> </w:t>
      </w:r>
      <w:proofErr w:type="spellStart"/>
      <w:r w:rsidRPr="00E10C2B">
        <w:rPr>
          <w:b/>
          <w:bCs/>
          <w:sz w:val="28"/>
          <w:szCs w:val="28"/>
        </w:rPr>
        <w:t>Pratap</w:t>
      </w:r>
      <w:proofErr w:type="spellEnd"/>
      <w:r w:rsidRPr="00E10C2B">
        <w:rPr>
          <w:b/>
          <w:bCs/>
          <w:sz w:val="28"/>
          <w:szCs w:val="28"/>
        </w:rPr>
        <w:t xml:space="preserve"> Singh</w:t>
      </w:r>
      <w:r w:rsidRPr="00E10C2B">
        <w:rPr>
          <w:b/>
          <w:bCs/>
          <w:sz w:val="28"/>
          <w:szCs w:val="28"/>
          <w:vertAlign w:val="superscript"/>
        </w:rPr>
        <w:t>2</w:t>
      </w:r>
      <w:r w:rsidRPr="00E10C2B">
        <w:rPr>
          <w:b/>
          <w:bCs/>
          <w:sz w:val="28"/>
          <w:szCs w:val="28"/>
        </w:rPr>
        <w:t xml:space="preserve">, </w:t>
      </w:r>
      <w:proofErr w:type="spellStart"/>
      <w:proofErr w:type="gramStart"/>
      <w:r w:rsidRPr="00E10C2B">
        <w:rPr>
          <w:b/>
          <w:bCs/>
          <w:sz w:val="28"/>
          <w:szCs w:val="28"/>
        </w:rPr>
        <w:t>Pramod</w:t>
      </w:r>
      <w:proofErr w:type="spellEnd"/>
      <w:r w:rsidRPr="00E10C2B">
        <w:rPr>
          <w:b/>
          <w:bCs/>
          <w:sz w:val="28"/>
          <w:szCs w:val="28"/>
        </w:rPr>
        <w:t xml:space="preserve">  Mishra</w:t>
      </w:r>
      <w:r w:rsidRPr="00E10C2B">
        <w:rPr>
          <w:b/>
          <w:bCs/>
          <w:sz w:val="28"/>
          <w:szCs w:val="28"/>
          <w:vertAlign w:val="superscript"/>
        </w:rPr>
        <w:t>3</w:t>
      </w:r>
      <w:proofErr w:type="gramEnd"/>
      <w:r w:rsidRPr="00E10C2B">
        <w:rPr>
          <w:b/>
          <w:bCs/>
          <w:sz w:val="28"/>
          <w:szCs w:val="28"/>
        </w:rPr>
        <w:t>, Tarkeshwar Prasad Shukla</w:t>
      </w:r>
      <w:r w:rsidRPr="00E10C2B">
        <w:rPr>
          <w:b/>
          <w:bCs/>
          <w:sz w:val="28"/>
          <w:szCs w:val="28"/>
          <w:vertAlign w:val="superscript"/>
        </w:rPr>
        <w:t>4</w:t>
      </w:r>
    </w:p>
    <w:p w:rsidR="00A478EB" w:rsidRPr="00E10C2B" w:rsidRDefault="00A478EB" w:rsidP="00A478EB">
      <w:pPr>
        <w:pStyle w:val="NormalWeb"/>
        <w:rPr>
          <w:sz w:val="28"/>
          <w:szCs w:val="28"/>
          <w:vertAlign w:val="superscript"/>
        </w:rPr>
      </w:pPr>
      <w:r w:rsidRPr="00E10C2B">
        <w:rPr>
          <w:sz w:val="28"/>
          <w:szCs w:val="28"/>
          <w:vertAlign w:val="superscript"/>
        </w:rPr>
        <w:t xml:space="preserve">1, 2, 3 &amp;4 </w:t>
      </w:r>
      <w:r w:rsidRPr="00E10C2B">
        <w:rPr>
          <w:sz w:val="28"/>
          <w:szCs w:val="28"/>
        </w:rPr>
        <w:t>Department of Pharmacy SCPM College of Pharmacy, Gonda, U.P., India</w:t>
      </w:r>
    </w:p>
    <w:p w:rsidR="00A478EB" w:rsidRPr="00E10C2B" w:rsidRDefault="00A478EB" w:rsidP="00A478EB">
      <w:pPr>
        <w:spacing w:line="240" w:lineRule="auto"/>
        <w:jc w:val="center"/>
        <w:rPr>
          <w:rStyle w:val="Hyperlink"/>
          <w:rFonts w:ascii="Times New Roman" w:hAnsi="Times New Roman" w:cs="Times New Roman"/>
          <w:b/>
          <w:bCs/>
          <w:i/>
          <w:iCs/>
          <w:color w:val="000000" w:themeColor="text1"/>
          <w:sz w:val="24"/>
          <w:szCs w:val="24"/>
          <w:u w:val="none"/>
        </w:rPr>
      </w:pPr>
      <w:r w:rsidRPr="00E10C2B">
        <w:rPr>
          <w:rFonts w:ascii="Times New Roman" w:hAnsi="Times New Roman" w:cs="Times New Roman"/>
          <w:b/>
          <w:bCs/>
          <w:i/>
          <w:iCs/>
          <w:color w:val="000000" w:themeColor="text1"/>
          <w:sz w:val="24"/>
          <w:szCs w:val="24"/>
          <w:vertAlign w:val="superscript"/>
        </w:rPr>
        <w:t>1</w:t>
      </w:r>
      <w:r w:rsidR="00946441">
        <w:rPr>
          <w:rFonts w:ascii="Times New Roman" w:hAnsi="Times New Roman" w:cs="Times New Roman"/>
          <w:b/>
          <w:bCs/>
          <w:i/>
          <w:iCs/>
          <w:color w:val="000000" w:themeColor="text1"/>
          <w:sz w:val="24"/>
          <w:szCs w:val="24"/>
        </w:rPr>
        <w:t>s</w:t>
      </w:r>
      <w:r w:rsidRPr="00A478EB">
        <w:rPr>
          <w:rFonts w:ascii="Times New Roman" w:hAnsi="Times New Roman" w:cs="Times New Roman"/>
          <w:b/>
          <w:bCs/>
          <w:i/>
          <w:iCs/>
          <w:color w:val="000000" w:themeColor="text1"/>
          <w:sz w:val="24"/>
          <w:szCs w:val="24"/>
        </w:rPr>
        <w:t>hahidaleemshahidaleem</w:t>
      </w:r>
      <w:hyperlink r:id="rId7" w:history="1">
        <w:r w:rsidRPr="00E10C2B">
          <w:rPr>
            <w:rStyle w:val="Hyperlink"/>
            <w:rFonts w:ascii="Times New Roman" w:hAnsi="Times New Roman" w:cs="Times New Roman"/>
            <w:b/>
            <w:bCs/>
            <w:i/>
            <w:iCs/>
            <w:color w:val="000000" w:themeColor="text1"/>
            <w:sz w:val="24"/>
            <w:szCs w:val="24"/>
            <w:u w:val="none"/>
          </w:rPr>
          <w:t>@gmail.com</w:t>
        </w:r>
      </w:hyperlink>
    </w:p>
    <w:p w:rsidR="00A478EB" w:rsidRDefault="00A478EB" w:rsidP="00946441">
      <w:pPr>
        <w:spacing w:line="240" w:lineRule="auto"/>
        <w:jc w:val="center"/>
        <w:rPr>
          <w:rFonts w:ascii="Times New Roman" w:hAnsi="Times New Roman" w:cs="Times New Roman"/>
          <w:i/>
          <w:iCs/>
          <w:color w:val="000000" w:themeColor="text1"/>
          <w:sz w:val="20"/>
        </w:rPr>
      </w:pPr>
      <w:r w:rsidRPr="00E10C2B">
        <w:rPr>
          <w:rFonts w:ascii="Times New Roman" w:hAnsi="Times New Roman" w:cs="Times New Roman"/>
          <w:b/>
          <w:bCs/>
          <w:i/>
          <w:iCs/>
          <w:color w:val="000000" w:themeColor="text1"/>
          <w:sz w:val="24"/>
          <w:szCs w:val="24"/>
          <w:vertAlign w:val="superscript"/>
        </w:rPr>
        <w:t>2</w:t>
      </w:r>
      <w:hyperlink r:id="rId8" w:history="1">
        <w:r w:rsidRPr="00E10C2B">
          <w:rPr>
            <w:rStyle w:val="Hyperlink"/>
            <w:rFonts w:ascii="Times New Roman" w:hAnsi="Times New Roman" w:cs="Times New Roman"/>
            <w:b/>
            <w:bCs/>
            <w:i/>
            <w:iCs/>
            <w:color w:val="000000" w:themeColor="text1"/>
            <w:sz w:val="24"/>
            <w:szCs w:val="24"/>
            <w:u w:val="none"/>
          </w:rPr>
          <w:t>singhsujeet0068@gmail.com</w:t>
        </w:r>
      </w:hyperlink>
      <w:r w:rsidRPr="00E10C2B">
        <w:rPr>
          <w:rStyle w:val="Hyperlink"/>
          <w:rFonts w:ascii="Times New Roman" w:hAnsi="Times New Roman" w:cs="Times New Roman"/>
          <w:b/>
          <w:bCs/>
          <w:i/>
          <w:iCs/>
          <w:color w:val="000000" w:themeColor="text1"/>
          <w:sz w:val="24"/>
          <w:szCs w:val="24"/>
          <w:u w:val="none"/>
        </w:rPr>
        <w:t xml:space="preserve"> </w:t>
      </w:r>
      <w:r w:rsidRPr="00E10C2B">
        <w:rPr>
          <w:rFonts w:ascii="Times New Roman" w:hAnsi="Times New Roman" w:cs="Times New Roman"/>
          <w:b/>
          <w:bCs/>
          <w:i/>
          <w:iCs/>
          <w:color w:val="000000" w:themeColor="text1"/>
          <w:sz w:val="24"/>
          <w:szCs w:val="24"/>
          <w:vertAlign w:val="superscript"/>
        </w:rPr>
        <w:t>3</w:t>
      </w:r>
      <w:hyperlink r:id="rId9" w:history="1">
        <w:r w:rsidRPr="00E10C2B">
          <w:rPr>
            <w:rStyle w:val="Hyperlink"/>
            <w:rFonts w:ascii="Times New Roman" w:hAnsi="Times New Roman" w:cs="Times New Roman"/>
            <w:b/>
            <w:bCs/>
            <w:i/>
            <w:iCs/>
            <w:color w:val="000000" w:themeColor="text1"/>
            <w:sz w:val="24"/>
            <w:szCs w:val="24"/>
            <w:u w:val="none"/>
          </w:rPr>
          <w:t>pramoddmishra000@gmail.com</w:t>
        </w:r>
      </w:hyperlink>
      <w:r w:rsidRPr="00E10C2B">
        <w:rPr>
          <w:rStyle w:val="Hyperlink"/>
          <w:rFonts w:ascii="Times New Roman" w:hAnsi="Times New Roman" w:cs="Times New Roman"/>
          <w:b/>
          <w:bCs/>
          <w:i/>
          <w:iCs/>
          <w:color w:val="000000" w:themeColor="text1"/>
          <w:sz w:val="24"/>
          <w:szCs w:val="24"/>
          <w:u w:val="none"/>
        </w:rPr>
        <w:t xml:space="preserve"> </w:t>
      </w:r>
      <w:r w:rsidRPr="00E10C2B">
        <w:rPr>
          <w:rFonts w:ascii="Times New Roman" w:hAnsi="Times New Roman" w:cs="Times New Roman"/>
          <w:b/>
          <w:bCs/>
          <w:i/>
          <w:iCs/>
          <w:color w:val="000000" w:themeColor="text1"/>
          <w:sz w:val="24"/>
          <w:szCs w:val="24"/>
          <w:vertAlign w:val="superscript"/>
        </w:rPr>
        <w:t>4</w:t>
      </w:r>
      <w:hyperlink r:id="rId10" w:history="1">
        <w:r w:rsidRPr="00E10C2B">
          <w:rPr>
            <w:rStyle w:val="Hyperlink"/>
            <w:rFonts w:ascii="Times New Roman" w:hAnsi="Times New Roman" w:cs="Times New Roman"/>
            <w:b/>
            <w:bCs/>
            <w:i/>
            <w:iCs/>
            <w:color w:val="000000" w:themeColor="text1"/>
            <w:sz w:val="24"/>
            <w:szCs w:val="24"/>
            <w:u w:val="none"/>
            <w:lang w:eastAsia="en-GB"/>
          </w:rPr>
          <w:t>tk007.shukla@gmail.com</w:t>
        </w:r>
      </w:hyperlink>
    </w:p>
    <w:p w:rsidR="00946441" w:rsidRPr="00946441" w:rsidRDefault="00946441" w:rsidP="00946441">
      <w:pPr>
        <w:spacing w:line="240" w:lineRule="auto"/>
        <w:jc w:val="center"/>
        <w:rPr>
          <w:rFonts w:ascii="Times New Roman" w:hAnsi="Times New Roman" w:cs="Times New Roman"/>
          <w:i/>
          <w:iCs/>
          <w:color w:val="000000" w:themeColor="text1"/>
          <w:sz w:val="20"/>
        </w:rPr>
      </w:pPr>
    </w:p>
    <w:p w:rsidR="00A478EB" w:rsidRPr="00A478EB" w:rsidRDefault="00A478EB" w:rsidP="00BE68ED">
      <w:pPr>
        <w:rPr>
          <w:rFonts w:ascii="Times New Roman" w:hAnsi="Times New Roman" w:cs="Times New Roman"/>
          <w:b/>
          <w:bCs/>
          <w:sz w:val="32"/>
          <w:szCs w:val="28"/>
        </w:rPr>
      </w:pPr>
      <w:r w:rsidRPr="00A478EB">
        <w:rPr>
          <w:rFonts w:ascii="Times New Roman" w:hAnsi="Times New Roman" w:cs="Times New Roman"/>
          <w:b/>
          <w:bCs/>
          <w:sz w:val="32"/>
          <w:szCs w:val="28"/>
        </w:rPr>
        <w:t xml:space="preserve">Abstract </w:t>
      </w:r>
    </w:p>
    <w:p w:rsidR="00A478EB" w:rsidRPr="00A478EB" w:rsidRDefault="00A478EB" w:rsidP="00A478EB">
      <w:pPr>
        <w:jc w:val="both"/>
        <w:rPr>
          <w:rFonts w:ascii="Times New Roman" w:hAnsi="Times New Roman" w:cs="Times New Roman"/>
          <w:sz w:val="24"/>
          <w:szCs w:val="22"/>
        </w:rPr>
      </w:pPr>
      <w:r w:rsidRPr="00A478EB">
        <w:rPr>
          <w:rFonts w:ascii="Times New Roman" w:hAnsi="Times New Roman" w:cs="Times New Roman"/>
          <w:sz w:val="24"/>
          <w:szCs w:val="22"/>
        </w:rPr>
        <w:t xml:space="preserve">Different from other periods of history, the medieval period marked a striking movement towards the evolution of alternative medicine through conserving, developing, and merging ancient medical traditions from among different societies. The same period is marked by the bringing together of Greek, Roman, Indian, Persian, and Chinese knowledge and their contribution to a revolutionized evolving system of holistic healing. Islamic scholars made it possible for most ancient medical texts to survive, in form of translation and criticism, by merging Greek, </w:t>
      </w:r>
      <w:r w:rsidR="00946441" w:rsidRPr="00A478EB">
        <w:rPr>
          <w:rFonts w:ascii="Times New Roman" w:hAnsi="Times New Roman" w:cs="Times New Roman"/>
          <w:sz w:val="24"/>
          <w:szCs w:val="22"/>
        </w:rPr>
        <w:t>Ayurveda</w:t>
      </w:r>
      <w:r w:rsidRPr="00A478EB">
        <w:rPr>
          <w:rFonts w:ascii="Times New Roman" w:hAnsi="Times New Roman" w:cs="Times New Roman"/>
          <w:sz w:val="24"/>
          <w:szCs w:val="22"/>
        </w:rPr>
        <w:t>, and Persian medical philosophies. The House of Wisdom in Baghdad, for example, served as a melting pot for the flourishing transfer of intellectual ideas where medical prac</w:t>
      </w:r>
      <w:r>
        <w:rPr>
          <w:rFonts w:ascii="Times New Roman" w:hAnsi="Times New Roman" w:cs="Times New Roman"/>
          <w:sz w:val="24"/>
          <w:szCs w:val="22"/>
        </w:rPr>
        <w:t>tices could move over to Europe.</w:t>
      </w:r>
      <w:r w:rsidR="00946441">
        <w:rPr>
          <w:rFonts w:ascii="Times New Roman" w:hAnsi="Times New Roman" w:cs="Times New Roman"/>
          <w:sz w:val="24"/>
          <w:szCs w:val="22"/>
        </w:rPr>
        <w:t xml:space="preserve"> </w:t>
      </w:r>
      <w:r w:rsidRPr="00A478EB">
        <w:rPr>
          <w:rFonts w:ascii="Times New Roman" w:hAnsi="Times New Roman" w:cs="Times New Roman"/>
          <w:sz w:val="24"/>
          <w:szCs w:val="22"/>
        </w:rPr>
        <w:t>These developments were also viable in European monastic libraries and later in early universities for the retention and transmission of teaching classical medical learning. The School of Salerno and the University of Bologna were two pioneering institutions that really shaped early European medicine. Meanwhile, the streams of traditiona</w:t>
      </w:r>
      <w:r w:rsidR="00946441">
        <w:rPr>
          <w:rFonts w:ascii="Times New Roman" w:hAnsi="Times New Roman" w:cs="Times New Roman"/>
          <w:sz w:val="24"/>
          <w:szCs w:val="22"/>
        </w:rPr>
        <w:t>l Chinese medicine and Ayurveda</w:t>
      </w:r>
      <w:r w:rsidRPr="00A478EB">
        <w:rPr>
          <w:rFonts w:ascii="Times New Roman" w:hAnsi="Times New Roman" w:cs="Times New Roman"/>
          <w:sz w:val="24"/>
          <w:szCs w:val="22"/>
        </w:rPr>
        <w:t xml:space="preserve"> flourished in their natural environments with a strong emphasis on ensuring balance and holistic care, while African and Native American healing systems thrived along their pathways, using their own combinations of herbal remedies and the spiritual.</w:t>
      </w:r>
      <w:r w:rsidR="00946441">
        <w:rPr>
          <w:rFonts w:ascii="Times New Roman" w:hAnsi="Times New Roman" w:cs="Times New Roman"/>
          <w:sz w:val="24"/>
          <w:szCs w:val="22"/>
        </w:rPr>
        <w:t xml:space="preserve"> </w:t>
      </w:r>
      <w:r w:rsidRPr="00A478EB">
        <w:rPr>
          <w:rFonts w:ascii="Times New Roman" w:hAnsi="Times New Roman" w:cs="Times New Roman"/>
          <w:sz w:val="24"/>
          <w:szCs w:val="22"/>
        </w:rPr>
        <w:t>This was the age in which healing could be said to bring mind into play with the body and the spirit, forging a path to what would, in modern</w:t>
      </w:r>
      <w:r w:rsidRPr="00A478EB">
        <w:rPr>
          <w:rFonts w:ascii="Times New Roman" w:hAnsi="Times New Roman" w:cs="Times New Roman"/>
          <w:sz w:val="32"/>
          <w:szCs w:val="28"/>
        </w:rPr>
        <w:t xml:space="preserve"> </w:t>
      </w:r>
      <w:r w:rsidRPr="00A478EB">
        <w:rPr>
          <w:rFonts w:ascii="Times New Roman" w:hAnsi="Times New Roman" w:cs="Times New Roman"/>
          <w:sz w:val="24"/>
          <w:szCs w:val="22"/>
        </w:rPr>
        <w:t>times, be known as alternative and integrative medicine. The very initiatives and cross-cultural contacts that provided intellectual fodder for this age continue to breathe life into modern approaches to natural remedies and holistic healthcare systems</w:t>
      </w:r>
    </w:p>
    <w:p w:rsidR="00A478EB" w:rsidRPr="00A478EB" w:rsidRDefault="00946441" w:rsidP="00BE68ED">
      <w:pPr>
        <w:rPr>
          <w:rFonts w:ascii="Times New Roman" w:hAnsi="Times New Roman" w:cs="Times New Roman"/>
          <w:sz w:val="24"/>
          <w:szCs w:val="22"/>
        </w:rPr>
      </w:pPr>
      <w:r>
        <w:rPr>
          <w:rFonts w:ascii="Times New Roman" w:hAnsi="Times New Roman" w:cs="Times New Roman"/>
          <w:sz w:val="24"/>
          <w:szCs w:val="22"/>
        </w:rPr>
        <w:t xml:space="preserve">Keywords : Islamic Medicine , Greek , </w:t>
      </w:r>
      <w:proofErr w:type="spellStart"/>
      <w:r>
        <w:rPr>
          <w:rFonts w:ascii="Times New Roman" w:hAnsi="Times New Roman" w:cs="Times New Roman"/>
          <w:sz w:val="24"/>
          <w:szCs w:val="22"/>
        </w:rPr>
        <w:t>Charak</w:t>
      </w:r>
      <w:proofErr w:type="spellEnd"/>
      <w:r>
        <w:rPr>
          <w:rFonts w:ascii="Times New Roman" w:hAnsi="Times New Roman" w:cs="Times New Roman"/>
          <w:sz w:val="24"/>
          <w:szCs w:val="22"/>
        </w:rPr>
        <w:t xml:space="preserve"> Samhita , </w:t>
      </w:r>
      <w:proofErr w:type="spellStart"/>
      <w:r>
        <w:rPr>
          <w:rFonts w:ascii="Times New Roman" w:hAnsi="Times New Roman" w:cs="Times New Roman"/>
          <w:sz w:val="24"/>
          <w:szCs w:val="22"/>
        </w:rPr>
        <w:t>Medival</w:t>
      </w:r>
      <w:proofErr w:type="spellEnd"/>
      <w:r>
        <w:rPr>
          <w:rFonts w:ascii="Times New Roman" w:hAnsi="Times New Roman" w:cs="Times New Roman"/>
          <w:sz w:val="24"/>
          <w:szCs w:val="22"/>
        </w:rPr>
        <w:t xml:space="preserve"> Period , African And </w:t>
      </w:r>
      <w:proofErr w:type="spellStart"/>
      <w:r>
        <w:rPr>
          <w:rFonts w:ascii="Times New Roman" w:hAnsi="Times New Roman" w:cs="Times New Roman"/>
          <w:sz w:val="24"/>
          <w:szCs w:val="22"/>
        </w:rPr>
        <w:t>Indegenous</w:t>
      </w:r>
      <w:proofErr w:type="spellEnd"/>
      <w:r>
        <w:rPr>
          <w:rFonts w:ascii="Times New Roman" w:hAnsi="Times New Roman" w:cs="Times New Roman"/>
          <w:sz w:val="24"/>
          <w:szCs w:val="22"/>
        </w:rPr>
        <w:t xml:space="preserve"> Medicine .</w:t>
      </w:r>
      <w:bookmarkStart w:id="0" w:name="_GoBack"/>
      <w:bookmarkEnd w:id="0"/>
    </w:p>
    <w:p w:rsidR="00BE68ED" w:rsidRPr="00A478EB" w:rsidRDefault="00BE68ED" w:rsidP="00BE68ED">
      <w:pPr>
        <w:rPr>
          <w:rFonts w:ascii="Times New Roman" w:hAnsi="Times New Roman" w:cs="Times New Roman"/>
          <w:b/>
          <w:bCs/>
          <w:sz w:val="32"/>
          <w:szCs w:val="28"/>
        </w:rPr>
      </w:pPr>
      <w:r w:rsidRPr="00A478EB">
        <w:rPr>
          <w:rFonts w:ascii="Times New Roman" w:hAnsi="Times New Roman" w:cs="Times New Roman"/>
          <w:b/>
          <w:bCs/>
          <w:sz w:val="32"/>
          <w:szCs w:val="28"/>
        </w:rPr>
        <w:t xml:space="preserve">Introduction </w:t>
      </w:r>
    </w:p>
    <w:p w:rsidR="00BE68ED" w:rsidRDefault="00BE68ED" w:rsidP="00A478EB">
      <w:pPr>
        <w:jc w:val="both"/>
        <w:rPr>
          <w:rFonts w:ascii="Times New Roman" w:hAnsi="Times New Roman" w:cs="Times New Roman"/>
          <w:sz w:val="24"/>
          <w:szCs w:val="22"/>
        </w:rPr>
      </w:pPr>
      <w:r w:rsidRPr="00BE68ED">
        <w:rPr>
          <w:rFonts w:ascii="Times New Roman" w:hAnsi="Times New Roman" w:cs="Times New Roman"/>
          <w:sz w:val="24"/>
          <w:szCs w:val="22"/>
        </w:rPr>
        <w:lastRenderedPageBreak/>
        <w:t xml:space="preserve">The transformative fruits of alternative medicine culture percolated visible through most parts of the history of the medieval period. This was the period more associated than any other with the continued retention, growth, and fusion of ancient traditions into newer philosophies and cultural exchanges. Ancient medical know-how from the civilizations of Greece, Rome, India, China, and Egypt was preserved and fine-tuned -especially in learning centers across the Islamic world and medieval </w:t>
      </w:r>
      <w:r w:rsidR="00946441" w:rsidRPr="00BE68ED">
        <w:rPr>
          <w:rFonts w:ascii="Times New Roman" w:hAnsi="Times New Roman" w:cs="Times New Roman"/>
          <w:sz w:val="24"/>
          <w:szCs w:val="22"/>
        </w:rPr>
        <w:t>Europe [</w:t>
      </w:r>
      <w:r w:rsidRPr="00BE68ED">
        <w:rPr>
          <w:rFonts w:ascii="Times New Roman" w:hAnsi="Times New Roman" w:cs="Times New Roman"/>
          <w:sz w:val="24"/>
          <w:szCs w:val="22"/>
        </w:rPr>
        <w:t>1]</w:t>
      </w:r>
      <w:r w:rsidRPr="00BE68ED">
        <w:rPr>
          <w:rFonts w:ascii="Times New Roman" w:hAnsi="Times New Roman" w:cs="Times New Roman"/>
          <w:sz w:val="24"/>
          <w:szCs w:val="22"/>
        </w:rPr>
        <w:t xml:space="preserve">. It was in ambiguity defined by few religious, spiritual, and practical approaches through which medical practice manifested itself; these in fact were groundwork with which holistic healing systems transcending time continue to shed influences into modern alternative </w:t>
      </w:r>
      <w:proofErr w:type="gramStart"/>
      <w:r w:rsidRPr="00BE68ED">
        <w:rPr>
          <w:rFonts w:ascii="Times New Roman" w:hAnsi="Times New Roman" w:cs="Times New Roman"/>
          <w:sz w:val="24"/>
          <w:szCs w:val="22"/>
        </w:rPr>
        <w:t>medicine</w:t>
      </w:r>
      <w:r w:rsidRPr="00BE68ED">
        <w:rPr>
          <w:rFonts w:ascii="Times New Roman" w:hAnsi="Times New Roman" w:cs="Times New Roman"/>
          <w:sz w:val="24"/>
          <w:szCs w:val="22"/>
        </w:rPr>
        <w:t>[</w:t>
      </w:r>
      <w:proofErr w:type="gramEnd"/>
      <w:r w:rsidRPr="00BE68ED">
        <w:rPr>
          <w:rFonts w:ascii="Times New Roman" w:hAnsi="Times New Roman" w:cs="Times New Roman"/>
          <w:sz w:val="24"/>
          <w:szCs w:val="22"/>
        </w:rPr>
        <w:t>2]</w:t>
      </w:r>
      <w:r w:rsidRPr="00BE68ED">
        <w:rPr>
          <w:rFonts w:ascii="Times New Roman" w:hAnsi="Times New Roman" w:cs="Times New Roman"/>
          <w:sz w:val="24"/>
          <w:szCs w:val="22"/>
        </w:rPr>
        <w:t xml:space="preserve">.Islamic scholars became the cell of guardianship for old scholarship, translating and improving Greek and Roman texts while incorporating </w:t>
      </w:r>
      <w:proofErr w:type="spellStart"/>
      <w:r w:rsidRPr="00BE68ED">
        <w:rPr>
          <w:rFonts w:ascii="Times New Roman" w:hAnsi="Times New Roman" w:cs="Times New Roman"/>
          <w:sz w:val="24"/>
          <w:szCs w:val="22"/>
        </w:rPr>
        <w:t>Ayurvedic</w:t>
      </w:r>
      <w:proofErr w:type="spellEnd"/>
      <w:r w:rsidRPr="00BE68ED">
        <w:rPr>
          <w:rFonts w:ascii="Times New Roman" w:hAnsi="Times New Roman" w:cs="Times New Roman"/>
          <w:sz w:val="24"/>
          <w:szCs w:val="22"/>
        </w:rPr>
        <w:t xml:space="preserve"> and Persian medicine. Monastic traditions preserved herbal medicine in Europe via herbals. People like Hildegard von </w:t>
      </w:r>
      <w:proofErr w:type="spellStart"/>
      <w:r w:rsidRPr="00BE68ED">
        <w:rPr>
          <w:rFonts w:ascii="Times New Roman" w:hAnsi="Times New Roman" w:cs="Times New Roman"/>
          <w:sz w:val="24"/>
          <w:szCs w:val="22"/>
        </w:rPr>
        <w:t>Bingen</w:t>
      </w:r>
      <w:proofErr w:type="spellEnd"/>
      <w:r w:rsidRPr="00BE68ED">
        <w:rPr>
          <w:rFonts w:ascii="Times New Roman" w:hAnsi="Times New Roman" w:cs="Times New Roman"/>
          <w:sz w:val="24"/>
          <w:szCs w:val="22"/>
        </w:rPr>
        <w:t xml:space="preserve"> also spoke of the nature-spirit link in herbal medicine. Traditional Chinese Medicine (TCM) and Ayurveda continue on their individual paths of development, holistically organized though benefiting from the interfaces created by the Silk Road and other global trade </w:t>
      </w:r>
      <w:proofErr w:type="gramStart"/>
      <w:r w:rsidRPr="00BE68ED">
        <w:rPr>
          <w:rFonts w:ascii="Times New Roman" w:hAnsi="Times New Roman" w:cs="Times New Roman"/>
          <w:sz w:val="24"/>
          <w:szCs w:val="22"/>
        </w:rPr>
        <w:t>routes</w:t>
      </w:r>
      <w:r w:rsidRPr="00BE68ED">
        <w:rPr>
          <w:rFonts w:ascii="Times New Roman" w:hAnsi="Times New Roman" w:cs="Times New Roman"/>
          <w:sz w:val="24"/>
          <w:szCs w:val="22"/>
        </w:rPr>
        <w:t>[</w:t>
      </w:r>
      <w:proofErr w:type="gramEnd"/>
      <w:r w:rsidRPr="00BE68ED">
        <w:rPr>
          <w:rFonts w:ascii="Times New Roman" w:hAnsi="Times New Roman" w:cs="Times New Roman"/>
          <w:sz w:val="24"/>
          <w:szCs w:val="22"/>
        </w:rPr>
        <w:t>3]</w:t>
      </w:r>
      <w:r w:rsidRPr="00BE68ED">
        <w:rPr>
          <w:rFonts w:ascii="Times New Roman" w:hAnsi="Times New Roman" w:cs="Times New Roman"/>
          <w:sz w:val="24"/>
          <w:szCs w:val="22"/>
        </w:rPr>
        <w:t xml:space="preserve">. If anything medieval alternative medicine were precisely what modern integrative medicine calls treatment of the whole person, mind, body and spirit, despite the flimsy scientific validation. Value and spirit of this period's effort towards natural remedy, holistic care, and integration of knowledge across cultures very much echo in the alternative systems in medicine </w:t>
      </w:r>
      <w:proofErr w:type="gramStart"/>
      <w:r w:rsidRPr="00BE68ED">
        <w:rPr>
          <w:rFonts w:ascii="Times New Roman" w:hAnsi="Times New Roman" w:cs="Times New Roman"/>
          <w:sz w:val="24"/>
          <w:szCs w:val="22"/>
        </w:rPr>
        <w:t>today</w:t>
      </w:r>
      <w:r w:rsidRPr="00BE68ED">
        <w:rPr>
          <w:rFonts w:ascii="Times New Roman" w:hAnsi="Times New Roman" w:cs="Times New Roman"/>
          <w:sz w:val="24"/>
          <w:szCs w:val="22"/>
        </w:rPr>
        <w:t>[</w:t>
      </w:r>
      <w:proofErr w:type="gramEnd"/>
      <w:r w:rsidRPr="00BE68ED">
        <w:rPr>
          <w:rFonts w:ascii="Times New Roman" w:hAnsi="Times New Roman" w:cs="Times New Roman"/>
          <w:sz w:val="24"/>
          <w:szCs w:val="22"/>
        </w:rPr>
        <w:t>4,5]</w:t>
      </w:r>
      <w:r w:rsidRPr="00BE68ED">
        <w:rPr>
          <w:rFonts w:ascii="Times New Roman" w:hAnsi="Times New Roman" w:cs="Times New Roman"/>
          <w:sz w:val="24"/>
          <w:szCs w:val="22"/>
        </w:rPr>
        <w:t>.</w:t>
      </w:r>
    </w:p>
    <w:p w:rsidR="00BE68ED" w:rsidRPr="001A2825" w:rsidRDefault="00BE68ED" w:rsidP="001A2825">
      <w:pPr>
        <w:pStyle w:val="ListParagraph"/>
        <w:numPr>
          <w:ilvl w:val="0"/>
          <w:numId w:val="4"/>
        </w:numPr>
        <w:rPr>
          <w:rFonts w:ascii="Times New Roman" w:hAnsi="Times New Roman" w:cs="Times New Roman"/>
          <w:b/>
          <w:bCs/>
          <w:sz w:val="32"/>
          <w:szCs w:val="32"/>
        </w:rPr>
      </w:pPr>
      <w:r w:rsidRPr="001A2825">
        <w:rPr>
          <w:rFonts w:ascii="Times New Roman" w:hAnsi="Times New Roman" w:cs="Times New Roman"/>
          <w:b/>
          <w:bCs/>
          <w:sz w:val="32"/>
          <w:szCs w:val="32"/>
        </w:rPr>
        <w:t>Islamic Medicine and Preservation of Knowledge</w:t>
      </w:r>
    </w:p>
    <w:p w:rsidR="00BE68ED" w:rsidRDefault="003B35EC" w:rsidP="00A478EB">
      <w:pPr>
        <w:jc w:val="both"/>
      </w:pPr>
      <w:r w:rsidRPr="003B35EC">
        <w:rPr>
          <w:rFonts w:ascii="Times New Roman" w:hAnsi="Times New Roman" w:cs="Times New Roman"/>
          <w:sz w:val="24"/>
          <w:szCs w:val="22"/>
        </w:rPr>
        <w:t>I</w:t>
      </w:r>
      <w:r w:rsidR="00BE68ED" w:rsidRPr="003B35EC">
        <w:rPr>
          <w:rFonts w:ascii="Times New Roman" w:hAnsi="Times New Roman" w:cs="Times New Roman"/>
          <w:sz w:val="24"/>
          <w:szCs w:val="22"/>
        </w:rPr>
        <w:t>slamic medicine established itself as a considerable pillar in the preservation, enrichment, and transmission of the medical knowledge in antiquity during the medieval period. It was Greek, Roman, Persian, and Indian. The Islamic scholars compiled, augmented, and popularized these practices creating a tradition that was to affect both the Islamic world and medieval Europe</w:t>
      </w:r>
      <w:r w:rsidR="00BE68ED" w:rsidRPr="00BE68ED">
        <w:t>.</w:t>
      </w:r>
    </w:p>
    <w:p w:rsidR="00450593" w:rsidRPr="00FD6A85" w:rsidRDefault="00450593" w:rsidP="00450593">
      <w:pPr>
        <w:pStyle w:val="ListParagraph"/>
        <w:numPr>
          <w:ilvl w:val="0"/>
          <w:numId w:val="2"/>
        </w:numPr>
        <w:spacing w:before="100" w:beforeAutospacing="1" w:after="100" w:afterAutospacing="1" w:line="240" w:lineRule="auto"/>
        <w:outlineLvl w:val="2"/>
        <w:rPr>
          <w:rFonts w:ascii="Times New Roman" w:eastAsia="Times New Roman" w:hAnsi="Times New Roman" w:cs="Times New Roman"/>
          <w:b/>
          <w:bCs/>
          <w:sz w:val="32"/>
          <w:szCs w:val="32"/>
        </w:rPr>
      </w:pPr>
      <w:r w:rsidRPr="00FD6A85">
        <w:rPr>
          <w:rFonts w:ascii="Times New Roman" w:eastAsia="Times New Roman" w:hAnsi="Times New Roman" w:cs="Times New Roman"/>
          <w:b/>
          <w:bCs/>
          <w:sz w:val="32"/>
          <w:szCs w:val="32"/>
        </w:rPr>
        <w:t>Preservation of Ancient Knowledge</w:t>
      </w:r>
    </w:p>
    <w:p w:rsidR="00450593" w:rsidRPr="003B35EC" w:rsidRDefault="00450593" w:rsidP="00450593">
      <w:pPr>
        <w:pStyle w:val="ListParagraph"/>
        <w:numPr>
          <w:ilvl w:val="0"/>
          <w:numId w:val="3"/>
        </w:numPr>
        <w:rPr>
          <w:rFonts w:ascii="Times New Roman" w:hAnsi="Times New Roman" w:cs="Times New Roman"/>
          <w:b/>
          <w:bCs/>
          <w:sz w:val="32"/>
          <w:szCs w:val="28"/>
        </w:rPr>
      </w:pPr>
      <w:r w:rsidRPr="003B35EC">
        <w:rPr>
          <w:rFonts w:ascii="Times New Roman" w:hAnsi="Times New Roman" w:cs="Times New Roman"/>
          <w:b/>
          <w:bCs/>
          <w:sz w:val="32"/>
          <w:szCs w:val="28"/>
        </w:rPr>
        <w:t xml:space="preserve">Greek Influence </w:t>
      </w:r>
    </w:p>
    <w:p w:rsidR="00450593" w:rsidRPr="00450593" w:rsidRDefault="00450593" w:rsidP="00450593">
      <w:pPr>
        <w:ind w:left="360"/>
        <w:jc w:val="both"/>
        <w:rPr>
          <w:rFonts w:ascii="Times New Roman" w:hAnsi="Times New Roman" w:cs="Times New Roman"/>
          <w:sz w:val="24"/>
          <w:szCs w:val="24"/>
        </w:rPr>
      </w:pPr>
      <w:r w:rsidRPr="00450593">
        <w:rPr>
          <w:rFonts w:ascii="Times New Roman" w:hAnsi="Times New Roman" w:cs="Times New Roman"/>
          <w:sz w:val="24"/>
          <w:szCs w:val="24"/>
        </w:rPr>
        <w:t>The works of such Greek physicians as Hippocrates (the "Father of Medicine") and Galen formed the core of Islamic medical practice.</w:t>
      </w:r>
    </w:p>
    <w:p w:rsidR="00450593" w:rsidRPr="002926E1" w:rsidRDefault="00450593" w:rsidP="00450593">
      <w:pPr>
        <w:jc w:val="both"/>
        <w:rPr>
          <w:rFonts w:ascii="Times New Roman" w:hAnsi="Times New Roman" w:cs="Times New Roman"/>
          <w:b/>
          <w:bCs/>
          <w:sz w:val="24"/>
          <w:szCs w:val="24"/>
        </w:rPr>
      </w:pPr>
      <w:r w:rsidRPr="002926E1">
        <w:rPr>
          <w:rFonts w:ascii="Times New Roman" w:hAnsi="Times New Roman" w:cs="Times New Roman"/>
          <w:b/>
          <w:bCs/>
          <w:sz w:val="24"/>
          <w:szCs w:val="24"/>
        </w:rPr>
        <w:t>Translation Efforts:</w:t>
      </w:r>
    </w:p>
    <w:p w:rsidR="00450593" w:rsidRPr="00450593" w:rsidRDefault="00450593" w:rsidP="00450593">
      <w:pPr>
        <w:jc w:val="both"/>
        <w:rPr>
          <w:rFonts w:ascii="Times New Roman" w:hAnsi="Times New Roman" w:cs="Times New Roman"/>
          <w:sz w:val="24"/>
          <w:szCs w:val="24"/>
        </w:rPr>
      </w:pPr>
      <w:r w:rsidRPr="00450593">
        <w:rPr>
          <w:rFonts w:ascii="Times New Roman" w:hAnsi="Times New Roman" w:cs="Times New Roman"/>
          <w:sz w:val="24"/>
          <w:szCs w:val="24"/>
        </w:rPr>
        <w:t xml:space="preserve">Translation from the original Greek medical texts into Arabic was done by eminent scholars like </w:t>
      </w:r>
      <w:proofErr w:type="spellStart"/>
      <w:r w:rsidRPr="00450593">
        <w:rPr>
          <w:rFonts w:ascii="Times New Roman" w:hAnsi="Times New Roman" w:cs="Times New Roman"/>
          <w:sz w:val="24"/>
          <w:szCs w:val="24"/>
        </w:rPr>
        <w:t>Hunayn</w:t>
      </w:r>
      <w:proofErr w:type="spellEnd"/>
      <w:r w:rsidRPr="00450593">
        <w:rPr>
          <w:rFonts w:ascii="Times New Roman" w:hAnsi="Times New Roman" w:cs="Times New Roman"/>
          <w:sz w:val="24"/>
          <w:szCs w:val="24"/>
        </w:rPr>
        <w:t xml:space="preserve"> </w:t>
      </w:r>
      <w:proofErr w:type="spellStart"/>
      <w:r w:rsidRPr="00450593">
        <w:rPr>
          <w:rFonts w:ascii="Times New Roman" w:hAnsi="Times New Roman" w:cs="Times New Roman"/>
          <w:sz w:val="24"/>
          <w:szCs w:val="24"/>
        </w:rPr>
        <w:t>ibn</w:t>
      </w:r>
      <w:proofErr w:type="spellEnd"/>
      <w:r w:rsidRPr="00450593">
        <w:rPr>
          <w:rFonts w:ascii="Times New Roman" w:hAnsi="Times New Roman" w:cs="Times New Roman"/>
          <w:sz w:val="24"/>
          <w:szCs w:val="24"/>
        </w:rPr>
        <w:t xml:space="preserve"> </w:t>
      </w:r>
      <w:proofErr w:type="spellStart"/>
      <w:r w:rsidRPr="00450593">
        <w:rPr>
          <w:rFonts w:ascii="Times New Roman" w:hAnsi="Times New Roman" w:cs="Times New Roman"/>
          <w:sz w:val="24"/>
          <w:szCs w:val="24"/>
        </w:rPr>
        <w:t>Ishaq</w:t>
      </w:r>
      <w:proofErr w:type="spellEnd"/>
      <w:r w:rsidRPr="00450593">
        <w:rPr>
          <w:rFonts w:ascii="Times New Roman" w:hAnsi="Times New Roman" w:cs="Times New Roman"/>
          <w:sz w:val="24"/>
          <w:szCs w:val="24"/>
        </w:rPr>
        <w:t xml:space="preserve"> (808-873 CE), whose translation of Galen was the fountain on which Islamic medicine quenched its thirst. The systematic scholarship of Hippocratic texts was the launching pad for medical ethics and clinical practice in the Islamic world.</w:t>
      </w:r>
    </w:p>
    <w:p w:rsidR="00450593" w:rsidRPr="002926E1" w:rsidRDefault="00450593" w:rsidP="00450593">
      <w:pPr>
        <w:rPr>
          <w:rFonts w:ascii="Times New Roman" w:hAnsi="Times New Roman" w:cs="Times New Roman"/>
          <w:b/>
          <w:bCs/>
          <w:sz w:val="24"/>
          <w:szCs w:val="22"/>
        </w:rPr>
      </w:pPr>
      <w:r w:rsidRPr="002926E1">
        <w:rPr>
          <w:rFonts w:ascii="Times New Roman" w:hAnsi="Times New Roman" w:cs="Times New Roman"/>
          <w:b/>
          <w:bCs/>
          <w:sz w:val="24"/>
          <w:szCs w:val="22"/>
        </w:rPr>
        <w:t>Adoption and Expansion:</w:t>
      </w:r>
    </w:p>
    <w:p w:rsidR="00BE68ED" w:rsidRDefault="00450593" w:rsidP="00A478EB">
      <w:pPr>
        <w:jc w:val="both"/>
        <w:rPr>
          <w:rFonts w:ascii="Times New Roman" w:hAnsi="Times New Roman" w:cs="Times New Roman"/>
          <w:sz w:val="24"/>
          <w:szCs w:val="24"/>
        </w:rPr>
      </w:pPr>
      <w:r w:rsidRPr="00450593">
        <w:rPr>
          <w:rFonts w:ascii="Times New Roman" w:hAnsi="Times New Roman" w:cs="Times New Roman"/>
          <w:sz w:val="24"/>
          <w:szCs w:val="24"/>
        </w:rPr>
        <w:lastRenderedPageBreak/>
        <w:t xml:space="preserve">In contrast to mere replication, Islamic scholars appended and elaborated Greek reasons. For example, the rest were readjusted and some inaccuracies indicated through observation and experimentation from Galen's theories in anatomy and physiology. Al-Razi criticized some of </w:t>
      </w:r>
      <w:proofErr w:type="spellStart"/>
      <w:r w:rsidRPr="00450593">
        <w:rPr>
          <w:rFonts w:ascii="Times New Roman" w:hAnsi="Times New Roman" w:cs="Times New Roman"/>
          <w:sz w:val="24"/>
          <w:szCs w:val="24"/>
        </w:rPr>
        <w:t>Galenos</w:t>
      </w:r>
      <w:proofErr w:type="spellEnd"/>
      <w:r w:rsidRPr="00450593">
        <w:rPr>
          <w:rFonts w:ascii="Times New Roman" w:hAnsi="Times New Roman" w:cs="Times New Roman"/>
          <w:sz w:val="24"/>
          <w:szCs w:val="24"/>
        </w:rPr>
        <w:t xml:space="preserve">' theories in his reviews or works like </w:t>
      </w:r>
      <w:proofErr w:type="spellStart"/>
      <w:r w:rsidRPr="00450593">
        <w:rPr>
          <w:rFonts w:ascii="Times New Roman" w:hAnsi="Times New Roman" w:cs="Times New Roman"/>
          <w:sz w:val="24"/>
          <w:szCs w:val="24"/>
        </w:rPr>
        <w:t>Kitab</w:t>
      </w:r>
      <w:proofErr w:type="spellEnd"/>
      <w:r w:rsidRPr="00450593">
        <w:rPr>
          <w:rFonts w:ascii="Times New Roman" w:hAnsi="Times New Roman" w:cs="Times New Roman"/>
          <w:sz w:val="24"/>
          <w:szCs w:val="24"/>
        </w:rPr>
        <w:t xml:space="preserve"> al-Hawi and provided a</w:t>
      </w:r>
      <w:r>
        <w:rPr>
          <w:rFonts w:ascii="Times New Roman" w:hAnsi="Times New Roman" w:cs="Times New Roman"/>
          <w:sz w:val="24"/>
          <w:szCs w:val="24"/>
        </w:rPr>
        <w:t xml:space="preserve">lternatives based on </w:t>
      </w:r>
      <w:proofErr w:type="gramStart"/>
      <w:r>
        <w:rPr>
          <w:rFonts w:ascii="Times New Roman" w:hAnsi="Times New Roman" w:cs="Times New Roman"/>
          <w:sz w:val="24"/>
          <w:szCs w:val="24"/>
        </w:rPr>
        <w:t>experience[</w:t>
      </w:r>
      <w:proofErr w:type="gramEnd"/>
      <w:r>
        <w:rPr>
          <w:rFonts w:ascii="Times New Roman" w:hAnsi="Times New Roman" w:cs="Times New Roman"/>
          <w:sz w:val="24"/>
          <w:szCs w:val="24"/>
        </w:rPr>
        <w:t>6,7].</w:t>
      </w:r>
    </w:p>
    <w:p w:rsidR="00450593" w:rsidRPr="003B35EC" w:rsidRDefault="00450593" w:rsidP="00450593">
      <w:pPr>
        <w:pStyle w:val="ListParagraph"/>
        <w:numPr>
          <w:ilvl w:val="0"/>
          <w:numId w:val="3"/>
        </w:numPr>
        <w:rPr>
          <w:rFonts w:ascii="Times New Roman" w:hAnsi="Times New Roman" w:cs="Times New Roman"/>
          <w:b/>
          <w:bCs/>
          <w:sz w:val="32"/>
          <w:szCs w:val="32"/>
        </w:rPr>
      </w:pPr>
      <w:r w:rsidRPr="003B35EC">
        <w:rPr>
          <w:rFonts w:ascii="Times New Roman" w:hAnsi="Times New Roman" w:cs="Times New Roman"/>
          <w:b/>
          <w:bCs/>
          <w:sz w:val="32"/>
          <w:szCs w:val="32"/>
        </w:rPr>
        <w:t>Indian Contributions</w:t>
      </w:r>
    </w:p>
    <w:p w:rsidR="00450593" w:rsidRPr="00450593" w:rsidRDefault="00450593" w:rsidP="00A478EB">
      <w:pPr>
        <w:jc w:val="both"/>
        <w:rPr>
          <w:rFonts w:ascii="Times New Roman" w:hAnsi="Times New Roman" w:cs="Times New Roman"/>
          <w:sz w:val="24"/>
          <w:szCs w:val="24"/>
        </w:rPr>
      </w:pPr>
      <w:r w:rsidRPr="00450593">
        <w:rPr>
          <w:rFonts w:ascii="Times New Roman" w:hAnsi="Times New Roman" w:cs="Times New Roman"/>
          <w:sz w:val="24"/>
          <w:szCs w:val="24"/>
        </w:rPr>
        <w:t>Somehow, however, the heritage of early Indian medicine would prevail even in Islamic medicine. The translation activity injected into the heart of the Islamic intellectual world such key Indian medical texts as:</w:t>
      </w:r>
    </w:p>
    <w:p w:rsidR="00450593" w:rsidRPr="003B35EC" w:rsidRDefault="00450593" w:rsidP="00450593">
      <w:pPr>
        <w:rPr>
          <w:rFonts w:ascii="Times New Roman" w:hAnsi="Times New Roman" w:cs="Times New Roman"/>
          <w:b/>
          <w:bCs/>
          <w:sz w:val="28"/>
          <w:szCs w:val="28"/>
        </w:rPr>
      </w:pPr>
      <w:proofErr w:type="spellStart"/>
      <w:r w:rsidRPr="002926E1">
        <w:rPr>
          <w:rFonts w:ascii="Times New Roman" w:hAnsi="Times New Roman" w:cs="Times New Roman"/>
          <w:b/>
          <w:bCs/>
          <w:sz w:val="24"/>
          <w:szCs w:val="24"/>
        </w:rPr>
        <w:t>Charaka</w:t>
      </w:r>
      <w:proofErr w:type="spellEnd"/>
      <w:r w:rsidRPr="002926E1">
        <w:rPr>
          <w:rFonts w:ascii="Times New Roman" w:hAnsi="Times New Roman" w:cs="Times New Roman"/>
          <w:b/>
          <w:bCs/>
          <w:sz w:val="24"/>
          <w:szCs w:val="24"/>
        </w:rPr>
        <w:t xml:space="preserve"> Samhita and </w:t>
      </w:r>
      <w:proofErr w:type="spellStart"/>
      <w:r w:rsidRPr="002926E1">
        <w:rPr>
          <w:rFonts w:ascii="Times New Roman" w:hAnsi="Times New Roman" w:cs="Times New Roman"/>
          <w:b/>
          <w:bCs/>
          <w:sz w:val="24"/>
          <w:szCs w:val="24"/>
        </w:rPr>
        <w:t>Sushruta</w:t>
      </w:r>
      <w:proofErr w:type="spellEnd"/>
      <w:r w:rsidRPr="002926E1">
        <w:rPr>
          <w:rFonts w:ascii="Times New Roman" w:hAnsi="Times New Roman" w:cs="Times New Roman"/>
          <w:b/>
          <w:bCs/>
          <w:sz w:val="24"/>
          <w:szCs w:val="24"/>
        </w:rPr>
        <w:t xml:space="preserve"> Samhita</w:t>
      </w:r>
      <w:r w:rsidRPr="003B35EC">
        <w:rPr>
          <w:rFonts w:ascii="Times New Roman" w:hAnsi="Times New Roman" w:cs="Times New Roman"/>
          <w:b/>
          <w:bCs/>
          <w:sz w:val="28"/>
          <w:szCs w:val="28"/>
        </w:rPr>
        <w:t>:</w:t>
      </w:r>
    </w:p>
    <w:p w:rsidR="00450593" w:rsidRPr="00450593" w:rsidRDefault="00450593" w:rsidP="00A478EB">
      <w:pPr>
        <w:jc w:val="both"/>
        <w:rPr>
          <w:rFonts w:ascii="Times New Roman" w:hAnsi="Times New Roman" w:cs="Times New Roman"/>
          <w:sz w:val="24"/>
          <w:szCs w:val="24"/>
        </w:rPr>
      </w:pPr>
      <w:r w:rsidRPr="00450593">
        <w:rPr>
          <w:rFonts w:ascii="Times New Roman" w:hAnsi="Times New Roman" w:cs="Times New Roman"/>
          <w:sz w:val="24"/>
          <w:szCs w:val="24"/>
        </w:rPr>
        <w:t xml:space="preserve">These works, dealing with internal medicine and surgical practice in Ayurveda, were translated into Arabic and </w:t>
      </w:r>
      <w:r w:rsidRPr="00450593">
        <w:rPr>
          <w:rFonts w:ascii="Times New Roman" w:hAnsi="Times New Roman" w:cs="Times New Roman"/>
          <w:sz w:val="24"/>
          <w:szCs w:val="24"/>
        </w:rPr>
        <w:t>Persian. The</w:t>
      </w:r>
      <w:r w:rsidRPr="00450593">
        <w:rPr>
          <w:rFonts w:ascii="Times New Roman" w:hAnsi="Times New Roman" w:cs="Times New Roman"/>
          <w:sz w:val="24"/>
          <w:szCs w:val="24"/>
        </w:rPr>
        <w:t xml:space="preserve"> concepts of balancing the bodily humors in Ayurveda bore their effects on the Islamic adaptation of humoral theory.</w:t>
      </w:r>
    </w:p>
    <w:p w:rsidR="00450593" w:rsidRPr="002926E1" w:rsidRDefault="00450593" w:rsidP="00450593">
      <w:pPr>
        <w:rPr>
          <w:rFonts w:ascii="Times New Roman" w:hAnsi="Times New Roman" w:cs="Times New Roman"/>
          <w:b/>
          <w:bCs/>
          <w:sz w:val="24"/>
          <w:szCs w:val="24"/>
        </w:rPr>
      </w:pPr>
      <w:r w:rsidRPr="002926E1">
        <w:rPr>
          <w:rFonts w:ascii="Times New Roman" w:hAnsi="Times New Roman" w:cs="Times New Roman"/>
          <w:b/>
          <w:bCs/>
          <w:sz w:val="24"/>
          <w:szCs w:val="24"/>
        </w:rPr>
        <w:t>Herbs and Pharmacology:</w:t>
      </w:r>
    </w:p>
    <w:p w:rsidR="00450593" w:rsidRPr="00450593" w:rsidRDefault="00450593" w:rsidP="00A478EB">
      <w:pPr>
        <w:jc w:val="both"/>
        <w:rPr>
          <w:rFonts w:ascii="Times New Roman" w:hAnsi="Times New Roman" w:cs="Times New Roman"/>
          <w:sz w:val="24"/>
          <w:szCs w:val="24"/>
        </w:rPr>
      </w:pPr>
      <w:r w:rsidRPr="00450593">
        <w:rPr>
          <w:rFonts w:ascii="Times New Roman" w:hAnsi="Times New Roman" w:cs="Times New Roman"/>
          <w:sz w:val="24"/>
          <w:szCs w:val="24"/>
        </w:rPr>
        <w:t xml:space="preserve">Indian herbs and spices like turmeric and cinnamon became incorporated forms of Islamic </w:t>
      </w:r>
      <w:proofErr w:type="spellStart"/>
      <w:r w:rsidRPr="00450593">
        <w:rPr>
          <w:rFonts w:ascii="Times New Roman" w:hAnsi="Times New Roman" w:cs="Times New Roman"/>
          <w:sz w:val="24"/>
          <w:szCs w:val="24"/>
        </w:rPr>
        <w:t>pharmacology.Islamic</w:t>
      </w:r>
      <w:proofErr w:type="spellEnd"/>
      <w:r w:rsidRPr="00450593">
        <w:rPr>
          <w:rFonts w:ascii="Times New Roman" w:hAnsi="Times New Roman" w:cs="Times New Roman"/>
          <w:sz w:val="24"/>
          <w:szCs w:val="24"/>
        </w:rPr>
        <w:t xml:space="preserve"> scholars preserved and expanded Indian knowledge about these therapeutic uses of </w:t>
      </w:r>
      <w:proofErr w:type="gramStart"/>
      <w:r w:rsidRPr="00450593">
        <w:rPr>
          <w:rFonts w:ascii="Times New Roman" w:hAnsi="Times New Roman" w:cs="Times New Roman"/>
          <w:sz w:val="24"/>
          <w:szCs w:val="24"/>
        </w:rPr>
        <w:t>plants</w:t>
      </w:r>
      <w:r>
        <w:rPr>
          <w:rFonts w:ascii="Times New Roman" w:eastAsia="MS Gothic" w:hAnsi="Times New Roman" w:cs="Times New Roman"/>
          <w:sz w:val="24"/>
          <w:szCs w:val="24"/>
        </w:rPr>
        <w:t>[</w:t>
      </w:r>
      <w:proofErr w:type="gramEnd"/>
      <w:r>
        <w:rPr>
          <w:rFonts w:ascii="Times New Roman" w:eastAsia="MS Gothic" w:hAnsi="Times New Roman" w:cs="Times New Roman"/>
          <w:sz w:val="24"/>
          <w:szCs w:val="24"/>
        </w:rPr>
        <w:t>8,9]</w:t>
      </w:r>
      <w:r w:rsidRPr="00450593">
        <w:rPr>
          <w:rFonts w:ascii="Times New Roman" w:hAnsi="Times New Roman" w:cs="Times New Roman"/>
          <w:sz w:val="24"/>
          <w:szCs w:val="24"/>
        </w:rPr>
        <w:t>.</w:t>
      </w:r>
    </w:p>
    <w:p w:rsidR="003B35EC" w:rsidRPr="00FD6A85" w:rsidRDefault="003B35EC" w:rsidP="003B35EC">
      <w:pPr>
        <w:pStyle w:val="ListParagraph"/>
        <w:numPr>
          <w:ilvl w:val="0"/>
          <w:numId w:val="3"/>
        </w:numPr>
        <w:rPr>
          <w:rFonts w:ascii="Times New Roman" w:hAnsi="Times New Roman" w:cs="Times New Roman"/>
          <w:b/>
          <w:bCs/>
          <w:sz w:val="32"/>
          <w:szCs w:val="32"/>
        </w:rPr>
      </w:pPr>
      <w:r w:rsidRPr="00FD6A85">
        <w:rPr>
          <w:rFonts w:ascii="Times New Roman" w:hAnsi="Times New Roman" w:cs="Times New Roman"/>
          <w:b/>
          <w:bCs/>
          <w:sz w:val="32"/>
          <w:szCs w:val="32"/>
        </w:rPr>
        <w:t>Persian Contributions</w:t>
      </w:r>
    </w:p>
    <w:p w:rsidR="003B35EC" w:rsidRPr="003B35EC" w:rsidRDefault="003B35EC" w:rsidP="00A478EB">
      <w:pPr>
        <w:jc w:val="both"/>
        <w:rPr>
          <w:rFonts w:ascii="Times New Roman" w:hAnsi="Times New Roman" w:cs="Times New Roman"/>
          <w:b/>
          <w:bCs/>
          <w:sz w:val="24"/>
          <w:szCs w:val="24"/>
        </w:rPr>
      </w:pPr>
      <w:r w:rsidRPr="00FD6A85">
        <w:rPr>
          <w:rFonts w:ascii="Times New Roman" w:hAnsi="Times New Roman" w:cs="Times New Roman"/>
          <w:sz w:val="24"/>
          <w:szCs w:val="24"/>
        </w:rPr>
        <w:t>A lot more knowledge was imparted by the Persian medical tradition, which existed before Islam and was still followed in Zoroastrian practices</w:t>
      </w:r>
      <w:r w:rsidRPr="003B35EC">
        <w:rPr>
          <w:rFonts w:ascii="Times New Roman" w:hAnsi="Times New Roman" w:cs="Times New Roman"/>
          <w:sz w:val="28"/>
          <w:szCs w:val="28"/>
        </w:rPr>
        <w:t>:</w:t>
      </w:r>
    </w:p>
    <w:p w:rsidR="003B35EC" w:rsidRPr="002926E1" w:rsidRDefault="003B35EC" w:rsidP="003B35EC">
      <w:pPr>
        <w:rPr>
          <w:rFonts w:ascii="Times New Roman" w:hAnsi="Times New Roman" w:cs="Times New Roman"/>
          <w:b/>
          <w:bCs/>
          <w:sz w:val="24"/>
          <w:szCs w:val="24"/>
        </w:rPr>
      </w:pPr>
      <w:r w:rsidRPr="002926E1">
        <w:rPr>
          <w:rFonts w:ascii="Times New Roman" w:hAnsi="Times New Roman" w:cs="Times New Roman"/>
          <w:b/>
          <w:bCs/>
          <w:sz w:val="24"/>
          <w:szCs w:val="24"/>
        </w:rPr>
        <w:t>Primary Sources:</w:t>
      </w:r>
    </w:p>
    <w:p w:rsidR="003B35EC" w:rsidRPr="003B35EC" w:rsidRDefault="003B35EC" w:rsidP="00A478EB">
      <w:pPr>
        <w:jc w:val="both"/>
        <w:rPr>
          <w:rFonts w:ascii="Times New Roman" w:hAnsi="Times New Roman" w:cs="Times New Roman"/>
          <w:sz w:val="28"/>
          <w:szCs w:val="28"/>
        </w:rPr>
      </w:pPr>
      <w:r w:rsidRPr="00FD6A85">
        <w:rPr>
          <w:rFonts w:ascii="Times New Roman" w:hAnsi="Times New Roman" w:cs="Times New Roman"/>
          <w:sz w:val="24"/>
          <w:szCs w:val="24"/>
        </w:rPr>
        <w:t xml:space="preserve">Valuable information about medicinal plants, ailments, and therapeutic procedures was available in the Zoroastrian texts-the </w:t>
      </w:r>
      <w:proofErr w:type="spellStart"/>
      <w:r w:rsidRPr="00FD6A85">
        <w:rPr>
          <w:rFonts w:ascii="Times New Roman" w:hAnsi="Times New Roman" w:cs="Times New Roman"/>
          <w:sz w:val="24"/>
          <w:szCs w:val="24"/>
        </w:rPr>
        <w:t>Denkard</w:t>
      </w:r>
      <w:proofErr w:type="spellEnd"/>
      <w:r w:rsidRPr="00FD6A85">
        <w:rPr>
          <w:rFonts w:ascii="Times New Roman" w:hAnsi="Times New Roman" w:cs="Times New Roman"/>
          <w:sz w:val="24"/>
          <w:szCs w:val="24"/>
        </w:rPr>
        <w:t xml:space="preserve"> and </w:t>
      </w:r>
      <w:proofErr w:type="spellStart"/>
      <w:r w:rsidRPr="00FD6A85">
        <w:rPr>
          <w:rFonts w:ascii="Times New Roman" w:hAnsi="Times New Roman" w:cs="Times New Roman"/>
          <w:sz w:val="24"/>
          <w:szCs w:val="24"/>
        </w:rPr>
        <w:t>Bundahishn.It</w:t>
      </w:r>
      <w:proofErr w:type="spellEnd"/>
      <w:r w:rsidRPr="00FD6A85">
        <w:rPr>
          <w:rFonts w:ascii="Times New Roman" w:hAnsi="Times New Roman" w:cs="Times New Roman"/>
          <w:sz w:val="24"/>
          <w:szCs w:val="24"/>
        </w:rPr>
        <w:t xml:space="preserve"> was the </w:t>
      </w:r>
      <w:proofErr w:type="spellStart"/>
      <w:r w:rsidRPr="00FD6A85">
        <w:rPr>
          <w:rFonts w:ascii="Times New Roman" w:hAnsi="Times New Roman" w:cs="Times New Roman"/>
          <w:sz w:val="24"/>
          <w:szCs w:val="24"/>
        </w:rPr>
        <w:t>Sassanian</w:t>
      </w:r>
      <w:proofErr w:type="spellEnd"/>
      <w:r w:rsidRPr="00FD6A85">
        <w:rPr>
          <w:rFonts w:ascii="Times New Roman" w:hAnsi="Times New Roman" w:cs="Times New Roman"/>
          <w:sz w:val="24"/>
          <w:szCs w:val="24"/>
        </w:rPr>
        <w:t xml:space="preserve"> medical center at </w:t>
      </w:r>
      <w:proofErr w:type="spellStart"/>
      <w:r w:rsidRPr="00FD6A85">
        <w:rPr>
          <w:rFonts w:ascii="Times New Roman" w:hAnsi="Times New Roman" w:cs="Times New Roman"/>
          <w:sz w:val="24"/>
          <w:szCs w:val="24"/>
        </w:rPr>
        <w:t>Gundeshapur</w:t>
      </w:r>
      <w:proofErr w:type="spellEnd"/>
      <w:r w:rsidRPr="00FD6A85">
        <w:rPr>
          <w:rFonts w:ascii="Times New Roman" w:hAnsi="Times New Roman" w:cs="Times New Roman"/>
          <w:sz w:val="24"/>
          <w:szCs w:val="24"/>
        </w:rPr>
        <w:t xml:space="preserve"> University which understood the immense influence of Islamic medicine. </w:t>
      </w:r>
      <w:proofErr w:type="spellStart"/>
      <w:r w:rsidRPr="00FD6A85">
        <w:rPr>
          <w:rFonts w:ascii="Times New Roman" w:hAnsi="Times New Roman" w:cs="Times New Roman"/>
          <w:sz w:val="24"/>
          <w:szCs w:val="24"/>
        </w:rPr>
        <w:t>Gundeshapur</w:t>
      </w:r>
      <w:proofErr w:type="spellEnd"/>
      <w:r w:rsidRPr="00FD6A85">
        <w:rPr>
          <w:rFonts w:ascii="Times New Roman" w:hAnsi="Times New Roman" w:cs="Times New Roman"/>
          <w:sz w:val="24"/>
          <w:szCs w:val="24"/>
        </w:rPr>
        <w:t xml:space="preserve"> was where intellectuals, both Greek and Indian, could converge with the </w:t>
      </w:r>
      <w:proofErr w:type="gramStart"/>
      <w:r w:rsidRPr="00FD6A85">
        <w:rPr>
          <w:rFonts w:ascii="Times New Roman" w:hAnsi="Times New Roman" w:cs="Times New Roman"/>
          <w:sz w:val="24"/>
          <w:szCs w:val="24"/>
        </w:rPr>
        <w:t>Persians</w:t>
      </w:r>
      <w:r w:rsidR="00FD6A85">
        <w:rPr>
          <w:rFonts w:ascii="Times New Roman" w:hAnsi="Times New Roman" w:cs="Times New Roman"/>
          <w:sz w:val="24"/>
          <w:szCs w:val="24"/>
        </w:rPr>
        <w:t>[</w:t>
      </w:r>
      <w:proofErr w:type="gramEnd"/>
      <w:r w:rsidR="00FD6A85">
        <w:rPr>
          <w:rFonts w:ascii="Times New Roman" w:hAnsi="Times New Roman" w:cs="Times New Roman"/>
          <w:sz w:val="24"/>
          <w:szCs w:val="24"/>
        </w:rPr>
        <w:t>10]</w:t>
      </w:r>
      <w:r w:rsidRPr="003B35EC">
        <w:rPr>
          <w:rFonts w:ascii="Times New Roman" w:hAnsi="Times New Roman" w:cs="Times New Roman"/>
          <w:sz w:val="28"/>
          <w:szCs w:val="28"/>
        </w:rPr>
        <w:t>.</w:t>
      </w:r>
    </w:p>
    <w:p w:rsidR="003B35EC" w:rsidRPr="002926E1" w:rsidRDefault="003B35EC" w:rsidP="003B35EC">
      <w:pPr>
        <w:rPr>
          <w:rFonts w:ascii="Times New Roman" w:hAnsi="Times New Roman" w:cs="Times New Roman"/>
          <w:b/>
          <w:bCs/>
          <w:sz w:val="24"/>
          <w:szCs w:val="24"/>
        </w:rPr>
      </w:pPr>
      <w:r w:rsidRPr="002926E1">
        <w:rPr>
          <w:rFonts w:ascii="Times New Roman" w:hAnsi="Times New Roman" w:cs="Times New Roman"/>
          <w:b/>
          <w:bCs/>
          <w:sz w:val="24"/>
          <w:szCs w:val="24"/>
        </w:rPr>
        <w:t>Synthesis of Islamic Medicine:</w:t>
      </w:r>
    </w:p>
    <w:p w:rsidR="003B35EC" w:rsidRDefault="003B35EC" w:rsidP="00A478EB">
      <w:pPr>
        <w:jc w:val="both"/>
        <w:rPr>
          <w:rFonts w:ascii="Times New Roman" w:hAnsi="Times New Roman" w:cs="Times New Roman"/>
          <w:sz w:val="24"/>
          <w:szCs w:val="24"/>
        </w:rPr>
      </w:pPr>
      <w:r w:rsidRPr="00FD6A85">
        <w:rPr>
          <w:rFonts w:ascii="Times New Roman" w:hAnsi="Times New Roman" w:cs="Times New Roman"/>
          <w:sz w:val="24"/>
          <w:szCs w:val="24"/>
        </w:rPr>
        <w:t>Persian physicians such as Al-</w:t>
      </w:r>
      <w:proofErr w:type="spellStart"/>
      <w:r w:rsidRPr="00FD6A85">
        <w:rPr>
          <w:rFonts w:ascii="Times New Roman" w:hAnsi="Times New Roman" w:cs="Times New Roman"/>
          <w:sz w:val="24"/>
          <w:szCs w:val="24"/>
        </w:rPr>
        <w:t>Biruni</w:t>
      </w:r>
      <w:proofErr w:type="spellEnd"/>
      <w:r w:rsidRPr="00FD6A85">
        <w:rPr>
          <w:rFonts w:ascii="Times New Roman" w:hAnsi="Times New Roman" w:cs="Times New Roman"/>
          <w:sz w:val="24"/>
          <w:szCs w:val="24"/>
        </w:rPr>
        <w:t xml:space="preserve"> and Al-Razi intertwined Persian medical procedures with Greek and Indian thought into a rather complete and integrative </w:t>
      </w:r>
      <w:r w:rsidR="002926E1" w:rsidRPr="00FD6A85">
        <w:rPr>
          <w:rFonts w:ascii="Times New Roman" w:hAnsi="Times New Roman" w:cs="Times New Roman"/>
          <w:sz w:val="24"/>
          <w:szCs w:val="24"/>
        </w:rPr>
        <w:t>healthcare. Thus</w:t>
      </w:r>
      <w:r w:rsidRPr="00FD6A85">
        <w:rPr>
          <w:rFonts w:ascii="Times New Roman" w:hAnsi="Times New Roman" w:cs="Times New Roman"/>
          <w:sz w:val="24"/>
          <w:szCs w:val="24"/>
        </w:rPr>
        <w:t xml:space="preserve">, Al-Biruni's </w:t>
      </w:r>
      <w:proofErr w:type="spellStart"/>
      <w:r w:rsidRPr="00FD6A85">
        <w:rPr>
          <w:rFonts w:ascii="Times New Roman" w:hAnsi="Times New Roman" w:cs="Times New Roman"/>
          <w:sz w:val="24"/>
          <w:szCs w:val="24"/>
        </w:rPr>
        <w:t>Kitab</w:t>
      </w:r>
      <w:proofErr w:type="spellEnd"/>
      <w:r w:rsidRPr="00FD6A85">
        <w:rPr>
          <w:rFonts w:ascii="Times New Roman" w:hAnsi="Times New Roman" w:cs="Times New Roman"/>
          <w:sz w:val="24"/>
          <w:szCs w:val="24"/>
        </w:rPr>
        <w:t xml:space="preserve"> al-</w:t>
      </w:r>
      <w:proofErr w:type="spellStart"/>
      <w:r w:rsidRPr="00FD6A85">
        <w:rPr>
          <w:rFonts w:ascii="Times New Roman" w:hAnsi="Times New Roman" w:cs="Times New Roman"/>
          <w:sz w:val="24"/>
          <w:szCs w:val="24"/>
        </w:rPr>
        <w:t>Saydalah</w:t>
      </w:r>
      <w:proofErr w:type="spellEnd"/>
      <w:r w:rsidRPr="00FD6A85">
        <w:rPr>
          <w:rFonts w:ascii="Times New Roman" w:hAnsi="Times New Roman" w:cs="Times New Roman"/>
          <w:sz w:val="24"/>
          <w:szCs w:val="24"/>
        </w:rPr>
        <w:t xml:space="preserve"> could record the Persian properties of a particular herb and highlight its practical </w:t>
      </w:r>
      <w:proofErr w:type="gramStart"/>
      <w:r w:rsidRPr="00FD6A85">
        <w:rPr>
          <w:rFonts w:ascii="Times New Roman" w:hAnsi="Times New Roman" w:cs="Times New Roman"/>
          <w:sz w:val="24"/>
          <w:szCs w:val="24"/>
        </w:rPr>
        <w:t>uses</w:t>
      </w:r>
      <w:r w:rsidR="00FD6A85">
        <w:rPr>
          <w:rFonts w:ascii="Times New Roman" w:eastAsia="MS Gothic" w:hAnsi="Times New Roman" w:cs="Times New Roman"/>
          <w:sz w:val="24"/>
          <w:szCs w:val="24"/>
        </w:rPr>
        <w:t>[</w:t>
      </w:r>
      <w:proofErr w:type="gramEnd"/>
      <w:r w:rsidRPr="00FD6A85">
        <w:rPr>
          <w:rFonts w:ascii="Times New Roman" w:eastAsia="MS Gothic" w:hAnsi="Times New Roman" w:cs="Times New Roman"/>
          <w:sz w:val="24"/>
          <w:szCs w:val="24"/>
        </w:rPr>
        <w:t>11]</w:t>
      </w:r>
      <w:r w:rsidRPr="00FD6A85">
        <w:rPr>
          <w:rFonts w:ascii="Times New Roman" w:hAnsi="Times New Roman" w:cs="Times New Roman"/>
          <w:sz w:val="24"/>
          <w:szCs w:val="24"/>
        </w:rPr>
        <w:t>.</w:t>
      </w:r>
    </w:p>
    <w:p w:rsidR="00FD6A85" w:rsidRDefault="00FD6A85" w:rsidP="00FD6A85">
      <w:pPr>
        <w:pStyle w:val="ListParagraph"/>
        <w:numPr>
          <w:ilvl w:val="0"/>
          <w:numId w:val="2"/>
        </w:numPr>
        <w:rPr>
          <w:rFonts w:ascii="Times New Roman" w:hAnsi="Times New Roman" w:cs="Times New Roman"/>
          <w:b/>
          <w:bCs/>
          <w:sz w:val="32"/>
          <w:szCs w:val="32"/>
        </w:rPr>
      </w:pPr>
      <w:r w:rsidRPr="00FD6A85">
        <w:rPr>
          <w:rFonts w:ascii="Times New Roman" w:hAnsi="Times New Roman" w:cs="Times New Roman"/>
          <w:b/>
          <w:bCs/>
          <w:sz w:val="32"/>
          <w:szCs w:val="32"/>
        </w:rPr>
        <w:lastRenderedPageBreak/>
        <w:t>Role of the House of Wisdom (Bayt al-Hikma)</w:t>
      </w:r>
    </w:p>
    <w:p w:rsidR="00FD6A85" w:rsidRPr="002926E1" w:rsidRDefault="00FD6A85" w:rsidP="00A478EB">
      <w:pPr>
        <w:jc w:val="both"/>
        <w:rPr>
          <w:rFonts w:ascii="Times New Roman" w:hAnsi="Times New Roman" w:cs="Times New Roman"/>
          <w:sz w:val="24"/>
          <w:szCs w:val="24"/>
        </w:rPr>
      </w:pPr>
      <w:r w:rsidRPr="002926E1">
        <w:rPr>
          <w:rFonts w:ascii="Times New Roman" w:hAnsi="Times New Roman" w:cs="Times New Roman"/>
          <w:sz w:val="24"/>
          <w:szCs w:val="24"/>
        </w:rPr>
        <w:t>California was established by Harun al-Rashid and extended by Caliph Al-</w:t>
      </w:r>
      <w:proofErr w:type="spellStart"/>
      <w:r w:rsidRPr="002926E1">
        <w:rPr>
          <w:rFonts w:ascii="Times New Roman" w:hAnsi="Times New Roman" w:cs="Times New Roman"/>
          <w:sz w:val="24"/>
          <w:szCs w:val="24"/>
        </w:rPr>
        <w:t>Ma'mun</w:t>
      </w:r>
      <w:proofErr w:type="spellEnd"/>
      <w:r w:rsidRPr="002926E1">
        <w:rPr>
          <w:rFonts w:ascii="Times New Roman" w:hAnsi="Times New Roman" w:cs="Times New Roman"/>
          <w:sz w:val="24"/>
          <w:szCs w:val="24"/>
        </w:rPr>
        <w:t>: the most prestigious institution for preserving ancient medical knowledge was the House of Wisdom in Baghdad.</w:t>
      </w:r>
    </w:p>
    <w:p w:rsidR="00FD6A85" w:rsidRDefault="00FD6A85" w:rsidP="00FD6A85">
      <w:r w:rsidRPr="00FD6A85">
        <w:rPr>
          <w:rFonts w:ascii="Times New Roman" w:hAnsi="Times New Roman" w:cs="Times New Roman"/>
          <w:b/>
          <w:bCs/>
          <w:sz w:val="24"/>
          <w:szCs w:val="22"/>
        </w:rPr>
        <w:t>Translation and Commentaries</w:t>
      </w:r>
      <w:r>
        <w:t>:</w:t>
      </w:r>
    </w:p>
    <w:p w:rsidR="00FD6A85" w:rsidRPr="00FD6A85" w:rsidRDefault="00FD6A85" w:rsidP="00A478EB">
      <w:pPr>
        <w:jc w:val="both"/>
        <w:rPr>
          <w:rFonts w:ascii="Times New Roman" w:hAnsi="Times New Roman" w:cs="Times New Roman"/>
          <w:sz w:val="24"/>
          <w:szCs w:val="22"/>
        </w:rPr>
      </w:pPr>
      <w:r w:rsidRPr="00FD6A85">
        <w:rPr>
          <w:rFonts w:ascii="Times New Roman" w:hAnsi="Times New Roman" w:cs="Times New Roman"/>
          <w:sz w:val="24"/>
          <w:szCs w:val="22"/>
        </w:rPr>
        <w:t>To an unparalleled extent, texts were transformed from Greek, Sanskrit, and Persian into Arabic.</w:t>
      </w:r>
      <w:r w:rsidR="002926E1">
        <w:rPr>
          <w:rFonts w:ascii="Times New Roman" w:hAnsi="Times New Roman" w:cs="Times New Roman"/>
          <w:sz w:val="24"/>
          <w:szCs w:val="22"/>
        </w:rPr>
        <w:t xml:space="preserve"> </w:t>
      </w:r>
      <w:r w:rsidRPr="00FD6A85">
        <w:rPr>
          <w:rFonts w:ascii="Times New Roman" w:hAnsi="Times New Roman" w:cs="Times New Roman"/>
          <w:sz w:val="24"/>
          <w:szCs w:val="22"/>
        </w:rPr>
        <w:t>Add Extra Commentary to Explain and Challenge Original Ideas</w:t>
      </w:r>
      <w:r w:rsidR="00B27605">
        <w:rPr>
          <w:rFonts w:ascii="Times New Roman" w:hAnsi="Times New Roman" w:cs="Times New Roman"/>
          <w:sz w:val="24"/>
          <w:szCs w:val="22"/>
        </w:rPr>
        <w:t>[12]</w:t>
      </w:r>
      <w:r w:rsidRPr="00FD6A85">
        <w:rPr>
          <w:rFonts w:ascii="Times New Roman" w:hAnsi="Times New Roman" w:cs="Times New Roman"/>
          <w:sz w:val="24"/>
          <w:szCs w:val="22"/>
        </w:rPr>
        <w:t>.</w:t>
      </w:r>
    </w:p>
    <w:p w:rsidR="00FD6A85" w:rsidRPr="00FD6A85" w:rsidRDefault="00FD6A85" w:rsidP="00FD6A85">
      <w:pPr>
        <w:rPr>
          <w:rFonts w:ascii="Times New Roman" w:hAnsi="Times New Roman" w:cs="Times New Roman"/>
          <w:b/>
          <w:bCs/>
          <w:sz w:val="24"/>
          <w:szCs w:val="22"/>
        </w:rPr>
      </w:pPr>
      <w:r w:rsidRPr="00FD6A85">
        <w:rPr>
          <w:rFonts w:ascii="Times New Roman" w:hAnsi="Times New Roman" w:cs="Times New Roman"/>
          <w:b/>
          <w:bCs/>
          <w:sz w:val="24"/>
          <w:szCs w:val="22"/>
        </w:rPr>
        <w:t>Collaboration:</w:t>
      </w:r>
    </w:p>
    <w:p w:rsidR="00FD6A85" w:rsidRDefault="00FD6A85" w:rsidP="00A478EB">
      <w:pPr>
        <w:jc w:val="both"/>
        <w:rPr>
          <w:rFonts w:ascii="Times New Roman" w:hAnsi="Times New Roman" w:cs="Times New Roman"/>
          <w:sz w:val="24"/>
          <w:szCs w:val="22"/>
        </w:rPr>
      </w:pPr>
      <w:r w:rsidRPr="00FD6A85">
        <w:rPr>
          <w:rFonts w:ascii="Times New Roman" w:hAnsi="Times New Roman" w:cs="Times New Roman"/>
          <w:sz w:val="24"/>
          <w:szCs w:val="22"/>
        </w:rPr>
        <w:t xml:space="preserve">Scholars from various traditions worked together to create an environment for intellectual exchange. In this atmosphere, Islamic medicine became a harmonization of different medical traditions </w:t>
      </w:r>
      <w:proofErr w:type="gramStart"/>
      <w:r w:rsidRPr="00FD6A85">
        <w:rPr>
          <w:rFonts w:ascii="Times New Roman" w:hAnsi="Times New Roman" w:cs="Times New Roman"/>
          <w:sz w:val="24"/>
          <w:szCs w:val="22"/>
        </w:rPr>
        <w:t>worldwide</w:t>
      </w:r>
      <w:r w:rsidR="00B27605">
        <w:rPr>
          <w:rFonts w:ascii="Times New Roman" w:hAnsi="Times New Roman" w:cs="Times New Roman"/>
          <w:sz w:val="24"/>
          <w:szCs w:val="22"/>
        </w:rPr>
        <w:t>[</w:t>
      </w:r>
      <w:proofErr w:type="gramEnd"/>
      <w:r w:rsidR="00B27605">
        <w:rPr>
          <w:rFonts w:ascii="Times New Roman" w:hAnsi="Times New Roman" w:cs="Times New Roman"/>
          <w:sz w:val="24"/>
          <w:szCs w:val="22"/>
        </w:rPr>
        <w:t>13]</w:t>
      </w:r>
      <w:r w:rsidRPr="00FD6A85">
        <w:rPr>
          <w:rFonts w:ascii="Times New Roman" w:hAnsi="Times New Roman" w:cs="Times New Roman"/>
          <w:sz w:val="24"/>
          <w:szCs w:val="22"/>
        </w:rPr>
        <w:t>.</w:t>
      </w:r>
    </w:p>
    <w:p w:rsidR="002926E1" w:rsidRDefault="002926E1" w:rsidP="002926E1">
      <w:pPr>
        <w:pStyle w:val="ListParagraph"/>
        <w:numPr>
          <w:ilvl w:val="0"/>
          <w:numId w:val="2"/>
        </w:numPr>
        <w:rPr>
          <w:rFonts w:ascii="Times New Roman" w:hAnsi="Times New Roman" w:cs="Times New Roman"/>
          <w:b/>
          <w:bCs/>
          <w:sz w:val="32"/>
          <w:szCs w:val="28"/>
        </w:rPr>
      </w:pPr>
      <w:r w:rsidRPr="002926E1">
        <w:rPr>
          <w:rFonts w:ascii="Times New Roman" w:hAnsi="Times New Roman" w:cs="Times New Roman"/>
          <w:b/>
          <w:bCs/>
          <w:sz w:val="32"/>
          <w:szCs w:val="28"/>
        </w:rPr>
        <w:t>Significance of Preservation Efforts</w:t>
      </w:r>
    </w:p>
    <w:p w:rsidR="002926E1" w:rsidRPr="002926E1" w:rsidRDefault="002926E1" w:rsidP="00A478EB">
      <w:pPr>
        <w:jc w:val="both"/>
        <w:rPr>
          <w:rFonts w:ascii="Times New Roman" w:hAnsi="Times New Roman" w:cs="Times New Roman"/>
          <w:sz w:val="24"/>
          <w:szCs w:val="22"/>
        </w:rPr>
      </w:pPr>
      <w:r w:rsidRPr="002926E1">
        <w:rPr>
          <w:rFonts w:ascii="Times New Roman" w:hAnsi="Times New Roman" w:cs="Times New Roman"/>
          <w:sz w:val="24"/>
          <w:szCs w:val="22"/>
        </w:rPr>
        <w:t xml:space="preserve">Preservation and Integration of Knowledge in Ancient Islamic Medicine: Because of the importance of Islamic texts, critical medical theories and practice survived some of the major </w:t>
      </w:r>
      <w:proofErr w:type="gramStart"/>
      <w:r w:rsidRPr="002926E1">
        <w:rPr>
          <w:rFonts w:ascii="Times New Roman" w:hAnsi="Times New Roman" w:cs="Times New Roman"/>
          <w:sz w:val="24"/>
          <w:szCs w:val="22"/>
        </w:rPr>
        <w:t>upheavals</w:t>
      </w:r>
      <w:proofErr w:type="gramEnd"/>
      <w:r w:rsidRPr="002926E1">
        <w:rPr>
          <w:rFonts w:ascii="Times New Roman" w:hAnsi="Times New Roman" w:cs="Times New Roman"/>
          <w:sz w:val="24"/>
          <w:szCs w:val="22"/>
        </w:rPr>
        <w:t xml:space="preserve"> around the rest of the world.</w:t>
      </w:r>
    </w:p>
    <w:p w:rsidR="002926E1" w:rsidRPr="002926E1" w:rsidRDefault="002926E1" w:rsidP="002926E1">
      <w:pPr>
        <w:rPr>
          <w:rFonts w:ascii="Times New Roman" w:hAnsi="Times New Roman" w:cs="Times New Roman"/>
          <w:b/>
          <w:bCs/>
          <w:sz w:val="24"/>
          <w:szCs w:val="22"/>
        </w:rPr>
      </w:pPr>
      <w:r w:rsidRPr="002926E1">
        <w:rPr>
          <w:rFonts w:ascii="Times New Roman" w:hAnsi="Times New Roman" w:cs="Times New Roman"/>
          <w:b/>
          <w:bCs/>
          <w:sz w:val="24"/>
          <w:szCs w:val="22"/>
        </w:rPr>
        <w:t>It provided Transmission to Europe:</w:t>
      </w:r>
    </w:p>
    <w:p w:rsidR="002926E1" w:rsidRPr="002926E1" w:rsidRDefault="002926E1" w:rsidP="00A478EB">
      <w:pPr>
        <w:jc w:val="both"/>
        <w:rPr>
          <w:rFonts w:ascii="Times New Roman" w:hAnsi="Times New Roman" w:cs="Times New Roman"/>
          <w:b/>
          <w:bCs/>
          <w:sz w:val="32"/>
          <w:szCs w:val="28"/>
        </w:rPr>
      </w:pPr>
      <w:r w:rsidRPr="002926E1">
        <w:rPr>
          <w:rFonts w:ascii="Times New Roman" w:hAnsi="Times New Roman" w:cs="Times New Roman"/>
          <w:sz w:val="24"/>
          <w:szCs w:val="22"/>
        </w:rPr>
        <w:t xml:space="preserve">From the Arabic translations of several Greek texts, many were later translated into Latin during this period of 12th-century Renaissance, thus introducing ancient medicine back to </w:t>
      </w:r>
      <w:proofErr w:type="spellStart"/>
      <w:r w:rsidRPr="002926E1">
        <w:rPr>
          <w:rFonts w:ascii="Times New Roman" w:hAnsi="Times New Roman" w:cs="Times New Roman"/>
          <w:sz w:val="24"/>
          <w:szCs w:val="22"/>
        </w:rPr>
        <w:t>Europe</w:t>
      </w:r>
      <w:r w:rsidRPr="002926E1">
        <w:rPr>
          <w:rFonts w:ascii="Times New Roman" w:hAnsi="Times New Roman" w:cs="Times New Roman"/>
          <w:b/>
          <w:bCs/>
          <w:sz w:val="32"/>
          <w:szCs w:val="28"/>
        </w:rPr>
        <w:t>.</w:t>
      </w:r>
      <w:r w:rsidRPr="002926E1">
        <w:rPr>
          <w:rFonts w:ascii="Times New Roman" w:hAnsi="Times New Roman" w:cs="Times New Roman"/>
          <w:sz w:val="24"/>
          <w:szCs w:val="24"/>
        </w:rPr>
        <w:t>For</w:t>
      </w:r>
      <w:proofErr w:type="spellEnd"/>
      <w:r w:rsidRPr="002926E1">
        <w:rPr>
          <w:rFonts w:ascii="Times New Roman" w:hAnsi="Times New Roman" w:cs="Times New Roman"/>
          <w:sz w:val="24"/>
          <w:szCs w:val="24"/>
        </w:rPr>
        <w:t xml:space="preserve"> instance, the Canon of Medicine by Avicenna, which incorporated Greek and Indian inputs, became one of the textbook references for medical institutions in Europe</w:t>
      </w:r>
      <w:r w:rsidR="004B6FB1">
        <w:rPr>
          <w:rFonts w:ascii="Times New Roman" w:hAnsi="Times New Roman" w:cs="Times New Roman"/>
          <w:sz w:val="24"/>
          <w:szCs w:val="24"/>
        </w:rPr>
        <w:t>[14]</w:t>
      </w:r>
      <w:r w:rsidRPr="002926E1">
        <w:rPr>
          <w:rFonts w:ascii="Times New Roman" w:hAnsi="Times New Roman" w:cs="Times New Roman"/>
          <w:sz w:val="24"/>
          <w:szCs w:val="24"/>
        </w:rPr>
        <w:t>.</w:t>
      </w:r>
    </w:p>
    <w:p w:rsidR="002926E1" w:rsidRPr="002926E1" w:rsidRDefault="002926E1" w:rsidP="002926E1">
      <w:pPr>
        <w:rPr>
          <w:rFonts w:ascii="Times New Roman" w:hAnsi="Times New Roman" w:cs="Times New Roman"/>
          <w:b/>
          <w:bCs/>
          <w:sz w:val="24"/>
          <w:szCs w:val="24"/>
        </w:rPr>
      </w:pPr>
      <w:r w:rsidRPr="002926E1">
        <w:rPr>
          <w:rFonts w:ascii="Times New Roman" w:hAnsi="Times New Roman" w:cs="Times New Roman"/>
          <w:b/>
          <w:bCs/>
          <w:sz w:val="24"/>
          <w:szCs w:val="24"/>
        </w:rPr>
        <w:t>Foundation of Modern Medicine:</w:t>
      </w:r>
    </w:p>
    <w:p w:rsidR="004B6FB1" w:rsidRDefault="002926E1" w:rsidP="00A478EB">
      <w:pPr>
        <w:jc w:val="both"/>
        <w:rPr>
          <w:rFonts w:ascii="Times New Roman" w:hAnsi="Times New Roman" w:cs="Times New Roman"/>
          <w:sz w:val="24"/>
          <w:szCs w:val="22"/>
        </w:rPr>
      </w:pPr>
      <w:r w:rsidRPr="002926E1">
        <w:rPr>
          <w:rFonts w:ascii="Times New Roman" w:hAnsi="Times New Roman" w:cs="Times New Roman"/>
          <w:sz w:val="24"/>
          <w:szCs w:val="22"/>
        </w:rPr>
        <w:t>Because of such rigorous preservation and criticism of old texts, the basis was made for scientific methods practiced in modern medicine.</w:t>
      </w:r>
      <w:r>
        <w:rPr>
          <w:rFonts w:ascii="Times New Roman" w:hAnsi="Times New Roman" w:cs="Times New Roman"/>
          <w:sz w:val="24"/>
          <w:szCs w:val="22"/>
        </w:rPr>
        <w:t xml:space="preserve"> </w:t>
      </w:r>
      <w:r w:rsidRPr="002926E1">
        <w:rPr>
          <w:rFonts w:ascii="Times New Roman" w:hAnsi="Times New Roman" w:cs="Times New Roman"/>
          <w:sz w:val="24"/>
          <w:szCs w:val="22"/>
        </w:rPr>
        <w:t xml:space="preserve">Evidence-based medicine and emphasis on clinical observation are the hallmarks of Islamic </w:t>
      </w:r>
      <w:r w:rsidR="004B6FB1" w:rsidRPr="002926E1">
        <w:rPr>
          <w:rFonts w:ascii="Times New Roman" w:hAnsi="Times New Roman" w:cs="Times New Roman"/>
          <w:sz w:val="24"/>
          <w:szCs w:val="22"/>
        </w:rPr>
        <w:t>medicine</w:t>
      </w:r>
      <w:r w:rsidR="004B6FB1">
        <w:rPr>
          <w:rFonts w:ascii="Times New Roman" w:hAnsi="Times New Roman" w:cs="Times New Roman"/>
          <w:sz w:val="24"/>
          <w:szCs w:val="22"/>
        </w:rPr>
        <w:t xml:space="preserve"> [15]</w:t>
      </w:r>
      <w:r w:rsidRPr="002926E1">
        <w:rPr>
          <w:rFonts w:ascii="Times New Roman" w:hAnsi="Times New Roman" w:cs="Times New Roman"/>
          <w:sz w:val="24"/>
          <w:szCs w:val="22"/>
        </w:rPr>
        <w:t>.</w:t>
      </w:r>
    </w:p>
    <w:p w:rsidR="001A2825" w:rsidRDefault="004B6FB1" w:rsidP="001A2825">
      <w:pPr>
        <w:pStyle w:val="ListParagraph"/>
        <w:numPr>
          <w:ilvl w:val="0"/>
          <w:numId w:val="4"/>
        </w:numPr>
        <w:rPr>
          <w:rFonts w:ascii="Times New Roman" w:hAnsi="Times New Roman" w:cs="Times New Roman"/>
          <w:b/>
          <w:bCs/>
          <w:sz w:val="20"/>
        </w:rPr>
      </w:pPr>
      <w:r w:rsidRPr="001A2825">
        <w:rPr>
          <w:rFonts w:ascii="Times New Roman" w:hAnsi="Times New Roman" w:cs="Times New Roman"/>
          <w:b/>
          <w:bCs/>
          <w:sz w:val="32"/>
          <w:szCs w:val="32"/>
        </w:rPr>
        <w:t>European Herbal Medicine And Preservation Knowledge</w:t>
      </w:r>
      <w:r w:rsidRPr="001A2825">
        <w:rPr>
          <w:rFonts w:ascii="Times New Roman" w:hAnsi="Times New Roman" w:cs="Times New Roman"/>
          <w:b/>
          <w:bCs/>
          <w:sz w:val="20"/>
        </w:rPr>
        <w:t xml:space="preserve"> </w:t>
      </w:r>
    </w:p>
    <w:p w:rsidR="004B6FB1" w:rsidRPr="001A2825" w:rsidRDefault="001A2825" w:rsidP="00A478EB">
      <w:pPr>
        <w:jc w:val="both"/>
        <w:rPr>
          <w:rFonts w:ascii="Times New Roman" w:hAnsi="Times New Roman" w:cs="Times New Roman"/>
          <w:sz w:val="24"/>
          <w:szCs w:val="22"/>
        </w:rPr>
      </w:pPr>
      <w:r w:rsidRPr="001A2825">
        <w:rPr>
          <w:rFonts w:ascii="Times New Roman" w:hAnsi="Times New Roman" w:cs="Times New Roman"/>
          <w:sz w:val="24"/>
          <w:szCs w:val="22"/>
        </w:rPr>
        <w:t>Europe had a great heritage. Not only ran this period of evolution, but medicine at that time also contributed to being a point where old ancient civilizations collided with faith activities and early intellectual inquiry to produce an intriguing array of medicine. Such plagues and poor scientific instruments distinguished this time, but by the persistence of religious and educational institutions for preserving medical knowledge, it was imperative toward becoming the future modern medicine.</w:t>
      </w:r>
    </w:p>
    <w:p w:rsidR="001A2825" w:rsidRPr="001A2825" w:rsidRDefault="001A2825" w:rsidP="001A2825">
      <w:pPr>
        <w:pStyle w:val="ListParagraph"/>
        <w:numPr>
          <w:ilvl w:val="0"/>
          <w:numId w:val="5"/>
        </w:numPr>
        <w:rPr>
          <w:rFonts w:ascii="Times New Roman" w:hAnsi="Times New Roman" w:cs="Times New Roman"/>
          <w:b/>
          <w:bCs/>
          <w:sz w:val="24"/>
          <w:szCs w:val="24"/>
        </w:rPr>
      </w:pPr>
      <w:r w:rsidRPr="001A2825">
        <w:rPr>
          <w:rFonts w:ascii="Times New Roman" w:hAnsi="Times New Roman" w:cs="Times New Roman"/>
          <w:b/>
          <w:bCs/>
          <w:sz w:val="24"/>
          <w:szCs w:val="24"/>
        </w:rPr>
        <w:lastRenderedPageBreak/>
        <w:t xml:space="preserve"> Preservation of Ancient Medical Texts</w:t>
      </w:r>
    </w:p>
    <w:p w:rsidR="001A2825" w:rsidRPr="001A2825" w:rsidRDefault="001A2825" w:rsidP="00A478EB">
      <w:pPr>
        <w:jc w:val="both"/>
        <w:rPr>
          <w:rFonts w:ascii="Times New Roman" w:hAnsi="Times New Roman" w:cs="Times New Roman"/>
          <w:sz w:val="24"/>
          <w:szCs w:val="24"/>
        </w:rPr>
      </w:pPr>
      <w:r w:rsidRPr="001A2825">
        <w:rPr>
          <w:rFonts w:ascii="Times New Roman" w:hAnsi="Times New Roman" w:cs="Times New Roman"/>
          <w:sz w:val="24"/>
          <w:szCs w:val="24"/>
        </w:rPr>
        <w:t>The early medieval period of Europe also referred to as the "Dark Ages," did not witness any significant events in terms of the Roman and Greek scientific traditions; however, it was facilitated by the fall of the Western Roman Empire. The actual process of preservation was performed through:</w:t>
      </w:r>
    </w:p>
    <w:p w:rsidR="001A2825" w:rsidRPr="001A2825" w:rsidRDefault="001A2825" w:rsidP="001A2825">
      <w:pPr>
        <w:rPr>
          <w:rFonts w:ascii="Times New Roman" w:hAnsi="Times New Roman" w:cs="Times New Roman"/>
          <w:b/>
          <w:bCs/>
          <w:sz w:val="20"/>
        </w:rPr>
      </w:pPr>
      <w:r w:rsidRPr="001A2825">
        <w:rPr>
          <w:rFonts w:ascii="Times New Roman" w:hAnsi="Times New Roman" w:cs="Times New Roman"/>
          <w:b/>
          <w:bCs/>
          <w:sz w:val="24"/>
          <w:szCs w:val="24"/>
        </w:rPr>
        <w:t>Monastic Libraries and Scriptoriums</w:t>
      </w:r>
      <w:r w:rsidRPr="001A2825">
        <w:rPr>
          <w:rFonts w:ascii="Times New Roman" w:hAnsi="Times New Roman" w:cs="Times New Roman"/>
          <w:b/>
          <w:bCs/>
          <w:sz w:val="20"/>
        </w:rPr>
        <w:t>:</w:t>
      </w:r>
    </w:p>
    <w:p w:rsidR="001A2825" w:rsidRPr="001A2825" w:rsidRDefault="001A2825" w:rsidP="00A478EB">
      <w:pPr>
        <w:jc w:val="both"/>
        <w:rPr>
          <w:rFonts w:ascii="Times New Roman" w:hAnsi="Times New Roman" w:cs="Times New Roman"/>
          <w:sz w:val="24"/>
          <w:szCs w:val="24"/>
        </w:rPr>
      </w:pPr>
      <w:r w:rsidRPr="001A2825">
        <w:rPr>
          <w:rFonts w:ascii="Times New Roman" w:hAnsi="Times New Roman" w:cs="Times New Roman"/>
          <w:sz w:val="24"/>
          <w:szCs w:val="24"/>
        </w:rPr>
        <w:t>Monasteries became the primary centers of knowledge preservation. Monks painstakingly copied classical medical texts from Greek and Roman authors, such as Hippocrates, Ga</w:t>
      </w:r>
      <w:r w:rsidRPr="001A2825">
        <w:rPr>
          <w:rFonts w:ascii="Times New Roman" w:hAnsi="Times New Roman" w:cs="Times New Roman"/>
          <w:sz w:val="24"/>
          <w:szCs w:val="24"/>
        </w:rPr>
        <w:t xml:space="preserve">len, and </w:t>
      </w:r>
      <w:proofErr w:type="spellStart"/>
      <w:r w:rsidRPr="001A2825">
        <w:rPr>
          <w:rFonts w:ascii="Times New Roman" w:hAnsi="Times New Roman" w:cs="Times New Roman"/>
          <w:sz w:val="24"/>
          <w:szCs w:val="24"/>
        </w:rPr>
        <w:t>Dioscoride.</w:t>
      </w:r>
      <w:r w:rsidRPr="001A2825">
        <w:rPr>
          <w:rFonts w:ascii="Times New Roman" w:hAnsi="Times New Roman" w:cs="Times New Roman"/>
          <w:sz w:val="24"/>
          <w:szCs w:val="24"/>
        </w:rPr>
        <w:t>For</w:t>
      </w:r>
      <w:proofErr w:type="spellEnd"/>
      <w:r w:rsidRPr="001A2825">
        <w:rPr>
          <w:rFonts w:ascii="Times New Roman" w:hAnsi="Times New Roman" w:cs="Times New Roman"/>
          <w:sz w:val="24"/>
          <w:szCs w:val="24"/>
        </w:rPr>
        <w:t xml:space="preserve"> example, the Benedictine Rule encouraged literacy and the study of texts including medical texts for the care of both monks and the surrounding community.</w:t>
      </w:r>
    </w:p>
    <w:p w:rsidR="001A2825" w:rsidRDefault="001A2825" w:rsidP="001A2825">
      <w:pPr>
        <w:rPr>
          <w:rFonts w:ascii="Times New Roman" w:hAnsi="Times New Roman" w:cs="Times New Roman"/>
          <w:b/>
          <w:bCs/>
          <w:sz w:val="20"/>
        </w:rPr>
      </w:pPr>
      <w:r w:rsidRPr="001A2825">
        <w:rPr>
          <w:rFonts w:ascii="Times New Roman" w:hAnsi="Times New Roman" w:cs="Times New Roman"/>
          <w:b/>
          <w:bCs/>
          <w:sz w:val="24"/>
          <w:szCs w:val="24"/>
        </w:rPr>
        <w:t>Translations</w:t>
      </w:r>
      <w:r w:rsidRPr="001A2825">
        <w:rPr>
          <w:rFonts w:ascii="Times New Roman" w:hAnsi="Times New Roman" w:cs="Times New Roman"/>
          <w:b/>
          <w:bCs/>
          <w:sz w:val="20"/>
        </w:rPr>
        <w:t xml:space="preserve">: </w:t>
      </w:r>
    </w:p>
    <w:p w:rsidR="001A2825" w:rsidRPr="001A2825" w:rsidRDefault="001A2825" w:rsidP="00A478EB">
      <w:pPr>
        <w:jc w:val="both"/>
        <w:rPr>
          <w:rFonts w:ascii="Times New Roman" w:hAnsi="Times New Roman" w:cs="Times New Roman"/>
          <w:b/>
          <w:bCs/>
          <w:sz w:val="20"/>
        </w:rPr>
      </w:pPr>
      <w:r w:rsidRPr="001A2825">
        <w:rPr>
          <w:rFonts w:ascii="Times New Roman" w:hAnsi="Times New Roman" w:cs="Times New Roman"/>
          <w:sz w:val="24"/>
          <w:szCs w:val="24"/>
        </w:rPr>
        <w:t>M</w:t>
      </w:r>
      <w:r w:rsidRPr="001A2825">
        <w:rPr>
          <w:rFonts w:ascii="Times New Roman" w:hAnsi="Times New Roman" w:cs="Times New Roman"/>
          <w:sz w:val="24"/>
          <w:szCs w:val="24"/>
        </w:rPr>
        <w:t xml:space="preserve">ost of the works of ancient scholars were translated into Latin, the language of scholarship in Europe. Among others, the Etymologiae of </w:t>
      </w:r>
      <w:proofErr w:type="spellStart"/>
      <w:r w:rsidRPr="001A2825">
        <w:rPr>
          <w:rFonts w:ascii="Times New Roman" w:hAnsi="Times New Roman" w:cs="Times New Roman"/>
          <w:sz w:val="24"/>
          <w:szCs w:val="24"/>
        </w:rPr>
        <w:t>Isidore</w:t>
      </w:r>
      <w:proofErr w:type="spellEnd"/>
      <w:r w:rsidRPr="001A2825">
        <w:rPr>
          <w:rFonts w:ascii="Times New Roman" w:hAnsi="Times New Roman" w:cs="Times New Roman"/>
          <w:sz w:val="24"/>
          <w:szCs w:val="24"/>
        </w:rPr>
        <w:t xml:space="preserve"> of Seville (7th century) served as an encyclopedia of ancient medical and scientific </w:t>
      </w:r>
      <w:proofErr w:type="gramStart"/>
      <w:r w:rsidRPr="001A2825">
        <w:rPr>
          <w:rFonts w:ascii="Times New Roman" w:hAnsi="Times New Roman" w:cs="Times New Roman"/>
          <w:sz w:val="24"/>
          <w:szCs w:val="24"/>
        </w:rPr>
        <w:t>knowledge</w:t>
      </w:r>
      <w:r>
        <w:rPr>
          <w:rFonts w:ascii="Times New Roman" w:hAnsi="Times New Roman" w:cs="Times New Roman"/>
          <w:b/>
          <w:bCs/>
          <w:sz w:val="20"/>
        </w:rPr>
        <w:t>[</w:t>
      </w:r>
      <w:proofErr w:type="gramEnd"/>
      <w:r>
        <w:rPr>
          <w:rFonts w:ascii="Times New Roman" w:hAnsi="Times New Roman" w:cs="Times New Roman"/>
          <w:b/>
          <w:bCs/>
          <w:sz w:val="20"/>
        </w:rPr>
        <w:t>16].</w:t>
      </w:r>
    </w:p>
    <w:p w:rsidR="001A2825" w:rsidRPr="001A2825" w:rsidRDefault="001A2825" w:rsidP="001A2825">
      <w:pPr>
        <w:rPr>
          <w:rFonts w:ascii="Times New Roman" w:hAnsi="Times New Roman" w:cs="Times New Roman"/>
          <w:b/>
          <w:bCs/>
          <w:sz w:val="24"/>
          <w:szCs w:val="24"/>
        </w:rPr>
      </w:pPr>
      <w:r w:rsidRPr="001A2825">
        <w:rPr>
          <w:rFonts w:ascii="Times New Roman" w:hAnsi="Times New Roman" w:cs="Times New Roman"/>
          <w:b/>
          <w:bCs/>
          <w:sz w:val="24"/>
          <w:szCs w:val="24"/>
        </w:rPr>
        <w:t xml:space="preserve">Preserve Classical Medical Knowledge </w:t>
      </w:r>
    </w:p>
    <w:p w:rsidR="001A2825" w:rsidRDefault="001A2825" w:rsidP="00A478EB">
      <w:pPr>
        <w:jc w:val="both"/>
        <w:rPr>
          <w:rFonts w:ascii="Times New Roman" w:hAnsi="Times New Roman" w:cs="Times New Roman"/>
          <w:sz w:val="24"/>
          <w:szCs w:val="24"/>
        </w:rPr>
      </w:pPr>
      <w:r w:rsidRPr="001A2825">
        <w:rPr>
          <w:rFonts w:ascii="Times New Roman" w:hAnsi="Times New Roman" w:cs="Times New Roman"/>
          <w:sz w:val="24"/>
          <w:szCs w:val="24"/>
        </w:rPr>
        <w:t>One common phrase used to refer to the early medieval period in Europe is that it is "called the Dark Ages." All the Roman and Greek scientific traditions ceased with the fall of the Western Roman Empire. The actual much preserving was done by:</w:t>
      </w:r>
      <w:r>
        <w:rPr>
          <w:rFonts w:ascii="Times New Roman" w:hAnsi="Times New Roman" w:cs="Times New Roman"/>
          <w:sz w:val="24"/>
          <w:szCs w:val="24"/>
        </w:rPr>
        <w:t xml:space="preserve"> </w:t>
      </w:r>
      <w:r w:rsidRPr="001A2825">
        <w:rPr>
          <w:rFonts w:ascii="Times New Roman" w:hAnsi="Times New Roman" w:cs="Times New Roman"/>
          <w:sz w:val="24"/>
          <w:szCs w:val="24"/>
        </w:rPr>
        <w:t>Monasteries became the first sites for the preservation of knowledge. Monks spent long hours copying classical medical texts from Greek and Roman authors such as Hipp</w:t>
      </w:r>
      <w:r w:rsidRPr="001A2825">
        <w:rPr>
          <w:rFonts w:ascii="Times New Roman" w:hAnsi="Times New Roman" w:cs="Times New Roman"/>
          <w:sz w:val="24"/>
          <w:szCs w:val="24"/>
        </w:rPr>
        <w:t xml:space="preserve">ocrates, Galen, and </w:t>
      </w:r>
      <w:proofErr w:type="spellStart"/>
      <w:r w:rsidRPr="001A2825">
        <w:rPr>
          <w:rFonts w:ascii="Times New Roman" w:hAnsi="Times New Roman" w:cs="Times New Roman"/>
          <w:sz w:val="24"/>
          <w:szCs w:val="24"/>
        </w:rPr>
        <w:t>Dioscorides</w:t>
      </w:r>
      <w:proofErr w:type="spellEnd"/>
      <w:r w:rsidRPr="001A2825">
        <w:rPr>
          <w:rFonts w:ascii="Times New Roman" w:hAnsi="Times New Roman" w:cs="Times New Roman"/>
          <w:sz w:val="24"/>
          <w:szCs w:val="24"/>
        </w:rPr>
        <w:t xml:space="preserve">. </w:t>
      </w:r>
      <w:r w:rsidRPr="001A2825">
        <w:rPr>
          <w:rFonts w:ascii="Times New Roman" w:hAnsi="Times New Roman" w:cs="Times New Roman"/>
          <w:sz w:val="24"/>
          <w:szCs w:val="24"/>
        </w:rPr>
        <w:t xml:space="preserve">The Rule of Benedict encouraged monks and the people around them to be literate and studied even the medical texts to care for the monks and the surrounding community. Translations into Latin: Most of the works of ancient scholars were translated into Latin, which was the language of scholarship in Europe. Among others, Etymologiae of </w:t>
      </w:r>
      <w:proofErr w:type="spellStart"/>
      <w:r w:rsidRPr="001A2825">
        <w:rPr>
          <w:rFonts w:ascii="Times New Roman" w:hAnsi="Times New Roman" w:cs="Times New Roman"/>
          <w:sz w:val="24"/>
          <w:szCs w:val="24"/>
        </w:rPr>
        <w:t>Isidore</w:t>
      </w:r>
      <w:proofErr w:type="spellEnd"/>
      <w:r w:rsidRPr="001A2825">
        <w:rPr>
          <w:rFonts w:ascii="Times New Roman" w:hAnsi="Times New Roman" w:cs="Times New Roman"/>
          <w:sz w:val="24"/>
          <w:szCs w:val="24"/>
        </w:rPr>
        <w:t xml:space="preserve"> of Seville (7th century) served as an encyclopedia of ancient medical and scientific </w:t>
      </w:r>
      <w:proofErr w:type="gramStart"/>
      <w:r w:rsidRPr="001A2825">
        <w:rPr>
          <w:rFonts w:ascii="Times New Roman" w:hAnsi="Times New Roman" w:cs="Times New Roman"/>
          <w:sz w:val="24"/>
          <w:szCs w:val="24"/>
        </w:rPr>
        <w:t>knowledge</w:t>
      </w:r>
      <w:r>
        <w:rPr>
          <w:rFonts w:ascii="Times New Roman" w:hAnsi="Times New Roman" w:cs="Times New Roman"/>
          <w:sz w:val="24"/>
          <w:szCs w:val="24"/>
        </w:rPr>
        <w:t>[</w:t>
      </w:r>
      <w:proofErr w:type="gramEnd"/>
      <w:r>
        <w:rPr>
          <w:rFonts w:ascii="Times New Roman" w:hAnsi="Times New Roman" w:cs="Times New Roman"/>
          <w:sz w:val="24"/>
          <w:szCs w:val="24"/>
        </w:rPr>
        <w:t>17]</w:t>
      </w:r>
      <w:r w:rsidRPr="001A2825">
        <w:rPr>
          <w:rFonts w:ascii="Times New Roman" w:hAnsi="Times New Roman" w:cs="Times New Roman"/>
          <w:sz w:val="24"/>
          <w:szCs w:val="24"/>
        </w:rPr>
        <w:t>.</w:t>
      </w:r>
    </w:p>
    <w:p w:rsidR="001A2825" w:rsidRDefault="001A2825" w:rsidP="001A2825">
      <w:pPr>
        <w:pStyle w:val="ListParagraph"/>
        <w:numPr>
          <w:ilvl w:val="0"/>
          <w:numId w:val="5"/>
        </w:numPr>
        <w:rPr>
          <w:rFonts w:ascii="Times New Roman" w:hAnsi="Times New Roman" w:cs="Times New Roman"/>
          <w:b/>
          <w:bCs/>
          <w:sz w:val="24"/>
          <w:szCs w:val="24"/>
        </w:rPr>
      </w:pPr>
      <w:r w:rsidRPr="001A2825">
        <w:rPr>
          <w:rFonts w:ascii="Times New Roman" w:hAnsi="Times New Roman" w:cs="Times New Roman"/>
          <w:b/>
          <w:bCs/>
          <w:sz w:val="24"/>
          <w:szCs w:val="24"/>
        </w:rPr>
        <w:t>Colleges and Medical Schools</w:t>
      </w:r>
      <w:r>
        <w:rPr>
          <w:rFonts w:ascii="Times New Roman" w:hAnsi="Times New Roman" w:cs="Times New Roman"/>
          <w:b/>
          <w:bCs/>
          <w:sz w:val="24"/>
          <w:szCs w:val="24"/>
        </w:rPr>
        <w:t xml:space="preserve"> </w:t>
      </w:r>
    </w:p>
    <w:p w:rsidR="001A2825" w:rsidRPr="001A2825" w:rsidRDefault="001A2825" w:rsidP="00A478EB">
      <w:pPr>
        <w:jc w:val="both"/>
        <w:rPr>
          <w:rFonts w:ascii="Times New Roman" w:hAnsi="Times New Roman" w:cs="Times New Roman"/>
          <w:b/>
          <w:bCs/>
          <w:sz w:val="24"/>
          <w:szCs w:val="24"/>
        </w:rPr>
      </w:pPr>
      <w:r w:rsidRPr="001A2825">
        <w:rPr>
          <w:rFonts w:ascii="Times New Roman" w:hAnsi="Times New Roman" w:cs="Times New Roman"/>
          <w:sz w:val="24"/>
          <w:szCs w:val="24"/>
        </w:rPr>
        <w:t xml:space="preserve">Universities of the 12th and 13th centuries helped shape a new course for European </w:t>
      </w:r>
      <w:proofErr w:type="spellStart"/>
      <w:r w:rsidRPr="001A2825">
        <w:rPr>
          <w:rFonts w:ascii="Times New Roman" w:hAnsi="Times New Roman" w:cs="Times New Roman"/>
          <w:sz w:val="24"/>
          <w:szCs w:val="24"/>
        </w:rPr>
        <w:t>medicine.University</w:t>
      </w:r>
      <w:proofErr w:type="spellEnd"/>
      <w:r w:rsidRPr="001A2825">
        <w:rPr>
          <w:rFonts w:ascii="Times New Roman" w:hAnsi="Times New Roman" w:cs="Times New Roman"/>
          <w:sz w:val="24"/>
          <w:szCs w:val="24"/>
        </w:rPr>
        <w:t xml:space="preserve"> of Bologna (1088): One of the first universities to teach anatomy and surgery.</w:t>
      </w:r>
    </w:p>
    <w:p w:rsidR="001A2825" w:rsidRDefault="001A2825" w:rsidP="00A478EB">
      <w:pPr>
        <w:jc w:val="both"/>
        <w:rPr>
          <w:rFonts w:ascii="Times New Roman" w:hAnsi="Times New Roman" w:cs="Times New Roman"/>
          <w:sz w:val="24"/>
          <w:szCs w:val="24"/>
        </w:rPr>
      </w:pPr>
      <w:r w:rsidRPr="001A2825">
        <w:rPr>
          <w:rFonts w:ascii="Times New Roman" w:hAnsi="Times New Roman" w:cs="Times New Roman"/>
          <w:b/>
          <w:bCs/>
          <w:sz w:val="24"/>
          <w:szCs w:val="24"/>
        </w:rPr>
        <w:t>School of Salerno (11th Century)</w:t>
      </w:r>
      <w:r w:rsidRPr="001A2825">
        <w:rPr>
          <w:rFonts w:ascii="Times New Roman" w:hAnsi="Times New Roman" w:cs="Times New Roman"/>
          <w:sz w:val="24"/>
          <w:szCs w:val="24"/>
        </w:rPr>
        <w:t xml:space="preserve">: It was situated in the southern part of Italy, and is recognized as the first systematic medical school in Europe. It was instrumental in preserving and teaching the medical writings of Hippocrates, Galen, and </w:t>
      </w:r>
      <w:proofErr w:type="spellStart"/>
      <w:r w:rsidRPr="001A2825">
        <w:rPr>
          <w:rFonts w:ascii="Times New Roman" w:hAnsi="Times New Roman" w:cs="Times New Roman"/>
          <w:sz w:val="24"/>
          <w:szCs w:val="24"/>
        </w:rPr>
        <w:t>Avicenna.Salerno's</w:t>
      </w:r>
      <w:proofErr w:type="spellEnd"/>
      <w:r w:rsidRPr="001A2825">
        <w:rPr>
          <w:rFonts w:ascii="Times New Roman" w:hAnsi="Times New Roman" w:cs="Times New Roman"/>
          <w:sz w:val="24"/>
          <w:szCs w:val="24"/>
        </w:rPr>
        <w:t xml:space="preserve"> </w:t>
      </w:r>
      <w:proofErr w:type="spellStart"/>
      <w:r w:rsidRPr="001A2825">
        <w:rPr>
          <w:rFonts w:ascii="Times New Roman" w:hAnsi="Times New Roman" w:cs="Times New Roman"/>
          <w:sz w:val="24"/>
          <w:szCs w:val="24"/>
        </w:rPr>
        <w:t>Antidotarium</w:t>
      </w:r>
      <w:proofErr w:type="spellEnd"/>
      <w:r w:rsidRPr="001A2825">
        <w:rPr>
          <w:rFonts w:ascii="Times New Roman" w:hAnsi="Times New Roman" w:cs="Times New Roman"/>
          <w:sz w:val="24"/>
          <w:szCs w:val="24"/>
        </w:rPr>
        <w:t xml:space="preserve"> Nicolai became an important reference in pharmacology </w:t>
      </w:r>
      <w:r>
        <w:rPr>
          <w:rFonts w:ascii="Times New Roman" w:eastAsia="MS Gothic" w:hAnsi="Times New Roman" w:cs="Times New Roman"/>
          <w:sz w:val="24"/>
          <w:szCs w:val="24"/>
        </w:rPr>
        <w:t>[18]</w:t>
      </w:r>
      <w:r w:rsidRPr="001A2825">
        <w:rPr>
          <w:rFonts w:ascii="Times New Roman" w:hAnsi="Times New Roman" w:cs="Times New Roman"/>
          <w:sz w:val="24"/>
          <w:szCs w:val="24"/>
        </w:rPr>
        <w:t>.</w:t>
      </w:r>
    </w:p>
    <w:p w:rsidR="001A2825" w:rsidRPr="00B07B36" w:rsidRDefault="001A2825" w:rsidP="00B07B36">
      <w:pPr>
        <w:pStyle w:val="ListParagraph"/>
        <w:numPr>
          <w:ilvl w:val="0"/>
          <w:numId w:val="5"/>
        </w:numPr>
        <w:rPr>
          <w:rFonts w:ascii="Times New Roman" w:hAnsi="Times New Roman" w:cs="Times New Roman"/>
          <w:b/>
          <w:bCs/>
          <w:sz w:val="32"/>
          <w:szCs w:val="32"/>
        </w:rPr>
      </w:pPr>
      <w:r w:rsidRPr="00B07B36">
        <w:rPr>
          <w:rFonts w:ascii="Times New Roman" w:hAnsi="Times New Roman" w:cs="Times New Roman"/>
          <w:b/>
          <w:bCs/>
          <w:sz w:val="32"/>
          <w:szCs w:val="32"/>
        </w:rPr>
        <w:lastRenderedPageBreak/>
        <w:t>The Medieval Period of Traditional Chinese Medicine (TCM)</w:t>
      </w:r>
    </w:p>
    <w:p w:rsidR="00B07B36" w:rsidRDefault="001A2825" w:rsidP="00A478EB">
      <w:pPr>
        <w:jc w:val="both"/>
        <w:rPr>
          <w:rFonts w:ascii="Times New Roman" w:hAnsi="Times New Roman" w:cs="Times New Roman"/>
          <w:sz w:val="24"/>
          <w:szCs w:val="24"/>
        </w:rPr>
      </w:pPr>
      <w:r w:rsidRPr="001A2825">
        <w:rPr>
          <w:rFonts w:ascii="Times New Roman" w:hAnsi="Times New Roman" w:cs="Times New Roman"/>
          <w:sz w:val="24"/>
          <w:szCs w:val="24"/>
        </w:rPr>
        <w:t xml:space="preserve">TCM continued to prosper during the medieval period, focusing expressly on the philosophy of Taoism. Acupuncture, </w:t>
      </w:r>
      <w:proofErr w:type="spellStart"/>
      <w:r w:rsidRPr="001A2825">
        <w:rPr>
          <w:rFonts w:ascii="Times New Roman" w:hAnsi="Times New Roman" w:cs="Times New Roman"/>
          <w:sz w:val="24"/>
          <w:szCs w:val="24"/>
        </w:rPr>
        <w:t>moxibustion</w:t>
      </w:r>
      <w:proofErr w:type="spellEnd"/>
      <w:r w:rsidRPr="001A2825">
        <w:rPr>
          <w:rFonts w:ascii="Times New Roman" w:hAnsi="Times New Roman" w:cs="Times New Roman"/>
          <w:sz w:val="24"/>
          <w:szCs w:val="24"/>
        </w:rPr>
        <w:t>, herbal therapy, and all other treatments remained almost entirely Chinese into the height of the medieval era.</w:t>
      </w:r>
      <w:r w:rsidR="00B07B36">
        <w:rPr>
          <w:rFonts w:ascii="Times New Roman" w:hAnsi="Times New Roman" w:cs="Times New Roman"/>
          <w:sz w:val="24"/>
          <w:szCs w:val="24"/>
        </w:rPr>
        <w:t xml:space="preserve"> </w:t>
      </w:r>
      <w:r w:rsidRPr="001A2825">
        <w:rPr>
          <w:rFonts w:ascii="Times New Roman" w:hAnsi="Times New Roman" w:cs="Times New Roman"/>
          <w:sz w:val="24"/>
          <w:szCs w:val="24"/>
        </w:rPr>
        <w:t xml:space="preserve">For centuries, such essential readings as the Compendium of </w:t>
      </w:r>
      <w:proofErr w:type="spellStart"/>
      <w:r w:rsidRPr="001A2825">
        <w:rPr>
          <w:rFonts w:ascii="Times New Roman" w:hAnsi="Times New Roman" w:cs="Times New Roman"/>
          <w:sz w:val="24"/>
          <w:szCs w:val="24"/>
        </w:rPr>
        <w:t>Materia</w:t>
      </w:r>
      <w:proofErr w:type="spellEnd"/>
      <w:r w:rsidRPr="001A2825">
        <w:rPr>
          <w:rFonts w:ascii="Times New Roman" w:hAnsi="Times New Roman" w:cs="Times New Roman"/>
          <w:sz w:val="24"/>
          <w:szCs w:val="24"/>
        </w:rPr>
        <w:t xml:space="preserve"> </w:t>
      </w:r>
      <w:proofErr w:type="spellStart"/>
      <w:r w:rsidRPr="001A2825">
        <w:rPr>
          <w:rFonts w:ascii="Times New Roman" w:hAnsi="Times New Roman" w:cs="Times New Roman"/>
          <w:sz w:val="24"/>
          <w:szCs w:val="24"/>
        </w:rPr>
        <w:t>Medica</w:t>
      </w:r>
      <w:proofErr w:type="spellEnd"/>
      <w:r w:rsidRPr="001A2825">
        <w:rPr>
          <w:rFonts w:ascii="Times New Roman" w:hAnsi="Times New Roman" w:cs="Times New Roman"/>
          <w:sz w:val="24"/>
          <w:szCs w:val="24"/>
        </w:rPr>
        <w:t xml:space="preserve"> of Li </w:t>
      </w:r>
      <w:proofErr w:type="spellStart"/>
      <w:r w:rsidRPr="001A2825">
        <w:rPr>
          <w:rFonts w:ascii="Times New Roman" w:hAnsi="Times New Roman" w:cs="Times New Roman"/>
          <w:sz w:val="24"/>
          <w:szCs w:val="24"/>
        </w:rPr>
        <w:t>Shizhen</w:t>
      </w:r>
      <w:proofErr w:type="spellEnd"/>
      <w:r w:rsidRPr="001A2825">
        <w:rPr>
          <w:rFonts w:ascii="Times New Roman" w:hAnsi="Times New Roman" w:cs="Times New Roman"/>
          <w:sz w:val="24"/>
          <w:szCs w:val="24"/>
        </w:rPr>
        <w:t xml:space="preserve"> (16th century) formed the arcana upon which TCM will be built. In all these, the focus on balancing yin and yang and harmonizing Qi- energy, which is consisten</w:t>
      </w:r>
      <w:r w:rsidR="00B07B36">
        <w:rPr>
          <w:rFonts w:ascii="Times New Roman" w:hAnsi="Times New Roman" w:cs="Times New Roman"/>
          <w:sz w:val="24"/>
          <w:szCs w:val="24"/>
        </w:rPr>
        <w:t xml:space="preserve">t with </w:t>
      </w:r>
      <w:proofErr w:type="spellStart"/>
      <w:r w:rsidR="00B07B36">
        <w:rPr>
          <w:rFonts w:ascii="Times New Roman" w:hAnsi="Times New Roman" w:cs="Times New Roman"/>
          <w:sz w:val="24"/>
          <w:szCs w:val="24"/>
        </w:rPr>
        <w:t>wholistic</w:t>
      </w:r>
      <w:proofErr w:type="spellEnd"/>
      <w:r w:rsidR="00B07B36">
        <w:rPr>
          <w:rFonts w:ascii="Times New Roman" w:hAnsi="Times New Roman" w:cs="Times New Roman"/>
          <w:sz w:val="24"/>
          <w:szCs w:val="24"/>
        </w:rPr>
        <w:t xml:space="preserve"> healing </w:t>
      </w:r>
      <w:proofErr w:type="gramStart"/>
      <w:r w:rsidR="00B07B36">
        <w:rPr>
          <w:rFonts w:ascii="Times New Roman" w:hAnsi="Times New Roman" w:cs="Times New Roman"/>
          <w:sz w:val="24"/>
          <w:szCs w:val="24"/>
        </w:rPr>
        <w:t>values[</w:t>
      </w:r>
      <w:proofErr w:type="gramEnd"/>
      <w:r w:rsidR="00B07B36">
        <w:rPr>
          <w:rFonts w:ascii="Times New Roman" w:hAnsi="Times New Roman" w:cs="Times New Roman"/>
          <w:sz w:val="24"/>
          <w:szCs w:val="24"/>
        </w:rPr>
        <w:t>19]</w:t>
      </w:r>
      <w:r w:rsidRPr="001A2825">
        <w:rPr>
          <w:rFonts w:ascii="Times New Roman" w:hAnsi="Times New Roman" w:cs="Times New Roman"/>
          <w:sz w:val="24"/>
          <w:szCs w:val="24"/>
        </w:rPr>
        <w:t>.</w:t>
      </w:r>
    </w:p>
    <w:p w:rsidR="00B07B36" w:rsidRPr="00B07B36" w:rsidRDefault="00B07B36" w:rsidP="00B07B36">
      <w:pPr>
        <w:pStyle w:val="ListParagraph"/>
        <w:numPr>
          <w:ilvl w:val="0"/>
          <w:numId w:val="5"/>
        </w:numPr>
        <w:rPr>
          <w:rFonts w:ascii="Times New Roman" w:hAnsi="Times New Roman" w:cs="Times New Roman"/>
          <w:b/>
          <w:bCs/>
          <w:sz w:val="32"/>
          <w:szCs w:val="32"/>
        </w:rPr>
      </w:pPr>
      <w:proofErr w:type="spellStart"/>
      <w:r w:rsidRPr="00B07B36">
        <w:rPr>
          <w:rFonts w:ascii="Times New Roman" w:hAnsi="Times New Roman" w:cs="Times New Roman"/>
          <w:b/>
          <w:bCs/>
          <w:sz w:val="32"/>
          <w:szCs w:val="32"/>
        </w:rPr>
        <w:t>Ayurvedic</w:t>
      </w:r>
      <w:proofErr w:type="spellEnd"/>
      <w:r w:rsidRPr="00B07B36">
        <w:rPr>
          <w:rFonts w:ascii="Times New Roman" w:hAnsi="Times New Roman" w:cs="Times New Roman"/>
          <w:b/>
          <w:bCs/>
          <w:sz w:val="32"/>
          <w:szCs w:val="32"/>
        </w:rPr>
        <w:t xml:space="preserve"> Practices in Medieval India</w:t>
      </w:r>
    </w:p>
    <w:p w:rsidR="00B07B36" w:rsidRDefault="00B07B36" w:rsidP="00A478EB">
      <w:pPr>
        <w:jc w:val="both"/>
        <w:rPr>
          <w:rFonts w:ascii="Times New Roman" w:hAnsi="Times New Roman" w:cs="Times New Roman"/>
          <w:sz w:val="24"/>
          <w:szCs w:val="24"/>
        </w:rPr>
      </w:pPr>
      <w:r w:rsidRPr="00B07B36">
        <w:rPr>
          <w:rFonts w:ascii="Times New Roman" w:hAnsi="Times New Roman" w:cs="Times New Roman"/>
          <w:sz w:val="24"/>
          <w:szCs w:val="24"/>
        </w:rPr>
        <w:t xml:space="preserve">Ayurveda continued to exist during this time, rooted in the ancient Vedic tradition. It has texts like the </w:t>
      </w:r>
      <w:proofErr w:type="spellStart"/>
      <w:r w:rsidRPr="00B07B36">
        <w:rPr>
          <w:rFonts w:ascii="Times New Roman" w:hAnsi="Times New Roman" w:cs="Times New Roman"/>
          <w:sz w:val="24"/>
          <w:szCs w:val="24"/>
        </w:rPr>
        <w:t>Charaka</w:t>
      </w:r>
      <w:proofErr w:type="spellEnd"/>
      <w:r w:rsidRPr="00B07B36">
        <w:rPr>
          <w:rFonts w:ascii="Times New Roman" w:hAnsi="Times New Roman" w:cs="Times New Roman"/>
          <w:sz w:val="24"/>
          <w:szCs w:val="24"/>
        </w:rPr>
        <w:t xml:space="preserve"> Samhita and </w:t>
      </w:r>
      <w:proofErr w:type="spellStart"/>
      <w:r w:rsidRPr="00B07B36">
        <w:rPr>
          <w:rFonts w:ascii="Times New Roman" w:hAnsi="Times New Roman" w:cs="Times New Roman"/>
          <w:sz w:val="24"/>
          <w:szCs w:val="24"/>
        </w:rPr>
        <w:t>Sushruta</w:t>
      </w:r>
      <w:proofErr w:type="spellEnd"/>
      <w:r w:rsidRPr="00B07B36">
        <w:rPr>
          <w:rFonts w:ascii="Times New Roman" w:hAnsi="Times New Roman" w:cs="Times New Roman"/>
          <w:sz w:val="24"/>
          <w:szCs w:val="24"/>
        </w:rPr>
        <w:t xml:space="preserve"> Samhita, which guide doctors. </w:t>
      </w:r>
      <w:proofErr w:type="spellStart"/>
      <w:r w:rsidRPr="00B07B36">
        <w:rPr>
          <w:rFonts w:ascii="Times New Roman" w:hAnsi="Times New Roman" w:cs="Times New Roman"/>
          <w:sz w:val="24"/>
          <w:szCs w:val="24"/>
        </w:rPr>
        <w:t>Unani</w:t>
      </w:r>
      <w:proofErr w:type="spellEnd"/>
      <w:r w:rsidRPr="00B07B36">
        <w:rPr>
          <w:rFonts w:ascii="Times New Roman" w:hAnsi="Times New Roman" w:cs="Times New Roman"/>
          <w:sz w:val="24"/>
          <w:szCs w:val="24"/>
        </w:rPr>
        <w:t xml:space="preserve"> medicine, introduced by Islamic scholars, also established its course during this medieval period and thus blended into the </w:t>
      </w:r>
      <w:proofErr w:type="spellStart"/>
      <w:r w:rsidRPr="00B07B36">
        <w:rPr>
          <w:rFonts w:ascii="Times New Roman" w:hAnsi="Times New Roman" w:cs="Times New Roman"/>
          <w:sz w:val="24"/>
          <w:szCs w:val="24"/>
        </w:rPr>
        <w:t>Ayurvedic</w:t>
      </w:r>
      <w:proofErr w:type="spellEnd"/>
      <w:r w:rsidRPr="00B07B36">
        <w:rPr>
          <w:rFonts w:ascii="Times New Roman" w:hAnsi="Times New Roman" w:cs="Times New Roman"/>
          <w:sz w:val="24"/>
          <w:szCs w:val="24"/>
        </w:rPr>
        <w:t xml:space="preserve"> way of healing, forming a way of healing that is a mixture of both </w:t>
      </w:r>
      <w:proofErr w:type="gramStart"/>
      <w:r w:rsidRPr="00B07B36">
        <w:rPr>
          <w:rFonts w:ascii="Times New Roman" w:hAnsi="Times New Roman" w:cs="Times New Roman"/>
          <w:sz w:val="24"/>
          <w:szCs w:val="24"/>
        </w:rPr>
        <w:t>worlds</w:t>
      </w:r>
      <w:r>
        <w:rPr>
          <w:rFonts w:ascii="Times New Roman" w:hAnsi="Times New Roman" w:cs="Times New Roman"/>
          <w:sz w:val="24"/>
          <w:szCs w:val="24"/>
        </w:rPr>
        <w:t>[</w:t>
      </w:r>
      <w:proofErr w:type="gramEnd"/>
      <w:r>
        <w:rPr>
          <w:rFonts w:ascii="Times New Roman" w:hAnsi="Times New Roman" w:cs="Times New Roman"/>
          <w:sz w:val="24"/>
          <w:szCs w:val="24"/>
        </w:rPr>
        <w:t>20]</w:t>
      </w:r>
      <w:r w:rsidRPr="00B07B36">
        <w:rPr>
          <w:rFonts w:ascii="Times New Roman" w:hAnsi="Times New Roman" w:cs="Times New Roman"/>
          <w:sz w:val="24"/>
          <w:szCs w:val="24"/>
        </w:rPr>
        <w:t>.</w:t>
      </w:r>
    </w:p>
    <w:p w:rsidR="00B07B36" w:rsidRPr="00B07B36" w:rsidRDefault="00B07B36" w:rsidP="00B07B36">
      <w:pPr>
        <w:pStyle w:val="ListParagraph"/>
        <w:numPr>
          <w:ilvl w:val="0"/>
          <w:numId w:val="5"/>
        </w:numPr>
        <w:rPr>
          <w:rFonts w:ascii="Times New Roman" w:hAnsi="Times New Roman" w:cs="Times New Roman"/>
          <w:sz w:val="24"/>
          <w:szCs w:val="24"/>
        </w:rPr>
      </w:pPr>
      <w:r w:rsidRPr="00B07B36">
        <w:rPr>
          <w:rFonts w:ascii="Times New Roman" w:hAnsi="Times New Roman" w:cs="Times New Roman"/>
          <w:b/>
          <w:bCs/>
          <w:sz w:val="32"/>
          <w:szCs w:val="32"/>
        </w:rPr>
        <w:t>African and Indigenous Medicine</w:t>
      </w:r>
    </w:p>
    <w:p w:rsidR="00B07B36" w:rsidRDefault="00B07B36" w:rsidP="00A478EB">
      <w:pPr>
        <w:jc w:val="both"/>
        <w:rPr>
          <w:rFonts w:ascii="Times New Roman" w:hAnsi="Times New Roman" w:cs="Times New Roman"/>
          <w:sz w:val="24"/>
          <w:szCs w:val="24"/>
        </w:rPr>
      </w:pPr>
      <w:r w:rsidRPr="00B07B36">
        <w:rPr>
          <w:rFonts w:ascii="Times New Roman" w:hAnsi="Times New Roman" w:cs="Times New Roman"/>
          <w:sz w:val="24"/>
          <w:szCs w:val="24"/>
        </w:rPr>
        <w:t xml:space="preserve">Herbal medicine and spiritual rituals, the combined treatment of body and soul, formed the basis of healing traditions across Sub-Saharan </w:t>
      </w:r>
      <w:r w:rsidRPr="00B07B36">
        <w:rPr>
          <w:rFonts w:ascii="Times New Roman" w:hAnsi="Times New Roman" w:cs="Times New Roman"/>
          <w:sz w:val="24"/>
          <w:szCs w:val="24"/>
        </w:rPr>
        <w:t>Africa. Indigenous</w:t>
      </w:r>
      <w:r w:rsidRPr="00B07B36">
        <w:rPr>
          <w:rFonts w:ascii="Times New Roman" w:hAnsi="Times New Roman" w:cs="Times New Roman"/>
          <w:sz w:val="24"/>
          <w:szCs w:val="24"/>
        </w:rPr>
        <w:t xml:space="preserve"> American practices also thrived, based on healing with plants and spiritual ceremonies. Though later marred by colonization, these were rooted deep into the cultural identity of the native </w:t>
      </w:r>
      <w:proofErr w:type="gramStart"/>
      <w:r w:rsidRPr="00B07B36">
        <w:rPr>
          <w:rFonts w:ascii="Times New Roman" w:hAnsi="Times New Roman" w:cs="Times New Roman"/>
          <w:sz w:val="24"/>
          <w:szCs w:val="24"/>
        </w:rPr>
        <w:t>population</w:t>
      </w:r>
      <w:r>
        <w:rPr>
          <w:rFonts w:ascii="Times New Roman" w:hAnsi="Times New Roman" w:cs="Times New Roman"/>
          <w:sz w:val="24"/>
          <w:szCs w:val="24"/>
        </w:rPr>
        <w:t>[</w:t>
      </w:r>
      <w:proofErr w:type="gramEnd"/>
      <w:r>
        <w:rPr>
          <w:rFonts w:ascii="Times New Roman" w:hAnsi="Times New Roman" w:cs="Times New Roman"/>
          <w:sz w:val="24"/>
          <w:szCs w:val="24"/>
        </w:rPr>
        <w:t>21,22]</w:t>
      </w:r>
      <w:r w:rsidRPr="00B07B36">
        <w:rPr>
          <w:rFonts w:ascii="Times New Roman" w:hAnsi="Times New Roman" w:cs="Times New Roman"/>
          <w:sz w:val="24"/>
          <w:szCs w:val="24"/>
        </w:rPr>
        <w:t>.</w:t>
      </w:r>
    </w:p>
    <w:p w:rsidR="00B07B36" w:rsidRPr="00B07B36" w:rsidRDefault="00B07B36" w:rsidP="001A2825">
      <w:pPr>
        <w:rPr>
          <w:rFonts w:ascii="Times New Roman" w:hAnsi="Times New Roman" w:cs="Times New Roman"/>
          <w:b/>
          <w:bCs/>
          <w:sz w:val="32"/>
          <w:szCs w:val="32"/>
        </w:rPr>
      </w:pPr>
      <w:r w:rsidRPr="00B07B36">
        <w:rPr>
          <w:rFonts w:ascii="Times New Roman" w:hAnsi="Times New Roman" w:cs="Times New Roman"/>
          <w:b/>
          <w:bCs/>
          <w:sz w:val="32"/>
          <w:szCs w:val="32"/>
        </w:rPr>
        <w:t xml:space="preserve">Conclusion and Discussion </w:t>
      </w:r>
    </w:p>
    <w:p w:rsidR="004B6FB1" w:rsidRPr="00A478EB" w:rsidRDefault="00B07B36" w:rsidP="00A478EB">
      <w:pPr>
        <w:jc w:val="both"/>
        <w:rPr>
          <w:rFonts w:ascii="Times New Roman" w:hAnsi="Times New Roman" w:cs="Times New Roman"/>
          <w:sz w:val="24"/>
          <w:szCs w:val="24"/>
        </w:rPr>
      </w:pPr>
      <w:r w:rsidRPr="00B07B36">
        <w:rPr>
          <w:rFonts w:ascii="Times New Roman" w:hAnsi="Times New Roman" w:cs="Times New Roman"/>
          <w:sz w:val="24"/>
          <w:szCs w:val="24"/>
        </w:rPr>
        <w:t xml:space="preserve">The middle-aged era represented an age of medicine which underwent change and metamorphosis concerning knowledge from different cultures and traditions that got saved, adapted, and integrated. Preservation of ancient Greek and Roman texts and the herbal practices in medieval Europe, Traditional Chinese Medicine (TCM), Ayurveda, and African healing traditions have laid the foundations of modern alternative-integrative medicine. Not much scientific validation, technological limitations notwithstanding, such approaches as those of medieval medicine in relation to the whole person-mind, body, and spirit-would find their resonances in modern perspectives on treating the whole </w:t>
      </w:r>
      <w:proofErr w:type="spellStart"/>
      <w:r w:rsidRPr="00B07B36">
        <w:rPr>
          <w:rFonts w:ascii="Times New Roman" w:hAnsi="Times New Roman" w:cs="Times New Roman"/>
          <w:sz w:val="24"/>
          <w:szCs w:val="24"/>
        </w:rPr>
        <w:t>person.</w:t>
      </w:r>
      <w:r w:rsidRPr="00B07B36">
        <w:rPr>
          <w:rFonts w:ascii="Times New Roman" w:hAnsi="Times New Roman" w:cs="Times New Roman"/>
          <w:sz w:val="24"/>
          <w:szCs w:val="24"/>
        </w:rPr>
        <w:t>Keep</w:t>
      </w:r>
      <w:proofErr w:type="spellEnd"/>
      <w:r w:rsidRPr="00B07B36">
        <w:rPr>
          <w:rFonts w:ascii="Times New Roman" w:hAnsi="Times New Roman" w:cs="Times New Roman"/>
          <w:sz w:val="24"/>
          <w:szCs w:val="24"/>
        </w:rPr>
        <w:t xml:space="preserve"> what is written: Custodianship of </w:t>
      </w:r>
      <w:proofErr w:type="spellStart"/>
      <w:r w:rsidRPr="00B07B36">
        <w:rPr>
          <w:rFonts w:ascii="Times New Roman" w:hAnsi="Times New Roman" w:cs="Times New Roman"/>
          <w:sz w:val="24"/>
          <w:szCs w:val="24"/>
        </w:rPr>
        <w:t>Knowledge:Islamic</w:t>
      </w:r>
      <w:proofErr w:type="spellEnd"/>
      <w:r w:rsidRPr="00B07B36">
        <w:rPr>
          <w:rFonts w:ascii="Times New Roman" w:hAnsi="Times New Roman" w:cs="Times New Roman"/>
          <w:sz w:val="24"/>
          <w:szCs w:val="24"/>
        </w:rPr>
        <w:t xml:space="preserve"> scholars reflected through institutions such as the House of Wisdom as custodians of classical medical knowledge, augmenting it with Persian, Indian, and Greek </w:t>
      </w:r>
      <w:proofErr w:type="spellStart"/>
      <w:r w:rsidRPr="00B07B36">
        <w:rPr>
          <w:rFonts w:ascii="Times New Roman" w:hAnsi="Times New Roman" w:cs="Times New Roman"/>
          <w:sz w:val="24"/>
          <w:szCs w:val="24"/>
        </w:rPr>
        <w:t>input.European</w:t>
      </w:r>
      <w:proofErr w:type="spellEnd"/>
      <w:r w:rsidRPr="00B07B36">
        <w:rPr>
          <w:rFonts w:ascii="Times New Roman" w:hAnsi="Times New Roman" w:cs="Times New Roman"/>
          <w:sz w:val="24"/>
          <w:szCs w:val="24"/>
        </w:rPr>
        <w:t xml:space="preserve"> monasteries or early universities formed the repository for ancient medical texts, thus forming a bedrock for later advances in </w:t>
      </w:r>
      <w:proofErr w:type="spellStart"/>
      <w:r w:rsidRPr="00B07B36">
        <w:rPr>
          <w:rFonts w:ascii="Times New Roman" w:hAnsi="Times New Roman" w:cs="Times New Roman"/>
          <w:sz w:val="24"/>
          <w:szCs w:val="24"/>
        </w:rPr>
        <w:t>science.Cultural</w:t>
      </w:r>
      <w:proofErr w:type="spellEnd"/>
      <w:r w:rsidRPr="00B07B36">
        <w:rPr>
          <w:rFonts w:ascii="Times New Roman" w:hAnsi="Times New Roman" w:cs="Times New Roman"/>
          <w:sz w:val="24"/>
          <w:szCs w:val="24"/>
        </w:rPr>
        <w:t xml:space="preserve"> </w:t>
      </w:r>
      <w:proofErr w:type="spellStart"/>
      <w:r w:rsidRPr="00B07B36">
        <w:rPr>
          <w:rFonts w:ascii="Times New Roman" w:hAnsi="Times New Roman" w:cs="Times New Roman"/>
          <w:sz w:val="24"/>
          <w:szCs w:val="24"/>
        </w:rPr>
        <w:t>Exchange:</w:t>
      </w:r>
      <w:r w:rsidR="00A478EB">
        <w:rPr>
          <w:rFonts w:ascii="Times New Roman" w:hAnsi="Times New Roman" w:cs="Times New Roman"/>
          <w:sz w:val="24"/>
          <w:szCs w:val="24"/>
        </w:rPr>
        <w:t>s</w:t>
      </w:r>
      <w:r w:rsidRPr="00B07B36">
        <w:rPr>
          <w:rFonts w:ascii="Times New Roman" w:hAnsi="Times New Roman" w:cs="Times New Roman"/>
          <w:sz w:val="24"/>
          <w:szCs w:val="24"/>
        </w:rPr>
        <w:t>ilk</w:t>
      </w:r>
      <w:proofErr w:type="spellEnd"/>
      <w:r w:rsidRPr="00B07B36">
        <w:rPr>
          <w:rFonts w:ascii="Times New Roman" w:hAnsi="Times New Roman" w:cs="Times New Roman"/>
          <w:sz w:val="24"/>
          <w:szCs w:val="24"/>
        </w:rPr>
        <w:t xml:space="preserve"> Routes, among other trade routes, were mediums through which medical ideas, practices, and materials had been shared, developing a worldwide network of healing </w:t>
      </w:r>
      <w:proofErr w:type="spellStart"/>
      <w:r w:rsidRPr="00B07B36">
        <w:rPr>
          <w:rFonts w:ascii="Times New Roman" w:hAnsi="Times New Roman" w:cs="Times New Roman"/>
          <w:sz w:val="24"/>
          <w:szCs w:val="24"/>
        </w:rPr>
        <w:t>traditions.Holistic</w:t>
      </w:r>
      <w:proofErr w:type="spellEnd"/>
      <w:r w:rsidRPr="00B07B36">
        <w:rPr>
          <w:rFonts w:ascii="Times New Roman" w:hAnsi="Times New Roman" w:cs="Times New Roman"/>
          <w:sz w:val="24"/>
          <w:szCs w:val="24"/>
        </w:rPr>
        <w:t xml:space="preserve"> </w:t>
      </w:r>
      <w:proofErr w:type="spellStart"/>
      <w:r w:rsidRPr="00B07B36">
        <w:rPr>
          <w:rFonts w:ascii="Times New Roman" w:hAnsi="Times New Roman" w:cs="Times New Roman"/>
          <w:sz w:val="24"/>
          <w:szCs w:val="24"/>
        </w:rPr>
        <w:t>Healing:The</w:t>
      </w:r>
      <w:proofErr w:type="spellEnd"/>
      <w:r w:rsidRPr="00B07B36">
        <w:rPr>
          <w:rFonts w:ascii="Times New Roman" w:hAnsi="Times New Roman" w:cs="Times New Roman"/>
          <w:sz w:val="24"/>
          <w:szCs w:val="24"/>
        </w:rPr>
        <w:t xml:space="preserve"> medieval emphasis on balance, be it through the </w:t>
      </w:r>
      <w:proofErr w:type="spellStart"/>
      <w:r w:rsidRPr="00B07B36">
        <w:rPr>
          <w:rFonts w:ascii="Times New Roman" w:hAnsi="Times New Roman" w:cs="Times New Roman"/>
          <w:sz w:val="24"/>
          <w:szCs w:val="24"/>
        </w:rPr>
        <w:t>Ayurvedic</w:t>
      </w:r>
      <w:proofErr w:type="spellEnd"/>
      <w:r w:rsidRPr="00B07B36">
        <w:rPr>
          <w:rFonts w:ascii="Times New Roman" w:hAnsi="Times New Roman" w:cs="Times New Roman"/>
          <w:sz w:val="24"/>
          <w:szCs w:val="24"/>
        </w:rPr>
        <w:t xml:space="preserve"> humors, TCM's yin and yang, or an understanding of the body and spirit uniting with Islamic medicine, indicates that health as </w:t>
      </w:r>
      <w:r w:rsidRPr="00B07B36">
        <w:rPr>
          <w:rFonts w:ascii="Times New Roman" w:hAnsi="Times New Roman" w:cs="Times New Roman"/>
          <w:sz w:val="24"/>
          <w:szCs w:val="24"/>
        </w:rPr>
        <w:lastRenderedPageBreak/>
        <w:t xml:space="preserve">dynamic equilibrium is an ageless </w:t>
      </w:r>
      <w:proofErr w:type="spellStart"/>
      <w:r w:rsidRPr="00B07B36">
        <w:rPr>
          <w:rFonts w:ascii="Times New Roman" w:hAnsi="Times New Roman" w:cs="Times New Roman"/>
          <w:sz w:val="24"/>
          <w:szCs w:val="24"/>
        </w:rPr>
        <w:t>understanding.Limitations</w:t>
      </w:r>
      <w:proofErr w:type="spellEnd"/>
      <w:r w:rsidRPr="00B07B36">
        <w:rPr>
          <w:rFonts w:ascii="Times New Roman" w:hAnsi="Times New Roman" w:cs="Times New Roman"/>
          <w:sz w:val="24"/>
          <w:szCs w:val="24"/>
        </w:rPr>
        <w:t xml:space="preserve"> and </w:t>
      </w:r>
      <w:proofErr w:type="spellStart"/>
      <w:r w:rsidRPr="00B07B36">
        <w:rPr>
          <w:rFonts w:ascii="Times New Roman" w:hAnsi="Times New Roman" w:cs="Times New Roman"/>
          <w:sz w:val="24"/>
          <w:szCs w:val="24"/>
        </w:rPr>
        <w:t>Delays:The</w:t>
      </w:r>
      <w:proofErr w:type="spellEnd"/>
      <w:r w:rsidRPr="00B07B36">
        <w:rPr>
          <w:rFonts w:ascii="Times New Roman" w:hAnsi="Times New Roman" w:cs="Times New Roman"/>
          <w:sz w:val="24"/>
          <w:szCs w:val="24"/>
        </w:rPr>
        <w:t xml:space="preserve"> predominance of spiritual and religious frameworks tended to suppress empirical research, but that flame of inquiry and synthesis eventually bore fruit in both Renaissance and modern </w:t>
      </w:r>
      <w:proofErr w:type="spellStart"/>
      <w:r w:rsidRPr="00B07B36">
        <w:rPr>
          <w:rFonts w:ascii="Times New Roman" w:hAnsi="Times New Roman" w:cs="Times New Roman"/>
          <w:sz w:val="24"/>
          <w:szCs w:val="24"/>
        </w:rPr>
        <w:t>medicine.activating</w:t>
      </w:r>
      <w:proofErr w:type="spellEnd"/>
      <w:r w:rsidRPr="00B07B36">
        <w:rPr>
          <w:rFonts w:ascii="Times New Roman" w:hAnsi="Times New Roman" w:cs="Times New Roman"/>
          <w:sz w:val="24"/>
          <w:szCs w:val="24"/>
        </w:rPr>
        <w:t xml:space="preserve"> factors and mileage charges.</w:t>
      </w:r>
      <w:r w:rsidR="00A478EB" w:rsidRPr="00A478EB">
        <w:t xml:space="preserve"> </w:t>
      </w:r>
      <w:r w:rsidR="00A478EB" w:rsidRPr="00A478EB">
        <w:rPr>
          <w:rFonts w:ascii="Times New Roman" w:hAnsi="Times New Roman" w:cs="Times New Roman"/>
          <w:sz w:val="24"/>
          <w:szCs w:val="24"/>
        </w:rPr>
        <w:t>Contemporary alternative medicine resonates with the medieval age's involvement with natural remedies, holistic care, and cross-cultural knowledge integration. Relying on herbal medicines, attention to lifestyle and spiritual well-being, and emphasizing the interdependence of corporeal systems-all these principles are preserved and improved from that time.</w:t>
      </w:r>
      <w:r w:rsidR="001A2825" w:rsidRPr="001A2825">
        <w:rPr>
          <w:rFonts w:ascii="Times New Roman" w:hAnsi="Times New Roman" w:cs="Times New Roman"/>
          <w:sz w:val="24"/>
          <w:szCs w:val="24"/>
        </w:rPr>
        <w:tab/>
      </w:r>
    </w:p>
    <w:p w:rsidR="00BE68ED" w:rsidRPr="00A478EB" w:rsidRDefault="00BE68ED" w:rsidP="00BE68ED">
      <w:pPr>
        <w:rPr>
          <w:rFonts w:ascii="Times New Roman" w:hAnsi="Times New Roman" w:cs="Times New Roman"/>
          <w:b/>
          <w:bCs/>
          <w:sz w:val="32"/>
          <w:szCs w:val="32"/>
        </w:rPr>
      </w:pPr>
      <w:r w:rsidRPr="00A478EB">
        <w:rPr>
          <w:rFonts w:ascii="Times New Roman" w:hAnsi="Times New Roman" w:cs="Times New Roman"/>
          <w:b/>
          <w:bCs/>
          <w:sz w:val="32"/>
          <w:szCs w:val="32"/>
        </w:rPr>
        <w:t xml:space="preserve">Reference </w:t>
      </w:r>
    </w:p>
    <w:p w:rsidR="00BE68ED" w:rsidRPr="00BE68ED" w:rsidRDefault="00BE68ED" w:rsidP="00BE68ED">
      <w:pPr>
        <w:pStyle w:val="ListParagraph"/>
        <w:numPr>
          <w:ilvl w:val="0"/>
          <w:numId w:val="1"/>
        </w:numPr>
        <w:rPr>
          <w:rFonts w:ascii="Times New Roman" w:hAnsi="Times New Roman" w:cs="Times New Roman"/>
          <w:sz w:val="24"/>
          <w:szCs w:val="22"/>
        </w:rPr>
      </w:pPr>
      <w:proofErr w:type="spellStart"/>
      <w:r>
        <w:t>Gutas</w:t>
      </w:r>
      <w:proofErr w:type="spellEnd"/>
      <w:r>
        <w:t xml:space="preserve">, D. (2001). </w:t>
      </w:r>
      <w:r>
        <w:rPr>
          <w:rStyle w:val="Emphasis"/>
        </w:rPr>
        <w:t>Avicenna and the Aristotelian Tradition: Introduction to Reading Avicenna's Philosophical Works.</w:t>
      </w:r>
      <w:r>
        <w:t xml:space="preserve"> Brill.</w:t>
      </w:r>
    </w:p>
    <w:p w:rsidR="00BE68ED" w:rsidRPr="00BE68ED" w:rsidRDefault="00BE68ED" w:rsidP="00BE68ED">
      <w:pPr>
        <w:pStyle w:val="ListParagraph"/>
        <w:numPr>
          <w:ilvl w:val="0"/>
          <w:numId w:val="1"/>
        </w:numPr>
        <w:rPr>
          <w:rFonts w:ascii="Times New Roman" w:hAnsi="Times New Roman" w:cs="Times New Roman"/>
          <w:sz w:val="24"/>
          <w:szCs w:val="22"/>
        </w:rPr>
      </w:pPr>
      <w:r>
        <w:t xml:space="preserve">Flanagan, S. (1998). </w:t>
      </w:r>
      <w:r>
        <w:rPr>
          <w:rStyle w:val="Emphasis"/>
        </w:rPr>
        <w:t xml:space="preserve">Hildegard of </w:t>
      </w:r>
      <w:proofErr w:type="spellStart"/>
      <w:r>
        <w:rPr>
          <w:rStyle w:val="Emphasis"/>
        </w:rPr>
        <w:t>Bingen</w:t>
      </w:r>
      <w:proofErr w:type="spellEnd"/>
      <w:r>
        <w:rPr>
          <w:rStyle w:val="Emphasis"/>
        </w:rPr>
        <w:t>: A Visionary Life.</w:t>
      </w:r>
      <w:r>
        <w:t xml:space="preserve"> </w:t>
      </w:r>
      <w:proofErr w:type="spellStart"/>
      <w:r>
        <w:t>Routledge</w:t>
      </w:r>
      <w:proofErr w:type="spellEnd"/>
      <w:r>
        <w:t>.</w:t>
      </w:r>
    </w:p>
    <w:p w:rsidR="00BE68ED" w:rsidRPr="00BE68ED" w:rsidRDefault="00BE68ED" w:rsidP="00BE68ED">
      <w:pPr>
        <w:pStyle w:val="ListParagraph"/>
        <w:numPr>
          <w:ilvl w:val="0"/>
          <w:numId w:val="1"/>
        </w:numPr>
        <w:rPr>
          <w:rFonts w:ascii="Times New Roman" w:hAnsi="Times New Roman" w:cs="Times New Roman"/>
          <w:sz w:val="24"/>
          <w:szCs w:val="22"/>
        </w:rPr>
      </w:pPr>
      <w:proofErr w:type="spellStart"/>
      <w:r>
        <w:t>Unschuld</w:t>
      </w:r>
      <w:proofErr w:type="spellEnd"/>
      <w:r>
        <w:t xml:space="preserve">, P. U. (2003). </w:t>
      </w:r>
      <w:r>
        <w:rPr>
          <w:rStyle w:val="Emphasis"/>
        </w:rPr>
        <w:t>Medicine in China: A History of Ideas.</w:t>
      </w:r>
      <w:r>
        <w:t xml:space="preserve"> University of California Press.</w:t>
      </w:r>
    </w:p>
    <w:p w:rsidR="00BE68ED" w:rsidRPr="00BE68ED" w:rsidRDefault="00BE68ED" w:rsidP="00BE68ED">
      <w:pPr>
        <w:pStyle w:val="ListParagraph"/>
        <w:numPr>
          <w:ilvl w:val="0"/>
          <w:numId w:val="1"/>
        </w:numPr>
        <w:rPr>
          <w:rFonts w:ascii="Times New Roman" w:hAnsi="Times New Roman" w:cs="Times New Roman"/>
          <w:sz w:val="24"/>
          <w:szCs w:val="22"/>
        </w:rPr>
      </w:pPr>
      <w:proofErr w:type="spellStart"/>
      <w:r>
        <w:t>Pormann</w:t>
      </w:r>
      <w:proofErr w:type="spellEnd"/>
      <w:r>
        <w:t xml:space="preserve">, P., &amp; Savage-Smith, E. (2007). </w:t>
      </w:r>
      <w:r>
        <w:rPr>
          <w:rStyle w:val="Emphasis"/>
        </w:rPr>
        <w:t>Medieval Islamic Medicine.</w:t>
      </w:r>
      <w:r>
        <w:t xml:space="preserve"> Edinburgh University Press.</w:t>
      </w:r>
    </w:p>
    <w:p w:rsidR="00BE68ED" w:rsidRPr="00BE68ED" w:rsidRDefault="00BE68ED" w:rsidP="00BE68ED">
      <w:pPr>
        <w:pStyle w:val="ListParagraph"/>
        <w:numPr>
          <w:ilvl w:val="0"/>
          <w:numId w:val="1"/>
        </w:numPr>
        <w:rPr>
          <w:rFonts w:ascii="Times New Roman" w:hAnsi="Times New Roman" w:cs="Times New Roman"/>
          <w:sz w:val="24"/>
          <w:szCs w:val="22"/>
        </w:rPr>
      </w:pPr>
      <w:proofErr w:type="spellStart"/>
      <w:r>
        <w:t>Kutumbian</w:t>
      </w:r>
      <w:proofErr w:type="spellEnd"/>
      <w:r>
        <w:t xml:space="preserve">, P. (1999). </w:t>
      </w:r>
      <w:r>
        <w:rPr>
          <w:rStyle w:val="Emphasis"/>
        </w:rPr>
        <w:t>Ancient Indian Medicine.</w:t>
      </w:r>
      <w:r>
        <w:t xml:space="preserve"> Orient Longman.</w:t>
      </w:r>
    </w:p>
    <w:p w:rsidR="00BE68ED" w:rsidRPr="00450593" w:rsidRDefault="00450593" w:rsidP="00BE68ED">
      <w:pPr>
        <w:pStyle w:val="ListParagraph"/>
        <w:numPr>
          <w:ilvl w:val="0"/>
          <w:numId w:val="1"/>
        </w:numPr>
        <w:rPr>
          <w:rFonts w:ascii="Times New Roman" w:hAnsi="Times New Roman" w:cs="Times New Roman"/>
          <w:sz w:val="24"/>
          <w:szCs w:val="22"/>
        </w:rPr>
      </w:pPr>
      <w:proofErr w:type="spellStart"/>
      <w:r>
        <w:t>Gutas</w:t>
      </w:r>
      <w:proofErr w:type="spellEnd"/>
      <w:r>
        <w:t xml:space="preserve">, D. (2001). </w:t>
      </w:r>
      <w:r>
        <w:rPr>
          <w:rStyle w:val="Emphasis"/>
        </w:rPr>
        <w:t xml:space="preserve">Greek Thought, Arabic Culture: The </w:t>
      </w:r>
      <w:proofErr w:type="spellStart"/>
      <w:r>
        <w:rPr>
          <w:rStyle w:val="Emphasis"/>
        </w:rPr>
        <w:t>Graeco</w:t>
      </w:r>
      <w:proofErr w:type="spellEnd"/>
      <w:r>
        <w:rPr>
          <w:rStyle w:val="Emphasis"/>
        </w:rPr>
        <w:t>-Arabic Translation Movement in Baghdad and Early Abbasid Society.</w:t>
      </w:r>
      <w:r>
        <w:t xml:space="preserve"> </w:t>
      </w:r>
      <w:proofErr w:type="spellStart"/>
      <w:r>
        <w:t>Routledge</w:t>
      </w:r>
      <w:proofErr w:type="spellEnd"/>
      <w:r>
        <w:t>.</w:t>
      </w:r>
    </w:p>
    <w:p w:rsidR="00450593" w:rsidRDefault="00450593" w:rsidP="00450593">
      <w:pPr>
        <w:pStyle w:val="ListParagraph"/>
        <w:numPr>
          <w:ilvl w:val="0"/>
          <w:numId w:val="1"/>
        </w:numPr>
        <w:rPr>
          <w:rFonts w:ascii="Times New Roman" w:hAnsi="Times New Roman" w:cs="Times New Roman"/>
          <w:sz w:val="24"/>
          <w:szCs w:val="22"/>
        </w:rPr>
      </w:pPr>
      <w:proofErr w:type="spellStart"/>
      <w:r w:rsidRPr="00450593">
        <w:rPr>
          <w:rFonts w:ascii="Times New Roman" w:hAnsi="Times New Roman" w:cs="Times New Roman"/>
          <w:sz w:val="24"/>
          <w:szCs w:val="22"/>
        </w:rPr>
        <w:t>Pormann</w:t>
      </w:r>
      <w:proofErr w:type="spellEnd"/>
      <w:r w:rsidRPr="00450593">
        <w:rPr>
          <w:rFonts w:ascii="Times New Roman" w:hAnsi="Times New Roman" w:cs="Times New Roman"/>
          <w:sz w:val="24"/>
          <w:szCs w:val="22"/>
        </w:rPr>
        <w:t>, P., &amp; Savage-Smith, E. (2007). Medieval Islamic Medicine. Edinburgh University Press.</w:t>
      </w:r>
    </w:p>
    <w:p w:rsidR="00450593" w:rsidRPr="003B35EC" w:rsidRDefault="003B35EC" w:rsidP="00450593">
      <w:pPr>
        <w:pStyle w:val="ListParagraph"/>
        <w:numPr>
          <w:ilvl w:val="0"/>
          <w:numId w:val="1"/>
        </w:numPr>
        <w:rPr>
          <w:rFonts w:ascii="Times New Roman" w:hAnsi="Times New Roman" w:cs="Times New Roman"/>
          <w:sz w:val="24"/>
          <w:szCs w:val="22"/>
        </w:rPr>
      </w:pPr>
      <w:proofErr w:type="spellStart"/>
      <w:r>
        <w:t>Ullmann</w:t>
      </w:r>
      <w:proofErr w:type="spellEnd"/>
      <w:r>
        <w:t xml:space="preserve">, M. (1978). </w:t>
      </w:r>
      <w:r>
        <w:rPr>
          <w:rStyle w:val="Emphasis"/>
        </w:rPr>
        <w:t>Islamic Medicine.</w:t>
      </w:r>
      <w:r>
        <w:t xml:space="preserve"> Edinburgh University Press.</w:t>
      </w:r>
    </w:p>
    <w:p w:rsidR="003B35EC" w:rsidRPr="003B35EC" w:rsidRDefault="003B35EC" w:rsidP="00450593">
      <w:pPr>
        <w:pStyle w:val="ListParagraph"/>
        <w:numPr>
          <w:ilvl w:val="0"/>
          <w:numId w:val="1"/>
        </w:numPr>
        <w:rPr>
          <w:rFonts w:ascii="Times New Roman" w:hAnsi="Times New Roman" w:cs="Times New Roman"/>
          <w:sz w:val="24"/>
          <w:szCs w:val="22"/>
        </w:rPr>
      </w:pPr>
      <w:r>
        <w:t xml:space="preserve">Nasr, S. H. (2007). </w:t>
      </w:r>
      <w:r>
        <w:rPr>
          <w:rStyle w:val="Emphasis"/>
        </w:rPr>
        <w:t>Science and Civilization in Islam.</w:t>
      </w:r>
      <w:r>
        <w:t xml:space="preserve"> Harvard University Press</w:t>
      </w:r>
    </w:p>
    <w:p w:rsidR="003B35EC" w:rsidRPr="00FD6A85" w:rsidRDefault="00FD6A85" w:rsidP="00450593">
      <w:pPr>
        <w:pStyle w:val="ListParagraph"/>
        <w:numPr>
          <w:ilvl w:val="0"/>
          <w:numId w:val="1"/>
        </w:numPr>
        <w:rPr>
          <w:rFonts w:ascii="Times New Roman" w:hAnsi="Times New Roman" w:cs="Times New Roman"/>
          <w:sz w:val="24"/>
          <w:szCs w:val="22"/>
        </w:rPr>
      </w:pPr>
      <w:proofErr w:type="spellStart"/>
      <w:r>
        <w:t>Elgood</w:t>
      </w:r>
      <w:proofErr w:type="spellEnd"/>
      <w:r>
        <w:t xml:space="preserve">, C. (2010). </w:t>
      </w:r>
      <w:r>
        <w:rPr>
          <w:rStyle w:val="Emphasis"/>
        </w:rPr>
        <w:t>A Medical History of Persia and the Eastern Caliphate.</w:t>
      </w:r>
      <w:r>
        <w:t xml:space="preserve"> Cambridge University Press.</w:t>
      </w:r>
    </w:p>
    <w:p w:rsidR="00FD6A85" w:rsidRPr="00FD6A85" w:rsidRDefault="00FD6A85" w:rsidP="00450593">
      <w:pPr>
        <w:pStyle w:val="ListParagraph"/>
        <w:numPr>
          <w:ilvl w:val="0"/>
          <w:numId w:val="1"/>
        </w:numPr>
        <w:rPr>
          <w:rFonts w:ascii="Times New Roman" w:hAnsi="Times New Roman" w:cs="Times New Roman"/>
          <w:sz w:val="24"/>
          <w:szCs w:val="22"/>
        </w:rPr>
      </w:pPr>
      <w:proofErr w:type="spellStart"/>
      <w:r>
        <w:t>Levey</w:t>
      </w:r>
      <w:proofErr w:type="spellEnd"/>
      <w:r>
        <w:t xml:space="preserve">, M. (1973). </w:t>
      </w:r>
      <w:r>
        <w:rPr>
          <w:rStyle w:val="Emphasis"/>
        </w:rPr>
        <w:t>Arabic Medicine in the Mediterranean.</w:t>
      </w:r>
      <w:r>
        <w:t xml:space="preserve"> Variorum Reprints.</w:t>
      </w:r>
    </w:p>
    <w:p w:rsidR="00FD6A85" w:rsidRPr="00B27605" w:rsidRDefault="00B27605" w:rsidP="00450593">
      <w:pPr>
        <w:pStyle w:val="ListParagraph"/>
        <w:numPr>
          <w:ilvl w:val="0"/>
          <w:numId w:val="1"/>
        </w:numPr>
        <w:rPr>
          <w:rFonts w:ascii="Times New Roman" w:hAnsi="Times New Roman" w:cs="Times New Roman"/>
          <w:sz w:val="24"/>
          <w:szCs w:val="22"/>
        </w:rPr>
      </w:pPr>
      <w:proofErr w:type="spellStart"/>
      <w:r>
        <w:t>Dhanani</w:t>
      </w:r>
      <w:proofErr w:type="spellEnd"/>
      <w:r>
        <w:t xml:space="preserve">, A. (1994). </w:t>
      </w:r>
      <w:r>
        <w:rPr>
          <w:rStyle w:val="Emphasis"/>
        </w:rPr>
        <w:t xml:space="preserve">The Rise of Hospitals in </w:t>
      </w:r>
      <w:proofErr w:type="spellStart"/>
      <w:r>
        <w:rPr>
          <w:rStyle w:val="Emphasis"/>
        </w:rPr>
        <w:t>Islamdom</w:t>
      </w:r>
      <w:proofErr w:type="spellEnd"/>
      <w:r>
        <w:rPr>
          <w:rStyle w:val="Emphasis"/>
        </w:rPr>
        <w:t>.</w:t>
      </w:r>
      <w:r>
        <w:t xml:space="preserve"> University of California Press.</w:t>
      </w:r>
    </w:p>
    <w:p w:rsidR="00B27605" w:rsidRPr="004B6FB1" w:rsidRDefault="004B6FB1" w:rsidP="00450593">
      <w:pPr>
        <w:pStyle w:val="ListParagraph"/>
        <w:numPr>
          <w:ilvl w:val="0"/>
          <w:numId w:val="1"/>
        </w:numPr>
        <w:rPr>
          <w:rFonts w:ascii="Times New Roman" w:hAnsi="Times New Roman" w:cs="Times New Roman"/>
          <w:sz w:val="24"/>
          <w:szCs w:val="22"/>
        </w:rPr>
      </w:pPr>
      <w:proofErr w:type="spellStart"/>
      <w:r>
        <w:t>Siraisi</w:t>
      </w:r>
      <w:proofErr w:type="spellEnd"/>
      <w:r>
        <w:t xml:space="preserve">, N. G. (1997). </w:t>
      </w:r>
      <w:r>
        <w:rPr>
          <w:rStyle w:val="Emphasis"/>
        </w:rPr>
        <w:t>Avicenna in Renaissance Italy: The Canon and Medical Teaching in Italian Universities after 1500.</w:t>
      </w:r>
      <w:r>
        <w:t xml:space="preserve"> Princeton University Press.</w:t>
      </w:r>
    </w:p>
    <w:p w:rsidR="004B6FB1" w:rsidRDefault="004B6FB1" w:rsidP="004B6FB1">
      <w:pPr>
        <w:pStyle w:val="ListParagraph"/>
        <w:numPr>
          <w:ilvl w:val="0"/>
          <w:numId w:val="1"/>
        </w:numPr>
        <w:rPr>
          <w:rFonts w:ascii="Times New Roman" w:hAnsi="Times New Roman" w:cs="Times New Roman"/>
          <w:sz w:val="24"/>
          <w:szCs w:val="22"/>
        </w:rPr>
      </w:pPr>
      <w:proofErr w:type="spellStart"/>
      <w:r w:rsidRPr="004B6FB1">
        <w:rPr>
          <w:rFonts w:ascii="Times New Roman" w:hAnsi="Times New Roman" w:cs="Times New Roman"/>
          <w:sz w:val="24"/>
          <w:szCs w:val="22"/>
        </w:rPr>
        <w:t>Bakar</w:t>
      </w:r>
      <w:proofErr w:type="spellEnd"/>
      <w:r w:rsidRPr="004B6FB1">
        <w:rPr>
          <w:rFonts w:ascii="Times New Roman" w:hAnsi="Times New Roman" w:cs="Times New Roman"/>
          <w:sz w:val="24"/>
          <w:szCs w:val="22"/>
        </w:rPr>
        <w:t>, O. (2008). Classification of Knowledge in Islam. Islamic Texts Society.</w:t>
      </w:r>
    </w:p>
    <w:p w:rsidR="004B6FB1" w:rsidRPr="004B6FB1" w:rsidRDefault="004B6FB1" w:rsidP="004B6FB1">
      <w:pPr>
        <w:pStyle w:val="ListParagraph"/>
        <w:numPr>
          <w:ilvl w:val="0"/>
          <w:numId w:val="1"/>
        </w:numPr>
        <w:rPr>
          <w:rFonts w:ascii="Times New Roman" w:hAnsi="Times New Roman" w:cs="Times New Roman"/>
          <w:sz w:val="24"/>
          <w:szCs w:val="22"/>
        </w:rPr>
      </w:pPr>
      <w:r>
        <w:t xml:space="preserve">Lyons, J. (2009). </w:t>
      </w:r>
      <w:r>
        <w:rPr>
          <w:rStyle w:val="Emphasis"/>
        </w:rPr>
        <w:t>The House of Wisdom: How Arabic Science Saved Ancient Knowledge and Gave Us the Renaissance.</w:t>
      </w:r>
      <w:r>
        <w:t xml:space="preserve"> Bloomsbury Press</w:t>
      </w:r>
    </w:p>
    <w:p w:rsidR="004B6FB1" w:rsidRPr="001A2825" w:rsidRDefault="001A2825" w:rsidP="004B6FB1">
      <w:pPr>
        <w:pStyle w:val="ListParagraph"/>
        <w:numPr>
          <w:ilvl w:val="0"/>
          <w:numId w:val="1"/>
        </w:numPr>
        <w:rPr>
          <w:rFonts w:ascii="Times New Roman" w:hAnsi="Times New Roman" w:cs="Times New Roman"/>
          <w:sz w:val="24"/>
          <w:szCs w:val="22"/>
        </w:rPr>
      </w:pPr>
      <w:r>
        <w:t xml:space="preserve">Lindberg, D. C. (1992). </w:t>
      </w:r>
      <w:r>
        <w:rPr>
          <w:rStyle w:val="Emphasis"/>
        </w:rPr>
        <w:t>The Beginnings of Western Science.</w:t>
      </w:r>
      <w:r>
        <w:t xml:space="preserve"> University of Chicago Press.</w:t>
      </w:r>
    </w:p>
    <w:p w:rsidR="001A2825" w:rsidRPr="001A2825" w:rsidRDefault="001A2825" w:rsidP="004B6FB1">
      <w:pPr>
        <w:pStyle w:val="ListParagraph"/>
        <w:numPr>
          <w:ilvl w:val="0"/>
          <w:numId w:val="1"/>
        </w:numPr>
        <w:rPr>
          <w:rFonts w:ascii="Times New Roman" w:hAnsi="Times New Roman" w:cs="Times New Roman"/>
          <w:sz w:val="24"/>
          <w:szCs w:val="22"/>
        </w:rPr>
      </w:pPr>
      <w:proofErr w:type="spellStart"/>
      <w:r>
        <w:t>Isidore</w:t>
      </w:r>
      <w:proofErr w:type="spellEnd"/>
      <w:r>
        <w:t xml:space="preserve"> of Seville (2006). </w:t>
      </w:r>
      <w:r>
        <w:rPr>
          <w:rStyle w:val="Emphasis"/>
        </w:rPr>
        <w:t>Etymologiae.</w:t>
      </w:r>
      <w:r>
        <w:t xml:space="preserve"> Translated by Barney et al. Cambridge University Press.</w:t>
      </w:r>
    </w:p>
    <w:p w:rsidR="001A2825" w:rsidRPr="00B07B36" w:rsidRDefault="00B07B36" w:rsidP="004B6FB1">
      <w:pPr>
        <w:pStyle w:val="ListParagraph"/>
        <w:numPr>
          <w:ilvl w:val="0"/>
          <w:numId w:val="1"/>
        </w:numPr>
        <w:rPr>
          <w:rFonts w:ascii="Times New Roman" w:hAnsi="Times New Roman" w:cs="Times New Roman"/>
          <w:sz w:val="24"/>
          <w:szCs w:val="22"/>
        </w:rPr>
      </w:pPr>
      <w:proofErr w:type="spellStart"/>
      <w:r>
        <w:t>Siraisi</w:t>
      </w:r>
      <w:proofErr w:type="spellEnd"/>
      <w:r>
        <w:t xml:space="preserve">, N. G. (1997). </w:t>
      </w:r>
      <w:r>
        <w:rPr>
          <w:rStyle w:val="Emphasis"/>
        </w:rPr>
        <w:t>Medieval and Early Renaissance Medicine: An Introduction to Knowledge and Practice.</w:t>
      </w:r>
      <w:r>
        <w:t xml:space="preserve"> University of Chicago Press</w:t>
      </w:r>
    </w:p>
    <w:p w:rsidR="00B07B36" w:rsidRPr="00B07B36" w:rsidRDefault="00B07B36" w:rsidP="004B6FB1">
      <w:pPr>
        <w:pStyle w:val="ListParagraph"/>
        <w:numPr>
          <w:ilvl w:val="0"/>
          <w:numId w:val="1"/>
        </w:numPr>
        <w:rPr>
          <w:rFonts w:ascii="Times New Roman" w:hAnsi="Times New Roman" w:cs="Times New Roman"/>
          <w:sz w:val="24"/>
          <w:szCs w:val="22"/>
        </w:rPr>
      </w:pPr>
      <w:proofErr w:type="spellStart"/>
      <w:r>
        <w:t>Unschuld</w:t>
      </w:r>
      <w:proofErr w:type="spellEnd"/>
      <w:r>
        <w:t xml:space="preserve">, P. U. (2003). </w:t>
      </w:r>
      <w:r>
        <w:rPr>
          <w:rStyle w:val="Emphasis"/>
        </w:rPr>
        <w:t>Medicine in China: A History of Ideas.</w:t>
      </w:r>
      <w:r>
        <w:t xml:space="preserve"> University of California Press.</w:t>
      </w:r>
    </w:p>
    <w:p w:rsidR="00B07B36" w:rsidRPr="00B07B36" w:rsidRDefault="00B07B36" w:rsidP="004B6FB1">
      <w:pPr>
        <w:pStyle w:val="ListParagraph"/>
        <w:numPr>
          <w:ilvl w:val="0"/>
          <w:numId w:val="1"/>
        </w:numPr>
        <w:rPr>
          <w:rFonts w:ascii="Times New Roman" w:hAnsi="Times New Roman" w:cs="Times New Roman"/>
          <w:sz w:val="24"/>
          <w:szCs w:val="22"/>
        </w:rPr>
      </w:pPr>
      <w:proofErr w:type="spellStart"/>
      <w:r>
        <w:t>Kutumbian</w:t>
      </w:r>
      <w:proofErr w:type="spellEnd"/>
      <w:r>
        <w:t xml:space="preserve">, P. (1999). </w:t>
      </w:r>
      <w:r>
        <w:rPr>
          <w:rStyle w:val="Emphasis"/>
        </w:rPr>
        <w:t>Ancient Indian Medicine.</w:t>
      </w:r>
      <w:r>
        <w:t xml:space="preserve"> Orient Longman.</w:t>
      </w:r>
    </w:p>
    <w:p w:rsidR="00B07B36" w:rsidRPr="00B07B36" w:rsidRDefault="00B07B36" w:rsidP="004B6FB1">
      <w:pPr>
        <w:pStyle w:val="ListParagraph"/>
        <w:numPr>
          <w:ilvl w:val="0"/>
          <w:numId w:val="1"/>
        </w:numPr>
        <w:rPr>
          <w:rFonts w:ascii="Times New Roman" w:hAnsi="Times New Roman" w:cs="Times New Roman"/>
          <w:sz w:val="24"/>
          <w:szCs w:val="22"/>
        </w:rPr>
      </w:pPr>
      <w:r>
        <w:t xml:space="preserve">Janzen, J. M. (1978). </w:t>
      </w:r>
      <w:r>
        <w:rPr>
          <w:rStyle w:val="Emphasis"/>
        </w:rPr>
        <w:t>The Quest for Therapy in Lower Zaire.</w:t>
      </w:r>
      <w:r>
        <w:t xml:space="preserve"> University of California Press.</w:t>
      </w:r>
    </w:p>
    <w:p w:rsidR="00B07B36" w:rsidRPr="00BE68ED" w:rsidRDefault="00B07B36" w:rsidP="004B6FB1">
      <w:pPr>
        <w:pStyle w:val="ListParagraph"/>
        <w:numPr>
          <w:ilvl w:val="0"/>
          <w:numId w:val="1"/>
        </w:numPr>
        <w:rPr>
          <w:rFonts w:ascii="Times New Roman" w:hAnsi="Times New Roman" w:cs="Times New Roman"/>
          <w:sz w:val="24"/>
          <w:szCs w:val="22"/>
        </w:rPr>
      </w:pPr>
      <w:proofErr w:type="spellStart"/>
      <w:r>
        <w:t>Prakash</w:t>
      </w:r>
      <w:proofErr w:type="spellEnd"/>
      <w:r>
        <w:t xml:space="preserve">, O. (2010). </w:t>
      </w:r>
      <w:r>
        <w:rPr>
          <w:rStyle w:val="Emphasis"/>
        </w:rPr>
        <w:t>Traditional Medicine in Africa.</w:t>
      </w:r>
      <w:r>
        <w:t xml:space="preserve"> Springer.</w:t>
      </w:r>
    </w:p>
    <w:sectPr w:rsidR="00B07B36" w:rsidRPr="00BE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E6F41"/>
    <w:multiLevelType w:val="hybridMultilevel"/>
    <w:tmpl w:val="1A906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8D502A"/>
    <w:multiLevelType w:val="hybridMultilevel"/>
    <w:tmpl w:val="F72E45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3B65CD"/>
    <w:multiLevelType w:val="hybridMultilevel"/>
    <w:tmpl w:val="72046726"/>
    <w:lvl w:ilvl="0" w:tplc="A82AFF34">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6CF0F77"/>
    <w:multiLevelType w:val="hybridMultilevel"/>
    <w:tmpl w:val="883C0B76"/>
    <w:lvl w:ilvl="0" w:tplc="2D6AA15C">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197BE8"/>
    <w:multiLevelType w:val="hybridMultilevel"/>
    <w:tmpl w:val="5776A0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ED"/>
    <w:rsid w:val="001A2825"/>
    <w:rsid w:val="002926E1"/>
    <w:rsid w:val="003B35EC"/>
    <w:rsid w:val="00450593"/>
    <w:rsid w:val="004B6FB1"/>
    <w:rsid w:val="00946441"/>
    <w:rsid w:val="00A273C1"/>
    <w:rsid w:val="00A478EB"/>
    <w:rsid w:val="00B07B36"/>
    <w:rsid w:val="00B27605"/>
    <w:rsid w:val="00BE68ED"/>
    <w:rsid w:val="00FD6A8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8ED"/>
    <w:pPr>
      <w:ind w:left="720"/>
      <w:contextualSpacing/>
    </w:pPr>
  </w:style>
  <w:style w:type="character" w:styleId="Emphasis">
    <w:name w:val="Emphasis"/>
    <w:basedOn w:val="DefaultParagraphFont"/>
    <w:uiPriority w:val="20"/>
    <w:qFormat/>
    <w:rsid w:val="00BE68ED"/>
    <w:rPr>
      <w:i/>
      <w:iCs/>
    </w:rPr>
  </w:style>
  <w:style w:type="paragraph" w:styleId="NormalWeb">
    <w:name w:val="Normal (Web)"/>
    <w:basedOn w:val="Normal"/>
    <w:uiPriority w:val="99"/>
    <w:unhideWhenUsed/>
    <w:rsid w:val="00A478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7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8ED"/>
    <w:pPr>
      <w:ind w:left="720"/>
      <w:contextualSpacing/>
    </w:pPr>
  </w:style>
  <w:style w:type="character" w:styleId="Emphasis">
    <w:name w:val="Emphasis"/>
    <w:basedOn w:val="DefaultParagraphFont"/>
    <w:uiPriority w:val="20"/>
    <w:qFormat/>
    <w:rsid w:val="00BE68ED"/>
    <w:rPr>
      <w:i/>
      <w:iCs/>
    </w:rPr>
  </w:style>
  <w:style w:type="paragraph" w:styleId="NormalWeb">
    <w:name w:val="Normal (Web)"/>
    <w:basedOn w:val="Normal"/>
    <w:uiPriority w:val="99"/>
    <w:unhideWhenUsed/>
    <w:rsid w:val="00A478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7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8313">
      <w:bodyDiv w:val="1"/>
      <w:marLeft w:val="0"/>
      <w:marRight w:val="0"/>
      <w:marTop w:val="0"/>
      <w:marBottom w:val="0"/>
      <w:divBdr>
        <w:top w:val="none" w:sz="0" w:space="0" w:color="auto"/>
        <w:left w:val="none" w:sz="0" w:space="0" w:color="auto"/>
        <w:bottom w:val="none" w:sz="0" w:space="0" w:color="auto"/>
        <w:right w:val="none" w:sz="0" w:space="0" w:color="auto"/>
      </w:divBdr>
      <w:divsChild>
        <w:div w:id="1350256186">
          <w:marLeft w:val="0"/>
          <w:marRight w:val="0"/>
          <w:marTop w:val="0"/>
          <w:marBottom w:val="0"/>
          <w:divBdr>
            <w:top w:val="none" w:sz="0" w:space="0" w:color="auto"/>
            <w:left w:val="none" w:sz="0" w:space="0" w:color="auto"/>
            <w:bottom w:val="none" w:sz="0" w:space="0" w:color="auto"/>
            <w:right w:val="none" w:sz="0" w:space="0" w:color="auto"/>
          </w:divBdr>
          <w:divsChild>
            <w:div w:id="79836609">
              <w:marLeft w:val="0"/>
              <w:marRight w:val="0"/>
              <w:marTop w:val="0"/>
              <w:marBottom w:val="0"/>
              <w:divBdr>
                <w:top w:val="none" w:sz="0" w:space="0" w:color="auto"/>
                <w:left w:val="none" w:sz="0" w:space="0" w:color="auto"/>
                <w:bottom w:val="none" w:sz="0" w:space="0" w:color="auto"/>
                <w:right w:val="none" w:sz="0" w:space="0" w:color="auto"/>
              </w:divBdr>
              <w:divsChild>
                <w:div w:id="1092436046">
                  <w:marLeft w:val="0"/>
                  <w:marRight w:val="0"/>
                  <w:marTop w:val="0"/>
                  <w:marBottom w:val="0"/>
                  <w:divBdr>
                    <w:top w:val="none" w:sz="0" w:space="0" w:color="auto"/>
                    <w:left w:val="none" w:sz="0" w:space="0" w:color="auto"/>
                    <w:bottom w:val="none" w:sz="0" w:space="0" w:color="auto"/>
                    <w:right w:val="none" w:sz="0" w:space="0" w:color="auto"/>
                  </w:divBdr>
                  <w:divsChild>
                    <w:div w:id="2137986695">
                      <w:marLeft w:val="0"/>
                      <w:marRight w:val="0"/>
                      <w:marTop w:val="0"/>
                      <w:marBottom w:val="0"/>
                      <w:divBdr>
                        <w:top w:val="none" w:sz="0" w:space="0" w:color="auto"/>
                        <w:left w:val="none" w:sz="0" w:space="0" w:color="auto"/>
                        <w:bottom w:val="none" w:sz="0" w:space="0" w:color="auto"/>
                        <w:right w:val="none" w:sz="0" w:space="0" w:color="auto"/>
                      </w:divBdr>
                      <w:divsChild>
                        <w:div w:id="1189761266">
                          <w:marLeft w:val="0"/>
                          <w:marRight w:val="0"/>
                          <w:marTop w:val="0"/>
                          <w:marBottom w:val="0"/>
                          <w:divBdr>
                            <w:top w:val="none" w:sz="0" w:space="0" w:color="auto"/>
                            <w:left w:val="none" w:sz="0" w:space="0" w:color="auto"/>
                            <w:bottom w:val="none" w:sz="0" w:space="0" w:color="auto"/>
                            <w:right w:val="none" w:sz="0" w:space="0" w:color="auto"/>
                          </w:divBdr>
                          <w:divsChild>
                            <w:div w:id="1307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sujeet0068@gmail.com" TargetMode="External"/><Relationship Id="rId3" Type="http://schemas.openxmlformats.org/officeDocument/2006/relationships/styles" Target="styles.xml"/><Relationship Id="rId7" Type="http://schemas.openxmlformats.org/officeDocument/2006/relationships/hyperlink" Target="mailto:somilshukla809@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k007.shukla@gmail.com" TargetMode="External"/><Relationship Id="rId4" Type="http://schemas.microsoft.com/office/2007/relationships/stylesWithEffects" Target="stylesWithEffects.xml"/><Relationship Id="rId9" Type="http://schemas.openxmlformats.org/officeDocument/2006/relationships/hyperlink" Target="mailto:pramoddmishra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E293-4A25-4B2D-B61F-9F08C317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2024-12-14T03:45:00Z</dcterms:created>
  <dcterms:modified xsi:type="dcterms:W3CDTF">2024-12-14T05:46:00Z</dcterms:modified>
</cp:coreProperties>
</file>