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EBC" w:rsidRDefault="00AA78C3" w:rsidP="00F12EBB">
      <w:pPr>
        <w:jc w:val="center"/>
        <w:rPr>
          <w:sz w:val="52"/>
          <w:szCs w:val="52"/>
          <w:lang w:val="en-IN"/>
        </w:rPr>
      </w:pPr>
      <w:r>
        <w:rPr>
          <w:sz w:val="52"/>
          <w:szCs w:val="52"/>
          <w:lang w:val="en-IN"/>
        </w:rPr>
        <w:t>BLOCKCHAIN AND IOT TRACKING SYSTEM FOR LOGISTICS</w:t>
      </w:r>
    </w:p>
    <w:p w:rsidR="00F12EBB" w:rsidRDefault="0099346A" w:rsidP="000C122A">
      <w:pPr>
        <w:spacing w:line="240" w:lineRule="auto"/>
        <w:jc w:val="center"/>
        <w:rPr>
          <w:rFonts w:ascii="Times New Roman" w:hAnsi="Times New Roman" w:cs="Times New Roman"/>
          <w:b/>
          <w:lang w:val="en-IN"/>
        </w:rPr>
      </w:pPr>
      <w:r w:rsidRPr="00CB454B">
        <w:rPr>
          <w:rFonts w:ascii="Times New Roman" w:hAnsi="Times New Roman" w:cs="Times New Roman"/>
          <w:b/>
          <w:lang w:val="en-IN"/>
        </w:rPr>
        <w:t>Ms.Lavanya R,Ms.Nisarga G M,Ms.Sanjana R,Mr.Shashanka D, and Mr. Shashanka S</w:t>
      </w:r>
    </w:p>
    <w:p w:rsidR="00CB454B" w:rsidRDefault="00CB454B" w:rsidP="000C122A">
      <w:pPr>
        <w:spacing w:line="240" w:lineRule="auto"/>
        <w:jc w:val="center"/>
        <w:rPr>
          <w:rFonts w:ascii="Times New Roman" w:hAnsi="Times New Roman" w:cs="Times New Roman"/>
          <w:lang w:val="en-IN"/>
        </w:rPr>
      </w:pPr>
      <w:r>
        <w:rPr>
          <w:rFonts w:ascii="Times New Roman" w:hAnsi="Times New Roman" w:cs="Times New Roman"/>
          <w:lang w:val="en-IN"/>
        </w:rPr>
        <w:t xml:space="preserve">Assistant Professor, Department of Electronics and Communication Engineering, </w:t>
      </w:r>
    </w:p>
    <w:p w:rsidR="00CB454B" w:rsidRDefault="00CB454B" w:rsidP="000C122A">
      <w:pPr>
        <w:spacing w:line="240" w:lineRule="auto"/>
        <w:jc w:val="center"/>
        <w:rPr>
          <w:rFonts w:ascii="Times New Roman" w:hAnsi="Times New Roman" w:cs="Times New Roman"/>
          <w:lang w:val="en-IN"/>
        </w:rPr>
      </w:pPr>
      <w:r>
        <w:rPr>
          <w:rFonts w:ascii="Times New Roman" w:hAnsi="Times New Roman" w:cs="Times New Roman"/>
          <w:lang w:val="en-IN"/>
        </w:rPr>
        <w:t xml:space="preserve">PES Institute of Technology and Management Shivamogga, Karnataka, India </w:t>
      </w:r>
    </w:p>
    <w:p w:rsidR="00CB454B" w:rsidRDefault="000C122A" w:rsidP="000C122A">
      <w:pPr>
        <w:spacing w:line="240" w:lineRule="auto"/>
        <w:jc w:val="center"/>
        <w:rPr>
          <w:rFonts w:ascii="Times New Roman" w:hAnsi="Times New Roman" w:cs="Times New Roman"/>
          <w:lang w:val="en-IN"/>
        </w:rPr>
      </w:pPr>
      <w:r>
        <w:rPr>
          <w:rFonts w:ascii="Times New Roman" w:hAnsi="Times New Roman" w:cs="Times New Roman"/>
          <w:lang w:val="en-IN"/>
        </w:rPr>
        <w:t xml:space="preserve">Student, Department of Electronics and Communication Engineering, </w:t>
      </w:r>
    </w:p>
    <w:p w:rsidR="000C122A" w:rsidRDefault="000C122A" w:rsidP="000C122A">
      <w:pPr>
        <w:spacing w:line="240" w:lineRule="auto"/>
        <w:jc w:val="center"/>
        <w:rPr>
          <w:rFonts w:ascii="Times New Roman" w:hAnsi="Times New Roman" w:cs="Times New Roman"/>
          <w:lang w:val="en-IN"/>
        </w:rPr>
      </w:pPr>
      <w:r>
        <w:rPr>
          <w:rFonts w:ascii="Times New Roman" w:hAnsi="Times New Roman" w:cs="Times New Roman"/>
          <w:lang w:val="en-IN"/>
        </w:rPr>
        <w:t>PES Institute of Technology and Management Shivamogga, Karnataka, India</w:t>
      </w:r>
    </w:p>
    <w:p w:rsidR="00C545AE" w:rsidRDefault="00C545AE" w:rsidP="00C545AE">
      <w:pPr>
        <w:spacing w:line="240" w:lineRule="auto"/>
        <w:rPr>
          <w:rFonts w:ascii="Times New Roman" w:hAnsi="Times New Roman" w:cs="Times New Roman"/>
          <w:lang w:val="en-IN"/>
        </w:rPr>
      </w:pPr>
    </w:p>
    <w:p w:rsidR="00C545AE" w:rsidRDefault="00C545AE" w:rsidP="00C545AE">
      <w:pPr>
        <w:spacing w:line="240" w:lineRule="auto"/>
        <w:rPr>
          <w:rFonts w:ascii="Times New Roman" w:hAnsi="Times New Roman" w:cs="Times New Roman"/>
          <w:lang w:val="en-IN"/>
        </w:rPr>
      </w:pPr>
    </w:p>
    <w:p w:rsidR="00051346" w:rsidRDefault="00051346" w:rsidP="00C545AE">
      <w:pPr>
        <w:spacing w:line="240" w:lineRule="auto"/>
        <w:rPr>
          <w:rFonts w:ascii="Times New Roman" w:hAnsi="Times New Roman" w:cs="Times New Roman"/>
          <w:b/>
          <w:sz w:val="24"/>
          <w:szCs w:val="24"/>
          <w:lang w:val="en-IN"/>
        </w:rPr>
        <w:sectPr w:rsidR="00051346" w:rsidSect="00C463BD">
          <w:footerReference w:type="default" r:id="rId8"/>
          <w:pgSz w:w="11907" w:h="16839" w:code="9"/>
          <w:pgMar w:top="720" w:right="720" w:bottom="720" w:left="720" w:header="708" w:footer="708" w:gutter="0"/>
          <w:cols w:space="708"/>
          <w:docGrid w:linePitch="360"/>
        </w:sectPr>
      </w:pPr>
    </w:p>
    <w:p w:rsidR="00C545AE" w:rsidRDefault="00C545AE" w:rsidP="00AA78C3">
      <w:pPr>
        <w:spacing w:line="240" w:lineRule="auto"/>
        <w:jc w:val="both"/>
        <w:rPr>
          <w:rFonts w:ascii="Times New Roman" w:hAnsi="Times New Roman" w:cs="Times New Roman"/>
          <w:lang w:val="en-IN"/>
        </w:rPr>
      </w:pPr>
      <w:r w:rsidRPr="00C545AE">
        <w:rPr>
          <w:rFonts w:ascii="Times New Roman" w:hAnsi="Times New Roman" w:cs="Times New Roman"/>
          <w:b/>
          <w:sz w:val="24"/>
          <w:szCs w:val="24"/>
          <w:lang w:val="en-IN"/>
        </w:rPr>
        <w:lastRenderedPageBreak/>
        <w:t>ABSTRACT</w:t>
      </w:r>
      <w:r>
        <w:rPr>
          <w:rFonts w:ascii="Times New Roman" w:hAnsi="Times New Roman" w:cs="Times New Roman"/>
          <w:b/>
          <w:sz w:val="28"/>
          <w:szCs w:val="28"/>
          <w:lang w:val="en-IN"/>
        </w:rPr>
        <w:t>-</w:t>
      </w:r>
      <w:r>
        <w:rPr>
          <w:rFonts w:ascii="Times New Roman" w:hAnsi="Times New Roman" w:cs="Times New Roman"/>
          <w:lang w:val="en-IN"/>
        </w:rPr>
        <w:t>The manufacturing industry consists of several distinct departments, and the supply chain is crucial in maintaining a seamless flow of commodities</w:t>
      </w:r>
      <w:r w:rsidR="001C5395">
        <w:rPr>
          <w:rFonts w:ascii="Times New Roman" w:hAnsi="Times New Roman" w:cs="Times New Roman"/>
          <w:lang w:val="en-IN"/>
        </w:rPr>
        <w:t xml:space="preserve"> during production. </w:t>
      </w:r>
      <w:r w:rsidR="00EF29F8">
        <w:rPr>
          <w:rFonts w:ascii="Times New Roman" w:hAnsi="Times New Roman" w:cs="Times New Roman"/>
          <w:lang w:val="en-IN"/>
        </w:rPr>
        <w:t>Tra</w:t>
      </w:r>
      <w:r w:rsidR="002D29E5">
        <w:rPr>
          <w:rFonts w:ascii="Times New Roman" w:hAnsi="Times New Roman" w:cs="Times New Roman"/>
          <w:lang w:val="en-IN"/>
        </w:rPr>
        <w:t>ditional supply chain lacks, data visibilit</w:t>
      </w:r>
      <w:r w:rsidR="003A7DD8">
        <w:rPr>
          <w:rFonts w:ascii="Times New Roman" w:hAnsi="Times New Roman" w:cs="Times New Roman"/>
          <w:lang w:val="en-IN"/>
        </w:rPr>
        <w:t xml:space="preserve">y and security challenges. </w:t>
      </w:r>
      <w:r w:rsidR="001C5395">
        <w:rPr>
          <w:rFonts w:ascii="Times New Roman" w:hAnsi="Times New Roman" w:cs="Times New Roman"/>
          <w:lang w:val="en-IN"/>
        </w:rPr>
        <w:t xml:space="preserve">This </w:t>
      </w:r>
      <w:r w:rsidR="002D29E5">
        <w:rPr>
          <w:rFonts w:ascii="Times New Roman" w:hAnsi="Times New Roman" w:cs="Times New Roman"/>
          <w:lang w:val="en-IN"/>
        </w:rPr>
        <w:t>scientific article</w:t>
      </w:r>
      <w:r w:rsidR="009A366C">
        <w:rPr>
          <w:rFonts w:ascii="Times New Roman" w:hAnsi="Times New Roman" w:cs="Times New Roman"/>
          <w:lang w:val="en-IN"/>
        </w:rPr>
        <w:t xml:space="preserve"> present a proof </w:t>
      </w:r>
      <w:r w:rsidR="001067F4">
        <w:rPr>
          <w:rFonts w:ascii="Times New Roman" w:hAnsi="Times New Roman" w:cs="Times New Roman"/>
          <w:lang w:val="en-IN"/>
        </w:rPr>
        <w:t>of concept that explores integrating IoT devices with block</w:t>
      </w:r>
      <w:r w:rsidR="001C5395">
        <w:rPr>
          <w:rFonts w:ascii="Times New Roman" w:hAnsi="Times New Roman" w:cs="Times New Roman"/>
          <w:lang w:val="en-IN"/>
        </w:rPr>
        <w:t>-</w:t>
      </w:r>
      <w:r w:rsidR="001067F4">
        <w:rPr>
          <w:rFonts w:ascii="Times New Roman" w:hAnsi="Times New Roman" w:cs="Times New Roman"/>
          <w:lang w:val="en-IN"/>
        </w:rPr>
        <w:t xml:space="preserve">chain technology to address these issues. </w:t>
      </w:r>
      <w:r w:rsidR="001C5395">
        <w:rPr>
          <w:rFonts w:ascii="Times New Roman" w:hAnsi="Times New Roman" w:cs="Times New Roman"/>
          <w:lang w:val="en-IN"/>
        </w:rPr>
        <w:t>Our aim is to enable IO</w:t>
      </w:r>
      <w:r w:rsidR="008659D3">
        <w:rPr>
          <w:rFonts w:ascii="Times New Roman" w:hAnsi="Times New Roman" w:cs="Times New Roman"/>
          <w:lang w:val="en-IN"/>
        </w:rPr>
        <w:t>T devices to autonomously sign transactions to the block</w:t>
      </w:r>
      <w:r w:rsidR="001C5395">
        <w:rPr>
          <w:rFonts w:ascii="Times New Roman" w:hAnsi="Times New Roman" w:cs="Times New Roman"/>
          <w:lang w:val="en-IN"/>
        </w:rPr>
        <w:t>-</w:t>
      </w:r>
      <w:r w:rsidR="008659D3">
        <w:rPr>
          <w:rFonts w:ascii="Times New Roman" w:hAnsi="Times New Roman" w:cs="Times New Roman"/>
          <w:lang w:val="en-IN"/>
        </w:rPr>
        <w:t>chain</w:t>
      </w:r>
      <w:r w:rsidR="001C5395">
        <w:rPr>
          <w:rFonts w:ascii="Times New Roman" w:hAnsi="Times New Roman" w:cs="Times New Roman"/>
          <w:lang w:val="en-IN"/>
        </w:rPr>
        <w:t xml:space="preserve"> technology using IO</w:t>
      </w:r>
      <w:r w:rsidR="008659D3">
        <w:rPr>
          <w:rFonts w:ascii="Times New Roman" w:hAnsi="Times New Roman" w:cs="Times New Roman"/>
          <w:lang w:val="en-IN"/>
        </w:rPr>
        <w:t>T devices’ authenticated private keys, removing the need for third party wallets. This approach offers scalability, efficiency, and real-time responsive benefits.</w:t>
      </w:r>
      <w:r w:rsidR="001307A9">
        <w:rPr>
          <w:rFonts w:ascii="Times New Roman" w:hAnsi="Times New Roman" w:cs="Times New Roman"/>
          <w:lang w:val="en-IN"/>
        </w:rPr>
        <w:t xml:space="preserve"> </w:t>
      </w:r>
      <w:r w:rsidR="00667298">
        <w:rPr>
          <w:rFonts w:ascii="Times New Roman" w:hAnsi="Times New Roman" w:cs="Times New Roman"/>
          <w:lang w:val="en-IN"/>
        </w:rPr>
        <w:t xml:space="preserve">By utilizing the transaction processing capabilities of devices, scalability is enhanced, enabling higher transaction volumes. Automating the signing of transactions streamlines the process, improving efficiency and removing delays caused by manual </w:t>
      </w:r>
      <w:r w:rsidR="003A7DD8">
        <w:rPr>
          <w:rFonts w:ascii="Times New Roman" w:hAnsi="Times New Roman" w:cs="Times New Roman"/>
          <w:lang w:val="en-IN"/>
        </w:rPr>
        <w:t>intervention. This ensures real</w:t>
      </w:r>
      <w:r w:rsidR="00176125">
        <w:rPr>
          <w:rFonts w:ascii="Times New Roman" w:hAnsi="Times New Roman" w:cs="Times New Roman"/>
          <w:lang w:val="en-IN"/>
        </w:rPr>
        <w:t>-</w:t>
      </w:r>
      <w:r w:rsidR="00667298">
        <w:rPr>
          <w:rFonts w:ascii="Times New Roman" w:hAnsi="Times New Roman" w:cs="Times New Roman"/>
          <w:lang w:val="en-IN"/>
        </w:rPr>
        <w:t>time responsiveness, eliminating any latency typically</w:t>
      </w:r>
      <w:r w:rsidR="003A7DD8">
        <w:rPr>
          <w:rFonts w:ascii="Times New Roman" w:hAnsi="Times New Roman" w:cs="Times New Roman"/>
          <w:lang w:val="en-IN"/>
        </w:rPr>
        <w:t xml:space="preserve"> introduced by external wallets.</w:t>
      </w:r>
      <w:r w:rsidR="00176125">
        <w:rPr>
          <w:rFonts w:ascii="Times New Roman" w:hAnsi="Times New Roman" w:cs="Times New Roman"/>
          <w:lang w:val="en-IN"/>
        </w:rPr>
        <w:t xml:space="preserve">  </w:t>
      </w:r>
      <w:r w:rsidR="00667298">
        <w:rPr>
          <w:rFonts w:ascii="Times New Roman" w:hAnsi="Times New Roman" w:cs="Times New Roman"/>
          <w:lang w:val="en-IN"/>
        </w:rPr>
        <w:t>we present a</w:t>
      </w:r>
      <w:r w:rsidR="0089144B">
        <w:rPr>
          <w:rFonts w:ascii="Times New Roman" w:hAnsi="Times New Roman" w:cs="Times New Roman"/>
          <w:lang w:val="en-IN"/>
        </w:rPr>
        <w:t xml:space="preserve"> comprehensive workflow of the use case along with simulation results, making our research findings more accessible. Through this work, we demonstrate the viability and benefits</w:t>
      </w:r>
      <w:r w:rsidR="003A7DD8">
        <w:rPr>
          <w:rFonts w:ascii="Times New Roman" w:hAnsi="Times New Roman" w:cs="Times New Roman"/>
          <w:lang w:val="en-IN"/>
        </w:rPr>
        <w:t xml:space="preserve"> of this approach in scenarios that require continuous, automated interaction with the block-chain via IOT devices. </w:t>
      </w:r>
    </w:p>
    <w:p w:rsidR="00B57EA5" w:rsidRDefault="00B57EA5" w:rsidP="00176125">
      <w:pPr>
        <w:pStyle w:val="ListParagraph"/>
        <w:numPr>
          <w:ilvl w:val="0"/>
          <w:numId w:val="2"/>
        </w:numPr>
        <w:spacing w:line="240" w:lineRule="auto"/>
        <w:rPr>
          <w:rFonts w:ascii="Times New Roman" w:hAnsi="Times New Roman" w:cs="Times New Roman"/>
          <w:b/>
          <w:sz w:val="24"/>
          <w:szCs w:val="24"/>
          <w:lang w:val="en-IN"/>
        </w:rPr>
        <w:sectPr w:rsidR="00B57EA5" w:rsidSect="00051346">
          <w:type w:val="continuous"/>
          <w:pgSz w:w="11907" w:h="16839" w:code="9"/>
          <w:pgMar w:top="720" w:right="720" w:bottom="720" w:left="720" w:header="708" w:footer="708" w:gutter="0"/>
          <w:cols w:space="708"/>
          <w:docGrid w:linePitch="360"/>
        </w:sectPr>
      </w:pPr>
    </w:p>
    <w:p w:rsidR="00905B8F" w:rsidRPr="00990AD8" w:rsidRDefault="00990AD8" w:rsidP="00AA78C3">
      <w:pPr>
        <w:spacing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1.</w:t>
      </w:r>
      <w:r w:rsidR="00905B8F" w:rsidRPr="00990AD8">
        <w:rPr>
          <w:rFonts w:ascii="Times New Roman" w:hAnsi="Times New Roman" w:cs="Times New Roman"/>
          <w:b/>
          <w:sz w:val="24"/>
          <w:szCs w:val="24"/>
          <w:lang w:val="en-IN"/>
        </w:rPr>
        <w:t>INTRODUCTION</w:t>
      </w:r>
    </w:p>
    <w:p w:rsidR="002716DB" w:rsidRPr="00990AD8" w:rsidRDefault="002716DB" w:rsidP="00AA78C3">
      <w:pPr>
        <w:spacing w:line="240" w:lineRule="auto"/>
        <w:jc w:val="both"/>
        <w:rPr>
          <w:rFonts w:ascii="Times New Roman" w:hAnsi="Times New Roman" w:cs="Times New Roman"/>
          <w:lang w:val="en-IN"/>
        </w:rPr>
      </w:pPr>
      <w:r w:rsidRPr="00990AD8">
        <w:rPr>
          <w:rFonts w:ascii="Times New Roman" w:hAnsi="Times New Roman" w:cs="Times New Roman"/>
          <w:lang w:val="en-IN"/>
        </w:rPr>
        <w:t xml:space="preserve">The manufacturing industry is typically structured into several key departments, each with its own role, yet the </w:t>
      </w:r>
      <w:r w:rsidRPr="00990AD8">
        <w:rPr>
          <w:rFonts w:ascii="Times New Roman" w:hAnsi="Times New Roman" w:cs="Times New Roman"/>
          <w:b/>
          <w:lang w:val="en-IN"/>
        </w:rPr>
        <w:t>supply chain management</w:t>
      </w:r>
      <w:r w:rsidRPr="00990AD8">
        <w:rPr>
          <w:rFonts w:ascii="Times New Roman" w:hAnsi="Times New Roman" w:cs="Times New Roman"/>
          <w:lang w:val="en-IN"/>
        </w:rPr>
        <w:t xml:space="preserve"> (SCM) plays a central and foundational role in the overall success of a business. In addition to its primary function of ensuring the smooth and continuous flow of materials and products through the production process, the supply chain is also crucial for facilitating communication across department, such as sales, marketing, information technology(IT), finance, and research and development(R&amp;D).</w:t>
      </w:r>
    </w:p>
    <w:p w:rsidR="002716DB" w:rsidRPr="00990AD8" w:rsidRDefault="00A60553" w:rsidP="00AA78C3">
      <w:pPr>
        <w:spacing w:line="240" w:lineRule="auto"/>
        <w:jc w:val="both"/>
        <w:rPr>
          <w:rFonts w:ascii="Times New Roman" w:hAnsi="Times New Roman" w:cs="Times New Roman"/>
          <w:lang w:val="en-IN"/>
        </w:rPr>
      </w:pPr>
      <w:r w:rsidRPr="00990AD8">
        <w:rPr>
          <w:rFonts w:ascii="Times New Roman" w:hAnsi="Times New Roman" w:cs="Times New Roman"/>
          <w:lang w:val="en-IN"/>
        </w:rPr>
        <w:t>Poor business performance has often been linked to a lack of communication among supply chain partners. One of the key issues in today’s supply chains, it is essential to manage the movement of materials across all participants with transparency and reliability. Accurate demand forecasting, inventory management, material scheduling, and production planning depend heavily on such information.</w:t>
      </w:r>
    </w:p>
    <w:p w:rsidR="00A60553" w:rsidRPr="00990AD8" w:rsidRDefault="00A60553" w:rsidP="00AA78C3">
      <w:pPr>
        <w:spacing w:line="240" w:lineRule="auto"/>
        <w:jc w:val="both"/>
        <w:rPr>
          <w:rFonts w:ascii="Times New Roman" w:hAnsi="Times New Roman" w:cs="Times New Roman"/>
          <w:lang w:val="en-IN"/>
        </w:rPr>
      </w:pPr>
      <w:r w:rsidRPr="00990AD8">
        <w:rPr>
          <w:rFonts w:ascii="Times New Roman" w:hAnsi="Times New Roman" w:cs="Times New Roman"/>
          <w:lang w:val="en-IN"/>
        </w:rPr>
        <w:t>The COVIT-19</w:t>
      </w:r>
      <w:r w:rsidR="00176125" w:rsidRPr="00990AD8">
        <w:rPr>
          <w:rFonts w:ascii="Times New Roman" w:hAnsi="Times New Roman" w:cs="Times New Roman"/>
          <w:lang w:val="en-IN"/>
        </w:rPr>
        <w:t xml:space="preserve"> </w:t>
      </w:r>
      <w:r w:rsidR="00583E57" w:rsidRPr="00990AD8">
        <w:rPr>
          <w:rFonts w:ascii="Times New Roman" w:hAnsi="Times New Roman" w:cs="Times New Roman"/>
          <w:lang w:val="en-IN"/>
        </w:rPr>
        <w:t>pandamic exposed the vulnerabilities within glob</w:t>
      </w:r>
      <w:r w:rsidR="00176125" w:rsidRPr="00990AD8">
        <w:rPr>
          <w:rFonts w:ascii="Times New Roman" w:hAnsi="Times New Roman" w:cs="Times New Roman"/>
          <w:lang w:val="en-IN"/>
        </w:rPr>
        <w:t>a</w:t>
      </w:r>
      <w:r w:rsidR="00583E57" w:rsidRPr="00990AD8">
        <w:rPr>
          <w:rFonts w:ascii="Times New Roman" w:hAnsi="Times New Roman" w:cs="Times New Roman"/>
          <w:lang w:val="en-IN"/>
        </w:rPr>
        <w:t xml:space="preserve">l supply chains, A shortage of semiconductors, once a minor inconvenience, became a global crisis, affecting sectors such as consume </w:t>
      </w:r>
      <w:r w:rsidR="00583E57" w:rsidRPr="00990AD8">
        <w:rPr>
          <w:rFonts w:ascii="Times New Roman" w:hAnsi="Times New Roman" w:cs="Times New Roman"/>
          <w:lang w:val="en-IN"/>
        </w:rPr>
        <w:lastRenderedPageBreak/>
        <w:t>goods, automotive, healthcare, energy, and many others. This disruption underscored the</w:t>
      </w:r>
      <w:r w:rsidR="00176125" w:rsidRPr="00990AD8">
        <w:rPr>
          <w:rFonts w:ascii="Times New Roman" w:hAnsi="Times New Roman" w:cs="Times New Roman"/>
          <w:lang w:val="en-IN"/>
        </w:rPr>
        <w:t xml:space="preserve"> </w:t>
      </w:r>
      <w:r w:rsidR="00583E57" w:rsidRPr="00990AD8">
        <w:rPr>
          <w:rFonts w:ascii="Times New Roman" w:hAnsi="Times New Roman" w:cs="Times New Roman"/>
          <w:lang w:val="en-IN"/>
        </w:rPr>
        <w:t>fragility of supply chains even within large, well-established organizations.  Significant supply chain disruption can seve</w:t>
      </w:r>
      <w:r w:rsidR="00176125" w:rsidRPr="00990AD8">
        <w:rPr>
          <w:rFonts w:ascii="Times New Roman" w:hAnsi="Times New Roman" w:cs="Times New Roman"/>
          <w:lang w:val="en-IN"/>
        </w:rPr>
        <w:t>r</w:t>
      </w:r>
      <w:r w:rsidR="00583E57" w:rsidRPr="00990AD8">
        <w:rPr>
          <w:rFonts w:ascii="Times New Roman" w:hAnsi="Times New Roman" w:cs="Times New Roman"/>
          <w:lang w:val="en-IN"/>
        </w:rPr>
        <w:t>ly impact an organization’s operations, resulting in lost revenue and reduced profitability. The breakdown of supply chain networks revealed inefficiencies in companies of all sizes, industr</w:t>
      </w:r>
      <w:r w:rsidR="00176125" w:rsidRPr="00990AD8">
        <w:rPr>
          <w:rFonts w:ascii="Times New Roman" w:hAnsi="Times New Roman" w:cs="Times New Roman"/>
          <w:lang w:val="en-IN"/>
        </w:rPr>
        <w:t xml:space="preserve">ies, </w:t>
      </w:r>
      <w:r w:rsidR="00583E57" w:rsidRPr="00990AD8">
        <w:rPr>
          <w:rFonts w:ascii="Times New Roman" w:hAnsi="Times New Roman" w:cs="Times New Roman"/>
          <w:lang w:val="en-IN"/>
        </w:rPr>
        <w:t>and regions. Even major corporations, which rely on a network of global suppliers to cut manufacturing costs, were found lacking in reliable supply chain data. Transparency and data integrity have therefore become essential for managing these complex global networks.</w:t>
      </w:r>
    </w:p>
    <w:p w:rsidR="00176125" w:rsidRPr="00990AD8" w:rsidRDefault="00176125" w:rsidP="00AA78C3">
      <w:pPr>
        <w:spacing w:line="240" w:lineRule="auto"/>
        <w:jc w:val="both"/>
        <w:rPr>
          <w:rFonts w:ascii="Times New Roman" w:hAnsi="Times New Roman" w:cs="Times New Roman"/>
          <w:lang w:val="en-IN"/>
        </w:rPr>
      </w:pPr>
      <w:r w:rsidRPr="00990AD8">
        <w:rPr>
          <w:rFonts w:ascii="Times New Roman" w:hAnsi="Times New Roman" w:cs="Times New Roman"/>
          <w:lang w:val="en-IN"/>
        </w:rPr>
        <w:t>The growing range of products and the vast network of global suppliers have added complexity to the production chain and extended the logistics chain, creating multiple potential points of failure. As a result, businesses have become more aware of the critical</w:t>
      </w:r>
      <w:r w:rsidR="00051346" w:rsidRPr="00990AD8">
        <w:rPr>
          <w:rFonts w:ascii="Times New Roman" w:hAnsi="Times New Roman" w:cs="Times New Roman"/>
          <w:lang w:val="en-IN"/>
        </w:rPr>
        <w:t xml:space="preserve"> </w:t>
      </w:r>
      <w:r w:rsidRPr="00990AD8">
        <w:rPr>
          <w:rFonts w:ascii="Times New Roman" w:hAnsi="Times New Roman" w:cs="Times New Roman"/>
          <w:lang w:val="en-IN"/>
        </w:rPr>
        <w:t>need to digitize their supply chains and transportation system. To enhance data security and visibility, c</w:t>
      </w:r>
      <w:r w:rsidR="00051346" w:rsidRPr="00990AD8">
        <w:rPr>
          <w:rFonts w:ascii="Times New Roman" w:hAnsi="Times New Roman" w:cs="Times New Roman"/>
          <w:lang w:val="en-IN"/>
        </w:rPr>
        <w:t>ompanies are increasingly adopting advanced technologies such as block--chain and the internet of Things (IOT).</w:t>
      </w:r>
    </w:p>
    <w:p w:rsidR="00051346" w:rsidRPr="00990AD8" w:rsidRDefault="00051346" w:rsidP="00AA78C3">
      <w:pPr>
        <w:spacing w:line="240" w:lineRule="auto"/>
        <w:jc w:val="both"/>
        <w:rPr>
          <w:rFonts w:ascii="Times New Roman" w:hAnsi="Times New Roman" w:cs="Times New Roman"/>
          <w:lang w:val="en-IN"/>
        </w:rPr>
      </w:pPr>
      <w:r w:rsidRPr="00990AD8">
        <w:rPr>
          <w:rFonts w:ascii="Times New Roman" w:hAnsi="Times New Roman" w:cs="Times New Roman"/>
          <w:lang w:val="en-IN"/>
        </w:rPr>
        <w:t xml:space="preserve">This paper presents a POC that explores the integration of IOT devices with block-chain technology, with a </w:t>
      </w:r>
      <w:r w:rsidRPr="00990AD8">
        <w:rPr>
          <w:rFonts w:ascii="Times New Roman" w:hAnsi="Times New Roman" w:cs="Times New Roman"/>
          <w:lang w:val="en-IN"/>
        </w:rPr>
        <w:lastRenderedPageBreak/>
        <w:t>focus on removing the reliance on external wallets. Instead, IOT devices are empowered to sign transactions automatically using their authenticated private keys. This innovative approach offers significant benefits, including scalability, improved efficien</w:t>
      </w:r>
      <w:r w:rsidR="008D01D0" w:rsidRPr="00990AD8">
        <w:rPr>
          <w:rFonts w:ascii="Times New Roman" w:hAnsi="Times New Roman" w:cs="Times New Roman"/>
          <w:lang w:val="en-IN"/>
        </w:rPr>
        <w:t>cy, and real-</w:t>
      </w:r>
      <w:r w:rsidRPr="00990AD8">
        <w:rPr>
          <w:rFonts w:ascii="Times New Roman" w:hAnsi="Times New Roman" w:cs="Times New Roman"/>
          <w:lang w:val="en-IN"/>
        </w:rPr>
        <w:t>time responsiveness. By allowing devices to handle transaction signing, the scalability of the system is enhanced, enabling a higher volume of transactions to be processed.</w:t>
      </w:r>
      <w:r w:rsidR="008D01D0" w:rsidRPr="00990AD8">
        <w:rPr>
          <w:rFonts w:ascii="Times New Roman" w:hAnsi="Times New Roman" w:cs="Times New Roman"/>
          <w:lang w:val="en-IN"/>
        </w:rPr>
        <w:t xml:space="preserve"> The automation of this process also reduces overhead, contributing to greater efficiency. Moreover, the real-time responsiveness is ensured by eliminating delays typically caused by external wallets. Our research aims to demonstrate the feasibility and advantages of this method in scenarios requiring continuous, automated block-chain interactions through IOT devices.</w:t>
      </w:r>
    </w:p>
    <w:p w:rsidR="008D01D0" w:rsidRDefault="008D01D0" w:rsidP="008D01D0">
      <w:pPr>
        <w:pStyle w:val="ListParagraph"/>
        <w:spacing w:line="240" w:lineRule="auto"/>
        <w:rPr>
          <w:rFonts w:ascii="Times New Roman" w:hAnsi="Times New Roman" w:cs="Times New Roman"/>
          <w:lang w:val="en-IN"/>
        </w:rPr>
      </w:pPr>
    </w:p>
    <w:p w:rsidR="00F22A5F" w:rsidRPr="00990AD8" w:rsidRDefault="00990AD8" w:rsidP="00AA78C3">
      <w:pPr>
        <w:spacing w:line="240" w:lineRule="auto"/>
        <w:rPr>
          <w:rFonts w:ascii="Times New Roman" w:hAnsi="Times New Roman" w:cs="Times New Roman"/>
          <w:b/>
          <w:sz w:val="24"/>
          <w:szCs w:val="24"/>
          <w:lang w:val="en-IN"/>
        </w:rPr>
      </w:pPr>
      <w:r>
        <w:rPr>
          <w:rFonts w:ascii="Times New Roman" w:hAnsi="Times New Roman" w:cs="Times New Roman"/>
          <w:b/>
          <w:sz w:val="24"/>
          <w:szCs w:val="24"/>
          <w:lang w:val="en-IN"/>
        </w:rPr>
        <w:t>2.</w:t>
      </w:r>
      <w:r w:rsidR="008E1D6B">
        <w:rPr>
          <w:rFonts w:ascii="Times New Roman" w:hAnsi="Times New Roman" w:cs="Times New Roman"/>
          <w:b/>
          <w:sz w:val="24"/>
          <w:szCs w:val="24"/>
          <w:lang w:val="en-IN"/>
        </w:rPr>
        <w:t xml:space="preserve"> </w:t>
      </w:r>
      <w:r w:rsidR="00D674BA" w:rsidRPr="00990AD8">
        <w:rPr>
          <w:rFonts w:ascii="Times New Roman" w:hAnsi="Times New Roman" w:cs="Times New Roman"/>
          <w:b/>
          <w:sz w:val="24"/>
          <w:szCs w:val="24"/>
          <w:lang w:val="en-IN"/>
        </w:rPr>
        <w:t>SYSTEM MODEL</w:t>
      </w:r>
    </w:p>
    <w:p w:rsidR="00D674BA" w:rsidRPr="00990AD8" w:rsidRDefault="00D674BA" w:rsidP="00AA78C3">
      <w:pPr>
        <w:spacing w:line="240" w:lineRule="auto"/>
        <w:rPr>
          <w:rFonts w:ascii="Times New Roman" w:hAnsi="Times New Roman" w:cs="Times New Roman"/>
          <w:lang w:val="en-IN"/>
        </w:rPr>
      </w:pPr>
      <w:r w:rsidRPr="00990AD8">
        <w:rPr>
          <w:rFonts w:ascii="Times New Roman" w:hAnsi="Times New Roman" w:cs="Times New Roman"/>
          <w:lang w:val="en-IN"/>
        </w:rPr>
        <w:t>In this section, we provide a comprehensive introduction and definition of the key components that form the foundation of our system model.</w:t>
      </w:r>
    </w:p>
    <w:p w:rsidR="00D674BA" w:rsidRDefault="00D674BA" w:rsidP="00D674BA">
      <w:pPr>
        <w:pStyle w:val="ListParagraph"/>
        <w:spacing w:line="240" w:lineRule="auto"/>
        <w:ind w:left="1080"/>
        <w:rPr>
          <w:rFonts w:ascii="Times New Roman" w:hAnsi="Times New Roman" w:cs="Times New Roman"/>
          <w:lang w:val="en-IN"/>
        </w:rPr>
      </w:pPr>
    </w:p>
    <w:p w:rsidR="00D674BA" w:rsidRDefault="00D674BA" w:rsidP="00D674BA">
      <w:pPr>
        <w:pStyle w:val="ListParagraph"/>
        <w:spacing w:line="240" w:lineRule="auto"/>
        <w:ind w:left="1080"/>
        <w:rPr>
          <w:rFonts w:ascii="Times New Roman" w:hAnsi="Times New Roman" w:cs="Times New Roman"/>
          <w:lang w:val="en-IN"/>
        </w:rPr>
      </w:pPr>
    </w:p>
    <w:p w:rsidR="00D674BA" w:rsidRPr="00990AD8" w:rsidRDefault="00990AD8" w:rsidP="00AA78C3">
      <w:pPr>
        <w:spacing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A.</w:t>
      </w:r>
      <w:r w:rsidR="00D674BA" w:rsidRPr="00990AD8">
        <w:rPr>
          <w:rFonts w:ascii="Times New Roman" w:hAnsi="Times New Roman" w:cs="Times New Roman"/>
          <w:b/>
          <w:sz w:val="24"/>
          <w:szCs w:val="24"/>
          <w:lang w:val="en-IN"/>
        </w:rPr>
        <w:t>BLOCK-CHAIN TECHNOLOGY</w:t>
      </w:r>
    </w:p>
    <w:p w:rsidR="00115F0A" w:rsidRDefault="00D674BA" w:rsidP="00AA78C3">
      <w:pPr>
        <w:spacing w:line="240" w:lineRule="auto"/>
        <w:jc w:val="both"/>
        <w:rPr>
          <w:rFonts w:ascii="Times New Roman" w:hAnsi="Times New Roman" w:cs="Times New Roman"/>
          <w:lang w:val="en-IN"/>
        </w:rPr>
      </w:pPr>
      <w:r>
        <w:rPr>
          <w:rFonts w:ascii="Times New Roman" w:hAnsi="Times New Roman" w:cs="Times New Roman"/>
          <w:lang w:val="en-IN"/>
        </w:rPr>
        <w:t>Block-chain, also known as distributed ledger technology, is a decentralized system that distribute data storage across numerous servers around the globe.</w:t>
      </w:r>
      <w:r w:rsidR="002C3F01">
        <w:rPr>
          <w:rFonts w:ascii="Times New Roman" w:hAnsi="Times New Roman" w:cs="Times New Roman"/>
          <w:lang w:val="en-IN"/>
        </w:rPr>
        <w:t xml:space="preserve"> Block-chain technology was initially used primarily in the financial sector to establish a secure and reliable environment without the need for a central authority. It helped resolve challenges like preventing double-spending attacks, particularly in the context of digital assets such as cryptocurrencies. however, over time, the scope of block-chain’s potential has expanded beyond finance, finding applications in diverse industries, including supply chain management, healthcare, and others</w:t>
      </w:r>
      <w:r w:rsidR="00115F0A">
        <w:rPr>
          <w:rFonts w:ascii="Times New Roman" w:hAnsi="Times New Roman" w:cs="Times New Roman"/>
          <w:lang w:val="en-IN"/>
        </w:rPr>
        <w:t>.</w:t>
      </w:r>
      <w:r w:rsidR="00787A1B">
        <w:rPr>
          <w:rFonts w:ascii="Times New Roman" w:hAnsi="Times New Roman" w:cs="Times New Roman"/>
          <w:lang w:val="en-IN"/>
        </w:rPr>
        <w:t xml:space="preserve"> </w:t>
      </w:r>
      <w:r w:rsidR="00115F0A">
        <w:rPr>
          <w:rFonts w:ascii="Times New Roman" w:hAnsi="Times New Roman" w:cs="Times New Roman"/>
          <w:lang w:val="en-IN"/>
        </w:rPr>
        <w:t>Block-chain is made up of blocks that are chronologically linked, each containing data that is cryptographically connected to the previous block, creating an immutable chain. If an attempt is made to alter the data in any previous block, it would cause changes to all subsequent blocks, enabling the detection and correction of such alterations.</w:t>
      </w:r>
      <w:r w:rsidR="00DF7BB1">
        <w:rPr>
          <w:rFonts w:ascii="Times New Roman" w:hAnsi="Times New Roman" w:cs="Times New Roman"/>
          <w:lang w:val="en-IN"/>
        </w:rPr>
        <w:t xml:space="preserve"> Each block-chain contains index, Timestamp, Previous block’s ha</w:t>
      </w:r>
      <w:r w:rsidR="00F25FB8">
        <w:rPr>
          <w:rFonts w:ascii="Times New Roman" w:hAnsi="Times New Roman" w:cs="Times New Roman"/>
          <w:lang w:val="en-IN"/>
        </w:rPr>
        <w:t>sh, Transaction details, Nonce value, Current block’s hash.</w:t>
      </w:r>
    </w:p>
    <w:p w:rsidR="00787A1B" w:rsidRDefault="00787A1B" w:rsidP="00AA78C3">
      <w:pPr>
        <w:spacing w:line="240" w:lineRule="auto"/>
        <w:jc w:val="both"/>
        <w:rPr>
          <w:rFonts w:ascii="Times New Roman" w:hAnsi="Times New Roman" w:cs="Times New Roman"/>
          <w:lang w:val="en-IN"/>
        </w:rPr>
      </w:pPr>
      <w:r>
        <w:rPr>
          <w:rFonts w:ascii="Times New Roman" w:hAnsi="Times New Roman" w:cs="Times New Roman"/>
          <w:lang w:val="en-IN"/>
        </w:rPr>
        <w:t>The block-chain implementation utilizes a custom python class with the following key features:</w:t>
      </w:r>
    </w:p>
    <w:p w:rsidR="00787A1B" w:rsidRPr="00B65645" w:rsidRDefault="00787A1B" w:rsidP="00AA78C3">
      <w:pPr>
        <w:pStyle w:val="ListParagraph"/>
        <w:numPr>
          <w:ilvl w:val="0"/>
          <w:numId w:val="19"/>
        </w:numPr>
        <w:spacing w:line="240" w:lineRule="auto"/>
        <w:jc w:val="both"/>
        <w:rPr>
          <w:rFonts w:ascii="Times New Roman" w:hAnsi="Times New Roman" w:cs="Times New Roman"/>
          <w:lang w:val="en-IN"/>
        </w:rPr>
      </w:pPr>
      <w:r w:rsidRPr="00B65645">
        <w:rPr>
          <w:rFonts w:ascii="Times New Roman" w:hAnsi="Times New Roman" w:cs="Times New Roman"/>
          <w:lang w:val="en-IN"/>
        </w:rPr>
        <w:t>SHA-256 cryptographic hashing</w:t>
      </w:r>
    </w:p>
    <w:p w:rsidR="00787A1B" w:rsidRPr="00B65645" w:rsidRDefault="00787A1B" w:rsidP="00AA78C3">
      <w:pPr>
        <w:pStyle w:val="ListParagraph"/>
        <w:numPr>
          <w:ilvl w:val="0"/>
          <w:numId w:val="19"/>
        </w:numPr>
        <w:spacing w:line="240" w:lineRule="auto"/>
        <w:jc w:val="both"/>
        <w:rPr>
          <w:rFonts w:ascii="Times New Roman" w:hAnsi="Times New Roman" w:cs="Times New Roman"/>
          <w:lang w:val="en-IN"/>
        </w:rPr>
      </w:pPr>
      <w:r w:rsidRPr="00B65645">
        <w:rPr>
          <w:rFonts w:ascii="Times New Roman" w:hAnsi="Times New Roman" w:cs="Times New Roman"/>
          <w:lang w:val="en-IN"/>
        </w:rPr>
        <w:t>Proof-of-work consensus mechanism</w:t>
      </w:r>
    </w:p>
    <w:p w:rsidR="00787A1B" w:rsidRPr="00B65645" w:rsidRDefault="00136EB3" w:rsidP="00AA78C3">
      <w:pPr>
        <w:pStyle w:val="ListParagraph"/>
        <w:numPr>
          <w:ilvl w:val="0"/>
          <w:numId w:val="19"/>
        </w:numPr>
        <w:spacing w:line="240" w:lineRule="auto"/>
        <w:jc w:val="both"/>
        <w:rPr>
          <w:rFonts w:ascii="Times New Roman" w:hAnsi="Times New Roman" w:cs="Times New Roman"/>
          <w:lang w:val="en-IN"/>
        </w:rPr>
      </w:pPr>
      <w:r w:rsidRPr="00B65645">
        <w:rPr>
          <w:rFonts w:ascii="Times New Roman" w:hAnsi="Times New Roman" w:cs="Times New Roman"/>
          <w:lang w:val="en-IN"/>
        </w:rPr>
        <w:t>Block serialization and dec</w:t>
      </w:r>
      <w:r w:rsidR="00787A1B" w:rsidRPr="00B65645">
        <w:rPr>
          <w:rFonts w:ascii="Times New Roman" w:hAnsi="Times New Roman" w:cs="Times New Roman"/>
          <w:lang w:val="en-IN"/>
        </w:rPr>
        <w:t>e</w:t>
      </w:r>
      <w:r w:rsidRPr="00B65645">
        <w:rPr>
          <w:rFonts w:ascii="Times New Roman" w:hAnsi="Times New Roman" w:cs="Times New Roman"/>
          <w:lang w:val="en-IN"/>
        </w:rPr>
        <w:t>ntr</w:t>
      </w:r>
      <w:r w:rsidR="00787A1B" w:rsidRPr="00B65645">
        <w:rPr>
          <w:rFonts w:ascii="Times New Roman" w:hAnsi="Times New Roman" w:cs="Times New Roman"/>
          <w:lang w:val="en-IN"/>
        </w:rPr>
        <w:t>alization</w:t>
      </w:r>
    </w:p>
    <w:p w:rsidR="00787A1B" w:rsidRPr="00B65645" w:rsidRDefault="00787A1B" w:rsidP="00AA78C3">
      <w:pPr>
        <w:pStyle w:val="ListParagraph"/>
        <w:numPr>
          <w:ilvl w:val="0"/>
          <w:numId w:val="19"/>
        </w:numPr>
        <w:spacing w:line="240" w:lineRule="auto"/>
        <w:jc w:val="both"/>
        <w:rPr>
          <w:rFonts w:ascii="Times New Roman" w:hAnsi="Times New Roman" w:cs="Times New Roman"/>
          <w:lang w:val="en-IN"/>
        </w:rPr>
      </w:pPr>
      <w:r w:rsidRPr="00B65645">
        <w:rPr>
          <w:rFonts w:ascii="Times New Roman" w:hAnsi="Times New Roman" w:cs="Times New Roman"/>
          <w:lang w:val="en-IN"/>
        </w:rPr>
        <w:t>Transactio</w:t>
      </w:r>
      <w:r w:rsidR="00DF7BB1" w:rsidRPr="00B65645">
        <w:rPr>
          <w:rFonts w:ascii="Times New Roman" w:hAnsi="Times New Roman" w:cs="Times New Roman"/>
          <w:lang w:val="en-IN"/>
        </w:rPr>
        <w:t>n logging with geospatial metadata</w:t>
      </w:r>
      <w:r w:rsidR="00136EB3" w:rsidRPr="00B65645">
        <w:rPr>
          <w:rFonts w:ascii="Times New Roman" w:hAnsi="Times New Roman" w:cs="Times New Roman"/>
          <w:lang w:val="en-IN"/>
        </w:rPr>
        <w:t>.</w:t>
      </w:r>
    </w:p>
    <w:p w:rsidR="00136EB3" w:rsidRDefault="00236F39" w:rsidP="00136EB3">
      <w:pPr>
        <w:pStyle w:val="ListParagraph"/>
        <w:spacing w:line="240" w:lineRule="auto"/>
        <w:ind w:left="1800"/>
        <w:rPr>
          <w:rFonts w:ascii="Times New Roman" w:hAnsi="Times New Roman" w:cs="Times New Roman"/>
          <w:lang w:val="en-IN"/>
        </w:rPr>
      </w:pPr>
      <w:r w:rsidRPr="00236F39">
        <w:rPr>
          <w:rFonts w:ascii="Times New Roman" w:hAnsi="Times New Roman" w:cs="Times New Roman"/>
          <w:b/>
          <w:noProof/>
          <w:sz w:val="24"/>
          <w:szCs w:val="24"/>
        </w:rPr>
        <w:pict>
          <v:rect id="_x0000_s1047" style="position:absolute;left:0;text-align:left;margin-left:184.2pt;margin-top:7.35pt;width:74.95pt;height:59.8pt;z-index:251673600"/>
        </w:pict>
      </w:r>
      <w:r w:rsidRPr="00236F39">
        <w:rPr>
          <w:b/>
          <w:noProof/>
          <w:sz w:val="24"/>
          <w:szCs w:val="24"/>
        </w:rPr>
        <w:pict>
          <v:oval id="_x0000_s1027" style="position:absolute;left:0;text-align:left;margin-left:79pt;margin-top:9.85pt;width:15pt;height:20.5pt;z-index:251659264"/>
        </w:pict>
      </w:r>
    </w:p>
    <w:p w:rsidR="00A17A3A" w:rsidRPr="00727FE1" w:rsidRDefault="00236F39" w:rsidP="00727FE1">
      <w:pPr>
        <w:pStyle w:val="ListParagraph"/>
        <w:spacing w:line="240" w:lineRule="auto"/>
        <w:ind w:left="1800"/>
        <w:rPr>
          <w:rFonts w:ascii="Times New Roman" w:hAnsi="Times New Roman" w:cs="Times New Roman"/>
          <w:lang w:val="en-IN"/>
        </w:rPr>
      </w:pPr>
      <w:r w:rsidRPr="00236F39">
        <w:rPr>
          <w:b/>
          <w:noProof/>
          <w:sz w:val="24"/>
          <w:szCs w:val="24"/>
        </w:rPr>
        <w:pict>
          <v:rect id="_x0000_s1028" style="position:absolute;left:0;text-align:left;margin-left:120pt;margin-top:3.7pt;width:46.15pt;height:44.1pt;z-index:251660288"/>
        </w:pict>
      </w:r>
      <w:r w:rsidRPr="00236F39">
        <w:rPr>
          <w:noProof/>
        </w:rPr>
        <w:pict>
          <v:roundrect id="_x0000_s1048" style="position:absolute;left:0;text-align:left;margin-left:192.5pt;margin-top:3.7pt;width:59pt;height:42.5pt;z-index:251674624" arcsize="10923f">
            <v:textbox style="mso-next-textbox:#_x0000_s1048">
              <w:txbxContent>
                <w:p w:rsidR="00682F38" w:rsidRPr="00682F38" w:rsidRDefault="00682F38" w:rsidP="00682F38">
                  <w:pPr>
                    <w:jc w:val="center"/>
                    <w:rPr>
                      <w:lang w:val="en-IN"/>
                    </w:rPr>
                  </w:pPr>
                  <w:r>
                    <w:rPr>
                      <w:lang w:val="en-IN"/>
                    </w:rPr>
                    <w:t>Python</w:t>
                  </w:r>
                </w:p>
              </w:txbxContent>
            </v:textbox>
          </v:roundrect>
        </w:pict>
      </w:r>
    </w:p>
    <w:p w:rsidR="00A17A3A" w:rsidRPr="00990AD8" w:rsidRDefault="00236F39" w:rsidP="00A17A3A">
      <w:pPr>
        <w:pStyle w:val="ListParagraph"/>
        <w:spacing w:line="240" w:lineRule="auto"/>
        <w:rPr>
          <w:rFonts w:ascii="Times New Roman" w:hAnsi="Times New Roman" w:cs="Times New Roman"/>
          <w:lang w:val="en-IN"/>
        </w:rPr>
      </w:pPr>
      <w:r>
        <w:rPr>
          <w:rFonts w:ascii="Times New Roman" w:hAnsi="Times New Roman" w:cs="Times New Roman"/>
          <w:noProof/>
        </w:rPr>
        <w:pict>
          <v:shapetype id="_x0000_t32" coordsize="21600,21600" o:spt="32" o:oned="t" path="m,l21600,21600e" filled="f">
            <v:path arrowok="t" fillok="f" o:connecttype="none"/>
            <o:lock v:ext="edit" shapetype="t"/>
          </v:shapetype>
          <v:shape id="_x0000_s1032" type="#_x0000_t32" style="position:absolute;left:0;text-align:left;margin-left:166.15pt;margin-top:10.6pt;width:18.05pt;height:.05pt;z-index:251664384" o:connectortype="straight">
            <v:stroke startarrow="block" endarrow="block"/>
          </v:shape>
        </w:pict>
      </w:r>
      <w:r w:rsidRPr="00236F39">
        <w:rPr>
          <w:noProof/>
        </w:rPr>
        <w:pict>
          <v:shape id="_x0000_s1029" type="#_x0000_t32" style="position:absolute;left:0;text-align:left;margin-left:120pt;margin-top:2pt;width:46.15pt;height:.05pt;z-index:251661312" o:connectortype="straight"/>
        </w:pict>
      </w:r>
      <w:r>
        <w:rPr>
          <w:rFonts w:ascii="Times New Roman" w:hAnsi="Times New Roman" w:cs="Times New Roman"/>
          <w:noProof/>
        </w:rPr>
        <w:pict>
          <v:shape id="_x0000_s1031" type="#_x0000_t32" style="position:absolute;left:0;text-align:left;margin-left:98.7pt;margin-top:5.05pt;width:21.3pt;height:0;z-index:251663360" o:connectortype="straight">
            <v:stroke startarrow="block" endarrow="block"/>
          </v:shape>
        </w:pict>
      </w:r>
      <w:r>
        <w:rPr>
          <w:rFonts w:ascii="Times New Roman" w:hAnsi="Times New Roman" w:cs="Times New Roman"/>
          <w:noProof/>
        </w:rPr>
        <w:pict>
          <v:shapetype id="_x0000_t135" coordsize="21600,21600" o:spt="135" path="m10800,qx21600,10800,10800,21600l,21600,,xe">
            <v:stroke joinstyle="miter"/>
            <v:path gradientshapeok="t" o:connecttype="rect" textboxrect="0,3163,18437,18437"/>
          </v:shapetype>
          <v:shape id="_x0000_s1026" type="#_x0000_t135" style="position:absolute;left:0;text-align:left;margin-left:75.25pt;margin-top:-.2pt;width:22pt;height:32.5pt;rotation:270;z-index:251658240"/>
        </w:pict>
      </w:r>
    </w:p>
    <w:p w:rsidR="00710D6E" w:rsidRPr="00990AD8" w:rsidRDefault="00236F39" w:rsidP="00C545AE">
      <w:pPr>
        <w:spacing w:line="240" w:lineRule="auto"/>
        <w:rPr>
          <w:rFonts w:ascii="Times New Roman" w:hAnsi="Times New Roman" w:cs="Times New Roman"/>
          <w:lang w:val="en-IN"/>
        </w:rPr>
      </w:pPr>
      <w:r w:rsidRPr="00236F39">
        <w:rPr>
          <w:rFonts w:ascii="Times New Roman" w:hAnsi="Times New Roman" w:cs="Times New Roman"/>
          <w:b/>
          <w:noProof/>
          <w:sz w:val="24"/>
          <w:szCs w:val="24"/>
        </w:rPr>
        <w:pict>
          <v:shape id="_x0000_s1051" type="#_x0000_t32" style="position:absolute;margin-left:248.15pt;margin-top:19.2pt;width:0;height:55.65pt;z-index:251675648" o:connectortype="straight"/>
        </w:pict>
      </w:r>
      <w:r w:rsidR="00136EB3" w:rsidRPr="00990AD8">
        <w:rPr>
          <w:rFonts w:ascii="Times New Roman" w:hAnsi="Times New Roman" w:cs="Times New Roman"/>
          <w:b/>
          <w:sz w:val="24"/>
          <w:szCs w:val="24"/>
          <w:lang w:val="en-IN"/>
        </w:rPr>
        <w:t xml:space="preserve">                      </w:t>
      </w:r>
      <w:r w:rsidR="00710D6E" w:rsidRPr="00990AD8">
        <w:rPr>
          <w:rFonts w:ascii="Times New Roman" w:hAnsi="Times New Roman" w:cs="Times New Roman"/>
          <w:b/>
          <w:sz w:val="24"/>
          <w:szCs w:val="24"/>
          <w:lang w:val="en-IN"/>
        </w:rPr>
        <w:t xml:space="preserve">  </w:t>
      </w:r>
    </w:p>
    <w:p w:rsidR="00710D6E" w:rsidRDefault="00710D6E" w:rsidP="00C545AE">
      <w:pPr>
        <w:spacing w:line="240" w:lineRule="auto"/>
        <w:rPr>
          <w:rFonts w:ascii="Times New Roman" w:hAnsi="Times New Roman" w:cs="Times New Roman"/>
          <w:lang w:val="en-IN"/>
        </w:rPr>
      </w:pPr>
      <w:r w:rsidRPr="00990AD8">
        <w:rPr>
          <w:rFonts w:ascii="Times New Roman" w:hAnsi="Times New Roman" w:cs="Times New Roman"/>
          <w:lang w:val="en-IN"/>
        </w:rPr>
        <w:t xml:space="preserve">                  </w:t>
      </w:r>
      <w:r w:rsidR="00BB167C">
        <w:rPr>
          <w:rFonts w:ascii="Times New Roman" w:hAnsi="Times New Roman" w:cs="Times New Roman"/>
          <w:lang w:val="en-IN"/>
        </w:rPr>
        <w:t xml:space="preserve">         User           Browser           web server</w:t>
      </w:r>
    </w:p>
    <w:p w:rsidR="00682F38" w:rsidRDefault="00236F39" w:rsidP="00C545AE">
      <w:pPr>
        <w:spacing w:line="240" w:lineRule="auto"/>
        <w:rPr>
          <w:rFonts w:ascii="Times New Roman" w:hAnsi="Times New Roman" w:cs="Times New Roman"/>
          <w:lang w:val="en-IN"/>
        </w:rPr>
      </w:pPr>
      <w:r>
        <w:rPr>
          <w:rFonts w:ascii="Times New Roman" w:hAnsi="Times New Roman" w:cs="Times New Roman"/>
          <w:noProof/>
        </w:rPr>
        <w:pict>
          <v:rect id="_x0000_s1039" style="position:absolute;margin-left:200pt;margin-top:14.1pt;width:40.5pt;height:31.5pt;z-index:251668480">
            <v:textbox>
              <w:txbxContent>
                <w:p w:rsidR="00682F38" w:rsidRPr="00682F38" w:rsidRDefault="00682F38" w:rsidP="00682F38">
                  <w:pPr>
                    <w:jc w:val="center"/>
                    <w:rPr>
                      <w:sz w:val="16"/>
                      <w:szCs w:val="16"/>
                      <w:lang w:val="en-IN"/>
                    </w:rPr>
                  </w:pPr>
                  <w:r w:rsidRPr="00682F38">
                    <w:rPr>
                      <w:sz w:val="16"/>
                      <w:szCs w:val="16"/>
                      <w:lang w:val="en-IN"/>
                    </w:rPr>
                    <w:t>Block n-1</w:t>
                  </w:r>
                </w:p>
              </w:txbxContent>
            </v:textbox>
          </v:rect>
        </w:pict>
      </w:r>
      <w:r>
        <w:rPr>
          <w:rFonts w:ascii="Times New Roman" w:hAnsi="Times New Roman" w:cs="Times New Roman"/>
          <w:noProof/>
        </w:rPr>
        <w:pict>
          <v:rect id="_x0000_s1038" style="position:absolute;margin-left:136.65pt;margin-top:14.1pt;width:39.35pt;height:31.5pt;z-index:251667456">
            <v:textbox>
              <w:txbxContent>
                <w:p w:rsidR="00682F38" w:rsidRPr="00682F38" w:rsidRDefault="00682F38" w:rsidP="00682F38">
                  <w:pPr>
                    <w:jc w:val="center"/>
                    <w:rPr>
                      <w:sz w:val="16"/>
                      <w:szCs w:val="16"/>
                      <w:lang w:val="en-IN"/>
                    </w:rPr>
                  </w:pPr>
                  <w:r w:rsidRPr="00682F38">
                    <w:rPr>
                      <w:sz w:val="16"/>
                      <w:szCs w:val="16"/>
                      <w:lang w:val="en-IN"/>
                    </w:rPr>
                    <w:t>Block n</w:t>
                  </w:r>
                </w:p>
              </w:txbxContent>
            </v:textbox>
          </v:rect>
        </w:pict>
      </w:r>
      <w:r>
        <w:rPr>
          <w:rFonts w:ascii="Times New Roman" w:hAnsi="Times New Roman" w:cs="Times New Roman"/>
          <w:noProof/>
        </w:rPr>
        <w:pict>
          <v:rect id="_x0000_s1037" style="position:absolute;margin-left:74.65pt;margin-top:14.1pt;width:38pt;height:31.5pt;z-index:251666432">
            <v:textbox>
              <w:txbxContent>
                <w:p w:rsidR="00710D6E" w:rsidRPr="00682F38" w:rsidRDefault="00120802" w:rsidP="00682F38">
                  <w:pPr>
                    <w:jc w:val="center"/>
                    <w:rPr>
                      <w:sz w:val="16"/>
                      <w:szCs w:val="16"/>
                      <w:lang w:val="en-IN"/>
                    </w:rPr>
                  </w:pPr>
                  <w:r>
                    <w:rPr>
                      <w:sz w:val="16"/>
                      <w:szCs w:val="16"/>
                      <w:lang w:val="en-IN"/>
                    </w:rPr>
                    <w:t>Block n</w:t>
                  </w:r>
                </w:p>
              </w:txbxContent>
            </v:textbox>
          </v:rect>
        </w:pict>
      </w:r>
    </w:p>
    <w:p w:rsidR="00682F38" w:rsidRDefault="00236F39" w:rsidP="00C545AE">
      <w:pPr>
        <w:spacing w:line="240" w:lineRule="auto"/>
        <w:rPr>
          <w:rFonts w:ascii="Times New Roman" w:hAnsi="Times New Roman" w:cs="Times New Roman"/>
          <w:lang w:val="en-IN"/>
        </w:rPr>
      </w:pPr>
      <w:r>
        <w:rPr>
          <w:rFonts w:ascii="Times New Roman" w:hAnsi="Times New Roman" w:cs="Times New Roman"/>
          <w:noProof/>
        </w:rPr>
        <w:pict>
          <v:shape id="_x0000_s1052" type="#_x0000_t32" style="position:absolute;margin-left:240.5pt;margin-top:6.9pt;width:7.65pt;height:0;flip:x;z-index:251676672" o:connectortype="straight">
            <v:stroke endarrow="block"/>
          </v:shape>
        </w:pict>
      </w:r>
      <w:r>
        <w:rPr>
          <w:rFonts w:ascii="Times New Roman" w:hAnsi="Times New Roman" w:cs="Times New Roman"/>
          <w:noProof/>
        </w:rPr>
        <w:pict>
          <v:shape id="_x0000_s1041" type="#_x0000_t32" style="position:absolute;margin-left:176pt;margin-top:6.9pt;width:24pt;height:0;z-index:251670528" o:connectortype="straight">
            <v:stroke startarrow="block" endarrow="block"/>
          </v:shape>
        </w:pict>
      </w:r>
      <w:r>
        <w:rPr>
          <w:rFonts w:ascii="Times New Roman" w:hAnsi="Times New Roman" w:cs="Times New Roman"/>
          <w:noProof/>
        </w:rPr>
        <w:pict>
          <v:shape id="_x0000_s1040" type="#_x0000_t32" style="position:absolute;margin-left:112.65pt;margin-top:8.45pt;width:24pt;height:1pt;z-index:251669504" o:connectortype="straight">
            <v:stroke startarrow="block" endarrow="block"/>
          </v:shape>
        </w:pict>
      </w:r>
    </w:p>
    <w:p w:rsidR="00682F38" w:rsidRDefault="007029EA" w:rsidP="00C545AE">
      <w:pPr>
        <w:spacing w:line="240" w:lineRule="auto"/>
        <w:rPr>
          <w:rFonts w:ascii="Times New Roman" w:hAnsi="Times New Roman" w:cs="Times New Roman"/>
          <w:lang w:val="en-IN"/>
        </w:rPr>
      </w:pPr>
      <w:r>
        <w:rPr>
          <w:rFonts w:ascii="Times New Roman" w:hAnsi="Times New Roman" w:cs="Times New Roman"/>
          <w:lang w:val="en-IN"/>
        </w:rPr>
        <w:t xml:space="preserve">                  Fig 1.Block diagram of block-chain</w:t>
      </w:r>
    </w:p>
    <w:p w:rsidR="00AC0C09" w:rsidRPr="00990AD8" w:rsidRDefault="00120802" w:rsidP="00AA78C3">
      <w:pPr>
        <w:spacing w:line="240" w:lineRule="auto"/>
        <w:jc w:val="both"/>
        <w:rPr>
          <w:rFonts w:ascii="Times New Roman" w:hAnsi="Times New Roman" w:cs="Times New Roman"/>
          <w:lang w:val="en-IN"/>
        </w:rPr>
      </w:pPr>
      <w:r w:rsidRPr="00990AD8">
        <w:rPr>
          <w:rFonts w:ascii="Times New Roman" w:hAnsi="Times New Roman" w:cs="Times New Roman"/>
          <w:lang w:val="en-IN"/>
        </w:rPr>
        <w:t>Block-chain ledger module</w:t>
      </w:r>
      <w:r w:rsidR="00AC0C09" w:rsidRPr="00990AD8">
        <w:rPr>
          <w:rFonts w:ascii="Times New Roman" w:hAnsi="Times New Roman" w:cs="Times New Roman"/>
          <w:lang w:val="en-IN"/>
        </w:rPr>
        <w:t xml:space="preserve"> is in python which includes:</w:t>
      </w:r>
    </w:p>
    <w:p w:rsidR="00AC0C09" w:rsidRPr="00B65645" w:rsidRDefault="00AC0C09" w:rsidP="00AA78C3">
      <w:pPr>
        <w:spacing w:line="240" w:lineRule="auto"/>
        <w:jc w:val="both"/>
        <w:rPr>
          <w:rFonts w:ascii="Times New Roman" w:hAnsi="Times New Roman" w:cs="Times New Roman"/>
          <w:lang w:val="en-IN"/>
        </w:rPr>
      </w:pPr>
      <w:r w:rsidRPr="00B65645">
        <w:rPr>
          <w:rFonts w:ascii="Times New Roman" w:hAnsi="Times New Roman" w:cs="Times New Roman"/>
          <w:lang w:val="en-IN"/>
        </w:rPr>
        <w:t>-Transaction management</w:t>
      </w:r>
    </w:p>
    <w:p w:rsidR="00AC0C09" w:rsidRPr="00B65645" w:rsidRDefault="00AC0C09" w:rsidP="00AA78C3">
      <w:pPr>
        <w:spacing w:line="240" w:lineRule="auto"/>
        <w:jc w:val="both"/>
        <w:rPr>
          <w:rFonts w:ascii="Times New Roman" w:hAnsi="Times New Roman" w:cs="Times New Roman"/>
          <w:lang w:val="en-IN"/>
        </w:rPr>
      </w:pPr>
      <w:r w:rsidRPr="00B65645">
        <w:rPr>
          <w:rFonts w:ascii="Times New Roman" w:hAnsi="Times New Roman" w:cs="Times New Roman"/>
          <w:lang w:val="en-IN"/>
        </w:rPr>
        <w:t>-Block mining</w:t>
      </w:r>
    </w:p>
    <w:p w:rsidR="00AC0C09" w:rsidRPr="00B65645" w:rsidRDefault="00AC0C09" w:rsidP="00AA78C3">
      <w:pPr>
        <w:spacing w:line="240" w:lineRule="auto"/>
        <w:jc w:val="both"/>
        <w:rPr>
          <w:rFonts w:ascii="Times New Roman" w:hAnsi="Times New Roman" w:cs="Times New Roman"/>
          <w:lang w:val="en-IN"/>
        </w:rPr>
      </w:pPr>
      <w:r w:rsidRPr="00B65645">
        <w:rPr>
          <w:rFonts w:ascii="Times New Roman" w:hAnsi="Times New Roman" w:cs="Times New Roman"/>
          <w:lang w:val="en-IN"/>
        </w:rPr>
        <w:t>-Cryptographic verification</w:t>
      </w:r>
    </w:p>
    <w:p w:rsidR="00AC0C09" w:rsidRPr="00AC0C09" w:rsidRDefault="00AC0C09" w:rsidP="00AC0C09">
      <w:pPr>
        <w:pStyle w:val="ListParagraph"/>
        <w:spacing w:line="240" w:lineRule="auto"/>
        <w:ind w:left="1440"/>
        <w:rPr>
          <w:rFonts w:ascii="Times New Roman" w:hAnsi="Times New Roman" w:cs="Times New Roman"/>
          <w:lang w:val="en-IN"/>
        </w:rPr>
      </w:pPr>
    </w:p>
    <w:p w:rsidR="00682F38" w:rsidRPr="00727FE1" w:rsidRDefault="006D136D" w:rsidP="00AA78C3">
      <w:pPr>
        <w:spacing w:line="240" w:lineRule="auto"/>
        <w:jc w:val="both"/>
        <w:rPr>
          <w:rFonts w:ascii="Times New Roman" w:hAnsi="Times New Roman" w:cs="Times New Roman"/>
          <w:lang w:val="en-IN"/>
        </w:rPr>
      </w:pPr>
      <w:r w:rsidRPr="00727FE1">
        <w:rPr>
          <w:rFonts w:ascii="Times New Roman" w:hAnsi="Times New Roman" w:cs="Times New Roman"/>
          <w:b/>
          <w:sz w:val="24"/>
          <w:szCs w:val="24"/>
          <w:lang w:val="en-IN"/>
        </w:rPr>
        <w:t xml:space="preserve">B.  </w:t>
      </w:r>
      <w:r w:rsidR="00682F38" w:rsidRPr="00727FE1">
        <w:rPr>
          <w:rFonts w:ascii="Times New Roman" w:hAnsi="Times New Roman" w:cs="Times New Roman"/>
          <w:b/>
          <w:sz w:val="24"/>
          <w:szCs w:val="24"/>
          <w:lang w:val="en-IN"/>
        </w:rPr>
        <w:t>INTERNET OF THINGS</w:t>
      </w:r>
    </w:p>
    <w:p w:rsidR="00360019" w:rsidRPr="00727FE1" w:rsidRDefault="00360019" w:rsidP="00AA78C3">
      <w:pPr>
        <w:spacing w:line="240" w:lineRule="auto"/>
        <w:jc w:val="both"/>
        <w:rPr>
          <w:rFonts w:ascii="Times New Roman" w:hAnsi="Times New Roman" w:cs="Times New Roman"/>
          <w:lang w:val="en-IN"/>
        </w:rPr>
      </w:pPr>
      <w:r w:rsidRPr="00727FE1">
        <w:rPr>
          <w:rFonts w:ascii="Times New Roman" w:hAnsi="Times New Roman" w:cs="Times New Roman"/>
          <w:lang w:val="en-IN"/>
        </w:rPr>
        <w:t>The Internet of things (IOT) refers to an advanced network of physical devices capable of seamless communication and connectivity via the Internet. These devices are equipped to collect and process valuable data from their surroundings, enabling more efficient operations, cost reductions, and enhanced product quality. Central to an IOT system are physical devices embedded with sensors and actuators. These range from everyday items like thermostats, lights, and appliances to sophisticated equipment such as industrial machines and vehicles. Each device is uniquely identified</w:t>
      </w:r>
      <w:r w:rsidR="00120802" w:rsidRPr="00727FE1">
        <w:rPr>
          <w:rFonts w:ascii="Times New Roman" w:hAnsi="Times New Roman" w:cs="Times New Roman"/>
          <w:lang w:val="en-IN"/>
        </w:rPr>
        <w:t xml:space="preserve"> and connected to the internet through either wireless or wired network.</w:t>
      </w:r>
    </w:p>
    <w:p w:rsidR="00120802" w:rsidRPr="00727FE1" w:rsidRDefault="00120802" w:rsidP="00AA78C3">
      <w:pPr>
        <w:spacing w:line="240" w:lineRule="auto"/>
        <w:jc w:val="both"/>
        <w:rPr>
          <w:rFonts w:ascii="Times New Roman" w:hAnsi="Times New Roman" w:cs="Times New Roman"/>
          <w:b/>
          <w:lang w:val="en-IN"/>
        </w:rPr>
      </w:pPr>
      <w:r w:rsidRPr="00727FE1">
        <w:rPr>
          <w:rFonts w:ascii="Times New Roman" w:hAnsi="Times New Roman" w:cs="Times New Roman"/>
          <w:lang w:val="en-IN"/>
        </w:rPr>
        <w:t>IOT data collection module we used is Arduino</w:t>
      </w:r>
      <w:r w:rsidRPr="00727FE1">
        <w:rPr>
          <w:rFonts w:ascii="Times New Roman" w:hAnsi="Times New Roman" w:cs="Times New Roman"/>
          <w:b/>
          <w:lang w:val="en-IN"/>
        </w:rPr>
        <w:t>:</w:t>
      </w:r>
    </w:p>
    <w:p w:rsidR="00120802" w:rsidRPr="00B65645" w:rsidRDefault="00120802" w:rsidP="00AA78C3">
      <w:pPr>
        <w:pStyle w:val="ListParagraph"/>
        <w:numPr>
          <w:ilvl w:val="0"/>
          <w:numId w:val="20"/>
        </w:numPr>
        <w:spacing w:line="240" w:lineRule="auto"/>
        <w:jc w:val="both"/>
        <w:rPr>
          <w:rFonts w:ascii="Times New Roman" w:hAnsi="Times New Roman" w:cs="Times New Roman"/>
          <w:lang w:val="en-IN"/>
        </w:rPr>
      </w:pPr>
      <w:r w:rsidRPr="00B65645">
        <w:rPr>
          <w:rFonts w:ascii="Times New Roman" w:hAnsi="Times New Roman" w:cs="Times New Roman"/>
          <w:lang w:val="en-IN"/>
        </w:rPr>
        <w:t>Sensor data acquisition</w:t>
      </w:r>
    </w:p>
    <w:p w:rsidR="00120802" w:rsidRPr="00B65645" w:rsidRDefault="00120802" w:rsidP="00AA78C3">
      <w:pPr>
        <w:pStyle w:val="ListParagraph"/>
        <w:numPr>
          <w:ilvl w:val="0"/>
          <w:numId w:val="20"/>
        </w:numPr>
        <w:spacing w:line="240" w:lineRule="auto"/>
        <w:jc w:val="both"/>
        <w:rPr>
          <w:rFonts w:ascii="Times New Roman" w:hAnsi="Times New Roman" w:cs="Times New Roman"/>
          <w:lang w:val="en-IN"/>
        </w:rPr>
      </w:pPr>
      <w:r w:rsidRPr="00B65645">
        <w:rPr>
          <w:rFonts w:ascii="Times New Roman" w:hAnsi="Times New Roman" w:cs="Times New Roman"/>
          <w:lang w:val="en-IN"/>
        </w:rPr>
        <w:t>Real-time tracking</w:t>
      </w:r>
    </w:p>
    <w:p w:rsidR="00120802" w:rsidRPr="00B65645" w:rsidRDefault="00120802" w:rsidP="00AA78C3">
      <w:pPr>
        <w:pStyle w:val="ListParagraph"/>
        <w:numPr>
          <w:ilvl w:val="0"/>
          <w:numId w:val="20"/>
        </w:numPr>
        <w:spacing w:line="240" w:lineRule="auto"/>
        <w:jc w:val="both"/>
        <w:rPr>
          <w:rFonts w:ascii="Times New Roman" w:hAnsi="Times New Roman" w:cs="Times New Roman"/>
          <w:lang w:val="en-IN"/>
        </w:rPr>
      </w:pPr>
      <w:r w:rsidRPr="00B65645">
        <w:rPr>
          <w:rFonts w:ascii="Times New Roman" w:hAnsi="Times New Roman" w:cs="Times New Roman"/>
          <w:lang w:val="en-IN"/>
        </w:rPr>
        <w:t>Event logging</w:t>
      </w:r>
    </w:p>
    <w:p w:rsidR="006D136D" w:rsidRPr="006D136D" w:rsidRDefault="006D136D" w:rsidP="006D136D">
      <w:pPr>
        <w:pStyle w:val="ListParagraph"/>
        <w:spacing w:line="240" w:lineRule="auto"/>
        <w:ind w:left="2160"/>
        <w:rPr>
          <w:rFonts w:ascii="Times New Roman" w:hAnsi="Times New Roman" w:cs="Times New Roman"/>
          <w:lang w:val="en-IN"/>
        </w:rPr>
      </w:pPr>
    </w:p>
    <w:p w:rsidR="006D136D" w:rsidRDefault="006D136D" w:rsidP="00AA78C3">
      <w:pPr>
        <w:spacing w:line="240" w:lineRule="auto"/>
        <w:jc w:val="both"/>
        <w:rPr>
          <w:rFonts w:ascii="Times New Roman" w:hAnsi="Times New Roman" w:cs="Times New Roman"/>
          <w:b/>
          <w:sz w:val="24"/>
          <w:szCs w:val="24"/>
          <w:lang w:val="en-IN"/>
        </w:rPr>
      </w:pPr>
      <w:r w:rsidRPr="006D136D">
        <w:rPr>
          <w:rFonts w:ascii="Times New Roman" w:hAnsi="Times New Roman" w:cs="Times New Roman"/>
          <w:b/>
          <w:sz w:val="24"/>
          <w:szCs w:val="24"/>
          <w:lang w:val="en-IN"/>
        </w:rPr>
        <w:t>C. MICROCONTROLLER</w:t>
      </w:r>
    </w:p>
    <w:p w:rsidR="006D136D" w:rsidRDefault="006D136D" w:rsidP="00AA78C3">
      <w:pPr>
        <w:spacing w:line="240" w:lineRule="auto"/>
        <w:jc w:val="both"/>
        <w:rPr>
          <w:rFonts w:ascii="Times New Roman" w:hAnsi="Times New Roman" w:cs="Times New Roman"/>
          <w:lang w:val="en-IN"/>
        </w:rPr>
      </w:pPr>
      <w:r>
        <w:rPr>
          <w:rFonts w:ascii="Times New Roman" w:hAnsi="Times New Roman" w:cs="Times New Roman"/>
          <w:lang w:val="en-IN"/>
        </w:rPr>
        <w:t>Microcontroller play a crucial role in the internet of Things (IOT) by enabling control and monitoring functions across a variety of devices and systems. These compact, cost-effective, and energy-efficient devices are ideal for performing specific tasks in numerous</w:t>
      </w:r>
      <w:r w:rsidR="00D827D7">
        <w:rPr>
          <w:rFonts w:ascii="Times New Roman" w:hAnsi="Times New Roman" w:cs="Times New Roman"/>
          <w:lang w:val="en-IN"/>
        </w:rPr>
        <w:t xml:space="preserve"> applications. A typical microcontroller integrates key components such as a processor, memory, serial ports, and peripherals like timers and counters. In this study, the Arduino Uno microcontroller was chosen for prototyping due to its exceptional features. Notably, the Arduino Uno facilitates seamless communication with computer system through a virtual serial port. This capability allows for easy management and coordination of various input devices, significantly improving the efficiency and functionality of IOT solutions.</w:t>
      </w:r>
    </w:p>
    <w:p w:rsidR="00D827D7" w:rsidRDefault="00D827D7" w:rsidP="00AA78C3">
      <w:pPr>
        <w:spacing w:line="240" w:lineRule="auto"/>
        <w:jc w:val="both"/>
        <w:rPr>
          <w:rFonts w:ascii="Times New Roman" w:hAnsi="Times New Roman" w:cs="Times New Roman"/>
          <w:lang w:val="en-IN"/>
        </w:rPr>
      </w:pPr>
      <w:r>
        <w:rPr>
          <w:rFonts w:ascii="Times New Roman" w:hAnsi="Times New Roman" w:cs="Times New Roman"/>
          <w:lang w:val="en-IN"/>
        </w:rPr>
        <w:t>Arduino Uno specifications are- Microcontroller: ATmega328, Clock Speed: 16MHz, Flash Memory: 32 KB</w:t>
      </w:r>
    </w:p>
    <w:p w:rsidR="002F4E27" w:rsidRDefault="00727FE1" w:rsidP="00AA78C3">
      <w:pPr>
        <w:jc w:val="both"/>
        <w:rPr>
          <w:rFonts w:ascii="Times New Roman" w:hAnsi="Times New Roman" w:cs="Times New Roman"/>
          <w:lang w:val="en-IN"/>
        </w:rPr>
      </w:pPr>
      <w:r>
        <w:rPr>
          <w:lang w:val="en-IN"/>
        </w:rPr>
        <w:t xml:space="preserve"> </w:t>
      </w:r>
      <w:r w:rsidR="002F4E27">
        <w:rPr>
          <w:lang w:val="en-IN"/>
        </w:rPr>
        <w:t xml:space="preserve">1). </w:t>
      </w:r>
      <w:r w:rsidR="002F4E27" w:rsidRPr="002F4E27">
        <w:rPr>
          <w:rFonts w:ascii="Times New Roman" w:hAnsi="Times New Roman" w:cs="Times New Roman"/>
          <w:lang w:val="en-IN"/>
        </w:rPr>
        <w:t>INPUT DEVICES</w:t>
      </w:r>
    </w:p>
    <w:p w:rsidR="00B57EA5" w:rsidRPr="00727FE1" w:rsidRDefault="00727FE1" w:rsidP="00AA78C3">
      <w:pPr>
        <w:jc w:val="both"/>
        <w:rPr>
          <w:rFonts w:ascii="Times New Roman" w:hAnsi="Times New Roman" w:cs="Times New Roman"/>
          <w:lang w:val="en-IN"/>
        </w:rPr>
      </w:pPr>
      <w:r>
        <w:rPr>
          <w:rFonts w:ascii="Times New Roman" w:hAnsi="Times New Roman" w:cs="Times New Roman"/>
          <w:lang w:val="en-IN"/>
        </w:rPr>
        <w:t xml:space="preserve">    </w:t>
      </w:r>
      <w:r w:rsidR="00B57EA5" w:rsidRPr="00727FE1">
        <w:rPr>
          <w:rFonts w:ascii="Times New Roman" w:hAnsi="Times New Roman" w:cs="Times New Roman"/>
          <w:lang w:val="en-IN"/>
        </w:rPr>
        <w:t>Sensors :</w:t>
      </w:r>
    </w:p>
    <w:p w:rsidR="00B57EA5" w:rsidRPr="00727FE1" w:rsidRDefault="002A45FF" w:rsidP="00AA78C3">
      <w:pPr>
        <w:pStyle w:val="ListParagraph"/>
        <w:numPr>
          <w:ilvl w:val="0"/>
          <w:numId w:val="16"/>
        </w:numPr>
        <w:jc w:val="both"/>
        <w:rPr>
          <w:rFonts w:ascii="Times New Roman" w:hAnsi="Times New Roman" w:cs="Times New Roman"/>
          <w:lang w:val="en-IN"/>
        </w:rPr>
      </w:pPr>
      <w:r w:rsidRPr="00727FE1">
        <w:rPr>
          <w:rFonts w:ascii="Times New Roman" w:hAnsi="Times New Roman" w:cs="Times New Roman"/>
          <w:lang w:val="en-IN"/>
        </w:rPr>
        <w:t>IR motion sensor which is HC-SR501 provides motion detection input through a digital pin.</w:t>
      </w:r>
    </w:p>
    <w:p w:rsidR="002A45FF" w:rsidRPr="00727FE1" w:rsidRDefault="002A45FF" w:rsidP="00AA78C3">
      <w:pPr>
        <w:pStyle w:val="ListParagraph"/>
        <w:numPr>
          <w:ilvl w:val="0"/>
          <w:numId w:val="16"/>
        </w:numPr>
        <w:jc w:val="both"/>
        <w:rPr>
          <w:rFonts w:ascii="Times New Roman" w:hAnsi="Times New Roman" w:cs="Times New Roman"/>
          <w:lang w:val="en-IN"/>
        </w:rPr>
      </w:pPr>
      <w:r w:rsidRPr="00727FE1">
        <w:rPr>
          <w:rFonts w:ascii="Times New Roman" w:hAnsi="Times New Roman" w:cs="Times New Roman"/>
          <w:lang w:val="en-IN"/>
        </w:rPr>
        <w:t>GPS module which is Neo-6M provides location data through the serial/UART interface.</w:t>
      </w:r>
    </w:p>
    <w:p w:rsidR="002A45FF" w:rsidRPr="00727FE1" w:rsidRDefault="002A45FF" w:rsidP="00AA78C3">
      <w:pPr>
        <w:pStyle w:val="ListParagraph"/>
        <w:numPr>
          <w:ilvl w:val="0"/>
          <w:numId w:val="16"/>
        </w:numPr>
        <w:jc w:val="both"/>
        <w:rPr>
          <w:rFonts w:ascii="Times New Roman" w:hAnsi="Times New Roman" w:cs="Times New Roman"/>
          <w:lang w:val="en-IN"/>
        </w:rPr>
      </w:pPr>
      <w:r w:rsidRPr="00727FE1">
        <w:rPr>
          <w:rFonts w:ascii="Times New Roman" w:hAnsi="Times New Roman" w:cs="Times New Roman"/>
          <w:lang w:val="en-IN"/>
        </w:rPr>
        <w:t>GSM module which is SIM800L which sends and receive SMS/communication through the serial/UART interface.</w:t>
      </w:r>
    </w:p>
    <w:p w:rsidR="002A45FF" w:rsidRDefault="002A45FF" w:rsidP="00AA78C3">
      <w:pPr>
        <w:jc w:val="both"/>
        <w:rPr>
          <w:rFonts w:ascii="Times New Roman" w:hAnsi="Times New Roman" w:cs="Times New Roman"/>
          <w:lang w:val="en-IN"/>
        </w:rPr>
      </w:pPr>
      <w:r>
        <w:rPr>
          <w:rFonts w:ascii="Times New Roman" w:hAnsi="Times New Roman" w:cs="Times New Roman"/>
          <w:lang w:val="en-IN"/>
        </w:rPr>
        <w:t xml:space="preserve"> 2). OUTPUT DEVICES</w:t>
      </w:r>
    </w:p>
    <w:p w:rsidR="002A45FF" w:rsidRPr="00727FE1" w:rsidRDefault="002A45FF" w:rsidP="00AA78C3">
      <w:pPr>
        <w:pStyle w:val="ListParagraph"/>
        <w:numPr>
          <w:ilvl w:val="0"/>
          <w:numId w:val="15"/>
        </w:numPr>
        <w:jc w:val="both"/>
        <w:rPr>
          <w:rFonts w:ascii="Times New Roman" w:hAnsi="Times New Roman" w:cs="Times New Roman"/>
          <w:lang w:val="en-IN"/>
        </w:rPr>
      </w:pPr>
      <w:r w:rsidRPr="00727FE1">
        <w:rPr>
          <w:rFonts w:ascii="Times New Roman" w:hAnsi="Times New Roman" w:cs="Times New Roman"/>
          <w:lang w:val="en-IN"/>
        </w:rPr>
        <w:t xml:space="preserve"> GSM module-SIM800L which used to sending SMS/communication.</w:t>
      </w:r>
    </w:p>
    <w:p w:rsidR="00727FE1" w:rsidRPr="00727FE1" w:rsidRDefault="00AA78C3" w:rsidP="00AA78C3">
      <w:pPr>
        <w:pStyle w:val="ListParagraph"/>
        <w:numPr>
          <w:ilvl w:val="0"/>
          <w:numId w:val="15"/>
        </w:numPr>
        <w:jc w:val="both"/>
        <w:rPr>
          <w:rFonts w:ascii="Times New Roman" w:hAnsi="Times New Roman" w:cs="Times New Roman"/>
          <w:lang w:val="en-IN"/>
        </w:rPr>
      </w:pPr>
      <w:r>
        <w:rPr>
          <w:rFonts w:ascii="Times New Roman" w:hAnsi="Times New Roman" w:cs="Times New Roman"/>
          <w:lang w:val="en-IN"/>
        </w:rPr>
        <w:t xml:space="preserve"> </w:t>
      </w:r>
      <w:r w:rsidR="002A45FF" w:rsidRPr="00727FE1">
        <w:rPr>
          <w:rFonts w:ascii="Times New Roman" w:hAnsi="Times New Roman" w:cs="Times New Roman"/>
          <w:lang w:val="en-IN"/>
        </w:rPr>
        <w:t>alerts.</w:t>
      </w:r>
    </w:p>
    <w:p w:rsidR="00727FE1" w:rsidRDefault="002A45FF" w:rsidP="00AA78C3">
      <w:pPr>
        <w:jc w:val="both"/>
        <w:rPr>
          <w:rFonts w:ascii="Times New Roman" w:hAnsi="Times New Roman" w:cs="Times New Roman"/>
          <w:lang w:val="en-IN"/>
        </w:rPr>
      </w:pPr>
      <w:r>
        <w:rPr>
          <w:rFonts w:ascii="Times New Roman" w:hAnsi="Times New Roman" w:cs="Times New Roman"/>
          <w:lang w:val="en-IN"/>
        </w:rPr>
        <w:t xml:space="preserve"> POWER SUP</w:t>
      </w:r>
      <w:r w:rsidR="00727FE1">
        <w:rPr>
          <w:rFonts w:ascii="Times New Roman" w:hAnsi="Times New Roman" w:cs="Times New Roman"/>
          <w:lang w:val="en-IN"/>
        </w:rPr>
        <w:t>LLY</w:t>
      </w:r>
    </w:p>
    <w:p w:rsidR="00120A1B" w:rsidRDefault="00120A1B" w:rsidP="00AA78C3">
      <w:pPr>
        <w:jc w:val="both"/>
        <w:rPr>
          <w:rFonts w:ascii="Times New Roman" w:hAnsi="Times New Roman" w:cs="Times New Roman"/>
          <w:lang w:val="en-IN"/>
        </w:rPr>
      </w:pPr>
      <w:r>
        <w:rPr>
          <w:rFonts w:ascii="Times New Roman" w:hAnsi="Times New Roman" w:cs="Times New Roman"/>
          <w:lang w:val="en-IN"/>
        </w:rPr>
        <w:t>The 5v DC power supply provides power to the Arduino Uno and its connected</w:t>
      </w:r>
      <w:r w:rsidR="00D74C8B">
        <w:rPr>
          <w:rFonts w:ascii="Times New Roman" w:hAnsi="Times New Roman" w:cs="Times New Roman"/>
          <w:lang w:val="en-IN"/>
        </w:rPr>
        <w:t xml:space="preserve"> </w:t>
      </w:r>
      <w:r>
        <w:rPr>
          <w:rFonts w:ascii="Times New Roman" w:hAnsi="Times New Roman" w:cs="Times New Roman"/>
          <w:lang w:val="en-IN"/>
        </w:rPr>
        <w:t>components</w:t>
      </w:r>
      <w:r w:rsidR="00D74C8B">
        <w:rPr>
          <w:rFonts w:ascii="Times New Roman" w:hAnsi="Times New Roman" w:cs="Times New Roman"/>
          <w:lang w:val="en-IN"/>
        </w:rPr>
        <w:t>.</w:t>
      </w:r>
    </w:p>
    <w:p w:rsidR="00D74C8B" w:rsidRDefault="00727FE1" w:rsidP="00AA78C3">
      <w:pPr>
        <w:jc w:val="both"/>
        <w:rPr>
          <w:rFonts w:ascii="Times New Roman" w:hAnsi="Times New Roman" w:cs="Times New Roman"/>
          <w:lang w:val="en-IN"/>
        </w:rPr>
      </w:pPr>
      <w:r>
        <w:rPr>
          <w:rFonts w:ascii="Times New Roman" w:hAnsi="Times New Roman" w:cs="Times New Roman"/>
          <w:lang w:val="en-IN"/>
        </w:rPr>
        <w:t>D). SECURITY</w:t>
      </w:r>
    </w:p>
    <w:p w:rsidR="00727FE1" w:rsidRDefault="00727FE1" w:rsidP="00AA78C3">
      <w:pPr>
        <w:jc w:val="both"/>
        <w:rPr>
          <w:rFonts w:ascii="Times New Roman" w:hAnsi="Times New Roman" w:cs="Times New Roman"/>
          <w:lang w:val="en-IN"/>
        </w:rPr>
      </w:pPr>
      <w:r>
        <w:rPr>
          <w:rFonts w:ascii="Times New Roman" w:hAnsi="Times New Roman" w:cs="Times New Roman"/>
          <w:lang w:val="en-IN"/>
        </w:rPr>
        <w:t>Security sensor-HC-SR501 PIR Motion sensor which can detect a range up to 7 meters and helps in digital output for motion detection.</w:t>
      </w:r>
    </w:p>
    <w:p w:rsidR="00727FE1" w:rsidRDefault="00727FE1" w:rsidP="00AA78C3">
      <w:pPr>
        <w:jc w:val="both"/>
        <w:rPr>
          <w:rFonts w:ascii="Times New Roman" w:hAnsi="Times New Roman" w:cs="Times New Roman"/>
          <w:lang w:val="en-IN"/>
        </w:rPr>
      </w:pPr>
      <w:r>
        <w:rPr>
          <w:rFonts w:ascii="Times New Roman" w:hAnsi="Times New Roman" w:cs="Times New Roman"/>
          <w:lang w:val="en-IN"/>
        </w:rPr>
        <w:t>E). ALERTING</w:t>
      </w:r>
    </w:p>
    <w:p w:rsidR="00BB167C" w:rsidRDefault="00727FE1" w:rsidP="00AA78C3">
      <w:pPr>
        <w:jc w:val="both"/>
        <w:rPr>
          <w:rFonts w:ascii="Times New Roman" w:hAnsi="Times New Roman" w:cs="Times New Roman"/>
          <w:lang w:val="en-IN"/>
        </w:rPr>
      </w:pPr>
      <w:r>
        <w:rPr>
          <w:rFonts w:ascii="Times New Roman" w:hAnsi="Times New Roman" w:cs="Times New Roman"/>
          <w:lang w:val="en-IN"/>
        </w:rPr>
        <w:t>Active buzzer which provides audible alerts for security events</w:t>
      </w:r>
      <w:r w:rsidR="00BB167C">
        <w:rPr>
          <w:rFonts w:ascii="Times New Roman" w:hAnsi="Times New Roman" w:cs="Times New Roman"/>
          <w:lang w:val="en-IN"/>
        </w:rPr>
        <w:t>.</w:t>
      </w:r>
    </w:p>
    <w:p w:rsidR="007029EA" w:rsidRDefault="007029EA" w:rsidP="00B65645">
      <w:pPr>
        <w:rPr>
          <w:rFonts w:ascii="Times New Roman" w:hAnsi="Times New Roman" w:cs="Times New Roman"/>
          <w:b/>
          <w:sz w:val="24"/>
          <w:szCs w:val="24"/>
          <w:lang w:val="en-IN"/>
        </w:rPr>
      </w:pPr>
    </w:p>
    <w:p w:rsidR="005063D0" w:rsidRDefault="005063D0" w:rsidP="00B65645">
      <w:pPr>
        <w:rPr>
          <w:rFonts w:ascii="Times New Roman" w:hAnsi="Times New Roman" w:cs="Times New Roman"/>
          <w:b/>
          <w:sz w:val="24"/>
          <w:szCs w:val="24"/>
          <w:lang w:val="en-IN"/>
        </w:rPr>
      </w:pPr>
    </w:p>
    <w:p w:rsidR="00B65645" w:rsidRDefault="00B65645" w:rsidP="00AA78C3">
      <w:pPr>
        <w:jc w:val="both"/>
        <w:rPr>
          <w:rFonts w:ascii="Times New Roman" w:hAnsi="Times New Roman" w:cs="Times New Roman"/>
          <w:b/>
          <w:sz w:val="24"/>
          <w:szCs w:val="24"/>
          <w:lang w:val="en-IN"/>
        </w:rPr>
      </w:pPr>
      <w:r w:rsidRPr="00B65645">
        <w:rPr>
          <w:rFonts w:ascii="Times New Roman" w:hAnsi="Times New Roman" w:cs="Times New Roman"/>
          <w:b/>
          <w:sz w:val="24"/>
          <w:szCs w:val="24"/>
          <w:lang w:val="en-IN"/>
        </w:rPr>
        <w:t>3.</w:t>
      </w:r>
      <w:r>
        <w:rPr>
          <w:rFonts w:ascii="Times New Roman" w:hAnsi="Times New Roman" w:cs="Times New Roman"/>
          <w:b/>
          <w:sz w:val="24"/>
          <w:szCs w:val="24"/>
          <w:lang w:val="en-IN"/>
        </w:rPr>
        <w:t xml:space="preserve"> </w:t>
      </w:r>
      <w:r w:rsidRPr="00B65645">
        <w:rPr>
          <w:rFonts w:ascii="Times New Roman" w:hAnsi="Times New Roman" w:cs="Times New Roman"/>
          <w:b/>
          <w:sz w:val="24"/>
          <w:szCs w:val="24"/>
          <w:lang w:val="en-IN"/>
        </w:rPr>
        <w:t xml:space="preserve">METHODOLOGY </w:t>
      </w:r>
    </w:p>
    <w:p w:rsidR="00B65645" w:rsidRDefault="00B65645" w:rsidP="00AA78C3">
      <w:pPr>
        <w:jc w:val="both"/>
        <w:rPr>
          <w:rFonts w:ascii="Times New Roman" w:hAnsi="Times New Roman" w:cs="Times New Roman"/>
          <w:lang w:val="en-IN"/>
        </w:rPr>
      </w:pPr>
      <w:r>
        <w:rPr>
          <w:rFonts w:ascii="Times New Roman" w:hAnsi="Times New Roman" w:cs="Times New Roman"/>
          <w:lang w:val="en-IN"/>
        </w:rPr>
        <w:t xml:space="preserve">Our proposed </w:t>
      </w:r>
      <w:r w:rsidR="00CB3BAD">
        <w:rPr>
          <w:rFonts w:ascii="Times New Roman" w:hAnsi="Times New Roman" w:cs="Times New Roman"/>
          <w:lang w:val="en-IN"/>
        </w:rPr>
        <w:t>system integrates IOT and block</w:t>
      </w:r>
      <w:r>
        <w:rPr>
          <w:rFonts w:ascii="Times New Roman" w:hAnsi="Times New Roman" w:cs="Times New Roman"/>
          <w:lang w:val="en-IN"/>
        </w:rPr>
        <w:t xml:space="preserve">chain technologies to create a robust architecture capable of data collection, processing, and secure communication. The IOT layer is designed to gather sensor data and interface </w:t>
      </w:r>
      <w:r w:rsidR="00CB3BAD">
        <w:rPr>
          <w:rFonts w:ascii="Times New Roman" w:hAnsi="Times New Roman" w:cs="Times New Roman"/>
          <w:lang w:val="en-IN"/>
        </w:rPr>
        <w:t>seamlessly with a private block</w:t>
      </w:r>
      <w:r>
        <w:rPr>
          <w:rFonts w:ascii="Times New Roman" w:hAnsi="Times New Roman" w:cs="Times New Roman"/>
          <w:lang w:val="en-IN"/>
        </w:rPr>
        <w:t>chain</w:t>
      </w:r>
      <w:r w:rsidR="00CB3BAD">
        <w:rPr>
          <w:rFonts w:ascii="Times New Roman" w:hAnsi="Times New Roman" w:cs="Times New Roman"/>
          <w:lang w:val="en-IN"/>
        </w:rPr>
        <w:t xml:space="preserve"> network.</w:t>
      </w:r>
    </w:p>
    <w:p w:rsidR="00F972AA" w:rsidRDefault="00CB3BAD" w:rsidP="00AA78C3">
      <w:pPr>
        <w:jc w:val="both"/>
        <w:rPr>
          <w:rFonts w:ascii="Times New Roman" w:hAnsi="Times New Roman" w:cs="Times New Roman"/>
          <w:lang w:val="en-IN"/>
        </w:rPr>
      </w:pPr>
      <w:r>
        <w:rPr>
          <w:rFonts w:ascii="Times New Roman" w:hAnsi="Times New Roman" w:cs="Times New Roman"/>
          <w:lang w:val="en-IN"/>
        </w:rPr>
        <w:t>An IOT device functions as the core data collection unit, capturing sensor  readings and interacting with a blockchain-based application. A microcontroller within the device processes the sensor data, executes predefined virtual scripts based on the input, and transmits the processed</w:t>
      </w:r>
      <w:r w:rsidR="00F972AA">
        <w:rPr>
          <w:rFonts w:ascii="Times New Roman" w:hAnsi="Times New Roman" w:cs="Times New Roman"/>
          <w:lang w:val="en-IN"/>
        </w:rPr>
        <w:t xml:space="preserve"> information to the blockchain.</w:t>
      </w:r>
    </w:p>
    <w:p w:rsidR="00CB3BAD" w:rsidRDefault="00CB3BAD" w:rsidP="00AA78C3">
      <w:pPr>
        <w:jc w:val="both"/>
        <w:rPr>
          <w:rFonts w:ascii="Times New Roman" w:hAnsi="Times New Roman" w:cs="Times New Roman"/>
          <w:lang w:val="en-IN"/>
        </w:rPr>
      </w:pPr>
      <w:r>
        <w:rPr>
          <w:rFonts w:ascii="Times New Roman" w:hAnsi="Times New Roman" w:cs="Times New Roman"/>
          <w:lang w:val="en-IN"/>
        </w:rPr>
        <w:t xml:space="preserve">To optimize cost and efficiency, the device does not continuously communicate with the blockchain. Instea, updates are transmitted at regular intervals dictated by a smart contract,. This approach </w:t>
      </w:r>
      <w:r w:rsidR="00F972AA">
        <w:rPr>
          <w:rFonts w:ascii="Times New Roman" w:hAnsi="Times New Roman" w:cs="Times New Roman"/>
          <w:lang w:val="en-IN"/>
        </w:rPr>
        <w:t>minimizes blockchain transaction overhead while maintaining data integrity and consistency.</w:t>
      </w:r>
    </w:p>
    <w:p w:rsidR="00B57EA5" w:rsidRPr="00F972AA" w:rsidRDefault="00C463BD" w:rsidP="00AA78C3">
      <w:pPr>
        <w:jc w:val="both"/>
        <w:rPr>
          <w:rFonts w:ascii="Times New Roman" w:hAnsi="Times New Roman" w:cs="Times New Roman"/>
          <w:lang w:val="en-IN"/>
        </w:rPr>
      </w:pPr>
      <w:r>
        <w:rPr>
          <w:rFonts w:ascii="Times New Roman" w:hAnsi="Times New Roman" w:cs="Times New Roman"/>
          <w:noProof/>
        </w:rPr>
        <w:pict>
          <v:rect id="_x0000_s1055" style="position:absolute;left:0;text-align:left;margin-left:109.3pt;margin-top:82pt;width:63.05pt;height:37.8pt;z-index:251678720">
            <v:textbox>
              <w:txbxContent>
                <w:p w:rsidR="00C463BD" w:rsidRPr="00C463BD" w:rsidRDefault="00C463BD">
                  <w:pPr>
                    <w:rPr>
                      <w:lang w:val="en-IN"/>
                    </w:rPr>
                  </w:pPr>
                  <w:r w:rsidRPr="00C463BD">
                    <w:rPr>
                      <w:lang w:val="en-IN"/>
                    </w:rPr>
                    <w:t>Power supply</w:t>
                  </w:r>
                </w:p>
              </w:txbxContent>
            </v:textbox>
          </v:rect>
        </w:pict>
      </w:r>
      <w:r w:rsidR="00F972AA">
        <w:rPr>
          <w:rFonts w:ascii="Times New Roman" w:hAnsi="Times New Roman" w:cs="Times New Roman"/>
          <w:lang w:val="en-IN"/>
        </w:rPr>
        <w:t>The system underwent comprehensive testing to validate its functionality, security, and reliability. Identified issues were promptly addressed, and refinements were implemented to ensure optimal performance and robustness.</w:t>
      </w:r>
    </w:p>
    <w:p w:rsidR="00B57EA5" w:rsidRPr="00B57EA5" w:rsidRDefault="00B57EA5" w:rsidP="00B57EA5">
      <w:pPr>
        <w:pStyle w:val="ListParagraph"/>
        <w:rPr>
          <w:rFonts w:ascii="Times New Roman" w:hAnsi="Times New Roman" w:cs="Times New Roman"/>
          <w:lang w:val="en-IN"/>
        </w:rPr>
      </w:pPr>
    </w:p>
    <w:p w:rsidR="00373126" w:rsidRPr="00373126" w:rsidRDefault="007029EA" w:rsidP="00373126">
      <w:pPr>
        <w:jc w:val="both"/>
        <w:rPr>
          <w:rStyle w:val="SubtleEmphasis"/>
          <w:rFonts w:ascii="Times New Roman" w:hAnsi="Times New Roman" w:cs="Times New Roman"/>
        </w:rPr>
      </w:pPr>
      <w:r>
        <w:rPr>
          <w:rFonts w:ascii="Times New Roman" w:hAnsi="Times New Roman" w:cs="Times New Roman"/>
          <w:i/>
          <w:iCs/>
          <w:noProof/>
          <w:color w:val="808080" w:themeColor="text1" w:themeTint="7F"/>
        </w:rPr>
        <w:pict>
          <v:shape id="_x0000_s1061" type="#_x0000_t32" style="position:absolute;left:0;text-align:left;margin-left:140.3pt;margin-top:12.5pt;width:0;height:15.25pt;z-index:251684864" o:connectortype="straight">
            <v:stroke endarrow="block"/>
          </v:shape>
        </w:pict>
      </w:r>
    </w:p>
    <w:p w:rsidR="002F4E27" w:rsidRDefault="007029EA" w:rsidP="002F4E27">
      <w:pPr>
        <w:pStyle w:val="ListParagraph"/>
        <w:spacing w:line="240" w:lineRule="auto"/>
        <w:ind w:left="1790"/>
        <w:rPr>
          <w:rStyle w:val="SubtleEmphasis"/>
          <w:rFonts w:ascii="Times New Roman" w:hAnsi="Times New Roman" w:cs="Times New Roman"/>
        </w:rPr>
      </w:pPr>
      <w:r>
        <w:rPr>
          <w:noProof/>
        </w:rPr>
        <w:pict>
          <v:shape id="_x0000_s1065" type="#_x0000_t32" style="position:absolute;left:0;text-align:left;margin-left:180.75pt;margin-top:23.75pt;width:16.8pt;height:.5pt;flip:x y;z-index:251688960" o:connectortype="straight">
            <v:stroke endarrow="block"/>
          </v:shape>
        </w:pict>
      </w:r>
      <w:r>
        <w:rPr>
          <w:noProof/>
        </w:rPr>
        <w:pict>
          <v:shape id="_x0000_s1062" type="#_x0000_t32" style="position:absolute;left:0;text-align:left;margin-left:180.75pt;margin-top:15.3pt;width:16.8pt;height:0;z-index:251685888" o:connectortype="straight">
            <v:stroke endarrow="block"/>
          </v:shape>
        </w:pict>
      </w:r>
      <w:r>
        <w:rPr>
          <w:rFonts w:ascii="Times New Roman" w:hAnsi="Times New Roman" w:cs="Times New Roman"/>
          <w:i/>
          <w:iCs/>
          <w:noProof/>
          <w:color w:val="808080" w:themeColor="text1" w:themeTint="7F"/>
        </w:rPr>
        <w:pict>
          <v:rect id="_x0000_s1058" style="position:absolute;left:0;text-align:left;margin-left:197.55pt;margin-top:3.2pt;width:55.7pt;height:37.9pt;z-index:251681792">
            <v:textbox>
              <w:txbxContent>
                <w:p w:rsidR="00C463BD" w:rsidRPr="00C463BD" w:rsidRDefault="00C463BD">
                  <w:pPr>
                    <w:rPr>
                      <w:lang w:val="en-IN"/>
                    </w:rPr>
                  </w:pPr>
                  <w:r>
                    <w:rPr>
                      <w:lang w:val="en-IN"/>
                    </w:rPr>
                    <w:t>PIR Sensor</w:t>
                  </w:r>
                </w:p>
              </w:txbxContent>
            </v:textbox>
          </v:rect>
        </w:pict>
      </w:r>
      <w:r>
        <w:rPr>
          <w:noProof/>
        </w:rPr>
        <w:pict>
          <v:shape id="_x0000_s1063" type="#_x0000_t32" style="position:absolute;left:0;text-align:left;margin-left:75.1pt;margin-top:19.5pt;width:28.4pt;height:0;flip:x;z-index:251686912" o:connectortype="straight">
            <v:stroke endarrow="block"/>
          </v:shape>
        </w:pict>
      </w:r>
      <w:r w:rsidR="00C463BD">
        <w:rPr>
          <w:noProof/>
        </w:rPr>
        <w:pict>
          <v:shape id="_x0000_s1059" type="#_x0000_t32" style="position:absolute;left:0;text-align:left;margin-left:75.1pt;margin-top:28.45pt;width:28.4pt;height:0;z-index:251682816" o:connectortype="straight">
            <v:stroke endarrow="block"/>
          </v:shape>
        </w:pict>
      </w:r>
      <w:r w:rsidR="00C463BD">
        <w:rPr>
          <w:noProof/>
        </w:rPr>
        <w:pict>
          <v:rect id="_x0000_s1056" style="position:absolute;left:0;text-align:left;margin-left:103.5pt;margin-top:3.2pt;width:77.25pt;height:124.05pt;z-index:251679744">
            <v:textbox>
              <w:txbxContent>
                <w:p w:rsidR="007029EA" w:rsidRDefault="007029EA">
                  <w:pPr>
                    <w:rPr>
                      <w:lang w:val="en-IN"/>
                    </w:rPr>
                  </w:pPr>
                </w:p>
                <w:p w:rsidR="007029EA" w:rsidRDefault="007029EA">
                  <w:pPr>
                    <w:rPr>
                      <w:lang w:val="en-IN"/>
                    </w:rPr>
                  </w:pPr>
                </w:p>
                <w:p w:rsidR="007029EA" w:rsidRPr="007029EA" w:rsidRDefault="007029EA">
                  <w:pPr>
                    <w:rPr>
                      <w:lang w:val="en-IN"/>
                    </w:rPr>
                  </w:pPr>
                  <w:r>
                    <w:rPr>
                      <w:lang w:val="en-IN"/>
                    </w:rPr>
                    <w:t>Arduino UNO</w:t>
                  </w:r>
                </w:p>
              </w:txbxContent>
            </v:textbox>
          </v:rect>
        </w:pict>
      </w:r>
      <w:r w:rsidR="00C463BD">
        <w:rPr>
          <w:rFonts w:ascii="Times New Roman" w:hAnsi="Times New Roman" w:cs="Times New Roman"/>
          <w:noProof/>
        </w:rPr>
        <w:pict>
          <v:rect id="_x0000_s1054" style="position:absolute;left:0;text-align:left;margin-left:13.6pt;margin-top:7.4pt;width:61.5pt;height:39.45pt;z-index:251677696">
            <v:textbox>
              <w:txbxContent>
                <w:p w:rsidR="00C463BD" w:rsidRPr="00C463BD" w:rsidRDefault="00C463BD">
                  <w:pPr>
                    <w:rPr>
                      <w:lang w:val="en-IN"/>
                    </w:rPr>
                  </w:pPr>
                  <w:r>
                    <w:rPr>
                      <w:lang w:val="en-IN"/>
                    </w:rPr>
                    <w:t>GPS Module</w:t>
                  </w:r>
                </w:p>
              </w:txbxContent>
            </v:textbox>
          </v:rect>
        </w:pict>
      </w:r>
      <w:r w:rsidR="00C463B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24pt;height:24pt"/>
        </w:pict>
      </w:r>
      <w:r w:rsidR="00C463BD">
        <w:pict>
          <v:shape id="_x0000_i1027" type="#_x0000_t75" alt="" style="width:24pt;height:24pt"/>
        </w:pict>
      </w:r>
      <w:r w:rsidR="00C463BD">
        <w:pict>
          <v:shape id="_x0000_i1028" type="#_x0000_t75" alt="" style="width:24pt;height:24pt"/>
        </w:pict>
      </w:r>
    </w:p>
    <w:p w:rsidR="002F4E27" w:rsidRPr="002F4E27" w:rsidRDefault="007029EA" w:rsidP="002F4E27">
      <w:pPr>
        <w:rPr>
          <w:rStyle w:val="SubtleEmphasis"/>
          <w:i w:val="0"/>
        </w:rPr>
      </w:pPr>
      <w:r>
        <w:rPr>
          <w:rFonts w:ascii="Times New Roman" w:hAnsi="Times New Roman" w:cs="Times New Roman"/>
          <w:iCs/>
          <w:noProof/>
          <w:color w:val="808080" w:themeColor="text1" w:themeTint="7F"/>
        </w:rPr>
        <w:pict>
          <v:rect id="_x0000_s1066" style="position:absolute;margin-left:197.55pt;margin-top:32.85pt;width:55.7pt;height:35.75pt;z-index:251689984">
            <v:textbox>
              <w:txbxContent>
                <w:p w:rsidR="007029EA" w:rsidRPr="007029EA" w:rsidRDefault="007029EA">
                  <w:pPr>
                    <w:rPr>
                      <w:lang w:val="en-IN"/>
                    </w:rPr>
                  </w:pPr>
                  <w:r>
                    <w:rPr>
                      <w:lang w:val="en-IN"/>
                    </w:rPr>
                    <w:t>SMS Alert</w:t>
                  </w:r>
                </w:p>
              </w:txbxContent>
            </v:textbox>
          </v:rect>
        </w:pict>
      </w:r>
      <w:r w:rsidR="00C463BD">
        <w:rPr>
          <w:noProof/>
        </w:rPr>
        <w:pict>
          <v:rect id="_x0000_s1057" style="position:absolute;margin-left:13.6pt;margin-top:32.85pt;width:61.5pt;height:45.2pt;z-index:251680768">
            <v:textbox>
              <w:txbxContent>
                <w:p w:rsidR="00C463BD" w:rsidRPr="00C463BD" w:rsidRDefault="00C463BD">
                  <w:pPr>
                    <w:rPr>
                      <w:lang w:val="en-IN"/>
                    </w:rPr>
                  </w:pPr>
                  <w:r>
                    <w:rPr>
                      <w:lang w:val="en-IN"/>
                    </w:rPr>
                    <w:t>GSM Module</w:t>
                  </w:r>
                </w:p>
              </w:txbxContent>
            </v:textbox>
          </v:rect>
        </w:pict>
      </w:r>
      <w:r w:rsidR="00C463BD">
        <w:pict>
          <v:shape id="_x0000_i1025" type="#_x0000_t75" alt="" style="width:24pt;height:24pt"/>
        </w:pict>
      </w:r>
    </w:p>
    <w:p w:rsidR="002F4E27" w:rsidRPr="002F4E27" w:rsidRDefault="007029EA" w:rsidP="002F4E27">
      <w:pPr>
        <w:pStyle w:val="ListParagraph"/>
        <w:spacing w:line="240" w:lineRule="auto"/>
        <w:ind w:left="1790"/>
        <w:rPr>
          <w:rStyle w:val="SubtleEmphasis"/>
          <w:rFonts w:ascii="Times New Roman" w:hAnsi="Times New Roman" w:cs="Times New Roman"/>
          <w:i w:val="0"/>
        </w:rPr>
      </w:pPr>
      <w:r>
        <w:rPr>
          <w:rFonts w:ascii="Times New Roman" w:hAnsi="Times New Roman" w:cs="Times New Roman"/>
          <w:iCs/>
          <w:noProof/>
          <w:color w:val="808080" w:themeColor="text1" w:themeTint="7F"/>
        </w:rPr>
        <w:pict>
          <v:shape id="_x0000_s1067" type="#_x0000_t32" style="position:absolute;left:0;text-align:left;margin-left:180.75pt;margin-top:9.45pt;width:16.8pt;height:0;z-index:251691008" o:connectortype="straight">
            <v:stroke endarrow="block"/>
          </v:shape>
        </w:pict>
      </w:r>
      <w:r>
        <w:rPr>
          <w:rFonts w:ascii="Times New Roman" w:hAnsi="Times New Roman" w:cs="Times New Roman"/>
          <w:iCs/>
          <w:noProof/>
          <w:color w:val="808080" w:themeColor="text1" w:themeTint="7F"/>
        </w:rPr>
        <w:pict>
          <v:shape id="_x0000_s1064" type="#_x0000_t32" style="position:absolute;left:0;text-align:left;margin-left:75.1pt;margin-top:9.45pt;width:28.4pt;height:0;flip:x;z-index:251687936" o:connectortype="straight">
            <v:stroke endarrow="block"/>
          </v:shape>
        </w:pict>
      </w:r>
    </w:p>
    <w:p w:rsidR="002F4E27" w:rsidRPr="002F4E27" w:rsidRDefault="007029EA" w:rsidP="002F4E27">
      <w:pPr>
        <w:pStyle w:val="ListParagraph"/>
        <w:spacing w:line="240" w:lineRule="auto"/>
        <w:ind w:left="1790"/>
        <w:rPr>
          <w:rFonts w:ascii="Times New Roman" w:hAnsi="Times New Roman" w:cs="Times New Roman"/>
          <w:lang w:val="en-IN"/>
        </w:rPr>
      </w:pPr>
      <w:r>
        <w:rPr>
          <w:noProof/>
        </w:rPr>
        <w:pict>
          <v:shape id="_x0000_s1068" type="#_x0000_t32" style="position:absolute;left:0;text-align:left;margin-left:180.75pt;margin-top:6.25pt;width:16.8pt;height:0;flip:x;z-index:251692032" o:connectortype="straight">
            <v:stroke endarrow="block"/>
          </v:shape>
        </w:pict>
      </w:r>
      <w:r>
        <w:rPr>
          <w:noProof/>
        </w:rPr>
        <w:pict>
          <v:shape id="_x0000_s1060" type="#_x0000_t32" style="position:absolute;left:0;text-align:left;margin-left:75.1pt;margin-top:6.25pt;width:28.4pt;height:0;z-index:251683840" o:connectortype="straight">
            <v:stroke endarrow="block"/>
          </v:shape>
        </w:pict>
      </w:r>
      <w:r w:rsidR="00C463BD">
        <w:pict>
          <v:shape id="_x0000_i1029" type="#_x0000_t75" alt="" style="width:24pt;height:24pt"/>
        </w:pict>
      </w:r>
    </w:p>
    <w:p w:rsidR="00D827D7" w:rsidRPr="006D136D" w:rsidRDefault="00D827D7" w:rsidP="006D136D">
      <w:pPr>
        <w:spacing w:line="240" w:lineRule="auto"/>
        <w:ind w:left="1430"/>
        <w:rPr>
          <w:rFonts w:ascii="Times New Roman" w:hAnsi="Times New Roman" w:cs="Times New Roman"/>
          <w:lang w:val="en-IN"/>
        </w:rPr>
      </w:pPr>
    </w:p>
    <w:p w:rsidR="007029EA" w:rsidRDefault="00AA78C3" w:rsidP="00AA78C3">
      <w:pPr>
        <w:spacing w:line="240" w:lineRule="auto"/>
        <w:rPr>
          <w:rFonts w:ascii="Times New Roman" w:hAnsi="Times New Roman" w:cs="Times New Roman"/>
          <w:lang w:val="en-IN"/>
        </w:rPr>
      </w:pPr>
      <w:r>
        <w:rPr>
          <w:rFonts w:ascii="Times New Roman" w:hAnsi="Times New Roman" w:cs="Times New Roman"/>
          <w:lang w:val="en-IN"/>
        </w:rPr>
        <w:t xml:space="preserve">                                  </w:t>
      </w:r>
      <w:r w:rsidR="007029EA">
        <w:rPr>
          <w:rFonts w:ascii="Times New Roman" w:hAnsi="Times New Roman" w:cs="Times New Roman"/>
          <w:lang w:val="en-IN"/>
        </w:rPr>
        <w:t xml:space="preserve"> Fig 2.block diagram</w:t>
      </w:r>
    </w:p>
    <w:p w:rsidR="00AA78C3" w:rsidRDefault="00AA78C3" w:rsidP="005063D0">
      <w:pPr>
        <w:spacing w:line="240" w:lineRule="auto"/>
        <w:rPr>
          <w:rFonts w:ascii="Times New Roman" w:hAnsi="Times New Roman" w:cs="Times New Roman"/>
          <w:lang w:val="en-IN"/>
        </w:rPr>
        <w:sectPr w:rsidR="00AA78C3" w:rsidSect="00D719DC">
          <w:type w:val="continuous"/>
          <w:pgSz w:w="11907" w:h="16839" w:code="9"/>
          <w:pgMar w:top="720" w:right="720" w:bottom="720" w:left="720" w:header="708" w:footer="708" w:gutter="0"/>
          <w:cols w:num="2" w:space="708"/>
          <w:docGrid w:linePitch="360"/>
        </w:sectPr>
      </w:pPr>
    </w:p>
    <w:p w:rsidR="00682F38" w:rsidRDefault="008E1D6B" w:rsidP="008E1D6B">
      <w:pPr>
        <w:spacing w:line="240" w:lineRule="auto"/>
        <w:rPr>
          <w:rFonts w:ascii="Times New Roman" w:hAnsi="Times New Roman" w:cs="Times New Roman"/>
          <w:b/>
          <w:sz w:val="24"/>
          <w:szCs w:val="24"/>
          <w:lang w:val="en-IN"/>
        </w:rPr>
      </w:pPr>
      <w:r w:rsidRPr="008E1D6B">
        <w:rPr>
          <w:rFonts w:ascii="Times New Roman" w:hAnsi="Times New Roman" w:cs="Times New Roman"/>
          <w:b/>
          <w:sz w:val="24"/>
          <w:szCs w:val="24"/>
          <w:lang w:val="en-IN"/>
        </w:rPr>
        <w:t>4.</w:t>
      </w:r>
      <w:r>
        <w:rPr>
          <w:rFonts w:ascii="Times New Roman" w:hAnsi="Times New Roman" w:cs="Times New Roman"/>
          <w:b/>
          <w:sz w:val="24"/>
          <w:szCs w:val="24"/>
          <w:lang w:val="en-IN"/>
        </w:rPr>
        <w:t xml:space="preserve"> </w:t>
      </w:r>
      <w:r w:rsidR="005063D0" w:rsidRPr="008E1D6B">
        <w:rPr>
          <w:rFonts w:ascii="Times New Roman" w:hAnsi="Times New Roman" w:cs="Times New Roman"/>
          <w:b/>
          <w:sz w:val="24"/>
          <w:szCs w:val="24"/>
          <w:lang w:val="en-IN"/>
        </w:rPr>
        <w:t>RESULT AND DISCUSSION</w:t>
      </w:r>
    </w:p>
    <w:p w:rsidR="008E1D6B" w:rsidRDefault="008E1D6B" w:rsidP="00AA78C3">
      <w:pPr>
        <w:spacing w:line="240" w:lineRule="auto"/>
        <w:jc w:val="both"/>
        <w:rPr>
          <w:rFonts w:ascii="Times New Roman" w:hAnsi="Times New Roman" w:cs="Times New Roman"/>
          <w:lang w:val="en-IN"/>
        </w:rPr>
      </w:pPr>
      <w:r w:rsidRPr="008E1D6B">
        <w:rPr>
          <w:rFonts w:ascii="Times New Roman" w:hAnsi="Times New Roman" w:cs="Times New Roman"/>
          <w:lang w:val="en-IN"/>
        </w:rPr>
        <w:t>An advanced tracking system combining GPS, GSM, and PIR technologies enables real-time location-based motion detection and alerts. The device continuously monitors geographical coordinates and detects movement through a PIR sensor, instantly generating SMS alerts with precise Google Maps location links. When motion is detected, the system automatically sends location details to a predefined phone number within seconds. Easily customizable configuration parameters allow seamless adaptation to various monitoring scenarios, including home security, asset tracking, and personal safety applications. Its modular design provides a robust, flexible solution for remote monitoring and rapid intrusion notification.</w:t>
      </w:r>
    </w:p>
    <w:p w:rsidR="008E1D6B" w:rsidRDefault="008E1D6B" w:rsidP="00AA78C3">
      <w:pPr>
        <w:spacing w:line="240" w:lineRule="auto"/>
        <w:jc w:val="both"/>
        <w:rPr>
          <w:rFonts w:ascii="Times New Roman" w:hAnsi="Times New Roman" w:cs="Times New Roman"/>
          <w:lang w:val="en-IN"/>
        </w:rPr>
      </w:pPr>
      <w:r w:rsidRPr="008E1D6B">
        <w:rPr>
          <w:rFonts w:ascii="Times New Roman" w:hAnsi="Times New Roman" w:cs="Times New Roman"/>
          <w:lang w:val="en-IN"/>
        </w:rPr>
        <w:t>A comprehensive Logistics Blockchain Ledger application that enables secure, transparent tracking of transactions across different locations using blockchain technology. The system provides a user-friendly Tkinter GUI for adding logistics transactions, mining blocks, and displaying blockchain data with robust features like transaction serialization, block validation, and cryptographic hash generation. Users can interactively add transactions, mine blocks, load specific block data, and visualize the entire blockchain's transaction history in a structured and secure manner.</w:t>
      </w:r>
    </w:p>
    <w:p w:rsidR="008E1D6B" w:rsidRDefault="008E1D6B" w:rsidP="00AA78C3">
      <w:pPr>
        <w:spacing w:line="240" w:lineRule="auto"/>
        <w:jc w:val="both"/>
        <w:rPr>
          <w:rFonts w:ascii="Times New Roman" w:hAnsi="Times New Roman" w:cs="Times New Roman"/>
          <w:b/>
          <w:sz w:val="24"/>
          <w:szCs w:val="24"/>
          <w:lang w:val="en-IN"/>
        </w:rPr>
      </w:pPr>
      <w:r w:rsidRPr="008E1D6B">
        <w:rPr>
          <w:rFonts w:ascii="Times New Roman" w:hAnsi="Times New Roman" w:cs="Times New Roman"/>
          <w:b/>
          <w:sz w:val="24"/>
          <w:szCs w:val="24"/>
          <w:lang w:val="en-IN"/>
        </w:rPr>
        <w:t>5.</w:t>
      </w:r>
      <w:r>
        <w:rPr>
          <w:rFonts w:ascii="Times New Roman" w:hAnsi="Times New Roman" w:cs="Times New Roman"/>
          <w:b/>
          <w:sz w:val="24"/>
          <w:szCs w:val="24"/>
          <w:lang w:val="en-IN"/>
        </w:rPr>
        <w:t xml:space="preserve"> CONCLUSION</w:t>
      </w:r>
    </w:p>
    <w:p w:rsidR="008E1D6B" w:rsidRDefault="008E1D6B" w:rsidP="00AA78C3">
      <w:pPr>
        <w:spacing w:line="240" w:lineRule="auto"/>
        <w:jc w:val="both"/>
        <w:rPr>
          <w:rFonts w:ascii="Times New Roman" w:hAnsi="Times New Roman" w:cs="Times New Roman"/>
          <w:lang w:val="en-IN"/>
        </w:rPr>
      </w:pPr>
      <w:r>
        <w:rPr>
          <w:rFonts w:ascii="Times New Roman" w:hAnsi="Times New Roman" w:cs="Times New Roman"/>
          <w:lang w:val="en-IN"/>
        </w:rPr>
        <w:t>Integrating IOT with blockchain technology can significantly enhance supply chain security, transparency, and data visibility. We developed a proof of concept(PoC) that demonstrate how IOT devices can autonomously sign blockchain transaction using authenticated private keys, eliminating the need for external wallets.</w:t>
      </w:r>
    </w:p>
    <w:p w:rsidR="008E1D6B" w:rsidRDefault="00727301" w:rsidP="00AA78C3">
      <w:pPr>
        <w:spacing w:line="240" w:lineRule="auto"/>
        <w:jc w:val="both"/>
        <w:rPr>
          <w:rFonts w:ascii="Times New Roman" w:hAnsi="Times New Roman" w:cs="Times New Roman"/>
          <w:lang w:val="en-IN"/>
        </w:rPr>
      </w:pPr>
      <w:r>
        <w:rPr>
          <w:rFonts w:ascii="Times New Roman" w:hAnsi="Times New Roman" w:cs="Times New Roman"/>
          <w:lang w:val="en-IN"/>
        </w:rPr>
        <w:t>By automating transactions and seamlessly integrating IOT devices, the POC improves operationl efficiency, reduce delays, and ensures real-time responsiveness. This innovative approach highlights the secure communication and iteraction of IOT devices with the blockchain network, enabling continous and automated transaction broadcasting.</w:t>
      </w:r>
    </w:p>
    <w:p w:rsidR="00727301" w:rsidRDefault="00727301" w:rsidP="00AA78C3">
      <w:pPr>
        <w:spacing w:line="240" w:lineRule="auto"/>
        <w:jc w:val="both"/>
        <w:rPr>
          <w:rFonts w:ascii="Times New Roman" w:hAnsi="Times New Roman" w:cs="Times New Roman"/>
          <w:lang w:val="en-IN"/>
        </w:rPr>
      </w:pPr>
      <w:r>
        <w:rPr>
          <w:rFonts w:ascii="Times New Roman" w:hAnsi="Times New Roman" w:cs="Times New Roman"/>
          <w:lang w:val="en-IN"/>
        </w:rPr>
        <w:t>The detail workflow and simulation results outlined in this article illustrate the practical applications of the proposed solution. This POC proves it effectiveness in scenarios requiring constant, automated interaction between IOT devices and the blockchain.</w:t>
      </w:r>
    </w:p>
    <w:p w:rsidR="00727301" w:rsidRDefault="00727301" w:rsidP="00AA78C3">
      <w:pPr>
        <w:spacing w:line="240"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6. REFERENCES </w:t>
      </w:r>
    </w:p>
    <w:p w:rsidR="00632C28" w:rsidRPr="00632C28" w:rsidRDefault="00632C28" w:rsidP="00AA78C3">
      <w:pPr>
        <w:spacing w:line="240" w:lineRule="auto"/>
        <w:jc w:val="both"/>
        <w:rPr>
          <w:rFonts w:ascii="Times New Roman" w:hAnsi="Times New Roman" w:cs="Times New Roman"/>
          <w:lang w:val="en-IN"/>
        </w:rPr>
      </w:pPr>
      <w:r w:rsidRPr="00632C28">
        <w:rPr>
          <w:rFonts w:ascii="Times New Roman" w:hAnsi="Times New Roman" w:cs="Times New Roman"/>
          <w:lang w:val="en-IN"/>
        </w:rPr>
        <w:t>[1] Yash Madhwal Yury Yanovich S.Balachander K.Harshini Poojaa R.Saranya B.Subashini "Enhancing Supply Chain Efficiency and Security: A Proof of Concept for IoT Device Integration With Blockchain". Vol 11, Oct-2023</w:t>
      </w:r>
    </w:p>
    <w:p w:rsidR="00632C28" w:rsidRPr="00632C28" w:rsidRDefault="00632C28" w:rsidP="00AA78C3">
      <w:pPr>
        <w:spacing w:line="240" w:lineRule="auto"/>
        <w:jc w:val="both"/>
        <w:rPr>
          <w:rFonts w:ascii="Times New Roman" w:hAnsi="Times New Roman" w:cs="Times New Roman"/>
          <w:lang w:val="en-IN"/>
        </w:rPr>
      </w:pPr>
    </w:p>
    <w:p w:rsidR="00632C28" w:rsidRPr="00632C28" w:rsidRDefault="00632C28" w:rsidP="00AA78C3">
      <w:pPr>
        <w:spacing w:line="240" w:lineRule="auto"/>
        <w:jc w:val="both"/>
        <w:rPr>
          <w:rFonts w:ascii="Times New Roman" w:hAnsi="Times New Roman" w:cs="Times New Roman"/>
          <w:lang w:val="en-IN"/>
        </w:rPr>
      </w:pPr>
      <w:r w:rsidRPr="00632C28">
        <w:rPr>
          <w:rFonts w:ascii="Times New Roman" w:hAnsi="Times New Roman" w:cs="Times New Roman"/>
          <w:lang w:val="en-IN"/>
        </w:rPr>
        <w:t xml:space="preserve">[2] Nwosu Anthony Ugocukwu  S. B.Goyal Anand Singh Rajawat Chaman Verma Zoltan Illes "Enhancing Logistics With the Internet of Tins: A Secured and Efficient Distribution and Storage Model Utilizing Blockchain Innovations and Interplanetary File System". Vol 12, Dec-2023  </w:t>
      </w:r>
    </w:p>
    <w:p w:rsidR="00632C28" w:rsidRPr="00632C28" w:rsidRDefault="00632C28" w:rsidP="00AA78C3">
      <w:pPr>
        <w:spacing w:line="240" w:lineRule="auto"/>
        <w:jc w:val="both"/>
        <w:rPr>
          <w:rFonts w:ascii="Times New Roman" w:hAnsi="Times New Roman" w:cs="Times New Roman"/>
          <w:lang w:val="en-IN"/>
        </w:rPr>
      </w:pPr>
    </w:p>
    <w:p w:rsidR="00632C28" w:rsidRPr="00632C28" w:rsidRDefault="00632C28" w:rsidP="00AA78C3">
      <w:pPr>
        <w:spacing w:line="240" w:lineRule="auto"/>
        <w:jc w:val="both"/>
        <w:rPr>
          <w:rFonts w:ascii="Times New Roman" w:hAnsi="Times New Roman" w:cs="Times New Roman"/>
          <w:lang w:val="en-IN"/>
        </w:rPr>
      </w:pPr>
      <w:r w:rsidRPr="00632C28">
        <w:rPr>
          <w:rFonts w:ascii="Times New Roman" w:hAnsi="Times New Roman" w:cs="Times New Roman"/>
          <w:lang w:val="en-IN"/>
        </w:rPr>
        <w:t>[3] Nwosu Anthony Ugocukwu S. B.Goyal Sampathkumar Arumugam "Blockchain-Based IoT-Enabled System for Secure and Efficient Logistics Management in the Era of IR 4.0". Vol 1, June-2022</w:t>
      </w:r>
    </w:p>
    <w:p w:rsidR="00632C28" w:rsidRPr="00632C28" w:rsidRDefault="00632C28" w:rsidP="00AA78C3">
      <w:pPr>
        <w:spacing w:line="240" w:lineRule="auto"/>
        <w:jc w:val="both"/>
        <w:rPr>
          <w:rFonts w:ascii="Times New Roman" w:hAnsi="Times New Roman" w:cs="Times New Roman"/>
          <w:lang w:val="en-IN"/>
        </w:rPr>
      </w:pPr>
    </w:p>
    <w:p w:rsidR="00632C28" w:rsidRPr="00632C28" w:rsidRDefault="00632C28" w:rsidP="00AA78C3">
      <w:pPr>
        <w:spacing w:line="240" w:lineRule="auto"/>
        <w:jc w:val="both"/>
        <w:rPr>
          <w:rFonts w:ascii="Times New Roman" w:hAnsi="Times New Roman" w:cs="Times New Roman"/>
          <w:lang w:val="en-IN"/>
        </w:rPr>
      </w:pPr>
      <w:r w:rsidRPr="00632C28">
        <w:rPr>
          <w:rFonts w:ascii="Times New Roman" w:hAnsi="Times New Roman" w:cs="Times New Roman"/>
          <w:lang w:val="en-IN"/>
        </w:rPr>
        <w:t xml:space="preserve">[4] Ali Rizwan Dimitrios A.Karras Jitendra Kumar Manuel Sanchez-Chero Marlon Martin Mogollon Taboada Gilder Cieza Altamirano "An Internet of Things(IoT) Based Block Cain Technology to Enhance the Quality of Supply Cain Managemnet(SCM)". Vol 1, July-2022  </w:t>
      </w:r>
    </w:p>
    <w:p w:rsidR="00632C28" w:rsidRPr="00632C28" w:rsidRDefault="00632C28" w:rsidP="00AA78C3">
      <w:pPr>
        <w:spacing w:line="240" w:lineRule="auto"/>
        <w:jc w:val="both"/>
        <w:rPr>
          <w:rFonts w:ascii="Times New Roman" w:hAnsi="Times New Roman" w:cs="Times New Roman"/>
          <w:lang w:val="en-IN"/>
        </w:rPr>
      </w:pPr>
    </w:p>
    <w:p w:rsidR="00632C28" w:rsidRPr="00632C28" w:rsidRDefault="00632C28" w:rsidP="00AA78C3">
      <w:pPr>
        <w:spacing w:line="240" w:lineRule="auto"/>
        <w:jc w:val="both"/>
        <w:rPr>
          <w:rFonts w:ascii="Times New Roman" w:hAnsi="Times New Roman" w:cs="Times New Roman"/>
          <w:lang w:val="en-IN"/>
        </w:rPr>
      </w:pPr>
      <w:r w:rsidRPr="00632C28">
        <w:rPr>
          <w:rFonts w:ascii="Times New Roman" w:hAnsi="Times New Roman" w:cs="Times New Roman"/>
          <w:lang w:val="en-IN"/>
        </w:rPr>
        <w:t>[5] Marouane El Midaoui El Mehdi Ben Laoula Mohammed Qbadou Khalifa Mansouri "Logistics Tracking System Based on Decentralized IoT and Blockchain Platform". Vol 23, July-2021</w:t>
      </w:r>
    </w:p>
    <w:p w:rsidR="00632C28" w:rsidRPr="00632C28" w:rsidRDefault="00632C28" w:rsidP="00AA78C3">
      <w:pPr>
        <w:spacing w:line="240" w:lineRule="auto"/>
        <w:jc w:val="both"/>
        <w:rPr>
          <w:rFonts w:ascii="Times New Roman" w:hAnsi="Times New Roman" w:cs="Times New Roman"/>
          <w:lang w:val="en-IN"/>
        </w:rPr>
      </w:pPr>
    </w:p>
    <w:p w:rsidR="00D719DC" w:rsidRPr="00727301" w:rsidRDefault="00632C28" w:rsidP="00AA78C3">
      <w:pPr>
        <w:spacing w:line="240" w:lineRule="auto"/>
        <w:jc w:val="both"/>
        <w:rPr>
          <w:rFonts w:ascii="Times New Roman" w:hAnsi="Times New Roman" w:cs="Times New Roman"/>
          <w:lang w:val="en-IN"/>
        </w:rPr>
      </w:pPr>
      <w:r w:rsidRPr="00632C28">
        <w:rPr>
          <w:rFonts w:ascii="Times New Roman" w:hAnsi="Times New Roman" w:cs="Times New Roman"/>
          <w:lang w:val="en-IN"/>
        </w:rPr>
        <w:t>[6] Muhammed Nasir Mumtaz Bhutta Muneer Ahmad "Secure Identification, Traceability and Real-Time Tracking of Agricultural Food Supply During Transportation Using</w:t>
      </w:r>
      <w:r w:rsidR="00D719DC">
        <w:rPr>
          <w:rFonts w:ascii="Times New Roman" w:hAnsi="Times New Roman" w:cs="Times New Roman"/>
          <w:lang w:val="en-IN"/>
        </w:rPr>
        <w:t xml:space="preserve"> </w:t>
      </w:r>
      <w:r w:rsidR="00D719DC" w:rsidRPr="00632C28">
        <w:rPr>
          <w:rFonts w:ascii="Times New Roman" w:hAnsi="Times New Roman" w:cs="Times New Roman"/>
          <w:lang w:val="en-IN"/>
        </w:rPr>
        <w:t>Internet of Things". Vol 9, April-2021</w:t>
      </w:r>
    </w:p>
    <w:p w:rsidR="00D719DC" w:rsidRDefault="00632C28" w:rsidP="00372401">
      <w:pPr>
        <w:spacing w:before="120" w:after="120" w:line="240" w:lineRule="auto"/>
        <w:ind w:left="57" w:right="57"/>
        <w:rPr>
          <w:rFonts w:ascii="Times New Roman" w:hAnsi="Times New Roman" w:cs="Times New Roman"/>
          <w:lang w:val="en-IN"/>
        </w:rPr>
        <w:sectPr w:rsidR="00D719DC" w:rsidSect="00D719DC">
          <w:type w:val="continuous"/>
          <w:pgSz w:w="11907" w:h="16839" w:code="9"/>
          <w:pgMar w:top="720" w:right="720" w:bottom="720" w:left="720" w:header="708" w:footer="708" w:gutter="0"/>
          <w:cols w:num="2" w:space="708"/>
          <w:docGrid w:linePitch="360"/>
        </w:sectPr>
      </w:pPr>
      <w:r w:rsidRPr="00632C28">
        <w:rPr>
          <w:rFonts w:ascii="Times New Roman" w:hAnsi="Times New Roman" w:cs="Times New Roman"/>
          <w:lang w:val="en-IN"/>
        </w:rPr>
        <w:t xml:space="preserve"> </w:t>
      </w:r>
    </w:p>
    <w:p w:rsidR="00727301" w:rsidRPr="00727301" w:rsidRDefault="00727301" w:rsidP="00D719DC">
      <w:pPr>
        <w:spacing w:line="240" w:lineRule="auto"/>
        <w:rPr>
          <w:rFonts w:ascii="Times New Roman" w:hAnsi="Times New Roman" w:cs="Times New Roman"/>
          <w:lang w:val="en-IN"/>
        </w:rPr>
      </w:pPr>
    </w:p>
    <w:sectPr w:rsidR="00727301" w:rsidRPr="00727301" w:rsidSect="005063D0">
      <w:type w:val="continuous"/>
      <w:pgSz w:w="11907" w:h="16839" w:code="9"/>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94C" w:rsidRDefault="0064694C" w:rsidP="00372401">
      <w:pPr>
        <w:spacing w:after="0" w:line="240" w:lineRule="auto"/>
      </w:pPr>
      <w:r>
        <w:separator/>
      </w:r>
    </w:p>
  </w:endnote>
  <w:endnote w:type="continuationSeparator" w:id="1">
    <w:p w:rsidR="0064694C" w:rsidRDefault="0064694C" w:rsidP="003724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178063"/>
      <w:docPartObj>
        <w:docPartGallery w:val="Page Numbers (Bottom of Page)"/>
        <w:docPartUnique/>
      </w:docPartObj>
    </w:sdtPr>
    <w:sdtContent>
      <w:p w:rsidR="00372401" w:rsidRDefault="00372401">
        <w:pPr>
          <w:pStyle w:val="Footer"/>
          <w:jc w:val="right"/>
        </w:pPr>
        <w:fldSimple w:instr=" PAGE   \* MERGEFORMAT ">
          <w:r w:rsidR="0064694C">
            <w:rPr>
              <w:noProof/>
            </w:rPr>
            <w:t>1</w:t>
          </w:r>
        </w:fldSimple>
      </w:p>
    </w:sdtContent>
  </w:sdt>
  <w:p w:rsidR="00372401" w:rsidRDefault="003724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94C" w:rsidRDefault="0064694C" w:rsidP="00372401">
      <w:pPr>
        <w:spacing w:after="0" w:line="240" w:lineRule="auto"/>
      </w:pPr>
      <w:r>
        <w:separator/>
      </w:r>
    </w:p>
  </w:footnote>
  <w:footnote w:type="continuationSeparator" w:id="1">
    <w:p w:rsidR="0064694C" w:rsidRDefault="0064694C" w:rsidP="003724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39F7"/>
    <w:multiLevelType w:val="hybridMultilevel"/>
    <w:tmpl w:val="4F12B3BC"/>
    <w:lvl w:ilvl="0" w:tplc="00DE9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F16B00"/>
    <w:multiLevelType w:val="hybridMultilevel"/>
    <w:tmpl w:val="5AC47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40DC2"/>
    <w:multiLevelType w:val="hybridMultilevel"/>
    <w:tmpl w:val="B08674F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55B7BEA"/>
    <w:multiLevelType w:val="hybridMultilevel"/>
    <w:tmpl w:val="15D260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69345D5"/>
    <w:multiLevelType w:val="hybridMultilevel"/>
    <w:tmpl w:val="7ED89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7E067F"/>
    <w:multiLevelType w:val="hybridMultilevel"/>
    <w:tmpl w:val="B860CAD0"/>
    <w:lvl w:ilvl="0" w:tplc="9554589C">
      <w:start w:val="1"/>
      <w:numFmt w:val="decimal"/>
      <w:lvlText w:val="%1)"/>
      <w:lvlJc w:val="left"/>
      <w:pPr>
        <w:ind w:left="2180" w:hanging="360"/>
      </w:pPr>
      <w:rPr>
        <w:rFonts w:hint="default"/>
      </w:rPr>
    </w:lvl>
    <w:lvl w:ilvl="1" w:tplc="04090019" w:tentative="1">
      <w:start w:val="1"/>
      <w:numFmt w:val="lowerLetter"/>
      <w:lvlText w:val="%2."/>
      <w:lvlJc w:val="left"/>
      <w:pPr>
        <w:ind w:left="2900" w:hanging="360"/>
      </w:pPr>
    </w:lvl>
    <w:lvl w:ilvl="2" w:tplc="0409001B" w:tentative="1">
      <w:start w:val="1"/>
      <w:numFmt w:val="lowerRoman"/>
      <w:lvlText w:val="%3."/>
      <w:lvlJc w:val="right"/>
      <w:pPr>
        <w:ind w:left="3620" w:hanging="180"/>
      </w:pPr>
    </w:lvl>
    <w:lvl w:ilvl="3" w:tplc="0409000F" w:tentative="1">
      <w:start w:val="1"/>
      <w:numFmt w:val="decimal"/>
      <w:lvlText w:val="%4."/>
      <w:lvlJc w:val="left"/>
      <w:pPr>
        <w:ind w:left="4340" w:hanging="360"/>
      </w:pPr>
    </w:lvl>
    <w:lvl w:ilvl="4" w:tplc="04090019" w:tentative="1">
      <w:start w:val="1"/>
      <w:numFmt w:val="lowerLetter"/>
      <w:lvlText w:val="%5."/>
      <w:lvlJc w:val="left"/>
      <w:pPr>
        <w:ind w:left="5060" w:hanging="360"/>
      </w:pPr>
    </w:lvl>
    <w:lvl w:ilvl="5" w:tplc="0409001B" w:tentative="1">
      <w:start w:val="1"/>
      <w:numFmt w:val="lowerRoman"/>
      <w:lvlText w:val="%6."/>
      <w:lvlJc w:val="right"/>
      <w:pPr>
        <w:ind w:left="5780" w:hanging="180"/>
      </w:pPr>
    </w:lvl>
    <w:lvl w:ilvl="6" w:tplc="0409000F" w:tentative="1">
      <w:start w:val="1"/>
      <w:numFmt w:val="decimal"/>
      <w:lvlText w:val="%7."/>
      <w:lvlJc w:val="left"/>
      <w:pPr>
        <w:ind w:left="6500" w:hanging="360"/>
      </w:pPr>
    </w:lvl>
    <w:lvl w:ilvl="7" w:tplc="04090019" w:tentative="1">
      <w:start w:val="1"/>
      <w:numFmt w:val="lowerLetter"/>
      <w:lvlText w:val="%8."/>
      <w:lvlJc w:val="left"/>
      <w:pPr>
        <w:ind w:left="7220" w:hanging="360"/>
      </w:pPr>
    </w:lvl>
    <w:lvl w:ilvl="8" w:tplc="0409001B" w:tentative="1">
      <w:start w:val="1"/>
      <w:numFmt w:val="lowerRoman"/>
      <w:lvlText w:val="%9."/>
      <w:lvlJc w:val="right"/>
      <w:pPr>
        <w:ind w:left="7940" w:hanging="180"/>
      </w:pPr>
    </w:lvl>
  </w:abstractNum>
  <w:abstractNum w:abstractNumId="6">
    <w:nsid w:val="296E27A2"/>
    <w:multiLevelType w:val="hybridMultilevel"/>
    <w:tmpl w:val="A6F8E05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EB31B9"/>
    <w:multiLevelType w:val="hybridMultilevel"/>
    <w:tmpl w:val="A434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442CA2"/>
    <w:multiLevelType w:val="hybridMultilevel"/>
    <w:tmpl w:val="ED7074E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17028C"/>
    <w:multiLevelType w:val="hybridMultilevel"/>
    <w:tmpl w:val="341A45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542C72"/>
    <w:multiLevelType w:val="hybridMultilevel"/>
    <w:tmpl w:val="9678ED16"/>
    <w:lvl w:ilvl="0" w:tplc="ECEE1926">
      <w:start w:val="1"/>
      <w:numFmt w:val="upperLetter"/>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1">
    <w:nsid w:val="53814DFD"/>
    <w:multiLevelType w:val="hybridMultilevel"/>
    <w:tmpl w:val="4C301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A52DA8"/>
    <w:multiLevelType w:val="hybridMultilevel"/>
    <w:tmpl w:val="8064E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28E32AA"/>
    <w:multiLevelType w:val="hybridMultilevel"/>
    <w:tmpl w:val="BC2201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64B24F28"/>
    <w:multiLevelType w:val="hybridMultilevel"/>
    <w:tmpl w:val="256E6950"/>
    <w:lvl w:ilvl="0" w:tplc="BD8C1BEA">
      <w:start w:val="1"/>
      <w:numFmt w:val="decimal"/>
      <w:lvlText w:val="%1)"/>
      <w:lvlJc w:val="left"/>
      <w:pPr>
        <w:ind w:left="1790" w:hanging="360"/>
      </w:pPr>
      <w:rPr>
        <w:rFonts w:hint="default"/>
      </w:rPr>
    </w:lvl>
    <w:lvl w:ilvl="1" w:tplc="04090019" w:tentative="1">
      <w:start w:val="1"/>
      <w:numFmt w:val="lowerLetter"/>
      <w:lvlText w:val="%2."/>
      <w:lvlJc w:val="left"/>
      <w:pPr>
        <w:ind w:left="2510" w:hanging="360"/>
      </w:pPr>
    </w:lvl>
    <w:lvl w:ilvl="2" w:tplc="0409001B" w:tentative="1">
      <w:start w:val="1"/>
      <w:numFmt w:val="lowerRoman"/>
      <w:lvlText w:val="%3."/>
      <w:lvlJc w:val="right"/>
      <w:pPr>
        <w:ind w:left="3230" w:hanging="180"/>
      </w:pPr>
    </w:lvl>
    <w:lvl w:ilvl="3" w:tplc="0409000F" w:tentative="1">
      <w:start w:val="1"/>
      <w:numFmt w:val="decimal"/>
      <w:lvlText w:val="%4."/>
      <w:lvlJc w:val="left"/>
      <w:pPr>
        <w:ind w:left="3950" w:hanging="360"/>
      </w:pPr>
    </w:lvl>
    <w:lvl w:ilvl="4" w:tplc="04090019" w:tentative="1">
      <w:start w:val="1"/>
      <w:numFmt w:val="lowerLetter"/>
      <w:lvlText w:val="%5."/>
      <w:lvlJc w:val="left"/>
      <w:pPr>
        <w:ind w:left="4670" w:hanging="360"/>
      </w:pPr>
    </w:lvl>
    <w:lvl w:ilvl="5" w:tplc="0409001B" w:tentative="1">
      <w:start w:val="1"/>
      <w:numFmt w:val="lowerRoman"/>
      <w:lvlText w:val="%6."/>
      <w:lvlJc w:val="right"/>
      <w:pPr>
        <w:ind w:left="5390" w:hanging="180"/>
      </w:pPr>
    </w:lvl>
    <w:lvl w:ilvl="6" w:tplc="0409000F" w:tentative="1">
      <w:start w:val="1"/>
      <w:numFmt w:val="decimal"/>
      <w:lvlText w:val="%7."/>
      <w:lvlJc w:val="left"/>
      <w:pPr>
        <w:ind w:left="6110" w:hanging="360"/>
      </w:pPr>
    </w:lvl>
    <w:lvl w:ilvl="7" w:tplc="04090019" w:tentative="1">
      <w:start w:val="1"/>
      <w:numFmt w:val="lowerLetter"/>
      <w:lvlText w:val="%8."/>
      <w:lvlJc w:val="left"/>
      <w:pPr>
        <w:ind w:left="6830" w:hanging="360"/>
      </w:pPr>
    </w:lvl>
    <w:lvl w:ilvl="8" w:tplc="0409001B" w:tentative="1">
      <w:start w:val="1"/>
      <w:numFmt w:val="lowerRoman"/>
      <w:lvlText w:val="%9."/>
      <w:lvlJc w:val="right"/>
      <w:pPr>
        <w:ind w:left="7550" w:hanging="180"/>
      </w:pPr>
    </w:lvl>
  </w:abstractNum>
  <w:abstractNum w:abstractNumId="15">
    <w:nsid w:val="69F40B29"/>
    <w:multiLevelType w:val="hybridMultilevel"/>
    <w:tmpl w:val="D96CB98E"/>
    <w:lvl w:ilvl="0" w:tplc="E32EFA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A0E6FE3"/>
    <w:multiLevelType w:val="hybridMultilevel"/>
    <w:tmpl w:val="B63A87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673E67"/>
    <w:multiLevelType w:val="hybridMultilevel"/>
    <w:tmpl w:val="918ABE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C3FE0"/>
    <w:multiLevelType w:val="hybridMultilevel"/>
    <w:tmpl w:val="D6C86A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9973D9"/>
    <w:multiLevelType w:val="hybridMultilevel"/>
    <w:tmpl w:val="34D421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2"/>
  </w:num>
  <w:num w:numId="4">
    <w:abstractNumId w:val="13"/>
  </w:num>
  <w:num w:numId="5">
    <w:abstractNumId w:val="3"/>
  </w:num>
  <w:num w:numId="6">
    <w:abstractNumId w:val="15"/>
  </w:num>
  <w:num w:numId="7">
    <w:abstractNumId w:val="16"/>
  </w:num>
  <w:num w:numId="8">
    <w:abstractNumId w:val="10"/>
  </w:num>
  <w:num w:numId="9">
    <w:abstractNumId w:val="14"/>
  </w:num>
  <w:num w:numId="10">
    <w:abstractNumId w:val="6"/>
  </w:num>
  <w:num w:numId="11">
    <w:abstractNumId w:val="17"/>
  </w:num>
  <w:num w:numId="12">
    <w:abstractNumId w:val="1"/>
  </w:num>
  <w:num w:numId="13">
    <w:abstractNumId w:val="5"/>
  </w:num>
  <w:num w:numId="14">
    <w:abstractNumId w:val="7"/>
  </w:num>
  <w:num w:numId="15">
    <w:abstractNumId w:val="8"/>
  </w:num>
  <w:num w:numId="16">
    <w:abstractNumId w:val="12"/>
  </w:num>
  <w:num w:numId="17">
    <w:abstractNumId w:val="18"/>
  </w:num>
  <w:num w:numId="18">
    <w:abstractNumId w:val="19"/>
  </w:num>
  <w:num w:numId="19">
    <w:abstractNumId w:val="11"/>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F12EBB"/>
    <w:rsid w:val="00046A31"/>
    <w:rsid w:val="00051346"/>
    <w:rsid w:val="000C122A"/>
    <w:rsid w:val="000D2B9D"/>
    <w:rsid w:val="001067F4"/>
    <w:rsid w:val="00115F0A"/>
    <w:rsid w:val="00120802"/>
    <w:rsid w:val="00120A1B"/>
    <w:rsid w:val="001307A9"/>
    <w:rsid w:val="00136EB3"/>
    <w:rsid w:val="00141CD0"/>
    <w:rsid w:val="0015737C"/>
    <w:rsid w:val="00176125"/>
    <w:rsid w:val="001A49CD"/>
    <w:rsid w:val="001B4499"/>
    <w:rsid w:val="001C5395"/>
    <w:rsid w:val="00236F39"/>
    <w:rsid w:val="002716DB"/>
    <w:rsid w:val="00276ABF"/>
    <w:rsid w:val="002A45FF"/>
    <w:rsid w:val="002C3F01"/>
    <w:rsid w:val="002D29E5"/>
    <w:rsid w:val="002F4E27"/>
    <w:rsid w:val="00360019"/>
    <w:rsid w:val="00372401"/>
    <w:rsid w:val="00373126"/>
    <w:rsid w:val="003A7DD8"/>
    <w:rsid w:val="003D7AB6"/>
    <w:rsid w:val="003E0B30"/>
    <w:rsid w:val="00420F37"/>
    <w:rsid w:val="00435DC8"/>
    <w:rsid w:val="004B150D"/>
    <w:rsid w:val="005063D0"/>
    <w:rsid w:val="00553E4B"/>
    <w:rsid w:val="00583E57"/>
    <w:rsid w:val="005B19ED"/>
    <w:rsid w:val="00632C28"/>
    <w:rsid w:val="0064694C"/>
    <w:rsid w:val="00667298"/>
    <w:rsid w:val="00682F38"/>
    <w:rsid w:val="006D136D"/>
    <w:rsid w:val="006D2191"/>
    <w:rsid w:val="007029EA"/>
    <w:rsid w:val="00710D6E"/>
    <w:rsid w:val="00727301"/>
    <w:rsid w:val="00727FE1"/>
    <w:rsid w:val="00787A1B"/>
    <w:rsid w:val="00846878"/>
    <w:rsid w:val="008659D3"/>
    <w:rsid w:val="00876C28"/>
    <w:rsid w:val="0089144B"/>
    <w:rsid w:val="008D01D0"/>
    <w:rsid w:val="008E1D6B"/>
    <w:rsid w:val="008E5552"/>
    <w:rsid w:val="00905B8F"/>
    <w:rsid w:val="00990AD8"/>
    <w:rsid w:val="0099346A"/>
    <w:rsid w:val="009A366C"/>
    <w:rsid w:val="00A17A3A"/>
    <w:rsid w:val="00A32B95"/>
    <w:rsid w:val="00A60553"/>
    <w:rsid w:val="00AA78C3"/>
    <w:rsid w:val="00AC0C09"/>
    <w:rsid w:val="00B57EA5"/>
    <w:rsid w:val="00B65645"/>
    <w:rsid w:val="00B774F8"/>
    <w:rsid w:val="00B922F7"/>
    <w:rsid w:val="00BB167C"/>
    <w:rsid w:val="00C17BD6"/>
    <w:rsid w:val="00C463BD"/>
    <w:rsid w:val="00C545AE"/>
    <w:rsid w:val="00CB3BAD"/>
    <w:rsid w:val="00CB454B"/>
    <w:rsid w:val="00CD0DEA"/>
    <w:rsid w:val="00D674BA"/>
    <w:rsid w:val="00D719DC"/>
    <w:rsid w:val="00D74C8B"/>
    <w:rsid w:val="00D827D7"/>
    <w:rsid w:val="00DF7BB1"/>
    <w:rsid w:val="00EF29F8"/>
    <w:rsid w:val="00F12EBB"/>
    <w:rsid w:val="00F22A5F"/>
    <w:rsid w:val="00F25FB8"/>
    <w:rsid w:val="00F96EBC"/>
    <w:rsid w:val="00F972AA"/>
    <w:rsid w:val="00FA59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rules v:ext="edit">
        <o:r id="V:Rule8" type="connector" idref="#_x0000_s1029"/>
        <o:r id="V:Rule9" type="connector" idref="#_x0000_s1040"/>
        <o:r id="V:Rule10" type="connector" idref="#_x0000_s1031"/>
        <o:r id="V:Rule11" type="connector" idref="#_x0000_s1051"/>
        <o:r id="V:Rule12" type="connector" idref="#_x0000_s1052"/>
        <o:r id="V:Rule13" type="connector" idref="#_x0000_s1041"/>
        <o:r id="V:Rule14" type="connector" idref="#_x0000_s1032"/>
        <o:r id="V:Rule16" type="connector" idref="#_x0000_s1059"/>
        <o:r id="V:Rule18" type="connector" idref="#_x0000_s1060"/>
        <o:r id="V:Rule20" type="connector" idref="#_x0000_s1061"/>
        <o:r id="V:Rule22" type="connector" idref="#_x0000_s1062"/>
        <o:r id="V:Rule24" type="connector" idref="#_x0000_s1063"/>
        <o:r id="V:Rule26" type="connector" idref="#_x0000_s1064"/>
        <o:r id="V:Rule28" type="connector" idref="#_x0000_s1065"/>
        <o:r id="V:Rule30" type="connector" idref="#_x0000_s1067"/>
        <o:r id="V:Rule32" type="connector" idref="#_x0000_s106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E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7A3A"/>
    <w:pPr>
      <w:ind w:left="720"/>
      <w:contextualSpacing/>
    </w:pPr>
  </w:style>
  <w:style w:type="character" w:styleId="SubtleEmphasis">
    <w:name w:val="Subtle Emphasis"/>
    <w:basedOn w:val="DefaultParagraphFont"/>
    <w:uiPriority w:val="19"/>
    <w:qFormat/>
    <w:rsid w:val="002F4E27"/>
    <w:rPr>
      <w:i/>
      <w:iCs/>
      <w:color w:val="808080" w:themeColor="text1" w:themeTint="7F"/>
    </w:rPr>
  </w:style>
  <w:style w:type="paragraph" w:styleId="BalloonText">
    <w:name w:val="Balloon Text"/>
    <w:basedOn w:val="Normal"/>
    <w:link w:val="BalloonTextChar"/>
    <w:uiPriority w:val="99"/>
    <w:semiHidden/>
    <w:unhideWhenUsed/>
    <w:rsid w:val="00B92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2F7"/>
    <w:rPr>
      <w:rFonts w:ascii="Tahoma" w:hAnsi="Tahoma" w:cs="Tahoma"/>
      <w:sz w:val="16"/>
      <w:szCs w:val="16"/>
    </w:rPr>
  </w:style>
  <w:style w:type="paragraph" w:styleId="Header">
    <w:name w:val="header"/>
    <w:basedOn w:val="Normal"/>
    <w:link w:val="HeaderChar"/>
    <w:uiPriority w:val="99"/>
    <w:semiHidden/>
    <w:unhideWhenUsed/>
    <w:rsid w:val="0037240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2401"/>
  </w:style>
  <w:style w:type="paragraph" w:styleId="Footer">
    <w:name w:val="footer"/>
    <w:basedOn w:val="Normal"/>
    <w:link w:val="FooterChar"/>
    <w:uiPriority w:val="99"/>
    <w:unhideWhenUsed/>
    <w:rsid w:val="003724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40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958631-83A0-4912-86B1-FCC976C43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4</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nisarga gm</dc:creator>
  <cp:lastModifiedBy>nisarga gm</cp:lastModifiedBy>
  <cp:revision>12</cp:revision>
  <dcterms:created xsi:type="dcterms:W3CDTF">2024-12-01T18:45:00Z</dcterms:created>
  <dcterms:modified xsi:type="dcterms:W3CDTF">2024-12-12T06:17:00Z</dcterms:modified>
</cp:coreProperties>
</file>