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547E7B" w14:textId="4CBC7933" w:rsidR="000D3D6A" w:rsidRDefault="00F85BE4" w:rsidP="00E84936">
      <w:pPr>
        <w:pStyle w:val="NormalWeb"/>
        <w:spacing w:before="0" w:beforeAutospacing="0" w:after="0" w:afterAutospacing="0"/>
        <w:rPr>
          <w:b/>
          <w:bCs/>
          <w:color w:val="000000"/>
          <w:sz w:val="32"/>
          <w:szCs w:val="32"/>
        </w:rPr>
      </w:pPr>
      <w:r>
        <w:rPr>
          <w:b/>
          <w:bCs/>
          <w:color w:val="000000"/>
          <w:sz w:val="32"/>
          <w:szCs w:val="32"/>
        </w:rPr>
        <w:t xml:space="preserve">      EDA FOR BANK LOAN DEFAULT RISK ASSESSMENT </w:t>
      </w:r>
    </w:p>
    <w:p w14:paraId="27239F3F" w14:textId="77777777" w:rsidR="00F85BE4" w:rsidRDefault="00F85BE4" w:rsidP="00E84936">
      <w:pPr>
        <w:pStyle w:val="NormalWeb"/>
        <w:spacing w:before="0" w:beforeAutospacing="0" w:after="0" w:afterAutospacing="0"/>
        <w:rPr>
          <w:sz w:val="32"/>
          <w:szCs w:val="32"/>
        </w:rPr>
      </w:pPr>
    </w:p>
    <w:p w14:paraId="0C8519FD" w14:textId="39D13514" w:rsidR="000D3D6A" w:rsidRPr="0003249E" w:rsidRDefault="000D3D6A" w:rsidP="00E84936">
      <w:pPr>
        <w:pStyle w:val="NormalWeb"/>
        <w:spacing w:before="0" w:beforeAutospacing="0" w:after="0" w:afterAutospacing="0"/>
      </w:pPr>
      <w:r w:rsidRPr="0003249E">
        <w:rPr>
          <w:b/>
          <w:bCs/>
          <w:color w:val="000000"/>
        </w:rPr>
        <w:t> </w:t>
      </w:r>
      <w:r w:rsidR="00D11ADD">
        <w:rPr>
          <w:b/>
          <w:bCs/>
          <w:color w:val="000000"/>
        </w:rPr>
        <w:t>CH. Deepika</w:t>
      </w:r>
      <w:r w:rsidR="00D11ADD">
        <w:rPr>
          <w:b/>
          <w:bCs/>
          <w:color w:val="000000"/>
          <w:vertAlign w:val="superscript"/>
        </w:rPr>
        <w:t>1</w:t>
      </w:r>
      <w:r w:rsidR="00D11ADD">
        <w:rPr>
          <w:b/>
          <w:bCs/>
          <w:color w:val="000000"/>
        </w:rPr>
        <w:t>, CH. Alekhya</w:t>
      </w:r>
      <w:r w:rsidR="00D11ADD">
        <w:rPr>
          <w:b/>
          <w:bCs/>
          <w:color w:val="000000"/>
          <w:vertAlign w:val="superscript"/>
        </w:rPr>
        <w:t>2</w:t>
      </w:r>
      <w:r w:rsidR="00D11ADD">
        <w:rPr>
          <w:b/>
          <w:bCs/>
        </w:rPr>
        <w:t xml:space="preserve">, </w:t>
      </w:r>
      <w:r w:rsidR="00D11ADD">
        <w:rPr>
          <w:b/>
          <w:bCs/>
          <w:color w:val="000000"/>
        </w:rPr>
        <w:t xml:space="preserve">G. </w:t>
      </w:r>
      <w:proofErr w:type="spellStart"/>
      <w:r w:rsidR="00D11ADD">
        <w:rPr>
          <w:b/>
          <w:bCs/>
          <w:color w:val="000000"/>
        </w:rPr>
        <w:t>Khushi</w:t>
      </w:r>
      <w:proofErr w:type="spellEnd"/>
      <w:r w:rsidR="00D11ADD">
        <w:rPr>
          <w:b/>
          <w:bCs/>
          <w:color w:val="000000"/>
        </w:rPr>
        <w:t xml:space="preserve"> Reddy</w:t>
      </w:r>
      <w:r w:rsidR="00D11ADD">
        <w:rPr>
          <w:b/>
          <w:bCs/>
          <w:color w:val="000000"/>
          <w:vertAlign w:val="superscript"/>
        </w:rPr>
        <w:t>3</w:t>
      </w:r>
      <w:r w:rsidR="00D11ADD">
        <w:rPr>
          <w:b/>
          <w:bCs/>
          <w:color w:val="000000"/>
        </w:rPr>
        <w:t>, CH. Mounika</w:t>
      </w:r>
      <w:r w:rsidR="00D11ADD">
        <w:rPr>
          <w:b/>
          <w:bCs/>
          <w:color w:val="000000"/>
          <w:vertAlign w:val="superscript"/>
        </w:rPr>
        <w:t>4</w:t>
      </w:r>
      <w:r w:rsidR="00D11ADD">
        <w:rPr>
          <w:b/>
          <w:bCs/>
          <w:color w:val="000000"/>
        </w:rPr>
        <w:t>, S. Chaitanya Kumar</w:t>
      </w:r>
      <w:r w:rsidR="00D11ADD">
        <w:rPr>
          <w:b/>
          <w:bCs/>
          <w:color w:val="000000"/>
          <w:vertAlign w:val="superscript"/>
        </w:rPr>
        <w:t>5</w:t>
      </w:r>
    </w:p>
    <w:p w14:paraId="509B7A7C" w14:textId="46780633" w:rsidR="00F85BE4" w:rsidRPr="00F85BE4" w:rsidRDefault="000D3D6A" w:rsidP="00235266">
      <w:pPr>
        <w:pStyle w:val="NormalWeb"/>
        <w:spacing w:before="240" w:beforeAutospacing="0" w:after="0" w:afterAutospacing="0"/>
        <w:jc w:val="center"/>
        <w:rPr>
          <w:i/>
          <w:iCs/>
          <w:sz w:val="20"/>
          <w:szCs w:val="20"/>
        </w:rPr>
      </w:pPr>
      <w:r w:rsidRPr="0003249E">
        <w:rPr>
          <w:b/>
          <w:bCs/>
          <w:i/>
          <w:iCs/>
          <w:color w:val="000000"/>
          <w:sz w:val="20"/>
          <w:szCs w:val="20"/>
          <w:vertAlign w:val="superscript"/>
        </w:rPr>
        <w:t>1,2,3</w:t>
      </w:r>
      <w:r w:rsidRPr="0003249E">
        <w:rPr>
          <w:b/>
          <w:bCs/>
          <w:i/>
          <w:iCs/>
          <w:color w:val="000000"/>
          <w:sz w:val="20"/>
          <w:szCs w:val="20"/>
        </w:rPr>
        <w:t>Computer Science Department/JNTUH /</w:t>
      </w:r>
      <w:proofErr w:type="spellStart"/>
      <w:r w:rsidRPr="0003249E">
        <w:rPr>
          <w:b/>
          <w:bCs/>
          <w:i/>
          <w:iCs/>
          <w:color w:val="000000"/>
          <w:sz w:val="20"/>
          <w:szCs w:val="20"/>
        </w:rPr>
        <w:t>Vidya</w:t>
      </w:r>
      <w:proofErr w:type="spellEnd"/>
      <w:r w:rsidRPr="0003249E">
        <w:rPr>
          <w:b/>
          <w:bCs/>
          <w:i/>
          <w:iCs/>
          <w:color w:val="000000"/>
          <w:sz w:val="20"/>
          <w:szCs w:val="20"/>
        </w:rPr>
        <w:t xml:space="preserve"> </w:t>
      </w:r>
      <w:proofErr w:type="spellStart"/>
      <w:r w:rsidRPr="0003249E">
        <w:rPr>
          <w:b/>
          <w:bCs/>
          <w:i/>
          <w:iCs/>
          <w:color w:val="000000"/>
          <w:sz w:val="20"/>
          <w:szCs w:val="20"/>
        </w:rPr>
        <w:t>Jyothi</w:t>
      </w:r>
      <w:proofErr w:type="spellEnd"/>
      <w:r w:rsidRPr="0003249E">
        <w:rPr>
          <w:b/>
          <w:bCs/>
          <w:i/>
          <w:iCs/>
          <w:color w:val="000000"/>
          <w:sz w:val="20"/>
          <w:szCs w:val="20"/>
        </w:rPr>
        <w:t xml:space="preserve"> Institute of Technology /India</w:t>
      </w:r>
    </w:p>
    <w:p w14:paraId="34B1C871" w14:textId="77777777" w:rsidR="00235266" w:rsidRDefault="00235266" w:rsidP="00E84936">
      <w:pPr>
        <w:pStyle w:val="NormalWeb"/>
        <w:spacing w:before="0" w:beforeAutospacing="0" w:after="0" w:afterAutospacing="0"/>
        <w:jc w:val="both"/>
        <w:rPr>
          <w:b/>
          <w:sz w:val="22"/>
          <w:szCs w:val="22"/>
          <w:lang w:val="en-GB"/>
        </w:rPr>
      </w:pPr>
    </w:p>
    <w:p w14:paraId="7BADCB8D" w14:textId="6EA46B35" w:rsidR="000D3D6A" w:rsidRDefault="000D3D6A" w:rsidP="00E84936">
      <w:pPr>
        <w:pStyle w:val="NormalWeb"/>
        <w:spacing w:before="0" w:beforeAutospacing="0" w:after="0" w:afterAutospacing="0"/>
        <w:jc w:val="both"/>
      </w:pPr>
      <w:r w:rsidRPr="001B2D27">
        <w:rPr>
          <w:b/>
          <w:sz w:val="22"/>
          <w:szCs w:val="22"/>
          <w:lang w:val="en-GB"/>
        </w:rPr>
        <w:t>Abstract:</w:t>
      </w:r>
      <w:r w:rsidRPr="00C955C2">
        <w:rPr>
          <w:b/>
          <w:szCs w:val="20"/>
          <w:lang w:val="en-GB"/>
        </w:rPr>
        <w:t xml:space="preserve"> </w:t>
      </w:r>
      <w:r w:rsidR="007D6332" w:rsidRPr="007D6332">
        <w:rPr>
          <w:color w:val="000000"/>
          <w:sz w:val="20"/>
          <w:szCs w:val="20"/>
        </w:rPr>
        <w:t>The project aims to integrate advanced techniques in data analysis (EDA), machine learning (ML) algorithms</w:t>
      </w:r>
      <w:r w:rsidR="00235266">
        <w:rPr>
          <w:color w:val="000000"/>
          <w:sz w:val="20"/>
          <w:szCs w:val="20"/>
        </w:rPr>
        <w:t>,</w:t>
      </w:r>
      <w:r w:rsidR="007D6332" w:rsidRPr="007D6332">
        <w:rPr>
          <w:color w:val="000000"/>
          <w:sz w:val="20"/>
          <w:szCs w:val="20"/>
        </w:rPr>
        <w:t xml:space="preserve"> and financial institutions</w:t>
      </w:r>
      <w:r w:rsidR="00235266">
        <w:rPr>
          <w:color w:val="000000"/>
          <w:sz w:val="20"/>
          <w:szCs w:val="20"/>
        </w:rPr>
        <w:t xml:space="preserve"> for </w:t>
      </w:r>
      <w:r w:rsidR="00235266" w:rsidRPr="007D6332">
        <w:rPr>
          <w:color w:val="000000"/>
          <w:sz w:val="20"/>
          <w:szCs w:val="20"/>
        </w:rPr>
        <w:t>risk analysis</w:t>
      </w:r>
      <w:r w:rsidR="007D6332" w:rsidRPr="007D6332">
        <w:rPr>
          <w:color w:val="000000"/>
          <w:sz w:val="20"/>
          <w:szCs w:val="20"/>
        </w:rPr>
        <w:t xml:space="preserve">, </w:t>
      </w:r>
      <w:r w:rsidR="00235266">
        <w:rPr>
          <w:color w:val="000000"/>
          <w:sz w:val="20"/>
          <w:szCs w:val="20"/>
        </w:rPr>
        <w:t xml:space="preserve">and </w:t>
      </w:r>
      <w:r w:rsidR="007D6332" w:rsidRPr="007D6332">
        <w:rPr>
          <w:color w:val="000000"/>
          <w:sz w:val="20"/>
          <w:szCs w:val="20"/>
        </w:rPr>
        <w:t>private money in municipal loans. The</w:t>
      </w:r>
      <w:r w:rsidR="00235266">
        <w:rPr>
          <w:color w:val="000000"/>
          <w:sz w:val="20"/>
          <w:szCs w:val="20"/>
        </w:rPr>
        <w:t xml:space="preserve"> important </w:t>
      </w:r>
      <w:r w:rsidR="007D6332" w:rsidRPr="007D6332">
        <w:rPr>
          <w:color w:val="000000"/>
          <w:sz w:val="20"/>
          <w:szCs w:val="20"/>
        </w:rPr>
        <w:t xml:space="preserve">objective is a strict analysis of the profile structure with a special focus on resolving problems related to insufficient credit history </w:t>
      </w:r>
      <w:r w:rsidR="00235266">
        <w:rPr>
          <w:color w:val="000000"/>
          <w:sz w:val="20"/>
          <w:szCs w:val="20"/>
        </w:rPr>
        <w:t>to</w:t>
      </w:r>
      <w:r w:rsidR="007D6332" w:rsidRPr="007D6332">
        <w:rPr>
          <w:color w:val="000000"/>
          <w:sz w:val="20"/>
          <w:szCs w:val="20"/>
        </w:rPr>
        <w:t xml:space="preserve"> reduce the risk of bad credit. This project uses EDA technology to process loan application data and aims to identify repayment issues and help make decisions about loan approval, loan eligibility</w:t>
      </w:r>
      <w:r w:rsidR="00235266">
        <w:rPr>
          <w:color w:val="000000"/>
          <w:sz w:val="20"/>
          <w:szCs w:val="20"/>
        </w:rPr>
        <w:t>,</w:t>
      </w:r>
      <w:r w:rsidR="007D6332" w:rsidRPr="007D6332">
        <w:rPr>
          <w:color w:val="000000"/>
          <w:sz w:val="20"/>
          <w:szCs w:val="20"/>
        </w:rPr>
        <w:t xml:space="preserve"> and interest rates. The overall goal is to ensure that qualified applicants are approved while minimizing the financial risk associated with failure. To achieve this goal, the project uses the Random Forest algorithm, the most effective tool in machine learning that can be clearly defined and well-defined, providing a clear explanation of </w:t>
      </w:r>
      <w:r w:rsidR="00235266">
        <w:rPr>
          <w:color w:val="000000"/>
          <w:sz w:val="20"/>
          <w:szCs w:val="20"/>
        </w:rPr>
        <w:t xml:space="preserve">the </w:t>
      </w:r>
      <w:r w:rsidR="007D6332" w:rsidRPr="007D6332">
        <w:rPr>
          <w:color w:val="000000"/>
          <w:sz w:val="20"/>
          <w:szCs w:val="20"/>
        </w:rPr>
        <w:t>decision</w:t>
      </w:r>
      <w:r w:rsidR="00FB63A2">
        <w:rPr>
          <w:color w:val="000000"/>
          <w:sz w:val="20"/>
          <w:szCs w:val="20"/>
        </w:rPr>
        <w:t>-</w:t>
      </w:r>
      <w:r w:rsidR="007D6332" w:rsidRPr="007D6332">
        <w:rPr>
          <w:color w:val="000000"/>
          <w:sz w:val="20"/>
          <w:szCs w:val="20"/>
        </w:rPr>
        <w:t>making</w:t>
      </w:r>
      <w:r w:rsidR="007D6332">
        <w:rPr>
          <w:color w:val="000000"/>
          <w:sz w:val="20"/>
          <w:szCs w:val="20"/>
        </w:rPr>
        <w:t xml:space="preserve"> </w:t>
      </w:r>
      <w:r>
        <w:rPr>
          <w:color w:val="000000"/>
          <w:sz w:val="20"/>
          <w:szCs w:val="20"/>
        </w:rPr>
        <w:t>role modern technology plays in preserving life and improving health benefits in today's world.</w:t>
      </w:r>
    </w:p>
    <w:p w14:paraId="5566CBBE" w14:textId="77777777" w:rsidR="000D3D6A" w:rsidRPr="00C955C2" w:rsidRDefault="000D3D6A" w:rsidP="00E84936">
      <w:pPr>
        <w:pBdr>
          <w:top w:val="single" w:sz="4" w:space="1" w:color="auto"/>
        </w:pBdr>
        <w:spacing w:after="0" w:line="240" w:lineRule="auto"/>
        <w:jc w:val="both"/>
        <w:rPr>
          <w:rFonts w:ascii="Times New Roman" w:hAnsi="Times New Roman"/>
          <w:i/>
          <w:sz w:val="20"/>
          <w:szCs w:val="20"/>
          <w:lang w:val="en-GB"/>
        </w:rPr>
      </w:pPr>
    </w:p>
    <w:p w14:paraId="71D3A41B" w14:textId="77777777" w:rsidR="003876F3" w:rsidRPr="003876F3" w:rsidRDefault="000D3D6A" w:rsidP="00E84936">
      <w:pPr>
        <w:autoSpaceDE w:val="0"/>
        <w:autoSpaceDN w:val="0"/>
        <w:adjustRightInd w:val="0"/>
        <w:spacing w:after="0" w:line="240" w:lineRule="auto"/>
        <w:jc w:val="both"/>
        <w:rPr>
          <w:rFonts w:ascii="Times New Roman" w:hAnsi="Times New Roman"/>
          <w:color w:val="0D0D0D"/>
          <w:sz w:val="20"/>
          <w:szCs w:val="20"/>
          <w:shd w:val="clear" w:color="auto" w:fill="FFFFFF"/>
        </w:rPr>
      </w:pPr>
      <w:r w:rsidRPr="007550B4">
        <w:rPr>
          <w:rFonts w:ascii="Times New Roman" w:hAnsi="Times New Roman"/>
          <w:b/>
          <w:szCs w:val="20"/>
          <w:lang w:val="en-GB"/>
        </w:rPr>
        <w:t>Keywords</w:t>
      </w:r>
      <w:r w:rsidRPr="004A6835">
        <w:rPr>
          <w:rFonts w:ascii="Times New Roman" w:hAnsi="Times New Roman"/>
          <w:b/>
          <w:bCs/>
          <w:color w:val="0D0D0D"/>
          <w:sz w:val="20"/>
          <w:szCs w:val="20"/>
          <w:shd w:val="clear" w:color="auto" w:fill="FFFFFF"/>
        </w:rPr>
        <w:t xml:space="preserve">: </w:t>
      </w:r>
      <w:r w:rsidR="003876F3" w:rsidRPr="003876F3">
        <w:rPr>
          <w:rFonts w:ascii="Times New Roman" w:hAnsi="Times New Roman"/>
          <w:color w:val="0D0D0D"/>
          <w:sz w:val="20"/>
          <w:szCs w:val="20"/>
          <w:shd w:val="clear" w:color="auto" w:fill="FFFFFF"/>
        </w:rPr>
        <w:t>EDA, machine learning, risk analysis, financial institutions, private money, municipal loans, credit history, loan approval, loan eligibility, interest rates, Random Forest algorithm</w:t>
      </w:r>
    </w:p>
    <w:p w14:paraId="05B6F182" w14:textId="53535FCC" w:rsidR="000D3D6A" w:rsidRDefault="000D3D6A" w:rsidP="00E84936">
      <w:pPr>
        <w:autoSpaceDE w:val="0"/>
        <w:autoSpaceDN w:val="0"/>
        <w:adjustRightInd w:val="0"/>
        <w:spacing w:after="0" w:line="240" w:lineRule="auto"/>
        <w:jc w:val="both"/>
        <w:rPr>
          <w:rFonts w:ascii="Times New Roman" w:hAnsi="Times New Roman"/>
          <w:sz w:val="20"/>
          <w:szCs w:val="20"/>
        </w:rPr>
      </w:pPr>
      <w:r w:rsidRPr="00C955C2">
        <w:rPr>
          <w:rFonts w:ascii="Times New Roman" w:hAnsi="Times New Roman"/>
          <w:sz w:val="20"/>
          <w:szCs w:val="20"/>
        </w:rPr>
        <w:t>---------------------------------------------------------------------------------------------------------------------------------------</w:t>
      </w:r>
    </w:p>
    <w:p w14:paraId="5FD95320" w14:textId="295B90B8" w:rsidR="000D3D6A" w:rsidRPr="00497189" w:rsidRDefault="000D3D6A" w:rsidP="00E84936">
      <w:pPr>
        <w:pStyle w:val="ListParagraph"/>
        <w:numPr>
          <w:ilvl w:val="0"/>
          <w:numId w:val="4"/>
        </w:numPr>
        <w:spacing w:line="240" w:lineRule="auto"/>
        <w:rPr>
          <w:rFonts w:ascii="Times New Roman" w:hAnsi="Times New Roman"/>
          <w:b/>
          <w:bCs/>
          <w:lang w:val="en-IN"/>
        </w:rPr>
      </w:pPr>
      <w:r w:rsidRPr="00497189">
        <w:rPr>
          <w:rFonts w:ascii="Times New Roman" w:hAnsi="Times New Roman"/>
          <w:b/>
          <w:bCs/>
          <w:lang w:val="en-IN"/>
        </w:rPr>
        <w:t xml:space="preserve">     INTRODUCTION</w:t>
      </w:r>
    </w:p>
    <w:p w14:paraId="1D2447FF" w14:textId="483E2AE7" w:rsidR="001B23C0" w:rsidRDefault="00DC7AFF" w:rsidP="00E84936">
      <w:pPr>
        <w:spacing w:line="240" w:lineRule="auto"/>
        <w:jc w:val="both"/>
        <w:rPr>
          <w:rFonts w:ascii="Times New Roman" w:hAnsi="Times New Roman"/>
          <w:sz w:val="20"/>
          <w:szCs w:val="20"/>
          <w:lang w:val="en-IN"/>
        </w:rPr>
      </w:pPr>
      <w:r w:rsidRPr="00DC7AFF">
        <w:rPr>
          <w:rFonts w:ascii="Times New Roman" w:hAnsi="Times New Roman"/>
          <w:sz w:val="20"/>
          <w:szCs w:val="20"/>
          <w:lang w:val="en-IN"/>
        </w:rPr>
        <w:t>The</w:t>
      </w:r>
      <w:r w:rsidR="00235266">
        <w:rPr>
          <w:rFonts w:ascii="Times New Roman" w:hAnsi="Times New Roman"/>
          <w:sz w:val="20"/>
          <w:szCs w:val="20"/>
          <w:lang w:val="en-IN"/>
        </w:rPr>
        <w:t xml:space="preserve"> </w:t>
      </w:r>
      <w:r w:rsidRPr="00DC7AFF">
        <w:rPr>
          <w:rFonts w:ascii="Times New Roman" w:hAnsi="Times New Roman"/>
          <w:sz w:val="20"/>
          <w:szCs w:val="20"/>
          <w:lang w:val="en-IN"/>
        </w:rPr>
        <w:t xml:space="preserve">credit process </w:t>
      </w:r>
      <w:r w:rsidR="00235266" w:rsidRPr="00DC7AFF">
        <w:rPr>
          <w:rFonts w:ascii="Times New Roman" w:hAnsi="Times New Roman"/>
          <w:sz w:val="20"/>
          <w:szCs w:val="20"/>
          <w:lang w:val="en-IN"/>
        </w:rPr>
        <w:t xml:space="preserve">importance </w:t>
      </w:r>
      <w:r w:rsidRPr="00DC7AFF">
        <w:rPr>
          <w:rFonts w:ascii="Times New Roman" w:hAnsi="Times New Roman"/>
          <w:sz w:val="20"/>
          <w:szCs w:val="20"/>
          <w:lang w:val="en-IN"/>
        </w:rPr>
        <w:t>cannot be ignored in the rapidly changing financial sector. However, uncertainty in the decision-making process raises serious concerns about bias, discrimination</w:t>
      </w:r>
      <w:r w:rsidR="00235266">
        <w:rPr>
          <w:rFonts w:ascii="Times New Roman" w:hAnsi="Times New Roman"/>
          <w:sz w:val="20"/>
          <w:szCs w:val="20"/>
          <w:lang w:val="en-IN"/>
        </w:rPr>
        <w:t>,</w:t>
      </w:r>
      <w:r w:rsidRPr="00DC7AFF">
        <w:rPr>
          <w:rFonts w:ascii="Times New Roman" w:hAnsi="Times New Roman"/>
          <w:sz w:val="20"/>
          <w:szCs w:val="20"/>
          <w:lang w:val="en-IN"/>
        </w:rPr>
        <w:t xml:space="preserve"> and its impact on trust. The program is a vision of the concept that uses ideas to solve problems and define machine learning (ML) to mitigate these problems, leading to a new era of transparency in the credit industry. Central to this change is the integration of easily interpretable ML models equipped with features such as Native Interpretable Model-Independent Description (LIME) or </w:t>
      </w:r>
      <w:proofErr w:type="spellStart"/>
      <w:r w:rsidRPr="00DC7AFF">
        <w:rPr>
          <w:rFonts w:ascii="Times New Roman" w:hAnsi="Times New Roman"/>
          <w:sz w:val="20"/>
          <w:szCs w:val="20"/>
          <w:lang w:val="en-IN"/>
        </w:rPr>
        <w:t>SHapley</w:t>
      </w:r>
      <w:proofErr w:type="spellEnd"/>
      <w:r w:rsidRPr="00DC7AFF">
        <w:rPr>
          <w:rFonts w:ascii="Times New Roman" w:hAnsi="Times New Roman"/>
          <w:sz w:val="20"/>
          <w:szCs w:val="20"/>
          <w:lang w:val="en-IN"/>
        </w:rPr>
        <w:t xml:space="preserve"> Additive Description (SHAP). Today's technology allows people to understand the logic of lending decisions, ensuring stakeholders have a clear understanding of the key factors that influence outcomes. </w:t>
      </w:r>
    </w:p>
    <w:p w14:paraId="690366D0" w14:textId="77777777" w:rsidR="00235266" w:rsidRDefault="00DC7AFF" w:rsidP="00E84936">
      <w:pPr>
        <w:spacing w:line="240" w:lineRule="auto"/>
        <w:jc w:val="both"/>
        <w:rPr>
          <w:rFonts w:ascii="Times New Roman" w:hAnsi="Times New Roman"/>
          <w:sz w:val="20"/>
          <w:szCs w:val="20"/>
          <w:lang w:val="en-IN"/>
        </w:rPr>
      </w:pPr>
      <w:r w:rsidRPr="00DC7AFF">
        <w:rPr>
          <w:rFonts w:ascii="Times New Roman" w:hAnsi="Times New Roman"/>
          <w:sz w:val="20"/>
          <w:szCs w:val="20"/>
          <w:lang w:val="en-IN"/>
        </w:rPr>
        <w:t>By ensuring this transparency, the project not only improves accountability, but also fosters trust and confidence throughout the entire lending process by promoting a deeper understanding of borrowers, loan officers and regulators.</w:t>
      </w:r>
      <w:r w:rsidR="00235266">
        <w:rPr>
          <w:rFonts w:ascii="Times New Roman" w:hAnsi="Times New Roman"/>
          <w:sz w:val="20"/>
          <w:szCs w:val="20"/>
          <w:lang w:val="en-IN"/>
        </w:rPr>
        <w:t xml:space="preserve"> The</w:t>
      </w:r>
    </w:p>
    <w:p w14:paraId="64B2C7FE" w14:textId="5DE9AFA0" w:rsidR="00672ACC" w:rsidRPr="001B23C0" w:rsidRDefault="00DC7AFF" w:rsidP="00E84936">
      <w:pPr>
        <w:spacing w:line="240" w:lineRule="auto"/>
        <w:jc w:val="both"/>
        <w:rPr>
          <w:rFonts w:ascii="Times New Roman" w:hAnsi="Times New Roman"/>
          <w:sz w:val="20"/>
          <w:szCs w:val="20"/>
          <w:lang w:val="en-IN"/>
        </w:rPr>
      </w:pPr>
      <w:r w:rsidRPr="00DC7AFF">
        <w:rPr>
          <w:rFonts w:ascii="Times New Roman" w:hAnsi="Times New Roman"/>
          <w:sz w:val="20"/>
          <w:szCs w:val="20"/>
          <w:lang w:val="en-IN"/>
        </w:rPr>
        <w:t xml:space="preserve"> program creates harmony and reduces injustice. By applying fairness-aware algorithms, the system can quickly detect and correct inconsistencies in the loan approval process. The purpose of positive intervention is to ensure the honesty of loan applicants regardless of population, thus promoting the principles of fairness and justice that are important in the borrowing process. The program's many methods, including disclosure, fairness, accessibility, flexibility and management control, demonstrate its commitment to not only transforming the lending process but also creating a platform for accountability, transparency</w:t>
      </w:r>
      <w:r w:rsidR="000146CD">
        <w:rPr>
          <w:rFonts w:ascii="Times New Roman" w:hAnsi="Times New Roman"/>
          <w:sz w:val="20"/>
          <w:szCs w:val="20"/>
          <w:lang w:val="en-IN"/>
        </w:rPr>
        <w:t>,</w:t>
      </w:r>
      <w:r w:rsidRPr="00DC7AFF">
        <w:rPr>
          <w:rFonts w:ascii="Times New Roman" w:hAnsi="Times New Roman"/>
          <w:sz w:val="20"/>
          <w:szCs w:val="20"/>
          <w:lang w:val="en-IN"/>
        </w:rPr>
        <w:t xml:space="preserve"> and accountability in the financial sector</w:t>
      </w:r>
      <w:r w:rsidR="001B23C0">
        <w:rPr>
          <w:rFonts w:ascii="Times New Roman" w:hAnsi="Times New Roman"/>
          <w:sz w:val="20"/>
          <w:szCs w:val="20"/>
          <w:lang w:val="en-IN"/>
        </w:rPr>
        <w:t>.</w:t>
      </w:r>
    </w:p>
    <w:p w14:paraId="3EF294F7" w14:textId="1A39C50C" w:rsidR="00672ACC" w:rsidRDefault="00672ACC" w:rsidP="00E84936">
      <w:pPr>
        <w:pStyle w:val="ListParagraph"/>
        <w:numPr>
          <w:ilvl w:val="0"/>
          <w:numId w:val="4"/>
        </w:numPr>
        <w:spacing w:after="0" w:line="240" w:lineRule="auto"/>
        <w:jc w:val="both"/>
        <w:rPr>
          <w:rFonts w:ascii="Times New Roman" w:hAnsi="Times New Roman"/>
          <w:b/>
          <w:szCs w:val="20"/>
        </w:rPr>
      </w:pPr>
      <w:r>
        <w:rPr>
          <w:rFonts w:ascii="Times New Roman" w:hAnsi="Times New Roman"/>
          <w:b/>
          <w:szCs w:val="20"/>
        </w:rPr>
        <w:t>LITERATURE SURVEY</w:t>
      </w:r>
    </w:p>
    <w:p w14:paraId="62E9130E" w14:textId="77777777" w:rsidR="00EC61F3" w:rsidRDefault="00EC61F3" w:rsidP="006F5CD6">
      <w:pPr>
        <w:spacing w:after="0" w:line="240" w:lineRule="auto"/>
        <w:jc w:val="both"/>
        <w:rPr>
          <w:rFonts w:ascii="Times New Roman" w:hAnsi="Times New Roman"/>
          <w:sz w:val="20"/>
          <w:szCs w:val="20"/>
          <w:lang w:val="en-IN"/>
        </w:rPr>
      </w:pPr>
    </w:p>
    <w:p w14:paraId="4B39F21E" w14:textId="6BE844B9" w:rsidR="000146CD" w:rsidRDefault="000146CD" w:rsidP="000146CD">
      <w:pPr>
        <w:spacing w:after="0" w:line="240" w:lineRule="auto"/>
        <w:jc w:val="both"/>
        <w:rPr>
          <w:rStyle w:val="sw"/>
          <w:rFonts w:ascii="Times New Roman" w:hAnsi="Times New Roman"/>
          <w:color w:val="000000"/>
          <w:sz w:val="20"/>
          <w:szCs w:val="20"/>
          <w:shd w:val="clear" w:color="auto" w:fill="FFFFFF"/>
        </w:rPr>
      </w:pPr>
      <w:proofErr w:type="spellStart"/>
      <w:r w:rsidRPr="00A16D2D">
        <w:rPr>
          <w:rStyle w:val="sw"/>
          <w:rFonts w:ascii="Times New Roman" w:hAnsi="Times New Roman"/>
          <w:color w:val="000000"/>
          <w:sz w:val="20"/>
          <w:szCs w:val="20"/>
          <w:shd w:val="clear" w:color="auto" w:fill="FFFFFF"/>
        </w:rPr>
        <w:t>Breiman's</w:t>
      </w:r>
      <w:proofErr w:type="spellEnd"/>
      <w:r w:rsidRPr="00A16D2D">
        <w:rPr>
          <w:rStyle w:val="sw"/>
          <w:rFonts w:ascii="Times New Roman" w:hAnsi="Times New Roman"/>
          <w:color w:val="000000"/>
          <w:sz w:val="20"/>
          <w:szCs w:val="20"/>
          <w:shd w:val="clear" w:color="auto" w:fill="FFFFFF"/>
        </w:rPr>
        <w:t xml:space="preserve"> pioneering work on random forests began a learning curve known for his expertise in classification and regression. This approach is particularly good at handling high data, making it ideal for predictive work. Random forests provide a powerful framework for identifying patterns and providing insight from complex data by using the intelligence of different decision trees. This versatility not only increases prediction accuracy but also helps improve </w:t>
      </w:r>
      <w:r>
        <w:rPr>
          <w:rStyle w:val="sw"/>
          <w:rFonts w:ascii="Times New Roman" w:hAnsi="Times New Roman"/>
          <w:color w:val="000000"/>
          <w:sz w:val="20"/>
          <w:szCs w:val="20"/>
          <w:shd w:val="clear" w:color="auto" w:fill="FFFFFF"/>
        </w:rPr>
        <w:t xml:space="preserve">the </w:t>
      </w:r>
      <w:r w:rsidRPr="00A16D2D">
        <w:rPr>
          <w:rStyle w:val="sw"/>
          <w:rFonts w:ascii="Times New Roman" w:hAnsi="Times New Roman"/>
          <w:color w:val="000000"/>
          <w:sz w:val="20"/>
          <w:szCs w:val="20"/>
          <w:shd w:val="clear" w:color="auto" w:fill="FFFFFF"/>
        </w:rPr>
        <w:t xml:space="preserve">interpretation of results; This is especially important for informed decision-making in risk-on-risk analysis scenarios. </w:t>
      </w:r>
      <w:proofErr w:type="spellStart"/>
      <w:r w:rsidRPr="00A16D2D">
        <w:rPr>
          <w:rStyle w:val="sw"/>
          <w:rFonts w:ascii="Times New Roman" w:hAnsi="Times New Roman"/>
          <w:color w:val="000000"/>
          <w:sz w:val="20"/>
          <w:szCs w:val="20"/>
          <w:shd w:val="clear" w:color="auto" w:fill="FFFFFF"/>
        </w:rPr>
        <w:t>Breiman's</w:t>
      </w:r>
      <w:proofErr w:type="spellEnd"/>
      <w:r w:rsidRPr="00A16D2D">
        <w:rPr>
          <w:rStyle w:val="sw"/>
          <w:rFonts w:ascii="Times New Roman" w:hAnsi="Times New Roman"/>
          <w:color w:val="000000"/>
          <w:sz w:val="20"/>
          <w:szCs w:val="20"/>
          <w:shd w:val="clear" w:color="auto" w:fill="FFFFFF"/>
        </w:rPr>
        <w:t xml:space="preserve"> program highlights the important role of random forests in today's scientific research, enabling experts to solve real-world problems with confidence and accuracy.</w:t>
      </w:r>
      <w:r>
        <w:rPr>
          <w:rStyle w:val="sw"/>
          <w:rFonts w:ascii="Times New Roman" w:hAnsi="Times New Roman"/>
          <w:color w:val="000000"/>
          <w:sz w:val="20"/>
          <w:szCs w:val="20"/>
          <w:shd w:val="clear" w:color="auto" w:fill="FFFFFF"/>
        </w:rPr>
        <w:t>[1]</w:t>
      </w:r>
    </w:p>
    <w:p w14:paraId="0FD0758A" w14:textId="77777777" w:rsidR="000146CD" w:rsidRDefault="000146CD" w:rsidP="006F5CD6">
      <w:pPr>
        <w:spacing w:after="0" w:line="240" w:lineRule="auto"/>
        <w:jc w:val="both"/>
        <w:rPr>
          <w:rFonts w:ascii="Times New Roman" w:hAnsi="Times New Roman"/>
          <w:sz w:val="20"/>
          <w:szCs w:val="20"/>
          <w:lang w:val="en-IN"/>
        </w:rPr>
      </w:pPr>
    </w:p>
    <w:p w14:paraId="207EAC28" w14:textId="311848EF" w:rsidR="0026303A" w:rsidRDefault="00A16D2D" w:rsidP="006F5CD6">
      <w:pPr>
        <w:spacing w:after="0" w:line="240" w:lineRule="auto"/>
        <w:jc w:val="both"/>
        <w:rPr>
          <w:rStyle w:val="sw"/>
          <w:rFonts w:ascii="Times New Roman" w:hAnsi="Times New Roman"/>
          <w:color w:val="000000"/>
          <w:sz w:val="20"/>
          <w:szCs w:val="20"/>
          <w:shd w:val="clear" w:color="auto" w:fill="FFFFFF"/>
        </w:rPr>
      </w:pPr>
      <w:r w:rsidRPr="00A16D2D">
        <w:rPr>
          <w:rStyle w:val="sw"/>
          <w:rFonts w:ascii="Times New Roman" w:hAnsi="Times New Roman"/>
          <w:color w:val="000000"/>
          <w:sz w:val="20"/>
          <w:szCs w:val="20"/>
          <w:shd w:val="clear" w:color="auto" w:fill="FFFFFF"/>
        </w:rPr>
        <w:t xml:space="preserve">McKinney and Weiss et al.  Python data analysis library Pandas is designed as a simple tool for data management and analysis in the Python ecosystem. Pandas' powerful data including </w:t>
      </w:r>
      <w:proofErr w:type="spellStart"/>
      <w:r w:rsidRPr="00A16D2D">
        <w:rPr>
          <w:rStyle w:val="sw"/>
          <w:rFonts w:ascii="Times New Roman" w:hAnsi="Times New Roman"/>
          <w:color w:val="000000"/>
          <w:sz w:val="20"/>
          <w:szCs w:val="20"/>
          <w:shd w:val="clear" w:color="auto" w:fill="FFFFFF"/>
        </w:rPr>
        <w:t>DataFrame</w:t>
      </w:r>
      <w:proofErr w:type="spellEnd"/>
      <w:r w:rsidRPr="00A16D2D">
        <w:rPr>
          <w:rStyle w:val="sw"/>
          <w:rFonts w:ascii="Times New Roman" w:hAnsi="Times New Roman"/>
          <w:color w:val="000000"/>
          <w:sz w:val="20"/>
          <w:szCs w:val="20"/>
          <w:shd w:val="clear" w:color="auto" w:fill="FFFFFF"/>
        </w:rPr>
        <w:t xml:space="preserve"> and Series helps work well with many data types, highlighting its efficiency. It simplifies the data preparation process by providing functions for data cleansing, transformation, and searching, allowing data scientists to manage large datasets, extract key insights, and discover patterns. With Pandas, data scientists can solve complex data problems for accurate, data-driven decisions. As a result, Pandas </w:t>
      </w:r>
      <w:r w:rsidR="000146CD">
        <w:rPr>
          <w:rStyle w:val="sw"/>
          <w:rFonts w:ascii="Times New Roman" w:hAnsi="Times New Roman"/>
          <w:color w:val="000000"/>
          <w:sz w:val="20"/>
          <w:szCs w:val="20"/>
          <w:shd w:val="clear" w:color="auto" w:fill="FFFFFF"/>
        </w:rPr>
        <w:t>are</w:t>
      </w:r>
      <w:r w:rsidRPr="00A16D2D">
        <w:rPr>
          <w:rStyle w:val="sw"/>
          <w:rFonts w:ascii="Times New Roman" w:hAnsi="Times New Roman"/>
          <w:color w:val="000000"/>
          <w:sz w:val="20"/>
          <w:szCs w:val="20"/>
          <w:shd w:val="clear" w:color="auto" w:fill="FFFFFF"/>
        </w:rPr>
        <w:t xml:space="preserve"> becoming an essential tool in every data scientist's toolkit, allowing them to go far and solve complex problems.</w:t>
      </w:r>
      <w:r w:rsidR="000F348D">
        <w:rPr>
          <w:rStyle w:val="sw"/>
          <w:rFonts w:ascii="Times New Roman" w:hAnsi="Times New Roman"/>
          <w:color w:val="000000"/>
          <w:sz w:val="20"/>
          <w:szCs w:val="20"/>
          <w:shd w:val="clear" w:color="auto" w:fill="FFFFFF"/>
        </w:rPr>
        <w:t>[2]</w:t>
      </w:r>
    </w:p>
    <w:p w14:paraId="42023BFA" w14:textId="77777777" w:rsidR="00EC61F3" w:rsidRDefault="00EC61F3" w:rsidP="00E84936">
      <w:pPr>
        <w:spacing w:after="0" w:line="240" w:lineRule="auto"/>
        <w:jc w:val="both"/>
        <w:rPr>
          <w:rStyle w:val="sw"/>
          <w:rFonts w:ascii="Times New Roman" w:hAnsi="Times New Roman"/>
          <w:color w:val="000000"/>
          <w:sz w:val="20"/>
          <w:szCs w:val="20"/>
          <w:shd w:val="clear" w:color="auto" w:fill="FFFFFF"/>
        </w:rPr>
      </w:pPr>
    </w:p>
    <w:p w14:paraId="583B6A9E" w14:textId="619CCB3A" w:rsidR="00A16D2D" w:rsidRDefault="00A16D2D" w:rsidP="00E84936">
      <w:pPr>
        <w:spacing w:after="0" w:line="240" w:lineRule="auto"/>
        <w:jc w:val="both"/>
        <w:rPr>
          <w:rStyle w:val="sw"/>
          <w:rFonts w:ascii="Times New Roman" w:hAnsi="Times New Roman"/>
          <w:color w:val="000000"/>
          <w:sz w:val="20"/>
          <w:szCs w:val="20"/>
          <w:shd w:val="clear" w:color="auto" w:fill="FFFFFF"/>
        </w:rPr>
      </w:pPr>
      <w:proofErr w:type="spellStart"/>
      <w:r w:rsidRPr="00A16D2D">
        <w:rPr>
          <w:rStyle w:val="sw"/>
          <w:rFonts w:ascii="Times New Roman" w:hAnsi="Times New Roman"/>
          <w:color w:val="000000"/>
          <w:sz w:val="20"/>
          <w:szCs w:val="20"/>
          <w:shd w:val="clear" w:color="auto" w:fill="FFFFFF"/>
        </w:rPr>
        <w:t>Pedregosa</w:t>
      </w:r>
      <w:proofErr w:type="spellEnd"/>
      <w:r w:rsidRPr="00A16D2D">
        <w:rPr>
          <w:rStyle w:val="sw"/>
          <w:rFonts w:ascii="Times New Roman" w:hAnsi="Times New Roman"/>
          <w:color w:val="000000"/>
          <w:sz w:val="20"/>
          <w:szCs w:val="20"/>
          <w:shd w:val="clear" w:color="auto" w:fill="FFFFFF"/>
        </w:rPr>
        <w:t xml:space="preserve"> and Fabian's tutorial is an important introduction to learning </w:t>
      </w:r>
      <w:proofErr w:type="spellStart"/>
      <w:r w:rsidRPr="00A16D2D">
        <w:rPr>
          <w:rStyle w:val="sw"/>
          <w:rFonts w:ascii="Times New Roman" w:hAnsi="Times New Roman"/>
          <w:color w:val="000000"/>
          <w:sz w:val="20"/>
          <w:szCs w:val="20"/>
          <w:shd w:val="clear" w:color="auto" w:fill="FFFFFF"/>
        </w:rPr>
        <w:t>scikit</w:t>
      </w:r>
      <w:proofErr w:type="spellEnd"/>
      <w:r w:rsidRPr="00A16D2D">
        <w:rPr>
          <w:rStyle w:val="sw"/>
          <w:rFonts w:ascii="Times New Roman" w:hAnsi="Times New Roman"/>
          <w:color w:val="000000"/>
          <w:sz w:val="20"/>
          <w:szCs w:val="20"/>
          <w:shd w:val="clear" w:color="auto" w:fill="FFFFFF"/>
        </w:rPr>
        <w:t xml:space="preserve">-learn, a machine learning library in the Python ecosystem. It provides users with essential tools for machine learning </w:t>
      </w:r>
      <w:r w:rsidR="000146CD">
        <w:rPr>
          <w:rStyle w:val="sw"/>
          <w:rFonts w:ascii="Times New Roman" w:hAnsi="Times New Roman"/>
          <w:color w:val="000000"/>
          <w:sz w:val="20"/>
          <w:szCs w:val="20"/>
          <w:shd w:val="clear" w:color="auto" w:fill="FFFFFF"/>
        </w:rPr>
        <w:t>modeling</w:t>
      </w:r>
      <w:r w:rsidRPr="00A16D2D">
        <w:rPr>
          <w:rStyle w:val="sw"/>
          <w:rFonts w:ascii="Times New Roman" w:hAnsi="Times New Roman"/>
          <w:color w:val="000000"/>
          <w:sz w:val="20"/>
          <w:szCs w:val="20"/>
          <w:shd w:val="clear" w:color="auto" w:fill="FFFFFF"/>
        </w:rPr>
        <w:t xml:space="preserve">, providing an overview of the wide range of algorithms and tools available in </w:t>
      </w:r>
      <w:proofErr w:type="spellStart"/>
      <w:r w:rsidRPr="00A16D2D">
        <w:rPr>
          <w:rStyle w:val="sw"/>
          <w:rFonts w:ascii="Times New Roman" w:hAnsi="Times New Roman"/>
          <w:color w:val="000000"/>
          <w:sz w:val="20"/>
          <w:szCs w:val="20"/>
          <w:shd w:val="clear" w:color="auto" w:fill="FFFFFF"/>
        </w:rPr>
        <w:t>scikit</w:t>
      </w:r>
      <w:proofErr w:type="spellEnd"/>
      <w:r w:rsidRPr="00A16D2D">
        <w:rPr>
          <w:rStyle w:val="sw"/>
          <w:rFonts w:ascii="Times New Roman" w:hAnsi="Times New Roman"/>
          <w:color w:val="000000"/>
          <w:sz w:val="20"/>
          <w:szCs w:val="20"/>
          <w:shd w:val="clear" w:color="auto" w:fill="FFFFFF"/>
        </w:rPr>
        <w:t xml:space="preserve">-learn. This guide focuses specifically on deployment and recovery purposes that are relevant to our risk analysis and details algorithms suitable for these purposes. Through a comprehensive evaluation of </w:t>
      </w:r>
      <w:proofErr w:type="spellStart"/>
      <w:r w:rsidRPr="00A16D2D">
        <w:rPr>
          <w:rStyle w:val="sw"/>
          <w:rFonts w:ascii="Times New Roman" w:hAnsi="Times New Roman"/>
          <w:color w:val="000000"/>
          <w:sz w:val="20"/>
          <w:szCs w:val="20"/>
          <w:shd w:val="clear" w:color="auto" w:fill="FFFFFF"/>
        </w:rPr>
        <w:t>Scikit</w:t>
      </w:r>
      <w:proofErr w:type="spellEnd"/>
      <w:r w:rsidRPr="00A16D2D">
        <w:rPr>
          <w:rStyle w:val="sw"/>
          <w:rFonts w:ascii="Times New Roman" w:hAnsi="Times New Roman"/>
          <w:color w:val="000000"/>
          <w:sz w:val="20"/>
          <w:szCs w:val="20"/>
          <w:shd w:val="clear" w:color="auto" w:fill="FFFFFF"/>
        </w:rPr>
        <w:t>-learning functionality, this guide provides practitioners with the essential knowledge and resources necessary to effectively use the library to solve credit risk and reduce related problems.</w:t>
      </w:r>
      <w:r w:rsidR="000F348D">
        <w:rPr>
          <w:rStyle w:val="sw"/>
          <w:rFonts w:ascii="Times New Roman" w:hAnsi="Times New Roman"/>
          <w:color w:val="000000"/>
          <w:sz w:val="20"/>
          <w:szCs w:val="20"/>
          <w:shd w:val="clear" w:color="auto" w:fill="FFFFFF"/>
        </w:rPr>
        <w:t>[3]</w:t>
      </w:r>
    </w:p>
    <w:p w14:paraId="5333161A" w14:textId="1103C223" w:rsidR="0026303A" w:rsidRPr="00A16D2D" w:rsidRDefault="0010726A" w:rsidP="00E84936">
      <w:pPr>
        <w:spacing w:after="0" w:line="240" w:lineRule="auto"/>
        <w:jc w:val="both"/>
        <w:rPr>
          <w:rStyle w:val="sw"/>
          <w:rFonts w:ascii="Times New Roman" w:hAnsi="Times New Roman"/>
          <w:b/>
          <w:bCs/>
          <w:color w:val="000000"/>
          <w:sz w:val="20"/>
          <w:szCs w:val="20"/>
          <w:shd w:val="clear" w:color="auto" w:fill="FFFFFF"/>
        </w:rPr>
      </w:pPr>
      <w:r>
        <w:rPr>
          <w:rStyle w:val="sw"/>
          <w:rFonts w:ascii="Times New Roman" w:hAnsi="Times New Roman"/>
          <w:color w:val="000000"/>
          <w:sz w:val="20"/>
          <w:szCs w:val="20"/>
          <w:shd w:val="clear" w:color="auto" w:fill="FFFFFF"/>
        </w:rPr>
        <w:t xml:space="preserve"> </w:t>
      </w:r>
    </w:p>
    <w:p w14:paraId="1DFCF79C" w14:textId="071D28F7" w:rsidR="00E84936" w:rsidRDefault="00F118E7" w:rsidP="00E84936">
      <w:pPr>
        <w:spacing w:after="0" w:line="240" w:lineRule="auto"/>
        <w:jc w:val="both"/>
        <w:rPr>
          <w:rStyle w:val="sw"/>
          <w:rFonts w:ascii="Times New Roman" w:hAnsi="Times New Roman"/>
          <w:color w:val="000000"/>
          <w:sz w:val="20"/>
          <w:szCs w:val="20"/>
          <w:shd w:val="clear" w:color="auto" w:fill="FFFFFF"/>
        </w:rPr>
      </w:pPr>
      <w:r w:rsidRPr="00F118E7">
        <w:rPr>
          <w:rStyle w:val="sw"/>
          <w:rFonts w:ascii="Times New Roman" w:hAnsi="Times New Roman"/>
          <w:color w:val="000000"/>
          <w:sz w:val="20"/>
          <w:szCs w:val="20"/>
          <w:shd w:val="clear" w:color="auto" w:fill="FFFFFF"/>
        </w:rPr>
        <w:t xml:space="preserve">Müller </w:t>
      </w:r>
      <w:r w:rsidR="00E84936" w:rsidRPr="00E84936">
        <w:rPr>
          <w:rStyle w:val="sw"/>
          <w:rFonts w:ascii="Times New Roman" w:hAnsi="Times New Roman"/>
          <w:color w:val="000000"/>
          <w:sz w:val="20"/>
          <w:szCs w:val="20"/>
          <w:shd w:val="clear" w:color="auto" w:fill="FFFFFF"/>
        </w:rPr>
        <w:t xml:space="preserve">and Guido's book provides a friendly introduction to machine learning, covering practical applications using Python. Through clear explanations and examples, readers gain a basic understanding of Python machine learning algorithms. This book covers important topics such as data generation, sample selection, and evaluation techniques, allowing practitioners to </w:t>
      </w:r>
      <w:r w:rsidR="00235266">
        <w:rPr>
          <w:rStyle w:val="sw"/>
          <w:rFonts w:ascii="Times New Roman" w:hAnsi="Times New Roman"/>
          <w:color w:val="000000"/>
          <w:sz w:val="20"/>
          <w:szCs w:val="20"/>
          <w:shd w:val="clear" w:color="auto" w:fill="FFFFFF"/>
        </w:rPr>
        <w:t>understand</w:t>
      </w:r>
      <w:r w:rsidR="00E84936" w:rsidRPr="00E84936">
        <w:rPr>
          <w:rStyle w:val="sw"/>
          <w:rFonts w:ascii="Times New Roman" w:hAnsi="Times New Roman"/>
          <w:color w:val="000000"/>
          <w:sz w:val="20"/>
          <w:szCs w:val="20"/>
          <w:shd w:val="clear" w:color="auto" w:fill="FFFFFF"/>
        </w:rPr>
        <w:t xml:space="preserve"> the complexities of risk assessment with confidence. With this understanding, risk planners </w:t>
      </w:r>
      <w:r w:rsidR="00235266">
        <w:rPr>
          <w:rStyle w:val="sw"/>
          <w:rFonts w:ascii="Times New Roman" w:hAnsi="Times New Roman"/>
          <w:color w:val="000000"/>
          <w:sz w:val="20"/>
          <w:szCs w:val="20"/>
          <w:shd w:val="clear" w:color="auto" w:fill="FFFFFF"/>
        </w:rPr>
        <w:t xml:space="preserve">usually consider </w:t>
      </w:r>
      <w:r w:rsidR="00E84936" w:rsidRPr="00E84936">
        <w:rPr>
          <w:rStyle w:val="sw"/>
          <w:rFonts w:ascii="Times New Roman" w:hAnsi="Times New Roman"/>
          <w:color w:val="000000"/>
          <w:sz w:val="20"/>
          <w:szCs w:val="20"/>
          <w:shd w:val="clear" w:color="auto" w:fill="FFFFFF"/>
        </w:rPr>
        <w:t>machine learning techniques to gain insight from data and make informed decisions to reduce risk.</w:t>
      </w:r>
      <w:r w:rsidR="000F348D">
        <w:rPr>
          <w:rStyle w:val="sw"/>
          <w:rFonts w:ascii="Times New Roman" w:hAnsi="Times New Roman"/>
          <w:color w:val="000000"/>
          <w:sz w:val="20"/>
          <w:szCs w:val="20"/>
          <w:shd w:val="clear" w:color="auto" w:fill="FFFFFF"/>
        </w:rPr>
        <w:t>[4]</w:t>
      </w:r>
    </w:p>
    <w:p w14:paraId="5E675615" w14:textId="77777777" w:rsidR="00E84936" w:rsidRDefault="00E84936" w:rsidP="00E84936">
      <w:pPr>
        <w:spacing w:after="0" w:line="240" w:lineRule="auto"/>
        <w:jc w:val="both"/>
        <w:rPr>
          <w:rStyle w:val="sw"/>
          <w:rFonts w:ascii="Times New Roman" w:hAnsi="Times New Roman"/>
          <w:color w:val="000000"/>
          <w:sz w:val="20"/>
          <w:szCs w:val="20"/>
          <w:shd w:val="clear" w:color="auto" w:fill="FFFFFF"/>
        </w:rPr>
      </w:pPr>
    </w:p>
    <w:p w14:paraId="6285C8C1" w14:textId="37FD1B4F" w:rsidR="00497189" w:rsidRDefault="00E84936" w:rsidP="00E84936">
      <w:pPr>
        <w:spacing w:after="0" w:line="240" w:lineRule="auto"/>
        <w:jc w:val="both"/>
        <w:rPr>
          <w:rStyle w:val="sw"/>
          <w:rFonts w:ascii="Times New Roman" w:hAnsi="Times New Roman"/>
          <w:b/>
          <w:bCs/>
          <w:color w:val="000000"/>
          <w:sz w:val="20"/>
          <w:szCs w:val="20"/>
          <w:shd w:val="clear" w:color="auto" w:fill="FFFFFF"/>
        </w:rPr>
      </w:pPr>
      <w:r w:rsidRPr="00E84936">
        <w:rPr>
          <w:rStyle w:val="sw"/>
          <w:rFonts w:ascii="Times New Roman" w:hAnsi="Times New Roman"/>
          <w:color w:val="000000"/>
          <w:sz w:val="20"/>
          <w:szCs w:val="20"/>
          <w:shd w:val="clear" w:color="auto" w:fill="FFFFFF"/>
        </w:rPr>
        <w:t xml:space="preserve">The </w:t>
      </w:r>
      <w:proofErr w:type="spellStart"/>
      <w:r w:rsidRPr="00E84936">
        <w:rPr>
          <w:rStyle w:val="sw"/>
          <w:rFonts w:ascii="Times New Roman" w:hAnsi="Times New Roman"/>
          <w:color w:val="000000"/>
          <w:sz w:val="20"/>
          <w:szCs w:val="20"/>
          <w:shd w:val="clear" w:color="auto" w:fill="FFFFFF"/>
        </w:rPr>
        <w:t>VanderPlas</w:t>
      </w:r>
      <w:proofErr w:type="spellEnd"/>
      <w:r w:rsidRPr="00E84936">
        <w:rPr>
          <w:rStyle w:val="sw"/>
          <w:rFonts w:ascii="Times New Roman" w:hAnsi="Times New Roman"/>
          <w:color w:val="000000"/>
          <w:sz w:val="20"/>
          <w:szCs w:val="20"/>
          <w:shd w:val="clear" w:color="auto" w:fill="FFFFFF"/>
        </w:rPr>
        <w:t xml:space="preserve"> primer provides a comprehensive introduction to the basic tools and techniques for performing data science with Python. Through many examples and case studies, he shows that Python libraries form the basis of Data Science </w:t>
      </w:r>
      <w:r w:rsidR="000146CD">
        <w:rPr>
          <w:rStyle w:val="sw"/>
          <w:rFonts w:ascii="Times New Roman" w:hAnsi="Times New Roman"/>
          <w:color w:val="000000"/>
          <w:sz w:val="20"/>
          <w:szCs w:val="20"/>
          <w:shd w:val="clear" w:color="auto" w:fill="FFFFFF"/>
        </w:rPr>
        <w:t>Papers</w:t>
      </w:r>
      <w:r w:rsidRPr="00E84936">
        <w:rPr>
          <w:rStyle w:val="sw"/>
          <w:rFonts w:ascii="Times New Roman" w:hAnsi="Times New Roman"/>
          <w:color w:val="000000"/>
          <w:sz w:val="20"/>
          <w:szCs w:val="20"/>
          <w:shd w:val="clear" w:color="auto" w:fill="FFFFFF"/>
        </w:rPr>
        <w:t xml:space="preserve"> (EDA) by facilitating data exploration, visualization, and analysis. Using the Python library, readers can identify and interpret patterns important for informed </w:t>
      </w:r>
      <w:r w:rsidR="000146CD">
        <w:rPr>
          <w:rStyle w:val="sw"/>
          <w:rFonts w:ascii="Times New Roman" w:hAnsi="Times New Roman"/>
          <w:color w:val="000000"/>
          <w:sz w:val="20"/>
          <w:szCs w:val="20"/>
          <w:shd w:val="clear" w:color="auto" w:fill="FFFFFF"/>
        </w:rPr>
        <w:t>decision-making</w:t>
      </w:r>
      <w:r w:rsidRPr="00E84936">
        <w:rPr>
          <w:rStyle w:val="sw"/>
          <w:rFonts w:ascii="Times New Roman" w:hAnsi="Times New Roman"/>
          <w:color w:val="000000"/>
          <w:sz w:val="20"/>
          <w:szCs w:val="20"/>
          <w:shd w:val="clear" w:color="auto" w:fill="FFFFFF"/>
        </w:rPr>
        <w:t>. Immersing yourself in these resources can give professionals a deeper understanding of data science and help them solve real-world problems like municipal credit risk.</w:t>
      </w:r>
      <w:r w:rsidR="000F348D">
        <w:rPr>
          <w:rStyle w:val="sw"/>
          <w:rFonts w:ascii="Times New Roman" w:hAnsi="Times New Roman"/>
          <w:color w:val="000000"/>
          <w:sz w:val="20"/>
          <w:szCs w:val="20"/>
          <w:shd w:val="clear" w:color="auto" w:fill="FFFFFF"/>
        </w:rPr>
        <w:t>[5]</w:t>
      </w:r>
    </w:p>
    <w:p w14:paraId="06B7FF83" w14:textId="77777777" w:rsidR="00497189" w:rsidRDefault="00497189" w:rsidP="00E84936">
      <w:pPr>
        <w:spacing w:after="0" w:line="240" w:lineRule="auto"/>
        <w:jc w:val="both"/>
        <w:rPr>
          <w:rStyle w:val="sw"/>
          <w:rFonts w:ascii="Times New Roman" w:hAnsi="Times New Roman"/>
          <w:b/>
          <w:bCs/>
          <w:color w:val="000000"/>
          <w:sz w:val="20"/>
          <w:szCs w:val="20"/>
          <w:shd w:val="clear" w:color="auto" w:fill="FFFFFF"/>
        </w:rPr>
      </w:pPr>
    </w:p>
    <w:p w14:paraId="118775DD" w14:textId="50ED3F43" w:rsidR="005473F1" w:rsidRPr="005473F1" w:rsidRDefault="005473F1" w:rsidP="00E84936">
      <w:pPr>
        <w:spacing w:after="0" w:line="240" w:lineRule="auto"/>
        <w:jc w:val="both"/>
        <w:rPr>
          <w:rStyle w:val="sw"/>
          <w:rFonts w:ascii="Times New Roman" w:hAnsi="Times New Roman"/>
          <w:color w:val="000000"/>
          <w:sz w:val="20"/>
          <w:szCs w:val="20"/>
          <w:shd w:val="clear" w:color="auto" w:fill="FFFFFF"/>
        </w:rPr>
      </w:pPr>
      <w:r w:rsidRPr="005473F1">
        <w:rPr>
          <w:rStyle w:val="sw"/>
          <w:rFonts w:ascii="Times New Roman" w:hAnsi="Times New Roman"/>
          <w:color w:val="000000"/>
          <w:sz w:val="20"/>
          <w:szCs w:val="20"/>
          <w:shd w:val="clear" w:color="auto" w:fill="FFFFFF"/>
        </w:rPr>
        <w:t>Brownlee and Jason's Python Data Analysis Technical Guide (EDA) is a great resource for working with complex credit applications. It uncovers deep insights and complex patterns in data through careful observation and analysis. Guides using</w:t>
      </w:r>
      <w:r w:rsidR="00235266">
        <w:rPr>
          <w:rStyle w:val="sw"/>
          <w:rFonts w:ascii="Times New Roman" w:hAnsi="Times New Roman"/>
          <w:color w:val="000000"/>
          <w:sz w:val="20"/>
          <w:szCs w:val="20"/>
          <w:shd w:val="clear" w:color="auto" w:fill="FFFFFF"/>
        </w:rPr>
        <w:t xml:space="preserve"> different types </w:t>
      </w:r>
      <w:r w:rsidRPr="005473F1">
        <w:rPr>
          <w:rStyle w:val="sw"/>
          <w:rFonts w:ascii="Times New Roman" w:hAnsi="Times New Roman"/>
          <w:color w:val="000000"/>
          <w:sz w:val="20"/>
          <w:szCs w:val="20"/>
          <w:shd w:val="clear" w:color="auto" w:fill="FFFFFF"/>
        </w:rPr>
        <w:t>of EDA methods, such as content analysis and data visualization, highlight underlying reimbursement issues. This insight allows stakeholders to make decisions about loan approvals,</w:t>
      </w:r>
      <w:r>
        <w:rPr>
          <w:rStyle w:val="sw"/>
          <w:rFonts w:ascii="Times New Roman" w:hAnsi="Times New Roman"/>
          <w:color w:val="000000"/>
          <w:sz w:val="20"/>
          <w:szCs w:val="20"/>
          <w:shd w:val="clear" w:color="auto" w:fill="FFFFFF"/>
        </w:rPr>
        <w:t xml:space="preserve"> </w:t>
      </w:r>
      <w:r w:rsidRPr="005473F1">
        <w:rPr>
          <w:rStyle w:val="sw"/>
          <w:rFonts w:ascii="Times New Roman" w:hAnsi="Times New Roman"/>
          <w:color w:val="000000"/>
          <w:sz w:val="20"/>
          <w:szCs w:val="20"/>
          <w:shd w:val="clear" w:color="auto" w:fill="FFFFFF"/>
        </w:rPr>
        <w:t>rate adjustments, and loan terms, ultimately improving financial management strategies for individuals, using the product, and making it useful for qualified applicants.</w:t>
      </w:r>
      <w:r w:rsidR="000F348D">
        <w:rPr>
          <w:rStyle w:val="sw"/>
          <w:rFonts w:ascii="Times New Roman" w:hAnsi="Times New Roman"/>
          <w:color w:val="000000"/>
          <w:sz w:val="20"/>
          <w:szCs w:val="20"/>
          <w:shd w:val="clear" w:color="auto" w:fill="FFFFFF"/>
        </w:rPr>
        <w:t>[6]</w:t>
      </w:r>
    </w:p>
    <w:p w14:paraId="2D36E3D7" w14:textId="38CDB80D" w:rsidR="000E700B" w:rsidRPr="000E700B" w:rsidRDefault="000E700B" w:rsidP="00E84936">
      <w:pPr>
        <w:spacing w:after="0" w:line="240" w:lineRule="auto"/>
        <w:jc w:val="both"/>
        <w:rPr>
          <w:rStyle w:val="sw"/>
          <w:rFonts w:ascii="Times New Roman" w:hAnsi="Times New Roman"/>
          <w:b/>
          <w:bCs/>
          <w:color w:val="000000"/>
          <w:sz w:val="20"/>
          <w:szCs w:val="20"/>
          <w:shd w:val="clear" w:color="auto" w:fill="FFFFFF"/>
        </w:rPr>
      </w:pPr>
    </w:p>
    <w:p w14:paraId="1B85FF19" w14:textId="41957FBC" w:rsidR="005473F1" w:rsidRDefault="005473F1" w:rsidP="00E84936">
      <w:pPr>
        <w:spacing w:after="0" w:line="240" w:lineRule="auto"/>
        <w:jc w:val="both"/>
        <w:rPr>
          <w:rStyle w:val="sw"/>
          <w:rFonts w:ascii="Times New Roman" w:hAnsi="Times New Roman"/>
          <w:color w:val="000000"/>
          <w:sz w:val="20"/>
          <w:szCs w:val="20"/>
          <w:shd w:val="clear" w:color="auto" w:fill="FFFFFF"/>
        </w:rPr>
      </w:pPr>
      <w:proofErr w:type="spellStart"/>
      <w:r w:rsidRPr="005473F1">
        <w:rPr>
          <w:rStyle w:val="sw"/>
          <w:rFonts w:ascii="Times New Roman" w:hAnsi="Times New Roman"/>
          <w:color w:val="000000"/>
          <w:sz w:val="20"/>
          <w:szCs w:val="20"/>
          <w:shd w:val="clear" w:color="auto" w:fill="FFFFFF"/>
        </w:rPr>
        <w:t>Izenman</w:t>
      </w:r>
      <w:proofErr w:type="spellEnd"/>
      <w:r w:rsidRPr="005473F1">
        <w:rPr>
          <w:rStyle w:val="sw"/>
          <w:rFonts w:ascii="Times New Roman" w:hAnsi="Times New Roman"/>
          <w:color w:val="000000"/>
          <w:sz w:val="20"/>
          <w:szCs w:val="20"/>
          <w:shd w:val="clear" w:color="auto" w:fill="FFFFFF"/>
        </w:rPr>
        <w:t xml:space="preserve"> and Alan Julian's book concentrates on advanced analytical techniques and is particularly important for our work in risk assessment. </w:t>
      </w:r>
      <w:r w:rsidR="000146CD">
        <w:rPr>
          <w:rStyle w:val="sw"/>
          <w:rFonts w:ascii="Times New Roman" w:hAnsi="Times New Roman"/>
          <w:color w:val="000000"/>
          <w:sz w:val="20"/>
          <w:szCs w:val="20"/>
          <w:shd w:val="clear" w:color="auto" w:fill="FFFFFF"/>
        </w:rPr>
        <w:t>The</w:t>
      </w:r>
      <w:r w:rsidRPr="005473F1">
        <w:rPr>
          <w:rStyle w:val="sw"/>
          <w:rFonts w:ascii="Times New Roman" w:hAnsi="Times New Roman"/>
          <w:color w:val="000000"/>
          <w:sz w:val="20"/>
          <w:szCs w:val="20"/>
          <w:shd w:val="clear" w:color="auto" w:fill="FFFFFF"/>
        </w:rPr>
        <w:t xml:space="preserve"> development of research and different studies provides practitioners with the theoretical and practical tools necessary to detect loan applications and reduce risk. With detailed explanations of regression, distribution, and other complexities, this book enables readers to develop effective risk management strategies and make informed decisions. This is an important guide for stakeholders looking to solve credit analysis problems and develop ways to reduce risk.</w:t>
      </w:r>
      <w:r w:rsidR="000F348D">
        <w:rPr>
          <w:rStyle w:val="sw"/>
          <w:rFonts w:ascii="Times New Roman" w:hAnsi="Times New Roman"/>
          <w:color w:val="000000"/>
          <w:sz w:val="20"/>
          <w:szCs w:val="20"/>
          <w:shd w:val="clear" w:color="auto" w:fill="FFFFFF"/>
        </w:rPr>
        <w:t>[7]</w:t>
      </w:r>
    </w:p>
    <w:p w14:paraId="2CD5F13C" w14:textId="77777777" w:rsidR="005473F1" w:rsidRDefault="005473F1" w:rsidP="00E84936">
      <w:pPr>
        <w:spacing w:after="0" w:line="240" w:lineRule="auto"/>
        <w:jc w:val="both"/>
        <w:rPr>
          <w:rStyle w:val="sw"/>
          <w:rFonts w:ascii="Times New Roman" w:hAnsi="Times New Roman"/>
          <w:color w:val="000000"/>
          <w:sz w:val="20"/>
          <w:szCs w:val="20"/>
          <w:shd w:val="clear" w:color="auto" w:fill="FFFFFF"/>
        </w:rPr>
      </w:pPr>
    </w:p>
    <w:p w14:paraId="0AC32040" w14:textId="5BB41CBF" w:rsidR="000E700B" w:rsidRPr="00C45EE2" w:rsidRDefault="00C45EE2" w:rsidP="00E84936">
      <w:pPr>
        <w:spacing w:after="0" w:line="240" w:lineRule="auto"/>
        <w:jc w:val="both"/>
        <w:rPr>
          <w:rStyle w:val="sw"/>
          <w:rFonts w:ascii="Times New Roman" w:hAnsi="Times New Roman"/>
          <w:color w:val="000000"/>
          <w:sz w:val="20"/>
          <w:szCs w:val="20"/>
          <w:shd w:val="clear" w:color="auto" w:fill="FFFFFF"/>
        </w:rPr>
      </w:pPr>
      <w:r w:rsidRPr="00C45EE2">
        <w:rPr>
          <w:rStyle w:val="sw"/>
          <w:rFonts w:ascii="Times New Roman" w:hAnsi="Times New Roman"/>
          <w:color w:val="000000"/>
          <w:sz w:val="20"/>
          <w:szCs w:val="20"/>
          <w:shd w:val="clear" w:color="auto" w:fill="FFFFFF"/>
        </w:rPr>
        <w:t>Wu</w:t>
      </w:r>
      <w:r w:rsidR="000F348D">
        <w:rPr>
          <w:rStyle w:val="sw"/>
          <w:rFonts w:ascii="Times New Roman" w:hAnsi="Times New Roman"/>
          <w:color w:val="000000"/>
          <w:sz w:val="20"/>
          <w:szCs w:val="20"/>
          <w:shd w:val="clear" w:color="auto" w:fill="FFFFFF"/>
        </w:rPr>
        <w:t>, James,</w:t>
      </w:r>
      <w:r w:rsidRPr="00C45EE2">
        <w:rPr>
          <w:rStyle w:val="sw"/>
          <w:rFonts w:ascii="Times New Roman" w:hAnsi="Times New Roman"/>
          <w:color w:val="000000"/>
          <w:sz w:val="20"/>
          <w:szCs w:val="20"/>
          <w:shd w:val="clear" w:color="auto" w:fill="FFFFFF"/>
        </w:rPr>
        <w:t xml:space="preserve"> et </w:t>
      </w:r>
      <w:proofErr w:type="spellStart"/>
      <w:r w:rsidRPr="00C45EE2">
        <w:rPr>
          <w:rStyle w:val="sw"/>
          <w:rFonts w:ascii="Times New Roman" w:hAnsi="Times New Roman"/>
          <w:color w:val="000000"/>
          <w:sz w:val="20"/>
          <w:szCs w:val="20"/>
          <w:shd w:val="clear" w:color="auto" w:fill="FFFFFF"/>
        </w:rPr>
        <w:t>al's</w:t>
      </w:r>
      <w:proofErr w:type="spellEnd"/>
      <w:r w:rsidRPr="00C45EE2">
        <w:rPr>
          <w:rStyle w:val="sw"/>
          <w:rFonts w:ascii="Times New Roman" w:hAnsi="Times New Roman"/>
          <w:color w:val="000000"/>
          <w:sz w:val="20"/>
          <w:szCs w:val="20"/>
          <w:shd w:val="clear" w:color="auto" w:fill="FFFFFF"/>
        </w:rPr>
        <w:t xml:space="preserve"> book </w:t>
      </w:r>
      <w:r w:rsidR="000146CD">
        <w:rPr>
          <w:rStyle w:val="sw"/>
          <w:rFonts w:ascii="Times New Roman" w:hAnsi="Times New Roman"/>
          <w:color w:val="000000"/>
          <w:sz w:val="20"/>
          <w:szCs w:val="20"/>
          <w:shd w:val="clear" w:color="auto" w:fill="FFFFFF"/>
        </w:rPr>
        <w:t>delivers</w:t>
      </w:r>
      <w:r w:rsidRPr="00C45EE2">
        <w:rPr>
          <w:rStyle w:val="sw"/>
          <w:rFonts w:ascii="Times New Roman" w:hAnsi="Times New Roman"/>
          <w:color w:val="000000"/>
          <w:sz w:val="20"/>
          <w:szCs w:val="20"/>
          <w:shd w:val="clear" w:color="auto" w:fill="FFFFFF"/>
        </w:rPr>
        <w:t xml:space="preserve"> a comprehensive review of data discovery concepts in the Python ecosystem, focusing on distribution and reproducibility. By uncovering the complexity of machine learning models, it provides readers with a powerful tool for predicting credit risk based on historical data. Practitioners gain the skills needed to solve predictive modeling problems through a combination of theory and examples. Through in-depth discussions, this book not only helps readers understand important information but also solves real-world problems in financial risk assessment and mitigation.</w:t>
      </w:r>
      <w:r w:rsidR="000F348D">
        <w:rPr>
          <w:rStyle w:val="sw"/>
          <w:rFonts w:ascii="Times New Roman" w:hAnsi="Times New Roman"/>
          <w:color w:val="000000"/>
          <w:sz w:val="20"/>
          <w:szCs w:val="20"/>
          <w:shd w:val="clear" w:color="auto" w:fill="FFFFFF"/>
        </w:rPr>
        <w:t>[8]</w:t>
      </w:r>
    </w:p>
    <w:p w14:paraId="5C3D8795" w14:textId="56305C0E" w:rsidR="00F2113E" w:rsidRPr="00F2113E" w:rsidRDefault="00F2113E" w:rsidP="00E84936">
      <w:pPr>
        <w:spacing w:after="0" w:line="240" w:lineRule="auto"/>
        <w:jc w:val="both"/>
        <w:rPr>
          <w:rStyle w:val="sw"/>
          <w:rFonts w:ascii="Times New Roman" w:hAnsi="Times New Roman"/>
          <w:b/>
          <w:bCs/>
          <w:color w:val="000000"/>
          <w:sz w:val="20"/>
          <w:szCs w:val="20"/>
          <w:shd w:val="clear" w:color="auto" w:fill="FFFFFF"/>
        </w:rPr>
      </w:pPr>
    </w:p>
    <w:p w14:paraId="3DD337F7" w14:textId="1246F029" w:rsidR="00C45EE2" w:rsidRDefault="00C45EE2" w:rsidP="00E84936">
      <w:pPr>
        <w:spacing w:after="0" w:line="240" w:lineRule="auto"/>
        <w:jc w:val="both"/>
        <w:rPr>
          <w:rStyle w:val="sw"/>
          <w:rFonts w:ascii="Times New Roman" w:hAnsi="Times New Roman"/>
          <w:color w:val="000000"/>
          <w:sz w:val="20"/>
          <w:szCs w:val="20"/>
          <w:shd w:val="clear" w:color="auto" w:fill="FFFFFF"/>
        </w:rPr>
      </w:pPr>
      <w:proofErr w:type="spellStart"/>
      <w:r w:rsidRPr="00C45EE2">
        <w:rPr>
          <w:rStyle w:val="sw"/>
          <w:rFonts w:ascii="Times New Roman" w:hAnsi="Times New Roman"/>
          <w:color w:val="000000"/>
          <w:sz w:val="20"/>
          <w:szCs w:val="20"/>
          <w:shd w:val="clear" w:color="auto" w:fill="FFFFFF"/>
        </w:rPr>
        <w:t>Raschka</w:t>
      </w:r>
      <w:proofErr w:type="spellEnd"/>
      <w:r w:rsidRPr="00C45EE2">
        <w:rPr>
          <w:rStyle w:val="sw"/>
          <w:rFonts w:ascii="Times New Roman" w:hAnsi="Times New Roman"/>
          <w:color w:val="000000"/>
          <w:sz w:val="20"/>
          <w:szCs w:val="20"/>
          <w:shd w:val="clear" w:color="auto" w:fill="FFFFFF"/>
        </w:rPr>
        <w:t xml:space="preserve"> and </w:t>
      </w:r>
      <w:proofErr w:type="spellStart"/>
      <w:r w:rsidRPr="00C45EE2">
        <w:rPr>
          <w:rStyle w:val="sw"/>
          <w:rFonts w:ascii="Times New Roman" w:hAnsi="Times New Roman"/>
          <w:color w:val="000000"/>
          <w:sz w:val="20"/>
          <w:szCs w:val="20"/>
          <w:shd w:val="clear" w:color="auto" w:fill="FFFFFF"/>
        </w:rPr>
        <w:t>Mirjalili's</w:t>
      </w:r>
      <w:proofErr w:type="spellEnd"/>
      <w:r w:rsidRPr="00C45EE2">
        <w:rPr>
          <w:rStyle w:val="sw"/>
          <w:rFonts w:ascii="Times New Roman" w:hAnsi="Times New Roman"/>
          <w:color w:val="000000"/>
          <w:sz w:val="20"/>
          <w:szCs w:val="20"/>
          <w:shd w:val="clear" w:color="auto" w:fill="FFFFFF"/>
        </w:rPr>
        <w:t xml:space="preserve"> book is an </w:t>
      </w:r>
      <w:r w:rsidR="00235266" w:rsidRPr="00235266">
        <w:rPr>
          <w:rStyle w:val="sw"/>
          <w:rFonts w:ascii="Times New Roman" w:hAnsi="Times New Roman"/>
          <w:color w:val="000000"/>
          <w:sz w:val="20"/>
          <w:szCs w:val="20"/>
          <w:shd w:val="clear" w:color="auto" w:fill="FFFFFF"/>
        </w:rPr>
        <w:t>inquisition</w:t>
      </w:r>
      <w:r w:rsidRPr="00C45EE2">
        <w:rPr>
          <w:rStyle w:val="sw"/>
          <w:rFonts w:ascii="Times New Roman" w:hAnsi="Times New Roman"/>
          <w:color w:val="000000"/>
          <w:sz w:val="20"/>
          <w:szCs w:val="20"/>
          <w:shd w:val="clear" w:color="auto" w:fill="FFFFFF"/>
        </w:rPr>
        <w:t xml:space="preserve"> of machine learning algorithms focusing on practical applications in the Python ecosystem. Spanning model estimation provides valuable information for effective risk assessment with </w:t>
      </w:r>
      <w:proofErr w:type="spellStart"/>
      <w:r w:rsidRPr="00C45EE2">
        <w:rPr>
          <w:rStyle w:val="sw"/>
          <w:rFonts w:ascii="Times New Roman" w:hAnsi="Times New Roman"/>
          <w:color w:val="000000"/>
          <w:sz w:val="20"/>
          <w:szCs w:val="20"/>
          <w:shd w:val="clear" w:color="auto" w:fill="FFFFFF"/>
        </w:rPr>
        <w:t>hyperparameter</w:t>
      </w:r>
      <w:proofErr w:type="spellEnd"/>
      <w:r w:rsidRPr="00C45EE2">
        <w:rPr>
          <w:rStyle w:val="sw"/>
          <w:rFonts w:ascii="Times New Roman" w:hAnsi="Times New Roman"/>
          <w:color w:val="000000"/>
          <w:sz w:val="20"/>
          <w:szCs w:val="20"/>
          <w:shd w:val="clear" w:color="auto" w:fill="FFFFFF"/>
        </w:rPr>
        <w:t xml:space="preserve"> tuning and integration. With clear explanations and examples, readers can understand their learning</w:t>
      </w:r>
      <w:r w:rsidR="00235266">
        <w:rPr>
          <w:rStyle w:val="sw"/>
          <w:rFonts w:ascii="Times New Roman" w:hAnsi="Times New Roman"/>
          <w:color w:val="000000"/>
          <w:sz w:val="20"/>
          <w:szCs w:val="20"/>
          <w:shd w:val="clear" w:color="auto" w:fill="FFFFFF"/>
        </w:rPr>
        <w:t xml:space="preserve"> method</w:t>
      </w:r>
      <w:r w:rsidRPr="00C45EE2">
        <w:rPr>
          <w:rStyle w:val="sw"/>
          <w:rFonts w:ascii="Times New Roman" w:hAnsi="Times New Roman"/>
          <w:color w:val="000000"/>
          <w:sz w:val="20"/>
          <w:szCs w:val="20"/>
          <w:shd w:val="clear" w:color="auto" w:fill="FFFFFF"/>
        </w:rPr>
        <w:t xml:space="preserve">s and make </w:t>
      </w:r>
      <w:r w:rsidR="00235266">
        <w:rPr>
          <w:rStyle w:val="sw"/>
          <w:rFonts w:ascii="Times New Roman" w:hAnsi="Times New Roman"/>
          <w:color w:val="000000"/>
          <w:sz w:val="20"/>
          <w:szCs w:val="20"/>
          <w:shd w:val="clear" w:color="auto" w:fill="FFFFFF"/>
        </w:rPr>
        <w:t xml:space="preserve">reasonable </w:t>
      </w:r>
      <w:r w:rsidRPr="00C45EE2">
        <w:rPr>
          <w:rStyle w:val="sw"/>
          <w:rFonts w:ascii="Times New Roman" w:hAnsi="Times New Roman"/>
          <w:color w:val="000000"/>
          <w:sz w:val="20"/>
          <w:szCs w:val="20"/>
          <w:shd w:val="clear" w:color="auto" w:fill="FFFFFF"/>
        </w:rPr>
        <w:t>choices. Using the techniques outlined in the book, professionals can increase the accuracy and reliability of forecasting models, thereby improving risk management strategies in business finance.</w:t>
      </w:r>
      <w:r w:rsidR="000F348D">
        <w:rPr>
          <w:rStyle w:val="sw"/>
          <w:rFonts w:ascii="Times New Roman" w:hAnsi="Times New Roman"/>
          <w:color w:val="000000"/>
          <w:sz w:val="20"/>
          <w:szCs w:val="20"/>
          <w:shd w:val="clear" w:color="auto" w:fill="FFFFFF"/>
        </w:rPr>
        <w:t>[9]</w:t>
      </w:r>
    </w:p>
    <w:p w14:paraId="6A95C577" w14:textId="77777777" w:rsidR="00C45EE2" w:rsidRPr="00F2113E" w:rsidRDefault="00C45EE2" w:rsidP="00E84936">
      <w:pPr>
        <w:spacing w:after="0" w:line="240" w:lineRule="auto"/>
        <w:jc w:val="both"/>
        <w:rPr>
          <w:rStyle w:val="sw"/>
          <w:rFonts w:ascii="Times New Roman" w:hAnsi="Times New Roman"/>
          <w:color w:val="000000"/>
          <w:sz w:val="20"/>
          <w:szCs w:val="20"/>
          <w:shd w:val="clear" w:color="auto" w:fill="FFFFFF"/>
        </w:rPr>
      </w:pPr>
    </w:p>
    <w:p w14:paraId="08A1B6F0" w14:textId="04F10B59" w:rsidR="006077A7" w:rsidRDefault="006077A7" w:rsidP="00E84936">
      <w:pPr>
        <w:spacing w:after="0" w:line="240" w:lineRule="auto"/>
        <w:jc w:val="both"/>
        <w:rPr>
          <w:rStyle w:val="sw"/>
          <w:rFonts w:ascii="Times New Roman" w:hAnsi="Times New Roman"/>
          <w:color w:val="000000"/>
          <w:sz w:val="20"/>
          <w:szCs w:val="20"/>
          <w:shd w:val="clear" w:color="auto" w:fill="FFFFFF"/>
        </w:rPr>
      </w:pPr>
      <w:r w:rsidRPr="006077A7">
        <w:rPr>
          <w:rStyle w:val="sw"/>
          <w:rFonts w:ascii="Times New Roman" w:hAnsi="Times New Roman"/>
          <w:color w:val="000000"/>
          <w:sz w:val="20"/>
          <w:szCs w:val="20"/>
          <w:shd w:val="clear" w:color="auto" w:fill="FFFFFF"/>
        </w:rPr>
        <w:t xml:space="preserve">Bengfort, Tony, and Rebecca's book </w:t>
      </w:r>
      <w:r w:rsidR="000146CD">
        <w:rPr>
          <w:rStyle w:val="sw"/>
          <w:rFonts w:ascii="Times New Roman" w:hAnsi="Times New Roman"/>
          <w:color w:val="000000"/>
          <w:sz w:val="20"/>
          <w:szCs w:val="20"/>
          <w:shd w:val="clear" w:color="auto" w:fill="FFFFFF"/>
        </w:rPr>
        <w:t>delve</w:t>
      </w:r>
      <w:r w:rsidRPr="006077A7">
        <w:rPr>
          <w:rStyle w:val="sw"/>
          <w:rFonts w:ascii="Times New Roman" w:hAnsi="Times New Roman"/>
          <w:color w:val="000000"/>
          <w:sz w:val="20"/>
          <w:szCs w:val="20"/>
          <w:shd w:val="clear" w:color="auto" w:fill="FFFFFF"/>
        </w:rPr>
        <w:t xml:space="preserve"> into document analysis techniques using Python,</w:t>
      </w:r>
      <w:r w:rsidR="000146CD">
        <w:rPr>
          <w:rStyle w:val="sw"/>
          <w:rFonts w:ascii="Times New Roman" w:hAnsi="Times New Roman"/>
          <w:color w:val="000000"/>
          <w:sz w:val="20"/>
          <w:szCs w:val="20"/>
          <w:shd w:val="clear" w:color="auto" w:fill="FFFFFF"/>
        </w:rPr>
        <w:t xml:space="preserve"> </w:t>
      </w:r>
      <w:r w:rsidRPr="006077A7">
        <w:rPr>
          <w:rStyle w:val="sw"/>
          <w:rFonts w:ascii="Times New Roman" w:hAnsi="Times New Roman"/>
          <w:color w:val="000000"/>
          <w:sz w:val="20"/>
          <w:szCs w:val="20"/>
          <w:shd w:val="clear" w:color="auto" w:fill="FFFFFF"/>
        </w:rPr>
        <w:t xml:space="preserve">focusing on loan application documents. It is useful for practitioners by providing insight into techniques such as emotional analysis, modeling, and natural language processing (NLP). Through a Python-based search method, readers gain the skills needed to extract valuable information from a loan application description. Sentiment analysis can understand the emotional context surrounding a loan request, while semantic modeling can identify content and structure. Additionally, NLP increases the accuracy of risk assessment by extracting important information from irrelevant text. Using this advanced technology, professionals can </w:t>
      </w:r>
      <w:r w:rsidR="00235266">
        <w:rPr>
          <w:rStyle w:val="sw"/>
          <w:rFonts w:ascii="Times New Roman" w:hAnsi="Times New Roman"/>
          <w:color w:val="000000"/>
          <w:sz w:val="20"/>
          <w:szCs w:val="20"/>
          <w:shd w:val="clear" w:color="auto" w:fill="FFFFFF"/>
        </w:rPr>
        <w:t>improvise</w:t>
      </w:r>
      <w:r w:rsidRPr="006077A7">
        <w:rPr>
          <w:rStyle w:val="sw"/>
          <w:rFonts w:ascii="Times New Roman" w:hAnsi="Times New Roman"/>
          <w:color w:val="000000"/>
          <w:sz w:val="20"/>
          <w:szCs w:val="20"/>
          <w:shd w:val="clear" w:color="auto" w:fill="FFFFFF"/>
        </w:rPr>
        <w:t xml:space="preserve"> their analytical abilities to make more informed financial decisions.</w:t>
      </w:r>
      <w:r w:rsidR="000F348D">
        <w:rPr>
          <w:rStyle w:val="sw"/>
          <w:rFonts w:ascii="Times New Roman" w:hAnsi="Times New Roman"/>
          <w:color w:val="000000"/>
          <w:sz w:val="20"/>
          <w:szCs w:val="20"/>
          <w:shd w:val="clear" w:color="auto" w:fill="FFFFFF"/>
        </w:rPr>
        <w:t>[10]</w:t>
      </w:r>
    </w:p>
    <w:p w14:paraId="51D36C65" w14:textId="77777777" w:rsidR="006077A7" w:rsidRDefault="006077A7" w:rsidP="00E84936">
      <w:pPr>
        <w:spacing w:after="0" w:line="240" w:lineRule="auto"/>
        <w:jc w:val="both"/>
        <w:rPr>
          <w:rStyle w:val="sw"/>
          <w:rFonts w:ascii="Times New Roman" w:hAnsi="Times New Roman"/>
          <w:color w:val="000000"/>
          <w:sz w:val="20"/>
          <w:szCs w:val="20"/>
          <w:shd w:val="clear" w:color="auto" w:fill="FFFFFF"/>
        </w:rPr>
      </w:pPr>
    </w:p>
    <w:p w14:paraId="642843A2" w14:textId="77777777" w:rsidR="00235266" w:rsidRDefault="00235266" w:rsidP="00E84936">
      <w:pPr>
        <w:spacing w:after="0" w:line="240" w:lineRule="auto"/>
        <w:jc w:val="both"/>
        <w:rPr>
          <w:rStyle w:val="sw"/>
          <w:rFonts w:ascii="Times New Roman" w:hAnsi="Times New Roman"/>
          <w:color w:val="000000"/>
          <w:sz w:val="20"/>
          <w:szCs w:val="20"/>
          <w:shd w:val="clear" w:color="auto" w:fill="FFFFFF"/>
        </w:rPr>
      </w:pPr>
    </w:p>
    <w:p w14:paraId="306004C9" w14:textId="77777777" w:rsidR="00235266" w:rsidRDefault="00235266" w:rsidP="00E84936">
      <w:pPr>
        <w:spacing w:after="0" w:line="240" w:lineRule="auto"/>
        <w:jc w:val="both"/>
        <w:rPr>
          <w:rStyle w:val="sw"/>
          <w:rFonts w:ascii="Times New Roman" w:hAnsi="Times New Roman"/>
          <w:color w:val="000000"/>
          <w:sz w:val="20"/>
          <w:szCs w:val="20"/>
          <w:shd w:val="clear" w:color="auto" w:fill="FFFFFF"/>
        </w:rPr>
      </w:pPr>
    </w:p>
    <w:p w14:paraId="1F8DDEAC" w14:textId="5C9DE4D1" w:rsidR="006077A7" w:rsidRDefault="006077A7" w:rsidP="00E84936">
      <w:pPr>
        <w:spacing w:after="0" w:line="240" w:lineRule="auto"/>
        <w:jc w:val="both"/>
        <w:rPr>
          <w:rStyle w:val="sw"/>
          <w:rFonts w:ascii="Times New Roman" w:hAnsi="Times New Roman"/>
          <w:color w:val="000000"/>
          <w:sz w:val="20"/>
          <w:szCs w:val="20"/>
          <w:shd w:val="clear" w:color="auto" w:fill="FFFFFF"/>
        </w:rPr>
      </w:pPr>
      <w:r w:rsidRPr="006077A7">
        <w:rPr>
          <w:rStyle w:val="sw"/>
          <w:rFonts w:ascii="Times New Roman" w:hAnsi="Times New Roman"/>
          <w:color w:val="000000"/>
          <w:sz w:val="20"/>
          <w:szCs w:val="20"/>
          <w:shd w:val="clear" w:color="auto" w:fill="FFFFFF"/>
        </w:rPr>
        <w:t>Agarwal's textbook is essential for understanding data mining, from prioritization to clustering and discovery. Its comprehensive analysis highlights the complexity of big data among our risks, highlighting basic and advanced processes. Ensure accuracy and quality of data analysis by guiding readers through data cleaning and preparation. Investigating joint ventures helps assess risk by revealing relevant patterns and synergies in loan applications. Additionally, discussing the investigation process provides practitioners with tools to identify and address concerns or inconsistencies, thereby reducing risk. With Agarwal's data insights, analysts can use data quality to gather valuable insights and reduce risk in financial markets.</w:t>
      </w:r>
      <w:r w:rsidR="000F348D">
        <w:rPr>
          <w:rStyle w:val="sw"/>
          <w:rFonts w:ascii="Times New Roman" w:hAnsi="Times New Roman"/>
          <w:color w:val="000000"/>
          <w:sz w:val="20"/>
          <w:szCs w:val="20"/>
          <w:shd w:val="clear" w:color="auto" w:fill="FFFFFF"/>
        </w:rPr>
        <w:t>[11]</w:t>
      </w:r>
    </w:p>
    <w:p w14:paraId="538D707C" w14:textId="77777777" w:rsidR="006077A7" w:rsidRDefault="006077A7" w:rsidP="00E84936">
      <w:pPr>
        <w:spacing w:after="0" w:line="240" w:lineRule="auto"/>
        <w:jc w:val="both"/>
        <w:rPr>
          <w:rStyle w:val="sw"/>
          <w:rFonts w:ascii="Times New Roman" w:hAnsi="Times New Roman"/>
          <w:color w:val="000000"/>
          <w:sz w:val="20"/>
          <w:szCs w:val="20"/>
          <w:shd w:val="clear" w:color="auto" w:fill="FFFFFF"/>
        </w:rPr>
      </w:pPr>
    </w:p>
    <w:p w14:paraId="48CABB5A" w14:textId="761F45A6" w:rsidR="00F2113E" w:rsidRDefault="006077A7" w:rsidP="00E84936">
      <w:pPr>
        <w:spacing w:after="0" w:line="240" w:lineRule="auto"/>
        <w:jc w:val="both"/>
        <w:rPr>
          <w:rStyle w:val="sw"/>
          <w:rFonts w:ascii="Times New Roman" w:hAnsi="Times New Roman"/>
          <w:color w:val="000000"/>
          <w:sz w:val="20"/>
          <w:szCs w:val="20"/>
          <w:shd w:val="clear" w:color="auto" w:fill="FFFFFF"/>
        </w:rPr>
      </w:pPr>
      <w:r w:rsidRPr="006077A7">
        <w:rPr>
          <w:rStyle w:val="sw"/>
          <w:rFonts w:ascii="Times New Roman" w:hAnsi="Times New Roman"/>
          <w:color w:val="000000"/>
          <w:sz w:val="20"/>
          <w:szCs w:val="20"/>
          <w:shd w:val="clear" w:color="auto" w:fill="FFFFFF"/>
        </w:rPr>
        <w:t>Bishop's book is a definitive guide to pattern recognition and machine learning, providing practitioners and researchers with insight into key concepts. It covers topics such as Bayesian inference, neural networks, and support vector machines and provides theoretical and practical foundations. Bishop's careful analysis and explanation of fundamental principles provides readers with tools to navigate the complexities of risk assessment with precision and accuracy. Its comprehensive approach not only improves the understanding of basic algorithms but also encourages practical applications.  Bishop's work is therefore important for those looking to solve pattern recognition and machine learning problems to identify risk.</w:t>
      </w:r>
      <w:r w:rsidR="000F348D">
        <w:rPr>
          <w:rStyle w:val="sw"/>
          <w:rFonts w:ascii="Times New Roman" w:hAnsi="Times New Roman"/>
          <w:color w:val="000000"/>
          <w:sz w:val="20"/>
          <w:szCs w:val="20"/>
          <w:shd w:val="clear" w:color="auto" w:fill="FFFFFF"/>
        </w:rPr>
        <w:t>[12]</w:t>
      </w:r>
    </w:p>
    <w:p w14:paraId="24824756" w14:textId="69C823DC" w:rsidR="00F2113E" w:rsidRPr="00F2113E" w:rsidRDefault="00F2113E" w:rsidP="00E84936">
      <w:pPr>
        <w:spacing w:after="0" w:line="240" w:lineRule="auto"/>
        <w:jc w:val="both"/>
        <w:rPr>
          <w:rStyle w:val="sw"/>
          <w:rFonts w:ascii="Times New Roman" w:hAnsi="Times New Roman"/>
          <w:b/>
          <w:bCs/>
          <w:color w:val="000000"/>
          <w:sz w:val="20"/>
          <w:szCs w:val="20"/>
          <w:shd w:val="clear" w:color="auto" w:fill="FFFFFF"/>
        </w:rPr>
      </w:pPr>
    </w:p>
    <w:p w14:paraId="124437D2" w14:textId="50084841" w:rsidR="00F2113E" w:rsidRDefault="00583927" w:rsidP="00E84936">
      <w:pPr>
        <w:spacing w:after="0" w:line="240" w:lineRule="auto"/>
        <w:jc w:val="both"/>
        <w:rPr>
          <w:rStyle w:val="sw"/>
          <w:rFonts w:ascii="Times New Roman" w:hAnsi="Times New Roman"/>
          <w:color w:val="000000"/>
          <w:sz w:val="20"/>
          <w:szCs w:val="20"/>
          <w:shd w:val="clear" w:color="auto" w:fill="FFFFFF"/>
        </w:rPr>
      </w:pPr>
      <w:r w:rsidRPr="00583927">
        <w:rPr>
          <w:rStyle w:val="sw"/>
          <w:rFonts w:ascii="Times New Roman" w:hAnsi="Times New Roman"/>
          <w:color w:val="000000"/>
          <w:sz w:val="20"/>
          <w:szCs w:val="20"/>
          <w:shd w:val="clear" w:color="auto" w:fill="FFFFFF"/>
        </w:rPr>
        <w:t xml:space="preserve">The collaborative work of Hastie, </w:t>
      </w:r>
      <w:proofErr w:type="spellStart"/>
      <w:r w:rsidRPr="00583927">
        <w:rPr>
          <w:rStyle w:val="sw"/>
          <w:rFonts w:ascii="Times New Roman" w:hAnsi="Times New Roman"/>
          <w:color w:val="000000"/>
          <w:sz w:val="20"/>
          <w:szCs w:val="20"/>
          <w:shd w:val="clear" w:color="auto" w:fill="FFFFFF"/>
        </w:rPr>
        <w:t>Tibshirani</w:t>
      </w:r>
      <w:proofErr w:type="spellEnd"/>
      <w:r w:rsidRPr="00583927">
        <w:rPr>
          <w:rStyle w:val="sw"/>
          <w:rFonts w:ascii="Times New Roman" w:hAnsi="Times New Roman"/>
          <w:color w:val="000000"/>
          <w:sz w:val="20"/>
          <w:szCs w:val="20"/>
          <w:shd w:val="clear" w:color="auto" w:fill="FFFFFF"/>
        </w:rPr>
        <w:t xml:space="preserve">, and Friedman provides a comprehensive review of the fundamental concepts needed to develop predictive models and work effectively in learning statistical methods. Unlike general discussions, this book provides readers with a solid foundation for solving clusters by covering important topics such as design, model selection, and tree models. The authors illuminate the </w:t>
      </w:r>
      <w:r w:rsidR="00235266" w:rsidRPr="00235266">
        <w:rPr>
          <w:rStyle w:val="sw"/>
          <w:rFonts w:ascii="Times New Roman" w:hAnsi="Times New Roman"/>
          <w:color w:val="000000"/>
          <w:sz w:val="20"/>
          <w:szCs w:val="20"/>
          <w:shd w:val="clear" w:color="auto" w:fill="FFFFFF"/>
        </w:rPr>
        <w:t>complexness</w:t>
      </w:r>
      <w:r w:rsidRPr="00583927">
        <w:rPr>
          <w:rStyle w:val="sw"/>
          <w:rFonts w:ascii="Times New Roman" w:hAnsi="Times New Roman"/>
          <w:color w:val="000000"/>
          <w:sz w:val="20"/>
          <w:szCs w:val="20"/>
          <w:shd w:val="clear" w:color="auto" w:fill="FFFFFF"/>
        </w:rPr>
        <w:t xml:space="preserve"> of the process, allowing practitioners to approach design with confidence and accuracy. Their insights not only </w:t>
      </w:r>
      <w:r w:rsidR="00235266">
        <w:rPr>
          <w:rStyle w:val="sw"/>
          <w:rFonts w:ascii="Times New Roman" w:hAnsi="Times New Roman"/>
          <w:color w:val="000000"/>
          <w:sz w:val="20"/>
          <w:szCs w:val="20"/>
          <w:shd w:val="clear" w:color="auto" w:fill="FFFFFF"/>
        </w:rPr>
        <w:t>e</w:t>
      </w:r>
      <w:r w:rsidR="00235266" w:rsidRPr="00235266">
        <w:rPr>
          <w:rStyle w:val="sw"/>
          <w:rFonts w:ascii="Times New Roman" w:hAnsi="Times New Roman"/>
          <w:color w:val="000000"/>
          <w:sz w:val="20"/>
          <w:szCs w:val="20"/>
          <w:shd w:val="clear" w:color="auto" w:fill="FFFFFF"/>
        </w:rPr>
        <w:t>quip</w:t>
      </w:r>
      <w:r w:rsidR="00235266">
        <w:rPr>
          <w:rStyle w:val="sw"/>
          <w:rFonts w:ascii="Times New Roman" w:hAnsi="Times New Roman"/>
          <w:color w:val="000000"/>
          <w:sz w:val="20"/>
          <w:szCs w:val="20"/>
          <w:shd w:val="clear" w:color="auto" w:fill="FFFFFF"/>
        </w:rPr>
        <w:t xml:space="preserve"> us </w:t>
      </w:r>
      <w:r w:rsidR="00235266" w:rsidRPr="00235266">
        <w:rPr>
          <w:rStyle w:val="sw"/>
          <w:rFonts w:ascii="Times New Roman" w:hAnsi="Times New Roman"/>
          <w:color w:val="000000"/>
          <w:sz w:val="20"/>
          <w:szCs w:val="20"/>
          <w:shd w:val="clear" w:color="auto" w:fill="FFFFFF"/>
        </w:rPr>
        <w:t>with helpful resources</w:t>
      </w:r>
      <w:r w:rsidRPr="00583927">
        <w:rPr>
          <w:rStyle w:val="sw"/>
          <w:rFonts w:ascii="Times New Roman" w:hAnsi="Times New Roman"/>
          <w:color w:val="000000"/>
          <w:sz w:val="20"/>
          <w:szCs w:val="20"/>
          <w:shd w:val="clear" w:color="auto" w:fill="FFFFFF"/>
        </w:rPr>
        <w:t xml:space="preserve"> for building predictive models but also enable a deeper understanding of the nuances when interpreting results. This book is an important introduction </w:t>
      </w:r>
      <w:r w:rsidR="00235266">
        <w:rPr>
          <w:rStyle w:val="sw"/>
          <w:rFonts w:ascii="Times New Roman" w:hAnsi="Times New Roman"/>
          <w:color w:val="000000"/>
          <w:sz w:val="20"/>
          <w:szCs w:val="20"/>
          <w:shd w:val="clear" w:color="auto" w:fill="FFFFFF"/>
        </w:rPr>
        <w:t>f</w:t>
      </w:r>
      <w:r w:rsidRPr="00583927">
        <w:rPr>
          <w:rStyle w:val="sw"/>
          <w:rFonts w:ascii="Times New Roman" w:hAnsi="Times New Roman"/>
          <w:color w:val="000000"/>
          <w:sz w:val="20"/>
          <w:szCs w:val="20"/>
          <w:shd w:val="clear" w:color="auto" w:fill="FFFFFF"/>
        </w:rPr>
        <w:t>o</w:t>
      </w:r>
      <w:r w:rsidR="00235266">
        <w:rPr>
          <w:rStyle w:val="sw"/>
          <w:rFonts w:ascii="Times New Roman" w:hAnsi="Times New Roman"/>
          <w:color w:val="000000"/>
          <w:sz w:val="20"/>
          <w:szCs w:val="20"/>
          <w:shd w:val="clear" w:color="auto" w:fill="FFFFFF"/>
        </w:rPr>
        <w:t>r</w:t>
      </w:r>
      <w:r w:rsidRPr="00583927">
        <w:rPr>
          <w:rStyle w:val="sw"/>
          <w:rFonts w:ascii="Times New Roman" w:hAnsi="Times New Roman"/>
          <w:color w:val="000000"/>
          <w:sz w:val="20"/>
          <w:szCs w:val="20"/>
          <w:shd w:val="clear" w:color="auto" w:fill="FFFFFF"/>
        </w:rPr>
        <w:t xml:space="preserve"> the use of statistical methods to inform and improve the practice of risk assessment.</w:t>
      </w:r>
      <w:r w:rsidR="000F348D">
        <w:rPr>
          <w:rStyle w:val="sw"/>
          <w:rFonts w:ascii="Times New Roman" w:hAnsi="Times New Roman"/>
          <w:color w:val="000000"/>
          <w:sz w:val="20"/>
          <w:szCs w:val="20"/>
          <w:shd w:val="clear" w:color="auto" w:fill="FFFFFF"/>
        </w:rPr>
        <w:t>[13]</w:t>
      </w:r>
    </w:p>
    <w:p w14:paraId="560BE4AC" w14:textId="77777777" w:rsidR="00583927" w:rsidRDefault="00583927" w:rsidP="00E84936">
      <w:pPr>
        <w:spacing w:after="0" w:line="240" w:lineRule="auto"/>
        <w:jc w:val="both"/>
        <w:rPr>
          <w:rStyle w:val="sw"/>
          <w:rFonts w:ascii="Times New Roman" w:hAnsi="Times New Roman"/>
          <w:color w:val="000000"/>
          <w:sz w:val="20"/>
          <w:szCs w:val="20"/>
          <w:shd w:val="clear" w:color="auto" w:fill="FFFFFF"/>
        </w:rPr>
      </w:pPr>
    </w:p>
    <w:p w14:paraId="29A4C222" w14:textId="1BE5CCDC" w:rsidR="00583927" w:rsidRDefault="00583927" w:rsidP="00E84936">
      <w:pPr>
        <w:spacing w:after="0" w:line="240" w:lineRule="auto"/>
        <w:jc w:val="both"/>
        <w:rPr>
          <w:rStyle w:val="sw"/>
          <w:rFonts w:ascii="Times New Roman" w:hAnsi="Times New Roman"/>
          <w:color w:val="000000"/>
          <w:sz w:val="20"/>
          <w:szCs w:val="20"/>
          <w:shd w:val="clear" w:color="auto" w:fill="FFFFFF"/>
        </w:rPr>
      </w:pPr>
      <w:r w:rsidRPr="00583927">
        <w:rPr>
          <w:rStyle w:val="sw"/>
          <w:rFonts w:ascii="Times New Roman" w:hAnsi="Times New Roman"/>
          <w:color w:val="000000"/>
          <w:sz w:val="20"/>
          <w:szCs w:val="20"/>
          <w:shd w:val="clear" w:color="auto" w:fill="FFFFFF"/>
        </w:rPr>
        <w:t>Kuhn and Johnson's book presents an approach to predictive modeling by focusing on complex concepts such as architecture, model evaluation, and implementation. Through real-world applications and clear explanations, it provides practitioners with insight to develop accurate predictive models. This book introduces the complexity of choice and change, providing readers with simple insights into improving performance standards. In addition, it provides a rough overview of model evaluation, allowing readers to distinguish between effective and ineffective forecasting models. Through extensive research, Kuhn and Johnson enable clinicians to use different techniques to increase the power and reliability of their predictive models. More importantly, these insights provide a solid foundation for developing predictive models that can predict and manage financial problems and help reduce credit risk.</w:t>
      </w:r>
      <w:r w:rsidR="000F348D">
        <w:rPr>
          <w:rStyle w:val="sw"/>
          <w:rFonts w:ascii="Times New Roman" w:hAnsi="Times New Roman"/>
          <w:color w:val="000000"/>
          <w:sz w:val="20"/>
          <w:szCs w:val="20"/>
          <w:shd w:val="clear" w:color="auto" w:fill="FFFFFF"/>
        </w:rPr>
        <w:t>[14]</w:t>
      </w:r>
    </w:p>
    <w:p w14:paraId="7BEEBC05" w14:textId="77777777" w:rsidR="00583927" w:rsidRDefault="00583927" w:rsidP="00E84936">
      <w:pPr>
        <w:spacing w:after="0" w:line="240" w:lineRule="auto"/>
        <w:jc w:val="both"/>
        <w:rPr>
          <w:rStyle w:val="sw"/>
          <w:rFonts w:ascii="Times New Roman" w:hAnsi="Times New Roman"/>
          <w:color w:val="000000"/>
          <w:sz w:val="20"/>
          <w:szCs w:val="20"/>
          <w:shd w:val="clear" w:color="auto" w:fill="FFFFFF"/>
        </w:rPr>
      </w:pPr>
    </w:p>
    <w:p w14:paraId="65DD67BD" w14:textId="548F97EE" w:rsidR="0027217D" w:rsidRDefault="00583927" w:rsidP="00E84936">
      <w:pPr>
        <w:spacing w:after="0" w:line="240" w:lineRule="auto"/>
        <w:jc w:val="both"/>
        <w:rPr>
          <w:rStyle w:val="sw"/>
          <w:rFonts w:ascii="Times New Roman" w:hAnsi="Times New Roman"/>
          <w:color w:val="000000"/>
          <w:sz w:val="20"/>
          <w:szCs w:val="20"/>
          <w:shd w:val="clear" w:color="auto" w:fill="FFFFFF"/>
        </w:rPr>
      </w:pPr>
      <w:r w:rsidRPr="00583927">
        <w:rPr>
          <w:rStyle w:val="sw"/>
          <w:rFonts w:ascii="Times New Roman" w:hAnsi="Times New Roman"/>
          <w:color w:val="000000"/>
          <w:sz w:val="20"/>
          <w:szCs w:val="20"/>
          <w:shd w:val="clear" w:color="auto" w:fill="FFFFFF"/>
        </w:rPr>
        <w:t xml:space="preserve">Oliphant's Handbook is an essential resource for data scientists, focusing on key Python libraries such as </w:t>
      </w:r>
      <w:proofErr w:type="spellStart"/>
      <w:r w:rsidRPr="00583927">
        <w:rPr>
          <w:rStyle w:val="sw"/>
          <w:rFonts w:ascii="Times New Roman" w:hAnsi="Times New Roman"/>
          <w:color w:val="000000"/>
          <w:sz w:val="20"/>
          <w:szCs w:val="20"/>
          <w:shd w:val="clear" w:color="auto" w:fill="FFFFFF"/>
        </w:rPr>
        <w:t>NumPy</w:t>
      </w:r>
      <w:proofErr w:type="spellEnd"/>
      <w:r w:rsidRPr="00583927">
        <w:rPr>
          <w:rStyle w:val="sw"/>
          <w:rFonts w:ascii="Times New Roman" w:hAnsi="Times New Roman"/>
          <w:color w:val="000000"/>
          <w:sz w:val="20"/>
          <w:szCs w:val="20"/>
          <w:shd w:val="clear" w:color="auto" w:fill="FFFFFF"/>
        </w:rPr>
        <w:t xml:space="preserve">, Pandas, and </w:t>
      </w:r>
      <w:proofErr w:type="spellStart"/>
      <w:r w:rsidRPr="00583927">
        <w:rPr>
          <w:rStyle w:val="sw"/>
          <w:rFonts w:ascii="Times New Roman" w:hAnsi="Times New Roman"/>
          <w:color w:val="000000"/>
          <w:sz w:val="20"/>
          <w:szCs w:val="20"/>
          <w:shd w:val="clear" w:color="auto" w:fill="FFFFFF"/>
        </w:rPr>
        <w:t>Matplotlib</w:t>
      </w:r>
      <w:proofErr w:type="spellEnd"/>
      <w:r w:rsidRPr="00583927">
        <w:rPr>
          <w:rStyle w:val="sw"/>
          <w:rFonts w:ascii="Times New Roman" w:hAnsi="Times New Roman"/>
          <w:color w:val="000000"/>
          <w:sz w:val="20"/>
          <w:szCs w:val="20"/>
          <w:shd w:val="clear" w:color="auto" w:fill="FFFFFF"/>
        </w:rPr>
        <w:t>. Through clear explanations and good examples, this book provides practitioners with the skills they need for data management. Oliphant unpacks the complexity of these libraries and gives readers the knowledge they need to use them. This guide provides practical advice based on real-world applications and will be of particular benefit to risk planners who want to manage and analyze data effectively. Whether solving data problems or sharing insights, the skills gained with Oliphant's guidance provide practitioners with confidence and efficiency in project research and risk mitigation.</w:t>
      </w:r>
      <w:r w:rsidR="000F348D">
        <w:rPr>
          <w:rStyle w:val="sw"/>
          <w:rFonts w:ascii="Times New Roman" w:hAnsi="Times New Roman"/>
          <w:color w:val="000000"/>
          <w:sz w:val="20"/>
          <w:szCs w:val="20"/>
          <w:shd w:val="clear" w:color="auto" w:fill="FFFFFF"/>
        </w:rPr>
        <w:t>[15]</w:t>
      </w:r>
    </w:p>
    <w:p w14:paraId="3A55EB2B" w14:textId="77777777" w:rsidR="000146CD" w:rsidRDefault="000146CD" w:rsidP="000146CD">
      <w:pPr>
        <w:spacing w:after="0" w:line="240" w:lineRule="auto"/>
        <w:jc w:val="both"/>
        <w:rPr>
          <w:rFonts w:ascii="Times New Roman" w:hAnsi="Times New Roman"/>
          <w:sz w:val="20"/>
          <w:szCs w:val="20"/>
          <w:lang w:val="en-IN"/>
        </w:rPr>
      </w:pPr>
    </w:p>
    <w:p w14:paraId="6F0598BA" w14:textId="5EA2571C" w:rsidR="000146CD" w:rsidRDefault="000146CD" w:rsidP="000146CD">
      <w:pPr>
        <w:spacing w:after="0" w:line="240" w:lineRule="auto"/>
        <w:jc w:val="both"/>
        <w:rPr>
          <w:rFonts w:ascii="Times New Roman" w:hAnsi="Times New Roman"/>
          <w:sz w:val="20"/>
          <w:szCs w:val="20"/>
          <w:lang w:val="en-IN"/>
        </w:rPr>
      </w:pPr>
      <w:proofErr w:type="spellStart"/>
      <w:r w:rsidRPr="00D1026C">
        <w:rPr>
          <w:rFonts w:ascii="Times New Roman" w:hAnsi="Times New Roman"/>
          <w:sz w:val="20"/>
          <w:szCs w:val="20"/>
          <w:lang w:val="en-IN"/>
        </w:rPr>
        <w:t>FranÃ§ois</w:t>
      </w:r>
      <w:proofErr w:type="spellEnd"/>
      <w:r w:rsidRPr="00D1026C">
        <w:rPr>
          <w:rFonts w:ascii="Times New Roman" w:hAnsi="Times New Roman"/>
          <w:sz w:val="20"/>
          <w:szCs w:val="20"/>
          <w:lang w:val="en-IN"/>
        </w:rPr>
        <w:t xml:space="preserve"> </w:t>
      </w:r>
      <w:proofErr w:type="spellStart"/>
      <w:r w:rsidRPr="00D1026C">
        <w:rPr>
          <w:rFonts w:ascii="Times New Roman" w:hAnsi="Times New Roman"/>
          <w:sz w:val="20"/>
          <w:szCs w:val="20"/>
          <w:lang w:val="en-IN"/>
        </w:rPr>
        <w:t>Chollet's</w:t>
      </w:r>
      <w:proofErr w:type="spellEnd"/>
      <w:r w:rsidRPr="00D1026C">
        <w:rPr>
          <w:rFonts w:ascii="Times New Roman" w:hAnsi="Times New Roman"/>
          <w:sz w:val="20"/>
          <w:szCs w:val="20"/>
          <w:lang w:val="en-IN"/>
        </w:rPr>
        <w:t xml:space="preserve"> </w:t>
      </w:r>
      <w:r w:rsidR="00235266">
        <w:rPr>
          <w:rFonts w:ascii="Times New Roman" w:hAnsi="Times New Roman"/>
          <w:sz w:val="20"/>
          <w:szCs w:val="20"/>
          <w:lang w:val="en-IN"/>
        </w:rPr>
        <w:t>t</w:t>
      </w:r>
      <w:r w:rsidR="00235266" w:rsidRPr="00235266">
        <w:rPr>
          <w:rFonts w:ascii="Times New Roman" w:hAnsi="Times New Roman"/>
          <w:sz w:val="20"/>
          <w:szCs w:val="20"/>
          <w:lang w:val="en-IN"/>
        </w:rPr>
        <w:t>ext</w:t>
      </w:r>
      <w:r w:rsidRPr="00D1026C">
        <w:rPr>
          <w:rFonts w:ascii="Times New Roman" w:hAnsi="Times New Roman"/>
          <w:sz w:val="20"/>
          <w:szCs w:val="20"/>
          <w:lang w:val="en-IN"/>
        </w:rPr>
        <w:t xml:space="preserve"> Deep Learning with Python is a great resource for understanding neural networks and their applications in machine learning. It covers fundamental concepts such as neural networks, support and communication models, and training algorithms, with an emphasis on re-representation. This book seamlessly combines theory with notation, allowing readers to design and configure </w:t>
      </w:r>
      <w:r w:rsidR="00235266">
        <w:rPr>
          <w:rFonts w:ascii="Times New Roman" w:hAnsi="Times New Roman"/>
          <w:sz w:val="20"/>
          <w:szCs w:val="20"/>
          <w:lang w:val="en-IN"/>
        </w:rPr>
        <w:t xml:space="preserve">a </w:t>
      </w:r>
      <w:r w:rsidRPr="00D1026C">
        <w:rPr>
          <w:rFonts w:ascii="Times New Roman" w:hAnsi="Times New Roman"/>
          <w:sz w:val="20"/>
          <w:szCs w:val="20"/>
          <w:lang w:val="en-IN"/>
        </w:rPr>
        <w:t>variety</w:t>
      </w:r>
      <w:r w:rsidR="00235266">
        <w:rPr>
          <w:rFonts w:ascii="Times New Roman" w:hAnsi="Times New Roman"/>
          <w:sz w:val="20"/>
          <w:szCs w:val="20"/>
          <w:lang w:val="en-IN"/>
        </w:rPr>
        <w:t xml:space="preserve"> of </w:t>
      </w:r>
      <w:r w:rsidRPr="00D1026C">
        <w:rPr>
          <w:rFonts w:ascii="Times New Roman" w:hAnsi="Times New Roman"/>
          <w:sz w:val="20"/>
          <w:szCs w:val="20"/>
          <w:lang w:val="en-IN"/>
        </w:rPr>
        <w:t>tasks</w:t>
      </w:r>
      <w:r w:rsidR="00235266">
        <w:rPr>
          <w:rFonts w:ascii="Times New Roman" w:hAnsi="Times New Roman"/>
          <w:sz w:val="20"/>
          <w:szCs w:val="20"/>
          <w:lang w:val="en-IN"/>
        </w:rPr>
        <w:t xml:space="preserve"> for </w:t>
      </w:r>
      <w:r w:rsidR="00235266" w:rsidRPr="00D1026C">
        <w:rPr>
          <w:rFonts w:ascii="Times New Roman" w:hAnsi="Times New Roman"/>
          <w:sz w:val="20"/>
          <w:szCs w:val="20"/>
          <w:lang w:val="en-IN"/>
        </w:rPr>
        <w:t>neural networks</w:t>
      </w:r>
      <w:r w:rsidRPr="00D1026C">
        <w:rPr>
          <w:rFonts w:ascii="Times New Roman" w:hAnsi="Times New Roman"/>
          <w:sz w:val="20"/>
          <w:szCs w:val="20"/>
          <w:lang w:val="en-IN"/>
        </w:rPr>
        <w:t>. It is a useful tool for beginners and experts alike, providing insight and expertise into the complex field of neural network design and training.</w:t>
      </w:r>
      <w:r>
        <w:rPr>
          <w:rFonts w:ascii="Times New Roman" w:hAnsi="Times New Roman"/>
          <w:sz w:val="20"/>
          <w:szCs w:val="20"/>
          <w:lang w:val="en-IN"/>
        </w:rPr>
        <w:t>[16]</w:t>
      </w:r>
    </w:p>
    <w:p w14:paraId="6F5BA5F1" w14:textId="649D74E0" w:rsidR="006F5CD6" w:rsidRDefault="006F5CD6" w:rsidP="000F348D">
      <w:pPr>
        <w:spacing w:before="240" w:after="0" w:line="240" w:lineRule="auto"/>
        <w:jc w:val="both"/>
        <w:rPr>
          <w:rStyle w:val="sw"/>
          <w:rFonts w:ascii="Times New Roman" w:hAnsi="Times New Roman"/>
          <w:color w:val="000000"/>
          <w:sz w:val="20"/>
          <w:szCs w:val="20"/>
          <w:shd w:val="clear" w:color="auto" w:fill="FFFFFF"/>
        </w:rPr>
      </w:pPr>
      <w:r w:rsidRPr="006F5CD6">
        <w:rPr>
          <w:rStyle w:val="sw"/>
          <w:rFonts w:ascii="Times New Roman" w:hAnsi="Times New Roman"/>
          <w:color w:val="000000"/>
          <w:sz w:val="20"/>
          <w:szCs w:val="20"/>
          <w:shd w:val="clear" w:color="auto" w:fill="FFFFFF"/>
        </w:rPr>
        <w:t>Dash's Cookbook can be habituated as a  reference for Python data analysis challenges and offers solutions for tasks such as data preprocessing, constructing and model evaluation. It simplifies key steps in project lifecycle and risk management with step-by-step instructions and ready-to-use articles. Its pragmatic approach speeds up development and improves project quality by providing tools for data cleaning, transformation, and modeling. Dash models enable clinicians to efficiently cross-reference research data and facilitate timely and cost-effective implementation.</w:t>
      </w:r>
      <w:r w:rsidR="000146CD">
        <w:rPr>
          <w:rStyle w:val="sw"/>
          <w:rFonts w:ascii="Times New Roman" w:hAnsi="Times New Roman"/>
          <w:color w:val="000000"/>
          <w:sz w:val="20"/>
          <w:szCs w:val="20"/>
          <w:shd w:val="clear" w:color="auto" w:fill="FFFFFF"/>
        </w:rPr>
        <w:t>[17]</w:t>
      </w:r>
    </w:p>
    <w:p w14:paraId="5F28E32F" w14:textId="77777777" w:rsidR="000146CD" w:rsidRDefault="000146CD" w:rsidP="000F348D">
      <w:pPr>
        <w:spacing w:before="240" w:after="0" w:line="240" w:lineRule="auto"/>
        <w:jc w:val="both"/>
        <w:rPr>
          <w:rStyle w:val="sw"/>
          <w:rFonts w:ascii="Times New Roman" w:hAnsi="Times New Roman"/>
          <w:color w:val="000000"/>
          <w:sz w:val="20"/>
          <w:szCs w:val="20"/>
          <w:shd w:val="clear" w:color="auto" w:fill="FFFFFF"/>
        </w:rPr>
      </w:pPr>
    </w:p>
    <w:p w14:paraId="520F68ED" w14:textId="3EA07012" w:rsidR="000F348D" w:rsidRDefault="006F5CD6" w:rsidP="000F348D">
      <w:pPr>
        <w:spacing w:before="240" w:after="0" w:line="240" w:lineRule="auto"/>
        <w:jc w:val="both"/>
        <w:rPr>
          <w:rStyle w:val="sw"/>
          <w:rFonts w:ascii="Times New Roman" w:hAnsi="Times New Roman"/>
          <w:color w:val="000000"/>
          <w:sz w:val="20"/>
          <w:szCs w:val="20"/>
          <w:shd w:val="clear" w:color="auto" w:fill="FFFFFF"/>
        </w:rPr>
      </w:pPr>
      <w:proofErr w:type="spellStart"/>
      <w:r w:rsidRPr="006F5CD6">
        <w:rPr>
          <w:rStyle w:val="sw"/>
          <w:rFonts w:ascii="Times New Roman" w:hAnsi="Times New Roman"/>
          <w:color w:val="000000"/>
          <w:sz w:val="20"/>
          <w:szCs w:val="20"/>
          <w:shd w:val="clear" w:color="auto" w:fill="FFFFFF"/>
        </w:rPr>
        <w:t>Géron's</w:t>
      </w:r>
      <w:proofErr w:type="spellEnd"/>
      <w:r w:rsidRPr="006F5CD6">
        <w:rPr>
          <w:rStyle w:val="sw"/>
          <w:rFonts w:ascii="Times New Roman" w:hAnsi="Times New Roman"/>
          <w:color w:val="000000"/>
          <w:sz w:val="20"/>
          <w:szCs w:val="20"/>
          <w:shd w:val="clear" w:color="auto" w:fill="FFFFFF"/>
        </w:rPr>
        <w:t xml:space="preserve"> book leverages the power of popular Python libraries such as </w:t>
      </w:r>
      <w:proofErr w:type="spellStart"/>
      <w:r w:rsidRPr="006F5CD6">
        <w:rPr>
          <w:rStyle w:val="sw"/>
          <w:rFonts w:ascii="Times New Roman" w:hAnsi="Times New Roman"/>
          <w:color w:val="000000"/>
          <w:sz w:val="20"/>
          <w:szCs w:val="20"/>
          <w:shd w:val="clear" w:color="auto" w:fill="FFFFFF"/>
        </w:rPr>
        <w:t>Scikit</w:t>
      </w:r>
      <w:proofErr w:type="spellEnd"/>
      <w:r w:rsidRPr="006F5CD6">
        <w:rPr>
          <w:rStyle w:val="sw"/>
          <w:rFonts w:ascii="Times New Roman" w:hAnsi="Times New Roman"/>
          <w:color w:val="000000"/>
          <w:sz w:val="20"/>
          <w:szCs w:val="20"/>
          <w:shd w:val="clear" w:color="auto" w:fill="FFFFFF"/>
        </w:rPr>
        <w:t xml:space="preserve">-Learn, </w:t>
      </w:r>
      <w:proofErr w:type="spellStart"/>
      <w:r w:rsidRPr="006F5CD6">
        <w:rPr>
          <w:rStyle w:val="sw"/>
          <w:rFonts w:ascii="Times New Roman" w:hAnsi="Times New Roman"/>
          <w:color w:val="000000"/>
          <w:sz w:val="20"/>
          <w:szCs w:val="20"/>
          <w:shd w:val="clear" w:color="auto" w:fill="FFFFFF"/>
        </w:rPr>
        <w:t>Keras</w:t>
      </w:r>
      <w:proofErr w:type="spellEnd"/>
      <w:r w:rsidRPr="006F5CD6">
        <w:rPr>
          <w:rStyle w:val="sw"/>
          <w:rFonts w:ascii="Times New Roman" w:hAnsi="Times New Roman"/>
          <w:color w:val="000000"/>
          <w:sz w:val="20"/>
          <w:szCs w:val="20"/>
          <w:shd w:val="clear" w:color="auto" w:fill="FFFFFF"/>
        </w:rPr>
        <w:t xml:space="preserve">, and </w:t>
      </w:r>
      <w:proofErr w:type="spellStart"/>
      <w:r w:rsidRPr="006F5CD6">
        <w:rPr>
          <w:rStyle w:val="sw"/>
          <w:rFonts w:ascii="Times New Roman" w:hAnsi="Times New Roman"/>
          <w:color w:val="000000"/>
          <w:sz w:val="20"/>
          <w:szCs w:val="20"/>
          <w:shd w:val="clear" w:color="auto" w:fill="FFFFFF"/>
        </w:rPr>
        <w:t>TensorFlow</w:t>
      </w:r>
      <w:proofErr w:type="spellEnd"/>
      <w:r w:rsidRPr="006F5CD6">
        <w:rPr>
          <w:rStyle w:val="sw"/>
          <w:rFonts w:ascii="Times New Roman" w:hAnsi="Times New Roman"/>
          <w:color w:val="000000"/>
          <w:sz w:val="20"/>
          <w:szCs w:val="20"/>
          <w:shd w:val="clear" w:color="auto" w:fill="FFFFFF"/>
        </w:rPr>
        <w:t xml:space="preserve"> to provide an efficient and intuitive approach to machine learning. With clear explanations, examples, and ready-to-use articles, practitioners have the tools and knowledge to implement all aspects of machine learning. </w:t>
      </w:r>
      <w:proofErr w:type="spellStart"/>
      <w:r w:rsidRPr="006F5CD6">
        <w:rPr>
          <w:rStyle w:val="sw"/>
          <w:rFonts w:ascii="Times New Roman" w:hAnsi="Times New Roman"/>
          <w:color w:val="000000"/>
          <w:sz w:val="20"/>
          <w:szCs w:val="20"/>
          <w:shd w:val="clear" w:color="auto" w:fill="FFFFFF"/>
        </w:rPr>
        <w:t>Géron</w:t>
      </w:r>
      <w:proofErr w:type="spellEnd"/>
      <w:r w:rsidRPr="006F5CD6">
        <w:rPr>
          <w:rStyle w:val="sw"/>
          <w:rFonts w:ascii="Times New Roman" w:hAnsi="Times New Roman"/>
          <w:color w:val="000000"/>
          <w:sz w:val="20"/>
          <w:szCs w:val="20"/>
          <w:shd w:val="clear" w:color="auto" w:fill="FFFFFF"/>
        </w:rPr>
        <w:t xml:space="preserve"> carefully guides the reader through each stage, from preliminary data to the exported model, showing the interaction of various elements in the process. This best-in-class approach is particularly useful in risk assessment, where integration of previous data is not possible but the establishment and presentation of risk is important for managing the process. Under </w:t>
      </w:r>
      <w:proofErr w:type="spellStart"/>
      <w:r w:rsidRPr="006F5CD6">
        <w:rPr>
          <w:rStyle w:val="sw"/>
          <w:rFonts w:ascii="Times New Roman" w:hAnsi="Times New Roman"/>
          <w:color w:val="000000"/>
          <w:sz w:val="20"/>
          <w:szCs w:val="20"/>
          <w:shd w:val="clear" w:color="auto" w:fill="FFFFFF"/>
        </w:rPr>
        <w:t>Géron's</w:t>
      </w:r>
      <w:proofErr w:type="spellEnd"/>
      <w:r w:rsidRPr="006F5CD6">
        <w:rPr>
          <w:rStyle w:val="sw"/>
          <w:rFonts w:ascii="Times New Roman" w:hAnsi="Times New Roman"/>
          <w:color w:val="000000"/>
          <w:sz w:val="20"/>
          <w:szCs w:val="20"/>
          <w:shd w:val="clear" w:color="auto" w:fill="FFFFFF"/>
        </w:rPr>
        <w:t xml:space="preserve"> expert guidance, professionals gain the skills to solve complex problems, improve performance standards, and effectively use machine learning for risk assessment. Ultimately, </w:t>
      </w:r>
      <w:proofErr w:type="spellStart"/>
      <w:r w:rsidRPr="006F5CD6">
        <w:rPr>
          <w:rStyle w:val="sw"/>
          <w:rFonts w:ascii="Times New Roman" w:hAnsi="Times New Roman"/>
          <w:color w:val="000000"/>
          <w:sz w:val="20"/>
          <w:szCs w:val="20"/>
          <w:shd w:val="clear" w:color="auto" w:fill="FFFFFF"/>
        </w:rPr>
        <w:t>Géron's</w:t>
      </w:r>
      <w:proofErr w:type="spellEnd"/>
      <w:r w:rsidRPr="006F5CD6">
        <w:rPr>
          <w:rStyle w:val="sw"/>
          <w:rFonts w:ascii="Times New Roman" w:hAnsi="Times New Roman"/>
          <w:color w:val="000000"/>
          <w:sz w:val="20"/>
          <w:szCs w:val="20"/>
          <w:shd w:val="clear" w:color="auto" w:fill="FFFFFF"/>
        </w:rPr>
        <w:t xml:space="preserve"> book acts as a useful resource that allows practitioners to explore the complexities of machine learning with agility and precision, thus supporting informed decision-making and reducing risk.</w:t>
      </w:r>
      <w:r w:rsidR="000146CD">
        <w:rPr>
          <w:rStyle w:val="sw"/>
          <w:rFonts w:ascii="Times New Roman" w:hAnsi="Times New Roman"/>
          <w:color w:val="000000"/>
          <w:sz w:val="20"/>
          <w:szCs w:val="20"/>
          <w:shd w:val="clear" w:color="auto" w:fill="FFFFFF"/>
        </w:rPr>
        <w:t>[18]</w:t>
      </w:r>
    </w:p>
    <w:p w14:paraId="6DE37018" w14:textId="49504D7E" w:rsidR="000146CD" w:rsidRDefault="000146CD" w:rsidP="000F348D">
      <w:pPr>
        <w:spacing w:before="240" w:after="0" w:line="240" w:lineRule="auto"/>
        <w:jc w:val="both"/>
        <w:rPr>
          <w:rStyle w:val="sw"/>
          <w:rFonts w:ascii="Times New Roman" w:hAnsi="Times New Roman"/>
          <w:color w:val="000000"/>
          <w:sz w:val="20"/>
          <w:szCs w:val="20"/>
          <w:shd w:val="clear" w:color="auto" w:fill="FFFFFF"/>
        </w:rPr>
      </w:pPr>
      <w:r w:rsidRPr="006F5CD6">
        <w:rPr>
          <w:rStyle w:val="sw"/>
          <w:rFonts w:ascii="Times New Roman" w:hAnsi="Times New Roman"/>
          <w:color w:val="000000"/>
          <w:sz w:val="20"/>
          <w:szCs w:val="20"/>
          <w:shd w:val="clear" w:color="auto" w:fill="FFFFFF"/>
        </w:rPr>
        <w:t xml:space="preserve">This book on deep learning with Python and </w:t>
      </w:r>
      <w:proofErr w:type="spellStart"/>
      <w:r w:rsidRPr="006F5CD6">
        <w:rPr>
          <w:rStyle w:val="sw"/>
          <w:rFonts w:ascii="Times New Roman" w:hAnsi="Times New Roman"/>
          <w:color w:val="000000"/>
          <w:sz w:val="20"/>
          <w:szCs w:val="20"/>
          <w:shd w:val="clear" w:color="auto" w:fill="FFFFFF"/>
        </w:rPr>
        <w:t>Keras</w:t>
      </w:r>
      <w:proofErr w:type="spellEnd"/>
      <w:r w:rsidRPr="006F5CD6">
        <w:rPr>
          <w:rStyle w:val="sw"/>
          <w:rFonts w:ascii="Times New Roman" w:hAnsi="Times New Roman"/>
          <w:color w:val="000000"/>
          <w:sz w:val="20"/>
          <w:szCs w:val="20"/>
          <w:shd w:val="clear" w:color="auto" w:fill="FFFFFF"/>
        </w:rPr>
        <w:t xml:space="preserve"> is an essential guide for practitioners on advanced neural network systems. It introduces key concepts such as convolutional neural networks (CNN) and recurrent neural networks (RNN), which provide powerful tools for gaining insight from complex data, especially in loan applications. By explaining theoretical principles and practical applications, this book equips the reader with the skills to analyze and interpret large credit data. It enables experts to use CNNs for image-based data processing and RNNs for sequential data analysis, providing insights into risk assessment and decision making. Using Python and </w:t>
      </w:r>
      <w:proofErr w:type="spellStart"/>
      <w:r w:rsidRPr="006F5CD6">
        <w:rPr>
          <w:rStyle w:val="sw"/>
          <w:rFonts w:ascii="Times New Roman" w:hAnsi="Times New Roman"/>
          <w:color w:val="000000"/>
          <w:sz w:val="20"/>
          <w:szCs w:val="20"/>
          <w:shd w:val="clear" w:color="auto" w:fill="FFFFFF"/>
        </w:rPr>
        <w:t>Keras</w:t>
      </w:r>
      <w:proofErr w:type="spellEnd"/>
      <w:r w:rsidRPr="006F5CD6">
        <w:rPr>
          <w:rStyle w:val="sw"/>
          <w:rFonts w:ascii="Times New Roman" w:hAnsi="Times New Roman"/>
          <w:color w:val="000000"/>
          <w:sz w:val="20"/>
          <w:szCs w:val="20"/>
          <w:shd w:val="clear" w:color="auto" w:fill="FFFFFF"/>
        </w:rPr>
        <w:t xml:space="preserve"> as main tools, this book provides accessibility and ease of use, allowing practitioners to turn knowledge into solutions to improve the loan application process and reduce associated risks.</w:t>
      </w:r>
      <w:r>
        <w:rPr>
          <w:rStyle w:val="sw"/>
          <w:rFonts w:ascii="Times New Roman" w:hAnsi="Times New Roman"/>
          <w:color w:val="000000"/>
          <w:sz w:val="20"/>
          <w:szCs w:val="20"/>
          <w:shd w:val="clear" w:color="auto" w:fill="FFFFFF"/>
        </w:rPr>
        <w:t>[19]</w:t>
      </w:r>
    </w:p>
    <w:p w14:paraId="20885CF6" w14:textId="228024BC" w:rsidR="00497189" w:rsidRDefault="000F348D" w:rsidP="000F348D">
      <w:pPr>
        <w:spacing w:before="240" w:after="0" w:line="240" w:lineRule="auto"/>
        <w:jc w:val="both"/>
        <w:rPr>
          <w:rStyle w:val="sw"/>
          <w:rFonts w:ascii="Times New Roman" w:hAnsi="Times New Roman"/>
          <w:color w:val="000000"/>
          <w:sz w:val="20"/>
          <w:szCs w:val="20"/>
          <w:shd w:val="clear" w:color="auto" w:fill="FFFFFF"/>
        </w:rPr>
      </w:pPr>
      <w:r w:rsidRPr="000F348D">
        <w:rPr>
          <w:rStyle w:val="sw"/>
          <w:rFonts w:ascii="Times New Roman" w:hAnsi="Times New Roman"/>
          <w:color w:val="000000"/>
          <w:sz w:val="20"/>
          <w:szCs w:val="20"/>
          <w:shd w:val="clear" w:color="auto" w:fill="FFFFFF"/>
        </w:rPr>
        <w:t xml:space="preserve">Wes McKinney's book is an essential resource for learning documentation and analysis in the Python ecosystem. Introduces important libraries such as Pandas and </w:t>
      </w:r>
      <w:proofErr w:type="spellStart"/>
      <w:r w:rsidRPr="000F348D">
        <w:rPr>
          <w:rStyle w:val="sw"/>
          <w:rFonts w:ascii="Times New Roman" w:hAnsi="Times New Roman"/>
          <w:color w:val="000000"/>
          <w:sz w:val="20"/>
          <w:szCs w:val="20"/>
          <w:shd w:val="clear" w:color="auto" w:fill="FFFFFF"/>
        </w:rPr>
        <w:t>NumPy</w:t>
      </w:r>
      <w:proofErr w:type="spellEnd"/>
      <w:r w:rsidRPr="000F348D">
        <w:rPr>
          <w:rStyle w:val="sw"/>
          <w:rFonts w:ascii="Times New Roman" w:hAnsi="Times New Roman"/>
          <w:color w:val="000000"/>
          <w:sz w:val="20"/>
          <w:szCs w:val="20"/>
          <w:shd w:val="clear" w:color="auto" w:fill="FFFFFF"/>
        </w:rPr>
        <w:t xml:space="preserve"> that provide information on processing credit data. McKinney covers data maintenance, transformation, and collection and provides practitioners with</w:t>
      </w:r>
      <w:r w:rsidR="00235266">
        <w:rPr>
          <w:rStyle w:val="sw"/>
          <w:rFonts w:ascii="Times New Roman" w:hAnsi="Times New Roman"/>
          <w:color w:val="000000"/>
          <w:sz w:val="20"/>
          <w:szCs w:val="20"/>
          <w:shd w:val="clear" w:color="auto" w:fill="FFFFFF"/>
        </w:rPr>
        <w:t xml:space="preserve"> </w:t>
      </w:r>
      <w:r w:rsidRPr="000F348D">
        <w:rPr>
          <w:rStyle w:val="sw"/>
          <w:rFonts w:ascii="Times New Roman" w:hAnsi="Times New Roman"/>
          <w:color w:val="000000"/>
          <w:sz w:val="20"/>
          <w:szCs w:val="20"/>
          <w:shd w:val="clear" w:color="auto" w:fill="FFFFFF"/>
        </w:rPr>
        <w:t>data search and creation tools. Through theoretical concepts and</w:t>
      </w:r>
      <w:r w:rsidR="00235266">
        <w:rPr>
          <w:rStyle w:val="sw"/>
          <w:rFonts w:ascii="Times New Roman" w:hAnsi="Times New Roman"/>
          <w:color w:val="000000"/>
          <w:sz w:val="20"/>
          <w:szCs w:val="20"/>
          <w:shd w:val="clear" w:color="auto" w:fill="FFFFFF"/>
        </w:rPr>
        <w:t xml:space="preserve"> </w:t>
      </w:r>
      <w:r w:rsidRPr="000F348D">
        <w:rPr>
          <w:rStyle w:val="sw"/>
          <w:rFonts w:ascii="Times New Roman" w:hAnsi="Times New Roman"/>
          <w:color w:val="000000"/>
          <w:sz w:val="20"/>
          <w:szCs w:val="20"/>
          <w:shd w:val="clear" w:color="auto" w:fill="FFFFFF"/>
        </w:rPr>
        <w:t xml:space="preserve">examples, readers can understand the complexity of credit information and build a solid foundation for risk assessment and credit </w:t>
      </w:r>
      <w:r w:rsidR="00235266">
        <w:rPr>
          <w:rStyle w:val="sw"/>
          <w:rFonts w:ascii="Times New Roman" w:hAnsi="Times New Roman"/>
          <w:color w:val="000000"/>
          <w:sz w:val="20"/>
          <w:szCs w:val="20"/>
          <w:shd w:val="clear" w:color="auto" w:fill="FFFFFF"/>
        </w:rPr>
        <w:t>decision-making</w:t>
      </w:r>
      <w:r w:rsidRPr="000F348D">
        <w:rPr>
          <w:rStyle w:val="sw"/>
          <w:rFonts w:ascii="Times New Roman" w:hAnsi="Times New Roman"/>
          <w:color w:val="000000"/>
          <w:sz w:val="20"/>
          <w:szCs w:val="20"/>
          <w:shd w:val="clear" w:color="auto" w:fill="FFFFFF"/>
        </w:rPr>
        <w:t>.</w:t>
      </w:r>
      <w:r w:rsidR="000146CD">
        <w:rPr>
          <w:rStyle w:val="sw"/>
          <w:rFonts w:ascii="Times New Roman" w:hAnsi="Times New Roman"/>
          <w:color w:val="000000"/>
          <w:sz w:val="20"/>
          <w:szCs w:val="20"/>
          <w:shd w:val="clear" w:color="auto" w:fill="FFFFFF"/>
        </w:rPr>
        <w:t>[20]</w:t>
      </w:r>
    </w:p>
    <w:p w14:paraId="77C8B6FB" w14:textId="5BD1F3F1" w:rsidR="00F118E7" w:rsidRDefault="0010726A" w:rsidP="00E84936">
      <w:pPr>
        <w:spacing w:after="0" w:line="240" w:lineRule="auto"/>
        <w:jc w:val="both"/>
        <w:rPr>
          <w:rStyle w:val="sw"/>
          <w:rFonts w:ascii="Times New Roman" w:hAnsi="Times New Roman"/>
          <w:color w:val="000000"/>
          <w:sz w:val="20"/>
          <w:szCs w:val="20"/>
          <w:shd w:val="clear" w:color="auto" w:fill="FFFFFF"/>
        </w:rPr>
      </w:pPr>
      <w:r>
        <w:rPr>
          <w:rStyle w:val="sw"/>
          <w:rFonts w:ascii="Times New Roman" w:hAnsi="Times New Roman"/>
          <w:color w:val="000000"/>
          <w:sz w:val="20"/>
          <w:szCs w:val="20"/>
          <w:shd w:val="clear" w:color="auto" w:fill="FFFFFF"/>
        </w:rPr>
        <w:t xml:space="preserve">                               </w:t>
      </w:r>
    </w:p>
    <w:p w14:paraId="153B2490" w14:textId="7470C206" w:rsidR="0010726A" w:rsidRDefault="0010726A" w:rsidP="00E84936">
      <w:pPr>
        <w:pStyle w:val="ListParagraph"/>
        <w:numPr>
          <w:ilvl w:val="0"/>
          <w:numId w:val="4"/>
        </w:numPr>
        <w:spacing w:after="0" w:line="240" w:lineRule="auto"/>
        <w:rPr>
          <w:rFonts w:ascii="Times New Roman" w:hAnsi="Times New Roman"/>
          <w:b/>
          <w:bCs/>
          <w:sz w:val="24"/>
          <w:szCs w:val="24"/>
        </w:rPr>
      </w:pPr>
      <w:r w:rsidRPr="00216294">
        <w:rPr>
          <w:rFonts w:ascii="Times New Roman" w:hAnsi="Times New Roman"/>
          <w:b/>
          <w:bCs/>
          <w:sz w:val="24"/>
          <w:szCs w:val="24"/>
        </w:rPr>
        <w:t>PRO</w:t>
      </w:r>
      <w:r w:rsidR="00076FFB" w:rsidRPr="00216294">
        <w:rPr>
          <w:rFonts w:ascii="Times New Roman" w:hAnsi="Times New Roman"/>
          <w:b/>
          <w:bCs/>
          <w:sz w:val="24"/>
          <w:szCs w:val="24"/>
        </w:rPr>
        <w:t>POSED</w:t>
      </w:r>
      <w:r w:rsidRPr="00216294">
        <w:rPr>
          <w:rFonts w:ascii="Times New Roman" w:hAnsi="Times New Roman"/>
          <w:b/>
          <w:bCs/>
          <w:sz w:val="24"/>
          <w:szCs w:val="24"/>
        </w:rPr>
        <w:t xml:space="preserve"> S</w:t>
      </w:r>
      <w:r w:rsidR="00076FFB" w:rsidRPr="00216294">
        <w:rPr>
          <w:rFonts w:ascii="Times New Roman" w:hAnsi="Times New Roman"/>
          <w:b/>
          <w:bCs/>
          <w:sz w:val="24"/>
          <w:szCs w:val="24"/>
        </w:rPr>
        <w:t>YSTEM</w:t>
      </w:r>
    </w:p>
    <w:p w14:paraId="37B220C8" w14:textId="77777777" w:rsidR="00497189" w:rsidRPr="00216294" w:rsidRDefault="00497189" w:rsidP="00E84936">
      <w:pPr>
        <w:pStyle w:val="ListParagraph"/>
        <w:spacing w:after="0" w:line="240" w:lineRule="auto"/>
        <w:ind w:left="3240"/>
        <w:rPr>
          <w:rFonts w:ascii="Times New Roman" w:hAnsi="Times New Roman"/>
          <w:b/>
          <w:bCs/>
          <w:sz w:val="24"/>
          <w:szCs w:val="24"/>
        </w:rPr>
      </w:pPr>
    </w:p>
    <w:p w14:paraId="1309A7A3" w14:textId="2E85A3A1" w:rsidR="00216294" w:rsidRPr="00216294" w:rsidRDefault="00235266" w:rsidP="000146CD">
      <w:pPr>
        <w:spacing w:after="0" w:line="240" w:lineRule="auto"/>
        <w:jc w:val="both"/>
        <w:rPr>
          <w:rFonts w:ascii="Times New Roman" w:hAnsi="Times New Roman"/>
          <w:sz w:val="20"/>
          <w:szCs w:val="20"/>
        </w:rPr>
      </w:pPr>
      <w:r w:rsidRPr="00235266">
        <w:rPr>
          <w:rFonts w:ascii="Times New Roman" w:hAnsi="Times New Roman"/>
          <w:sz w:val="20"/>
          <w:szCs w:val="20"/>
        </w:rPr>
        <w:t>Banking establishments, particularly those</w:t>
      </w:r>
      <w:r w:rsidR="00216294" w:rsidRPr="00216294">
        <w:rPr>
          <w:rFonts w:ascii="Times New Roman" w:hAnsi="Times New Roman"/>
          <w:sz w:val="20"/>
          <w:szCs w:val="20"/>
        </w:rPr>
        <w:t xml:space="preserve"> </w:t>
      </w:r>
      <w:r>
        <w:rPr>
          <w:rFonts w:ascii="Times New Roman" w:hAnsi="Times New Roman"/>
          <w:sz w:val="20"/>
          <w:szCs w:val="20"/>
        </w:rPr>
        <w:t xml:space="preserve">that </w:t>
      </w:r>
      <w:r w:rsidR="00216294" w:rsidRPr="00216294">
        <w:rPr>
          <w:rFonts w:ascii="Times New Roman" w:hAnsi="Times New Roman"/>
          <w:sz w:val="20"/>
          <w:szCs w:val="20"/>
        </w:rPr>
        <w:t xml:space="preserve">hold special funds in municipal loans, face problems in assessing creditworthiness because applicants do not have sufficient credit information. This leads to a negative credit risk that affects the </w:t>
      </w:r>
      <w:r w:rsidRPr="00235266">
        <w:rPr>
          <w:rFonts w:ascii="Times New Roman" w:hAnsi="Times New Roman"/>
          <w:sz w:val="20"/>
          <w:szCs w:val="20"/>
        </w:rPr>
        <w:t xml:space="preserve">Economic solidity </w:t>
      </w:r>
      <w:r w:rsidR="00216294" w:rsidRPr="00216294">
        <w:rPr>
          <w:rFonts w:ascii="Times New Roman" w:hAnsi="Times New Roman"/>
          <w:sz w:val="20"/>
          <w:szCs w:val="20"/>
        </w:rPr>
        <w:t>of the company. The project aims to solve this problem by combining data analysis (EDA), machine learning (ML) algorithms</w:t>
      </w:r>
      <w:r w:rsidR="000146CD">
        <w:rPr>
          <w:rFonts w:ascii="Times New Roman" w:hAnsi="Times New Roman"/>
          <w:sz w:val="20"/>
          <w:szCs w:val="20"/>
        </w:rPr>
        <w:t>,</w:t>
      </w:r>
      <w:r w:rsidR="00216294" w:rsidRPr="00216294">
        <w:rPr>
          <w:rFonts w:ascii="Times New Roman" w:hAnsi="Times New Roman"/>
          <w:sz w:val="20"/>
          <w:szCs w:val="20"/>
        </w:rPr>
        <w:t xml:space="preserve"> and risk analysis technologies.</w:t>
      </w:r>
    </w:p>
    <w:p w14:paraId="1EC2F5E2" w14:textId="03820850" w:rsidR="000146CD" w:rsidRDefault="005C5981" w:rsidP="000146CD">
      <w:pPr>
        <w:spacing w:line="240" w:lineRule="auto"/>
        <w:jc w:val="both"/>
        <w:rPr>
          <w:rFonts w:ascii="Times New Roman" w:hAnsi="Times New Roman"/>
          <w:sz w:val="20"/>
          <w:szCs w:val="20"/>
          <w:lang w:val="en-IN"/>
        </w:rPr>
      </w:pPr>
      <w:r w:rsidRPr="005C5981">
        <w:rPr>
          <w:rFonts w:ascii="Times New Roman" w:hAnsi="Times New Roman"/>
          <w:sz w:val="20"/>
          <w:szCs w:val="20"/>
          <w:lang w:val="en-IN"/>
        </w:rPr>
        <w:t>This move represents a revolutionary change in loan approval through the machine learning (ML)</w:t>
      </w:r>
      <w:r w:rsidR="00235266">
        <w:rPr>
          <w:rFonts w:ascii="Times New Roman" w:hAnsi="Times New Roman"/>
          <w:sz w:val="20"/>
          <w:szCs w:val="20"/>
          <w:lang w:val="en-IN"/>
        </w:rPr>
        <w:t xml:space="preserve"> </w:t>
      </w:r>
      <w:r w:rsidR="00235266" w:rsidRPr="005C5981">
        <w:rPr>
          <w:rFonts w:ascii="Times New Roman" w:hAnsi="Times New Roman"/>
          <w:sz w:val="20"/>
          <w:szCs w:val="20"/>
          <w:lang w:val="en-IN"/>
        </w:rPr>
        <w:t>integration</w:t>
      </w:r>
      <w:r w:rsidRPr="005C5981">
        <w:rPr>
          <w:rFonts w:ascii="Times New Roman" w:hAnsi="Times New Roman"/>
          <w:sz w:val="20"/>
          <w:szCs w:val="20"/>
          <w:lang w:val="en-IN"/>
        </w:rPr>
        <w:t>. The system provides transparency, fair information</w:t>
      </w:r>
      <w:r w:rsidR="000146CD">
        <w:rPr>
          <w:rFonts w:ascii="Times New Roman" w:hAnsi="Times New Roman"/>
          <w:sz w:val="20"/>
          <w:szCs w:val="20"/>
          <w:lang w:val="en-IN"/>
        </w:rPr>
        <w:t>,</w:t>
      </w:r>
      <w:r w:rsidRPr="005C5981">
        <w:rPr>
          <w:rFonts w:ascii="Times New Roman" w:hAnsi="Times New Roman"/>
          <w:sz w:val="20"/>
          <w:szCs w:val="20"/>
          <w:lang w:val="en-IN"/>
        </w:rPr>
        <w:t xml:space="preserve"> and flexibility</w:t>
      </w:r>
      <w:r w:rsidR="00235266">
        <w:rPr>
          <w:rFonts w:ascii="Times New Roman" w:hAnsi="Times New Roman"/>
          <w:sz w:val="20"/>
          <w:szCs w:val="20"/>
          <w:lang w:val="en-IN"/>
        </w:rPr>
        <w:t>, w</w:t>
      </w:r>
      <w:r w:rsidR="00235266" w:rsidRPr="00235266">
        <w:rPr>
          <w:rFonts w:ascii="Times New Roman" w:hAnsi="Times New Roman"/>
          <w:sz w:val="20"/>
          <w:szCs w:val="20"/>
          <w:lang w:val="en-IN"/>
        </w:rPr>
        <w:t>orking in tandem</w:t>
      </w:r>
      <w:r w:rsidR="00235266">
        <w:rPr>
          <w:rFonts w:ascii="Times New Roman" w:hAnsi="Times New Roman"/>
          <w:sz w:val="20"/>
          <w:szCs w:val="20"/>
          <w:lang w:val="en-IN"/>
        </w:rPr>
        <w:t xml:space="preserve"> to</w:t>
      </w:r>
      <w:r w:rsidR="00235266" w:rsidRPr="00235266">
        <w:rPr>
          <w:rFonts w:ascii="Times New Roman" w:hAnsi="Times New Roman"/>
          <w:sz w:val="20"/>
          <w:szCs w:val="20"/>
          <w:lang w:val="en-IN"/>
        </w:rPr>
        <w:t xml:space="preserve"> </w:t>
      </w:r>
      <w:r w:rsidRPr="005C5981">
        <w:rPr>
          <w:rFonts w:ascii="Times New Roman" w:hAnsi="Times New Roman"/>
          <w:sz w:val="20"/>
          <w:szCs w:val="20"/>
          <w:lang w:val="en-IN"/>
        </w:rPr>
        <w:t xml:space="preserve">promote a fair and inclusive lending environment and foster trust between borrowers and borrowers, respectively. The proposed system uses data analytics (EDA) and advanced machine learning to </w:t>
      </w:r>
      <w:r w:rsidR="00235266">
        <w:rPr>
          <w:rFonts w:ascii="Times New Roman" w:hAnsi="Times New Roman"/>
          <w:sz w:val="20"/>
          <w:szCs w:val="20"/>
          <w:lang w:val="en-IN"/>
        </w:rPr>
        <w:t>s</w:t>
      </w:r>
      <w:r w:rsidR="00235266" w:rsidRPr="00235266">
        <w:rPr>
          <w:rFonts w:ascii="Times New Roman" w:hAnsi="Times New Roman"/>
          <w:sz w:val="20"/>
          <w:szCs w:val="20"/>
          <w:lang w:val="en-IN"/>
        </w:rPr>
        <w:t>crutinize</w:t>
      </w:r>
      <w:r w:rsidRPr="005C5981">
        <w:rPr>
          <w:rFonts w:ascii="Times New Roman" w:hAnsi="Times New Roman"/>
          <w:sz w:val="20"/>
          <w:szCs w:val="20"/>
          <w:lang w:val="en-IN"/>
        </w:rPr>
        <w:t xml:space="preserve"> loan application data to </w:t>
      </w:r>
      <w:r w:rsidR="00235266" w:rsidRPr="00235266">
        <w:rPr>
          <w:rFonts w:ascii="Times New Roman" w:hAnsi="Times New Roman"/>
          <w:sz w:val="20"/>
          <w:szCs w:val="20"/>
          <w:lang w:val="en-IN"/>
        </w:rPr>
        <w:t>Recognize patterns indicative of potential repayment challenges</w:t>
      </w:r>
      <w:r w:rsidR="00235266">
        <w:rPr>
          <w:rFonts w:ascii="Times New Roman" w:hAnsi="Times New Roman"/>
          <w:sz w:val="20"/>
          <w:szCs w:val="20"/>
          <w:lang w:val="en-IN"/>
        </w:rPr>
        <w:t xml:space="preserve">. </w:t>
      </w:r>
      <w:r w:rsidRPr="005C5981">
        <w:rPr>
          <w:rFonts w:ascii="Times New Roman" w:hAnsi="Times New Roman"/>
          <w:sz w:val="20"/>
          <w:szCs w:val="20"/>
          <w:lang w:val="en-IN"/>
        </w:rPr>
        <w:t>Risk mitigation strategies are then developed through research, insight</w:t>
      </w:r>
      <w:r w:rsidR="000146CD">
        <w:rPr>
          <w:rFonts w:ascii="Times New Roman" w:hAnsi="Times New Roman"/>
          <w:sz w:val="20"/>
          <w:szCs w:val="20"/>
          <w:lang w:val="en-IN"/>
        </w:rPr>
        <w:t>,</w:t>
      </w:r>
      <w:r w:rsidRPr="005C5981">
        <w:rPr>
          <w:rFonts w:ascii="Times New Roman" w:hAnsi="Times New Roman"/>
          <w:sz w:val="20"/>
          <w:szCs w:val="20"/>
          <w:lang w:val="en-IN"/>
        </w:rPr>
        <w:t xml:space="preserve"> and analysis. The advantages of the proposed process are as follows: Holistic assessment of creditworthiness: The application process provides a more comprehensive assessment of the applicant's creditworthiness influenced by EDA and ML. By </w:t>
      </w:r>
      <w:proofErr w:type="spellStart"/>
      <w:r w:rsidRPr="005C5981">
        <w:rPr>
          <w:rFonts w:ascii="Times New Roman" w:hAnsi="Times New Roman"/>
          <w:sz w:val="20"/>
          <w:szCs w:val="20"/>
          <w:lang w:val="en-IN"/>
        </w:rPr>
        <w:t>analyzing</w:t>
      </w:r>
      <w:proofErr w:type="spellEnd"/>
      <w:r w:rsidRPr="005C5981">
        <w:rPr>
          <w:rFonts w:ascii="Times New Roman" w:hAnsi="Times New Roman"/>
          <w:sz w:val="20"/>
          <w:szCs w:val="20"/>
          <w:lang w:val="en-IN"/>
        </w:rPr>
        <w:t xml:space="preserve"> many variables beyond credit history and scores, the system can better understand an applicant's financial </w:t>
      </w:r>
      <w:proofErr w:type="spellStart"/>
      <w:r w:rsidRPr="005C5981">
        <w:rPr>
          <w:rFonts w:ascii="Times New Roman" w:hAnsi="Times New Roman"/>
          <w:sz w:val="20"/>
          <w:szCs w:val="20"/>
          <w:lang w:val="en-IN"/>
        </w:rPr>
        <w:t>behavior</w:t>
      </w:r>
      <w:proofErr w:type="spellEnd"/>
      <w:r w:rsidRPr="005C5981">
        <w:rPr>
          <w:rFonts w:ascii="Times New Roman" w:hAnsi="Times New Roman"/>
          <w:sz w:val="20"/>
          <w:szCs w:val="20"/>
          <w:lang w:val="en-IN"/>
        </w:rPr>
        <w:t xml:space="preserve"> and allow him/her to make better credit decisions. Analysis of differences: EDA and ML allow companies to identify significant changes that have a positive impact. Bad credit is reported. By uncovering these driving changes, the system provides valuable information that can inform risk assessment, portfolio management</w:t>
      </w:r>
      <w:r w:rsidR="000146CD">
        <w:rPr>
          <w:rFonts w:ascii="Times New Roman" w:hAnsi="Times New Roman"/>
          <w:sz w:val="20"/>
          <w:szCs w:val="20"/>
          <w:lang w:val="en-IN"/>
        </w:rPr>
        <w:t>,</w:t>
      </w:r>
      <w:r w:rsidRPr="005C5981">
        <w:rPr>
          <w:rFonts w:ascii="Times New Roman" w:hAnsi="Times New Roman"/>
          <w:sz w:val="20"/>
          <w:szCs w:val="20"/>
          <w:lang w:val="en-IN"/>
        </w:rPr>
        <w:t xml:space="preserve"> and credit utilization. Reducing loan defaults: By providing a deeper understanding of the factors that lead to loan defaults, the application process can help companies take critical steps to reduce loan defaults and job loss. The system will help reduce risk and improve the financial stability of the company by adjusting loans and interest rates and even denying loans to high-risk applicants. Increase accuracy and efficiency: The planning process will increase the accuracy and efficiency of credit decisions by using data-driven insights. It reduces reliance on content analysis and allows companies to make more informed, data-driven choices that increase the overall efficiency of the lending process. Data-based </w:t>
      </w:r>
      <w:r w:rsidR="000146CD">
        <w:rPr>
          <w:rFonts w:ascii="Times New Roman" w:hAnsi="Times New Roman"/>
          <w:sz w:val="20"/>
          <w:szCs w:val="20"/>
          <w:lang w:val="en-IN"/>
        </w:rPr>
        <w:t>decision-making</w:t>
      </w:r>
      <w:r>
        <w:rPr>
          <w:rFonts w:ascii="Times New Roman" w:hAnsi="Times New Roman"/>
          <w:sz w:val="20"/>
          <w:szCs w:val="20"/>
          <w:lang w:val="en-IN"/>
        </w:rPr>
        <w:t xml:space="preserve"> is done. </w:t>
      </w:r>
      <w:r w:rsidRPr="005C5981">
        <w:rPr>
          <w:rFonts w:ascii="Times New Roman" w:hAnsi="Times New Roman"/>
          <w:sz w:val="20"/>
          <w:szCs w:val="20"/>
          <w:lang w:val="en-IN"/>
        </w:rPr>
        <w:t>The application process supports the decision-making culture in the company. By integrating EDA and ML algorithms, the system supports evidence-based decision-making to create better risk management strategies, reduce error rates</w:t>
      </w:r>
      <w:r w:rsidR="000146CD">
        <w:rPr>
          <w:rFonts w:ascii="Times New Roman" w:hAnsi="Times New Roman"/>
          <w:sz w:val="20"/>
          <w:szCs w:val="20"/>
          <w:lang w:val="en-IN"/>
        </w:rPr>
        <w:t>,</w:t>
      </w:r>
      <w:r w:rsidRPr="005C5981">
        <w:rPr>
          <w:rFonts w:ascii="Times New Roman" w:hAnsi="Times New Roman"/>
          <w:sz w:val="20"/>
          <w:szCs w:val="20"/>
          <w:lang w:val="en-IN"/>
        </w:rPr>
        <w:t xml:space="preserve"> and increase customer satisfaction.</w:t>
      </w:r>
      <w:r w:rsidR="004C0EC9">
        <w:rPr>
          <w:rFonts w:ascii="Times New Roman" w:hAnsi="Times New Roman"/>
          <w:sz w:val="20"/>
          <w:szCs w:val="20"/>
          <w:lang w:val="en-IN"/>
        </w:rPr>
        <w:t xml:space="preserve"> </w:t>
      </w:r>
    </w:p>
    <w:p w14:paraId="494FBDDB" w14:textId="77777777" w:rsidR="000146CD" w:rsidRDefault="000146CD" w:rsidP="00E84936">
      <w:pPr>
        <w:spacing w:line="240" w:lineRule="auto"/>
        <w:rPr>
          <w:rFonts w:ascii="Times New Roman" w:hAnsi="Times New Roman"/>
          <w:sz w:val="20"/>
          <w:szCs w:val="20"/>
          <w:lang w:val="en-IN"/>
        </w:rPr>
      </w:pPr>
    </w:p>
    <w:p w14:paraId="32004CD3" w14:textId="77777777" w:rsidR="000146CD" w:rsidRDefault="000146CD" w:rsidP="00E84936">
      <w:pPr>
        <w:spacing w:line="240" w:lineRule="auto"/>
        <w:rPr>
          <w:rFonts w:ascii="Times New Roman" w:hAnsi="Times New Roman"/>
          <w:sz w:val="20"/>
          <w:szCs w:val="20"/>
          <w:lang w:val="en-IN"/>
        </w:rPr>
      </w:pPr>
    </w:p>
    <w:p w14:paraId="40B16B7E" w14:textId="77777777" w:rsidR="000146CD" w:rsidRDefault="000146CD" w:rsidP="00E84936">
      <w:pPr>
        <w:spacing w:line="240" w:lineRule="auto"/>
        <w:rPr>
          <w:rFonts w:ascii="Times New Roman" w:hAnsi="Times New Roman"/>
          <w:sz w:val="20"/>
          <w:szCs w:val="20"/>
          <w:lang w:val="en-IN"/>
        </w:rPr>
      </w:pPr>
    </w:p>
    <w:p w14:paraId="45A582A2" w14:textId="77777777" w:rsidR="000146CD" w:rsidRDefault="000146CD" w:rsidP="00E84936">
      <w:pPr>
        <w:spacing w:line="240" w:lineRule="auto"/>
        <w:rPr>
          <w:rFonts w:ascii="Times New Roman" w:hAnsi="Times New Roman"/>
          <w:sz w:val="20"/>
          <w:szCs w:val="20"/>
          <w:lang w:val="en-IN"/>
        </w:rPr>
      </w:pPr>
    </w:p>
    <w:p w14:paraId="14674ECC" w14:textId="3FE75D5C" w:rsidR="0010726A" w:rsidRDefault="004C0EC9" w:rsidP="00E84936">
      <w:pPr>
        <w:spacing w:line="240" w:lineRule="auto"/>
        <w:rPr>
          <w:rFonts w:ascii="Times New Roman" w:hAnsi="Times New Roman"/>
          <w:sz w:val="20"/>
          <w:szCs w:val="20"/>
          <w:lang w:val="en-IN"/>
        </w:rPr>
      </w:pPr>
      <w:r>
        <w:rPr>
          <w:rFonts w:ascii="Times New Roman" w:hAnsi="Times New Roman"/>
          <w:sz w:val="20"/>
          <w:szCs w:val="20"/>
          <w:lang w:val="en-IN"/>
        </w:rPr>
        <w:t xml:space="preserve">The approach that we </w:t>
      </w:r>
      <w:r w:rsidR="00235266">
        <w:rPr>
          <w:rFonts w:ascii="Times New Roman" w:hAnsi="Times New Roman"/>
          <w:sz w:val="20"/>
          <w:szCs w:val="20"/>
          <w:lang w:val="en-IN"/>
        </w:rPr>
        <w:t>are following</w:t>
      </w:r>
      <w:r w:rsidR="00546F8D">
        <w:rPr>
          <w:rFonts w:ascii="Times New Roman" w:hAnsi="Times New Roman"/>
          <w:sz w:val="20"/>
          <w:szCs w:val="20"/>
          <w:lang w:val="en-IN"/>
        </w:rPr>
        <w:t xml:space="preserve"> is shown below:</w:t>
      </w:r>
    </w:p>
    <w:p w14:paraId="0F6AE1AA" w14:textId="77777777" w:rsidR="00546F8D" w:rsidRPr="00EE37EE" w:rsidRDefault="00546F8D" w:rsidP="00E84936">
      <w:pPr>
        <w:pStyle w:val="ListParagraph"/>
        <w:numPr>
          <w:ilvl w:val="0"/>
          <w:numId w:val="8"/>
        </w:numPr>
        <w:spacing w:line="240" w:lineRule="auto"/>
        <w:jc w:val="both"/>
        <w:rPr>
          <w:rFonts w:ascii="Times New Roman" w:hAnsi="Times New Roman"/>
          <w:sz w:val="20"/>
          <w:szCs w:val="20"/>
          <w:lang w:val="en-IN"/>
        </w:rPr>
      </w:pPr>
      <w:r w:rsidRPr="00EE37EE">
        <w:rPr>
          <w:rFonts w:ascii="Times New Roman" w:hAnsi="Times New Roman"/>
          <w:sz w:val="20"/>
          <w:szCs w:val="20"/>
          <w:lang w:val="en-IN"/>
        </w:rPr>
        <w:t>Configuration module for uploading credit application information: Allows users to upload credit application information, view credit allocation, and determine reasons for rejection.</w:t>
      </w:r>
    </w:p>
    <w:p w14:paraId="73D29D42" w14:textId="125FE990" w:rsidR="00546F8D" w:rsidRPr="00EE37EE" w:rsidRDefault="00546F8D" w:rsidP="00E84936">
      <w:pPr>
        <w:pStyle w:val="ListParagraph"/>
        <w:numPr>
          <w:ilvl w:val="0"/>
          <w:numId w:val="8"/>
        </w:numPr>
        <w:spacing w:line="240" w:lineRule="auto"/>
        <w:jc w:val="both"/>
        <w:rPr>
          <w:rFonts w:ascii="Times New Roman" w:hAnsi="Times New Roman"/>
          <w:sz w:val="20"/>
          <w:szCs w:val="20"/>
          <w:lang w:val="en-IN"/>
        </w:rPr>
      </w:pPr>
      <w:r w:rsidRPr="00EE37EE">
        <w:rPr>
          <w:rFonts w:ascii="Times New Roman" w:hAnsi="Times New Roman"/>
          <w:sz w:val="20"/>
          <w:szCs w:val="20"/>
          <w:lang w:val="en-IN"/>
        </w:rPr>
        <w:t xml:space="preserve">Dataset </w:t>
      </w:r>
      <w:proofErr w:type="spellStart"/>
      <w:r w:rsidRPr="00EE37EE">
        <w:rPr>
          <w:rFonts w:ascii="Times New Roman" w:hAnsi="Times New Roman"/>
          <w:sz w:val="20"/>
          <w:szCs w:val="20"/>
          <w:lang w:val="en-IN"/>
        </w:rPr>
        <w:t>Preprocessing</w:t>
      </w:r>
      <w:proofErr w:type="spellEnd"/>
      <w:r w:rsidRPr="00EE37EE">
        <w:rPr>
          <w:rFonts w:ascii="Times New Roman" w:hAnsi="Times New Roman"/>
          <w:sz w:val="20"/>
          <w:szCs w:val="20"/>
          <w:lang w:val="en-IN"/>
        </w:rPr>
        <w:t xml:space="preserve"> Module: Convert data into formats without coding and standardize to ensure uniformity and cleanliness.</w:t>
      </w:r>
    </w:p>
    <w:p w14:paraId="71E7E383" w14:textId="015A6D9D" w:rsidR="00546F8D" w:rsidRPr="00EE37EE" w:rsidRDefault="00546F8D" w:rsidP="00E84936">
      <w:pPr>
        <w:pStyle w:val="ListParagraph"/>
        <w:numPr>
          <w:ilvl w:val="0"/>
          <w:numId w:val="8"/>
        </w:numPr>
        <w:spacing w:line="240" w:lineRule="auto"/>
        <w:jc w:val="both"/>
        <w:rPr>
          <w:rFonts w:ascii="Times New Roman" w:hAnsi="Times New Roman"/>
          <w:sz w:val="20"/>
          <w:szCs w:val="20"/>
          <w:lang w:val="en-IN"/>
        </w:rPr>
      </w:pPr>
      <w:r w:rsidRPr="00EE37EE">
        <w:rPr>
          <w:rFonts w:ascii="Times New Roman" w:hAnsi="Times New Roman"/>
          <w:sz w:val="20"/>
          <w:szCs w:val="20"/>
          <w:lang w:val="en-IN"/>
        </w:rPr>
        <w:t xml:space="preserve">Split dataset training and testing module: Split the dataset into training and testing </w:t>
      </w:r>
      <w:r w:rsidR="00235266">
        <w:rPr>
          <w:rFonts w:ascii="Times New Roman" w:hAnsi="Times New Roman"/>
          <w:sz w:val="20"/>
          <w:szCs w:val="20"/>
          <w:lang w:val="en-IN"/>
        </w:rPr>
        <w:t>processes</w:t>
      </w:r>
      <w:r w:rsidRPr="00EE37EE">
        <w:rPr>
          <w:rFonts w:ascii="Times New Roman" w:hAnsi="Times New Roman"/>
          <w:sz w:val="20"/>
          <w:szCs w:val="20"/>
          <w:lang w:val="en-IN"/>
        </w:rPr>
        <w:t xml:space="preserve"> in </w:t>
      </w:r>
      <w:r w:rsidR="00235266">
        <w:rPr>
          <w:rFonts w:ascii="Times New Roman" w:hAnsi="Times New Roman"/>
          <w:sz w:val="20"/>
          <w:szCs w:val="20"/>
          <w:lang w:val="en-IN"/>
        </w:rPr>
        <w:t xml:space="preserve">an </w:t>
      </w:r>
      <w:r w:rsidRPr="00EE37EE">
        <w:rPr>
          <w:rFonts w:ascii="Times New Roman" w:hAnsi="Times New Roman"/>
          <w:sz w:val="20"/>
          <w:szCs w:val="20"/>
          <w:lang w:val="en-IN"/>
        </w:rPr>
        <w:t xml:space="preserve">80/20 ratio compared to </w:t>
      </w:r>
      <w:r w:rsidR="00235266">
        <w:rPr>
          <w:rFonts w:ascii="Times New Roman" w:hAnsi="Times New Roman"/>
          <w:sz w:val="20"/>
          <w:szCs w:val="20"/>
          <w:lang w:val="en-IN"/>
        </w:rPr>
        <w:t xml:space="preserve">the </w:t>
      </w:r>
      <w:r w:rsidRPr="00EE37EE">
        <w:rPr>
          <w:rFonts w:ascii="Times New Roman" w:hAnsi="Times New Roman"/>
          <w:sz w:val="20"/>
          <w:szCs w:val="20"/>
          <w:lang w:val="en-IN"/>
        </w:rPr>
        <w:t>training and testing model.</w:t>
      </w:r>
    </w:p>
    <w:p w14:paraId="68100037" w14:textId="77777777" w:rsidR="00546F8D" w:rsidRPr="00EE37EE" w:rsidRDefault="00546F8D" w:rsidP="00E84936">
      <w:pPr>
        <w:pStyle w:val="ListParagraph"/>
        <w:numPr>
          <w:ilvl w:val="0"/>
          <w:numId w:val="8"/>
        </w:numPr>
        <w:spacing w:line="240" w:lineRule="auto"/>
        <w:jc w:val="both"/>
        <w:rPr>
          <w:rFonts w:ascii="Times New Roman" w:hAnsi="Times New Roman"/>
          <w:sz w:val="20"/>
          <w:szCs w:val="20"/>
          <w:lang w:val="en-IN"/>
        </w:rPr>
      </w:pPr>
      <w:r w:rsidRPr="00EE37EE">
        <w:rPr>
          <w:rFonts w:ascii="Times New Roman" w:hAnsi="Times New Roman"/>
          <w:sz w:val="20"/>
          <w:szCs w:val="20"/>
          <w:lang w:val="en-IN"/>
        </w:rPr>
        <w:t>ML Tutorial on Loan Approval Module: Train a random forest model on 80% of the data to predict loan approval and use the remaining 20% ​​to evaluate its accuracy.</w:t>
      </w:r>
    </w:p>
    <w:p w14:paraId="48E51FE9" w14:textId="531C7E7F" w:rsidR="00546F8D" w:rsidRPr="00EE37EE" w:rsidRDefault="00546F8D" w:rsidP="00E84936">
      <w:pPr>
        <w:pStyle w:val="ListParagraph"/>
        <w:numPr>
          <w:ilvl w:val="0"/>
          <w:numId w:val="8"/>
        </w:numPr>
        <w:spacing w:line="240" w:lineRule="auto"/>
        <w:jc w:val="both"/>
        <w:rPr>
          <w:rFonts w:ascii="Times New Roman" w:hAnsi="Times New Roman"/>
          <w:sz w:val="20"/>
          <w:szCs w:val="20"/>
          <w:lang w:val="en-IN"/>
        </w:rPr>
      </w:pPr>
      <w:r w:rsidRPr="00EE37EE">
        <w:rPr>
          <w:rFonts w:ascii="Times New Roman" w:hAnsi="Times New Roman"/>
          <w:sz w:val="20"/>
          <w:szCs w:val="20"/>
          <w:lang w:val="en-IN"/>
        </w:rPr>
        <w:t>Train ML on Credit Denial Module: Use</w:t>
      </w:r>
      <w:r w:rsidR="00235266">
        <w:rPr>
          <w:rFonts w:ascii="Times New Roman" w:hAnsi="Times New Roman"/>
          <w:sz w:val="20"/>
          <w:szCs w:val="20"/>
          <w:lang w:val="en-IN"/>
        </w:rPr>
        <w:t xml:space="preserve"> </w:t>
      </w:r>
      <w:r w:rsidRPr="00EE37EE">
        <w:rPr>
          <w:rFonts w:ascii="Times New Roman" w:hAnsi="Times New Roman"/>
          <w:sz w:val="20"/>
          <w:szCs w:val="20"/>
          <w:lang w:val="en-IN"/>
        </w:rPr>
        <w:t xml:space="preserve">training data to train a random forest model of credit denial and measure the </w:t>
      </w:r>
      <w:r w:rsidR="00235266">
        <w:rPr>
          <w:rFonts w:ascii="Times New Roman" w:hAnsi="Times New Roman"/>
          <w:sz w:val="20"/>
          <w:szCs w:val="20"/>
          <w:lang w:val="en-IN"/>
        </w:rPr>
        <w:t>r</w:t>
      </w:r>
      <w:r w:rsidR="00235266" w:rsidRPr="00235266">
        <w:rPr>
          <w:rFonts w:ascii="Times New Roman" w:hAnsi="Times New Roman"/>
          <w:sz w:val="20"/>
          <w:szCs w:val="20"/>
          <w:lang w:val="en-IN"/>
        </w:rPr>
        <w:t>igor</w:t>
      </w:r>
      <w:r w:rsidRPr="00EE37EE">
        <w:rPr>
          <w:rFonts w:ascii="Times New Roman" w:hAnsi="Times New Roman"/>
          <w:sz w:val="20"/>
          <w:szCs w:val="20"/>
          <w:lang w:val="en-IN"/>
        </w:rPr>
        <w:t xml:space="preserve"> of the test.</w:t>
      </w:r>
    </w:p>
    <w:p w14:paraId="190616FF" w14:textId="6F3ED17A" w:rsidR="00546F8D" w:rsidRPr="00EE37EE" w:rsidRDefault="00546F8D" w:rsidP="00E84936">
      <w:pPr>
        <w:pStyle w:val="ListParagraph"/>
        <w:numPr>
          <w:ilvl w:val="0"/>
          <w:numId w:val="8"/>
        </w:numPr>
        <w:spacing w:line="240" w:lineRule="auto"/>
        <w:jc w:val="both"/>
        <w:rPr>
          <w:rFonts w:ascii="Times New Roman" w:hAnsi="Times New Roman"/>
          <w:sz w:val="20"/>
          <w:szCs w:val="20"/>
          <w:lang w:val="en-IN"/>
        </w:rPr>
      </w:pPr>
      <w:r w:rsidRPr="00EE37EE">
        <w:rPr>
          <w:rFonts w:ascii="Times New Roman" w:hAnsi="Times New Roman"/>
          <w:sz w:val="20"/>
          <w:szCs w:val="20"/>
          <w:lang w:val="en-IN"/>
        </w:rPr>
        <w:t xml:space="preserve">Interpretation Machine Learning Module: Use SHAP values ​​to </w:t>
      </w:r>
      <w:r w:rsidR="000146CD">
        <w:rPr>
          <w:rFonts w:ascii="Times New Roman" w:hAnsi="Times New Roman"/>
          <w:sz w:val="20"/>
          <w:szCs w:val="20"/>
          <w:lang w:val="en-IN"/>
        </w:rPr>
        <w:t>describe</w:t>
      </w:r>
      <w:r w:rsidRPr="00EE37EE">
        <w:rPr>
          <w:rFonts w:ascii="Times New Roman" w:hAnsi="Times New Roman"/>
          <w:sz w:val="20"/>
          <w:szCs w:val="20"/>
          <w:lang w:val="en-IN"/>
        </w:rPr>
        <w:t xml:space="preserve"> the key features that influence loan approval or denial for the </w:t>
      </w:r>
      <w:r w:rsidR="00235266">
        <w:rPr>
          <w:rFonts w:ascii="Times New Roman" w:hAnsi="Times New Roman"/>
          <w:sz w:val="20"/>
          <w:szCs w:val="20"/>
          <w:lang w:val="en-IN"/>
        </w:rPr>
        <w:t>p</w:t>
      </w:r>
      <w:r w:rsidR="00235266" w:rsidRPr="00235266">
        <w:rPr>
          <w:rFonts w:ascii="Times New Roman" w:hAnsi="Times New Roman"/>
          <w:sz w:val="20"/>
          <w:szCs w:val="20"/>
          <w:lang w:val="en-IN"/>
        </w:rPr>
        <w:t>rophecy</w:t>
      </w:r>
      <w:r w:rsidRPr="00EE37EE">
        <w:rPr>
          <w:rFonts w:ascii="Times New Roman" w:hAnsi="Times New Roman"/>
          <w:sz w:val="20"/>
          <w:szCs w:val="20"/>
          <w:lang w:val="en-IN"/>
        </w:rPr>
        <w:t xml:space="preserve"> model.</w:t>
      </w:r>
    </w:p>
    <w:p w14:paraId="0B0395C1" w14:textId="19ACF6F3" w:rsidR="00546F8D" w:rsidRDefault="00546F8D" w:rsidP="00E84936">
      <w:pPr>
        <w:pStyle w:val="ListParagraph"/>
        <w:numPr>
          <w:ilvl w:val="0"/>
          <w:numId w:val="8"/>
        </w:numPr>
        <w:spacing w:line="240" w:lineRule="auto"/>
        <w:jc w:val="both"/>
        <w:rPr>
          <w:rFonts w:ascii="Times New Roman" w:hAnsi="Times New Roman"/>
          <w:sz w:val="20"/>
          <w:szCs w:val="20"/>
          <w:lang w:val="en-IN"/>
        </w:rPr>
      </w:pPr>
      <w:r w:rsidRPr="00EE37EE">
        <w:rPr>
          <w:rFonts w:ascii="Times New Roman" w:hAnsi="Times New Roman"/>
          <w:sz w:val="20"/>
          <w:szCs w:val="20"/>
          <w:lang w:val="en-IN"/>
        </w:rPr>
        <w:t>Credit prediction using test data: allows users to submit test data to predict credit and provide detailed information about reasons for approval or rejection with SHAP description.</w:t>
      </w:r>
    </w:p>
    <w:p w14:paraId="541F2FC3" w14:textId="77777777" w:rsidR="000146CD" w:rsidRPr="000146CD" w:rsidRDefault="000146CD" w:rsidP="000146CD">
      <w:pPr>
        <w:spacing w:line="240" w:lineRule="auto"/>
        <w:ind w:left="360"/>
        <w:jc w:val="both"/>
        <w:rPr>
          <w:rFonts w:ascii="Times New Roman" w:hAnsi="Times New Roman"/>
          <w:sz w:val="20"/>
          <w:szCs w:val="20"/>
          <w:lang w:val="en-IN"/>
        </w:rPr>
      </w:pPr>
    </w:p>
    <w:p w14:paraId="656651A6" w14:textId="1924E45F" w:rsidR="0010726A" w:rsidRPr="00B37177" w:rsidRDefault="00B37177" w:rsidP="00E84936">
      <w:pPr>
        <w:spacing w:line="240" w:lineRule="auto"/>
        <w:jc w:val="both"/>
        <w:rPr>
          <w:rFonts w:ascii="Times New Roman" w:hAnsi="Times New Roman"/>
          <w:b/>
          <w:bCs/>
          <w:sz w:val="20"/>
          <w:szCs w:val="20"/>
          <w:lang w:val="en-IN"/>
        </w:rPr>
      </w:pPr>
      <w:r w:rsidRPr="00B37177">
        <w:rPr>
          <w:rFonts w:ascii="Times New Roman" w:hAnsi="Times New Roman"/>
          <w:b/>
          <w:bCs/>
          <w:sz w:val="20"/>
          <w:szCs w:val="20"/>
          <w:lang w:val="en-IN"/>
        </w:rPr>
        <w:t xml:space="preserve">                                     </w:t>
      </w:r>
      <w:r>
        <w:rPr>
          <w:rFonts w:ascii="Times New Roman" w:hAnsi="Times New Roman"/>
          <w:b/>
          <w:bCs/>
          <w:sz w:val="20"/>
          <w:szCs w:val="20"/>
          <w:lang w:val="en-IN"/>
        </w:rPr>
        <w:t xml:space="preserve">  </w:t>
      </w:r>
      <w:r w:rsidR="000146CD">
        <w:rPr>
          <w:rFonts w:ascii="Times New Roman" w:hAnsi="Times New Roman"/>
          <w:b/>
          <w:bCs/>
          <w:sz w:val="20"/>
          <w:szCs w:val="20"/>
          <w:lang w:val="en-IN"/>
        </w:rPr>
        <w:t>FEED-FORWARD</w:t>
      </w:r>
      <w:r w:rsidRPr="00B37177">
        <w:rPr>
          <w:rFonts w:ascii="Times New Roman" w:hAnsi="Times New Roman"/>
          <w:b/>
          <w:bCs/>
          <w:sz w:val="20"/>
          <w:szCs w:val="20"/>
          <w:lang w:val="en-IN"/>
        </w:rPr>
        <w:t xml:space="preserve"> NEURAL NETWORK ARCHITECTURE</w:t>
      </w:r>
    </w:p>
    <w:p w14:paraId="18A33D35" w14:textId="49047DCB" w:rsidR="0010726A" w:rsidRDefault="004A570A" w:rsidP="00E84936">
      <w:pPr>
        <w:spacing w:after="0" w:line="240" w:lineRule="auto"/>
        <w:jc w:val="both"/>
        <w:rPr>
          <w:rFonts w:ascii="Times New Roman" w:eastAsia="Times New Roman" w:hAnsi="Times New Roman"/>
          <w:sz w:val="20"/>
          <w:szCs w:val="20"/>
          <w:lang w:val="en-IN" w:eastAsia="en-IN"/>
        </w:rPr>
      </w:pPr>
      <w:r>
        <w:rPr>
          <w:noProof/>
          <w:color w:val="000000"/>
          <w:bdr w:val="none" w:sz="0" w:space="0" w:color="auto" w:frame="1"/>
        </w:rPr>
        <w:drawing>
          <wp:inline distT="0" distB="0" distL="0" distR="0" wp14:anchorId="5522C622" wp14:editId="32FF5B3D">
            <wp:extent cx="5731510" cy="3169920"/>
            <wp:effectExtent l="0" t="0" r="2540" b="0"/>
            <wp:docPr id="247150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169920"/>
                    </a:xfrm>
                    <a:prstGeom prst="rect">
                      <a:avLst/>
                    </a:prstGeom>
                    <a:noFill/>
                    <a:ln>
                      <a:noFill/>
                    </a:ln>
                  </pic:spPr>
                </pic:pic>
              </a:graphicData>
            </a:graphic>
          </wp:inline>
        </w:drawing>
      </w:r>
    </w:p>
    <w:p w14:paraId="64B39ED6" w14:textId="6EB4C434" w:rsidR="004A570A" w:rsidRPr="004A570A" w:rsidRDefault="004A570A" w:rsidP="00E84936">
      <w:pPr>
        <w:spacing w:after="0" w:line="240" w:lineRule="auto"/>
        <w:jc w:val="both"/>
        <w:rPr>
          <w:rFonts w:ascii="Times New Roman" w:eastAsia="Times New Roman" w:hAnsi="Times New Roman"/>
          <w:b/>
          <w:bCs/>
          <w:sz w:val="20"/>
          <w:szCs w:val="20"/>
          <w:lang w:val="en-IN" w:eastAsia="en-IN"/>
        </w:rPr>
      </w:pPr>
      <w:r w:rsidRPr="004A570A">
        <w:rPr>
          <w:rFonts w:ascii="Times New Roman" w:eastAsia="Times New Roman" w:hAnsi="Times New Roman"/>
          <w:b/>
          <w:bCs/>
          <w:sz w:val="20"/>
          <w:szCs w:val="20"/>
          <w:lang w:val="en-IN" w:eastAsia="en-IN"/>
        </w:rPr>
        <w:t xml:space="preserve">                                     </w:t>
      </w:r>
      <w:r>
        <w:rPr>
          <w:rFonts w:ascii="Times New Roman" w:eastAsia="Times New Roman" w:hAnsi="Times New Roman"/>
          <w:b/>
          <w:bCs/>
          <w:sz w:val="20"/>
          <w:szCs w:val="20"/>
          <w:lang w:val="en-IN" w:eastAsia="en-IN"/>
        </w:rPr>
        <w:t>FIGURE 1:</w:t>
      </w:r>
      <w:r w:rsidRPr="004A570A">
        <w:rPr>
          <w:rFonts w:ascii="Times New Roman" w:eastAsia="Times New Roman" w:hAnsi="Times New Roman"/>
          <w:b/>
          <w:bCs/>
          <w:sz w:val="20"/>
          <w:szCs w:val="20"/>
          <w:lang w:val="en-IN" w:eastAsia="en-IN"/>
        </w:rPr>
        <w:t xml:space="preserve">  </w:t>
      </w:r>
      <w:r w:rsidRPr="00EB07E9">
        <w:rPr>
          <w:rFonts w:ascii="Times New Roman" w:eastAsia="Times New Roman" w:hAnsi="Times New Roman"/>
          <w:sz w:val="20"/>
          <w:szCs w:val="20"/>
          <w:lang w:val="en-IN" w:eastAsia="en-IN"/>
        </w:rPr>
        <w:t>SYSTEM ARCHITECTURE OF THE APPLICATION</w:t>
      </w:r>
    </w:p>
    <w:p w14:paraId="1F68A90E" w14:textId="77777777" w:rsidR="000146CD" w:rsidRDefault="000146CD" w:rsidP="00E84936">
      <w:pPr>
        <w:spacing w:after="0" w:line="240" w:lineRule="auto"/>
        <w:ind w:firstLine="720"/>
        <w:jc w:val="both"/>
        <w:rPr>
          <w:rFonts w:ascii="Times New Roman" w:eastAsia="Times New Roman" w:hAnsi="Times New Roman"/>
          <w:color w:val="000000"/>
          <w:sz w:val="20"/>
          <w:szCs w:val="20"/>
          <w:shd w:val="clear" w:color="auto" w:fill="FFFFFF"/>
          <w:lang w:val="en-IN" w:eastAsia="en-IN"/>
        </w:rPr>
      </w:pPr>
    </w:p>
    <w:p w14:paraId="496FDB97" w14:textId="66567F90" w:rsidR="0010726A" w:rsidRPr="009E2C83" w:rsidRDefault="00970FFC" w:rsidP="00E84936">
      <w:pPr>
        <w:spacing w:after="0" w:line="240" w:lineRule="auto"/>
        <w:ind w:firstLine="720"/>
        <w:jc w:val="both"/>
        <w:rPr>
          <w:rFonts w:ascii="Times New Roman" w:eastAsia="Times New Roman" w:hAnsi="Times New Roman"/>
          <w:sz w:val="20"/>
          <w:szCs w:val="20"/>
          <w:lang w:val="en-IN" w:eastAsia="en-IN"/>
        </w:rPr>
      </w:pPr>
      <w:r w:rsidRPr="00970FFC">
        <w:rPr>
          <w:rFonts w:ascii="Times New Roman" w:eastAsia="Times New Roman" w:hAnsi="Times New Roman"/>
          <w:color w:val="000000"/>
          <w:sz w:val="20"/>
          <w:szCs w:val="20"/>
          <w:shd w:val="clear" w:color="auto" w:fill="FFFFFF"/>
          <w:lang w:val="en-IN" w:eastAsia="en-IN"/>
        </w:rPr>
        <w:t xml:space="preserve">Feedforward Neural Network (FNN) is a basic artificial neural network architecture in which data is passed </w:t>
      </w:r>
      <w:proofErr w:type="spellStart"/>
      <w:r w:rsidRPr="00970FFC">
        <w:rPr>
          <w:rFonts w:ascii="Times New Roman" w:eastAsia="Times New Roman" w:hAnsi="Times New Roman"/>
          <w:color w:val="000000"/>
          <w:sz w:val="20"/>
          <w:szCs w:val="20"/>
          <w:shd w:val="clear" w:color="auto" w:fill="FFFFFF"/>
          <w:lang w:val="en-IN" w:eastAsia="en-IN"/>
        </w:rPr>
        <w:t>unidirectionally</w:t>
      </w:r>
      <w:proofErr w:type="spellEnd"/>
      <w:r w:rsidRPr="00970FFC">
        <w:rPr>
          <w:rFonts w:ascii="Times New Roman" w:eastAsia="Times New Roman" w:hAnsi="Times New Roman"/>
          <w:color w:val="000000"/>
          <w:sz w:val="20"/>
          <w:szCs w:val="20"/>
          <w:shd w:val="clear" w:color="auto" w:fill="FFFFFF"/>
          <w:lang w:val="en-IN" w:eastAsia="en-IN"/>
        </w:rPr>
        <w:t xml:space="preserve"> from the input layer to the output layer. Unlike traditional radios, FNNs have no feedback loops, allowing for an easy, loop-free process. The components of an FNN consist of an input layer, a hidden layer, and an output layer that processes information about changes in the weights of neurons. During training, weights and biases are adjusted to minimize the error between predictions and actual results, which is often used for improvement. FNN is mainly used for classification and reprocessing and is a design model for deep learning, especially multilayer perceptron (MLP) with many hidden layers.</w:t>
      </w:r>
    </w:p>
    <w:p w14:paraId="634818AE" w14:textId="0D2A4D97" w:rsidR="0010726A" w:rsidRPr="009E2C83" w:rsidRDefault="0010726A" w:rsidP="00E84936">
      <w:pPr>
        <w:spacing w:after="0" w:line="240" w:lineRule="auto"/>
        <w:ind w:firstLine="720"/>
        <w:jc w:val="both"/>
        <w:rPr>
          <w:rFonts w:ascii="Times New Roman" w:eastAsia="Times New Roman" w:hAnsi="Times New Roman"/>
          <w:sz w:val="20"/>
          <w:szCs w:val="20"/>
          <w:lang w:val="en-IN" w:eastAsia="en-IN"/>
        </w:rPr>
      </w:pPr>
      <w:r w:rsidRPr="009E2C83">
        <w:rPr>
          <w:rFonts w:ascii="Times New Roman" w:eastAsia="Times New Roman" w:hAnsi="Times New Roman"/>
          <w:color w:val="000000"/>
          <w:sz w:val="20"/>
          <w:szCs w:val="20"/>
          <w:shd w:val="clear" w:color="auto" w:fill="FFFFFF"/>
          <w:lang w:val="en-IN" w:eastAsia="en-IN"/>
        </w:rPr>
        <w:t> </w:t>
      </w:r>
    </w:p>
    <w:p w14:paraId="164EF00D" w14:textId="5194F684" w:rsidR="00E804EE" w:rsidRDefault="00E804EE" w:rsidP="00E84936">
      <w:pPr>
        <w:spacing w:line="240" w:lineRule="auto"/>
        <w:jc w:val="both"/>
        <w:rPr>
          <w:rFonts w:ascii="Times New Roman" w:hAnsi="Times New Roman"/>
          <w:sz w:val="20"/>
          <w:szCs w:val="20"/>
          <w:lang w:val="en-IN"/>
        </w:rPr>
      </w:pPr>
    </w:p>
    <w:p w14:paraId="3B4FA40F" w14:textId="77777777" w:rsidR="00E730DE" w:rsidRPr="00497189" w:rsidRDefault="00E730DE" w:rsidP="000146CD">
      <w:pPr>
        <w:spacing w:line="240" w:lineRule="auto"/>
        <w:rPr>
          <w:rFonts w:ascii="Times New Roman" w:hAnsi="Times New Roman"/>
          <w:bCs/>
          <w:sz w:val="20"/>
          <w:szCs w:val="20"/>
        </w:rPr>
      </w:pPr>
    </w:p>
    <w:p w14:paraId="64959C32" w14:textId="77777777" w:rsidR="00E730DE" w:rsidRDefault="00E730DE" w:rsidP="00E84936">
      <w:pPr>
        <w:pStyle w:val="ListParagraph"/>
        <w:spacing w:line="240" w:lineRule="auto"/>
        <w:rPr>
          <w:rFonts w:ascii="Times New Roman" w:hAnsi="Times New Roman"/>
          <w:bCs/>
          <w:sz w:val="20"/>
          <w:szCs w:val="20"/>
        </w:rPr>
      </w:pPr>
    </w:p>
    <w:p w14:paraId="37DB7A0C" w14:textId="77777777" w:rsidR="000146CD" w:rsidRDefault="000146CD" w:rsidP="00E84936">
      <w:pPr>
        <w:pStyle w:val="ListParagraph"/>
        <w:spacing w:line="240" w:lineRule="auto"/>
        <w:rPr>
          <w:rFonts w:ascii="Times New Roman" w:hAnsi="Times New Roman"/>
          <w:bCs/>
          <w:sz w:val="20"/>
          <w:szCs w:val="20"/>
        </w:rPr>
      </w:pPr>
    </w:p>
    <w:p w14:paraId="02B25945" w14:textId="77777777" w:rsidR="000146CD" w:rsidRDefault="000146CD" w:rsidP="00E84936">
      <w:pPr>
        <w:pStyle w:val="ListParagraph"/>
        <w:spacing w:line="240" w:lineRule="auto"/>
        <w:rPr>
          <w:rFonts w:ascii="Times New Roman" w:hAnsi="Times New Roman"/>
          <w:bCs/>
          <w:sz w:val="20"/>
          <w:szCs w:val="20"/>
        </w:rPr>
      </w:pPr>
    </w:p>
    <w:p w14:paraId="0D5A78F4" w14:textId="77777777" w:rsidR="000146CD" w:rsidRDefault="000146CD" w:rsidP="00E84936">
      <w:pPr>
        <w:pStyle w:val="ListParagraph"/>
        <w:spacing w:line="240" w:lineRule="auto"/>
        <w:rPr>
          <w:rFonts w:ascii="Times New Roman" w:hAnsi="Times New Roman"/>
          <w:bCs/>
          <w:sz w:val="20"/>
          <w:szCs w:val="20"/>
        </w:rPr>
      </w:pPr>
    </w:p>
    <w:p w14:paraId="18EBF0E1" w14:textId="77777777" w:rsidR="000146CD" w:rsidRPr="00E730DE" w:rsidRDefault="000146CD" w:rsidP="00E84936">
      <w:pPr>
        <w:pStyle w:val="ListParagraph"/>
        <w:spacing w:line="240" w:lineRule="auto"/>
        <w:rPr>
          <w:rFonts w:ascii="Times New Roman" w:hAnsi="Times New Roman"/>
          <w:bCs/>
          <w:sz w:val="20"/>
          <w:szCs w:val="20"/>
        </w:rPr>
      </w:pPr>
    </w:p>
    <w:p w14:paraId="5899923D" w14:textId="01CCBFCC" w:rsidR="004A1D4B" w:rsidRPr="00497189" w:rsidRDefault="00C27CEF" w:rsidP="00E84936">
      <w:pPr>
        <w:pStyle w:val="ListParagraph"/>
        <w:numPr>
          <w:ilvl w:val="0"/>
          <w:numId w:val="4"/>
        </w:numPr>
        <w:spacing w:line="240" w:lineRule="auto"/>
        <w:jc w:val="both"/>
        <w:rPr>
          <w:rFonts w:ascii="Times New Roman" w:hAnsi="Times New Roman"/>
          <w:b/>
          <w:szCs w:val="20"/>
        </w:rPr>
      </w:pPr>
      <w:r w:rsidRPr="00497189">
        <w:rPr>
          <w:rFonts w:ascii="Times New Roman" w:hAnsi="Times New Roman"/>
          <w:b/>
          <w:szCs w:val="20"/>
        </w:rPr>
        <w:t xml:space="preserve"> </w:t>
      </w:r>
      <w:r w:rsidR="004A1D4B" w:rsidRPr="00497189">
        <w:rPr>
          <w:rFonts w:ascii="Times New Roman" w:hAnsi="Times New Roman"/>
          <w:b/>
          <w:szCs w:val="20"/>
        </w:rPr>
        <w:t>RESULTS AND DISCUSSIONS</w:t>
      </w:r>
    </w:p>
    <w:p w14:paraId="168C04A1" w14:textId="77777777" w:rsidR="004A1D4B" w:rsidRPr="00704B4D" w:rsidRDefault="004A1D4B" w:rsidP="00E84936">
      <w:pPr>
        <w:pStyle w:val="Caption"/>
        <w:keepNext/>
        <w:spacing w:after="0"/>
        <w:ind w:firstLine="360"/>
        <w:jc w:val="both"/>
        <w:rPr>
          <w:rFonts w:ascii="Times New Roman" w:hAnsi="Times New Roman"/>
          <w:color w:val="auto"/>
          <w:sz w:val="20"/>
          <w:szCs w:val="20"/>
        </w:rPr>
      </w:pPr>
      <w:bookmarkStart w:id="0" w:name="_Toc485366203"/>
    </w:p>
    <w:tbl>
      <w:tblPr>
        <w:tblW w:w="9915" w:type="dxa"/>
        <w:tblCellMar>
          <w:top w:w="15" w:type="dxa"/>
          <w:left w:w="15" w:type="dxa"/>
          <w:bottom w:w="15" w:type="dxa"/>
          <w:right w:w="15" w:type="dxa"/>
        </w:tblCellMar>
        <w:tblLook w:val="04A0" w:firstRow="1" w:lastRow="0" w:firstColumn="1" w:lastColumn="0" w:noHBand="0" w:noVBand="1"/>
      </w:tblPr>
      <w:tblGrid>
        <w:gridCol w:w="1783"/>
        <w:gridCol w:w="1174"/>
        <w:gridCol w:w="2611"/>
        <w:gridCol w:w="3213"/>
        <w:gridCol w:w="1134"/>
      </w:tblGrid>
      <w:tr w:rsidR="007C193E" w:rsidRPr="007C193E" w14:paraId="0A718DF1" w14:textId="77777777" w:rsidTr="007C19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bookmarkEnd w:id="0"/>
          <w:p w14:paraId="2FE68F80"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b/>
                <w:bCs/>
                <w:color w:val="0D0D0D"/>
                <w:sz w:val="24"/>
                <w:szCs w:val="24"/>
                <w:lang w:val="en-IN" w:eastAsia="en-IN"/>
              </w:rPr>
              <w:t>Name of the Test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1BFBCA"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b/>
                <w:bCs/>
                <w:color w:val="1F1F1F"/>
                <w:sz w:val="24"/>
                <w:szCs w:val="24"/>
                <w:lang w:val="en-IN" w:eastAsia="en-IN"/>
              </w:rPr>
              <w:t>Input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974980"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b/>
                <w:bCs/>
                <w:color w:val="1F1F1F"/>
                <w:sz w:val="24"/>
                <w:szCs w:val="24"/>
                <w:lang w:val="en-IN" w:eastAsia="en-IN"/>
              </w:rPr>
              <w:t>Expected Output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EB9A87"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b/>
                <w:bCs/>
                <w:color w:val="1F1F1F"/>
                <w:sz w:val="24"/>
                <w:szCs w:val="24"/>
                <w:lang w:val="en-IN" w:eastAsia="en-IN"/>
              </w:rPr>
              <w:t>Actual Result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93FD85"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b/>
                <w:bCs/>
                <w:color w:val="1F1F1F"/>
                <w:sz w:val="24"/>
                <w:szCs w:val="24"/>
                <w:lang w:val="en-IN" w:eastAsia="en-IN"/>
              </w:rPr>
              <w:t>Remarks</w:t>
            </w:r>
          </w:p>
        </w:tc>
      </w:tr>
      <w:tr w:rsidR="007C193E" w:rsidRPr="007C193E" w14:paraId="5F19E056" w14:textId="77777777" w:rsidTr="007C19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5F19FD"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1F1F1F"/>
                <w:sz w:val="20"/>
                <w:szCs w:val="20"/>
                <w:lang w:val="en-IN" w:eastAsia="en-IN"/>
              </w:rPr>
              <w:t>Uploading of Dataset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74C4AA"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1F1F1F"/>
                <w:sz w:val="20"/>
                <w:szCs w:val="20"/>
                <w:lang w:val="en-IN" w:eastAsia="en-IN"/>
              </w:rPr>
              <w:t>Selected dataset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A9B215" w14:textId="7C8C43B3" w:rsidR="007C193E" w:rsidRPr="007C193E" w:rsidRDefault="00235266" w:rsidP="00E84936">
            <w:pPr>
              <w:spacing w:after="0" w:line="240" w:lineRule="auto"/>
              <w:rPr>
                <w:rFonts w:ascii="Times New Roman" w:eastAsia="Times New Roman" w:hAnsi="Times New Roman"/>
                <w:sz w:val="24"/>
                <w:szCs w:val="24"/>
                <w:lang w:val="en-IN" w:eastAsia="en-IN"/>
              </w:rPr>
            </w:pPr>
            <w:r>
              <w:rPr>
                <w:rFonts w:ascii="Times New Roman" w:eastAsia="Times New Roman" w:hAnsi="Times New Roman"/>
                <w:color w:val="0D0D0D"/>
                <w:sz w:val="20"/>
                <w:szCs w:val="20"/>
                <w:shd w:val="clear" w:color="auto" w:fill="FFFFFF"/>
                <w:lang w:val="en-IN" w:eastAsia="en-IN"/>
              </w:rPr>
              <w:t>The dataset</w:t>
            </w:r>
            <w:r w:rsidR="007C193E" w:rsidRPr="007C193E">
              <w:rPr>
                <w:rFonts w:ascii="Times New Roman" w:eastAsia="Times New Roman" w:hAnsi="Times New Roman"/>
                <w:color w:val="0D0D0D"/>
                <w:sz w:val="20"/>
                <w:szCs w:val="20"/>
                <w:shd w:val="clear" w:color="auto" w:fill="FFFFFF"/>
                <w:lang w:val="en-IN" w:eastAsia="en-IN"/>
              </w:rPr>
              <w:t xml:space="preserve"> uploaded successfully with column displayed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21A114"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1F1F1F"/>
                <w:sz w:val="20"/>
                <w:szCs w:val="20"/>
                <w:lang w:val="en-IN" w:eastAsia="en-IN"/>
              </w:rPr>
              <w:t>Uploaded dataset successfully as expected along with displaying columns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2D40C0"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1F1F1F"/>
                <w:sz w:val="20"/>
                <w:szCs w:val="20"/>
                <w:lang w:val="en-IN" w:eastAsia="en-IN"/>
              </w:rPr>
              <w:t>Successful</w:t>
            </w:r>
          </w:p>
        </w:tc>
      </w:tr>
      <w:tr w:rsidR="007C193E" w:rsidRPr="007C193E" w14:paraId="4A935FBD" w14:textId="77777777" w:rsidTr="007C19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0343B"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1F1F1F"/>
                <w:sz w:val="20"/>
                <w:szCs w:val="20"/>
                <w:lang w:val="en-IN" w:eastAsia="en-IN"/>
              </w:rPr>
              <w:t xml:space="preserve">Viewing </w:t>
            </w:r>
            <w:proofErr w:type="spellStart"/>
            <w:r w:rsidRPr="007C193E">
              <w:rPr>
                <w:rFonts w:ascii="Times New Roman" w:eastAsia="Times New Roman" w:hAnsi="Times New Roman"/>
                <w:color w:val="1F1F1F"/>
                <w:sz w:val="20"/>
                <w:szCs w:val="20"/>
                <w:lang w:val="en-IN" w:eastAsia="en-IN"/>
              </w:rPr>
              <w:t>analyzed</w:t>
            </w:r>
            <w:proofErr w:type="spellEnd"/>
            <w:r w:rsidRPr="007C193E">
              <w:rPr>
                <w:rFonts w:ascii="Times New Roman" w:eastAsia="Times New Roman" w:hAnsi="Times New Roman"/>
                <w:color w:val="1F1F1F"/>
                <w:sz w:val="20"/>
                <w:szCs w:val="20"/>
                <w:lang w:val="en-IN" w:eastAsia="en-IN"/>
              </w:rPr>
              <w:t xml:space="preserve"> dataset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0B857"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1F1F1F"/>
                <w:sz w:val="20"/>
                <w:szCs w:val="20"/>
                <w:lang w:val="en-IN" w:eastAsia="en-IN"/>
              </w:rPr>
              <w:t>Uploaded Dataset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CB3A6"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0D0D0D"/>
                <w:sz w:val="20"/>
                <w:szCs w:val="20"/>
                <w:shd w:val="clear" w:color="auto" w:fill="FFFFFF"/>
                <w:lang w:val="en-IN" w:eastAsia="en-IN"/>
              </w:rPr>
              <w:t xml:space="preserve">Graph output of </w:t>
            </w:r>
            <w:proofErr w:type="spellStart"/>
            <w:r w:rsidRPr="007C193E">
              <w:rPr>
                <w:rFonts w:ascii="Times New Roman" w:eastAsia="Times New Roman" w:hAnsi="Times New Roman"/>
                <w:color w:val="0D0D0D"/>
                <w:sz w:val="20"/>
                <w:szCs w:val="20"/>
                <w:shd w:val="clear" w:color="auto" w:fill="FFFFFF"/>
                <w:lang w:val="en-IN" w:eastAsia="en-IN"/>
              </w:rPr>
              <w:t>analyzed</w:t>
            </w:r>
            <w:proofErr w:type="spellEnd"/>
            <w:r w:rsidRPr="007C193E">
              <w:rPr>
                <w:rFonts w:ascii="Times New Roman" w:eastAsia="Times New Roman" w:hAnsi="Times New Roman"/>
                <w:color w:val="0D0D0D"/>
                <w:sz w:val="20"/>
                <w:szCs w:val="20"/>
                <w:shd w:val="clear" w:color="auto" w:fill="FFFFFF"/>
                <w:lang w:val="en-IN" w:eastAsia="en-IN"/>
              </w:rPr>
              <w:t xml:space="preserve"> dataset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14E389"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0D0D0D"/>
                <w:sz w:val="20"/>
                <w:szCs w:val="20"/>
                <w:shd w:val="clear" w:color="auto" w:fill="FFFFFF"/>
                <w:lang w:val="en-IN" w:eastAsia="en-IN"/>
              </w:rPr>
              <w:t xml:space="preserve">Displays the graph for the </w:t>
            </w:r>
            <w:proofErr w:type="spellStart"/>
            <w:r w:rsidRPr="007C193E">
              <w:rPr>
                <w:rFonts w:ascii="Times New Roman" w:eastAsia="Times New Roman" w:hAnsi="Times New Roman"/>
                <w:color w:val="0D0D0D"/>
                <w:sz w:val="20"/>
                <w:szCs w:val="20"/>
                <w:shd w:val="clear" w:color="auto" w:fill="FFFFFF"/>
                <w:lang w:val="en-IN" w:eastAsia="en-IN"/>
              </w:rPr>
              <w:t>analyzed</w:t>
            </w:r>
            <w:proofErr w:type="spellEnd"/>
            <w:r w:rsidRPr="007C193E">
              <w:rPr>
                <w:rFonts w:ascii="Times New Roman" w:eastAsia="Times New Roman" w:hAnsi="Times New Roman"/>
                <w:color w:val="0D0D0D"/>
                <w:sz w:val="20"/>
                <w:szCs w:val="20"/>
                <w:shd w:val="clear" w:color="auto" w:fill="FFFFFF"/>
                <w:lang w:val="en-IN" w:eastAsia="en-IN"/>
              </w:rPr>
              <w:t xml:space="preserve">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9DEC0"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1F1F1F"/>
                <w:sz w:val="20"/>
                <w:szCs w:val="20"/>
                <w:lang w:val="en-IN" w:eastAsia="en-IN"/>
              </w:rPr>
              <w:t>Successful</w:t>
            </w:r>
          </w:p>
        </w:tc>
      </w:tr>
      <w:tr w:rsidR="007C193E" w:rsidRPr="007C193E" w14:paraId="637C79F8" w14:textId="77777777" w:rsidTr="007C19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CCB665" w14:textId="77777777" w:rsidR="007C193E" w:rsidRPr="007C193E" w:rsidRDefault="007C193E" w:rsidP="00E84936">
            <w:pPr>
              <w:spacing w:after="0" w:line="240" w:lineRule="auto"/>
              <w:rPr>
                <w:rFonts w:ascii="Times New Roman" w:eastAsia="Times New Roman" w:hAnsi="Times New Roman"/>
                <w:sz w:val="24"/>
                <w:szCs w:val="24"/>
                <w:lang w:val="en-IN" w:eastAsia="en-IN"/>
              </w:rPr>
            </w:pPr>
            <w:proofErr w:type="spellStart"/>
            <w:r w:rsidRPr="007C193E">
              <w:rPr>
                <w:rFonts w:ascii="Times New Roman" w:eastAsia="Times New Roman" w:hAnsi="Times New Roman"/>
                <w:color w:val="1F1F1F"/>
                <w:sz w:val="20"/>
                <w:szCs w:val="20"/>
                <w:lang w:val="en-IN" w:eastAsia="en-IN"/>
              </w:rPr>
              <w:t>Preprocessing</w:t>
            </w:r>
            <w:proofErr w:type="spellEnd"/>
            <w:r w:rsidRPr="007C193E">
              <w:rPr>
                <w:rFonts w:ascii="Times New Roman" w:eastAsia="Times New Roman" w:hAnsi="Times New Roman"/>
                <w:color w:val="1F1F1F"/>
                <w:sz w:val="20"/>
                <w:szCs w:val="20"/>
                <w:lang w:val="en-IN" w:eastAsia="en-IN"/>
              </w:rPr>
              <w:t xml:space="preserve"> of dataset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7E0746"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1F1F1F"/>
                <w:sz w:val="20"/>
                <w:szCs w:val="20"/>
                <w:lang w:val="en-IN" w:eastAsia="en-IN"/>
              </w:rPr>
              <w:t>Uploaded dataset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E9E651"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0D0D0D"/>
                <w:sz w:val="20"/>
                <w:szCs w:val="20"/>
                <w:shd w:val="clear" w:color="auto" w:fill="FFFFFF"/>
                <w:lang w:val="en-IN" w:eastAsia="en-IN"/>
              </w:rPr>
              <w:t>Pre-processed data should be displayed consisting of normalized values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57BC0"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1F1F1F"/>
                <w:sz w:val="20"/>
                <w:szCs w:val="20"/>
                <w:lang w:val="en-IN" w:eastAsia="en-IN"/>
              </w:rPr>
              <w:t xml:space="preserve">Displays the normalized values on the screen after </w:t>
            </w:r>
            <w:proofErr w:type="spellStart"/>
            <w:r w:rsidRPr="007C193E">
              <w:rPr>
                <w:rFonts w:ascii="Times New Roman" w:eastAsia="Times New Roman" w:hAnsi="Times New Roman"/>
                <w:color w:val="1F1F1F"/>
                <w:sz w:val="20"/>
                <w:szCs w:val="20"/>
                <w:lang w:val="en-IN" w:eastAsia="en-IN"/>
              </w:rPr>
              <w:t>preprocessing</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97C25"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1F1F1F"/>
                <w:sz w:val="20"/>
                <w:szCs w:val="20"/>
                <w:lang w:val="en-IN" w:eastAsia="en-IN"/>
              </w:rPr>
              <w:t>Successful</w:t>
            </w:r>
          </w:p>
        </w:tc>
      </w:tr>
      <w:tr w:rsidR="007C193E" w:rsidRPr="007C193E" w14:paraId="7ED3AA57" w14:textId="77777777" w:rsidTr="007C19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019D4"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1F1F1F"/>
                <w:sz w:val="20"/>
                <w:szCs w:val="20"/>
                <w:lang w:val="en-IN" w:eastAsia="en-IN"/>
              </w:rPr>
              <w:t>Training and Testing of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CBA1B9"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1F1F1F"/>
                <w:sz w:val="20"/>
                <w:szCs w:val="20"/>
                <w:lang w:val="en-IN" w:eastAsia="en-IN"/>
              </w:rPr>
              <w:t>Uploaded Dataset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080987" w14:textId="2C0E2F36"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0D0D0D"/>
                <w:sz w:val="20"/>
                <w:szCs w:val="20"/>
                <w:shd w:val="clear" w:color="auto" w:fill="FFFFFF"/>
                <w:lang w:val="en-IN" w:eastAsia="en-IN"/>
              </w:rPr>
              <w:t xml:space="preserve">Total records with </w:t>
            </w:r>
            <w:r w:rsidR="00235266">
              <w:rPr>
                <w:rFonts w:ascii="Times New Roman" w:eastAsia="Times New Roman" w:hAnsi="Times New Roman"/>
                <w:color w:val="0D0D0D"/>
                <w:sz w:val="20"/>
                <w:szCs w:val="20"/>
                <w:shd w:val="clear" w:color="auto" w:fill="FFFFFF"/>
                <w:lang w:val="en-IN" w:eastAsia="en-IN"/>
              </w:rPr>
              <w:t xml:space="preserve">the </w:t>
            </w:r>
            <w:r w:rsidRPr="007C193E">
              <w:rPr>
                <w:rFonts w:ascii="Times New Roman" w:eastAsia="Times New Roman" w:hAnsi="Times New Roman"/>
                <w:color w:val="0D0D0D"/>
                <w:sz w:val="20"/>
                <w:szCs w:val="20"/>
                <w:shd w:val="clear" w:color="auto" w:fill="FFFFFF"/>
                <w:lang w:val="en-IN" w:eastAsia="en-IN"/>
              </w:rPr>
              <w:t>number of values in training and testing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625948" w14:textId="3735E48A"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1F1F1F"/>
                <w:sz w:val="20"/>
                <w:szCs w:val="20"/>
                <w:lang w:val="en-IN" w:eastAsia="en-IN"/>
              </w:rPr>
              <w:t xml:space="preserve">Displays the records present in training and testing after splitting along with </w:t>
            </w:r>
            <w:r w:rsidR="00235266">
              <w:rPr>
                <w:rFonts w:ascii="Times New Roman" w:eastAsia="Times New Roman" w:hAnsi="Times New Roman"/>
                <w:color w:val="1F1F1F"/>
                <w:sz w:val="20"/>
                <w:szCs w:val="20"/>
                <w:lang w:val="en-IN" w:eastAsia="en-IN"/>
              </w:rPr>
              <w:t xml:space="preserve">the </w:t>
            </w:r>
            <w:r w:rsidRPr="007C193E">
              <w:rPr>
                <w:rFonts w:ascii="Times New Roman" w:eastAsia="Times New Roman" w:hAnsi="Times New Roman"/>
                <w:color w:val="1F1F1F"/>
                <w:sz w:val="20"/>
                <w:szCs w:val="20"/>
                <w:lang w:val="en-IN" w:eastAsia="en-IN"/>
              </w:rPr>
              <w:t>total records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0805CE"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1F1F1F"/>
                <w:sz w:val="20"/>
                <w:szCs w:val="20"/>
                <w:lang w:val="en-IN" w:eastAsia="en-IN"/>
              </w:rPr>
              <w:t>Successful</w:t>
            </w:r>
          </w:p>
        </w:tc>
      </w:tr>
      <w:tr w:rsidR="007C193E" w:rsidRPr="007C193E" w14:paraId="1C243B8B" w14:textId="77777777" w:rsidTr="007C193E">
        <w:trPr>
          <w:trHeight w:val="2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ACB36"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1F1F1F"/>
                <w:sz w:val="20"/>
                <w:szCs w:val="20"/>
                <w:lang w:val="en-IN" w:eastAsia="en-IN"/>
              </w:rPr>
              <w:t>Explainable ML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9296FA"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1F1F1F"/>
                <w:sz w:val="20"/>
                <w:szCs w:val="20"/>
                <w:lang w:val="en-IN" w:eastAsia="en-IN"/>
              </w:rPr>
              <w:t>Uploaded dataset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B6F626"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0D0D0D"/>
                <w:sz w:val="20"/>
                <w:szCs w:val="20"/>
                <w:shd w:val="clear" w:color="auto" w:fill="FFFFFF"/>
                <w:lang w:val="en-IN" w:eastAsia="en-IN"/>
              </w:rPr>
              <w:t>Graph output of explained ML dataset with SHAP values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0DD710"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1F1F1F"/>
                <w:sz w:val="20"/>
                <w:szCs w:val="20"/>
                <w:lang w:val="en-IN" w:eastAsia="en-IN"/>
              </w:rPr>
              <w:t>Displays the explainable ML graph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0050AF"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1F1F1F"/>
                <w:sz w:val="20"/>
                <w:szCs w:val="20"/>
                <w:lang w:val="en-IN" w:eastAsia="en-IN"/>
              </w:rPr>
              <w:t>Successful</w:t>
            </w:r>
          </w:p>
        </w:tc>
      </w:tr>
      <w:tr w:rsidR="007C193E" w:rsidRPr="007C193E" w14:paraId="43480B77" w14:textId="77777777" w:rsidTr="007C19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A10C7E"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1F1F1F"/>
                <w:sz w:val="20"/>
                <w:szCs w:val="20"/>
                <w:lang w:val="en-IN" w:eastAsia="en-IN"/>
              </w:rPr>
              <w:t>Explainable ML</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6931EA"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1F1F1F"/>
                <w:sz w:val="20"/>
                <w:szCs w:val="20"/>
                <w:lang w:val="en-IN" w:eastAsia="en-IN"/>
              </w:rPr>
              <w:t>Uploaded dataset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ACA650"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0D0D0D"/>
                <w:sz w:val="20"/>
                <w:szCs w:val="20"/>
                <w:shd w:val="clear" w:color="auto" w:fill="FFFFFF"/>
                <w:lang w:val="en-IN" w:eastAsia="en-IN"/>
              </w:rPr>
              <w:t>Graph output of explained ML dataset with SHAP values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52FC3"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1F1F1F"/>
                <w:sz w:val="20"/>
                <w:szCs w:val="20"/>
                <w:lang w:val="en-IN" w:eastAsia="en-IN"/>
              </w:rPr>
              <w:t>Displays the explainable ML graph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B650D6"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1F1F1F"/>
                <w:sz w:val="20"/>
                <w:szCs w:val="20"/>
                <w:lang w:val="en-IN" w:eastAsia="en-IN"/>
              </w:rPr>
              <w:t>Successful</w:t>
            </w:r>
          </w:p>
        </w:tc>
      </w:tr>
      <w:tr w:rsidR="007C193E" w:rsidRPr="007C193E" w14:paraId="543C6937" w14:textId="77777777" w:rsidTr="007C19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CB962"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1F1F1F"/>
                <w:sz w:val="20"/>
                <w:szCs w:val="20"/>
                <w:lang w:val="en-IN" w:eastAsia="en-IN"/>
              </w:rPr>
              <w:t>Uploading of test data</w:t>
            </w:r>
          </w:p>
          <w:p w14:paraId="3D90C6AF" w14:textId="77777777" w:rsidR="007C193E" w:rsidRPr="007C193E" w:rsidRDefault="007C193E" w:rsidP="00E84936">
            <w:pPr>
              <w:spacing w:after="0" w:line="240" w:lineRule="auto"/>
              <w:rPr>
                <w:rFonts w:ascii="Times New Roman" w:eastAsia="Times New Roman" w:hAnsi="Times New Roman"/>
                <w:sz w:val="24"/>
                <w:szCs w:val="24"/>
                <w:lang w:val="en-IN" w:eastAsia="en-IN"/>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2F87E"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1F1F1F"/>
                <w:sz w:val="20"/>
                <w:szCs w:val="20"/>
                <w:lang w:val="en-IN" w:eastAsia="en-IN"/>
              </w:rPr>
              <w:t>Selected dataset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A40092"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0D0D0D"/>
                <w:sz w:val="20"/>
                <w:szCs w:val="20"/>
                <w:shd w:val="clear" w:color="auto" w:fill="FFFFFF"/>
                <w:lang w:val="en-IN" w:eastAsia="en-IN"/>
              </w:rPr>
              <w:t>Dataset uploaded successfully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6B230"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1F1F1F"/>
                <w:sz w:val="20"/>
                <w:szCs w:val="20"/>
                <w:lang w:val="en-IN" w:eastAsia="en-IN"/>
              </w:rPr>
              <w:t>Uploaded successfully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DEAA6A"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1F1F1F"/>
                <w:sz w:val="20"/>
                <w:szCs w:val="20"/>
                <w:lang w:val="en-IN" w:eastAsia="en-IN"/>
              </w:rPr>
              <w:t>Successful</w:t>
            </w:r>
          </w:p>
        </w:tc>
      </w:tr>
      <w:tr w:rsidR="007C193E" w:rsidRPr="007C193E" w14:paraId="07C7E341" w14:textId="77777777" w:rsidTr="007C193E">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9D527A"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1F1F1F"/>
                <w:sz w:val="20"/>
                <w:szCs w:val="20"/>
                <w:lang w:val="en-IN" w:eastAsia="en-IN"/>
              </w:rPr>
              <w:t>Predicting loan status of test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71D096"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1F1F1F"/>
                <w:sz w:val="20"/>
                <w:szCs w:val="20"/>
                <w:lang w:val="en-IN" w:eastAsia="en-IN"/>
              </w:rPr>
              <w:t>Uploaded dataset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5BE228"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1F1F1F"/>
                <w:sz w:val="20"/>
                <w:szCs w:val="20"/>
                <w:lang w:val="en-IN" w:eastAsia="en-IN"/>
              </w:rPr>
              <w:t>Loan status prediction using test data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00064D"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1F1F1F"/>
                <w:sz w:val="20"/>
                <w:szCs w:val="20"/>
                <w:lang w:val="en-IN" w:eastAsia="en-IN"/>
              </w:rPr>
              <w:t>Displays the prediction along with displaying the causes for predicting the output.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FE95DB" w14:textId="77777777" w:rsidR="007C193E" w:rsidRPr="007C193E" w:rsidRDefault="007C193E" w:rsidP="00E84936">
            <w:pPr>
              <w:spacing w:after="0" w:line="240" w:lineRule="auto"/>
              <w:rPr>
                <w:rFonts w:ascii="Times New Roman" w:eastAsia="Times New Roman" w:hAnsi="Times New Roman"/>
                <w:sz w:val="24"/>
                <w:szCs w:val="24"/>
                <w:lang w:val="en-IN" w:eastAsia="en-IN"/>
              </w:rPr>
            </w:pPr>
            <w:r w:rsidRPr="007C193E">
              <w:rPr>
                <w:rFonts w:ascii="Times New Roman" w:eastAsia="Times New Roman" w:hAnsi="Times New Roman"/>
                <w:color w:val="1F1F1F"/>
                <w:sz w:val="20"/>
                <w:szCs w:val="20"/>
                <w:lang w:val="en-IN" w:eastAsia="en-IN"/>
              </w:rPr>
              <w:t>Successful</w:t>
            </w:r>
          </w:p>
        </w:tc>
      </w:tr>
    </w:tbl>
    <w:p w14:paraId="2B9779A7" w14:textId="6300BC77" w:rsidR="00E81082" w:rsidRDefault="00D6237D" w:rsidP="00E84936">
      <w:pPr>
        <w:spacing w:line="240" w:lineRule="auto"/>
        <w:jc w:val="both"/>
        <w:rPr>
          <w:rFonts w:ascii="Times New Roman" w:hAnsi="Times New Roman"/>
          <w:b/>
          <w:bCs/>
          <w:sz w:val="20"/>
          <w:szCs w:val="20"/>
          <w:lang w:val="en-IN"/>
        </w:rPr>
      </w:pPr>
      <w:r w:rsidRPr="00287414">
        <w:rPr>
          <w:rFonts w:ascii="Times New Roman" w:hAnsi="Times New Roman"/>
          <w:b/>
          <w:bCs/>
          <w:sz w:val="20"/>
          <w:szCs w:val="20"/>
          <w:lang w:val="en-IN"/>
        </w:rPr>
        <w:t xml:space="preserve">       </w:t>
      </w:r>
      <w:r w:rsidR="00287414" w:rsidRPr="00287414">
        <w:rPr>
          <w:rFonts w:ascii="Times New Roman" w:hAnsi="Times New Roman"/>
          <w:b/>
          <w:bCs/>
          <w:sz w:val="20"/>
          <w:szCs w:val="20"/>
          <w:lang w:val="en-IN"/>
        </w:rPr>
        <w:t xml:space="preserve">                                        </w:t>
      </w:r>
      <w:r w:rsidRPr="00287414">
        <w:rPr>
          <w:rFonts w:ascii="Times New Roman" w:hAnsi="Times New Roman"/>
          <w:b/>
          <w:bCs/>
          <w:sz w:val="20"/>
          <w:szCs w:val="20"/>
          <w:lang w:val="en-IN"/>
        </w:rPr>
        <w:t xml:space="preserve"> </w:t>
      </w:r>
      <w:r w:rsidR="00287414" w:rsidRPr="00287414">
        <w:rPr>
          <w:rFonts w:ascii="Times New Roman" w:hAnsi="Times New Roman"/>
          <w:b/>
          <w:bCs/>
          <w:sz w:val="20"/>
          <w:szCs w:val="20"/>
          <w:lang w:val="en-IN"/>
        </w:rPr>
        <w:t xml:space="preserve">FIGURE 3: </w:t>
      </w:r>
      <w:r w:rsidR="000146CD" w:rsidRPr="000146CD">
        <w:rPr>
          <w:rFonts w:ascii="Times New Roman" w:hAnsi="Times New Roman"/>
          <w:sz w:val="20"/>
          <w:szCs w:val="20"/>
          <w:lang w:val="en-IN"/>
        </w:rPr>
        <w:t>TABLE OF TEST CASES FOR THE APPLICATION</w:t>
      </w:r>
    </w:p>
    <w:p w14:paraId="2343072C" w14:textId="7810BA03" w:rsidR="00042FB3" w:rsidRDefault="00042FB3" w:rsidP="00E84936">
      <w:pPr>
        <w:spacing w:line="240" w:lineRule="auto"/>
        <w:jc w:val="both"/>
        <w:rPr>
          <w:rFonts w:ascii="Times New Roman" w:hAnsi="Times New Roman"/>
          <w:sz w:val="20"/>
          <w:szCs w:val="20"/>
          <w:lang w:val="en-IN"/>
        </w:rPr>
      </w:pPr>
      <w:r w:rsidRPr="00042FB3">
        <w:rPr>
          <w:rFonts w:ascii="Times New Roman" w:hAnsi="Times New Roman"/>
          <w:sz w:val="20"/>
          <w:szCs w:val="20"/>
          <w:lang w:val="en-IN"/>
        </w:rPr>
        <w:t>The output screens of the application are as follows:</w:t>
      </w:r>
    </w:p>
    <w:p w14:paraId="27C5E267" w14:textId="78FFAC2A" w:rsidR="0050139C" w:rsidRPr="005264AC" w:rsidRDefault="005264AC" w:rsidP="00E84936">
      <w:pPr>
        <w:spacing w:line="240" w:lineRule="auto"/>
        <w:jc w:val="both"/>
        <w:rPr>
          <w:rFonts w:ascii="Times New Roman" w:hAnsi="Times New Roman"/>
          <w:b/>
          <w:bCs/>
          <w:sz w:val="20"/>
          <w:szCs w:val="20"/>
          <w:lang w:val="en-IN"/>
        </w:rPr>
      </w:pPr>
      <w:r w:rsidRPr="005264AC">
        <w:rPr>
          <w:rFonts w:ascii="Times New Roman" w:hAnsi="Times New Roman"/>
          <w:b/>
          <w:bCs/>
          <w:sz w:val="20"/>
          <w:szCs w:val="20"/>
          <w:lang w:val="en-IN"/>
        </w:rPr>
        <w:t xml:space="preserve">HOME PAGE OF THE APPLICATION </w:t>
      </w:r>
    </w:p>
    <w:p w14:paraId="54261D74" w14:textId="77777777" w:rsidR="005264AC" w:rsidRDefault="00E81082" w:rsidP="00E84936">
      <w:pPr>
        <w:spacing w:line="240" w:lineRule="auto"/>
        <w:jc w:val="both"/>
        <w:rPr>
          <w:rFonts w:ascii="Times New Roman" w:hAnsi="Times New Roman"/>
          <w:b/>
          <w:bCs/>
          <w:sz w:val="20"/>
          <w:szCs w:val="20"/>
          <w:lang w:val="en-IN"/>
        </w:rPr>
      </w:pPr>
      <w:r>
        <w:rPr>
          <w:b/>
          <w:bCs/>
          <w:noProof/>
          <w:color w:val="000000"/>
          <w:sz w:val="32"/>
          <w:szCs w:val="32"/>
          <w:bdr w:val="none" w:sz="0" w:space="0" w:color="auto" w:frame="1"/>
          <w:shd w:val="clear" w:color="auto" w:fill="FFFFFF"/>
        </w:rPr>
        <w:drawing>
          <wp:inline distT="0" distB="0" distL="0" distR="0" wp14:anchorId="584A57AA" wp14:editId="5F6C6D53">
            <wp:extent cx="5731510" cy="2701636"/>
            <wp:effectExtent l="0" t="0" r="2540" b="3810"/>
            <wp:docPr id="4849279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200" cy="2702904"/>
                    </a:xfrm>
                    <a:prstGeom prst="rect">
                      <a:avLst/>
                    </a:prstGeom>
                    <a:noFill/>
                    <a:ln>
                      <a:noFill/>
                    </a:ln>
                  </pic:spPr>
                </pic:pic>
              </a:graphicData>
            </a:graphic>
          </wp:inline>
        </w:drawing>
      </w:r>
    </w:p>
    <w:p w14:paraId="108870F1" w14:textId="77777777" w:rsidR="000146CD" w:rsidRDefault="000146CD" w:rsidP="00E84936">
      <w:pPr>
        <w:spacing w:line="240" w:lineRule="auto"/>
        <w:jc w:val="both"/>
        <w:rPr>
          <w:rFonts w:ascii="Times New Roman" w:hAnsi="Times New Roman"/>
          <w:b/>
          <w:bCs/>
          <w:sz w:val="20"/>
          <w:szCs w:val="20"/>
          <w:lang w:val="en-IN"/>
        </w:rPr>
      </w:pPr>
    </w:p>
    <w:p w14:paraId="6BB56BDC" w14:textId="2E4B0EED" w:rsidR="0010726A" w:rsidRDefault="005264AC" w:rsidP="00E84936">
      <w:pPr>
        <w:spacing w:line="240" w:lineRule="auto"/>
        <w:jc w:val="both"/>
        <w:rPr>
          <w:rFonts w:ascii="Times New Roman" w:hAnsi="Times New Roman"/>
          <w:b/>
          <w:bCs/>
          <w:sz w:val="20"/>
          <w:szCs w:val="20"/>
          <w:lang w:val="en-IN"/>
        </w:rPr>
      </w:pPr>
      <w:r>
        <w:rPr>
          <w:rFonts w:ascii="Times New Roman" w:hAnsi="Times New Roman"/>
          <w:b/>
          <w:bCs/>
          <w:sz w:val="20"/>
          <w:szCs w:val="20"/>
          <w:lang w:val="en-IN"/>
        </w:rPr>
        <w:t xml:space="preserve">PREDICTING THE LOAN STATUS </w:t>
      </w:r>
      <w:r w:rsidR="00287414">
        <w:rPr>
          <w:rFonts w:ascii="Times New Roman" w:hAnsi="Times New Roman"/>
          <w:b/>
          <w:bCs/>
          <w:sz w:val="20"/>
          <w:szCs w:val="20"/>
          <w:lang w:val="en-IN"/>
        </w:rPr>
        <w:t xml:space="preserve"> </w:t>
      </w:r>
    </w:p>
    <w:p w14:paraId="78EEB345" w14:textId="27CD2C96" w:rsidR="0050139C" w:rsidRPr="00287414" w:rsidRDefault="0050139C" w:rsidP="00E84936">
      <w:pPr>
        <w:spacing w:line="240" w:lineRule="auto"/>
        <w:jc w:val="both"/>
        <w:rPr>
          <w:rFonts w:ascii="Times New Roman" w:hAnsi="Times New Roman"/>
          <w:b/>
          <w:bCs/>
          <w:sz w:val="20"/>
          <w:szCs w:val="20"/>
          <w:lang w:val="en-IN"/>
        </w:rPr>
      </w:pPr>
      <w:r>
        <w:rPr>
          <w:b/>
          <w:bCs/>
          <w:noProof/>
          <w:color w:val="000000"/>
          <w:sz w:val="32"/>
          <w:szCs w:val="32"/>
          <w:bdr w:val="none" w:sz="0" w:space="0" w:color="auto" w:frame="1"/>
        </w:rPr>
        <w:drawing>
          <wp:inline distT="0" distB="0" distL="0" distR="0" wp14:anchorId="32FBCCDC" wp14:editId="480F8325">
            <wp:extent cx="5731510" cy="2872740"/>
            <wp:effectExtent l="0" t="0" r="2540" b="3810"/>
            <wp:docPr id="4546456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872740"/>
                    </a:xfrm>
                    <a:prstGeom prst="rect">
                      <a:avLst/>
                    </a:prstGeom>
                    <a:noFill/>
                    <a:ln>
                      <a:noFill/>
                    </a:ln>
                  </pic:spPr>
                </pic:pic>
              </a:graphicData>
            </a:graphic>
          </wp:inline>
        </w:drawing>
      </w:r>
      <w:r w:rsidR="00E94C4B">
        <w:rPr>
          <w:rFonts w:ascii="Times New Roman" w:hAnsi="Times New Roman"/>
          <w:b/>
          <w:bCs/>
          <w:sz w:val="20"/>
          <w:szCs w:val="20"/>
          <w:lang w:val="en-IN"/>
        </w:rPr>
        <w:t xml:space="preserve">  </w:t>
      </w:r>
    </w:p>
    <w:p w14:paraId="33F78A6A" w14:textId="22D08489" w:rsidR="004A1D4B" w:rsidRDefault="003A7B71" w:rsidP="00E84936">
      <w:pPr>
        <w:pStyle w:val="Heading1"/>
        <w:numPr>
          <w:ilvl w:val="0"/>
          <w:numId w:val="4"/>
        </w:numPr>
        <w:spacing w:before="0" w:line="240" w:lineRule="auto"/>
        <w:rPr>
          <w:rFonts w:ascii="Times New Roman" w:hAnsi="Times New Roman" w:cs="Times New Roman"/>
          <w:b/>
          <w:color w:val="auto"/>
          <w:sz w:val="22"/>
          <w:szCs w:val="20"/>
        </w:rPr>
      </w:pPr>
      <w:r>
        <w:rPr>
          <w:rFonts w:ascii="Times New Roman" w:hAnsi="Times New Roman" w:cs="Times New Roman"/>
          <w:b/>
          <w:color w:val="auto"/>
          <w:sz w:val="22"/>
          <w:szCs w:val="20"/>
        </w:rPr>
        <w:t xml:space="preserve">  </w:t>
      </w:r>
      <w:r w:rsidR="004A1D4B" w:rsidRPr="006D2DFB">
        <w:rPr>
          <w:rFonts w:ascii="Times New Roman" w:hAnsi="Times New Roman" w:cs="Times New Roman"/>
          <w:b/>
          <w:color w:val="auto"/>
          <w:sz w:val="22"/>
          <w:szCs w:val="20"/>
        </w:rPr>
        <w:t>CONCLUSION</w:t>
      </w:r>
      <w:r w:rsidR="00E94C4B">
        <w:rPr>
          <w:rFonts w:ascii="Times New Roman" w:hAnsi="Times New Roman" w:cs="Times New Roman"/>
          <w:b/>
          <w:color w:val="auto"/>
          <w:sz w:val="22"/>
          <w:szCs w:val="20"/>
        </w:rPr>
        <w:t xml:space="preserve"> </w:t>
      </w:r>
    </w:p>
    <w:p w14:paraId="6F80B8E3" w14:textId="77777777" w:rsidR="00497189" w:rsidRPr="00497189" w:rsidRDefault="00497189" w:rsidP="00E84936">
      <w:pPr>
        <w:spacing w:line="240" w:lineRule="auto"/>
      </w:pPr>
    </w:p>
    <w:p w14:paraId="66E7C233" w14:textId="77777777" w:rsidR="003A7B71" w:rsidRDefault="009A5E82" w:rsidP="00E84936">
      <w:pPr>
        <w:spacing w:line="240" w:lineRule="auto"/>
        <w:jc w:val="both"/>
        <w:rPr>
          <w:rFonts w:ascii="Times New Roman" w:hAnsi="Times New Roman"/>
          <w:sz w:val="20"/>
          <w:szCs w:val="20"/>
        </w:rPr>
      </w:pPr>
      <w:r w:rsidRPr="009A5E82">
        <w:rPr>
          <w:rFonts w:ascii="Times New Roman" w:hAnsi="Times New Roman"/>
          <w:sz w:val="20"/>
          <w:szCs w:val="20"/>
        </w:rPr>
        <w:t xml:space="preserve">In </w:t>
      </w:r>
      <w:r w:rsidR="00B04B1D">
        <w:rPr>
          <w:rFonts w:ascii="Times New Roman" w:hAnsi="Times New Roman"/>
          <w:sz w:val="20"/>
          <w:szCs w:val="20"/>
        </w:rPr>
        <w:t>co</w:t>
      </w:r>
      <w:r w:rsidR="003A7B71">
        <w:rPr>
          <w:rFonts w:ascii="Times New Roman" w:hAnsi="Times New Roman"/>
          <w:sz w:val="20"/>
          <w:szCs w:val="20"/>
        </w:rPr>
        <w:t>n</w:t>
      </w:r>
      <w:r w:rsidR="00B04B1D">
        <w:rPr>
          <w:rFonts w:ascii="Times New Roman" w:hAnsi="Times New Roman"/>
          <w:sz w:val="20"/>
          <w:szCs w:val="20"/>
        </w:rPr>
        <w:t>clusion</w:t>
      </w:r>
      <w:r w:rsidRPr="009A5E82">
        <w:rPr>
          <w:rFonts w:ascii="Times New Roman" w:hAnsi="Times New Roman"/>
          <w:sz w:val="20"/>
          <w:szCs w:val="20"/>
        </w:rPr>
        <w:t>, the EDA's Financial Services Commission is beginning to point to a vision of the future in which credit decisions will move beyond facts to include transparency and principles-based understanding. The initiative to enable descriptive machine learning (ML) not only improves predictive capabilities but also creates higher standards of fairness, liability shifting, and trust in the credit approval process environment. The project aims to unravel the decision-making process using machine learning techniques and algorithms and enable stakeholders and end users to understand the reasons behind loan approval or non-acceptance.</w:t>
      </w:r>
      <w:r>
        <w:rPr>
          <w:rFonts w:ascii="Times New Roman" w:hAnsi="Times New Roman"/>
          <w:sz w:val="20"/>
          <w:szCs w:val="20"/>
        </w:rPr>
        <w:t xml:space="preserve"> </w:t>
      </w:r>
      <w:r w:rsidRPr="009A5E82">
        <w:rPr>
          <w:rFonts w:ascii="Times New Roman" w:hAnsi="Times New Roman"/>
          <w:sz w:val="20"/>
          <w:szCs w:val="20"/>
        </w:rPr>
        <w:t>This collaboration aims to support financial transactions understood through Data Analysis (EDA) and machine learning algorithms, not only helping in risk assessment but also making lending fair. The overall aim of the application is to improve financial efficiency. To offer institutions and debtors a more transparent, fair and reliable system.</w:t>
      </w:r>
    </w:p>
    <w:p w14:paraId="163E0E81" w14:textId="383C4B98" w:rsidR="003A7B71" w:rsidRPr="009A5E82" w:rsidRDefault="003A7B71" w:rsidP="00E84936">
      <w:pPr>
        <w:spacing w:line="240" w:lineRule="auto"/>
        <w:jc w:val="both"/>
        <w:rPr>
          <w:rFonts w:ascii="Times New Roman" w:hAnsi="Times New Roman"/>
          <w:sz w:val="20"/>
          <w:szCs w:val="20"/>
        </w:rPr>
      </w:pPr>
      <w:r w:rsidRPr="003A7B71">
        <w:rPr>
          <w:rFonts w:ascii="Times New Roman" w:hAnsi="Times New Roman"/>
          <w:sz w:val="20"/>
          <w:szCs w:val="20"/>
        </w:rPr>
        <w:t>By integrating advanced learning models such as clustering, deep learning or gradient boosting into existing EDA</w:t>
      </w:r>
      <w:r w:rsidR="00F85BE4">
        <w:rPr>
          <w:rFonts w:ascii="Times New Roman" w:hAnsi="Times New Roman"/>
          <w:sz w:val="20"/>
          <w:szCs w:val="20"/>
        </w:rPr>
        <w:t xml:space="preserve"> </w:t>
      </w:r>
      <w:r w:rsidRPr="003A7B71">
        <w:rPr>
          <w:rFonts w:ascii="Times New Roman" w:hAnsi="Times New Roman"/>
          <w:sz w:val="20"/>
          <w:szCs w:val="20"/>
        </w:rPr>
        <w:t>systems, we aim to improve the identification of models and increase the differences associated with payback issues. These models increase the effectiveness of risk assessment by providing greater predictability and visibility. Additionally, using natural language processing (NLP) allows us to gain insights from intangible information such as customer feedback, emails or documents. By analyzing data, we can uncover important information about customers' financial problems, thoughts and experiences, making it easier for customers to market most risk management strategies. Additionally, investing in the development of data visualization techniques and interactive dashboards improves understanding and interpretation of analytical content. Visual representations support more informed decision-making by helping stakeholders understand relationships and patterns. Additionally, regular monitoring and model updates ensure accuracy and reliability by identifying model deviations and making adjustments based on changing patterns and risks. Finally, integration with credit management supports the end-to-end loan process, ensuring that conflicting information and applications are made available for loan approval and process control.</w:t>
      </w:r>
    </w:p>
    <w:p w14:paraId="10273614" w14:textId="76C8AE8F" w:rsidR="004A1D4B" w:rsidRDefault="004A1D4B" w:rsidP="00E84936">
      <w:pPr>
        <w:pStyle w:val="ListParagraph"/>
        <w:numPr>
          <w:ilvl w:val="0"/>
          <w:numId w:val="4"/>
        </w:numPr>
        <w:spacing w:after="0" w:line="240" w:lineRule="auto"/>
        <w:rPr>
          <w:rFonts w:ascii="Times New Roman" w:hAnsi="Times New Roman"/>
          <w:b/>
          <w:szCs w:val="20"/>
        </w:rPr>
      </w:pPr>
      <w:r w:rsidRPr="00497189">
        <w:rPr>
          <w:rFonts w:ascii="Times New Roman" w:hAnsi="Times New Roman"/>
          <w:b/>
          <w:szCs w:val="20"/>
        </w:rPr>
        <w:t xml:space="preserve">    REFERENCES</w:t>
      </w:r>
    </w:p>
    <w:p w14:paraId="695576C5" w14:textId="77777777" w:rsidR="0015060F" w:rsidRPr="00497189" w:rsidRDefault="0015060F" w:rsidP="00E84936">
      <w:pPr>
        <w:pStyle w:val="ListParagraph"/>
        <w:spacing w:after="0" w:line="240" w:lineRule="auto"/>
        <w:ind w:left="3240"/>
        <w:rPr>
          <w:rFonts w:ascii="Times New Roman" w:hAnsi="Times New Roman"/>
          <w:b/>
          <w:szCs w:val="20"/>
        </w:rPr>
      </w:pPr>
    </w:p>
    <w:p w14:paraId="5044F631" w14:textId="77777777" w:rsidR="0015060F" w:rsidRPr="0015060F" w:rsidRDefault="0015060F" w:rsidP="00E84936">
      <w:pPr>
        <w:pStyle w:val="ListParagraph"/>
        <w:numPr>
          <w:ilvl w:val="0"/>
          <w:numId w:val="10"/>
        </w:numPr>
        <w:spacing w:line="240" w:lineRule="auto"/>
        <w:ind w:left="142"/>
        <w:jc w:val="both"/>
        <w:rPr>
          <w:rFonts w:ascii="Times New Roman" w:hAnsi="Times New Roman"/>
          <w:sz w:val="20"/>
          <w:szCs w:val="20"/>
          <w:lang w:val="en-IN" w:eastAsia="en-IN"/>
        </w:rPr>
      </w:pPr>
      <w:proofErr w:type="spellStart"/>
      <w:r w:rsidRPr="0015060F">
        <w:rPr>
          <w:rFonts w:ascii="Times New Roman" w:hAnsi="Times New Roman"/>
          <w:sz w:val="20"/>
          <w:szCs w:val="20"/>
          <w:lang w:val="en-IN" w:eastAsia="en-IN"/>
        </w:rPr>
        <w:t>Breiman</w:t>
      </w:r>
      <w:proofErr w:type="spellEnd"/>
      <w:r w:rsidRPr="0015060F">
        <w:rPr>
          <w:rFonts w:ascii="Times New Roman" w:hAnsi="Times New Roman"/>
          <w:sz w:val="20"/>
          <w:szCs w:val="20"/>
          <w:lang w:val="en-IN" w:eastAsia="en-IN"/>
        </w:rPr>
        <w:t>, Leo. "Random forests." Machine learning 45.1 (2001): 5-32.</w:t>
      </w:r>
    </w:p>
    <w:p w14:paraId="00A58D3F" w14:textId="77777777" w:rsidR="0015060F" w:rsidRPr="0015060F" w:rsidRDefault="0015060F" w:rsidP="00E84936">
      <w:pPr>
        <w:pStyle w:val="ListParagraph"/>
        <w:numPr>
          <w:ilvl w:val="0"/>
          <w:numId w:val="10"/>
        </w:numPr>
        <w:spacing w:line="240" w:lineRule="auto"/>
        <w:ind w:left="142"/>
        <w:jc w:val="both"/>
        <w:rPr>
          <w:rFonts w:ascii="Times New Roman" w:hAnsi="Times New Roman"/>
          <w:sz w:val="20"/>
          <w:szCs w:val="20"/>
          <w:lang w:val="en-IN" w:eastAsia="en-IN"/>
        </w:rPr>
      </w:pPr>
      <w:r w:rsidRPr="0015060F">
        <w:rPr>
          <w:rFonts w:ascii="Times New Roman" w:hAnsi="Times New Roman"/>
          <w:sz w:val="20"/>
          <w:szCs w:val="20"/>
          <w:lang w:val="en-IN" w:eastAsia="en-IN"/>
        </w:rPr>
        <w:t xml:space="preserve">McKinney, Wes. "Python for Data Analysis: Data Wrangling with Pandas, </w:t>
      </w:r>
      <w:proofErr w:type="spellStart"/>
      <w:r w:rsidRPr="0015060F">
        <w:rPr>
          <w:rFonts w:ascii="Times New Roman" w:hAnsi="Times New Roman"/>
          <w:sz w:val="20"/>
          <w:szCs w:val="20"/>
          <w:lang w:val="en-IN" w:eastAsia="en-IN"/>
        </w:rPr>
        <w:t>NumPy</w:t>
      </w:r>
      <w:proofErr w:type="spellEnd"/>
      <w:r w:rsidRPr="0015060F">
        <w:rPr>
          <w:rFonts w:ascii="Times New Roman" w:hAnsi="Times New Roman"/>
          <w:sz w:val="20"/>
          <w:szCs w:val="20"/>
          <w:lang w:val="en-IN" w:eastAsia="en-IN"/>
        </w:rPr>
        <w:t xml:space="preserve">, and </w:t>
      </w:r>
      <w:proofErr w:type="spellStart"/>
      <w:r w:rsidRPr="0015060F">
        <w:rPr>
          <w:rFonts w:ascii="Times New Roman" w:hAnsi="Times New Roman"/>
          <w:sz w:val="20"/>
          <w:szCs w:val="20"/>
          <w:lang w:val="en-IN" w:eastAsia="en-IN"/>
        </w:rPr>
        <w:t>IPython</w:t>
      </w:r>
      <w:proofErr w:type="spellEnd"/>
      <w:r w:rsidRPr="0015060F">
        <w:rPr>
          <w:rFonts w:ascii="Times New Roman" w:hAnsi="Times New Roman"/>
          <w:sz w:val="20"/>
          <w:szCs w:val="20"/>
          <w:lang w:val="en-IN" w:eastAsia="en-IN"/>
        </w:rPr>
        <w:t>." O'Reilly Media, Inc., 2018.</w:t>
      </w:r>
    </w:p>
    <w:p w14:paraId="6A285C63" w14:textId="77777777" w:rsidR="0015060F" w:rsidRPr="0015060F" w:rsidRDefault="0015060F" w:rsidP="00E84936">
      <w:pPr>
        <w:pStyle w:val="ListParagraph"/>
        <w:numPr>
          <w:ilvl w:val="0"/>
          <w:numId w:val="10"/>
        </w:numPr>
        <w:spacing w:line="240" w:lineRule="auto"/>
        <w:ind w:left="142"/>
        <w:jc w:val="both"/>
        <w:rPr>
          <w:rFonts w:ascii="Times New Roman" w:hAnsi="Times New Roman"/>
          <w:sz w:val="20"/>
          <w:szCs w:val="20"/>
          <w:lang w:val="en-IN" w:eastAsia="en-IN"/>
        </w:rPr>
      </w:pPr>
      <w:proofErr w:type="spellStart"/>
      <w:r w:rsidRPr="0015060F">
        <w:rPr>
          <w:rFonts w:ascii="Times New Roman" w:hAnsi="Times New Roman"/>
          <w:sz w:val="20"/>
          <w:szCs w:val="20"/>
          <w:lang w:val="en-IN" w:eastAsia="en-IN"/>
        </w:rPr>
        <w:t>Pedregosa</w:t>
      </w:r>
      <w:proofErr w:type="spellEnd"/>
      <w:r w:rsidRPr="0015060F">
        <w:rPr>
          <w:rFonts w:ascii="Times New Roman" w:hAnsi="Times New Roman"/>
          <w:sz w:val="20"/>
          <w:szCs w:val="20"/>
          <w:lang w:val="en-IN" w:eastAsia="en-IN"/>
        </w:rPr>
        <w:t>, Fabian, et al. "</w:t>
      </w:r>
      <w:proofErr w:type="spellStart"/>
      <w:r w:rsidRPr="0015060F">
        <w:rPr>
          <w:rFonts w:ascii="Times New Roman" w:hAnsi="Times New Roman"/>
          <w:sz w:val="20"/>
          <w:szCs w:val="20"/>
          <w:lang w:val="en-IN" w:eastAsia="en-IN"/>
        </w:rPr>
        <w:t>Scikit</w:t>
      </w:r>
      <w:proofErr w:type="spellEnd"/>
      <w:r w:rsidRPr="0015060F">
        <w:rPr>
          <w:rFonts w:ascii="Times New Roman" w:hAnsi="Times New Roman"/>
          <w:sz w:val="20"/>
          <w:szCs w:val="20"/>
          <w:lang w:val="en-IN" w:eastAsia="en-IN"/>
        </w:rPr>
        <w:t>-learn: Machine learning in Python." Journal of machine learning research 12.Oct (2011): 2825-2830.</w:t>
      </w:r>
    </w:p>
    <w:p w14:paraId="296D2C24" w14:textId="77777777" w:rsidR="0015060F" w:rsidRPr="0015060F" w:rsidRDefault="0015060F" w:rsidP="00E84936">
      <w:pPr>
        <w:pStyle w:val="ListParagraph"/>
        <w:numPr>
          <w:ilvl w:val="0"/>
          <w:numId w:val="10"/>
        </w:numPr>
        <w:spacing w:line="240" w:lineRule="auto"/>
        <w:ind w:left="142"/>
        <w:jc w:val="both"/>
        <w:rPr>
          <w:rFonts w:ascii="Times New Roman" w:hAnsi="Times New Roman"/>
          <w:sz w:val="20"/>
          <w:szCs w:val="20"/>
          <w:lang w:val="en-IN" w:eastAsia="en-IN"/>
        </w:rPr>
      </w:pPr>
      <w:r w:rsidRPr="0015060F">
        <w:rPr>
          <w:rFonts w:ascii="Times New Roman" w:hAnsi="Times New Roman"/>
          <w:sz w:val="20"/>
          <w:szCs w:val="20"/>
          <w:lang w:val="en-IN" w:eastAsia="en-IN"/>
        </w:rPr>
        <w:t>Müller, Andreas C., and Sarah Guido. "Introduction to Machine Learning with Python: A Guide for Data Scientists." O'Reilly Media, Inc., 2016.</w:t>
      </w:r>
    </w:p>
    <w:p w14:paraId="5C432EC7" w14:textId="77777777" w:rsidR="0015060F" w:rsidRPr="0015060F" w:rsidRDefault="0015060F" w:rsidP="00E84936">
      <w:pPr>
        <w:pStyle w:val="ListParagraph"/>
        <w:numPr>
          <w:ilvl w:val="0"/>
          <w:numId w:val="10"/>
        </w:numPr>
        <w:spacing w:line="240" w:lineRule="auto"/>
        <w:ind w:left="142"/>
        <w:jc w:val="both"/>
        <w:rPr>
          <w:rFonts w:ascii="Times New Roman" w:hAnsi="Times New Roman"/>
          <w:sz w:val="20"/>
          <w:szCs w:val="20"/>
          <w:lang w:val="en-IN" w:eastAsia="en-IN"/>
        </w:rPr>
      </w:pPr>
      <w:proofErr w:type="spellStart"/>
      <w:r w:rsidRPr="0015060F">
        <w:rPr>
          <w:rFonts w:ascii="Times New Roman" w:hAnsi="Times New Roman"/>
          <w:sz w:val="20"/>
          <w:szCs w:val="20"/>
          <w:lang w:val="en-IN" w:eastAsia="en-IN"/>
        </w:rPr>
        <w:t>VanderPlas</w:t>
      </w:r>
      <w:proofErr w:type="spellEnd"/>
      <w:r w:rsidRPr="0015060F">
        <w:rPr>
          <w:rFonts w:ascii="Times New Roman" w:hAnsi="Times New Roman"/>
          <w:sz w:val="20"/>
          <w:szCs w:val="20"/>
          <w:lang w:val="en-IN" w:eastAsia="en-IN"/>
        </w:rPr>
        <w:t>, Jake. "Python Data Science Handbook: Essential Tools for Working with Data." O'Reilly Media, Inc., 2016.</w:t>
      </w:r>
    </w:p>
    <w:p w14:paraId="18666FFF" w14:textId="77777777" w:rsidR="0015060F" w:rsidRPr="0015060F" w:rsidRDefault="0015060F" w:rsidP="00E84936">
      <w:pPr>
        <w:pStyle w:val="ListParagraph"/>
        <w:numPr>
          <w:ilvl w:val="0"/>
          <w:numId w:val="10"/>
        </w:numPr>
        <w:spacing w:line="240" w:lineRule="auto"/>
        <w:ind w:left="142"/>
        <w:jc w:val="both"/>
        <w:rPr>
          <w:rFonts w:ascii="Times New Roman" w:hAnsi="Times New Roman"/>
          <w:sz w:val="20"/>
          <w:szCs w:val="20"/>
          <w:lang w:val="en-IN" w:eastAsia="en-IN"/>
        </w:rPr>
      </w:pPr>
      <w:r w:rsidRPr="0015060F">
        <w:rPr>
          <w:rFonts w:ascii="Times New Roman" w:hAnsi="Times New Roman"/>
          <w:sz w:val="20"/>
          <w:szCs w:val="20"/>
          <w:lang w:val="en-IN" w:eastAsia="en-IN"/>
        </w:rPr>
        <w:t>Brownlee, Jason. "Introduction to Exploratory Data Analysis in Python." Machine Learning Mastery, 2020.</w:t>
      </w:r>
    </w:p>
    <w:p w14:paraId="2CE34C19" w14:textId="77777777" w:rsidR="0015060F" w:rsidRPr="0015060F" w:rsidRDefault="0015060F" w:rsidP="00E84936">
      <w:pPr>
        <w:pStyle w:val="ListParagraph"/>
        <w:numPr>
          <w:ilvl w:val="0"/>
          <w:numId w:val="10"/>
        </w:numPr>
        <w:spacing w:line="240" w:lineRule="auto"/>
        <w:ind w:left="142"/>
        <w:jc w:val="both"/>
        <w:rPr>
          <w:rFonts w:ascii="Times New Roman" w:hAnsi="Times New Roman"/>
          <w:sz w:val="20"/>
          <w:szCs w:val="20"/>
          <w:lang w:val="en-IN" w:eastAsia="en-IN"/>
        </w:rPr>
      </w:pPr>
      <w:proofErr w:type="spellStart"/>
      <w:r w:rsidRPr="0015060F">
        <w:rPr>
          <w:rFonts w:ascii="Times New Roman" w:hAnsi="Times New Roman"/>
          <w:sz w:val="20"/>
          <w:szCs w:val="20"/>
          <w:lang w:val="en-IN" w:eastAsia="en-IN"/>
        </w:rPr>
        <w:t>Izenman</w:t>
      </w:r>
      <w:proofErr w:type="spellEnd"/>
      <w:r w:rsidRPr="0015060F">
        <w:rPr>
          <w:rFonts w:ascii="Times New Roman" w:hAnsi="Times New Roman"/>
          <w:sz w:val="20"/>
          <w:szCs w:val="20"/>
          <w:lang w:val="en-IN" w:eastAsia="en-IN"/>
        </w:rPr>
        <w:t>, Alan Julian. "Modern Multivariate Statistical Techniques: Regression, Classification, and Manifold Learning." Springer Science &amp; Business Media, 2013.</w:t>
      </w:r>
    </w:p>
    <w:p w14:paraId="26EB3958" w14:textId="77777777" w:rsidR="0015060F" w:rsidRPr="0015060F" w:rsidRDefault="0015060F" w:rsidP="00E84936">
      <w:pPr>
        <w:pStyle w:val="ListParagraph"/>
        <w:numPr>
          <w:ilvl w:val="0"/>
          <w:numId w:val="10"/>
        </w:numPr>
        <w:spacing w:line="240" w:lineRule="auto"/>
        <w:ind w:left="142"/>
        <w:jc w:val="both"/>
        <w:rPr>
          <w:rFonts w:ascii="Times New Roman" w:hAnsi="Times New Roman"/>
          <w:sz w:val="20"/>
          <w:szCs w:val="20"/>
          <w:lang w:val="en-IN" w:eastAsia="en-IN"/>
        </w:rPr>
      </w:pPr>
      <w:r w:rsidRPr="0015060F">
        <w:rPr>
          <w:rFonts w:ascii="Times New Roman" w:hAnsi="Times New Roman"/>
          <w:sz w:val="20"/>
          <w:szCs w:val="20"/>
          <w:lang w:val="en-IN" w:eastAsia="en-IN"/>
        </w:rPr>
        <w:t>Wu, James, et al. "Data Mining with Python: Implementing Classification and Regression." CRC Press, 2019.</w:t>
      </w:r>
    </w:p>
    <w:p w14:paraId="2903ABC7" w14:textId="77777777" w:rsidR="0015060F" w:rsidRPr="0015060F" w:rsidRDefault="0015060F" w:rsidP="00E84936">
      <w:pPr>
        <w:pStyle w:val="ListParagraph"/>
        <w:numPr>
          <w:ilvl w:val="0"/>
          <w:numId w:val="10"/>
        </w:numPr>
        <w:spacing w:line="240" w:lineRule="auto"/>
        <w:ind w:left="142"/>
        <w:jc w:val="both"/>
        <w:rPr>
          <w:rFonts w:ascii="Times New Roman" w:hAnsi="Times New Roman"/>
          <w:sz w:val="20"/>
          <w:szCs w:val="20"/>
          <w:lang w:val="en-IN" w:eastAsia="en-IN"/>
        </w:rPr>
      </w:pPr>
      <w:proofErr w:type="spellStart"/>
      <w:r w:rsidRPr="0015060F">
        <w:rPr>
          <w:rFonts w:ascii="Times New Roman" w:hAnsi="Times New Roman"/>
          <w:sz w:val="20"/>
          <w:szCs w:val="20"/>
          <w:lang w:val="en-IN" w:eastAsia="en-IN"/>
        </w:rPr>
        <w:t>Raschka</w:t>
      </w:r>
      <w:proofErr w:type="spellEnd"/>
      <w:r w:rsidRPr="0015060F">
        <w:rPr>
          <w:rFonts w:ascii="Times New Roman" w:hAnsi="Times New Roman"/>
          <w:sz w:val="20"/>
          <w:szCs w:val="20"/>
          <w:lang w:val="en-IN" w:eastAsia="en-IN"/>
        </w:rPr>
        <w:t xml:space="preserve">, Sebastian, and </w:t>
      </w:r>
      <w:proofErr w:type="spellStart"/>
      <w:r w:rsidRPr="0015060F">
        <w:rPr>
          <w:rFonts w:ascii="Times New Roman" w:hAnsi="Times New Roman"/>
          <w:sz w:val="20"/>
          <w:szCs w:val="20"/>
          <w:lang w:val="en-IN" w:eastAsia="en-IN"/>
        </w:rPr>
        <w:t>Vahid</w:t>
      </w:r>
      <w:proofErr w:type="spellEnd"/>
      <w:r w:rsidRPr="0015060F">
        <w:rPr>
          <w:rFonts w:ascii="Times New Roman" w:hAnsi="Times New Roman"/>
          <w:sz w:val="20"/>
          <w:szCs w:val="20"/>
          <w:lang w:val="en-IN" w:eastAsia="en-IN"/>
        </w:rPr>
        <w:t xml:space="preserve"> </w:t>
      </w:r>
      <w:proofErr w:type="spellStart"/>
      <w:r w:rsidRPr="0015060F">
        <w:rPr>
          <w:rFonts w:ascii="Times New Roman" w:hAnsi="Times New Roman"/>
          <w:sz w:val="20"/>
          <w:szCs w:val="20"/>
          <w:lang w:val="en-IN" w:eastAsia="en-IN"/>
        </w:rPr>
        <w:t>Mirjalili</w:t>
      </w:r>
      <w:proofErr w:type="spellEnd"/>
      <w:r w:rsidRPr="0015060F">
        <w:rPr>
          <w:rFonts w:ascii="Times New Roman" w:hAnsi="Times New Roman"/>
          <w:sz w:val="20"/>
          <w:szCs w:val="20"/>
          <w:lang w:val="en-IN" w:eastAsia="en-IN"/>
        </w:rPr>
        <w:t xml:space="preserve">. "Python Machine Learning." </w:t>
      </w:r>
      <w:proofErr w:type="spellStart"/>
      <w:r w:rsidRPr="0015060F">
        <w:rPr>
          <w:rFonts w:ascii="Times New Roman" w:hAnsi="Times New Roman"/>
          <w:sz w:val="20"/>
          <w:szCs w:val="20"/>
          <w:lang w:val="en-IN" w:eastAsia="en-IN"/>
        </w:rPr>
        <w:t>Packt</w:t>
      </w:r>
      <w:proofErr w:type="spellEnd"/>
      <w:r w:rsidRPr="0015060F">
        <w:rPr>
          <w:rFonts w:ascii="Times New Roman" w:hAnsi="Times New Roman"/>
          <w:sz w:val="20"/>
          <w:szCs w:val="20"/>
          <w:lang w:val="en-IN" w:eastAsia="en-IN"/>
        </w:rPr>
        <w:t xml:space="preserve"> Publishing Ltd, 2019.</w:t>
      </w:r>
    </w:p>
    <w:p w14:paraId="0CE1BDB9" w14:textId="77777777" w:rsidR="0015060F" w:rsidRPr="0015060F" w:rsidRDefault="0015060F" w:rsidP="00E84936">
      <w:pPr>
        <w:pStyle w:val="ListParagraph"/>
        <w:numPr>
          <w:ilvl w:val="0"/>
          <w:numId w:val="10"/>
        </w:numPr>
        <w:spacing w:line="240" w:lineRule="auto"/>
        <w:ind w:left="142"/>
        <w:jc w:val="both"/>
        <w:rPr>
          <w:rFonts w:ascii="Times New Roman" w:hAnsi="Times New Roman"/>
          <w:sz w:val="20"/>
          <w:szCs w:val="20"/>
          <w:lang w:val="en-IN" w:eastAsia="en-IN"/>
        </w:rPr>
      </w:pPr>
      <w:r w:rsidRPr="0015060F">
        <w:rPr>
          <w:rFonts w:ascii="Times New Roman" w:hAnsi="Times New Roman"/>
          <w:sz w:val="20"/>
          <w:szCs w:val="20"/>
          <w:lang w:val="en-IN" w:eastAsia="en-IN"/>
        </w:rPr>
        <w:t xml:space="preserve">Bengfort, Benjamin, Tony Ojeda, and Rebecca </w:t>
      </w:r>
      <w:proofErr w:type="spellStart"/>
      <w:r w:rsidRPr="0015060F">
        <w:rPr>
          <w:rFonts w:ascii="Times New Roman" w:hAnsi="Times New Roman"/>
          <w:sz w:val="20"/>
          <w:szCs w:val="20"/>
          <w:lang w:val="en-IN" w:eastAsia="en-IN"/>
        </w:rPr>
        <w:t>Bilbro</w:t>
      </w:r>
      <w:proofErr w:type="spellEnd"/>
      <w:r w:rsidRPr="0015060F">
        <w:rPr>
          <w:rFonts w:ascii="Times New Roman" w:hAnsi="Times New Roman"/>
          <w:sz w:val="20"/>
          <w:szCs w:val="20"/>
          <w:lang w:val="en-IN" w:eastAsia="en-IN"/>
        </w:rPr>
        <w:t>. "Applied Text Analysis with Python: Enabling Language Aware Data Products with Machine Learning." O'Reilly Media, Inc., 2018.</w:t>
      </w:r>
    </w:p>
    <w:p w14:paraId="4B38202C" w14:textId="77777777" w:rsidR="0015060F" w:rsidRPr="0015060F" w:rsidRDefault="0015060F" w:rsidP="00E84936">
      <w:pPr>
        <w:pStyle w:val="ListParagraph"/>
        <w:numPr>
          <w:ilvl w:val="0"/>
          <w:numId w:val="10"/>
        </w:numPr>
        <w:spacing w:line="240" w:lineRule="auto"/>
        <w:ind w:left="142"/>
        <w:jc w:val="both"/>
        <w:rPr>
          <w:rFonts w:ascii="Times New Roman" w:hAnsi="Times New Roman"/>
          <w:sz w:val="20"/>
          <w:szCs w:val="20"/>
          <w:lang w:val="en-IN" w:eastAsia="en-IN"/>
        </w:rPr>
      </w:pPr>
      <w:r w:rsidRPr="0015060F">
        <w:rPr>
          <w:rFonts w:ascii="Times New Roman" w:hAnsi="Times New Roman"/>
          <w:sz w:val="20"/>
          <w:szCs w:val="20"/>
          <w:lang w:val="en-IN" w:eastAsia="en-IN"/>
        </w:rPr>
        <w:t xml:space="preserve">Aggarwal, </w:t>
      </w:r>
      <w:proofErr w:type="spellStart"/>
      <w:r w:rsidRPr="0015060F">
        <w:rPr>
          <w:rFonts w:ascii="Times New Roman" w:hAnsi="Times New Roman"/>
          <w:sz w:val="20"/>
          <w:szCs w:val="20"/>
          <w:lang w:val="en-IN" w:eastAsia="en-IN"/>
        </w:rPr>
        <w:t>Charu</w:t>
      </w:r>
      <w:proofErr w:type="spellEnd"/>
      <w:r w:rsidRPr="0015060F">
        <w:rPr>
          <w:rFonts w:ascii="Times New Roman" w:hAnsi="Times New Roman"/>
          <w:sz w:val="20"/>
          <w:szCs w:val="20"/>
          <w:lang w:val="en-IN" w:eastAsia="en-IN"/>
        </w:rPr>
        <w:t xml:space="preserve"> C. "Data Mining: The Textbook." Springer Science &amp; Business Media, 2015.</w:t>
      </w:r>
    </w:p>
    <w:p w14:paraId="43371A24" w14:textId="77777777" w:rsidR="0015060F" w:rsidRPr="0015060F" w:rsidRDefault="0015060F" w:rsidP="00E84936">
      <w:pPr>
        <w:pStyle w:val="ListParagraph"/>
        <w:numPr>
          <w:ilvl w:val="0"/>
          <w:numId w:val="10"/>
        </w:numPr>
        <w:spacing w:line="240" w:lineRule="auto"/>
        <w:ind w:left="142"/>
        <w:jc w:val="both"/>
        <w:rPr>
          <w:rFonts w:ascii="Times New Roman" w:hAnsi="Times New Roman"/>
          <w:sz w:val="20"/>
          <w:szCs w:val="20"/>
          <w:lang w:val="en-IN" w:eastAsia="en-IN"/>
        </w:rPr>
      </w:pPr>
      <w:r w:rsidRPr="0015060F">
        <w:rPr>
          <w:rFonts w:ascii="Times New Roman" w:hAnsi="Times New Roman"/>
          <w:sz w:val="20"/>
          <w:szCs w:val="20"/>
          <w:lang w:val="en-IN" w:eastAsia="en-IN"/>
        </w:rPr>
        <w:t>Bishop, Christopher M. "Pattern Recognition and Machine Learning." springer, 2006.</w:t>
      </w:r>
    </w:p>
    <w:p w14:paraId="33F2AEF8" w14:textId="77777777" w:rsidR="0015060F" w:rsidRPr="0015060F" w:rsidRDefault="0015060F" w:rsidP="00E84936">
      <w:pPr>
        <w:pStyle w:val="ListParagraph"/>
        <w:numPr>
          <w:ilvl w:val="0"/>
          <w:numId w:val="10"/>
        </w:numPr>
        <w:spacing w:line="240" w:lineRule="auto"/>
        <w:ind w:left="142"/>
        <w:jc w:val="both"/>
        <w:rPr>
          <w:rFonts w:ascii="Times New Roman" w:hAnsi="Times New Roman"/>
          <w:sz w:val="20"/>
          <w:szCs w:val="20"/>
          <w:lang w:val="en-IN" w:eastAsia="en-IN"/>
        </w:rPr>
      </w:pPr>
      <w:r w:rsidRPr="0015060F">
        <w:rPr>
          <w:rFonts w:ascii="Times New Roman" w:hAnsi="Times New Roman"/>
          <w:sz w:val="20"/>
          <w:szCs w:val="20"/>
          <w:lang w:val="en-IN" w:eastAsia="en-IN"/>
        </w:rPr>
        <w:t xml:space="preserve">Hastie, Trevor, Robert </w:t>
      </w:r>
      <w:proofErr w:type="spellStart"/>
      <w:r w:rsidRPr="0015060F">
        <w:rPr>
          <w:rFonts w:ascii="Times New Roman" w:hAnsi="Times New Roman"/>
          <w:sz w:val="20"/>
          <w:szCs w:val="20"/>
          <w:lang w:val="en-IN" w:eastAsia="en-IN"/>
        </w:rPr>
        <w:t>Tibshirani</w:t>
      </w:r>
      <w:proofErr w:type="spellEnd"/>
      <w:r w:rsidRPr="0015060F">
        <w:rPr>
          <w:rFonts w:ascii="Times New Roman" w:hAnsi="Times New Roman"/>
          <w:sz w:val="20"/>
          <w:szCs w:val="20"/>
          <w:lang w:val="en-IN" w:eastAsia="en-IN"/>
        </w:rPr>
        <w:t>, and Jerome Friedman. "The Elements of Statistical Learning: Data Mining, Inference, and Prediction." Springer Science &amp; Business Media, 2009.</w:t>
      </w:r>
    </w:p>
    <w:p w14:paraId="002F3C69" w14:textId="77777777" w:rsidR="0015060F" w:rsidRPr="0015060F" w:rsidRDefault="0015060F" w:rsidP="00E84936">
      <w:pPr>
        <w:pStyle w:val="ListParagraph"/>
        <w:numPr>
          <w:ilvl w:val="0"/>
          <w:numId w:val="10"/>
        </w:numPr>
        <w:spacing w:line="240" w:lineRule="auto"/>
        <w:ind w:left="142"/>
        <w:jc w:val="both"/>
        <w:rPr>
          <w:rFonts w:ascii="Times New Roman" w:hAnsi="Times New Roman"/>
          <w:sz w:val="20"/>
          <w:szCs w:val="20"/>
          <w:lang w:val="en-IN" w:eastAsia="en-IN"/>
        </w:rPr>
      </w:pPr>
      <w:r w:rsidRPr="0015060F">
        <w:rPr>
          <w:rFonts w:ascii="Times New Roman" w:hAnsi="Times New Roman"/>
          <w:sz w:val="20"/>
          <w:szCs w:val="20"/>
          <w:lang w:val="en-IN" w:eastAsia="en-IN"/>
        </w:rPr>
        <w:t xml:space="preserve">Kuhn, Max, and </w:t>
      </w:r>
      <w:proofErr w:type="spellStart"/>
      <w:r w:rsidRPr="0015060F">
        <w:rPr>
          <w:rFonts w:ascii="Times New Roman" w:hAnsi="Times New Roman"/>
          <w:sz w:val="20"/>
          <w:szCs w:val="20"/>
          <w:lang w:val="en-IN" w:eastAsia="en-IN"/>
        </w:rPr>
        <w:t>Kjell</w:t>
      </w:r>
      <w:proofErr w:type="spellEnd"/>
      <w:r w:rsidRPr="0015060F">
        <w:rPr>
          <w:rFonts w:ascii="Times New Roman" w:hAnsi="Times New Roman"/>
          <w:sz w:val="20"/>
          <w:szCs w:val="20"/>
          <w:lang w:val="en-IN" w:eastAsia="en-IN"/>
        </w:rPr>
        <w:t xml:space="preserve"> Johnson. "Applied Predictive </w:t>
      </w:r>
      <w:proofErr w:type="spellStart"/>
      <w:r w:rsidRPr="0015060F">
        <w:rPr>
          <w:rFonts w:ascii="Times New Roman" w:hAnsi="Times New Roman"/>
          <w:sz w:val="20"/>
          <w:szCs w:val="20"/>
          <w:lang w:val="en-IN" w:eastAsia="en-IN"/>
        </w:rPr>
        <w:t>Modeling</w:t>
      </w:r>
      <w:proofErr w:type="spellEnd"/>
      <w:r w:rsidRPr="0015060F">
        <w:rPr>
          <w:rFonts w:ascii="Times New Roman" w:hAnsi="Times New Roman"/>
          <w:sz w:val="20"/>
          <w:szCs w:val="20"/>
          <w:lang w:val="en-IN" w:eastAsia="en-IN"/>
        </w:rPr>
        <w:t>." Springer, 2013.</w:t>
      </w:r>
    </w:p>
    <w:p w14:paraId="2F2D333B" w14:textId="77777777" w:rsidR="0015060F" w:rsidRPr="0015060F" w:rsidRDefault="0015060F" w:rsidP="00E84936">
      <w:pPr>
        <w:pStyle w:val="ListParagraph"/>
        <w:numPr>
          <w:ilvl w:val="0"/>
          <w:numId w:val="10"/>
        </w:numPr>
        <w:spacing w:line="240" w:lineRule="auto"/>
        <w:ind w:left="142"/>
        <w:jc w:val="both"/>
        <w:rPr>
          <w:rFonts w:ascii="Times New Roman" w:hAnsi="Times New Roman"/>
          <w:sz w:val="20"/>
          <w:szCs w:val="20"/>
          <w:lang w:val="en-IN" w:eastAsia="en-IN"/>
        </w:rPr>
      </w:pPr>
      <w:r w:rsidRPr="0015060F">
        <w:rPr>
          <w:rFonts w:ascii="Times New Roman" w:hAnsi="Times New Roman"/>
          <w:sz w:val="20"/>
          <w:szCs w:val="20"/>
          <w:lang w:val="en-IN" w:eastAsia="en-IN"/>
        </w:rPr>
        <w:t>Oliphant, Travis. "Python for Data Science Handbook: Essential Tools for Working with Data." O'Reilly Media, Inc., 2016.</w:t>
      </w:r>
    </w:p>
    <w:p w14:paraId="741322EB" w14:textId="77777777" w:rsidR="0015060F" w:rsidRPr="0015060F" w:rsidRDefault="0015060F" w:rsidP="00E84936">
      <w:pPr>
        <w:pStyle w:val="ListParagraph"/>
        <w:numPr>
          <w:ilvl w:val="0"/>
          <w:numId w:val="10"/>
        </w:numPr>
        <w:spacing w:line="240" w:lineRule="auto"/>
        <w:ind w:left="142"/>
        <w:jc w:val="both"/>
        <w:rPr>
          <w:rFonts w:ascii="Times New Roman" w:hAnsi="Times New Roman"/>
          <w:sz w:val="20"/>
          <w:szCs w:val="20"/>
          <w:lang w:val="en-IN" w:eastAsia="en-IN"/>
        </w:rPr>
      </w:pPr>
      <w:proofErr w:type="spellStart"/>
      <w:r w:rsidRPr="0015060F">
        <w:rPr>
          <w:rFonts w:ascii="Times New Roman" w:hAnsi="Times New Roman"/>
          <w:sz w:val="20"/>
          <w:szCs w:val="20"/>
          <w:lang w:val="en-IN" w:eastAsia="en-IN"/>
        </w:rPr>
        <w:t>Chollet</w:t>
      </w:r>
      <w:proofErr w:type="spellEnd"/>
      <w:r w:rsidRPr="0015060F">
        <w:rPr>
          <w:rFonts w:ascii="Times New Roman" w:hAnsi="Times New Roman"/>
          <w:sz w:val="20"/>
          <w:szCs w:val="20"/>
          <w:lang w:val="en-IN" w:eastAsia="en-IN"/>
        </w:rPr>
        <w:t>, François. "Deep Learning with Python." Manning Publications Co., 2017.</w:t>
      </w:r>
    </w:p>
    <w:p w14:paraId="1D2F7A59" w14:textId="77777777" w:rsidR="0015060F" w:rsidRPr="0015060F" w:rsidRDefault="0015060F" w:rsidP="00E84936">
      <w:pPr>
        <w:pStyle w:val="ListParagraph"/>
        <w:numPr>
          <w:ilvl w:val="0"/>
          <w:numId w:val="10"/>
        </w:numPr>
        <w:spacing w:line="240" w:lineRule="auto"/>
        <w:ind w:left="142"/>
        <w:jc w:val="both"/>
        <w:rPr>
          <w:rFonts w:ascii="Times New Roman" w:hAnsi="Times New Roman"/>
          <w:sz w:val="20"/>
          <w:szCs w:val="20"/>
          <w:lang w:val="en-IN" w:eastAsia="en-IN"/>
        </w:rPr>
      </w:pPr>
      <w:r w:rsidRPr="0015060F">
        <w:rPr>
          <w:rFonts w:ascii="Times New Roman" w:hAnsi="Times New Roman"/>
          <w:sz w:val="20"/>
          <w:szCs w:val="20"/>
          <w:lang w:val="en-IN" w:eastAsia="en-IN"/>
        </w:rPr>
        <w:t xml:space="preserve">Dash, Santosh Kumar. "Python Data Science Cookbook." </w:t>
      </w:r>
      <w:proofErr w:type="spellStart"/>
      <w:r w:rsidRPr="0015060F">
        <w:rPr>
          <w:rFonts w:ascii="Times New Roman" w:hAnsi="Times New Roman"/>
          <w:sz w:val="20"/>
          <w:szCs w:val="20"/>
          <w:lang w:val="en-IN" w:eastAsia="en-IN"/>
        </w:rPr>
        <w:t>Packt</w:t>
      </w:r>
      <w:proofErr w:type="spellEnd"/>
      <w:r w:rsidRPr="0015060F">
        <w:rPr>
          <w:rFonts w:ascii="Times New Roman" w:hAnsi="Times New Roman"/>
          <w:sz w:val="20"/>
          <w:szCs w:val="20"/>
          <w:lang w:val="en-IN" w:eastAsia="en-IN"/>
        </w:rPr>
        <w:t xml:space="preserve"> Publishing Ltd, 2015.</w:t>
      </w:r>
    </w:p>
    <w:p w14:paraId="41756E3E" w14:textId="77777777" w:rsidR="0015060F" w:rsidRPr="0015060F" w:rsidRDefault="0015060F" w:rsidP="00E84936">
      <w:pPr>
        <w:pStyle w:val="ListParagraph"/>
        <w:numPr>
          <w:ilvl w:val="0"/>
          <w:numId w:val="10"/>
        </w:numPr>
        <w:spacing w:line="240" w:lineRule="auto"/>
        <w:ind w:left="142"/>
        <w:jc w:val="both"/>
        <w:rPr>
          <w:rFonts w:ascii="Times New Roman" w:hAnsi="Times New Roman"/>
          <w:sz w:val="20"/>
          <w:szCs w:val="20"/>
          <w:lang w:val="en-IN" w:eastAsia="en-IN"/>
        </w:rPr>
      </w:pPr>
      <w:proofErr w:type="spellStart"/>
      <w:r w:rsidRPr="0015060F">
        <w:rPr>
          <w:rFonts w:ascii="Times New Roman" w:hAnsi="Times New Roman"/>
          <w:sz w:val="20"/>
          <w:szCs w:val="20"/>
          <w:lang w:val="en-IN" w:eastAsia="en-IN"/>
        </w:rPr>
        <w:t>Géron</w:t>
      </w:r>
      <w:proofErr w:type="spellEnd"/>
      <w:r w:rsidRPr="0015060F">
        <w:rPr>
          <w:rFonts w:ascii="Times New Roman" w:hAnsi="Times New Roman"/>
          <w:sz w:val="20"/>
          <w:szCs w:val="20"/>
          <w:lang w:val="en-IN" w:eastAsia="en-IN"/>
        </w:rPr>
        <w:t xml:space="preserve">, </w:t>
      </w:r>
      <w:proofErr w:type="spellStart"/>
      <w:r w:rsidRPr="0015060F">
        <w:rPr>
          <w:rFonts w:ascii="Times New Roman" w:hAnsi="Times New Roman"/>
          <w:sz w:val="20"/>
          <w:szCs w:val="20"/>
          <w:lang w:val="en-IN" w:eastAsia="en-IN"/>
        </w:rPr>
        <w:t>Aurélien</w:t>
      </w:r>
      <w:proofErr w:type="spellEnd"/>
      <w:r w:rsidRPr="0015060F">
        <w:rPr>
          <w:rFonts w:ascii="Times New Roman" w:hAnsi="Times New Roman"/>
          <w:sz w:val="20"/>
          <w:szCs w:val="20"/>
          <w:lang w:val="en-IN" w:eastAsia="en-IN"/>
        </w:rPr>
        <w:t xml:space="preserve">. "Hands-On Machine Learning with </w:t>
      </w:r>
      <w:proofErr w:type="spellStart"/>
      <w:r w:rsidRPr="0015060F">
        <w:rPr>
          <w:rFonts w:ascii="Times New Roman" w:hAnsi="Times New Roman"/>
          <w:sz w:val="20"/>
          <w:szCs w:val="20"/>
          <w:lang w:val="en-IN" w:eastAsia="en-IN"/>
        </w:rPr>
        <w:t>Scikit</w:t>
      </w:r>
      <w:proofErr w:type="spellEnd"/>
      <w:r w:rsidRPr="0015060F">
        <w:rPr>
          <w:rFonts w:ascii="Times New Roman" w:hAnsi="Times New Roman"/>
          <w:sz w:val="20"/>
          <w:szCs w:val="20"/>
          <w:lang w:val="en-IN" w:eastAsia="en-IN"/>
        </w:rPr>
        <w:t xml:space="preserve">-Learn, </w:t>
      </w:r>
      <w:proofErr w:type="spellStart"/>
      <w:r w:rsidRPr="0015060F">
        <w:rPr>
          <w:rFonts w:ascii="Times New Roman" w:hAnsi="Times New Roman"/>
          <w:sz w:val="20"/>
          <w:szCs w:val="20"/>
          <w:lang w:val="en-IN" w:eastAsia="en-IN"/>
        </w:rPr>
        <w:t>Keras</w:t>
      </w:r>
      <w:proofErr w:type="spellEnd"/>
      <w:r w:rsidRPr="0015060F">
        <w:rPr>
          <w:rFonts w:ascii="Times New Roman" w:hAnsi="Times New Roman"/>
          <w:sz w:val="20"/>
          <w:szCs w:val="20"/>
          <w:lang w:val="en-IN" w:eastAsia="en-IN"/>
        </w:rPr>
        <w:t xml:space="preserve">, and </w:t>
      </w:r>
      <w:proofErr w:type="spellStart"/>
      <w:r w:rsidRPr="0015060F">
        <w:rPr>
          <w:rFonts w:ascii="Times New Roman" w:hAnsi="Times New Roman"/>
          <w:sz w:val="20"/>
          <w:szCs w:val="20"/>
          <w:lang w:val="en-IN" w:eastAsia="en-IN"/>
        </w:rPr>
        <w:t>TensorFlow</w:t>
      </w:r>
      <w:proofErr w:type="spellEnd"/>
      <w:r w:rsidRPr="0015060F">
        <w:rPr>
          <w:rFonts w:ascii="Times New Roman" w:hAnsi="Times New Roman"/>
          <w:sz w:val="20"/>
          <w:szCs w:val="20"/>
          <w:lang w:val="en-IN" w:eastAsia="en-IN"/>
        </w:rPr>
        <w:t>: Concepts, Tools, and Techniques to Build Intelligent Systems." O'Reilly Media, Inc., 2019.</w:t>
      </w:r>
    </w:p>
    <w:p w14:paraId="5113060E" w14:textId="77777777" w:rsidR="0015060F" w:rsidRPr="0015060F" w:rsidRDefault="0015060F" w:rsidP="00E84936">
      <w:pPr>
        <w:pStyle w:val="ListParagraph"/>
        <w:numPr>
          <w:ilvl w:val="0"/>
          <w:numId w:val="10"/>
        </w:numPr>
        <w:spacing w:line="240" w:lineRule="auto"/>
        <w:ind w:left="142"/>
        <w:jc w:val="both"/>
        <w:rPr>
          <w:rFonts w:ascii="Times New Roman" w:hAnsi="Times New Roman"/>
          <w:sz w:val="20"/>
          <w:szCs w:val="20"/>
          <w:lang w:val="en-IN" w:eastAsia="en-IN"/>
        </w:rPr>
      </w:pPr>
      <w:proofErr w:type="spellStart"/>
      <w:r w:rsidRPr="0015060F">
        <w:rPr>
          <w:rFonts w:ascii="Times New Roman" w:hAnsi="Times New Roman"/>
          <w:sz w:val="20"/>
          <w:szCs w:val="20"/>
          <w:lang w:val="en-IN" w:eastAsia="en-IN"/>
        </w:rPr>
        <w:t>Haykin</w:t>
      </w:r>
      <w:proofErr w:type="spellEnd"/>
      <w:r w:rsidRPr="0015060F">
        <w:rPr>
          <w:rFonts w:ascii="Times New Roman" w:hAnsi="Times New Roman"/>
          <w:sz w:val="20"/>
          <w:szCs w:val="20"/>
          <w:lang w:val="en-IN" w:eastAsia="en-IN"/>
        </w:rPr>
        <w:t>, Simon. "Neural networks and learning machines." Pearson, 2008.</w:t>
      </w:r>
    </w:p>
    <w:p w14:paraId="61DC3681" w14:textId="4C36A886" w:rsidR="0015060F" w:rsidRPr="0015060F" w:rsidRDefault="0015060F" w:rsidP="00E84936">
      <w:pPr>
        <w:pStyle w:val="ListParagraph"/>
        <w:numPr>
          <w:ilvl w:val="0"/>
          <w:numId w:val="10"/>
        </w:numPr>
        <w:spacing w:line="240" w:lineRule="auto"/>
        <w:ind w:left="142"/>
        <w:jc w:val="both"/>
        <w:rPr>
          <w:rFonts w:ascii="Times New Roman" w:hAnsi="Times New Roman"/>
          <w:sz w:val="20"/>
          <w:szCs w:val="20"/>
          <w:lang w:val="en-IN" w:eastAsia="en-IN"/>
        </w:rPr>
      </w:pPr>
      <w:r w:rsidRPr="0015060F">
        <w:rPr>
          <w:rFonts w:ascii="Times New Roman" w:hAnsi="Times New Roman"/>
          <w:sz w:val="20"/>
          <w:szCs w:val="20"/>
          <w:lang w:val="en-IN" w:eastAsia="en-IN"/>
        </w:rPr>
        <w:t xml:space="preserve">McKinney, Wes, et al. "Python Data Analysis Library." Journal of </w:t>
      </w:r>
      <w:proofErr w:type="spellStart"/>
      <w:r w:rsidRPr="0015060F">
        <w:rPr>
          <w:rFonts w:ascii="Times New Roman" w:hAnsi="Times New Roman"/>
          <w:sz w:val="20"/>
          <w:szCs w:val="20"/>
          <w:lang w:val="en-IN" w:eastAsia="en-IN"/>
        </w:rPr>
        <w:t>OpenSource</w:t>
      </w:r>
      <w:proofErr w:type="spellEnd"/>
      <w:r w:rsidRPr="0015060F">
        <w:rPr>
          <w:rFonts w:ascii="Times New Roman" w:hAnsi="Times New Roman"/>
          <w:sz w:val="20"/>
          <w:szCs w:val="20"/>
          <w:lang w:val="en-IN" w:eastAsia="en-IN"/>
        </w:rPr>
        <w:t xml:space="preserve"> Software 6.60 (2021): 3541.</w:t>
      </w:r>
    </w:p>
    <w:p w14:paraId="298A5EFE" w14:textId="77777777" w:rsidR="0010726A" w:rsidRDefault="0010726A" w:rsidP="0015060F">
      <w:pPr>
        <w:spacing w:line="276" w:lineRule="auto"/>
        <w:jc w:val="both"/>
        <w:rPr>
          <w:rFonts w:ascii="Times New Roman" w:hAnsi="Times New Roman"/>
          <w:sz w:val="20"/>
          <w:szCs w:val="20"/>
          <w:lang w:val="en-IN"/>
        </w:rPr>
      </w:pPr>
    </w:p>
    <w:p w14:paraId="711CA84D" w14:textId="77777777" w:rsidR="0010726A" w:rsidRDefault="0010726A" w:rsidP="0015060F">
      <w:pPr>
        <w:spacing w:line="276" w:lineRule="auto"/>
        <w:jc w:val="both"/>
        <w:rPr>
          <w:rFonts w:ascii="Times New Roman" w:hAnsi="Times New Roman"/>
          <w:sz w:val="20"/>
          <w:szCs w:val="20"/>
          <w:lang w:val="en-IN"/>
        </w:rPr>
      </w:pPr>
    </w:p>
    <w:p w14:paraId="65440E10" w14:textId="77777777" w:rsidR="0010726A" w:rsidRDefault="0010726A" w:rsidP="0015060F">
      <w:pPr>
        <w:spacing w:line="276" w:lineRule="auto"/>
        <w:jc w:val="both"/>
        <w:rPr>
          <w:rFonts w:ascii="Times New Roman" w:hAnsi="Times New Roman"/>
          <w:sz w:val="20"/>
          <w:szCs w:val="20"/>
          <w:lang w:val="en-IN"/>
        </w:rPr>
      </w:pPr>
    </w:p>
    <w:p w14:paraId="697D8EEB" w14:textId="77777777" w:rsidR="0010726A" w:rsidRDefault="0010726A" w:rsidP="00E804EE">
      <w:pPr>
        <w:jc w:val="both"/>
        <w:rPr>
          <w:rFonts w:ascii="Times New Roman" w:hAnsi="Times New Roman"/>
          <w:sz w:val="20"/>
          <w:szCs w:val="20"/>
          <w:lang w:val="en-IN"/>
        </w:rPr>
      </w:pPr>
    </w:p>
    <w:p w14:paraId="1944DF42" w14:textId="24EDB038" w:rsidR="0010726A" w:rsidRPr="00672ACC" w:rsidRDefault="0010726A" w:rsidP="00E804EE">
      <w:pPr>
        <w:jc w:val="both"/>
        <w:rPr>
          <w:rFonts w:ascii="Times New Roman" w:hAnsi="Times New Roman"/>
          <w:sz w:val="20"/>
          <w:szCs w:val="20"/>
          <w:lang w:val="en-IN"/>
        </w:rPr>
      </w:pPr>
    </w:p>
    <w:sectPr w:rsidR="0010726A" w:rsidRPr="00672AC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9ECBF" w14:textId="77777777" w:rsidR="00682362" w:rsidRDefault="00682362" w:rsidP="00672ACC">
      <w:pPr>
        <w:spacing w:after="0" w:line="240" w:lineRule="auto"/>
      </w:pPr>
      <w:r>
        <w:separator/>
      </w:r>
    </w:p>
  </w:endnote>
  <w:endnote w:type="continuationSeparator" w:id="0">
    <w:p w14:paraId="6C6FA7E1" w14:textId="77777777" w:rsidR="00682362" w:rsidRDefault="00682362" w:rsidP="00672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D8ECF8" w14:textId="42DEE0D2" w:rsidR="00672ACC" w:rsidRPr="00433212" w:rsidRDefault="003B0898" w:rsidP="00672ACC">
    <w:pPr>
      <w:pBdr>
        <w:top w:val="single" w:sz="4" w:space="1" w:color="auto"/>
      </w:pBdr>
      <w:tabs>
        <w:tab w:val="center" w:pos="4680"/>
        <w:tab w:val="right" w:pos="9360"/>
      </w:tabs>
      <w:spacing w:after="0" w:line="240" w:lineRule="auto"/>
      <w:rPr>
        <w:b/>
      </w:rPr>
    </w:pPr>
    <w:r w:rsidRPr="00433212">
      <w:rPr>
        <w:rFonts w:ascii="Times New Roman" w:eastAsia="Times New Roman" w:hAnsi="Times New Roman"/>
        <w:b/>
        <w:bCs/>
      </w:rPr>
      <w:tab/>
    </w:r>
    <w:r w:rsidRPr="00433212">
      <w:rPr>
        <w:rFonts w:ascii="Times New Roman" w:eastAsia="Times New Roman" w:hAnsi="Times New Roman"/>
        <w:b/>
        <w:bCs/>
      </w:rPr>
      <w:tab/>
    </w:r>
    <w:r w:rsidR="00672ACC" w:rsidRPr="00433212">
      <w:rPr>
        <w:rFonts w:ascii="Times New Roman" w:eastAsia="Times New Roman" w:hAnsi="Times New Roman"/>
        <w:b/>
        <w:bCs/>
      </w:rPr>
      <w:t xml:space="preserve"> </w:t>
    </w:r>
    <w:r w:rsidR="00672ACC" w:rsidRPr="00433212">
      <w:rPr>
        <w:rFonts w:ascii="Times New Roman" w:hAnsi="Times New Roman"/>
        <w:b/>
        <w:i/>
      </w:rPr>
      <w:fldChar w:fldCharType="begin"/>
    </w:r>
    <w:r w:rsidR="00672ACC" w:rsidRPr="00433212">
      <w:rPr>
        <w:rFonts w:ascii="Times New Roman" w:hAnsi="Times New Roman"/>
        <w:b/>
      </w:rPr>
      <w:instrText xml:space="preserve"> PAGE   \* MERGEFORMAT </w:instrText>
    </w:r>
    <w:r w:rsidR="00672ACC" w:rsidRPr="00433212">
      <w:rPr>
        <w:rFonts w:ascii="Times New Roman" w:hAnsi="Times New Roman"/>
        <w:b/>
        <w:i/>
      </w:rPr>
      <w:fldChar w:fldCharType="separate"/>
    </w:r>
    <w:r w:rsidR="00672ACC" w:rsidRPr="00433212">
      <w:rPr>
        <w:rFonts w:ascii="Times New Roman" w:hAnsi="Times New Roman"/>
        <w:b/>
        <w:i/>
      </w:rPr>
      <w:t>1</w:t>
    </w:r>
    <w:r w:rsidR="00672ACC" w:rsidRPr="00433212">
      <w:rPr>
        <w:rFonts w:ascii="Times New Roman" w:hAnsi="Times New Roman"/>
        <w:b/>
        <w:i/>
      </w:rPr>
      <w:fldChar w:fldCharType="end"/>
    </w:r>
    <w:r w:rsidR="00672ACC" w:rsidRPr="00433212">
      <w:rPr>
        <w:rFonts w:ascii="Times New Roman" w:hAnsi="Times New Roman"/>
        <w:b/>
      </w:rPr>
      <w:t xml:space="preserve"> | </w:t>
    </w:r>
    <w:r w:rsidR="00672ACC" w:rsidRPr="00433212">
      <w:rPr>
        <w:rFonts w:ascii="Times New Roman" w:hAnsi="Times New Roman"/>
        <w:b/>
        <w:spacing w:val="60"/>
      </w:rPr>
      <w:t>Page</w:t>
    </w:r>
  </w:p>
  <w:p w14:paraId="3C899BAB" w14:textId="77777777" w:rsidR="00672ACC" w:rsidRDefault="00672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93A3BB" w14:textId="77777777" w:rsidR="00682362" w:rsidRDefault="00682362" w:rsidP="00672ACC">
      <w:pPr>
        <w:spacing w:after="0" w:line="240" w:lineRule="auto"/>
      </w:pPr>
      <w:r>
        <w:separator/>
      </w:r>
    </w:p>
  </w:footnote>
  <w:footnote w:type="continuationSeparator" w:id="0">
    <w:p w14:paraId="1104594B" w14:textId="77777777" w:rsidR="00682362" w:rsidRDefault="00682362" w:rsidP="00672A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FB208" w14:textId="7C0ABA6B" w:rsidR="00672ACC" w:rsidRPr="005C0205" w:rsidRDefault="005C0205">
    <w:pPr>
      <w:pStyle w:val="Header"/>
      <w:rPr>
        <w:i/>
        <w:iCs/>
        <w:lang w:val="en-IN"/>
      </w:rPr>
    </w:pPr>
    <w:r>
      <w:rPr>
        <w:i/>
        <w:iCs/>
        <w:noProof/>
        <w:lang w:val="en-IN"/>
      </w:rPr>
      <w:t xml:space="preserve">                                                                                           </w:t>
    </w:r>
    <w:r w:rsidRPr="005C0205">
      <w:rPr>
        <w:i/>
        <w:iCs/>
        <w:noProof/>
        <w:lang w:val="en-IN"/>
      </w:rPr>
      <w:t>EDA FOR BANK LOAN DEFAULT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19E8"/>
    <w:multiLevelType w:val="hybridMultilevel"/>
    <w:tmpl w:val="0AE084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B13CD6"/>
    <w:multiLevelType w:val="hybridMultilevel"/>
    <w:tmpl w:val="00366774"/>
    <w:lvl w:ilvl="0" w:tplc="54B4FD2E">
      <w:start w:val="4"/>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4540A6"/>
    <w:multiLevelType w:val="hybridMultilevel"/>
    <w:tmpl w:val="047428E4"/>
    <w:lvl w:ilvl="0" w:tplc="7DACC3B0">
      <w:start w:val="1"/>
      <w:numFmt w:val="upperRoman"/>
      <w:lvlText w:val="%1."/>
      <w:lvlJc w:val="right"/>
      <w:pPr>
        <w:ind w:left="3240" w:hanging="360"/>
      </w:pPr>
      <w:rPr>
        <w:b/>
        <w:bCs/>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3" w15:restartNumberingAfterBreak="0">
    <w:nsid w:val="15EE02E8"/>
    <w:multiLevelType w:val="hybridMultilevel"/>
    <w:tmpl w:val="3C222EC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EB30FD"/>
    <w:multiLevelType w:val="hybridMultilevel"/>
    <w:tmpl w:val="12D849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A812030"/>
    <w:multiLevelType w:val="hybridMultilevel"/>
    <w:tmpl w:val="3F167E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165437D"/>
    <w:multiLevelType w:val="hybridMultilevel"/>
    <w:tmpl w:val="B50C3F5A"/>
    <w:lvl w:ilvl="0" w:tplc="B18256FC">
      <w:start w:val="1"/>
      <w:numFmt w:val="upperRoman"/>
      <w:lvlText w:val="%1V."/>
      <w:lvlJc w:val="righ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217B92"/>
    <w:multiLevelType w:val="hybridMultilevel"/>
    <w:tmpl w:val="790C3D52"/>
    <w:lvl w:ilvl="0" w:tplc="4009000F">
      <w:start w:val="1"/>
      <w:numFmt w:val="decimal"/>
      <w:lvlText w:val="%1."/>
      <w:lvlJc w:val="left"/>
      <w:pPr>
        <w:ind w:left="3240" w:hanging="360"/>
      </w:pPr>
      <w:rPr>
        <w:b/>
        <w:bCs/>
      </w:rPr>
    </w:lvl>
    <w:lvl w:ilvl="1" w:tplc="FFFFFFFF" w:tentative="1">
      <w:start w:val="1"/>
      <w:numFmt w:val="lowerLetter"/>
      <w:lvlText w:val="%2."/>
      <w:lvlJc w:val="left"/>
      <w:pPr>
        <w:ind w:left="3960" w:hanging="360"/>
      </w:pPr>
    </w:lvl>
    <w:lvl w:ilvl="2" w:tplc="FFFFFFFF" w:tentative="1">
      <w:start w:val="1"/>
      <w:numFmt w:val="lowerRoman"/>
      <w:lvlText w:val="%3."/>
      <w:lvlJc w:val="right"/>
      <w:pPr>
        <w:ind w:left="4680" w:hanging="180"/>
      </w:pPr>
    </w:lvl>
    <w:lvl w:ilvl="3" w:tplc="FFFFFFFF" w:tentative="1">
      <w:start w:val="1"/>
      <w:numFmt w:val="decimal"/>
      <w:lvlText w:val="%4."/>
      <w:lvlJc w:val="left"/>
      <w:pPr>
        <w:ind w:left="5400" w:hanging="360"/>
      </w:pPr>
    </w:lvl>
    <w:lvl w:ilvl="4" w:tplc="FFFFFFFF" w:tentative="1">
      <w:start w:val="1"/>
      <w:numFmt w:val="lowerLetter"/>
      <w:lvlText w:val="%5."/>
      <w:lvlJc w:val="left"/>
      <w:pPr>
        <w:ind w:left="6120" w:hanging="360"/>
      </w:pPr>
    </w:lvl>
    <w:lvl w:ilvl="5" w:tplc="FFFFFFFF" w:tentative="1">
      <w:start w:val="1"/>
      <w:numFmt w:val="lowerRoman"/>
      <w:lvlText w:val="%6."/>
      <w:lvlJc w:val="right"/>
      <w:pPr>
        <w:ind w:left="6840" w:hanging="180"/>
      </w:pPr>
    </w:lvl>
    <w:lvl w:ilvl="6" w:tplc="FFFFFFFF" w:tentative="1">
      <w:start w:val="1"/>
      <w:numFmt w:val="decimal"/>
      <w:lvlText w:val="%7."/>
      <w:lvlJc w:val="left"/>
      <w:pPr>
        <w:ind w:left="7560" w:hanging="360"/>
      </w:pPr>
    </w:lvl>
    <w:lvl w:ilvl="7" w:tplc="FFFFFFFF" w:tentative="1">
      <w:start w:val="1"/>
      <w:numFmt w:val="lowerLetter"/>
      <w:lvlText w:val="%8."/>
      <w:lvlJc w:val="left"/>
      <w:pPr>
        <w:ind w:left="8280" w:hanging="360"/>
      </w:pPr>
    </w:lvl>
    <w:lvl w:ilvl="8" w:tplc="FFFFFFFF" w:tentative="1">
      <w:start w:val="1"/>
      <w:numFmt w:val="lowerRoman"/>
      <w:lvlText w:val="%9."/>
      <w:lvlJc w:val="right"/>
      <w:pPr>
        <w:ind w:left="9000" w:hanging="180"/>
      </w:pPr>
    </w:lvl>
  </w:abstractNum>
  <w:abstractNum w:abstractNumId="8" w15:restartNumberingAfterBreak="0">
    <w:nsid w:val="5D681881"/>
    <w:multiLevelType w:val="hybridMultilevel"/>
    <w:tmpl w:val="8748693E"/>
    <w:lvl w:ilvl="0" w:tplc="40090013">
      <w:start w:val="1"/>
      <w:numFmt w:val="upperRoman"/>
      <w:lvlText w:val="%1."/>
      <w:lvlJc w:val="right"/>
      <w:pPr>
        <w:ind w:left="4100" w:hanging="360"/>
      </w:pPr>
    </w:lvl>
    <w:lvl w:ilvl="1" w:tplc="40090019" w:tentative="1">
      <w:start w:val="1"/>
      <w:numFmt w:val="lowerLetter"/>
      <w:lvlText w:val="%2."/>
      <w:lvlJc w:val="left"/>
      <w:pPr>
        <w:ind w:left="4820" w:hanging="360"/>
      </w:pPr>
    </w:lvl>
    <w:lvl w:ilvl="2" w:tplc="4009001B" w:tentative="1">
      <w:start w:val="1"/>
      <w:numFmt w:val="lowerRoman"/>
      <w:lvlText w:val="%3."/>
      <w:lvlJc w:val="right"/>
      <w:pPr>
        <w:ind w:left="5540" w:hanging="180"/>
      </w:pPr>
    </w:lvl>
    <w:lvl w:ilvl="3" w:tplc="4009000F" w:tentative="1">
      <w:start w:val="1"/>
      <w:numFmt w:val="decimal"/>
      <w:lvlText w:val="%4."/>
      <w:lvlJc w:val="left"/>
      <w:pPr>
        <w:ind w:left="6260" w:hanging="360"/>
      </w:pPr>
    </w:lvl>
    <w:lvl w:ilvl="4" w:tplc="40090019" w:tentative="1">
      <w:start w:val="1"/>
      <w:numFmt w:val="lowerLetter"/>
      <w:lvlText w:val="%5."/>
      <w:lvlJc w:val="left"/>
      <w:pPr>
        <w:ind w:left="6980" w:hanging="360"/>
      </w:pPr>
    </w:lvl>
    <w:lvl w:ilvl="5" w:tplc="4009001B" w:tentative="1">
      <w:start w:val="1"/>
      <w:numFmt w:val="lowerRoman"/>
      <w:lvlText w:val="%6."/>
      <w:lvlJc w:val="right"/>
      <w:pPr>
        <w:ind w:left="7700" w:hanging="180"/>
      </w:pPr>
    </w:lvl>
    <w:lvl w:ilvl="6" w:tplc="4009000F" w:tentative="1">
      <w:start w:val="1"/>
      <w:numFmt w:val="decimal"/>
      <w:lvlText w:val="%7."/>
      <w:lvlJc w:val="left"/>
      <w:pPr>
        <w:ind w:left="8420" w:hanging="360"/>
      </w:pPr>
    </w:lvl>
    <w:lvl w:ilvl="7" w:tplc="40090019" w:tentative="1">
      <w:start w:val="1"/>
      <w:numFmt w:val="lowerLetter"/>
      <w:lvlText w:val="%8."/>
      <w:lvlJc w:val="left"/>
      <w:pPr>
        <w:ind w:left="9140" w:hanging="360"/>
      </w:pPr>
    </w:lvl>
    <w:lvl w:ilvl="8" w:tplc="4009001B" w:tentative="1">
      <w:start w:val="1"/>
      <w:numFmt w:val="lowerRoman"/>
      <w:lvlText w:val="%9."/>
      <w:lvlJc w:val="right"/>
      <w:pPr>
        <w:ind w:left="9860" w:hanging="180"/>
      </w:pPr>
    </w:lvl>
  </w:abstractNum>
  <w:abstractNum w:abstractNumId="9" w15:restartNumberingAfterBreak="0">
    <w:nsid w:val="629D6145"/>
    <w:multiLevelType w:val="hybridMultilevel"/>
    <w:tmpl w:val="D9C28D8E"/>
    <w:lvl w:ilvl="0" w:tplc="04090013">
      <w:start w:val="1"/>
      <w:numFmt w:val="upperRoman"/>
      <w:lvlText w:val="%1."/>
      <w:lvlJc w:val="righ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16cid:durableId="746416449">
    <w:abstractNumId w:val="9"/>
  </w:num>
  <w:num w:numId="2" w16cid:durableId="1787701069">
    <w:abstractNumId w:val="8"/>
  </w:num>
  <w:num w:numId="3" w16cid:durableId="1929923956">
    <w:abstractNumId w:val="3"/>
  </w:num>
  <w:num w:numId="4" w16cid:durableId="488253139">
    <w:abstractNumId w:val="2"/>
  </w:num>
  <w:num w:numId="5" w16cid:durableId="1798908431">
    <w:abstractNumId w:val="1"/>
  </w:num>
  <w:num w:numId="6" w16cid:durableId="2092004222">
    <w:abstractNumId w:val="6"/>
  </w:num>
  <w:num w:numId="7" w16cid:durableId="556666351">
    <w:abstractNumId w:val="5"/>
  </w:num>
  <w:num w:numId="8" w16cid:durableId="498354801">
    <w:abstractNumId w:val="4"/>
  </w:num>
  <w:num w:numId="9" w16cid:durableId="2052624">
    <w:abstractNumId w:val="0"/>
  </w:num>
  <w:num w:numId="10" w16cid:durableId="16670477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D6A"/>
    <w:rsid w:val="000146CD"/>
    <w:rsid w:val="00042FB3"/>
    <w:rsid w:val="00045AFE"/>
    <w:rsid w:val="000527CB"/>
    <w:rsid w:val="000574B5"/>
    <w:rsid w:val="00076FFB"/>
    <w:rsid w:val="000D3D6A"/>
    <w:rsid w:val="000E700B"/>
    <w:rsid w:val="000F348D"/>
    <w:rsid w:val="0010726A"/>
    <w:rsid w:val="0015060F"/>
    <w:rsid w:val="001B23C0"/>
    <w:rsid w:val="00216294"/>
    <w:rsid w:val="00235266"/>
    <w:rsid w:val="0026303A"/>
    <w:rsid w:val="0027217D"/>
    <w:rsid w:val="00287414"/>
    <w:rsid w:val="00365E61"/>
    <w:rsid w:val="003876F3"/>
    <w:rsid w:val="003A06F1"/>
    <w:rsid w:val="003A7B71"/>
    <w:rsid w:val="003B0898"/>
    <w:rsid w:val="0042750E"/>
    <w:rsid w:val="00431A03"/>
    <w:rsid w:val="00433212"/>
    <w:rsid w:val="004551C8"/>
    <w:rsid w:val="00497189"/>
    <w:rsid w:val="004A1D4B"/>
    <w:rsid w:val="004A570A"/>
    <w:rsid w:val="004C0EC9"/>
    <w:rsid w:val="0050139C"/>
    <w:rsid w:val="00501FD4"/>
    <w:rsid w:val="005264AC"/>
    <w:rsid w:val="00546F8D"/>
    <w:rsid w:val="005473F1"/>
    <w:rsid w:val="00583927"/>
    <w:rsid w:val="005C0205"/>
    <w:rsid w:val="005C5981"/>
    <w:rsid w:val="006077A7"/>
    <w:rsid w:val="006246ED"/>
    <w:rsid w:val="00672ACC"/>
    <w:rsid w:val="006762A4"/>
    <w:rsid w:val="00682362"/>
    <w:rsid w:val="00694726"/>
    <w:rsid w:val="006F5CD6"/>
    <w:rsid w:val="007C193E"/>
    <w:rsid w:val="007D6332"/>
    <w:rsid w:val="00801CFA"/>
    <w:rsid w:val="00856B77"/>
    <w:rsid w:val="0085703E"/>
    <w:rsid w:val="0089696C"/>
    <w:rsid w:val="008C170A"/>
    <w:rsid w:val="008E0EA3"/>
    <w:rsid w:val="00970FFC"/>
    <w:rsid w:val="00996797"/>
    <w:rsid w:val="009A5E82"/>
    <w:rsid w:val="00A16D2D"/>
    <w:rsid w:val="00B047A8"/>
    <w:rsid w:val="00B04B1D"/>
    <w:rsid w:val="00B24C26"/>
    <w:rsid w:val="00B37177"/>
    <w:rsid w:val="00C053DE"/>
    <w:rsid w:val="00C27CEF"/>
    <w:rsid w:val="00C31AC2"/>
    <w:rsid w:val="00C45EE2"/>
    <w:rsid w:val="00D1026C"/>
    <w:rsid w:val="00D11ADD"/>
    <w:rsid w:val="00D6237D"/>
    <w:rsid w:val="00DB0EAC"/>
    <w:rsid w:val="00DC7AFF"/>
    <w:rsid w:val="00DD7461"/>
    <w:rsid w:val="00DE0F50"/>
    <w:rsid w:val="00E6634D"/>
    <w:rsid w:val="00E730DE"/>
    <w:rsid w:val="00E804EE"/>
    <w:rsid w:val="00E81082"/>
    <w:rsid w:val="00E81E13"/>
    <w:rsid w:val="00E84936"/>
    <w:rsid w:val="00E94C4B"/>
    <w:rsid w:val="00EB06D9"/>
    <w:rsid w:val="00EB07E9"/>
    <w:rsid w:val="00EB32BB"/>
    <w:rsid w:val="00EC61F3"/>
    <w:rsid w:val="00EE37EE"/>
    <w:rsid w:val="00F07AF0"/>
    <w:rsid w:val="00F118E7"/>
    <w:rsid w:val="00F2113E"/>
    <w:rsid w:val="00F85BE4"/>
    <w:rsid w:val="00FA485B"/>
    <w:rsid w:val="00FB63A2"/>
    <w:rsid w:val="00FF2E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38C32A"/>
  <w15:chartTrackingRefBased/>
  <w15:docId w15:val="{C6270290-4101-41E8-A079-A375801C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3D6A"/>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4A1D4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0D3D6A"/>
  </w:style>
  <w:style w:type="character" w:styleId="SubtleReference">
    <w:name w:val="Subtle Reference"/>
    <w:basedOn w:val="DefaultParagraphFont"/>
    <w:uiPriority w:val="31"/>
    <w:qFormat/>
    <w:rsid w:val="000D3D6A"/>
    <w:rPr>
      <w:smallCaps/>
      <w:color w:val="5A5A5A" w:themeColor="text1" w:themeTint="A5"/>
    </w:rPr>
  </w:style>
  <w:style w:type="paragraph" w:styleId="NormalWeb">
    <w:name w:val="Normal (Web)"/>
    <w:basedOn w:val="Normal"/>
    <w:uiPriority w:val="99"/>
    <w:unhideWhenUsed/>
    <w:rsid w:val="000D3D6A"/>
    <w:pPr>
      <w:spacing w:before="100" w:beforeAutospacing="1" w:after="100" w:afterAutospacing="1" w:line="240" w:lineRule="auto"/>
    </w:pPr>
    <w:rPr>
      <w:rFonts w:ascii="Times New Roman" w:eastAsia="Times New Roman" w:hAnsi="Times New Roman"/>
      <w:sz w:val="24"/>
      <w:szCs w:val="24"/>
      <w:lang w:val="en-IN" w:eastAsia="en-IN"/>
    </w:rPr>
  </w:style>
  <w:style w:type="paragraph" w:styleId="ListParagraph">
    <w:name w:val="List Paragraph"/>
    <w:basedOn w:val="Normal"/>
    <w:uiPriority w:val="34"/>
    <w:qFormat/>
    <w:rsid w:val="000D3D6A"/>
    <w:pPr>
      <w:ind w:left="720"/>
      <w:contextualSpacing/>
    </w:pPr>
  </w:style>
  <w:style w:type="paragraph" w:styleId="Header">
    <w:name w:val="header"/>
    <w:basedOn w:val="Normal"/>
    <w:link w:val="HeaderChar"/>
    <w:uiPriority w:val="99"/>
    <w:unhideWhenUsed/>
    <w:rsid w:val="00672A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ACC"/>
    <w:rPr>
      <w:rFonts w:ascii="Calibri" w:eastAsia="Calibri" w:hAnsi="Calibri" w:cs="Times New Roman"/>
      <w:kern w:val="0"/>
      <w:lang w:val="en-US"/>
      <w14:ligatures w14:val="none"/>
    </w:rPr>
  </w:style>
  <w:style w:type="paragraph" w:styleId="Footer">
    <w:name w:val="footer"/>
    <w:basedOn w:val="Normal"/>
    <w:link w:val="FooterChar"/>
    <w:uiPriority w:val="99"/>
    <w:unhideWhenUsed/>
    <w:rsid w:val="00672A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2ACC"/>
    <w:rPr>
      <w:rFonts w:ascii="Calibri" w:eastAsia="Calibri" w:hAnsi="Calibri" w:cs="Times New Roman"/>
      <w:kern w:val="0"/>
      <w:lang w:val="en-US"/>
      <w14:ligatures w14:val="none"/>
    </w:rPr>
  </w:style>
  <w:style w:type="paragraph" w:styleId="Caption">
    <w:name w:val="caption"/>
    <w:basedOn w:val="Normal"/>
    <w:next w:val="Normal"/>
    <w:uiPriority w:val="35"/>
    <w:unhideWhenUsed/>
    <w:qFormat/>
    <w:rsid w:val="004A1D4B"/>
    <w:pPr>
      <w:spacing w:after="200" w:line="240" w:lineRule="auto"/>
    </w:pPr>
    <w:rPr>
      <w:b/>
      <w:bCs/>
      <w:color w:val="4472C4" w:themeColor="accent1"/>
      <w:sz w:val="18"/>
      <w:szCs w:val="18"/>
    </w:rPr>
  </w:style>
  <w:style w:type="character" w:customStyle="1" w:styleId="Heading1Char">
    <w:name w:val="Heading 1 Char"/>
    <w:basedOn w:val="DefaultParagraphFont"/>
    <w:link w:val="Heading1"/>
    <w:uiPriority w:val="9"/>
    <w:rsid w:val="004A1D4B"/>
    <w:rPr>
      <w:rFonts w:asciiTheme="majorHAnsi" w:eastAsiaTheme="majorEastAsia" w:hAnsiTheme="majorHAnsi" w:cstheme="majorBidi"/>
      <w:color w:val="2F5496" w:themeColor="accent1" w:themeShade="BF"/>
      <w:kern w:val="0"/>
      <w:sz w:val="32"/>
      <w:szCs w:val="3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1347161">
      <w:bodyDiv w:val="1"/>
      <w:marLeft w:val="0"/>
      <w:marRight w:val="0"/>
      <w:marTop w:val="0"/>
      <w:marBottom w:val="0"/>
      <w:divBdr>
        <w:top w:val="none" w:sz="0" w:space="0" w:color="auto"/>
        <w:left w:val="none" w:sz="0" w:space="0" w:color="auto"/>
        <w:bottom w:val="none" w:sz="0" w:space="0" w:color="auto"/>
        <w:right w:val="none" w:sz="0" w:space="0" w:color="auto"/>
      </w:divBdr>
      <w:divsChild>
        <w:div w:id="2015263021">
          <w:marLeft w:val="0"/>
          <w:marRight w:val="0"/>
          <w:marTop w:val="0"/>
          <w:marBottom w:val="0"/>
          <w:divBdr>
            <w:top w:val="single" w:sz="2" w:space="0" w:color="E3E3E3"/>
            <w:left w:val="single" w:sz="2" w:space="0" w:color="E3E3E3"/>
            <w:bottom w:val="single" w:sz="2" w:space="0" w:color="E3E3E3"/>
            <w:right w:val="single" w:sz="2" w:space="0" w:color="E3E3E3"/>
          </w:divBdr>
          <w:divsChild>
            <w:div w:id="1734623326">
              <w:marLeft w:val="0"/>
              <w:marRight w:val="0"/>
              <w:marTop w:val="0"/>
              <w:marBottom w:val="0"/>
              <w:divBdr>
                <w:top w:val="single" w:sz="2" w:space="0" w:color="E3E3E3"/>
                <w:left w:val="single" w:sz="2" w:space="0" w:color="E3E3E3"/>
                <w:bottom w:val="single" w:sz="2" w:space="0" w:color="E3E3E3"/>
                <w:right w:val="single" w:sz="2" w:space="0" w:color="E3E3E3"/>
              </w:divBdr>
              <w:divsChild>
                <w:div w:id="253635046">
                  <w:marLeft w:val="0"/>
                  <w:marRight w:val="0"/>
                  <w:marTop w:val="0"/>
                  <w:marBottom w:val="0"/>
                  <w:divBdr>
                    <w:top w:val="single" w:sz="2" w:space="0" w:color="E3E3E3"/>
                    <w:left w:val="single" w:sz="2" w:space="0" w:color="E3E3E3"/>
                    <w:bottom w:val="single" w:sz="2" w:space="0" w:color="E3E3E3"/>
                    <w:right w:val="single" w:sz="2" w:space="0" w:color="E3E3E3"/>
                  </w:divBdr>
                  <w:divsChild>
                    <w:div w:id="106239842">
                      <w:marLeft w:val="0"/>
                      <w:marRight w:val="0"/>
                      <w:marTop w:val="0"/>
                      <w:marBottom w:val="0"/>
                      <w:divBdr>
                        <w:top w:val="single" w:sz="2" w:space="0" w:color="E3E3E3"/>
                        <w:left w:val="single" w:sz="2" w:space="0" w:color="E3E3E3"/>
                        <w:bottom w:val="single" w:sz="2" w:space="0" w:color="E3E3E3"/>
                        <w:right w:val="single" w:sz="2" w:space="0" w:color="E3E3E3"/>
                      </w:divBdr>
                      <w:divsChild>
                        <w:div w:id="1642223088">
                          <w:marLeft w:val="0"/>
                          <w:marRight w:val="0"/>
                          <w:marTop w:val="0"/>
                          <w:marBottom w:val="0"/>
                          <w:divBdr>
                            <w:top w:val="single" w:sz="2" w:space="0" w:color="E3E3E3"/>
                            <w:left w:val="single" w:sz="2" w:space="0" w:color="E3E3E3"/>
                            <w:bottom w:val="single" w:sz="2" w:space="0" w:color="E3E3E3"/>
                            <w:right w:val="single" w:sz="2" w:space="0" w:color="E3E3E3"/>
                          </w:divBdr>
                          <w:divsChild>
                            <w:div w:id="722146038">
                              <w:marLeft w:val="0"/>
                              <w:marRight w:val="0"/>
                              <w:marTop w:val="0"/>
                              <w:marBottom w:val="0"/>
                              <w:divBdr>
                                <w:top w:val="single" w:sz="2" w:space="0" w:color="E3E3E3"/>
                                <w:left w:val="single" w:sz="2" w:space="0" w:color="E3E3E3"/>
                                <w:bottom w:val="single" w:sz="2" w:space="0" w:color="E3E3E3"/>
                                <w:right w:val="single" w:sz="2" w:space="0" w:color="E3E3E3"/>
                              </w:divBdr>
                              <w:divsChild>
                                <w:div w:id="1158106946">
                                  <w:marLeft w:val="0"/>
                                  <w:marRight w:val="0"/>
                                  <w:marTop w:val="100"/>
                                  <w:marBottom w:val="100"/>
                                  <w:divBdr>
                                    <w:top w:val="single" w:sz="2" w:space="0" w:color="E3E3E3"/>
                                    <w:left w:val="single" w:sz="2" w:space="0" w:color="E3E3E3"/>
                                    <w:bottom w:val="single" w:sz="2" w:space="0" w:color="E3E3E3"/>
                                    <w:right w:val="single" w:sz="2" w:space="0" w:color="E3E3E3"/>
                                  </w:divBdr>
                                  <w:divsChild>
                                    <w:div w:id="1995719790">
                                      <w:marLeft w:val="0"/>
                                      <w:marRight w:val="0"/>
                                      <w:marTop w:val="0"/>
                                      <w:marBottom w:val="0"/>
                                      <w:divBdr>
                                        <w:top w:val="single" w:sz="2" w:space="0" w:color="E3E3E3"/>
                                        <w:left w:val="single" w:sz="2" w:space="0" w:color="E3E3E3"/>
                                        <w:bottom w:val="single" w:sz="2" w:space="0" w:color="E3E3E3"/>
                                        <w:right w:val="single" w:sz="2" w:space="0" w:color="E3E3E3"/>
                                      </w:divBdr>
                                      <w:divsChild>
                                        <w:div w:id="1075740400">
                                          <w:marLeft w:val="0"/>
                                          <w:marRight w:val="0"/>
                                          <w:marTop w:val="0"/>
                                          <w:marBottom w:val="0"/>
                                          <w:divBdr>
                                            <w:top w:val="single" w:sz="2" w:space="0" w:color="E3E3E3"/>
                                            <w:left w:val="single" w:sz="2" w:space="0" w:color="E3E3E3"/>
                                            <w:bottom w:val="single" w:sz="2" w:space="0" w:color="E3E3E3"/>
                                            <w:right w:val="single" w:sz="2" w:space="0" w:color="E3E3E3"/>
                                          </w:divBdr>
                                          <w:divsChild>
                                            <w:div w:id="842280117">
                                              <w:marLeft w:val="0"/>
                                              <w:marRight w:val="0"/>
                                              <w:marTop w:val="0"/>
                                              <w:marBottom w:val="0"/>
                                              <w:divBdr>
                                                <w:top w:val="single" w:sz="2" w:space="0" w:color="E3E3E3"/>
                                                <w:left w:val="single" w:sz="2" w:space="0" w:color="E3E3E3"/>
                                                <w:bottom w:val="single" w:sz="2" w:space="0" w:color="E3E3E3"/>
                                                <w:right w:val="single" w:sz="2" w:space="0" w:color="E3E3E3"/>
                                              </w:divBdr>
                                              <w:divsChild>
                                                <w:div w:id="565989526">
                                                  <w:marLeft w:val="0"/>
                                                  <w:marRight w:val="0"/>
                                                  <w:marTop w:val="0"/>
                                                  <w:marBottom w:val="0"/>
                                                  <w:divBdr>
                                                    <w:top w:val="single" w:sz="2" w:space="0" w:color="E3E3E3"/>
                                                    <w:left w:val="single" w:sz="2" w:space="0" w:color="E3E3E3"/>
                                                    <w:bottom w:val="single" w:sz="2" w:space="0" w:color="E3E3E3"/>
                                                    <w:right w:val="single" w:sz="2" w:space="0" w:color="E3E3E3"/>
                                                  </w:divBdr>
                                                  <w:divsChild>
                                                    <w:div w:id="1617180693">
                                                      <w:marLeft w:val="0"/>
                                                      <w:marRight w:val="0"/>
                                                      <w:marTop w:val="0"/>
                                                      <w:marBottom w:val="0"/>
                                                      <w:divBdr>
                                                        <w:top w:val="single" w:sz="2" w:space="0" w:color="E3E3E3"/>
                                                        <w:left w:val="single" w:sz="2" w:space="0" w:color="E3E3E3"/>
                                                        <w:bottom w:val="single" w:sz="2" w:space="0" w:color="E3E3E3"/>
                                                        <w:right w:val="single" w:sz="2" w:space="0" w:color="E3E3E3"/>
                                                      </w:divBdr>
                                                      <w:divsChild>
                                                        <w:div w:id="10319579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26872194">
          <w:marLeft w:val="0"/>
          <w:marRight w:val="0"/>
          <w:marTop w:val="0"/>
          <w:marBottom w:val="0"/>
          <w:divBdr>
            <w:top w:val="none" w:sz="0" w:space="0" w:color="auto"/>
            <w:left w:val="none" w:sz="0" w:space="0" w:color="auto"/>
            <w:bottom w:val="none" w:sz="0" w:space="0" w:color="auto"/>
            <w:right w:val="none" w:sz="0" w:space="0" w:color="auto"/>
          </w:divBdr>
        </w:div>
      </w:divsChild>
    </w:div>
    <w:div w:id="858086271">
      <w:bodyDiv w:val="1"/>
      <w:marLeft w:val="0"/>
      <w:marRight w:val="0"/>
      <w:marTop w:val="0"/>
      <w:marBottom w:val="0"/>
      <w:divBdr>
        <w:top w:val="none" w:sz="0" w:space="0" w:color="auto"/>
        <w:left w:val="none" w:sz="0" w:space="0" w:color="auto"/>
        <w:bottom w:val="none" w:sz="0" w:space="0" w:color="auto"/>
        <w:right w:val="none" w:sz="0" w:space="0" w:color="auto"/>
      </w:divBdr>
    </w:div>
    <w:div w:id="1375040125">
      <w:bodyDiv w:val="1"/>
      <w:marLeft w:val="0"/>
      <w:marRight w:val="0"/>
      <w:marTop w:val="0"/>
      <w:marBottom w:val="0"/>
      <w:divBdr>
        <w:top w:val="none" w:sz="0" w:space="0" w:color="auto"/>
        <w:left w:val="none" w:sz="0" w:space="0" w:color="auto"/>
        <w:bottom w:val="none" w:sz="0" w:space="0" w:color="auto"/>
        <w:right w:val="none" w:sz="0" w:space="0" w:color="auto"/>
      </w:divBdr>
    </w:div>
    <w:div w:id="180068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image" Target="media/image3.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3932</Words>
  <Characters>24591</Characters>
  <Application>Microsoft Office Word</Application>
  <DocSecurity>0</DocSecurity>
  <Lines>204</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Guest User</cp:lastModifiedBy>
  <cp:revision>2</cp:revision>
  <dcterms:created xsi:type="dcterms:W3CDTF">2024-09-10T05:06:00Z</dcterms:created>
  <dcterms:modified xsi:type="dcterms:W3CDTF">2024-09-10T05:06:00Z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ed799842-642d-487c-8ee4-6eec957988a3</vt:lpwstr>
  </property>
</Properties>
</file>