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
        <w:rPr>
          <w:sz w:val="5"/>
        </w:rPr>
      </w:pPr>
    </w:p>
    <w:p>
      <w:pPr>
        <w:pStyle w:val="BodyText"/>
        <w:spacing w:line="20" w:lineRule="exact"/>
        <w:ind w:left="252"/>
        <w:rPr>
          <w:sz w:val="2"/>
        </w:rPr>
      </w:pPr>
      <w:r>
        <w:rPr>
          <w:sz w:val="2"/>
        </w:rPr>
        <mc:AlternateContent>
          <mc:Choice Requires="wps">
            <w:drawing>
              <wp:inline distT="0" distB="0" distL="0" distR="0">
                <wp:extent cx="5768975" cy="9525"/>
                <wp:effectExtent l="0" t="0" r="0" b="0"/>
                <wp:docPr id="1" name="Group 1"/>
                <wp:cNvGraphicFramePr>
                  <a:graphicFrameLocks/>
                </wp:cNvGraphicFramePr>
                <a:graphic>
                  <a:graphicData uri="http://schemas.microsoft.com/office/word/2010/wordprocessingGroup">
                    <wpg:wgp>
                      <wpg:cNvPr id="1" name="Group 1"/>
                      <wpg:cNvGrpSpPr/>
                      <wpg:grpSpPr>
                        <a:xfrm>
                          <a:off x="0" y="0"/>
                          <a:ext cx="5768975" cy="9525"/>
                          <a:chExt cx="5768975" cy="9525"/>
                        </a:xfrm>
                      </wpg:grpSpPr>
                      <wps:wsp>
                        <wps:cNvPr id="2" name="Graphic 2"/>
                        <wps:cNvSpPr/>
                        <wps:spPr>
                          <a:xfrm>
                            <a:off x="0" y="0"/>
                            <a:ext cx="5768975" cy="9525"/>
                          </a:xfrm>
                          <a:custGeom>
                            <a:avLst/>
                            <a:gdLst/>
                            <a:ahLst/>
                            <a:cxnLst/>
                            <a:rect l="l" t="t" r="r" b="b"/>
                            <a:pathLst>
                              <a:path w="5768975" h="9525">
                                <a:moveTo>
                                  <a:pt x="5768975" y="0"/>
                                </a:moveTo>
                                <a:lnTo>
                                  <a:pt x="0" y="0"/>
                                </a:lnTo>
                                <a:lnTo>
                                  <a:pt x="0" y="9144"/>
                                </a:lnTo>
                                <a:lnTo>
                                  <a:pt x="5768975" y="9144"/>
                                </a:lnTo>
                                <a:lnTo>
                                  <a:pt x="57689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25pt;height:.75pt;mso-position-horizontal-relative:char;mso-position-vertical-relative:line" id="docshapegroup1" coordorigin="0,0" coordsize="9085,15">
                <v:rect style="position:absolute;left:0;top:0;width:9085;height:15" id="docshape2" filled="true" fillcolor="#000000" stroked="false">
                  <v:fill type="solid"/>
                </v:rect>
              </v:group>
            </w:pict>
          </mc:Fallback>
        </mc:AlternateContent>
      </w:r>
      <w:r>
        <w:rPr>
          <w:sz w:val="2"/>
        </w:rPr>
      </w:r>
    </w:p>
    <w:p>
      <w:pPr>
        <w:pStyle w:val="Heading2"/>
        <w:spacing w:before="0"/>
        <w:ind w:left="0" w:right="1368"/>
        <w:jc w:val="right"/>
      </w:pPr>
      <w:r>
        <w:rPr>
          <w:spacing w:val="-5"/>
        </w:rPr>
        <w:t>DMS</w:t>
      </w:r>
    </w:p>
    <w:p>
      <w:pPr>
        <w:pStyle w:val="Title"/>
      </w:pPr>
      <w:r>
        <w:rPr/>
        <w:t>DISASTER</w:t>
      </w:r>
      <w:r>
        <w:rPr>
          <w:spacing w:val="-5"/>
        </w:rPr>
        <w:t> </w:t>
      </w:r>
      <w:r>
        <w:rPr/>
        <w:t>MANAGEMENT</w:t>
      </w:r>
      <w:r>
        <w:rPr>
          <w:spacing w:val="-13"/>
        </w:rPr>
        <w:t> </w:t>
      </w:r>
      <w:r>
        <w:rPr>
          <w:spacing w:val="-2"/>
        </w:rPr>
        <w:t>SYSTEMS</w:t>
      </w:r>
    </w:p>
    <w:p>
      <w:pPr>
        <w:pStyle w:val="BodyText"/>
        <w:spacing w:before="172"/>
        <w:rPr>
          <w:b/>
          <w:sz w:val="36"/>
        </w:rPr>
      </w:pPr>
    </w:p>
    <w:p>
      <w:pPr>
        <w:spacing w:before="0"/>
        <w:ind w:left="1285" w:right="1281" w:firstLine="0"/>
        <w:jc w:val="center"/>
        <w:rPr>
          <w:b/>
          <w:sz w:val="24"/>
        </w:rPr>
      </w:pPr>
      <w:r>
        <w:rPr>
          <w:b/>
          <w:spacing w:val="-2"/>
          <w:sz w:val="24"/>
        </w:rPr>
        <w:t>RAHIL</w:t>
      </w:r>
      <w:r>
        <w:rPr>
          <w:b/>
          <w:spacing w:val="-14"/>
          <w:sz w:val="24"/>
        </w:rPr>
        <w:t> </w:t>
      </w:r>
      <w:r>
        <w:rPr>
          <w:b/>
          <w:spacing w:val="-2"/>
          <w:sz w:val="24"/>
        </w:rPr>
        <w:t>RIFAQ.L,</w:t>
      </w:r>
      <w:r>
        <w:rPr>
          <w:b/>
          <w:spacing w:val="-13"/>
          <w:sz w:val="24"/>
        </w:rPr>
        <w:t> </w:t>
      </w:r>
      <w:r>
        <w:rPr>
          <w:b/>
          <w:spacing w:val="-2"/>
          <w:sz w:val="24"/>
        </w:rPr>
        <w:t>SACHIN.B,</w:t>
      </w:r>
      <w:r>
        <w:rPr>
          <w:b/>
          <w:spacing w:val="-11"/>
          <w:sz w:val="24"/>
        </w:rPr>
        <w:t> </w:t>
      </w:r>
      <w:r>
        <w:rPr>
          <w:b/>
          <w:spacing w:val="-2"/>
          <w:sz w:val="24"/>
        </w:rPr>
        <w:t>SIVA.T,</w:t>
      </w:r>
      <w:r>
        <w:rPr>
          <w:b/>
          <w:spacing w:val="-13"/>
          <w:sz w:val="24"/>
        </w:rPr>
        <w:t> </w:t>
      </w:r>
      <w:r>
        <w:rPr>
          <w:b/>
          <w:spacing w:val="-2"/>
          <w:sz w:val="24"/>
        </w:rPr>
        <w:t>VASANTHAN</w:t>
      </w:r>
      <w:r>
        <w:rPr>
          <w:b/>
          <w:spacing w:val="-7"/>
          <w:sz w:val="24"/>
        </w:rPr>
        <w:t> </w:t>
      </w:r>
      <w:r>
        <w:rPr>
          <w:b/>
          <w:spacing w:val="-5"/>
          <w:sz w:val="24"/>
        </w:rPr>
        <w:t>K.V</w:t>
      </w:r>
    </w:p>
    <w:p>
      <w:pPr>
        <w:pStyle w:val="BodyText"/>
        <w:spacing w:before="42"/>
        <w:rPr>
          <w:b/>
          <w:sz w:val="24"/>
        </w:rPr>
      </w:pPr>
    </w:p>
    <w:p>
      <w:pPr>
        <w:spacing w:line="261" w:lineRule="auto" w:before="1"/>
        <w:ind w:left="2647" w:right="2647" w:hanging="1"/>
        <w:jc w:val="center"/>
        <w:rPr>
          <w:i/>
          <w:sz w:val="20"/>
        </w:rPr>
      </w:pPr>
      <w:r>
        <w:rPr>
          <w:i/>
          <w:sz w:val="20"/>
        </w:rPr>
        <w:t>BACHELORE OF TECHNOLOGY – THIRDYEAR </w:t>
      </w:r>
      <w:r>
        <w:rPr>
          <w:i/>
          <w:spacing w:val="-2"/>
          <w:sz w:val="20"/>
        </w:rPr>
        <w:t>DEPARTMENT</w:t>
      </w:r>
      <w:r>
        <w:rPr>
          <w:i/>
          <w:spacing w:val="-7"/>
          <w:sz w:val="20"/>
        </w:rPr>
        <w:t> </w:t>
      </w:r>
      <w:r>
        <w:rPr>
          <w:i/>
          <w:spacing w:val="-2"/>
          <w:sz w:val="20"/>
        </w:rPr>
        <w:t>OF INFORMATION TECHNOLOGY</w:t>
      </w:r>
    </w:p>
    <w:p>
      <w:pPr>
        <w:spacing w:line="254" w:lineRule="auto" w:before="0"/>
        <w:ind w:left="1275" w:right="1281" w:firstLine="0"/>
        <w:jc w:val="center"/>
        <w:rPr>
          <w:i/>
          <w:sz w:val="20"/>
        </w:rPr>
      </w:pPr>
      <w:r>
        <w:rPr>
          <w:i/>
          <w:sz w:val="20"/>
        </w:rPr>
        <w:t>SRI</w:t>
      </w:r>
      <w:r>
        <w:rPr>
          <w:i/>
          <w:spacing w:val="-7"/>
          <w:sz w:val="20"/>
        </w:rPr>
        <w:t> </w:t>
      </w:r>
      <w:r>
        <w:rPr>
          <w:i/>
          <w:sz w:val="20"/>
        </w:rPr>
        <w:t>SHAKTHI</w:t>
      </w:r>
      <w:r>
        <w:rPr>
          <w:i/>
          <w:spacing w:val="-7"/>
          <w:sz w:val="20"/>
        </w:rPr>
        <w:t> </w:t>
      </w:r>
      <w:r>
        <w:rPr>
          <w:i/>
          <w:sz w:val="20"/>
        </w:rPr>
        <w:t>INSTITUTE</w:t>
      </w:r>
      <w:r>
        <w:rPr>
          <w:i/>
          <w:spacing w:val="-5"/>
          <w:sz w:val="20"/>
        </w:rPr>
        <w:t> </w:t>
      </w:r>
      <w:r>
        <w:rPr>
          <w:i/>
          <w:sz w:val="20"/>
        </w:rPr>
        <w:t>OF</w:t>
      </w:r>
      <w:r>
        <w:rPr>
          <w:i/>
          <w:spacing w:val="-9"/>
          <w:sz w:val="20"/>
        </w:rPr>
        <w:t> </w:t>
      </w:r>
      <w:r>
        <w:rPr>
          <w:i/>
          <w:sz w:val="20"/>
        </w:rPr>
        <w:t>ENGINEERING</w:t>
      </w:r>
      <w:r>
        <w:rPr>
          <w:i/>
          <w:spacing w:val="-12"/>
          <w:sz w:val="20"/>
        </w:rPr>
        <w:t> </w:t>
      </w:r>
      <w:r>
        <w:rPr>
          <w:i/>
          <w:sz w:val="20"/>
        </w:rPr>
        <w:t>AND</w:t>
      </w:r>
      <w:r>
        <w:rPr>
          <w:i/>
          <w:spacing w:val="-8"/>
          <w:sz w:val="20"/>
        </w:rPr>
        <w:t> </w:t>
      </w:r>
      <w:r>
        <w:rPr>
          <w:i/>
          <w:sz w:val="20"/>
        </w:rPr>
        <w:t>TECHNOLOGY </w:t>
      </w:r>
      <w:r>
        <w:rPr>
          <w:i/>
          <w:spacing w:val="-2"/>
          <w:sz w:val="20"/>
        </w:rPr>
        <w:t>(AUTONOMOUS)</w:t>
      </w:r>
    </w:p>
    <w:p>
      <w:pPr>
        <w:spacing w:before="5"/>
        <w:ind w:left="1285" w:right="1281" w:firstLine="0"/>
        <w:jc w:val="center"/>
        <w:rPr>
          <w:i/>
          <w:sz w:val="20"/>
        </w:rPr>
      </w:pPr>
      <w:r>
        <w:rPr>
          <w:i/>
          <w:sz w:val="20"/>
        </w:rPr>
        <w:t>COIMBATORE</w:t>
      </w:r>
      <w:r>
        <w:rPr>
          <w:i/>
          <w:spacing w:val="-14"/>
          <w:sz w:val="20"/>
        </w:rPr>
        <w:t> </w:t>
      </w:r>
      <w:r>
        <w:rPr>
          <w:i/>
          <w:sz w:val="20"/>
        </w:rPr>
        <w:t>–</w:t>
      </w:r>
      <w:r>
        <w:rPr>
          <w:i/>
          <w:spacing w:val="-10"/>
          <w:sz w:val="20"/>
        </w:rPr>
        <w:t> </w:t>
      </w:r>
      <w:r>
        <w:rPr>
          <w:i/>
          <w:spacing w:val="-2"/>
          <w:sz w:val="20"/>
        </w:rPr>
        <w:t>641062</w:t>
      </w:r>
    </w:p>
    <w:p>
      <w:pPr>
        <w:pStyle w:val="BodyText"/>
        <w:rPr>
          <w:i/>
        </w:rPr>
      </w:pPr>
    </w:p>
    <w:p>
      <w:pPr>
        <w:pStyle w:val="BodyText"/>
        <w:spacing w:before="44"/>
        <w:rPr>
          <w:i/>
        </w:rPr>
      </w:pPr>
      <w:r>
        <w:rPr/>
        <mc:AlternateContent>
          <mc:Choice Requires="wps">
            <w:drawing>
              <wp:anchor distT="0" distB="0" distL="0" distR="0" allowOverlap="1" layoutInCell="1" locked="0" behindDoc="1" simplePos="0" relativeHeight="487588352">
                <wp:simplePos x="0" y="0"/>
                <wp:positionH relativeFrom="page">
                  <wp:posOffset>896619</wp:posOffset>
                </wp:positionH>
                <wp:positionV relativeFrom="paragraph">
                  <wp:posOffset>189716</wp:posOffset>
                </wp:positionV>
                <wp:extent cx="576897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68975" cy="9525"/>
                        </a:xfrm>
                        <a:custGeom>
                          <a:avLst/>
                          <a:gdLst/>
                          <a:ahLst/>
                          <a:cxnLst/>
                          <a:rect l="l" t="t" r="r" b="b"/>
                          <a:pathLst>
                            <a:path w="5768975" h="9525">
                              <a:moveTo>
                                <a:pt x="5768975" y="0"/>
                              </a:moveTo>
                              <a:lnTo>
                                <a:pt x="0" y="0"/>
                              </a:lnTo>
                              <a:lnTo>
                                <a:pt x="0" y="9143"/>
                              </a:lnTo>
                              <a:lnTo>
                                <a:pt x="5768975" y="9143"/>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99998pt;margin-top:14.93833pt;width:454.25pt;height:.72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spacing w:line="237" w:lineRule="auto" w:before="25"/>
        <w:ind w:left="290" w:right="263" w:hanging="10"/>
        <w:jc w:val="both"/>
      </w:pPr>
      <w:r>
        <w:rPr>
          <w:b/>
        </w:rPr>
        <w:t>Abstract: </w:t>
      </w:r>
      <w:r>
        <w:rPr/>
        <w:t>Key features of the DMS include predictive analytics for early warning alerts, integrated communication tools for coordination among agencies, and</w:t>
      </w:r>
      <w:r>
        <w:rPr>
          <w:spacing w:val="-1"/>
        </w:rPr>
        <w:t> </w:t>
      </w:r>
      <w:r>
        <w:rPr/>
        <w:t>a robust database for managing resources and</w:t>
      </w:r>
      <w:r>
        <w:rPr>
          <w:spacing w:val="-1"/>
        </w:rPr>
        <w:t> </w:t>
      </w:r>
      <w:r>
        <w:rPr/>
        <w:t>relief operations.</w:t>
      </w:r>
      <w:r>
        <w:rPr>
          <w:spacing w:val="-13"/>
        </w:rPr>
        <w:t> </w:t>
      </w:r>
      <w:r>
        <w:rPr/>
        <w:t>The</w:t>
      </w:r>
      <w:r>
        <w:rPr>
          <w:spacing w:val="-12"/>
        </w:rPr>
        <w:t> </w:t>
      </w:r>
      <w:r>
        <w:rPr/>
        <w:t>platform</w:t>
      </w:r>
      <w:r>
        <w:rPr>
          <w:spacing w:val="-13"/>
        </w:rPr>
        <w:t> </w:t>
      </w:r>
      <w:r>
        <w:rPr/>
        <w:t>is</w:t>
      </w:r>
      <w:r>
        <w:rPr>
          <w:spacing w:val="-12"/>
        </w:rPr>
        <w:t> </w:t>
      </w:r>
      <w:r>
        <w:rPr/>
        <w:t>designed</w:t>
      </w:r>
      <w:r>
        <w:rPr>
          <w:spacing w:val="-13"/>
        </w:rPr>
        <w:t> </w:t>
      </w:r>
      <w:r>
        <w:rPr/>
        <w:t>to</w:t>
      </w:r>
      <w:r>
        <w:rPr>
          <w:spacing w:val="-11"/>
        </w:rPr>
        <w:t> </w:t>
      </w:r>
      <w:r>
        <w:rPr/>
        <w:t>be</w:t>
      </w:r>
      <w:r>
        <w:rPr>
          <w:spacing w:val="-9"/>
        </w:rPr>
        <w:t> </w:t>
      </w:r>
      <w:r>
        <w:rPr/>
        <w:t>user-friendly,</w:t>
      </w:r>
      <w:r>
        <w:rPr>
          <w:spacing w:val="-3"/>
        </w:rPr>
        <w:t> </w:t>
      </w:r>
      <w:r>
        <w:rPr/>
        <w:t>ensuring</w:t>
      </w:r>
      <w:r>
        <w:rPr>
          <w:spacing w:val="-10"/>
        </w:rPr>
        <w:t> </w:t>
      </w:r>
      <w:r>
        <w:rPr/>
        <w:t>that</w:t>
      </w:r>
      <w:r>
        <w:rPr>
          <w:spacing w:val="-9"/>
        </w:rPr>
        <w:t> </w:t>
      </w:r>
      <w:r>
        <w:rPr/>
        <w:t>emergency</w:t>
      </w:r>
      <w:r>
        <w:rPr>
          <w:spacing w:val="-13"/>
        </w:rPr>
        <w:t> </w:t>
      </w:r>
      <w:r>
        <w:rPr/>
        <w:t>responders</w:t>
      </w:r>
      <w:r>
        <w:rPr>
          <w:spacing w:val="-12"/>
        </w:rPr>
        <w:t> </w:t>
      </w:r>
      <w:r>
        <w:rPr/>
        <w:t>and</w:t>
      </w:r>
      <w:r>
        <w:rPr>
          <w:spacing w:val="-13"/>
        </w:rPr>
        <w:t> </w:t>
      </w:r>
      <w:r>
        <w:rPr/>
        <w:t>decision-makers can access vital information quickly.</w:t>
      </w:r>
      <w:r>
        <w:rPr>
          <w:spacing w:val="-2"/>
        </w:rPr>
        <w:t> </w:t>
      </w:r>
      <w:r>
        <w:rPr/>
        <w:t>Additionally, the system supports scalability</w:t>
      </w:r>
      <w:r>
        <w:rPr>
          <w:spacing w:val="-4"/>
        </w:rPr>
        <w:t> </w:t>
      </w:r>
      <w:r>
        <w:rPr/>
        <w:t>and interoperability, enabling seamless integration with existing emergency protocols and technologies.</w:t>
      </w:r>
    </w:p>
    <w:p>
      <w:pPr>
        <w:pStyle w:val="BodyText"/>
        <w:spacing w:before="5"/>
        <w:rPr>
          <w:sz w:val="10"/>
        </w:rPr>
      </w:pPr>
      <w:r>
        <w:rPr/>
        <mc:AlternateContent>
          <mc:Choice Requires="wps">
            <w:drawing>
              <wp:anchor distT="0" distB="0" distL="0" distR="0" allowOverlap="1" layoutInCell="1" locked="0" behindDoc="1" simplePos="0" relativeHeight="487588864">
                <wp:simplePos x="0" y="0"/>
                <wp:positionH relativeFrom="page">
                  <wp:posOffset>911656</wp:posOffset>
                </wp:positionH>
                <wp:positionV relativeFrom="paragraph">
                  <wp:posOffset>91959</wp:posOffset>
                </wp:positionV>
                <wp:extent cx="571246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712460" cy="1270"/>
                        </a:xfrm>
                        <a:custGeom>
                          <a:avLst/>
                          <a:gdLst/>
                          <a:ahLst/>
                          <a:cxnLst/>
                          <a:rect l="l" t="t" r="r" b="b"/>
                          <a:pathLst>
                            <a:path w="5712460" h="0">
                              <a:moveTo>
                                <a:pt x="0" y="0"/>
                              </a:moveTo>
                              <a:lnTo>
                                <a:pt x="5712300" y="0"/>
                              </a:lnTo>
                            </a:path>
                          </a:pathLst>
                        </a:custGeom>
                        <a:ln w="9447">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1.783997pt;margin-top:7.240917pt;width:449.8pt;height:.1pt;mso-position-horizontal-relative:page;mso-position-vertical-relative:paragraph;z-index:-15727616;mso-wrap-distance-left:0;mso-wrap-distance-right:0" id="docshape4" coordorigin="1436,145" coordsize="8996,0" path="m1436,145l10431,145e" filled="false" stroked="true" strokeweight=".743873pt" strokecolor="#000000">
                <v:path arrowok="t"/>
                <v:stroke dashstyle="dash"/>
                <w10:wrap type="topAndBottom"/>
              </v:shape>
            </w:pict>
          </mc:Fallback>
        </mc:AlternateContent>
      </w:r>
    </w:p>
    <w:p>
      <w:pPr>
        <w:pStyle w:val="Heading3"/>
        <w:tabs>
          <w:tab w:pos="6696" w:val="left" w:leader="none"/>
        </w:tabs>
        <w:spacing w:before="144"/>
        <w:ind w:left="141"/>
        <w:jc w:val="left"/>
      </w:pPr>
      <w:r>
        <w:rPr/>
        <w:t>Date of</w:t>
      </w:r>
      <w:r>
        <w:rPr>
          <w:spacing w:val="-1"/>
        </w:rPr>
        <w:t> </w:t>
      </w:r>
      <w:r>
        <w:rPr>
          <w:spacing w:val="-2"/>
        </w:rPr>
        <w:t>Submission:</w:t>
      </w:r>
      <w:r>
        <w:rPr/>
        <w:tab/>
        <w:t>Date</w:t>
      </w:r>
      <w:r>
        <w:rPr>
          <w:spacing w:val="-2"/>
        </w:rPr>
        <w:t> </w:t>
      </w:r>
      <w:r>
        <w:rPr/>
        <w:t>of</w:t>
      </w:r>
      <w:r>
        <w:rPr>
          <w:spacing w:val="-1"/>
        </w:rPr>
        <w:t> </w:t>
      </w:r>
      <w:r>
        <w:rPr>
          <w:spacing w:val="-2"/>
        </w:rPr>
        <w:t>acceptance:</w:t>
      </w:r>
    </w:p>
    <w:p>
      <w:pPr>
        <w:pStyle w:val="BodyText"/>
        <w:spacing w:before="30"/>
        <w:rPr>
          <w:b/>
        </w:rPr>
      </w:pPr>
    </w:p>
    <w:p>
      <w:pPr>
        <w:pStyle w:val="BodyText"/>
        <w:spacing w:line="20" w:lineRule="exact"/>
        <w:ind w:left="279"/>
        <w:rPr>
          <w:sz w:val="2"/>
        </w:rPr>
      </w:pPr>
      <w:r>
        <w:rPr>
          <w:sz w:val="2"/>
        </w:rPr>
        <mc:AlternateContent>
          <mc:Choice Requires="wps">
            <w:drawing>
              <wp:inline distT="0" distB="0" distL="0" distR="0">
                <wp:extent cx="5707380" cy="9525"/>
                <wp:effectExtent l="9525" t="0" r="0" b="0"/>
                <wp:docPr id="5" name="Group 5"/>
                <wp:cNvGraphicFramePr>
                  <a:graphicFrameLocks/>
                </wp:cNvGraphicFramePr>
                <a:graphic>
                  <a:graphicData uri="http://schemas.microsoft.com/office/word/2010/wordprocessingGroup">
                    <wpg:wgp>
                      <wpg:cNvPr id="5" name="Group 5"/>
                      <wpg:cNvGrpSpPr/>
                      <wpg:grpSpPr>
                        <a:xfrm>
                          <a:off x="0" y="0"/>
                          <a:ext cx="5707380" cy="9525"/>
                          <a:chExt cx="5707380" cy="9525"/>
                        </a:xfrm>
                      </wpg:grpSpPr>
                      <wps:wsp>
                        <wps:cNvPr id="6" name="Graphic 6"/>
                        <wps:cNvSpPr/>
                        <wps:spPr>
                          <a:xfrm>
                            <a:off x="0" y="4680"/>
                            <a:ext cx="5707380" cy="1270"/>
                          </a:xfrm>
                          <a:custGeom>
                            <a:avLst/>
                            <a:gdLst/>
                            <a:ahLst/>
                            <a:cxnLst/>
                            <a:rect l="l" t="t" r="r" b="b"/>
                            <a:pathLst>
                              <a:path w="5707380" h="0">
                                <a:moveTo>
                                  <a:pt x="0" y="0"/>
                                </a:moveTo>
                                <a:lnTo>
                                  <a:pt x="5015230" y="0"/>
                                </a:lnTo>
                              </a:path>
                              <a:path w="5707380" h="0">
                                <a:moveTo>
                                  <a:pt x="5033009" y="0"/>
                                </a:moveTo>
                                <a:lnTo>
                                  <a:pt x="5707380" y="0"/>
                                </a:lnTo>
                              </a:path>
                            </a:pathLst>
                          </a:custGeom>
                          <a:ln w="9360">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449.4pt;height:.75pt;mso-position-horizontal-relative:char;mso-position-vertical-relative:line" id="docshapegroup5" coordorigin="0,0" coordsize="8988,15">
                <v:shape style="position:absolute;left:0;top:7;width:8988;height:2" id="docshape6" coordorigin="0,7" coordsize="8988,0" path="m0,7l7898,7m7926,7l8988,7e" filled="false" stroked="true" strokeweight=".73701pt" strokecolor="#000000">
                  <v:path arrowok="t"/>
                  <v:stroke dashstyle="shortdash"/>
                </v:shape>
              </v:group>
            </w:pict>
          </mc:Fallback>
        </mc:AlternateContent>
      </w:r>
      <w:r>
        <w:rPr>
          <w:sz w:val="2"/>
        </w:rPr>
      </w:r>
    </w:p>
    <w:p>
      <w:pPr>
        <w:spacing w:after="0" w:line="20" w:lineRule="exact"/>
        <w:rPr>
          <w:sz w:val="2"/>
        </w:rPr>
        <w:sectPr>
          <w:type w:val="continuous"/>
          <w:pgSz w:w="11910" w:h="16850"/>
          <w:pgMar w:top="1340" w:bottom="280" w:left="1160" w:right="1160"/>
        </w:sectPr>
      </w:pPr>
    </w:p>
    <w:p>
      <w:pPr>
        <w:pStyle w:val="BodyText"/>
        <w:rPr>
          <w:b/>
        </w:rPr>
      </w:pPr>
    </w:p>
    <w:p>
      <w:pPr>
        <w:pStyle w:val="BodyText"/>
        <w:spacing w:before="61"/>
        <w:rPr>
          <w:b/>
        </w:rPr>
      </w:pPr>
    </w:p>
    <w:p>
      <w:pPr>
        <w:spacing w:before="1"/>
        <w:ind w:left="136" w:right="0" w:firstLine="0"/>
        <w:jc w:val="left"/>
        <w:rPr>
          <w:b/>
          <w:sz w:val="20"/>
        </w:rPr>
      </w:pPr>
      <w:r>
        <w:rPr>
          <w:sz w:val="20"/>
        </w:rPr>
        <w:t>1.</w:t>
      </w:r>
      <w:r>
        <w:rPr>
          <w:spacing w:val="10"/>
          <w:sz w:val="20"/>
        </w:rPr>
        <w:t> </w:t>
      </w:r>
      <w:r>
        <w:rPr>
          <w:b/>
          <w:spacing w:val="-2"/>
          <w:sz w:val="20"/>
        </w:rPr>
        <w:t>Introduction:</w:t>
      </w:r>
    </w:p>
    <w:p>
      <w:pPr>
        <w:pStyle w:val="BodyText"/>
        <w:spacing w:before="183"/>
        <w:rPr>
          <w:b/>
        </w:rPr>
      </w:pPr>
    </w:p>
    <w:p>
      <w:pPr>
        <w:pStyle w:val="BodyText"/>
        <w:spacing w:line="369" w:lineRule="auto"/>
        <w:ind w:left="146" w:right="38" w:hanging="10"/>
        <w:jc w:val="both"/>
      </w:pPr>
      <w:r>
        <w:rPr/>
        <w:t>Disasters, whether natural or man-made, pose significant threats to human life, infrastructure, and economic stability. Events such as earthquakes, floods, hurricanes, wildfires, and industrial accidents can have catastrophic impacts, emphasizing the need for effective and efficient disaster management strategies. The ability to prepare for, respond to, and recover from such events can significantly</w:t>
      </w:r>
      <w:r>
        <w:rPr>
          <w:spacing w:val="-7"/>
        </w:rPr>
        <w:t> </w:t>
      </w:r>
      <w:r>
        <w:rPr/>
        <w:t>reduce</w:t>
      </w:r>
      <w:r>
        <w:rPr>
          <w:spacing w:val="-1"/>
        </w:rPr>
        <w:t> </w:t>
      </w:r>
      <w:r>
        <w:rPr/>
        <w:t>the associated</w:t>
      </w:r>
      <w:r>
        <w:rPr>
          <w:spacing w:val="-2"/>
        </w:rPr>
        <w:t> </w:t>
      </w:r>
      <w:r>
        <w:rPr/>
        <w:t>risks</w:t>
      </w:r>
      <w:r>
        <w:rPr>
          <w:spacing w:val="-2"/>
        </w:rPr>
        <w:t> </w:t>
      </w:r>
      <w:r>
        <w:rPr/>
        <w:t>and damage.</w:t>
      </w:r>
      <w:r>
        <w:rPr>
          <w:spacing w:val="-8"/>
        </w:rPr>
        <w:t> </w:t>
      </w:r>
      <w:r>
        <w:rPr/>
        <w:t>A</w:t>
      </w:r>
      <w:r>
        <w:rPr>
          <w:spacing w:val="-13"/>
        </w:rPr>
        <w:t> </w:t>
      </w:r>
      <w:r>
        <w:rPr/>
        <w:t>Disaster Management System (DMS) is</w:t>
      </w:r>
      <w:r>
        <w:rPr>
          <w:spacing w:val="-6"/>
        </w:rPr>
        <w:t> </w:t>
      </w:r>
      <w:r>
        <w:rPr/>
        <w:t>a comprehensive</w:t>
      </w:r>
      <w:r>
        <w:rPr>
          <w:spacing w:val="-2"/>
        </w:rPr>
        <w:t> </w:t>
      </w:r>
      <w:r>
        <w:rPr/>
        <w:t>platform</w:t>
      </w:r>
      <w:r>
        <w:rPr>
          <w:spacing w:val="-2"/>
        </w:rPr>
        <w:t> </w:t>
      </w:r>
      <w:r>
        <w:rPr/>
        <w:t>designed to</w:t>
      </w:r>
      <w:r>
        <w:rPr>
          <w:spacing w:val="-8"/>
        </w:rPr>
        <w:t> </w:t>
      </w:r>
      <w:r>
        <w:rPr/>
        <w:t>support</w:t>
      </w:r>
      <w:r>
        <w:rPr>
          <w:spacing w:val="-6"/>
        </w:rPr>
        <w:t> </w:t>
      </w:r>
      <w:r>
        <w:rPr/>
        <w:t>the</w:t>
      </w:r>
      <w:r>
        <w:rPr>
          <w:spacing w:val="-6"/>
        </w:rPr>
        <w:t> </w:t>
      </w:r>
      <w:r>
        <w:rPr/>
        <w:t>various</w:t>
      </w:r>
      <w:r>
        <w:rPr>
          <w:spacing w:val="-5"/>
        </w:rPr>
        <w:t> </w:t>
      </w:r>
      <w:r>
        <w:rPr/>
        <w:t>phases</w:t>
      </w:r>
      <w:r>
        <w:rPr>
          <w:spacing w:val="-5"/>
        </w:rPr>
        <w:t> </w:t>
      </w:r>
      <w:r>
        <w:rPr/>
        <w:t>of</w:t>
      </w:r>
      <w:r>
        <w:rPr>
          <w:spacing w:val="-8"/>
        </w:rPr>
        <w:t> </w:t>
      </w:r>
      <w:r>
        <w:rPr/>
        <w:t>disaster</w:t>
      </w:r>
      <w:r>
        <w:rPr>
          <w:spacing w:val="-8"/>
        </w:rPr>
        <w:t> </w:t>
      </w:r>
      <w:r>
        <w:rPr/>
        <w:t>management: mitigation, preparedness, response, and recovery. By incorporating advanced technologies like artificial intelligence, real-time data analytics, cloud computing, and integrated communication networks, these systems play a critical role in enhancing the capabilities of response teams and decision-maker. Compliance Modern DMS solutions focus on early warning</w:t>
      </w:r>
      <w:r>
        <w:rPr>
          <w:spacing w:val="57"/>
        </w:rPr>
        <w:t> </w:t>
      </w:r>
      <w:r>
        <w:rPr/>
        <w:t>systems</w:t>
      </w:r>
      <w:r>
        <w:rPr>
          <w:spacing w:val="62"/>
        </w:rPr>
        <w:t> </w:t>
      </w:r>
      <w:r>
        <w:rPr/>
        <w:t>that</w:t>
      </w:r>
      <w:r>
        <w:rPr>
          <w:spacing w:val="59"/>
        </w:rPr>
        <w:t> </w:t>
      </w:r>
      <w:r>
        <w:rPr/>
        <w:t>use</w:t>
      </w:r>
      <w:r>
        <w:rPr>
          <w:spacing w:val="60"/>
        </w:rPr>
        <w:t> </w:t>
      </w:r>
      <w:r>
        <w:rPr/>
        <w:t>predictive</w:t>
      </w:r>
      <w:r>
        <w:rPr>
          <w:spacing w:val="60"/>
        </w:rPr>
        <w:t> </w:t>
      </w:r>
      <w:r>
        <w:rPr/>
        <w:t>modelling</w:t>
      </w:r>
      <w:r>
        <w:rPr>
          <w:spacing w:val="54"/>
        </w:rPr>
        <w:t> </w:t>
      </w:r>
      <w:r>
        <w:rPr>
          <w:spacing w:val="-5"/>
        </w:rPr>
        <w:t>to</w:t>
      </w:r>
    </w:p>
    <w:p>
      <w:pPr>
        <w:pStyle w:val="BodyText"/>
        <w:spacing w:line="367" w:lineRule="auto" w:before="22"/>
        <w:ind w:left="136" w:right="131"/>
        <w:jc w:val="both"/>
      </w:pPr>
      <w:r>
        <w:rPr/>
        <w:br w:type="column"/>
      </w:r>
      <w:r>
        <w:rPr/>
        <w:t>anticipate disasters, automated communication tools for coordinated efforts, and resource management modules</w:t>
      </w:r>
      <w:r>
        <w:rPr>
          <w:spacing w:val="-5"/>
        </w:rPr>
        <w:t> </w:t>
      </w:r>
      <w:r>
        <w:rPr/>
        <w:t>that</w:t>
      </w:r>
      <w:r>
        <w:rPr>
          <w:spacing w:val="-6"/>
        </w:rPr>
        <w:t> </w:t>
      </w:r>
      <w:r>
        <w:rPr/>
        <w:t>ensure</w:t>
      </w:r>
      <w:r>
        <w:rPr>
          <w:spacing w:val="-11"/>
        </w:rPr>
        <w:t> </w:t>
      </w:r>
      <w:r>
        <w:rPr/>
        <w:t>the</w:t>
      </w:r>
      <w:r>
        <w:rPr>
          <w:spacing w:val="-11"/>
        </w:rPr>
        <w:t> </w:t>
      </w:r>
      <w:r>
        <w:rPr/>
        <w:t>optimal</w:t>
      </w:r>
      <w:r>
        <w:rPr>
          <w:spacing w:val="-6"/>
        </w:rPr>
        <w:t> </w:t>
      </w:r>
      <w:r>
        <w:rPr/>
        <w:t>deployment</w:t>
      </w:r>
      <w:r>
        <w:rPr>
          <w:spacing w:val="-6"/>
        </w:rPr>
        <w:t> </w:t>
      </w:r>
      <w:r>
        <w:rPr/>
        <w:t>of</w:t>
      </w:r>
      <w:r>
        <w:rPr>
          <w:spacing w:val="-8"/>
        </w:rPr>
        <w:t> </w:t>
      </w:r>
      <w:r>
        <w:rPr/>
        <w:t>assets. The integration of these technologies leads to better situational awareness, quicker decision-making, and streamlined operations during critical moments.</w:t>
      </w:r>
    </w:p>
    <w:p>
      <w:pPr>
        <w:pStyle w:val="BodyText"/>
        <w:spacing w:line="369" w:lineRule="auto" w:before="11"/>
        <w:ind w:left="280" w:right="127" w:hanging="10"/>
        <w:jc w:val="both"/>
      </w:pPr>
      <w:r>
        <w:rPr/>
        <w:t>This project on disaster management systems aims to explore and develop solutions that enhance disaster resilience, improve the allocation of resources, and promote efficient information flow across agencies and stakeholders. By building on cutting-edge technologies and best practices, we strive to</w:t>
      </w:r>
      <w:r>
        <w:rPr>
          <w:spacing w:val="-2"/>
        </w:rPr>
        <w:t> </w:t>
      </w:r>
      <w:r>
        <w:rPr/>
        <w:t>minimize the</w:t>
      </w:r>
      <w:r>
        <w:rPr>
          <w:spacing w:val="-5"/>
        </w:rPr>
        <w:t> </w:t>
      </w:r>
      <w:r>
        <w:rPr/>
        <w:t>impact of</w:t>
      </w:r>
      <w:r>
        <w:rPr>
          <w:spacing w:val="-2"/>
        </w:rPr>
        <w:t> </w:t>
      </w:r>
      <w:r>
        <w:rPr/>
        <w:t>disasters</w:t>
      </w:r>
      <w:r>
        <w:rPr>
          <w:spacing w:val="-4"/>
        </w:rPr>
        <w:t> </w:t>
      </w:r>
      <w:r>
        <w:rPr/>
        <w:t>and foster safer, more prepared communities. In recent years, the</w:t>
      </w:r>
      <w:r>
        <w:rPr>
          <w:spacing w:val="-7"/>
        </w:rPr>
        <w:t> </w:t>
      </w:r>
      <w:r>
        <w:rPr/>
        <w:t>increasing</w:t>
      </w:r>
      <w:r>
        <w:rPr>
          <w:spacing w:val="-8"/>
        </w:rPr>
        <w:t> </w:t>
      </w:r>
      <w:r>
        <w:rPr/>
        <w:t>frequency</w:t>
      </w:r>
      <w:r>
        <w:rPr>
          <w:spacing w:val="-13"/>
        </w:rPr>
        <w:t> </w:t>
      </w:r>
      <w:r>
        <w:rPr/>
        <w:t>and</w:t>
      </w:r>
      <w:r>
        <w:rPr>
          <w:spacing w:val="-7"/>
        </w:rPr>
        <w:t> </w:t>
      </w:r>
      <w:r>
        <w:rPr/>
        <w:t>intensity</w:t>
      </w:r>
      <w:r>
        <w:rPr>
          <w:spacing w:val="-13"/>
        </w:rPr>
        <w:t> </w:t>
      </w:r>
      <w:r>
        <w:rPr/>
        <w:t>of</w:t>
      </w:r>
      <w:r>
        <w:rPr>
          <w:spacing w:val="-7"/>
        </w:rPr>
        <w:t> </w:t>
      </w:r>
      <w:r>
        <w:rPr/>
        <w:t>natural</w:t>
      </w:r>
      <w:r>
        <w:rPr>
          <w:spacing w:val="-7"/>
        </w:rPr>
        <w:t> </w:t>
      </w:r>
      <w:r>
        <w:rPr/>
        <w:t>and human-induced</w:t>
      </w:r>
      <w:r>
        <w:rPr>
          <w:spacing w:val="-13"/>
        </w:rPr>
        <w:t> </w:t>
      </w:r>
      <w:r>
        <w:rPr/>
        <w:t>disasters</w:t>
      </w:r>
      <w:r>
        <w:rPr>
          <w:spacing w:val="-12"/>
        </w:rPr>
        <w:t> </w:t>
      </w:r>
      <w:r>
        <w:rPr/>
        <w:t>have</w:t>
      </w:r>
      <w:r>
        <w:rPr>
          <w:spacing w:val="-13"/>
        </w:rPr>
        <w:t> </w:t>
      </w:r>
      <w:r>
        <w:rPr/>
        <w:t>highlighted</w:t>
      </w:r>
      <w:r>
        <w:rPr>
          <w:spacing w:val="-12"/>
        </w:rPr>
        <w:t> </w:t>
      </w:r>
      <w:r>
        <w:rPr/>
        <w:t>the</w:t>
      </w:r>
      <w:r>
        <w:rPr>
          <w:spacing w:val="-13"/>
        </w:rPr>
        <w:t> </w:t>
      </w:r>
      <w:r>
        <w:rPr/>
        <w:t>urgent need for effective disaster management systems. This project proposes the development of a comprehensive Disaster Management System (DMS) aimed at enhancing response efficiency, minimizing damage, and safeguarding lives and property.</w:t>
      </w:r>
      <w:r>
        <w:rPr>
          <w:spacing w:val="25"/>
        </w:rPr>
        <w:t> </w:t>
      </w:r>
      <w:r>
        <w:rPr/>
        <w:t>By</w:t>
      </w:r>
      <w:r>
        <w:rPr>
          <w:spacing w:val="14"/>
        </w:rPr>
        <w:t> </w:t>
      </w:r>
      <w:r>
        <w:rPr/>
        <w:t>streamlining</w:t>
      </w:r>
      <w:r>
        <w:rPr>
          <w:spacing w:val="14"/>
        </w:rPr>
        <w:t> </w:t>
      </w:r>
      <w:r>
        <w:rPr/>
        <w:t>the</w:t>
      </w:r>
      <w:r>
        <w:rPr>
          <w:spacing w:val="15"/>
        </w:rPr>
        <w:t> </w:t>
      </w:r>
      <w:r>
        <w:rPr/>
        <w:t>process</w:t>
      </w:r>
      <w:r>
        <w:rPr>
          <w:spacing w:val="21"/>
        </w:rPr>
        <w:t> </w:t>
      </w:r>
      <w:r>
        <w:rPr/>
        <w:t>of</w:t>
      </w:r>
      <w:r>
        <w:rPr>
          <w:spacing w:val="19"/>
        </w:rPr>
        <w:t> </w:t>
      </w:r>
      <w:r>
        <w:rPr>
          <w:spacing w:val="-2"/>
        </w:rPr>
        <w:t>gathering</w:t>
      </w:r>
    </w:p>
    <w:p>
      <w:pPr>
        <w:spacing w:after="0" w:line="369" w:lineRule="auto"/>
        <w:jc w:val="both"/>
        <w:sectPr>
          <w:type w:val="continuous"/>
          <w:pgSz w:w="11910" w:h="16850"/>
          <w:pgMar w:top="1340" w:bottom="280" w:left="1160" w:right="1160"/>
          <w:cols w:num="2" w:equalWidth="0">
            <w:col w:w="4510" w:space="489"/>
            <w:col w:w="4591"/>
          </w:cols>
        </w:sectPr>
      </w:pPr>
    </w:p>
    <w:p>
      <w:pPr>
        <w:pStyle w:val="BodyText"/>
        <w:spacing w:before="158"/>
      </w:pPr>
    </w:p>
    <w:p>
      <w:pPr>
        <w:pStyle w:val="BodyText"/>
        <w:spacing w:line="20" w:lineRule="exact"/>
        <w:ind w:left="112"/>
        <w:rPr>
          <w:sz w:val="2"/>
        </w:rPr>
      </w:pPr>
      <w:r>
        <w:rPr>
          <w:sz w:val="2"/>
        </w:rPr>
        <mc:AlternateContent>
          <mc:Choice Requires="wps">
            <w:drawing>
              <wp:inline distT="0" distB="0" distL="0" distR="0">
                <wp:extent cx="5949315" cy="8890"/>
                <wp:effectExtent l="0" t="0" r="0" b="0"/>
                <wp:docPr id="7" name="Group 7"/>
                <wp:cNvGraphicFramePr>
                  <a:graphicFrameLocks/>
                </wp:cNvGraphicFramePr>
                <a:graphic>
                  <a:graphicData uri="http://schemas.microsoft.com/office/word/2010/wordprocessingGroup">
                    <wpg:wgp>
                      <wpg:cNvPr id="7" name="Group 7"/>
                      <wpg:cNvGrpSpPr/>
                      <wpg:grpSpPr>
                        <a:xfrm>
                          <a:off x="0" y="0"/>
                          <a:ext cx="5949315" cy="8890"/>
                          <a:chExt cx="5949315" cy="8890"/>
                        </a:xfrm>
                      </wpg:grpSpPr>
                      <wps:wsp>
                        <wps:cNvPr id="8" name="Graphic 8"/>
                        <wps:cNvSpPr/>
                        <wps:spPr>
                          <a:xfrm>
                            <a:off x="0" y="0"/>
                            <a:ext cx="5949315" cy="8890"/>
                          </a:xfrm>
                          <a:custGeom>
                            <a:avLst/>
                            <a:gdLst/>
                            <a:ahLst/>
                            <a:cxnLst/>
                            <a:rect l="l" t="t" r="r" b="b"/>
                            <a:pathLst>
                              <a:path w="5949315" h="8890">
                                <a:moveTo>
                                  <a:pt x="5949314" y="0"/>
                                </a:moveTo>
                                <a:lnTo>
                                  <a:pt x="0" y="0"/>
                                </a:lnTo>
                                <a:lnTo>
                                  <a:pt x="0" y="8572"/>
                                </a:lnTo>
                                <a:lnTo>
                                  <a:pt x="5949314" y="8572"/>
                                </a:lnTo>
                                <a:lnTo>
                                  <a:pt x="5949314" y="0"/>
                                </a:lnTo>
                                <a:close/>
                              </a:path>
                            </a:pathLst>
                          </a:custGeom>
                          <a:solidFill>
                            <a:srgbClr val="4F81BC"/>
                          </a:solidFill>
                        </wps:spPr>
                        <wps:bodyPr wrap="square" lIns="0" tIns="0" rIns="0" bIns="0" rtlCol="0">
                          <a:prstTxWarp prst="textNoShape">
                            <a:avLst/>
                          </a:prstTxWarp>
                          <a:noAutofit/>
                        </wps:bodyPr>
                      </wps:wsp>
                    </wpg:wgp>
                  </a:graphicData>
                </a:graphic>
              </wp:inline>
            </w:drawing>
          </mc:Choice>
          <mc:Fallback>
            <w:pict>
              <v:group style="width:468.45pt;height:.7pt;mso-position-horizontal-relative:char;mso-position-vertical-relative:line" id="docshapegroup7" coordorigin="0,0" coordsize="9369,14">
                <v:rect style="position:absolute;left:0;top:0;width:9369;height:14" id="docshape8" filled="true" fillcolor="#4f81bc" stroked="false">
                  <v:fill type="solid"/>
                </v:rect>
              </v:group>
            </w:pict>
          </mc:Fallback>
        </mc:AlternateContent>
      </w:r>
      <w:r>
        <w:rPr>
          <w:sz w:val="2"/>
        </w:rPr>
      </w:r>
    </w:p>
    <w:p>
      <w:pPr>
        <w:pStyle w:val="Heading1"/>
        <w:spacing w:before="185"/>
        <w:ind w:left="0" w:right="264"/>
        <w:jc w:val="right"/>
      </w:pPr>
      <w:r>
        <w:rPr>
          <w:color w:val="404040"/>
          <w:spacing w:val="-10"/>
        </w:rPr>
        <w:t>1</w:t>
      </w:r>
    </w:p>
    <w:p>
      <w:pPr>
        <w:spacing w:after="0"/>
        <w:jc w:val="right"/>
        <w:sectPr>
          <w:type w:val="continuous"/>
          <w:pgSz w:w="11910" w:h="16850"/>
          <w:pgMar w:top="1340" w:bottom="280" w:left="1160" w:right="1160"/>
        </w:sectPr>
      </w:pPr>
    </w:p>
    <w:p>
      <w:pPr>
        <w:pStyle w:val="BodyText"/>
        <w:spacing w:before="7"/>
        <w:rPr>
          <w:sz w:val="16"/>
        </w:rPr>
      </w:pPr>
    </w:p>
    <w:p>
      <w:pPr>
        <w:pStyle w:val="BodyText"/>
        <w:spacing w:line="20" w:lineRule="exact"/>
        <w:ind w:left="252"/>
        <w:rPr>
          <w:sz w:val="2"/>
        </w:rPr>
      </w:pPr>
      <w:r>
        <w:rPr>
          <w:sz w:val="2"/>
        </w:rPr>
        <mc:AlternateContent>
          <mc:Choice Requires="wps">
            <w:drawing>
              <wp:inline distT="0" distB="0" distL="0" distR="0">
                <wp:extent cx="5768975" cy="9525"/>
                <wp:effectExtent l="0" t="0" r="0" b="0"/>
                <wp:docPr id="12" name="Group 12"/>
                <wp:cNvGraphicFramePr>
                  <a:graphicFrameLocks/>
                </wp:cNvGraphicFramePr>
                <a:graphic>
                  <a:graphicData uri="http://schemas.microsoft.com/office/word/2010/wordprocessingGroup">
                    <wpg:wgp>
                      <wpg:cNvPr id="12" name="Group 12"/>
                      <wpg:cNvGrpSpPr/>
                      <wpg:grpSpPr>
                        <a:xfrm>
                          <a:off x="0" y="0"/>
                          <a:ext cx="5768975" cy="9525"/>
                          <a:chExt cx="5768975" cy="9525"/>
                        </a:xfrm>
                      </wpg:grpSpPr>
                      <wps:wsp>
                        <wps:cNvPr id="13" name="Graphic 13"/>
                        <wps:cNvSpPr/>
                        <wps:spPr>
                          <a:xfrm>
                            <a:off x="0" y="0"/>
                            <a:ext cx="5768975" cy="9525"/>
                          </a:xfrm>
                          <a:custGeom>
                            <a:avLst/>
                            <a:gdLst/>
                            <a:ahLst/>
                            <a:cxnLst/>
                            <a:rect l="l" t="t" r="r" b="b"/>
                            <a:pathLst>
                              <a:path w="5768975" h="9525">
                                <a:moveTo>
                                  <a:pt x="5768975" y="0"/>
                                </a:moveTo>
                                <a:lnTo>
                                  <a:pt x="0" y="0"/>
                                </a:lnTo>
                                <a:lnTo>
                                  <a:pt x="0" y="9144"/>
                                </a:lnTo>
                                <a:lnTo>
                                  <a:pt x="5768975" y="9144"/>
                                </a:lnTo>
                                <a:lnTo>
                                  <a:pt x="57689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25pt;height:.75pt;mso-position-horizontal-relative:char;mso-position-vertical-relative:line" id="docshapegroup12" coordorigin="0,0" coordsize="9085,15">
                <v:rect style="position:absolute;left:0;top:0;width:9085;height:15" id="docshape13" filled="true" fillcolor="#000000" stroked="false">
                  <v:fill type="solid"/>
                </v:rect>
              </v:group>
            </w:pict>
          </mc:Fallback>
        </mc:AlternateContent>
      </w:r>
      <w:r>
        <w:rPr>
          <w:sz w:val="2"/>
        </w:rPr>
      </w:r>
    </w:p>
    <w:p>
      <w:pPr>
        <w:spacing w:after="0" w:line="20" w:lineRule="exact"/>
        <w:rPr>
          <w:sz w:val="2"/>
        </w:rPr>
        <w:sectPr>
          <w:headerReference w:type="default" r:id="rId5"/>
          <w:footerReference w:type="default" r:id="rId6"/>
          <w:pgSz w:w="11910" w:h="16850"/>
          <w:pgMar w:header="975" w:footer="1334" w:top="1200" w:bottom="1520" w:left="1160" w:right="1160"/>
          <w:pgNumType w:start="2"/>
        </w:sectPr>
      </w:pPr>
    </w:p>
    <w:p>
      <w:pPr>
        <w:pStyle w:val="BodyText"/>
        <w:spacing w:line="364" w:lineRule="auto"/>
        <w:ind w:left="290" w:right="38"/>
        <w:jc w:val="both"/>
      </w:pPr>
      <w:r>
        <w:rPr/>
        <w:t>and sharing critical information, this Disaster Management System aims to improve situational awareness and accelerate it.</w:t>
      </w:r>
    </w:p>
    <w:p>
      <w:pPr>
        <w:pStyle w:val="BodyText"/>
        <w:spacing w:before="32"/>
      </w:pPr>
    </w:p>
    <w:p>
      <w:pPr>
        <w:pStyle w:val="Heading3"/>
        <w:numPr>
          <w:ilvl w:val="0"/>
          <w:numId w:val="1"/>
        </w:numPr>
        <w:tabs>
          <w:tab w:pos="316" w:val="left" w:leader="none"/>
        </w:tabs>
        <w:spacing w:line="240" w:lineRule="auto" w:before="0" w:after="0"/>
        <w:ind w:left="316" w:right="0" w:hanging="185"/>
        <w:jc w:val="left"/>
      </w:pPr>
      <w:r>
        <w:rPr>
          <w:spacing w:val="-2"/>
        </w:rPr>
        <w:t>Literature</w:t>
      </w:r>
      <w:r>
        <w:rPr>
          <w:spacing w:val="6"/>
        </w:rPr>
        <w:t> </w:t>
      </w:r>
      <w:r>
        <w:rPr>
          <w:spacing w:val="-2"/>
        </w:rPr>
        <w:t>Review:</w:t>
      </w:r>
    </w:p>
    <w:p>
      <w:pPr>
        <w:pStyle w:val="BodyText"/>
        <w:spacing w:before="35"/>
        <w:rPr>
          <w:b/>
        </w:rPr>
      </w:pPr>
    </w:p>
    <w:p>
      <w:pPr>
        <w:pStyle w:val="BodyText"/>
        <w:spacing w:line="367" w:lineRule="auto"/>
        <w:ind w:left="294" w:right="308" w:hanging="15"/>
        <w:jc w:val="both"/>
      </w:pPr>
      <w:r>
        <w:rPr/>
        <w:t>The field of disaster management has evolved significantly</w:t>
      </w:r>
      <w:r>
        <w:rPr>
          <w:spacing w:val="-13"/>
        </w:rPr>
        <w:t> </w:t>
      </w:r>
      <w:r>
        <w:rPr/>
        <w:t>over</w:t>
      </w:r>
      <w:r>
        <w:rPr>
          <w:spacing w:val="-12"/>
        </w:rPr>
        <w:t> </w:t>
      </w:r>
      <w:r>
        <w:rPr/>
        <w:t>the</w:t>
      </w:r>
      <w:r>
        <w:rPr>
          <w:spacing w:val="-13"/>
        </w:rPr>
        <w:t> </w:t>
      </w:r>
      <w:r>
        <w:rPr/>
        <w:t>past</w:t>
      </w:r>
      <w:r>
        <w:rPr>
          <w:spacing w:val="-12"/>
        </w:rPr>
        <w:t> </w:t>
      </w:r>
      <w:r>
        <w:rPr/>
        <w:t>few</w:t>
      </w:r>
      <w:r>
        <w:rPr>
          <w:spacing w:val="-13"/>
        </w:rPr>
        <w:t> </w:t>
      </w:r>
      <w:r>
        <w:rPr/>
        <w:t>decades,</w:t>
      </w:r>
      <w:r>
        <w:rPr>
          <w:spacing w:val="-12"/>
        </w:rPr>
        <w:t> </w:t>
      </w:r>
      <w:r>
        <w:rPr/>
        <w:t>driven</w:t>
      </w:r>
      <w:r>
        <w:rPr>
          <w:spacing w:val="-13"/>
        </w:rPr>
        <w:t> </w:t>
      </w:r>
      <w:r>
        <w:rPr/>
        <w:t>by technological advancements and increased understanding of disaster risk reduction. Literature in this domain highlights the importance of robust disaster management systems (DMS) that integrate various technological</w:t>
      </w:r>
      <w:r>
        <w:rPr>
          <w:spacing w:val="-6"/>
        </w:rPr>
        <w:t> </w:t>
      </w:r>
      <w:r>
        <w:rPr/>
        <w:t>tools</w:t>
      </w:r>
      <w:r>
        <w:rPr>
          <w:spacing w:val="-5"/>
        </w:rPr>
        <w:t> </w:t>
      </w:r>
      <w:r>
        <w:rPr/>
        <w:t>to</w:t>
      </w:r>
      <w:r>
        <w:rPr>
          <w:spacing w:val="-8"/>
        </w:rPr>
        <w:t> </w:t>
      </w:r>
      <w:r>
        <w:rPr/>
        <w:t>enhance</w:t>
      </w:r>
      <w:r>
        <w:rPr>
          <w:spacing w:val="-6"/>
        </w:rPr>
        <w:t> </w:t>
      </w:r>
      <w:r>
        <w:rPr/>
        <w:t>the</w:t>
      </w:r>
      <w:r>
        <w:rPr>
          <w:spacing w:val="-11"/>
        </w:rPr>
        <w:t> </w:t>
      </w:r>
      <w:r>
        <w:rPr/>
        <w:t>efficiency</w:t>
      </w:r>
      <w:r>
        <w:rPr>
          <w:spacing w:val="-13"/>
        </w:rPr>
        <w:t> </w:t>
      </w:r>
      <w:r>
        <w:rPr/>
        <w:t>and effectiveness of responses.</w:t>
      </w:r>
    </w:p>
    <w:p>
      <w:pPr>
        <w:pStyle w:val="ListParagraph"/>
        <w:numPr>
          <w:ilvl w:val="1"/>
          <w:numId w:val="1"/>
        </w:numPr>
        <w:tabs>
          <w:tab w:pos="294" w:val="left" w:leader="none"/>
          <w:tab w:pos="566" w:val="left" w:leader="none"/>
        </w:tabs>
        <w:spacing w:line="369" w:lineRule="auto" w:before="21" w:after="0"/>
        <w:ind w:left="294" w:right="306" w:hanging="15"/>
        <w:jc w:val="both"/>
        <w:rPr>
          <w:sz w:val="20"/>
        </w:rPr>
      </w:pPr>
      <w:r>
        <w:rPr>
          <w:b/>
          <w:sz w:val="20"/>
        </w:rPr>
        <w:t>Disaster Management Frameworks and Theories: </w:t>
      </w:r>
      <w:r>
        <w:rPr>
          <w:sz w:val="20"/>
        </w:rPr>
        <w:t>Several studies have outlined comprehensive frameworks that focus on the phases of disaster management—mitigation, preparedness, response, and recovery. The United Nations' Sendai Framework for Disaster Risk Reduction (2015–2030) is a key guideline emphasizing the importance of understanding disaster risk, strengthening governance, and investing in resilience-building measures.</w:t>
      </w:r>
      <w:r>
        <w:rPr>
          <w:spacing w:val="-1"/>
          <w:sz w:val="20"/>
        </w:rPr>
        <w:t> </w:t>
      </w:r>
      <w:r>
        <w:rPr>
          <w:sz w:val="20"/>
        </w:rPr>
        <w:t>These frameworks have laid the groundwork for incorporating</w:t>
      </w:r>
      <w:r>
        <w:rPr>
          <w:spacing w:val="-13"/>
          <w:sz w:val="20"/>
        </w:rPr>
        <w:t> </w:t>
      </w:r>
      <w:r>
        <w:rPr>
          <w:sz w:val="20"/>
        </w:rPr>
        <w:t>technology</w:t>
      </w:r>
      <w:r>
        <w:rPr>
          <w:spacing w:val="-12"/>
          <w:sz w:val="20"/>
        </w:rPr>
        <w:t> </w:t>
      </w:r>
      <w:r>
        <w:rPr>
          <w:sz w:val="20"/>
        </w:rPr>
        <w:t>into</w:t>
      </w:r>
      <w:r>
        <w:rPr>
          <w:spacing w:val="-13"/>
          <w:sz w:val="20"/>
        </w:rPr>
        <w:t> </w:t>
      </w:r>
      <w:r>
        <w:rPr>
          <w:sz w:val="20"/>
        </w:rPr>
        <w:t>DMS,</w:t>
      </w:r>
      <w:r>
        <w:rPr>
          <w:spacing w:val="-12"/>
          <w:sz w:val="20"/>
        </w:rPr>
        <w:t> </w:t>
      </w:r>
      <w:r>
        <w:rPr>
          <w:sz w:val="20"/>
        </w:rPr>
        <w:t>promoting</w:t>
      </w:r>
      <w:r>
        <w:rPr>
          <w:spacing w:val="-13"/>
          <w:sz w:val="20"/>
        </w:rPr>
        <w:t> </w:t>
      </w:r>
      <w:r>
        <w:rPr>
          <w:sz w:val="20"/>
        </w:rPr>
        <w:t>a proactive rather than reactive approach to disaster management.</w:t>
      </w:r>
    </w:p>
    <w:p>
      <w:pPr>
        <w:pStyle w:val="ListParagraph"/>
        <w:numPr>
          <w:ilvl w:val="1"/>
          <w:numId w:val="1"/>
        </w:numPr>
        <w:tabs>
          <w:tab w:pos="294" w:val="left" w:leader="none"/>
          <w:tab w:pos="619" w:val="left" w:leader="none"/>
        </w:tabs>
        <w:spacing w:line="367" w:lineRule="auto" w:before="0" w:after="0"/>
        <w:ind w:left="294" w:right="308" w:hanging="15"/>
        <w:jc w:val="both"/>
        <w:rPr>
          <w:sz w:val="20"/>
        </w:rPr>
      </w:pPr>
      <w:r>
        <w:rPr>
          <w:b/>
          <w:sz w:val="20"/>
        </w:rPr>
        <w:t>Technological Integration in Disaster Management: </w:t>
      </w:r>
      <w:r>
        <w:rPr>
          <w:sz w:val="20"/>
        </w:rPr>
        <w:t>Research shows that the use of technology, such as Geographic Information Systems</w:t>
      </w:r>
      <w:r>
        <w:rPr>
          <w:spacing w:val="-13"/>
          <w:sz w:val="20"/>
        </w:rPr>
        <w:t> </w:t>
      </w:r>
      <w:r>
        <w:rPr>
          <w:sz w:val="20"/>
        </w:rPr>
        <w:t>(GIS),</w:t>
      </w:r>
      <w:r>
        <w:rPr>
          <w:spacing w:val="-12"/>
          <w:sz w:val="20"/>
        </w:rPr>
        <w:t> </w:t>
      </w:r>
      <w:r>
        <w:rPr>
          <w:sz w:val="20"/>
        </w:rPr>
        <w:t>satellite</w:t>
      </w:r>
      <w:r>
        <w:rPr>
          <w:spacing w:val="-13"/>
          <w:sz w:val="20"/>
        </w:rPr>
        <w:t> </w:t>
      </w:r>
      <w:r>
        <w:rPr>
          <w:sz w:val="20"/>
        </w:rPr>
        <w:t>remote</w:t>
      </w:r>
      <w:r>
        <w:rPr>
          <w:spacing w:val="-12"/>
          <w:sz w:val="20"/>
        </w:rPr>
        <w:t> </w:t>
      </w:r>
      <w:r>
        <w:rPr>
          <w:sz w:val="20"/>
        </w:rPr>
        <w:t>sensing,</w:t>
      </w:r>
      <w:r>
        <w:rPr>
          <w:spacing w:val="-13"/>
          <w:sz w:val="20"/>
        </w:rPr>
        <w:t> </w:t>
      </w:r>
      <w:r>
        <w:rPr>
          <w:sz w:val="20"/>
        </w:rPr>
        <w:t>and</w:t>
      </w:r>
      <w:r>
        <w:rPr>
          <w:spacing w:val="-12"/>
          <w:sz w:val="20"/>
        </w:rPr>
        <w:t> </w:t>
      </w:r>
      <w:r>
        <w:rPr>
          <w:sz w:val="20"/>
        </w:rPr>
        <w:t>real- time data analytics, has significantly improved disaster response and recovery. According to Smith</w:t>
      </w:r>
      <w:r>
        <w:rPr>
          <w:spacing w:val="-9"/>
          <w:sz w:val="20"/>
        </w:rPr>
        <w:t> </w:t>
      </w:r>
      <w:r>
        <w:rPr>
          <w:sz w:val="20"/>
        </w:rPr>
        <w:t>et</w:t>
      </w:r>
      <w:r>
        <w:rPr>
          <w:spacing w:val="-11"/>
          <w:sz w:val="20"/>
        </w:rPr>
        <w:t> </w:t>
      </w:r>
      <w:r>
        <w:rPr>
          <w:sz w:val="20"/>
        </w:rPr>
        <w:t>al.</w:t>
      </w:r>
      <w:r>
        <w:rPr>
          <w:spacing w:val="-10"/>
          <w:sz w:val="20"/>
        </w:rPr>
        <w:t> </w:t>
      </w:r>
      <w:r>
        <w:rPr>
          <w:sz w:val="20"/>
        </w:rPr>
        <w:t>(2021),</w:t>
      </w:r>
      <w:r>
        <w:rPr>
          <w:spacing w:val="-10"/>
          <w:sz w:val="20"/>
        </w:rPr>
        <w:t> </w:t>
      </w:r>
      <w:r>
        <w:rPr>
          <w:sz w:val="20"/>
        </w:rPr>
        <w:t>GIS-based</w:t>
      </w:r>
      <w:r>
        <w:rPr>
          <w:spacing w:val="-8"/>
          <w:sz w:val="20"/>
        </w:rPr>
        <w:t> </w:t>
      </w:r>
      <w:r>
        <w:rPr>
          <w:sz w:val="20"/>
        </w:rPr>
        <w:t>platforms</w:t>
      </w:r>
      <w:r>
        <w:rPr>
          <w:spacing w:val="-13"/>
          <w:sz w:val="20"/>
        </w:rPr>
        <w:t> </w:t>
      </w:r>
      <w:r>
        <w:rPr>
          <w:sz w:val="20"/>
        </w:rPr>
        <w:t>provide critical data visualization and analysis capabilities that allow for the mapping of disaster-prone areas and rapid damage</w:t>
      </w:r>
    </w:p>
    <w:p>
      <w:pPr>
        <w:pStyle w:val="BodyText"/>
        <w:spacing w:line="364" w:lineRule="auto"/>
        <w:ind w:left="131" w:firstLine="605"/>
      </w:pPr>
      <w:r>
        <w:rPr/>
        <w:br w:type="column"/>
      </w:r>
      <w:r>
        <w:rPr/>
        <w:t>ultimately</w:t>
      </w:r>
      <w:r>
        <w:rPr>
          <w:spacing w:val="40"/>
        </w:rPr>
        <w:t> </w:t>
      </w:r>
      <w:r>
        <w:rPr/>
        <w:t>contributing</w:t>
      </w:r>
      <w:r>
        <w:rPr>
          <w:spacing w:val="80"/>
        </w:rPr>
        <w:t> </w:t>
      </w:r>
      <w:r>
        <w:rPr/>
        <w:t>to</w:t>
      </w:r>
      <w:r>
        <w:rPr>
          <w:spacing w:val="80"/>
        </w:rPr>
        <w:t> </w:t>
      </w:r>
      <w:r>
        <w:rPr/>
        <w:t>more</w:t>
      </w:r>
      <w:r>
        <w:rPr>
          <w:spacing w:val="80"/>
        </w:rPr>
        <w:t> </w:t>
      </w:r>
      <w:r>
        <w:rPr/>
        <w:t>resilient </w:t>
      </w:r>
      <w:r>
        <w:rPr>
          <w:spacing w:val="-2"/>
        </w:rPr>
        <w:t>communities</w:t>
      </w:r>
    </w:p>
    <w:p>
      <w:pPr>
        <w:pStyle w:val="BodyText"/>
        <w:spacing w:before="132"/>
      </w:pPr>
    </w:p>
    <w:p>
      <w:pPr>
        <w:pStyle w:val="BodyText"/>
        <w:spacing w:line="367" w:lineRule="auto"/>
        <w:ind w:left="232" w:right="319" w:firstLine="38"/>
        <w:jc w:val="both"/>
        <w:rPr>
          <w:b/>
        </w:rPr>
      </w:pPr>
      <w:r>
        <w:rPr/>
        <w:t>assessments. Similarly, the integration of Internet of Things (IoT) devices for monitoring environmental conditions and artificial intelligence (AI) for predictive analysis has enhanced early warning systems, as reported by Kumar and Patel (2020</w:t>
      </w:r>
      <w:r>
        <w:rPr>
          <w:b/>
        </w:rPr>
        <w:t>).</w:t>
      </w:r>
    </w:p>
    <w:p>
      <w:pPr>
        <w:pStyle w:val="ListParagraph"/>
        <w:numPr>
          <w:ilvl w:val="1"/>
          <w:numId w:val="1"/>
        </w:numPr>
        <w:tabs>
          <w:tab w:pos="232" w:val="left" w:leader="none"/>
          <w:tab w:pos="370" w:val="left" w:leader="none"/>
        </w:tabs>
        <w:spacing w:line="367" w:lineRule="auto" w:before="16" w:after="0"/>
        <w:ind w:left="232" w:right="316" w:hanging="15"/>
        <w:jc w:val="both"/>
        <w:rPr>
          <w:sz w:val="20"/>
        </w:rPr>
      </w:pPr>
      <w:r>
        <w:rPr>
          <w:b/>
          <w:sz w:val="20"/>
        </w:rPr>
        <w:t>Communication and Coordination Tools: </w:t>
      </w:r>
      <w:r>
        <w:rPr>
          <w:sz w:val="20"/>
        </w:rPr>
        <w:t>Effective communication is a cornerstone of successful</w:t>
      </w:r>
      <w:r>
        <w:rPr>
          <w:spacing w:val="-13"/>
          <w:sz w:val="20"/>
        </w:rPr>
        <w:t> </w:t>
      </w:r>
      <w:r>
        <w:rPr>
          <w:sz w:val="20"/>
        </w:rPr>
        <w:t>disaster</w:t>
      </w:r>
      <w:r>
        <w:rPr>
          <w:spacing w:val="-12"/>
          <w:sz w:val="20"/>
        </w:rPr>
        <w:t> </w:t>
      </w:r>
      <w:r>
        <w:rPr>
          <w:sz w:val="20"/>
        </w:rPr>
        <w:t>management.</w:t>
      </w:r>
      <w:r>
        <w:rPr>
          <w:spacing w:val="-13"/>
          <w:sz w:val="20"/>
        </w:rPr>
        <w:t> </w:t>
      </w:r>
      <w:r>
        <w:rPr>
          <w:sz w:val="20"/>
        </w:rPr>
        <w:t>Studies,</w:t>
      </w:r>
      <w:r>
        <w:rPr>
          <w:spacing w:val="-12"/>
          <w:sz w:val="20"/>
        </w:rPr>
        <w:t> </w:t>
      </w:r>
      <w:r>
        <w:rPr>
          <w:sz w:val="20"/>
        </w:rPr>
        <w:t>such</w:t>
      </w:r>
      <w:r>
        <w:rPr>
          <w:spacing w:val="-13"/>
          <w:sz w:val="20"/>
        </w:rPr>
        <w:t> </w:t>
      </w:r>
      <w:r>
        <w:rPr>
          <w:sz w:val="20"/>
        </w:rPr>
        <w:t>as those</w:t>
      </w:r>
      <w:r>
        <w:rPr>
          <w:spacing w:val="-13"/>
          <w:sz w:val="20"/>
        </w:rPr>
        <w:t> </w:t>
      </w:r>
      <w:r>
        <w:rPr>
          <w:sz w:val="20"/>
        </w:rPr>
        <w:t>by</w:t>
      </w:r>
      <w:r>
        <w:rPr>
          <w:spacing w:val="-12"/>
          <w:sz w:val="20"/>
        </w:rPr>
        <w:t> </w:t>
      </w:r>
      <w:r>
        <w:rPr>
          <w:sz w:val="20"/>
        </w:rPr>
        <w:t>Lee</w:t>
      </w:r>
      <w:r>
        <w:rPr>
          <w:spacing w:val="-13"/>
          <w:sz w:val="20"/>
        </w:rPr>
        <w:t> </w:t>
      </w:r>
      <w:r>
        <w:rPr>
          <w:sz w:val="20"/>
        </w:rPr>
        <w:t>et</w:t>
      </w:r>
      <w:r>
        <w:rPr>
          <w:spacing w:val="-12"/>
          <w:sz w:val="20"/>
        </w:rPr>
        <w:t> </w:t>
      </w:r>
      <w:r>
        <w:rPr>
          <w:sz w:val="20"/>
        </w:rPr>
        <w:t>al.</w:t>
      </w:r>
      <w:r>
        <w:rPr>
          <w:spacing w:val="-13"/>
          <w:sz w:val="20"/>
        </w:rPr>
        <w:t> </w:t>
      </w:r>
      <w:r>
        <w:rPr>
          <w:sz w:val="20"/>
        </w:rPr>
        <w:t>(2019),</w:t>
      </w:r>
      <w:r>
        <w:rPr>
          <w:spacing w:val="-12"/>
          <w:sz w:val="20"/>
        </w:rPr>
        <w:t> </w:t>
      </w:r>
      <w:r>
        <w:rPr>
          <w:sz w:val="20"/>
        </w:rPr>
        <w:t>emphasize</w:t>
      </w:r>
      <w:r>
        <w:rPr>
          <w:spacing w:val="-13"/>
          <w:sz w:val="20"/>
        </w:rPr>
        <w:t> </w:t>
      </w:r>
      <w:r>
        <w:rPr>
          <w:sz w:val="20"/>
        </w:rPr>
        <w:t>the</w:t>
      </w:r>
      <w:r>
        <w:rPr>
          <w:spacing w:val="-12"/>
          <w:sz w:val="20"/>
        </w:rPr>
        <w:t> </w:t>
      </w:r>
      <w:r>
        <w:rPr>
          <w:sz w:val="20"/>
        </w:rPr>
        <w:t>need</w:t>
      </w:r>
      <w:r>
        <w:rPr>
          <w:spacing w:val="-13"/>
          <w:sz w:val="20"/>
        </w:rPr>
        <w:t> </w:t>
      </w:r>
      <w:r>
        <w:rPr>
          <w:sz w:val="20"/>
        </w:rPr>
        <w:t>for interoperable</w:t>
      </w:r>
      <w:r>
        <w:rPr>
          <w:spacing w:val="-5"/>
          <w:sz w:val="20"/>
        </w:rPr>
        <w:t> </w:t>
      </w:r>
      <w:r>
        <w:rPr>
          <w:sz w:val="20"/>
        </w:rPr>
        <w:t>communication</w:t>
      </w:r>
      <w:r>
        <w:rPr>
          <w:spacing w:val="-2"/>
          <w:sz w:val="20"/>
        </w:rPr>
        <w:t> </w:t>
      </w:r>
      <w:r>
        <w:rPr>
          <w:sz w:val="20"/>
        </w:rPr>
        <w:t>systems</w:t>
      </w:r>
      <w:r>
        <w:rPr>
          <w:spacing w:val="-4"/>
          <w:sz w:val="20"/>
        </w:rPr>
        <w:t> </w:t>
      </w:r>
      <w:r>
        <w:rPr>
          <w:sz w:val="20"/>
        </w:rPr>
        <w:t>that</w:t>
      </w:r>
      <w:r>
        <w:rPr>
          <w:spacing w:val="-5"/>
          <w:sz w:val="20"/>
        </w:rPr>
        <w:t> </w:t>
      </w:r>
      <w:r>
        <w:rPr>
          <w:sz w:val="20"/>
        </w:rPr>
        <w:t>allow seamless information sharing</w:t>
      </w:r>
      <w:r>
        <w:rPr>
          <w:spacing w:val="-3"/>
          <w:sz w:val="20"/>
        </w:rPr>
        <w:t> </w:t>
      </w:r>
      <w:r>
        <w:rPr>
          <w:sz w:val="20"/>
        </w:rPr>
        <w:t>among</w:t>
      </w:r>
      <w:r>
        <w:rPr>
          <w:spacing w:val="-3"/>
          <w:sz w:val="20"/>
        </w:rPr>
        <w:t> </w:t>
      </w:r>
      <w:r>
        <w:rPr>
          <w:sz w:val="20"/>
        </w:rPr>
        <w:t>emergency response teams and government agencies. Mobile applications and cloud-based platforms have become valuable tools for disseminating timely information to both responders and affected populations. The deployment of such tools has been shown to reduce response times and improve coordination in crisis situations.</w:t>
      </w:r>
    </w:p>
    <w:p>
      <w:pPr>
        <w:pStyle w:val="Heading3"/>
        <w:numPr>
          <w:ilvl w:val="1"/>
          <w:numId w:val="1"/>
        </w:numPr>
        <w:tabs>
          <w:tab w:pos="423" w:val="left" w:leader="none"/>
        </w:tabs>
        <w:spacing w:line="240" w:lineRule="auto" w:before="25" w:after="0"/>
        <w:ind w:left="423" w:right="0" w:hanging="205"/>
        <w:jc w:val="both"/>
      </w:pPr>
      <w:r>
        <w:rPr/>
        <w:t>Challenges</w:t>
      </w:r>
      <w:r>
        <w:rPr>
          <w:spacing w:val="-12"/>
        </w:rPr>
        <w:t> </w:t>
      </w:r>
      <w:r>
        <w:rPr/>
        <w:t>and</w:t>
      </w:r>
      <w:r>
        <w:rPr>
          <w:spacing w:val="-7"/>
        </w:rPr>
        <w:t> </w:t>
      </w:r>
      <w:r>
        <w:rPr>
          <w:spacing w:val="-2"/>
        </w:rPr>
        <w:t>Limitations:</w:t>
      </w:r>
    </w:p>
    <w:p>
      <w:pPr>
        <w:pStyle w:val="BodyText"/>
        <w:spacing w:line="369" w:lineRule="auto" w:before="126"/>
        <w:ind w:left="232" w:right="317" w:hanging="15"/>
        <w:jc w:val="both"/>
      </w:pPr>
      <w:r>
        <w:rPr/>
        <w:t>Despite significant advancements, existing literature notes several challenges associated with current DMS implementations. Issues include data privacy concerns, interoperability problems</w:t>
      </w:r>
      <w:r>
        <w:rPr>
          <w:spacing w:val="-8"/>
        </w:rPr>
        <w:t> </w:t>
      </w:r>
      <w:r>
        <w:rPr/>
        <w:t>between</w:t>
      </w:r>
      <w:r>
        <w:rPr>
          <w:spacing w:val="-2"/>
        </w:rPr>
        <w:t> </w:t>
      </w:r>
      <w:r>
        <w:rPr/>
        <w:t>different</w:t>
      </w:r>
      <w:r>
        <w:rPr>
          <w:spacing w:val="-4"/>
        </w:rPr>
        <w:t> </w:t>
      </w:r>
      <w:r>
        <w:rPr/>
        <w:t>systems,</w:t>
      </w:r>
      <w:r>
        <w:rPr>
          <w:spacing w:val="-4"/>
        </w:rPr>
        <w:t> </w:t>
      </w:r>
      <w:r>
        <w:rPr/>
        <w:t>and</w:t>
      </w:r>
      <w:r>
        <w:rPr>
          <w:spacing w:val="-10"/>
        </w:rPr>
        <w:t> </w:t>
      </w:r>
      <w:r>
        <w:rPr/>
        <w:t>limited access</w:t>
      </w:r>
      <w:r>
        <w:rPr>
          <w:spacing w:val="-13"/>
        </w:rPr>
        <w:t> </w:t>
      </w:r>
      <w:r>
        <w:rPr/>
        <w:t>to</w:t>
      </w:r>
      <w:r>
        <w:rPr>
          <w:spacing w:val="-12"/>
        </w:rPr>
        <w:t> </w:t>
      </w:r>
      <w:r>
        <w:rPr/>
        <w:t>technology</w:t>
      </w:r>
      <w:r>
        <w:rPr>
          <w:spacing w:val="-13"/>
        </w:rPr>
        <w:t> </w:t>
      </w:r>
      <w:r>
        <w:rPr/>
        <w:t>in</w:t>
      </w:r>
      <w:r>
        <w:rPr>
          <w:spacing w:val="-12"/>
        </w:rPr>
        <w:t> </w:t>
      </w:r>
      <w:r>
        <w:rPr/>
        <w:t>low-income</w:t>
      </w:r>
      <w:r>
        <w:rPr>
          <w:spacing w:val="-13"/>
        </w:rPr>
        <w:t> </w:t>
      </w:r>
      <w:r>
        <w:rPr/>
        <w:t>or</w:t>
      </w:r>
      <w:r>
        <w:rPr>
          <w:spacing w:val="-12"/>
        </w:rPr>
        <w:t> </w:t>
      </w:r>
      <w:r>
        <w:rPr/>
        <w:t>rural</w:t>
      </w:r>
      <w:r>
        <w:rPr>
          <w:spacing w:val="-13"/>
        </w:rPr>
        <w:t> </w:t>
      </w:r>
      <w:r>
        <w:rPr/>
        <w:t>areas (Johnson &amp; Malik, 2018). Moreover, disaster management is often hindered by inadequate training and resource allocation, which can compromise the efficacy of even the most sophisticated systems.</w:t>
      </w:r>
    </w:p>
    <w:p>
      <w:pPr>
        <w:pStyle w:val="Heading3"/>
        <w:numPr>
          <w:ilvl w:val="1"/>
          <w:numId w:val="1"/>
        </w:numPr>
        <w:tabs>
          <w:tab w:pos="472" w:val="left" w:leader="none"/>
        </w:tabs>
        <w:spacing w:line="229" w:lineRule="exact" w:before="0" w:after="0"/>
        <w:ind w:left="472" w:right="0" w:hanging="201"/>
        <w:jc w:val="both"/>
      </w:pPr>
      <w:r>
        <w:rPr/>
        <w:t>Case</w:t>
      </w:r>
      <w:r>
        <w:rPr>
          <w:spacing w:val="-6"/>
        </w:rPr>
        <w:t> </w:t>
      </w:r>
      <w:r>
        <w:rPr/>
        <w:t>Studies</w:t>
      </w:r>
      <w:r>
        <w:rPr>
          <w:spacing w:val="-5"/>
        </w:rPr>
        <w:t> </w:t>
      </w:r>
      <w:r>
        <w:rPr/>
        <w:t>and</w:t>
      </w:r>
      <w:r>
        <w:rPr>
          <w:spacing w:val="-8"/>
        </w:rPr>
        <w:t> </w:t>
      </w:r>
      <w:r>
        <w:rPr/>
        <w:t>Best</w:t>
      </w:r>
      <w:r>
        <w:rPr>
          <w:spacing w:val="-3"/>
        </w:rPr>
        <w:t> </w:t>
      </w:r>
      <w:r>
        <w:rPr>
          <w:spacing w:val="-2"/>
        </w:rPr>
        <w:t>Practices:</w:t>
      </w:r>
    </w:p>
    <w:p>
      <w:pPr>
        <w:pStyle w:val="BodyText"/>
        <w:spacing w:line="367" w:lineRule="auto" w:before="125"/>
        <w:ind w:left="232" w:right="315" w:hanging="15"/>
        <w:jc w:val="both"/>
      </w:pPr>
      <w:r>
        <w:rPr/>
        <w:t>Several case studies provide insights into successful implementations of disaster management</w:t>
      </w:r>
      <w:r>
        <w:rPr>
          <w:spacing w:val="65"/>
          <w:w w:val="150"/>
        </w:rPr>
        <w:t> </w:t>
      </w:r>
      <w:r>
        <w:rPr/>
        <w:t>systems.</w:t>
      </w:r>
      <w:r>
        <w:rPr>
          <w:spacing w:val="71"/>
          <w:w w:val="150"/>
        </w:rPr>
        <w:t> </w:t>
      </w:r>
      <w:r>
        <w:rPr/>
        <w:t>For</w:t>
      </w:r>
      <w:r>
        <w:rPr>
          <w:spacing w:val="69"/>
          <w:w w:val="150"/>
        </w:rPr>
        <w:t> </w:t>
      </w:r>
      <w:r>
        <w:rPr/>
        <w:t>instance,</w:t>
      </w:r>
      <w:r>
        <w:rPr>
          <w:spacing w:val="71"/>
          <w:w w:val="150"/>
        </w:rPr>
        <w:t> </w:t>
      </w:r>
      <w:r>
        <w:rPr>
          <w:spacing w:val="-2"/>
        </w:rPr>
        <w:t>Japan’s</w:t>
      </w:r>
    </w:p>
    <w:p>
      <w:pPr>
        <w:spacing w:after="0" w:line="367" w:lineRule="auto"/>
        <w:jc w:val="both"/>
        <w:sectPr>
          <w:type w:val="continuous"/>
          <w:pgSz w:w="11910" w:h="16850"/>
          <w:pgMar w:header="975" w:footer="1334" w:top="1340" w:bottom="280" w:left="1160" w:right="1160"/>
          <w:cols w:num="2" w:equalWidth="0">
            <w:col w:w="4505" w:space="633"/>
            <w:col w:w="4452"/>
          </w:cols>
        </w:sectPr>
      </w:pPr>
    </w:p>
    <w:p>
      <w:pPr>
        <w:pStyle w:val="BodyText"/>
        <w:spacing w:before="7"/>
        <w:rPr>
          <w:sz w:val="16"/>
        </w:rPr>
      </w:pPr>
    </w:p>
    <w:p>
      <w:pPr>
        <w:pStyle w:val="BodyText"/>
        <w:ind w:left="252"/>
      </w:pPr>
      <w:r>
        <w:rPr/>
        <mc:AlternateContent>
          <mc:Choice Requires="wps">
            <w:drawing>
              <wp:inline distT="0" distB="0" distL="0" distR="0">
                <wp:extent cx="5768975" cy="1965325"/>
                <wp:effectExtent l="0" t="0" r="0" b="6350"/>
                <wp:docPr id="14" name="Group 14"/>
                <wp:cNvGraphicFramePr>
                  <a:graphicFrameLocks/>
                </wp:cNvGraphicFramePr>
                <a:graphic>
                  <a:graphicData uri="http://schemas.microsoft.com/office/word/2010/wordprocessingGroup">
                    <wpg:wgp>
                      <wpg:cNvPr id="14" name="Group 14"/>
                      <wpg:cNvGrpSpPr/>
                      <wpg:grpSpPr>
                        <a:xfrm>
                          <a:off x="0" y="0"/>
                          <a:ext cx="5768975" cy="1965325"/>
                          <a:chExt cx="5768975" cy="1965325"/>
                        </a:xfrm>
                      </wpg:grpSpPr>
                      <wps:wsp>
                        <wps:cNvPr id="15" name="Graphic 15"/>
                        <wps:cNvSpPr/>
                        <wps:spPr>
                          <a:xfrm>
                            <a:off x="0" y="0"/>
                            <a:ext cx="5768975" cy="9525"/>
                          </a:xfrm>
                          <a:custGeom>
                            <a:avLst/>
                            <a:gdLst/>
                            <a:ahLst/>
                            <a:cxnLst/>
                            <a:rect l="l" t="t" r="r" b="b"/>
                            <a:pathLst>
                              <a:path w="5768975" h="9525">
                                <a:moveTo>
                                  <a:pt x="5768975" y="0"/>
                                </a:moveTo>
                                <a:lnTo>
                                  <a:pt x="0" y="0"/>
                                </a:lnTo>
                                <a:lnTo>
                                  <a:pt x="0" y="9144"/>
                                </a:lnTo>
                                <a:lnTo>
                                  <a:pt x="5768975" y="9144"/>
                                </a:lnTo>
                                <a:lnTo>
                                  <a:pt x="5768975" y="0"/>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7" cstate="print"/>
                          <a:stretch>
                            <a:fillRect/>
                          </a:stretch>
                        </pic:blipFill>
                        <pic:spPr>
                          <a:xfrm>
                            <a:off x="3241675" y="12700"/>
                            <a:ext cx="2142363" cy="1952625"/>
                          </a:xfrm>
                          <a:prstGeom prst="rect">
                            <a:avLst/>
                          </a:prstGeom>
                        </pic:spPr>
                      </pic:pic>
                      <wps:wsp>
                        <wps:cNvPr id="17" name="Textbox 17"/>
                        <wps:cNvSpPr txBox="1"/>
                        <wps:spPr>
                          <a:xfrm>
                            <a:off x="0" y="0"/>
                            <a:ext cx="5768975" cy="1965325"/>
                          </a:xfrm>
                          <a:prstGeom prst="rect">
                            <a:avLst/>
                          </a:prstGeom>
                        </wps:spPr>
                        <wps:txbx>
                          <w:txbxContent>
                            <w:p>
                              <w:pPr>
                                <w:spacing w:line="369" w:lineRule="auto" w:before="15"/>
                                <w:ind w:left="42" w:right="5144" w:firstLine="0"/>
                                <w:jc w:val="both"/>
                                <w:rPr>
                                  <w:sz w:val="20"/>
                                </w:rPr>
                              </w:pPr>
                              <w:r>
                                <w:rPr>
                                  <w:sz w:val="20"/>
                                </w:rPr>
                                <w:t>comprehensive disaster preparedness strategies, incorporating early warning technologies and community drills, have been instrumental in mitigating the impact of earthquakes and tsunamis</w:t>
                              </w:r>
                              <w:r>
                                <w:rPr>
                                  <w:spacing w:val="-13"/>
                                  <w:sz w:val="20"/>
                                </w:rPr>
                                <w:t> </w:t>
                              </w:r>
                              <w:r>
                                <w:rPr>
                                  <w:sz w:val="20"/>
                                </w:rPr>
                                <w:t>(Tanaka,</w:t>
                              </w:r>
                              <w:r>
                                <w:rPr>
                                  <w:spacing w:val="-12"/>
                                  <w:sz w:val="20"/>
                                </w:rPr>
                                <w:t> </w:t>
                              </w:r>
                              <w:r>
                                <w:rPr>
                                  <w:sz w:val="20"/>
                                </w:rPr>
                                <w:t>2017).</w:t>
                              </w:r>
                              <w:r>
                                <w:rPr>
                                  <w:spacing w:val="-13"/>
                                  <w:sz w:val="20"/>
                                </w:rPr>
                                <w:t> </w:t>
                              </w:r>
                              <w:r>
                                <w:rPr>
                                  <w:sz w:val="20"/>
                                </w:rPr>
                                <w:t>Similarly,</w:t>
                              </w:r>
                              <w:r>
                                <w:rPr>
                                  <w:spacing w:val="-12"/>
                                  <w:sz w:val="20"/>
                                </w:rPr>
                                <w:t> </w:t>
                              </w:r>
                              <w:r>
                                <w:rPr>
                                  <w:sz w:val="20"/>
                                </w:rPr>
                                <w:t>the</w:t>
                              </w:r>
                              <w:r>
                                <w:rPr>
                                  <w:spacing w:val="-13"/>
                                  <w:sz w:val="20"/>
                                </w:rPr>
                                <w:t> </w:t>
                              </w:r>
                              <w:r>
                                <w:rPr>
                                  <w:sz w:val="20"/>
                                </w:rPr>
                                <w:t>response to Hurricane Katrina in the United States underscored the need for a unified command structure</w:t>
                              </w:r>
                              <w:r>
                                <w:rPr>
                                  <w:spacing w:val="48"/>
                                  <w:sz w:val="20"/>
                                </w:rPr>
                                <w:t>  </w:t>
                              </w:r>
                              <w:r>
                                <w:rPr>
                                  <w:sz w:val="20"/>
                                </w:rPr>
                                <w:t>and</w:t>
                              </w:r>
                              <w:r>
                                <w:rPr>
                                  <w:spacing w:val="47"/>
                                  <w:sz w:val="20"/>
                                </w:rPr>
                                <w:t>  </w:t>
                              </w:r>
                              <w:r>
                                <w:rPr>
                                  <w:sz w:val="20"/>
                                </w:rPr>
                                <w:t>advanced</w:t>
                              </w:r>
                              <w:r>
                                <w:rPr>
                                  <w:spacing w:val="50"/>
                                  <w:sz w:val="20"/>
                                </w:rPr>
                                <w:t>  </w:t>
                              </w:r>
                              <w:r>
                                <w:rPr>
                                  <w:sz w:val="20"/>
                                </w:rPr>
                                <w:t>logistical</w:t>
                              </w:r>
                              <w:r>
                                <w:rPr>
                                  <w:spacing w:val="51"/>
                                  <w:sz w:val="20"/>
                                </w:rPr>
                                <w:t>  </w:t>
                              </w:r>
                              <w:r>
                                <w:rPr>
                                  <w:spacing w:val="-2"/>
                                  <w:sz w:val="20"/>
                                </w:rPr>
                                <w:t>support</w:t>
                              </w:r>
                            </w:p>
                            <w:p>
                              <w:pPr>
                                <w:spacing w:line="225" w:lineRule="exact" w:before="0"/>
                                <w:ind w:left="42" w:right="0" w:firstLine="0"/>
                                <w:jc w:val="both"/>
                                <w:rPr>
                                  <w:sz w:val="20"/>
                                </w:rPr>
                              </w:pPr>
                              <w:r>
                                <w:rPr>
                                  <w:spacing w:val="-2"/>
                                  <w:sz w:val="20"/>
                                </w:rPr>
                                <w:t>systems, as</w:t>
                              </w:r>
                              <w:r>
                                <w:rPr>
                                  <w:spacing w:val="-10"/>
                                  <w:sz w:val="20"/>
                                </w:rPr>
                                <w:t> </w:t>
                              </w:r>
                              <w:r>
                                <w:rPr>
                                  <w:spacing w:val="-2"/>
                                  <w:sz w:val="20"/>
                                </w:rPr>
                                <w:t>highlighted</w:t>
                              </w:r>
                              <w:r>
                                <w:rPr>
                                  <w:spacing w:val="-7"/>
                                  <w:sz w:val="20"/>
                                </w:rPr>
                                <w:t> </w:t>
                              </w:r>
                              <w:r>
                                <w:rPr>
                                  <w:spacing w:val="-2"/>
                                  <w:sz w:val="20"/>
                                </w:rPr>
                                <w:t>in</w:t>
                              </w:r>
                              <w:r>
                                <w:rPr>
                                  <w:spacing w:val="-3"/>
                                  <w:sz w:val="20"/>
                                </w:rPr>
                                <w:t> </w:t>
                              </w:r>
                              <w:r>
                                <w:rPr>
                                  <w:spacing w:val="-2"/>
                                  <w:sz w:val="20"/>
                                </w:rPr>
                                <w:t>the</w:t>
                              </w:r>
                              <w:r>
                                <w:rPr>
                                  <w:spacing w:val="-5"/>
                                  <w:sz w:val="20"/>
                                </w:rPr>
                                <w:t> </w:t>
                              </w:r>
                              <w:r>
                                <w:rPr>
                                  <w:spacing w:val="-2"/>
                                  <w:sz w:val="20"/>
                                </w:rPr>
                                <w:t>work of Rivera</w:t>
                              </w:r>
                              <w:r>
                                <w:rPr>
                                  <w:spacing w:val="-6"/>
                                  <w:sz w:val="20"/>
                                </w:rPr>
                                <w:t> </w:t>
                              </w:r>
                              <w:r>
                                <w:rPr>
                                  <w:spacing w:val="-5"/>
                                  <w:sz w:val="20"/>
                                </w:rPr>
                                <w:t>and</w:t>
                              </w:r>
                            </w:p>
                          </w:txbxContent>
                        </wps:txbx>
                        <wps:bodyPr wrap="square" lIns="0" tIns="0" rIns="0" bIns="0" rtlCol="0">
                          <a:noAutofit/>
                        </wps:bodyPr>
                      </wps:wsp>
                    </wpg:wgp>
                  </a:graphicData>
                </a:graphic>
              </wp:inline>
            </w:drawing>
          </mc:Choice>
          <mc:Fallback>
            <w:pict>
              <v:group style="width:454.25pt;height:154.75pt;mso-position-horizontal-relative:char;mso-position-vertical-relative:line" id="docshapegroup14" coordorigin="0,0" coordsize="9085,3095">
                <v:rect style="position:absolute;left:0;top:0;width:9085;height:15" id="docshape15" filled="true" fillcolor="#000000" stroked="false">
                  <v:fill type="solid"/>
                </v:rect>
                <v:shape style="position:absolute;left:5105;top:20;width:3374;height:3075" type="#_x0000_t75" id="docshape16" stroked="false">
                  <v:imagedata r:id="rId7" o:title=""/>
                </v:shape>
                <v:shape style="position:absolute;left:0;top:0;width:9085;height:3095" type="#_x0000_t202" id="docshape17" filled="false" stroked="false">
                  <v:textbox inset="0,0,0,0">
                    <w:txbxContent>
                      <w:p>
                        <w:pPr>
                          <w:spacing w:line="369" w:lineRule="auto" w:before="15"/>
                          <w:ind w:left="42" w:right="5144" w:firstLine="0"/>
                          <w:jc w:val="both"/>
                          <w:rPr>
                            <w:sz w:val="20"/>
                          </w:rPr>
                        </w:pPr>
                        <w:r>
                          <w:rPr>
                            <w:sz w:val="20"/>
                          </w:rPr>
                          <w:t>comprehensive disaster preparedness strategies, incorporating early warning technologies and community drills, have been instrumental in mitigating the impact of earthquakes and tsunamis</w:t>
                        </w:r>
                        <w:r>
                          <w:rPr>
                            <w:spacing w:val="-13"/>
                            <w:sz w:val="20"/>
                          </w:rPr>
                          <w:t> </w:t>
                        </w:r>
                        <w:r>
                          <w:rPr>
                            <w:sz w:val="20"/>
                          </w:rPr>
                          <w:t>(Tanaka,</w:t>
                        </w:r>
                        <w:r>
                          <w:rPr>
                            <w:spacing w:val="-12"/>
                            <w:sz w:val="20"/>
                          </w:rPr>
                          <w:t> </w:t>
                        </w:r>
                        <w:r>
                          <w:rPr>
                            <w:sz w:val="20"/>
                          </w:rPr>
                          <w:t>2017).</w:t>
                        </w:r>
                        <w:r>
                          <w:rPr>
                            <w:spacing w:val="-13"/>
                            <w:sz w:val="20"/>
                          </w:rPr>
                          <w:t> </w:t>
                        </w:r>
                        <w:r>
                          <w:rPr>
                            <w:sz w:val="20"/>
                          </w:rPr>
                          <w:t>Similarly,</w:t>
                        </w:r>
                        <w:r>
                          <w:rPr>
                            <w:spacing w:val="-12"/>
                            <w:sz w:val="20"/>
                          </w:rPr>
                          <w:t> </w:t>
                        </w:r>
                        <w:r>
                          <w:rPr>
                            <w:sz w:val="20"/>
                          </w:rPr>
                          <w:t>the</w:t>
                        </w:r>
                        <w:r>
                          <w:rPr>
                            <w:spacing w:val="-13"/>
                            <w:sz w:val="20"/>
                          </w:rPr>
                          <w:t> </w:t>
                        </w:r>
                        <w:r>
                          <w:rPr>
                            <w:sz w:val="20"/>
                          </w:rPr>
                          <w:t>response to Hurricane Katrina in the United States underscored the need for a unified command structure</w:t>
                        </w:r>
                        <w:r>
                          <w:rPr>
                            <w:spacing w:val="48"/>
                            <w:sz w:val="20"/>
                          </w:rPr>
                          <w:t>  </w:t>
                        </w:r>
                        <w:r>
                          <w:rPr>
                            <w:sz w:val="20"/>
                          </w:rPr>
                          <w:t>and</w:t>
                        </w:r>
                        <w:r>
                          <w:rPr>
                            <w:spacing w:val="47"/>
                            <w:sz w:val="20"/>
                          </w:rPr>
                          <w:t>  </w:t>
                        </w:r>
                        <w:r>
                          <w:rPr>
                            <w:sz w:val="20"/>
                          </w:rPr>
                          <w:t>advanced</w:t>
                        </w:r>
                        <w:r>
                          <w:rPr>
                            <w:spacing w:val="50"/>
                            <w:sz w:val="20"/>
                          </w:rPr>
                          <w:t>  </w:t>
                        </w:r>
                        <w:r>
                          <w:rPr>
                            <w:sz w:val="20"/>
                          </w:rPr>
                          <w:t>logistical</w:t>
                        </w:r>
                        <w:r>
                          <w:rPr>
                            <w:spacing w:val="51"/>
                            <w:sz w:val="20"/>
                          </w:rPr>
                          <w:t>  </w:t>
                        </w:r>
                        <w:r>
                          <w:rPr>
                            <w:spacing w:val="-2"/>
                            <w:sz w:val="20"/>
                          </w:rPr>
                          <w:t>support</w:t>
                        </w:r>
                      </w:p>
                      <w:p>
                        <w:pPr>
                          <w:spacing w:line="225" w:lineRule="exact" w:before="0"/>
                          <w:ind w:left="42" w:right="0" w:firstLine="0"/>
                          <w:jc w:val="both"/>
                          <w:rPr>
                            <w:sz w:val="20"/>
                          </w:rPr>
                        </w:pPr>
                        <w:r>
                          <w:rPr>
                            <w:spacing w:val="-2"/>
                            <w:sz w:val="20"/>
                          </w:rPr>
                          <w:t>systems, as</w:t>
                        </w:r>
                        <w:r>
                          <w:rPr>
                            <w:spacing w:val="-10"/>
                            <w:sz w:val="20"/>
                          </w:rPr>
                          <w:t> </w:t>
                        </w:r>
                        <w:r>
                          <w:rPr>
                            <w:spacing w:val="-2"/>
                            <w:sz w:val="20"/>
                          </w:rPr>
                          <w:t>highlighted</w:t>
                        </w:r>
                        <w:r>
                          <w:rPr>
                            <w:spacing w:val="-7"/>
                            <w:sz w:val="20"/>
                          </w:rPr>
                          <w:t> </w:t>
                        </w:r>
                        <w:r>
                          <w:rPr>
                            <w:spacing w:val="-2"/>
                            <w:sz w:val="20"/>
                          </w:rPr>
                          <w:t>in</w:t>
                        </w:r>
                        <w:r>
                          <w:rPr>
                            <w:spacing w:val="-3"/>
                            <w:sz w:val="20"/>
                          </w:rPr>
                          <w:t> </w:t>
                        </w:r>
                        <w:r>
                          <w:rPr>
                            <w:spacing w:val="-2"/>
                            <w:sz w:val="20"/>
                          </w:rPr>
                          <w:t>the</w:t>
                        </w:r>
                        <w:r>
                          <w:rPr>
                            <w:spacing w:val="-5"/>
                            <w:sz w:val="20"/>
                          </w:rPr>
                          <w:t> </w:t>
                        </w:r>
                        <w:r>
                          <w:rPr>
                            <w:spacing w:val="-2"/>
                            <w:sz w:val="20"/>
                          </w:rPr>
                          <w:t>work of Rivera</w:t>
                        </w:r>
                        <w:r>
                          <w:rPr>
                            <w:spacing w:val="-6"/>
                            <w:sz w:val="20"/>
                          </w:rPr>
                          <w:t> </w:t>
                        </w:r>
                        <w:r>
                          <w:rPr>
                            <w:spacing w:val="-5"/>
                            <w:sz w:val="20"/>
                          </w:rPr>
                          <w:t>and</w:t>
                        </w:r>
                      </w:p>
                    </w:txbxContent>
                  </v:textbox>
                  <w10:wrap type="none"/>
                </v:shape>
              </v:group>
            </w:pict>
          </mc:Fallback>
        </mc:AlternateContent>
      </w:r>
      <w:r>
        <w:rPr/>
      </w:r>
    </w:p>
    <w:p>
      <w:pPr>
        <w:pStyle w:val="BodyText"/>
        <w:spacing w:before="64"/>
        <w:ind w:left="294"/>
        <w:jc w:val="both"/>
      </w:pPr>
      <w:r>
        <w:rPr/>
        <w:t>Kapucu</w:t>
      </w:r>
      <w:r>
        <w:rPr>
          <w:spacing w:val="-3"/>
        </w:rPr>
        <w:t> </w:t>
      </w:r>
      <w:r>
        <w:rPr>
          <w:spacing w:val="-2"/>
        </w:rPr>
        <w:t>(2015).</w:t>
      </w:r>
    </w:p>
    <w:p>
      <w:pPr>
        <w:pStyle w:val="Heading3"/>
        <w:numPr>
          <w:ilvl w:val="1"/>
          <w:numId w:val="1"/>
        </w:numPr>
        <w:tabs>
          <w:tab w:pos="481" w:val="left" w:leader="none"/>
        </w:tabs>
        <w:spacing w:line="240" w:lineRule="auto" w:before="130" w:after="0"/>
        <w:ind w:left="481" w:right="0" w:hanging="201"/>
        <w:jc w:val="both"/>
      </w:pPr>
      <w:r>
        <w:rPr/>
        <w:t>Emerging</w:t>
      </w:r>
      <w:r>
        <w:rPr>
          <w:spacing w:val="-11"/>
        </w:rPr>
        <w:t> </w:t>
      </w:r>
      <w:r>
        <w:rPr>
          <w:spacing w:val="-2"/>
        </w:rPr>
        <w:t>Trends:</w:t>
      </w:r>
    </w:p>
    <w:p>
      <w:pPr>
        <w:pStyle w:val="BodyText"/>
        <w:spacing w:line="367" w:lineRule="auto" w:before="130"/>
        <w:ind w:left="280" w:right="5205"/>
        <w:jc w:val="both"/>
      </w:pPr>
      <w:r>
        <w:rPr/>
        <w:drawing>
          <wp:anchor distT="0" distB="0" distL="0" distR="0" allowOverlap="1" layoutInCell="1" locked="0" behindDoc="0" simplePos="0" relativeHeight="15732224">
            <wp:simplePos x="0" y="0"/>
            <wp:positionH relativeFrom="page">
              <wp:posOffset>4138295</wp:posOffset>
            </wp:positionH>
            <wp:positionV relativeFrom="paragraph">
              <wp:posOffset>785519</wp:posOffset>
            </wp:positionV>
            <wp:extent cx="2599817" cy="1938400"/>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2599817" cy="1938400"/>
                    </a:xfrm>
                    <a:prstGeom prst="rect">
                      <a:avLst/>
                    </a:prstGeom>
                  </pic:spPr>
                </pic:pic>
              </a:graphicData>
            </a:graphic>
          </wp:anchor>
        </w:drawing>
      </w:r>
      <w:r>
        <w:rPr/>
        <w:t>The</w:t>
      </w:r>
      <w:r>
        <w:rPr>
          <w:spacing w:val="-4"/>
        </w:rPr>
        <w:t> </w:t>
      </w:r>
      <w:r>
        <w:rPr/>
        <w:t>literature</w:t>
      </w:r>
      <w:r>
        <w:rPr>
          <w:spacing w:val="-4"/>
        </w:rPr>
        <w:t> </w:t>
      </w:r>
      <w:r>
        <w:rPr/>
        <w:t>points</w:t>
      </w:r>
      <w:r>
        <w:rPr>
          <w:spacing w:val="-7"/>
        </w:rPr>
        <w:t> </w:t>
      </w:r>
      <w:r>
        <w:rPr/>
        <w:t>to</w:t>
      </w:r>
      <w:r>
        <w:rPr>
          <w:spacing w:val="-6"/>
        </w:rPr>
        <w:t> </w:t>
      </w:r>
      <w:r>
        <w:rPr/>
        <w:t>emerging</w:t>
      </w:r>
      <w:r>
        <w:rPr>
          <w:spacing w:val="-6"/>
        </w:rPr>
        <w:t> </w:t>
      </w:r>
      <w:r>
        <w:rPr/>
        <w:t>trends</w:t>
      </w:r>
      <w:r>
        <w:rPr>
          <w:spacing w:val="-3"/>
        </w:rPr>
        <w:t> </w:t>
      </w:r>
      <w:r>
        <w:rPr/>
        <w:t>such</w:t>
      </w:r>
      <w:r>
        <w:rPr>
          <w:spacing w:val="-1"/>
        </w:rPr>
        <w:t> </w:t>
      </w:r>
      <w:r>
        <w:rPr/>
        <w:t>as</w:t>
      </w:r>
      <w:r>
        <w:rPr>
          <w:spacing w:val="-7"/>
        </w:rPr>
        <w:t> </w:t>
      </w:r>
      <w:r>
        <w:rPr/>
        <w:t>the use of blockchain for secure information sharing, machine learning algorithms for better predictive analysis, and the integration of drones for rapid assessment and delivery of supplies. These advancements offer potential pathways for overcoming current limitations and enhancing future disaster management strategies.</w:t>
      </w:r>
    </w:p>
    <w:p>
      <w:pPr>
        <w:pStyle w:val="ListParagraph"/>
        <w:numPr>
          <w:ilvl w:val="1"/>
          <w:numId w:val="1"/>
        </w:numPr>
        <w:tabs>
          <w:tab w:pos="562" w:val="left" w:leader="none"/>
        </w:tabs>
        <w:spacing w:line="367" w:lineRule="auto" w:before="23" w:after="0"/>
        <w:ind w:left="280" w:right="5205" w:firstLine="0"/>
        <w:jc w:val="both"/>
        <w:rPr>
          <w:sz w:val="20"/>
        </w:rPr>
      </w:pPr>
      <w:r>
        <w:rPr>
          <w:b/>
          <w:sz w:val="20"/>
        </w:rPr>
        <w:t>Role of SocialMedia and Crowdsourcing: </w:t>
      </w:r>
      <w:r>
        <w:rPr>
          <w:sz w:val="20"/>
        </w:rPr>
        <w:t>Social media platforms have increasingly become crucial for real-time communication and information sharing during disasters. Research by Palen and Hughes (2018) indicates that platforms like Twitter, Facebook, and Instagram enable citizens to share live updates, which can help authorities gather localized information quickly. Crowdsourcing applications have also been employed for tracking the spread of disasters and organizing volunteer efforts, making it easier to mobilize resources efficiently.</w:t>
      </w:r>
    </w:p>
    <w:p>
      <w:pPr>
        <w:spacing w:after="0" w:line="367" w:lineRule="auto"/>
        <w:jc w:val="both"/>
        <w:rPr>
          <w:sz w:val="20"/>
        </w:rPr>
        <w:sectPr>
          <w:pgSz w:w="11910" w:h="16850"/>
          <w:pgMar w:header="975" w:footer="1334" w:top="1200" w:bottom="1520" w:left="1160" w:right="1160"/>
        </w:sectPr>
      </w:pPr>
    </w:p>
    <w:p>
      <w:pPr>
        <w:pStyle w:val="BodyText"/>
      </w:pPr>
    </w:p>
    <w:p>
      <w:pPr>
        <w:pStyle w:val="BodyText"/>
      </w:pPr>
    </w:p>
    <w:p>
      <w:pPr>
        <w:pStyle w:val="BodyText"/>
        <w:spacing w:before="127"/>
      </w:pPr>
    </w:p>
    <w:p>
      <w:pPr>
        <w:pStyle w:val="Heading3"/>
        <w:numPr>
          <w:ilvl w:val="0"/>
          <w:numId w:val="1"/>
        </w:numPr>
        <w:tabs>
          <w:tab w:pos="452" w:val="left" w:leader="none"/>
        </w:tabs>
        <w:spacing w:line="240" w:lineRule="auto" w:before="0" w:after="0"/>
        <w:ind w:left="452" w:right="0" w:hanging="258"/>
        <w:jc w:val="left"/>
      </w:pPr>
      <w:r>
        <w:rPr>
          <w:spacing w:val="-2"/>
        </w:rPr>
        <w:t>Methodology:</w:t>
      </w:r>
    </w:p>
    <w:p>
      <w:pPr>
        <w:pStyle w:val="BodyText"/>
        <w:spacing w:before="187"/>
        <w:rPr>
          <w:b/>
        </w:rPr>
      </w:pPr>
    </w:p>
    <w:p>
      <w:pPr>
        <w:spacing w:after="0"/>
        <w:sectPr>
          <w:headerReference w:type="default" r:id="rId9"/>
          <w:footerReference w:type="default" r:id="rId10"/>
          <w:pgSz w:w="11910" w:h="16850"/>
          <w:pgMar w:header="975" w:footer="1334" w:top="1420" w:bottom="1520" w:left="1160" w:right="1160"/>
          <w:pgNumType w:start="4"/>
        </w:sectPr>
      </w:pPr>
    </w:p>
    <w:p>
      <w:pPr>
        <w:pStyle w:val="BodyText"/>
        <w:spacing w:line="360" w:lineRule="auto" w:before="93"/>
        <w:ind w:left="141" w:right="38"/>
        <w:jc w:val="both"/>
      </w:pPr>
      <w:r>
        <w:rPr/>
        <w:t>The methodology for developing a disaster management system involves a structured, multi- phase approach to ensure effectiveness and reliability. The process begins with requirement analysis, where stakeholder interviews and surveys are conducted to gather insights from emergency responders, government agencies, and community leaders.</w:t>
      </w:r>
      <w:r>
        <w:rPr>
          <w:spacing w:val="-13"/>
        </w:rPr>
        <w:t> </w:t>
      </w:r>
      <w:r>
        <w:rPr/>
        <w:t>A</w:t>
      </w:r>
      <w:r>
        <w:rPr>
          <w:spacing w:val="-12"/>
        </w:rPr>
        <w:t> </w:t>
      </w:r>
      <w:r>
        <w:rPr/>
        <w:t>thorough</w:t>
      </w:r>
      <w:r>
        <w:rPr>
          <w:spacing w:val="-10"/>
        </w:rPr>
        <w:t> </w:t>
      </w:r>
      <w:r>
        <w:rPr/>
        <w:t>review</w:t>
      </w:r>
      <w:r>
        <w:rPr>
          <w:spacing w:val="-7"/>
        </w:rPr>
        <w:t> </w:t>
      </w:r>
      <w:r>
        <w:rPr/>
        <w:t>of</w:t>
      </w:r>
      <w:r>
        <w:rPr>
          <w:spacing w:val="-6"/>
        </w:rPr>
        <w:t> </w:t>
      </w:r>
      <w:r>
        <w:rPr/>
        <w:t>existing</w:t>
      </w:r>
      <w:r>
        <w:rPr>
          <w:spacing w:val="-6"/>
        </w:rPr>
        <w:t> </w:t>
      </w:r>
      <w:r>
        <w:rPr/>
        <w:t>literature</w:t>
      </w:r>
      <w:r>
        <w:rPr>
          <w:spacing w:val="-9"/>
        </w:rPr>
        <w:t> </w:t>
      </w:r>
      <w:r>
        <w:rPr/>
        <w:t>and case</w:t>
      </w:r>
      <w:r>
        <w:rPr>
          <w:spacing w:val="-6"/>
        </w:rPr>
        <w:t> </w:t>
      </w:r>
      <w:r>
        <w:rPr/>
        <w:t>studies</w:t>
      </w:r>
      <w:r>
        <w:rPr>
          <w:spacing w:val="-5"/>
        </w:rPr>
        <w:t> </w:t>
      </w:r>
      <w:r>
        <w:rPr/>
        <w:t>helps</w:t>
      </w:r>
      <w:r>
        <w:rPr>
          <w:spacing w:val="-5"/>
        </w:rPr>
        <w:t> </w:t>
      </w:r>
      <w:r>
        <w:rPr/>
        <w:t>understand</w:t>
      </w:r>
      <w:r>
        <w:rPr>
          <w:spacing w:val="-3"/>
        </w:rPr>
        <w:t> </w:t>
      </w:r>
      <w:r>
        <w:rPr/>
        <w:t>current</w:t>
      </w:r>
      <w:r>
        <w:rPr>
          <w:spacing w:val="-6"/>
        </w:rPr>
        <w:t> </w:t>
      </w:r>
      <w:r>
        <w:rPr/>
        <w:t>best</w:t>
      </w:r>
      <w:r>
        <w:rPr>
          <w:spacing w:val="-1"/>
        </w:rPr>
        <w:t> </w:t>
      </w:r>
      <w:r>
        <w:rPr/>
        <w:t>practices, technological capabilities, and potential areas for improvement. This phase concludes with a gap analysis</w:t>
      </w:r>
      <w:r>
        <w:rPr>
          <w:spacing w:val="-4"/>
        </w:rPr>
        <w:t> </w:t>
      </w:r>
      <w:r>
        <w:rPr/>
        <w:t>to</w:t>
      </w:r>
      <w:r>
        <w:rPr>
          <w:spacing w:val="-7"/>
        </w:rPr>
        <w:t> </w:t>
      </w:r>
      <w:r>
        <w:rPr/>
        <w:t>identify</w:t>
      </w:r>
      <w:r>
        <w:rPr>
          <w:spacing w:val="-12"/>
        </w:rPr>
        <w:t> </w:t>
      </w:r>
      <w:r>
        <w:rPr/>
        <w:t>inefficiencies</w:t>
      </w:r>
      <w:r>
        <w:rPr>
          <w:spacing w:val="-4"/>
        </w:rPr>
        <w:t> </w:t>
      </w:r>
      <w:r>
        <w:rPr/>
        <w:t>in</w:t>
      </w:r>
      <w:r>
        <w:rPr>
          <w:spacing w:val="-3"/>
        </w:rPr>
        <w:t> </w:t>
      </w:r>
      <w:r>
        <w:rPr/>
        <w:t>current</w:t>
      </w:r>
      <w:r>
        <w:rPr>
          <w:spacing w:val="-1"/>
        </w:rPr>
        <w:t> </w:t>
      </w:r>
      <w:r>
        <w:rPr/>
        <w:t>systems that the proposed solution will address. The next phase focuses on system design, involving the creation</w:t>
      </w:r>
      <w:r>
        <w:rPr>
          <w:spacing w:val="-8"/>
        </w:rPr>
        <w:t> </w:t>
      </w:r>
      <w:r>
        <w:rPr/>
        <w:t>of</w:t>
      </w:r>
      <w:r>
        <w:rPr>
          <w:spacing w:val="-13"/>
        </w:rPr>
        <w:t> </w:t>
      </w:r>
      <w:r>
        <w:rPr/>
        <w:t>a</w:t>
      </w:r>
      <w:r>
        <w:rPr>
          <w:spacing w:val="-12"/>
        </w:rPr>
        <w:t> </w:t>
      </w:r>
      <w:r>
        <w:rPr/>
        <w:t>high-level</w:t>
      </w:r>
      <w:r>
        <w:rPr>
          <w:spacing w:val="-8"/>
        </w:rPr>
        <w:t> </w:t>
      </w:r>
      <w:r>
        <w:rPr/>
        <w:t>architectural</w:t>
      </w:r>
      <w:r>
        <w:rPr>
          <w:spacing w:val="-12"/>
        </w:rPr>
        <w:t> </w:t>
      </w:r>
      <w:r>
        <w:rPr/>
        <w:t>framework</w:t>
      </w:r>
      <w:r>
        <w:rPr>
          <w:spacing w:val="-10"/>
        </w:rPr>
        <w:t> </w:t>
      </w:r>
      <w:r>
        <w:rPr/>
        <w:t>that integrates essential technologies such as cloud computing,</w:t>
      </w:r>
      <w:r>
        <w:rPr>
          <w:spacing w:val="-11"/>
        </w:rPr>
        <w:t> </w:t>
      </w:r>
      <w:r>
        <w:rPr/>
        <w:t>IoT</w:t>
      </w:r>
      <w:r>
        <w:rPr>
          <w:spacing w:val="-7"/>
        </w:rPr>
        <w:t> </w:t>
      </w:r>
      <w:r>
        <w:rPr/>
        <w:t>sensors,</w:t>
      </w:r>
      <w:r>
        <w:rPr>
          <w:spacing w:val="-11"/>
        </w:rPr>
        <w:t> </w:t>
      </w:r>
      <w:r>
        <w:rPr/>
        <w:t>and</w:t>
      </w:r>
      <w:r>
        <w:rPr>
          <w:spacing w:val="-12"/>
        </w:rPr>
        <w:t> </w:t>
      </w:r>
      <w:r>
        <w:rPr/>
        <w:t>mobile</w:t>
      </w:r>
      <w:r>
        <w:rPr>
          <w:spacing w:val="-7"/>
        </w:rPr>
        <w:t> </w:t>
      </w:r>
      <w:r>
        <w:rPr/>
        <w:t>communication networks. The design follows a modular approach, ensuring flexibility and scalability. User interface and</w:t>
      </w:r>
      <w:r>
        <w:rPr>
          <w:spacing w:val="-13"/>
        </w:rPr>
        <w:t> </w:t>
      </w:r>
      <w:r>
        <w:rPr/>
        <w:t>experience</w:t>
      </w:r>
      <w:r>
        <w:rPr>
          <w:spacing w:val="-12"/>
        </w:rPr>
        <w:t> </w:t>
      </w:r>
      <w:r>
        <w:rPr/>
        <w:t>designs</w:t>
      </w:r>
      <w:r>
        <w:rPr>
          <w:spacing w:val="-13"/>
        </w:rPr>
        <w:t> </w:t>
      </w:r>
      <w:r>
        <w:rPr/>
        <w:t>are</w:t>
      </w:r>
      <w:r>
        <w:rPr>
          <w:spacing w:val="-12"/>
        </w:rPr>
        <w:t> </w:t>
      </w:r>
      <w:r>
        <w:rPr/>
        <w:t>tailored</w:t>
      </w:r>
      <w:r>
        <w:rPr>
          <w:spacing w:val="-13"/>
        </w:rPr>
        <w:t> </w:t>
      </w:r>
      <w:r>
        <w:rPr/>
        <w:t>for</w:t>
      </w:r>
      <w:r>
        <w:rPr>
          <w:spacing w:val="-12"/>
        </w:rPr>
        <w:t> </w:t>
      </w:r>
      <w:r>
        <w:rPr/>
        <w:t>different</w:t>
      </w:r>
      <w:r>
        <w:rPr>
          <w:spacing w:val="-13"/>
        </w:rPr>
        <w:t> </w:t>
      </w:r>
      <w:r>
        <w:rPr/>
        <w:t>user groups, enhancing usability, while data flow and security plans are established to ensure safe, authorized data access.</w:t>
      </w:r>
    </w:p>
    <w:p>
      <w:pPr>
        <w:pStyle w:val="BodyText"/>
        <w:spacing w:line="360" w:lineRule="auto" w:before="93"/>
        <w:ind w:left="141" w:right="265"/>
        <w:jc w:val="both"/>
      </w:pPr>
      <w:r>
        <w:rPr/>
        <w:br w:type="column"/>
      </w:r>
      <w:r>
        <w:rPr/>
        <w:t>System development begins with the creation of a prototype focusing on core functionalities such as real-time monitoring, predictive analytics, and automated alerting systems. Machine learning models are integrated for data analysis and early warnings, and a robust communication module is built for multi-channel notifications. A centralized database is developed to manage real-time and historical data, enabling comprehensive data analysis. The technology stack is carefully selected based on project requirements, incorporating programming languages like Python for machine learning models, JavaScript for web development, and</w:t>
      </w:r>
      <w:r>
        <w:rPr>
          <w:spacing w:val="-13"/>
        </w:rPr>
        <w:t> </w:t>
      </w:r>
      <w:r>
        <w:rPr/>
        <w:t>cloud</w:t>
      </w:r>
      <w:r>
        <w:rPr>
          <w:spacing w:val="-12"/>
        </w:rPr>
        <w:t> </w:t>
      </w:r>
      <w:r>
        <w:rPr/>
        <w:t>services</w:t>
      </w:r>
      <w:r>
        <w:rPr>
          <w:spacing w:val="-8"/>
        </w:rPr>
        <w:t> </w:t>
      </w:r>
      <w:r>
        <w:rPr/>
        <w:t>such</w:t>
      </w:r>
      <w:r>
        <w:rPr>
          <w:spacing w:val="-7"/>
        </w:rPr>
        <w:t> </w:t>
      </w:r>
      <w:r>
        <w:rPr/>
        <w:t>as</w:t>
      </w:r>
      <w:r>
        <w:rPr>
          <w:spacing w:val="-13"/>
        </w:rPr>
        <w:t> </w:t>
      </w:r>
      <w:r>
        <w:rPr/>
        <w:t>AWS</w:t>
      </w:r>
      <w:r>
        <w:rPr>
          <w:spacing w:val="-8"/>
        </w:rPr>
        <w:t> </w:t>
      </w:r>
      <w:r>
        <w:rPr/>
        <w:t>or</w:t>
      </w:r>
      <w:r>
        <w:rPr>
          <w:spacing w:val="-2"/>
        </w:rPr>
        <w:t> </w:t>
      </w:r>
      <w:r>
        <w:rPr/>
        <w:t>Microsoft</w:t>
      </w:r>
      <w:r>
        <w:rPr>
          <w:spacing w:val="-13"/>
        </w:rPr>
        <w:t> </w:t>
      </w:r>
      <w:r>
        <w:rPr/>
        <w:t>Azure for data storage. Appropriate hardware, including IoT sensors for data collection, is chosen for the architecture. Extentive testing and validation are crucial to ensure the system functions as expected. Functional testing verifies that the</w:t>
      </w:r>
      <w:r>
        <w:rPr>
          <w:spacing w:val="-1"/>
        </w:rPr>
        <w:t> </w:t>
      </w:r>
      <w:r>
        <w:rPr/>
        <w:t>system meets all requirements, while performance tests check stability under heavy data loads.</w:t>
      </w:r>
    </w:p>
    <w:p>
      <w:pPr>
        <w:spacing w:after="0" w:line="360" w:lineRule="auto"/>
        <w:jc w:val="both"/>
        <w:sectPr>
          <w:type w:val="continuous"/>
          <w:pgSz w:w="11910" w:h="16850"/>
          <w:pgMar w:header="975" w:footer="1334" w:top="1340" w:bottom="280" w:left="1160" w:right="1160"/>
          <w:cols w:num="2" w:equalWidth="0">
            <w:col w:w="4345" w:space="673"/>
            <w:col w:w="4572"/>
          </w:cols>
        </w:sectPr>
      </w:pPr>
    </w:p>
    <w:p>
      <w:pPr>
        <w:pStyle w:val="BodyText"/>
        <w:spacing w:before="18"/>
      </w:pPr>
    </w:p>
    <w:p>
      <w:pPr>
        <w:spacing w:after="0"/>
        <w:sectPr>
          <w:pgSz w:w="11910" w:h="16850"/>
          <w:pgMar w:header="975" w:footer="1334" w:top="1420" w:bottom="1520" w:left="1160" w:right="1160"/>
        </w:sectPr>
      </w:pPr>
    </w:p>
    <w:p>
      <w:pPr>
        <w:pStyle w:val="Heading3"/>
        <w:numPr>
          <w:ilvl w:val="0"/>
          <w:numId w:val="1"/>
        </w:numPr>
        <w:tabs>
          <w:tab w:pos="856" w:val="left" w:leader="none"/>
        </w:tabs>
        <w:spacing w:line="240" w:lineRule="auto" w:before="98" w:after="0"/>
        <w:ind w:left="856" w:right="0" w:hanging="730"/>
        <w:jc w:val="left"/>
      </w:pPr>
      <w:r>
        <w:rPr/>
        <w:t>Platform</w:t>
      </w:r>
      <w:r>
        <w:rPr>
          <w:spacing w:val="-11"/>
        </w:rPr>
        <w:t> </w:t>
      </w:r>
      <w:r>
        <w:rPr/>
        <w:t>Features</w:t>
      </w:r>
      <w:r>
        <w:rPr>
          <w:spacing w:val="-8"/>
        </w:rPr>
        <w:t> </w:t>
      </w:r>
      <w:r>
        <w:rPr/>
        <w:t>and</w:t>
      </w:r>
      <w:r>
        <w:rPr>
          <w:spacing w:val="-8"/>
        </w:rPr>
        <w:t> </w:t>
      </w:r>
      <w:r>
        <w:rPr>
          <w:spacing w:val="-2"/>
        </w:rPr>
        <w:t>Functionality:</w:t>
      </w:r>
    </w:p>
    <w:p>
      <w:pPr>
        <w:pStyle w:val="BodyText"/>
        <w:rPr>
          <w:b/>
        </w:rPr>
      </w:pPr>
    </w:p>
    <w:p>
      <w:pPr>
        <w:pStyle w:val="BodyText"/>
        <w:spacing w:before="7"/>
        <w:rPr>
          <w:b/>
        </w:rPr>
      </w:pPr>
    </w:p>
    <w:p>
      <w:pPr>
        <w:pStyle w:val="BodyText"/>
        <w:ind w:left="126"/>
      </w:pPr>
      <w:r>
        <w:rPr/>
        <w:t>The</w:t>
      </w:r>
      <w:r>
        <w:rPr>
          <w:spacing w:val="-11"/>
        </w:rPr>
        <w:t> </w:t>
      </w:r>
      <w:r>
        <w:rPr/>
        <w:t>disaster</w:t>
      </w:r>
      <w:r>
        <w:rPr>
          <w:spacing w:val="-6"/>
        </w:rPr>
        <w:t> </w:t>
      </w:r>
      <w:r>
        <w:rPr/>
        <w:t>management</w:t>
      </w:r>
      <w:r>
        <w:rPr>
          <w:spacing w:val="-9"/>
        </w:rPr>
        <w:t> </w:t>
      </w:r>
      <w:r>
        <w:rPr/>
        <w:t>system</w:t>
      </w:r>
      <w:r>
        <w:rPr>
          <w:spacing w:val="-5"/>
        </w:rPr>
        <w:t> </w:t>
      </w:r>
      <w:r>
        <w:rPr/>
        <w:t>platform</w:t>
      </w:r>
      <w:r>
        <w:rPr>
          <w:spacing w:val="-8"/>
        </w:rPr>
        <w:t> </w:t>
      </w:r>
      <w:r>
        <w:rPr>
          <w:spacing w:val="-5"/>
        </w:rPr>
        <w:t>is</w:t>
      </w:r>
    </w:p>
    <w:p>
      <w:pPr>
        <w:pStyle w:val="BodyText"/>
        <w:spacing w:line="357" w:lineRule="auto" w:before="116"/>
        <w:ind w:left="136" w:right="83"/>
      </w:pPr>
      <w:r>
        <w:rPr/>
        <w:t>designed to offer a comprehensive of features and functionalities</w:t>
      </w:r>
      <w:r>
        <w:rPr>
          <w:spacing w:val="-9"/>
        </w:rPr>
        <w:t> </w:t>
      </w:r>
      <w:r>
        <w:rPr/>
        <w:t>aimed</w:t>
      </w:r>
      <w:r>
        <w:rPr>
          <w:spacing w:val="-8"/>
        </w:rPr>
        <w:t> </w:t>
      </w:r>
      <w:r>
        <w:rPr/>
        <w:t>at</w:t>
      </w:r>
      <w:r>
        <w:rPr>
          <w:spacing w:val="-6"/>
        </w:rPr>
        <w:t> </w:t>
      </w:r>
      <w:r>
        <w:rPr/>
        <w:t>improving</w:t>
      </w:r>
      <w:r>
        <w:rPr>
          <w:spacing w:val="-8"/>
        </w:rPr>
        <w:t> </w:t>
      </w:r>
      <w:r>
        <w:rPr/>
        <w:t>the</w:t>
      </w:r>
      <w:r>
        <w:rPr>
          <w:spacing w:val="-6"/>
        </w:rPr>
        <w:t> </w:t>
      </w:r>
      <w:r>
        <w:rPr/>
        <w:t>efficiency</w:t>
      </w:r>
      <w:r>
        <w:rPr>
          <w:spacing w:val="-8"/>
        </w:rPr>
        <w:t> </w:t>
      </w:r>
      <w:r>
        <w:rPr/>
        <w:t>of disaster response and management efforts. Below are the core features and their functionalities:</w:t>
      </w:r>
    </w:p>
    <w:p>
      <w:pPr>
        <w:pStyle w:val="BodyText"/>
        <w:spacing w:before="118"/>
      </w:pPr>
    </w:p>
    <w:p>
      <w:pPr>
        <w:pStyle w:val="BodyText"/>
        <w:spacing w:line="360" w:lineRule="auto"/>
        <w:ind w:left="126" w:right="210"/>
      </w:pPr>
      <w:r>
        <w:rPr>
          <w:b/>
        </w:rPr>
        <w:t>Real-Time Monitoring and Data Collection</w:t>
      </w:r>
      <w:r>
        <w:rPr/>
        <w:t>: The platform integrates with various IoT sensors and satellite data sources to collect real-time information on environmental conditions such as weather patterns, seismic activity, and other potential</w:t>
      </w:r>
      <w:r>
        <w:rPr>
          <w:spacing w:val="-5"/>
        </w:rPr>
        <w:t> </w:t>
      </w:r>
      <w:r>
        <w:rPr/>
        <w:t>disaster</w:t>
      </w:r>
      <w:r>
        <w:rPr>
          <w:spacing w:val="-2"/>
        </w:rPr>
        <w:t> </w:t>
      </w:r>
      <w:r>
        <w:rPr/>
        <w:t>indicators.</w:t>
      </w:r>
      <w:r>
        <w:rPr>
          <w:spacing w:val="-8"/>
        </w:rPr>
        <w:t> </w:t>
      </w:r>
      <w:r>
        <w:rPr/>
        <w:t>This</w:t>
      </w:r>
      <w:r>
        <w:rPr>
          <w:spacing w:val="-4"/>
        </w:rPr>
        <w:t> </w:t>
      </w:r>
      <w:r>
        <w:rPr/>
        <w:t>data</w:t>
      </w:r>
      <w:r>
        <w:rPr>
          <w:spacing w:val="-5"/>
        </w:rPr>
        <w:t> </w:t>
      </w:r>
      <w:r>
        <w:rPr/>
        <w:t>feeds</w:t>
      </w:r>
      <w:r>
        <w:rPr>
          <w:spacing w:val="-4"/>
        </w:rPr>
        <w:t> </w:t>
      </w:r>
      <w:r>
        <w:rPr/>
        <w:t>into</w:t>
      </w:r>
      <w:r>
        <w:rPr>
          <w:spacing w:val="-6"/>
        </w:rPr>
        <w:t> </w:t>
      </w:r>
      <w:r>
        <w:rPr/>
        <w:t>a centralized dashboard that displays live updates, allowing emergency response teams to monitor</w:t>
      </w:r>
    </w:p>
    <w:p>
      <w:pPr>
        <w:pStyle w:val="BodyText"/>
        <w:spacing w:line="226" w:lineRule="exact"/>
        <w:ind w:left="136"/>
      </w:pPr>
      <w:r>
        <w:rPr/>
        <w:t>developments</w:t>
      </w:r>
      <w:r>
        <w:rPr>
          <w:spacing w:val="-7"/>
        </w:rPr>
        <w:t> </w:t>
      </w:r>
      <w:r>
        <w:rPr/>
        <w:t>and</w:t>
      </w:r>
      <w:r>
        <w:rPr>
          <w:spacing w:val="-9"/>
        </w:rPr>
        <w:t> </w:t>
      </w:r>
      <w:r>
        <w:rPr/>
        <w:t>react</w:t>
      </w:r>
      <w:r>
        <w:rPr>
          <w:spacing w:val="2"/>
        </w:rPr>
        <w:t> </w:t>
      </w:r>
      <w:r>
        <w:rPr>
          <w:spacing w:val="-2"/>
        </w:rPr>
        <w:t>promptly.</w:t>
      </w:r>
    </w:p>
    <w:p>
      <w:pPr>
        <w:pStyle w:val="BodyText"/>
      </w:pPr>
    </w:p>
    <w:p>
      <w:pPr>
        <w:pStyle w:val="BodyText"/>
        <w:spacing w:before="10"/>
      </w:pPr>
    </w:p>
    <w:p>
      <w:pPr>
        <w:pStyle w:val="Heading3"/>
        <w:spacing w:before="1"/>
        <w:jc w:val="left"/>
        <w:rPr>
          <w:b w:val="0"/>
        </w:rPr>
      </w:pPr>
      <w:r>
        <w:rPr>
          <w:spacing w:val="-2"/>
        </w:rPr>
        <w:t>Predictive</w:t>
      </w:r>
      <w:r>
        <w:rPr>
          <w:spacing w:val="-3"/>
        </w:rPr>
        <w:t> </w:t>
      </w:r>
      <w:r>
        <w:rPr>
          <w:spacing w:val="-2"/>
        </w:rPr>
        <w:t>Analytics</w:t>
      </w:r>
      <w:r>
        <w:rPr>
          <w:spacing w:val="4"/>
        </w:rPr>
        <w:t> </w:t>
      </w:r>
      <w:r>
        <w:rPr>
          <w:spacing w:val="-2"/>
        </w:rPr>
        <w:t>and</w:t>
      </w:r>
      <w:r>
        <w:rPr/>
        <w:t> </w:t>
      </w:r>
      <w:r>
        <w:rPr>
          <w:spacing w:val="-2"/>
        </w:rPr>
        <w:t>Early</w:t>
      </w:r>
      <w:r>
        <w:rPr>
          <w:spacing w:val="-3"/>
        </w:rPr>
        <w:t> </w:t>
      </w:r>
      <w:r>
        <w:rPr>
          <w:spacing w:val="-2"/>
        </w:rPr>
        <w:t>Warning</w:t>
      </w:r>
      <w:r>
        <w:rPr>
          <w:spacing w:val="1"/>
        </w:rPr>
        <w:t> </w:t>
      </w:r>
      <w:r>
        <w:rPr>
          <w:spacing w:val="-2"/>
        </w:rPr>
        <w:t>System</w:t>
      </w:r>
      <w:r>
        <w:rPr>
          <w:b w:val="0"/>
          <w:spacing w:val="-2"/>
        </w:rPr>
        <w:t>:</w:t>
      </w:r>
    </w:p>
    <w:p>
      <w:pPr>
        <w:pStyle w:val="BodyText"/>
        <w:spacing w:before="115"/>
        <w:ind w:left="136"/>
      </w:pPr>
      <w:r>
        <w:rPr/>
        <w:t>Leveraging</w:t>
      </w:r>
      <w:r>
        <w:rPr>
          <w:spacing w:val="-13"/>
        </w:rPr>
        <w:t> </w:t>
      </w:r>
      <w:r>
        <w:rPr/>
        <w:t>machine</w:t>
      </w:r>
      <w:r>
        <w:rPr>
          <w:spacing w:val="-13"/>
        </w:rPr>
        <w:t> </w:t>
      </w:r>
      <w:r>
        <w:rPr/>
        <w:t>learning</w:t>
      </w:r>
      <w:r>
        <w:rPr>
          <w:spacing w:val="-10"/>
        </w:rPr>
        <w:t> </w:t>
      </w:r>
      <w:r>
        <w:rPr/>
        <w:t>algorithms,</w:t>
      </w:r>
      <w:r>
        <w:rPr>
          <w:spacing w:val="-7"/>
        </w:rPr>
        <w:t> </w:t>
      </w:r>
      <w:r>
        <w:rPr>
          <w:spacing w:val="-5"/>
        </w:rPr>
        <w:t>the</w:t>
      </w:r>
    </w:p>
    <w:p>
      <w:pPr>
        <w:pStyle w:val="BodyText"/>
        <w:spacing w:line="360" w:lineRule="auto" w:before="112"/>
        <w:ind w:left="136"/>
      </w:pPr>
      <w:r>
        <w:rPr/>
        <w:t>platform analyzes historical and current data to identify patterns and predict potential disaster occurrences.</w:t>
      </w:r>
      <w:r>
        <w:rPr>
          <w:spacing w:val="-13"/>
        </w:rPr>
        <w:t> </w:t>
      </w:r>
      <w:r>
        <w:rPr/>
        <w:t>The</w:t>
      </w:r>
      <w:r>
        <w:rPr>
          <w:spacing w:val="-9"/>
        </w:rPr>
        <w:t> </w:t>
      </w:r>
      <w:r>
        <w:rPr/>
        <w:t>early</w:t>
      </w:r>
      <w:r>
        <w:rPr>
          <w:spacing w:val="-13"/>
        </w:rPr>
        <w:t> </w:t>
      </w:r>
      <w:r>
        <w:rPr/>
        <w:t>warning</w:t>
      </w:r>
      <w:r>
        <w:rPr>
          <w:spacing w:val="-6"/>
        </w:rPr>
        <w:t> </w:t>
      </w:r>
      <w:r>
        <w:rPr/>
        <w:t>system</w:t>
      </w:r>
      <w:r>
        <w:rPr>
          <w:spacing w:val="-5"/>
        </w:rPr>
        <w:t> </w:t>
      </w:r>
      <w:r>
        <w:rPr/>
        <w:t>provides automated alerts to relevant authorities and the</w:t>
      </w:r>
    </w:p>
    <w:p>
      <w:pPr>
        <w:pStyle w:val="BodyText"/>
        <w:spacing w:line="355" w:lineRule="auto"/>
        <w:ind w:left="136" w:right="247"/>
      </w:pPr>
      <w:r>
        <w:rPr/>
        <w:t>public,</w:t>
      </w:r>
      <w:r>
        <w:rPr>
          <w:spacing w:val="-4"/>
        </w:rPr>
        <w:t> </w:t>
      </w:r>
      <w:r>
        <w:rPr/>
        <w:t>helping</w:t>
      </w:r>
      <w:r>
        <w:rPr>
          <w:spacing w:val="-7"/>
        </w:rPr>
        <w:t> </w:t>
      </w:r>
      <w:r>
        <w:rPr/>
        <w:t>mitigate</w:t>
      </w:r>
      <w:r>
        <w:rPr>
          <w:spacing w:val="-5"/>
        </w:rPr>
        <w:t> </w:t>
      </w:r>
      <w:r>
        <w:rPr/>
        <w:t>damage</w:t>
      </w:r>
      <w:r>
        <w:rPr>
          <w:spacing w:val="-5"/>
        </w:rPr>
        <w:t> </w:t>
      </w:r>
      <w:r>
        <w:rPr/>
        <w:t>by</w:t>
      </w:r>
      <w:r>
        <w:rPr>
          <w:spacing w:val="-11"/>
        </w:rPr>
        <w:t> </w:t>
      </w:r>
      <w:r>
        <w:rPr/>
        <w:t>giving</w:t>
      </w:r>
      <w:r>
        <w:rPr>
          <w:spacing w:val="-7"/>
        </w:rPr>
        <w:t> </w:t>
      </w:r>
      <w:r>
        <w:rPr/>
        <w:t>people time to prepare and evacuate if necessary.</w:t>
      </w:r>
    </w:p>
    <w:p>
      <w:pPr>
        <w:pStyle w:val="BodyText"/>
        <w:spacing w:before="119"/>
      </w:pPr>
    </w:p>
    <w:p>
      <w:pPr>
        <w:pStyle w:val="Heading3"/>
        <w:jc w:val="left"/>
        <w:rPr>
          <w:b w:val="0"/>
        </w:rPr>
      </w:pPr>
      <w:r>
        <w:rPr>
          <w:spacing w:val="-2"/>
        </w:rPr>
        <w:t>Integrated</w:t>
      </w:r>
      <w:r>
        <w:rPr>
          <w:spacing w:val="10"/>
        </w:rPr>
        <w:t> </w:t>
      </w:r>
      <w:r>
        <w:rPr>
          <w:spacing w:val="-2"/>
        </w:rPr>
        <w:t>Communication</w:t>
      </w:r>
      <w:r>
        <w:rPr>
          <w:spacing w:val="7"/>
        </w:rPr>
        <w:t> </w:t>
      </w:r>
      <w:r>
        <w:rPr>
          <w:spacing w:val="-2"/>
        </w:rPr>
        <w:t>Tools</w:t>
      </w:r>
      <w:r>
        <w:rPr>
          <w:b w:val="0"/>
          <w:spacing w:val="-2"/>
        </w:rPr>
        <w:t>:</w:t>
      </w:r>
    </w:p>
    <w:p>
      <w:pPr>
        <w:pStyle w:val="BodyText"/>
        <w:spacing w:line="357" w:lineRule="auto" w:before="125"/>
        <w:ind w:left="136" w:right="83" w:hanging="10"/>
      </w:pPr>
      <w:r>
        <w:rPr/>
        <w:t>The</w:t>
      </w:r>
      <w:r>
        <w:rPr>
          <w:spacing w:val="-9"/>
        </w:rPr>
        <w:t> </w:t>
      </w:r>
      <w:r>
        <w:rPr/>
        <w:t>platform</w:t>
      </w:r>
      <w:r>
        <w:rPr>
          <w:spacing w:val="-9"/>
        </w:rPr>
        <w:t> </w:t>
      </w:r>
      <w:r>
        <w:rPr/>
        <w:t>includes</w:t>
      </w:r>
      <w:r>
        <w:rPr>
          <w:spacing w:val="-8"/>
        </w:rPr>
        <w:t> </w:t>
      </w:r>
      <w:r>
        <w:rPr/>
        <w:t>a</w:t>
      </w:r>
      <w:r>
        <w:rPr>
          <w:spacing w:val="-13"/>
        </w:rPr>
        <w:t> </w:t>
      </w:r>
      <w:r>
        <w:rPr/>
        <w:t>robust</w:t>
      </w:r>
      <w:r>
        <w:rPr>
          <w:spacing w:val="-4"/>
        </w:rPr>
        <w:t> </w:t>
      </w:r>
      <w:r>
        <w:rPr/>
        <w:t>communication module that supports the distribution of notifications and alerts via multiple channels,</w:t>
      </w:r>
    </w:p>
    <w:p>
      <w:pPr>
        <w:pStyle w:val="BodyText"/>
        <w:spacing w:line="357" w:lineRule="auto" w:before="5"/>
        <w:ind w:left="136" w:right="17"/>
      </w:pPr>
      <w:r>
        <w:rPr/>
        <w:t>including</w:t>
      </w:r>
      <w:r>
        <w:rPr>
          <w:spacing w:val="-4"/>
        </w:rPr>
        <w:t> </w:t>
      </w:r>
      <w:r>
        <w:rPr/>
        <w:t>SMS,</w:t>
      </w:r>
      <w:r>
        <w:rPr>
          <w:spacing w:val="-6"/>
        </w:rPr>
        <w:t> </w:t>
      </w:r>
      <w:r>
        <w:rPr/>
        <w:t>email,</w:t>
      </w:r>
      <w:r>
        <w:rPr>
          <w:spacing w:val="-6"/>
        </w:rPr>
        <w:t> </w:t>
      </w:r>
      <w:r>
        <w:rPr/>
        <w:t>push</w:t>
      </w:r>
      <w:r>
        <w:rPr>
          <w:spacing w:val="-9"/>
        </w:rPr>
        <w:t> </w:t>
      </w:r>
      <w:r>
        <w:rPr/>
        <w:t>notifications,</w:t>
      </w:r>
      <w:r>
        <w:rPr>
          <w:spacing w:val="-6"/>
        </w:rPr>
        <w:t> </w:t>
      </w:r>
      <w:r>
        <w:rPr/>
        <w:t>and</w:t>
      </w:r>
      <w:r>
        <w:rPr>
          <w:spacing w:val="-9"/>
        </w:rPr>
        <w:t> </w:t>
      </w:r>
      <w:r>
        <w:rPr/>
        <w:t>social media.</w:t>
      </w:r>
      <w:r>
        <w:rPr>
          <w:spacing w:val="-9"/>
        </w:rPr>
        <w:t> </w:t>
      </w:r>
      <w:r>
        <w:rPr/>
        <w:t>This</w:t>
      </w:r>
      <w:r>
        <w:rPr>
          <w:spacing w:val="-8"/>
        </w:rPr>
        <w:t> </w:t>
      </w:r>
      <w:r>
        <w:rPr/>
        <w:t>ensures</w:t>
      </w:r>
      <w:r>
        <w:rPr>
          <w:spacing w:val="-8"/>
        </w:rPr>
        <w:t> </w:t>
      </w:r>
      <w:r>
        <w:rPr/>
        <w:t>that</w:t>
      </w:r>
      <w:r>
        <w:rPr>
          <w:spacing w:val="-1"/>
        </w:rPr>
        <w:t> </w:t>
      </w:r>
      <w:r>
        <w:rPr/>
        <w:t>crucial</w:t>
      </w:r>
      <w:r>
        <w:rPr>
          <w:spacing w:val="-5"/>
        </w:rPr>
        <w:t> </w:t>
      </w:r>
      <w:r>
        <w:rPr/>
        <w:t>information</w:t>
      </w:r>
      <w:r>
        <w:rPr>
          <w:spacing w:val="-7"/>
        </w:rPr>
        <w:t> </w:t>
      </w:r>
      <w:r>
        <w:rPr/>
        <w:t>reaches both responders and affected populations quickly and reliably, even during widespread power or network outages.</w:t>
      </w:r>
    </w:p>
    <w:p>
      <w:pPr>
        <w:pStyle w:val="Heading3"/>
        <w:spacing w:before="94"/>
        <w:ind w:left="179"/>
        <w:rPr>
          <w:b w:val="0"/>
        </w:rPr>
      </w:pPr>
      <w:r>
        <w:rPr>
          <w:b w:val="0"/>
        </w:rPr>
        <w:br w:type="column"/>
      </w:r>
      <w:r>
        <w:rPr>
          <w:spacing w:val="-2"/>
        </w:rPr>
        <w:t>Resource</w:t>
      </w:r>
      <w:r>
        <w:rPr>
          <w:spacing w:val="8"/>
        </w:rPr>
        <w:t> </w:t>
      </w:r>
      <w:r>
        <w:rPr>
          <w:spacing w:val="-2"/>
        </w:rPr>
        <w:t>Management</w:t>
      </w:r>
      <w:r>
        <w:rPr/>
        <w:t> </w:t>
      </w:r>
      <w:r>
        <w:rPr>
          <w:spacing w:val="-2"/>
        </w:rPr>
        <w:t>and</w:t>
      </w:r>
      <w:r>
        <w:rPr>
          <w:spacing w:val="-5"/>
        </w:rPr>
        <w:t> </w:t>
      </w:r>
      <w:r>
        <w:rPr>
          <w:spacing w:val="-2"/>
        </w:rPr>
        <w:t>Allocation</w:t>
      </w:r>
      <w:r>
        <w:rPr>
          <w:b w:val="0"/>
          <w:spacing w:val="-2"/>
        </w:rPr>
        <w:t>:</w:t>
      </w:r>
    </w:p>
    <w:p>
      <w:pPr>
        <w:pStyle w:val="BodyText"/>
      </w:pPr>
    </w:p>
    <w:p>
      <w:pPr>
        <w:pStyle w:val="BodyText"/>
        <w:spacing w:before="11"/>
      </w:pPr>
    </w:p>
    <w:p>
      <w:pPr>
        <w:pStyle w:val="BodyText"/>
        <w:spacing w:line="357" w:lineRule="auto"/>
        <w:ind w:left="136" w:right="200" w:firstLine="33"/>
      </w:pPr>
      <w:r>
        <w:rPr/>
        <w:t>A</w:t>
      </w:r>
      <w:r>
        <w:rPr>
          <w:spacing w:val="-10"/>
        </w:rPr>
        <w:t> </w:t>
      </w:r>
      <w:r>
        <w:rPr/>
        <w:t>built-in resource management system allows for the</w:t>
      </w:r>
      <w:r>
        <w:rPr>
          <w:spacing w:val="-7"/>
        </w:rPr>
        <w:t> </w:t>
      </w:r>
      <w:r>
        <w:rPr/>
        <w:t>efficient</w:t>
      </w:r>
      <w:r>
        <w:rPr>
          <w:spacing w:val="-7"/>
        </w:rPr>
        <w:t> </w:t>
      </w:r>
      <w:r>
        <w:rPr/>
        <w:t>tracking</w:t>
      </w:r>
      <w:r>
        <w:rPr>
          <w:spacing w:val="-8"/>
        </w:rPr>
        <w:t> </w:t>
      </w:r>
      <w:r>
        <w:rPr/>
        <w:t>and</w:t>
      </w:r>
      <w:r>
        <w:rPr>
          <w:spacing w:val="-8"/>
        </w:rPr>
        <w:t> </w:t>
      </w:r>
      <w:r>
        <w:rPr/>
        <w:t>deployment</w:t>
      </w:r>
      <w:r>
        <w:rPr>
          <w:spacing w:val="-7"/>
        </w:rPr>
        <w:t> </w:t>
      </w:r>
      <w:r>
        <w:rPr/>
        <w:t>of</w:t>
      </w:r>
      <w:r>
        <w:rPr>
          <w:spacing w:val="-8"/>
        </w:rPr>
        <w:t> </w:t>
      </w:r>
      <w:r>
        <w:rPr/>
        <w:t>emergency supplies, personnel, and equipment.</w:t>
      </w:r>
      <w:r>
        <w:rPr>
          <w:spacing w:val="-1"/>
        </w:rPr>
        <w:t> </w:t>
      </w:r>
      <w:r>
        <w:rPr/>
        <w:t>The platform's logistics module helps coordinate relief efforts by mapping resource locations, managing inventory levels, and optimizing transportation routes for faster response times.</w:t>
      </w:r>
    </w:p>
    <w:p>
      <w:pPr>
        <w:pStyle w:val="BodyText"/>
        <w:spacing w:before="122"/>
      </w:pPr>
    </w:p>
    <w:p>
      <w:pPr>
        <w:pStyle w:val="Heading3"/>
        <w:rPr>
          <w:b w:val="0"/>
        </w:rPr>
      </w:pPr>
      <w:r>
        <w:rPr/>
        <w:t>Interactive</w:t>
      </w:r>
      <w:r>
        <w:rPr>
          <w:spacing w:val="-6"/>
        </w:rPr>
        <w:t> </w:t>
      </w:r>
      <w:r>
        <w:rPr/>
        <w:t>Mapping</w:t>
      </w:r>
      <w:r>
        <w:rPr>
          <w:spacing w:val="-7"/>
        </w:rPr>
        <w:t> </w:t>
      </w:r>
      <w:r>
        <w:rPr/>
        <w:t>and</w:t>
      </w:r>
      <w:r>
        <w:rPr>
          <w:spacing w:val="-9"/>
        </w:rPr>
        <w:t> </w:t>
      </w:r>
      <w:r>
        <w:rPr/>
        <w:t>GIS</w:t>
      </w:r>
      <w:r>
        <w:rPr>
          <w:spacing w:val="-4"/>
        </w:rPr>
        <w:t> </w:t>
      </w:r>
      <w:r>
        <w:rPr>
          <w:spacing w:val="-2"/>
        </w:rPr>
        <w:t>Integration</w:t>
      </w:r>
      <w:r>
        <w:rPr>
          <w:b w:val="0"/>
          <w:spacing w:val="-2"/>
        </w:rPr>
        <w:t>:</w:t>
      </w:r>
    </w:p>
    <w:p>
      <w:pPr>
        <w:pStyle w:val="BodyText"/>
        <w:spacing w:line="369" w:lineRule="auto" w:before="131"/>
        <w:ind w:left="136" w:right="131" w:firstLine="38"/>
        <w:jc w:val="both"/>
      </w:pPr>
      <w:r>
        <w:rPr/>
        <w:t>The platform features a Geographic Information System (GIS) component for visual mapping of affected areas. This functionality provides an interactive</w:t>
      </w:r>
      <w:r>
        <w:rPr>
          <w:spacing w:val="-13"/>
        </w:rPr>
        <w:t> </w:t>
      </w:r>
      <w:r>
        <w:rPr/>
        <w:t>map</w:t>
      </w:r>
      <w:r>
        <w:rPr>
          <w:spacing w:val="-12"/>
        </w:rPr>
        <w:t> </w:t>
      </w:r>
      <w:r>
        <w:rPr/>
        <w:t>with</w:t>
      </w:r>
      <w:r>
        <w:rPr>
          <w:spacing w:val="-13"/>
        </w:rPr>
        <w:t> </w:t>
      </w:r>
      <w:r>
        <w:rPr/>
        <w:t>layers</w:t>
      </w:r>
      <w:r>
        <w:rPr>
          <w:spacing w:val="-12"/>
        </w:rPr>
        <w:t> </w:t>
      </w:r>
      <w:r>
        <w:rPr/>
        <w:t>that</w:t>
      </w:r>
      <w:r>
        <w:rPr>
          <w:spacing w:val="-13"/>
        </w:rPr>
        <w:t> </w:t>
      </w:r>
      <w:r>
        <w:rPr/>
        <w:t>display</w:t>
      </w:r>
      <w:r>
        <w:rPr>
          <w:spacing w:val="-12"/>
        </w:rPr>
        <w:t> </w:t>
      </w:r>
      <w:r>
        <w:rPr/>
        <w:t>real-time</w:t>
      </w:r>
      <w:r>
        <w:rPr>
          <w:spacing w:val="-13"/>
        </w:rPr>
        <w:t> </w:t>
      </w:r>
      <w:r>
        <w:rPr/>
        <w:t>data on the</w:t>
      </w:r>
      <w:r>
        <w:rPr>
          <w:spacing w:val="-1"/>
        </w:rPr>
        <w:t> </w:t>
      </w:r>
      <w:r>
        <w:rPr/>
        <w:t>extent of a disaster,</w:t>
      </w:r>
      <w:r>
        <w:rPr>
          <w:spacing w:val="-1"/>
        </w:rPr>
        <w:t> </w:t>
      </w:r>
      <w:r>
        <w:rPr/>
        <w:t>road closures, evacuation routes, and safe zones. Emergency planners can use this tool to strategize and coordinate relief efforts more effectively.</w:t>
      </w:r>
    </w:p>
    <w:p>
      <w:pPr>
        <w:pStyle w:val="BodyText"/>
        <w:spacing w:before="119"/>
      </w:pPr>
    </w:p>
    <w:p>
      <w:pPr>
        <w:pStyle w:val="Heading3"/>
        <w:spacing w:before="1"/>
        <w:rPr>
          <w:b w:val="0"/>
        </w:rPr>
      </w:pPr>
      <w:r>
        <w:rPr>
          <w:spacing w:val="-2"/>
        </w:rPr>
        <w:t>Multi-Agency</w:t>
      </w:r>
      <w:r>
        <w:rPr>
          <w:spacing w:val="12"/>
        </w:rPr>
        <w:t> </w:t>
      </w:r>
      <w:r>
        <w:rPr>
          <w:spacing w:val="-2"/>
        </w:rPr>
        <w:t>Coordination</w:t>
      </w:r>
      <w:r>
        <w:rPr>
          <w:spacing w:val="10"/>
        </w:rPr>
        <w:t> </w:t>
      </w:r>
      <w:r>
        <w:rPr>
          <w:spacing w:val="-2"/>
        </w:rPr>
        <w:t>Dashboard</w:t>
      </w:r>
      <w:r>
        <w:rPr>
          <w:b w:val="0"/>
          <w:spacing w:val="-2"/>
        </w:rPr>
        <w:t>:</w:t>
      </w:r>
    </w:p>
    <w:p>
      <w:pPr>
        <w:pStyle w:val="BodyText"/>
        <w:spacing w:line="369" w:lineRule="auto" w:before="130"/>
        <w:ind w:left="136" w:right="134" w:hanging="10"/>
        <w:jc w:val="both"/>
      </w:pPr>
      <w:r>
        <w:rPr/>
        <w:t>The</w:t>
      </w:r>
      <w:r>
        <w:rPr>
          <w:spacing w:val="-13"/>
        </w:rPr>
        <w:t> </w:t>
      </w:r>
      <w:r>
        <w:rPr/>
        <w:t>system</w:t>
      </w:r>
      <w:r>
        <w:rPr>
          <w:spacing w:val="-10"/>
        </w:rPr>
        <w:t> </w:t>
      </w:r>
      <w:r>
        <w:rPr/>
        <w:t>includes</w:t>
      </w:r>
      <w:r>
        <w:rPr>
          <w:spacing w:val="-13"/>
        </w:rPr>
        <w:t> </w:t>
      </w:r>
      <w:r>
        <w:rPr/>
        <w:t>a</w:t>
      </w:r>
      <w:r>
        <w:rPr>
          <w:spacing w:val="-8"/>
        </w:rPr>
        <w:t> </w:t>
      </w:r>
      <w:r>
        <w:rPr/>
        <w:t>shared</w:t>
      </w:r>
      <w:r>
        <w:rPr>
          <w:spacing w:val="-10"/>
        </w:rPr>
        <w:t> </w:t>
      </w:r>
      <w:r>
        <w:rPr/>
        <w:t>coordination</w:t>
      </w:r>
      <w:r>
        <w:rPr>
          <w:spacing w:val="-10"/>
        </w:rPr>
        <w:t> </w:t>
      </w:r>
      <w:r>
        <w:rPr/>
        <w:t>dashboard where different agencies, including government bodies, NGOs, and first responders, can collaborate. The dashboard allows for information sharing, task assignment, and status updates, facilitating a unified response strategy.</w:t>
      </w:r>
    </w:p>
    <w:p>
      <w:pPr>
        <w:pStyle w:val="BodyText"/>
        <w:spacing w:before="122"/>
      </w:pPr>
    </w:p>
    <w:p>
      <w:pPr>
        <w:pStyle w:val="Heading3"/>
        <w:rPr>
          <w:b w:val="0"/>
        </w:rPr>
      </w:pPr>
      <w:r>
        <w:rPr/>
        <w:t>Public</w:t>
      </w:r>
      <w:r>
        <w:rPr>
          <w:spacing w:val="-8"/>
        </w:rPr>
        <w:t> </w:t>
      </w:r>
      <w:r>
        <w:rPr/>
        <w:t>Information</w:t>
      </w:r>
      <w:r>
        <w:rPr>
          <w:spacing w:val="-11"/>
        </w:rPr>
        <w:t> </w:t>
      </w:r>
      <w:r>
        <w:rPr>
          <w:spacing w:val="-2"/>
        </w:rPr>
        <w:t>Portal</w:t>
      </w:r>
      <w:r>
        <w:rPr>
          <w:b w:val="0"/>
          <w:spacing w:val="-2"/>
        </w:rPr>
        <w:t>:</w:t>
      </w:r>
    </w:p>
    <w:p>
      <w:pPr>
        <w:pStyle w:val="BodyText"/>
        <w:spacing w:line="367" w:lineRule="auto" w:before="135"/>
        <w:ind w:left="136" w:right="132" w:hanging="10"/>
        <w:jc w:val="both"/>
      </w:pPr>
      <w:r>
        <w:rPr/>
        <w:t>The platform incorporates a user-friendly portal for the general public to access real-time information, safety</w:t>
      </w:r>
      <w:r>
        <w:rPr>
          <w:spacing w:val="-12"/>
        </w:rPr>
        <w:t> </w:t>
      </w:r>
      <w:r>
        <w:rPr/>
        <w:t>tips,</w:t>
      </w:r>
      <w:r>
        <w:rPr>
          <w:spacing w:val="-4"/>
        </w:rPr>
        <w:t> </w:t>
      </w:r>
      <w:r>
        <w:rPr/>
        <w:t>and</w:t>
      </w:r>
      <w:r>
        <w:rPr>
          <w:spacing w:val="-7"/>
        </w:rPr>
        <w:t> </w:t>
      </w:r>
      <w:r>
        <w:rPr/>
        <w:t>updates</w:t>
      </w:r>
      <w:r>
        <w:rPr>
          <w:spacing w:val="-4"/>
        </w:rPr>
        <w:t> </w:t>
      </w:r>
      <w:r>
        <w:rPr/>
        <w:t>on</w:t>
      </w:r>
      <w:r>
        <w:rPr>
          <w:spacing w:val="-2"/>
        </w:rPr>
        <w:t> </w:t>
      </w:r>
      <w:r>
        <w:rPr/>
        <w:t>disaster</w:t>
      </w:r>
      <w:r>
        <w:rPr>
          <w:spacing w:val="-2"/>
        </w:rPr>
        <w:t> </w:t>
      </w:r>
      <w:r>
        <w:rPr/>
        <w:t>status.</w:t>
      </w:r>
      <w:r>
        <w:rPr>
          <w:spacing w:val="-13"/>
        </w:rPr>
        <w:t> </w:t>
      </w:r>
      <w:r>
        <w:rPr/>
        <w:t>This</w:t>
      </w:r>
      <w:r>
        <w:rPr>
          <w:spacing w:val="-7"/>
        </w:rPr>
        <w:t> </w:t>
      </w:r>
      <w:r>
        <w:rPr/>
        <w:t>portal may include features like interactive maps showing evacuation routes, shelter locations, and emergency contact information</w:t>
      </w:r>
    </w:p>
    <w:p>
      <w:pPr>
        <w:spacing w:after="0" w:line="367" w:lineRule="auto"/>
        <w:jc w:val="both"/>
        <w:sectPr>
          <w:type w:val="continuous"/>
          <w:pgSz w:w="11910" w:h="16850"/>
          <w:pgMar w:header="975" w:footer="1334" w:top="1340" w:bottom="280" w:left="1160" w:right="1160"/>
          <w:cols w:num="2" w:equalWidth="0">
            <w:col w:w="4360" w:space="715"/>
            <w:col w:w="4515"/>
          </w:cols>
        </w:sectPr>
      </w:pPr>
    </w:p>
    <w:p>
      <w:pPr>
        <w:pStyle w:val="BodyText"/>
        <w:spacing w:before="7"/>
        <w:rPr>
          <w:sz w:val="16"/>
        </w:rPr>
      </w:pPr>
    </w:p>
    <w:p>
      <w:pPr>
        <w:pStyle w:val="BodyText"/>
        <w:spacing w:line="20" w:lineRule="exact"/>
        <w:ind w:left="252"/>
        <w:rPr>
          <w:sz w:val="2"/>
        </w:rPr>
      </w:pPr>
      <w:r>
        <w:rPr>
          <w:sz w:val="2"/>
        </w:rPr>
        <mc:AlternateContent>
          <mc:Choice Requires="wps">
            <w:drawing>
              <wp:inline distT="0" distB="0" distL="0" distR="0">
                <wp:extent cx="5768975" cy="9525"/>
                <wp:effectExtent l="0" t="0" r="0" b="0"/>
                <wp:docPr id="26" name="Group 26"/>
                <wp:cNvGraphicFramePr>
                  <a:graphicFrameLocks/>
                </wp:cNvGraphicFramePr>
                <a:graphic>
                  <a:graphicData uri="http://schemas.microsoft.com/office/word/2010/wordprocessingGroup">
                    <wpg:wgp>
                      <wpg:cNvPr id="26" name="Group 26"/>
                      <wpg:cNvGrpSpPr/>
                      <wpg:grpSpPr>
                        <a:xfrm>
                          <a:off x="0" y="0"/>
                          <a:ext cx="5768975" cy="9525"/>
                          <a:chExt cx="5768975" cy="9525"/>
                        </a:xfrm>
                      </wpg:grpSpPr>
                      <wps:wsp>
                        <wps:cNvPr id="27" name="Graphic 27"/>
                        <wps:cNvSpPr/>
                        <wps:spPr>
                          <a:xfrm>
                            <a:off x="0" y="0"/>
                            <a:ext cx="5768975" cy="9525"/>
                          </a:xfrm>
                          <a:custGeom>
                            <a:avLst/>
                            <a:gdLst/>
                            <a:ahLst/>
                            <a:cxnLst/>
                            <a:rect l="l" t="t" r="r" b="b"/>
                            <a:pathLst>
                              <a:path w="5768975" h="9525">
                                <a:moveTo>
                                  <a:pt x="5768975" y="0"/>
                                </a:moveTo>
                                <a:lnTo>
                                  <a:pt x="0" y="0"/>
                                </a:lnTo>
                                <a:lnTo>
                                  <a:pt x="0" y="9144"/>
                                </a:lnTo>
                                <a:lnTo>
                                  <a:pt x="5768975" y="9144"/>
                                </a:lnTo>
                                <a:lnTo>
                                  <a:pt x="57689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25pt;height:.75pt;mso-position-horizontal-relative:char;mso-position-vertical-relative:line" id="docshapegroup25" coordorigin="0,0" coordsize="9085,15">
                <v:rect style="position:absolute;left:0;top:0;width:9085;height:15" id="docshape26" filled="true" fillcolor="#000000" stroked="false">
                  <v:fill type="solid"/>
                </v:rect>
              </v:group>
            </w:pict>
          </mc:Fallback>
        </mc:AlternateContent>
      </w:r>
      <w:r>
        <w:rPr>
          <w:sz w:val="2"/>
        </w:rPr>
      </w:r>
    </w:p>
    <w:p>
      <w:pPr>
        <w:spacing w:after="0" w:line="20" w:lineRule="exact"/>
        <w:rPr>
          <w:sz w:val="2"/>
        </w:rPr>
        <w:sectPr>
          <w:headerReference w:type="default" r:id="rId11"/>
          <w:footerReference w:type="default" r:id="rId12"/>
          <w:pgSz w:w="11910" w:h="16850"/>
          <w:pgMar w:header="975" w:footer="1334" w:top="1200" w:bottom="1520" w:left="1160" w:right="1160"/>
        </w:sectPr>
      </w:pPr>
    </w:p>
    <w:p>
      <w:pPr>
        <w:pStyle w:val="BodyText"/>
        <w:spacing w:line="367" w:lineRule="auto"/>
        <w:ind w:left="136" w:right="128" w:firstLine="43"/>
        <w:jc w:val="both"/>
      </w:pPr>
      <w:r>
        <w:rPr>
          <w:b/>
        </w:rPr>
        <w:t>Data</w:t>
      </w:r>
      <w:r>
        <w:rPr>
          <w:b/>
          <w:spacing w:val="-2"/>
        </w:rPr>
        <w:t> </w:t>
      </w:r>
      <w:r>
        <w:rPr>
          <w:b/>
        </w:rPr>
        <w:t>Visualization and Reporting</w:t>
      </w:r>
      <w:r>
        <w:rPr/>
        <w:t>:</w:t>
      </w:r>
      <w:r>
        <w:rPr>
          <w:spacing w:val="-9"/>
        </w:rPr>
        <w:t> </w:t>
      </w:r>
      <w:r>
        <w:rPr/>
        <w:t>Advanced data visualization</w:t>
      </w:r>
      <w:r>
        <w:rPr>
          <w:spacing w:val="-3"/>
        </w:rPr>
        <w:t> </w:t>
      </w:r>
      <w:r>
        <w:rPr/>
        <w:t>tools</w:t>
      </w:r>
      <w:r>
        <w:rPr>
          <w:spacing w:val="-4"/>
        </w:rPr>
        <w:t> </w:t>
      </w:r>
      <w:r>
        <w:rPr/>
        <w:t>within</w:t>
      </w:r>
      <w:r>
        <w:rPr>
          <w:spacing w:val="-3"/>
        </w:rPr>
        <w:t> </w:t>
      </w:r>
      <w:r>
        <w:rPr/>
        <w:t>the</w:t>
      </w:r>
      <w:r>
        <w:rPr>
          <w:spacing w:val="-5"/>
        </w:rPr>
        <w:t> </w:t>
      </w:r>
      <w:r>
        <w:rPr/>
        <w:t>platform</w:t>
      </w:r>
      <w:r>
        <w:rPr>
          <w:spacing w:val="-10"/>
        </w:rPr>
        <w:t> </w:t>
      </w:r>
      <w:r>
        <w:rPr/>
        <w:t>help</w:t>
      </w:r>
      <w:r>
        <w:rPr>
          <w:spacing w:val="-3"/>
        </w:rPr>
        <w:t> </w:t>
      </w:r>
      <w:r>
        <w:rPr/>
        <w:t>decision- makers analyze key metrics and trends through charts, graphs, and heat maps. These insights are essential for making</w:t>
      </w:r>
      <w:r>
        <w:rPr>
          <w:spacing w:val="-2"/>
        </w:rPr>
        <w:t> </w:t>
      </w:r>
      <w:r>
        <w:rPr/>
        <w:t>informed decisions quickly</w:t>
      </w:r>
      <w:r>
        <w:rPr>
          <w:spacing w:val="-2"/>
        </w:rPr>
        <w:t> </w:t>
      </w:r>
      <w:r>
        <w:rPr/>
        <w:t>and for post-disaster evaluation.</w:t>
      </w:r>
    </w:p>
    <w:p>
      <w:pPr>
        <w:pStyle w:val="Heading3"/>
        <w:spacing w:before="6"/>
        <w:rPr>
          <w:b w:val="0"/>
        </w:rPr>
      </w:pPr>
      <w:r>
        <w:rPr/>
        <w:t>Offline</w:t>
      </w:r>
      <w:r>
        <w:rPr>
          <w:spacing w:val="-4"/>
        </w:rPr>
        <w:t> </w:t>
      </w:r>
      <w:r>
        <w:rPr>
          <w:spacing w:val="-2"/>
        </w:rPr>
        <w:t>Functionality</w:t>
      </w:r>
      <w:r>
        <w:rPr>
          <w:b w:val="0"/>
          <w:spacing w:val="-2"/>
        </w:rPr>
        <w:t>:</w:t>
      </w:r>
    </w:p>
    <w:p>
      <w:pPr>
        <w:pStyle w:val="BodyText"/>
        <w:spacing w:line="364" w:lineRule="auto" w:before="131"/>
        <w:ind w:left="136" w:right="132" w:firstLine="43"/>
        <w:jc w:val="both"/>
      </w:pPr>
      <w:r>
        <w:rPr/>
        <w:t>Recognizing that connectivity can be compromised during</w:t>
      </w:r>
      <w:r>
        <w:rPr>
          <w:spacing w:val="-12"/>
        </w:rPr>
        <w:t> </w:t>
      </w:r>
      <w:r>
        <w:rPr/>
        <w:t>a</w:t>
      </w:r>
      <w:r>
        <w:rPr>
          <w:spacing w:val="-6"/>
        </w:rPr>
        <w:t> </w:t>
      </w:r>
      <w:r>
        <w:rPr/>
        <w:t>disaster,</w:t>
      </w:r>
      <w:r>
        <w:rPr>
          <w:spacing w:val="-6"/>
        </w:rPr>
        <w:t> </w:t>
      </w:r>
      <w:r>
        <w:rPr/>
        <w:t>the</w:t>
      </w:r>
      <w:r>
        <w:rPr>
          <w:spacing w:val="-11"/>
        </w:rPr>
        <w:t> </w:t>
      </w:r>
      <w:r>
        <w:rPr/>
        <w:t>platform</w:t>
      </w:r>
      <w:r>
        <w:rPr>
          <w:spacing w:val="-10"/>
        </w:rPr>
        <w:t> </w:t>
      </w:r>
      <w:r>
        <w:rPr/>
        <w:t>has</w:t>
      </w:r>
      <w:r>
        <w:rPr>
          <w:spacing w:val="-9"/>
        </w:rPr>
        <w:t> </w:t>
      </w:r>
      <w:r>
        <w:rPr/>
        <w:t>offline</w:t>
      </w:r>
      <w:r>
        <w:rPr>
          <w:spacing w:val="-6"/>
        </w:rPr>
        <w:t> </w:t>
      </w:r>
      <w:r>
        <w:rPr>
          <w:spacing w:val="-2"/>
        </w:rPr>
        <w:t>capabilities</w:t>
      </w:r>
    </w:p>
    <w:p>
      <w:pPr>
        <w:pStyle w:val="Heading3"/>
        <w:numPr>
          <w:ilvl w:val="0"/>
          <w:numId w:val="1"/>
        </w:numPr>
        <w:tabs>
          <w:tab w:pos="484" w:val="left" w:leader="none"/>
        </w:tabs>
        <w:spacing w:line="240" w:lineRule="auto" w:before="11" w:after="0"/>
        <w:ind w:left="484" w:right="0" w:hanging="348"/>
        <w:jc w:val="both"/>
      </w:pPr>
      <w:r>
        <w:rPr/>
        <w:t>Conclusion</w:t>
      </w:r>
      <w:r>
        <w:rPr>
          <w:spacing w:val="-12"/>
        </w:rPr>
        <w:t> </w:t>
      </w:r>
      <w:r>
        <w:rPr/>
        <w:t>and</w:t>
      </w:r>
      <w:r>
        <w:rPr>
          <w:spacing w:val="-11"/>
        </w:rPr>
        <w:t> </w:t>
      </w:r>
      <w:r>
        <w:rPr>
          <w:spacing w:val="-2"/>
        </w:rPr>
        <w:t>Future:</w:t>
      </w:r>
    </w:p>
    <w:p>
      <w:pPr>
        <w:pStyle w:val="BodyText"/>
        <w:rPr>
          <w:b/>
        </w:rPr>
      </w:pPr>
    </w:p>
    <w:p>
      <w:pPr>
        <w:pStyle w:val="BodyText"/>
        <w:spacing w:before="1"/>
        <w:rPr>
          <w:b/>
        </w:rPr>
      </w:pPr>
    </w:p>
    <w:p>
      <w:pPr>
        <w:pStyle w:val="BodyText"/>
        <w:spacing w:line="369" w:lineRule="auto"/>
        <w:ind w:left="146" w:right="38" w:hanging="10"/>
        <w:jc w:val="both"/>
      </w:pPr>
      <w:r>
        <w:rPr/>
        <w:t>The</w:t>
      </w:r>
      <w:r>
        <w:rPr>
          <w:spacing w:val="-3"/>
        </w:rPr>
        <w:t> </w:t>
      </w:r>
      <w:r>
        <w:rPr/>
        <w:t>proposed disaster management system represents a significant advancement in the field of emergency response and disaster mitigation. By integrating real- time data collection, predictive analytics, advanced communication tools, and comprehensive resource management, the system is designed to enhance situational awareness, improve coordination among agencies, and streamline response efforts. This platform aims</w:t>
      </w:r>
      <w:r>
        <w:rPr>
          <w:spacing w:val="-5"/>
        </w:rPr>
        <w:t> </w:t>
      </w:r>
      <w:r>
        <w:rPr/>
        <w:t>to</w:t>
      </w:r>
      <w:r>
        <w:rPr>
          <w:spacing w:val="-4"/>
        </w:rPr>
        <w:t> </w:t>
      </w:r>
      <w:r>
        <w:rPr/>
        <w:t>minimize</w:t>
      </w:r>
      <w:r>
        <w:rPr>
          <w:spacing w:val="-2"/>
        </w:rPr>
        <w:t> </w:t>
      </w:r>
      <w:r>
        <w:rPr/>
        <w:t>the</w:t>
      </w:r>
      <w:r>
        <w:rPr>
          <w:spacing w:val="-2"/>
        </w:rPr>
        <w:t> </w:t>
      </w:r>
      <w:r>
        <w:rPr/>
        <w:t>impacts</w:t>
      </w:r>
      <w:r>
        <w:rPr>
          <w:spacing w:val="-1"/>
        </w:rPr>
        <w:t> </w:t>
      </w:r>
      <w:r>
        <w:rPr/>
        <w:t>of</w:t>
      </w:r>
      <w:r>
        <w:rPr>
          <w:spacing w:val="-4"/>
        </w:rPr>
        <w:t> </w:t>
      </w:r>
      <w:r>
        <w:rPr/>
        <w:t>disasters</w:t>
      </w:r>
      <w:r>
        <w:rPr>
          <w:spacing w:val="-1"/>
        </w:rPr>
        <w:t> </w:t>
      </w:r>
      <w:r>
        <w:rPr/>
        <w:t>by providing timely information, optimizing resource </w:t>
      </w:r>
      <w:r>
        <w:rPr>
          <w:spacing w:val="-2"/>
        </w:rPr>
        <w:t>allocation, and</w:t>
      </w:r>
      <w:r>
        <w:rPr>
          <w:spacing w:val="-3"/>
        </w:rPr>
        <w:t> </w:t>
      </w:r>
      <w:r>
        <w:rPr>
          <w:spacing w:val="-2"/>
        </w:rPr>
        <w:t>facilitating quick decision-making. The </w:t>
      </w:r>
      <w:r>
        <w:rPr/>
        <w:t>use of technologies like GIS mapping and machine learning ensures that emergency</w:t>
      </w:r>
      <w:r>
        <w:rPr>
          <w:spacing w:val="-1"/>
        </w:rPr>
        <w:t> </w:t>
      </w:r>
      <w:r>
        <w:rPr/>
        <w:t>teams can anticipate events</w:t>
      </w:r>
      <w:r>
        <w:rPr>
          <w:spacing w:val="-13"/>
        </w:rPr>
        <w:t> </w:t>
      </w:r>
      <w:r>
        <w:rPr/>
        <w:t>and</w:t>
      </w:r>
      <w:r>
        <w:rPr>
          <w:spacing w:val="-12"/>
        </w:rPr>
        <w:t> </w:t>
      </w:r>
      <w:r>
        <w:rPr/>
        <w:t>act</w:t>
      </w:r>
      <w:r>
        <w:rPr>
          <w:spacing w:val="-13"/>
        </w:rPr>
        <w:t> </w:t>
      </w:r>
      <w:r>
        <w:rPr/>
        <w:t>proactively,</w:t>
      </w:r>
      <w:r>
        <w:rPr>
          <w:spacing w:val="-8"/>
        </w:rPr>
        <w:t> </w:t>
      </w:r>
      <w:r>
        <w:rPr/>
        <w:t>thus</w:t>
      </w:r>
      <w:r>
        <w:rPr>
          <w:spacing w:val="-10"/>
        </w:rPr>
        <w:t> </w:t>
      </w:r>
      <w:r>
        <w:rPr/>
        <w:t>safeguarding</w:t>
      </w:r>
      <w:r>
        <w:rPr>
          <w:spacing w:val="-13"/>
        </w:rPr>
        <w:t> </w:t>
      </w:r>
      <w:r>
        <w:rPr/>
        <w:t>lives</w:t>
      </w:r>
      <w:r>
        <w:rPr>
          <w:spacing w:val="-10"/>
        </w:rPr>
        <w:t> </w:t>
      </w:r>
      <w:r>
        <w:rPr/>
        <w:t>and property. The platform also focuses on user-friendly interfaces and public engagement, empowering communities with tools and information needed to stay</w:t>
      </w:r>
      <w:r>
        <w:rPr>
          <w:spacing w:val="-7"/>
        </w:rPr>
        <w:t> </w:t>
      </w:r>
      <w:r>
        <w:rPr/>
        <w:t>informed</w:t>
      </w:r>
      <w:r>
        <w:rPr>
          <w:spacing w:val="-2"/>
        </w:rPr>
        <w:t> </w:t>
      </w:r>
      <w:r>
        <w:rPr/>
        <w:t>and prepared. Secure</w:t>
      </w:r>
      <w:r>
        <w:rPr>
          <w:spacing w:val="-1"/>
        </w:rPr>
        <w:t> </w:t>
      </w:r>
      <w:r>
        <w:rPr/>
        <w:t>data</w:t>
      </w:r>
      <w:r>
        <w:rPr>
          <w:spacing w:val="-1"/>
        </w:rPr>
        <w:t> </w:t>
      </w:r>
      <w:r>
        <w:rPr/>
        <w:t>management and</w:t>
      </w:r>
      <w:r>
        <w:rPr>
          <w:spacing w:val="-6"/>
        </w:rPr>
        <w:t> </w:t>
      </w:r>
      <w:r>
        <w:rPr/>
        <w:t>robust offline</w:t>
      </w:r>
      <w:r>
        <w:rPr>
          <w:spacing w:val="-4"/>
        </w:rPr>
        <w:t> </w:t>
      </w:r>
      <w:r>
        <w:rPr/>
        <w:t>functionality</w:t>
      </w:r>
      <w:r>
        <w:rPr>
          <w:spacing w:val="-11"/>
        </w:rPr>
        <w:t> </w:t>
      </w:r>
      <w:r>
        <w:rPr/>
        <w:t>enhance</w:t>
      </w:r>
      <w:r>
        <w:rPr>
          <w:spacing w:val="-4"/>
        </w:rPr>
        <w:t> </w:t>
      </w:r>
      <w:r>
        <w:rPr/>
        <w:t>the</w:t>
      </w:r>
      <w:r>
        <w:rPr>
          <w:spacing w:val="-12"/>
        </w:rPr>
        <w:t> </w:t>
      </w:r>
      <w:r>
        <w:rPr/>
        <w:t>reliability of</w:t>
      </w:r>
      <w:r>
        <w:rPr>
          <w:spacing w:val="-13"/>
        </w:rPr>
        <w:t> </w:t>
      </w:r>
      <w:r>
        <w:rPr/>
        <w:t>the</w:t>
      </w:r>
      <w:r>
        <w:rPr>
          <w:spacing w:val="-10"/>
        </w:rPr>
        <w:t> </w:t>
      </w:r>
      <w:r>
        <w:rPr/>
        <w:t>system,</w:t>
      </w:r>
      <w:r>
        <w:rPr>
          <w:spacing w:val="-9"/>
        </w:rPr>
        <w:t> </w:t>
      </w:r>
      <w:r>
        <w:rPr/>
        <w:t>making</w:t>
      </w:r>
      <w:r>
        <w:rPr>
          <w:spacing w:val="-13"/>
        </w:rPr>
        <w:t> </w:t>
      </w:r>
      <w:r>
        <w:rPr/>
        <w:t>it</w:t>
      </w:r>
      <w:r>
        <w:rPr>
          <w:spacing w:val="-10"/>
        </w:rPr>
        <w:t> </w:t>
      </w:r>
      <w:r>
        <w:rPr/>
        <w:t>adaptable</w:t>
      </w:r>
      <w:r>
        <w:rPr>
          <w:spacing w:val="-10"/>
        </w:rPr>
        <w:t> </w:t>
      </w:r>
      <w:r>
        <w:rPr/>
        <w:t>even</w:t>
      </w:r>
      <w:r>
        <w:rPr>
          <w:spacing w:val="-3"/>
        </w:rPr>
        <w:t> </w:t>
      </w:r>
      <w:r>
        <w:rPr/>
        <w:t>in</w:t>
      </w:r>
      <w:r>
        <w:rPr>
          <w:spacing w:val="-7"/>
        </w:rPr>
        <w:t> </w:t>
      </w:r>
      <w:r>
        <w:rPr/>
        <w:t>challenging </w:t>
      </w:r>
      <w:r>
        <w:rPr>
          <w:spacing w:val="-2"/>
        </w:rPr>
        <w:t>circumstances.</w:t>
      </w:r>
    </w:p>
    <w:p>
      <w:pPr>
        <w:pStyle w:val="BodyText"/>
        <w:spacing w:line="367" w:lineRule="auto"/>
        <w:ind w:left="290" w:right="42" w:firstLine="38"/>
        <w:jc w:val="both"/>
      </w:pPr>
      <w:r>
        <w:rPr/>
        <w:t>The multi-agency coordination capabilities contribute to a unified response approach, ensuring that all stakeholders work efficiently towards common goals. While the system as envisioned addresses</w:t>
      </w:r>
      <w:r>
        <w:rPr>
          <w:spacing w:val="-14"/>
        </w:rPr>
        <w:t> </w:t>
      </w:r>
      <w:r>
        <w:rPr/>
        <w:t>key</w:t>
      </w:r>
      <w:r>
        <w:rPr>
          <w:spacing w:val="-12"/>
        </w:rPr>
        <w:t> </w:t>
      </w:r>
      <w:r>
        <w:rPr/>
        <w:t>areas</w:t>
      </w:r>
      <w:r>
        <w:rPr>
          <w:spacing w:val="-8"/>
        </w:rPr>
        <w:t> </w:t>
      </w:r>
      <w:r>
        <w:rPr/>
        <w:t>of</w:t>
      </w:r>
      <w:r>
        <w:rPr>
          <w:spacing w:val="-10"/>
        </w:rPr>
        <w:t> </w:t>
      </w:r>
      <w:r>
        <w:rPr/>
        <w:t>disaster</w:t>
      </w:r>
      <w:r>
        <w:rPr>
          <w:spacing w:val="-7"/>
        </w:rPr>
        <w:t> </w:t>
      </w:r>
      <w:r>
        <w:rPr/>
        <w:t>management,</w:t>
      </w:r>
      <w:r>
        <w:rPr>
          <w:spacing w:val="-9"/>
        </w:rPr>
        <w:t> </w:t>
      </w:r>
      <w:r>
        <w:rPr/>
        <w:t>there</w:t>
      </w:r>
      <w:r>
        <w:rPr>
          <w:spacing w:val="-12"/>
        </w:rPr>
        <w:t> </w:t>
      </w:r>
      <w:r>
        <w:rPr>
          <w:spacing w:val="-5"/>
        </w:rPr>
        <w:t>is</w:t>
      </w:r>
    </w:p>
    <w:p>
      <w:pPr>
        <w:pStyle w:val="BodyText"/>
        <w:spacing w:line="367" w:lineRule="auto"/>
        <w:ind w:left="136" w:right="133" w:hanging="10"/>
        <w:jc w:val="both"/>
      </w:pPr>
      <w:r>
        <w:rPr/>
        <w:br w:type="column"/>
      </w:r>
      <w:r>
        <w:rPr/>
        <w:t>that</w:t>
      </w:r>
      <w:r>
        <w:rPr>
          <w:spacing w:val="-2"/>
        </w:rPr>
        <w:t> </w:t>
      </w:r>
      <w:r>
        <w:rPr/>
        <w:t>allow</w:t>
      </w:r>
      <w:r>
        <w:rPr>
          <w:spacing w:val="-1"/>
        </w:rPr>
        <w:t> </w:t>
      </w:r>
      <w:r>
        <w:rPr/>
        <w:t>for basic</w:t>
      </w:r>
      <w:r>
        <w:rPr>
          <w:spacing w:val="-2"/>
        </w:rPr>
        <w:t> </w:t>
      </w:r>
      <w:r>
        <w:rPr/>
        <w:t>functions,</w:t>
      </w:r>
      <w:r>
        <w:rPr>
          <w:spacing w:val="-1"/>
        </w:rPr>
        <w:t> </w:t>
      </w:r>
      <w:r>
        <w:rPr/>
        <w:t>such as</w:t>
      </w:r>
      <w:r>
        <w:rPr>
          <w:spacing w:val="-5"/>
        </w:rPr>
        <w:t> </w:t>
      </w:r>
      <w:r>
        <w:rPr/>
        <w:t>viewing saved maps and local data. Data synchronization occurs automatically once the connection is restored. </w:t>
      </w:r>
      <w:r>
        <w:rPr>
          <w:b/>
        </w:rPr>
        <w:t>Community Engagement Tools</w:t>
      </w:r>
      <w:r>
        <w:rPr/>
        <w:t>:</w:t>
      </w:r>
    </w:p>
    <w:p>
      <w:pPr>
        <w:pStyle w:val="BodyText"/>
        <w:spacing w:line="367" w:lineRule="auto" w:before="4"/>
        <w:ind w:left="136" w:right="130" w:hanging="10"/>
        <w:jc w:val="both"/>
      </w:pPr>
      <w:r>
        <w:rPr/>
        <w:t>The platform also incorporates tools for community engagement, such as forums and feedback channels. These tools encourage public participation in preparedness activities and promote community- driven initiatives for greater resilience.</w:t>
      </w:r>
    </w:p>
    <w:p>
      <w:pPr>
        <w:pStyle w:val="BodyText"/>
        <w:tabs>
          <w:tab w:pos="933" w:val="left" w:leader="none"/>
          <w:tab w:pos="1182" w:val="left" w:leader="none"/>
          <w:tab w:pos="1446" w:val="left" w:leader="none"/>
          <w:tab w:pos="1533" w:val="left" w:leader="none"/>
          <w:tab w:pos="1954" w:val="left" w:leader="none"/>
          <w:tab w:pos="2003" w:val="left" w:leader="none"/>
          <w:tab w:pos="2440" w:val="left" w:leader="none"/>
          <w:tab w:pos="2525" w:val="left" w:leader="none"/>
          <w:tab w:pos="2559" w:val="left" w:leader="none"/>
          <w:tab w:pos="3284" w:val="left" w:leader="none"/>
          <w:tab w:pos="3488" w:val="left" w:leader="none"/>
          <w:tab w:pos="3540" w:val="left" w:leader="none"/>
          <w:tab w:pos="3734" w:val="left" w:leader="none"/>
          <w:tab w:pos="4183" w:val="left" w:leader="none"/>
        </w:tabs>
        <w:spacing w:line="369" w:lineRule="auto" w:before="17"/>
        <w:ind w:left="194" w:right="126" w:firstLine="9"/>
      </w:pPr>
      <w:r>
        <w:rPr/>
        <w:t>example</w:t>
      </w:r>
      <w:r>
        <w:rPr>
          <w:spacing w:val="80"/>
        </w:rPr>
        <w:t> </w:t>
      </w:r>
      <w:r>
        <w:rPr/>
        <w:t>room</w:t>
      </w:r>
      <w:r>
        <w:rPr>
          <w:spacing w:val="80"/>
        </w:rPr>
        <w:t> </w:t>
      </w:r>
      <w:r>
        <w:rPr/>
        <w:t>for</w:t>
      </w:r>
      <w:r>
        <w:rPr>
          <w:spacing w:val="80"/>
        </w:rPr>
        <w:t> </w:t>
      </w:r>
      <w:r>
        <w:rPr/>
        <w:t>future</w:t>
      </w:r>
      <w:r>
        <w:rPr>
          <w:spacing w:val="80"/>
        </w:rPr>
        <w:t> </w:t>
      </w:r>
      <w:r>
        <w:rPr/>
        <w:t>improvements</w:t>
      </w:r>
      <w:r>
        <w:rPr>
          <w:spacing w:val="80"/>
        </w:rPr>
        <w:t> </w:t>
      </w:r>
      <w:r>
        <w:rPr/>
        <w:t>and</w:t>
      </w:r>
      <w:r>
        <w:rPr>
          <w:spacing w:val="80"/>
        </w:rPr>
        <w:t> </w:t>
      </w:r>
      <w:r>
        <w:rPr/>
        <w:t>expansions. One potential direction is the incorporation</w:t>
      </w:r>
      <w:r>
        <w:rPr>
          <w:spacing w:val="40"/>
        </w:rPr>
        <w:t> </w:t>
      </w:r>
      <w:r>
        <w:rPr/>
        <w:t>of</w:t>
      </w:r>
      <w:r>
        <w:rPr>
          <w:spacing w:val="40"/>
        </w:rPr>
        <w:t> </w:t>
      </w:r>
      <w:r>
        <w:rPr>
          <w:b/>
        </w:rPr>
        <w:t>advanced</w:t>
      </w:r>
      <w:r>
        <w:rPr>
          <w:b/>
          <w:spacing w:val="40"/>
        </w:rPr>
        <w:t> </w:t>
      </w:r>
      <w:r>
        <w:rPr>
          <w:b/>
        </w:rPr>
        <w:t>AI</w:t>
      </w:r>
      <w:r>
        <w:rPr>
          <w:b/>
          <w:spacing w:val="40"/>
        </w:rPr>
        <w:t> </w:t>
      </w:r>
      <w:r>
        <w:rPr>
          <w:b/>
        </w:rPr>
        <w:t>models</w:t>
      </w:r>
      <w:r>
        <w:rPr>
          <w:b/>
          <w:spacing w:val="40"/>
        </w:rPr>
        <w:t> </w:t>
      </w:r>
      <w:r>
        <w:rPr/>
        <w:t>for</w:t>
      </w:r>
      <w:r>
        <w:rPr>
          <w:spacing w:val="40"/>
        </w:rPr>
        <w:t> </w:t>
      </w:r>
      <w:r>
        <w:rPr/>
        <w:t>more accurate</w:t>
      </w:r>
      <w:r>
        <w:rPr>
          <w:spacing w:val="-5"/>
        </w:rPr>
        <w:t> </w:t>
      </w:r>
      <w:r>
        <w:rPr/>
        <w:t>disaster</w:t>
      </w:r>
      <w:r>
        <w:rPr>
          <w:spacing w:val="-2"/>
        </w:rPr>
        <w:t> </w:t>
      </w:r>
      <w:r>
        <w:rPr/>
        <w:t>predictions,</w:t>
      </w:r>
      <w:r>
        <w:rPr>
          <w:spacing w:val="-4"/>
        </w:rPr>
        <w:t> </w:t>
      </w:r>
      <w:r>
        <w:rPr/>
        <w:t>leveraging</w:t>
      </w:r>
      <w:r>
        <w:rPr>
          <w:spacing w:val="-7"/>
        </w:rPr>
        <w:t> </w:t>
      </w:r>
      <w:r>
        <w:rPr/>
        <w:t>data from a broader</w:t>
      </w:r>
      <w:r>
        <w:rPr>
          <w:spacing w:val="-11"/>
        </w:rPr>
        <w:t> </w:t>
      </w:r>
      <w:r>
        <w:rPr/>
        <w:t>range</w:t>
      </w:r>
      <w:r>
        <w:rPr>
          <w:spacing w:val="-10"/>
        </w:rPr>
        <w:t> </w:t>
      </w:r>
      <w:r>
        <w:rPr/>
        <w:t>of</w:t>
      </w:r>
      <w:r>
        <w:rPr>
          <w:spacing w:val="-11"/>
        </w:rPr>
        <w:t> </w:t>
      </w:r>
      <w:r>
        <w:rPr/>
        <w:t>sources,</w:t>
      </w:r>
      <w:r>
        <w:rPr>
          <w:spacing w:val="-5"/>
        </w:rPr>
        <w:t> </w:t>
      </w:r>
      <w:r>
        <w:rPr/>
        <w:t>including</w:t>
      </w:r>
      <w:r>
        <w:rPr>
          <w:spacing w:val="-11"/>
        </w:rPr>
        <w:t> </w:t>
      </w:r>
      <w:r>
        <w:rPr/>
        <w:t>social</w:t>
      </w:r>
      <w:r>
        <w:rPr>
          <w:spacing w:val="-10"/>
        </w:rPr>
        <w:t> </w:t>
      </w:r>
      <w:r>
        <w:rPr/>
        <w:t>media</w:t>
      </w:r>
      <w:r>
        <w:rPr>
          <w:spacing w:val="-10"/>
        </w:rPr>
        <w:t> </w:t>
      </w:r>
      <w:r>
        <w:rPr/>
        <w:t>and satellite</w:t>
      </w:r>
      <w:r>
        <w:rPr>
          <w:spacing w:val="80"/>
        </w:rPr>
        <w:t> </w:t>
      </w:r>
      <w:r>
        <w:rPr/>
        <w:t>imagery.</w:t>
      </w:r>
      <w:r>
        <w:rPr>
          <w:spacing w:val="80"/>
        </w:rPr>
        <w:t> </w:t>
      </w:r>
      <w:r>
        <w:rPr/>
        <w:t>Further</w:t>
      </w:r>
      <w:r>
        <w:rPr>
          <w:spacing w:val="80"/>
        </w:rPr>
        <w:t> </w:t>
      </w:r>
      <w:r>
        <w:rPr/>
        <w:t>enhancements</w:t>
      </w:r>
      <w:r>
        <w:rPr>
          <w:spacing w:val="80"/>
        </w:rPr>
        <w:t> </w:t>
      </w:r>
      <w:r>
        <w:rPr/>
        <w:t>could involve </w:t>
      </w:r>
      <w:r>
        <w:rPr>
          <w:b/>
        </w:rPr>
        <w:t>greater use of blockchain technology </w:t>
      </w:r>
      <w:r>
        <w:rPr/>
        <w:t>for </w:t>
      </w:r>
      <w:r>
        <w:rPr>
          <w:spacing w:val="-2"/>
        </w:rPr>
        <w:t>secure</w:t>
      </w:r>
      <w:r>
        <w:rPr/>
        <w:tab/>
      </w:r>
      <w:r>
        <w:rPr>
          <w:spacing w:val="-4"/>
        </w:rPr>
        <w:t>and</w:t>
      </w:r>
      <w:r>
        <w:rPr/>
        <w:tab/>
      </w:r>
      <w:r>
        <w:rPr>
          <w:spacing w:val="-2"/>
        </w:rPr>
        <w:t>transparent</w:t>
      </w:r>
      <w:r>
        <w:rPr/>
        <w:tab/>
        <w:tab/>
        <w:tab/>
      </w:r>
      <w:r>
        <w:rPr>
          <w:spacing w:val="-2"/>
        </w:rPr>
        <w:t>information</w:t>
      </w:r>
      <w:r>
        <w:rPr/>
        <w:tab/>
        <w:tab/>
        <w:tab/>
      </w:r>
      <w:r>
        <w:rPr>
          <w:spacing w:val="-2"/>
        </w:rPr>
        <w:t>sharing, </w:t>
      </w:r>
      <w:r>
        <w:rPr/>
        <w:t>especially during multi-agency operations. Another area</w:t>
      </w:r>
      <w:r>
        <w:rPr>
          <w:spacing w:val="40"/>
        </w:rPr>
        <w:t> </w:t>
      </w:r>
      <w:r>
        <w:rPr/>
        <w:t>for</w:t>
      </w:r>
      <w:r>
        <w:rPr>
          <w:spacing w:val="40"/>
        </w:rPr>
        <w:t> </w:t>
      </w:r>
      <w:r>
        <w:rPr/>
        <w:t>future</w:t>
      </w:r>
      <w:r>
        <w:rPr>
          <w:spacing w:val="40"/>
        </w:rPr>
        <w:t> </w:t>
      </w:r>
      <w:r>
        <w:rPr/>
        <w:t>development</w:t>
      </w:r>
      <w:r>
        <w:rPr>
          <w:spacing w:val="40"/>
        </w:rPr>
        <w:t> </w:t>
      </w:r>
      <w:r>
        <w:rPr/>
        <w:t>is</w:t>
      </w:r>
      <w:r>
        <w:rPr>
          <w:spacing w:val="40"/>
        </w:rPr>
        <w:t> </w:t>
      </w:r>
      <w:r>
        <w:rPr/>
        <w:t>the</w:t>
      </w:r>
      <w:r>
        <w:rPr>
          <w:spacing w:val="40"/>
        </w:rPr>
        <w:t> </w:t>
      </w:r>
      <w:r>
        <w:rPr/>
        <w:t>integration</w:t>
      </w:r>
      <w:r>
        <w:rPr>
          <w:spacing w:val="40"/>
        </w:rPr>
        <w:t> </w:t>
      </w:r>
      <w:r>
        <w:rPr/>
        <w:t>of </w:t>
      </w:r>
      <w:r>
        <w:rPr>
          <w:b/>
        </w:rPr>
        <w:t>drones</w:t>
      </w:r>
      <w:r>
        <w:rPr>
          <w:b/>
          <w:spacing w:val="-7"/>
        </w:rPr>
        <w:t> </w:t>
      </w:r>
      <w:r>
        <w:rPr>
          <w:b/>
        </w:rPr>
        <w:t>and</w:t>
      </w:r>
      <w:r>
        <w:rPr>
          <w:b/>
          <w:spacing w:val="-7"/>
        </w:rPr>
        <w:t> </w:t>
      </w:r>
      <w:r>
        <w:rPr>
          <w:b/>
        </w:rPr>
        <w:t>robotics</w:t>
      </w:r>
      <w:r>
        <w:rPr>
          <w:b/>
          <w:spacing w:val="-6"/>
        </w:rPr>
        <w:t> </w:t>
      </w:r>
      <w:r>
        <w:rPr/>
        <w:t>to</w:t>
      </w:r>
      <w:r>
        <w:rPr>
          <w:spacing w:val="-10"/>
        </w:rPr>
        <w:t> </w:t>
      </w:r>
      <w:r>
        <w:rPr/>
        <w:t>provide</w:t>
      </w:r>
      <w:r>
        <w:rPr>
          <w:spacing w:val="-9"/>
        </w:rPr>
        <w:t> </w:t>
      </w:r>
      <w:r>
        <w:rPr/>
        <w:t>live</w:t>
      </w:r>
      <w:r>
        <w:rPr>
          <w:spacing w:val="-9"/>
        </w:rPr>
        <w:t> </w:t>
      </w:r>
      <w:r>
        <w:rPr/>
        <w:t>visual</w:t>
      </w:r>
      <w:r>
        <w:rPr>
          <w:spacing w:val="-5"/>
        </w:rPr>
        <w:t> </w:t>
      </w:r>
      <w:r>
        <w:rPr/>
        <w:t>feedback during</w:t>
      </w:r>
      <w:r>
        <w:rPr>
          <w:spacing w:val="-13"/>
        </w:rPr>
        <w:t> </w:t>
      </w:r>
      <w:r>
        <w:rPr/>
        <w:t>search</w:t>
      </w:r>
      <w:r>
        <w:rPr>
          <w:spacing w:val="-12"/>
        </w:rPr>
        <w:t> </w:t>
      </w:r>
      <w:r>
        <w:rPr/>
        <w:t>and</w:t>
      </w:r>
      <w:r>
        <w:rPr>
          <w:spacing w:val="-17"/>
        </w:rPr>
        <w:t> </w:t>
      </w:r>
      <w:r>
        <w:rPr/>
        <w:t>rescue</w:t>
      </w:r>
      <w:r>
        <w:rPr>
          <w:spacing w:val="-15"/>
        </w:rPr>
        <w:t> </w:t>
      </w:r>
      <w:r>
        <w:rPr/>
        <w:t>missions,</w:t>
      </w:r>
      <w:r>
        <w:rPr>
          <w:spacing w:val="-13"/>
        </w:rPr>
        <w:t> </w:t>
      </w:r>
      <w:r>
        <w:rPr/>
        <w:t>further</w:t>
      </w:r>
      <w:r>
        <w:rPr>
          <w:spacing w:val="-12"/>
        </w:rPr>
        <w:t> </w:t>
      </w:r>
      <w:r>
        <w:rPr/>
        <w:t>enhancing the</w:t>
      </w:r>
      <w:r>
        <w:rPr>
          <w:spacing w:val="32"/>
        </w:rPr>
        <w:t> </w:t>
      </w:r>
      <w:r>
        <w:rPr/>
        <w:t>ability to</w:t>
      </w:r>
      <w:r>
        <w:rPr>
          <w:spacing w:val="30"/>
        </w:rPr>
        <w:t> </w:t>
      </w:r>
      <w:r>
        <w:rPr/>
        <w:t>respond</w:t>
      </w:r>
      <w:r>
        <w:rPr>
          <w:spacing w:val="30"/>
        </w:rPr>
        <w:t> </w:t>
      </w:r>
      <w:r>
        <w:rPr/>
        <w:t>quickly and</w:t>
      </w:r>
      <w:r>
        <w:rPr>
          <w:spacing w:val="30"/>
        </w:rPr>
        <w:t> </w:t>
      </w:r>
      <w:r>
        <w:rPr/>
        <w:t>assess</w:t>
      </w:r>
      <w:r>
        <w:rPr>
          <w:spacing w:val="33"/>
        </w:rPr>
        <w:t> </w:t>
      </w:r>
      <w:r>
        <w:rPr/>
        <w:t>damage. Additionally, expanding</w:t>
      </w:r>
      <w:r>
        <w:rPr>
          <w:spacing w:val="-1"/>
        </w:rPr>
        <w:t> </w:t>
      </w:r>
      <w:r>
        <w:rPr/>
        <w:t>the platform’s </w:t>
      </w:r>
      <w:r>
        <w:rPr>
          <w:b/>
        </w:rPr>
        <w:t>community engagement</w:t>
      </w:r>
      <w:r>
        <w:rPr>
          <w:b/>
          <w:spacing w:val="39"/>
        </w:rPr>
        <w:t> </w:t>
      </w:r>
      <w:r>
        <w:rPr>
          <w:b/>
        </w:rPr>
        <w:t>features</w:t>
      </w:r>
      <w:r>
        <w:rPr>
          <w:b/>
          <w:spacing w:val="40"/>
        </w:rPr>
        <w:t> </w:t>
      </w:r>
      <w:r>
        <w:rPr/>
        <w:t>to</w:t>
      </w:r>
      <w:r>
        <w:rPr>
          <w:spacing w:val="38"/>
        </w:rPr>
        <w:t> </w:t>
      </w:r>
      <w:r>
        <w:rPr/>
        <w:t>include</w:t>
      </w:r>
      <w:r>
        <w:rPr>
          <w:spacing w:val="35"/>
        </w:rPr>
        <w:t> </w:t>
      </w:r>
      <w:r>
        <w:rPr/>
        <w:t>more</w:t>
      </w:r>
      <w:r>
        <w:rPr>
          <w:spacing w:val="35"/>
        </w:rPr>
        <w:t> </w:t>
      </w:r>
      <w:r>
        <w:rPr/>
        <w:t>interactive and</w:t>
      </w:r>
      <w:r>
        <w:rPr>
          <w:spacing w:val="40"/>
        </w:rPr>
        <w:t> </w:t>
      </w:r>
      <w:r>
        <w:rPr/>
        <w:t>participatory</w:t>
      </w:r>
      <w:r>
        <w:rPr>
          <w:spacing w:val="38"/>
        </w:rPr>
        <w:t> </w:t>
      </w:r>
      <w:r>
        <w:rPr/>
        <w:t>tools—such</w:t>
      </w:r>
      <w:r>
        <w:rPr>
          <w:spacing w:val="40"/>
        </w:rPr>
        <w:t> </w:t>
      </w:r>
      <w:r>
        <w:rPr/>
        <w:t>as</w:t>
      </w:r>
      <w:r>
        <w:rPr>
          <w:spacing w:val="40"/>
        </w:rPr>
        <w:t> </w:t>
      </w:r>
      <w:r>
        <w:rPr/>
        <w:t>real-time</w:t>
      </w:r>
      <w:r>
        <w:rPr>
          <w:spacing w:val="40"/>
        </w:rPr>
        <w:t> </w:t>
      </w:r>
      <w:r>
        <w:rPr/>
        <w:t>citizen </w:t>
      </w:r>
      <w:r>
        <w:rPr>
          <w:spacing w:val="-2"/>
        </w:rPr>
        <w:t>reporting</w:t>
      </w:r>
      <w:r>
        <w:rPr/>
        <w:tab/>
        <w:tab/>
      </w:r>
      <w:r>
        <w:rPr>
          <w:spacing w:val="-2"/>
        </w:rPr>
        <w:t>during</w:t>
      </w:r>
      <w:r>
        <w:rPr/>
        <w:tab/>
      </w:r>
      <w:r>
        <w:rPr>
          <w:spacing w:val="-2"/>
        </w:rPr>
        <w:t>disasters—could</w:t>
      </w:r>
      <w:r>
        <w:rPr/>
        <w:tab/>
        <w:tab/>
      </w:r>
      <w:r>
        <w:rPr>
          <w:spacing w:val="-2"/>
        </w:rPr>
        <w:t>strengthen </w:t>
      </w:r>
      <w:r>
        <w:rPr/>
        <w:t>community</w:t>
      </w:r>
      <w:r>
        <w:rPr>
          <w:spacing w:val="80"/>
        </w:rPr>
        <w:t> </w:t>
      </w:r>
      <w:r>
        <w:rPr/>
        <w:t>resilience.</w:t>
      </w:r>
      <w:r>
        <w:rPr>
          <w:spacing w:val="80"/>
        </w:rPr>
        <w:t> </w:t>
      </w:r>
      <w:r>
        <w:rPr/>
        <w:t>The</w:t>
      </w:r>
      <w:r>
        <w:rPr>
          <w:spacing w:val="80"/>
        </w:rPr>
        <w:t> </w:t>
      </w:r>
      <w:r>
        <w:rPr/>
        <w:t>future</w:t>
      </w:r>
      <w:r>
        <w:rPr>
          <w:spacing w:val="80"/>
        </w:rPr>
        <w:t> </w:t>
      </w:r>
      <w:r>
        <w:rPr/>
        <w:t>scope</w:t>
      </w:r>
      <w:r>
        <w:rPr>
          <w:spacing w:val="80"/>
        </w:rPr>
        <w:t> </w:t>
      </w:r>
      <w:r>
        <w:rPr/>
        <w:t>also</w:t>
      </w:r>
      <w:r>
        <w:rPr>
          <w:spacing w:val="40"/>
        </w:rPr>
        <w:t> </w:t>
      </w:r>
      <w:r>
        <w:rPr/>
        <w:t>includes</w:t>
      </w:r>
      <w:r>
        <w:rPr>
          <w:spacing w:val="80"/>
        </w:rPr>
        <w:t> </w:t>
      </w:r>
      <w:r>
        <w:rPr>
          <w:b/>
        </w:rPr>
        <w:t>scaling</w:t>
      </w:r>
      <w:r>
        <w:rPr>
          <w:b/>
          <w:spacing w:val="80"/>
        </w:rPr>
        <w:t> </w:t>
      </w:r>
      <w:r>
        <w:rPr>
          <w:b/>
        </w:rPr>
        <w:t>the</w:t>
      </w:r>
      <w:r>
        <w:rPr>
          <w:b/>
          <w:spacing w:val="80"/>
        </w:rPr>
        <w:t> </w:t>
      </w:r>
      <w:r>
        <w:rPr>
          <w:b/>
        </w:rPr>
        <w:t>platform</w:t>
      </w:r>
      <w:r>
        <w:rPr>
          <w:b/>
          <w:spacing w:val="80"/>
        </w:rPr>
        <w:t> </w:t>
      </w:r>
      <w:r>
        <w:rPr>
          <w:b/>
        </w:rPr>
        <w:t>globally</w:t>
      </w:r>
      <w:r>
        <w:rPr/>
        <w:t>,</w:t>
      </w:r>
      <w:r>
        <w:rPr>
          <w:spacing w:val="80"/>
        </w:rPr>
        <w:t> </w:t>
      </w:r>
      <w:r>
        <w:rPr/>
        <w:t>with customization</w:t>
      </w:r>
      <w:r>
        <w:rPr>
          <w:spacing w:val="40"/>
        </w:rPr>
        <w:t> </w:t>
      </w:r>
      <w:r>
        <w:rPr/>
        <w:t>options</w:t>
      </w:r>
      <w:r>
        <w:rPr>
          <w:spacing w:val="39"/>
        </w:rPr>
        <w:t> </w:t>
      </w:r>
      <w:r>
        <w:rPr/>
        <w:t>to</w:t>
      </w:r>
      <w:r>
        <w:rPr>
          <w:spacing w:val="40"/>
        </w:rPr>
        <w:t> </w:t>
      </w:r>
      <w:r>
        <w:rPr/>
        <w:t>adapt</w:t>
      </w:r>
      <w:r>
        <w:rPr>
          <w:spacing w:val="40"/>
        </w:rPr>
        <w:t> </w:t>
      </w:r>
      <w:r>
        <w:rPr/>
        <w:t>to</w:t>
      </w:r>
      <w:r>
        <w:rPr>
          <w:spacing w:val="36"/>
        </w:rPr>
        <w:t> </w:t>
      </w:r>
      <w:r>
        <w:rPr/>
        <w:t>regional</w:t>
      </w:r>
      <w:r>
        <w:rPr>
          <w:spacing w:val="37"/>
        </w:rPr>
        <w:t> </w:t>
      </w:r>
      <w:r>
        <w:rPr/>
        <w:t>needs, language</w:t>
      </w:r>
      <w:r>
        <w:rPr>
          <w:spacing w:val="-9"/>
        </w:rPr>
        <w:t> </w:t>
      </w:r>
      <w:r>
        <w:rPr/>
        <w:t>preferences, and</w:t>
      </w:r>
      <w:r>
        <w:rPr>
          <w:spacing w:val="-6"/>
        </w:rPr>
        <w:t> </w:t>
      </w:r>
      <w:r>
        <w:rPr/>
        <w:t>specific</w:t>
      </w:r>
      <w:r>
        <w:rPr>
          <w:spacing w:val="-4"/>
        </w:rPr>
        <w:t> </w:t>
      </w:r>
      <w:r>
        <w:rPr/>
        <w:t>types</w:t>
      </w:r>
      <w:r>
        <w:rPr>
          <w:spacing w:val="-4"/>
        </w:rPr>
        <w:t> </w:t>
      </w:r>
      <w:r>
        <w:rPr/>
        <w:t>of</w:t>
      </w:r>
      <w:r>
        <w:rPr>
          <w:spacing w:val="-6"/>
        </w:rPr>
        <w:t> </w:t>
      </w:r>
      <w:r>
        <w:rPr/>
        <w:t>disasters prevalent in different parts of the world. Enhanced </w:t>
      </w:r>
      <w:r>
        <w:rPr>
          <w:b/>
          <w:spacing w:val="-2"/>
        </w:rPr>
        <w:t>post-disaster</w:t>
      </w:r>
      <w:r>
        <w:rPr>
          <w:b/>
        </w:rPr>
        <w:tab/>
        <w:tab/>
      </w:r>
      <w:r>
        <w:rPr>
          <w:b/>
          <w:spacing w:val="-2"/>
        </w:rPr>
        <w:t>recovery</w:t>
      </w:r>
      <w:r>
        <w:rPr>
          <w:b/>
        </w:rPr>
        <w:tab/>
        <w:tab/>
      </w:r>
      <w:r>
        <w:rPr>
          <w:b/>
          <w:spacing w:val="-2"/>
        </w:rPr>
        <w:t>modules</w:t>
      </w:r>
      <w:r>
        <w:rPr>
          <w:b/>
        </w:rPr>
        <w:tab/>
        <w:tab/>
      </w:r>
      <w:r>
        <w:rPr>
          <w:spacing w:val="-4"/>
        </w:rPr>
        <w:t>could</w:t>
      </w:r>
      <w:r>
        <w:rPr/>
        <w:tab/>
      </w:r>
      <w:r>
        <w:rPr>
          <w:spacing w:val="-6"/>
        </w:rPr>
        <w:t>be </w:t>
      </w:r>
      <w:r>
        <w:rPr/>
        <w:t>developed</w:t>
      </w:r>
      <w:r>
        <w:rPr>
          <w:spacing w:val="40"/>
        </w:rPr>
        <w:t> </w:t>
      </w:r>
      <w:r>
        <w:rPr/>
        <w:t>to</w:t>
      </w:r>
      <w:r>
        <w:rPr>
          <w:spacing w:val="40"/>
        </w:rPr>
        <w:t> </w:t>
      </w:r>
      <w:r>
        <w:rPr/>
        <w:t>assist</w:t>
      </w:r>
      <w:r>
        <w:rPr>
          <w:spacing w:val="40"/>
        </w:rPr>
        <w:t> </w:t>
      </w:r>
      <w:r>
        <w:rPr/>
        <w:t>in</w:t>
      </w:r>
      <w:r>
        <w:rPr>
          <w:spacing w:val="40"/>
        </w:rPr>
        <w:t> </w:t>
      </w:r>
      <w:r>
        <w:rPr/>
        <w:t>rehabilitation,</w:t>
      </w:r>
      <w:r>
        <w:rPr>
          <w:spacing w:val="40"/>
        </w:rPr>
        <w:t> </w:t>
      </w:r>
      <w:r>
        <w:rPr/>
        <w:t>focusing</w:t>
      </w:r>
      <w:r>
        <w:rPr>
          <w:spacing w:val="40"/>
        </w:rPr>
        <w:t> </w:t>
      </w:r>
      <w:r>
        <w:rPr/>
        <w:t>on </w:t>
      </w:r>
      <w:r>
        <w:rPr>
          <w:spacing w:val="-2"/>
        </w:rPr>
        <w:t>long-term</w:t>
      </w:r>
      <w:r>
        <w:rPr/>
        <w:tab/>
      </w:r>
      <w:r>
        <w:rPr>
          <w:spacing w:val="-41"/>
        </w:rPr>
        <w:t> </w:t>
      </w:r>
      <w:r>
        <w:rPr>
          <w:spacing w:val="-2"/>
        </w:rPr>
        <w:t>support</w:t>
      </w:r>
      <w:r>
        <w:rPr/>
        <w:tab/>
        <w:tab/>
      </w:r>
      <w:r>
        <w:rPr>
          <w:spacing w:val="-4"/>
        </w:rPr>
        <w:t>for</w:t>
      </w:r>
      <w:r>
        <w:rPr/>
        <w:tab/>
      </w:r>
      <w:r>
        <w:rPr>
          <w:spacing w:val="-2"/>
        </w:rPr>
        <w:t>affected</w:t>
      </w:r>
      <w:r>
        <w:rPr/>
        <w:tab/>
      </w:r>
      <w:r>
        <w:rPr>
          <w:spacing w:val="-2"/>
        </w:rPr>
        <w:t>communities. </w:t>
      </w:r>
      <w:r>
        <w:rPr/>
        <w:t>Through these efforts, the system can evolve into a holistic</w:t>
      </w:r>
      <w:r>
        <w:rPr>
          <w:spacing w:val="40"/>
        </w:rPr>
        <w:t> </w:t>
      </w:r>
      <w:r>
        <w:rPr/>
        <w:t>tool</w:t>
      </w:r>
      <w:r>
        <w:rPr>
          <w:spacing w:val="40"/>
        </w:rPr>
        <w:t> </w:t>
      </w:r>
      <w:r>
        <w:rPr/>
        <w:t>that</w:t>
      </w:r>
      <w:r>
        <w:rPr>
          <w:spacing w:val="36"/>
        </w:rPr>
        <w:t> </w:t>
      </w:r>
      <w:r>
        <w:rPr/>
        <w:t>not</w:t>
      </w:r>
      <w:r>
        <w:rPr>
          <w:spacing w:val="40"/>
        </w:rPr>
        <w:t> </w:t>
      </w:r>
      <w:r>
        <w:rPr/>
        <w:t>only</w:t>
      </w:r>
      <w:r>
        <w:rPr>
          <w:spacing w:val="35"/>
        </w:rPr>
        <w:t> </w:t>
      </w:r>
      <w:r>
        <w:rPr/>
        <w:t>responds</w:t>
      </w:r>
      <w:r>
        <w:rPr>
          <w:spacing w:val="40"/>
        </w:rPr>
        <w:t> </w:t>
      </w:r>
      <w:r>
        <w:rPr/>
        <w:t>to</w:t>
      </w:r>
      <w:r>
        <w:rPr>
          <w:spacing w:val="35"/>
        </w:rPr>
        <w:t> </w:t>
      </w:r>
      <w:r>
        <w:rPr/>
        <w:t>immediate crises but also contributes to building more</w:t>
      </w:r>
      <w:r>
        <w:rPr>
          <w:spacing w:val="-8"/>
        </w:rPr>
        <w:t> </w:t>
      </w:r>
      <w:r>
        <w:rPr/>
        <w:t>resilient societies capable of withstanding future challenges.</w:t>
      </w:r>
    </w:p>
    <w:p>
      <w:pPr>
        <w:spacing w:after="0" w:line="369" w:lineRule="auto"/>
        <w:sectPr>
          <w:type w:val="continuous"/>
          <w:pgSz w:w="11910" w:h="16850"/>
          <w:pgMar w:header="975" w:footer="1334" w:top="1340" w:bottom="280" w:left="1160" w:right="1160"/>
          <w:cols w:num="2" w:equalWidth="0">
            <w:col w:w="4512" w:space="563"/>
            <w:col w:w="4515"/>
          </w:cols>
        </w:sectPr>
      </w:pPr>
    </w:p>
    <w:p>
      <w:pPr>
        <w:pStyle w:val="BodyText"/>
        <w:spacing w:before="7"/>
        <w:rPr>
          <w:sz w:val="16"/>
        </w:rPr>
      </w:pPr>
    </w:p>
    <w:p>
      <w:pPr>
        <w:pStyle w:val="BodyText"/>
        <w:spacing w:line="20" w:lineRule="exact"/>
        <w:ind w:left="252"/>
        <w:rPr>
          <w:sz w:val="2"/>
        </w:rPr>
      </w:pPr>
      <w:r>
        <w:rPr>
          <w:sz w:val="2"/>
        </w:rPr>
        <mc:AlternateContent>
          <mc:Choice Requires="wps">
            <w:drawing>
              <wp:inline distT="0" distB="0" distL="0" distR="0">
                <wp:extent cx="5768975" cy="9525"/>
                <wp:effectExtent l="0" t="0" r="0" b="0"/>
                <wp:docPr id="28" name="Group 28"/>
                <wp:cNvGraphicFramePr>
                  <a:graphicFrameLocks/>
                </wp:cNvGraphicFramePr>
                <a:graphic>
                  <a:graphicData uri="http://schemas.microsoft.com/office/word/2010/wordprocessingGroup">
                    <wpg:wgp>
                      <wpg:cNvPr id="28" name="Group 28"/>
                      <wpg:cNvGrpSpPr/>
                      <wpg:grpSpPr>
                        <a:xfrm>
                          <a:off x="0" y="0"/>
                          <a:ext cx="5768975" cy="9525"/>
                          <a:chExt cx="5768975" cy="9525"/>
                        </a:xfrm>
                      </wpg:grpSpPr>
                      <wps:wsp>
                        <wps:cNvPr id="29" name="Graphic 29"/>
                        <wps:cNvSpPr/>
                        <wps:spPr>
                          <a:xfrm>
                            <a:off x="0" y="0"/>
                            <a:ext cx="5768975" cy="9525"/>
                          </a:xfrm>
                          <a:custGeom>
                            <a:avLst/>
                            <a:gdLst/>
                            <a:ahLst/>
                            <a:cxnLst/>
                            <a:rect l="l" t="t" r="r" b="b"/>
                            <a:pathLst>
                              <a:path w="5768975" h="9525">
                                <a:moveTo>
                                  <a:pt x="5768975" y="0"/>
                                </a:moveTo>
                                <a:lnTo>
                                  <a:pt x="0" y="0"/>
                                </a:lnTo>
                                <a:lnTo>
                                  <a:pt x="0" y="9144"/>
                                </a:lnTo>
                                <a:lnTo>
                                  <a:pt x="5768975" y="9144"/>
                                </a:lnTo>
                                <a:lnTo>
                                  <a:pt x="57689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25pt;height:.75pt;mso-position-horizontal-relative:char;mso-position-vertical-relative:line" id="docshapegroup27" coordorigin="0,0" coordsize="9085,15">
                <v:rect style="position:absolute;left:0;top:0;width:9085;height:15" id="docshape28" filled="true" fillcolor="#000000" stroked="false">
                  <v:fill type="solid"/>
                </v:rect>
              </v:group>
            </w:pict>
          </mc:Fallback>
        </mc:AlternateContent>
      </w:r>
      <w:r>
        <w:rPr>
          <w:sz w:val="2"/>
        </w:rPr>
      </w:r>
    </w:p>
    <w:p>
      <w:pPr>
        <w:spacing w:after="0" w:line="20" w:lineRule="exact"/>
        <w:rPr>
          <w:sz w:val="2"/>
        </w:rPr>
        <w:sectPr>
          <w:pgSz w:w="11910" w:h="16850"/>
          <w:pgMar w:header="975" w:footer="1334" w:top="1200" w:bottom="1520" w:left="1160" w:right="1160"/>
        </w:sectPr>
      </w:pPr>
    </w:p>
    <w:p>
      <w:pPr>
        <w:pStyle w:val="BodyText"/>
      </w:pPr>
    </w:p>
    <w:p>
      <w:pPr>
        <w:pStyle w:val="BodyText"/>
        <w:spacing w:before="34"/>
      </w:pPr>
    </w:p>
    <w:p>
      <w:pPr>
        <w:pStyle w:val="Heading3"/>
        <w:ind w:left="708"/>
        <w:jc w:val="left"/>
      </w:pPr>
      <w:r>
        <w:rPr>
          <w:spacing w:val="-2"/>
        </w:rPr>
        <w:t>Reference:</w:t>
      </w:r>
    </w:p>
    <w:p>
      <w:pPr>
        <w:pStyle w:val="BodyText"/>
        <w:rPr>
          <w:b/>
        </w:rPr>
      </w:pPr>
    </w:p>
    <w:p>
      <w:pPr>
        <w:pStyle w:val="BodyText"/>
        <w:spacing w:before="50"/>
        <w:rPr>
          <w:b/>
        </w:rPr>
      </w:pPr>
    </w:p>
    <w:p>
      <w:pPr>
        <w:pStyle w:val="ListParagraph"/>
        <w:numPr>
          <w:ilvl w:val="0"/>
          <w:numId w:val="2"/>
        </w:numPr>
        <w:tabs>
          <w:tab w:pos="861" w:val="left" w:leader="none"/>
        </w:tabs>
        <w:spacing w:line="259" w:lineRule="auto" w:before="0" w:after="0"/>
        <w:ind w:left="861" w:right="95" w:hanging="361"/>
        <w:jc w:val="left"/>
        <w:rPr>
          <w:sz w:val="20"/>
        </w:rPr>
      </w:pPr>
      <w:r>
        <w:rPr>
          <w:b/>
          <w:sz w:val="20"/>
        </w:rPr>
        <w:t>Smith, J., &amp; Lee, K. </w:t>
      </w:r>
      <w:r>
        <w:rPr>
          <w:sz w:val="20"/>
        </w:rPr>
        <w:t>(2021). </w:t>
      </w:r>
      <w:r>
        <w:rPr>
          <w:i/>
          <w:sz w:val="20"/>
        </w:rPr>
        <w:t>Advances in GIS-Based Disaster Management Systems: Real-Time</w:t>
      </w:r>
      <w:r>
        <w:rPr>
          <w:i/>
          <w:spacing w:val="-3"/>
          <w:sz w:val="20"/>
        </w:rPr>
        <w:t> </w:t>
      </w:r>
      <w:r>
        <w:rPr>
          <w:i/>
          <w:sz w:val="20"/>
        </w:rPr>
        <w:t>Data</w:t>
      </w:r>
      <w:r>
        <w:rPr>
          <w:i/>
          <w:spacing w:val="-9"/>
          <w:sz w:val="20"/>
        </w:rPr>
        <w:t> </w:t>
      </w:r>
      <w:r>
        <w:rPr>
          <w:i/>
          <w:sz w:val="20"/>
        </w:rPr>
        <w:t>and</w:t>
      </w:r>
      <w:r>
        <w:rPr>
          <w:i/>
          <w:spacing w:val="-9"/>
          <w:sz w:val="20"/>
        </w:rPr>
        <w:t> </w:t>
      </w:r>
      <w:r>
        <w:rPr>
          <w:i/>
          <w:sz w:val="20"/>
        </w:rPr>
        <w:t>Its</w:t>
      </w:r>
      <w:r>
        <w:rPr>
          <w:i/>
          <w:spacing w:val="-10"/>
          <w:sz w:val="20"/>
        </w:rPr>
        <w:t> </w:t>
      </w:r>
      <w:r>
        <w:rPr>
          <w:i/>
          <w:sz w:val="20"/>
        </w:rPr>
        <w:t>Impact</w:t>
      </w:r>
      <w:r>
        <w:rPr>
          <w:i/>
          <w:spacing w:val="-8"/>
          <w:sz w:val="20"/>
        </w:rPr>
        <w:t> </w:t>
      </w:r>
      <w:r>
        <w:rPr>
          <w:i/>
          <w:sz w:val="20"/>
        </w:rPr>
        <w:t>on</w:t>
      </w:r>
      <w:r>
        <w:rPr>
          <w:i/>
          <w:spacing w:val="-9"/>
          <w:sz w:val="20"/>
        </w:rPr>
        <w:t> </w:t>
      </w:r>
      <w:r>
        <w:rPr>
          <w:i/>
          <w:sz w:val="20"/>
        </w:rPr>
        <w:t>Response Time</w:t>
      </w:r>
      <w:r>
        <w:rPr>
          <w:sz w:val="20"/>
        </w:rPr>
        <w:t>. Journal of Emergency Management, 18(3), 245-260.</w:t>
      </w:r>
    </w:p>
    <w:p>
      <w:pPr>
        <w:pStyle w:val="BodyText"/>
        <w:spacing w:before="209"/>
      </w:pPr>
    </w:p>
    <w:p>
      <w:pPr>
        <w:pStyle w:val="ListParagraph"/>
        <w:numPr>
          <w:ilvl w:val="0"/>
          <w:numId w:val="2"/>
        </w:numPr>
        <w:tabs>
          <w:tab w:pos="861" w:val="left" w:leader="none"/>
        </w:tabs>
        <w:spacing w:line="261" w:lineRule="auto" w:before="0" w:after="0"/>
        <w:ind w:left="861" w:right="111" w:hanging="361"/>
        <w:jc w:val="left"/>
        <w:rPr>
          <w:i/>
          <w:sz w:val="20"/>
        </w:rPr>
      </w:pPr>
      <w:r>
        <w:rPr>
          <w:b/>
          <w:sz w:val="20"/>
        </w:rPr>
        <w:t>Kumar,</w:t>
      </w:r>
      <w:r>
        <w:rPr>
          <w:b/>
          <w:spacing w:val="-4"/>
          <w:sz w:val="20"/>
        </w:rPr>
        <w:t> </w:t>
      </w:r>
      <w:r>
        <w:rPr>
          <w:b/>
          <w:sz w:val="20"/>
        </w:rPr>
        <w:t>R.,</w:t>
      </w:r>
      <w:r>
        <w:rPr>
          <w:b/>
          <w:spacing w:val="-7"/>
          <w:sz w:val="20"/>
        </w:rPr>
        <w:t> </w:t>
      </w:r>
      <w:r>
        <w:rPr>
          <w:b/>
          <w:sz w:val="20"/>
        </w:rPr>
        <w:t>&amp;</w:t>
      </w:r>
      <w:r>
        <w:rPr>
          <w:b/>
          <w:spacing w:val="-10"/>
          <w:sz w:val="20"/>
        </w:rPr>
        <w:t> </w:t>
      </w:r>
      <w:r>
        <w:rPr>
          <w:b/>
          <w:sz w:val="20"/>
        </w:rPr>
        <w:t>Patel,</w:t>
      </w:r>
      <w:r>
        <w:rPr>
          <w:b/>
          <w:spacing w:val="-7"/>
          <w:sz w:val="20"/>
        </w:rPr>
        <w:t> </w:t>
      </w:r>
      <w:r>
        <w:rPr>
          <w:b/>
          <w:sz w:val="20"/>
        </w:rPr>
        <w:t>S.</w:t>
      </w:r>
      <w:r>
        <w:rPr>
          <w:b/>
          <w:spacing w:val="-6"/>
          <w:sz w:val="20"/>
        </w:rPr>
        <w:t> </w:t>
      </w:r>
      <w:r>
        <w:rPr>
          <w:sz w:val="20"/>
        </w:rPr>
        <w:t>(2020).</w:t>
      </w:r>
      <w:r>
        <w:rPr>
          <w:spacing w:val="-7"/>
          <w:sz w:val="20"/>
        </w:rPr>
        <w:t> </w:t>
      </w:r>
      <w:r>
        <w:rPr>
          <w:i/>
          <w:sz w:val="20"/>
        </w:rPr>
        <w:t>The</w:t>
      </w:r>
      <w:r>
        <w:rPr>
          <w:i/>
          <w:spacing w:val="-8"/>
          <w:sz w:val="20"/>
        </w:rPr>
        <w:t> </w:t>
      </w:r>
      <w:r>
        <w:rPr>
          <w:i/>
          <w:sz w:val="20"/>
        </w:rPr>
        <w:t>Role</w:t>
      </w:r>
      <w:r>
        <w:rPr>
          <w:i/>
          <w:spacing w:val="-8"/>
          <w:sz w:val="20"/>
        </w:rPr>
        <w:t> </w:t>
      </w:r>
      <w:r>
        <w:rPr>
          <w:i/>
          <w:sz w:val="20"/>
        </w:rPr>
        <w:t>of Machine Learning in Predictive Disaster</w:t>
      </w:r>
    </w:p>
    <w:p>
      <w:pPr>
        <w:spacing w:line="256" w:lineRule="auto" w:before="0"/>
        <w:ind w:left="861" w:right="317" w:firstLine="0"/>
        <w:jc w:val="left"/>
        <w:rPr>
          <w:sz w:val="20"/>
        </w:rPr>
      </w:pPr>
      <w:r>
        <w:rPr>
          <w:i/>
          <w:sz w:val="20"/>
        </w:rPr>
        <w:t>Management:</w:t>
      </w:r>
      <w:r>
        <w:rPr>
          <w:i/>
          <w:spacing w:val="-13"/>
          <w:sz w:val="20"/>
        </w:rPr>
        <w:t> </w:t>
      </w:r>
      <w:r>
        <w:rPr>
          <w:i/>
          <w:sz w:val="20"/>
        </w:rPr>
        <w:t>Current</w:t>
      </w:r>
      <w:r>
        <w:rPr>
          <w:i/>
          <w:spacing w:val="-12"/>
          <w:sz w:val="20"/>
        </w:rPr>
        <w:t> </w:t>
      </w:r>
      <w:r>
        <w:rPr>
          <w:i/>
          <w:sz w:val="20"/>
        </w:rPr>
        <w:t>Trends</w:t>
      </w:r>
      <w:r>
        <w:rPr>
          <w:i/>
          <w:spacing w:val="-13"/>
          <w:sz w:val="20"/>
        </w:rPr>
        <w:t> </w:t>
      </w:r>
      <w:r>
        <w:rPr>
          <w:i/>
          <w:sz w:val="20"/>
        </w:rPr>
        <w:t>and</w:t>
      </w:r>
      <w:r>
        <w:rPr>
          <w:i/>
          <w:spacing w:val="-12"/>
          <w:sz w:val="20"/>
        </w:rPr>
        <w:t> </w:t>
      </w:r>
      <w:r>
        <w:rPr>
          <w:i/>
          <w:sz w:val="20"/>
        </w:rPr>
        <w:t>Future Prospects</w:t>
      </w:r>
      <w:r>
        <w:rPr>
          <w:sz w:val="20"/>
        </w:rPr>
        <w:t>. International Journal of AI Research, 12(4), 357-378.</w:t>
      </w:r>
    </w:p>
    <w:p>
      <w:pPr>
        <w:pStyle w:val="BodyText"/>
        <w:spacing w:before="215"/>
      </w:pPr>
    </w:p>
    <w:p>
      <w:pPr>
        <w:pStyle w:val="ListParagraph"/>
        <w:numPr>
          <w:ilvl w:val="0"/>
          <w:numId w:val="2"/>
        </w:numPr>
        <w:tabs>
          <w:tab w:pos="861" w:val="left" w:leader="none"/>
        </w:tabs>
        <w:spacing w:line="240" w:lineRule="auto" w:before="1" w:after="0"/>
        <w:ind w:left="861" w:right="0" w:hanging="360"/>
        <w:jc w:val="left"/>
        <w:rPr>
          <w:i/>
          <w:sz w:val="20"/>
        </w:rPr>
      </w:pPr>
      <w:r>
        <w:rPr>
          <w:b/>
          <w:sz w:val="20"/>
        </w:rPr>
        <w:t>Palen,</w:t>
      </w:r>
      <w:r>
        <w:rPr>
          <w:b/>
          <w:spacing w:val="-5"/>
          <w:sz w:val="20"/>
        </w:rPr>
        <w:t> </w:t>
      </w:r>
      <w:r>
        <w:rPr>
          <w:b/>
          <w:sz w:val="20"/>
        </w:rPr>
        <w:t>L.,</w:t>
      </w:r>
      <w:r>
        <w:rPr>
          <w:b/>
          <w:spacing w:val="-5"/>
          <w:sz w:val="20"/>
        </w:rPr>
        <w:t> </w:t>
      </w:r>
      <w:r>
        <w:rPr>
          <w:b/>
          <w:sz w:val="20"/>
        </w:rPr>
        <w:t>&amp;</w:t>
      </w:r>
      <w:r>
        <w:rPr>
          <w:b/>
          <w:spacing w:val="-7"/>
          <w:sz w:val="20"/>
        </w:rPr>
        <w:t> </w:t>
      </w:r>
      <w:r>
        <w:rPr>
          <w:b/>
          <w:sz w:val="20"/>
        </w:rPr>
        <w:t>Hughes,</w:t>
      </w:r>
      <w:r>
        <w:rPr>
          <w:b/>
          <w:spacing w:val="-12"/>
          <w:sz w:val="20"/>
        </w:rPr>
        <w:t> </w:t>
      </w:r>
      <w:r>
        <w:rPr>
          <w:b/>
          <w:sz w:val="20"/>
        </w:rPr>
        <w:t>A.</w:t>
      </w:r>
      <w:r>
        <w:rPr>
          <w:b/>
          <w:spacing w:val="-2"/>
          <w:sz w:val="20"/>
        </w:rPr>
        <w:t> </w:t>
      </w:r>
      <w:r>
        <w:rPr>
          <w:sz w:val="20"/>
        </w:rPr>
        <w:t>(2018).</w:t>
      </w:r>
      <w:r>
        <w:rPr>
          <w:spacing w:val="-4"/>
          <w:sz w:val="20"/>
        </w:rPr>
        <w:t> </w:t>
      </w:r>
      <w:r>
        <w:rPr>
          <w:i/>
          <w:spacing w:val="-2"/>
          <w:sz w:val="20"/>
        </w:rPr>
        <w:t>Social</w:t>
      </w:r>
    </w:p>
    <w:p>
      <w:pPr>
        <w:spacing w:line="261" w:lineRule="auto" w:before="14"/>
        <w:ind w:left="861" w:right="0" w:firstLine="0"/>
        <w:jc w:val="left"/>
        <w:rPr>
          <w:sz w:val="20"/>
        </w:rPr>
      </w:pPr>
      <w:r>
        <w:rPr>
          <w:i/>
          <w:sz w:val="20"/>
        </w:rPr>
        <w:t>Media</w:t>
      </w:r>
      <w:r>
        <w:rPr>
          <w:i/>
          <w:spacing w:val="-10"/>
          <w:sz w:val="20"/>
        </w:rPr>
        <w:t> </w:t>
      </w:r>
      <w:r>
        <w:rPr>
          <w:i/>
          <w:sz w:val="20"/>
        </w:rPr>
        <w:t>in</w:t>
      </w:r>
      <w:r>
        <w:rPr>
          <w:i/>
          <w:spacing w:val="-5"/>
          <w:sz w:val="20"/>
        </w:rPr>
        <w:t> </w:t>
      </w:r>
      <w:r>
        <w:rPr>
          <w:i/>
          <w:sz w:val="20"/>
        </w:rPr>
        <w:t>Disaster</w:t>
      </w:r>
      <w:r>
        <w:rPr>
          <w:i/>
          <w:spacing w:val="-10"/>
          <w:sz w:val="20"/>
        </w:rPr>
        <w:t> </w:t>
      </w:r>
      <w:r>
        <w:rPr>
          <w:i/>
          <w:sz w:val="20"/>
        </w:rPr>
        <w:t>Management:</w:t>
      </w:r>
      <w:r>
        <w:rPr>
          <w:i/>
          <w:spacing w:val="-10"/>
          <w:sz w:val="20"/>
        </w:rPr>
        <w:t> </w:t>
      </w:r>
      <w:r>
        <w:rPr>
          <w:i/>
          <w:sz w:val="20"/>
        </w:rPr>
        <w:t>Enhancing Communication and Crowdsourcing for Effective Response</w:t>
      </w:r>
      <w:r>
        <w:rPr>
          <w:sz w:val="20"/>
        </w:rPr>
        <w:t>. Journal of Information Systems in Crisis, 15(1), 95-110.</w:t>
      </w:r>
    </w:p>
    <w:p>
      <w:pPr>
        <w:pStyle w:val="BodyText"/>
        <w:spacing w:before="203"/>
      </w:pPr>
    </w:p>
    <w:p>
      <w:pPr>
        <w:pStyle w:val="ListParagraph"/>
        <w:numPr>
          <w:ilvl w:val="0"/>
          <w:numId w:val="2"/>
        </w:numPr>
        <w:tabs>
          <w:tab w:pos="861" w:val="left" w:leader="none"/>
        </w:tabs>
        <w:spacing w:line="240" w:lineRule="auto" w:before="0" w:after="0"/>
        <w:ind w:left="861" w:right="0" w:hanging="360"/>
        <w:jc w:val="left"/>
        <w:rPr>
          <w:sz w:val="20"/>
        </w:rPr>
      </w:pPr>
      <w:r>
        <w:rPr>
          <w:b/>
          <w:sz w:val="20"/>
        </w:rPr>
        <w:t>Lopez,</w:t>
      </w:r>
      <w:r>
        <w:rPr>
          <w:b/>
          <w:spacing w:val="-10"/>
          <w:sz w:val="20"/>
        </w:rPr>
        <w:t> </w:t>
      </w:r>
      <w:r>
        <w:rPr>
          <w:b/>
          <w:sz w:val="20"/>
        </w:rPr>
        <w:t>M.,</w:t>
      </w:r>
      <w:r>
        <w:rPr>
          <w:b/>
          <w:spacing w:val="-9"/>
          <w:sz w:val="20"/>
        </w:rPr>
        <w:t> </w:t>
      </w:r>
      <w:r>
        <w:rPr>
          <w:b/>
          <w:sz w:val="20"/>
        </w:rPr>
        <w:t>&amp;</w:t>
      </w:r>
      <w:r>
        <w:rPr>
          <w:b/>
          <w:spacing w:val="-11"/>
          <w:sz w:val="20"/>
        </w:rPr>
        <w:t> </w:t>
      </w:r>
      <w:r>
        <w:rPr>
          <w:b/>
          <w:sz w:val="20"/>
        </w:rPr>
        <w:t>Johnson,</w:t>
      </w:r>
      <w:r>
        <w:rPr>
          <w:b/>
          <w:spacing w:val="-6"/>
          <w:sz w:val="20"/>
        </w:rPr>
        <w:t> </w:t>
      </w:r>
      <w:r>
        <w:rPr>
          <w:b/>
          <w:sz w:val="20"/>
        </w:rPr>
        <w:t>P.</w:t>
      </w:r>
      <w:r>
        <w:rPr>
          <w:b/>
          <w:spacing w:val="-3"/>
          <w:sz w:val="20"/>
        </w:rPr>
        <w:t> </w:t>
      </w:r>
      <w:r>
        <w:rPr>
          <w:spacing w:val="-2"/>
          <w:sz w:val="20"/>
        </w:rPr>
        <w:t>(2019).</w:t>
      </w:r>
    </w:p>
    <w:p>
      <w:pPr>
        <w:spacing w:line="259" w:lineRule="auto" w:before="20"/>
        <w:ind w:left="861" w:right="296" w:firstLine="0"/>
        <w:jc w:val="left"/>
        <w:rPr>
          <w:sz w:val="20"/>
        </w:rPr>
      </w:pPr>
      <w:r>
        <w:rPr>
          <w:i/>
          <w:sz w:val="20"/>
        </w:rPr>
        <w:t>Simulation and Virtual Reality Tools for Disaster</w:t>
      </w:r>
      <w:r>
        <w:rPr>
          <w:i/>
          <w:spacing w:val="-13"/>
          <w:sz w:val="20"/>
        </w:rPr>
        <w:t> </w:t>
      </w:r>
      <w:r>
        <w:rPr>
          <w:i/>
          <w:sz w:val="20"/>
        </w:rPr>
        <w:t>Preparedness</w:t>
      </w:r>
      <w:r>
        <w:rPr>
          <w:i/>
          <w:spacing w:val="-12"/>
          <w:sz w:val="20"/>
        </w:rPr>
        <w:t> </w:t>
      </w:r>
      <w:r>
        <w:rPr>
          <w:i/>
          <w:sz w:val="20"/>
        </w:rPr>
        <w:t>Training</w:t>
      </w:r>
      <w:r>
        <w:rPr>
          <w:sz w:val="20"/>
        </w:rPr>
        <w:t>.</w:t>
      </w:r>
      <w:r>
        <w:rPr>
          <w:spacing w:val="-13"/>
          <w:sz w:val="20"/>
        </w:rPr>
        <w:t> </w:t>
      </w:r>
      <w:r>
        <w:rPr>
          <w:sz w:val="20"/>
        </w:rPr>
        <w:t>Disaster Preparedness</w:t>
      </w:r>
      <w:r>
        <w:rPr>
          <w:spacing w:val="-10"/>
          <w:sz w:val="20"/>
        </w:rPr>
        <w:t> </w:t>
      </w:r>
      <w:r>
        <w:rPr>
          <w:sz w:val="20"/>
        </w:rPr>
        <w:t>and</w:t>
      </w:r>
      <w:r>
        <w:rPr>
          <w:spacing w:val="-8"/>
          <w:sz w:val="20"/>
        </w:rPr>
        <w:t> </w:t>
      </w:r>
      <w:r>
        <w:rPr>
          <w:sz w:val="20"/>
        </w:rPr>
        <w:t>Response</w:t>
      </w:r>
      <w:r>
        <w:rPr>
          <w:spacing w:val="-11"/>
          <w:sz w:val="20"/>
        </w:rPr>
        <w:t> </w:t>
      </w:r>
      <w:r>
        <w:rPr>
          <w:sz w:val="20"/>
        </w:rPr>
        <w:t>Journal,</w:t>
      </w:r>
      <w:r>
        <w:rPr>
          <w:spacing w:val="-10"/>
          <w:sz w:val="20"/>
        </w:rPr>
        <w:t> </w:t>
      </w:r>
      <w:r>
        <w:rPr>
          <w:sz w:val="20"/>
        </w:rPr>
        <w:t>7(2), </w:t>
      </w:r>
      <w:r>
        <w:rPr>
          <w:spacing w:val="-2"/>
          <w:sz w:val="20"/>
        </w:rPr>
        <w:t>123-136.</w:t>
      </w:r>
    </w:p>
    <w:p>
      <w:pPr>
        <w:pStyle w:val="BodyText"/>
        <w:spacing w:before="207"/>
      </w:pPr>
    </w:p>
    <w:p>
      <w:pPr>
        <w:pStyle w:val="ListParagraph"/>
        <w:numPr>
          <w:ilvl w:val="0"/>
          <w:numId w:val="2"/>
        </w:numPr>
        <w:tabs>
          <w:tab w:pos="861" w:val="left" w:leader="none"/>
        </w:tabs>
        <w:spacing w:line="261" w:lineRule="auto" w:before="0" w:after="0"/>
        <w:ind w:left="861" w:right="68" w:hanging="361"/>
        <w:jc w:val="left"/>
        <w:rPr>
          <w:i/>
          <w:sz w:val="20"/>
        </w:rPr>
      </w:pPr>
      <w:r>
        <w:rPr>
          <w:b/>
          <w:sz w:val="20"/>
        </w:rPr>
        <w:t>Gupta,</w:t>
      </w:r>
      <w:r>
        <w:rPr>
          <w:b/>
          <w:spacing w:val="-9"/>
          <w:sz w:val="20"/>
        </w:rPr>
        <w:t> </w:t>
      </w:r>
      <w:r>
        <w:rPr>
          <w:b/>
          <w:sz w:val="20"/>
        </w:rPr>
        <w:t>N.,</w:t>
      </w:r>
      <w:r>
        <w:rPr>
          <w:b/>
          <w:spacing w:val="-10"/>
          <w:sz w:val="20"/>
        </w:rPr>
        <w:t> </w:t>
      </w:r>
      <w:r>
        <w:rPr>
          <w:b/>
          <w:sz w:val="20"/>
        </w:rPr>
        <w:t>&amp;</w:t>
      </w:r>
      <w:r>
        <w:rPr>
          <w:b/>
          <w:spacing w:val="-13"/>
          <w:sz w:val="20"/>
        </w:rPr>
        <w:t> </w:t>
      </w:r>
      <w:r>
        <w:rPr>
          <w:b/>
          <w:sz w:val="20"/>
        </w:rPr>
        <w:t>Bansal,</w:t>
      </w:r>
      <w:r>
        <w:rPr>
          <w:b/>
          <w:spacing w:val="-12"/>
          <w:sz w:val="20"/>
        </w:rPr>
        <w:t> </w:t>
      </w:r>
      <w:r>
        <w:rPr>
          <w:b/>
          <w:sz w:val="20"/>
        </w:rPr>
        <w:t>T.</w:t>
      </w:r>
      <w:r>
        <w:rPr>
          <w:b/>
          <w:spacing w:val="-6"/>
          <w:sz w:val="20"/>
        </w:rPr>
        <w:t> </w:t>
      </w:r>
      <w:r>
        <w:rPr>
          <w:sz w:val="20"/>
        </w:rPr>
        <w:t>(2021).</w:t>
      </w:r>
      <w:r>
        <w:rPr>
          <w:spacing w:val="-6"/>
          <w:sz w:val="20"/>
        </w:rPr>
        <w:t> </w:t>
      </w:r>
      <w:r>
        <w:rPr>
          <w:i/>
          <w:sz w:val="20"/>
        </w:rPr>
        <w:t>Legislative Frameworks in Disaster Management:</w:t>
      </w:r>
    </w:p>
    <w:p>
      <w:pPr>
        <w:spacing w:line="228" w:lineRule="exact" w:before="0"/>
        <w:ind w:left="861" w:right="0" w:firstLine="0"/>
        <w:jc w:val="left"/>
        <w:rPr>
          <w:i/>
          <w:sz w:val="20"/>
        </w:rPr>
      </w:pPr>
      <w:r>
        <w:rPr>
          <w:i/>
          <w:sz w:val="20"/>
        </w:rPr>
        <w:t>Policies</w:t>
      </w:r>
      <w:r>
        <w:rPr>
          <w:i/>
          <w:spacing w:val="-12"/>
          <w:sz w:val="20"/>
        </w:rPr>
        <w:t> </w:t>
      </w:r>
      <w:r>
        <w:rPr>
          <w:i/>
          <w:sz w:val="20"/>
        </w:rPr>
        <w:t>and</w:t>
      </w:r>
      <w:r>
        <w:rPr>
          <w:i/>
          <w:spacing w:val="-5"/>
          <w:sz w:val="20"/>
        </w:rPr>
        <w:t> </w:t>
      </w:r>
      <w:r>
        <w:rPr>
          <w:i/>
          <w:sz w:val="20"/>
        </w:rPr>
        <w:t>Their</w:t>
      </w:r>
      <w:r>
        <w:rPr>
          <w:i/>
          <w:spacing w:val="-9"/>
          <w:sz w:val="20"/>
        </w:rPr>
        <w:t> </w:t>
      </w:r>
      <w:r>
        <w:rPr>
          <w:i/>
          <w:sz w:val="20"/>
        </w:rPr>
        <w:t>Effectiveness</w:t>
      </w:r>
      <w:r>
        <w:rPr>
          <w:i/>
          <w:spacing w:val="-6"/>
          <w:sz w:val="20"/>
        </w:rPr>
        <w:t> </w:t>
      </w:r>
      <w:r>
        <w:rPr>
          <w:i/>
          <w:spacing w:val="-5"/>
          <w:sz w:val="20"/>
        </w:rPr>
        <w:t>in</w:t>
      </w:r>
    </w:p>
    <w:p>
      <w:pPr>
        <w:spacing w:line="261" w:lineRule="auto" w:before="15"/>
        <w:ind w:left="861" w:right="0" w:firstLine="0"/>
        <w:jc w:val="left"/>
        <w:rPr>
          <w:sz w:val="20"/>
        </w:rPr>
      </w:pPr>
      <w:r>
        <w:rPr>
          <w:i/>
          <w:sz w:val="20"/>
        </w:rPr>
        <w:t>Coordinated</w:t>
      </w:r>
      <w:r>
        <w:rPr>
          <w:i/>
          <w:spacing w:val="-13"/>
          <w:sz w:val="20"/>
        </w:rPr>
        <w:t> </w:t>
      </w:r>
      <w:r>
        <w:rPr>
          <w:i/>
          <w:sz w:val="20"/>
        </w:rPr>
        <w:t>Responses</w:t>
      </w:r>
      <w:r>
        <w:rPr>
          <w:sz w:val="20"/>
        </w:rPr>
        <w:t>.</w:t>
      </w:r>
      <w:r>
        <w:rPr>
          <w:spacing w:val="-5"/>
          <w:sz w:val="20"/>
        </w:rPr>
        <w:t> </w:t>
      </w:r>
      <w:r>
        <w:rPr>
          <w:sz w:val="20"/>
        </w:rPr>
        <w:t>Public</w:t>
      </w:r>
      <w:r>
        <w:rPr>
          <w:spacing w:val="-10"/>
          <w:sz w:val="20"/>
        </w:rPr>
        <w:t> </w:t>
      </w:r>
      <w:r>
        <w:rPr>
          <w:sz w:val="20"/>
        </w:rPr>
        <w:t>Policy</w:t>
      </w:r>
      <w:r>
        <w:rPr>
          <w:spacing w:val="-13"/>
          <w:sz w:val="20"/>
        </w:rPr>
        <w:t> </w:t>
      </w:r>
      <w:r>
        <w:rPr>
          <w:sz w:val="20"/>
        </w:rPr>
        <w:t>and Safety Review, 29(5), 490-510.</w:t>
      </w:r>
    </w:p>
    <w:p>
      <w:pPr>
        <w:pStyle w:val="BodyText"/>
        <w:spacing w:before="205"/>
      </w:pPr>
    </w:p>
    <w:p>
      <w:pPr>
        <w:pStyle w:val="ListParagraph"/>
        <w:numPr>
          <w:ilvl w:val="0"/>
          <w:numId w:val="2"/>
        </w:numPr>
        <w:tabs>
          <w:tab w:pos="861" w:val="left" w:leader="none"/>
        </w:tabs>
        <w:spacing w:line="261" w:lineRule="auto" w:before="0" w:after="0"/>
        <w:ind w:left="861" w:right="38" w:hanging="361"/>
        <w:jc w:val="left"/>
        <w:rPr>
          <w:sz w:val="20"/>
        </w:rPr>
      </w:pPr>
      <w:r>
        <w:rPr>
          <w:b/>
          <w:sz w:val="20"/>
        </w:rPr>
        <w:t>Clarke,</w:t>
      </w:r>
      <w:r>
        <w:rPr>
          <w:b/>
          <w:spacing w:val="-7"/>
          <w:sz w:val="20"/>
        </w:rPr>
        <w:t> </w:t>
      </w:r>
      <w:r>
        <w:rPr>
          <w:b/>
          <w:sz w:val="20"/>
        </w:rPr>
        <w:t>R.</w:t>
      </w:r>
      <w:r>
        <w:rPr>
          <w:b/>
          <w:spacing w:val="-6"/>
          <w:sz w:val="20"/>
        </w:rPr>
        <w:t> </w:t>
      </w:r>
      <w:r>
        <w:rPr>
          <w:sz w:val="20"/>
        </w:rPr>
        <w:t>(2019).</w:t>
      </w:r>
      <w:r>
        <w:rPr>
          <w:spacing w:val="-7"/>
          <w:sz w:val="20"/>
        </w:rPr>
        <w:t> </w:t>
      </w:r>
      <w:r>
        <w:rPr>
          <w:i/>
          <w:sz w:val="20"/>
        </w:rPr>
        <w:t>Data</w:t>
      </w:r>
      <w:r>
        <w:rPr>
          <w:i/>
          <w:spacing w:val="-9"/>
          <w:sz w:val="20"/>
        </w:rPr>
        <w:t> </w:t>
      </w:r>
      <w:r>
        <w:rPr>
          <w:i/>
          <w:sz w:val="20"/>
        </w:rPr>
        <w:t>Privacy</w:t>
      </w:r>
      <w:r>
        <w:rPr>
          <w:i/>
          <w:spacing w:val="-8"/>
          <w:sz w:val="20"/>
        </w:rPr>
        <w:t> </w:t>
      </w:r>
      <w:r>
        <w:rPr>
          <w:i/>
          <w:sz w:val="20"/>
        </w:rPr>
        <w:t>Challenges in Modern Disaster Management Systems</w:t>
      </w:r>
      <w:r>
        <w:rPr>
          <w:sz w:val="20"/>
        </w:rPr>
        <w:t>. Journal of Cybersecurity and Public Safety, 11(4), 411-426.</w:t>
      </w:r>
    </w:p>
    <w:p>
      <w:pPr>
        <w:pStyle w:val="BodyText"/>
        <w:spacing w:before="203"/>
      </w:pPr>
    </w:p>
    <w:p>
      <w:pPr>
        <w:pStyle w:val="ListParagraph"/>
        <w:numPr>
          <w:ilvl w:val="0"/>
          <w:numId w:val="2"/>
        </w:numPr>
        <w:tabs>
          <w:tab w:pos="861" w:val="left" w:leader="none"/>
        </w:tabs>
        <w:spacing w:line="240" w:lineRule="auto" w:before="0" w:after="0"/>
        <w:ind w:left="861" w:right="0" w:hanging="360"/>
        <w:jc w:val="left"/>
        <w:rPr>
          <w:sz w:val="20"/>
        </w:rPr>
      </w:pPr>
      <w:r>
        <w:rPr>
          <w:b/>
          <w:sz w:val="20"/>
        </w:rPr>
        <w:t>Rahman,</w:t>
      </w:r>
      <w:r>
        <w:rPr>
          <w:b/>
          <w:spacing w:val="-4"/>
          <w:sz w:val="20"/>
        </w:rPr>
        <w:t> </w:t>
      </w:r>
      <w:r>
        <w:rPr>
          <w:b/>
          <w:sz w:val="20"/>
        </w:rPr>
        <w:t>S.,</w:t>
      </w:r>
      <w:r>
        <w:rPr>
          <w:b/>
          <w:spacing w:val="-7"/>
          <w:sz w:val="20"/>
        </w:rPr>
        <w:t> </w:t>
      </w:r>
      <w:r>
        <w:rPr>
          <w:b/>
          <w:sz w:val="20"/>
        </w:rPr>
        <w:t>&amp;</w:t>
      </w:r>
      <w:r>
        <w:rPr>
          <w:b/>
          <w:spacing w:val="-10"/>
          <w:sz w:val="20"/>
        </w:rPr>
        <w:t> </w:t>
      </w:r>
      <w:r>
        <w:rPr>
          <w:b/>
          <w:sz w:val="20"/>
        </w:rPr>
        <w:t>Shaw,</w:t>
      </w:r>
      <w:r>
        <w:rPr>
          <w:b/>
          <w:spacing w:val="-7"/>
          <w:sz w:val="20"/>
        </w:rPr>
        <w:t> </w:t>
      </w:r>
      <w:r>
        <w:rPr>
          <w:b/>
          <w:sz w:val="20"/>
        </w:rPr>
        <w:t>R.</w:t>
      </w:r>
      <w:r>
        <w:rPr>
          <w:b/>
          <w:spacing w:val="-2"/>
          <w:sz w:val="20"/>
        </w:rPr>
        <w:t> </w:t>
      </w:r>
      <w:r>
        <w:rPr>
          <w:spacing w:val="-2"/>
          <w:sz w:val="20"/>
        </w:rPr>
        <w:t>(2020).</w:t>
      </w:r>
    </w:p>
    <w:p>
      <w:pPr>
        <w:spacing w:before="20"/>
        <w:ind w:left="861" w:right="0" w:firstLine="0"/>
        <w:jc w:val="left"/>
        <w:rPr>
          <w:i/>
          <w:sz w:val="20"/>
        </w:rPr>
      </w:pPr>
      <w:r>
        <w:rPr>
          <w:i/>
          <w:spacing w:val="-2"/>
          <w:sz w:val="20"/>
        </w:rPr>
        <w:t>Community-Based</w:t>
      </w:r>
      <w:r>
        <w:rPr>
          <w:i/>
          <w:spacing w:val="7"/>
          <w:sz w:val="20"/>
        </w:rPr>
        <w:t> </w:t>
      </w:r>
      <w:r>
        <w:rPr>
          <w:i/>
          <w:spacing w:val="-2"/>
          <w:sz w:val="20"/>
        </w:rPr>
        <w:t>Disaster</w:t>
      </w:r>
      <w:r>
        <w:rPr>
          <w:i/>
          <w:spacing w:val="9"/>
          <w:sz w:val="20"/>
        </w:rPr>
        <w:t> </w:t>
      </w:r>
      <w:r>
        <w:rPr>
          <w:i/>
          <w:spacing w:val="-4"/>
          <w:sz w:val="20"/>
        </w:rPr>
        <w:t>Risk</w:t>
      </w:r>
    </w:p>
    <w:p>
      <w:pPr>
        <w:spacing w:line="261" w:lineRule="auto" w:before="15"/>
        <w:ind w:left="861" w:right="0" w:firstLine="0"/>
        <w:jc w:val="left"/>
        <w:rPr>
          <w:sz w:val="20"/>
        </w:rPr>
      </w:pPr>
      <w:r>
        <w:rPr>
          <w:i/>
          <w:sz w:val="20"/>
        </w:rPr>
        <w:t>Management: Practices and Benefits for Enhanced</w:t>
      </w:r>
      <w:r>
        <w:rPr>
          <w:i/>
          <w:spacing w:val="-13"/>
          <w:sz w:val="20"/>
        </w:rPr>
        <w:t> </w:t>
      </w:r>
      <w:r>
        <w:rPr>
          <w:i/>
          <w:sz w:val="20"/>
        </w:rPr>
        <w:t>Resilience</w:t>
      </w:r>
      <w:r>
        <w:rPr>
          <w:sz w:val="20"/>
        </w:rPr>
        <w:t>.</w:t>
      </w:r>
      <w:r>
        <w:rPr>
          <w:spacing w:val="-6"/>
          <w:sz w:val="20"/>
        </w:rPr>
        <w:t> </w:t>
      </w:r>
      <w:r>
        <w:rPr>
          <w:sz w:val="20"/>
        </w:rPr>
        <w:t>Journal</w:t>
      </w:r>
      <w:r>
        <w:rPr>
          <w:spacing w:val="-7"/>
          <w:sz w:val="20"/>
        </w:rPr>
        <w:t> </w:t>
      </w:r>
      <w:r>
        <w:rPr>
          <w:sz w:val="20"/>
        </w:rPr>
        <w:t>of</w:t>
      </w:r>
      <w:r>
        <w:rPr>
          <w:spacing w:val="-9"/>
          <w:sz w:val="20"/>
        </w:rPr>
        <w:t> </w:t>
      </w:r>
      <w:r>
        <w:rPr>
          <w:sz w:val="20"/>
        </w:rPr>
        <w:t>Community Safety and Resilience, 10(3), 300-319.</w:t>
      </w:r>
    </w:p>
    <w:p>
      <w:pPr>
        <w:pStyle w:val="BodyText"/>
        <w:spacing w:before="117"/>
      </w:pPr>
    </w:p>
    <w:p>
      <w:pPr>
        <w:pStyle w:val="ListParagraph"/>
        <w:numPr>
          <w:ilvl w:val="0"/>
          <w:numId w:val="2"/>
        </w:numPr>
        <w:tabs>
          <w:tab w:pos="861" w:val="left" w:leader="none"/>
        </w:tabs>
        <w:spacing w:line="261" w:lineRule="auto" w:before="0" w:after="0"/>
        <w:ind w:left="861" w:right="384" w:hanging="361"/>
        <w:jc w:val="left"/>
        <w:rPr>
          <w:i/>
          <w:sz w:val="20"/>
        </w:rPr>
      </w:pPr>
      <w:r>
        <w:rPr>
          <w:b/>
          <w:sz w:val="20"/>
        </w:rPr>
        <w:t>Tanaka,</w:t>
      </w:r>
      <w:r>
        <w:rPr>
          <w:b/>
          <w:spacing w:val="-13"/>
          <w:sz w:val="20"/>
        </w:rPr>
        <w:t> </w:t>
      </w:r>
      <w:r>
        <w:rPr>
          <w:b/>
          <w:sz w:val="20"/>
        </w:rPr>
        <w:t>H.</w:t>
      </w:r>
      <w:r>
        <w:rPr>
          <w:b/>
          <w:spacing w:val="-12"/>
          <w:sz w:val="20"/>
        </w:rPr>
        <w:t> </w:t>
      </w:r>
      <w:r>
        <w:rPr>
          <w:sz w:val="20"/>
        </w:rPr>
        <w:t>(2017).</w:t>
      </w:r>
      <w:r>
        <w:rPr>
          <w:spacing w:val="-13"/>
          <w:sz w:val="20"/>
        </w:rPr>
        <w:t> </w:t>
      </w:r>
      <w:r>
        <w:rPr>
          <w:i/>
          <w:sz w:val="20"/>
        </w:rPr>
        <w:t>Japan’s</w:t>
      </w:r>
      <w:r>
        <w:rPr>
          <w:i/>
          <w:spacing w:val="-12"/>
          <w:sz w:val="20"/>
        </w:rPr>
        <w:t> </w:t>
      </w:r>
      <w:r>
        <w:rPr>
          <w:i/>
          <w:sz w:val="20"/>
        </w:rPr>
        <w:t>Earthquake Preparedness and Technological</w:t>
      </w:r>
    </w:p>
    <w:p>
      <w:pPr>
        <w:spacing w:line="228" w:lineRule="exact" w:before="0"/>
        <w:ind w:left="861" w:right="0" w:firstLine="0"/>
        <w:jc w:val="left"/>
        <w:rPr>
          <w:sz w:val="20"/>
        </w:rPr>
      </w:pPr>
      <w:r>
        <w:rPr>
          <w:i/>
          <w:sz w:val="20"/>
        </w:rPr>
        <w:t>Integration:</w:t>
      </w:r>
      <w:r>
        <w:rPr>
          <w:i/>
          <w:spacing w:val="-6"/>
          <w:sz w:val="20"/>
        </w:rPr>
        <w:t> </w:t>
      </w:r>
      <w:r>
        <w:rPr>
          <w:i/>
          <w:sz w:val="20"/>
        </w:rPr>
        <w:t>Lessons</w:t>
      </w:r>
      <w:r>
        <w:rPr>
          <w:i/>
          <w:spacing w:val="-6"/>
          <w:sz w:val="20"/>
        </w:rPr>
        <w:t> </w:t>
      </w:r>
      <w:r>
        <w:rPr>
          <w:i/>
          <w:sz w:val="20"/>
        </w:rPr>
        <w:t>for</w:t>
      </w:r>
      <w:r>
        <w:rPr>
          <w:i/>
          <w:spacing w:val="-11"/>
          <w:sz w:val="20"/>
        </w:rPr>
        <w:t> </w:t>
      </w:r>
      <w:r>
        <w:rPr>
          <w:i/>
          <w:sz w:val="20"/>
        </w:rPr>
        <w:t>Global</w:t>
      </w:r>
      <w:r>
        <w:rPr>
          <w:i/>
          <w:spacing w:val="-7"/>
          <w:sz w:val="20"/>
        </w:rPr>
        <w:t> </w:t>
      </w:r>
      <w:r>
        <w:rPr>
          <w:i/>
          <w:spacing w:val="-2"/>
          <w:sz w:val="20"/>
        </w:rPr>
        <w:t>Practices</w:t>
      </w:r>
      <w:r>
        <w:rPr>
          <w:spacing w:val="-2"/>
          <w:sz w:val="20"/>
        </w:rPr>
        <w:t>.</w:t>
      </w:r>
    </w:p>
    <w:p>
      <w:pPr>
        <w:pStyle w:val="BodyText"/>
        <w:spacing w:line="254" w:lineRule="auto"/>
        <w:ind w:left="861" w:right="203"/>
      </w:pPr>
      <w:r>
        <w:rPr/>
        <w:br w:type="column"/>
      </w:r>
      <w:r>
        <w:rPr/>
        <w:t>International</w:t>
      </w:r>
      <w:r>
        <w:rPr>
          <w:spacing w:val="-9"/>
        </w:rPr>
        <w:t> </w:t>
      </w:r>
      <w:r>
        <w:rPr/>
        <w:t>Journal</w:t>
      </w:r>
      <w:r>
        <w:rPr>
          <w:spacing w:val="-10"/>
        </w:rPr>
        <w:t> </w:t>
      </w:r>
      <w:r>
        <w:rPr/>
        <w:t>of</w:t>
      </w:r>
      <w:r>
        <w:rPr>
          <w:spacing w:val="-12"/>
        </w:rPr>
        <w:t> </w:t>
      </w:r>
      <w:r>
        <w:rPr/>
        <w:t>Natural</w:t>
      </w:r>
      <w:r>
        <w:rPr>
          <w:spacing w:val="-6"/>
        </w:rPr>
        <w:t> </w:t>
      </w:r>
      <w:r>
        <w:rPr/>
        <w:t>Disasters and Engineering, 22(1), 75-92.</w:t>
      </w:r>
    </w:p>
    <w:p>
      <w:pPr>
        <w:pStyle w:val="BodyText"/>
        <w:spacing w:before="214"/>
      </w:pPr>
    </w:p>
    <w:p>
      <w:pPr>
        <w:pStyle w:val="ListParagraph"/>
        <w:numPr>
          <w:ilvl w:val="0"/>
          <w:numId w:val="2"/>
        </w:numPr>
        <w:tabs>
          <w:tab w:pos="861" w:val="left" w:leader="none"/>
        </w:tabs>
        <w:spacing w:line="256" w:lineRule="auto" w:before="0" w:after="0"/>
        <w:ind w:left="861" w:right="133" w:hanging="360"/>
        <w:jc w:val="left"/>
        <w:rPr>
          <w:i/>
          <w:sz w:val="20"/>
        </w:rPr>
      </w:pPr>
      <w:r>
        <w:rPr>
          <w:b/>
          <w:sz w:val="20"/>
        </w:rPr>
        <w:t>Chen,</w:t>
      </w:r>
      <w:r>
        <w:rPr>
          <w:b/>
          <w:spacing w:val="-6"/>
          <w:sz w:val="20"/>
        </w:rPr>
        <w:t> </w:t>
      </w:r>
      <w:r>
        <w:rPr>
          <w:b/>
          <w:sz w:val="20"/>
        </w:rPr>
        <w:t>Y., Wang, X., &amp; Liu, Q. </w:t>
      </w:r>
      <w:r>
        <w:rPr>
          <w:sz w:val="20"/>
        </w:rPr>
        <w:t>(2020). </w:t>
      </w:r>
      <w:r>
        <w:rPr>
          <w:i/>
          <w:sz w:val="20"/>
        </w:rPr>
        <w:t>Big Data</w:t>
      </w:r>
      <w:r>
        <w:rPr>
          <w:i/>
          <w:spacing w:val="-7"/>
          <w:sz w:val="20"/>
        </w:rPr>
        <w:t> </w:t>
      </w:r>
      <w:r>
        <w:rPr>
          <w:i/>
          <w:sz w:val="20"/>
        </w:rPr>
        <w:t>and</w:t>
      </w:r>
      <w:r>
        <w:rPr>
          <w:i/>
          <w:spacing w:val="-7"/>
          <w:sz w:val="20"/>
        </w:rPr>
        <w:t> </w:t>
      </w:r>
      <w:r>
        <w:rPr>
          <w:i/>
          <w:sz w:val="20"/>
        </w:rPr>
        <w:t>Disaster</w:t>
      </w:r>
      <w:r>
        <w:rPr>
          <w:i/>
          <w:spacing w:val="-12"/>
          <w:sz w:val="20"/>
        </w:rPr>
        <w:t> </w:t>
      </w:r>
      <w:r>
        <w:rPr>
          <w:i/>
          <w:sz w:val="20"/>
        </w:rPr>
        <w:t>Management:</w:t>
      </w:r>
      <w:r>
        <w:rPr>
          <w:i/>
          <w:spacing w:val="-11"/>
          <w:sz w:val="20"/>
        </w:rPr>
        <w:t> </w:t>
      </w:r>
      <w:r>
        <w:rPr>
          <w:i/>
          <w:sz w:val="20"/>
        </w:rPr>
        <w:t>Leveraging Analytics for Enhanced Predictive</w:t>
      </w:r>
    </w:p>
    <w:p>
      <w:pPr>
        <w:pStyle w:val="BodyText"/>
        <w:spacing w:line="261" w:lineRule="auto" w:before="6"/>
        <w:ind w:left="861"/>
      </w:pPr>
      <w:r>
        <w:rPr>
          <w:i/>
        </w:rPr>
        <w:t>Capabilities</w:t>
      </w:r>
      <w:r>
        <w:rPr/>
        <w:t>.</w:t>
      </w:r>
      <w:r>
        <w:rPr>
          <w:spacing w:val="-7"/>
        </w:rPr>
        <w:t> </w:t>
      </w:r>
      <w:r>
        <w:rPr/>
        <w:t>Data</w:t>
      </w:r>
      <w:r>
        <w:rPr>
          <w:spacing w:val="-7"/>
        </w:rPr>
        <w:t> </w:t>
      </w:r>
      <w:r>
        <w:rPr/>
        <w:t>Science</w:t>
      </w:r>
      <w:r>
        <w:rPr>
          <w:spacing w:val="-11"/>
        </w:rPr>
        <w:t> </w:t>
      </w:r>
      <w:r>
        <w:rPr/>
        <w:t>and</w:t>
      </w:r>
      <w:r>
        <w:rPr>
          <w:spacing w:val="-13"/>
        </w:rPr>
        <w:t> </w:t>
      </w:r>
      <w:r>
        <w:rPr/>
        <w:t>Emergency Response, 8(5), 523-548.</w:t>
      </w:r>
    </w:p>
    <w:p>
      <w:pPr>
        <w:pStyle w:val="BodyText"/>
      </w:pPr>
    </w:p>
    <w:p>
      <w:pPr>
        <w:pStyle w:val="BodyText"/>
      </w:pPr>
    </w:p>
    <w:p>
      <w:pPr>
        <w:pStyle w:val="BodyText"/>
        <w:spacing w:before="91"/>
      </w:pPr>
    </w:p>
    <w:p>
      <w:pPr>
        <w:pStyle w:val="ListParagraph"/>
        <w:numPr>
          <w:ilvl w:val="0"/>
          <w:numId w:val="2"/>
        </w:numPr>
        <w:tabs>
          <w:tab w:pos="861" w:val="left" w:leader="none"/>
        </w:tabs>
        <w:spacing w:line="259" w:lineRule="auto" w:before="0" w:after="0"/>
        <w:ind w:left="861" w:right="767" w:hanging="360"/>
        <w:jc w:val="left"/>
        <w:rPr>
          <w:sz w:val="20"/>
        </w:rPr>
      </w:pPr>
      <w:r>
        <w:rPr>
          <w:b/>
          <w:sz w:val="20"/>
        </w:rPr>
        <w:t>Brown, E., &amp; Ahmed, J. </w:t>
      </w:r>
      <w:r>
        <w:rPr>
          <w:sz w:val="20"/>
        </w:rPr>
        <w:t>(2022). </w:t>
      </w:r>
      <w:r>
        <w:rPr>
          <w:i/>
          <w:sz w:val="20"/>
        </w:rPr>
        <w:t>Sustainable</w:t>
      </w:r>
      <w:r>
        <w:rPr>
          <w:i/>
          <w:spacing w:val="-6"/>
          <w:sz w:val="20"/>
        </w:rPr>
        <w:t> </w:t>
      </w:r>
      <w:r>
        <w:rPr>
          <w:i/>
          <w:sz w:val="20"/>
        </w:rPr>
        <w:t>Recovery</w:t>
      </w:r>
      <w:r>
        <w:rPr>
          <w:i/>
          <w:spacing w:val="-6"/>
          <w:sz w:val="20"/>
        </w:rPr>
        <w:t> </w:t>
      </w:r>
      <w:r>
        <w:rPr>
          <w:i/>
          <w:sz w:val="20"/>
        </w:rPr>
        <w:t>Post-Disaster: Building Back Better for Long-Term Resilience</w:t>
      </w:r>
      <w:r>
        <w:rPr>
          <w:sz w:val="20"/>
        </w:rPr>
        <w:t>.</w:t>
      </w:r>
      <w:r>
        <w:rPr>
          <w:spacing w:val="-11"/>
          <w:sz w:val="20"/>
        </w:rPr>
        <w:t> </w:t>
      </w:r>
      <w:r>
        <w:rPr>
          <w:sz w:val="20"/>
        </w:rPr>
        <w:t>Journal</w:t>
      </w:r>
      <w:r>
        <w:rPr>
          <w:spacing w:val="-12"/>
          <w:sz w:val="20"/>
        </w:rPr>
        <w:t> </w:t>
      </w:r>
      <w:r>
        <w:rPr>
          <w:sz w:val="20"/>
        </w:rPr>
        <w:t>of</w:t>
      </w:r>
      <w:r>
        <w:rPr>
          <w:spacing w:val="-13"/>
          <w:sz w:val="20"/>
        </w:rPr>
        <w:t> </w:t>
      </w:r>
      <w:r>
        <w:rPr>
          <w:sz w:val="20"/>
        </w:rPr>
        <w:t>Environmental</w:t>
      </w:r>
    </w:p>
    <w:p>
      <w:pPr>
        <w:pStyle w:val="BodyText"/>
        <w:spacing w:line="226" w:lineRule="exact"/>
        <w:ind w:left="861"/>
      </w:pPr>
      <w:r>
        <w:rPr/>
        <w:t>Recovery</w:t>
      </w:r>
      <w:r>
        <w:rPr>
          <w:spacing w:val="-12"/>
        </w:rPr>
        <w:t> </w:t>
      </w:r>
      <w:r>
        <w:rPr/>
        <w:t>and</w:t>
      </w:r>
      <w:r>
        <w:rPr>
          <w:spacing w:val="-3"/>
        </w:rPr>
        <w:t> </w:t>
      </w:r>
      <w:r>
        <w:rPr/>
        <w:t>Urban</w:t>
      </w:r>
      <w:r>
        <w:rPr>
          <w:spacing w:val="-3"/>
        </w:rPr>
        <w:t> </w:t>
      </w:r>
      <w:r>
        <w:rPr/>
        <w:t>Planning,</w:t>
      </w:r>
      <w:r>
        <w:rPr>
          <w:spacing w:val="-5"/>
        </w:rPr>
        <w:t> </w:t>
      </w:r>
      <w:r>
        <w:rPr/>
        <w:t>14(1),</w:t>
      </w:r>
      <w:r>
        <w:rPr>
          <w:spacing w:val="-4"/>
        </w:rPr>
        <w:t> </w:t>
      </w:r>
      <w:r>
        <w:rPr/>
        <w:t>50-</w:t>
      </w:r>
      <w:r>
        <w:rPr>
          <w:spacing w:val="-5"/>
        </w:rPr>
        <w:t>70.</w:t>
      </w:r>
    </w:p>
    <w:p>
      <w:pPr>
        <w:pStyle w:val="BodyText"/>
        <w:spacing w:before="226"/>
      </w:pPr>
    </w:p>
    <w:p>
      <w:pPr>
        <w:pStyle w:val="ListParagraph"/>
        <w:numPr>
          <w:ilvl w:val="0"/>
          <w:numId w:val="2"/>
        </w:numPr>
        <w:tabs>
          <w:tab w:pos="860" w:val="left" w:leader="none"/>
        </w:tabs>
        <w:spacing w:line="240" w:lineRule="auto" w:before="0" w:after="0"/>
        <w:ind w:left="860" w:right="0" w:hanging="359"/>
        <w:jc w:val="left"/>
        <w:rPr>
          <w:i/>
          <w:sz w:val="20"/>
        </w:rPr>
      </w:pPr>
      <w:r>
        <w:rPr>
          <w:b/>
          <w:sz w:val="20"/>
        </w:rPr>
        <w:t>Hollnagel,</w:t>
      </w:r>
      <w:r>
        <w:rPr>
          <w:b/>
          <w:spacing w:val="-7"/>
          <w:sz w:val="20"/>
        </w:rPr>
        <w:t> </w:t>
      </w:r>
      <w:r>
        <w:rPr>
          <w:b/>
          <w:sz w:val="20"/>
        </w:rPr>
        <w:t>E.</w:t>
      </w:r>
      <w:r>
        <w:rPr>
          <w:b/>
          <w:spacing w:val="-2"/>
          <w:sz w:val="20"/>
        </w:rPr>
        <w:t> </w:t>
      </w:r>
      <w:r>
        <w:rPr>
          <w:sz w:val="20"/>
        </w:rPr>
        <w:t>(2018).</w:t>
      </w:r>
      <w:r>
        <w:rPr>
          <w:spacing w:val="-6"/>
          <w:sz w:val="20"/>
        </w:rPr>
        <w:t> </w:t>
      </w:r>
      <w:r>
        <w:rPr>
          <w:i/>
          <w:spacing w:val="-2"/>
          <w:sz w:val="20"/>
        </w:rPr>
        <w:t>Resilience</w:t>
      </w:r>
    </w:p>
    <w:p>
      <w:pPr>
        <w:spacing w:before="20"/>
        <w:ind w:left="861" w:right="0" w:firstLine="0"/>
        <w:jc w:val="left"/>
        <w:rPr>
          <w:i/>
          <w:sz w:val="20"/>
        </w:rPr>
      </w:pPr>
      <w:r>
        <w:rPr>
          <w:i/>
          <w:sz w:val="20"/>
        </w:rPr>
        <w:t>Engineering</w:t>
      </w:r>
      <w:r>
        <w:rPr>
          <w:i/>
          <w:spacing w:val="-8"/>
          <w:sz w:val="20"/>
        </w:rPr>
        <w:t> </w:t>
      </w:r>
      <w:r>
        <w:rPr>
          <w:i/>
          <w:sz w:val="20"/>
        </w:rPr>
        <w:t>in</w:t>
      </w:r>
      <w:r>
        <w:rPr>
          <w:i/>
          <w:spacing w:val="-8"/>
          <w:sz w:val="20"/>
        </w:rPr>
        <w:t> </w:t>
      </w:r>
      <w:r>
        <w:rPr>
          <w:i/>
          <w:sz w:val="20"/>
        </w:rPr>
        <w:t>Disaster</w:t>
      </w:r>
      <w:r>
        <w:rPr>
          <w:i/>
          <w:spacing w:val="-8"/>
          <w:sz w:val="20"/>
        </w:rPr>
        <w:t> </w:t>
      </w:r>
      <w:r>
        <w:rPr>
          <w:i/>
          <w:spacing w:val="-2"/>
          <w:sz w:val="20"/>
        </w:rPr>
        <w:t>Management:</w:t>
      </w:r>
    </w:p>
    <w:p>
      <w:pPr>
        <w:spacing w:line="259" w:lineRule="auto" w:before="19"/>
        <w:ind w:left="861" w:right="203" w:firstLine="0"/>
        <w:jc w:val="left"/>
        <w:rPr>
          <w:sz w:val="20"/>
        </w:rPr>
      </w:pPr>
      <w:r>
        <w:rPr>
          <w:i/>
          <w:sz w:val="20"/>
        </w:rPr>
        <w:t>Building</w:t>
      </w:r>
      <w:r>
        <w:rPr>
          <w:i/>
          <w:spacing w:val="-8"/>
          <w:sz w:val="20"/>
        </w:rPr>
        <w:t> </w:t>
      </w:r>
      <w:r>
        <w:rPr>
          <w:i/>
          <w:sz w:val="20"/>
        </w:rPr>
        <w:t>Infrastructure</w:t>
      </w:r>
      <w:r>
        <w:rPr>
          <w:i/>
          <w:spacing w:val="-5"/>
          <w:sz w:val="20"/>
        </w:rPr>
        <w:t> </w:t>
      </w:r>
      <w:r>
        <w:rPr>
          <w:i/>
          <w:sz w:val="20"/>
        </w:rPr>
        <w:t>That</w:t>
      </w:r>
      <w:r>
        <w:rPr>
          <w:i/>
          <w:spacing w:val="-10"/>
          <w:sz w:val="20"/>
        </w:rPr>
        <w:t> </w:t>
      </w:r>
      <w:r>
        <w:rPr>
          <w:i/>
          <w:sz w:val="20"/>
        </w:rPr>
        <w:t>Can</w:t>
      </w:r>
      <w:r>
        <w:rPr>
          <w:i/>
          <w:spacing w:val="-13"/>
          <w:sz w:val="20"/>
        </w:rPr>
        <w:t> </w:t>
      </w:r>
      <w:r>
        <w:rPr>
          <w:i/>
          <w:sz w:val="20"/>
        </w:rPr>
        <w:t>Adapt</w:t>
      </w:r>
      <w:r>
        <w:rPr>
          <w:i/>
          <w:spacing w:val="-9"/>
          <w:sz w:val="20"/>
        </w:rPr>
        <w:t> </w:t>
      </w:r>
      <w:r>
        <w:rPr>
          <w:i/>
          <w:sz w:val="20"/>
        </w:rPr>
        <w:t>and Survive</w:t>
      </w:r>
      <w:r>
        <w:rPr>
          <w:sz w:val="20"/>
        </w:rPr>
        <w:t>. Infrastructure Safety</w:t>
      </w:r>
      <w:r>
        <w:rPr>
          <w:spacing w:val="-2"/>
          <w:sz w:val="20"/>
        </w:rPr>
        <w:t> </w:t>
      </w:r>
      <w:r>
        <w:rPr>
          <w:sz w:val="20"/>
        </w:rPr>
        <w:t>Journal, 5(4), </w:t>
      </w:r>
      <w:r>
        <w:rPr>
          <w:spacing w:val="-2"/>
          <w:sz w:val="20"/>
        </w:rPr>
        <w:t>255-278</w:t>
      </w:r>
    </w:p>
    <w:p>
      <w:pPr>
        <w:pStyle w:val="BodyText"/>
        <w:spacing w:before="14"/>
      </w:pPr>
    </w:p>
    <w:p>
      <w:pPr>
        <w:pStyle w:val="ListParagraph"/>
        <w:numPr>
          <w:ilvl w:val="0"/>
          <w:numId w:val="2"/>
        </w:numPr>
        <w:tabs>
          <w:tab w:pos="860" w:val="left" w:leader="none"/>
        </w:tabs>
        <w:spacing w:line="240" w:lineRule="auto" w:before="0" w:after="0"/>
        <w:ind w:left="860" w:right="0" w:hanging="359"/>
        <w:jc w:val="left"/>
        <w:rPr>
          <w:sz w:val="20"/>
        </w:rPr>
      </w:pPr>
      <w:r>
        <w:rPr>
          <w:b/>
          <w:sz w:val="20"/>
        </w:rPr>
        <w:t>Rivera,</w:t>
      </w:r>
      <w:r>
        <w:rPr>
          <w:b/>
          <w:spacing w:val="-10"/>
          <w:sz w:val="20"/>
        </w:rPr>
        <w:t> </w:t>
      </w:r>
      <w:r>
        <w:rPr>
          <w:b/>
          <w:sz w:val="20"/>
        </w:rPr>
        <w:t>F.,</w:t>
      </w:r>
      <w:r>
        <w:rPr>
          <w:b/>
          <w:spacing w:val="-9"/>
          <w:sz w:val="20"/>
        </w:rPr>
        <w:t> </w:t>
      </w:r>
      <w:r>
        <w:rPr>
          <w:b/>
          <w:sz w:val="20"/>
        </w:rPr>
        <w:t>&amp;</w:t>
      </w:r>
      <w:r>
        <w:rPr>
          <w:b/>
          <w:spacing w:val="-11"/>
          <w:sz w:val="20"/>
        </w:rPr>
        <w:t> </w:t>
      </w:r>
      <w:r>
        <w:rPr>
          <w:b/>
          <w:sz w:val="20"/>
        </w:rPr>
        <w:t>Kapucu,</w:t>
      </w:r>
      <w:r>
        <w:rPr>
          <w:b/>
          <w:spacing w:val="-6"/>
          <w:sz w:val="20"/>
        </w:rPr>
        <w:t> </w:t>
      </w:r>
      <w:r>
        <w:rPr>
          <w:b/>
          <w:sz w:val="20"/>
        </w:rPr>
        <w:t>N.</w:t>
      </w:r>
      <w:r>
        <w:rPr>
          <w:b/>
          <w:spacing w:val="-2"/>
          <w:sz w:val="20"/>
        </w:rPr>
        <w:t> </w:t>
      </w:r>
      <w:r>
        <w:rPr>
          <w:spacing w:val="-2"/>
          <w:sz w:val="20"/>
        </w:rPr>
        <w:t>(2015).</w:t>
      </w:r>
    </w:p>
    <w:p>
      <w:pPr>
        <w:spacing w:line="261" w:lineRule="auto" w:before="20"/>
        <w:ind w:left="861" w:right="0" w:firstLine="0"/>
        <w:jc w:val="left"/>
        <w:rPr>
          <w:i/>
          <w:sz w:val="20"/>
        </w:rPr>
      </w:pPr>
      <w:r>
        <w:rPr>
          <w:i/>
          <w:sz w:val="20"/>
        </w:rPr>
        <w:t>Hurricane</w:t>
      </w:r>
      <w:r>
        <w:rPr>
          <w:i/>
          <w:spacing w:val="-7"/>
          <w:sz w:val="20"/>
        </w:rPr>
        <w:t> </w:t>
      </w:r>
      <w:r>
        <w:rPr>
          <w:i/>
          <w:sz w:val="20"/>
        </w:rPr>
        <w:t>Katrina</w:t>
      </w:r>
      <w:r>
        <w:rPr>
          <w:i/>
          <w:spacing w:val="-8"/>
          <w:sz w:val="20"/>
        </w:rPr>
        <w:t> </w:t>
      </w:r>
      <w:r>
        <w:rPr>
          <w:i/>
          <w:sz w:val="20"/>
        </w:rPr>
        <w:t>and</w:t>
      </w:r>
      <w:r>
        <w:rPr>
          <w:i/>
          <w:spacing w:val="-8"/>
          <w:sz w:val="20"/>
        </w:rPr>
        <w:t> </w:t>
      </w:r>
      <w:r>
        <w:rPr>
          <w:i/>
          <w:sz w:val="20"/>
        </w:rPr>
        <w:t>the</w:t>
      </w:r>
      <w:r>
        <w:rPr>
          <w:i/>
          <w:spacing w:val="-7"/>
          <w:sz w:val="20"/>
        </w:rPr>
        <w:t> </w:t>
      </w:r>
      <w:r>
        <w:rPr>
          <w:i/>
          <w:sz w:val="20"/>
        </w:rPr>
        <w:t>Importance</w:t>
      </w:r>
      <w:r>
        <w:rPr>
          <w:i/>
          <w:spacing w:val="-2"/>
          <w:sz w:val="20"/>
        </w:rPr>
        <w:t> </w:t>
      </w:r>
      <w:r>
        <w:rPr>
          <w:i/>
          <w:sz w:val="20"/>
        </w:rPr>
        <w:t>of</w:t>
      </w:r>
      <w:r>
        <w:rPr>
          <w:i/>
          <w:spacing w:val="-7"/>
          <w:sz w:val="20"/>
        </w:rPr>
        <w:t> </w:t>
      </w:r>
      <w:r>
        <w:rPr>
          <w:i/>
          <w:sz w:val="20"/>
        </w:rPr>
        <w:t>a Unified Command Structure in Disaster</w:t>
      </w:r>
    </w:p>
    <w:p>
      <w:pPr>
        <w:pStyle w:val="BodyText"/>
        <w:spacing w:line="252" w:lineRule="auto"/>
        <w:ind w:left="861" w:right="203"/>
      </w:pPr>
      <w:r>
        <w:rPr>
          <w:i/>
        </w:rPr>
        <w:t>Management</w:t>
      </w:r>
      <w:r>
        <w:rPr/>
        <w:t>. American Journal of Emergency</w:t>
      </w:r>
      <w:r>
        <w:rPr>
          <w:spacing w:val="-13"/>
        </w:rPr>
        <w:t> </w:t>
      </w:r>
      <w:r>
        <w:rPr/>
        <w:t>Management,</w:t>
      </w:r>
      <w:r>
        <w:rPr>
          <w:spacing w:val="-12"/>
        </w:rPr>
        <w:t> </w:t>
      </w:r>
      <w:r>
        <w:rPr/>
        <w:t>3(3),</w:t>
      </w:r>
      <w:r>
        <w:rPr>
          <w:spacing w:val="-13"/>
        </w:rPr>
        <w:t> </w:t>
      </w:r>
      <w:r>
        <w:rPr/>
        <w:t>212-230.</w:t>
      </w:r>
    </w:p>
    <w:p>
      <w:pPr>
        <w:spacing w:after="0" w:line="252" w:lineRule="auto"/>
        <w:sectPr>
          <w:type w:val="continuous"/>
          <w:pgSz w:w="11910" w:h="16850"/>
          <w:pgMar w:header="975" w:footer="1334" w:top="1340" w:bottom="280" w:left="1160" w:right="1160"/>
          <w:cols w:num="2" w:equalWidth="0">
            <w:col w:w="4493" w:space="497"/>
            <w:col w:w="4600"/>
          </w:cols>
        </w:sectPr>
      </w:pPr>
    </w:p>
    <w:p>
      <w:pPr>
        <w:pStyle w:val="BodyText"/>
        <w:spacing w:before="10"/>
        <w:rPr>
          <w:sz w:val="5"/>
        </w:rPr>
      </w:pPr>
    </w:p>
    <w:p>
      <w:pPr>
        <w:pStyle w:val="BodyText"/>
        <w:spacing w:line="20" w:lineRule="exact"/>
        <w:ind w:left="252"/>
        <w:rPr>
          <w:sz w:val="2"/>
        </w:rPr>
      </w:pPr>
      <w:r>
        <w:rPr>
          <w:sz w:val="2"/>
        </w:rPr>
        <mc:AlternateContent>
          <mc:Choice Requires="wps">
            <w:drawing>
              <wp:inline distT="0" distB="0" distL="0" distR="0">
                <wp:extent cx="5768975" cy="9525"/>
                <wp:effectExtent l="0" t="0" r="0" b="0"/>
                <wp:docPr id="30" name="Group 30"/>
                <wp:cNvGraphicFramePr>
                  <a:graphicFrameLocks/>
                </wp:cNvGraphicFramePr>
                <a:graphic>
                  <a:graphicData uri="http://schemas.microsoft.com/office/word/2010/wordprocessingGroup">
                    <wpg:wgp>
                      <wpg:cNvPr id="30" name="Group 30"/>
                      <wpg:cNvGrpSpPr/>
                      <wpg:grpSpPr>
                        <a:xfrm>
                          <a:off x="0" y="0"/>
                          <a:ext cx="5768975" cy="9525"/>
                          <a:chExt cx="5768975" cy="9525"/>
                        </a:xfrm>
                      </wpg:grpSpPr>
                      <wps:wsp>
                        <wps:cNvPr id="31" name="Graphic 31"/>
                        <wps:cNvSpPr/>
                        <wps:spPr>
                          <a:xfrm>
                            <a:off x="0" y="0"/>
                            <a:ext cx="5768975" cy="9525"/>
                          </a:xfrm>
                          <a:custGeom>
                            <a:avLst/>
                            <a:gdLst/>
                            <a:ahLst/>
                            <a:cxnLst/>
                            <a:rect l="l" t="t" r="r" b="b"/>
                            <a:pathLst>
                              <a:path w="5768975" h="9525">
                                <a:moveTo>
                                  <a:pt x="5768975" y="0"/>
                                </a:moveTo>
                                <a:lnTo>
                                  <a:pt x="0" y="0"/>
                                </a:lnTo>
                                <a:lnTo>
                                  <a:pt x="0" y="9144"/>
                                </a:lnTo>
                                <a:lnTo>
                                  <a:pt x="5768975" y="9144"/>
                                </a:lnTo>
                                <a:lnTo>
                                  <a:pt x="57689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25pt;height:.75pt;mso-position-horizontal-relative:char;mso-position-vertical-relative:line" id="docshapegroup29" coordorigin="0,0" coordsize="9085,15">
                <v:rect style="position:absolute;left:0;top:0;width:9085;height:15" id="docshape30" filled="true" fillcolor="#000000" stroked="false">
                  <v:fill type="solid"/>
                </v:rect>
              </v:group>
            </w:pict>
          </mc:Fallback>
        </mc:AlternateContent>
      </w:r>
      <w:r>
        <w:rPr>
          <w:sz w:val="2"/>
        </w:rPr>
      </w:r>
    </w:p>
    <w:p>
      <w:pPr>
        <w:spacing w:before="0"/>
        <w:ind w:left="0" w:right="1365" w:firstLine="0"/>
        <w:jc w:val="right"/>
        <w:rPr>
          <w:i/>
          <w:sz w:val="22"/>
        </w:rPr>
      </w:pPr>
      <w:r>
        <w:rPr>
          <w:i/>
          <w:sz w:val="22"/>
        </w:rPr>
        <w:t>No</w:t>
      </w:r>
      <w:r>
        <w:rPr>
          <w:i/>
          <w:spacing w:val="1"/>
          <w:sz w:val="22"/>
        </w:rPr>
        <w:t> </w:t>
      </w:r>
      <w:r>
        <w:rPr>
          <w:i/>
          <w:sz w:val="22"/>
        </w:rPr>
        <w:t>Due </w:t>
      </w:r>
      <w:r>
        <w:rPr>
          <w:i/>
          <w:spacing w:val="-2"/>
          <w:sz w:val="22"/>
        </w:rPr>
        <w:t>Portal</w:t>
      </w:r>
    </w:p>
    <w:sectPr>
      <w:headerReference w:type="default" r:id="rId13"/>
      <w:footerReference w:type="default" r:id="rId14"/>
      <w:pgSz w:w="11910" w:h="16850"/>
      <w:pgMar w:header="0" w:footer="0" w:top="1340" w:bottom="280" w:left="116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0384">
              <wp:simplePos x="0" y="0"/>
              <wp:positionH relativeFrom="page">
                <wp:posOffset>807719</wp:posOffset>
              </wp:positionH>
              <wp:positionV relativeFrom="page">
                <wp:posOffset>9721214</wp:posOffset>
              </wp:positionV>
              <wp:extent cx="5949315" cy="889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949315" cy="8890"/>
                      </a:xfrm>
                      <a:custGeom>
                        <a:avLst/>
                        <a:gdLst/>
                        <a:ahLst/>
                        <a:cxnLst/>
                        <a:rect l="l" t="t" r="r" b="b"/>
                        <a:pathLst>
                          <a:path w="5949315" h="8890">
                            <a:moveTo>
                              <a:pt x="5949314" y="0"/>
                            </a:moveTo>
                            <a:lnTo>
                              <a:pt x="0" y="0"/>
                            </a:lnTo>
                            <a:lnTo>
                              <a:pt x="0" y="8572"/>
                            </a:lnTo>
                            <a:lnTo>
                              <a:pt x="5949314" y="8572"/>
                            </a:lnTo>
                            <a:lnTo>
                              <a:pt x="594931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63.599998pt;margin-top:765.449951pt;width:468.45pt;height:.675pt;mso-position-horizontal-relative:page;mso-position-vertical-relative:page;z-index:-15876096" id="docshape10" filled="true" fillcolor="#4f81bc" stroked="false">
              <v:fill type="solid"/>
              <w10:wrap type="none"/>
            </v:rect>
          </w:pict>
        </mc:Fallback>
      </mc:AlternateContent>
    </w:r>
    <w:r>
      <w:rPr/>
      <mc:AlternateContent>
        <mc:Choice Requires="wps">
          <w:drawing>
            <wp:anchor distT="0" distB="0" distL="0" distR="0" allowOverlap="1" layoutInCell="1" locked="0" behindDoc="1" simplePos="0" relativeHeight="487440896">
              <wp:simplePos x="0" y="0"/>
              <wp:positionH relativeFrom="page">
                <wp:posOffset>6548373</wp:posOffset>
              </wp:positionH>
              <wp:positionV relativeFrom="page">
                <wp:posOffset>10057918</wp:posOffset>
              </wp:positionV>
              <wp:extent cx="159385" cy="1809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9385" cy="180975"/>
                      </a:xfrm>
                      <a:prstGeom prst="rect">
                        <a:avLst/>
                      </a:prstGeom>
                    </wps:spPr>
                    <wps:txbx>
                      <w:txbxContent>
                        <w:p>
                          <w:pPr>
                            <w:spacing w:before="11"/>
                            <w:ind w:left="60" w:right="0" w:firstLine="0"/>
                            <w:jc w:val="left"/>
                            <w:rPr>
                              <w:sz w:val="22"/>
                            </w:rPr>
                          </w:pPr>
                          <w:r>
                            <w:rPr>
                              <w:color w:val="404040"/>
                              <w:spacing w:val="-10"/>
                              <w:sz w:val="22"/>
                            </w:rPr>
                            <w:fldChar w:fldCharType="begin"/>
                          </w:r>
                          <w:r>
                            <w:rPr>
                              <w:color w:val="404040"/>
                              <w:spacing w:val="-10"/>
                              <w:sz w:val="22"/>
                            </w:rPr>
                            <w:instrText> PAGE </w:instrText>
                          </w:r>
                          <w:r>
                            <w:rPr>
                              <w:color w:val="404040"/>
                              <w:spacing w:val="-10"/>
                              <w:sz w:val="22"/>
                            </w:rPr>
                            <w:fldChar w:fldCharType="separate"/>
                          </w:r>
                          <w:r>
                            <w:rPr>
                              <w:color w:val="404040"/>
                              <w:spacing w:val="-10"/>
                              <w:sz w:val="22"/>
                            </w:rPr>
                            <w:t>2</w:t>
                          </w:r>
                          <w:r>
                            <w:rPr>
                              <w:color w:val="404040"/>
                              <w:spacing w:val="-10"/>
                              <w:sz w:val="22"/>
                            </w:rPr>
                            <w:fldChar w:fldCharType="end"/>
                          </w:r>
                        </w:p>
                      </w:txbxContent>
                    </wps:txbx>
                    <wps:bodyPr wrap="square" lIns="0" tIns="0" rIns="0" bIns="0" rtlCol="0">
                      <a:noAutofit/>
                    </wps:bodyPr>
                  </wps:wsp>
                </a:graphicData>
              </a:graphic>
            </wp:anchor>
          </w:drawing>
        </mc:Choice>
        <mc:Fallback>
          <w:pict>
            <v:shape style="position:absolute;margin-left:515.619995pt;margin-top:791.962097pt;width:12.55pt;height:14.25pt;mso-position-horizontal-relative:page;mso-position-vertical-relative:page;z-index:-15875584" type="#_x0000_t202" id="docshape11" filled="false" stroked="false">
              <v:textbox inset="0,0,0,0">
                <w:txbxContent>
                  <w:p>
                    <w:pPr>
                      <w:spacing w:before="11"/>
                      <w:ind w:left="60" w:right="0" w:firstLine="0"/>
                      <w:jc w:val="left"/>
                      <w:rPr>
                        <w:sz w:val="22"/>
                      </w:rPr>
                    </w:pPr>
                    <w:r>
                      <w:rPr>
                        <w:color w:val="404040"/>
                        <w:spacing w:val="-10"/>
                        <w:sz w:val="22"/>
                      </w:rPr>
                      <w:fldChar w:fldCharType="begin"/>
                    </w:r>
                    <w:r>
                      <w:rPr>
                        <w:color w:val="404040"/>
                        <w:spacing w:val="-10"/>
                        <w:sz w:val="22"/>
                      </w:rPr>
                      <w:instrText> PAGE </w:instrText>
                    </w:r>
                    <w:r>
                      <w:rPr>
                        <w:color w:val="404040"/>
                        <w:spacing w:val="-10"/>
                        <w:sz w:val="22"/>
                      </w:rPr>
                      <w:fldChar w:fldCharType="separate"/>
                    </w:r>
                    <w:r>
                      <w:rPr>
                        <w:color w:val="404040"/>
                        <w:spacing w:val="-10"/>
                        <w:sz w:val="22"/>
                      </w:rPr>
                      <w:t>2</w:t>
                    </w:r>
                    <w:r>
                      <w:rPr>
                        <w:color w:val="404040"/>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2432">
              <wp:simplePos x="0" y="0"/>
              <wp:positionH relativeFrom="page">
                <wp:posOffset>807719</wp:posOffset>
              </wp:positionH>
              <wp:positionV relativeFrom="page">
                <wp:posOffset>9721214</wp:posOffset>
              </wp:positionV>
              <wp:extent cx="5949315" cy="889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949315" cy="8890"/>
                      </a:xfrm>
                      <a:custGeom>
                        <a:avLst/>
                        <a:gdLst/>
                        <a:ahLst/>
                        <a:cxnLst/>
                        <a:rect l="l" t="t" r="r" b="b"/>
                        <a:pathLst>
                          <a:path w="5949315" h="8890">
                            <a:moveTo>
                              <a:pt x="5949314" y="0"/>
                            </a:moveTo>
                            <a:lnTo>
                              <a:pt x="0" y="0"/>
                            </a:lnTo>
                            <a:lnTo>
                              <a:pt x="0" y="8572"/>
                            </a:lnTo>
                            <a:lnTo>
                              <a:pt x="5949314" y="8572"/>
                            </a:lnTo>
                            <a:lnTo>
                              <a:pt x="594931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63.599998pt;margin-top:765.449951pt;width:468.45pt;height:.675pt;mso-position-horizontal-relative:page;mso-position-vertical-relative:page;z-index:-15874048" id="docshape20" filled="true" fillcolor="#4f81bc" stroked="false">
              <v:fill type="solid"/>
              <w10:wrap type="none"/>
            </v:rect>
          </w:pict>
        </mc:Fallback>
      </mc:AlternateContent>
    </w:r>
    <w:r>
      <w:rPr/>
      <mc:AlternateContent>
        <mc:Choice Requires="wps">
          <w:drawing>
            <wp:anchor distT="0" distB="0" distL="0" distR="0" allowOverlap="1" layoutInCell="1" locked="0" behindDoc="1" simplePos="0" relativeHeight="487442944">
              <wp:simplePos x="0" y="0"/>
              <wp:positionH relativeFrom="page">
                <wp:posOffset>6542278</wp:posOffset>
              </wp:positionH>
              <wp:positionV relativeFrom="page">
                <wp:posOffset>10057918</wp:posOffset>
              </wp:positionV>
              <wp:extent cx="159385" cy="1809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59385" cy="180975"/>
                      </a:xfrm>
                      <a:prstGeom prst="rect">
                        <a:avLst/>
                      </a:prstGeom>
                    </wps:spPr>
                    <wps:txbx>
                      <w:txbxContent>
                        <w:p>
                          <w:pPr>
                            <w:spacing w:before="11"/>
                            <w:ind w:left="60" w:right="0" w:firstLine="0"/>
                            <w:jc w:val="left"/>
                            <w:rPr>
                              <w:sz w:val="22"/>
                            </w:rPr>
                          </w:pPr>
                          <w:r>
                            <w:rPr>
                              <w:color w:val="404040"/>
                              <w:spacing w:val="-10"/>
                              <w:sz w:val="22"/>
                            </w:rPr>
                            <w:fldChar w:fldCharType="begin"/>
                          </w:r>
                          <w:r>
                            <w:rPr>
                              <w:color w:val="404040"/>
                              <w:spacing w:val="-10"/>
                              <w:sz w:val="22"/>
                            </w:rPr>
                            <w:instrText> PAGE </w:instrText>
                          </w:r>
                          <w:r>
                            <w:rPr>
                              <w:color w:val="404040"/>
                              <w:spacing w:val="-10"/>
                              <w:sz w:val="22"/>
                            </w:rPr>
                            <w:fldChar w:fldCharType="separate"/>
                          </w:r>
                          <w:r>
                            <w:rPr>
                              <w:color w:val="404040"/>
                              <w:spacing w:val="-10"/>
                              <w:sz w:val="22"/>
                            </w:rPr>
                            <w:t>4</w:t>
                          </w:r>
                          <w:r>
                            <w:rPr>
                              <w:color w:val="404040"/>
                              <w:spacing w:val="-10"/>
                              <w:sz w:val="22"/>
                            </w:rPr>
                            <w:fldChar w:fldCharType="end"/>
                          </w:r>
                        </w:p>
                      </w:txbxContent>
                    </wps:txbx>
                    <wps:bodyPr wrap="square" lIns="0" tIns="0" rIns="0" bIns="0" rtlCol="0">
                      <a:noAutofit/>
                    </wps:bodyPr>
                  </wps:wsp>
                </a:graphicData>
              </a:graphic>
            </wp:anchor>
          </w:drawing>
        </mc:Choice>
        <mc:Fallback>
          <w:pict>
            <v:shape style="position:absolute;margin-left:515.140015pt;margin-top:791.962097pt;width:12.55pt;height:14.25pt;mso-position-horizontal-relative:page;mso-position-vertical-relative:page;z-index:-15873536" type="#_x0000_t202" id="docshape21" filled="false" stroked="false">
              <v:textbox inset="0,0,0,0">
                <w:txbxContent>
                  <w:p>
                    <w:pPr>
                      <w:spacing w:before="11"/>
                      <w:ind w:left="60" w:right="0" w:firstLine="0"/>
                      <w:jc w:val="left"/>
                      <w:rPr>
                        <w:sz w:val="22"/>
                      </w:rPr>
                    </w:pPr>
                    <w:r>
                      <w:rPr>
                        <w:color w:val="404040"/>
                        <w:spacing w:val="-10"/>
                        <w:sz w:val="22"/>
                      </w:rPr>
                      <w:fldChar w:fldCharType="begin"/>
                    </w:r>
                    <w:r>
                      <w:rPr>
                        <w:color w:val="404040"/>
                        <w:spacing w:val="-10"/>
                        <w:sz w:val="22"/>
                      </w:rPr>
                      <w:instrText> PAGE </w:instrText>
                    </w:r>
                    <w:r>
                      <w:rPr>
                        <w:color w:val="404040"/>
                        <w:spacing w:val="-10"/>
                        <w:sz w:val="22"/>
                      </w:rPr>
                      <w:fldChar w:fldCharType="separate"/>
                    </w:r>
                    <w:r>
                      <w:rPr>
                        <w:color w:val="404040"/>
                        <w:spacing w:val="-10"/>
                        <w:sz w:val="22"/>
                      </w:rPr>
                      <w:t>4</w:t>
                    </w:r>
                    <w:r>
                      <w:rPr>
                        <w:color w:val="404040"/>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3968">
              <wp:simplePos x="0" y="0"/>
              <wp:positionH relativeFrom="page">
                <wp:posOffset>807719</wp:posOffset>
              </wp:positionH>
              <wp:positionV relativeFrom="page">
                <wp:posOffset>9721214</wp:posOffset>
              </wp:positionV>
              <wp:extent cx="5949315" cy="889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949315" cy="8890"/>
                      </a:xfrm>
                      <a:custGeom>
                        <a:avLst/>
                        <a:gdLst/>
                        <a:ahLst/>
                        <a:cxnLst/>
                        <a:rect l="l" t="t" r="r" b="b"/>
                        <a:pathLst>
                          <a:path w="5949315" h="8890">
                            <a:moveTo>
                              <a:pt x="5949314" y="0"/>
                            </a:moveTo>
                            <a:lnTo>
                              <a:pt x="0" y="0"/>
                            </a:lnTo>
                            <a:lnTo>
                              <a:pt x="0" y="8572"/>
                            </a:lnTo>
                            <a:lnTo>
                              <a:pt x="5949314" y="8572"/>
                            </a:lnTo>
                            <a:lnTo>
                              <a:pt x="5949314"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63.599998pt;margin-top:765.449951pt;width:468.45pt;height:.675pt;mso-position-horizontal-relative:page;mso-position-vertical-relative:page;z-index:-15872512" id="docshape23" filled="true" fillcolor="#4f81bc" stroked="false">
              <v:fill type="solid"/>
              <w10:wrap type="none"/>
            </v:rect>
          </w:pict>
        </mc:Fallback>
      </mc:AlternateContent>
    </w:r>
    <w:r>
      <w:rPr/>
      <mc:AlternateContent>
        <mc:Choice Requires="wps">
          <w:drawing>
            <wp:anchor distT="0" distB="0" distL="0" distR="0" allowOverlap="1" layoutInCell="1" locked="0" behindDoc="1" simplePos="0" relativeHeight="487444480">
              <wp:simplePos x="0" y="0"/>
              <wp:positionH relativeFrom="page">
                <wp:posOffset>6542278</wp:posOffset>
              </wp:positionH>
              <wp:positionV relativeFrom="page">
                <wp:posOffset>10057918</wp:posOffset>
              </wp:positionV>
              <wp:extent cx="159385" cy="1809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59385" cy="180975"/>
                      </a:xfrm>
                      <a:prstGeom prst="rect">
                        <a:avLst/>
                      </a:prstGeom>
                    </wps:spPr>
                    <wps:txbx>
                      <w:txbxContent>
                        <w:p>
                          <w:pPr>
                            <w:spacing w:before="11"/>
                            <w:ind w:left="60" w:right="0" w:firstLine="0"/>
                            <w:jc w:val="left"/>
                            <w:rPr>
                              <w:sz w:val="22"/>
                            </w:rPr>
                          </w:pPr>
                          <w:r>
                            <w:rPr>
                              <w:color w:val="404040"/>
                              <w:spacing w:val="-10"/>
                              <w:sz w:val="22"/>
                            </w:rPr>
                            <w:fldChar w:fldCharType="begin"/>
                          </w:r>
                          <w:r>
                            <w:rPr>
                              <w:color w:val="404040"/>
                              <w:spacing w:val="-10"/>
                              <w:sz w:val="22"/>
                            </w:rPr>
                            <w:instrText> PAGE </w:instrText>
                          </w:r>
                          <w:r>
                            <w:rPr>
                              <w:color w:val="404040"/>
                              <w:spacing w:val="-10"/>
                              <w:sz w:val="22"/>
                            </w:rPr>
                            <w:fldChar w:fldCharType="separate"/>
                          </w:r>
                          <w:r>
                            <w:rPr>
                              <w:color w:val="404040"/>
                              <w:spacing w:val="-10"/>
                              <w:sz w:val="22"/>
                            </w:rPr>
                            <w:t>6</w:t>
                          </w:r>
                          <w:r>
                            <w:rPr>
                              <w:color w:val="404040"/>
                              <w:spacing w:val="-10"/>
                              <w:sz w:val="22"/>
                            </w:rPr>
                            <w:fldChar w:fldCharType="end"/>
                          </w:r>
                        </w:p>
                      </w:txbxContent>
                    </wps:txbx>
                    <wps:bodyPr wrap="square" lIns="0" tIns="0" rIns="0" bIns="0" rtlCol="0">
                      <a:noAutofit/>
                    </wps:bodyPr>
                  </wps:wsp>
                </a:graphicData>
              </a:graphic>
            </wp:anchor>
          </w:drawing>
        </mc:Choice>
        <mc:Fallback>
          <w:pict>
            <v:shape style="position:absolute;margin-left:515.140015pt;margin-top:791.962097pt;width:12.55pt;height:14.25pt;mso-position-horizontal-relative:page;mso-position-vertical-relative:page;z-index:-15872000" type="#_x0000_t202" id="docshape24" filled="false" stroked="false">
              <v:textbox inset="0,0,0,0">
                <w:txbxContent>
                  <w:p>
                    <w:pPr>
                      <w:spacing w:before="11"/>
                      <w:ind w:left="60" w:right="0" w:firstLine="0"/>
                      <w:jc w:val="left"/>
                      <w:rPr>
                        <w:sz w:val="22"/>
                      </w:rPr>
                    </w:pPr>
                    <w:r>
                      <w:rPr>
                        <w:color w:val="404040"/>
                        <w:spacing w:val="-10"/>
                        <w:sz w:val="22"/>
                      </w:rPr>
                      <w:fldChar w:fldCharType="begin"/>
                    </w:r>
                    <w:r>
                      <w:rPr>
                        <w:color w:val="404040"/>
                        <w:spacing w:val="-10"/>
                        <w:sz w:val="22"/>
                      </w:rPr>
                      <w:instrText> PAGE </w:instrText>
                    </w:r>
                    <w:r>
                      <w:rPr>
                        <w:color w:val="404040"/>
                        <w:spacing w:val="-10"/>
                        <w:sz w:val="22"/>
                      </w:rPr>
                      <w:fldChar w:fldCharType="separate"/>
                    </w:r>
                    <w:r>
                      <w:rPr>
                        <w:color w:val="404040"/>
                        <w:spacing w:val="-10"/>
                        <w:sz w:val="22"/>
                      </w:rPr>
                      <w:t>6</w:t>
                    </w:r>
                    <w:r>
                      <w:rPr>
                        <w:color w:val="404040"/>
                        <w:spacing w:val="-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9872">
              <wp:simplePos x="0" y="0"/>
              <wp:positionH relativeFrom="page">
                <wp:posOffset>5741289</wp:posOffset>
              </wp:positionH>
              <wp:positionV relativeFrom="page">
                <wp:posOffset>606324</wp:posOffset>
              </wp:positionV>
              <wp:extent cx="312420"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312420" cy="180975"/>
                      </a:xfrm>
                      <a:prstGeom prst="rect">
                        <a:avLst/>
                      </a:prstGeom>
                    </wps:spPr>
                    <wps:txbx>
                      <w:txbxContent>
                        <w:p>
                          <w:pPr>
                            <w:spacing w:before="11"/>
                            <w:ind w:left="20" w:right="0" w:firstLine="0"/>
                            <w:jc w:val="left"/>
                            <w:rPr>
                              <w:i/>
                              <w:sz w:val="22"/>
                            </w:rPr>
                          </w:pPr>
                          <w:r>
                            <w:rPr>
                              <w:i/>
                              <w:spacing w:val="-5"/>
                              <w:sz w:val="22"/>
                            </w:rPr>
                            <w:t>DMS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2.070007pt;margin-top:47.742081pt;width:24.6pt;height:14.25pt;mso-position-horizontal-relative:page;mso-position-vertical-relative:page;z-index:-15876608" type="#_x0000_t202" id="docshape9" filled="false" stroked="false">
              <v:textbox inset="0,0,0,0">
                <w:txbxContent>
                  <w:p>
                    <w:pPr>
                      <w:spacing w:before="11"/>
                      <w:ind w:left="20" w:right="0" w:firstLine="0"/>
                      <w:jc w:val="left"/>
                      <w:rPr>
                        <w:i/>
                        <w:sz w:val="22"/>
                      </w:rPr>
                    </w:pPr>
                    <w:r>
                      <w:rPr>
                        <w:i/>
                        <w:spacing w:val="-5"/>
                        <w:sz w:val="22"/>
                      </w:rPr>
                      <w:t>DMS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1408">
              <wp:simplePos x="0" y="0"/>
              <wp:positionH relativeFrom="page">
                <wp:posOffset>896619</wp:posOffset>
              </wp:positionH>
              <wp:positionV relativeFrom="page">
                <wp:posOffset>895984</wp:posOffset>
              </wp:positionV>
              <wp:extent cx="5768975" cy="952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768975" cy="9525"/>
                      </a:xfrm>
                      <a:custGeom>
                        <a:avLst/>
                        <a:gdLst/>
                        <a:ahLst/>
                        <a:cxnLst/>
                        <a:rect l="l" t="t" r="r" b="b"/>
                        <a:pathLst>
                          <a:path w="5768975" h="9525">
                            <a:moveTo>
                              <a:pt x="5768975" y="0"/>
                            </a:moveTo>
                            <a:lnTo>
                              <a:pt x="0" y="0"/>
                            </a:lnTo>
                            <a:lnTo>
                              <a:pt x="0" y="9144"/>
                            </a:lnTo>
                            <a:lnTo>
                              <a:pt x="5768975" y="9144"/>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99998pt;margin-top:70.549973pt;width:454.25pt;height:.72pt;mso-position-horizontal-relative:page;mso-position-vertical-relative:page;z-index:-15875072" id="docshape1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41920">
              <wp:simplePos x="0" y="0"/>
              <wp:positionH relativeFrom="page">
                <wp:posOffset>5744336</wp:posOffset>
              </wp:positionH>
              <wp:positionV relativeFrom="page">
                <wp:posOffset>606324</wp:posOffset>
              </wp:positionV>
              <wp:extent cx="312420" cy="18097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12420" cy="180975"/>
                      </a:xfrm>
                      <a:prstGeom prst="rect">
                        <a:avLst/>
                      </a:prstGeom>
                    </wps:spPr>
                    <wps:txbx>
                      <w:txbxContent>
                        <w:p>
                          <w:pPr>
                            <w:spacing w:before="11"/>
                            <w:ind w:left="20" w:right="0" w:firstLine="0"/>
                            <w:jc w:val="left"/>
                            <w:rPr>
                              <w:i/>
                              <w:sz w:val="22"/>
                            </w:rPr>
                          </w:pPr>
                          <w:r>
                            <w:rPr>
                              <w:i/>
                              <w:spacing w:val="-5"/>
                              <w:sz w:val="22"/>
                            </w:rPr>
                            <w:t>DMS</w:t>
                          </w:r>
                        </w:p>
                      </w:txbxContent>
                    </wps:txbx>
                    <wps:bodyPr wrap="square" lIns="0" tIns="0" rIns="0" bIns="0" rtlCol="0">
                      <a:noAutofit/>
                    </wps:bodyPr>
                  </wps:wsp>
                </a:graphicData>
              </a:graphic>
            </wp:anchor>
          </w:drawing>
        </mc:Choice>
        <mc:Fallback>
          <w:pict>
            <v:shape style="position:absolute;margin-left:452.309998pt;margin-top:47.742081pt;width:24.6pt;height:14.25pt;mso-position-horizontal-relative:page;mso-position-vertical-relative:page;z-index:-15874560" type="#_x0000_t202" id="docshape19" filled="false" stroked="false">
              <v:textbox inset="0,0,0,0">
                <w:txbxContent>
                  <w:p>
                    <w:pPr>
                      <w:spacing w:before="11"/>
                      <w:ind w:left="20" w:right="0" w:firstLine="0"/>
                      <w:jc w:val="left"/>
                      <w:rPr>
                        <w:i/>
                        <w:sz w:val="22"/>
                      </w:rPr>
                    </w:pPr>
                    <w:r>
                      <w:rPr>
                        <w:i/>
                        <w:spacing w:val="-5"/>
                        <w:sz w:val="22"/>
                      </w:rPr>
                      <w:t>DMS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3456">
              <wp:simplePos x="0" y="0"/>
              <wp:positionH relativeFrom="page">
                <wp:posOffset>5744336</wp:posOffset>
              </wp:positionH>
              <wp:positionV relativeFrom="page">
                <wp:posOffset>606324</wp:posOffset>
              </wp:positionV>
              <wp:extent cx="312420" cy="1809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12420" cy="180975"/>
                      </a:xfrm>
                      <a:prstGeom prst="rect">
                        <a:avLst/>
                      </a:prstGeom>
                    </wps:spPr>
                    <wps:txbx>
                      <w:txbxContent>
                        <w:p>
                          <w:pPr>
                            <w:spacing w:before="11"/>
                            <w:ind w:left="20" w:right="0" w:firstLine="0"/>
                            <w:jc w:val="left"/>
                            <w:rPr>
                              <w:i/>
                              <w:sz w:val="22"/>
                            </w:rPr>
                          </w:pPr>
                          <w:r>
                            <w:rPr>
                              <w:i/>
                              <w:spacing w:val="-5"/>
                              <w:sz w:val="22"/>
                            </w:rPr>
                            <w:t>DMS</w:t>
                          </w:r>
                        </w:p>
                      </w:txbxContent>
                    </wps:txbx>
                    <wps:bodyPr wrap="square" lIns="0" tIns="0" rIns="0" bIns="0" rtlCol="0">
                      <a:noAutofit/>
                    </wps:bodyPr>
                  </wps:wsp>
                </a:graphicData>
              </a:graphic>
            </wp:anchor>
          </w:drawing>
        </mc:Choice>
        <mc:Fallback>
          <w:pict>
            <v:shape style="position:absolute;margin-left:452.309998pt;margin-top:47.742081pt;width:24.6pt;height:14.25pt;mso-position-horizontal-relative:page;mso-position-vertical-relative:page;z-index:-15873024" type="#_x0000_t202" id="docshape22" filled="false" stroked="false">
              <v:textbox inset="0,0,0,0">
                <w:txbxContent>
                  <w:p>
                    <w:pPr>
                      <w:spacing w:before="11"/>
                      <w:ind w:left="20" w:right="0" w:firstLine="0"/>
                      <w:jc w:val="left"/>
                      <w:rPr>
                        <w:i/>
                        <w:sz w:val="22"/>
                      </w:rPr>
                    </w:pPr>
                    <w:r>
                      <w:rPr>
                        <w:i/>
                        <w:spacing w:val="-5"/>
                        <w:sz w:val="22"/>
                      </w:rPr>
                      <w:t>DMS</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1" w:hanging="361"/>
      </w:pPr>
      <w:rPr>
        <w:rFonts w:hint="default" w:ascii="Wingdings" w:hAnsi="Wingdings" w:eastAsia="Wingdings" w:cs="Wingdings"/>
        <w:b w:val="0"/>
        <w:bCs w:val="0"/>
        <w:i w:val="0"/>
        <w:iCs w:val="0"/>
        <w:spacing w:val="0"/>
        <w:w w:val="100"/>
        <w:sz w:val="20"/>
        <w:szCs w:val="20"/>
        <w:lang w:val="en-US" w:eastAsia="en-US" w:bidi="ar-SA"/>
      </w:rPr>
    </w:lvl>
    <w:lvl w:ilvl="1">
      <w:start w:val="0"/>
      <w:numFmt w:val="bullet"/>
      <w:lvlText w:val="•"/>
      <w:lvlJc w:val="left"/>
      <w:pPr>
        <w:ind w:left="1223" w:hanging="361"/>
      </w:pPr>
      <w:rPr>
        <w:rFonts w:hint="default"/>
        <w:lang w:val="en-US" w:eastAsia="en-US" w:bidi="ar-SA"/>
      </w:rPr>
    </w:lvl>
    <w:lvl w:ilvl="2">
      <w:start w:val="0"/>
      <w:numFmt w:val="bullet"/>
      <w:lvlText w:val="•"/>
      <w:lvlJc w:val="left"/>
      <w:pPr>
        <w:ind w:left="1586" w:hanging="361"/>
      </w:pPr>
      <w:rPr>
        <w:rFonts w:hint="default"/>
        <w:lang w:val="en-US" w:eastAsia="en-US" w:bidi="ar-SA"/>
      </w:rPr>
    </w:lvl>
    <w:lvl w:ilvl="3">
      <w:start w:val="0"/>
      <w:numFmt w:val="bullet"/>
      <w:lvlText w:val="•"/>
      <w:lvlJc w:val="left"/>
      <w:pPr>
        <w:ind w:left="1949" w:hanging="361"/>
      </w:pPr>
      <w:rPr>
        <w:rFonts w:hint="default"/>
        <w:lang w:val="en-US" w:eastAsia="en-US" w:bidi="ar-SA"/>
      </w:rPr>
    </w:lvl>
    <w:lvl w:ilvl="4">
      <w:start w:val="0"/>
      <w:numFmt w:val="bullet"/>
      <w:lvlText w:val="•"/>
      <w:lvlJc w:val="left"/>
      <w:pPr>
        <w:ind w:left="2312" w:hanging="361"/>
      </w:pPr>
      <w:rPr>
        <w:rFonts w:hint="default"/>
        <w:lang w:val="en-US" w:eastAsia="en-US" w:bidi="ar-SA"/>
      </w:rPr>
    </w:lvl>
    <w:lvl w:ilvl="5">
      <w:start w:val="0"/>
      <w:numFmt w:val="bullet"/>
      <w:lvlText w:val="•"/>
      <w:lvlJc w:val="left"/>
      <w:pPr>
        <w:ind w:left="2676" w:hanging="361"/>
      </w:pPr>
      <w:rPr>
        <w:rFonts w:hint="default"/>
        <w:lang w:val="en-US" w:eastAsia="en-US" w:bidi="ar-SA"/>
      </w:rPr>
    </w:lvl>
    <w:lvl w:ilvl="6">
      <w:start w:val="0"/>
      <w:numFmt w:val="bullet"/>
      <w:lvlText w:val="•"/>
      <w:lvlJc w:val="left"/>
      <w:pPr>
        <w:ind w:left="3039" w:hanging="361"/>
      </w:pPr>
      <w:rPr>
        <w:rFonts w:hint="default"/>
        <w:lang w:val="en-US" w:eastAsia="en-US" w:bidi="ar-SA"/>
      </w:rPr>
    </w:lvl>
    <w:lvl w:ilvl="7">
      <w:start w:val="0"/>
      <w:numFmt w:val="bullet"/>
      <w:lvlText w:val="•"/>
      <w:lvlJc w:val="left"/>
      <w:pPr>
        <w:ind w:left="3402" w:hanging="361"/>
      </w:pPr>
      <w:rPr>
        <w:rFonts w:hint="default"/>
        <w:lang w:val="en-US" w:eastAsia="en-US" w:bidi="ar-SA"/>
      </w:rPr>
    </w:lvl>
    <w:lvl w:ilvl="8">
      <w:start w:val="0"/>
      <w:numFmt w:val="bullet"/>
      <w:lvlText w:val="•"/>
      <w:lvlJc w:val="left"/>
      <w:pPr>
        <w:ind w:left="3765" w:hanging="361"/>
      </w:pPr>
      <w:rPr>
        <w:rFonts w:hint="default"/>
        <w:lang w:val="en-US" w:eastAsia="en-US" w:bidi="ar-SA"/>
      </w:rPr>
    </w:lvl>
  </w:abstractNum>
  <w:abstractNum w:abstractNumId="0">
    <w:multiLevelType w:val="hybridMultilevel"/>
    <w:lvl w:ilvl="0">
      <w:start w:val="1"/>
      <w:numFmt w:val="upperRoman"/>
      <w:lvlText w:val="%1."/>
      <w:lvlJc w:val="left"/>
      <w:pPr>
        <w:ind w:left="318" w:hanging="188"/>
        <w:jc w:val="right"/>
      </w:pPr>
      <w:rPr>
        <w:rFonts w:hint="default" w:ascii="Times New Roman" w:hAnsi="Times New Roman" w:eastAsia="Times New Roman" w:cs="Times New Roman"/>
        <w:b/>
        <w:bCs/>
        <w:i w:val="0"/>
        <w:iCs w:val="0"/>
        <w:spacing w:val="-2"/>
        <w:w w:val="100"/>
        <w:sz w:val="20"/>
        <w:szCs w:val="20"/>
        <w:lang w:val="en-US" w:eastAsia="en-US" w:bidi="ar-SA"/>
      </w:rPr>
    </w:lvl>
    <w:lvl w:ilvl="1">
      <w:start w:val="1"/>
      <w:numFmt w:val="decimal"/>
      <w:lvlText w:val="%2."/>
      <w:lvlJc w:val="left"/>
      <w:pPr>
        <w:ind w:left="294" w:hanging="288"/>
        <w:jc w:val="right"/>
      </w:pPr>
      <w:rPr>
        <w:rFonts w:hint="default" w:ascii="Times New Roman" w:hAnsi="Times New Roman" w:eastAsia="Times New Roman" w:cs="Times New Roman"/>
        <w:b/>
        <w:bCs/>
        <w:i w:val="0"/>
        <w:iCs w:val="0"/>
        <w:spacing w:val="0"/>
        <w:w w:val="87"/>
        <w:sz w:val="20"/>
        <w:szCs w:val="20"/>
        <w:lang w:val="en-US" w:eastAsia="en-US" w:bidi="ar-SA"/>
      </w:rPr>
    </w:lvl>
    <w:lvl w:ilvl="2">
      <w:start w:val="0"/>
      <w:numFmt w:val="bullet"/>
      <w:lvlText w:val="•"/>
      <w:lvlJc w:val="left"/>
      <w:pPr>
        <w:ind w:left="784" w:hanging="288"/>
      </w:pPr>
      <w:rPr>
        <w:rFonts w:hint="default"/>
        <w:lang w:val="en-US" w:eastAsia="en-US" w:bidi="ar-SA"/>
      </w:rPr>
    </w:lvl>
    <w:lvl w:ilvl="3">
      <w:start w:val="0"/>
      <w:numFmt w:val="bullet"/>
      <w:lvlText w:val="•"/>
      <w:lvlJc w:val="left"/>
      <w:pPr>
        <w:ind w:left="1249" w:hanging="288"/>
      </w:pPr>
      <w:rPr>
        <w:rFonts w:hint="default"/>
        <w:lang w:val="en-US" w:eastAsia="en-US" w:bidi="ar-SA"/>
      </w:rPr>
    </w:lvl>
    <w:lvl w:ilvl="4">
      <w:start w:val="0"/>
      <w:numFmt w:val="bullet"/>
      <w:lvlText w:val="•"/>
      <w:lvlJc w:val="left"/>
      <w:pPr>
        <w:ind w:left="1714" w:hanging="288"/>
      </w:pPr>
      <w:rPr>
        <w:rFonts w:hint="default"/>
        <w:lang w:val="en-US" w:eastAsia="en-US" w:bidi="ar-SA"/>
      </w:rPr>
    </w:lvl>
    <w:lvl w:ilvl="5">
      <w:start w:val="0"/>
      <w:numFmt w:val="bullet"/>
      <w:lvlText w:val="•"/>
      <w:lvlJc w:val="left"/>
      <w:pPr>
        <w:ind w:left="2179" w:hanging="288"/>
      </w:pPr>
      <w:rPr>
        <w:rFonts w:hint="default"/>
        <w:lang w:val="en-US" w:eastAsia="en-US" w:bidi="ar-SA"/>
      </w:rPr>
    </w:lvl>
    <w:lvl w:ilvl="6">
      <w:start w:val="0"/>
      <w:numFmt w:val="bullet"/>
      <w:lvlText w:val="•"/>
      <w:lvlJc w:val="left"/>
      <w:pPr>
        <w:ind w:left="2644" w:hanging="288"/>
      </w:pPr>
      <w:rPr>
        <w:rFonts w:hint="default"/>
        <w:lang w:val="en-US" w:eastAsia="en-US" w:bidi="ar-SA"/>
      </w:rPr>
    </w:lvl>
    <w:lvl w:ilvl="7">
      <w:start w:val="0"/>
      <w:numFmt w:val="bullet"/>
      <w:lvlText w:val="•"/>
      <w:lvlJc w:val="left"/>
      <w:pPr>
        <w:ind w:left="3109" w:hanging="288"/>
      </w:pPr>
      <w:rPr>
        <w:rFonts w:hint="default"/>
        <w:lang w:val="en-US" w:eastAsia="en-US" w:bidi="ar-SA"/>
      </w:rPr>
    </w:lvl>
    <w:lvl w:ilvl="8">
      <w:start w:val="0"/>
      <w:numFmt w:val="bullet"/>
      <w:lvlText w:val="•"/>
      <w:lvlJc w:val="left"/>
      <w:pPr>
        <w:ind w:left="3574" w:hanging="288"/>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1"/>
      <w:ind w:left="60"/>
      <w:outlineLvl w:val="1"/>
    </w:pPr>
    <w:rPr>
      <w:rFonts w:ascii="Times New Roman" w:hAnsi="Times New Roman" w:eastAsia="Times New Roman" w:cs="Times New Roman"/>
      <w:sz w:val="22"/>
      <w:szCs w:val="22"/>
      <w:lang w:val="en-US" w:eastAsia="en-US" w:bidi="ar-SA"/>
    </w:rPr>
  </w:style>
  <w:style w:styleId="Heading2" w:type="paragraph">
    <w:name w:val="Heading 2"/>
    <w:basedOn w:val="Normal"/>
    <w:uiPriority w:val="1"/>
    <w:qFormat/>
    <w:pPr>
      <w:spacing w:before="11"/>
      <w:ind w:left="20"/>
      <w:outlineLvl w:val="2"/>
    </w:pPr>
    <w:rPr>
      <w:rFonts w:ascii="Times New Roman" w:hAnsi="Times New Roman" w:eastAsia="Times New Roman" w:cs="Times New Roman"/>
      <w:i/>
      <w:iCs/>
      <w:sz w:val="22"/>
      <w:szCs w:val="22"/>
      <w:lang w:val="en-US" w:eastAsia="en-US" w:bidi="ar-SA"/>
    </w:rPr>
  </w:style>
  <w:style w:styleId="Heading3" w:type="paragraph">
    <w:name w:val="Heading 3"/>
    <w:basedOn w:val="Normal"/>
    <w:uiPriority w:val="1"/>
    <w:qFormat/>
    <w:pPr>
      <w:ind w:left="126"/>
      <w:jc w:val="both"/>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1"/>
      <w:ind w:left="1285" w:right="1281"/>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86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Sowndarya Venkataraman</dc:creator>
  <dcterms:created xsi:type="dcterms:W3CDTF">2024-12-10T06:32:13Z</dcterms:created>
  <dcterms:modified xsi:type="dcterms:W3CDTF">2024-12-10T06:32:13Z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2016</vt:lpwstr>
  </property>
  <property fmtid="{D5CDD505-2E9C-101B-9397-08002B2CF9AE}" pid="4" name="LastSaved">
    <vt:filetime>2024-12-10T00:00:00Z</vt:filetime>
  </property>
  <property fmtid="{D5CDD505-2E9C-101B-9397-08002B2CF9AE}" pid="5" name="Producer">
    <vt:lpwstr>www.ilovepdf.com</vt:lpwstr>
  </property>
</Properties>
</file>