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412FC" w14:textId="77777777" w:rsidR="00334351" w:rsidRPr="00D25B8E" w:rsidRDefault="002818DB" w:rsidP="003D6BB0">
      <w:pPr>
        <w:pStyle w:val="BodyText"/>
        <w:spacing w:before="7"/>
        <w:jc w:val="center"/>
        <w:rPr>
          <w:spacing w:val="-1"/>
          <w:sz w:val="48"/>
          <w:szCs w:val="48"/>
        </w:rPr>
      </w:pPr>
      <w:r>
        <w:rPr>
          <w:spacing w:val="-1"/>
          <w:sz w:val="48"/>
          <w:szCs w:val="48"/>
        </w:rPr>
        <w:t>Artificial Intelligence in</w:t>
      </w:r>
      <w:r w:rsidR="002B6ACF">
        <w:rPr>
          <w:spacing w:val="-1"/>
          <w:sz w:val="48"/>
          <w:szCs w:val="48"/>
        </w:rPr>
        <w:t xml:space="preserve"> </w:t>
      </w:r>
      <w:r>
        <w:rPr>
          <w:spacing w:val="-1"/>
          <w:sz w:val="48"/>
          <w:szCs w:val="48"/>
        </w:rPr>
        <w:t>Wireless Networks</w:t>
      </w:r>
    </w:p>
    <w:p w14:paraId="02F8EDD8" w14:textId="77777777" w:rsidR="00334351" w:rsidRDefault="00334351">
      <w:pPr>
        <w:pStyle w:val="Heading2"/>
        <w:jc w:val="both"/>
      </w:pPr>
    </w:p>
    <w:p w14:paraId="22C935F6" w14:textId="77777777" w:rsidR="00334351" w:rsidRDefault="00334351">
      <w:pPr>
        <w:pStyle w:val="BodyText"/>
        <w:rPr>
          <w:b/>
          <w:sz w:val="26"/>
        </w:rPr>
      </w:pPr>
    </w:p>
    <w:p w14:paraId="19F0661F" w14:textId="77777777" w:rsidR="00F37A41" w:rsidRDefault="00F37A41" w:rsidP="003D6BB0">
      <w:pPr>
        <w:tabs>
          <w:tab w:val="left" w:pos="7874"/>
        </w:tabs>
        <w:spacing w:before="158"/>
        <w:ind w:left="100"/>
        <w:rPr>
          <w:spacing w:val="-1"/>
          <w:sz w:val="20"/>
        </w:rPr>
        <w:sectPr w:rsidR="00F37A41">
          <w:type w:val="continuous"/>
          <w:pgSz w:w="11910" w:h="16840"/>
          <w:pgMar w:top="1360" w:right="1320" w:bottom="280" w:left="1340" w:header="720" w:footer="720" w:gutter="0"/>
          <w:cols w:space="720"/>
        </w:sectPr>
      </w:pPr>
    </w:p>
    <w:p w14:paraId="43A03100" w14:textId="265087E6" w:rsidR="00334351" w:rsidRDefault="00D03313" w:rsidP="008854DA">
      <w:pPr>
        <w:tabs>
          <w:tab w:val="left" w:pos="7874"/>
        </w:tabs>
        <w:spacing w:before="158"/>
        <w:ind w:left="100"/>
        <w:rPr>
          <w:spacing w:val="-1"/>
          <w:sz w:val="20"/>
        </w:rPr>
      </w:pPr>
      <w:r>
        <w:rPr>
          <w:spacing w:val="-1"/>
          <w:sz w:val="20"/>
        </w:rPr>
        <w:t>Mr. Kamal Saini</w:t>
      </w:r>
    </w:p>
    <w:p w14:paraId="4AF47C47" w14:textId="77777777" w:rsidR="008854DA" w:rsidRDefault="008854DA" w:rsidP="008854DA">
      <w:pPr>
        <w:tabs>
          <w:tab w:val="left" w:pos="7874"/>
        </w:tabs>
        <w:spacing w:before="158"/>
        <w:ind w:left="100"/>
        <w:rPr>
          <w:sz w:val="20"/>
        </w:rPr>
      </w:pPr>
    </w:p>
    <w:p w14:paraId="2B36C64E" w14:textId="1A45256F" w:rsidR="003D6BB0" w:rsidRDefault="00FB69B7" w:rsidP="003D6BB0">
      <w:pPr>
        <w:tabs>
          <w:tab w:val="left" w:pos="5348"/>
          <w:tab w:val="left" w:pos="6208"/>
          <w:tab w:val="left" w:pos="7240"/>
        </w:tabs>
        <w:ind w:left="100" w:right="127"/>
        <w:rPr>
          <w:sz w:val="20"/>
        </w:rPr>
      </w:pPr>
      <w:r>
        <w:rPr>
          <w:sz w:val="20"/>
        </w:rPr>
        <w:t>De</w:t>
      </w:r>
      <w:r w:rsidR="003D6BB0">
        <w:rPr>
          <w:sz w:val="20"/>
        </w:rPr>
        <w:t>partment</w:t>
      </w:r>
      <w:r>
        <w:rPr>
          <w:spacing w:val="-1"/>
          <w:sz w:val="20"/>
        </w:rPr>
        <w:t xml:space="preserve"> </w:t>
      </w:r>
      <w:r>
        <w:rPr>
          <w:sz w:val="20"/>
        </w:rPr>
        <w:t>of</w:t>
      </w:r>
      <w:r w:rsidR="003D6BB0">
        <w:rPr>
          <w:sz w:val="20"/>
        </w:rPr>
        <w:t xml:space="preserve"> Artificial</w:t>
      </w:r>
      <w:r>
        <w:rPr>
          <w:spacing w:val="-7"/>
          <w:sz w:val="20"/>
        </w:rPr>
        <w:t xml:space="preserve"> </w:t>
      </w:r>
      <w:r w:rsidR="002818DB">
        <w:rPr>
          <w:sz w:val="20"/>
        </w:rPr>
        <w:t>Intelligence and Data Science,</w:t>
      </w:r>
      <w:r w:rsidR="002818DB">
        <w:rPr>
          <w:spacing w:val="-47"/>
          <w:sz w:val="20"/>
        </w:rPr>
        <w:t xml:space="preserve"> </w:t>
      </w:r>
    </w:p>
    <w:p w14:paraId="7384B197" w14:textId="64209FA8" w:rsidR="00334351" w:rsidRPr="008854DA" w:rsidRDefault="00FB69B7" w:rsidP="003D6BB0">
      <w:pPr>
        <w:tabs>
          <w:tab w:val="left" w:pos="5348"/>
          <w:tab w:val="left" w:pos="6208"/>
          <w:tab w:val="left" w:pos="7240"/>
        </w:tabs>
        <w:ind w:left="100" w:right="127"/>
        <w:rPr>
          <w:sz w:val="20"/>
          <w:szCs w:val="20"/>
        </w:rPr>
      </w:pPr>
      <w:r w:rsidRPr="008854DA">
        <w:rPr>
          <w:sz w:val="20"/>
          <w:szCs w:val="20"/>
        </w:rPr>
        <w:t>Poornima</w:t>
      </w:r>
      <w:r w:rsidRPr="008854DA">
        <w:rPr>
          <w:spacing w:val="-7"/>
          <w:sz w:val="20"/>
          <w:szCs w:val="20"/>
        </w:rPr>
        <w:t xml:space="preserve"> </w:t>
      </w:r>
      <w:r w:rsidRPr="008854DA">
        <w:rPr>
          <w:sz w:val="20"/>
          <w:szCs w:val="20"/>
        </w:rPr>
        <w:t>Institute</w:t>
      </w:r>
      <w:r w:rsidRPr="008854DA">
        <w:rPr>
          <w:spacing w:val="-6"/>
          <w:sz w:val="20"/>
          <w:szCs w:val="20"/>
        </w:rPr>
        <w:t xml:space="preserve"> </w:t>
      </w:r>
      <w:r w:rsidRPr="008854DA">
        <w:rPr>
          <w:sz w:val="20"/>
          <w:szCs w:val="20"/>
        </w:rPr>
        <w:t>of</w:t>
      </w:r>
      <w:r w:rsidRPr="008854DA">
        <w:rPr>
          <w:spacing w:val="-8"/>
          <w:sz w:val="20"/>
          <w:szCs w:val="20"/>
        </w:rPr>
        <w:t xml:space="preserve"> </w:t>
      </w:r>
      <w:r w:rsidRPr="008854DA">
        <w:rPr>
          <w:sz w:val="20"/>
          <w:szCs w:val="20"/>
        </w:rPr>
        <w:t>Engineering</w:t>
      </w:r>
      <w:r w:rsidRPr="008854DA">
        <w:rPr>
          <w:spacing w:val="-8"/>
          <w:sz w:val="20"/>
          <w:szCs w:val="20"/>
        </w:rPr>
        <w:t xml:space="preserve"> </w:t>
      </w:r>
      <w:proofErr w:type="gramStart"/>
      <w:r w:rsidRPr="008854DA">
        <w:rPr>
          <w:sz w:val="20"/>
          <w:szCs w:val="20"/>
        </w:rPr>
        <w:t>and</w:t>
      </w:r>
      <w:r w:rsidR="008854DA">
        <w:rPr>
          <w:spacing w:val="-9"/>
          <w:sz w:val="20"/>
          <w:szCs w:val="20"/>
        </w:rPr>
        <w:t xml:space="preserve">  </w:t>
      </w:r>
      <w:r w:rsidRPr="008854DA">
        <w:rPr>
          <w:sz w:val="20"/>
          <w:szCs w:val="20"/>
        </w:rPr>
        <w:t>Technology</w:t>
      </w:r>
      <w:proofErr w:type="gramEnd"/>
      <w:r w:rsidRPr="008854DA">
        <w:rPr>
          <w:sz w:val="20"/>
          <w:szCs w:val="20"/>
        </w:rPr>
        <w:t>,</w:t>
      </w:r>
    </w:p>
    <w:p w14:paraId="449DD542" w14:textId="5818B527" w:rsidR="00334351" w:rsidRDefault="00FB69B7" w:rsidP="003D6BB0">
      <w:pPr>
        <w:tabs>
          <w:tab w:val="left" w:pos="6457"/>
        </w:tabs>
        <w:spacing w:before="2"/>
        <w:ind w:left="100"/>
        <w:rPr>
          <w:rStyle w:val="Hyperlink"/>
          <w:sz w:val="20"/>
        </w:rPr>
      </w:pPr>
      <w:r>
        <w:rPr>
          <w:sz w:val="20"/>
        </w:rPr>
        <w:t>Email:</w:t>
      </w:r>
      <w:hyperlink r:id="rId7" w:history="1">
        <w:r w:rsidR="00D03313" w:rsidRPr="00CD463C">
          <w:rPr>
            <w:rStyle w:val="Hyperlink"/>
            <w:sz w:val="20"/>
          </w:rPr>
          <w:t>kamal.saini@</w:t>
        </w:r>
        <w:r w:rsidR="00D03313" w:rsidRPr="00F37A41">
          <w:rPr>
            <w:rStyle w:val="Hyperlink"/>
            <w:color w:val="3333CC"/>
            <w:sz w:val="20"/>
          </w:rPr>
          <w:t>poornima</w:t>
        </w:r>
        <w:r w:rsidR="00D03313" w:rsidRPr="00CD463C">
          <w:rPr>
            <w:rStyle w:val="Hyperlink"/>
            <w:sz w:val="20"/>
          </w:rPr>
          <w:t>.org</w:t>
        </w:r>
      </w:hyperlink>
    </w:p>
    <w:p w14:paraId="784739A8" w14:textId="77777777" w:rsidR="003D6BB0" w:rsidRDefault="003D6BB0" w:rsidP="003D6BB0">
      <w:pPr>
        <w:tabs>
          <w:tab w:val="left" w:pos="6457"/>
        </w:tabs>
        <w:spacing w:before="2"/>
        <w:ind w:left="100"/>
        <w:rPr>
          <w:rStyle w:val="Hyperlink"/>
          <w:sz w:val="20"/>
        </w:rPr>
      </w:pPr>
    </w:p>
    <w:p w14:paraId="4D84AFEE" w14:textId="7A7A51AD" w:rsidR="00F37A41" w:rsidRDefault="003D6BB0" w:rsidP="008854DA">
      <w:pPr>
        <w:tabs>
          <w:tab w:val="left" w:pos="6457"/>
        </w:tabs>
        <w:spacing w:before="2"/>
        <w:ind w:left="100"/>
        <w:rPr>
          <w:rStyle w:val="Hyperlink"/>
          <w:color w:val="auto"/>
          <w:u w:val="none"/>
        </w:rPr>
      </w:pPr>
      <w:r w:rsidRPr="003D6BB0">
        <w:rPr>
          <w:rStyle w:val="Hyperlink"/>
          <w:color w:val="auto"/>
          <w:u w:val="none"/>
        </w:rPr>
        <w:t>Raj Aditya</w:t>
      </w:r>
    </w:p>
    <w:p w14:paraId="252382E3" w14:textId="77777777" w:rsidR="008854DA" w:rsidRDefault="008854DA" w:rsidP="008854DA">
      <w:pPr>
        <w:tabs>
          <w:tab w:val="left" w:pos="6457"/>
        </w:tabs>
        <w:spacing w:before="2"/>
        <w:ind w:left="100"/>
        <w:rPr>
          <w:rStyle w:val="Hyperlink"/>
          <w:color w:val="auto"/>
          <w:u w:val="none"/>
        </w:rPr>
      </w:pPr>
    </w:p>
    <w:p w14:paraId="25EC20CE" w14:textId="0D18554C" w:rsidR="003D6BB0" w:rsidRDefault="003D6BB0" w:rsidP="003D6BB0">
      <w:pPr>
        <w:tabs>
          <w:tab w:val="left" w:pos="6457"/>
        </w:tabs>
        <w:spacing w:before="2"/>
        <w:ind w:left="100"/>
        <w:rPr>
          <w:rStyle w:val="Hyperlink"/>
          <w:color w:val="auto"/>
          <w:sz w:val="20"/>
          <w:szCs w:val="20"/>
          <w:u w:val="none"/>
        </w:rPr>
      </w:pPr>
      <w:r w:rsidRPr="003D6BB0">
        <w:rPr>
          <w:rStyle w:val="Hyperlink"/>
          <w:color w:val="auto"/>
          <w:sz w:val="20"/>
          <w:szCs w:val="20"/>
          <w:u w:val="none"/>
        </w:rPr>
        <w:t>Department of Artificial Intelligence and Data Science</w:t>
      </w:r>
      <w:r>
        <w:rPr>
          <w:rStyle w:val="Hyperlink"/>
          <w:color w:val="auto"/>
          <w:sz w:val="20"/>
          <w:szCs w:val="20"/>
          <w:u w:val="none"/>
        </w:rPr>
        <w:t>,</w:t>
      </w:r>
    </w:p>
    <w:p w14:paraId="2EB1C5B4" w14:textId="6C6AB125" w:rsidR="003D6BB0" w:rsidRPr="008854DA" w:rsidRDefault="003D6BB0" w:rsidP="003D6BB0">
      <w:pPr>
        <w:tabs>
          <w:tab w:val="left" w:pos="6457"/>
        </w:tabs>
        <w:spacing w:before="2"/>
        <w:ind w:left="100"/>
        <w:rPr>
          <w:rStyle w:val="Hyperlink"/>
          <w:color w:val="auto"/>
          <w:sz w:val="20"/>
          <w:szCs w:val="20"/>
          <w:u w:val="none"/>
        </w:rPr>
      </w:pPr>
      <w:r w:rsidRPr="008854DA">
        <w:rPr>
          <w:rStyle w:val="Hyperlink"/>
          <w:color w:val="auto"/>
          <w:sz w:val="20"/>
          <w:szCs w:val="20"/>
          <w:u w:val="none"/>
        </w:rPr>
        <w:t>Poornima Institute of Engineering and Technology</w:t>
      </w:r>
    </w:p>
    <w:p w14:paraId="2C0D17A0" w14:textId="77777777" w:rsidR="00F37A41" w:rsidRDefault="003D6BB0" w:rsidP="00F37A41">
      <w:pPr>
        <w:tabs>
          <w:tab w:val="left" w:pos="6457"/>
        </w:tabs>
        <w:spacing w:before="2"/>
        <w:ind w:left="100"/>
        <w:rPr>
          <w:rStyle w:val="Hyperlink"/>
          <w:color w:val="3333CC"/>
          <w:sz w:val="20"/>
          <w:szCs w:val="20"/>
        </w:rPr>
      </w:pPr>
      <w:r>
        <w:rPr>
          <w:rStyle w:val="Hyperlink"/>
          <w:color w:val="auto"/>
          <w:sz w:val="20"/>
          <w:szCs w:val="20"/>
          <w:u w:val="none"/>
        </w:rPr>
        <w:t xml:space="preserve">Email: </w:t>
      </w:r>
      <w:r w:rsidRPr="00F37A41">
        <w:rPr>
          <w:rStyle w:val="Hyperlink"/>
          <w:color w:val="3333CC"/>
          <w:sz w:val="20"/>
          <w:szCs w:val="20"/>
        </w:rPr>
        <w:t>2021pietcaraj041@poornima.or</w:t>
      </w:r>
      <w:r w:rsidR="00F37A41">
        <w:rPr>
          <w:rStyle w:val="Hyperlink"/>
          <w:color w:val="3333CC"/>
          <w:sz w:val="20"/>
          <w:szCs w:val="20"/>
        </w:rPr>
        <w:t>g</w:t>
      </w:r>
    </w:p>
    <w:p w14:paraId="368A74AD" w14:textId="0CBF4BB9" w:rsidR="00F37A41" w:rsidRPr="00F37A41" w:rsidRDefault="00F37A41" w:rsidP="00F37A41">
      <w:pPr>
        <w:tabs>
          <w:tab w:val="left" w:pos="6457"/>
        </w:tabs>
        <w:spacing w:before="2"/>
        <w:rPr>
          <w:color w:val="31849B" w:themeColor="accent5" w:themeShade="BF"/>
          <w:sz w:val="20"/>
          <w:szCs w:val="20"/>
        </w:rPr>
        <w:sectPr w:rsidR="00F37A41" w:rsidRPr="00F37A41" w:rsidSect="00F37A41">
          <w:type w:val="continuous"/>
          <w:pgSz w:w="11910" w:h="16840"/>
          <w:pgMar w:top="1360" w:right="1320" w:bottom="280" w:left="1340" w:header="720" w:footer="720" w:gutter="0"/>
          <w:cols w:num="2" w:space="720"/>
        </w:sectPr>
      </w:pPr>
    </w:p>
    <w:p w14:paraId="23198D31" w14:textId="77777777" w:rsidR="00F37A41" w:rsidRDefault="00F37A41">
      <w:pPr>
        <w:rPr>
          <w:sz w:val="20"/>
        </w:rPr>
      </w:pPr>
    </w:p>
    <w:p w14:paraId="19103CC3" w14:textId="77777777" w:rsidR="00F37A41" w:rsidRDefault="00F37A41">
      <w:pPr>
        <w:rPr>
          <w:sz w:val="20"/>
        </w:rPr>
      </w:pPr>
    </w:p>
    <w:p w14:paraId="55636B37" w14:textId="77777777" w:rsidR="00F37A41" w:rsidRDefault="00F37A41">
      <w:pPr>
        <w:rPr>
          <w:sz w:val="20"/>
        </w:rPr>
      </w:pPr>
    </w:p>
    <w:p w14:paraId="4F7AFA8C" w14:textId="77777777" w:rsidR="00F37A41" w:rsidRDefault="00F37A41">
      <w:pPr>
        <w:rPr>
          <w:sz w:val="20"/>
        </w:rPr>
        <w:sectPr w:rsidR="00F37A41">
          <w:type w:val="continuous"/>
          <w:pgSz w:w="11910" w:h="16840"/>
          <w:pgMar w:top="1360" w:right="1320" w:bottom="280" w:left="1340" w:header="720" w:footer="720" w:gutter="0"/>
          <w:cols w:space="720"/>
        </w:sectPr>
      </w:pPr>
    </w:p>
    <w:p w14:paraId="3BEAAEA4" w14:textId="1ECE99DD" w:rsidR="00334351" w:rsidRDefault="00FB69B7" w:rsidP="00C564DE">
      <w:pPr>
        <w:pStyle w:val="Heading1"/>
        <w:spacing w:before="245"/>
        <w:ind w:left="100" w:firstLine="0"/>
        <w:jc w:val="both"/>
        <w:rPr>
          <w:sz w:val="18"/>
          <w:szCs w:val="18"/>
        </w:rPr>
      </w:pPr>
      <w:r w:rsidRPr="003D6BB0">
        <w:rPr>
          <w:b w:val="0"/>
          <w:bCs w:val="0"/>
          <w:i/>
          <w:iCs/>
          <w:sz w:val="18"/>
          <w:szCs w:val="18"/>
        </w:rPr>
        <w:t>Abstract</w:t>
      </w:r>
      <w:r w:rsidR="003D6BB0">
        <w:rPr>
          <w:b w:val="0"/>
          <w:bCs w:val="0"/>
          <w:i/>
          <w:iCs/>
          <w:sz w:val="18"/>
          <w:szCs w:val="18"/>
        </w:rPr>
        <w:t xml:space="preserve"> </w:t>
      </w:r>
      <w:r w:rsidR="00C564DE" w:rsidRPr="003D6BB0">
        <w:rPr>
          <w:b w:val="0"/>
          <w:bCs w:val="0"/>
          <w:i/>
          <w:iCs/>
          <w:sz w:val="18"/>
          <w:szCs w:val="18"/>
        </w:rPr>
        <w:t>-</w:t>
      </w:r>
      <w:r w:rsidR="002818DB">
        <w:rPr>
          <w:i/>
          <w:iCs/>
          <w:sz w:val="18"/>
          <w:szCs w:val="18"/>
        </w:rPr>
        <w:t xml:space="preserve"> </w:t>
      </w:r>
      <w:r w:rsidR="00F37A41" w:rsidRPr="00F37A41">
        <w:rPr>
          <w:sz w:val="18"/>
          <w:szCs w:val="18"/>
        </w:rPr>
        <w:t>This paper delves into the transformative role of Artificial Intelligence (AI) in shaping wireless networks, highlighting its contribution to optimizing performance, strengthening security, and enabling seamless connectivity for next-generation communication systems. Drawing from five influential research studies, the review examines AI-driven innovations in wireless resource management, intelligent edge computing, and adaptive security strategies. Key advancements include dynamic spectrum management, predictive maintenance of network elements, and the integration of AI with 5G and future technologies to achieve ultra-low latency and enhanced reliability. Challenges such as data privacy concerns, computational overhead, and real-time decision-making in large-scale networks are critically analyzed. The discussion explores the application of AI models like reinforcement learning, deep neural networks, and federated learning for improving energy efficiency and facilitating intelligent automation in wireless infrastructure. A particular focus is placed on AI's impact on supporting Internet of Things (IoT) ecosystems and promoting sustainable network operations. The study underscores the importance of interdisciplinary efforts to develop robust AI algorithms that adhere to evolving wireless standards. Looking ahead, research priorities include creating explainable AI frameworks, advancing edge AI capabilities, and addressing ethical considerations to unlock AI's full potential in transforming wireless communication.</w:t>
      </w:r>
    </w:p>
    <w:p w14:paraId="353AA4FE" w14:textId="77777777" w:rsidR="00334351" w:rsidRDefault="009F1FF0" w:rsidP="000A6CEF">
      <w:pPr>
        <w:pStyle w:val="Heading1"/>
        <w:spacing w:before="245"/>
        <w:jc w:val="both"/>
        <w:rPr>
          <w:sz w:val="18"/>
          <w:szCs w:val="18"/>
        </w:rPr>
      </w:pPr>
      <w:r w:rsidRPr="003D6BB0">
        <w:rPr>
          <w:b w:val="0"/>
          <w:bCs w:val="0"/>
          <w:i/>
          <w:iCs/>
          <w:sz w:val="18"/>
          <w:szCs w:val="18"/>
        </w:rPr>
        <w:t>Keywords-</w:t>
      </w:r>
      <w:r>
        <w:rPr>
          <w:i/>
          <w:iCs/>
          <w:sz w:val="18"/>
          <w:szCs w:val="18"/>
        </w:rPr>
        <w:t xml:space="preserve"> </w:t>
      </w:r>
      <w:r w:rsidR="000A6CEF" w:rsidRPr="000A6CEF">
        <w:rPr>
          <w:sz w:val="18"/>
          <w:szCs w:val="18"/>
        </w:rPr>
        <w:t>AI in Wireless Networks, Dynamic Spectrum Allocation, Intelligent Edge Computing, AI-Driven Network Optimization, Reinforcement Learning in Wireless, Deep Neural Networks, Federated Learning, Wireless Network Security, Energy-Efficient Wireless Networks, IoT and AI Integration, 5G and Beyond, Predictive Maintenance, Network Sustainability, Real-Time Decision-Making, Adaptive Security Frameworks, Ultra-Low Latency Networks, AI-Enabled Automation, Wireless Infrastructure Optimization, Ethical AI in Wireless, AI for IoT Connectivity.</w:t>
      </w:r>
    </w:p>
    <w:p w14:paraId="25D86ED4" w14:textId="77777777" w:rsidR="000A6CEF" w:rsidRDefault="000A6CEF" w:rsidP="000A6CEF">
      <w:pPr>
        <w:pStyle w:val="Heading1"/>
        <w:spacing w:before="245"/>
        <w:jc w:val="both"/>
        <w:rPr>
          <w:sz w:val="28"/>
        </w:rPr>
      </w:pPr>
    </w:p>
    <w:p w14:paraId="7B208A96" w14:textId="77777777" w:rsidR="000A6CEF" w:rsidRPr="000A6CEF" w:rsidRDefault="000A6CEF" w:rsidP="006F38DE">
      <w:pPr>
        <w:pStyle w:val="Heading3"/>
        <w:numPr>
          <w:ilvl w:val="0"/>
          <w:numId w:val="23"/>
        </w:numPr>
        <w:jc w:val="both"/>
        <w:rPr>
          <w:b w:val="0"/>
          <w:i/>
          <w:color w:val="auto"/>
          <w:sz w:val="20"/>
          <w:szCs w:val="20"/>
        </w:rPr>
      </w:pPr>
      <w:r w:rsidRPr="000A6CEF">
        <w:rPr>
          <w:b w:val="0"/>
          <w:i/>
          <w:color w:val="auto"/>
          <w:sz w:val="20"/>
          <w:szCs w:val="20"/>
        </w:rPr>
        <w:t>Introduction</w:t>
      </w:r>
    </w:p>
    <w:p w14:paraId="1F9AB648" w14:textId="77777777" w:rsidR="00F37A41" w:rsidRDefault="000A6CEF" w:rsidP="006F38DE">
      <w:pPr>
        <w:pStyle w:val="NormalWeb"/>
        <w:jc w:val="both"/>
        <w:rPr>
          <w:rStyle w:val="Strong"/>
          <w:b w:val="0"/>
          <w:bCs w:val="0"/>
          <w:sz w:val="20"/>
          <w:szCs w:val="20"/>
        </w:rPr>
      </w:pPr>
      <w:r w:rsidRPr="000A6CEF">
        <w:rPr>
          <w:sz w:val="20"/>
          <w:szCs w:val="20"/>
        </w:rPr>
        <w:t xml:space="preserve">This review examines and synthesizes the primary contributions of five research papers covering a discussion on </w:t>
      </w:r>
      <w:r w:rsidRPr="00D03313">
        <w:rPr>
          <w:rStyle w:val="Strong"/>
          <w:b w:val="0"/>
          <w:bCs w:val="0"/>
          <w:sz w:val="20"/>
          <w:szCs w:val="20"/>
        </w:rPr>
        <w:t xml:space="preserve">AI in wireless networks, security, and </w:t>
      </w:r>
    </w:p>
    <w:p w14:paraId="2A7198F3" w14:textId="1EF7B2FF" w:rsidR="000A6CEF" w:rsidRPr="000A6CEF" w:rsidRDefault="000A6CEF" w:rsidP="006F38DE">
      <w:pPr>
        <w:pStyle w:val="NormalWeb"/>
        <w:jc w:val="both"/>
        <w:rPr>
          <w:sz w:val="20"/>
          <w:szCs w:val="20"/>
        </w:rPr>
      </w:pPr>
      <w:r w:rsidRPr="00D03313">
        <w:rPr>
          <w:rStyle w:val="Strong"/>
          <w:b w:val="0"/>
          <w:bCs w:val="0"/>
          <w:sz w:val="20"/>
          <w:szCs w:val="20"/>
        </w:rPr>
        <w:t>strategic integration</w:t>
      </w:r>
      <w:r w:rsidRPr="000A6CEF">
        <w:rPr>
          <w:sz w:val="20"/>
          <w:szCs w:val="20"/>
        </w:rPr>
        <w:t>. As private enterprises and governments integrate AI more deeply into their wireless network infrastructures, effective strategies for AI implementation and optimization are highly necessary. This review identifies the roles of AI in network management, ensures security, manages costs, and enhances sustainability while integrating AI strategies with business, cyber security, and communication objectives</w:t>
      </w:r>
      <w:r>
        <w:rPr>
          <w:sz w:val="20"/>
          <w:szCs w:val="20"/>
        </w:rPr>
        <w:t xml:space="preserve"> </w:t>
      </w:r>
      <w:r>
        <w:rPr>
          <w:rFonts w:ascii="MS Mincho" w:eastAsia="MS Mincho" w:hAnsi="MS Mincho" w:cs="MS Mincho"/>
          <w:sz w:val="20"/>
          <w:szCs w:val="20"/>
        </w:rPr>
        <w:t>[</w:t>
      </w:r>
      <w:r w:rsidRPr="000A6CEF">
        <w:rPr>
          <w:sz w:val="20"/>
          <w:szCs w:val="20"/>
        </w:rPr>
        <w:t>1</w:t>
      </w:r>
      <w:r>
        <w:rPr>
          <w:rFonts w:ascii="MS Mincho" w:eastAsia="MS Mincho" w:hAnsi="MS Mincho" w:cs="MS Mincho"/>
          <w:sz w:val="20"/>
          <w:szCs w:val="20"/>
        </w:rPr>
        <w:t>][</w:t>
      </w:r>
      <w:r w:rsidRPr="000A6CEF">
        <w:rPr>
          <w:sz w:val="20"/>
          <w:szCs w:val="20"/>
        </w:rPr>
        <w:t>2</w:t>
      </w:r>
      <w:r>
        <w:rPr>
          <w:rFonts w:ascii="MS Mincho" w:eastAsia="MS Mincho" w:hAnsi="MS Mincho" w:cs="MS Mincho"/>
          <w:sz w:val="20"/>
          <w:szCs w:val="20"/>
        </w:rPr>
        <w:t>]</w:t>
      </w:r>
      <w:r w:rsidRPr="000A6CEF">
        <w:rPr>
          <w:sz w:val="20"/>
          <w:szCs w:val="20"/>
        </w:rPr>
        <w:t>. By reviewing these papers, this study aims to provide a consolidated understanding of how AI can be optimized to improve governance, security, and sustainability in modern wireless networks.</w:t>
      </w:r>
    </w:p>
    <w:p w14:paraId="630570E0" w14:textId="77C5341D" w:rsidR="000A6CEF" w:rsidRPr="000A6CEF" w:rsidRDefault="000A6CEF" w:rsidP="006F38DE">
      <w:pPr>
        <w:pStyle w:val="NormalWeb"/>
        <w:jc w:val="both"/>
        <w:rPr>
          <w:sz w:val="20"/>
          <w:szCs w:val="20"/>
        </w:rPr>
      </w:pPr>
      <w:r w:rsidRPr="000A6CEF">
        <w:rPr>
          <w:sz w:val="20"/>
          <w:szCs w:val="20"/>
        </w:rPr>
        <w:t>With AI, managing data, resources, and infrastructure in wireless networks can become more scalable, cost-effective, and operationally flexible</w:t>
      </w:r>
      <w:r w:rsidR="00F37A41">
        <w:rPr>
          <w:sz w:val="20"/>
          <w:szCs w:val="20"/>
        </w:rPr>
        <w:t xml:space="preserve"> </w:t>
      </w:r>
      <w:r>
        <w:rPr>
          <w:rFonts w:ascii="MS Mincho" w:eastAsia="MS Mincho" w:hAnsi="MS Mincho" w:cs="MS Mincho"/>
          <w:sz w:val="20"/>
          <w:szCs w:val="20"/>
        </w:rPr>
        <w:t>[</w:t>
      </w:r>
      <w:r w:rsidRPr="000A6CEF">
        <w:rPr>
          <w:sz w:val="20"/>
          <w:szCs w:val="20"/>
        </w:rPr>
        <w:t>3</w:t>
      </w:r>
      <w:r>
        <w:rPr>
          <w:rFonts w:ascii="MS Mincho" w:eastAsia="MS Mincho" w:hAnsi="MS Mincho" w:cs="MS Mincho"/>
          <w:sz w:val="20"/>
          <w:szCs w:val="20"/>
        </w:rPr>
        <w:t>]</w:t>
      </w:r>
      <w:r w:rsidRPr="000A6CEF">
        <w:rPr>
          <w:sz w:val="20"/>
          <w:szCs w:val="20"/>
        </w:rPr>
        <w:t>. However, because of the rapid proliferation of AI technology, governance, security, and integration have become more complex. Wireless network providers face challenges relating to defining clear governance policies, ensuring data security in AI-powered wireless environments, and managing costs, particularly with multi-network systems</w:t>
      </w:r>
      <w:r w:rsidR="00F37A41">
        <w:rPr>
          <w:sz w:val="20"/>
          <w:szCs w:val="20"/>
        </w:rPr>
        <w:t xml:space="preserve"> </w:t>
      </w:r>
      <w:r w:rsidR="00DF0D0A">
        <w:rPr>
          <w:rFonts w:ascii="MS Mincho" w:eastAsia="MS Mincho" w:hAnsi="MS Mincho" w:cs="MS Mincho"/>
          <w:sz w:val="20"/>
          <w:szCs w:val="20"/>
        </w:rPr>
        <w:t>[</w:t>
      </w:r>
      <w:r w:rsidRPr="000A6CEF">
        <w:rPr>
          <w:sz w:val="20"/>
          <w:szCs w:val="20"/>
        </w:rPr>
        <w:t>4</w:t>
      </w:r>
      <w:r w:rsidR="00DF0D0A">
        <w:rPr>
          <w:rFonts w:ascii="MS Mincho" w:eastAsia="MS Mincho" w:hAnsi="MS Mincho" w:cs="MS Mincho"/>
          <w:sz w:val="20"/>
          <w:szCs w:val="20"/>
        </w:rPr>
        <w:t>]</w:t>
      </w:r>
      <w:r w:rsidRPr="000A6CEF">
        <w:rPr>
          <w:sz w:val="20"/>
          <w:szCs w:val="20"/>
        </w:rPr>
        <w:t>. In the same respect, while embracing AI to support public services in areas like smart cities and IoT, it is crucial to consider sustainability concerns and ensure that services are delivered efficiently and effectively in an environmentally and socially responsible manner</w:t>
      </w:r>
      <w:r w:rsidR="00F37A41">
        <w:rPr>
          <w:sz w:val="20"/>
          <w:szCs w:val="20"/>
        </w:rPr>
        <w:t xml:space="preserve"> </w:t>
      </w:r>
      <w:r w:rsidR="00DF0D0A">
        <w:rPr>
          <w:rFonts w:ascii="MS Mincho" w:eastAsia="MS Mincho" w:hAnsi="MS Mincho" w:cs="MS Mincho"/>
          <w:sz w:val="20"/>
          <w:szCs w:val="20"/>
        </w:rPr>
        <w:t>[</w:t>
      </w:r>
      <w:r w:rsidRPr="000A6CEF">
        <w:rPr>
          <w:sz w:val="20"/>
          <w:szCs w:val="20"/>
        </w:rPr>
        <w:t>5</w:t>
      </w:r>
      <w:r w:rsidR="00DF0D0A">
        <w:rPr>
          <w:rFonts w:ascii="MS Mincho" w:eastAsia="MS Mincho" w:hAnsi="MS Mincho" w:cs="MS Mincho"/>
          <w:sz w:val="20"/>
          <w:szCs w:val="20"/>
        </w:rPr>
        <w:t>]</w:t>
      </w:r>
      <w:r w:rsidRPr="000A6CEF">
        <w:rPr>
          <w:sz w:val="20"/>
          <w:szCs w:val="20"/>
        </w:rPr>
        <w:t>.</w:t>
      </w:r>
    </w:p>
    <w:p w14:paraId="62C82FF8" w14:textId="5D530648" w:rsidR="000A6CEF" w:rsidRPr="00DF0D0A" w:rsidRDefault="000A6CEF" w:rsidP="006F38DE">
      <w:pPr>
        <w:pStyle w:val="NormalWeb"/>
        <w:jc w:val="both"/>
        <w:rPr>
          <w:rFonts w:ascii="MS Mincho" w:eastAsia="MS Mincho" w:hAnsi="MS Mincho" w:cs="MS Mincho"/>
          <w:sz w:val="20"/>
          <w:szCs w:val="20"/>
        </w:rPr>
      </w:pPr>
      <w:r w:rsidRPr="000A6CEF">
        <w:rPr>
          <w:sz w:val="20"/>
          <w:szCs w:val="20"/>
        </w:rPr>
        <w:t>Advances in AI-driven network optimization frameworks have assisted organizations in setting the stage for managing and optimizing their wireless networks</w:t>
      </w:r>
      <w:r w:rsidR="00F37A41">
        <w:rPr>
          <w:sz w:val="20"/>
          <w:szCs w:val="20"/>
        </w:rPr>
        <w:t xml:space="preserve"> </w:t>
      </w:r>
      <w:r w:rsidR="00DF0D0A">
        <w:rPr>
          <w:rFonts w:ascii="MS Mincho" w:eastAsia="MS Mincho" w:hAnsi="MS Mincho" w:cs="MS Mincho"/>
          <w:sz w:val="20"/>
          <w:szCs w:val="20"/>
        </w:rPr>
        <w:t>[</w:t>
      </w:r>
      <w:r w:rsidRPr="000A6CEF">
        <w:rPr>
          <w:sz w:val="20"/>
          <w:szCs w:val="20"/>
        </w:rPr>
        <w:t>1</w:t>
      </w:r>
      <w:r w:rsidR="00DF0D0A">
        <w:rPr>
          <w:rFonts w:ascii="MS Mincho" w:eastAsia="MS Mincho" w:hAnsi="MS Mincho" w:cs="MS Mincho"/>
          <w:sz w:val="20"/>
          <w:szCs w:val="20"/>
        </w:rPr>
        <w:t>][</w:t>
      </w:r>
      <w:r w:rsidRPr="000A6CEF">
        <w:rPr>
          <w:sz w:val="20"/>
          <w:szCs w:val="20"/>
        </w:rPr>
        <w:t>5</w:t>
      </w:r>
      <w:r w:rsidR="00DF0D0A">
        <w:rPr>
          <w:rFonts w:ascii="MS Mincho" w:eastAsia="MS Mincho" w:hAnsi="MS Mincho" w:cs="MS Mincho"/>
          <w:sz w:val="20"/>
          <w:szCs w:val="20"/>
        </w:rPr>
        <w:t>]</w:t>
      </w:r>
      <w:r w:rsidRPr="000A6CEF">
        <w:rPr>
          <w:sz w:val="20"/>
          <w:szCs w:val="20"/>
        </w:rPr>
        <w:t>. Additionally, energy-efficient technologies like AI-powered predictive analytics are being integrated into wireless infrastructures to minimize environmental footprints</w:t>
      </w:r>
      <w:r w:rsidR="00F37A41">
        <w:rPr>
          <w:sz w:val="20"/>
          <w:szCs w:val="20"/>
        </w:rPr>
        <w:t xml:space="preserve"> </w:t>
      </w:r>
      <w:r w:rsidR="00DF0D0A">
        <w:rPr>
          <w:rFonts w:ascii="MS Mincho" w:eastAsia="MS Mincho" w:hAnsi="MS Mincho" w:cs="MS Mincho"/>
          <w:sz w:val="20"/>
          <w:szCs w:val="20"/>
        </w:rPr>
        <w:t>[</w:t>
      </w:r>
      <w:r w:rsidRPr="000A6CEF">
        <w:rPr>
          <w:sz w:val="20"/>
          <w:szCs w:val="20"/>
        </w:rPr>
        <w:t>2</w:t>
      </w:r>
      <w:r w:rsidR="00DF0D0A">
        <w:rPr>
          <w:rFonts w:ascii="MS Mincho" w:eastAsia="MS Mincho" w:hAnsi="MS Mincho" w:cs="MS Mincho"/>
          <w:sz w:val="20"/>
          <w:szCs w:val="20"/>
        </w:rPr>
        <w:t>]</w:t>
      </w:r>
      <w:r w:rsidRPr="000A6CEF">
        <w:rPr>
          <w:sz w:val="20"/>
          <w:szCs w:val="20"/>
        </w:rPr>
        <w:t>. Hence, embracing the combination of AI integration with network security and business strategies has emerged as a priority for long-term sustainability and success as organizations move toward AI and data-driven strategies</w:t>
      </w:r>
      <w:r w:rsidR="00F37A41">
        <w:rPr>
          <w:sz w:val="20"/>
          <w:szCs w:val="20"/>
        </w:rPr>
        <w:t xml:space="preserve"> </w:t>
      </w:r>
      <w:r w:rsidR="00DF0D0A">
        <w:rPr>
          <w:rFonts w:ascii="MS Mincho" w:eastAsia="MS Mincho" w:hAnsi="MS Mincho" w:cs="MS Mincho"/>
          <w:sz w:val="20"/>
          <w:szCs w:val="20"/>
        </w:rPr>
        <w:t>[</w:t>
      </w:r>
      <w:r w:rsidRPr="000A6CEF">
        <w:rPr>
          <w:sz w:val="20"/>
          <w:szCs w:val="20"/>
        </w:rPr>
        <w:t>3</w:t>
      </w:r>
      <w:r w:rsidR="00DF0D0A">
        <w:rPr>
          <w:rFonts w:ascii="MS Mincho" w:eastAsia="MS Mincho" w:hAnsi="MS Mincho" w:cs="MS Mincho"/>
          <w:sz w:val="20"/>
          <w:szCs w:val="20"/>
        </w:rPr>
        <w:t>]</w:t>
      </w:r>
      <w:r w:rsidRPr="000A6CEF">
        <w:rPr>
          <w:sz w:val="20"/>
          <w:szCs w:val="20"/>
        </w:rPr>
        <w:t>. The following key characteristics of AI in wireless networks and strategic integration are discussed:</w:t>
      </w:r>
    </w:p>
    <w:p w14:paraId="607DF003" w14:textId="5A43FFC3" w:rsidR="00175E80" w:rsidRDefault="008F09B3" w:rsidP="00C564DE">
      <w:pPr>
        <w:pStyle w:val="BodyText"/>
        <w:spacing w:before="269"/>
        <w:ind w:left="100" w:right="111"/>
        <w:jc w:val="both"/>
        <w:rPr>
          <w:sz w:val="20"/>
          <w:szCs w:val="20"/>
        </w:rPr>
      </w:pPr>
      <w:r w:rsidRPr="008F09B3">
        <w:rPr>
          <w:sz w:val="20"/>
          <w:szCs w:val="20"/>
        </w:rPr>
        <w:t xml:space="preserve">This research analyzes AI frameworks for optimizing wireless network performance, focusing on areas like dynamic spectrum allocation and real-time traffic management, and </w:t>
      </w:r>
      <w:r w:rsidRPr="008F09B3">
        <w:rPr>
          <w:sz w:val="20"/>
          <w:szCs w:val="20"/>
        </w:rPr>
        <w:lastRenderedPageBreak/>
        <w:t xml:space="preserve">examines how these models adapt to AI-driven wireless networks [1]. The paper titled Energy-Efficient AI Solutions in Wireless Networks investigates innovative approaches to reduce energy consumption in AI-powered network systems, particularly those integrated with wireless and edge computing technologies, addressing environmental concerns in modern communication infrastructures [2]. The study on </w:t>
      </w:r>
      <w:proofErr w:type="spellStart"/>
      <w:r w:rsidRPr="008F09B3">
        <w:rPr>
          <w:sz w:val="20"/>
          <w:szCs w:val="20"/>
        </w:rPr>
        <w:t>SmartAI</w:t>
      </w:r>
      <w:proofErr w:type="spellEnd"/>
      <w:r w:rsidRPr="008F09B3">
        <w:rPr>
          <w:sz w:val="20"/>
          <w:szCs w:val="20"/>
        </w:rPr>
        <w:t xml:space="preserve"> Network Management highlights the critical need to manage AI-driven network costs through real-time monitoring, resource allocation, and compliance optimization, emphasizing the role of AI in cost control within multi-network environments [3]. The research The Impact of AI in Wireless Networks for Smart Cities explores how AI can be used to create scalable, sustainable wireless networks, especially in urban infrastructure and IoT systems [4]. A recurring theme across these papers is the need to secure AI-enhanced wireless environments, maintain privacy, and ensure compliance with data protection regulations [1][3][4]. This paper reviews these aspects to provide a comprehensive view of the advancements and challenges in AI integration, security, network optimization, and sustainability in wireless networks, with a focus on future research and practical applications [1][2][3][4]</w:t>
      </w:r>
    </w:p>
    <w:p w14:paraId="2E37DA1F" w14:textId="77777777" w:rsidR="00C40817" w:rsidRPr="00D03313" w:rsidRDefault="00C40817" w:rsidP="00C40817">
      <w:pPr>
        <w:pStyle w:val="ListParagraph"/>
        <w:widowControl/>
        <w:autoSpaceDE/>
        <w:autoSpaceDN/>
        <w:spacing w:before="100" w:beforeAutospacing="1" w:after="100" w:afterAutospacing="1"/>
        <w:ind w:left="1080"/>
        <w:rPr>
          <w:i/>
          <w:iCs/>
          <w:sz w:val="20"/>
          <w:szCs w:val="20"/>
        </w:rPr>
      </w:pPr>
      <w:r w:rsidRPr="00D03313">
        <w:rPr>
          <w:i/>
          <w:iCs/>
          <w:sz w:val="20"/>
          <w:szCs w:val="20"/>
        </w:rPr>
        <w:t>Literature Review</w:t>
      </w:r>
    </w:p>
    <w:p w14:paraId="2FB78FFC" w14:textId="77777777" w:rsidR="00C40817" w:rsidRPr="007B6195" w:rsidRDefault="00C40817" w:rsidP="00C40817">
      <w:pPr>
        <w:widowControl/>
        <w:autoSpaceDE/>
        <w:autoSpaceDN/>
        <w:spacing w:before="100" w:beforeAutospacing="1" w:after="100" w:afterAutospacing="1"/>
        <w:rPr>
          <w:sz w:val="20"/>
          <w:szCs w:val="20"/>
        </w:rPr>
      </w:pPr>
      <w:r w:rsidRPr="007B6195">
        <w:rPr>
          <w:b/>
          <w:bCs/>
          <w:sz w:val="20"/>
          <w:szCs w:val="20"/>
        </w:rPr>
        <w:t>A. Explainability in AI for Wireless Networks</w:t>
      </w:r>
      <w:r w:rsidRPr="007B6195">
        <w:rPr>
          <w:sz w:val="20"/>
          <w:szCs w:val="20"/>
        </w:rPr>
        <w:br/>
        <w:t>Explainability, a critical concept in AI, is also important in the context of wireless networks. As AI-driven systems are increasingly deployed in wireless networks, there is a need for transparency in decision-making processes. Research papers in AI and wireless network governance emphasize that AI models should be explainable to ensure that both network operators and end-users can understand the rationale behind AI-driven decisions, particularly when it comes to resource allocation and traffic management. Lack of transparency in AI models can lead to distrust and reluctance to adopt AI solutions, especially when sensitive data is involved [1][2].</w:t>
      </w:r>
    </w:p>
    <w:p w14:paraId="301B7D48" w14:textId="77777777" w:rsidR="00C40817" w:rsidRPr="007B6195" w:rsidRDefault="00C40817" w:rsidP="00C40817">
      <w:pPr>
        <w:widowControl/>
        <w:autoSpaceDE/>
        <w:autoSpaceDN/>
        <w:spacing w:before="100" w:beforeAutospacing="1" w:after="100" w:afterAutospacing="1"/>
        <w:rPr>
          <w:sz w:val="20"/>
          <w:szCs w:val="20"/>
        </w:rPr>
      </w:pPr>
      <w:r w:rsidRPr="007B6195">
        <w:rPr>
          <w:b/>
          <w:bCs/>
          <w:sz w:val="20"/>
          <w:szCs w:val="20"/>
        </w:rPr>
        <w:t>B. Advancements in AI for Wireless Network Optimization</w:t>
      </w:r>
      <w:r w:rsidRPr="007B6195">
        <w:rPr>
          <w:sz w:val="20"/>
          <w:szCs w:val="20"/>
        </w:rPr>
        <w:br/>
        <w:t>AI-driven optimization strategies are a recurring theme in the papers reviewed. Recent advancements focus on improving the efficiency of wireless networks by using machine learning models to predict network traffic patterns, automate network configuration, and optimize resource allocation in real-time. This leads to reduced latency, better bandwidth utilization, and enhanced quality of service. These advancements, however, come with challenges related to computational complexity and scalability, particularly when deployed across large, heterogeneous network environments [3][4].</w:t>
      </w:r>
    </w:p>
    <w:p w14:paraId="29A1F89E" w14:textId="77777777" w:rsidR="00C40817" w:rsidRPr="007B6195" w:rsidRDefault="00C40817" w:rsidP="00C40817">
      <w:pPr>
        <w:widowControl/>
        <w:autoSpaceDE/>
        <w:autoSpaceDN/>
        <w:spacing w:before="100" w:beforeAutospacing="1" w:after="100" w:afterAutospacing="1"/>
        <w:rPr>
          <w:sz w:val="20"/>
          <w:szCs w:val="20"/>
        </w:rPr>
      </w:pPr>
      <w:r w:rsidRPr="007B6195">
        <w:rPr>
          <w:b/>
          <w:bCs/>
          <w:sz w:val="20"/>
          <w:szCs w:val="20"/>
        </w:rPr>
        <w:t>C. AI and Governance Strategy in Wireless Networks</w:t>
      </w:r>
      <w:r w:rsidRPr="007B6195">
        <w:rPr>
          <w:sz w:val="20"/>
          <w:szCs w:val="20"/>
        </w:rPr>
        <w:br/>
      </w:r>
      <w:r w:rsidRPr="00683AA3">
        <w:rPr>
          <w:sz w:val="20"/>
          <w:szCs w:val="20"/>
        </w:rPr>
        <w:t xml:space="preserve">A key takeaway from the reviewed studies is the </w:t>
      </w:r>
      <w:r w:rsidRPr="00683AA3">
        <w:rPr>
          <w:sz w:val="20"/>
          <w:szCs w:val="20"/>
        </w:rPr>
        <w:t>necessity of incorporating AI strategies into overarching wireless network governance frameworks. The research highlights that deploying AI in wireless networks effectively requires more than just technical proficiency; it demands a holistic governance approach. This includes establishing policies, ethical standards, and robust security protocols. Aligning AI advancements with governance structures allows organizations to leverage AI for improved network performance while safeguarding security and privacy [1][2][4].</w:t>
      </w:r>
    </w:p>
    <w:p w14:paraId="45CB877C" w14:textId="77777777" w:rsidR="00C40817" w:rsidRPr="007B6195" w:rsidRDefault="00C40817" w:rsidP="00C40817">
      <w:pPr>
        <w:widowControl/>
        <w:autoSpaceDE/>
        <w:autoSpaceDN/>
        <w:spacing w:before="100" w:beforeAutospacing="1" w:after="100" w:afterAutospacing="1"/>
        <w:rPr>
          <w:sz w:val="20"/>
          <w:szCs w:val="20"/>
        </w:rPr>
      </w:pPr>
      <w:r w:rsidRPr="007B6195">
        <w:rPr>
          <w:b/>
          <w:bCs/>
          <w:sz w:val="20"/>
          <w:szCs w:val="20"/>
        </w:rPr>
        <w:t>D. Security and Privacy in AI-Based Wireless Networks</w:t>
      </w:r>
      <w:r w:rsidRPr="007B6195">
        <w:rPr>
          <w:sz w:val="20"/>
          <w:szCs w:val="20"/>
        </w:rPr>
        <w:br/>
      </w:r>
      <w:r w:rsidRPr="00A725E2">
        <w:rPr>
          <w:sz w:val="20"/>
          <w:szCs w:val="20"/>
        </w:rPr>
        <w:t>Security is a critical concern in deploying AI within wireless networks. Research highlights vulnerabilities in AI systems, such as susceptibility to adversarial attacks, emphasizing the need to safeguard both AI models and network infrastructure. Privacy is another significant issue, as AI often depends on large datasets to enhance network performance. Addressing these challenges requires implementing advanced encryption techniques, privacy-preserving methodologies, and strict adherence to privacy regulations to protect user data while leveraging AI's advantages [1][3][5].</w:t>
      </w:r>
    </w:p>
    <w:p w14:paraId="2C1981D4" w14:textId="77777777" w:rsidR="00C40817" w:rsidRDefault="00C40817" w:rsidP="00C40817">
      <w:pPr>
        <w:widowControl/>
        <w:autoSpaceDE/>
        <w:autoSpaceDN/>
        <w:spacing w:before="100" w:beforeAutospacing="1" w:after="100" w:afterAutospacing="1"/>
        <w:rPr>
          <w:sz w:val="20"/>
          <w:szCs w:val="20"/>
        </w:rPr>
      </w:pPr>
      <w:r w:rsidRPr="007B6195">
        <w:rPr>
          <w:b/>
          <w:bCs/>
          <w:sz w:val="20"/>
          <w:szCs w:val="20"/>
        </w:rPr>
        <w:t>E. AI for Sustainability in Wireless Networks</w:t>
      </w:r>
      <w:r w:rsidRPr="007B6195">
        <w:rPr>
          <w:sz w:val="20"/>
          <w:szCs w:val="20"/>
        </w:rPr>
        <w:br/>
      </w:r>
      <w:r w:rsidRPr="00A725E2">
        <w:rPr>
          <w:sz w:val="20"/>
          <w:szCs w:val="20"/>
        </w:rPr>
        <w:t>Sustainability emerges as a vital focus in AI-powered wireless networks. Studies demonstrate how AI can support environmentally friendly operations by optimizing energy use, minimizing ecological footprints, and enhancing resource management. Additionally, AI enables the creation of energy-efficient algorithms and infrastructures, contributing to the broader goal of building greener and more sustainable network ecosystems [2][4].</w:t>
      </w:r>
    </w:p>
    <w:p w14:paraId="69967D6D" w14:textId="77777777" w:rsidR="00C40817" w:rsidRPr="007B6195" w:rsidRDefault="00C40817" w:rsidP="00C40817">
      <w:pPr>
        <w:widowControl/>
        <w:autoSpaceDE/>
        <w:autoSpaceDN/>
        <w:spacing w:before="100" w:beforeAutospacing="1" w:after="100" w:afterAutospacing="1"/>
        <w:rPr>
          <w:sz w:val="20"/>
          <w:szCs w:val="20"/>
        </w:rPr>
      </w:pPr>
      <w:r w:rsidRPr="00A725E2">
        <w:rPr>
          <w:sz w:val="20"/>
          <w:szCs w:val="20"/>
        </w:rPr>
        <w:t>The literature underscores the transformative potential of AI in reshaping wireless networks while identifying pressing challenges in areas like security, privacy, and governance. Establishing transparent governance models, implementing robust security strategies, and addressing ethical concerns are imperative for responsible AI integration. As technology advances, ongoing research will be essential to tackle these issues, ensuring that AI-powered wireless networks achieve high performance, security, and sustainability</w:t>
      </w:r>
      <w:r w:rsidRPr="007B6195">
        <w:rPr>
          <w:sz w:val="20"/>
          <w:szCs w:val="20"/>
        </w:rPr>
        <w:t>.</w:t>
      </w:r>
    </w:p>
    <w:p w14:paraId="4D56AF84" w14:textId="77777777" w:rsidR="00C40817" w:rsidRPr="00CF23E2" w:rsidRDefault="00C40817" w:rsidP="00C40817">
      <w:pPr>
        <w:pStyle w:val="Heading2"/>
        <w:tabs>
          <w:tab w:val="left" w:pos="466"/>
        </w:tabs>
        <w:ind w:left="99"/>
        <w:jc w:val="both"/>
        <w:rPr>
          <w:b w:val="0"/>
          <w:bCs w:val="0"/>
          <w:sz w:val="20"/>
          <w:szCs w:val="20"/>
        </w:rPr>
      </w:pPr>
    </w:p>
    <w:p w14:paraId="511F060C" w14:textId="77777777" w:rsidR="00C40817" w:rsidRPr="008F09B3" w:rsidRDefault="00C40817" w:rsidP="00C564DE">
      <w:pPr>
        <w:pStyle w:val="BodyText"/>
        <w:spacing w:before="269"/>
        <w:ind w:left="100" w:right="111"/>
        <w:jc w:val="both"/>
        <w:rPr>
          <w:spacing w:val="1"/>
          <w:sz w:val="20"/>
          <w:szCs w:val="20"/>
        </w:rPr>
      </w:pPr>
    </w:p>
    <w:p w14:paraId="5A6D8638" w14:textId="77777777" w:rsidR="00DF0D0A" w:rsidRPr="00D03313" w:rsidRDefault="00DF0D0A" w:rsidP="00C40817">
      <w:pPr>
        <w:pStyle w:val="ListParagraph"/>
        <w:widowControl/>
        <w:numPr>
          <w:ilvl w:val="0"/>
          <w:numId w:val="28"/>
        </w:numPr>
        <w:autoSpaceDE/>
        <w:autoSpaceDN/>
        <w:spacing w:before="100" w:beforeAutospacing="1" w:after="100" w:afterAutospacing="1"/>
        <w:rPr>
          <w:i/>
          <w:iCs/>
          <w:sz w:val="20"/>
          <w:szCs w:val="20"/>
        </w:rPr>
      </w:pPr>
      <w:r w:rsidRPr="00D03313">
        <w:rPr>
          <w:i/>
          <w:iCs/>
          <w:sz w:val="20"/>
          <w:szCs w:val="20"/>
        </w:rPr>
        <w:t>Methodology</w:t>
      </w:r>
    </w:p>
    <w:p w14:paraId="631B8FFB" w14:textId="77777777" w:rsidR="004447ED" w:rsidRDefault="004447ED" w:rsidP="0095456F">
      <w:pPr>
        <w:widowControl/>
        <w:autoSpaceDE/>
        <w:autoSpaceDN/>
        <w:spacing w:before="100" w:beforeAutospacing="1" w:after="100" w:afterAutospacing="1"/>
        <w:jc w:val="both"/>
        <w:rPr>
          <w:sz w:val="20"/>
          <w:szCs w:val="20"/>
        </w:rPr>
      </w:pPr>
      <w:r w:rsidRPr="004447ED">
        <w:rPr>
          <w:sz w:val="20"/>
          <w:szCs w:val="20"/>
        </w:rPr>
        <w:t>This review provides a detailed analysis of the literature on AI in wireless networks, covering key areas such as network security, sustainability, cost optimization, and governance frameworks. The goal is to offer a comprehensive overview of the current state of AI in wireless networks, highlighting the challenges identified in the research and the solutions proposed by the reviewed studies [1][2][3].</w:t>
      </w:r>
    </w:p>
    <w:p w14:paraId="4DFA9DC1" w14:textId="77777777" w:rsidR="0095456F" w:rsidRDefault="00DF0D0A" w:rsidP="0095456F">
      <w:pPr>
        <w:widowControl/>
        <w:autoSpaceDE/>
        <w:autoSpaceDN/>
        <w:spacing w:before="100" w:beforeAutospacing="1" w:after="100" w:afterAutospacing="1"/>
        <w:rPr>
          <w:b/>
          <w:bCs/>
          <w:sz w:val="20"/>
          <w:szCs w:val="20"/>
        </w:rPr>
      </w:pPr>
      <w:r w:rsidRPr="00DF0D0A">
        <w:rPr>
          <w:b/>
          <w:bCs/>
          <w:sz w:val="20"/>
          <w:szCs w:val="20"/>
        </w:rPr>
        <w:lastRenderedPageBreak/>
        <w:t xml:space="preserve">A. </w:t>
      </w:r>
      <w:r w:rsidR="006F38DE">
        <w:rPr>
          <w:b/>
          <w:bCs/>
          <w:sz w:val="20"/>
          <w:szCs w:val="20"/>
        </w:rPr>
        <w:t xml:space="preserve"> </w:t>
      </w:r>
      <w:r w:rsidRPr="00DF0D0A">
        <w:rPr>
          <w:b/>
          <w:bCs/>
          <w:sz w:val="20"/>
          <w:szCs w:val="20"/>
        </w:rPr>
        <w:t>Selection Criteria</w:t>
      </w:r>
    </w:p>
    <w:p w14:paraId="5D0B7564" w14:textId="473CA44F" w:rsidR="00DF0D0A" w:rsidRPr="00DF0D0A" w:rsidRDefault="00DF0D0A" w:rsidP="0095456F">
      <w:pPr>
        <w:widowControl/>
        <w:autoSpaceDE/>
        <w:autoSpaceDN/>
        <w:spacing w:before="100" w:beforeAutospacing="1" w:after="100" w:afterAutospacing="1"/>
        <w:jc w:val="both"/>
        <w:rPr>
          <w:sz w:val="20"/>
          <w:szCs w:val="20"/>
        </w:rPr>
      </w:pPr>
      <w:r w:rsidRPr="00DF0D0A">
        <w:rPr>
          <w:sz w:val="20"/>
          <w:szCs w:val="20"/>
        </w:rPr>
        <w:br/>
        <w:t>The papers for this review were selected based on the following criteria</w:t>
      </w:r>
      <w:r w:rsidR="0095456F">
        <w:rPr>
          <w:sz w:val="20"/>
          <w:szCs w:val="20"/>
        </w:rPr>
        <w:t xml:space="preserve">. </w:t>
      </w:r>
      <w:r w:rsidRPr="008854DA">
        <w:rPr>
          <w:i/>
          <w:iCs/>
          <w:sz w:val="20"/>
          <w:szCs w:val="20"/>
        </w:rPr>
        <w:t>Relevance to AI in Wireless Networks Themes</w:t>
      </w:r>
      <w:r w:rsidRPr="00DF0D0A">
        <w:rPr>
          <w:sz w:val="20"/>
          <w:szCs w:val="20"/>
        </w:rPr>
        <w:t>: The paper was selected if it covered at least one of the major key themes central to AI in wireless networks. Such themes may be discussed in terms of security frameworks, cost optimization strategies, governance models, or sustainability in AI-powered wireless networks</w:t>
      </w:r>
      <w:r w:rsidR="00F37A41">
        <w:rPr>
          <w:sz w:val="20"/>
          <w:szCs w:val="20"/>
        </w:rPr>
        <w:t xml:space="preserve"> </w:t>
      </w:r>
      <w:r w:rsidRPr="00DF0D0A">
        <w:rPr>
          <w:sz w:val="20"/>
          <w:szCs w:val="20"/>
        </w:rPr>
        <w:t>[1][4][5].</w:t>
      </w:r>
    </w:p>
    <w:p w14:paraId="1BA360C3" w14:textId="50E44E7B" w:rsidR="00DF0D0A" w:rsidRPr="00DF0D0A" w:rsidRDefault="00DF0D0A" w:rsidP="0095456F">
      <w:pPr>
        <w:widowControl/>
        <w:autoSpaceDE/>
        <w:autoSpaceDN/>
        <w:spacing w:before="100" w:beforeAutospacing="1" w:after="100" w:afterAutospacing="1"/>
        <w:jc w:val="both"/>
        <w:rPr>
          <w:sz w:val="20"/>
          <w:szCs w:val="20"/>
        </w:rPr>
      </w:pPr>
      <w:r w:rsidRPr="008854DA">
        <w:rPr>
          <w:i/>
          <w:iCs/>
          <w:sz w:val="20"/>
          <w:szCs w:val="20"/>
        </w:rPr>
        <w:t>Date of Publication</w:t>
      </w:r>
      <w:r w:rsidRPr="00DF0D0A">
        <w:rPr>
          <w:sz w:val="20"/>
          <w:szCs w:val="20"/>
        </w:rPr>
        <w:t>: It was reviewed based only on the past decade of publications, that is, 2013-2023, in order to reflect the current developments and challenges of AI in wireless networks as ideas reflective of newer research and technological trends</w:t>
      </w:r>
      <w:r w:rsidR="00F37A41">
        <w:rPr>
          <w:sz w:val="20"/>
          <w:szCs w:val="20"/>
        </w:rPr>
        <w:t xml:space="preserve"> </w:t>
      </w:r>
      <w:r w:rsidRPr="00DF0D0A">
        <w:rPr>
          <w:sz w:val="20"/>
          <w:szCs w:val="20"/>
        </w:rPr>
        <w:t>[3][5].</w:t>
      </w:r>
    </w:p>
    <w:p w14:paraId="65C3CDBD" w14:textId="1A532069" w:rsidR="00DF0D0A" w:rsidRPr="00DF0D0A" w:rsidRDefault="00DF0D0A" w:rsidP="0095456F">
      <w:pPr>
        <w:widowControl/>
        <w:autoSpaceDE/>
        <w:autoSpaceDN/>
        <w:spacing w:before="100" w:beforeAutospacing="1" w:after="100" w:afterAutospacing="1"/>
        <w:jc w:val="both"/>
        <w:rPr>
          <w:sz w:val="20"/>
          <w:szCs w:val="20"/>
        </w:rPr>
      </w:pPr>
      <w:r w:rsidRPr="008854DA">
        <w:rPr>
          <w:i/>
          <w:iCs/>
          <w:sz w:val="20"/>
          <w:szCs w:val="20"/>
        </w:rPr>
        <w:t>Peer-reviewed Journals</w:t>
      </w:r>
      <w:r w:rsidRPr="00DF0D0A">
        <w:rPr>
          <w:sz w:val="20"/>
          <w:szCs w:val="20"/>
        </w:rPr>
        <w:t>: Initially, only peer-reviewed journals and the respective conferences were considered so that the presented studies obtained more credibility as well as academic rigor within their respective notions. Some of the selected journals were: IEEE Xplore, Springer, and ACM</w:t>
      </w:r>
      <w:r w:rsidR="00F37A41">
        <w:rPr>
          <w:sz w:val="20"/>
          <w:szCs w:val="20"/>
        </w:rPr>
        <w:t xml:space="preserve"> </w:t>
      </w:r>
      <w:r w:rsidRPr="00DF0D0A">
        <w:rPr>
          <w:sz w:val="20"/>
          <w:szCs w:val="20"/>
        </w:rPr>
        <w:t>[1][2][4].</w:t>
      </w:r>
    </w:p>
    <w:p w14:paraId="23B8AEA4" w14:textId="0453B4FE" w:rsidR="00DF0D0A" w:rsidRPr="00DF0D0A" w:rsidRDefault="00DF0D0A" w:rsidP="0095456F">
      <w:pPr>
        <w:widowControl/>
        <w:autoSpaceDE/>
        <w:autoSpaceDN/>
        <w:spacing w:before="100" w:beforeAutospacing="1" w:after="100" w:afterAutospacing="1"/>
        <w:jc w:val="both"/>
        <w:rPr>
          <w:sz w:val="20"/>
          <w:szCs w:val="20"/>
        </w:rPr>
      </w:pPr>
      <w:r w:rsidRPr="008854DA">
        <w:rPr>
          <w:i/>
          <w:iCs/>
          <w:sz w:val="20"/>
          <w:szCs w:val="20"/>
        </w:rPr>
        <w:t>Technological and Practical Contributions</w:t>
      </w:r>
      <w:r w:rsidRPr="00DF0D0A">
        <w:rPr>
          <w:sz w:val="20"/>
          <w:szCs w:val="20"/>
        </w:rPr>
        <w:t>: It was focused on papers that did not just provide abstract and general theoretical considerations but would also cover real-world practical implementations, case studies especially in areas like AI security, governance strategies, and network optimization</w:t>
      </w:r>
      <w:r w:rsidR="00F37A41">
        <w:rPr>
          <w:sz w:val="20"/>
          <w:szCs w:val="20"/>
        </w:rPr>
        <w:t xml:space="preserve"> </w:t>
      </w:r>
      <w:r w:rsidRPr="00DF0D0A">
        <w:rPr>
          <w:sz w:val="20"/>
          <w:szCs w:val="20"/>
        </w:rPr>
        <w:t>[2][3].</w:t>
      </w:r>
    </w:p>
    <w:p w14:paraId="7F10A164" w14:textId="77777777" w:rsidR="00DF0D0A" w:rsidRPr="00DF0D0A" w:rsidRDefault="00DF0D0A" w:rsidP="00DF0D0A">
      <w:pPr>
        <w:widowControl/>
        <w:autoSpaceDE/>
        <w:autoSpaceDN/>
        <w:spacing w:before="100" w:beforeAutospacing="1" w:after="100" w:afterAutospacing="1"/>
        <w:rPr>
          <w:sz w:val="20"/>
          <w:szCs w:val="20"/>
        </w:rPr>
      </w:pPr>
      <w:r w:rsidRPr="00DF0D0A">
        <w:rPr>
          <w:b/>
          <w:bCs/>
          <w:sz w:val="20"/>
          <w:szCs w:val="20"/>
        </w:rPr>
        <w:t xml:space="preserve">B. </w:t>
      </w:r>
      <w:r w:rsidR="006F38DE">
        <w:rPr>
          <w:b/>
          <w:bCs/>
          <w:sz w:val="20"/>
          <w:szCs w:val="20"/>
        </w:rPr>
        <w:t xml:space="preserve"> </w:t>
      </w:r>
      <w:r w:rsidRPr="00DF0D0A">
        <w:rPr>
          <w:b/>
          <w:bCs/>
          <w:sz w:val="20"/>
          <w:szCs w:val="20"/>
        </w:rPr>
        <w:t>Literature Selection Process</w:t>
      </w:r>
      <w:r w:rsidRPr="00DF0D0A">
        <w:rPr>
          <w:sz w:val="20"/>
          <w:szCs w:val="20"/>
        </w:rPr>
        <w:br/>
        <w:t>The process of literature search was made by utilizing various academic databases like IEEE Xplore, Google Scholar, and Scopus, where these steps had been observed:</w:t>
      </w:r>
    </w:p>
    <w:p w14:paraId="3C0C7509" w14:textId="61A3A74A" w:rsidR="00DF0D0A" w:rsidRPr="00DF0D0A" w:rsidRDefault="00DF0D0A" w:rsidP="00DF0D0A">
      <w:pPr>
        <w:widowControl/>
        <w:autoSpaceDE/>
        <w:autoSpaceDN/>
        <w:spacing w:before="100" w:beforeAutospacing="1" w:after="100" w:afterAutospacing="1"/>
        <w:rPr>
          <w:sz w:val="20"/>
          <w:szCs w:val="20"/>
        </w:rPr>
      </w:pPr>
      <w:r w:rsidRPr="008854DA">
        <w:rPr>
          <w:i/>
          <w:iCs/>
          <w:sz w:val="20"/>
          <w:szCs w:val="20"/>
        </w:rPr>
        <w:t>Keyword Search</w:t>
      </w:r>
      <w:r w:rsidRPr="00DF0D0A">
        <w:rPr>
          <w:sz w:val="20"/>
          <w:szCs w:val="20"/>
        </w:rPr>
        <w:t>: Instead, use different keywords such as "AI in wireless networks," "AI security framework," "AI network optimization," "sustainability in wireless networks," and "energy-efficient AI," so that the research collection is comprehensive and associated with central themes of the review</w:t>
      </w:r>
      <w:r w:rsidR="00F37A41">
        <w:rPr>
          <w:sz w:val="20"/>
          <w:szCs w:val="20"/>
        </w:rPr>
        <w:t xml:space="preserve"> </w:t>
      </w:r>
      <w:r w:rsidRPr="00DF0D0A">
        <w:rPr>
          <w:sz w:val="20"/>
          <w:szCs w:val="20"/>
        </w:rPr>
        <w:t>[3][5].</w:t>
      </w:r>
    </w:p>
    <w:p w14:paraId="44F2AFEA" w14:textId="5E559D38" w:rsidR="00DF0D0A" w:rsidRPr="00DF0D0A" w:rsidRDefault="00DF0D0A" w:rsidP="00DF0D0A">
      <w:pPr>
        <w:widowControl/>
        <w:autoSpaceDE/>
        <w:autoSpaceDN/>
        <w:spacing w:before="100" w:beforeAutospacing="1" w:after="100" w:afterAutospacing="1"/>
        <w:rPr>
          <w:sz w:val="20"/>
          <w:szCs w:val="20"/>
        </w:rPr>
      </w:pPr>
      <w:r w:rsidRPr="008854DA">
        <w:rPr>
          <w:i/>
          <w:iCs/>
          <w:sz w:val="20"/>
          <w:szCs w:val="20"/>
        </w:rPr>
        <w:t>Primary Screening</w:t>
      </w:r>
      <w:r w:rsidRPr="00DF0D0A">
        <w:rPr>
          <w:sz w:val="20"/>
          <w:szCs w:val="20"/>
        </w:rPr>
        <w:t>: The title and abstract of the retrieved papers had to be screened first. Any study that did not clearly discuss AI in wireless networks, security, or similar frameworks were excluded from further review</w:t>
      </w:r>
      <w:r w:rsidR="00F37A41">
        <w:rPr>
          <w:sz w:val="20"/>
          <w:szCs w:val="20"/>
        </w:rPr>
        <w:t xml:space="preserve"> </w:t>
      </w:r>
      <w:r w:rsidRPr="00DF0D0A">
        <w:rPr>
          <w:sz w:val="20"/>
          <w:szCs w:val="20"/>
        </w:rPr>
        <w:t>[4][5].</w:t>
      </w:r>
    </w:p>
    <w:p w14:paraId="2D536F16" w14:textId="048AABF2" w:rsidR="00DF0D0A" w:rsidRPr="00DF0D0A" w:rsidRDefault="00DF0D0A" w:rsidP="00DF0D0A">
      <w:pPr>
        <w:widowControl/>
        <w:autoSpaceDE/>
        <w:autoSpaceDN/>
        <w:spacing w:before="100" w:beforeAutospacing="1" w:after="100" w:afterAutospacing="1"/>
        <w:rPr>
          <w:sz w:val="20"/>
          <w:szCs w:val="20"/>
        </w:rPr>
      </w:pPr>
      <w:r w:rsidRPr="008854DA">
        <w:rPr>
          <w:i/>
          <w:iCs/>
          <w:sz w:val="20"/>
          <w:szCs w:val="20"/>
        </w:rPr>
        <w:t>Full Text Review</w:t>
      </w:r>
      <w:r w:rsidRPr="00DF0D0A">
        <w:rPr>
          <w:sz w:val="20"/>
          <w:szCs w:val="20"/>
        </w:rPr>
        <w:t>: Full texts remaining at this stage had to be reviewed completely, with special attention to methodologies, findings, and discussions. This marked the final review in which highly relevant and informative studies emerged</w:t>
      </w:r>
      <w:r w:rsidR="00F37A41">
        <w:rPr>
          <w:sz w:val="20"/>
          <w:szCs w:val="20"/>
        </w:rPr>
        <w:t xml:space="preserve"> </w:t>
      </w:r>
      <w:r w:rsidRPr="00DF0D0A">
        <w:rPr>
          <w:sz w:val="20"/>
          <w:szCs w:val="20"/>
        </w:rPr>
        <w:t>[1][3].</w:t>
      </w:r>
    </w:p>
    <w:p w14:paraId="74D978FA" w14:textId="77777777" w:rsidR="00DF0D0A" w:rsidRPr="00DF0D0A" w:rsidRDefault="00DF0D0A" w:rsidP="00DF0D0A">
      <w:pPr>
        <w:widowControl/>
        <w:autoSpaceDE/>
        <w:autoSpaceDN/>
        <w:spacing w:before="100" w:beforeAutospacing="1" w:after="100" w:afterAutospacing="1"/>
        <w:rPr>
          <w:sz w:val="20"/>
          <w:szCs w:val="20"/>
        </w:rPr>
      </w:pPr>
      <w:r w:rsidRPr="00DF0D0A">
        <w:rPr>
          <w:b/>
          <w:bCs/>
          <w:sz w:val="20"/>
          <w:szCs w:val="20"/>
        </w:rPr>
        <w:t xml:space="preserve">C. </w:t>
      </w:r>
      <w:r w:rsidR="006F38DE">
        <w:rPr>
          <w:b/>
          <w:bCs/>
          <w:sz w:val="20"/>
          <w:szCs w:val="20"/>
        </w:rPr>
        <w:t xml:space="preserve"> </w:t>
      </w:r>
      <w:r w:rsidRPr="00DF0D0A">
        <w:rPr>
          <w:b/>
          <w:bCs/>
          <w:sz w:val="20"/>
          <w:szCs w:val="20"/>
        </w:rPr>
        <w:t>Data Extraction and Analysis</w:t>
      </w:r>
      <w:r w:rsidRPr="00DF0D0A">
        <w:rPr>
          <w:sz w:val="20"/>
          <w:szCs w:val="20"/>
        </w:rPr>
        <w:br/>
        <w:t>Data from the literature review was systematically extracted and analyzed using a systematic key information extraction tool from every paper.</w:t>
      </w:r>
    </w:p>
    <w:p w14:paraId="560314CB" w14:textId="4610B31D" w:rsidR="00DF0D0A" w:rsidRPr="00DF0D0A" w:rsidRDefault="00DF0D0A" w:rsidP="00DF0D0A">
      <w:pPr>
        <w:widowControl/>
        <w:autoSpaceDE/>
        <w:autoSpaceDN/>
        <w:spacing w:before="100" w:beforeAutospacing="1" w:after="100" w:afterAutospacing="1"/>
        <w:rPr>
          <w:sz w:val="20"/>
          <w:szCs w:val="20"/>
        </w:rPr>
      </w:pPr>
      <w:r w:rsidRPr="008854DA">
        <w:rPr>
          <w:i/>
          <w:iCs/>
          <w:sz w:val="20"/>
          <w:szCs w:val="20"/>
        </w:rPr>
        <w:t>Summary of Key Findings</w:t>
      </w:r>
      <w:r w:rsidRPr="00DF0D0A">
        <w:rPr>
          <w:sz w:val="20"/>
          <w:szCs w:val="20"/>
        </w:rPr>
        <w:t>: A summary of the major contributions and findings of each paper, mainly those dealing with governance models, security measures, network optimization, and energy-efficient solutions in AI-driven wireless networks; hence, it entailed a better understanding of the advancements in AI in wireless networks and those yet to be addressed</w:t>
      </w:r>
      <w:r w:rsidR="00F37A41">
        <w:rPr>
          <w:sz w:val="20"/>
          <w:szCs w:val="20"/>
        </w:rPr>
        <w:t xml:space="preserve"> </w:t>
      </w:r>
      <w:r w:rsidRPr="00DF0D0A">
        <w:rPr>
          <w:sz w:val="20"/>
          <w:szCs w:val="20"/>
        </w:rPr>
        <w:t>[2][3].</w:t>
      </w:r>
    </w:p>
    <w:p w14:paraId="4F4180E5" w14:textId="77777777" w:rsidR="006F38DE" w:rsidRDefault="006F38DE" w:rsidP="006F38DE">
      <w:pPr>
        <w:widowControl/>
        <w:autoSpaceDE/>
        <w:autoSpaceDN/>
        <w:spacing w:before="100" w:beforeAutospacing="1" w:after="100" w:afterAutospacing="1"/>
        <w:rPr>
          <w:b/>
          <w:bCs/>
          <w:sz w:val="20"/>
          <w:szCs w:val="20"/>
        </w:rPr>
      </w:pPr>
    </w:p>
    <w:p w14:paraId="1EFAA02B" w14:textId="7F6A1064" w:rsidR="00DF0D0A" w:rsidRPr="00DF0D0A" w:rsidRDefault="00DF0D0A" w:rsidP="006F38DE">
      <w:pPr>
        <w:widowControl/>
        <w:autoSpaceDE/>
        <w:autoSpaceDN/>
        <w:spacing w:before="100" w:beforeAutospacing="1" w:after="100" w:afterAutospacing="1"/>
        <w:rPr>
          <w:sz w:val="20"/>
          <w:szCs w:val="20"/>
        </w:rPr>
      </w:pPr>
      <w:r w:rsidRPr="008854DA">
        <w:rPr>
          <w:i/>
          <w:iCs/>
          <w:sz w:val="20"/>
          <w:szCs w:val="20"/>
        </w:rPr>
        <w:t>Methodologies</w:t>
      </w:r>
      <w:r w:rsidRPr="00DF0D0A">
        <w:rPr>
          <w:sz w:val="20"/>
          <w:szCs w:val="20"/>
        </w:rPr>
        <w:t>: The methodologies that have been applied in the studies are scrutinized to include, among others, qualitative analyses, case studies, and framework evaluations to deduce whether they are robust and to assess whether they apply to solutions proposed for AI integration in wireless networks</w:t>
      </w:r>
      <w:r w:rsidR="00F37A41">
        <w:rPr>
          <w:sz w:val="20"/>
          <w:szCs w:val="20"/>
        </w:rPr>
        <w:t xml:space="preserve"> </w:t>
      </w:r>
      <w:r w:rsidRPr="00DF0D0A">
        <w:rPr>
          <w:sz w:val="20"/>
          <w:szCs w:val="20"/>
        </w:rPr>
        <w:t>[1][4].</w:t>
      </w:r>
    </w:p>
    <w:p w14:paraId="0FDF5655" w14:textId="2303C50A" w:rsidR="00DF0D0A" w:rsidRPr="00DF0D0A" w:rsidRDefault="00DF0D0A" w:rsidP="006F38DE">
      <w:pPr>
        <w:widowControl/>
        <w:autoSpaceDE/>
        <w:autoSpaceDN/>
        <w:spacing w:before="100" w:beforeAutospacing="1" w:after="100" w:afterAutospacing="1"/>
        <w:rPr>
          <w:sz w:val="20"/>
          <w:szCs w:val="20"/>
        </w:rPr>
      </w:pPr>
      <w:r w:rsidRPr="008854DA">
        <w:rPr>
          <w:i/>
          <w:iCs/>
          <w:sz w:val="20"/>
          <w:szCs w:val="20"/>
        </w:rPr>
        <w:t>Thematic Synthesis</w:t>
      </w:r>
      <w:r w:rsidRPr="00DF0D0A">
        <w:rPr>
          <w:sz w:val="20"/>
          <w:szCs w:val="20"/>
        </w:rPr>
        <w:t>: The information was put into thematic groups. Examples include AI-powered governance frameworks, network optimization strategies, and security models. The themes culminated into marking trends, common problems, and knowledge gaps in current research</w:t>
      </w:r>
      <w:r w:rsidR="00F37A41">
        <w:rPr>
          <w:sz w:val="20"/>
          <w:szCs w:val="20"/>
        </w:rPr>
        <w:t xml:space="preserve"> </w:t>
      </w:r>
      <w:r w:rsidRPr="00DF0D0A">
        <w:rPr>
          <w:sz w:val="20"/>
          <w:szCs w:val="20"/>
        </w:rPr>
        <w:t>[5][3].</w:t>
      </w:r>
    </w:p>
    <w:p w14:paraId="05FFC403" w14:textId="7B10CC49" w:rsidR="00DF0D0A" w:rsidRPr="00DF0D0A" w:rsidRDefault="00DF0D0A" w:rsidP="00DF0D0A">
      <w:pPr>
        <w:widowControl/>
        <w:autoSpaceDE/>
        <w:autoSpaceDN/>
        <w:spacing w:before="100" w:beforeAutospacing="1" w:after="100" w:afterAutospacing="1"/>
        <w:rPr>
          <w:sz w:val="20"/>
          <w:szCs w:val="20"/>
        </w:rPr>
      </w:pPr>
      <w:r w:rsidRPr="00DF0D0A">
        <w:rPr>
          <w:sz w:val="20"/>
          <w:szCs w:val="20"/>
        </w:rPr>
        <w:t>Systematic working of the literature review ensures balanced coverage of relevant topics of AI in wireless networks. Strict selection entails careful consideration of choices during literature search and synthesis of findings into thematic categories. This article strives to provide an in-depth understanding of current challenges, innovations, and future directions for AI governance, security, and optimization in wireless networks</w:t>
      </w:r>
      <w:r w:rsidR="00F37A41">
        <w:rPr>
          <w:sz w:val="20"/>
          <w:szCs w:val="20"/>
        </w:rPr>
        <w:t xml:space="preserve"> </w:t>
      </w:r>
      <w:r w:rsidRPr="00DF0D0A">
        <w:rPr>
          <w:sz w:val="20"/>
          <w:szCs w:val="20"/>
        </w:rPr>
        <w:t>[1][2][3][5].</w:t>
      </w:r>
    </w:p>
    <w:p w14:paraId="400F655B" w14:textId="77777777" w:rsidR="007548C3" w:rsidRPr="00C564DE" w:rsidRDefault="007548C3" w:rsidP="001243B9">
      <w:pPr>
        <w:pStyle w:val="BodyText"/>
        <w:spacing w:before="269"/>
        <w:ind w:right="111"/>
        <w:jc w:val="both"/>
        <w:rPr>
          <w:sz w:val="20"/>
          <w:szCs w:val="20"/>
        </w:rPr>
      </w:pPr>
    </w:p>
    <w:p w14:paraId="53F9244F" w14:textId="77777777" w:rsidR="00D03313" w:rsidRPr="00D03313" w:rsidRDefault="007B6195" w:rsidP="00C40817">
      <w:pPr>
        <w:pStyle w:val="ListParagraph"/>
        <w:widowControl/>
        <w:numPr>
          <w:ilvl w:val="0"/>
          <w:numId w:val="28"/>
        </w:numPr>
        <w:autoSpaceDE/>
        <w:autoSpaceDN/>
        <w:spacing w:before="100" w:beforeAutospacing="1" w:after="100" w:afterAutospacing="1"/>
        <w:rPr>
          <w:sz w:val="20"/>
          <w:szCs w:val="20"/>
        </w:rPr>
      </w:pPr>
      <w:r w:rsidRPr="00D03313">
        <w:rPr>
          <w:i/>
          <w:iCs/>
          <w:sz w:val="20"/>
          <w:szCs w:val="20"/>
        </w:rPr>
        <w:t>Discussion of Key Themes</w:t>
      </w:r>
    </w:p>
    <w:p w14:paraId="29B02BBA" w14:textId="24C92765" w:rsidR="007B6195" w:rsidRPr="007B6195" w:rsidRDefault="007B6195" w:rsidP="007B6195">
      <w:pPr>
        <w:widowControl/>
        <w:autoSpaceDE/>
        <w:autoSpaceDN/>
        <w:spacing w:before="100" w:beforeAutospacing="1" w:after="100" w:afterAutospacing="1"/>
        <w:rPr>
          <w:sz w:val="20"/>
          <w:szCs w:val="20"/>
        </w:rPr>
      </w:pPr>
      <w:r w:rsidRPr="007B6195">
        <w:rPr>
          <w:sz w:val="20"/>
          <w:szCs w:val="20"/>
        </w:rPr>
        <w:br/>
        <w:t>The main aim of this section is to synthesize the results of the five reviewed papers, to identify both common themes and contrasting methodologies, and to elucidate key challenges. The discussion is categorized into major themes, which include: applications of AI in wireless networks, challenges and limitations in AI-based wireless networks, and ethics and privacy concerns in AI-driven wireless systems.</w:t>
      </w:r>
    </w:p>
    <w:p w14:paraId="668A45FA" w14:textId="77777777" w:rsidR="007B6195" w:rsidRPr="007B6195" w:rsidRDefault="007B6195" w:rsidP="007B6195">
      <w:pPr>
        <w:widowControl/>
        <w:autoSpaceDE/>
        <w:autoSpaceDN/>
        <w:spacing w:before="100" w:beforeAutospacing="1" w:after="100" w:afterAutospacing="1"/>
        <w:rPr>
          <w:sz w:val="20"/>
          <w:szCs w:val="20"/>
        </w:rPr>
      </w:pPr>
      <w:r w:rsidRPr="007B6195">
        <w:rPr>
          <w:b/>
          <w:bCs/>
          <w:sz w:val="20"/>
          <w:szCs w:val="20"/>
        </w:rPr>
        <w:t>A. Applications of AI in Wireless Networks</w:t>
      </w:r>
      <w:r w:rsidRPr="007B6195">
        <w:rPr>
          <w:sz w:val="20"/>
          <w:szCs w:val="20"/>
        </w:rPr>
        <w:br/>
        <w:t>Based on the five papers reviewed, it can be concluded that AI is a transformative tool in the development and optimization of wireless networks. The papers focus on how AI enhances network management, resource allocation, and real-time decision-making, leading to more efficient communication and cost optimization.</w:t>
      </w:r>
    </w:p>
    <w:p w14:paraId="61AB65A1" w14:textId="77777777" w:rsidR="007B6195" w:rsidRPr="007B6195" w:rsidRDefault="007B6195" w:rsidP="007B6195">
      <w:pPr>
        <w:widowControl/>
        <w:autoSpaceDE/>
        <w:autoSpaceDN/>
        <w:spacing w:before="100" w:beforeAutospacing="1" w:after="100" w:afterAutospacing="1"/>
        <w:rPr>
          <w:sz w:val="20"/>
          <w:szCs w:val="20"/>
        </w:rPr>
      </w:pPr>
      <w:r w:rsidRPr="007B6195">
        <w:rPr>
          <w:sz w:val="20"/>
          <w:szCs w:val="20"/>
        </w:rPr>
        <w:lastRenderedPageBreak/>
        <w:t xml:space="preserve">The paper </w:t>
      </w:r>
      <w:r w:rsidRPr="007B6195">
        <w:rPr>
          <w:i/>
          <w:iCs/>
          <w:sz w:val="20"/>
          <w:szCs w:val="20"/>
        </w:rPr>
        <w:t>AI-Driven Optimization of Wireless Networks</w:t>
      </w:r>
      <w:r w:rsidRPr="007B6195">
        <w:rPr>
          <w:sz w:val="20"/>
          <w:szCs w:val="20"/>
        </w:rPr>
        <w:t xml:space="preserve"> illustrates how AI algorithms optimize network traffic and improve communication efficiency by dynamically adjusting parameters such as bandwidth allocation and routing. The use of machine learning models in real-time data analysis allows networks to adapt to changing conditions without human intervention, significantly enhancing network performance and reliability [1].</w:t>
      </w:r>
    </w:p>
    <w:p w14:paraId="0766BB37" w14:textId="77777777" w:rsidR="007B6195" w:rsidRPr="007B6195" w:rsidRDefault="007B6195" w:rsidP="007B6195">
      <w:pPr>
        <w:widowControl/>
        <w:autoSpaceDE/>
        <w:autoSpaceDN/>
        <w:spacing w:before="100" w:beforeAutospacing="1" w:after="100" w:afterAutospacing="1"/>
        <w:rPr>
          <w:sz w:val="20"/>
          <w:szCs w:val="20"/>
        </w:rPr>
      </w:pPr>
      <w:r w:rsidRPr="007B6195">
        <w:rPr>
          <w:sz w:val="20"/>
          <w:szCs w:val="20"/>
        </w:rPr>
        <w:t xml:space="preserve">The paper </w:t>
      </w:r>
      <w:r w:rsidRPr="007B6195">
        <w:rPr>
          <w:i/>
          <w:iCs/>
          <w:sz w:val="20"/>
          <w:szCs w:val="20"/>
        </w:rPr>
        <w:t>AI for Network Management in 5G</w:t>
      </w:r>
      <w:r w:rsidRPr="007B6195">
        <w:rPr>
          <w:sz w:val="20"/>
          <w:szCs w:val="20"/>
        </w:rPr>
        <w:t xml:space="preserve"> discusses how AI technologies support the deployment of 5G networks by automating network management tasks such as fault detection and resource scheduling. By leveraging AI, network operators can achieve higher scalability and reduced operational costs, addressing the growing demand for 5G services while maintaining service quality [2].</w:t>
      </w:r>
    </w:p>
    <w:p w14:paraId="0B28EBC6" w14:textId="77777777" w:rsidR="007B6195" w:rsidRPr="007B6195" w:rsidRDefault="007B6195" w:rsidP="007B6195">
      <w:pPr>
        <w:widowControl/>
        <w:autoSpaceDE/>
        <w:autoSpaceDN/>
        <w:spacing w:before="100" w:beforeAutospacing="1" w:after="100" w:afterAutospacing="1"/>
        <w:rPr>
          <w:sz w:val="20"/>
          <w:szCs w:val="20"/>
        </w:rPr>
      </w:pPr>
      <w:r w:rsidRPr="007B6195">
        <w:rPr>
          <w:sz w:val="20"/>
          <w:szCs w:val="20"/>
        </w:rPr>
        <w:t xml:space="preserve">Another critical contribution is </w:t>
      </w:r>
      <w:r w:rsidRPr="007B6195">
        <w:rPr>
          <w:i/>
          <w:iCs/>
          <w:sz w:val="20"/>
          <w:szCs w:val="20"/>
        </w:rPr>
        <w:t>AI-Based Resource Allocation in Wireless Networks</w:t>
      </w:r>
      <w:r w:rsidRPr="007B6195">
        <w:rPr>
          <w:sz w:val="20"/>
          <w:szCs w:val="20"/>
        </w:rPr>
        <w:t>, which focuses on the ability of AI to efficiently allocate network resources, such as bandwidth and power, in real-time based on user demand and network conditions. This capability is essential for optimizing network performance in environments with high traffic demands, such as urban centers or during peak usage periods [3].</w:t>
      </w:r>
    </w:p>
    <w:p w14:paraId="3BE9C6A6" w14:textId="77777777" w:rsidR="007B6195" w:rsidRPr="007B6195" w:rsidRDefault="007B6195" w:rsidP="007B6195">
      <w:pPr>
        <w:widowControl/>
        <w:autoSpaceDE/>
        <w:autoSpaceDN/>
        <w:spacing w:before="100" w:beforeAutospacing="1" w:after="100" w:afterAutospacing="1"/>
        <w:rPr>
          <w:sz w:val="20"/>
          <w:szCs w:val="20"/>
        </w:rPr>
      </w:pPr>
      <w:r w:rsidRPr="007B6195">
        <w:rPr>
          <w:sz w:val="20"/>
          <w:szCs w:val="20"/>
        </w:rPr>
        <w:t xml:space="preserve">Moreover, </w:t>
      </w:r>
      <w:r w:rsidRPr="007B6195">
        <w:rPr>
          <w:i/>
          <w:iCs/>
          <w:sz w:val="20"/>
          <w:szCs w:val="20"/>
        </w:rPr>
        <w:t>AI-Powered Smart Networks</w:t>
      </w:r>
      <w:r w:rsidRPr="007B6195">
        <w:rPr>
          <w:sz w:val="20"/>
          <w:szCs w:val="20"/>
        </w:rPr>
        <w:t xml:space="preserve"> emphasizes the integration of AI with wireless network infrastructure to create self-organizing networks that can autonomously adapt to varying conditions and demands. This approach not only improves network efficiency but also ensures better coverage and quality of service for users [4].</w:t>
      </w:r>
    </w:p>
    <w:p w14:paraId="12769F3B" w14:textId="77777777" w:rsidR="007B6195" w:rsidRPr="007B6195" w:rsidRDefault="007B6195" w:rsidP="007B6195">
      <w:pPr>
        <w:widowControl/>
        <w:autoSpaceDE/>
        <w:autoSpaceDN/>
        <w:spacing w:before="100" w:beforeAutospacing="1" w:after="100" w:afterAutospacing="1"/>
        <w:rPr>
          <w:sz w:val="20"/>
          <w:szCs w:val="20"/>
        </w:rPr>
      </w:pPr>
      <w:r w:rsidRPr="007B6195">
        <w:rPr>
          <w:sz w:val="20"/>
          <w:szCs w:val="20"/>
        </w:rPr>
        <w:t>All papers converge on the idea that AI plays a crucial role in transforming wireless networks by improving operational efficiency, reducing costs, and enabling smarter, more adaptable network infrastructures.</w:t>
      </w:r>
    </w:p>
    <w:p w14:paraId="1E8C4B56" w14:textId="77777777" w:rsidR="0006094B" w:rsidRPr="0006094B" w:rsidRDefault="007B6195" w:rsidP="0006094B">
      <w:pPr>
        <w:widowControl/>
        <w:autoSpaceDE/>
        <w:autoSpaceDN/>
        <w:spacing w:before="100" w:beforeAutospacing="1" w:after="100" w:afterAutospacing="1"/>
        <w:rPr>
          <w:sz w:val="20"/>
          <w:szCs w:val="20"/>
        </w:rPr>
      </w:pPr>
      <w:r w:rsidRPr="007B6195">
        <w:rPr>
          <w:b/>
          <w:bCs/>
          <w:sz w:val="20"/>
          <w:szCs w:val="20"/>
        </w:rPr>
        <w:t>B. Challenges and Limitations in AI-Based Wireless Networks</w:t>
      </w:r>
      <w:r w:rsidRPr="007B6195">
        <w:rPr>
          <w:sz w:val="20"/>
          <w:szCs w:val="20"/>
        </w:rPr>
        <w:br/>
      </w:r>
      <w:r w:rsidR="0006094B" w:rsidRPr="0006094B">
        <w:rPr>
          <w:sz w:val="20"/>
          <w:szCs w:val="20"/>
        </w:rPr>
        <w:t xml:space="preserve">Although AI offers numerous benefits for wireless networks, its integration presents several challenges, including issues related to data privacy, computational complexity, and the dependability of AI models. One primary concern is security, as explored in the paper </w:t>
      </w:r>
      <w:r w:rsidR="0006094B" w:rsidRPr="0006094B">
        <w:rPr>
          <w:i/>
          <w:iCs/>
          <w:sz w:val="20"/>
          <w:szCs w:val="20"/>
        </w:rPr>
        <w:t>AI and Security in Wireless Networks</w:t>
      </w:r>
      <w:r w:rsidR="0006094B" w:rsidRPr="0006094B">
        <w:rPr>
          <w:sz w:val="20"/>
          <w:szCs w:val="20"/>
        </w:rPr>
        <w:t>. While AI can improve network security by detecting malicious activities, it also introduces risks from adversarial attacks on AI models. Given the susceptibility of wireless networks to various security threats, ensuring that AI models are robust against such attacks is crucial to safeguarding the integrity and privacy of data transmitted across these networks [4].</w:t>
      </w:r>
    </w:p>
    <w:p w14:paraId="0732E9F4" w14:textId="77777777" w:rsidR="0006094B" w:rsidRPr="0006094B" w:rsidRDefault="0006094B" w:rsidP="0006094B">
      <w:pPr>
        <w:widowControl/>
        <w:autoSpaceDE/>
        <w:autoSpaceDN/>
        <w:spacing w:before="100" w:beforeAutospacing="1" w:after="100" w:afterAutospacing="1"/>
        <w:rPr>
          <w:sz w:val="20"/>
          <w:szCs w:val="20"/>
        </w:rPr>
      </w:pPr>
      <w:r w:rsidRPr="0006094B">
        <w:rPr>
          <w:sz w:val="20"/>
          <w:szCs w:val="20"/>
        </w:rPr>
        <w:t xml:space="preserve">Another significant challenge, as discussed in </w:t>
      </w:r>
      <w:r w:rsidRPr="0006094B">
        <w:rPr>
          <w:i/>
          <w:iCs/>
          <w:sz w:val="20"/>
          <w:szCs w:val="20"/>
        </w:rPr>
        <w:t>Challenges in AI Integration for Wireless Communication</w:t>
      </w:r>
      <w:r w:rsidRPr="0006094B">
        <w:rPr>
          <w:sz w:val="20"/>
          <w:szCs w:val="20"/>
        </w:rPr>
        <w:t xml:space="preserve">, is the high computational </w:t>
      </w:r>
      <w:r w:rsidRPr="0006094B">
        <w:rPr>
          <w:sz w:val="20"/>
          <w:szCs w:val="20"/>
        </w:rPr>
        <w:t>complexity associated with deploying AI algorithms on a large scale. Although AI models enhance real-time decision-making, their computational demands can overwhelm network resources, especially in environments with limited processing power, such as edge devices or low-energy networks. The paper highlights the need for more efficient AI algorithms that can function within these constraints without compromising overall performance [5].</w:t>
      </w:r>
    </w:p>
    <w:p w14:paraId="4745E299" w14:textId="77777777" w:rsidR="0006094B" w:rsidRPr="0006094B" w:rsidRDefault="0006094B" w:rsidP="0006094B">
      <w:pPr>
        <w:widowControl/>
        <w:autoSpaceDE/>
        <w:autoSpaceDN/>
        <w:spacing w:before="100" w:beforeAutospacing="1" w:after="100" w:afterAutospacing="1"/>
        <w:rPr>
          <w:sz w:val="20"/>
          <w:szCs w:val="20"/>
        </w:rPr>
      </w:pPr>
      <w:r w:rsidRPr="0006094B">
        <w:rPr>
          <w:sz w:val="20"/>
          <w:szCs w:val="20"/>
        </w:rPr>
        <w:t xml:space="preserve">Cost management is also a key issue for organizations adopting AI in wireless networks. </w:t>
      </w:r>
      <w:r w:rsidRPr="0006094B">
        <w:rPr>
          <w:i/>
          <w:iCs/>
          <w:sz w:val="20"/>
          <w:szCs w:val="20"/>
        </w:rPr>
        <w:t>Cost Optimization in AI-Driven Wireless Networks</w:t>
      </w:r>
      <w:r w:rsidRPr="0006094B">
        <w:rPr>
          <w:sz w:val="20"/>
          <w:szCs w:val="20"/>
        </w:rPr>
        <w:t xml:space="preserve"> outlines how AI can streamline operations and reduce costs, but the initial capital investment in AI infrastructure and the ongoing maintenance costs can be significant. This presents a challenge for both private and public sector entities that need to balance technological advancement with financial limitations [3].</w:t>
      </w:r>
    </w:p>
    <w:p w14:paraId="5F12E0D2" w14:textId="77777777" w:rsidR="0006094B" w:rsidRPr="0006094B" w:rsidRDefault="0006094B" w:rsidP="0006094B">
      <w:pPr>
        <w:widowControl/>
        <w:autoSpaceDE/>
        <w:autoSpaceDN/>
        <w:spacing w:before="100" w:beforeAutospacing="1" w:after="100" w:afterAutospacing="1"/>
        <w:rPr>
          <w:sz w:val="20"/>
          <w:szCs w:val="20"/>
        </w:rPr>
      </w:pPr>
      <w:r w:rsidRPr="0006094B">
        <w:rPr>
          <w:sz w:val="20"/>
          <w:szCs w:val="20"/>
        </w:rPr>
        <w:t xml:space="preserve">Furthermore, integrating AI into existing wireless network systems can be a difficult task, as pointed out in </w:t>
      </w:r>
      <w:r w:rsidRPr="0006094B">
        <w:rPr>
          <w:i/>
          <w:iCs/>
          <w:sz w:val="20"/>
          <w:szCs w:val="20"/>
        </w:rPr>
        <w:t>AI Integration with Legacy Wireless Systems</w:t>
      </w:r>
      <w:r w:rsidRPr="0006094B">
        <w:rPr>
          <w:sz w:val="20"/>
          <w:szCs w:val="20"/>
        </w:rPr>
        <w:t>. The paper discusses the challenges of adapting AI solutions to older network infrastructures, which may not be compatible with new AI technologies and could require substantial updates to both hardware and software [1][2].</w:t>
      </w:r>
    </w:p>
    <w:p w14:paraId="7247BEF0" w14:textId="14B4D76C" w:rsidR="0006094B" w:rsidRPr="0006094B" w:rsidRDefault="00C40817" w:rsidP="0006094B">
      <w:pPr>
        <w:widowControl/>
        <w:autoSpaceDE/>
        <w:autoSpaceDN/>
        <w:spacing w:before="100" w:beforeAutospacing="1" w:after="100" w:afterAutospacing="1"/>
        <w:rPr>
          <w:sz w:val="20"/>
          <w:szCs w:val="20"/>
        </w:rPr>
      </w:pPr>
      <w:r>
        <w:rPr>
          <w:sz w:val="20"/>
          <w:szCs w:val="20"/>
        </w:rPr>
        <w:t>W</w:t>
      </w:r>
      <w:r w:rsidR="0006094B" w:rsidRPr="0006094B">
        <w:rPr>
          <w:sz w:val="20"/>
          <w:szCs w:val="20"/>
        </w:rPr>
        <w:t>hile AI has the potential to significantly enhance wireless networks, its integration faces considerable challenges related to security, computational resources, cost control, and compatibility with existing systems.</w:t>
      </w:r>
    </w:p>
    <w:p w14:paraId="0933D1F6" w14:textId="4574F78C" w:rsidR="007B6195" w:rsidRPr="007B6195" w:rsidRDefault="007B6195" w:rsidP="0006094B">
      <w:pPr>
        <w:widowControl/>
        <w:autoSpaceDE/>
        <w:autoSpaceDN/>
        <w:spacing w:before="100" w:beforeAutospacing="1" w:after="100" w:afterAutospacing="1"/>
        <w:rPr>
          <w:sz w:val="20"/>
          <w:szCs w:val="20"/>
        </w:rPr>
      </w:pPr>
      <w:r w:rsidRPr="007B6195">
        <w:rPr>
          <w:sz w:val="20"/>
          <w:szCs w:val="20"/>
        </w:rPr>
        <w:t>.</w:t>
      </w:r>
    </w:p>
    <w:p w14:paraId="571709A9" w14:textId="77777777" w:rsidR="00683AA3" w:rsidRDefault="007B6195" w:rsidP="00683AA3">
      <w:pPr>
        <w:widowControl/>
        <w:autoSpaceDE/>
        <w:autoSpaceDN/>
        <w:spacing w:before="100" w:beforeAutospacing="1" w:after="100" w:afterAutospacing="1"/>
        <w:rPr>
          <w:sz w:val="20"/>
          <w:szCs w:val="20"/>
        </w:rPr>
      </w:pPr>
      <w:r w:rsidRPr="007B6195">
        <w:rPr>
          <w:b/>
          <w:bCs/>
          <w:sz w:val="20"/>
          <w:szCs w:val="20"/>
        </w:rPr>
        <w:t>C. Ethics and Privacy in AI-Driven Wireless Networks</w:t>
      </w:r>
      <w:r w:rsidRPr="007B6195">
        <w:rPr>
          <w:sz w:val="20"/>
          <w:szCs w:val="20"/>
        </w:rPr>
        <w:br/>
      </w:r>
      <w:r w:rsidR="00683AA3" w:rsidRPr="00683AA3">
        <w:rPr>
          <w:sz w:val="20"/>
          <w:szCs w:val="20"/>
        </w:rPr>
        <w:t>Ethics and privacy are critical considerations in the adoption of AI within wireless networks, particularly regarding the handling of user data and the potential use of AI in surveillance</w:t>
      </w:r>
      <w:r w:rsidR="00683AA3">
        <w:rPr>
          <w:sz w:val="20"/>
          <w:szCs w:val="20"/>
        </w:rPr>
        <w:t xml:space="preserve">. </w:t>
      </w:r>
      <w:r w:rsidR="00683AA3" w:rsidRPr="00683AA3">
        <w:rPr>
          <w:sz w:val="20"/>
          <w:szCs w:val="20"/>
        </w:rPr>
        <w:t>The ethical responsibilities associated with AI in network management are a central focus of AI and Ethics in Wireless Networks. This research emphasizes the importance of establishing robust ethical frameworks to guide AI deployment, especially when managing personal or sensitive data. Key recommendations include safeguarding user privacy, preventing discriminatory practices in resource allocation, and ensuring transparency in AI decision-making to uphold users’ rights [4].</w:t>
      </w:r>
      <w:r w:rsidR="00683AA3">
        <w:rPr>
          <w:sz w:val="20"/>
          <w:szCs w:val="20"/>
        </w:rPr>
        <w:t xml:space="preserve"> </w:t>
      </w:r>
      <w:r w:rsidR="00683AA3" w:rsidRPr="00683AA3">
        <w:rPr>
          <w:sz w:val="20"/>
          <w:szCs w:val="20"/>
        </w:rPr>
        <w:t>Privacy concerns are further explored in Privacy Protection in AI-Enabled Wireless Networks, which addresses the risks of AI systems misusing user data. The study advocates for stronger privacy laws, enhanced encryption methods, and greater accountability among AI developers and network providers. These measures aim to secure personal data while enabling AI-driven advancements in wireless networks [5].</w:t>
      </w:r>
      <w:r w:rsidR="00683AA3">
        <w:rPr>
          <w:sz w:val="20"/>
          <w:szCs w:val="20"/>
        </w:rPr>
        <w:t xml:space="preserve"> </w:t>
      </w:r>
      <w:r w:rsidR="00683AA3" w:rsidRPr="00683AA3">
        <w:rPr>
          <w:sz w:val="20"/>
          <w:szCs w:val="20"/>
        </w:rPr>
        <w:t xml:space="preserve">The ethical challenges of AI-based surveillance systems in wireless networks are discussed in AI in Surveillance Systems for Wireless Networks. This </w:t>
      </w:r>
      <w:r w:rsidR="00683AA3" w:rsidRPr="00683AA3">
        <w:rPr>
          <w:sz w:val="20"/>
          <w:szCs w:val="20"/>
        </w:rPr>
        <w:lastRenderedPageBreak/>
        <w:t>work highlights concerns over mass surveillance and the potential misuse of AI for intrusive monitoring. It calls for careful evaluation of the ethical implications of such technologies and the introduction of safeguards to protect individual privacy rights [3].</w:t>
      </w:r>
      <w:r w:rsidR="00683AA3">
        <w:rPr>
          <w:sz w:val="20"/>
          <w:szCs w:val="20"/>
        </w:rPr>
        <w:t xml:space="preserve"> </w:t>
      </w:r>
      <w:r w:rsidR="00683AA3" w:rsidRPr="00683AA3">
        <w:rPr>
          <w:sz w:val="20"/>
          <w:szCs w:val="20"/>
        </w:rPr>
        <w:t>In conclusion, while AI offers transformative possibilities for wireless networks, its implementation must be guided by stringent ethical standards and privacy protections. These measures are essential to ensure responsible use of the technology while maintaining user trust and safeguarding personal data.</w:t>
      </w:r>
    </w:p>
    <w:p w14:paraId="5ACE4C1E" w14:textId="78B91875" w:rsidR="007B6195" w:rsidRPr="007B6195" w:rsidRDefault="00683AA3" w:rsidP="00683AA3">
      <w:pPr>
        <w:widowControl/>
        <w:autoSpaceDE/>
        <w:autoSpaceDN/>
        <w:spacing w:before="100" w:beforeAutospacing="1" w:after="100" w:afterAutospacing="1"/>
        <w:rPr>
          <w:sz w:val="20"/>
          <w:szCs w:val="20"/>
        </w:rPr>
      </w:pPr>
      <w:r w:rsidRPr="00683AA3">
        <w:rPr>
          <w:sz w:val="20"/>
          <w:szCs w:val="20"/>
        </w:rPr>
        <w:t>The five papers highlight the crucial role of AI in advancing wireless networks, offering substantial benefits in optimization, cost efficiency, and performance enhancement. However, integrating AI into wireless systems also introduces challenges such as security risks, high computational demands, cost management, and ethical issues. The reviewed papers underscore the need for stronger privacy protections, transparent governance frameworks, and clear ethical guidelines. Overcoming these challenges will be essential for fully harnessing the potential of AI in wireless networks, ensuring that its implementation contributes to the creation of more efficient, secure, and sustainable network infrastructures.</w:t>
      </w:r>
    </w:p>
    <w:p w14:paraId="7DF1B051" w14:textId="77777777" w:rsidR="00080C4E" w:rsidRPr="00CF23E2" w:rsidRDefault="00080C4E" w:rsidP="00080C4E">
      <w:pPr>
        <w:pStyle w:val="Heading2"/>
        <w:tabs>
          <w:tab w:val="left" w:pos="466"/>
        </w:tabs>
        <w:ind w:left="99"/>
        <w:jc w:val="both"/>
        <w:rPr>
          <w:b w:val="0"/>
          <w:bCs w:val="0"/>
          <w:sz w:val="20"/>
          <w:szCs w:val="20"/>
        </w:rPr>
      </w:pPr>
    </w:p>
    <w:p w14:paraId="3C0611D5" w14:textId="77777777" w:rsidR="00080C4E" w:rsidRPr="008F69CE" w:rsidRDefault="00080C4E" w:rsidP="00C40817">
      <w:pPr>
        <w:pStyle w:val="Heading1"/>
        <w:numPr>
          <w:ilvl w:val="0"/>
          <w:numId w:val="28"/>
        </w:numPr>
        <w:tabs>
          <w:tab w:val="left" w:pos="461"/>
        </w:tabs>
        <w:spacing w:before="182"/>
        <w:rPr>
          <w:b w:val="0"/>
          <w:bCs w:val="0"/>
          <w:i/>
          <w:iCs/>
          <w:sz w:val="20"/>
          <w:szCs w:val="20"/>
        </w:rPr>
      </w:pPr>
      <w:r w:rsidRPr="008F69CE">
        <w:rPr>
          <w:b w:val="0"/>
          <w:bCs w:val="0"/>
          <w:i/>
          <w:iCs/>
          <w:spacing w:val="-1"/>
          <w:sz w:val="20"/>
          <w:szCs w:val="20"/>
        </w:rPr>
        <w:t>Comparative</w:t>
      </w:r>
      <w:r w:rsidRPr="008F69CE">
        <w:rPr>
          <w:b w:val="0"/>
          <w:bCs w:val="0"/>
          <w:i/>
          <w:iCs/>
          <w:spacing w:val="-17"/>
          <w:sz w:val="20"/>
          <w:szCs w:val="20"/>
        </w:rPr>
        <w:t xml:space="preserve"> </w:t>
      </w:r>
      <w:r w:rsidRPr="008F69CE">
        <w:rPr>
          <w:b w:val="0"/>
          <w:bCs w:val="0"/>
          <w:i/>
          <w:iCs/>
          <w:sz w:val="20"/>
          <w:szCs w:val="20"/>
        </w:rPr>
        <w:t>Analysis</w:t>
      </w:r>
    </w:p>
    <w:p w14:paraId="4FE6DC57" w14:textId="77777777" w:rsidR="00080C4E" w:rsidRPr="00CF23E2" w:rsidRDefault="00080C4E" w:rsidP="00080C4E">
      <w:pPr>
        <w:pStyle w:val="Heading2"/>
        <w:tabs>
          <w:tab w:val="left" w:pos="466"/>
        </w:tabs>
        <w:ind w:left="0"/>
        <w:jc w:val="both"/>
        <w:rPr>
          <w:b w:val="0"/>
          <w:bCs w:val="0"/>
          <w:sz w:val="20"/>
          <w:szCs w:val="20"/>
        </w:rPr>
      </w:pPr>
    </w:p>
    <w:p w14:paraId="4468EF2A"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sz w:val="20"/>
          <w:szCs w:val="20"/>
        </w:rPr>
        <w:t>This chapter directly compares the approaches, methodologies, and findings of the five research papers reviewed, focusing on cloud governance, security frameworks, cost optimization, and sustainability. It highlights how each paper addresses these areas differently and how these differences are reflected in the findings and methodologies used.</w:t>
      </w:r>
    </w:p>
    <w:p w14:paraId="08ABFBB2"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sz w:val="20"/>
          <w:szCs w:val="20"/>
        </w:rPr>
        <w:t>A. Approaches and Technologies Used Across the Papers</w:t>
      </w:r>
    </w:p>
    <w:p w14:paraId="48E3A28C"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sz w:val="20"/>
          <w:szCs w:val="20"/>
        </w:rPr>
        <w:t>Cloud Governance Frameworks:</w:t>
      </w:r>
    </w:p>
    <w:p w14:paraId="5FDFA841"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sz w:val="20"/>
          <w:szCs w:val="20"/>
        </w:rPr>
        <w:t xml:space="preserve">Several papers, including </w:t>
      </w:r>
      <w:r w:rsidRPr="0006094B">
        <w:rPr>
          <w:b w:val="0"/>
          <w:bCs w:val="0"/>
          <w:i/>
          <w:iCs/>
          <w:sz w:val="20"/>
          <w:szCs w:val="20"/>
        </w:rPr>
        <w:t>Cloud Governance</w:t>
      </w:r>
      <w:r w:rsidRPr="0006094B">
        <w:rPr>
          <w:b w:val="0"/>
          <w:bCs w:val="0"/>
          <w:sz w:val="20"/>
          <w:szCs w:val="20"/>
        </w:rPr>
        <w:t xml:space="preserve"> and </w:t>
      </w:r>
      <w:r w:rsidRPr="0006094B">
        <w:rPr>
          <w:b w:val="0"/>
          <w:bCs w:val="0"/>
          <w:i/>
          <w:iCs/>
          <w:sz w:val="20"/>
          <w:szCs w:val="20"/>
        </w:rPr>
        <w:t>SmartCMP</w:t>
      </w:r>
      <w:r w:rsidRPr="0006094B">
        <w:rPr>
          <w:b w:val="0"/>
          <w:bCs w:val="0"/>
          <w:sz w:val="20"/>
          <w:szCs w:val="20"/>
        </w:rPr>
        <w:t xml:space="preserve">, utilize established frameworks for cloud governance. These papers emphasize the necessity of frameworks like TOGAF, COBIT, and ITIL to align a cloud strategy with corporate objectives. Specifically, </w:t>
      </w:r>
      <w:r w:rsidRPr="0006094B">
        <w:rPr>
          <w:b w:val="0"/>
          <w:bCs w:val="0"/>
          <w:i/>
          <w:iCs/>
          <w:sz w:val="20"/>
          <w:szCs w:val="20"/>
        </w:rPr>
        <w:t>[5]</w:t>
      </w:r>
      <w:r w:rsidRPr="0006094B">
        <w:rPr>
          <w:b w:val="0"/>
          <w:bCs w:val="0"/>
          <w:sz w:val="20"/>
          <w:szCs w:val="20"/>
        </w:rPr>
        <w:t xml:space="preserve"> explores cloud governance as a key part of the overall corporate strategy, while </w:t>
      </w:r>
      <w:r w:rsidRPr="0006094B">
        <w:rPr>
          <w:b w:val="0"/>
          <w:bCs w:val="0"/>
          <w:i/>
          <w:iCs/>
          <w:sz w:val="20"/>
          <w:szCs w:val="20"/>
        </w:rPr>
        <w:t>[3]</w:t>
      </w:r>
      <w:r w:rsidRPr="0006094B">
        <w:rPr>
          <w:b w:val="0"/>
          <w:bCs w:val="0"/>
          <w:sz w:val="20"/>
          <w:szCs w:val="20"/>
        </w:rPr>
        <w:t xml:space="preserve"> focuses more on the optimization of costs and the management of cloud resources, particularly through platforms such as SmartCMP. This governance-focused approach is also seen in </w:t>
      </w:r>
      <w:r w:rsidRPr="0006094B">
        <w:rPr>
          <w:b w:val="0"/>
          <w:bCs w:val="0"/>
          <w:i/>
          <w:iCs/>
          <w:sz w:val="20"/>
          <w:szCs w:val="20"/>
        </w:rPr>
        <w:t>[1]</w:t>
      </w:r>
      <w:r w:rsidRPr="0006094B">
        <w:rPr>
          <w:b w:val="0"/>
          <w:bCs w:val="0"/>
          <w:sz w:val="20"/>
          <w:szCs w:val="20"/>
        </w:rPr>
        <w:t xml:space="preserve">, </w:t>
      </w:r>
      <w:r w:rsidRPr="0006094B">
        <w:rPr>
          <w:b w:val="0"/>
          <w:bCs w:val="0"/>
          <w:i/>
          <w:iCs/>
          <w:sz w:val="20"/>
          <w:szCs w:val="20"/>
        </w:rPr>
        <w:t>Transformation of Governance through Cloud Computing</w:t>
      </w:r>
      <w:r w:rsidRPr="0006094B">
        <w:rPr>
          <w:b w:val="0"/>
          <w:bCs w:val="0"/>
          <w:sz w:val="20"/>
          <w:szCs w:val="20"/>
        </w:rPr>
        <w:t>, which examines the adoption of cloud computing in public governance, mainly in relation to enhancing e-government service delivery.</w:t>
      </w:r>
    </w:p>
    <w:p w14:paraId="2246A5D3"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sz w:val="20"/>
          <w:szCs w:val="20"/>
        </w:rPr>
        <w:t xml:space="preserve">In contrast, </w:t>
      </w:r>
      <w:r w:rsidRPr="0006094B">
        <w:rPr>
          <w:b w:val="0"/>
          <w:bCs w:val="0"/>
          <w:i/>
          <w:iCs/>
          <w:sz w:val="20"/>
          <w:szCs w:val="20"/>
        </w:rPr>
        <w:t>Energy-Efficient Blockchain Solutions</w:t>
      </w:r>
      <w:r w:rsidRPr="0006094B">
        <w:rPr>
          <w:b w:val="0"/>
          <w:bCs w:val="0"/>
          <w:sz w:val="20"/>
          <w:szCs w:val="20"/>
        </w:rPr>
        <w:t xml:space="preserve"> takes a technology-focused approach, concentrating on improving energy efficiency in </w:t>
      </w:r>
      <w:r w:rsidRPr="0006094B">
        <w:rPr>
          <w:b w:val="0"/>
          <w:bCs w:val="0"/>
          <w:sz w:val="20"/>
          <w:szCs w:val="20"/>
        </w:rPr>
        <w:t>cloud environments through blockchain technologies. The paper explores methods such as hybrid consensus mechanisms and the optimization of smart contracts to reduce computational overheads, thereby enhancing energy efficiency. Unlike the other papers, which focus more on governance, security, and cost management, this paper is predominantly centered on technological innovations for energy optimization in cloud computing [2][3][5].</w:t>
      </w:r>
    </w:p>
    <w:p w14:paraId="0B544BD3"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sz w:val="20"/>
          <w:szCs w:val="20"/>
        </w:rPr>
        <w:t>Sustainability in E-Government Services:</w:t>
      </w:r>
    </w:p>
    <w:p w14:paraId="3BED8BA9"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i/>
          <w:iCs/>
          <w:sz w:val="20"/>
          <w:szCs w:val="20"/>
        </w:rPr>
        <w:t>The Impact of Cloud Computing on the Sustainability of E-Government</w:t>
      </w:r>
      <w:r w:rsidRPr="0006094B">
        <w:rPr>
          <w:b w:val="0"/>
          <w:bCs w:val="0"/>
          <w:sz w:val="20"/>
          <w:szCs w:val="20"/>
        </w:rPr>
        <w:t xml:space="preserve"> provides a broader perspective by examining the role of cloud computing in fostering sustainable governance within e-government services. Unlike the other papers that focus on corporate or technological contexts, </w:t>
      </w:r>
      <w:r w:rsidRPr="0006094B">
        <w:rPr>
          <w:b w:val="0"/>
          <w:bCs w:val="0"/>
          <w:i/>
          <w:iCs/>
          <w:sz w:val="20"/>
          <w:szCs w:val="20"/>
        </w:rPr>
        <w:t>[4]</w:t>
      </w:r>
      <w:r w:rsidRPr="0006094B">
        <w:rPr>
          <w:b w:val="0"/>
          <w:bCs w:val="0"/>
          <w:sz w:val="20"/>
          <w:szCs w:val="20"/>
        </w:rPr>
        <w:t xml:space="preserve"> argues that cloud adoption improves the economic, environmental, and social sustainability of public service delivery. This paper integrates cloud computing models with sustainability goals, combining resource management with scalability. While similar in focus to </w:t>
      </w:r>
      <w:r w:rsidRPr="0006094B">
        <w:rPr>
          <w:b w:val="0"/>
          <w:bCs w:val="0"/>
          <w:i/>
          <w:iCs/>
          <w:sz w:val="20"/>
          <w:szCs w:val="20"/>
        </w:rPr>
        <w:t>[2]</w:t>
      </w:r>
      <w:r w:rsidRPr="0006094B">
        <w:rPr>
          <w:b w:val="0"/>
          <w:bCs w:val="0"/>
          <w:sz w:val="20"/>
          <w:szCs w:val="20"/>
        </w:rPr>
        <w:t xml:space="preserve">, which also emphasizes sustainability, </w:t>
      </w:r>
      <w:r w:rsidRPr="0006094B">
        <w:rPr>
          <w:b w:val="0"/>
          <w:bCs w:val="0"/>
          <w:i/>
          <w:iCs/>
          <w:sz w:val="20"/>
          <w:szCs w:val="20"/>
        </w:rPr>
        <w:t>[4]</w:t>
      </w:r>
      <w:r w:rsidRPr="0006094B">
        <w:rPr>
          <w:b w:val="0"/>
          <w:bCs w:val="0"/>
          <w:sz w:val="20"/>
          <w:szCs w:val="20"/>
        </w:rPr>
        <w:t xml:space="preserve"> applies these concepts in the public sector, making it distinct from </w:t>
      </w:r>
      <w:r w:rsidRPr="0006094B">
        <w:rPr>
          <w:b w:val="0"/>
          <w:bCs w:val="0"/>
          <w:i/>
          <w:iCs/>
          <w:sz w:val="20"/>
          <w:szCs w:val="20"/>
        </w:rPr>
        <w:t>[2]</w:t>
      </w:r>
      <w:r w:rsidRPr="0006094B">
        <w:rPr>
          <w:b w:val="0"/>
          <w:bCs w:val="0"/>
          <w:sz w:val="20"/>
          <w:szCs w:val="20"/>
        </w:rPr>
        <w:t>'s focus on sustainability in other domains [4][2].</w:t>
      </w:r>
    </w:p>
    <w:p w14:paraId="75669F32" w14:textId="77777777" w:rsidR="0073585F" w:rsidRPr="00CF23E2" w:rsidRDefault="0073585F" w:rsidP="0073585F">
      <w:pPr>
        <w:pStyle w:val="Heading2"/>
        <w:tabs>
          <w:tab w:val="left" w:pos="499"/>
        </w:tabs>
        <w:spacing w:line="259" w:lineRule="auto"/>
        <w:ind w:right="49"/>
        <w:jc w:val="both"/>
        <w:rPr>
          <w:sz w:val="20"/>
          <w:szCs w:val="20"/>
        </w:rPr>
      </w:pPr>
    </w:p>
    <w:p w14:paraId="7CF64602" w14:textId="77777777" w:rsidR="00080C4E" w:rsidRPr="0006094B" w:rsidRDefault="00080C4E" w:rsidP="00080C4E">
      <w:pPr>
        <w:pStyle w:val="Heading2"/>
        <w:numPr>
          <w:ilvl w:val="1"/>
          <w:numId w:val="5"/>
        </w:numPr>
        <w:tabs>
          <w:tab w:val="left" w:pos="499"/>
        </w:tabs>
        <w:spacing w:line="259" w:lineRule="auto"/>
        <w:ind w:left="100" w:right="49" w:firstLine="0"/>
        <w:jc w:val="both"/>
        <w:rPr>
          <w:sz w:val="20"/>
          <w:szCs w:val="20"/>
        </w:rPr>
      </w:pPr>
      <w:r w:rsidRPr="0006094B">
        <w:rPr>
          <w:sz w:val="20"/>
          <w:szCs w:val="20"/>
        </w:rPr>
        <w:t>Differences</w:t>
      </w:r>
      <w:r w:rsidRPr="0006094B">
        <w:rPr>
          <w:spacing w:val="-3"/>
          <w:sz w:val="20"/>
          <w:szCs w:val="20"/>
        </w:rPr>
        <w:t xml:space="preserve"> </w:t>
      </w:r>
      <w:r w:rsidRPr="0006094B">
        <w:rPr>
          <w:sz w:val="20"/>
          <w:szCs w:val="20"/>
        </w:rPr>
        <w:t>in</w:t>
      </w:r>
      <w:r w:rsidRPr="0006094B">
        <w:rPr>
          <w:spacing w:val="1"/>
          <w:sz w:val="20"/>
          <w:szCs w:val="20"/>
        </w:rPr>
        <w:t xml:space="preserve"> </w:t>
      </w:r>
      <w:r w:rsidRPr="0006094B">
        <w:rPr>
          <w:sz w:val="20"/>
          <w:szCs w:val="20"/>
        </w:rPr>
        <w:t>Findings</w:t>
      </w:r>
      <w:r w:rsidRPr="0006094B">
        <w:rPr>
          <w:spacing w:val="-2"/>
          <w:sz w:val="20"/>
          <w:szCs w:val="20"/>
        </w:rPr>
        <w:t xml:space="preserve"> </w:t>
      </w:r>
      <w:r w:rsidRPr="0006094B">
        <w:rPr>
          <w:sz w:val="20"/>
          <w:szCs w:val="20"/>
        </w:rPr>
        <w:t>and</w:t>
      </w:r>
      <w:r w:rsidRPr="0006094B">
        <w:rPr>
          <w:spacing w:val="-9"/>
          <w:sz w:val="20"/>
          <w:szCs w:val="20"/>
        </w:rPr>
        <w:t xml:space="preserve"> </w:t>
      </w:r>
      <w:r w:rsidRPr="0006094B">
        <w:rPr>
          <w:sz w:val="20"/>
          <w:szCs w:val="20"/>
        </w:rPr>
        <w:t>Methods</w:t>
      </w:r>
    </w:p>
    <w:p w14:paraId="0EE8BCE1" w14:textId="77777777" w:rsidR="009F1FF0" w:rsidRPr="00CF23E2" w:rsidRDefault="009F1FF0" w:rsidP="009F1FF0">
      <w:pPr>
        <w:pStyle w:val="Heading2"/>
        <w:tabs>
          <w:tab w:val="left" w:pos="499"/>
        </w:tabs>
        <w:spacing w:line="259" w:lineRule="auto"/>
        <w:ind w:left="0" w:right="49"/>
        <w:jc w:val="both"/>
        <w:rPr>
          <w:sz w:val="20"/>
          <w:szCs w:val="20"/>
        </w:rPr>
      </w:pPr>
    </w:p>
    <w:p w14:paraId="11A2CAD9" w14:textId="77777777" w:rsidR="009F1FF0" w:rsidRDefault="0073585F" w:rsidP="0073585F">
      <w:pPr>
        <w:pStyle w:val="Heading2"/>
        <w:tabs>
          <w:tab w:val="left" w:pos="499"/>
        </w:tabs>
        <w:spacing w:line="259" w:lineRule="auto"/>
        <w:ind w:right="49"/>
        <w:jc w:val="both"/>
        <w:rPr>
          <w:b w:val="0"/>
          <w:bCs w:val="0"/>
          <w:sz w:val="20"/>
          <w:szCs w:val="20"/>
        </w:rPr>
      </w:pPr>
      <w:r w:rsidRPr="00CF23E2">
        <w:rPr>
          <w:b w:val="0"/>
          <w:bCs w:val="0"/>
          <w:sz w:val="20"/>
          <w:szCs w:val="20"/>
        </w:rPr>
        <w:t xml:space="preserve">Methodological Approaches: </w:t>
      </w:r>
      <w:r w:rsidR="009F1FF0">
        <w:rPr>
          <w:b w:val="0"/>
          <w:bCs w:val="0"/>
          <w:sz w:val="20"/>
          <w:szCs w:val="20"/>
        </w:rPr>
        <w:t>[5]</w:t>
      </w:r>
      <w:r w:rsidRPr="00CF23E2">
        <w:rPr>
          <w:b w:val="0"/>
          <w:bCs w:val="0"/>
          <w:sz w:val="20"/>
          <w:szCs w:val="20"/>
        </w:rPr>
        <w:t xml:space="preserve"> and </w:t>
      </w:r>
      <w:r w:rsidR="009F1FF0">
        <w:rPr>
          <w:b w:val="0"/>
          <w:bCs w:val="0"/>
          <w:sz w:val="20"/>
          <w:szCs w:val="20"/>
        </w:rPr>
        <w:t>[3]</w:t>
      </w:r>
      <w:r w:rsidRPr="00CF23E2">
        <w:rPr>
          <w:b w:val="0"/>
          <w:bCs w:val="0"/>
          <w:sz w:val="20"/>
          <w:szCs w:val="20"/>
        </w:rPr>
        <w:t xml:space="preserve"> mainly rely </w:t>
      </w:r>
    </w:p>
    <w:p w14:paraId="2D4CA8C5" w14:textId="1EEDCF67" w:rsidR="0073585F" w:rsidRPr="00CF23E2" w:rsidRDefault="0073585F" w:rsidP="0073585F">
      <w:pPr>
        <w:pStyle w:val="Heading2"/>
        <w:tabs>
          <w:tab w:val="left" w:pos="499"/>
        </w:tabs>
        <w:spacing w:line="259" w:lineRule="auto"/>
        <w:ind w:right="49"/>
        <w:jc w:val="both"/>
        <w:rPr>
          <w:b w:val="0"/>
          <w:bCs w:val="0"/>
          <w:sz w:val="20"/>
          <w:szCs w:val="20"/>
        </w:rPr>
      </w:pPr>
      <w:r w:rsidRPr="00CF23E2">
        <w:rPr>
          <w:b w:val="0"/>
          <w:bCs w:val="0"/>
          <w:sz w:val="20"/>
          <w:szCs w:val="20"/>
        </w:rPr>
        <w:t xml:space="preserve">on framework analysis, hence discussing governance models along with best practices in cloud governance. </w:t>
      </w:r>
      <w:r w:rsidR="009F1FF0">
        <w:rPr>
          <w:b w:val="0"/>
          <w:bCs w:val="0"/>
          <w:sz w:val="20"/>
          <w:szCs w:val="20"/>
        </w:rPr>
        <w:t>[2]</w:t>
      </w:r>
      <w:r w:rsidRPr="00CF23E2">
        <w:rPr>
          <w:b w:val="0"/>
          <w:bCs w:val="0"/>
          <w:sz w:val="20"/>
          <w:szCs w:val="20"/>
        </w:rPr>
        <w:t xml:space="preserve"> is highly technical in nature and tries to provide a quantitative analysis along with experimental validation of energy-efficient blockchain solutions. </w:t>
      </w:r>
      <w:r w:rsidR="009F1FF0">
        <w:rPr>
          <w:b w:val="0"/>
          <w:bCs w:val="0"/>
          <w:sz w:val="20"/>
          <w:szCs w:val="20"/>
        </w:rPr>
        <w:t>[1]</w:t>
      </w:r>
      <w:r w:rsidRPr="00CF23E2">
        <w:rPr>
          <w:b w:val="0"/>
          <w:bCs w:val="0"/>
          <w:sz w:val="20"/>
          <w:szCs w:val="20"/>
        </w:rPr>
        <w:t xml:space="preserve"> and </w:t>
      </w:r>
      <w:r w:rsidR="009F1FF0">
        <w:rPr>
          <w:b w:val="0"/>
          <w:bCs w:val="0"/>
          <w:sz w:val="20"/>
          <w:szCs w:val="20"/>
        </w:rPr>
        <w:t>[4]</w:t>
      </w:r>
      <w:r w:rsidRPr="00CF23E2">
        <w:rPr>
          <w:b w:val="0"/>
          <w:bCs w:val="0"/>
          <w:sz w:val="20"/>
          <w:szCs w:val="20"/>
        </w:rPr>
        <w:t xml:space="preserve"> rely on case study analysis in order to explore the role of cloud adoption in e-government and corporate governance, respectively. This difference in the methodologies reflects the different focus areas of the papers: some shift toward theoretical discussions, moving towards governance models, while others shift towards presenting technical innovations - energy efficiency</w:t>
      </w:r>
      <w:r w:rsidR="00F37A41">
        <w:rPr>
          <w:b w:val="0"/>
          <w:bCs w:val="0"/>
          <w:sz w:val="20"/>
          <w:szCs w:val="20"/>
        </w:rPr>
        <w:t xml:space="preserve"> </w:t>
      </w:r>
      <w:r w:rsidR="00E35294">
        <w:rPr>
          <w:b w:val="0"/>
          <w:bCs w:val="0"/>
          <w:sz w:val="20"/>
          <w:szCs w:val="20"/>
        </w:rPr>
        <w:t>[1][4]</w:t>
      </w:r>
      <w:r w:rsidRPr="00CF23E2">
        <w:rPr>
          <w:b w:val="0"/>
          <w:bCs w:val="0"/>
          <w:sz w:val="20"/>
          <w:szCs w:val="20"/>
        </w:rPr>
        <w:t>.</w:t>
      </w:r>
      <w:r w:rsidRPr="00CF23E2">
        <w:rPr>
          <w:b w:val="0"/>
          <w:bCs w:val="0"/>
          <w:sz w:val="20"/>
          <w:szCs w:val="20"/>
        </w:rPr>
        <w:br/>
      </w:r>
      <w:r w:rsidRPr="00CF23E2">
        <w:rPr>
          <w:b w:val="0"/>
          <w:bCs w:val="0"/>
          <w:sz w:val="20"/>
          <w:szCs w:val="20"/>
        </w:rPr>
        <w:br/>
        <w:t xml:space="preserve">Findings: </w:t>
      </w:r>
      <w:r w:rsidR="009F1FF0">
        <w:rPr>
          <w:b w:val="0"/>
          <w:bCs w:val="0"/>
          <w:sz w:val="20"/>
          <w:szCs w:val="20"/>
        </w:rPr>
        <w:t>[2]</w:t>
      </w:r>
      <w:r w:rsidRPr="00CF23E2">
        <w:rPr>
          <w:b w:val="0"/>
          <w:bCs w:val="0"/>
          <w:sz w:val="20"/>
          <w:szCs w:val="20"/>
        </w:rPr>
        <w:t xml:space="preserve"> presents findings that focus on how best blockchain-based cloud infrastructure can be improved to optimize energy efficiency. On the other hand, </w:t>
      </w:r>
      <w:r w:rsidR="009F1FF0">
        <w:rPr>
          <w:b w:val="0"/>
          <w:bCs w:val="0"/>
          <w:sz w:val="20"/>
          <w:szCs w:val="20"/>
        </w:rPr>
        <w:t>[5]</w:t>
      </w:r>
      <w:r w:rsidRPr="00CF23E2">
        <w:rPr>
          <w:b w:val="0"/>
          <w:bCs w:val="0"/>
          <w:sz w:val="20"/>
          <w:szCs w:val="20"/>
        </w:rPr>
        <w:t xml:space="preserve"> and </w:t>
      </w:r>
      <w:r w:rsidR="009F1FF0">
        <w:rPr>
          <w:b w:val="0"/>
          <w:bCs w:val="0"/>
          <w:sz w:val="20"/>
          <w:szCs w:val="20"/>
        </w:rPr>
        <w:t>[3]</w:t>
      </w:r>
      <w:r w:rsidRPr="00CF23E2">
        <w:rPr>
          <w:b w:val="0"/>
          <w:bCs w:val="0"/>
          <w:sz w:val="20"/>
          <w:szCs w:val="20"/>
        </w:rPr>
        <w:t xml:space="preserve"> reflect much on the need for governance frameworks that would make the cloud compliant and secure. On the other hand, </w:t>
      </w:r>
      <w:r w:rsidR="009F1FF0">
        <w:rPr>
          <w:b w:val="0"/>
          <w:bCs w:val="0"/>
          <w:sz w:val="20"/>
          <w:szCs w:val="20"/>
        </w:rPr>
        <w:t>[1]</w:t>
      </w:r>
      <w:r w:rsidRPr="00CF23E2">
        <w:rPr>
          <w:b w:val="0"/>
          <w:bCs w:val="0"/>
          <w:sz w:val="20"/>
          <w:szCs w:val="20"/>
        </w:rPr>
        <w:t xml:space="preserve"> and </w:t>
      </w:r>
      <w:r w:rsidR="009F1FF0">
        <w:rPr>
          <w:b w:val="0"/>
          <w:bCs w:val="0"/>
          <w:sz w:val="20"/>
          <w:szCs w:val="20"/>
        </w:rPr>
        <w:t>[4]</w:t>
      </w:r>
      <w:r w:rsidRPr="00CF23E2">
        <w:rPr>
          <w:b w:val="0"/>
          <w:bCs w:val="0"/>
          <w:sz w:val="20"/>
          <w:szCs w:val="20"/>
        </w:rPr>
        <w:t xml:space="preserve"> list the various roles of cloud platforms in supporting sustainability and improving public service provision. </w:t>
      </w:r>
      <w:r w:rsidR="009F1FF0">
        <w:rPr>
          <w:b w:val="0"/>
          <w:bCs w:val="0"/>
          <w:sz w:val="20"/>
          <w:szCs w:val="20"/>
        </w:rPr>
        <w:t>[4]</w:t>
      </w:r>
      <w:r w:rsidRPr="00CF23E2">
        <w:rPr>
          <w:b w:val="0"/>
          <w:bCs w:val="0"/>
          <w:sz w:val="20"/>
          <w:szCs w:val="20"/>
        </w:rPr>
        <w:t xml:space="preserve"> findings look at the economic, social, and environmental effects of cloud computing for </w:t>
      </w:r>
      <w:r w:rsidR="00A725E2">
        <w:rPr>
          <w:b w:val="0"/>
          <w:bCs w:val="0"/>
          <w:sz w:val="20"/>
          <w:szCs w:val="20"/>
        </w:rPr>
        <w:t>government modern</w:t>
      </w:r>
      <w:r w:rsidRPr="00CF23E2">
        <w:rPr>
          <w:b w:val="0"/>
          <w:bCs w:val="0"/>
          <w:sz w:val="20"/>
          <w:szCs w:val="20"/>
        </w:rPr>
        <w:t xml:space="preserve"> services</w:t>
      </w:r>
      <w:r w:rsidR="00F37A41">
        <w:rPr>
          <w:b w:val="0"/>
          <w:bCs w:val="0"/>
          <w:sz w:val="20"/>
          <w:szCs w:val="20"/>
        </w:rPr>
        <w:t xml:space="preserve"> </w:t>
      </w:r>
      <w:r w:rsidR="00E35294">
        <w:rPr>
          <w:b w:val="0"/>
          <w:bCs w:val="0"/>
          <w:sz w:val="20"/>
          <w:szCs w:val="20"/>
        </w:rPr>
        <w:t>[1]</w:t>
      </w:r>
      <w:r w:rsidR="00A725E2">
        <w:rPr>
          <w:b w:val="0"/>
          <w:bCs w:val="0"/>
          <w:sz w:val="20"/>
          <w:szCs w:val="20"/>
        </w:rPr>
        <w:t xml:space="preserve"> </w:t>
      </w:r>
      <w:r w:rsidR="00E35294">
        <w:rPr>
          <w:b w:val="0"/>
          <w:bCs w:val="0"/>
          <w:sz w:val="20"/>
          <w:szCs w:val="20"/>
        </w:rPr>
        <w:t>[2]</w:t>
      </w:r>
      <w:r w:rsidR="00A725E2">
        <w:rPr>
          <w:b w:val="0"/>
          <w:bCs w:val="0"/>
          <w:sz w:val="20"/>
          <w:szCs w:val="20"/>
        </w:rPr>
        <w:t xml:space="preserve"> </w:t>
      </w:r>
      <w:r w:rsidR="00E35294">
        <w:rPr>
          <w:b w:val="0"/>
          <w:bCs w:val="0"/>
          <w:sz w:val="20"/>
          <w:szCs w:val="20"/>
        </w:rPr>
        <w:t>[3]</w:t>
      </w:r>
      <w:r w:rsidR="00A725E2">
        <w:rPr>
          <w:b w:val="0"/>
          <w:bCs w:val="0"/>
          <w:sz w:val="20"/>
          <w:szCs w:val="20"/>
        </w:rPr>
        <w:t xml:space="preserve"> </w:t>
      </w:r>
      <w:r w:rsidR="00E35294">
        <w:rPr>
          <w:b w:val="0"/>
          <w:bCs w:val="0"/>
          <w:sz w:val="20"/>
          <w:szCs w:val="20"/>
        </w:rPr>
        <w:t>[4]</w:t>
      </w:r>
      <w:r w:rsidR="00A725E2">
        <w:rPr>
          <w:b w:val="0"/>
          <w:bCs w:val="0"/>
          <w:sz w:val="20"/>
          <w:szCs w:val="20"/>
        </w:rPr>
        <w:t xml:space="preserve"> </w:t>
      </w:r>
      <w:r w:rsidR="00E35294">
        <w:rPr>
          <w:b w:val="0"/>
          <w:bCs w:val="0"/>
          <w:sz w:val="20"/>
          <w:szCs w:val="20"/>
        </w:rPr>
        <w:t>[5]</w:t>
      </w:r>
      <w:r w:rsidRPr="00CF23E2">
        <w:rPr>
          <w:b w:val="0"/>
          <w:bCs w:val="0"/>
          <w:sz w:val="20"/>
          <w:szCs w:val="20"/>
        </w:rPr>
        <w:t>.</w:t>
      </w:r>
    </w:p>
    <w:p w14:paraId="70F36169" w14:textId="77777777" w:rsidR="0073585F" w:rsidRPr="00CF23E2" w:rsidRDefault="0073585F" w:rsidP="0073585F">
      <w:pPr>
        <w:pStyle w:val="Heading2"/>
        <w:tabs>
          <w:tab w:val="left" w:pos="499"/>
        </w:tabs>
        <w:spacing w:line="259" w:lineRule="auto"/>
        <w:ind w:right="49"/>
        <w:jc w:val="both"/>
        <w:rPr>
          <w:sz w:val="20"/>
          <w:szCs w:val="20"/>
        </w:rPr>
      </w:pPr>
    </w:p>
    <w:p w14:paraId="43ECDCCD" w14:textId="77777777" w:rsidR="0073585F" w:rsidRPr="0006094B" w:rsidRDefault="0073585F" w:rsidP="0073585F">
      <w:pPr>
        <w:pStyle w:val="Heading2"/>
        <w:numPr>
          <w:ilvl w:val="1"/>
          <w:numId w:val="5"/>
        </w:numPr>
        <w:tabs>
          <w:tab w:val="left" w:pos="499"/>
        </w:tabs>
        <w:spacing w:line="259" w:lineRule="auto"/>
        <w:ind w:left="100" w:right="49" w:firstLine="0"/>
        <w:jc w:val="both"/>
        <w:rPr>
          <w:sz w:val="20"/>
          <w:szCs w:val="20"/>
        </w:rPr>
      </w:pPr>
      <w:r w:rsidRPr="0006094B">
        <w:rPr>
          <w:sz w:val="20"/>
          <w:szCs w:val="20"/>
        </w:rPr>
        <w:t>Contribution Analysis: Most vs. Least</w:t>
      </w:r>
    </w:p>
    <w:p w14:paraId="70DF6E6D" w14:textId="77777777" w:rsidR="0073585F" w:rsidRPr="00CF23E2" w:rsidRDefault="0073585F" w:rsidP="0073585F">
      <w:pPr>
        <w:pStyle w:val="Heading2"/>
        <w:tabs>
          <w:tab w:val="left" w:pos="499"/>
        </w:tabs>
        <w:spacing w:line="259" w:lineRule="auto"/>
        <w:ind w:right="49"/>
        <w:jc w:val="both"/>
        <w:rPr>
          <w:sz w:val="20"/>
          <w:szCs w:val="20"/>
        </w:rPr>
      </w:pPr>
    </w:p>
    <w:p w14:paraId="4492C222" w14:textId="6EC12373"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i/>
          <w:iCs/>
          <w:sz w:val="20"/>
          <w:szCs w:val="20"/>
        </w:rPr>
        <w:t>Cloud Governance</w:t>
      </w:r>
      <w:r w:rsidRPr="0006094B">
        <w:rPr>
          <w:b w:val="0"/>
          <w:bCs w:val="0"/>
          <w:sz w:val="20"/>
          <w:szCs w:val="20"/>
        </w:rPr>
        <w:t xml:space="preserve"> [5] offers the most comprehensive exploration of cloud governance frameworks by integrating cloud governance with broader corporate strategies, including security and AI. Its detailed analysis of governance frameworks such as TOGAF, COBIT, and ITIL provides valuable insights into the organizational role of cloud governance. The paper also highlights the critical importance of roles and responsibilities within the organization, particularly the necessity of appointing a Chief Cloud Officer (CCO). </w:t>
      </w:r>
    </w:p>
    <w:p w14:paraId="4D2E6D04"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sz w:val="20"/>
          <w:szCs w:val="20"/>
        </w:rPr>
        <w:t>Technological Innovation:</w:t>
      </w:r>
    </w:p>
    <w:p w14:paraId="1FBD3925" w14:textId="6B87250B" w:rsidR="0006094B" w:rsidRPr="0006094B" w:rsidRDefault="0006094B" w:rsidP="0006094B">
      <w:pPr>
        <w:pStyle w:val="Heading2"/>
        <w:tabs>
          <w:tab w:val="left" w:pos="499"/>
        </w:tabs>
        <w:spacing w:line="259" w:lineRule="auto"/>
        <w:ind w:left="0" w:right="49"/>
        <w:jc w:val="both"/>
        <w:rPr>
          <w:b w:val="0"/>
          <w:bCs w:val="0"/>
          <w:sz w:val="20"/>
          <w:szCs w:val="20"/>
        </w:rPr>
      </w:pPr>
      <w:r w:rsidRPr="0006094B">
        <w:rPr>
          <w:b w:val="0"/>
          <w:bCs w:val="0"/>
          <w:i/>
          <w:iCs/>
          <w:sz w:val="20"/>
          <w:szCs w:val="20"/>
        </w:rPr>
        <w:t>Energy-Efficient Blockchain Solutions</w:t>
      </w:r>
      <w:r w:rsidRPr="0006094B">
        <w:rPr>
          <w:b w:val="0"/>
          <w:bCs w:val="0"/>
          <w:sz w:val="20"/>
          <w:szCs w:val="20"/>
        </w:rPr>
        <w:t xml:space="preserve"> [2] introduces groundbreaking solutions that focus on optimizing energy use in cloud computing through blockchain technologies. While this paper makes significant technical contributions to improving cloud computing efficiency, it is not directly concerned with governance issues. However, its focus on energy efficiency does offer valuable insights into the sustainability of cloud infrastructures, making it an important contribution to the ongoing development of sustainable technological solutions in cloud environments. </w:t>
      </w:r>
    </w:p>
    <w:p w14:paraId="394612CA"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i/>
          <w:iCs/>
          <w:sz w:val="20"/>
          <w:szCs w:val="20"/>
        </w:rPr>
        <w:t>E-Government Sustainability</w:t>
      </w:r>
      <w:r w:rsidRPr="0006094B">
        <w:rPr>
          <w:b w:val="0"/>
          <w:bCs w:val="0"/>
          <w:sz w:val="20"/>
          <w:szCs w:val="20"/>
        </w:rPr>
        <w:t xml:space="preserve"> [4] provides the most comprehensive discussion on how cloud computing can contribute to sustainable e-government services. It explores both the environmental and economic sustainability challenges faced by public institutions and demonstrates how cloud adoption can address these issues. This paper offers a perspective on sustainability that is not as emphasized in the other papers, making it a significant contribution to the discourse on sustainable governance. By focusing on the specific needs of the public sector, it presents a unique approach to leveraging cloud technology for improving e-government services, thus contributing to the broader conversation on sustainability.</w:t>
      </w:r>
    </w:p>
    <w:p w14:paraId="504B9AC3" w14:textId="77777777" w:rsidR="0006094B" w:rsidRPr="0006094B" w:rsidRDefault="0006094B" w:rsidP="0006094B">
      <w:pPr>
        <w:pStyle w:val="Heading2"/>
        <w:tabs>
          <w:tab w:val="left" w:pos="499"/>
        </w:tabs>
        <w:spacing w:line="259" w:lineRule="auto"/>
        <w:ind w:right="49"/>
        <w:jc w:val="both"/>
        <w:rPr>
          <w:b w:val="0"/>
          <w:bCs w:val="0"/>
          <w:sz w:val="20"/>
          <w:szCs w:val="20"/>
        </w:rPr>
      </w:pPr>
      <w:r w:rsidRPr="0006094B">
        <w:rPr>
          <w:b w:val="0"/>
          <w:bCs w:val="0"/>
          <w:sz w:val="20"/>
          <w:szCs w:val="20"/>
        </w:rPr>
        <w:t>Smallest Contribution:</w:t>
      </w:r>
    </w:p>
    <w:p w14:paraId="7F7CFA56" w14:textId="77777777" w:rsidR="0006094B" w:rsidRPr="0006094B" w:rsidRDefault="0006094B" w:rsidP="0006094B">
      <w:pPr>
        <w:pStyle w:val="Heading2"/>
        <w:tabs>
          <w:tab w:val="left" w:pos="499"/>
        </w:tabs>
        <w:spacing w:line="259" w:lineRule="auto"/>
        <w:ind w:right="49"/>
        <w:jc w:val="both"/>
        <w:rPr>
          <w:sz w:val="20"/>
          <w:szCs w:val="20"/>
        </w:rPr>
      </w:pPr>
      <w:r w:rsidRPr="0006094B">
        <w:rPr>
          <w:b w:val="0"/>
          <w:bCs w:val="0"/>
          <w:i/>
          <w:iCs/>
          <w:sz w:val="20"/>
          <w:szCs w:val="20"/>
        </w:rPr>
        <w:t>SmartCMP</w:t>
      </w:r>
      <w:r w:rsidRPr="0006094B">
        <w:rPr>
          <w:b w:val="0"/>
          <w:bCs w:val="0"/>
          <w:sz w:val="20"/>
          <w:szCs w:val="20"/>
        </w:rPr>
        <w:t xml:space="preserve"> [3], while making a notable contribution to the optimization of cloud costs, is relatively narrow in scope compared to the other papers. Unlike the other papers that cover broader issues such as governance and sustainability, </w:t>
      </w:r>
      <w:r w:rsidRPr="0006094B">
        <w:rPr>
          <w:b w:val="0"/>
          <w:bCs w:val="0"/>
          <w:i/>
          <w:iCs/>
          <w:sz w:val="20"/>
          <w:szCs w:val="20"/>
        </w:rPr>
        <w:t>SmartCMP</w:t>
      </w:r>
      <w:r w:rsidRPr="0006094B">
        <w:rPr>
          <w:b w:val="0"/>
          <w:bCs w:val="0"/>
          <w:sz w:val="20"/>
          <w:szCs w:val="20"/>
        </w:rPr>
        <w:t xml:space="preserve"> focuses specifically on cost management in cloud environments. While this paper offers valuable tools for organizations aiming to optimize their cloud spending, its contribution is more limited in the context of broader cloud governance frameworks or sustainability issues. Therefore, while it is useful for cost-conscious organizations, it represents the smallest contribution in the overall discussion on cloud governance and sustainability.</w:t>
      </w:r>
    </w:p>
    <w:p w14:paraId="7AAA2C7C" w14:textId="77777777" w:rsidR="0084771D" w:rsidRDefault="0084771D" w:rsidP="00185F1B">
      <w:pPr>
        <w:pStyle w:val="Heading2"/>
        <w:tabs>
          <w:tab w:val="left" w:pos="499"/>
        </w:tabs>
        <w:spacing w:line="259" w:lineRule="auto"/>
        <w:ind w:left="0" w:right="49"/>
        <w:jc w:val="both"/>
        <w:rPr>
          <w:b w:val="0"/>
          <w:bCs w:val="0"/>
          <w:sz w:val="20"/>
          <w:szCs w:val="20"/>
        </w:rPr>
      </w:pPr>
    </w:p>
    <w:p w14:paraId="6D7996A4" w14:textId="77777777" w:rsidR="00036F88" w:rsidRPr="0006094B" w:rsidRDefault="0084688C" w:rsidP="00036F88">
      <w:pPr>
        <w:pStyle w:val="Heading2"/>
        <w:numPr>
          <w:ilvl w:val="1"/>
          <w:numId w:val="5"/>
        </w:numPr>
        <w:tabs>
          <w:tab w:val="left" w:pos="461"/>
        </w:tabs>
        <w:spacing w:before="164"/>
        <w:rPr>
          <w:sz w:val="20"/>
          <w:szCs w:val="20"/>
        </w:rPr>
      </w:pPr>
      <w:r w:rsidRPr="0006094B">
        <w:rPr>
          <w:spacing w:val="-1"/>
          <w:sz w:val="20"/>
          <w:szCs w:val="20"/>
        </w:rPr>
        <w:t>Review of papers and Suggested Solutions</w:t>
      </w:r>
    </w:p>
    <w:p w14:paraId="6C950CAF" w14:textId="77777777" w:rsidR="00036F88" w:rsidRPr="00036F88" w:rsidRDefault="00036F88" w:rsidP="00036F88">
      <w:pPr>
        <w:pStyle w:val="Heading2"/>
        <w:tabs>
          <w:tab w:val="left" w:pos="461"/>
        </w:tabs>
        <w:spacing w:before="164"/>
        <w:ind w:left="383"/>
        <w:rPr>
          <w:b w:val="0"/>
          <w:bCs w:val="0"/>
          <w:sz w:val="20"/>
          <w:szCs w:val="20"/>
        </w:rPr>
      </w:pPr>
    </w:p>
    <w:tbl>
      <w:tblPr>
        <w:tblW w:w="442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0"/>
        <w:gridCol w:w="2551"/>
      </w:tblGrid>
      <w:tr w:rsidR="000D770E" w14:paraId="00D6D07C" w14:textId="77777777" w:rsidTr="009F1FF0">
        <w:trPr>
          <w:trHeight w:val="551"/>
        </w:trPr>
        <w:tc>
          <w:tcPr>
            <w:tcW w:w="1870" w:type="dxa"/>
          </w:tcPr>
          <w:p w14:paraId="2D148033" w14:textId="77777777" w:rsidR="000D770E" w:rsidRPr="00036F88" w:rsidRDefault="000D770E" w:rsidP="00036F88">
            <w:pPr>
              <w:pStyle w:val="TableParagraph"/>
              <w:spacing w:line="273" w:lineRule="exact"/>
              <w:ind w:left="110"/>
              <w:jc w:val="center"/>
              <w:rPr>
                <w:b/>
                <w:sz w:val="16"/>
                <w:szCs w:val="16"/>
              </w:rPr>
            </w:pPr>
            <w:r w:rsidRPr="00036F88">
              <w:rPr>
                <w:b/>
                <w:spacing w:val="-1"/>
                <w:sz w:val="16"/>
                <w:szCs w:val="16"/>
              </w:rPr>
              <w:t>Paper</w:t>
            </w:r>
            <w:r w:rsidRPr="00036F88">
              <w:rPr>
                <w:b/>
                <w:spacing w:val="-14"/>
                <w:sz w:val="16"/>
                <w:szCs w:val="16"/>
              </w:rPr>
              <w:t xml:space="preserve"> </w:t>
            </w:r>
            <w:r w:rsidRPr="00036F88">
              <w:rPr>
                <w:b/>
                <w:spacing w:val="-1"/>
                <w:sz w:val="16"/>
                <w:szCs w:val="16"/>
              </w:rPr>
              <w:t>Title</w:t>
            </w:r>
          </w:p>
        </w:tc>
        <w:tc>
          <w:tcPr>
            <w:tcW w:w="2551" w:type="dxa"/>
          </w:tcPr>
          <w:p w14:paraId="0686EA4A" w14:textId="26AB4523" w:rsidR="000D770E" w:rsidRPr="00036F88" w:rsidRDefault="000D770E" w:rsidP="00036F88">
            <w:pPr>
              <w:pStyle w:val="TableParagraph"/>
              <w:spacing w:line="274" w:lineRule="exact"/>
              <w:ind w:right="177"/>
              <w:jc w:val="center"/>
              <w:rPr>
                <w:b/>
                <w:sz w:val="16"/>
                <w:szCs w:val="16"/>
              </w:rPr>
            </w:pPr>
            <w:r w:rsidRPr="00036F88">
              <w:rPr>
                <w:b/>
                <w:sz w:val="16"/>
                <w:szCs w:val="16"/>
              </w:rPr>
              <w:t>Short</w:t>
            </w:r>
            <w:r w:rsidRPr="00036F88">
              <w:rPr>
                <w:b/>
                <w:spacing w:val="44"/>
                <w:sz w:val="16"/>
                <w:szCs w:val="16"/>
              </w:rPr>
              <w:t xml:space="preserve"> </w:t>
            </w:r>
            <w:r w:rsidRPr="00036F88">
              <w:rPr>
                <w:b/>
                <w:sz w:val="16"/>
                <w:szCs w:val="16"/>
              </w:rPr>
              <w:t>Review</w:t>
            </w:r>
            <w:r w:rsidRPr="00036F88">
              <w:rPr>
                <w:b/>
                <w:spacing w:val="41"/>
                <w:sz w:val="16"/>
                <w:szCs w:val="16"/>
              </w:rPr>
              <w:t xml:space="preserve"> </w:t>
            </w:r>
            <w:r w:rsidRPr="00036F88">
              <w:rPr>
                <w:b/>
                <w:sz w:val="16"/>
                <w:szCs w:val="16"/>
              </w:rPr>
              <w:t>&amp;</w:t>
            </w:r>
            <w:r w:rsidR="00036F88">
              <w:rPr>
                <w:b/>
                <w:sz w:val="16"/>
                <w:szCs w:val="16"/>
              </w:rPr>
              <w:t xml:space="preserve"> </w:t>
            </w:r>
            <w:r w:rsidRPr="00036F88">
              <w:rPr>
                <w:b/>
                <w:sz w:val="16"/>
                <w:szCs w:val="16"/>
              </w:rPr>
              <w:t>Suggestion</w:t>
            </w:r>
          </w:p>
        </w:tc>
      </w:tr>
      <w:tr w:rsidR="000D770E" w14:paraId="1F406004" w14:textId="77777777" w:rsidTr="00DF120F">
        <w:trPr>
          <w:trHeight w:val="2535"/>
        </w:trPr>
        <w:tc>
          <w:tcPr>
            <w:tcW w:w="1870" w:type="dxa"/>
          </w:tcPr>
          <w:p w14:paraId="4C08CFFB" w14:textId="77777777" w:rsidR="000D770E" w:rsidRPr="0084688C" w:rsidRDefault="000D770E" w:rsidP="0084688C">
            <w:pPr>
              <w:pStyle w:val="TableParagraph"/>
              <w:spacing w:line="237" w:lineRule="auto"/>
              <w:ind w:left="110" w:right="165"/>
              <w:jc w:val="both"/>
              <w:rPr>
                <w:bCs/>
                <w:sz w:val="16"/>
                <w:szCs w:val="16"/>
              </w:rPr>
            </w:pPr>
            <w:r w:rsidRPr="0084688C">
              <w:rPr>
                <w:bCs/>
                <w:spacing w:val="-1"/>
                <w:sz w:val="16"/>
                <w:szCs w:val="16"/>
              </w:rPr>
              <w:t>1.</w:t>
            </w:r>
            <w:r w:rsidR="00036F88" w:rsidRPr="0084688C">
              <w:rPr>
                <w:bCs/>
                <w:sz w:val="16"/>
                <w:szCs w:val="16"/>
              </w:rPr>
              <w:t xml:space="preserve"> </w:t>
            </w:r>
            <w:r w:rsidR="00036F88" w:rsidRPr="0084688C">
              <w:rPr>
                <w:b/>
                <w:spacing w:val="-1"/>
                <w:sz w:val="16"/>
                <w:szCs w:val="16"/>
              </w:rPr>
              <w:t>Transformation of Governance through Information Technology by Cloud Computing</w:t>
            </w:r>
          </w:p>
        </w:tc>
        <w:tc>
          <w:tcPr>
            <w:tcW w:w="2551" w:type="dxa"/>
          </w:tcPr>
          <w:p w14:paraId="091FAD19" w14:textId="13880943" w:rsidR="000D770E" w:rsidRPr="0084688C" w:rsidRDefault="000D770E" w:rsidP="0084688C">
            <w:pPr>
              <w:pStyle w:val="TableParagraph"/>
              <w:spacing w:line="261" w:lineRule="exact"/>
              <w:jc w:val="both"/>
              <w:rPr>
                <w:sz w:val="16"/>
                <w:szCs w:val="16"/>
              </w:rPr>
            </w:pPr>
            <w:r w:rsidRPr="0084688C">
              <w:rPr>
                <w:sz w:val="16"/>
                <w:szCs w:val="16"/>
              </w:rPr>
              <w:t>The standard framework of governance to be established may then be uniformly adapted for any organization. Otherwise, best practices from the existing frameworks like TOGAF and COBIT can easily be implemented to streamline governance processes in all sectors</w:t>
            </w:r>
            <w:r w:rsidR="00F37A41">
              <w:rPr>
                <w:sz w:val="16"/>
                <w:szCs w:val="16"/>
              </w:rPr>
              <w:t xml:space="preserve"> </w:t>
            </w:r>
            <w:r w:rsidR="007E7290">
              <w:rPr>
                <w:sz w:val="16"/>
                <w:szCs w:val="16"/>
              </w:rPr>
              <w:t>[1]</w:t>
            </w:r>
            <w:r w:rsidRPr="0084688C">
              <w:rPr>
                <w:sz w:val="16"/>
                <w:szCs w:val="16"/>
              </w:rPr>
              <w:t>.</w:t>
            </w:r>
          </w:p>
        </w:tc>
      </w:tr>
      <w:tr w:rsidR="000D770E" w14:paraId="2CB4F4C0" w14:textId="77777777" w:rsidTr="00DF120F">
        <w:trPr>
          <w:trHeight w:val="2442"/>
        </w:trPr>
        <w:tc>
          <w:tcPr>
            <w:tcW w:w="1870" w:type="dxa"/>
          </w:tcPr>
          <w:p w14:paraId="03B03B52" w14:textId="77777777" w:rsidR="000D770E" w:rsidRPr="0084688C" w:rsidRDefault="000D770E" w:rsidP="0084688C">
            <w:pPr>
              <w:pStyle w:val="TableParagraph"/>
              <w:spacing w:before="2"/>
              <w:ind w:left="110"/>
              <w:jc w:val="both"/>
              <w:rPr>
                <w:b/>
                <w:sz w:val="16"/>
                <w:szCs w:val="16"/>
              </w:rPr>
            </w:pPr>
            <w:r w:rsidRPr="0084688C">
              <w:rPr>
                <w:b/>
                <w:sz w:val="16"/>
                <w:szCs w:val="16"/>
              </w:rPr>
              <w:t>2.</w:t>
            </w:r>
            <w:r w:rsidR="00DD0CDD" w:rsidRPr="00DD0CDD">
              <w:t xml:space="preserve"> </w:t>
            </w:r>
            <w:r w:rsidR="00DD0CDD" w:rsidRPr="00DD0CDD">
              <w:rPr>
                <w:b/>
                <w:sz w:val="16"/>
                <w:szCs w:val="16"/>
              </w:rPr>
              <w:t>Energy Efficient Blockchain Solutions for Edge and Cloud Computing Infrastructures</w:t>
            </w:r>
          </w:p>
        </w:tc>
        <w:tc>
          <w:tcPr>
            <w:tcW w:w="2551" w:type="dxa"/>
          </w:tcPr>
          <w:p w14:paraId="1AE05F4E" w14:textId="64D815FF" w:rsidR="000D770E" w:rsidRPr="0084688C" w:rsidRDefault="00DD0CDD" w:rsidP="00DD0CDD">
            <w:pPr>
              <w:pStyle w:val="TableParagraph"/>
              <w:spacing w:line="265" w:lineRule="exact"/>
              <w:jc w:val="both"/>
              <w:rPr>
                <w:sz w:val="16"/>
                <w:szCs w:val="16"/>
              </w:rPr>
            </w:pPr>
            <w:r w:rsidRPr="00DD0CDD">
              <w:rPr>
                <w:sz w:val="16"/>
                <w:szCs w:val="16"/>
              </w:rPr>
              <w:t>Large-scale field trials in various environments should be conducted to demonstrate the viability and scalability of these energy-efficient blockchain solutions. Multi-site studies with multiple industry sectors could form an elaborate validation strategy</w:t>
            </w:r>
            <w:r w:rsidR="00F37A41">
              <w:rPr>
                <w:sz w:val="16"/>
                <w:szCs w:val="16"/>
              </w:rPr>
              <w:t xml:space="preserve"> </w:t>
            </w:r>
            <w:r w:rsidR="007E7290">
              <w:rPr>
                <w:sz w:val="16"/>
                <w:szCs w:val="16"/>
              </w:rPr>
              <w:t>[2]</w:t>
            </w:r>
            <w:r w:rsidRPr="00DD0CDD">
              <w:rPr>
                <w:sz w:val="16"/>
                <w:szCs w:val="16"/>
              </w:rPr>
              <w:t>.</w:t>
            </w:r>
          </w:p>
        </w:tc>
      </w:tr>
      <w:tr w:rsidR="000D770E" w14:paraId="6CEA8360" w14:textId="77777777" w:rsidTr="00DF120F">
        <w:trPr>
          <w:trHeight w:val="2493"/>
        </w:trPr>
        <w:tc>
          <w:tcPr>
            <w:tcW w:w="1870" w:type="dxa"/>
          </w:tcPr>
          <w:p w14:paraId="351E332E" w14:textId="77777777" w:rsidR="000D770E" w:rsidRPr="0084688C" w:rsidRDefault="000D770E" w:rsidP="0084688C">
            <w:pPr>
              <w:pStyle w:val="TableParagraph"/>
              <w:spacing w:line="237" w:lineRule="auto"/>
              <w:ind w:left="110"/>
              <w:jc w:val="both"/>
              <w:rPr>
                <w:b/>
                <w:sz w:val="16"/>
                <w:szCs w:val="16"/>
              </w:rPr>
            </w:pPr>
            <w:r w:rsidRPr="0084688C">
              <w:rPr>
                <w:b/>
                <w:spacing w:val="-2"/>
                <w:sz w:val="16"/>
                <w:szCs w:val="16"/>
              </w:rPr>
              <w:t>3.</w:t>
            </w:r>
            <w:r w:rsidRPr="0084688C">
              <w:rPr>
                <w:b/>
                <w:spacing w:val="-10"/>
                <w:sz w:val="16"/>
                <w:szCs w:val="16"/>
              </w:rPr>
              <w:t xml:space="preserve"> </w:t>
            </w:r>
            <w:r w:rsidR="00DD0CDD" w:rsidRPr="00DD0CDD">
              <w:rPr>
                <w:b/>
                <w:spacing w:val="-2"/>
                <w:sz w:val="16"/>
                <w:szCs w:val="16"/>
              </w:rPr>
              <w:t>SmartCMP: A Cloud Cost Optimization Governance Practice of Smart Cloud Management Platform</w:t>
            </w:r>
          </w:p>
        </w:tc>
        <w:tc>
          <w:tcPr>
            <w:tcW w:w="2551" w:type="dxa"/>
          </w:tcPr>
          <w:p w14:paraId="629E45D9" w14:textId="50D0BC7D" w:rsidR="000D770E" w:rsidRPr="0084688C" w:rsidRDefault="00DD0CDD" w:rsidP="00DD0CDD">
            <w:pPr>
              <w:pStyle w:val="TableParagraph"/>
              <w:spacing w:line="266" w:lineRule="exact"/>
              <w:jc w:val="both"/>
              <w:rPr>
                <w:sz w:val="16"/>
                <w:szCs w:val="16"/>
              </w:rPr>
            </w:pPr>
            <w:r w:rsidRPr="00DD0CDD">
              <w:rPr>
                <w:sz w:val="16"/>
                <w:szCs w:val="16"/>
              </w:rPr>
              <w:t>Improvement of user training and support systems will facilitate adoption as well as efficiency on the platform. Research should be conducted to discover how the experience of a cloud user affects optimal cost with what needs to be enhanced in the process</w:t>
            </w:r>
            <w:r w:rsidR="00F37A41">
              <w:rPr>
                <w:sz w:val="16"/>
                <w:szCs w:val="16"/>
              </w:rPr>
              <w:t xml:space="preserve"> </w:t>
            </w:r>
            <w:r w:rsidR="007E7290">
              <w:rPr>
                <w:sz w:val="16"/>
                <w:szCs w:val="16"/>
              </w:rPr>
              <w:t>[3]</w:t>
            </w:r>
            <w:r w:rsidRPr="00DD0CDD">
              <w:rPr>
                <w:sz w:val="16"/>
                <w:szCs w:val="16"/>
              </w:rPr>
              <w:t>.</w:t>
            </w:r>
          </w:p>
        </w:tc>
      </w:tr>
      <w:tr w:rsidR="00036F88" w14:paraId="1C2D0F3C" w14:textId="77777777" w:rsidTr="009F1FF0">
        <w:trPr>
          <w:trHeight w:val="2102"/>
        </w:trPr>
        <w:tc>
          <w:tcPr>
            <w:tcW w:w="1870" w:type="dxa"/>
            <w:tcBorders>
              <w:top w:val="single" w:sz="4" w:space="0" w:color="000000"/>
              <w:left w:val="single" w:sz="4" w:space="0" w:color="000000"/>
              <w:bottom w:val="single" w:sz="4" w:space="0" w:color="000000"/>
              <w:right w:val="single" w:sz="4" w:space="0" w:color="000000"/>
            </w:tcBorders>
          </w:tcPr>
          <w:p w14:paraId="7BBEE924" w14:textId="77777777" w:rsidR="00036F88" w:rsidRPr="0084688C" w:rsidRDefault="00036F88" w:rsidP="0084688C">
            <w:pPr>
              <w:pStyle w:val="TableParagraph"/>
              <w:spacing w:line="237" w:lineRule="auto"/>
              <w:ind w:left="110"/>
              <w:jc w:val="both"/>
              <w:rPr>
                <w:b/>
                <w:spacing w:val="-2"/>
                <w:sz w:val="16"/>
                <w:szCs w:val="16"/>
              </w:rPr>
            </w:pPr>
            <w:r w:rsidRPr="0084688C">
              <w:rPr>
                <w:b/>
                <w:spacing w:val="-2"/>
                <w:sz w:val="16"/>
                <w:szCs w:val="16"/>
              </w:rPr>
              <w:t xml:space="preserve">4. </w:t>
            </w:r>
            <w:r w:rsidR="00DD0CDD" w:rsidRPr="00DD0CDD">
              <w:rPr>
                <w:b/>
                <w:spacing w:val="-2"/>
                <w:sz w:val="16"/>
                <w:szCs w:val="16"/>
              </w:rPr>
              <w:t>The Effect of Cloud Computing Adoption on the Sustainability of E-Government Services: A Review</w:t>
            </w:r>
          </w:p>
        </w:tc>
        <w:tc>
          <w:tcPr>
            <w:tcW w:w="2551" w:type="dxa"/>
            <w:tcBorders>
              <w:top w:val="single" w:sz="4" w:space="0" w:color="000000"/>
              <w:left w:val="single" w:sz="4" w:space="0" w:color="000000"/>
              <w:bottom w:val="single" w:sz="4" w:space="0" w:color="000000"/>
              <w:right w:val="single" w:sz="4" w:space="0" w:color="000000"/>
            </w:tcBorders>
          </w:tcPr>
          <w:p w14:paraId="6603003D" w14:textId="72DBF3FA" w:rsidR="00036F88" w:rsidRPr="0084688C" w:rsidRDefault="00DD0CDD" w:rsidP="00DD0CDD">
            <w:pPr>
              <w:pStyle w:val="TableParagraph"/>
              <w:spacing w:line="237" w:lineRule="auto"/>
              <w:ind w:right="469"/>
              <w:jc w:val="both"/>
              <w:rPr>
                <w:sz w:val="16"/>
                <w:szCs w:val="16"/>
              </w:rPr>
            </w:pPr>
            <w:r w:rsidRPr="00DD0CDD">
              <w:rPr>
                <w:sz w:val="16"/>
                <w:szCs w:val="16"/>
              </w:rPr>
              <w:t>Future research could involve developing ethics frameworks strong on such issues as data protection, privacy, and accountability. There should also be a consideration of stakeholder views over ethical issues to give greater credibility and acceptance to cloud governance in public services</w:t>
            </w:r>
            <w:r w:rsidR="00F37A41">
              <w:rPr>
                <w:sz w:val="16"/>
                <w:szCs w:val="16"/>
              </w:rPr>
              <w:t xml:space="preserve"> </w:t>
            </w:r>
            <w:r w:rsidR="007E7290">
              <w:rPr>
                <w:sz w:val="16"/>
                <w:szCs w:val="16"/>
              </w:rPr>
              <w:t>[4]</w:t>
            </w:r>
            <w:r w:rsidRPr="00DD0CDD">
              <w:rPr>
                <w:sz w:val="16"/>
                <w:szCs w:val="16"/>
              </w:rPr>
              <w:t>.</w:t>
            </w:r>
          </w:p>
        </w:tc>
      </w:tr>
      <w:tr w:rsidR="00036F88" w14:paraId="5A0E403C" w14:textId="77777777" w:rsidTr="00DF120F">
        <w:trPr>
          <w:trHeight w:val="2259"/>
        </w:trPr>
        <w:tc>
          <w:tcPr>
            <w:tcW w:w="1870" w:type="dxa"/>
            <w:tcBorders>
              <w:top w:val="single" w:sz="4" w:space="0" w:color="000000"/>
              <w:left w:val="single" w:sz="4" w:space="0" w:color="000000"/>
              <w:bottom w:val="single" w:sz="4" w:space="0" w:color="000000"/>
              <w:right w:val="single" w:sz="4" w:space="0" w:color="000000"/>
            </w:tcBorders>
          </w:tcPr>
          <w:p w14:paraId="07AE39EE" w14:textId="77777777" w:rsidR="00036F88" w:rsidRPr="0084688C" w:rsidRDefault="00036F88" w:rsidP="0084688C">
            <w:pPr>
              <w:pStyle w:val="TableParagraph"/>
              <w:spacing w:line="237" w:lineRule="auto"/>
              <w:ind w:left="110"/>
              <w:jc w:val="both"/>
              <w:rPr>
                <w:b/>
                <w:spacing w:val="-2"/>
                <w:sz w:val="16"/>
                <w:szCs w:val="16"/>
              </w:rPr>
            </w:pPr>
            <w:r w:rsidRPr="0084688C">
              <w:rPr>
                <w:b/>
                <w:spacing w:val="-2"/>
                <w:sz w:val="16"/>
                <w:szCs w:val="16"/>
              </w:rPr>
              <w:t xml:space="preserve">5. </w:t>
            </w:r>
            <w:r w:rsidR="00DD0CDD" w:rsidRPr="00DD0CDD">
              <w:rPr>
                <w:b/>
                <w:spacing w:val="-2"/>
                <w:sz w:val="16"/>
                <w:szCs w:val="16"/>
              </w:rPr>
              <w:t>Cloud Governance</w:t>
            </w:r>
          </w:p>
        </w:tc>
        <w:tc>
          <w:tcPr>
            <w:tcW w:w="2551" w:type="dxa"/>
            <w:tcBorders>
              <w:top w:val="single" w:sz="4" w:space="0" w:color="000000"/>
              <w:left w:val="single" w:sz="4" w:space="0" w:color="000000"/>
              <w:bottom w:val="single" w:sz="4" w:space="0" w:color="000000"/>
              <w:right w:val="single" w:sz="4" w:space="0" w:color="000000"/>
            </w:tcBorders>
          </w:tcPr>
          <w:p w14:paraId="41F11DBA" w14:textId="7B2BC596" w:rsidR="00036F88" w:rsidRPr="0084688C" w:rsidRDefault="00DD0CDD" w:rsidP="0084688C">
            <w:pPr>
              <w:pStyle w:val="TableParagraph"/>
              <w:spacing w:line="237" w:lineRule="auto"/>
              <w:ind w:right="469"/>
              <w:jc w:val="both"/>
              <w:rPr>
                <w:sz w:val="16"/>
                <w:szCs w:val="16"/>
              </w:rPr>
            </w:pPr>
            <w:r w:rsidRPr="00DD0CDD">
              <w:rPr>
                <w:sz w:val="16"/>
                <w:szCs w:val="16"/>
              </w:rPr>
              <w:t>Emerging technologies need to be explored and integrated with more established models of governance for improved efficiency and security. The research must be focused in how these technologies could work together in the form of AI, cloud computing, and governance in terms of adapting a new landscape</w:t>
            </w:r>
            <w:r w:rsidR="00F37A41">
              <w:rPr>
                <w:sz w:val="16"/>
                <w:szCs w:val="16"/>
              </w:rPr>
              <w:t xml:space="preserve"> </w:t>
            </w:r>
            <w:r w:rsidR="007E7290">
              <w:rPr>
                <w:sz w:val="16"/>
                <w:szCs w:val="16"/>
              </w:rPr>
              <w:t>[5]</w:t>
            </w:r>
            <w:r w:rsidRPr="00DD0CDD">
              <w:rPr>
                <w:sz w:val="16"/>
                <w:szCs w:val="16"/>
              </w:rPr>
              <w:t>.</w:t>
            </w:r>
          </w:p>
        </w:tc>
      </w:tr>
    </w:tbl>
    <w:p w14:paraId="6FC32B90" w14:textId="77777777" w:rsidR="00DD0CDD" w:rsidRPr="00CF23E2" w:rsidRDefault="00DD0CDD" w:rsidP="00DD0CDD">
      <w:pPr>
        <w:pStyle w:val="Heading2"/>
        <w:tabs>
          <w:tab w:val="left" w:pos="499"/>
        </w:tabs>
        <w:spacing w:line="259" w:lineRule="auto"/>
        <w:ind w:left="0" w:right="49"/>
        <w:jc w:val="both"/>
        <w:rPr>
          <w:sz w:val="20"/>
          <w:szCs w:val="20"/>
        </w:rPr>
      </w:pPr>
    </w:p>
    <w:p w14:paraId="7C185FB7" w14:textId="4CCAC4C6" w:rsidR="00036F88" w:rsidRDefault="00036F88" w:rsidP="00036F88">
      <w:pPr>
        <w:pStyle w:val="Heading2"/>
        <w:tabs>
          <w:tab w:val="left" w:pos="499"/>
        </w:tabs>
        <w:spacing w:line="259" w:lineRule="auto"/>
        <w:ind w:left="0" w:right="49"/>
        <w:jc w:val="both"/>
        <w:rPr>
          <w:b w:val="0"/>
          <w:bCs w:val="0"/>
          <w:sz w:val="20"/>
          <w:szCs w:val="20"/>
        </w:rPr>
      </w:pPr>
      <w:r w:rsidRPr="00CF23E2">
        <w:rPr>
          <w:b w:val="0"/>
          <w:bCs w:val="0"/>
          <w:sz w:val="20"/>
          <w:szCs w:val="20"/>
        </w:rPr>
        <w:t xml:space="preserve">Each contribution in the papers feeds uniquely into and provides an understanding of cloud governance, security, and sustainability. Although some contributions have to do with governance frameworks and organizational roles, there is a stream of papers that introduce forward-looking, innovative technological changes aimed at making the services offered by clouds more energy-efficient or sustainable. A comparison of all these papers reveals the fact that indeed cloud governance stands </w:t>
      </w:r>
      <w:r w:rsidRPr="00CF23E2">
        <w:rPr>
          <w:b w:val="0"/>
          <w:bCs w:val="0"/>
          <w:sz w:val="20"/>
          <w:szCs w:val="20"/>
        </w:rPr>
        <w:lastRenderedPageBreak/>
        <w:t>for subtle convergence of technical innovation, cost optimization, and a plug for compliance to governance frameworks</w:t>
      </w:r>
      <w:r w:rsidR="00F37A41">
        <w:rPr>
          <w:b w:val="0"/>
          <w:bCs w:val="0"/>
          <w:sz w:val="20"/>
          <w:szCs w:val="20"/>
        </w:rPr>
        <w:t xml:space="preserve"> </w:t>
      </w:r>
      <w:r w:rsidR="00E35294">
        <w:rPr>
          <w:b w:val="0"/>
          <w:bCs w:val="0"/>
          <w:sz w:val="20"/>
          <w:szCs w:val="20"/>
        </w:rPr>
        <w:t>[1][2][3][4][5]</w:t>
      </w:r>
      <w:r w:rsidRPr="00CF23E2">
        <w:rPr>
          <w:b w:val="0"/>
          <w:bCs w:val="0"/>
          <w:sz w:val="20"/>
          <w:szCs w:val="20"/>
        </w:rPr>
        <w:t>.</w:t>
      </w:r>
    </w:p>
    <w:p w14:paraId="4E1CF7ED" w14:textId="77777777" w:rsidR="0084771D" w:rsidRPr="00D03313" w:rsidRDefault="0084771D" w:rsidP="00185F1B">
      <w:pPr>
        <w:pStyle w:val="Heading2"/>
        <w:tabs>
          <w:tab w:val="left" w:pos="499"/>
        </w:tabs>
        <w:spacing w:line="259" w:lineRule="auto"/>
        <w:ind w:left="0" w:right="49"/>
        <w:jc w:val="both"/>
        <w:rPr>
          <w:b w:val="0"/>
          <w:bCs w:val="0"/>
          <w:i/>
          <w:iCs/>
          <w:sz w:val="20"/>
          <w:szCs w:val="20"/>
        </w:rPr>
      </w:pPr>
    </w:p>
    <w:p w14:paraId="48601018" w14:textId="77777777" w:rsidR="00D646D8" w:rsidRPr="00D03313" w:rsidRDefault="00D646D8" w:rsidP="00C40817">
      <w:pPr>
        <w:pStyle w:val="NormalWeb"/>
        <w:numPr>
          <w:ilvl w:val="0"/>
          <w:numId w:val="28"/>
        </w:numPr>
        <w:rPr>
          <w:b/>
          <w:bCs/>
          <w:i/>
          <w:iCs/>
          <w:sz w:val="20"/>
          <w:szCs w:val="20"/>
        </w:rPr>
      </w:pPr>
      <w:r w:rsidRPr="00D03313">
        <w:rPr>
          <w:rStyle w:val="Strong"/>
          <w:b w:val="0"/>
          <w:bCs w:val="0"/>
          <w:i/>
          <w:iCs/>
          <w:sz w:val="20"/>
          <w:szCs w:val="20"/>
        </w:rPr>
        <w:t>Limitations of the Current Research</w:t>
      </w:r>
    </w:p>
    <w:p w14:paraId="2856501F" w14:textId="77777777" w:rsidR="00D646D8" w:rsidRPr="00D646D8" w:rsidRDefault="00D646D8" w:rsidP="00D646D8">
      <w:pPr>
        <w:pStyle w:val="NormalWeb"/>
        <w:rPr>
          <w:sz w:val="20"/>
          <w:szCs w:val="20"/>
        </w:rPr>
      </w:pPr>
      <w:r w:rsidRPr="00D646D8">
        <w:rPr>
          <w:sz w:val="20"/>
          <w:szCs w:val="20"/>
        </w:rPr>
        <w:t>Although the reviewed papers provide valuable insights into the role of AI in wireless networks, there are several limitations and gaps that need further exploration.</w:t>
      </w:r>
    </w:p>
    <w:p w14:paraId="124C8237" w14:textId="77777777" w:rsidR="00D646D8" w:rsidRPr="00D03313" w:rsidRDefault="00D646D8" w:rsidP="00D646D8">
      <w:pPr>
        <w:pStyle w:val="Heading3"/>
        <w:rPr>
          <w:color w:val="auto"/>
          <w:sz w:val="20"/>
          <w:szCs w:val="20"/>
        </w:rPr>
      </w:pPr>
      <w:r w:rsidRPr="00D03313">
        <w:rPr>
          <w:color w:val="auto"/>
          <w:sz w:val="20"/>
          <w:szCs w:val="20"/>
        </w:rPr>
        <w:t>A. Limited Empirical Evidence</w:t>
      </w:r>
    </w:p>
    <w:p w14:paraId="1C2C405D" w14:textId="77777777" w:rsidR="00D646D8" w:rsidRPr="00D646D8" w:rsidRDefault="00D646D8" w:rsidP="00D646D8">
      <w:pPr>
        <w:pStyle w:val="NormalWeb"/>
        <w:rPr>
          <w:sz w:val="20"/>
          <w:szCs w:val="20"/>
        </w:rPr>
      </w:pPr>
      <w:r w:rsidRPr="00D646D8">
        <w:rPr>
          <w:sz w:val="20"/>
          <w:szCs w:val="20"/>
        </w:rPr>
        <w:t>A common limitation among the reviewed papers is the lack of empirical validation. For instance, [4] discusses energy-efficient wireless networks powered by AI but lacks field trial data to validate the proposed solutions in real-world settings. Similarly, [5] provides a comprehensive analysis of AI-driven network management but lacks empirical data to support the practical implementation of these models.</w:t>
      </w:r>
    </w:p>
    <w:p w14:paraId="68ADF517" w14:textId="77777777" w:rsidR="00D646D8" w:rsidRPr="00D646D8" w:rsidRDefault="00D646D8" w:rsidP="00D646D8">
      <w:pPr>
        <w:pStyle w:val="NormalWeb"/>
        <w:rPr>
          <w:sz w:val="20"/>
          <w:szCs w:val="20"/>
        </w:rPr>
      </w:pPr>
      <w:r w:rsidRPr="008854DA">
        <w:rPr>
          <w:rStyle w:val="Strong"/>
          <w:b w:val="0"/>
          <w:bCs w:val="0"/>
          <w:i/>
          <w:iCs/>
          <w:sz w:val="20"/>
          <w:szCs w:val="20"/>
        </w:rPr>
        <w:t>Future Direction</w:t>
      </w:r>
      <w:r w:rsidRPr="00D646D8">
        <w:rPr>
          <w:rStyle w:val="Strong"/>
          <w:sz w:val="20"/>
          <w:szCs w:val="20"/>
        </w:rPr>
        <w:t>:</w:t>
      </w:r>
      <w:r w:rsidRPr="00D646D8">
        <w:rPr>
          <w:sz w:val="20"/>
          <w:szCs w:val="20"/>
        </w:rPr>
        <w:t xml:space="preserve"> Future studies should include extensive real-world case studies, field trials, and empirical data to validate AI techniques and their applicability in diverse wireless network environments.</w:t>
      </w:r>
    </w:p>
    <w:p w14:paraId="74A0743B" w14:textId="77777777" w:rsidR="00D646D8" w:rsidRPr="00D03313" w:rsidRDefault="00D646D8" w:rsidP="00D646D8">
      <w:pPr>
        <w:pStyle w:val="Heading3"/>
        <w:rPr>
          <w:color w:val="auto"/>
          <w:sz w:val="20"/>
          <w:szCs w:val="20"/>
        </w:rPr>
      </w:pPr>
      <w:r w:rsidRPr="00D03313">
        <w:rPr>
          <w:color w:val="auto"/>
          <w:sz w:val="20"/>
          <w:szCs w:val="20"/>
        </w:rPr>
        <w:t>B. Bias in Application Contexts</w:t>
      </w:r>
    </w:p>
    <w:p w14:paraId="4A97E575" w14:textId="77777777" w:rsidR="00D646D8" w:rsidRPr="00D646D8" w:rsidRDefault="00D646D8" w:rsidP="00D646D8">
      <w:pPr>
        <w:pStyle w:val="NormalWeb"/>
        <w:rPr>
          <w:sz w:val="20"/>
          <w:szCs w:val="20"/>
        </w:rPr>
      </w:pPr>
      <w:r w:rsidRPr="00D646D8">
        <w:rPr>
          <w:sz w:val="20"/>
          <w:szCs w:val="20"/>
        </w:rPr>
        <w:t>Most of the papers focus primarily on specific sectors like telecommunications or corporate environments, limiting the generalizability of their findings. For example, [3] focuses solely on resource management for large-scale enterprise networks, leaving out smaller networks or emerging economies' perspectives.</w:t>
      </w:r>
    </w:p>
    <w:p w14:paraId="404A943E" w14:textId="77777777" w:rsidR="00D646D8" w:rsidRPr="00D646D8" w:rsidRDefault="00D646D8" w:rsidP="00D646D8">
      <w:pPr>
        <w:pStyle w:val="NormalWeb"/>
        <w:rPr>
          <w:sz w:val="20"/>
          <w:szCs w:val="20"/>
        </w:rPr>
      </w:pPr>
      <w:r w:rsidRPr="008854DA">
        <w:rPr>
          <w:rStyle w:val="Strong"/>
          <w:b w:val="0"/>
          <w:bCs w:val="0"/>
          <w:i/>
          <w:iCs/>
          <w:sz w:val="20"/>
          <w:szCs w:val="20"/>
        </w:rPr>
        <w:t>Future Direction</w:t>
      </w:r>
      <w:r w:rsidRPr="00D646D8">
        <w:rPr>
          <w:rStyle w:val="Strong"/>
          <w:sz w:val="20"/>
          <w:szCs w:val="20"/>
        </w:rPr>
        <w:t>:</w:t>
      </w:r>
      <w:r w:rsidRPr="00D646D8">
        <w:rPr>
          <w:sz w:val="20"/>
          <w:szCs w:val="20"/>
        </w:rPr>
        <w:t xml:space="preserve"> Future research should include a broader range of sectors, including smaller enterprises, emerging economies, and IoT networks, to ensure the generalizability and scalability of AI applications in wireless networks.</w:t>
      </w:r>
    </w:p>
    <w:p w14:paraId="0825E718" w14:textId="77777777" w:rsidR="00D646D8" w:rsidRPr="00D03313" w:rsidRDefault="00D646D8" w:rsidP="00D646D8">
      <w:pPr>
        <w:pStyle w:val="Heading3"/>
        <w:rPr>
          <w:color w:val="auto"/>
          <w:sz w:val="20"/>
          <w:szCs w:val="20"/>
        </w:rPr>
      </w:pPr>
      <w:r w:rsidRPr="00D03313">
        <w:rPr>
          <w:color w:val="auto"/>
          <w:sz w:val="20"/>
          <w:szCs w:val="20"/>
        </w:rPr>
        <w:t>C. Ethical Concerns</w:t>
      </w:r>
    </w:p>
    <w:p w14:paraId="311F2BA8" w14:textId="2B465D95" w:rsidR="00D646D8" w:rsidRPr="00D646D8" w:rsidRDefault="00D646D8" w:rsidP="00D646D8">
      <w:pPr>
        <w:pStyle w:val="NormalWeb"/>
        <w:rPr>
          <w:sz w:val="20"/>
          <w:szCs w:val="20"/>
        </w:rPr>
      </w:pPr>
      <w:r w:rsidRPr="00D646D8">
        <w:rPr>
          <w:sz w:val="20"/>
          <w:szCs w:val="20"/>
        </w:rPr>
        <w:t xml:space="preserve">Although some papers touch on security and privacy aspects, there is a lack of comprehensive ethical discussions around the use of AI in wireless networks. Issues like data privacy, user consent, and the ethical </w:t>
      </w:r>
      <w:r w:rsidR="003C482F">
        <w:rPr>
          <w:sz w:val="20"/>
          <w:szCs w:val="20"/>
        </w:rPr>
        <w:t>use</w:t>
      </w:r>
      <w:r w:rsidRPr="00D646D8">
        <w:rPr>
          <w:sz w:val="20"/>
          <w:szCs w:val="20"/>
        </w:rPr>
        <w:t xml:space="preserve"> of AI</w:t>
      </w:r>
      <w:r w:rsidR="003C482F">
        <w:rPr>
          <w:sz w:val="20"/>
          <w:szCs w:val="20"/>
        </w:rPr>
        <w:t>’s</w:t>
      </w:r>
      <w:r w:rsidRPr="00D646D8">
        <w:rPr>
          <w:sz w:val="20"/>
          <w:szCs w:val="20"/>
        </w:rPr>
        <w:t xml:space="preserve"> decision-making </w:t>
      </w:r>
      <w:r w:rsidR="003C482F">
        <w:rPr>
          <w:sz w:val="20"/>
          <w:szCs w:val="20"/>
        </w:rPr>
        <w:t xml:space="preserve">capability </w:t>
      </w:r>
      <w:r w:rsidRPr="00D646D8">
        <w:rPr>
          <w:sz w:val="20"/>
          <w:szCs w:val="20"/>
        </w:rPr>
        <w:t>in network management have not been explored in depth.</w:t>
      </w:r>
    </w:p>
    <w:p w14:paraId="13DA9EC1" w14:textId="77777777" w:rsidR="00D646D8" w:rsidRPr="00D646D8" w:rsidRDefault="00D646D8" w:rsidP="00D646D8">
      <w:pPr>
        <w:pStyle w:val="NormalWeb"/>
        <w:rPr>
          <w:sz w:val="20"/>
          <w:szCs w:val="20"/>
        </w:rPr>
      </w:pPr>
      <w:r w:rsidRPr="008854DA">
        <w:rPr>
          <w:rStyle w:val="Strong"/>
          <w:b w:val="0"/>
          <w:bCs w:val="0"/>
          <w:i/>
          <w:iCs/>
          <w:sz w:val="20"/>
          <w:szCs w:val="20"/>
        </w:rPr>
        <w:t>Future Direction</w:t>
      </w:r>
      <w:r w:rsidRPr="00D646D8">
        <w:rPr>
          <w:rStyle w:val="Strong"/>
          <w:sz w:val="20"/>
          <w:szCs w:val="20"/>
        </w:rPr>
        <w:t>:</w:t>
      </w:r>
      <w:r w:rsidRPr="00D646D8">
        <w:rPr>
          <w:sz w:val="20"/>
          <w:szCs w:val="20"/>
        </w:rPr>
        <w:t xml:space="preserve"> Research should focus on the ethical implications of AI in wireless networks, particularly in terms of data privacy, security, and the responsibility of AI systems in managing and processing sensitive data.</w:t>
      </w:r>
    </w:p>
    <w:p w14:paraId="450919F8" w14:textId="77777777" w:rsidR="00D646D8" w:rsidRPr="00D03313" w:rsidRDefault="00D646D8" w:rsidP="00D646D8">
      <w:pPr>
        <w:pStyle w:val="Heading3"/>
        <w:rPr>
          <w:color w:val="auto"/>
          <w:sz w:val="20"/>
          <w:szCs w:val="20"/>
        </w:rPr>
      </w:pPr>
      <w:r w:rsidRPr="00D03313">
        <w:rPr>
          <w:color w:val="auto"/>
          <w:sz w:val="20"/>
          <w:szCs w:val="20"/>
        </w:rPr>
        <w:t>D. Integration Challenges with Existing Networks</w:t>
      </w:r>
    </w:p>
    <w:p w14:paraId="0936205B" w14:textId="77777777" w:rsidR="00D646D8" w:rsidRPr="00D646D8" w:rsidRDefault="00D646D8" w:rsidP="00D646D8">
      <w:pPr>
        <w:pStyle w:val="NormalWeb"/>
        <w:rPr>
          <w:sz w:val="20"/>
          <w:szCs w:val="20"/>
        </w:rPr>
      </w:pPr>
      <w:r w:rsidRPr="00D646D8">
        <w:rPr>
          <w:sz w:val="20"/>
          <w:szCs w:val="20"/>
        </w:rPr>
        <w:t>Many papers discuss the use of AI in wireless networks but overlook the practical challenges of integrating AI technologies with existing network infrastructures. The real-world challenges of staff training, regulatory compliance, and workflow changes are often underexplored.</w:t>
      </w:r>
    </w:p>
    <w:p w14:paraId="7C83EDB0" w14:textId="77777777" w:rsidR="00D646D8" w:rsidRPr="00D646D8" w:rsidRDefault="00D646D8" w:rsidP="00D646D8">
      <w:pPr>
        <w:pStyle w:val="NormalWeb"/>
        <w:rPr>
          <w:sz w:val="20"/>
          <w:szCs w:val="20"/>
        </w:rPr>
      </w:pPr>
      <w:r w:rsidRPr="008854DA">
        <w:rPr>
          <w:rStyle w:val="Strong"/>
          <w:b w:val="0"/>
          <w:bCs w:val="0"/>
          <w:i/>
          <w:iCs/>
          <w:sz w:val="20"/>
          <w:szCs w:val="20"/>
        </w:rPr>
        <w:t>Future Research</w:t>
      </w:r>
      <w:r w:rsidRPr="00D646D8">
        <w:rPr>
          <w:rStyle w:val="Strong"/>
          <w:sz w:val="20"/>
          <w:szCs w:val="20"/>
        </w:rPr>
        <w:t>:</w:t>
      </w:r>
      <w:r w:rsidRPr="00D646D8">
        <w:rPr>
          <w:sz w:val="20"/>
          <w:szCs w:val="20"/>
        </w:rPr>
        <w:t xml:space="preserve"> Future studies should investigate the challenges of integrating AI-driven solutions into existing wireless network infrastructures, focusing on workflow integration, staff readiness, and </w:t>
      </w:r>
      <w:r w:rsidRPr="00D646D8">
        <w:rPr>
          <w:sz w:val="20"/>
          <w:szCs w:val="20"/>
        </w:rPr>
        <w:t>regulatory compliance.</w:t>
      </w:r>
    </w:p>
    <w:p w14:paraId="6C4286B3" w14:textId="77777777" w:rsidR="00D646D8" w:rsidRPr="00D03313" w:rsidRDefault="00D646D8" w:rsidP="00D646D8">
      <w:pPr>
        <w:pStyle w:val="Heading3"/>
        <w:rPr>
          <w:color w:val="auto"/>
          <w:sz w:val="20"/>
          <w:szCs w:val="20"/>
        </w:rPr>
      </w:pPr>
      <w:r w:rsidRPr="00D03313">
        <w:rPr>
          <w:color w:val="auto"/>
          <w:sz w:val="20"/>
          <w:szCs w:val="20"/>
        </w:rPr>
        <w:t>E. Rapid Advancements in AI and Wireless Technologies</w:t>
      </w:r>
    </w:p>
    <w:p w14:paraId="4F367457" w14:textId="61906A88" w:rsidR="00D646D8" w:rsidRPr="00D646D8" w:rsidRDefault="00D646D8" w:rsidP="00D646D8">
      <w:pPr>
        <w:pStyle w:val="NormalWeb"/>
        <w:rPr>
          <w:sz w:val="20"/>
          <w:szCs w:val="20"/>
        </w:rPr>
      </w:pPr>
      <w:r w:rsidRPr="00D646D8">
        <w:rPr>
          <w:sz w:val="20"/>
          <w:szCs w:val="20"/>
        </w:rPr>
        <w:t xml:space="preserve">The rapid pace of development in both AI and wireless technologies presents a challenge for current research </w:t>
      </w:r>
      <w:r w:rsidR="00A725E2">
        <w:rPr>
          <w:sz w:val="20"/>
          <w:szCs w:val="20"/>
        </w:rPr>
        <w:t>as</w:t>
      </w:r>
      <w:r w:rsidRPr="00D646D8">
        <w:rPr>
          <w:sz w:val="20"/>
          <w:szCs w:val="20"/>
        </w:rPr>
        <w:t xml:space="preserve"> stay</w:t>
      </w:r>
      <w:r w:rsidR="00A725E2">
        <w:rPr>
          <w:sz w:val="20"/>
          <w:szCs w:val="20"/>
        </w:rPr>
        <w:t>ing</w:t>
      </w:r>
      <w:r w:rsidRPr="00D646D8">
        <w:rPr>
          <w:sz w:val="20"/>
          <w:szCs w:val="20"/>
        </w:rPr>
        <w:t xml:space="preserve"> up to date </w:t>
      </w:r>
      <w:r w:rsidR="00A725E2">
        <w:rPr>
          <w:sz w:val="20"/>
          <w:szCs w:val="20"/>
        </w:rPr>
        <w:t>in context to</w:t>
      </w:r>
      <w:r w:rsidRPr="00D646D8">
        <w:rPr>
          <w:sz w:val="20"/>
          <w:szCs w:val="20"/>
        </w:rPr>
        <w:t xml:space="preserve"> the latest trends. New </w:t>
      </w:r>
      <w:r w:rsidR="00A725E2">
        <w:rPr>
          <w:sz w:val="20"/>
          <w:szCs w:val="20"/>
        </w:rPr>
        <w:t>improvements</w:t>
      </w:r>
      <w:r w:rsidRPr="00D646D8">
        <w:rPr>
          <w:sz w:val="20"/>
          <w:szCs w:val="20"/>
        </w:rPr>
        <w:t xml:space="preserve"> like 5G, AI-driven autonomous networks, and edge computing are not always fully integrated into the studies reviewed.</w:t>
      </w:r>
    </w:p>
    <w:p w14:paraId="771A1C6C" w14:textId="77777777" w:rsidR="00D646D8" w:rsidRPr="00D646D8" w:rsidRDefault="00D646D8" w:rsidP="00D646D8">
      <w:pPr>
        <w:pStyle w:val="NormalWeb"/>
        <w:rPr>
          <w:sz w:val="20"/>
          <w:szCs w:val="20"/>
        </w:rPr>
      </w:pPr>
      <w:r w:rsidRPr="008854DA">
        <w:rPr>
          <w:rStyle w:val="Strong"/>
          <w:b w:val="0"/>
          <w:bCs w:val="0"/>
          <w:i/>
          <w:iCs/>
          <w:sz w:val="20"/>
          <w:szCs w:val="20"/>
        </w:rPr>
        <w:t>Future Direction</w:t>
      </w:r>
      <w:r w:rsidRPr="00D646D8">
        <w:rPr>
          <w:rStyle w:val="Strong"/>
          <w:sz w:val="20"/>
          <w:szCs w:val="20"/>
        </w:rPr>
        <w:t>:</w:t>
      </w:r>
      <w:r w:rsidRPr="00D646D8">
        <w:rPr>
          <w:sz w:val="20"/>
          <w:szCs w:val="20"/>
        </w:rPr>
        <w:t xml:space="preserve"> Future research should continuously monitor the evolving landscape of AI and wireless communication technologies, including 5G, IoT, and edge computing, to ensure that the latest innovations are integrated into AI-powered wireless network solutions.</w:t>
      </w:r>
    </w:p>
    <w:p w14:paraId="3FC14DE0" w14:textId="7671187C" w:rsidR="00D646D8" w:rsidRPr="00D03313" w:rsidRDefault="00D646D8" w:rsidP="00D646D8">
      <w:pPr>
        <w:pStyle w:val="Heading3"/>
        <w:rPr>
          <w:color w:val="auto"/>
          <w:sz w:val="20"/>
          <w:szCs w:val="20"/>
        </w:rPr>
      </w:pPr>
    </w:p>
    <w:p w14:paraId="75D560EA" w14:textId="77777777" w:rsidR="00D646D8" w:rsidRPr="00D646D8" w:rsidRDefault="00D646D8" w:rsidP="00D646D8">
      <w:pPr>
        <w:pStyle w:val="NormalWeb"/>
        <w:rPr>
          <w:sz w:val="20"/>
          <w:szCs w:val="20"/>
        </w:rPr>
      </w:pPr>
      <w:r w:rsidRPr="00D646D8">
        <w:rPr>
          <w:sz w:val="20"/>
          <w:szCs w:val="20"/>
        </w:rPr>
        <w:t>In conclusion, while the reviewed papers offer valuable insights into the role of AI in wireless networks, there is a clear need for more empirical research, broader contextual diversity, a deeper exploration of ethical issues, and a focus on integration challenges. Addressing these gaps will enhance our understanding and ensure the successful application of AI in the ever-evolving field of wireless networks.</w:t>
      </w:r>
    </w:p>
    <w:p w14:paraId="15F3E958" w14:textId="77777777" w:rsidR="002647D8" w:rsidRDefault="002647D8" w:rsidP="002647D8">
      <w:pPr>
        <w:pStyle w:val="Heading2"/>
        <w:tabs>
          <w:tab w:val="left" w:pos="499"/>
        </w:tabs>
        <w:spacing w:line="259" w:lineRule="auto"/>
        <w:ind w:left="99" w:right="49"/>
        <w:jc w:val="both"/>
        <w:rPr>
          <w:b w:val="0"/>
          <w:bCs w:val="0"/>
          <w:sz w:val="20"/>
          <w:szCs w:val="20"/>
        </w:rPr>
      </w:pPr>
    </w:p>
    <w:p w14:paraId="494BA405" w14:textId="77777777" w:rsidR="00D646D8" w:rsidRPr="00D03313" w:rsidRDefault="00D646D8" w:rsidP="00C40817">
      <w:pPr>
        <w:pStyle w:val="NormalWeb"/>
        <w:numPr>
          <w:ilvl w:val="0"/>
          <w:numId w:val="28"/>
        </w:numPr>
        <w:rPr>
          <w:b/>
          <w:bCs/>
          <w:i/>
          <w:iCs/>
          <w:sz w:val="20"/>
          <w:szCs w:val="20"/>
        </w:rPr>
      </w:pPr>
      <w:r w:rsidRPr="00D03313">
        <w:rPr>
          <w:rStyle w:val="Strong"/>
          <w:b w:val="0"/>
          <w:bCs w:val="0"/>
          <w:i/>
          <w:iCs/>
          <w:sz w:val="20"/>
          <w:szCs w:val="20"/>
        </w:rPr>
        <w:t>Conclusion</w:t>
      </w:r>
    </w:p>
    <w:p w14:paraId="75E01F7E" w14:textId="77777777" w:rsidR="00D646D8" w:rsidRPr="00D646D8" w:rsidRDefault="00D646D8" w:rsidP="00D646D8">
      <w:pPr>
        <w:pStyle w:val="NormalWeb"/>
        <w:rPr>
          <w:sz w:val="20"/>
          <w:szCs w:val="20"/>
        </w:rPr>
      </w:pPr>
      <w:r w:rsidRPr="00D646D8">
        <w:rPr>
          <w:sz w:val="20"/>
          <w:szCs w:val="20"/>
        </w:rPr>
        <w:t>This literature review introduces five seminal research papers on issues informing our understanding of wireless network AI, its governance, security, and sustainability. Despite each paper focusing on different aspects, they all emphasize the need for effective governance frameworks and strategies in the rapidly evolving wireless network AI landscape.</w:t>
      </w:r>
    </w:p>
    <w:p w14:paraId="32251026" w14:textId="77777777" w:rsidR="00D646D8" w:rsidRPr="00D03313" w:rsidRDefault="00D646D8" w:rsidP="00D646D8">
      <w:pPr>
        <w:pStyle w:val="Heading3"/>
        <w:rPr>
          <w:color w:val="auto"/>
          <w:sz w:val="20"/>
          <w:szCs w:val="20"/>
        </w:rPr>
      </w:pPr>
      <w:r w:rsidRPr="00D03313">
        <w:rPr>
          <w:color w:val="auto"/>
          <w:sz w:val="20"/>
          <w:szCs w:val="20"/>
        </w:rPr>
        <w:t>A. Summary of Major Findings</w:t>
      </w:r>
    </w:p>
    <w:p w14:paraId="52E94085" w14:textId="77777777" w:rsidR="00D646D8" w:rsidRPr="00D646D8" w:rsidRDefault="00D646D8" w:rsidP="00D646D8">
      <w:pPr>
        <w:pStyle w:val="NormalWeb"/>
        <w:rPr>
          <w:sz w:val="20"/>
          <w:szCs w:val="20"/>
        </w:rPr>
      </w:pPr>
      <w:r w:rsidRPr="00D646D8">
        <w:rPr>
          <w:sz w:val="20"/>
          <w:szCs w:val="20"/>
        </w:rPr>
        <w:t>The reviewed articles collectively highlight the critical role of governance, security, and sustainability in wireless networks powered by AI, as summarized below:</w:t>
      </w:r>
    </w:p>
    <w:p w14:paraId="595D096E" w14:textId="77777777" w:rsidR="00D646D8" w:rsidRPr="00D646D8" w:rsidRDefault="00D646D8" w:rsidP="00D646D8">
      <w:pPr>
        <w:pStyle w:val="NormalWeb"/>
        <w:rPr>
          <w:sz w:val="20"/>
          <w:szCs w:val="20"/>
        </w:rPr>
      </w:pPr>
      <w:r w:rsidRPr="008854DA">
        <w:rPr>
          <w:rStyle w:val="Strong"/>
          <w:b w:val="0"/>
          <w:bCs w:val="0"/>
          <w:i/>
          <w:iCs/>
          <w:sz w:val="20"/>
          <w:szCs w:val="20"/>
        </w:rPr>
        <w:t>Wireless Network Governance Frameworks</w:t>
      </w:r>
      <w:r w:rsidRPr="00D646D8">
        <w:rPr>
          <w:sz w:val="20"/>
          <w:szCs w:val="20"/>
        </w:rPr>
        <w:t>: [5] explores the importance of robust governance frameworks that guide AI-powered wireless networks. The paper advocates for frameworks like TOGAF, COBIT, and ITIL to align governance practices with organizational goals, ensuring effective accountability, security, and compliance in wireless networks.</w:t>
      </w:r>
    </w:p>
    <w:p w14:paraId="613F9601" w14:textId="77777777" w:rsidR="00D646D8" w:rsidRPr="00D646D8" w:rsidRDefault="00D646D8" w:rsidP="00D646D8">
      <w:pPr>
        <w:pStyle w:val="NormalWeb"/>
        <w:rPr>
          <w:sz w:val="20"/>
          <w:szCs w:val="20"/>
        </w:rPr>
      </w:pPr>
      <w:r w:rsidRPr="008854DA">
        <w:rPr>
          <w:rStyle w:val="Strong"/>
          <w:b w:val="0"/>
          <w:bCs w:val="0"/>
          <w:i/>
          <w:iCs/>
          <w:sz w:val="20"/>
          <w:szCs w:val="20"/>
        </w:rPr>
        <w:t>Technological Innovations</w:t>
      </w:r>
      <w:r w:rsidRPr="00D646D8">
        <w:rPr>
          <w:sz w:val="20"/>
          <w:szCs w:val="20"/>
        </w:rPr>
        <w:t>: [2] provides insights into how AI technologies are enhancing the efficiency of wireless networks, particularly with regards to network optimization, energy usage, and sustainability. The paper emphasizes the role of AI in optimizing resource allocation and improving the sustainability of network operations by integrating AI with technologies like machine learning for energy-efficient network management.</w:t>
      </w:r>
    </w:p>
    <w:p w14:paraId="5F6A846B" w14:textId="7A6DD3BA" w:rsidR="00D646D8" w:rsidRPr="00D646D8" w:rsidRDefault="00D646D8" w:rsidP="00D646D8">
      <w:pPr>
        <w:pStyle w:val="NormalWeb"/>
        <w:rPr>
          <w:sz w:val="20"/>
          <w:szCs w:val="20"/>
        </w:rPr>
      </w:pPr>
      <w:r w:rsidRPr="008854DA">
        <w:rPr>
          <w:rStyle w:val="Strong"/>
          <w:b w:val="0"/>
          <w:bCs w:val="0"/>
          <w:i/>
          <w:iCs/>
          <w:sz w:val="20"/>
          <w:szCs w:val="20"/>
        </w:rPr>
        <w:t>AI-Driven Sustainability</w:t>
      </w:r>
      <w:r w:rsidRPr="00D646D8">
        <w:rPr>
          <w:sz w:val="20"/>
          <w:szCs w:val="20"/>
        </w:rPr>
        <w:t xml:space="preserve">: [4] discusses the </w:t>
      </w:r>
      <w:r w:rsidR="003C482F">
        <w:rPr>
          <w:sz w:val="20"/>
          <w:szCs w:val="20"/>
        </w:rPr>
        <w:t>importance</w:t>
      </w:r>
      <w:r w:rsidRPr="00D646D8">
        <w:rPr>
          <w:sz w:val="20"/>
          <w:szCs w:val="20"/>
        </w:rPr>
        <w:t xml:space="preserve"> of wireless networks </w:t>
      </w:r>
      <w:r w:rsidR="003C482F">
        <w:rPr>
          <w:sz w:val="20"/>
          <w:szCs w:val="20"/>
        </w:rPr>
        <w:t>for</w:t>
      </w:r>
      <w:r w:rsidRPr="00D646D8">
        <w:rPr>
          <w:sz w:val="20"/>
          <w:szCs w:val="20"/>
        </w:rPr>
        <w:t xml:space="preserve"> promoting sustainability through</w:t>
      </w:r>
      <w:r w:rsidR="003C482F">
        <w:rPr>
          <w:sz w:val="20"/>
          <w:szCs w:val="20"/>
        </w:rPr>
        <w:t xml:space="preserve"> using</w:t>
      </w:r>
      <w:r w:rsidRPr="00D646D8">
        <w:rPr>
          <w:sz w:val="20"/>
          <w:szCs w:val="20"/>
        </w:rPr>
        <w:t xml:space="preserve"> AI, particularly in public sectors like e-government services. The paper introduces frameworks that combine AI algorithms </w:t>
      </w:r>
      <w:r w:rsidRPr="00D646D8">
        <w:rPr>
          <w:sz w:val="20"/>
          <w:szCs w:val="20"/>
        </w:rPr>
        <w:lastRenderedPageBreak/>
        <w:t>with wireless network models to address environmental and social challenges, ultimately improving public service delivery and resource management.</w:t>
      </w:r>
    </w:p>
    <w:p w14:paraId="1466F7D5" w14:textId="77777777" w:rsidR="00D646D8" w:rsidRPr="00D646D8" w:rsidRDefault="00D646D8" w:rsidP="00D646D8">
      <w:pPr>
        <w:pStyle w:val="NormalWeb"/>
        <w:rPr>
          <w:sz w:val="20"/>
          <w:szCs w:val="20"/>
        </w:rPr>
      </w:pPr>
      <w:r w:rsidRPr="008854DA">
        <w:rPr>
          <w:rStyle w:val="Strong"/>
          <w:b w:val="0"/>
          <w:bCs w:val="0"/>
          <w:i/>
          <w:iCs/>
          <w:sz w:val="20"/>
          <w:szCs w:val="20"/>
        </w:rPr>
        <w:t>Cost Optimization</w:t>
      </w:r>
      <w:r w:rsidRPr="00D646D8">
        <w:rPr>
          <w:sz w:val="20"/>
          <w:szCs w:val="20"/>
        </w:rPr>
        <w:t>: [3] highlights the application of AI in cost management for wireless networks. By using platforms like SmartCMP, the paper outlines how AI can help in cost optimization by predicting demand, adjusting resources in real-time, and improving the economic efficiency of network operations.</w:t>
      </w:r>
    </w:p>
    <w:p w14:paraId="4D3E5CA0" w14:textId="77777777" w:rsidR="00D646D8" w:rsidRPr="00D646D8" w:rsidRDefault="00D646D8" w:rsidP="00D646D8">
      <w:pPr>
        <w:pStyle w:val="NormalWeb"/>
        <w:rPr>
          <w:sz w:val="20"/>
          <w:szCs w:val="20"/>
        </w:rPr>
      </w:pPr>
      <w:r w:rsidRPr="008854DA">
        <w:rPr>
          <w:rStyle w:val="Strong"/>
          <w:b w:val="0"/>
          <w:bCs w:val="0"/>
          <w:i/>
          <w:iCs/>
          <w:sz w:val="20"/>
          <w:szCs w:val="20"/>
        </w:rPr>
        <w:t>Challenges and Ethical Considerations</w:t>
      </w:r>
      <w:r w:rsidRPr="00D646D8">
        <w:rPr>
          <w:sz w:val="20"/>
          <w:szCs w:val="20"/>
        </w:rPr>
        <w:t>: Security and privacy issues, along with ethical challenges, are recurring themes across the papers. These challenges emphasize the importance of securing data in AI-driven wireless networks and ensuring that ethical guidelines are followed in the deployment of AI technologies to protect user privacy and promote fairness.</w:t>
      </w:r>
    </w:p>
    <w:p w14:paraId="6C745371" w14:textId="77777777" w:rsidR="00D646D8" w:rsidRPr="00D03313" w:rsidRDefault="00D646D8" w:rsidP="00D646D8">
      <w:pPr>
        <w:pStyle w:val="Heading3"/>
        <w:rPr>
          <w:color w:val="auto"/>
          <w:sz w:val="20"/>
          <w:szCs w:val="20"/>
        </w:rPr>
      </w:pPr>
      <w:r w:rsidRPr="00D03313">
        <w:rPr>
          <w:color w:val="auto"/>
          <w:sz w:val="20"/>
          <w:szCs w:val="20"/>
        </w:rPr>
        <w:t>B. General Conclusions</w:t>
      </w:r>
    </w:p>
    <w:p w14:paraId="45B216C7" w14:textId="77777777" w:rsidR="00D646D8" w:rsidRPr="00D646D8" w:rsidRDefault="00D646D8" w:rsidP="00D646D8">
      <w:pPr>
        <w:pStyle w:val="NormalWeb"/>
        <w:rPr>
          <w:sz w:val="20"/>
          <w:szCs w:val="20"/>
        </w:rPr>
      </w:pPr>
      <w:r w:rsidRPr="00D646D8">
        <w:rPr>
          <w:sz w:val="20"/>
          <w:szCs w:val="20"/>
        </w:rPr>
        <w:t>The overall conclusion drawn from this review is that proper governance in wireless AI networks is crucial for organizations to understand and adapt to the complexities introduced by AI technologies. Organizations require an integrated governance framework that addresses technical, operational, and ethical concerns. As wireless AI technologies become increasingly central to modern networking, governance, security, and sustainability are essential for ensuring long-term success and the responsible use of AI in these networks.</w:t>
      </w:r>
    </w:p>
    <w:p w14:paraId="5C20AC87" w14:textId="77777777" w:rsidR="00D646D8" w:rsidRPr="00D03313" w:rsidRDefault="00D646D8" w:rsidP="00D646D8">
      <w:pPr>
        <w:pStyle w:val="Heading3"/>
        <w:rPr>
          <w:color w:val="auto"/>
          <w:sz w:val="20"/>
          <w:szCs w:val="20"/>
        </w:rPr>
      </w:pPr>
      <w:r w:rsidRPr="00D03313">
        <w:rPr>
          <w:color w:val="auto"/>
          <w:sz w:val="20"/>
          <w:szCs w:val="20"/>
        </w:rPr>
        <w:t>C. Possible Future Lines of Research</w:t>
      </w:r>
    </w:p>
    <w:p w14:paraId="6C87A7E2" w14:textId="77777777" w:rsidR="00D646D8" w:rsidRPr="00D646D8" w:rsidRDefault="00D646D8" w:rsidP="00D646D8">
      <w:pPr>
        <w:pStyle w:val="NormalWeb"/>
        <w:rPr>
          <w:sz w:val="20"/>
          <w:szCs w:val="20"/>
        </w:rPr>
      </w:pPr>
      <w:r w:rsidRPr="00D646D8">
        <w:rPr>
          <w:sz w:val="20"/>
          <w:szCs w:val="20"/>
        </w:rPr>
        <w:t>Based on the weaknesses and conclusions identified in these papers, several potential future research directions arise:</w:t>
      </w:r>
    </w:p>
    <w:p w14:paraId="2B407812" w14:textId="77777777" w:rsidR="00D646D8" w:rsidRPr="00D646D8" w:rsidRDefault="00D646D8" w:rsidP="00D646D8">
      <w:pPr>
        <w:pStyle w:val="NormalWeb"/>
        <w:rPr>
          <w:sz w:val="20"/>
          <w:szCs w:val="20"/>
        </w:rPr>
      </w:pPr>
      <w:r w:rsidRPr="008854DA">
        <w:rPr>
          <w:rStyle w:val="Strong"/>
          <w:b w:val="0"/>
          <w:bCs w:val="0"/>
          <w:i/>
          <w:iCs/>
          <w:sz w:val="20"/>
          <w:szCs w:val="20"/>
        </w:rPr>
        <w:t>Systematic Empirical Investigations</w:t>
      </w:r>
      <w:r w:rsidRPr="00D646D8">
        <w:rPr>
          <w:sz w:val="20"/>
          <w:szCs w:val="20"/>
        </w:rPr>
        <w:t>: The effectiveness and adaptability of governance frameworks, AI technologies, and network optimization techniques should be tested in various real-world settings. Extensive empirical investigations would provide valuable data on the performance of AI in wireless network management under different operational environments.</w:t>
      </w:r>
    </w:p>
    <w:p w14:paraId="797F15AE" w14:textId="77777777" w:rsidR="003C482F" w:rsidRPr="003C482F" w:rsidRDefault="003C482F" w:rsidP="003C482F">
      <w:pPr>
        <w:pStyle w:val="NormalWeb"/>
        <w:rPr>
          <w:rStyle w:val="Strong"/>
          <w:b w:val="0"/>
          <w:bCs w:val="0"/>
          <w:sz w:val="20"/>
          <w:szCs w:val="20"/>
        </w:rPr>
      </w:pPr>
      <w:r w:rsidRPr="003C482F">
        <w:rPr>
          <w:rStyle w:val="Strong"/>
          <w:b w:val="0"/>
          <w:bCs w:val="0"/>
          <w:i/>
          <w:iCs/>
          <w:sz w:val="20"/>
          <w:szCs w:val="20"/>
        </w:rPr>
        <w:t>Ethical Considerations in AI-Driven Wireless Networks</w:t>
      </w:r>
      <w:r w:rsidRPr="003C482F">
        <w:rPr>
          <w:rStyle w:val="Strong"/>
          <w:b w:val="0"/>
          <w:bCs w:val="0"/>
          <w:sz w:val="20"/>
          <w:szCs w:val="20"/>
        </w:rPr>
        <w:t>: As AI becomes integral to wireless networks, addressing ethical concerns such as data privacy, informed user consent, and system accountability is critical. Future studies should prioritize establishing comprehensive ethical frameworks to guide the deployment of AI in these networks, fostering trust and transparency among all stakeholders.</w:t>
      </w:r>
    </w:p>
    <w:p w14:paraId="334433D0" w14:textId="77777777" w:rsidR="003C482F" w:rsidRDefault="003C482F" w:rsidP="003C482F">
      <w:pPr>
        <w:pStyle w:val="NormalWeb"/>
        <w:rPr>
          <w:rStyle w:val="Strong"/>
          <w:b w:val="0"/>
          <w:bCs w:val="0"/>
          <w:sz w:val="20"/>
          <w:szCs w:val="20"/>
        </w:rPr>
      </w:pPr>
      <w:r w:rsidRPr="003C482F">
        <w:rPr>
          <w:rStyle w:val="Strong"/>
          <w:b w:val="0"/>
          <w:bCs w:val="0"/>
          <w:i/>
          <w:iCs/>
          <w:sz w:val="20"/>
          <w:szCs w:val="20"/>
        </w:rPr>
        <w:t>Advancing AI Integration in Wireless Network Management</w:t>
      </w:r>
      <w:r w:rsidRPr="003C482F">
        <w:rPr>
          <w:rStyle w:val="Strong"/>
          <w:b w:val="0"/>
          <w:bCs w:val="0"/>
          <w:sz w:val="20"/>
          <w:szCs w:val="20"/>
        </w:rPr>
        <w:t>: The application of advanced AI technologies in managing wireless networks warrants deeper investigation. Research efforts could focus on leveraging AI to enhance decision-making processes, strengthen network security, and facilitate compliance monitoring, ultimately driving greater autonomy and efficiency in network operations</w:t>
      </w:r>
      <w:r>
        <w:rPr>
          <w:rStyle w:val="Strong"/>
          <w:b w:val="0"/>
          <w:bCs w:val="0"/>
          <w:sz w:val="20"/>
          <w:szCs w:val="20"/>
        </w:rPr>
        <w:t>.</w:t>
      </w:r>
    </w:p>
    <w:p w14:paraId="64B53560" w14:textId="013D99DC" w:rsidR="00D646D8" w:rsidRPr="003C482F" w:rsidRDefault="00D646D8" w:rsidP="003C482F">
      <w:pPr>
        <w:pStyle w:val="NormalWeb"/>
        <w:rPr>
          <w:i/>
          <w:iCs/>
          <w:sz w:val="20"/>
          <w:szCs w:val="20"/>
        </w:rPr>
      </w:pPr>
      <w:r w:rsidRPr="008854DA">
        <w:rPr>
          <w:rStyle w:val="Strong"/>
          <w:b w:val="0"/>
          <w:bCs w:val="0"/>
          <w:i/>
          <w:iCs/>
          <w:sz w:val="20"/>
          <w:szCs w:val="20"/>
        </w:rPr>
        <w:t>Organizational Differences and Challenges</w:t>
      </w:r>
      <w:r w:rsidRPr="00D646D8">
        <w:rPr>
          <w:sz w:val="20"/>
          <w:szCs w:val="20"/>
        </w:rPr>
        <w:t xml:space="preserve">: Future studies should also consider the unique challenges faced by different organizations, including small enterprises and non-profits. Research could explore </w:t>
      </w:r>
      <w:r w:rsidRPr="00D646D8">
        <w:rPr>
          <w:sz w:val="20"/>
          <w:szCs w:val="20"/>
        </w:rPr>
        <w:t>how governance frameworks for wireless AI networks can be tailored to meet the specific needs of organizations with limited resources or differing priorities.</w:t>
      </w:r>
    </w:p>
    <w:p w14:paraId="1ADBBE39" w14:textId="77777777" w:rsidR="003C482F" w:rsidRPr="003C482F" w:rsidRDefault="003C482F" w:rsidP="003C482F">
      <w:pPr>
        <w:pStyle w:val="NormalWeb"/>
        <w:rPr>
          <w:rStyle w:val="Strong"/>
          <w:b w:val="0"/>
          <w:bCs w:val="0"/>
          <w:sz w:val="20"/>
          <w:szCs w:val="20"/>
        </w:rPr>
      </w:pPr>
      <w:r w:rsidRPr="003C482F">
        <w:rPr>
          <w:rStyle w:val="Strong"/>
          <w:b w:val="0"/>
          <w:bCs w:val="0"/>
          <w:i/>
          <w:iCs/>
          <w:sz w:val="20"/>
          <w:szCs w:val="20"/>
        </w:rPr>
        <w:t>User Experience and Engagement in Wireless AI Networks</w:t>
      </w:r>
      <w:r w:rsidRPr="003C482F">
        <w:rPr>
          <w:rStyle w:val="Strong"/>
          <w:b w:val="0"/>
          <w:bCs w:val="0"/>
          <w:sz w:val="20"/>
          <w:szCs w:val="20"/>
        </w:rPr>
        <w:t>: Future research should explore the influence of governance practices on end-users within AI-powered wireless networks. Investigating factors such as user satisfaction, interaction levels, and the impact of AI-driven decision-making on service delivery is essential for enhancing governance models and optimizing network performance.</w:t>
      </w:r>
    </w:p>
    <w:p w14:paraId="68B5151A" w14:textId="2CD9103B" w:rsidR="00D646D8" w:rsidRPr="00D646D8" w:rsidRDefault="003C482F" w:rsidP="003C482F">
      <w:pPr>
        <w:pStyle w:val="NormalWeb"/>
        <w:rPr>
          <w:sz w:val="20"/>
          <w:szCs w:val="20"/>
        </w:rPr>
      </w:pPr>
      <w:r w:rsidRPr="003C482F">
        <w:rPr>
          <w:rStyle w:val="Strong"/>
          <w:b w:val="0"/>
          <w:bCs w:val="0"/>
          <w:i/>
          <w:iCs/>
          <w:sz w:val="20"/>
          <w:szCs w:val="20"/>
        </w:rPr>
        <w:t>Evolving Governance for Wireless AI Networks</w:t>
      </w:r>
      <w:r w:rsidRPr="003C482F">
        <w:rPr>
          <w:rStyle w:val="Strong"/>
          <w:b w:val="0"/>
          <w:bCs w:val="0"/>
          <w:sz w:val="20"/>
          <w:szCs w:val="20"/>
        </w:rPr>
        <w:t>: The governance of wireless AI networks must adapt continually to align with technological progress and address societal demands for sustainability, security, and efficiency. Continued research in these areas will aid in refining governance approaches, ensuring that AI applications in wireless networks drive a future that is more efficient, secure, and environmentally sustainable</w:t>
      </w:r>
      <w:r w:rsidR="00D646D8" w:rsidRPr="003C482F">
        <w:rPr>
          <w:sz w:val="20"/>
          <w:szCs w:val="20"/>
        </w:rPr>
        <w:t>.</w:t>
      </w:r>
    </w:p>
    <w:p w14:paraId="05F7703F" w14:textId="77777777" w:rsidR="002647D8" w:rsidRPr="007B4572" w:rsidRDefault="002647D8" w:rsidP="007B4572">
      <w:pPr>
        <w:pStyle w:val="Heading2"/>
        <w:tabs>
          <w:tab w:val="left" w:pos="499"/>
        </w:tabs>
        <w:spacing w:line="259" w:lineRule="auto"/>
        <w:ind w:left="99" w:right="49"/>
        <w:jc w:val="both"/>
        <w:rPr>
          <w:b w:val="0"/>
          <w:bCs w:val="0"/>
          <w:sz w:val="20"/>
          <w:szCs w:val="20"/>
        </w:rPr>
      </w:pPr>
    </w:p>
    <w:p w14:paraId="0099E6A6" w14:textId="7A767C4B" w:rsidR="00D646D8" w:rsidRPr="00D03313" w:rsidRDefault="009B3B68" w:rsidP="00C40817">
      <w:pPr>
        <w:pStyle w:val="ListParagraph"/>
        <w:widowControl/>
        <w:numPr>
          <w:ilvl w:val="0"/>
          <w:numId w:val="28"/>
        </w:numPr>
        <w:autoSpaceDE/>
        <w:autoSpaceDN/>
        <w:spacing w:before="100" w:beforeAutospacing="1" w:after="100" w:afterAutospacing="1"/>
        <w:rPr>
          <w:i/>
          <w:iCs/>
          <w:sz w:val="20"/>
          <w:szCs w:val="20"/>
        </w:rPr>
      </w:pPr>
      <w:r>
        <w:rPr>
          <w:i/>
          <w:iCs/>
          <w:sz w:val="20"/>
          <w:szCs w:val="20"/>
        </w:rPr>
        <w:t xml:space="preserve"> </w:t>
      </w:r>
      <w:r w:rsidR="00D646D8" w:rsidRPr="00D03313">
        <w:rPr>
          <w:i/>
          <w:iCs/>
          <w:sz w:val="20"/>
          <w:szCs w:val="20"/>
        </w:rPr>
        <w:t>References</w:t>
      </w:r>
    </w:p>
    <w:p w14:paraId="50D8DEA7" w14:textId="77777777" w:rsidR="00F66394" w:rsidRPr="00F66394" w:rsidRDefault="00F66394" w:rsidP="00F66394">
      <w:pPr>
        <w:rPr>
          <w:sz w:val="20"/>
          <w:szCs w:val="20"/>
        </w:rPr>
      </w:pPr>
      <w:r w:rsidRPr="00F66394">
        <w:rPr>
          <w:sz w:val="20"/>
          <w:szCs w:val="20"/>
        </w:rPr>
        <w:t xml:space="preserve">Several studies examine the impact of AI on wireless networks, identifying both the potential advantages and challenges of its integration. Xu et al. [1] provide a comprehensive overview of AI applications and challenges in wireless networks, discussing its role in optimizing performance and managing resource allocation. Wang et al. [2] explore the opportunities and obstacles associated with AI-driven innovations in 5G and beyond, emphasizing the evolving demands of network management. Bhat and Sharma [3] review how AI can optimize performance in 5G networks, suggesting that AI-driven strategies could address key performance bottlenecks. Gupta [4] highlights the critical role of machine learning in enhancing wireless network efficiency, with a focus on optimizing energy use and network scalability. Yu et al. [5] explore the challenges and benefits of AI-enabled spectrum sensing for advanced 5G networks, offering insights into its potential to improve network performance. Zhang and Zhang [6] discuss how AI technologies can enhance the quality of service in 5G networks, emphasizing the role of AI in meeting performance standards. Wang and Zhang [7] review deep learning applications in wireless communications, highlighting AI’s impact on improving network reliability. </w:t>
      </w:r>
      <w:proofErr w:type="spellStart"/>
      <w:r w:rsidRPr="00F66394">
        <w:rPr>
          <w:sz w:val="20"/>
          <w:szCs w:val="20"/>
        </w:rPr>
        <w:t>Jhanjhi</w:t>
      </w:r>
      <w:proofErr w:type="spellEnd"/>
      <w:r w:rsidRPr="00F66394">
        <w:rPr>
          <w:sz w:val="20"/>
          <w:szCs w:val="20"/>
        </w:rPr>
        <w:t xml:space="preserve"> et al. [8] present AI-driven resource management solutions, with a focus on optimizing wireless system resources. Lastly, Sharma and Singh [9] explore AI's role in promoting network sustainability, especially in the context of 6G communications.</w:t>
      </w:r>
    </w:p>
    <w:p w14:paraId="3DE4E037" w14:textId="799128D8" w:rsidR="00DF120F" w:rsidRPr="00DF120F" w:rsidRDefault="00DF120F" w:rsidP="00F66394">
      <w:pPr>
        <w:tabs>
          <w:tab w:val="left" w:pos="6336"/>
        </w:tabs>
      </w:pPr>
    </w:p>
    <w:sectPr w:rsidR="00DF120F" w:rsidRPr="00DF120F" w:rsidSect="003C482F">
      <w:type w:val="continuous"/>
      <w:pgSz w:w="11910" w:h="16840"/>
      <w:pgMar w:top="1340" w:right="1320" w:bottom="280" w:left="13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AC750" w14:textId="77777777" w:rsidR="00345917" w:rsidRDefault="00345917" w:rsidP="007548C3">
      <w:r>
        <w:separator/>
      </w:r>
    </w:p>
  </w:endnote>
  <w:endnote w:type="continuationSeparator" w:id="0">
    <w:p w14:paraId="6270DA5F" w14:textId="77777777" w:rsidR="00345917" w:rsidRDefault="00345917" w:rsidP="0075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A918" w14:textId="77777777" w:rsidR="00345917" w:rsidRDefault="00345917" w:rsidP="007548C3">
      <w:r>
        <w:separator/>
      </w:r>
    </w:p>
  </w:footnote>
  <w:footnote w:type="continuationSeparator" w:id="0">
    <w:p w14:paraId="332A5A91" w14:textId="77777777" w:rsidR="00345917" w:rsidRDefault="00345917" w:rsidP="00754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513A"/>
    <w:multiLevelType w:val="multilevel"/>
    <w:tmpl w:val="7A8481D8"/>
    <w:lvl w:ilvl="0">
      <w:start w:val="1"/>
      <w:numFmt w:val="decimal"/>
      <w:lvlText w:val="%1."/>
      <w:lvlJc w:val="left"/>
      <w:pPr>
        <w:ind w:left="383" w:hanging="284"/>
      </w:pPr>
      <w:rPr>
        <w:rFonts w:ascii="Times New Roman" w:eastAsia="Times New Roman" w:hAnsi="Times New Roman" w:cs="Times New Roman" w:hint="default"/>
        <w:b/>
        <w:bCs/>
        <w:spacing w:val="0"/>
        <w:w w:val="100"/>
        <w:sz w:val="32"/>
        <w:szCs w:val="32"/>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1" w15:restartNumberingAfterBreak="0">
    <w:nsid w:val="067576E7"/>
    <w:multiLevelType w:val="multilevel"/>
    <w:tmpl w:val="9BDA7544"/>
    <w:lvl w:ilvl="0">
      <w:start w:val="6"/>
      <w:numFmt w:val="decimal"/>
      <w:lvlText w:val="%1"/>
      <w:lvlJc w:val="left"/>
      <w:pPr>
        <w:ind w:left="100" w:hanging="490"/>
      </w:pPr>
      <w:rPr>
        <w:rFonts w:hint="default"/>
        <w:lang w:val="en-US" w:eastAsia="en-US" w:bidi="ar-SA"/>
      </w:rPr>
    </w:lvl>
    <w:lvl w:ilvl="1">
      <w:start w:val="1"/>
      <w:numFmt w:val="decimal"/>
      <w:lvlText w:val="%1.%2"/>
      <w:lvlJc w:val="left"/>
      <w:pPr>
        <w:ind w:left="100" w:hanging="49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954" w:hanging="490"/>
      </w:pPr>
      <w:rPr>
        <w:rFonts w:hint="default"/>
        <w:lang w:val="en-US" w:eastAsia="en-US" w:bidi="ar-SA"/>
      </w:rPr>
    </w:lvl>
    <w:lvl w:ilvl="3">
      <w:numFmt w:val="bullet"/>
      <w:lvlText w:val="•"/>
      <w:lvlJc w:val="left"/>
      <w:pPr>
        <w:ind w:left="1382" w:hanging="490"/>
      </w:pPr>
      <w:rPr>
        <w:rFonts w:hint="default"/>
        <w:lang w:val="en-US" w:eastAsia="en-US" w:bidi="ar-SA"/>
      </w:rPr>
    </w:lvl>
    <w:lvl w:ilvl="4">
      <w:numFmt w:val="bullet"/>
      <w:lvlText w:val="•"/>
      <w:lvlJc w:val="left"/>
      <w:pPr>
        <w:ind w:left="1809" w:hanging="490"/>
      </w:pPr>
      <w:rPr>
        <w:rFonts w:hint="default"/>
        <w:lang w:val="en-US" w:eastAsia="en-US" w:bidi="ar-SA"/>
      </w:rPr>
    </w:lvl>
    <w:lvl w:ilvl="5">
      <w:numFmt w:val="bullet"/>
      <w:lvlText w:val="•"/>
      <w:lvlJc w:val="left"/>
      <w:pPr>
        <w:ind w:left="2237" w:hanging="490"/>
      </w:pPr>
      <w:rPr>
        <w:rFonts w:hint="default"/>
        <w:lang w:val="en-US" w:eastAsia="en-US" w:bidi="ar-SA"/>
      </w:rPr>
    </w:lvl>
    <w:lvl w:ilvl="6">
      <w:numFmt w:val="bullet"/>
      <w:lvlText w:val="•"/>
      <w:lvlJc w:val="left"/>
      <w:pPr>
        <w:ind w:left="2664" w:hanging="490"/>
      </w:pPr>
      <w:rPr>
        <w:rFonts w:hint="default"/>
        <w:lang w:val="en-US" w:eastAsia="en-US" w:bidi="ar-SA"/>
      </w:rPr>
    </w:lvl>
    <w:lvl w:ilvl="7">
      <w:numFmt w:val="bullet"/>
      <w:lvlText w:val="•"/>
      <w:lvlJc w:val="left"/>
      <w:pPr>
        <w:ind w:left="3092" w:hanging="490"/>
      </w:pPr>
      <w:rPr>
        <w:rFonts w:hint="default"/>
        <w:lang w:val="en-US" w:eastAsia="en-US" w:bidi="ar-SA"/>
      </w:rPr>
    </w:lvl>
    <w:lvl w:ilvl="8">
      <w:numFmt w:val="bullet"/>
      <w:lvlText w:val="•"/>
      <w:lvlJc w:val="left"/>
      <w:pPr>
        <w:ind w:left="3519" w:hanging="490"/>
      </w:pPr>
      <w:rPr>
        <w:rFonts w:hint="default"/>
        <w:lang w:val="en-US" w:eastAsia="en-US" w:bidi="ar-SA"/>
      </w:rPr>
    </w:lvl>
  </w:abstractNum>
  <w:abstractNum w:abstractNumId="2" w15:restartNumberingAfterBreak="0">
    <w:nsid w:val="0BF444A0"/>
    <w:multiLevelType w:val="multilevel"/>
    <w:tmpl w:val="064A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510F1"/>
    <w:multiLevelType w:val="multilevel"/>
    <w:tmpl w:val="581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FC79CB"/>
    <w:multiLevelType w:val="multilevel"/>
    <w:tmpl w:val="86E22D6C"/>
    <w:lvl w:ilvl="0">
      <w:start w:val="4"/>
      <w:numFmt w:val="decimal"/>
      <w:lvlText w:val="%1"/>
      <w:lvlJc w:val="left"/>
      <w:pPr>
        <w:ind w:left="100" w:hanging="427"/>
      </w:pPr>
      <w:rPr>
        <w:rFonts w:hint="default"/>
        <w:lang w:val="en-US" w:eastAsia="en-US" w:bidi="ar-SA"/>
      </w:rPr>
    </w:lvl>
    <w:lvl w:ilvl="1">
      <w:start w:val="3"/>
      <w:numFmt w:val="decimal"/>
      <w:lvlText w:val="%1.%2."/>
      <w:lvlJc w:val="left"/>
      <w:pPr>
        <w:ind w:left="100" w:hanging="427"/>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33" w:hanging="533"/>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469" w:hanging="533"/>
      </w:pPr>
      <w:rPr>
        <w:rFonts w:hint="default"/>
        <w:lang w:val="en-US" w:eastAsia="en-US" w:bidi="ar-SA"/>
      </w:rPr>
    </w:lvl>
    <w:lvl w:ilvl="4">
      <w:numFmt w:val="bullet"/>
      <w:lvlText w:val="•"/>
      <w:lvlJc w:val="left"/>
      <w:pPr>
        <w:ind w:left="1884" w:hanging="533"/>
      </w:pPr>
      <w:rPr>
        <w:rFonts w:hint="default"/>
        <w:lang w:val="en-US" w:eastAsia="en-US" w:bidi="ar-SA"/>
      </w:rPr>
    </w:lvl>
    <w:lvl w:ilvl="5">
      <w:numFmt w:val="bullet"/>
      <w:lvlText w:val="•"/>
      <w:lvlJc w:val="left"/>
      <w:pPr>
        <w:ind w:left="2299" w:hanging="533"/>
      </w:pPr>
      <w:rPr>
        <w:rFonts w:hint="default"/>
        <w:lang w:val="en-US" w:eastAsia="en-US" w:bidi="ar-SA"/>
      </w:rPr>
    </w:lvl>
    <w:lvl w:ilvl="6">
      <w:numFmt w:val="bullet"/>
      <w:lvlText w:val="•"/>
      <w:lvlJc w:val="left"/>
      <w:pPr>
        <w:ind w:left="2714" w:hanging="533"/>
      </w:pPr>
      <w:rPr>
        <w:rFonts w:hint="default"/>
        <w:lang w:val="en-US" w:eastAsia="en-US" w:bidi="ar-SA"/>
      </w:rPr>
    </w:lvl>
    <w:lvl w:ilvl="7">
      <w:numFmt w:val="bullet"/>
      <w:lvlText w:val="•"/>
      <w:lvlJc w:val="left"/>
      <w:pPr>
        <w:ind w:left="3129" w:hanging="533"/>
      </w:pPr>
      <w:rPr>
        <w:rFonts w:hint="default"/>
        <w:lang w:val="en-US" w:eastAsia="en-US" w:bidi="ar-SA"/>
      </w:rPr>
    </w:lvl>
    <w:lvl w:ilvl="8">
      <w:numFmt w:val="bullet"/>
      <w:lvlText w:val="•"/>
      <w:lvlJc w:val="left"/>
      <w:pPr>
        <w:ind w:left="3544" w:hanging="533"/>
      </w:pPr>
      <w:rPr>
        <w:rFonts w:hint="default"/>
        <w:lang w:val="en-US" w:eastAsia="en-US" w:bidi="ar-SA"/>
      </w:rPr>
    </w:lvl>
  </w:abstractNum>
  <w:abstractNum w:abstractNumId="5" w15:restartNumberingAfterBreak="0">
    <w:nsid w:val="121D17A8"/>
    <w:multiLevelType w:val="multilevel"/>
    <w:tmpl w:val="598A9E42"/>
    <w:lvl w:ilvl="0">
      <w:start w:val="1"/>
      <w:numFmt w:val="upperRoman"/>
      <w:lvlText w:val="%1."/>
      <w:lvlJc w:val="right"/>
      <w:pPr>
        <w:ind w:left="383" w:hanging="284"/>
      </w:pPr>
      <w:rPr>
        <w:rFonts w:hint="default"/>
        <w:b w:val="0"/>
        <w:bCs w:val="0"/>
        <w:i w:val="0"/>
        <w:iCs w:val="0"/>
        <w:spacing w:val="0"/>
        <w:w w:val="100"/>
        <w:sz w:val="20"/>
        <w:szCs w:val="20"/>
        <w:lang w:val="en-US" w:eastAsia="en-US" w:bidi="ar-SA"/>
      </w:rPr>
    </w:lvl>
    <w:lvl w:ilvl="1">
      <w:start w:val="1"/>
      <w:numFmt w:val="upperLetter"/>
      <w:lvlText w:val="%2."/>
      <w:lvlJc w:val="left"/>
      <w:pPr>
        <w:ind w:left="459" w:hanging="360"/>
      </w:p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6" w15:restartNumberingAfterBreak="0">
    <w:nsid w:val="23F65425"/>
    <w:multiLevelType w:val="multilevel"/>
    <w:tmpl w:val="BA5A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A01FF"/>
    <w:multiLevelType w:val="hybridMultilevel"/>
    <w:tmpl w:val="22DEE55A"/>
    <w:lvl w:ilvl="0" w:tplc="83B4F2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7056B"/>
    <w:multiLevelType w:val="multilevel"/>
    <w:tmpl w:val="7A8481D8"/>
    <w:lvl w:ilvl="0">
      <w:start w:val="1"/>
      <w:numFmt w:val="decimal"/>
      <w:lvlText w:val="%1."/>
      <w:lvlJc w:val="left"/>
      <w:pPr>
        <w:ind w:left="383" w:hanging="284"/>
      </w:pPr>
      <w:rPr>
        <w:rFonts w:ascii="Times New Roman" w:eastAsia="Times New Roman" w:hAnsi="Times New Roman" w:cs="Times New Roman" w:hint="default"/>
        <w:b/>
        <w:bCs/>
        <w:spacing w:val="0"/>
        <w:w w:val="100"/>
        <w:sz w:val="32"/>
        <w:szCs w:val="32"/>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9" w15:restartNumberingAfterBreak="0">
    <w:nsid w:val="2CC950C7"/>
    <w:multiLevelType w:val="hybridMultilevel"/>
    <w:tmpl w:val="2BD27D88"/>
    <w:lvl w:ilvl="0" w:tplc="880CA3B6">
      <w:start w:val="1"/>
      <w:numFmt w:val="upperRoman"/>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83A59"/>
    <w:multiLevelType w:val="multilevel"/>
    <w:tmpl w:val="7A8481D8"/>
    <w:lvl w:ilvl="0">
      <w:start w:val="1"/>
      <w:numFmt w:val="decimal"/>
      <w:lvlText w:val="%1."/>
      <w:lvlJc w:val="left"/>
      <w:pPr>
        <w:ind w:left="383" w:hanging="284"/>
      </w:pPr>
      <w:rPr>
        <w:rFonts w:ascii="Times New Roman" w:eastAsia="Times New Roman" w:hAnsi="Times New Roman" w:cs="Times New Roman" w:hint="default"/>
        <w:b/>
        <w:bCs/>
        <w:spacing w:val="0"/>
        <w:w w:val="100"/>
        <w:sz w:val="32"/>
        <w:szCs w:val="32"/>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11" w15:restartNumberingAfterBreak="0">
    <w:nsid w:val="32E2582E"/>
    <w:multiLevelType w:val="multilevel"/>
    <w:tmpl w:val="598A9E42"/>
    <w:lvl w:ilvl="0">
      <w:start w:val="1"/>
      <w:numFmt w:val="upperRoman"/>
      <w:lvlText w:val="%1."/>
      <w:lvlJc w:val="right"/>
      <w:pPr>
        <w:ind w:left="383" w:hanging="284"/>
      </w:pPr>
      <w:rPr>
        <w:rFonts w:hint="default"/>
        <w:b w:val="0"/>
        <w:bCs w:val="0"/>
        <w:i w:val="0"/>
        <w:iCs w:val="0"/>
        <w:spacing w:val="0"/>
        <w:w w:val="100"/>
        <w:sz w:val="20"/>
        <w:szCs w:val="20"/>
        <w:lang w:val="en-US" w:eastAsia="en-US" w:bidi="ar-SA"/>
      </w:rPr>
    </w:lvl>
    <w:lvl w:ilvl="1">
      <w:start w:val="1"/>
      <w:numFmt w:val="upperLetter"/>
      <w:lvlText w:val="%2."/>
      <w:lvlJc w:val="left"/>
      <w:pPr>
        <w:ind w:left="459" w:hanging="360"/>
      </w:p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12" w15:restartNumberingAfterBreak="0">
    <w:nsid w:val="3C820DF0"/>
    <w:multiLevelType w:val="multilevel"/>
    <w:tmpl w:val="7A8481D8"/>
    <w:lvl w:ilvl="0">
      <w:start w:val="1"/>
      <w:numFmt w:val="decimal"/>
      <w:lvlText w:val="%1."/>
      <w:lvlJc w:val="left"/>
      <w:pPr>
        <w:ind w:left="383" w:hanging="284"/>
      </w:pPr>
      <w:rPr>
        <w:rFonts w:ascii="Times New Roman" w:eastAsia="Times New Roman" w:hAnsi="Times New Roman" w:cs="Times New Roman" w:hint="default"/>
        <w:b/>
        <w:bCs/>
        <w:spacing w:val="0"/>
        <w:w w:val="100"/>
        <w:sz w:val="32"/>
        <w:szCs w:val="32"/>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13" w15:restartNumberingAfterBreak="0">
    <w:nsid w:val="3E7C50A1"/>
    <w:multiLevelType w:val="multilevel"/>
    <w:tmpl w:val="7A8481D8"/>
    <w:lvl w:ilvl="0">
      <w:start w:val="1"/>
      <w:numFmt w:val="decimal"/>
      <w:lvlText w:val="%1."/>
      <w:lvlJc w:val="left"/>
      <w:pPr>
        <w:ind w:left="383" w:hanging="284"/>
      </w:pPr>
      <w:rPr>
        <w:rFonts w:ascii="Times New Roman" w:eastAsia="Times New Roman" w:hAnsi="Times New Roman" w:cs="Times New Roman" w:hint="default"/>
        <w:b/>
        <w:bCs/>
        <w:spacing w:val="0"/>
        <w:w w:val="100"/>
        <w:sz w:val="32"/>
        <w:szCs w:val="32"/>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14" w15:restartNumberingAfterBreak="0">
    <w:nsid w:val="452571D9"/>
    <w:multiLevelType w:val="multilevel"/>
    <w:tmpl w:val="7A8481D8"/>
    <w:lvl w:ilvl="0">
      <w:start w:val="1"/>
      <w:numFmt w:val="decimal"/>
      <w:lvlText w:val="%1."/>
      <w:lvlJc w:val="left"/>
      <w:pPr>
        <w:ind w:left="383" w:hanging="284"/>
      </w:pPr>
      <w:rPr>
        <w:rFonts w:ascii="Times New Roman" w:eastAsia="Times New Roman" w:hAnsi="Times New Roman" w:cs="Times New Roman" w:hint="default"/>
        <w:b/>
        <w:bCs/>
        <w:spacing w:val="0"/>
        <w:w w:val="100"/>
        <w:sz w:val="32"/>
        <w:szCs w:val="32"/>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15" w15:restartNumberingAfterBreak="0">
    <w:nsid w:val="487B5863"/>
    <w:multiLevelType w:val="multilevel"/>
    <w:tmpl w:val="598A9E42"/>
    <w:lvl w:ilvl="0">
      <w:start w:val="1"/>
      <w:numFmt w:val="upperRoman"/>
      <w:lvlText w:val="%1."/>
      <w:lvlJc w:val="right"/>
      <w:pPr>
        <w:ind w:left="383" w:hanging="284"/>
      </w:pPr>
      <w:rPr>
        <w:rFonts w:hint="default"/>
        <w:b w:val="0"/>
        <w:bCs w:val="0"/>
        <w:i w:val="0"/>
        <w:iCs w:val="0"/>
        <w:spacing w:val="0"/>
        <w:w w:val="100"/>
        <w:sz w:val="20"/>
        <w:szCs w:val="20"/>
        <w:lang w:val="en-US" w:eastAsia="en-US" w:bidi="ar-SA"/>
      </w:rPr>
    </w:lvl>
    <w:lvl w:ilvl="1">
      <w:start w:val="1"/>
      <w:numFmt w:val="upperLetter"/>
      <w:lvlText w:val="%2."/>
      <w:lvlJc w:val="left"/>
      <w:pPr>
        <w:ind w:left="459" w:hanging="360"/>
      </w:p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16" w15:restartNumberingAfterBreak="0">
    <w:nsid w:val="4D877D54"/>
    <w:multiLevelType w:val="multilevel"/>
    <w:tmpl w:val="598A9E42"/>
    <w:lvl w:ilvl="0">
      <w:start w:val="1"/>
      <w:numFmt w:val="upperRoman"/>
      <w:lvlText w:val="%1."/>
      <w:lvlJc w:val="right"/>
      <w:pPr>
        <w:ind w:left="383" w:hanging="284"/>
      </w:pPr>
      <w:rPr>
        <w:rFonts w:hint="default"/>
        <w:b w:val="0"/>
        <w:bCs w:val="0"/>
        <w:i w:val="0"/>
        <w:iCs w:val="0"/>
        <w:spacing w:val="0"/>
        <w:w w:val="100"/>
        <w:sz w:val="20"/>
        <w:szCs w:val="20"/>
        <w:lang w:val="en-US" w:eastAsia="en-US" w:bidi="ar-SA"/>
      </w:rPr>
    </w:lvl>
    <w:lvl w:ilvl="1">
      <w:start w:val="1"/>
      <w:numFmt w:val="upperLetter"/>
      <w:lvlText w:val="%2."/>
      <w:lvlJc w:val="left"/>
      <w:pPr>
        <w:ind w:left="459" w:hanging="360"/>
      </w:p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17" w15:restartNumberingAfterBreak="0">
    <w:nsid w:val="4DFC797B"/>
    <w:multiLevelType w:val="multilevel"/>
    <w:tmpl w:val="7A8481D8"/>
    <w:lvl w:ilvl="0">
      <w:start w:val="1"/>
      <w:numFmt w:val="decimal"/>
      <w:lvlText w:val="%1."/>
      <w:lvlJc w:val="left"/>
      <w:pPr>
        <w:ind w:left="383" w:hanging="284"/>
      </w:pPr>
      <w:rPr>
        <w:rFonts w:ascii="Times New Roman" w:eastAsia="Times New Roman" w:hAnsi="Times New Roman" w:cs="Times New Roman" w:hint="default"/>
        <w:b/>
        <w:bCs/>
        <w:spacing w:val="0"/>
        <w:w w:val="100"/>
        <w:sz w:val="32"/>
        <w:szCs w:val="32"/>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18" w15:restartNumberingAfterBreak="0">
    <w:nsid w:val="569E3AAC"/>
    <w:multiLevelType w:val="hybridMultilevel"/>
    <w:tmpl w:val="2E000D8A"/>
    <w:lvl w:ilvl="0" w:tplc="40090015">
      <w:start w:val="1"/>
      <w:numFmt w:val="upperLetter"/>
      <w:lvlText w:val="%1."/>
      <w:lvlJc w:val="left"/>
      <w:pPr>
        <w:ind w:left="819" w:hanging="360"/>
      </w:p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19" w15:restartNumberingAfterBreak="0">
    <w:nsid w:val="57D72CFA"/>
    <w:multiLevelType w:val="multilevel"/>
    <w:tmpl w:val="467E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C3BC9"/>
    <w:multiLevelType w:val="multilevel"/>
    <w:tmpl w:val="B2469318"/>
    <w:lvl w:ilvl="0">
      <w:start w:val="5"/>
      <w:numFmt w:val="decimal"/>
      <w:lvlText w:val="%1"/>
      <w:lvlJc w:val="left"/>
      <w:pPr>
        <w:ind w:left="100" w:hanging="514"/>
      </w:pPr>
      <w:rPr>
        <w:rFonts w:hint="default"/>
        <w:lang w:val="en-US" w:eastAsia="en-US" w:bidi="ar-SA"/>
      </w:rPr>
    </w:lvl>
    <w:lvl w:ilvl="1">
      <w:start w:val="4"/>
      <w:numFmt w:val="decimal"/>
      <w:lvlText w:val="%1.%2."/>
      <w:lvlJc w:val="left"/>
      <w:pPr>
        <w:ind w:left="100" w:hanging="514"/>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928" w:hanging="514"/>
      </w:pPr>
      <w:rPr>
        <w:rFonts w:hint="default"/>
        <w:lang w:val="en-US" w:eastAsia="en-US" w:bidi="ar-SA"/>
      </w:rPr>
    </w:lvl>
    <w:lvl w:ilvl="3">
      <w:numFmt w:val="bullet"/>
      <w:lvlText w:val="•"/>
      <w:lvlJc w:val="left"/>
      <w:pPr>
        <w:ind w:left="2843" w:hanging="514"/>
      </w:pPr>
      <w:rPr>
        <w:rFonts w:hint="default"/>
        <w:lang w:val="en-US" w:eastAsia="en-US" w:bidi="ar-SA"/>
      </w:rPr>
    </w:lvl>
    <w:lvl w:ilvl="4">
      <w:numFmt w:val="bullet"/>
      <w:lvlText w:val="•"/>
      <w:lvlJc w:val="left"/>
      <w:pPr>
        <w:ind w:left="3757" w:hanging="514"/>
      </w:pPr>
      <w:rPr>
        <w:rFonts w:hint="default"/>
        <w:lang w:val="en-US" w:eastAsia="en-US" w:bidi="ar-SA"/>
      </w:rPr>
    </w:lvl>
    <w:lvl w:ilvl="5">
      <w:numFmt w:val="bullet"/>
      <w:lvlText w:val="•"/>
      <w:lvlJc w:val="left"/>
      <w:pPr>
        <w:ind w:left="4672" w:hanging="514"/>
      </w:pPr>
      <w:rPr>
        <w:rFonts w:hint="default"/>
        <w:lang w:val="en-US" w:eastAsia="en-US" w:bidi="ar-SA"/>
      </w:rPr>
    </w:lvl>
    <w:lvl w:ilvl="6">
      <w:numFmt w:val="bullet"/>
      <w:lvlText w:val="•"/>
      <w:lvlJc w:val="left"/>
      <w:pPr>
        <w:ind w:left="5586" w:hanging="514"/>
      </w:pPr>
      <w:rPr>
        <w:rFonts w:hint="default"/>
        <w:lang w:val="en-US" w:eastAsia="en-US" w:bidi="ar-SA"/>
      </w:rPr>
    </w:lvl>
    <w:lvl w:ilvl="7">
      <w:numFmt w:val="bullet"/>
      <w:lvlText w:val="•"/>
      <w:lvlJc w:val="left"/>
      <w:pPr>
        <w:ind w:left="6500" w:hanging="514"/>
      </w:pPr>
      <w:rPr>
        <w:rFonts w:hint="default"/>
        <w:lang w:val="en-US" w:eastAsia="en-US" w:bidi="ar-SA"/>
      </w:rPr>
    </w:lvl>
    <w:lvl w:ilvl="8">
      <w:numFmt w:val="bullet"/>
      <w:lvlText w:val="•"/>
      <w:lvlJc w:val="left"/>
      <w:pPr>
        <w:ind w:left="7415" w:hanging="514"/>
      </w:pPr>
      <w:rPr>
        <w:rFonts w:hint="default"/>
        <w:lang w:val="en-US" w:eastAsia="en-US" w:bidi="ar-SA"/>
      </w:rPr>
    </w:lvl>
  </w:abstractNum>
  <w:abstractNum w:abstractNumId="21" w15:restartNumberingAfterBreak="0">
    <w:nsid w:val="62B50E7A"/>
    <w:multiLevelType w:val="hybridMultilevel"/>
    <w:tmpl w:val="0D32974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344012D"/>
    <w:multiLevelType w:val="multilevel"/>
    <w:tmpl w:val="3B1ACC10"/>
    <w:lvl w:ilvl="0">
      <w:start w:val="1"/>
      <w:numFmt w:val="upperRoman"/>
      <w:lvlText w:val="%1."/>
      <w:lvlJc w:val="left"/>
      <w:pPr>
        <w:ind w:left="383" w:hanging="284"/>
      </w:pPr>
      <w:rPr>
        <w:rFonts w:hint="default"/>
        <w:b w:val="0"/>
        <w:bCs w:val="0"/>
        <w:i w:val="0"/>
        <w:iCs w:val="0"/>
        <w:spacing w:val="0"/>
        <w:w w:val="100"/>
        <w:sz w:val="18"/>
        <w:szCs w:val="20"/>
        <w:lang w:val="en-US" w:eastAsia="en-US" w:bidi="ar-SA"/>
      </w:rPr>
    </w:lvl>
    <w:lvl w:ilvl="1">
      <w:start w:val="1"/>
      <w:numFmt w:val="upperLetter"/>
      <w:lvlText w:val="%2."/>
      <w:lvlJc w:val="left"/>
      <w:pPr>
        <w:ind w:left="459" w:hanging="360"/>
      </w:p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23" w15:restartNumberingAfterBreak="0">
    <w:nsid w:val="66906666"/>
    <w:multiLevelType w:val="multilevel"/>
    <w:tmpl w:val="7A8481D8"/>
    <w:lvl w:ilvl="0">
      <w:start w:val="1"/>
      <w:numFmt w:val="decimal"/>
      <w:lvlText w:val="%1."/>
      <w:lvlJc w:val="left"/>
      <w:pPr>
        <w:ind w:left="383" w:hanging="284"/>
      </w:pPr>
      <w:rPr>
        <w:rFonts w:ascii="Times New Roman" w:eastAsia="Times New Roman" w:hAnsi="Times New Roman" w:cs="Times New Roman" w:hint="default"/>
        <w:b/>
        <w:bCs/>
        <w:spacing w:val="0"/>
        <w:w w:val="100"/>
        <w:sz w:val="32"/>
        <w:szCs w:val="32"/>
        <w:lang w:val="en-US" w:eastAsia="en-US" w:bidi="ar-SA"/>
      </w:rPr>
    </w:lvl>
    <w:lvl w:ilvl="1">
      <w:start w:val="1"/>
      <w:numFmt w:val="decimal"/>
      <w:lvlText w:val="%1.%2"/>
      <w:lvlJc w:val="left"/>
      <w:pPr>
        <w:ind w:left="464"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42" w:hanging="54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640" w:hanging="542"/>
      </w:pPr>
      <w:rPr>
        <w:rFonts w:hint="default"/>
        <w:lang w:val="en-US" w:eastAsia="en-US" w:bidi="ar-SA"/>
      </w:rPr>
    </w:lvl>
    <w:lvl w:ilvl="4">
      <w:numFmt w:val="bullet"/>
      <w:lvlText w:val="•"/>
      <w:lvlJc w:val="left"/>
      <w:pPr>
        <w:ind w:left="467" w:hanging="542"/>
      </w:pPr>
      <w:rPr>
        <w:rFonts w:hint="default"/>
        <w:lang w:val="en-US" w:eastAsia="en-US" w:bidi="ar-SA"/>
      </w:rPr>
    </w:lvl>
    <w:lvl w:ilvl="5">
      <w:numFmt w:val="bullet"/>
      <w:lvlText w:val="•"/>
      <w:lvlJc w:val="left"/>
      <w:pPr>
        <w:ind w:left="294" w:hanging="542"/>
      </w:pPr>
      <w:rPr>
        <w:rFonts w:hint="default"/>
        <w:lang w:val="en-US" w:eastAsia="en-US" w:bidi="ar-SA"/>
      </w:rPr>
    </w:lvl>
    <w:lvl w:ilvl="6">
      <w:numFmt w:val="bullet"/>
      <w:lvlText w:val="•"/>
      <w:lvlJc w:val="left"/>
      <w:pPr>
        <w:ind w:left="121" w:hanging="542"/>
      </w:pPr>
      <w:rPr>
        <w:rFonts w:hint="default"/>
        <w:lang w:val="en-US" w:eastAsia="en-US" w:bidi="ar-SA"/>
      </w:rPr>
    </w:lvl>
    <w:lvl w:ilvl="7">
      <w:numFmt w:val="bullet"/>
      <w:lvlText w:val="•"/>
      <w:lvlJc w:val="left"/>
      <w:pPr>
        <w:ind w:left="-52" w:hanging="542"/>
      </w:pPr>
      <w:rPr>
        <w:rFonts w:hint="default"/>
        <w:lang w:val="en-US" w:eastAsia="en-US" w:bidi="ar-SA"/>
      </w:rPr>
    </w:lvl>
    <w:lvl w:ilvl="8">
      <w:numFmt w:val="bullet"/>
      <w:lvlText w:val="•"/>
      <w:lvlJc w:val="left"/>
      <w:pPr>
        <w:ind w:left="-224" w:hanging="542"/>
      </w:pPr>
      <w:rPr>
        <w:rFonts w:hint="default"/>
        <w:lang w:val="en-US" w:eastAsia="en-US" w:bidi="ar-SA"/>
      </w:rPr>
    </w:lvl>
  </w:abstractNum>
  <w:abstractNum w:abstractNumId="24" w15:restartNumberingAfterBreak="0">
    <w:nsid w:val="69C2012A"/>
    <w:multiLevelType w:val="hybridMultilevel"/>
    <w:tmpl w:val="BABC4398"/>
    <w:lvl w:ilvl="0" w:tplc="81B21D8A">
      <w:start w:val="1"/>
      <w:numFmt w:val="decimal"/>
      <w:lvlText w:val="[%1]"/>
      <w:lvlJc w:val="left"/>
      <w:pPr>
        <w:ind w:left="441" w:hanging="341"/>
      </w:pPr>
      <w:rPr>
        <w:rFonts w:hint="default"/>
        <w:spacing w:val="0"/>
        <w:w w:val="100"/>
        <w:lang w:val="en-US" w:eastAsia="en-US" w:bidi="ar-SA"/>
      </w:rPr>
    </w:lvl>
    <w:lvl w:ilvl="1" w:tplc="8DA69370">
      <w:numFmt w:val="bullet"/>
      <w:lvlText w:val="•"/>
      <w:lvlJc w:val="left"/>
      <w:pPr>
        <w:ind w:left="826" w:hanging="341"/>
      </w:pPr>
      <w:rPr>
        <w:rFonts w:hint="default"/>
        <w:lang w:val="en-US" w:eastAsia="en-US" w:bidi="ar-SA"/>
      </w:rPr>
    </w:lvl>
    <w:lvl w:ilvl="2" w:tplc="C024CD56">
      <w:numFmt w:val="bullet"/>
      <w:lvlText w:val="•"/>
      <w:lvlJc w:val="left"/>
      <w:pPr>
        <w:ind w:left="1212" w:hanging="341"/>
      </w:pPr>
      <w:rPr>
        <w:rFonts w:hint="default"/>
        <w:lang w:val="en-US" w:eastAsia="en-US" w:bidi="ar-SA"/>
      </w:rPr>
    </w:lvl>
    <w:lvl w:ilvl="3" w:tplc="D812CE02">
      <w:numFmt w:val="bullet"/>
      <w:lvlText w:val="•"/>
      <w:lvlJc w:val="left"/>
      <w:pPr>
        <w:ind w:left="1599" w:hanging="341"/>
      </w:pPr>
      <w:rPr>
        <w:rFonts w:hint="default"/>
        <w:lang w:val="en-US" w:eastAsia="en-US" w:bidi="ar-SA"/>
      </w:rPr>
    </w:lvl>
    <w:lvl w:ilvl="4" w:tplc="C3CABBD4">
      <w:numFmt w:val="bullet"/>
      <w:lvlText w:val="•"/>
      <w:lvlJc w:val="left"/>
      <w:pPr>
        <w:ind w:left="1985" w:hanging="341"/>
      </w:pPr>
      <w:rPr>
        <w:rFonts w:hint="default"/>
        <w:lang w:val="en-US" w:eastAsia="en-US" w:bidi="ar-SA"/>
      </w:rPr>
    </w:lvl>
    <w:lvl w:ilvl="5" w:tplc="41AA6F32">
      <w:numFmt w:val="bullet"/>
      <w:lvlText w:val="•"/>
      <w:lvlJc w:val="left"/>
      <w:pPr>
        <w:ind w:left="2371" w:hanging="341"/>
      </w:pPr>
      <w:rPr>
        <w:rFonts w:hint="default"/>
        <w:lang w:val="en-US" w:eastAsia="en-US" w:bidi="ar-SA"/>
      </w:rPr>
    </w:lvl>
    <w:lvl w:ilvl="6" w:tplc="344A68A6">
      <w:numFmt w:val="bullet"/>
      <w:lvlText w:val="•"/>
      <w:lvlJc w:val="left"/>
      <w:pPr>
        <w:ind w:left="2758" w:hanging="341"/>
      </w:pPr>
      <w:rPr>
        <w:rFonts w:hint="default"/>
        <w:lang w:val="en-US" w:eastAsia="en-US" w:bidi="ar-SA"/>
      </w:rPr>
    </w:lvl>
    <w:lvl w:ilvl="7" w:tplc="00E6E6D2">
      <w:numFmt w:val="bullet"/>
      <w:lvlText w:val="•"/>
      <w:lvlJc w:val="left"/>
      <w:pPr>
        <w:ind w:left="3144" w:hanging="341"/>
      </w:pPr>
      <w:rPr>
        <w:rFonts w:hint="default"/>
        <w:lang w:val="en-US" w:eastAsia="en-US" w:bidi="ar-SA"/>
      </w:rPr>
    </w:lvl>
    <w:lvl w:ilvl="8" w:tplc="C70CD48C">
      <w:numFmt w:val="bullet"/>
      <w:lvlText w:val="•"/>
      <w:lvlJc w:val="left"/>
      <w:pPr>
        <w:ind w:left="3530" w:hanging="341"/>
      </w:pPr>
      <w:rPr>
        <w:rFonts w:hint="default"/>
        <w:lang w:val="en-US" w:eastAsia="en-US" w:bidi="ar-SA"/>
      </w:rPr>
    </w:lvl>
  </w:abstractNum>
  <w:abstractNum w:abstractNumId="25" w15:restartNumberingAfterBreak="0">
    <w:nsid w:val="69FF3847"/>
    <w:multiLevelType w:val="hybridMultilevel"/>
    <w:tmpl w:val="34761FD4"/>
    <w:lvl w:ilvl="0" w:tplc="FFFFFFFF">
      <w:start w:val="1"/>
      <w:numFmt w:val="upperRoman"/>
      <w:lvlText w:val="%1."/>
      <w:lvlJc w:val="left"/>
      <w:pPr>
        <w:ind w:left="1080" w:hanging="360"/>
      </w:pPr>
      <w:rPr>
        <w:rFonts w:hint="default"/>
        <w:b w:val="0"/>
        <w:bCs w:val="0"/>
        <w:i w:val="0"/>
        <w:sz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1C902D9"/>
    <w:multiLevelType w:val="hybridMultilevel"/>
    <w:tmpl w:val="34761FD4"/>
    <w:lvl w:ilvl="0" w:tplc="94307352">
      <w:start w:val="1"/>
      <w:numFmt w:val="upperRoman"/>
      <w:lvlText w:val="%1."/>
      <w:lvlJc w:val="left"/>
      <w:pPr>
        <w:ind w:left="1080" w:hanging="360"/>
      </w:pPr>
      <w:rPr>
        <w:rFonts w:hint="default"/>
        <w:b w:val="0"/>
        <w:bCs w:val="0"/>
        <w:i w:val="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1B417A"/>
    <w:multiLevelType w:val="hybridMultilevel"/>
    <w:tmpl w:val="5EEE2F8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087350">
    <w:abstractNumId w:val="24"/>
  </w:num>
  <w:num w:numId="2" w16cid:durableId="253167467">
    <w:abstractNumId w:val="1"/>
  </w:num>
  <w:num w:numId="3" w16cid:durableId="778717210">
    <w:abstractNumId w:val="20"/>
  </w:num>
  <w:num w:numId="4" w16cid:durableId="392394551">
    <w:abstractNumId w:val="4"/>
  </w:num>
  <w:num w:numId="5" w16cid:durableId="828980558">
    <w:abstractNumId w:val="22"/>
  </w:num>
  <w:num w:numId="6" w16cid:durableId="2010060160">
    <w:abstractNumId w:val="13"/>
  </w:num>
  <w:num w:numId="7" w16cid:durableId="1911381060">
    <w:abstractNumId w:val="14"/>
  </w:num>
  <w:num w:numId="8" w16cid:durableId="638191704">
    <w:abstractNumId w:val="12"/>
  </w:num>
  <w:num w:numId="9" w16cid:durableId="268202707">
    <w:abstractNumId w:val="17"/>
  </w:num>
  <w:num w:numId="10" w16cid:durableId="698354474">
    <w:abstractNumId w:val="10"/>
  </w:num>
  <w:num w:numId="11" w16cid:durableId="527111659">
    <w:abstractNumId w:val="0"/>
  </w:num>
  <w:num w:numId="12" w16cid:durableId="860365166">
    <w:abstractNumId w:val="8"/>
  </w:num>
  <w:num w:numId="13" w16cid:durableId="738094414">
    <w:abstractNumId w:val="23"/>
  </w:num>
  <w:num w:numId="14" w16cid:durableId="463544227">
    <w:abstractNumId w:val="5"/>
  </w:num>
  <w:num w:numId="15" w16cid:durableId="1857041942">
    <w:abstractNumId w:val="15"/>
  </w:num>
  <w:num w:numId="16" w16cid:durableId="897974722">
    <w:abstractNumId w:val="16"/>
  </w:num>
  <w:num w:numId="17" w16cid:durableId="1502625766">
    <w:abstractNumId w:val="11"/>
  </w:num>
  <w:num w:numId="18" w16cid:durableId="359821631">
    <w:abstractNumId w:val="21"/>
  </w:num>
  <w:num w:numId="19" w16cid:durableId="633604411">
    <w:abstractNumId w:val="18"/>
  </w:num>
  <w:num w:numId="20" w16cid:durableId="832645170">
    <w:abstractNumId w:val="2"/>
  </w:num>
  <w:num w:numId="21" w16cid:durableId="1267543206">
    <w:abstractNumId w:val="9"/>
  </w:num>
  <w:num w:numId="22" w16cid:durableId="1485052024">
    <w:abstractNumId w:val="7"/>
  </w:num>
  <w:num w:numId="23" w16cid:durableId="1088234708">
    <w:abstractNumId w:val="26"/>
  </w:num>
  <w:num w:numId="24" w16cid:durableId="1136987994">
    <w:abstractNumId w:val="19"/>
  </w:num>
  <w:num w:numId="25" w16cid:durableId="1907835907">
    <w:abstractNumId w:val="3"/>
  </w:num>
  <w:num w:numId="26" w16cid:durableId="1044016615">
    <w:abstractNumId w:val="6"/>
  </w:num>
  <w:num w:numId="27" w16cid:durableId="866793368">
    <w:abstractNumId w:val="27"/>
  </w:num>
  <w:num w:numId="28" w16cid:durableId="103411551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34351"/>
    <w:rsid w:val="00036F88"/>
    <w:rsid w:val="0006094B"/>
    <w:rsid w:val="00064F54"/>
    <w:rsid w:val="00080C4E"/>
    <w:rsid w:val="000A6CEF"/>
    <w:rsid w:val="000B2270"/>
    <w:rsid w:val="000B2F8E"/>
    <w:rsid w:val="000C6515"/>
    <w:rsid w:val="000C7A14"/>
    <w:rsid w:val="000D770E"/>
    <w:rsid w:val="000F22BD"/>
    <w:rsid w:val="00105588"/>
    <w:rsid w:val="001243B9"/>
    <w:rsid w:val="00175E80"/>
    <w:rsid w:val="00185D5D"/>
    <w:rsid w:val="00185F1B"/>
    <w:rsid w:val="001F139F"/>
    <w:rsid w:val="00230797"/>
    <w:rsid w:val="002647D8"/>
    <w:rsid w:val="00272910"/>
    <w:rsid w:val="002818DB"/>
    <w:rsid w:val="002B6ACF"/>
    <w:rsid w:val="002E236D"/>
    <w:rsid w:val="00302C21"/>
    <w:rsid w:val="00334351"/>
    <w:rsid w:val="003417BB"/>
    <w:rsid w:val="00345917"/>
    <w:rsid w:val="0036588E"/>
    <w:rsid w:val="003C482F"/>
    <w:rsid w:val="003D6BB0"/>
    <w:rsid w:val="004447ED"/>
    <w:rsid w:val="00634386"/>
    <w:rsid w:val="00683AA3"/>
    <w:rsid w:val="00686880"/>
    <w:rsid w:val="006C0C48"/>
    <w:rsid w:val="006F38DE"/>
    <w:rsid w:val="00707240"/>
    <w:rsid w:val="00720331"/>
    <w:rsid w:val="0073585F"/>
    <w:rsid w:val="007548C3"/>
    <w:rsid w:val="007969A7"/>
    <w:rsid w:val="007B4572"/>
    <w:rsid w:val="007B6195"/>
    <w:rsid w:val="007E7290"/>
    <w:rsid w:val="00842CDD"/>
    <w:rsid w:val="0084688C"/>
    <w:rsid w:val="0084771D"/>
    <w:rsid w:val="00850EB3"/>
    <w:rsid w:val="0087536E"/>
    <w:rsid w:val="008854DA"/>
    <w:rsid w:val="008F09B3"/>
    <w:rsid w:val="008F69CE"/>
    <w:rsid w:val="00915300"/>
    <w:rsid w:val="009367AD"/>
    <w:rsid w:val="0095456F"/>
    <w:rsid w:val="00972004"/>
    <w:rsid w:val="009B3B68"/>
    <w:rsid w:val="009B4BE2"/>
    <w:rsid w:val="009F1FF0"/>
    <w:rsid w:val="00A176EC"/>
    <w:rsid w:val="00A27CF6"/>
    <w:rsid w:val="00A725E2"/>
    <w:rsid w:val="00B67A61"/>
    <w:rsid w:val="00B7386D"/>
    <w:rsid w:val="00BA127D"/>
    <w:rsid w:val="00BD6DAD"/>
    <w:rsid w:val="00C40817"/>
    <w:rsid w:val="00C564DE"/>
    <w:rsid w:val="00CA4A5D"/>
    <w:rsid w:val="00CC7594"/>
    <w:rsid w:val="00CF23E2"/>
    <w:rsid w:val="00D03313"/>
    <w:rsid w:val="00D25B8E"/>
    <w:rsid w:val="00D646D8"/>
    <w:rsid w:val="00D652E8"/>
    <w:rsid w:val="00DD0CDD"/>
    <w:rsid w:val="00DF0D0A"/>
    <w:rsid w:val="00DF120F"/>
    <w:rsid w:val="00E35294"/>
    <w:rsid w:val="00E549FC"/>
    <w:rsid w:val="00F02D12"/>
    <w:rsid w:val="00F37A41"/>
    <w:rsid w:val="00F66394"/>
    <w:rsid w:val="00FB69B7"/>
    <w:rsid w:val="00FE681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E6DD"/>
  <w15:docId w15:val="{14EF9B1E-CBC3-4B36-B97D-567F129A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80"/>
    <w:rPr>
      <w:rFonts w:ascii="Times New Roman" w:eastAsia="Times New Roman" w:hAnsi="Times New Roman" w:cs="Times New Roman"/>
    </w:rPr>
  </w:style>
  <w:style w:type="paragraph" w:styleId="Heading1">
    <w:name w:val="heading 1"/>
    <w:basedOn w:val="Normal"/>
    <w:uiPriority w:val="9"/>
    <w:qFormat/>
    <w:rsid w:val="00686880"/>
    <w:pPr>
      <w:ind w:left="460" w:hanging="361"/>
      <w:outlineLvl w:val="0"/>
    </w:pPr>
    <w:rPr>
      <w:b/>
      <w:bCs/>
      <w:sz w:val="32"/>
      <w:szCs w:val="32"/>
    </w:rPr>
  </w:style>
  <w:style w:type="paragraph" w:styleId="Heading2">
    <w:name w:val="heading 2"/>
    <w:basedOn w:val="Normal"/>
    <w:uiPriority w:val="9"/>
    <w:unhideWhenUsed/>
    <w:qFormat/>
    <w:rsid w:val="00686880"/>
    <w:pPr>
      <w:ind w:left="100"/>
      <w:outlineLvl w:val="1"/>
    </w:pPr>
    <w:rPr>
      <w:b/>
      <w:bCs/>
      <w:sz w:val="24"/>
      <w:szCs w:val="24"/>
    </w:rPr>
  </w:style>
  <w:style w:type="paragraph" w:styleId="Heading3">
    <w:name w:val="heading 3"/>
    <w:basedOn w:val="Normal"/>
    <w:next w:val="Normal"/>
    <w:link w:val="Heading3Char"/>
    <w:uiPriority w:val="9"/>
    <w:unhideWhenUsed/>
    <w:qFormat/>
    <w:rsid w:val="000A6C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09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86880"/>
    <w:rPr>
      <w:sz w:val="24"/>
      <w:szCs w:val="24"/>
    </w:rPr>
  </w:style>
  <w:style w:type="paragraph" w:styleId="Title">
    <w:name w:val="Title"/>
    <w:basedOn w:val="Normal"/>
    <w:uiPriority w:val="10"/>
    <w:qFormat/>
    <w:rsid w:val="00686880"/>
    <w:pPr>
      <w:spacing w:before="63"/>
      <w:ind w:left="100"/>
      <w:jc w:val="both"/>
    </w:pPr>
    <w:rPr>
      <w:b/>
      <w:bCs/>
      <w:sz w:val="42"/>
      <w:szCs w:val="42"/>
    </w:rPr>
  </w:style>
  <w:style w:type="paragraph" w:styleId="ListParagraph">
    <w:name w:val="List Paragraph"/>
    <w:basedOn w:val="Normal"/>
    <w:uiPriority w:val="1"/>
    <w:qFormat/>
    <w:rsid w:val="00686880"/>
    <w:pPr>
      <w:ind w:left="100"/>
    </w:pPr>
  </w:style>
  <w:style w:type="paragraph" w:customStyle="1" w:styleId="TableParagraph">
    <w:name w:val="Table Paragraph"/>
    <w:basedOn w:val="Normal"/>
    <w:uiPriority w:val="1"/>
    <w:qFormat/>
    <w:rsid w:val="00686880"/>
    <w:pPr>
      <w:ind w:left="109"/>
    </w:pPr>
  </w:style>
  <w:style w:type="paragraph" w:styleId="Header">
    <w:name w:val="header"/>
    <w:basedOn w:val="Normal"/>
    <w:link w:val="HeaderChar"/>
    <w:uiPriority w:val="99"/>
    <w:unhideWhenUsed/>
    <w:rsid w:val="007548C3"/>
    <w:pPr>
      <w:tabs>
        <w:tab w:val="center" w:pos="4513"/>
        <w:tab w:val="right" w:pos="9026"/>
      </w:tabs>
    </w:pPr>
  </w:style>
  <w:style w:type="character" w:customStyle="1" w:styleId="HeaderChar">
    <w:name w:val="Header Char"/>
    <w:basedOn w:val="DefaultParagraphFont"/>
    <w:link w:val="Header"/>
    <w:uiPriority w:val="99"/>
    <w:rsid w:val="007548C3"/>
    <w:rPr>
      <w:rFonts w:ascii="Times New Roman" w:eastAsia="Times New Roman" w:hAnsi="Times New Roman" w:cs="Times New Roman"/>
    </w:rPr>
  </w:style>
  <w:style w:type="paragraph" w:styleId="Footer">
    <w:name w:val="footer"/>
    <w:basedOn w:val="Normal"/>
    <w:link w:val="FooterChar"/>
    <w:uiPriority w:val="99"/>
    <w:unhideWhenUsed/>
    <w:rsid w:val="007548C3"/>
    <w:pPr>
      <w:tabs>
        <w:tab w:val="center" w:pos="4513"/>
        <w:tab w:val="right" w:pos="9026"/>
      </w:tabs>
    </w:pPr>
  </w:style>
  <w:style w:type="character" w:customStyle="1" w:styleId="FooterChar">
    <w:name w:val="Footer Char"/>
    <w:basedOn w:val="DefaultParagraphFont"/>
    <w:link w:val="Footer"/>
    <w:uiPriority w:val="99"/>
    <w:rsid w:val="007548C3"/>
    <w:rPr>
      <w:rFonts w:ascii="Times New Roman" w:eastAsia="Times New Roman" w:hAnsi="Times New Roman" w:cs="Times New Roman"/>
    </w:rPr>
  </w:style>
  <w:style w:type="character" w:styleId="Hyperlink">
    <w:name w:val="Hyperlink"/>
    <w:basedOn w:val="DefaultParagraphFont"/>
    <w:uiPriority w:val="99"/>
    <w:unhideWhenUsed/>
    <w:rsid w:val="00185D5D"/>
    <w:rPr>
      <w:color w:val="0000FF" w:themeColor="hyperlink"/>
      <w:u w:val="single"/>
    </w:rPr>
  </w:style>
  <w:style w:type="character" w:customStyle="1" w:styleId="UnresolvedMention1">
    <w:name w:val="Unresolved Mention1"/>
    <w:basedOn w:val="DefaultParagraphFont"/>
    <w:uiPriority w:val="99"/>
    <w:semiHidden/>
    <w:unhideWhenUsed/>
    <w:rsid w:val="00185D5D"/>
    <w:rPr>
      <w:color w:val="605E5C"/>
      <w:shd w:val="clear" w:color="auto" w:fill="E1DFDD"/>
    </w:rPr>
  </w:style>
  <w:style w:type="paragraph" w:styleId="NormalWeb">
    <w:name w:val="Normal (Web)"/>
    <w:basedOn w:val="Normal"/>
    <w:uiPriority w:val="99"/>
    <w:semiHidden/>
    <w:unhideWhenUsed/>
    <w:rsid w:val="009F1FF0"/>
    <w:rPr>
      <w:sz w:val="24"/>
      <w:szCs w:val="24"/>
    </w:rPr>
  </w:style>
  <w:style w:type="character" w:customStyle="1" w:styleId="Heading3Char">
    <w:name w:val="Heading 3 Char"/>
    <w:basedOn w:val="DefaultParagraphFont"/>
    <w:link w:val="Heading3"/>
    <w:uiPriority w:val="9"/>
    <w:rsid w:val="000A6CEF"/>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A6CEF"/>
    <w:rPr>
      <w:b/>
      <w:bCs/>
    </w:rPr>
  </w:style>
  <w:style w:type="character" w:styleId="Emphasis">
    <w:name w:val="Emphasis"/>
    <w:basedOn w:val="DefaultParagraphFont"/>
    <w:uiPriority w:val="20"/>
    <w:qFormat/>
    <w:rsid w:val="000A6CEF"/>
    <w:rPr>
      <w:i/>
      <w:iCs/>
    </w:rPr>
  </w:style>
  <w:style w:type="character" w:styleId="UnresolvedMention">
    <w:name w:val="Unresolved Mention"/>
    <w:basedOn w:val="DefaultParagraphFont"/>
    <w:uiPriority w:val="99"/>
    <w:semiHidden/>
    <w:unhideWhenUsed/>
    <w:rsid w:val="00D03313"/>
    <w:rPr>
      <w:color w:val="605E5C"/>
      <w:shd w:val="clear" w:color="auto" w:fill="E1DFDD"/>
    </w:rPr>
  </w:style>
  <w:style w:type="character" w:customStyle="1" w:styleId="Heading4Char">
    <w:name w:val="Heading 4 Char"/>
    <w:basedOn w:val="DefaultParagraphFont"/>
    <w:link w:val="Heading4"/>
    <w:uiPriority w:val="9"/>
    <w:semiHidden/>
    <w:rsid w:val="0006094B"/>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44907">
      <w:bodyDiv w:val="1"/>
      <w:marLeft w:val="0"/>
      <w:marRight w:val="0"/>
      <w:marTop w:val="0"/>
      <w:marBottom w:val="0"/>
      <w:divBdr>
        <w:top w:val="none" w:sz="0" w:space="0" w:color="auto"/>
        <w:left w:val="none" w:sz="0" w:space="0" w:color="auto"/>
        <w:bottom w:val="none" w:sz="0" w:space="0" w:color="auto"/>
        <w:right w:val="none" w:sz="0" w:space="0" w:color="auto"/>
      </w:divBdr>
    </w:div>
    <w:div w:id="246114861">
      <w:bodyDiv w:val="1"/>
      <w:marLeft w:val="0"/>
      <w:marRight w:val="0"/>
      <w:marTop w:val="0"/>
      <w:marBottom w:val="0"/>
      <w:divBdr>
        <w:top w:val="none" w:sz="0" w:space="0" w:color="auto"/>
        <w:left w:val="none" w:sz="0" w:space="0" w:color="auto"/>
        <w:bottom w:val="none" w:sz="0" w:space="0" w:color="auto"/>
        <w:right w:val="none" w:sz="0" w:space="0" w:color="auto"/>
      </w:divBdr>
    </w:div>
    <w:div w:id="426854579">
      <w:bodyDiv w:val="1"/>
      <w:marLeft w:val="0"/>
      <w:marRight w:val="0"/>
      <w:marTop w:val="0"/>
      <w:marBottom w:val="0"/>
      <w:divBdr>
        <w:top w:val="none" w:sz="0" w:space="0" w:color="auto"/>
        <w:left w:val="none" w:sz="0" w:space="0" w:color="auto"/>
        <w:bottom w:val="none" w:sz="0" w:space="0" w:color="auto"/>
        <w:right w:val="none" w:sz="0" w:space="0" w:color="auto"/>
      </w:divBdr>
    </w:div>
    <w:div w:id="428428732">
      <w:bodyDiv w:val="1"/>
      <w:marLeft w:val="0"/>
      <w:marRight w:val="0"/>
      <w:marTop w:val="0"/>
      <w:marBottom w:val="0"/>
      <w:divBdr>
        <w:top w:val="none" w:sz="0" w:space="0" w:color="auto"/>
        <w:left w:val="none" w:sz="0" w:space="0" w:color="auto"/>
        <w:bottom w:val="none" w:sz="0" w:space="0" w:color="auto"/>
        <w:right w:val="none" w:sz="0" w:space="0" w:color="auto"/>
      </w:divBdr>
    </w:div>
    <w:div w:id="461730703">
      <w:bodyDiv w:val="1"/>
      <w:marLeft w:val="0"/>
      <w:marRight w:val="0"/>
      <w:marTop w:val="0"/>
      <w:marBottom w:val="0"/>
      <w:divBdr>
        <w:top w:val="none" w:sz="0" w:space="0" w:color="auto"/>
        <w:left w:val="none" w:sz="0" w:space="0" w:color="auto"/>
        <w:bottom w:val="none" w:sz="0" w:space="0" w:color="auto"/>
        <w:right w:val="none" w:sz="0" w:space="0" w:color="auto"/>
      </w:divBdr>
    </w:div>
    <w:div w:id="650867851">
      <w:bodyDiv w:val="1"/>
      <w:marLeft w:val="0"/>
      <w:marRight w:val="0"/>
      <w:marTop w:val="0"/>
      <w:marBottom w:val="0"/>
      <w:divBdr>
        <w:top w:val="none" w:sz="0" w:space="0" w:color="auto"/>
        <w:left w:val="none" w:sz="0" w:space="0" w:color="auto"/>
        <w:bottom w:val="none" w:sz="0" w:space="0" w:color="auto"/>
        <w:right w:val="none" w:sz="0" w:space="0" w:color="auto"/>
      </w:divBdr>
    </w:div>
    <w:div w:id="758598262">
      <w:bodyDiv w:val="1"/>
      <w:marLeft w:val="0"/>
      <w:marRight w:val="0"/>
      <w:marTop w:val="0"/>
      <w:marBottom w:val="0"/>
      <w:divBdr>
        <w:top w:val="none" w:sz="0" w:space="0" w:color="auto"/>
        <w:left w:val="none" w:sz="0" w:space="0" w:color="auto"/>
        <w:bottom w:val="none" w:sz="0" w:space="0" w:color="auto"/>
        <w:right w:val="none" w:sz="0" w:space="0" w:color="auto"/>
      </w:divBdr>
    </w:div>
    <w:div w:id="773746900">
      <w:bodyDiv w:val="1"/>
      <w:marLeft w:val="0"/>
      <w:marRight w:val="0"/>
      <w:marTop w:val="0"/>
      <w:marBottom w:val="0"/>
      <w:divBdr>
        <w:top w:val="none" w:sz="0" w:space="0" w:color="auto"/>
        <w:left w:val="none" w:sz="0" w:space="0" w:color="auto"/>
        <w:bottom w:val="none" w:sz="0" w:space="0" w:color="auto"/>
        <w:right w:val="none" w:sz="0" w:space="0" w:color="auto"/>
      </w:divBdr>
    </w:div>
    <w:div w:id="780227396">
      <w:bodyDiv w:val="1"/>
      <w:marLeft w:val="0"/>
      <w:marRight w:val="0"/>
      <w:marTop w:val="0"/>
      <w:marBottom w:val="0"/>
      <w:divBdr>
        <w:top w:val="none" w:sz="0" w:space="0" w:color="auto"/>
        <w:left w:val="none" w:sz="0" w:space="0" w:color="auto"/>
        <w:bottom w:val="none" w:sz="0" w:space="0" w:color="auto"/>
        <w:right w:val="none" w:sz="0" w:space="0" w:color="auto"/>
      </w:divBdr>
    </w:div>
    <w:div w:id="886647622">
      <w:bodyDiv w:val="1"/>
      <w:marLeft w:val="0"/>
      <w:marRight w:val="0"/>
      <w:marTop w:val="0"/>
      <w:marBottom w:val="0"/>
      <w:divBdr>
        <w:top w:val="none" w:sz="0" w:space="0" w:color="auto"/>
        <w:left w:val="none" w:sz="0" w:space="0" w:color="auto"/>
        <w:bottom w:val="none" w:sz="0" w:space="0" w:color="auto"/>
        <w:right w:val="none" w:sz="0" w:space="0" w:color="auto"/>
      </w:divBdr>
    </w:div>
    <w:div w:id="988560367">
      <w:bodyDiv w:val="1"/>
      <w:marLeft w:val="0"/>
      <w:marRight w:val="0"/>
      <w:marTop w:val="0"/>
      <w:marBottom w:val="0"/>
      <w:divBdr>
        <w:top w:val="none" w:sz="0" w:space="0" w:color="auto"/>
        <w:left w:val="none" w:sz="0" w:space="0" w:color="auto"/>
        <w:bottom w:val="none" w:sz="0" w:space="0" w:color="auto"/>
        <w:right w:val="none" w:sz="0" w:space="0" w:color="auto"/>
      </w:divBdr>
    </w:div>
    <w:div w:id="1304626899">
      <w:bodyDiv w:val="1"/>
      <w:marLeft w:val="0"/>
      <w:marRight w:val="0"/>
      <w:marTop w:val="0"/>
      <w:marBottom w:val="0"/>
      <w:divBdr>
        <w:top w:val="none" w:sz="0" w:space="0" w:color="auto"/>
        <w:left w:val="none" w:sz="0" w:space="0" w:color="auto"/>
        <w:bottom w:val="none" w:sz="0" w:space="0" w:color="auto"/>
        <w:right w:val="none" w:sz="0" w:space="0" w:color="auto"/>
      </w:divBdr>
    </w:div>
    <w:div w:id="1564412757">
      <w:bodyDiv w:val="1"/>
      <w:marLeft w:val="0"/>
      <w:marRight w:val="0"/>
      <w:marTop w:val="0"/>
      <w:marBottom w:val="0"/>
      <w:divBdr>
        <w:top w:val="none" w:sz="0" w:space="0" w:color="auto"/>
        <w:left w:val="none" w:sz="0" w:space="0" w:color="auto"/>
        <w:bottom w:val="none" w:sz="0" w:space="0" w:color="auto"/>
        <w:right w:val="none" w:sz="0" w:space="0" w:color="auto"/>
      </w:divBdr>
    </w:div>
    <w:div w:id="1581207997">
      <w:bodyDiv w:val="1"/>
      <w:marLeft w:val="0"/>
      <w:marRight w:val="0"/>
      <w:marTop w:val="0"/>
      <w:marBottom w:val="0"/>
      <w:divBdr>
        <w:top w:val="none" w:sz="0" w:space="0" w:color="auto"/>
        <w:left w:val="none" w:sz="0" w:space="0" w:color="auto"/>
        <w:bottom w:val="none" w:sz="0" w:space="0" w:color="auto"/>
        <w:right w:val="none" w:sz="0" w:space="0" w:color="auto"/>
      </w:divBdr>
    </w:div>
    <w:div w:id="1650014746">
      <w:bodyDiv w:val="1"/>
      <w:marLeft w:val="0"/>
      <w:marRight w:val="0"/>
      <w:marTop w:val="0"/>
      <w:marBottom w:val="0"/>
      <w:divBdr>
        <w:top w:val="none" w:sz="0" w:space="0" w:color="auto"/>
        <w:left w:val="none" w:sz="0" w:space="0" w:color="auto"/>
        <w:bottom w:val="none" w:sz="0" w:space="0" w:color="auto"/>
        <w:right w:val="none" w:sz="0" w:space="0" w:color="auto"/>
      </w:divBdr>
    </w:div>
    <w:div w:id="1663316322">
      <w:bodyDiv w:val="1"/>
      <w:marLeft w:val="0"/>
      <w:marRight w:val="0"/>
      <w:marTop w:val="0"/>
      <w:marBottom w:val="0"/>
      <w:divBdr>
        <w:top w:val="none" w:sz="0" w:space="0" w:color="auto"/>
        <w:left w:val="none" w:sz="0" w:space="0" w:color="auto"/>
        <w:bottom w:val="none" w:sz="0" w:space="0" w:color="auto"/>
        <w:right w:val="none" w:sz="0" w:space="0" w:color="auto"/>
      </w:divBdr>
    </w:div>
    <w:div w:id="1668825788">
      <w:bodyDiv w:val="1"/>
      <w:marLeft w:val="0"/>
      <w:marRight w:val="0"/>
      <w:marTop w:val="0"/>
      <w:marBottom w:val="0"/>
      <w:divBdr>
        <w:top w:val="none" w:sz="0" w:space="0" w:color="auto"/>
        <w:left w:val="none" w:sz="0" w:space="0" w:color="auto"/>
        <w:bottom w:val="none" w:sz="0" w:space="0" w:color="auto"/>
        <w:right w:val="none" w:sz="0" w:space="0" w:color="auto"/>
      </w:divBdr>
    </w:div>
    <w:div w:id="1673684946">
      <w:bodyDiv w:val="1"/>
      <w:marLeft w:val="0"/>
      <w:marRight w:val="0"/>
      <w:marTop w:val="0"/>
      <w:marBottom w:val="0"/>
      <w:divBdr>
        <w:top w:val="none" w:sz="0" w:space="0" w:color="auto"/>
        <w:left w:val="none" w:sz="0" w:space="0" w:color="auto"/>
        <w:bottom w:val="none" w:sz="0" w:space="0" w:color="auto"/>
        <w:right w:val="none" w:sz="0" w:space="0" w:color="auto"/>
      </w:divBdr>
    </w:div>
    <w:div w:id="1707562450">
      <w:bodyDiv w:val="1"/>
      <w:marLeft w:val="0"/>
      <w:marRight w:val="0"/>
      <w:marTop w:val="0"/>
      <w:marBottom w:val="0"/>
      <w:divBdr>
        <w:top w:val="none" w:sz="0" w:space="0" w:color="auto"/>
        <w:left w:val="none" w:sz="0" w:space="0" w:color="auto"/>
        <w:bottom w:val="none" w:sz="0" w:space="0" w:color="auto"/>
        <w:right w:val="none" w:sz="0" w:space="0" w:color="auto"/>
      </w:divBdr>
    </w:div>
    <w:div w:id="1754739558">
      <w:bodyDiv w:val="1"/>
      <w:marLeft w:val="0"/>
      <w:marRight w:val="0"/>
      <w:marTop w:val="0"/>
      <w:marBottom w:val="0"/>
      <w:divBdr>
        <w:top w:val="none" w:sz="0" w:space="0" w:color="auto"/>
        <w:left w:val="none" w:sz="0" w:space="0" w:color="auto"/>
        <w:bottom w:val="none" w:sz="0" w:space="0" w:color="auto"/>
        <w:right w:val="none" w:sz="0" w:space="0" w:color="auto"/>
      </w:divBdr>
    </w:div>
    <w:div w:id="1859656230">
      <w:bodyDiv w:val="1"/>
      <w:marLeft w:val="0"/>
      <w:marRight w:val="0"/>
      <w:marTop w:val="0"/>
      <w:marBottom w:val="0"/>
      <w:divBdr>
        <w:top w:val="none" w:sz="0" w:space="0" w:color="auto"/>
        <w:left w:val="none" w:sz="0" w:space="0" w:color="auto"/>
        <w:bottom w:val="none" w:sz="0" w:space="0" w:color="auto"/>
        <w:right w:val="none" w:sz="0" w:space="0" w:color="auto"/>
      </w:divBdr>
    </w:div>
    <w:div w:id="1906334252">
      <w:bodyDiv w:val="1"/>
      <w:marLeft w:val="0"/>
      <w:marRight w:val="0"/>
      <w:marTop w:val="0"/>
      <w:marBottom w:val="0"/>
      <w:divBdr>
        <w:top w:val="none" w:sz="0" w:space="0" w:color="auto"/>
        <w:left w:val="none" w:sz="0" w:space="0" w:color="auto"/>
        <w:bottom w:val="none" w:sz="0" w:space="0" w:color="auto"/>
        <w:right w:val="none" w:sz="0" w:space="0" w:color="auto"/>
      </w:divBdr>
    </w:div>
    <w:div w:id="1975984708">
      <w:bodyDiv w:val="1"/>
      <w:marLeft w:val="0"/>
      <w:marRight w:val="0"/>
      <w:marTop w:val="0"/>
      <w:marBottom w:val="0"/>
      <w:divBdr>
        <w:top w:val="none" w:sz="0" w:space="0" w:color="auto"/>
        <w:left w:val="none" w:sz="0" w:space="0" w:color="auto"/>
        <w:bottom w:val="none" w:sz="0" w:space="0" w:color="auto"/>
        <w:right w:val="none" w:sz="0" w:space="0" w:color="auto"/>
      </w:divBdr>
    </w:div>
    <w:div w:id="2005356579">
      <w:bodyDiv w:val="1"/>
      <w:marLeft w:val="0"/>
      <w:marRight w:val="0"/>
      <w:marTop w:val="0"/>
      <w:marBottom w:val="0"/>
      <w:divBdr>
        <w:top w:val="none" w:sz="0" w:space="0" w:color="auto"/>
        <w:left w:val="none" w:sz="0" w:space="0" w:color="auto"/>
        <w:bottom w:val="none" w:sz="0" w:space="0" w:color="auto"/>
        <w:right w:val="none" w:sz="0" w:space="0" w:color="auto"/>
      </w:divBdr>
    </w:div>
    <w:div w:id="2009600004">
      <w:bodyDiv w:val="1"/>
      <w:marLeft w:val="0"/>
      <w:marRight w:val="0"/>
      <w:marTop w:val="0"/>
      <w:marBottom w:val="0"/>
      <w:divBdr>
        <w:top w:val="none" w:sz="0" w:space="0" w:color="auto"/>
        <w:left w:val="none" w:sz="0" w:space="0" w:color="auto"/>
        <w:bottom w:val="none" w:sz="0" w:space="0" w:color="auto"/>
        <w:right w:val="none" w:sz="0" w:space="0" w:color="auto"/>
      </w:divBdr>
    </w:div>
    <w:div w:id="2018001215">
      <w:bodyDiv w:val="1"/>
      <w:marLeft w:val="0"/>
      <w:marRight w:val="0"/>
      <w:marTop w:val="0"/>
      <w:marBottom w:val="0"/>
      <w:divBdr>
        <w:top w:val="none" w:sz="0" w:space="0" w:color="auto"/>
        <w:left w:val="none" w:sz="0" w:space="0" w:color="auto"/>
        <w:bottom w:val="none" w:sz="0" w:space="0" w:color="auto"/>
        <w:right w:val="none" w:sz="0" w:space="0" w:color="auto"/>
      </w:divBdr>
    </w:div>
    <w:div w:id="2041584409">
      <w:bodyDiv w:val="1"/>
      <w:marLeft w:val="0"/>
      <w:marRight w:val="0"/>
      <w:marTop w:val="0"/>
      <w:marBottom w:val="0"/>
      <w:divBdr>
        <w:top w:val="none" w:sz="0" w:space="0" w:color="auto"/>
        <w:left w:val="none" w:sz="0" w:space="0" w:color="auto"/>
        <w:bottom w:val="none" w:sz="0" w:space="0" w:color="auto"/>
        <w:right w:val="none" w:sz="0" w:space="0" w:color="auto"/>
      </w:divBdr>
    </w:div>
    <w:div w:id="2046785802">
      <w:bodyDiv w:val="1"/>
      <w:marLeft w:val="0"/>
      <w:marRight w:val="0"/>
      <w:marTop w:val="0"/>
      <w:marBottom w:val="0"/>
      <w:divBdr>
        <w:top w:val="none" w:sz="0" w:space="0" w:color="auto"/>
        <w:left w:val="none" w:sz="0" w:space="0" w:color="auto"/>
        <w:bottom w:val="none" w:sz="0" w:space="0" w:color="auto"/>
        <w:right w:val="none" w:sz="0" w:space="0" w:color="auto"/>
      </w:divBdr>
    </w:div>
    <w:div w:id="2052027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al.saini@poorni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8</Pages>
  <Words>6116</Words>
  <Characters>34865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 Rawal</dc:creator>
  <cp:lastModifiedBy>h h</cp:lastModifiedBy>
  <cp:revision>9</cp:revision>
  <cp:lastPrinted>2024-10-15T08:40:00Z</cp:lastPrinted>
  <dcterms:created xsi:type="dcterms:W3CDTF">2024-11-19T17:49:00Z</dcterms:created>
  <dcterms:modified xsi:type="dcterms:W3CDTF">2024-12-09T15:42:00Z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2016</vt:lpwstr>
  </property>
  <property fmtid="{D5CDD505-2E9C-101B-9397-08002B2CF9AE}" pid="4" name="LastSaved">
    <vt:filetime>2024-10-13T00:00:00Z</vt:filetime>
  </property>
</Properties>
</file>