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9A190A" w14:textId="77777777" w:rsidR="000B3E28" w:rsidRDefault="00F301DD">
      <w:pPr>
        <w:spacing w:after="395"/>
        <w:ind w:left="10" w:right="13"/>
      </w:pPr>
      <w:r>
        <w:t>Title. INFLATION RATE IN INDIA</w:t>
      </w:r>
    </w:p>
    <w:p w14:paraId="6DBF87DF" w14:textId="77777777" w:rsidR="000B3E28" w:rsidRDefault="00F301DD">
      <w:pPr>
        <w:spacing w:after="395"/>
        <w:ind w:left="10" w:right="13"/>
      </w:pPr>
      <w:r>
        <w:t>First author RENU TYAGI</w:t>
      </w:r>
    </w:p>
    <w:p w14:paraId="67CC5DC9" w14:textId="77777777" w:rsidR="000B3E28" w:rsidRDefault="00F301DD">
      <w:pPr>
        <w:spacing w:after="770"/>
        <w:ind w:left="10" w:right="13"/>
      </w:pPr>
      <w:r>
        <w:t>INDIA HARYANA SONIPAT (GANAUR)</w:t>
      </w:r>
    </w:p>
    <w:p w14:paraId="2636D7E4" w14:textId="77777777" w:rsidR="000B3E28" w:rsidRDefault="00F301DD">
      <w:pPr>
        <w:spacing w:after="1116"/>
        <w:ind w:left="10" w:right="13"/>
      </w:pPr>
      <w:r>
        <w:t>ABSTRACT</w:t>
      </w:r>
      <w:r>
        <w:tab/>
        <w:t>IN this article is all about Inflation rate inflation rate in india effect of inflation in india who poor people suffer from this how their life style changes because of this many people suffer many dies</w:t>
      </w:r>
    </w:p>
    <w:p w14:paraId="21050093" w14:textId="77777777" w:rsidR="000B3E28" w:rsidRDefault="00F301DD">
      <w:pPr>
        <w:ind w:left="10" w:right="13"/>
      </w:pPr>
      <w:r>
        <w:t>INTRODUCTION</w:t>
      </w:r>
    </w:p>
    <w:p w14:paraId="57F3CA76" w14:textId="77777777" w:rsidR="000B3E28" w:rsidRDefault="00F301DD">
      <w:pPr>
        <w:spacing w:after="0" w:line="326" w:lineRule="auto"/>
        <w:ind w:left="29" w:right="19"/>
        <w:jc w:val="center"/>
      </w:pPr>
      <w:r>
        <w:t>Inflation is a term that resonates with everyone, from policymakers to everyday consumers. It refers to the sustained increase in the general price level of goods and</w:t>
      </w:r>
    </w:p>
    <w:p w14:paraId="3EAB0083" w14:textId="77777777" w:rsidR="000B3E28" w:rsidRDefault="00F301DD">
      <w:pPr>
        <w:spacing w:after="613" w:line="326" w:lineRule="auto"/>
        <w:ind w:left="29" w:right="19"/>
        <w:jc w:val="center"/>
      </w:pPr>
      <w:r>
        <w:t>services in an economy over time. While moderate inflation is often a sign of economic growth, uncontrolled inflation can destabilize economies and erode purchasing power.</w:t>
      </w:r>
    </w:p>
    <w:p w14:paraId="413F6DCB" w14:textId="77777777" w:rsidR="000B3E28" w:rsidRDefault="00F301DD">
      <w:pPr>
        <w:spacing w:after="613" w:line="326" w:lineRule="auto"/>
        <w:ind w:left="29" w:right="15"/>
        <w:jc w:val="center"/>
      </w:pPr>
      <w:r>
        <w:t>What Causes Inflation?</w:t>
      </w:r>
    </w:p>
    <w:p w14:paraId="3963D42C" w14:textId="77777777" w:rsidR="000B3E28" w:rsidRDefault="00F301DD">
      <w:pPr>
        <w:spacing w:after="613" w:line="326" w:lineRule="auto"/>
        <w:ind w:left="29" w:right="15"/>
        <w:jc w:val="center"/>
      </w:pPr>
      <w:r>
        <w:t>Inflation is primarily driven by two main factors:</w:t>
      </w:r>
    </w:p>
    <w:p w14:paraId="45CF6424" w14:textId="77777777" w:rsidR="000B3E28" w:rsidRDefault="00F301DD">
      <w:pPr>
        <w:numPr>
          <w:ilvl w:val="0"/>
          <w:numId w:val="1"/>
        </w:numPr>
        <w:spacing w:after="613" w:line="326" w:lineRule="auto"/>
        <w:ind w:right="14"/>
        <w:jc w:val="center"/>
      </w:pPr>
      <w:r>
        <w:t>Demand-Pull Inflation: This occurs when demand for goods and services exceeds supply. For example, during periods of economic growth, consumers tend to spend more, leading to higher demand and prices.</w:t>
      </w:r>
    </w:p>
    <w:p w14:paraId="40418FD8" w14:textId="77777777" w:rsidR="000B3E28" w:rsidRDefault="00F301DD">
      <w:pPr>
        <w:numPr>
          <w:ilvl w:val="0"/>
          <w:numId w:val="1"/>
        </w:numPr>
        <w:spacing w:after="613" w:line="326" w:lineRule="auto"/>
        <w:ind w:right="14"/>
        <w:jc w:val="center"/>
      </w:pPr>
      <w:r>
        <w:t>Cost-Push Inflation: This happens when the costs of production, such as wages and raw materials, rise, causing producers to increase prices to maintain profit margins.</w:t>
      </w:r>
    </w:p>
    <w:p w14:paraId="2E383859" w14:textId="77777777" w:rsidR="000B3E28" w:rsidRDefault="00F301DD">
      <w:pPr>
        <w:spacing w:after="613" w:line="326" w:lineRule="auto"/>
        <w:ind w:left="29" w:right="19"/>
        <w:jc w:val="center"/>
      </w:pPr>
      <w:r>
        <w:t>Other factors contributing to inflation include excessive money supply, currency depreciation, and geopolitical events that disrupt supply chains</w:t>
      </w:r>
    </w:p>
    <w:p w14:paraId="3DD670DE" w14:textId="77777777" w:rsidR="000B3E28" w:rsidRDefault="00F301DD">
      <w:pPr>
        <w:spacing w:after="613" w:line="326" w:lineRule="auto"/>
        <w:ind w:left="29" w:right="15"/>
        <w:jc w:val="center"/>
      </w:pPr>
      <w:r>
        <w:t>How Is Inflation Measured</w:t>
      </w:r>
    </w:p>
    <w:p w14:paraId="66B4D9E0" w14:textId="77777777" w:rsidR="000B3E28" w:rsidRDefault="00F301DD">
      <w:pPr>
        <w:spacing w:after="613" w:line="326" w:lineRule="auto"/>
        <w:ind w:left="29" w:right="15"/>
        <w:jc w:val="center"/>
      </w:pPr>
      <w:r>
        <w:t>Inflation is typically measured using indices like:</w:t>
      </w:r>
    </w:p>
    <w:p w14:paraId="43174F6D" w14:textId="77777777" w:rsidR="000B3E28" w:rsidRDefault="00F301DD">
      <w:pPr>
        <w:spacing w:after="613" w:line="326" w:lineRule="auto"/>
        <w:ind w:left="29" w:right="19"/>
        <w:jc w:val="center"/>
      </w:pPr>
      <w:r>
        <w:t>Consumer Price Index (CPI): Tracks changes in the price of a basket of consumer goods and services</w:t>
      </w:r>
    </w:p>
    <w:p w14:paraId="704ED566" w14:textId="77777777" w:rsidR="000B3E28" w:rsidRDefault="00F301DD">
      <w:pPr>
        <w:spacing w:after="613" w:line="326" w:lineRule="auto"/>
        <w:ind w:left="29" w:right="15"/>
        <w:jc w:val="center"/>
      </w:pPr>
      <w:r>
        <w:t>Producer Price Index (PPI): Measures changes in prices at the wholesale level</w:t>
      </w:r>
    </w:p>
    <w:p w14:paraId="1B5D8ADD" w14:textId="77777777" w:rsidR="000B3E28" w:rsidRDefault="00F301DD">
      <w:pPr>
        <w:spacing w:after="613" w:line="326" w:lineRule="auto"/>
        <w:ind w:left="29" w:right="19"/>
        <w:jc w:val="center"/>
      </w:pPr>
      <w:r>
        <w:t>These indices help governments and central banks assess the inflation rate and adjust policies accordingly.</w:t>
      </w:r>
    </w:p>
    <w:p w14:paraId="6EA50DD5" w14:textId="77777777" w:rsidR="000B3E28" w:rsidRDefault="00F301DD">
      <w:pPr>
        <w:spacing w:after="613" w:line="326" w:lineRule="auto"/>
        <w:ind w:left="29" w:right="15"/>
        <w:jc w:val="center"/>
      </w:pPr>
      <w:r>
        <w:t>The Effects of Inflation</w:t>
      </w:r>
    </w:p>
    <w:p w14:paraId="4D10A481" w14:textId="77777777" w:rsidR="000B3E28" w:rsidRDefault="00F301DD">
      <w:pPr>
        <w:spacing w:after="613" w:line="326" w:lineRule="auto"/>
        <w:ind w:left="29" w:right="15"/>
        <w:jc w:val="center"/>
      </w:pPr>
      <w:r>
        <w:t>Inflation has wide-ranging implications for the economy:</w:t>
      </w:r>
    </w:p>
    <w:p w14:paraId="1283D9EF" w14:textId="77777777" w:rsidR="000B3E28" w:rsidRDefault="00F301DD">
      <w:pPr>
        <w:numPr>
          <w:ilvl w:val="0"/>
          <w:numId w:val="2"/>
        </w:numPr>
        <w:spacing w:after="613" w:line="326" w:lineRule="auto"/>
        <w:ind w:right="19"/>
        <w:jc w:val="center"/>
      </w:pPr>
      <w:r>
        <w:t>Erosion of Purchasing Power: As prices rise, the value of money decreases, reducing the buying capacity of consumers.</w:t>
      </w:r>
    </w:p>
    <w:p w14:paraId="674C5CF8" w14:textId="77777777" w:rsidR="000B3E28" w:rsidRDefault="00F301DD">
      <w:pPr>
        <w:numPr>
          <w:ilvl w:val="0"/>
          <w:numId w:val="2"/>
        </w:numPr>
        <w:spacing w:after="613" w:line="326" w:lineRule="auto"/>
        <w:ind w:right="19"/>
        <w:jc w:val="center"/>
      </w:pPr>
      <w:r>
        <w:t>Impact on Savings and Investments: High inflation discourages savings as the real value of money diminishes. Conversely, it can benefit borrowers as the real value of debt decreases over time.</w:t>
      </w:r>
    </w:p>
    <w:p w14:paraId="77978A4E" w14:textId="77777777" w:rsidR="000B3E28" w:rsidRDefault="00F301DD">
      <w:pPr>
        <w:numPr>
          <w:ilvl w:val="0"/>
          <w:numId w:val="2"/>
        </w:numPr>
        <w:spacing w:after="613" w:line="326" w:lineRule="auto"/>
        <w:ind w:right="19"/>
        <w:jc w:val="center"/>
      </w:pPr>
      <w:r>
        <w:t>Economic Uncertainty: Unpredictable inflation rates can deter investment and slow economic growth</w:t>
      </w:r>
    </w:p>
    <w:p w14:paraId="0BA1C7FA" w14:textId="77777777" w:rsidR="000B3E28" w:rsidRDefault="00F301DD">
      <w:pPr>
        <w:spacing w:after="613" w:line="326" w:lineRule="auto"/>
        <w:ind w:left="29" w:right="15"/>
        <w:jc w:val="center"/>
      </w:pPr>
      <w:r>
        <w:t>Inflation in Action: A Case Study</w:t>
      </w:r>
    </w:p>
    <w:p w14:paraId="58817C0A" w14:textId="77777777" w:rsidR="000B3E28" w:rsidRDefault="00F301DD">
      <w:pPr>
        <w:spacing w:after="0" w:line="326" w:lineRule="auto"/>
        <w:ind w:left="29" w:right="19"/>
        <w:jc w:val="center"/>
      </w:pPr>
      <w:r>
        <w:t>Take the example of hypelrinflation in Zimbabwe in the late 2000s. The country experienced inflation rates exceeding millions of percent, rendering its currency virtually worthless. This extreme case underscores the importance of managing inflation</w:t>
      </w:r>
    </w:p>
    <w:p w14:paraId="7A806AA3" w14:textId="77777777" w:rsidR="000B3E28" w:rsidRDefault="00F301DD">
      <w:pPr>
        <w:spacing w:after="1588" w:line="326" w:lineRule="auto"/>
        <w:ind w:left="29"/>
        <w:jc w:val="center"/>
      </w:pPr>
      <w:r>
        <w:t>effectively.</w:t>
      </w:r>
    </w:p>
    <w:p w14:paraId="2B87FBB5" w14:textId="77777777" w:rsidR="000B3E28" w:rsidRDefault="00F301DD">
      <w:pPr>
        <w:spacing w:after="613" w:line="326" w:lineRule="auto"/>
        <w:ind w:left="29" w:right="15"/>
        <w:jc w:val="center"/>
      </w:pPr>
      <w:r>
        <w:t>Controlling Inflation</w:t>
      </w:r>
    </w:p>
    <w:p w14:paraId="1AD01869" w14:textId="77777777" w:rsidR="000B3E28" w:rsidRDefault="00F301DD">
      <w:pPr>
        <w:spacing w:after="613" w:line="326" w:lineRule="auto"/>
        <w:ind w:left="29" w:right="15"/>
        <w:jc w:val="center"/>
      </w:pPr>
      <w:r>
        <w:t>Governments and central banks use various tools to manage inflation:</w:t>
      </w:r>
    </w:p>
    <w:p w14:paraId="3C453CD3" w14:textId="77777777" w:rsidR="000B3E28" w:rsidRDefault="00F301DD">
      <w:pPr>
        <w:ind w:left="10" w:right="13"/>
      </w:pPr>
      <w:r>
        <w:t>Monetary Policy: Adjustig interest rates and regulating money supply to control inflation.</w:t>
      </w:r>
    </w:p>
    <w:p w14:paraId="473B4BD6" w14:textId="77777777" w:rsidR="000B3E28" w:rsidRDefault="00F301DD">
      <w:pPr>
        <w:spacing w:after="613" w:line="326" w:lineRule="auto"/>
        <w:ind w:left="29" w:right="15"/>
        <w:jc w:val="center"/>
      </w:pPr>
      <w:r>
        <w:t>Fiscal Policy: Modulating government spending and taxation to influence demand.</w:t>
      </w:r>
    </w:p>
    <w:p w14:paraId="48D91AC5" w14:textId="77777777" w:rsidR="000B3E28" w:rsidRDefault="00F301DD">
      <w:pPr>
        <w:spacing w:after="613" w:line="326" w:lineRule="auto"/>
        <w:ind w:left="29" w:right="19"/>
        <w:jc w:val="center"/>
      </w:pPr>
      <w:r>
        <w:t>Supply-Side Policies: Enhancing productivity and reducing production costs to address cost-push inflation.</w:t>
      </w:r>
    </w:p>
    <w:p w14:paraId="4BE4E317" w14:textId="77777777" w:rsidR="000B3E28" w:rsidRDefault="00F301DD">
      <w:pPr>
        <w:spacing w:after="613" w:line="326" w:lineRule="auto"/>
        <w:ind w:left="29" w:right="15"/>
        <w:jc w:val="center"/>
      </w:pPr>
      <w:r>
        <w:t>Inflation is a complex economic phenomenon with far-reaching effects. While some level of inflation is necessary for economic growth, unchecked inflation can lead to instability. Through prudent monetary and fiscal policies, economies can strike a balance, ensuring sustainable growth and stability.</w:t>
      </w:r>
    </w:p>
    <w:p w14:paraId="26E8B5EF" w14:textId="77777777" w:rsidR="000B3E28" w:rsidRDefault="00F301DD">
      <w:pPr>
        <w:spacing w:after="613" w:line="326" w:lineRule="auto"/>
        <w:ind w:left="29" w:right="19"/>
        <w:jc w:val="center"/>
      </w:pPr>
      <w:r>
        <w:t>Inflation remains a subject of global relevance, making it essential for individuals and policymakers alike to understand and navigate its challenges effectively.</w:t>
      </w:r>
    </w:p>
    <w:p w14:paraId="48985DBA" w14:textId="77777777" w:rsidR="000B3E28" w:rsidRDefault="00F301DD">
      <w:pPr>
        <w:ind w:left="10" w:right="13"/>
      </w:pPr>
      <w:r>
        <w:t>Understanding the Causes of Inflation</w:t>
      </w:r>
    </w:p>
    <w:p w14:paraId="1850827D" w14:textId="77777777" w:rsidR="000B3E28" w:rsidRDefault="00F301DD">
      <w:pPr>
        <w:ind w:left="10" w:right="13"/>
      </w:pPr>
      <w:r>
        <w:t>Inflation, the sustained rise in the general price level of goods and services, is a fundamental concept in economics. It affects individuals, businesses, and governments by eroding purchasing power and altering economic dynamics. Understanding the causes of inflation is crucial for designing policies to mitigate its impact.</w:t>
      </w:r>
    </w:p>
    <w:p w14:paraId="63AAA7AF" w14:textId="77777777" w:rsidR="000B3E28" w:rsidRDefault="00F301DD">
      <w:pPr>
        <w:numPr>
          <w:ilvl w:val="0"/>
          <w:numId w:val="3"/>
        </w:numPr>
        <w:ind w:right="13" w:hanging="257"/>
      </w:pPr>
      <w:r>
        <w:t>Demand-Pull Inflation</w:t>
      </w:r>
    </w:p>
    <w:p w14:paraId="24EFE035" w14:textId="77777777" w:rsidR="000B3E28" w:rsidRDefault="00F301DD">
      <w:pPr>
        <w:ind w:left="10" w:right="13"/>
      </w:pPr>
      <w:r>
        <w:t>Demand-pull inflation occurs when aggregate demand in an economy exceeds aggregate supply. This imbalance drives up prices. Common causes include:</w:t>
      </w:r>
    </w:p>
    <w:p w14:paraId="21791FDB" w14:textId="77777777" w:rsidR="000B3E28" w:rsidRDefault="00F301DD">
      <w:pPr>
        <w:ind w:left="10" w:right="13"/>
      </w:pPr>
      <w:r>
        <w:t>Economic Growth: During periods of robust growth, consumer spending often increases, raising demand for goods and services.</w:t>
      </w:r>
    </w:p>
    <w:p w14:paraId="3EC7DCCA" w14:textId="77777777" w:rsidR="000B3E28" w:rsidRDefault="00F301DD">
      <w:pPr>
        <w:ind w:left="10" w:right="13"/>
      </w:pPr>
      <w:r>
        <w:t>Government Spending: Excessive public spending can stimulate demand, pushing prices higher.</w:t>
      </w:r>
    </w:p>
    <w:p w14:paraId="146E0F1F" w14:textId="77777777" w:rsidR="000B3E28" w:rsidRDefault="00F301DD">
      <w:pPr>
        <w:ind w:left="10" w:right="13"/>
      </w:pPr>
      <w:r>
        <w:t>Monetary Expansion: When central banks lower interest rates or increase the money supply, consumers and businesses may borrow and spend more, amplifying demand.</w:t>
      </w:r>
    </w:p>
    <w:p w14:paraId="5D46D4A7" w14:textId="77777777" w:rsidR="000B3E28" w:rsidRDefault="00F301DD">
      <w:pPr>
        <w:numPr>
          <w:ilvl w:val="0"/>
          <w:numId w:val="3"/>
        </w:numPr>
        <w:spacing w:line="259" w:lineRule="auto"/>
        <w:ind w:right="13" w:hanging="257"/>
      </w:pPr>
      <w:r>
        <w:t>Cost-Push Inflation</w:t>
      </w:r>
    </w:p>
    <w:p w14:paraId="0158F3F2" w14:textId="77777777" w:rsidR="000B3E28" w:rsidRDefault="00F301DD">
      <w:pPr>
        <w:ind w:left="10" w:right="13"/>
      </w:pPr>
      <w:r>
        <w:t>Cost-push inflation happens when production costs rise, compelling producers to pass these costs onto consumers through higher prices. Key factors include:</w:t>
      </w:r>
    </w:p>
    <w:p w14:paraId="4C934642" w14:textId="77777777" w:rsidR="000B3E28" w:rsidRDefault="00F301DD">
      <w:pPr>
        <w:ind w:left="10" w:right="13"/>
      </w:pPr>
      <w:r>
        <w:t>Rising Wages: Increased labor costs, particularly in industries reliant on manual labor, can lead to higher prices.</w:t>
      </w:r>
    </w:p>
    <w:p w14:paraId="48FB266C" w14:textId="77777777" w:rsidR="000B3E28" w:rsidRDefault="00F301DD">
      <w:pPr>
        <w:ind w:left="10" w:right="13"/>
      </w:pPr>
      <w:r>
        <w:t>Raw Material Costs: Price hikes for essential inputs like oil, metals, or agricultural products can ripple through the economy.</w:t>
      </w:r>
    </w:p>
    <w:p w14:paraId="65FDD75F" w14:textId="77777777" w:rsidR="000B3E28" w:rsidRDefault="00F301DD">
      <w:pPr>
        <w:ind w:left="10" w:right="13"/>
      </w:pPr>
      <w:r>
        <w:t>Supply Chain Disruptions: Events such as natural disasters, pandemics, or geopolitical conflicts can disrupt production and transportation, raising costs.</w:t>
      </w:r>
    </w:p>
    <w:p w14:paraId="563C450E" w14:textId="77777777" w:rsidR="000B3E28" w:rsidRDefault="00F301DD">
      <w:pPr>
        <w:numPr>
          <w:ilvl w:val="0"/>
          <w:numId w:val="3"/>
        </w:numPr>
        <w:ind w:right="13" w:hanging="257"/>
      </w:pPr>
      <w:r>
        <w:t>Built-In Inflation</w:t>
      </w:r>
    </w:p>
    <w:p w14:paraId="6132195A" w14:textId="77777777" w:rsidR="000B3E28" w:rsidRDefault="00F301DD">
      <w:pPr>
        <w:ind w:left="10" w:right="13"/>
      </w:pPr>
      <w:r>
        <w:t>Built-in inflation, also known as wage-price inflation, is a self-perpetuating cycle where rising prices lead to higher wage demands, which in turn push prices up further. It often results from inflationary expectations, where workers and businesses anticipate future price increases.</w:t>
      </w:r>
    </w:p>
    <w:p w14:paraId="5A0387C8" w14:textId="77777777" w:rsidR="000B3E28" w:rsidRDefault="00F301DD">
      <w:pPr>
        <w:numPr>
          <w:ilvl w:val="0"/>
          <w:numId w:val="3"/>
        </w:numPr>
        <w:spacing w:after="1595"/>
        <w:ind w:right="13" w:hanging="257"/>
      </w:pPr>
      <w:r>
        <w:t>Excess Money Supply</w:t>
      </w:r>
    </w:p>
    <w:p w14:paraId="547CE7AF" w14:textId="77777777" w:rsidR="000B3E28" w:rsidRDefault="00F301DD">
      <w:pPr>
        <w:ind w:left="10" w:right="13"/>
      </w:pPr>
      <w:r>
        <w:t>When the money supply in an economy grows faster than the production of goods and services, inflation can result. This principle, rooted in the quantity theory of money, explains how excessive liquidity reduces the value of money, leading to higher prices.</w:t>
      </w:r>
    </w:p>
    <w:p w14:paraId="56D11138" w14:textId="77777777" w:rsidR="000B3E28" w:rsidRDefault="00F301DD">
      <w:pPr>
        <w:numPr>
          <w:ilvl w:val="0"/>
          <w:numId w:val="3"/>
        </w:numPr>
        <w:spacing w:after="1595"/>
        <w:ind w:right="13" w:hanging="257"/>
      </w:pPr>
      <w:r>
        <w:t>Exchange Rate Fluctuations</w:t>
      </w:r>
    </w:p>
    <w:p w14:paraId="2D8E79B8" w14:textId="77777777" w:rsidR="000B3E28" w:rsidRDefault="00F301DD">
      <w:pPr>
        <w:ind w:left="10" w:right="13"/>
      </w:pPr>
      <w:r>
        <w:t>Currency depreciation can make imports more expensive, contributing to inflation. For example, if a country heavily relies on imported goods, a weaker currency increases the cost of these goods, driving overall price levels higher.</w:t>
      </w:r>
    </w:p>
    <w:p w14:paraId="4DE062A8" w14:textId="77777777" w:rsidR="000B3E28" w:rsidRDefault="00F301DD">
      <w:pPr>
        <w:numPr>
          <w:ilvl w:val="0"/>
          <w:numId w:val="3"/>
        </w:numPr>
        <w:spacing w:after="1595"/>
        <w:ind w:right="13" w:hanging="257"/>
      </w:pPr>
      <w:r>
        <w:t>Global Factors</w:t>
      </w:r>
    </w:p>
    <w:p w14:paraId="3435A691" w14:textId="77777777" w:rsidR="000B3E28" w:rsidRDefault="00F301DD">
      <w:pPr>
        <w:ind w:left="10" w:right="13"/>
      </w:pPr>
      <w:r>
        <w:t>Global events and trends can also cause inflation</w:t>
      </w:r>
    </w:p>
    <w:p w14:paraId="0943D2DC" w14:textId="77777777" w:rsidR="000B3E28" w:rsidRDefault="00F301DD">
      <w:pPr>
        <w:ind w:left="10" w:right="13"/>
      </w:pPr>
      <w:r>
        <w:t>Commodity Price Shocks: A spike in global oil or food prices affects all economies, particularly those dependent on imports.</w:t>
      </w:r>
    </w:p>
    <w:p w14:paraId="09FCEEA8" w14:textId="77777777" w:rsidR="000B3E28" w:rsidRDefault="00F301DD">
      <w:pPr>
        <w:ind w:left="10" w:right="13"/>
      </w:pPr>
      <w:r>
        <w:t>Geopolitical Instability: Conflicts or trade restrictions can disrupt global markets, influencing supply and prices.</w:t>
      </w:r>
    </w:p>
    <w:p w14:paraId="475C675E" w14:textId="77777777" w:rsidR="000B3E28" w:rsidRDefault="00F301DD">
      <w:pPr>
        <w:ind w:left="10" w:right="13"/>
      </w:pPr>
      <w:r>
        <w:t>Inflation is a multifaceted phenomenon influenced by demand, supply, monetary policy, and global factors. While moderate inflation is often associated with economic growth, excessive or prolonged inflation can destabilize economies. Understanding its causes is vital for implementing effective measures to maintain price stability and ensure sustainable economic growT</w:t>
      </w:r>
    </w:p>
    <w:p w14:paraId="3EF64DCD" w14:textId="77777777" w:rsidR="000B3E28" w:rsidRDefault="00F301DD">
      <w:pPr>
        <w:ind w:left="10" w:right="13"/>
      </w:pPr>
      <w:r>
        <w:t>METHODOLOGY</w:t>
      </w:r>
    </w:p>
    <w:p w14:paraId="0A138459" w14:textId="77777777" w:rsidR="000B3E28" w:rsidRDefault="00F301DD">
      <w:pPr>
        <w:ind w:left="10" w:right="13"/>
      </w:pPr>
      <w:r>
        <w:t>Inflation in India has been a critical issue influencing the economy, society, and policymaking. As a developing nation with a rapidly growing population and economy, India faces unique inflationary challenges shaped by global trends and domestic factors. Understanding inflation in the Indian context is essential to ensure sustainable economic growth and stability.</w:t>
      </w:r>
    </w:p>
    <w:p w14:paraId="29C8F9C3" w14:textId="77777777" w:rsidR="000B3E28" w:rsidRDefault="00F301DD">
      <w:pPr>
        <w:spacing w:after="1595"/>
        <w:ind w:left="10" w:right="13"/>
      </w:pPr>
      <w:r>
        <w:t>Understanding Inflation in India</w:t>
      </w:r>
    </w:p>
    <w:p w14:paraId="1E2286DB" w14:textId="77777777" w:rsidR="000B3E28" w:rsidRDefault="00F301DD">
      <w:pPr>
        <w:ind w:left="10" w:right="13"/>
      </w:pPr>
      <w:r>
        <w:t>Inflation in India refers to the sustained rise in the general price level of goods and services over time. The Reserve Bank of India (RBI) monitors inflation closely, setting a target inflation rate of 4%, with a tolerance band of 2% to 6%.</w:t>
      </w:r>
    </w:p>
    <w:p w14:paraId="2D9C514F" w14:textId="77777777" w:rsidR="000B3E28" w:rsidRDefault="00F301DD">
      <w:pPr>
        <w:ind w:left="10" w:right="13"/>
      </w:pPr>
      <w:r>
        <w:t>India measures inflation primarily using two indices:</w:t>
      </w:r>
    </w:p>
    <w:p w14:paraId="60E7FDB1" w14:textId="77777777" w:rsidR="000B3E28" w:rsidRDefault="00F301DD">
      <w:pPr>
        <w:ind w:left="10" w:right="13"/>
      </w:pPr>
      <w:r>
        <w:t>Consumer Price Index (CPI): Tracks changes in retail prices paid by consumers.</w:t>
      </w:r>
    </w:p>
    <w:p w14:paraId="3EFC5FC5" w14:textId="77777777" w:rsidR="000B3E28" w:rsidRDefault="00F301DD">
      <w:pPr>
        <w:ind w:left="10" w:right="13"/>
      </w:pPr>
      <w:r>
        <w:t>Wholesale Price Index (WPI): Monitors price changes at the wholesale level.</w:t>
      </w:r>
    </w:p>
    <w:p w14:paraId="72F2D4B1" w14:textId="77777777" w:rsidR="000B3E28" w:rsidRDefault="00F301DD">
      <w:pPr>
        <w:ind w:left="10" w:right="13"/>
      </w:pPr>
      <w:r>
        <w:t>Causes of Inflation in India</w:t>
      </w:r>
    </w:p>
    <w:p w14:paraId="68D6791E" w14:textId="77777777" w:rsidR="000B3E28" w:rsidRDefault="00F301DD">
      <w:pPr>
        <w:numPr>
          <w:ilvl w:val="0"/>
          <w:numId w:val="4"/>
        </w:numPr>
        <w:spacing w:line="259" w:lineRule="auto"/>
        <w:ind w:right="13" w:hanging="257"/>
      </w:pPr>
      <w:r>
        <w:t>Demnd-Pull Factors</w:t>
      </w:r>
    </w:p>
    <w:p w14:paraId="06F1669E" w14:textId="77777777" w:rsidR="000B3E28" w:rsidRDefault="00F301DD">
      <w:pPr>
        <w:ind w:left="10" w:right="13"/>
      </w:pPr>
      <w:r>
        <w:t>Economic Growth: Rising income levels increase consumer demand for goods and services.</w:t>
      </w:r>
    </w:p>
    <w:p w14:paraId="75FA7265" w14:textId="77777777" w:rsidR="000B3E28" w:rsidRDefault="00F301DD">
      <w:pPr>
        <w:ind w:left="10" w:right="13"/>
      </w:pPr>
      <w:r>
        <w:t>Government Spending: Large-scale welfare programs and infrastructure projects often stimulate demand, leading to inflationary pressures</w:t>
      </w:r>
    </w:p>
    <w:p w14:paraId="240372F8" w14:textId="77777777" w:rsidR="000B3E28" w:rsidRDefault="00F301DD">
      <w:pPr>
        <w:numPr>
          <w:ilvl w:val="0"/>
          <w:numId w:val="4"/>
        </w:numPr>
        <w:ind w:right="13" w:hanging="257"/>
      </w:pPr>
      <w:r>
        <w:t>Cost-Push Factors</w:t>
      </w:r>
    </w:p>
    <w:p w14:paraId="335E6BB0" w14:textId="77777777" w:rsidR="000B3E28" w:rsidRDefault="00F301DD">
      <w:pPr>
        <w:ind w:left="10" w:right="13"/>
      </w:pPr>
      <w:r>
        <w:t>Rising Commodity Prices: Increases in the prices of essential goods like oil, metals, and food items often trigger inflation.</w:t>
      </w:r>
    </w:p>
    <w:p w14:paraId="4855FF60" w14:textId="77777777" w:rsidR="000B3E28" w:rsidRDefault="00F301DD">
      <w:pPr>
        <w:ind w:left="10" w:right="13"/>
      </w:pPr>
      <w:r>
        <w:t>Supply Chain Bottlenecks: Issues like poor transportation infrastructure or disruptions in agricultural supply chains can raise costs.</w:t>
      </w:r>
    </w:p>
    <w:p w14:paraId="2632E7CF" w14:textId="77777777" w:rsidR="000B3E28" w:rsidRDefault="00F301DD">
      <w:pPr>
        <w:numPr>
          <w:ilvl w:val="0"/>
          <w:numId w:val="4"/>
        </w:numPr>
        <w:ind w:right="13" w:hanging="257"/>
      </w:pPr>
      <w:r>
        <w:t>External Factors</w:t>
      </w:r>
    </w:p>
    <w:p w14:paraId="09F3B330" w14:textId="77777777" w:rsidR="000B3E28" w:rsidRDefault="00F301DD">
      <w:pPr>
        <w:ind w:left="10" w:right="13"/>
      </w:pPr>
      <w:r>
        <w:t>GlobalOil Prices: India imports a significant portion of its crude oil, and fluctuations in global oil prices directly impact domestic inflation.</w:t>
      </w:r>
    </w:p>
    <w:p w14:paraId="652DFABF" w14:textId="77777777" w:rsidR="000B3E28" w:rsidRDefault="00F301DD">
      <w:pPr>
        <w:ind w:left="10" w:right="13"/>
      </w:pPr>
      <w:r>
        <w:t>Exchange Rate Volatility: A weakening rupee increases the cost of imports, pushing up prices.</w:t>
      </w:r>
    </w:p>
    <w:p w14:paraId="2FF96813" w14:textId="77777777" w:rsidR="000B3E28" w:rsidRDefault="00F301DD">
      <w:pPr>
        <w:numPr>
          <w:ilvl w:val="0"/>
          <w:numId w:val="4"/>
        </w:numPr>
        <w:ind w:right="13" w:hanging="257"/>
      </w:pPr>
      <w:r>
        <w:t>Structural Issues</w:t>
      </w:r>
    </w:p>
    <w:p w14:paraId="0E1A6FF4" w14:textId="77777777" w:rsidR="000B3E28" w:rsidRDefault="00F301DD">
      <w:pPr>
        <w:ind w:left="10" w:right="13"/>
      </w:pPr>
      <w:r>
        <w:t>Agricultural Dependence: India's heavy reliance on monsoon-dependent agriculture makes food prices volatile.</w:t>
      </w:r>
    </w:p>
    <w:p w14:paraId="2745AF52" w14:textId="77777777" w:rsidR="000B3E28" w:rsidRDefault="00F301DD">
      <w:pPr>
        <w:ind w:left="10" w:right="13"/>
      </w:pPr>
      <w:r>
        <w:t>Inefficiencies: Inadequate storage facilities and middlemen in the supply chain contribute to wastage and price hikes.</w:t>
      </w:r>
    </w:p>
    <w:p w14:paraId="3763A1CD" w14:textId="77777777" w:rsidR="000B3E28" w:rsidRDefault="00F301DD">
      <w:pPr>
        <w:ind w:left="10" w:right="13"/>
      </w:pPr>
      <w:r>
        <w:t>Impact of Inflation in India</w:t>
      </w:r>
    </w:p>
    <w:p w14:paraId="0442F41E" w14:textId="77777777" w:rsidR="000B3E28" w:rsidRDefault="00F301DD">
      <w:pPr>
        <w:numPr>
          <w:ilvl w:val="0"/>
          <w:numId w:val="5"/>
        </w:numPr>
        <w:ind w:right="13" w:hanging="257"/>
      </w:pPr>
      <w:r>
        <w:t>On ouseholds</w:t>
      </w:r>
    </w:p>
    <w:p w14:paraId="179BD0AF" w14:textId="77777777" w:rsidR="000B3E28" w:rsidRDefault="00F301DD">
      <w:pPr>
        <w:spacing w:after="1582"/>
        <w:ind w:left="10" w:right="13"/>
      </w:pPr>
      <w:r>
        <w:t>Rising prices reduce purchasing power, especially for lower-income groups, who spend a large portion of their income on essentials.</w:t>
      </w:r>
    </w:p>
    <w:p w14:paraId="4FA17C60" w14:textId="77777777" w:rsidR="000B3E28" w:rsidRDefault="00F301DD">
      <w:pPr>
        <w:numPr>
          <w:ilvl w:val="0"/>
          <w:numId w:val="5"/>
        </w:numPr>
        <w:ind w:right="13" w:hanging="257"/>
      </w:pPr>
      <w:r>
        <w:t>On Businesses</w:t>
      </w:r>
    </w:p>
    <w:p w14:paraId="012D4E90" w14:textId="77777777" w:rsidR="000B3E28" w:rsidRDefault="00F301DD">
      <w:pPr>
        <w:ind w:left="10" w:right="13"/>
      </w:pPr>
      <w:r>
        <w:t>High inflation increases input costs, squeezing profit margins and deterring investments.</w:t>
      </w:r>
    </w:p>
    <w:p w14:paraId="422B9C11" w14:textId="77777777" w:rsidR="000B3E28" w:rsidRDefault="00F301DD">
      <w:pPr>
        <w:numPr>
          <w:ilvl w:val="0"/>
          <w:numId w:val="5"/>
        </w:numPr>
        <w:ind w:right="13" w:hanging="257"/>
      </w:pPr>
      <w:r>
        <w:t>On the Economy</w:t>
      </w:r>
    </w:p>
    <w:p w14:paraId="1E0F0308" w14:textId="77777777" w:rsidR="000B3E28" w:rsidRDefault="00F301DD">
      <w:pPr>
        <w:ind w:left="10" w:right="13"/>
      </w:pPr>
      <w:r>
        <w:t>Inflation affects savings and investments, leading to economic uncertainty. Persistent inflation can undermine growth, while deflationary risks discourage production and employment.</w:t>
      </w:r>
    </w:p>
    <w:p w14:paraId="40F41A74" w14:textId="77777777" w:rsidR="000B3E28" w:rsidRDefault="00F301DD">
      <w:pPr>
        <w:spacing w:line="259" w:lineRule="auto"/>
        <w:ind w:left="10" w:right="13"/>
      </w:pPr>
      <w:r>
        <w:t>MODELING AND ANALYSIS</w:t>
      </w:r>
    </w:p>
    <w:p w14:paraId="6FA7B818" w14:textId="77777777" w:rsidR="000B3E28" w:rsidRDefault="00F301DD">
      <w:pPr>
        <w:ind w:left="10" w:right="13"/>
      </w:pPr>
      <w:r>
        <w:t>The 2008-09 Global Financial Crisis: Soaring oil prices and a global recession led to inflation peaking at over 10%.</w:t>
      </w:r>
    </w:p>
    <w:p w14:paraId="104E5666" w14:textId="77777777" w:rsidR="000B3E28" w:rsidRDefault="00F301DD">
      <w:pPr>
        <w:ind w:left="10" w:right="13"/>
      </w:pPr>
      <w:r>
        <w:t>The 2020 COVID-19 Pandemic: Supply chain disruptions and increased demand for essentials caused inflation to rise sharply, especially in food prices.</w:t>
      </w:r>
    </w:p>
    <w:p w14:paraId="28554D44" w14:textId="77777777" w:rsidR="000B3E28" w:rsidRDefault="00F301DD">
      <w:pPr>
        <w:ind w:left="10" w:right="13"/>
      </w:pPr>
      <w:r>
        <w:t>2022 Post-Pandemic Inflation: Global energy and food crises due to geopolitical tensions impacted Indian markets, with inflation hovering above the RBI's target range.</w:t>
      </w:r>
    </w:p>
    <w:p w14:paraId="6B81E4BF" w14:textId="77777777" w:rsidR="000B3E28" w:rsidRDefault="00F301DD">
      <w:pPr>
        <w:ind w:left="10" w:right="13"/>
      </w:pPr>
      <w:r>
        <w:t>Measures to Control Inflation in India</w:t>
      </w:r>
    </w:p>
    <w:p w14:paraId="71315251" w14:textId="77777777" w:rsidR="000B3E28" w:rsidRDefault="00F301DD">
      <w:pPr>
        <w:numPr>
          <w:ilvl w:val="0"/>
          <w:numId w:val="6"/>
        </w:numPr>
        <w:ind w:right="13" w:hanging="257"/>
      </w:pPr>
      <w:r>
        <w:t>Monetary Policy</w:t>
      </w:r>
    </w:p>
    <w:p w14:paraId="0C2FF307" w14:textId="77777777" w:rsidR="000B3E28" w:rsidRDefault="00F301DD">
      <w:pPr>
        <w:ind w:left="10" w:right="13"/>
      </w:pPr>
      <w:r>
        <w:t>The RBI uses tools like interest rate adjustments, cash reserve ratios, and open market operations to regulate inflation.</w:t>
      </w:r>
    </w:p>
    <w:p w14:paraId="268B01ED" w14:textId="77777777" w:rsidR="000B3E28" w:rsidRDefault="00F301DD">
      <w:pPr>
        <w:numPr>
          <w:ilvl w:val="0"/>
          <w:numId w:val="6"/>
        </w:numPr>
        <w:ind w:right="13" w:hanging="257"/>
      </w:pPr>
      <w:r>
        <w:t>Fiscal Policy</w:t>
      </w:r>
    </w:p>
    <w:p w14:paraId="3DD5A548" w14:textId="77777777" w:rsidR="000B3E28" w:rsidRDefault="00F301DD">
      <w:pPr>
        <w:ind w:left="10" w:right="13"/>
      </w:pPr>
      <w:r>
        <w:t>The government implements measures like subsidies, import duty reductions, and budgetary control to stabilize prices.</w:t>
      </w:r>
    </w:p>
    <w:p w14:paraId="4832A03C" w14:textId="77777777" w:rsidR="000B3E28" w:rsidRDefault="00F301DD">
      <w:pPr>
        <w:numPr>
          <w:ilvl w:val="0"/>
          <w:numId w:val="6"/>
        </w:numPr>
        <w:ind w:right="13" w:hanging="257"/>
      </w:pPr>
      <w:r>
        <w:t>Supply-Side Interventions</w:t>
      </w:r>
    </w:p>
    <w:p w14:paraId="5939F8E9" w14:textId="77777777" w:rsidR="000B3E28" w:rsidRDefault="00F301DD">
      <w:pPr>
        <w:ind w:left="10" w:right="13"/>
      </w:pPr>
      <w:r>
        <w:t>Efforts to boost agricultural productivity, reduce wastage, and improve storage and logistics aim to stabilize food prices.</w:t>
      </w:r>
    </w:p>
    <w:p w14:paraId="200ED7B1" w14:textId="77777777" w:rsidR="000B3E28" w:rsidRDefault="00F301DD">
      <w:pPr>
        <w:numPr>
          <w:ilvl w:val="0"/>
          <w:numId w:val="6"/>
        </w:numPr>
        <w:ind w:right="13" w:hanging="257"/>
      </w:pPr>
      <w:r>
        <w:t>Global Coordination</w:t>
      </w:r>
    </w:p>
    <w:p w14:paraId="74755AFE" w14:textId="77777777" w:rsidR="000B3E28" w:rsidRDefault="00F301DD">
      <w:pPr>
        <w:ind w:left="10" w:right="13"/>
      </w:pPr>
      <w:r>
        <w:t>India engages in global alliances to stabilize oil prices and ensure a steady supply of essential goods.</w:t>
      </w:r>
    </w:p>
    <w:p w14:paraId="5530BD3B" w14:textId="77777777" w:rsidR="000B3E28" w:rsidRDefault="00F301DD">
      <w:pPr>
        <w:ind w:left="10" w:right="13"/>
      </w:pPr>
      <w:r>
        <w:t>Inflation in India is a complex issue shaped by global and domestic dynamics. While moderate inflation is necessary for economic growth, excessive or uncontrolled inflation can harm households, businesses, and the economy. A balanced approach, combining effective monetary and fiscal policies with structural reforms, is essential to maintain price stability and foster sustainable growth.</w:t>
      </w:r>
    </w:p>
    <w:p w14:paraId="49D85D1F" w14:textId="77777777" w:rsidR="000B3E28" w:rsidRDefault="00F301DD">
      <w:pPr>
        <w:ind w:left="10" w:right="13"/>
      </w:pPr>
      <w:r>
        <w:t>India's ability to manage inflation effectively will determine its path toward becoming a robust and resilient economy.</w:t>
      </w:r>
    </w:p>
    <w:p w14:paraId="0C793C31" w14:textId="77777777" w:rsidR="000B3E28" w:rsidRDefault="00F301DD">
      <w:pPr>
        <w:spacing w:after="1595"/>
        <w:ind w:left="10" w:right="13"/>
      </w:pPr>
      <w:r>
        <w:t>The Impact of Inflation on Poor People</w:t>
      </w:r>
    </w:p>
    <w:p w14:paraId="2206D3AF" w14:textId="77777777" w:rsidR="000B3E28" w:rsidRDefault="00F301DD">
      <w:pPr>
        <w:ind w:left="10" w:right="13"/>
      </w:pPr>
      <w:r>
        <w:t>Inflation, the steady rise in the prices of goods and services, has a profound impact on society. While it affects everyone, poor people bear the brunt of inflation more severely due to their limited financial resources. For them, even minor price increases can mean choosing between basic necessities</w:t>
      </w:r>
    </w:p>
    <w:p w14:paraId="7AF396AB" w14:textId="77777777" w:rsidR="000B3E28" w:rsidRDefault="00F301DD">
      <w:pPr>
        <w:numPr>
          <w:ilvl w:val="0"/>
          <w:numId w:val="7"/>
        </w:numPr>
        <w:spacing w:line="259" w:lineRule="auto"/>
        <w:ind w:right="13" w:hanging="257"/>
      </w:pPr>
      <w:r>
        <w:t>Erosion of Purchasing Power</w:t>
      </w:r>
    </w:p>
    <w:p w14:paraId="6DE823DE" w14:textId="77777777" w:rsidR="000B3E28" w:rsidRDefault="00F301DD">
      <w:pPr>
        <w:spacing w:after="591"/>
        <w:ind w:left="10" w:right="13"/>
      </w:pPr>
      <w:r>
        <w:t>Poor useholds spend a significant portion of their income on essentials like food, shelter, and healthcare. Inflation reduces the value of money, making these necessities more expensive and often inaccessible. For example:</w:t>
      </w:r>
    </w:p>
    <w:p w14:paraId="7DB4DE53" w14:textId="77777777" w:rsidR="000B3E28" w:rsidRDefault="00F301DD">
      <w:pPr>
        <w:ind w:left="10" w:right="13"/>
      </w:pPr>
      <w:r>
        <w:t>L</w:t>
      </w:r>
    </w:p>
    <w:p w14:paraId="1EC21EE6" w14:textId="77777777" w:rsidR="000B3E28" w:rsidRDefault="00F301DD">
      <w:pPr>
        <w:ind w:left="10" w:right="13"/>
      </w:pPr>
      <w:r>
        <w:t>Rising food prices mean that families have to cut back on nutritious meals, leading to malnutrition.</w:t>
      </w:r>
    </w:p>
    <w:p w14:paraId="18282411" w14:textId="77777777" w:rsidR="000B3E28" w:rsidRDefault="00F301DD">
      <w:pPr>
        <w:spacing w:after="1595"/>
        <w:ind w:left="10" w:right="13"/>
      </w:pPr>
      <w:r>
        <w:t>Higher rent or utility costs may force families into substandard living conditions.</w:t>
      </w:r>
    </w:p>
    <w:p w14:paraId="56FC50BA" w14:textId="77777777" w:rsidR="000B3E28" w:rsidRDefault="00F301DD">
      <w:pPr>
        <w:numPr>
          <w:ilvl w:val="0"/>
          <w:numId w:val="7"/>
        </w:numPr>
        <w:ind w:right="13" w:hanging="257"/>
      </w:pPr>
      <w:r>
        <w:t>Increased Inequality</w:t>
      </w:r>
    </w:p>
    <w:p w14:paraId="28B1E463" w14:textId="77777777" w:rsidR="000B3E28" w:rsidRDefault="00F301DD">
      <w:pPr>
        <w:ind w:left="10" w:right="13"/>
      </w:pPr>
      <w:r>
        <w:t>Inflation tends to widen the gap between the rich and the poor. While wealthier individuals can invest in assets like real estate or stocks that often appreciate during inflation, the poor lack such opportunities. This disparity exacerbates existing inequalities.</w:t>
      </w:r>
    </w:p>
    <w:p w14:paraId="4B936442" w14:textId="77777777" w:rsidR="000B3E28" w:rsidRDefault="00F301DD">
      <w:pPr>
        <w:numPr>
          <w:ilvl w:val="0"/>
          <w:numId w:val="7"/>
        </w:numPr>
        <w:ind w:right="13" w:hanging="257"/>
      </w:pPr>
      <w:r>
        <w:t>Job Insecurity and Wage Stagnation</w:t>
      </w:r>
    </w:p>
    <w:p w14:paraId="707A1DF4" w14:textId="77777777" w:rsidR="000B3E28" w:rsidRDefault="00F301DD">
      <w:pPr>
        <w:ind w:left="10" w:right="13"/>
      </w:pPr>
      <w:r>
        <w:t>Inflation does not always lead to proportional wage increases, leaving the poor unable to keep up with rising costs. In some cases, businesses facing higher production costs may lay off workers or cut wages, further worsening poverty levels.</w:t>
      </w:r>
    </w:p>
    <w:p w14:paraId="17DBFBA6" w14:textId="77777777" w:rsidR="000B3E28" w:rsidRDefault="00F301DD">
      <w:pPr>
        <w:numPr>
          <w:ilvl w:val="0"/>
          <w:numId w:val="7"/>
        </w:numPr>
        <w:ind w:right="13" w:hanging="257"/>
      </w:pPr>
      <w:r>
        <w:t>Impact on Savings</w:t>
      </w:r>
    </w:p>
    <w:p w14:paraId="6D51D942" w14:textId="77777777" w:rsidR="000B3E28" w:rsidRDefault="00F301DD">
      <w:pPr>
        <w:ind w:left="10" w:right="13"/>
      </w:pPr>
      <w:r>
        <w:t>Poor people generally have limited or no savings. Inflation erodes the value of whatever small savings they may have, making it even harder for them to cope with emergencies like illness or job loss.</w:t>
      </w:r>
    </w:p>
    <w:p w14:paraId="78089D87" w14:textId="77777777" w:rsidR="000B3E28" w:rsidRDefault="00F301DD">
      <w:pPr>
        <w:numPr>
          <w:ilvl w:val="0"/>
          <w:numId w:val="7"/>
        </w:numPr>
        <w:ind w:right="13" w:hanging="257"/>
      </w:pPr>
      <w:r>
        <w:t>Increased Debt Burden</w:t>
      </w:r>
    </w:p>
    <w:p w14:paraId="7D903B1A" w14:textId="77777777" w:rsidR="000B3E28" w:rsidRDefault="00F301DD">
      <w:pPr>
        <w:ind w:left="10" w:right="13"/>
      </w:pPr>
      <w:r>
        <w:t>To cope with rising prices, many poor families resort to borrowing money. However, high-interest rates during inflation make repayment difficult, trapping them in cycles of debt.</w:t>
      </w:r>
    </w:p>
    <w:p w14:paraId="2138466A" w14:textId="77777777" w:rsidR="000B3E28" w:rsidRDefault="00F301DD">
      <w:pPr>
        <w:numPr>
          <w:ilvl w:val="0"/>
          <w:numId w:val="7"/>
        </w:numPr>
        <w:ind w:right="13" w:hanging="257"/>
      </w:pPr>
      <w:r>
        <w:t>Reduced Access to Healthcare and Education</w:t>
      </w:r>
    </w:p>
    <w:p w14:paraId="06F20EA1" w14:textId="77777777" w:rsidR="000B3E28" w:rsidRDefault="00F301DD">
      <w:pPr>
        <w:ind w:left="10" w:right="13"/>
      </w:pPr>
      <w:r>
        <w:t>Inflation often leads to higher costs for healthcare and education, which are already burdensome for poor families. As a result:</w:t>
      </w:r>
    </w:p>
    <w:p w14:paraId="0F27D9DC" w14:textId="77777777" w:rsidR="000B3E28" w:rsidRDefault="00F301DD">
      <w:pPr>
        <w:ind w:left="10" w:right="13"/>
      </w:pPr>
      <w:r>
        <w:t>Medical care becomes unaffordable, leading to untreated illnesse</w:t>
      </w:r>
    </w:p>
    <w:p w14:paraId="06DD7636" w14:textId="77777777" w:rsidR="000B3E28" w:rsidRDefault="00F301DD">
      <w:pPr>
        <w:ind w:left="10" w:right="13"/>
      </w:pPr>
      <w:r>
        <w:t>Inflation hits the poor hardest, compounding their struggles and limiting opportunities for upward mobility. Policymakers must prioritize measures to protect vulnerable populations, such as providing subsidies, strengthening social safety nets, and ensuring access to affordable education and healthcare.</w:t>
      </w:r>
    </w:p>
    <w:p w14:paraId="790CAC50" w14:textId="77777777" w:rsidR="000B3E28" w:rsidRDefault="00F301DD">
      <w:pPr>
        <w:ind w:left="10" w:right="13"/>
      </w:pPr>
      <w:r>
        <w:t>While inflation is a natural part of economic cycles, its effects on the poor highlight the urgent need for inclusive and equitable economic policies to ensure no one is left behind.</w:t>
      </w:r>
    </w:p>
    <w:p w14:paraId="763B69D4" w14:textId="77777777" w:rsidR="000B3E28" w:rsidRDefault="00F301DD">
      <w:pPr>
        <w:ind w:left="10" w:right="13"/>
      </w:pPr>
      <w:r>
        <w:t>Inflation from 2020 to 2024: Causes, Trends, and Impacts</w:t>
      </w:r>
    </w:p>
    <w:p w14:paraId="6057D217" w14:textId="77777777" w:rsidR="000B3E28" w:rsidRDefault="00F301DD">
      <w:pPr>
        <w:ind w:left="10" w:right="13"/>
      </w:pPr>
      <w:r>
        <w:t>The period from 2020 to 2024 witnessed significant global inflationary trends, shaped by unprecedented economic disruptions and policy responses. This era was marked by the COVID-19 pandemic, supply chain disruptions, geopolitical conflicts, and shifts in energy and commodity prices. Below is an overview of inflation trends, their causes, and impacts.</w:t>
      </w:r>
    </w:p>
    <w:p w14:paraId="2423A1BC" w14:textId="77777777" w:rsidR="000B3E28" w:rsidRDefault="00F301DD">
      <w:pPr>
        <w:ind w:left="10" w:right="13"/>
      </w:pPr>
      <w:r>
        <w:t>2020: he COVID-19 Effect</w:t>
      </w:r>
    </w:p>
    <w:p w14:paraId="060079EC" w14:textId="77777777" w:rsidR="000B3E28" w:rsidRDefault="00F301DD">
      <w:pPr>
        <w:ind w:left="10" w:right="13"/>
      </w:pPr>
      <w:r>
        <w:t xml:space="preserve">In </w:t>
      </w:r>
      <w:r>
        <w:t>2020, global inflation was relatively subdued as the pandemic disrupted economic activity. Lockdowns led to reduced consumer demand, and oil prices plummeted to historic lows. Central banks implemented expansionary monetary policies, cutting interest rates and injecting liquidity to stabilize economies.</w:t>
      </w:r>
    </w:p>
    <w:p w14:paraId="5B52174B" w14:textId="77777777" w:rsidR="000B3E28" w:rsidRDefault="00F301DD">
      <w:pPr>
        <w:ind w:left="10" w:right="13"/>
      </w:pPr>
      <w:r>
        <w:t>Inflation Rate: In advanced economies, inflation fell below 1%. In emerging markets, rates varied but remained moderate due to subdued demand.</w:t>
      </w:r>
    </w:p>
    <w:p w14:paraId="775479CD" w14:textId="77777777" w:rsidR="000B3E28" w:rsidRDefault="00F301DD">
      <w:pPr>
        <w:ind w:left="10" w:right="13"/>
      </w:pPr>
      <w:r>
        <w:t>Key Drivers: Reduced consumer spending, deflationary pressures in energy markets.</w:t>
      </w:r>
    </w:p>
    <w:p w14:paraId="7ED19A57" w14:textId="77777777" w:rsidR="000B3E28" w:rsidRDefault="00F301DD">
      <w:pPr>
        <w:ind w:left="10" w:right="13"/>
      </w:pPr>
      <w:r>
        <w:t>st-Pandemic Recovery and Supply Chain Disruptions</w:t>
      </w:r>
    </w:p>
    <w:p w14:paraId="4A1AF8F6" w14:textId="77777777" w:rsidR="000B3E28" w:rsidRDefault="00F301DD">
      <w:pPr>
        <w:spacing w:after="80" w:line="259" w:lineRule="auto"/>
        <w:ind w:left="10" w:right="13"/>
      </w:pPr>
      <w:r>
        <w:t>Inflation began to rise sharply in 2021 as economies reopened and demand surged.</w:t>
      </w:r>
    </w:p>
    <w:p w14:paraId="07CDCADD" w14:textId="77777777" w:rsidR="000B3E28" w:rsidRDefault="00F301DD">
      <w:pPr>
        <w:ind w:left="10" w:right="13"/>
      </w:pPr>
      <w:r>
        <w:t>Supply chains struggled to meet demand, leading to shortages and higher prices.</w:t>
      </w:r>
    </w:p>
    <w:p w14:paraId="7CEC3D6C" w14:textId="77777777" w:rsidR="000B3E28" w:rsidRDefault="00F301DD">
      <w:pPr>
        <w:spacing w:line="259" w:lineRule="auto"/>
        <w:ind w:left="10" w:right="13"/>
      </w:pPr>
      <w:r>
        <w:t>Global Inflation Rate: Reached 4.7% (highest since 2008 in some countr</w:t>
      </w:r>
    </w:p>
    <w:p w14:paraId="0DFD60D5" w14:textId="77777777" w:rsidR="000B3E28" w:rsidRDefault="00F301DD">
      <w:pPr>
        <w:ind w:left="10" w:right="13"/>
      </w:pPr>
      <w:r>
        <w:t>CONCLUSION</w:t>
      </w:r>
    </w:p>
    <w:p w14:paraId="4C7883F3" w14:textId="77777777" w:rsidR="000B3E28" w:rsidRDefault="00F301DD">
      <w:pPr>
        <w:ind w:left="10" w:right="13"/>
      </w:pPr>
      <w:r>
        <w:t>Increased consumer spending driven by stimulus packages.</w:t>
      </w:r>
    </w:p>
    <w:p w14:paraId="466AE070" w14:textId="77777777" w:rsidR="000B3E28" w:rsidRDefault="00F301DD">
      <w:pPr>
        <w:ind w:left="10" w:right="13"/>
      </w:pPr>
      <w:r>
        <w:t>Supply chain bottlenecks, including shipping delays and labor shortages.</w:t>
      </w:r>
    </w:p>
    <w:p w14:paraId="0D30F664" w14:textId="77777777" w:rsidR="000B3E28" w:rsidRDefault="00F301DD">
      <w:pPr>
        <w:ind w:left="10" w:right="13"/>
      </w:pPr>
      <w:r>
        <w:t>Rising commodity prices, especially in energy and food sectors.</w:t>
      </w:r>
    </w:p>
    <w:p w14:paraId="2A691BAB" w14:textId="77777777" w:rsidR="000B3E28" w:rsidRDefault="00F301DD">
      <w:pPr>
        <w:ind w:left="10" w:right="13"/>
      </w:pPr>
      <w:r>
        <w:t>2022: Geopolitical Tensions and Energy Crisis</w:t>
      </w:r>
    </w:p>
    <w:p w14:paraId="1D573196" w14:textId="77777777" w:rsidR="000B3E28" w:rsidRDefault="00F301DD">
      <w:pPr>
        <w:ind w:left="10" w:right="13"/>
      </w:pPr>
      <w:r>
        <w:t>The Russia-Ukraine conflict in early 2022 exacerbated inflationary pressures globally. Energy prices soared, particularly for oil and natural gas, while disruptions in grain exports led to food price inflation.</w:t>
      </w:r>
    </w:p>
    <w:p w14:paraId="3515FF64" w14:textId="77777777" w:rsidR="000B3E28" w:rsidRDefault="00F301DD">
      <w:pPr>
        <w:ind w:left="10" w:right="13"/>
      </w:pPr>
      <w:r>
        <w:t>Key Trends:</w:t>
      </w:r>
    </w:p>
    <w:p w14:paraId="27F36623" w14:textId="77777777" w:rsidR="000B3E28" w:rsidRDefault="00F301DD">
      <w:pPr>
        <w:ind w:left="10" w:right="13"/>
      </w:pPr>
      <w:r>
        <w:t>Energy Prices: Natural gas prices surged in Europe, creating a cost-of-living crisis.</w:t>
      </w:r>
    </w:p>
    <w:p w14:paraId="3FA21924" w14:textId="77777777" w:rsidR="000B3E28" w:rsidRDefault="00F301DD">
      <w:pPr>
        <w:ind w:left="10" w:right="13"/>
      </w:pPr>
      <w:r>
        <w:t>Food Prices: Global food prices hit record highs.</w:t>
      </w:r>
    </w:p>
    <w:p w14:paraId="48AB5E68" w14:textId="77777777" w:rsidR="000B3E28" w:rsidRDefault="00F301DD">
      <w:pPr>
        <w:ind w:left="10" w:right="13"/>
      </w:pPr>
      <w:r>
        <w:t>Central Bank Responses: The U.S. Federal Reserve, European Central Bank, and others began aggressive interest rate hikes to curb inflation.</w:t>
      </w:r>
    </w:p>
    <w:p w14:paraId="71519DEF" w14:textId="77777777" w:rsidR="000B3E28" w:rsidRDefault="00F301DD">
      <w:pPr>
        <w:spacing w:line="259" w:lineRule="auto"/>
        <w:ind w:left="10" w:right="13"/>
      </w:pPr>
      <w:r>
        <w:t>Global Inflation Rate: Peaked at 8%-10% in several advanced economies.</w:t>
      </w:r>
    </w:p>
    <w:p w14:paraId="6324D814" w14:textId="77777777" w:rsidR="000B3E28" w:rsidRDefault="00F301DD">
      <w:pPr>
        <w:ind w:left="10" w:right="13"/>
      </w:pPr>
      <w:r>
        <w:t>2023: Stabilization Efforts</w:t>
      </w:r>
    </w:p>
    <w:p w14:paraId="178253A8" w14:textId="77777777" w:rsidR="000B3E28" w:rsidRDefault="00F301DD">
      <w:pPr>
        <w:ind w:left="10" w:right="13"/>
      </w:pPr>
      <w:r>
        <w:t>Inflation rates began to stabilize in 2023, though they remained above pre-pandemic levels in many regions. Central banks’ monetary tightening started to impact demand, reducing inflationary pressures.</w:t>
      </w:r>
    </w:p>
    <w:p w14:paraId="7DD00614" w14:textId="77777777" w:rsidR="000B3E28" w:rsidRDefault="00F301DD">
      <w:pPr>
        <w:ind w:left="10" w:right="13"/>
      </w:pPr>
      <w:r>
        <w:t>Key Trends:</w:t>
      </w:r>
    </w:p>
    <w:p w14:paraId="30863A5B" w14:textId="77777777" w:rsidR="000B3E28" w:rsidRDefault="00F301DD">
      <w:pPr>
        <w:ind w:left="10" w:right="13"/>
      </w:pPr>
      <w:r>
        <w:t>Decrease in energy prices as supply chains normalized.</w:t>
      </w:r>
    </w:p>
    <w:p w14:paraId="28799019" w14:textId="77777777" w:rsidR="000B3E28" w:rsidRDefault="00F301DD">
      <w:pPr>
        <w:ind w:left="10" w:right="13"/>
      </w:pPr>
      <w:r>
        <w:t>Continued elevated food prices in some regions due to lingering supply issues.</w:t>
      </w:r>
    </w:p>
    <w:p w14:paraId="5A99DD28" w14:textId="77777777" w:rsidR="000B3E28" w:rsidRDefault="00F301DD">
      <w:pPr>
        <w:ind w:left="10" w:right="13"/>
      </w:pPr>
      <w:r>
        <w:t>Reduced consumer spending due to higher interest rates</w:t>
      </w:r>
    </w:p>
    <w:p w14:paraId="5BC62BB6" w14:textId="77777777" w:rsidR="000B3E28" w:rsidRDefault="00F301DD">
      <w:pPr>
        <w:ind w:left="10" w:right="13"/>
      </w:pPr>
      <w:r>
        <w:t>2024: Signs of Moderation with Regional Variation</w:t>
      </w:r>
    </w:p>
    <w:p w14:paraId="5C87B956" w14:textId="77777777" w:rsidR="000B3E28" w:rsidRDefault="00F301DD">
      <w:pPr>
        <w:ind w:left="10" w:right="13"/>
      </w:pPr>
      <w:r>
        <w:t xml:space="preserve">Inflation in 2024 </w:t>
      </w:r>
      <w:r>
        <w:t>showed further signs of easing, although geopolitical uncertainties and climate events (affecting food supply) kept it elevated in some regions.</w:t>
      </w:r>
    </w:p>
    <w:p w14:paraId="5DDDF860" w14:textId="77777777" w:rsidR="000B3E28" w:rsidRDefault="00F301DD">
      <w:pPr>
        <w:ind w:left="10" w:right="13"/>
      </w:pPr>
      <w:r>
        <w:t>Advanced Economies: Inflation rates dropped closer to central bank targets (2%-3%).</w:t>
      </w:r>
    </w:p>
    <w:p w14:paraId="278E5670" w14:textId="77777777" w:rsidR="000B3E28" w:rsidRDefault="00F301DD">
      <w:pPr>
        <w:ind w:left="10" w:right="13"/>
      </w:pPr>
      <w:r>
        <w:t>Emerging Markets: Continued to face higher rates (4%-6%) due to structural challenges.</w:t>
      </w:r>
    </w:p>
    <w:p w14:paraId="1A96DF2E" w14:textId="77777777" w:rsidR="000B3E28" w:rsidRDefault="00F301DD">
      <w:pPr>
        <w:spacing w:line="259" w:lineRule="auto"/>
        <w:ind w:left="10" w:right="13"/>
      </w:pPr>
      <w:r>
        <w:t>Key Focus Areas:</w:t>
      </w:r>
    </w:p>
    <w:p w14:paraId="28FCAF0B" w14:textId="77777777" w:rsidR="000B3E28" w:rsidRDefault="00F301DD">
      <w:pPr>
        <w:ind w:left="10" w:right="13"/>
      </w:pPr>
      <w:r>
        <w:t>Policy debates on balancing inflation control with economic growth.</w:t>
      </w:r>
    </w:p>
    <w:p w14:paraId="00D40FD8" w14:textId="77777777" w:rsidR="000B3E28" w:rsidRDefault="00F301DD">
      <w:pPr>
        <w:ind w:left="10" w:right="13"/>
      </w:pPr>
      <w:r>
        <w:t>Energy transitions to reduce dependence on fossil fuels</w:t>
      </w:r>
    </w:p>
    <w:p w14:paraId="62707296" w14:textId="77777777" w:rsidR="000B3E28" w:rsidRDefault="00F301DD">
      <w:pPr>
        <w:ind w:left="10" w:right="13"/>
      </w:pPr>
      <w:r>
        <w:t>Global Impacts (2020-2024)</w:t>
      </w:r>
    </w:p>
    <w:p w14:paraId="0EE8C946" w14:textId="77777777" w:rsidR="000B3E28" w:rsidRDefault="00F301DD">
      <w:pPr>
        <w:numPr>
          <w:ilvl w:val="0"/>
          <w:numId w:val="8"/>
        </w:numPr>
        <w:ind w:right="13"/>
      </w:pPr>
      <w:r>
        <w:t>Cost-of-Living Crisis: High inflation disproportionately impacted lower-income groups, reducing purchasing power.</w:t>
      </w:r>
    </w:p>
    <w:p w14:paraId="137E4D23" w14:textId="77777777" w:rsidR="000B3E28" w:rsidRDefault="00F301DD">
      <w:pPr>
        <w:numPr>
          <w:ilvl w:val="0"/>
          <w:numId w:val="8"/>
        </w:numPr>
        <w:ind w:right="13"/>
      </w:pPr>
      <w:r>
        <w:t>Policy Challenges: Governments struggled to balance fiscal stimuli with inflationary risks.</w:t>
      </w:r>
    </w:p>
    <w:p w14:paraId="6F61EEDC" w14:textId="77777777" w:rsidR="000B3E28" w:rsidRDefault="00F301DD">
      <w:pPr>
        <w:numPr>
          <w:ilvl w:val="0"/>
          <w:numId w:val="8"/>
        </w:numPr>
        <w:ind w:right="13"/>
      </w:pPr>
      <w:r>
        <w:t>Global Trade: Supply chain disruptions and protectionist measures reshaped global trade dynamics.</w:t>
      </w:r>
    </w:p>
    <w:p w14:paraId="1B156223" w14:textId="77777777" w:rsidR="000B3E28" w:rsidRDefault="00F301DD">
      <w:pPr>
        <w:ind w:left="10" w:right="13"/>
      </w:pPr>
      <w:r>
        <w:t>The 2020-2024 period highlights the interconnectedness of global economies and the challenges of managing inflation during crises. While inflation is showing signs of moderation, its effects linger, particularly for vulnerable populations and developing economies. Policymakers must remain vigilant, ensuring sustainable economic growth while keeping inflation under control.</w:t>
      </w:r>
    </w:p>
    <w:p w14:paraId="1E62A811" w14:textId="77777777" w:rsidR="000B3E28" w:rsidRDefault="00F301DD">
      <w:pPr>
        <w:ind w:left="10" w:right="13"/>
      </w:pPr>
      <w:r>
        <w:t>Strategies for Controlling Inflation</w:t>
      </w:r>
    </w:p>
    <w:p w14:paraId="49D6555D" w14:textId="77777777" w:rsidR="000B3E28" w:rsidRDefault="00F301DD">
      <w:pPr>
        <w:ind w:left="10" w:right="13"/>
      </w:pPr>
      <w:r>
        <w:t>Inflation, the sustained rise in the general price level of goods and services, poses significant challenges for economies. When inflation is too high or volatile, it erodes purchasing power, destabilizes economies, and disproportionately affects vulnerable populations. Controlling inflation requires a mix of monetary, fiscal, and structural policies tailored to an economy's unique conditions</w:t>
      </w:r>
    </w:p>
    <w:p w14:paraId="3E95ABAC" w14:textId="77777777" w:rsidR="000B3E28" w:rsidRDefault="00F301DD">
      <w:pPr>
        <w:numPr>
          <w:ilvl w:val="0"/>
          <w:numId w:val="9"/>
        </w:numPr>
        <w:ind w:right="13" w:hanging="257"/>
      </w:pPr>
      <w:r>
        <w:t>Monetary Policy Tools</w:t>
      </w:r>
    </w:p>
    <w:p w14:paraId="0EE7CBFD" w14:textId="77777777" w:rsidR="000B3E28" w:rsidRDefault="00F301DD">
      <w:pPr>
        <w:ind w:left="10" w:right="13"/>
      </w:pPr>
      <w:r>
        <w:t>Central banks play a critical role in controlling inflation by managing the money supply and interest rates. Key measures include:</w:t>
      </w:r>
    </w:p>
    <w:p w14:paraId="6D896EF7" w14:textId="77777777" w:rsidR="000B3E28" w:rsidRDefault="00F301DD">
      <w:pPr>
        <w:ind w:left="10" w:right="13"/>
      </w:pPr>
      <w:r>
        <w:t>Raising Interest Rates: Increasing interest rates makes borrowing more expensive, reducing consumer spending and business investment. This, in turn, decreases demand and stabilizes prices.</w:t>
      </w:r>
    </w:p>
    <w:p w14:paraId="4C72F390" w14:textId="77777777" w:rsidR="000B3E28" w:rsidRDefault="00F301DD">
      <w:pPr>
        <w:ind w:left="10" w:right="13"/>
      </w:pPr>
      <w:r>
        <w:t>Open Market Operations: Central banks sell government securities to reduce liquidity in the market.</w:t>
      </w:r>
    </w:p>
    <w:p w14:paraId="70F6C27C" w14:textId="77777777" w:rsidR="000B3E28" w:rsidRDefault="00F301DD">
      <w:pPr>
        <w:ind w:left="10" w:right="13"/>
      </w:pPr>
      <w:r>
        <w:t>Inflation Targeting: Central banks set explicit inflation targets (e.g., 2% in many countries) and use tools to achieve them. The Reserve Bank of India (RBI), for example, targets 4% inflation with a 2% tolerance band.</w:t>
      </w:r>
    </w:p>
    <w:p w14:paraId="459013D2" w14:textId="77777777" w:rsidR="000B3E28" w:rsidRDefault="00F301DD">
      <w:pPr>
        <w:numPr>
          <w:ilvl w:val="0"/>
          <w:numId w:val="9"/>
        </w:numPr>
        <w:ind w:right="13" w:hanging="257"/>
      </w:pPr>
      <w:r>
        <w:t>Fiscal Policy Measures</w:t>
      </w:r>
    </w:p>
    <w:p w14:paraId="43553408" w14:textId="77777777" w:rsidR="000B3E28" w:rsidRDefault="00F301DD">
      <w:pPr>
        <w:ind w:left="10" w:right="13"/>
      </w:pPr>
      <w:r>
        <w:t>Govnments use fiscal policy to complement monetary efforts in curbing inflation:</w:t>
      </w:r>
    </w:p>
    <w:p w14:paraId="36BA0175" w14:textId="77777777" w:rsidR="000B3E28" w:rsidRDefault="00F301DD">
      <w:pPr>
        <w:ind w:left="10" w:right="13"/>
      </w:pPr>
      <w:r>
        <w:t>Reducing Public Spending: Lowering government expenditure reduces overall demand in the economy.</w:t>
      </w:r>
    </w:p>
    <w:p w14:paraId="18D6A439" w14:textId="77777777" w:rsidR="000B3E28" w:rsidRDefault="00F301DD">
      <w:pPr>
        <w:spacing w:line="259" w:lineRule="auto"/>
        <w:ind w:left="10" w:right="13"/>
      </w:pPr>
      <w:r>
        <w:t>Increasing Taxes: Higher taxes reduce disposable income, curbing consumer spending.</w:t>
      </w:r>
    </w:p>
    <w:p w14:paraId="7D66D374" w14:textId="77777777" w:rsidR="000B3E28" w:rsidRDefault="00F301DD">
      <w:pPr>
        <w:spacing w:after="1582"/>
        <w:ind w:left="10" w:right="13"/>
      </w:pPr>
      <w:r>
        <w:t>Eliminating Deficit Financing: Limiting the practice of printing money to fund deficits helps reduce inflationary pressures.</w:t>
      </w:r>
    </w:p>
    <w:p w14:paraId="6CCB048C" w14:textId="77777777" w:rsidR="000B3E28" w:rsidRDefault="00F301DD">
      <w:pPr>
        <w:numPr>
          <w:ilvl w:val="0"/>
          <w:numId w:val="9"/>
        </w:numPr>
        <w:ind w:right="13" w:hanging="257"/>
      </w:pPr>
      <w:r>
        <w:t>Supply-Side Interventions</w:t>
      </w:r>
    </w:p>
    <w:p w14:paraId="437A4EFE" w14:textId="77777777" w:rsidR="000B3E28" w:rsidRDefault="00F301DD">
      <w:pPr>
        <w:ind w:left="10" w:right="13"/>
      </w:pPr>
      <w:r>
        <w:t>Inflation is often driven by supply chain disruptions or production bottlenecks. To address this:</w:t>
      </w:r>
    </w:p>
    <w:p w14:paraId="463541E9" w14:textId="77777777" w:rsidR="000B3E28" w:rsidRDefault="00F301DD">
      <w:pPr>
        <w:ind w:left="10" w:right="13"/>
      </w:pPr>
      <w:r>
        <w:t>Enhancing Production: Boosting agricultural and industrial output ensures adequate supply, reducing price pressures.</w:t>
      </w:r>
    </w:p>
    <w:p w14:paraId="042E671B" w14:textId="77777777" w:rsidR="000B3E28" w:rsidRDefault="00F301DD">
      <w:pPr>
        <w:spacing w:after="1582"/>
        <w:ind w:left="10" w:right="13"/>
      </w:pPr>
      <w:r>
        <w:t>Improving Infrastructure: Investments in transport, storage, and logistics help streamline supply chains, particularly for perishable goods.</w:t>
      </w:r>
    </w:p>
    <w:p w14:paraId="03363A06" w14:textId="77777777" w:rsidR="000B3E28" w:rsidRDefault="00F301DD">
      <w:pPr>
        <w:ind w:left="10" w:right="13"/>
      </w:pPr>
      <w:r>
        <w:t>Encouraging Imports: Temporarily reducing import duties on essential commodities can alleviate supply shortages and stabilize prices.</w:t>
      </w:r>
    </w:p>
    <w:p w14:paraId="525CA908" w14:textId="77777777" w:rsidR="000B3E28" w:rsidRDefault="00F301DD">
      <w:pPr>
        <w:numPr>
          <w:ilvl w:val="0"/>
          <w:numId w:val="9"/>
        </w:numPr>
        <w:ind w:right="13" w:hanging="257"/>
      </w:pPr>
      <w:r>
        <w:t>Managing Expectations</w:t>
      </w:r>
    </w:p>
    <w:p w14:paraId="47CD823B" w14:textId="77777777" w:rsidR="000B3E28" w:rsidRDefault="00F301DD">
      <w:pPr>
        <w:spacing w:line="259" w:lineRule="auto"/>
        <w:ind w:left="10" w:right="13"/>
      </w:pPr>
      <w:r>
        <w:t>Inflation expectations significantly influence actual inflation. Strategies include:</w:t>
      </w:r>
    </w:p>
    <w:p w14:paraId="3209F89C" w14:textId="77777777" w:rsidR="000B3E28" w:rsidRDefault="00F301DD">
      <w:pPr>
        <w:ind w:left="10" w:right="13"/>
      </w:pPr>
      <w:r>
        <w:t>Transparent Communication: Central banks and governments must clearly communicate their policies to manage public and market expectations.</w:t>
      </w:r>
    </w:p>
    <w:p w14:paraId="43935715" w14:textId="77777777" w:rsidR="000B3E28" w:rsidRDefault="00F301DD">
      <w:pPr>
        <w:spacing w:after="1582"/>
        <w:ind w:left="10" w:right="13"/>
      </w:pPr>
      <w:r>
        <w:t>Policy Credibility: Demonstrating a strong commitment to controlling inflation builds confidence and reduces speculative behavior.</w:t>
      </w:r>
    </w:p>
    <w:p w14:paraId="06809560" w14:textId="77777777" w:rsidR="000B3E28" w:rsidRDefault="00F301DD">
      <w:pPr>
        <w:numPr>
          <w:ilvl w:val="0"/>
          <w:numId w:val="9"/>
        </w:numPr>
        <w:ind w:right="13" w:hanging="257"/>
      </w:pPr>
      <w:r>
        <w:t>Structural Reforms</w:t>
      </w:r>
    </w:p>
    <w:p w14:paraId="0DEF4810" w14:textId="77777777" w:rsidR="000B3E28" w:rsidRDefault="00F301DD">
      <w:pPr>
        <w:ind w:left="10" w:right="13"/>
      </w:pPr>
      <w:r>
        <w:t>Long-term measures are essential for addressing underlying causes of inflation:</w:t>
      </w:r>
    </w:p>
    <w:p w14:paraId="2FAC4C87" w14:textId="77777777" w:rsidR="000B3E28" w:rsidRDefault="00F301DD">
      <w:pPr>
        <w:ind w:left="10" w:right="13"/>
      </w:pPr>
      <w:r>
        <w:t>Diversifying Energy Sources: Reducing dependence on volatile global energy markets can stabilize costs.</w:t>
      </w:r>
    </w:p>
    <w:p w14:paraId="0000B229" w14:textId="77777777" w:rsidR="000B3E28" w:rsidRDefault="00F301DD">
      <w:pPr>
        <w:ind w:left="10" w:right="13"/>
      </w:pPr>
      <w:r>
        <w:t>Strengtening Institutions: Robust institutions ensure better policy implementation and resilience to shocks.</w:t>
      </w:r>
    </w:p>
    <w:p w14:paraId="35BF7D93" w14:textId="77777777" w:rsidR="000B3E28" w:rsidRDefault="00F301DD">
      <w:pPr>
        <w:ind w:left="10" w:right="13"/>
      </w:pPr>
      <w:r>
        <w:t>Encouraging Technological Advancements: Innovation improves productivity, reducing costs across sectors.</w:t>
      </w:r>
    </w:p>
    <w:p w14:paraId="0E415077" w14:textId="77777777" w:rsidR="000B3E28" w:rsidRDefault="00F301DD">
      <w:pPr>
        <w:numPr>
          <w:ilvl w:val="0"/>
          <w:numId w:val="9"/>
        </w:numPr>
        <w:ind w:right="13" w:hanging="257"/>
      </w:pPr>
      <w:r>
        <w:t>International Cooperation</w:t>
      </w:r>
    </w:p>
    <w:p w14:paraId="7AB8A13F" w14:textId="77777777" w:rsidR="000B3E28" w:rsidRDefault="00F301DD">
      <w:pPr>
        <w:spacing w:after="80" w:line="259" w:lineRule="auto"/>
        <w:ind w:left="10" w:right="13"/>
      </w:pPr>
      <w:r>
        <w:t>Global factors, such as commodity prices and trade dynamics, often drive inflation.</w:t>
      </w:r>
    </w:p>
    <w:p w14:paraId="180EDAAF" w14:textId="77777777" w:rsidR="000B3E28" w:rsidRDefault="00F301DD">
      <w:pPr>
        <w:spacing w:line="259" w:lineRule="auto"/>
        <w:ind w:left="10" w:right="13"/>
      </w:pPr>
      <w:r>
        <w:t>Coordinated efforts among nations, including:</w:t>
      </w:r>
    </w:p>
    <w:p w14:paraId="0CE83B87" w14:textId="77777777" w:rsidR="000B3E28" w:rsidRDefault="00F301DD">
      <w:pPr>
        <w:ind w:left="10" w:right="13"/>
      </w:pPr>
      <w:r>
        <w:t>Stabilizing Oil Prices: Collaboration with major producers can help manage energy inflation.</w:t>
      </w:r>
    </w:p>
    <w:p w14:paraId="44405640" w14:textId="77777777" w:rsidR="000B3E28" w:rsidRDefault="00F301DD">
      <w:pPr>
        <w:ind w:left="10" w:right="13"/>
      </w:pPr>
      <w:r>
        <w:t>Trade Agreements: Reducing trade barriers ensures a steady supply of goods and service</w:t>
      </w:r>
    </w:p>
    <w:p w14:paraId="7339B588" w14:textId="77777777" w:rsidR="000B3E28" w:rsidRDefault="00F301DD">
      <w:pPr>
        <w:ind w:left="10" w:right="13"/>
      </w:pPr>
      <w:r>
        <w:t>Challenges in Controlling Inflation</w:t>
      </w:r>
    </w:p>
    <w:p w14:paraId="07F60BE9" w14:textId="77777777" w:rsidR="000B3E28" w:rsidRDefault="00F301DD">
      <w:pPr>
        <w:ind w:left="10" w:right="13"/>
      </w:pPr>
      <w:r>
        <w:t>Balancing Growth and Inflation: Excessive tightening of policies can stifle economic growth and increase unemployment.</w:t>
      </w:r>
    </w:p>
    <w:p w14:paraId="05339389" w14:textId="77777777" w:rsidR="000B3E28" w:rsidRDefault="00F301DD">
      <w:pPr>
        <w:ind w:left="10" w:right="13"/>
      </w:pPr>
      <w:r>
        <w:t>External Shocks: Events like geopolitical conflicts or pandemics can disrupt supply chains and render domestic policies less effective.</w:t>
      </w:r>
    </w:p>
    <w:p w14:paraId="26AF907D" w14:textId="77777777" w:rsidR="000B3E28" w:rsidRDefault="00F301DD">
      <w:pPr>
        <w:spacing w:after="591"/>
        <w:ind w:left="10" w:right="13"/>
      </w:pPr>
      <w:r>
        <w:t>Controlling inflation requires a nuanced and dynamic approach, balancing short-term measures with long-term reforms. While monetary and fiscal policies are effective tools, addressing supply-side constraints and managing expectations are equally critical. Policymakers must remain vigilant, adjusting strategies as economic conditions evolve, to ensure price stability and sustained</w:t>
      </w:r>
    </w:p>
    <w:p w14:paraId="3846DB36" w14:textId="77777777" w:rsidR="000B3E28" w:rsidRDefault="00F301DD">
      <w:pPr>
        <w:ind w:left="10" w:right="13"/>
      </w:pPr>
      <w:r>
        <w:t>REFREENCES</w:t>
      </w:r>
    </w:p>
    <w:p w14:paraId="11546B41" w14:textId="77777777" w:rsidR="000B3E28" w:rsidRDefault="00F301DD">
      <w:pPr>
        <w:spacing w:line="259" w:lineRule="auto"/>
        <w:ind w:left="10" w:right="13"/>
      </w:pPr>
      <w:r>
        <w:t>Here are some useful references on inflation that you can use for your article:</w:t>
      </w:r>
    </w:p>
    <w:p w14:paraId="6EA35EC6" w14:textId="77777777" w:rsidR="000B3E28" w:rsidRDefault="00F301DD">
      <w:pPr>
        <w:ind w:left="10" w:right="13"/>
      </w:pPr>
      <w:r>
        <w:t>Books</w:t>
      </w:r>
    </w:p>
    <w:p w14:paraId="0C77BAAF" w14:textId="77777777" w:rsidR="000B3E28" w:rsidRDefault="00F301DD">
      <w:pPr>
        <w:spacing w:after="1595"/>
        <w:ind w:left="10" w:right="13"/>
      </w:pPr>
      <w:r>
        <w:t>1. "Inflation: Causes and Consequences" by Milton Friedman</w:t>
      </w:r>
    </w:p>
    <w:p w14:paraId="68417C80" w14:textId="77777777" w:rsidR="000B3E28" w:rsidRDefault="00F301DD">
      <w:pPr>
        <w:ind w:left="10" w:right="13"/>
      </w:pPr>
      <w:r>
        <w:t>A foundational text explaining the relationship between money supply, inflation, and economic policies.</w:t>
      </w:r>
    </w:p>
    <w:p w14:paraId="33522BCB" w14:textId="77777777" w:rsidR="000B3E28" w:rsidRDefault="00F301DD">
      <w:pPr>
        <w:numPr>
          <w:ilvl w:val="0"/>
          <w:numId w:val="10"/>
        </w:numPr>
        <w:ind w:right="13" w:hanging="257"/>
      </w:pPr>
      <w:r>
        <w:t>"The Great Inflation and Its Aftermath" by Robert J. Samuelson</w:t>
      </w:r>
    </w:p>
    <w:p w14:paraId="7266D6CC" w14:textId="77777777" w:rsidR="000B3E28" w:rsidRDefault="00F301DD">
      <w:pPr>
        <w:ind w:left="10" w:right="13"/>
      </w:pPr>
      <w:r>
        <w:t>An analysis of the inflationary crisis of the 1970s and its impact on modern economics.</w:t>
      </w:r>
    </w:p>
    <w:p w14:paraId="6E4B37F5" w14:textId="77777777" w:rsidR="000B3E28" w:rsidRDefault="00F301DD">
      <w:pPr>
        <w:numPr>
          <w:ilvl w:val="0"/>
          <w:numId w:val="10"/>
        </w:numPr>
        <w:ind w:right="13" w:hanging="257"/>
      </w:pPr>
      <w:r>
        <w:t>"Principles of Economics" by N. Gregory Mankiw</w:t>
      </w:r>
    </w:p>
    <w:p w14:paraId="56AEA8C4" w14:textId="77777777" w:rsidR="000B3E28" w:rsidRDefault="00F301DD">
      <w:pPr>
        <w:ind w:left="10" w:right="13"/>
      </w:pPr>
      <w:r>
        <w:t>A widely-used textbook that covers inflation comprehensively, including its causes and effects.</w:t>
      </w:r>
    </w:p>
    <w:p w14:paraId="058D3D4D" w14:textId="77777777" w:rsidR="000B3E28" w:rsidRDefault="00F301DD">
      <w:pPr>
        <w:ind w:left="10" w:right="13"/>
      </w:pPr>
      <w:r>
        <w:t>Research Paper</w:t>
      </w:r>
    </w:p>
    <w:p w14:paraId="16755B23" w14:textId="77777777" w:rsidR="000B3E28" w:rsidRDefault="00F301DD">
      <w:pPr>
        <w:numPr>
          <w:ilvl w:val="0"/>
          <w:numId w:val="11"/>
        </w:numPr>
        <w:ind w:right="13" w:hanging="392"/>
      </w:pPr>
      <w:r>
        <w:t>"Understanding Inflation Dynamics" by Olivier Blanchard (2016)</w:t>
      </w:r>
    </w:p>
    <w:p w14:paraId="2F360EFB" w14:textId="77777777" w:rsidR="000B3E28" w:rsidRDefault="00F301DD">
      <w:pPr>
        <w:ind w:left="10" w:right="13"/>
      </w:pPr>
      <w:r>
        <w:t>Published by the Peterson Institute for International Economics, this paper examines the complexities of inflation in modern economies.</w:t>
      </w:r>
    </w:p>
    <w:p w14:paraId="47E96EAD" w14:textId="77777777" w:rsidR="000B3E28" w:rsidRDefault="00F301DD">
      <w:pPr>
        <w:numPr>
          <w:ilvl w:val="0"/>
          <w:numId w:val="11"/>
        </w:numPr>
        <w:spacing w:after="0" w:line="826" w:lineRule="auto"/>
        <w:ind w:right="13" w:hanging="392"/>
      </w:pPr>
      <w:r>
        <w:t>"Global Factors in Inflation Dynamics" by Claudio Borio and Andrew Filardo Discusses how globalizationinfluences inflation trends.</w:t>
      </w:r>
    </w:p>
    <w:p w14:paraId="6147C53A" w14:textId="77777777" w:rsidR="000B3E28" w:rsidRDefault="00F301DD">
      <w:pPr>
        <w:numPr>
          <w:ilvl w:val="0"/>
          <w:numId w:val="11"/>
        </w:numPr>
        <w:spacing w:after="0" w:line="826" w:lineRule="auto"/>
        <w:ind w:right="13" w:hanging="392"/>
      </w:pPr>
      <w:r>
        <w:t>"Expectations and the Neutrality of Money" by Robert Lucas (1972) Explores how expectations affect inflation and the economy.</w:t>
      </w:r>
    </w:p>
    <w:p w14:paraId="19662EDE" w14:textId="77777777" w:rsidR="000B3E28" w:rsidRDefault="00F301DD">
      <w:pPr>
        <w:ind w:left="10" w:right="13"/>
      </w:pPr>
      <w:r>
        <w:t>Reports</w:t>
      </w:r>
    </w:p>
    <w:p w14:paraId="0020CA9A" w14:textId="77777777" w:rsidR="000B3E28" w:rsidRDefault="00F301DD">
      <w:pPr>
        <w:numPr>
          <w:ilvl w:val="0"/>
          <w:numId w:val="11"/>
        </w:numPr>
        <w:ind w:right="13" w:hanging="392"/>
      </w:pPr>
      <w:r>
        <w:t>International Monetary Fund (IMF): "World Economic Outlook" Reports</w:t>
      </w:r>
    </w:p>
    <w:p w14:paraId="05092228" w14:textId="77777777" w:rsidR="000B3E28" w:rsidRDefault="00F301DD">
      <w:pPr>
        <w:ind w:left="10" w:right="13"/>
      </w:pPr>
      <w:r>
        <w:t>Regularly updated analyses of global inflation trends and their implications.</w:t>
      </w:r>
    </w:p>
    <w:p w14:paraId="4A701274" w14:textId="77777777" w:rsidR="000B3E28" w:rsidRDefault="00F301DD">
      <w:pPr>
        <w:numPr>
          <w:ilvl w:val="0"/>
          <w:numId w:val="11"/>
        </w:numPr>
        <w:ind w:right="13" w:hanging="392"/>
      </w:pPr>
      <w:r>
        <w:t>OECD Economic Outlook</w:t>
      </w:r>
    </w:p>
    <w:p w14:paraId="4880BDA6" w14:textId="77777777" w:rsidR="000B3E28" w:rsidRDefault="00F301DD">
      <w:pPr>
        <w:ind w:left="10" w:right="13"/>
      </w:pPr>
      <w:r>
        <w:t>Focuses on inflation forecasts and their relationship with fiscal and monetary policies.</w:t>
      </w:r>
    </w:p>
    <w:p w14:paraId="0DF86445" w14:textId="77777777" w:rsidR="000B3E28" w:rsidRDefault="00F301DD">
      <w:pPr>
        <w:numPr>
          <w:ilvl w:val="0"/>
          <w:numId w:val="11"/>
        </w:numPr>
        <w:ind w:right="13" w:hanging="392"/>
      </w:pPr>
      <w:r>
        <w:t>Federal Reserve: "Monetary Policy and Inflation"</w:t>
      </w:r>
    </w:p>
    <w:p w14:paraId="0D2B722D" w14:textId="77777777" w:rsidR="000B3E28" w:rsidRDefault="00F301DD">
      <w:pPr>
        <w:ind w:left="10" w:right="13"/>
      </w:pPr>
      <w:r>
        <w:t>Detailed reports on how central banks manage inflation using monetary policy.</w:t>
      </w:r>
    </w:p>
    <w:p w14:paraId="56C7EA49" w14:textId="77777777" w:rsidR="000B3E28" w:rsidRDefault="00F301DD">
      <w:pPr>
        <w:spacing w:line="259" w:lineRule="auto"/>
        <w:ind w:left="10" w:right="13"/>
      </w:pPr>
      <w:r>
        <w:t>Websites and Online Resources</w:t>
      </w:r>
    </w:p>
    <w:p w14:paraId="4E73C65D" w14:textId="77777777" w:rsidR="000B3E28" w:rsidRDefault="00F301DD">
      <w:pPr>
        <w:numPr>
          <w:ilvl w:val="0"/>
          <w:numId w:val="11"/>
        </w:numPr>
        <w:spacing w:after="1595"/>
        <w:ind w:right="13" w:hanging="392"/>
      </w:pPr>
      <w:r>
        <w:t>World Bank (worldbank.org)</w:t>
      </w:r>
    </w:p>
    <w:p w14:paraId="4A8DC171" w14:textId="77777777" w:rsidR="000B3E28" w:rsidRDefault="00F301DD">
      <w:pPr>
        <w:ind w:left="10" w:right="13"/>
      </w:pPr>
      <w:r>
        <w:t>Offers insights on inflation rates globally and their economic impact.</w:t>
      </w:r>
    </w:p>
    <w:p w14:paraId="3B42D5DB" w14:textId="77777777" w:rsidR="000B3E28" w:rsidRDefault="00F301DD">
      <w:pPr>
        <w:numPr>
          <w:ilvl w:val="0"/>
          <w:numId w:val="11"/>
        </w:numPr>
        <w:ind w:right="13" w:hanging="392"/>
      </w:pPr>
      <w:r>
        <w:t>Trading Economics (tradingeconomics.com)</w:t>
      </w:r>
    </w:p>
    <w:p w14:paraId="0E13092E" w14:textId="77777777" w:rsidR="000B3E28" w:rsidRDefault="00F301DD">
      <w:pPr>
        <w:ind w:left="10" w:right="13"/>
      </w:pPr>
      <w:r>
        <w:t>Provides real-time data and historical trends on inflation in various countries.</w:t>
      </w:r>
    </w:p>
    <w:p w14:paraId="0B53DC4B" w14:textId="77777777" w:rsidR="000B3E28" w:rsidRDefault="00F301DD">
      <w:pPr>
        <w:numPr>
          <w:ilvl w:val="0"/>
          <w:numId w:val="11"/>
        </w:numPr>
        <w:ind w:right="13" w:hanging="392"/>
      </w:pPr>
      <w:r>
        <w:t>Investopedia (investopedia.com)</w:t>
      </w:r>
    </w:p>
    <w:p w14:paraId="2B36CDAA" w14:textId="77777777" w:rsidR="000B3E28" w:rsidRDefault="00F301DD">
      <w:pPr>
        <w:ind w:left="10" w:right="13"/>
      </w:pPr>
      <w:r>
        <w:t>Explains inflation in simple terms, including key concepts like CPI, core inflation, and hyperinflation.</w:t>
      </w:r>
    </w:p>
    <w:p w14:paraId="707CB0DF" w14:textId="77777777" w:rsidR="000B3E28" w:rsidRDefault="00F301DD">
      <w:pPr>
        <w:ind w:left="10" w:right="13"/>
      </w:pPr>
      <w:r>
        <w:t>Articles and Media</w:t>
      </w:r>
    </w:p>
    <w:p w14:paraId="7A9A4B1A" w14:textId="77777777" w:rsidR="000B3E28" w:rsidRDefault="00F301DD">
      <w:pPr>
        <w:numPr>
          <w:ilvl w:val="0"/>
          <w:numId w:val="11"/>
        </w:numPr>
        <w:ind w:right="13" w:hanging="392"/>
      </w:pPr>
      <w:r>
        <w:t>The Economist - Articles on inflation trends and central bank policies.</w:t>
      </w:r>
    </w:p>
    <w:p w14:paraId="0C401A76" w14:textId="77777777" w:rsidR="000B3E28" w:rsidRDefault="00F301DD">
      <w:pPr>
        <w:numPr>
          <w:ilvl w:val="0"/>
          <w:numId w:val="11"/>
        </w:numPr>
        <w:ind w:right="13" w:hanging="392"/>
      </w:pPr>
      <w:r>
        <w:t>Bloomberg - Coverage of inflation and its effects on global markets.</w:t>
      </w:r>
    </w:p>
    <w:p w14:paraId="1243D7A5" w14:textId="77777777" w:rsidR="000B3E28" w:rsidRDefault="00F301DD">
      <w:pPr>
        <w:numPr>
          <w:ilvl w:val="0"/>
          <w:numId w:val="11"/>
        </w:numPr>
        <w:spacing w:line="259" w:lineRule="auto"/>
        <w:ind w:right="13" w:hanging="392"/>
      </w:pPr>
      <w:r>
        <w:t>BBC News - Analysis of inflation in different regions and its social impacts.</w:t>
      </w:r>
    </w:p>
    <w:sectPr w:rsidR="000B3E28">
      <w:headerReference w:type="even" r:id="rId7"/>
      <w:headerReference w:type="default" r:id="rId8"/>
      <w:headerReference w:type="first" r:id="rId9"/>
      <w:pgSz w:w="12240" w:h="15840"/>
      <w:pgMar w:top="1130" w:right="1444" w:bottom="1240" w:left="14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9793D" w14:textId="77777777" w:rsidR="00F301DD" w:rsidRDefault="00F301DD">
      <w:pPr>
        <w:spacing w:after="0" w:line="240" w:lineRule="auto"/>
      </w:pPr>
      <w:r>
        <w:separator/>
      </w:r>
    </w:p>
  </w:endnote>
  <w:endnote w:type="continuationSeparator" w:id="0">
    <w:p w14:paraId="02E068A4" w14:textId="77777777" w:rsidR="00F301DD" w:rsidRDefault="00F30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17F" w:usb2="00000021" w:usb3="00000000" w:csb0="0000019F" w:csb1="00000000"/>
  </w:font>
  <w:font w:name="Aptos">
    <w:panose1 w:val="020B00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roman"/>
    <w:notTrueType/>
    <w:pitch w:val="default"/>
  </w:font>
  <w:font w:name="Aptos Display">
    <w:panose1 w:val="020B00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AEA3D" w14:textId="77777777" w:rsidR="00F301DD" w:rsidRDefault="00F301DD">
      <w:pPr>
        <w:spacing w:after="0" w:line="240" w:lineRule="auto"/>
      </w:pPr>
      <w:r>
        <w:separator/>
      </w:r>
    </w:p>
  </w:footnote>
  <w:footnote w:type="continuationSeparator" w:id="0">
    <w:p w14:paraId="337BAA5C" w14:textId="77777777" w:rsidR="00F301DD" w:rsidRDefault="00F301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50EFED" w14:textId="77777777" w:rsidR="000B3E28" w:rsidRDefault="00F301DD">
    <w:pPr>
      <w:spacing w:after="0" w:line="259" w:lineRule="auto"/>
      <w:ind w:left="0" w:right="-4" w:firstLine="0"/>
      <w:jc w:val="right"/>
    </w:pPr>
    <w:r>
      <w:rPr>
        <w:noProof/>
      </w:rPr>
      <w:drawing>
        <wp:anchor distT="0" distB="0" distL="114300" distR="114300" simplePos="0" relativeHeight="251658240" behindDoc="0" locked="0" layoutInCell="1" allowOverlap="0" wp14:anchorId="40578804" wp14:editId="7909D4C5">
          <wp:simplePos x="0" y="0"/>
          <wp:positionH relativeFrom="page">
            <wp:posOffset>923925</wp:posOffset>
          </wp:positionH>
          <wp:positionV relativeFrom="page">
            <wp:posOffset>784479</wp:posOffset>
          </wp:positionV>
          <wp:extent cx="5943600" cy="47625"/>
          <wp:effectExtent l="0" t="0" r="0" b="0"/>
          <wp:wrapSquare wrapText="bothSides"/>
          <wp:docPr id="358" name="Picture 3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Roboto Slab" w:eastAsia="Roboto Slab" w:hAnsi="Roboto Slab" w:cs="Roboto Slab"/>
        <w:b/>
        <w:color w:val="EE0000"/>
      </w:rPr>
      <w:t>2</w:t>
    </w:r>
    <w:r>
      <w:rPr>
        <w:rFonts w:ascii="Roboto Slab" w:eastAsia="Roboto Slab" w:hAnsi="Roboto Slab" w:cs="Roboto Slab"/>
        <w:b/>
        <w:color w:val="EE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974DE" w14:textId="77777777" w:rsidR="000B3E28" w:rsidRDefault="00F301DD">
    <w:pPr>
      <w:spacing w:after="0" w:line="259" w:lineRule="auto"/>
      <w:ind w:left="0" w:right="-4" w:firstLine="0"/>
      <w:jc w:val="right"/>
    </w:pPr>
    <w:r>
      <w:rPr>
        <w:noProof/>
      </w:rPr>
      <w:drawing>
        <wp:anchor distT="0" distB="0" distL="114300" distR="114300" simplePos="0" relativeHeight="251659264" behindDoc="0" locked="0" layoutInCell="1" allowOverlap="0" wp14:anchorId="0934892C" wp14:editId="3F7F1D59">
          <wp:simplePos x="0" y="0"/>
          <wp:positionH relativeFrom="page">
            <wp:posOffset>923925</wp:posOffset>
          </wp:positionH>
          <wp:positionV relativeFrom="page">
            <wp:posOffset>784479</wp:posOffset>
          </wp:positionV>
          <wp:extent cx="5943600" cy="47625"/>
          <wp:effectExtent l="0" t="0" r="0" b="0"/>
          <wp:wrapSquare wrapText="bothSides"/>
          <wp:docPr id="1185804158" name="Picture 1185804158"/>
          <wp:cNvGraphicFramePr/>
          <a:graphic xmlns:a="http://schemas.openxmlformats.org/drawingml/2006/main">
            <a:graphicData uri="http://schemas.openxmlformats.org/drawingml/2006/picture">
              <pic:pic xmlns:pic="http://schemas.openxmlformats.org/drawingml/2006/picture">
                <pic:nvPicPr>
                  <pic:cNvPr id="358" name="Picture 358"/>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Roboto Slab" w:eastAsia="Roboto Slab" w:hAnsi="Roboto Slab" w:cs="Roboto Slab"/>
        <w:b/>
        <w:color w:val="EE0000"/>
      </w:rPr>
      <w:t>2</w:t>
    </w:r>
    <w:r>
      <w:rPr>
        <w:rFonts w:ascii="Roboto Slab" w:eastAsia="Roboto Slab" w:hAnsi="Roboto Slab" w:cs="Roboto Slab"/>
        <w:b/>
        <w:color w:val="EE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D5235" w14:textId="77777777" w:rsidR="000B3E28" w:rsidRDefault="000B3E28">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729D"/>
    <w:multiLevelType w:val="hybridMultilevel"/>
    <w:tmpl w:val="FFFFFFFF"/>
    <w:lvl w:ilvl="0" w:tplc="6C1CF0AC">
      <w:start w:val="2"/>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A6C890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21E467E">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AF44341E">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ED9AB9C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9C04E2E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3F3A095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F844CA84">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776D50C">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4A85000"/>
    <w:multiLevelType w:val="hybridMultilevel"/>
    <w:tmpl w:val="FFFFFFFF"/>
    <w:lvl w:ilvl="0" w:tplc="B3A8DFBE">
      <w:start w:val="1"/>
      <w:numFmt w:val="decimal"/>
      <w:lvlText w:val="%1."/>
      <w:lvlJc w:val="left"/>
      <w:pPr>
        <w:ind w:left="2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C22B08E">
      <w:start w:val="1"/>
      <w:numFmt w:val="lowerLetter"/>
      <w:lvlText w:val="%2"/>
      <w:lvlJc w:val="left"/>
      <w:pPr>
        <w:ind w:left="1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BCFEE4F4">
      <w:start w:val="1"/>
      <w:numFmt w:val="lowerRoman"/>
      <w:lvlText w:val="%3"/>
      <w:lvlJc w:val="left"/>
      <w:pPr>
        <w:ind w:left="1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B6C1328">
      <w:start w:val="1"/>
      <w:numFmt w:val="decimal"/>
      <w:lvlText w:val="%4"/>
      <w:lvlJc w:val="left"/>
      <w:pPr>
        <w:ind w:left="2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24287704">
      <w:start w:val="1"/>
      <w:numFmt w:val="lowerLetter"/>
      <w:lvlText w:val="%5"/>
      <w:lvlJc w:val="left"/>
      <w:pPr>
        <w:ind w:left="3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4BEAB98">
      <w:start w:val="1"/>
      <w:numFmt w:val="lowerRoman"/>
      <w:lvlText w:val="%6"/>
      <w:lvlJc w:val="left"/>
      <w:pPr>
        <w:ind w:left="4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575A7A16">
      <w:start w:val="1"/>
      <w:numFmt w:val="decimal"/>
      <w:lvlText w:val="%7"/>
      <w:lvlJc w:val="left"/>
      <w:pPr>
        <w:ind w:left="48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D503B6C">
      <w:start w:val="1"/>
      <w:numFmt w:val="lowerLetter"/>
      <w:lvlText w:val="%8"/>
      <w:lvlJc w:val="left"/>
      <w:pPr>
        <w:ind w:left="55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2BCEDDF2">
      <w:start w:val="1"/>
      <w:numFmt w:val="lowerRoman"/>
      <w:lvlText w:val="%9"/>
      <w:lvlJc w:val="left"/>
      <w:pPr>
        <w:ind w:left="62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2D44B8"/>
    <w:multiLevelType w:val="hybridMultilevel"/>
    <w:tmpl w:val="FFFFFFFF"/>
    <w:lvl w:ilvl="0" w:tplc="0B088510">
      <w:start w:val="4"/>
      <w:numFmt w:val="decimal"/>
      <w:lvlText w:val="%1."/>
      <w:lvlJc w:val="left"/>
      <w:pPr>
        <w:ind w:left="392"/>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EBA1AB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1A406D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692ACB1C">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806ACA84">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B7048D90">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54163126">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EFB6D1FE">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AE70AA7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355244"/>
    <w:multiLevelType w:val="hybridMultilevel"/>
    <w:tmpl w:val="FFFFFFFF"/>
    <w:lvl w:ilvl="0" w:tplc="A6685744">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1DD26474">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16D08EC8">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FCB65EA0">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A04C2814">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E14CE050">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D95AD0EE">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ED4C13C2">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3E0A69AA">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C966E6"/>
    <w:multiLevelType w:val="hybridMultilevel"/>
    <w:tmpl w:val="FFFFFFFF"/>
    <w:lvl w:ilvl="0" w:tplc="9800AC54">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B28E9EBE">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3724748">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3829F98">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08781F1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1F38059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49CBE36">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919A4802">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CC044B96">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D2A1555"/>
    <w:multiLevelType w:val="hybridMultilevel"/>
    <w:tmpl w:val="FFFFFFFF"/>
    <w:lvl w:ilvl="0" w:tplc="01C67228">
      <w:start w:val="1"/>
      <w:numFmt w:val="decimal"/>
      <w:lvlText w:val="%1."/>
      <w:lvlJc w:val="left"/>
      <w:pPr>
        <w:ind w:left="2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C3DC4728">
      <w:start w:val="1"/>
      <w:numFmt w:val="lowerLetter"/>
      <w:lvlText w:val="%2"/>
      <w:lvlJc w:val="left"/>
      <w:pPr>
        <w:ind w:left="121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2068B4C6">
      <w:start w:val="1"/>
      <w:numFmt w:val="lowerRoman"/>
      <w:lvlText w:val="%3"/>
      <w:lvlJc w:val="left"/>
      <w:pPr>
        <w:ind w:left="193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9FFE76E8">
      <w:start w:val="1"/>
      <w:numFmt w:val="decimal"/>
      <w:lvlText w:val="%4"/>
      <w:lvlJc w:val="left"/>
      <w:pPr>
        <w:ind w:left="265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6BCA3F8">
      <w:start w:val="1"/>
      <w:numFmt w:val="lowerLetter"/>
      <w:lvlText w:val="%5"/>
      <w:lvlJc w:val="left"/>
      <w:pPr>
        <w:ind w:left="337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F14459B0">
      <w:start w:val="1"/>
      <w:numFmt w:val="lowerRoman"/>
      <w:lvlText w:val="%6"/>
      <w:lvlJc w:val="left"/>
      <w:pPr>
        <w:ind w:left="409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505EBC68">
      <w:start w:val="1"/>
      <w:numFmt w:val="decimal"/>
      <w:lvlText w:val="%7"/>
      <w:lvlJc w:val="left"/>
      <w:pPr>
        <w:ind w:left="481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67B4CBBA">
      <w:start w:val="1"/>
      <w:numFmt w:val="lowerLetter"/>
      <w:lvlText w:val="%8"/>
      <w:lvlJc w:val="left"/>
      <w:pPr>
        <w:ind w:left="553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48986AF2">
      <w:start w:val="1"/>
      <w:numFmt w:val="lowerRoman"/>
      <w:lvlText w:val="%9"/>
      <w:lvlJc w:val="left"/>
      <w:pPr>
        <w:ind w:left="6255"/>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E0601"/>
    <w:multiLevelType w:val="hybridMultilevel"/>
    <w:tmpl w:val="FFFFFFFF"/>
    <w:lvl w:ilvl="0" w:tplc="EFBE04D8">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137E4308">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175216C2">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1647BA8">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7C2E77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5E0386A">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95B6DB06">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1284D04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F4D2B41E">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E53819"/>
    <w:multiLevelType w:val="hybridMultilevel"/>
    <w:tmpl w:val="FFFFFFFF"/>
    <w:lvl w:ilvl="0" w:tplc="871CA5EE">
      <w:start w:val="1"/>
      <w:numFmt w:val="decimal"/>
      <w:lvlText w:val="%1."/>
      <w:lvlJc w:val="left"/>
      <w:pPr>
        <w:ind w:left="1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2A7C5A8A">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E0804984">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A488652C">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D946F2F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D6761F6C">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D2081840">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CE18258E">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39722EF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24A3365"/>
    <w:multiLevelType w:val="hybridMultilevel"/>
    <w:tmpl w:val="FFFFFFFF"/>
    <w:lvl w:ilvl="0" w:tplc="ECA4FE8E">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3B7202F4">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C9BA577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C2DE4F8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CDACE72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6B5C2A80">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660905C">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A1689AFC">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53E62D7C">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6B401B2"/>
    <w:multiLevelType w:val="hybridMultilevel"/>
    <w:tmpl w:val="FFFFFFFF"/>
    <w:lvl w:ilvl="0" w:tplc="6BF299EA">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38989AAC">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8F4EAC4">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294CAB30">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EB3E665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A438656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A1B894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51D6D6FA">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C0E4A1D6">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49324AD"/>
    <w:multiLevelType w:val="hybridMultilevel"/>
    <w:tmpl w:val="FFFFFFFF"/>
    <w:lvl w:ilvl="0" w:tplc="68BEAB9C">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07FA4396">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1F0BA6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EFB0D296">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598E2B48">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F73A131A">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B620D1E">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75E67A52">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2C60A360">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1409110264">
    <w:abstractNumId w:val="1"/>
  </w:num>
  <w:num w:numId="2" w16cid:durableId="711613659">
    <w:abstractNumId w:val="5"/>
  </w:num>
  <w:num w:numId="3" w16cid:durableId="738286282">
    <w:abstractNumId w:val="3"/>
  </w:num>
  <w:num w:numId="4" w16cid:durableId="957107505">
    <w:abstractNumId w:val="10"/>
  </w:num>
  <w:num w:numId="5" w16cid:durableId="1656372206">
    <w:abstractNumId w:val="4"/>
  </w:num>
  <w:num w:numId="6" w16cid:durableId="852230581">
    <w:abstractNumId w:val="6"/>
  </w:num>
  <w:num w:numId="7" w16cid:durableId="193807844">
    <w:abstractNumId w:val="9"/>
  </w:num>
  <w:num w:numId="8" w16cid:durableId="1651711952">
    <w:abstractNumId w:val="7"/>
  </w:num>
  <w:num w:numId="9" w16cid:durableId="969750834">
    <w:abstractNumId w:val="8"/>
  </w:num>
  <w:num w:numId="10" w16cid:durableId="806894263">
    <w:abstractNumId w:val="0"/>
  </w:num>
  <w:num w:numId="11" w16cid:durableId="1145584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E28"/>
    <w:rsid w:val="000B3E28"/>
    <w:rsid w:val="006F545C"/>
    <w:rsid w:val="00791F51"/>
    <w:rsid w:val="00F301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90CA0C8"/>
  <w15:docId w15:val="{9B3E1A2C-5875-3E44-8EAA-6EB3D7376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20" w:line="319" w:lineRule="auto"/>
      <w:ind w:left="25" w:hanging="10"/>
    </w:pPr>
    <w:rPr>
      <w:rFonts w:ascii="Roboto" w:eastAsia="Roboto" w:hAnsi="Roboto" w:cs="Robot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3321</Words>
  <Characters>18932</Characters>
  <Application>Microsoft Office Word</Application>
  <DocSecurity>0</DocSecurity>
  <Lines>157</Lines>
  <Paragraphs>44</Paragraphs>
  <ScaleCrop>false</ScaleCrop>
  <Company/>
  <LinksUpToDate>false</LinksUpToDate>
  <CharactersWithSpaces>22209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rr6</dc:title>
  <dc:subject/>
  <dc:creator/>
  <cp:keywords/>
  <cp:lastModifiedBy>tyagirupaish@gmail.com</cp:lastModifiedBy>
  <cp:revision>2</cp:revision>
  <dcterms:created xsi:type="dcterms:W3CDTF">2024-12-05T07:46:00Z</dcterms:created>
  <dcterms:modified xsi:type="dcterms:W3CDTF">2024-12-05T07:46:00Z</dcterms:modified>
</cp:coreProperties>
</file>