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9AECE8" w14:textId="7C45D9FD" w:rsidR="00F32526" w:rsidRDefault="00F32526" w:rsidP="00740471">
      <w:pPr>
        <w:jc w:val="center"/>
        <w:rPr>
          <w:rFonts w:ascii="Times New Roman" w:hAnsi="Times New Roman" w:cs="Times New Roman"/>
          <w:b/>
          <w:bCs/>
          <w:sz w:val="24"/>
          <w:szCs w:val="24"/>
        </w:rPr>
      </w:pPr>
      <w:r w:rsidRPr="00F32526">
        <w:rPr>
          <w:rFonts w:ascii="Times New Roman" w:hAnsi="Times New Roman" w:cs="Times New Roman"/>
          <w:b/>
          <w:bCs/>
          <w:sz w:val="24"/>
          <w:szCs w:val="24"/>
        </w:rPr>
        <w:t>A STUDY ON</w:t>
      </w:r>
      <w:r w:rsidR="00740471">
        <w:rPr>
          <w:rFonts w:ascii="Times New Roman" w:hAnsi="Times New Roman" w:cs="Times New Roman"/>
          <w:b/>
          <w:bCs/>
          <w:sz w:val="24"/>
          <w:szCs w:val="24"/>
        </w:rPr>
        <w:t xml:space="preserve"> </w:t>
      </w:r>
      <w:r w:rsidRPr="00F32526">
        <w:rPr>
          <w:rFonts w:ascii="Times New Roman" w:hAnsi="Times New Roman" w:cs="Times New Roman"/>
          <w:b/>
          <w:bCs/>
          <w:sz w:val="24"/>
          <w:szCs w:val="24"/>
        </w:rPr>
        <w:t xml:space="preserve">QUALITY OF WORK </w:t>
      </w:r>
      <w:proofErr w:type="gramStart"/>
      <w:r w:rsidRPr="00F32526">
        <w:rPr>
          <w:rFonts w:ascii="Times New Roman" w:hAnsi="Times New Roman" w:cs="Times New Roman"/>
          <w:b/>
          <w:bCs/>
          <w:sz w:val="24"/>
          <w:szCs w:val="24"/>
        </w:rPr>
        <w:t>LIFE  OF</w:t>
      </w:r>
      <w:proofErr w:type="gramEnd"/>
      <w:r w:rsidRPr="00F32526">
        <w:rPr>
          <w:rFonts w:ascii="Times New Roman" w:hAnsi="Times New Roman" w:cs="Times New Roman"/>
          <w:b/>
          <w:bCs/>
          <w:sz w:val="24"/>
          <w:szCs w:val="24"/>
        </w:rPr>
        <w:t xml:space="preserve"> EMPLOYEES AND ITS IMPORTANCE WITH REFERENCE TO THE RASHTRIYA ISPAT NIGAM LIMITED, VISIKHAPATNAM-AP</w:t>
      </w:r>
    </w:p>
    <w:p w14:paraId="7369DD21" w14:textId="340C2EDD" w:rsidR="00E200A2" w:rsidRPr="00E200A2" w:rsidRDefault="00F32526" w:rsidP="00F32526">
      <w:pPr>
        <w:jc w:val="center"/>
        <w:rPr>
          <w:rFonts w:ascii="Times New Roman" w:hAnsi="Times New Roman" w:cs="Times New Roman"/>
          <w:b/>
          <w:bCs/>
          <w:sz w:val="24"/>
          <w:szCs w:val="24"/>
        </w:rPr>
      </w:pPr>
      <w:r>
        <w:rPr>
          <w:rFonts w:ascii="Times New Roman" w:hAnsi="Times New Roman" w:cs="Times New Roman"/>
          <w:b/>
          <w:bCs/>
          <w:sz w:val="24"/>
          <w:szCs w:val="24"/>
        </w:rPr>
        <w:t xml:space="preserve">Dasam </w:t>
      </w:r>
      <w:proofErr w:type="gramStart"/>
      <w:r>
        <w:rPr>
          <w:rFonts w:ascii="Times New Roman" w:hAnsi="Times New Roman" w:cs="Times New Roman"/>
          <w:b/>
          <w:bCs/>
          <w:sz w:val="24"/>
          <w:szCs w:val="24"/>
        </w:rPr>
        <w:t>Rajesh</w:t>
      </w:r>
      <w:r w:rsidR="00E200A2" w:rsidRPr="00E200A2">
        <w:rPr>
          <w:rFonts w:ascii="Times New Roman" w:hAnsi="Times New Roman" w:cs="Times New Roman"/>
          <w:b/>
          <w:bCs/>
          <w:sz w:val="24"/>
          <w:szCs w:val="24"/>
        </w:rPr>
        <w:t>,  MBA</w:t>
      </w:r>
      <w:proofErr w:type="gramEnd"/>
      <w:r w:rsidR="00E200A2" w:rsidRPr="00E200A2">
        <w:rPr>
          <w:rFonts w:ascii="Times New Roman" w:hAnsi="Times New Roman" w:cs="Times New Roman"/>
          <w:b/>
          <w:bCs/>
          <w:sz w:val="24"/>
          <w:szCs w:val="24"/>
        </w:rPr>
        <w:t xml:space="preserve"> 2nd year</w:t>
      </w:r>
    </w:p>
    <w:p w14:paraId="3F5529CF" w14:textId="268E16FF" w:rsidR="00E200A2" w:rsidRPr="00E200A2" w:rsidRDefault="00052287" w:rsidP="00222B2F">
      <w:r>
        <w:t xml:space="preserve">                       </w:t>
      </w:r>
      <w:r w:rsidR="00E200A2" w:rsidRPr="00E200A2">
        <w:t xml:space="preserve">Email </w:t>
      </w:r>
      <w:proofErr w:type="gramStart"/>
      <w:r w:rsidR="00E200A2" w:rsidRPr="00E200A2">
        <w:t>ID :</w:t>
      </w:r>
      <w:proofErr w:type="gramEnd"/>
      <w:r w:rsidR="00E200A2" w:rsidRPr="00E200A2">
        <w:t xml:space="preserve"> </w:t>
      </w:r>
      <w:hyperlink r:id="rId5" w:history="1">
        <w:r w:rsidR="0045602B" w:rsidRPr="00E60E55">
          <w:rPr>
            <w:rStyle w:val="Hyperlink"/>
          </w:rPr>
          <w:t>Rajeshdhoni388@gmail.com</w:t>
        </w:r>
      </w:hyperlink>
      <w:r w:rsidR="0045602B">
        <w:t xml:space="preserve"> </w:t>
      </w:r>
    </w:p>
    <w:p w14:paraId="4131B68D" w14:textId="77777777" w:rsidR="00E200A2" w:rsidRPr="00E200A2" w:rsidRDefault="00E200A2" w:rsidP="00E200A2">
      <w:pPr>
        <w:jc w:val="center"/>
        <w:rPr>
          <w:rFonts w:ascii="Times New Roman" w:hAnsi="Times New Roman" w:cs="Times New Roman"/>
          <w:sz w:val="24"/>
          <w:szCs w:val="24"/>
        </w:rPr>
      </w:pPr>
      <w:r w:rsidRPr="00E200A2">
        <w:rPr>
          <w:rFonts w:ascii="Times New Roman" w:hAnsi="Times New Roman" w:cs="Times New Roman"/>
          <w:sz w:val="24"/>
          <w:szCs w:val="24"/>
        </w:rPr>
        <w:t>And</w:t>
      </w:r>
    </w:p>
    <w:p w14:paraId="36F0C574" w14:textId="77777777" w:rsidR="00F32526" w:rsidRDefault="00F32526" w:rsidP="00E200A2">
      <w:pPr>
        <w:jc w:val="center"/>
        <w:rPr>
          <w:rFonts w:ascii="Times New Roman" w:hAnsi="Times New Roman" w:cs="Times New Roman"/>
          <w:b/>
          <w:bCs/>
          <w:sz w:val="24"/>
          <w:szCs w:val="24"/>
        </w:rPr>
      </w:pPr>
      <w:r>
        <w:rPr>
          <w:rFonts w:ascii="Times New Roman" w:hAnsi="Times New Roman" w:cs="Times New Roman"/>
          <w:b/>
          <w:bCs/>
          <w:sz w:val="24"/>
          <w:szCs w:val="24"/>
        </w:rPr>
        <w:t xml:space="preserve">K Vinod </w:t>
      </w:r>
      <w:proofErr w:type="spellStart"/>
      <w:r>
        <w:rPr>
          <w:rFonts w:ascii="Times New Roman" w:hAnsi="Times New Roman" w:cs="Times New Roman"/>
          <w:b/>
          <w:bCs/>
          <w:sz w:val="24"/>
          <w:szCs w:val="24"/>
        </w:rPr>
        <w:t>varma</w:t>
      </w:r>
      <w:proofErr w:type="spellEnd"/>
    </w:p>
    <w:p w14:paraId="2F966668" w14:textId="5D718F4D" w:rsidR="00E200A2" w:rsidRPr="00E200A2" w:rsidRDefault="00F32526" w:rsidP="00E200A2">
      <w:pPr>
        <w:jc w:val="center"/>
        <w:rPr>
          <w:rFonts w:ascii="Times New Roman" w:hAnsi="Times New Roman" w:cs="Times New Roman"/>
          <w:b/>
          <w:bCs/>
          <w:sz w:val="24"/>
          <w:szCs w:val="24"/>
        </w:rPr>
      </w:pPr>
      <w:r>
        <w:rPr>
          <w:rFonts w:ascii="Times New Roman" w:hAnsi="Times New Roman" w:cs="Times New Roman"/>
          <w:b/>
          <w:bCs/>
          <w:sz w:val="24"/>
          <w:szCs w:val="24"/>
        </w:rPr>
        <w:t xml:space="preserve">Assistant </w:t>
      </w:r>
      <w:r w:rsidR="00E200A2" w:rsidRPr="00E200A2">
        <w:rPr>
          <w:rFonts w:ascii="Times New Roman" w:hAnsi="Times New Roman" w:cs="Times New Roman"/>
          <w:b/>
          <w:bCs/>
          <w:sz w:val="24"/>
          <w:szCs w:val="24"/>
        </w:rPr>
        <w:t xml:space="preserve">Professor </w:t>
      </w:r>
    </w:p>
    <w:p w14:paraId="37E37B4C" w14:textId="77777777" w:rsidR="00E200A2" w:rsidRPr="00E200A2" w:rsidRDefault="00E200A2" w:rsidP="00E200A2">
      <w:pPr>
        <w:jc w:val="center"/>
        <w:rPr>
          <w:rFonts w:ascii="Times New Roman" w:hAnsi="Times New Roman" w:cs="Times New Roman"/>
          <w:sz w:val="24"/>
          <w:szCs w:val="24"/>
        </w:rPr>
      </w:pPr>
      <w:r w:rsidRPr="00E200A2">
        <w:rPr>
          <w:rFonts w:ascii="Times New Roman" w:hAnsi="Times New Roman" w:cs="Times New Roman"/>
          <w:sz w:val="24"/>
          <w:szCs w:val="24"/>
        </w:rPr>
        <w:t>Department of Management Studies</w:t>
      </w:r>
    </w:p>
    <w:p w14:paraId="2CFDF272" w14:textId="77777777" w:rsidR="00E200A2" w:rsidRPr="00E200A2" w:rsidRDefault="00E200A2" w:rsidP="00E200A2">
      <w:pPr>
        <w:jc w:val="center"/>
        <w:rPr>
          <w:rFonts w:ascii="Times New Roman" w:hAnsi="Times New Roman" w:cs="Times New Roman"/>
          <w:sz w:val="24"/>
          <w:szCs w:val="24"/>
        </w:rPr>
      </w:pPr>
      <w:r w:rsidRPr="00E200A2">
        <w:rPr>
          <w:rFonts w:ascii="Times New Roman" w:hAnsi="Times New Roman" w:cs="Times New Roman"/>
          <w:sz w:val="24"/>
          <w:szCs w:val="24"/>
        </w:rPr>
        <w:t>Godavari Institute of Engineering and Technology (Autonomous)</w:t>
      </w:r>
    </w:p>
    <w:p w14:paraId="254ABF1B" w14:textId="77777777" w:rsidR="00E200A2" w:rsidRPr="00E200A2" w:rsidRDefault="00E200A2" w:rsidP="00E200A2">
      <w:pPr>
        <w:jc w:val="center"/>
        <w:rPr>
          <w:rFonts w:ascii="Times New Roman" w:hAnsi="Times New Roman" w:cs="Times New Roman"/>
          <w:sz w:val="24"/>
          <w:szCs w:val="24"/>
        </w:rPr>
      </w:pPr>
      <w:proofErr w:type="spellStart"/>
      <w:r w:rsidRPr="00E200A2">
        <w:rPr>
          <w:rFonts w:ascii="Times New Roman" w:hAnsi="Times New Roman" w:cs="Times New Roman"/>
          <w:sz w:val="24"/>
          <w:szCs w:val="24"/>
        </w:rPr>
        <w:t>Rajamahendravaram</w:t>
      </w:r>
      <w:proofErr w:type="spellEnd"/>
      <w:r w:rsidRPr="00E200A2">
        <w:rPr>
          <w:rFonts w:ascii="Times New Roman" w:hAnsi="Times New Roman" w:cs="Times New Roman"/>
          <w:sz w:val="24"/>
          <w:szCs w:val="24"/>
        </w:rPr>
        <w:t>, Andhra Pradesh, India.</w:t>
      </w:r>
    </w:p>
    <w:p w14:paraId="2BA4E76F" w14:textId="30154709" w:rsidR="00E200A2" w:rsidRPr="00E200A2" w:rsidRDefault="00E200A2" w:rsidP="00E200A2">
      <w:pPr>
        <w:jc w:val="center"/>
        <w:rPr>
          <w:rFonts w:ascii="Times New Roman" w:hAnsi="Times New Roman" w:cs="Times New Roman"/>
          <w:sz w:val="24"/>
          <w:szCs w:val="24"/>
        </w:rPr>
      </w:pPr>
      <w:r w:rsidRPr="00E200A2">
        <w:rPr>
          <w:rFonts w:ascii="Times New Roman" w:hAnsi="Times New Roman" w:cs="Times New Roman"/>
          <w:sz w:val="24"/>
          <w:szCs w:val="24"/>
        </w:rPr>
        <w:t xml:space="preserve">Email ID: </w:t>
      </w:r>
      <w:hyperlink r:id="rId6" w:history="1">
        <w:r w:rsidR="00F32526" w:rsidRPr="0053788C">
          <w:rPr>
            <w:rStyle w:val="Hyperlink"/>
            <w:rFonts w:ascii="Times New Roman" w:hAnsi="Times New Roman" w:cs="Times New Roman"/>
            <w:sz w:val="24"/>
            <w:szCs w:val="24"/>
          </w:rPr>
          <w:t>vinodvarmak@giet.ac.in</w:t>
        </w:r>
      </w:hyperlink>
    </w:p>
    <w:p w14:paraId="533070EC" w14:textId="77777777" w:rsidR="00E200A2" w:rsidRPr="00E200A2" w:rsidRDefault="00E200A2" w:rsidP="00E200A2">
      <w:pPr>
        <w:jc w:val="center"/>
        <w:rPr>
          <w:rFonts w:ascii="Times New Roman" w:hAnsi="Times New Roman" w:cs="Times New Roman"/>
          <w:sz w:val="24"/>
          <w:szCs w:val="24"/>
        </w:rPr>
      </w:pPr>
    </w:p>
    <w:p w14:paraId="6B493957" w14:textId="77777777" w:rsidR="00E200A2" w:rsidRPr="00E200A2" w:rsidRDefault="00E200A2" w:rsidP="00E200A2">
      <w:pPr>
        <w:jc w:val="center"/>
        <w:rPr>
          <w:rFonts w:ascii="Times New Roman" w:hAnsi="Times New Roman" w:cs="Times New Roman"/>
          <w:b/>
          <w:bCs/>
          <w:sz w:val="24"/>
          <w:szCs w:val="24"/>
          <w:u w:val="single"/>
        </w:rPr>
      </w:pPr>
      <w:r w:rsidRPr="00E200A2">
        <w:rPr>
          <w:rFonts w:ascii="Times New Roman" w:hAnsi="Times New Roman" w:cs="Times New Roman"/>
          <w:b/>
          <w:bCs/>
          <w:sz w:val="24"/>
          <w:szCs w:val="24"/>
          <w:u w:val="single"/>
        </w:rPr>
        <w:t>ABSTRACT</w:t>
      </w:r>
    </w:p>
    <w:p w14:paraId="73299EE3" w14:textId="77777777" w:rsidR="00E200A2" w:rsidRPr="00E200A2" w:rsidRDefault="00E200A2" w:rsidP="00E200A2">
      <w:pPr>
        <w:rPr>
          <w:rFonts w:ascii="Times New Roman" w:hAnsi="Times New Roman" w:cs="Times New Roman"/>
          <w:sz w:val="24"/>
          <w:szCs w:val="24"/>
        </w:rPr>
      </w:pPr>
    </w:p>
    <w:p w14:paraId="65BAAADC" w14:textId="41F64B4C" w:rsidR="00F32526" w:rsidRPr="00F32526" w:rsidRDefault="00F32526" w:rsidP="00F32526">
      <w:pPr>
        <w:spacing w:line="360" w:lineRule="auto"/>
        <w:ind w:left="-142" w:right="-188"/>
        <w:jc w:val="both"/>
        <w:rPr>
          <w:rFonts w:ascii="Times New Roman" w:hAnsi="Times New Roman" w:cs="Times New Roman"/>
          <w:sz w:val="24"/>
          <w:szCs w:val="24"/>
        </w:rPr>
      </w:pPr>
      <w:r w:rsidRPr="00F32526">
        <w:rPr>
          <w:rFonts w:ascii="Times New Roman" w:hAnsi="Times New Roman" w:cs="Times New Roman"/>
          <w:sz w:val="24"/>
          <w:szCs w:val="24"/>
        </w:rPr>
        <w:t xml:space="preserve">In order to accomplish its goals, every business must employ a staff that is both capable and experienced. The degree of expertise required in the workplace must rise, as must workers' adaptability and flexibility. Investment in employee </w:t>
      </w:r>
      <w:proofErr w:type="gramStart"/>
      <w:r w:rsidRPr="00F32526">
        <w:rPr>
          <w:rFonts w:ascii="Times New Roman" w:hAnsi="Times New Roman" w:cs="Times New Roman"/>
          <w:sz w:val="24"/>
          <w:szCs w:val="24"/>
        </w:rPr>
        <w:t>“ Quality</w:t>
      </w:r>
      <w:proofErr w:type="gramEnd"/>
      <w:r w:rsidRPr="00F32526">
        <w:rPr>
          <w:rFonts w:ascii="Times New Roman" w:hAnsi="Times New Roman" w:cs="Times New Roman"/>
          <w:sz w:val="24"/>
          <w:szCs w:val="24"/>
        </w:rPr>
        <w:t xml:space="preserve"> of work life of employees and its importance” is not just a good idea, but a must for any company that wants to keep its workforce competitive and well-informed.</w:t>
      </w:r>
      <w:r>
        <w:rPr>
          <w:rFonts w:ascii="Times New Roman" w:hAnsi="Times New Roman" w:cs="Times New Roman"/>
          <w:sz w:val="24"/>
          <w:szCs w:val="24"/>
        </w:rPr>
        <w:t xml:space="preserve"> </w:t>
      </w:r>
      <w:r w:rsidRPr="00F32526">
        <w:rPr>
          <w:rFonts w:ascii="Times New Roman" w:hAnsi="Times New Roman" w:cs="Times New Roman"/>
          <w:sz w:val="24"/>
          <w:szCs w:val="24"/>
        </w:rPr>
        <w:t xml:space="preserve">The purpose of the research was to determine how successful the employees work life quality and its importance are in improving the knowledge and skills of staff members at the </w:t>
      </w:r>
      <w:r w:rsidRPr="00F32526">
        <w:rPr>
          <w:rFonts w:ascii="Times New Roman" w:hAnsi="Times New Roman" w:cs="Times New Roman"/>
          <w:bCs/>
          <w:sz w:val="24"/>
          <w:szCs w:val="24"/>
        </w:rPr>
        <w:t xml:space="preserve">Rastriya </w:t>
      </w:r>
      <w:proofErr w:type="spellStart"/>
      <w:r w:rsidRPr="00F32526">
        <w:rPr>
          <w:rFonts w:ascii="Times New Roman" w:hAnsi="Times New Roman" w:cs="Times New Roman"/>
          <w:bCs/>
          <w:sz w:val="24"/>
          <w:szCs w:val="24"/>
        </w:rPr>
        <w:t>ispat</w:t>
      </w:r>
      <w:proofErr w:type="spellEnd"/>
      <w:r w:rsidRPr="00F32526">
        <w:rPr>
          <w:rFonts w:ascii="Times New Roman" w:hAnsi="Times New Roman" w:cs="Times New Roman"/>
          <w:bCs/>
          <w:sz w:val="24"/>
          <w:szCs w:val="24"/>
        </w:rPr>
        <w:t xml:space="preserve"> nizam </w:t>
      </w:r>
      <w:proofErr w:type="gramStart"/>
      <w:r w:rsidRPr="00F32526">
        <w:rPr>
          <w:rFonts w:ascii="Times New Roman" w:hAnsi="Times New Roman" w:cs="Times New Roman"/>
          <w:bCs/>
          <w:sz w:val="24"/>
          <w:szCs w:val="24"/>
        </w:rPr>
        <w:t>limited .</w:t>
      </w:r>
      <w:r w:rsidRPr="00F32526">
        <w:rPr>
          <w:rFonts w:ascii="Times New Roman" w:hAnsi="Times New Roman" w:cs="Times New Roman"/>
          <w:sz w:val="24"/>
          <w:szCs w:val="24"/>
        </w:rPr>
        <w:t>The</w:t>
      </w:r>
      <w:proofErr w:type="gramEnd"/>
      <w:r w:rsidRPr="00F32526">
        <w:rPr>
          <w:rFonts w:ascii="Times New Roman" w:hAnsi="Times New Roman" w:cs="Times New Roman"/>
          <w:sz w:val="24"/>
          <w:szCs w:val="24"/>
        </w:rPr>
        <w:t xml:space="preserve"> information was gathered from 100 workers who were chosen at random. Currently Working at the </w:t>
      </w:r>
      <w:r w:rsidRPr="00F32526">
        <w:rPr>
          <w:rFonts w:ascii="Times New Roman" w:hAnsi="Times New Roman" w:cs="Times New Roman"/>
          <w:bCs/>
          <w:sz w:val="24"/>
          <w:szCs w:val="24"/>
        </w:rPr>
        <w:t xml:space="preserve">Rastriya </w:t>
      </w:r>
      <w:proofErr w:type="spellStart"/>
      <w:r w:rsidRPr="00F32526">
        <w:rPr>
          <w:rFonts w:ascii="Times New Roman" w:hAnsi="Times New Roman" w:cs="Times New Roman"/>
          <w:bCs/>
          <w:sz w:val="24"/>
          <w:szCs w:val="24"/>
        </w:rPr>
        <w:t>ispat</w:t>
      </w:r>
      <w:proofErr w:type="spellEnd"/>
      <w:r w:rsidRPr="00F32526">
        <w:rPr>
          <w:rFonts w:ascii="Times New Roman" w:hAnsi="Times New Roman" w:cs="Times New Roman"/>
          <w:bCs/>
          <w:sz w:val="24"/>
          <w:szCs w:val="24"/>
        </w:rPr>
        <w:t xml:space="preserve"> nizam limited </w:t>
      </w:r>
      <w:proofErr w:type="gramStart"/>
      <w:r w:rsidRPr="00F32526">
        <w:rPr>
          <w:rFonts w:ascii="Times New Roman" w:hAnsi="Times New Roman" w:cs="Times New Roman"/>
          <w:bCs/>
          <w:sz w:val="24"/>
          <w:szCs w:val="24"/>
        </w:rPr>
        <w:t xml:space="preserve">company </w:t>
      </w:r>
      <w:r w:rsidRPr="00F32526">
        <w:rPr>
          <w:rFonts w:ascii="Times New Roman" w:hAnsi="Times New Roman" w:cs="Times New Roman"/>
          <w:sz w:val="24"/>
          <w:szCs w:val="24"/>
        </w:rPr>
        <w:t>.</w:t>
      </w:r>
      <w:proofErr w:type="gramEnd"/>
      <w:r w:rsidRPr="00F32526">
        <w:rPr>
          <w:rFonts w:ascii="Times New Roman" w:hAnsi="Times New Roman" w:cs="Times New Roman"/>
          <w:sz w:val="24"/>
          <w:szCs w:val="24"/>
        </w:rPr>
        <w:t xml:space="preserve"> The goal of this effort has been to compile a body of information on financial performance that may be used as a resource by anyone doing.</w:t>
      </w:r>
    </w:p>
    <w:p w14:paraId="047AB599" w14:textId="1A6E8D44" w:rsidR="00E200A2" w:rsidRPr="00E200A2" w:rsidRDefault="00BF0AE4" w:rsidP="00E200A2">
      <w:pPr>
        <w:jc w:val="center"/>
        <w:rPr>
          <w:rFonts w:ascii="Times New Roman" w:hAnsi="Times New Roman" w:cs="Times New Roman"/>
          <w:sz w:val="24"/>
          <w:szCs w:val="24"/>
        </w:rPr>
      </w:pPr>
      <w:r>
        <w:rPr>
          <w:rFonts w:ascii="Times New Roman" w:hAnsi="Times New Roman" w:cs="Times New Roman"/>
          <w:sz w:val="24"/>
          <w:szCs w:val="24"/>
        </w:rPr>
        <w:t>****</w:t>
      </w:r>
    </w:p>
    <w:p w14:paraId="124B2325" w14:textId="77777777" w:rsidR="00F32526" w:rsidRPr="0062326C" w:rsidRDefault="00F32526" w:rsidP="00F32526">
      <w:pPr>
        <w:spacing w:line="360" w:lineRule="auto"/>
        <w:ind w:left="-284" w:right="-624"/>
        <w:jc w:val="both"/>
        <w:rPr>
          <w:sz w:val="24"/>
          <w:szCs w:val="24"/>
        </w:rPr>
      </w:pPr>
      <w:r w:rsidRPr="0062326C">
        <w:rPr>
          <w:b/>
          <w:sz w:val="24"/>
          <w:szCs w:val="24"/>
        </w:rPr>
        <w:t>KEYWORDS:</w:t>
      </w:r>
      <w:r>
        <w:rPr>
          <w:sz w:val="24"/>
          <w:szCs w:val="24"/>
        </w:rPr>
        <w:t xml:space="preserve"> work life</w:t>
      </w:r>
      <w:r w:rsidRPr="0062326C">
        <w:rPr>
          <w:sz w:val="24"/>
          <w:szCs w:val="24"/>
        </w:rPr>
        <w:t xml:space="preserve">, </w:t>
      </w:r>
      <w:r>
        <w:rPr>
          <w:sz w:val="24"/>
          <w:szCs w:val="24"/>
        </w:rPr>
        <w:t xml:space="preserve">employee importance, </w:t>
      </w:r>
      <w:r w:rsidRPr="0062326C">
        <w:rPr>
          <w:sz w:val="24"/>
          <w:szCs w:val="24"/>
        </w:rPr>
        <w:t>Organization, Effectiveness.</w:t>
      </w:r>
    </w:p>
    <w:p w14:paraId="505D7FEE" w14:textId="77777777" w:rsidR="00BF0AE4" w:rsidRDefault="00BF0AE4" w:rsidP="00BF0AE4">
      <w:pPr>
        <w:rPr>
          <w:rFonts w:ascii="Times New Roman" w:hAnsi="Times New Roman" w:cs="Times New Roman"/>
          <w:sz w:val="24"/>
          <w:szCs w:val="24"/>
        </w:rPr>
      </w:pPr>
    </w:p>
    <w:p w14:paraId="1389E379" w14:textId="77777777" w:rsidR="00BF0AE4" w:rsidRDefault="00BF0AE4" w:rsidP="00E200A2">
      <w:pPr>
        <w:jc w:val="center"/>
        <w:rPr>
          <w:rFonts w:ascii="Times New Roman" w:hAnsi="Times New Roman" w:cs="Times New Roman"/>
          <w:sz w:val="24"/>
          <w:szCs w:val="24"/>
        </w:rPr>
      </w:pPr>
    </w:p>
    <w:p w14:paraId="5DF78024" w14:textId="77777777" w:rsidR="00BF0AE4" w:rsidRPr="00BF0AE4" w:rsidRDefault="00BF0AE4" w:rsidP="00BF0AE4">
      <w:pPr>
        <w:jc w:val="both"/>
        <w:rPr>
          <w:rFonts w:ascii="Times New Roman" w:hAnsi="Times New Roman" w:cs="Times New Roman"/>
          <w:b/>
          <w:bCs/>
          <w:sz w:val="24"/>
          <w:szCs w:val="24"/>
          <w:u w:val="single"/>
        </w:rPr>
      </w:pPr>
      <w:r w:rsidRPr="00BF0AE4">
        <w:rPr>
          <w:rFonts w:ascii="Times New Roman" w:hAnsi="Times New Roman" w:cs="Times New Roman"/>
          <w:b/>
          <w:bCs/>
          <w:sz w:val="24"/>
          <w:szCs w:val="24"/>
          <w:u w:val="single"/>
        </w:rPr>
        <w:t xml:space="preserve">INTRODUCTION </w:t>
      </w:r>
    </w:p>
    <w:p w14:paraId="7AFBBEB0" w14:textId="77777777" w:rsidR="00BF0AE4" w:rsidRPr="00BF0AE4" w:rsidRDefault="00BF0AE4" w:rsidP="00BF0AE4">
      <w:pPr>
        <w:jc w:val="both"/>
        <w:rPr>
          <w:rFonts w:ascii="Times New Roman" w:hAnsi="Times New Roman" w:cs="Times New Roman"/>
          <w:sz w:val="24"/>
          <w:szCs w:val="24"/>
        </w:rPr>
      </w:pPr>
      <w:r w:rsidRPr="00BF0AE4">
        <w:rPr>
          <w:rFonts w:ascii="Times New Roman" w:hAnsi="Times New Roman" w:cs="Times New Roman"/>
          <w:sz w:val="24"/>
          <w:szCs w:val="24"/>
        </w:rPr>
        <w:t xml:space="preserve">             </w:t>
      </w:r>
      <w:bookmarkStart w:id="0" w:name="_Hlk183696464"/>
      <w:r w:rsidRPr="00BF0AE4">
        <w:rPr>
          <w:rFonts w:ascii="Times New Roman" w:hAnsi="Times New Roman" w:cs="Times New Roman"/>
          <w:sz w:val="24"/>
          <w:szCs w:val="24"/>
        </w:rPr>
        <w:t xml:space="preserve">Human Resource Management (HRM) is a relatively new approach to managing people in any organization. People are considered the key resource in this approach. it is </w:t>
      </w:r>
      <w:r w:rsidRPr="00BF0AE4">
        <w:rPr>
          <w:rFonts w:ascii="Times New Roman" w:hAnsi="Times New Roman" w:cs="Times New Roman"/>
          <w:sz w:val="24"/>
          <w:szCs w:val="24"/>
        </w:rPr>
        <w:lastRenderedPageBreak/>
        <w:t xml:space="preserve">concerned with the people dimension in management of an organization. Since an organization is a body of people, their acquisition, development of skills, motivation for higher levels of attainments, as well as ensuring maintenance of their level of commitment are all significant activities. These activities fall in the domain of HRM. Human Resource Management is a process, which consists of four main activities, namely, acquisition, development, motivation, as well as maintenance of human resources. </w:t>
      </w:r>
    </w:p>
    <w:bookmarkEnd w:id="0"/>
    <w:p w14:paraId="0875DF43" w14:textId="40D05C58" w:rsidR="00BF0AE4" w:rsidRDefault="00BF0AE4" w:rsidP="00BF0AE4">
      <w:pPr>
        <w:jc w:val="both"/>
        <w:rPr>
          <w:rFonts w:ascii="Times New Roman" w:hAnsi="Times New Roman" w:cs="Times New Roman"/>
          <w:sz w:val="24"/>
          <w:szCs w:val="24"/>
        </w:rPr>
      </w:pPr>
      <w:r w:rsidRPr="00BF0AE4">
        <w:rPr>
          <w:rFonts w:ascii="Times New Roman" w:hAnsi="Times New Roman" w:cs="Times New Roman"/>
          <w:sz w:val="24"/>
          <w:szCs w:val="24"/>
        </w:rPr>
        <w:t xml:space="preserve">              </w:t>
      </w:r>
    </w:p>
    <w:p w14:paraId="400E7D74" w14:textId="0C4643DD" w:rsidR="00BF0AE4" w:rsidRPr="00BF0AE4" w:rsidRDefault="00BF0AE4" w:rsidP="00BF0AE4">
      <w:pPr>
        <w:jc w:val="both"/>
        <w:rPr>
          <w:rFonts w:ascii="Times New Roman" w:hAnsi="Times New Roman" w:cs="Times New Roman"/>
          <w:b/>
          <w:bCs/>
          <w:sz w:val="24"/>
          <w:szCs w:val="24"/>
          <w:u w:val="single"/>
        </w:rPr>
      </w:pPr>
      <w:r w:rsidRPr="00BF0AE4">
        <w:rPr>
          <w:rFonts w:ascii="Times New Roman" w:hAnsi="Times New Roman" w:cs="Times New Roman"/>
          <w:b/>
          <w:bCs/>
          <w:sz w:val="24"/>
          <w:szCs w:val="24"/>
          <w:u w:val="single"/>
        </w:rPr>
        <w:t>S</w:t>
      </w:r>
      <w:r>
        <w:rPr>
          <w:rFonts w:ascii="Times New Roman" w:hAnsi="Times New Roman" w:cs="Times New Roman"/>
          <w:b/>
          <w:bCs/>
          <w:sz w:val="24"/>
          <w:szCs w:val="24"/>
          <w:u w:val="single"/>
        </w:rPr>
        <w:t>c</w:t>
      </w:r>
      <w:r w:rsidRPr="00BF0AE4">
        <w:rPr>
          <w:rFonts w:ascii="Times New Roman" w:hAnsi="Times New Roman" w:cs="Times New Roman"/>
          <w:b/>
          <w:bCs/>
          <w:sz w:val="24"/>
          <w:szCs w:val="24"/>
          <w:u w:val="single"/>
        </w:rPr>
        <w:t>enario of Automobile Industry:</w:t>
      </w:r>
    </w:p>
    <w:p w14:paraId="20743C2D" w14:textId="77777777" w:rsidR="00FF06C3" w:rsidRDefault="00FF06C3" w:rsidP="00FF06C3">
      <w:pPr>
        <w:pStyle w:val="BodyText"/>
        <w:tabs>
          <w:tab w:val="left" w:pos="-709"/>
        </w:tabs>
        <w:spacing w:line="360" w:lineRule="auto"/>
        <w:ind w:right="-188"/>
        <w:jc w:val="both"/>
      </w:pPr>
      <w:r w:rsidRPr="00466218">
        <w:rPr>
          <w:b/>
          <w:bCs/>
        </w:rPr>
        <w:t>A s</w:t>
      </w:r>
      <w:r w:rsidRPr="004A529B">
        <w:rPr>
          <w:b/>
          <w:bCs/>
        </w:rPr>
        <w:t>teel plant</w:t>
      </w:r>
      <w:r w:rsidRPr="004A529B">
        <w:t xml:space="preserve"> (or steel mill) is a large industrial facility where raw materials are processed to produce steel, a crucial material used in construction, manufacturing, transportation, and many other sectors. The process of making steel from raw materials involves various complex procedures that take place in different stages, each with specialized equipment and technologies.</w:t>
      </w:r>
    </w:p>
    <w:p w14:paraId="49A4396C" w14:textId="6011505F" w:rsidR="00BF0AE4" w:rsidRDefault="00FF06C3" w:rsidP="00FF06C3">
      <w:pPr>
        <w:pStyle w:val="BodyText"/>
        <w:tabs>
          <w:tab w:val="left" w:pos="-709"/>
        </w:tabs>
        <w:spacing w:line="360" w:lineRule="auto"/>
        <w:ind w:right="-330"/>
        <w:jc w:val="both"/>
      </w:pPr>
      <w:r>
        <w:t>Government of India has decided to set up an integrated Steel Plant at Visakhapatnam</w:t>
      </w:r>
      <w:r>
        <w:rPr>
          <w:spacing w:val="-57"/>
        </w:rPr>
        <w:t xml:space="preserve"> </w:t>
      </w:r>
      <w:r>
        <w:t>to</w:t>
      </w:r>
      <w:r>
        <w:rPr>
          <w:spacing w:val="-4"/>
        </w:rPr>
        <w:t xml:space="preserve"> </w:t>
      </w:r>
      <w:r>
        <w:t>meet</w:t>
      </w:r>
      <w:r>
        <w:rPr>
          <w:spacing w:val="-2"/>
        </w:rPr>
        <w:t xml:space="preserve"> </w:t>
      </w:r>
      <w:r>
        <w:t>the</w:t>
      </w:r>
      <w:r>
        <w:rPr>
          <w:spacing w:val="-2"/>
        </w:rPr>
        <w:t xml:space="preserve"> </w:t>
      </w:r>
      <w:r>
        <w:t>growing</w:t>
      </w:r>
      <w:r>
        <w:rPr>
          <w:spacing w:val="-3"/>
        </w:rPr>
        <w:t xml:space="preserve"> </w:t>
      </w:r>
      <w:r>
        <w:t>domestic</w:t>
      </w:r>
      <w:r>
        <w:rPr>
          <w:spacing w:val="-2"/>
        </w:rPr>
        <w:t xml:space="preserve"> </w:t>
      </w:r>
      <w:r>
        <w:t>needs</w:t>
      </w:r>
      <w:r>
        <w:rPr>
          <w:spacing w:val="-3"/>
        </w:rPr>
        <w:t xml:space="preserve"> </w:t>
      </w:r>
      <w:r>
        <w:t>of</w:t>
      </w:r>
      <w:r>
        <w:rPr>
          <w:spacing w:val="-3"/>
        </w:rPr>
        <w:t xml:space="preserve"> </w:t>
      </w:r>
      <w:r>
        <w:t>steel.</w:t>
      </w:r>
      <w:r>
        <w:rPr>
          <w:spacing w:val="-3"/>
        </w:rPr>
        <w:t xml:space="preserve"> </w:t>
      </w:r>
      <w:r>
        <w:t>Visakhapatnam</w:t>
      </w:r>
      <w:r>
        <w:rPr>
          <w:spacing w:val="-3"/>
        </w:rPr>
        <w:t xml:space="preserve"> </w:t>
      </w:r>
      <w:r>
        <w:t>Steel</w:t>
      </w:r>
      <w:r>
        <w:rPr>
          <w:spacing w:val="-3"/>
        </w:rPr>
        <w:t xml:space="preserve"> </w:t>
      </w:r>
      <w:r>
        <w:t>Plant</w:t>
      </w:r>
      <w:r>
        <w:rPr>
          <w:spacing w:val="-2"/>
        </w:rPr>
        <w:t xml:space="preserve"> </w:t>
      </w:r>
      <w:r>
        <w:t>was</w:t>
      </w:r>
      <w:r>
        <w:rPr>
          <w:spacing w:val="-2"/>
        </w:rPr>
        <w:t xml:space="preserve"> </w:t>
      </w:r>
      <w:r>
        <w:t>the</w:t>
      </w:r>
      <w:r>
        <w:rPr>
          <w:spacing w:val="-2"/>
        </w:rPr>
        <w:t xml:space="preserve"> </w:t>
      </w:r>
      <w:r>
        <w:t>effect</w:t>
      </w:r>
      <w:r>
        <w:rPr>
          <w:spacing w:val="-58"/>
        </w:rPr>
        <w:t xml:space="preserve"> </w:t>
      </w:r>
      <w:r>
        <w:t>of the persistent demands and mass movements. It is another step towards increasing</w:t>
      </w:r>
      <w:r>
        <w:rPr>
          <w:spacing w:val="1"/>
        </w:rPr>
        <w:t xml:space="preserve"> </w:t>
      </w:r>
      <w:r>
        <w:t>the country's steel production. The decision of the Government to set up an integrated</w:t>
      </w:r>
      <w:r>
        <w:rPr>
          <w:spacing w:val="1"/>
        </w:rPr>
        <w:t xml:space="preserve"> </w:t>
      </w:r>
      <w:r>
        <w:t>steel plant was taken by the then Prime Minister Smt. Indira Gandhi. The Prime</w:t>
      </w:r>
      <w:r>
        <w:rPr>
          <w:spacing w:val="1"/>
        </w:rPr>
        <w:t xml:space="preserve"> </w:t>
      </w:r>
      <w:r>
        <w:t>Minister</w:t>
      </w:r>
      <w:r>
        <w:rPr>
          <w:spacing w:val="-2"/>
        </w:rPr>
        <w:t xml:space="preserve"> </w:t>
      </w:r>
      <w:r>
        <w:t>laid the foundation stone on 20th January</w:t>
      </w:r>
      <w:r>
        <w:rPr>
          <w:spacing w:val="-1"/>
        </w:rPr>
        <w:t xml:space="preserve"> </w:t>
      </w:r>
      <w:r>
        <w:t>1971.</w:t>
      </w:r>
    </w:p>
    <w:p w14:paraId="1C64DCD9" w14:textId="77777777" w:rsidR="00BF0AE4" w:rsidRDefault="00BF0AE4" w:rsidP="00FF06C3">
      <w:pPr>
        <w:jc w:val="both"/>
        <w:rPr>
          <w:rFonts w:ascii="Times New Roman" w:hAnsi="Times New Roman" w:cs="Times New Roman"/>
          <w:sz w:val="24"/>
          <w:szCs w:val="24"/>
        </w:rPr>
      </w:pPr>
    </w:p>
    <w:p w14:paraId="40BF2A3C" w14:textId="21E8D134" w:rsidR="00FF06C3" w:rsidRDefault="00B55D3D" w:rsidP="00FF06C3">
      <w:pPr>
        <w:pStyle w:val="Heading2"/>
        <w:spacing w:before="63"/>
        <w:ind w:left="-142" w:right="-482" w:firstLine="142"/>
        <w:jc w:val="left"/>
        <w:rPr>
          <w:sz w:val="24"/>
          <w:szCs w:val="24"/>
          <w:u w:val="single"/>
        </w:rPr>
      </w:pPr>
      <w:r w:rsidRPr="00B55D3D">
        <w:rPr>
          <w:sz w:val="24"/>
          <w:szCs w:val="24"/>
          <w:u w:val="single"/>
        </w:rPr>
        <w:t xml:space="preserve">PROFILE OF </w:t>
      </w:r>
      <w:r w:rsidR="00FF06C3" w:rsidRPr="00FF06C3">
        <w:rPr>
          <w:sz w:val="24"/>
          <w:szCs w:val="24"/>
          <w:u w:val="single"/>
        </w:rPr>
        <w:t>VISAKHAPATNAM STEEL PLANT</w:t>
      </w:r>
      <w:r w:rsidR="00FF06C3">
        <w:rPr>
          <w:sz w:val="24"/>
          <w:szCs w:val="24"/>
          <w:u w:val="single"/>
        </w:rPr>
        <w:t>:</w:t>
      </w:r>
    </w:p>
    <w:p w14:paraId="6E091EEE" w14:textId="77777777" w:rsidR="00FF06C3" w:rsidRPr="00B62014" w:rsidRDefault="00FF06C3" w:rsidP="00FF06C3">
      <w:pPr>
        <w:pStyle w:val="Heading2"/>
        <w:spacing w:before="63"/>
        <w:ind w:left="-142" w:right="-482" w:firstLine="142"/>
        <w:jc w:val="left"/>
        <w:rPr>
          <w:sz w:val="32"/>
          <w:szCs w:val="32"/>
        </w:rPr>
      </w:pPr>
    </w:p>
    <w:p w14:paraId="19A88B99" w14:textId="77777777" w:rsidR="00FF06C3" w:rsidRDefault="00FF06C3" w:rsidP="00FF06C3">
      <w:pPr>
        <w:pStyle w:val="TableParagraph"/>
        <w:tabs>
          <w:tab w:val="left" w:pos="90"/>
        </w:tabs>
        <w:spacing w:line="276" w:lineRule="auto"/>
        <w:jc w:val="both"/>
        <w:rPr>
          <w:sz w:val="24"/>
        </w:rPr>
      </w:pPr>
      <w:r w:rsidRPr="00FF06C3">
        <w:rPr>
          <w:sz w:val="24"/>
          <w:szCs w:val="24"/>
        </w:rPr>
        <w:t>The Government of India has decided to set up an integrates Steel Plant at Visakhapatnam to meet the growing domestic needs of steel. Visakhapatnam Steel Plant was the effect of the persistent demands and mass movements. It is another step towards increasing the country's steel production.</w:t>
      </w:r>
      <w:r>
        <w:rPr>
          <w:sz w:val="24"/>
          <w:szCs w:val="24"/>
        </w:rPr>
        <w:t xml:space="preserve"> </w:t>
      </w:r>
      <w:r>
        <w:rPr>
          <w:sz w:val="24"/>
        </w:rPr>
        <w:t>An agreement was signed between Government of India and</w:t>
      </w:r>
      <w:r>
        <w:rPr>
          <w:spacing w:val="1"/>
          <w:sz w:val="24"/>
        </w:rPr>
        <w:t xml:space="preserve"> </w:t>
      </w:r>
      <w:r>
        <w:rPr>
          <w:sz w:val="24"/>
        </w:rPr>
        <w:t>the</w:t>
      </w:r>
      <w:r>
        <w:rPr>
          <w:spacing w:val="-13"/>
          <w:sz w:val="24"/>
        </w:rPr>
        <w:t xml:space="preserve"> </w:t>
      </w:r>
      <w:r>
        <w:rPr>
          <w:sz w:val="24"/>
        </w:rPr>
        <w:t>erstwhile</w:t>
      </w:r>
      <w:r>
        <w:rPr>
          <w:spacing w:val="-13"/>
          <w:sz w:val="24"/>
        </w:rPr>
        <w:t xml:space="preserve"> </w:t>
      </w:r>
      <w:r>
        <w:rPr>
          <w:sz w:val="24"/>
        </w:rPr>
        <w:t>le</w:t>
      </w:r>
      <w:r>
        <w:rPr>
          <w:spacing w:val="-12"/>
          <w:sz w:val="24"/>
        </w:rPr>
        <w:t xml:space="preserve"> </w:t>
      </w:r>
      <w:r>
        <w:rPr>
          <w:sz w:val="24"/>
        </w:rPr>
        <w:t>USSR</w:t>
      </w:r>
      <w:r>
        <w:rPr>
          <w:spacing w:val="-12"/>
          <w:sz w:val="24"/>
        </w:rPr>
        <w:t xml:space="preserve"> </w:t>
      </w:r>
      <w:r>
        <w:rPr>
          <w:sz w:val="24"/>
        </w:rPr>
        <w:t>for</w:t>
      </w:r>
      <w:r>
        <w:rPr>
          <w:spacing w:val="-11"/>
          <w:sz w:val="24"/>
        </w:rPr>
        <w:t xml:space="preserve"> </w:t>
      </w:r>
      <w:r>
        <w:rPr>
          <w:sz w:val="24"/>
        </w:rPr>
        <w:t>setting</w:t>
      </w:r>
      <w:r>
        <w:rPr>
          <w:spacing w:val="-12"/>
          <w:sz w:val="24"/>
        </w:rPr>
        <w:t xml:space="preserve"> </w:t>
      </w:r>
      <w:r>
        <w:rPr>
          <w:sz w:val="24"/>
        </w:rPr>
        <w:t>up</w:t>
      </w:r>
      <w:r>
        <w:rPr>
          <w:spacing w:val="-12"/>
          <w:sz w:val="24"/>
        </w:rPr>
        <w:t xml:space="preserve"> </w:t>
      </w:r>
      <w:r>
        <w:rPr>
          <w:sz w:val="24"/>
        </w:rPr>
        <w:t>of</w:t>
      </w:r>
      <w:r>
        <w:rPr>
          <w:spacing w:val="-13"/>
          <w:sz w:val="24"/>
        </w:rPr>
        <w:t xml:space="preserve"> </w:t>
      </w:r>
      <w:r>
        <w:rPr>
          <w:sz w:val="24"/>
        </w:rPr>
        <w:t>an</w:t>
      </w:r>
      <w:r>
        <w:rPr>
          <w:spacing w:val="-12"/>
          <w:sz w:val="24"/>
        </w:rPr>
        <w:t xml:space="preserve"> </w:t>
      </w:r>
      <w:r>
        <w:rPr>
          <w:sz w:val="24"/>
        </w:rPr>
        <w:t>Integrated</w:t>
      </w:r>
      <w:r>
        <w:rPr>
          <w:spacing w:val="-12"/>
          <w:sz w:val="24"/>
        </w:rPr>
        <w:t xml:space="preserve"> </w:t>
      </w:r>
      <w:r>
        <w:rPr>
          <w:sz w:val="24"/>
        </w:rPr>
        <w:t>Steel</w:t>
      </w:r>
      <w:r>
        <w:rPr>
          <w:spacing w:val="-12"/>
          <w:sz w:val="24"/>
        </w:rPr>
        <w:t xml:space="preserve"> </w:t>
      </w:r>
      <w:r>
        <w:rPr>
          <w:sz w:val="24"/>
        </w:rPr>
        <w:t>Plant</w:t>
      </w:r>
      <w:r>
        <w:rPr>
          <w:spacing w:val="-58"/>
          <w:sz w:val="24"/>
        </w:rPr>
        <w:t xml:space="preserve"> </w:t>
      </w:r>
      <w:r>
        <w:rPr>
          <w:sz w:val="24"/>
        </w:rPr>
        <w:t>of</w:t>
      </w:r>
      <w:r>
        <w:rPr>
          <w:spacing w:val="11"/>
          <w:sz w:val="24"/>
        </w:rPr>
        <w:t xml:space="preserve"> </w:t>
      </w:r>
      <w:r>
        <w:rPr>
          <w:sz w:val="24"/>
        </w:rPr>
        <w:t>produce</w:t>
      </w:r>
      <w:r>
        <w:rPr>
          <w:spacing w:val="12"/>
          <w:sz w:val="24"/>
        </w:rPr>
        <w:t xml:space="preserve"> </w:t>
      </w:r>
      <w:r>
        <w:rPr>
          <w:sz w:val="24"/>
        </w:rPr>
        <w:t>structural</w:t>
      </w:r>
      <w:r>
        <w:rPr>
          <w:spacing w:val="12"/>
          <w:sz w:val="24"/>
        </w:rPr>
        <w:t xml:space="preserve"> </w:t>
      </w:r>
      <w:r>
        <w:rPr>
          <w:sz w:val="24"/>
        </w:rPr>
        <w:t>&amp;</w:t>
      </w:r>
      <w:r>
        <w:rPr>
          <w:spacing w:val="13"/>
          <w:sz w:val="24"/>
        </w:rPr>
        <w:t xml:space="preserve"> </w:t>
      </w:r>
      <w:r>
        <w:rPr>
          <w:sz w:val="24"/>
        </w:rPr>
        <w:t>long</w:t>
      </w:r>
      <w:r>
        <w:rPr>
          <w:spacing w:val="12"/>
          <w:sz w:val="24"/>
        </w:rPr>
        <w:t xml:space="preserve"> </w:t>
      </w:r>
      <w:r>
        <w:rPr>
          <w:sz w:val="24"/>
        </w:rPr>
        <w:t>products</w:t>
      </w:r>
      <w:r>
        <w:rPr>
          <w:spacing w:val="12"/>
          <w:sz w:val="24"/>
        </w:rPr>
        <w:t xml:space="preserve"> </w:t>
      </w:r>
      <w:r>
        <w:rPr>
          <w:sz w:val="24"/>
        </w:rPr>
        <w:t>on</w:t>
      </w:r>
      <w:r>
        <w:rPr>
          <w:spacing w:val="13"/>
          <w:sz w:val="24"/>
        </w:rPr>
        <w:t xml:space="preserve"> </w:t>
      </w:r>
      <w:r>
        <w:rPr>
          <w:sz w:val="24"/>
        </w:rPr>
        <w:t>the</w:t>
      </w:r>
      <w:r>
        <w:rPr>
          <w:spacing w:val="12"/>
          <w:sz w:val="24"/>
        </w:rPr>
        <w:t xml:space="preserve"> </w:t>
      </w:r>
      <w:r>
        <w:rPr>
          <w:sz w:val="24"/>
        </w:rPr>
        <w:t>basis</w:t>
      </w:r>
      <w:r>
        <w:rPr>
          <w:spacing w:val="12"/>
          <w:sz w:val="24"/>
        </w:rPr>
        <w:t xml:space="preserve"> </w:t>
      </w:r>
      <w:r>
        <w:rPr>
          <w:sz w:val="24"/>
        </w:rPr>
        <w:t>of</w:t>
      </w:r>
      <w:r>
        <w:rPr>
          <w:spacing w:val="12"/>
          <w:sz w:val="24"/>
        </w:rPr>
        <w:t xml:space="preserve"> </w:t>
      </w:r>
      <w:r>
        <w:rPr>
          <w:sz w:val="24"/>
        </w:rPr>
        <w:t>detailed project</w:t>
      </w:r>
      <w:r>
        <w:rPr>
          <w:spacing w:val="-2"/>
          <w:sz w:val="24"/>
        </w:rPr>
        <w:t xml:space="preserve"> </w:t>
      </w:r>
      <w:r>
        <w:rPr>
          <w:sz w:val="24"/>
        </w:rPr>
        <w:t>report</w:t>
      </w:r>
      <w:r>
        <w:rPr>
          <w:spacing w:val="-1"/>
          <w:sz w:val="24"/>
        </w:rPr>
        <w:t xml:space="preserve"> </w:t>
      </w:r>
      <w:r>
        <w:rPr>
          <w:sz w:val="24"/>
        </w:rPr>
        <w:t>prepared</w:t>
      </w:r>
      <w:r>
        <w:rPr>
          <w:spacing w:val="-1"/>
          <w:sz w:val="24"/>
        </w:rPr>
        <w:t xml:space="preserve"> </w:t>
      </w:r>
      <w:r>
        <w:rPr>
          <w:sz w:val="24"/>
        </w:rPr>
        <w:t>by</w:t>
      </w:r>
      <w:r>
        <w:rPr>
          <w:spacing w:val="-2"/>
          <w:sz w:val="24"/>
        </w:rPr>
        <w:t xml:space="preserve"> </w:t>
      </w:r>
      <w:r>
        <w:rPr>
          <w:sz w:val="24"/>
        </w:rPr>
        <w:t>Dr.</w:t>
      </w:r>
      <w:r>
        <w:rPr>
          <w:spacing w:val="-1"/>
          <w:sz w:val="24"/>
        </w:rPr>
        <w:t xml:space="preserve"> </w:t>
      </w:r>
      <w:r>
        <w:rPr>
          <w:sz w:val="24"/>
        </w:rPr>
        <w:t>M.</w:t>
      </w:r>
      <w:r>
        <w:rPr>
          <w:spacing w:val="-1"/>
          <w:sz w:val="24"/>
        </w:rPr>
        <w:t xml:space="preserve"> </w:t>
      </w:r>
      <w:r>
        <w:rPr>
          <w:sz w:val="24"/>
        </w:rPr>
        <w:t>N.</w:t>
      </w:r>
      <w:r>
        <w:rPr>
          <w:spacing w:val="-1"/>
          <w:sz w:val="24"/>
        </w:rPr>
        <w:t xml:space="preserve"> </w:t>
      </w:r>
      <w:r>
        <w:rPr>
          <w:sz w:val="24"/>
        </w:rPr>
        <w:t>Duster</w:t>
      </w:r>
      <w:r>
        <w:rPr>
          <w:spacing w:val="-2"/>
          <w:sz w:val="24"/>
        </w:rPr>
        <w:t xml:space="preserve"> </w:t>
      </w:r>
      <w:r>
        <w:rPr>
          <w:sz w:val="24"/>
        </w:rPr>
        <w:t>&amp;</w:t>
      </w:r>
      <w:r>
        <w:rPr>
          <w:spacing w:val="-1"/>
          <w:sz w:val="24"/>
        </w:rPr>
        <w:t xml:space="preserve"> </w:t>
      </w:r>
      <w:r>
        <w:rPr>
          <w:sz w:val="24"/>
        </w:rPr>
        <w:t xml:space="preserve">Company, </w:t>
      </w:r>
      <w:proofErr w:type="gramStart"/>
      <w:r>
        <w:rPr>
          <w:sz w:val="24"/>
        </w:rPr>
        <w:t>In</w:t>
      </w:r>
      <w:proofErr w:type="gramEnd"/>
      <w:r>
        <w:rPr>
          <w:sz w:val="24"/>
        </w:rPr>
        <w:t xml:space="preserve"> view of the critical fund situation and need to check further</w:t>
      </w:r>
      <w:r>
        <w:rPr>
          <w:spacing w:val="1"/>
          <w:sz w:val="24"/>
        </w:rPr>
        <w:t xml:space="preserve"> </w:t>
      </w:r>
      <w:r>
        <w:rPr>
          <w:sz w:val="24"/>
        </w:rPr>
        <w:t>increase</w:t>
      </w:r>
      <w:r>
        <w:rPr>
          <w:spacing w:val="-9"/>
          <w:sz w:val="24"/>
        </w:rPr>
        <w:t xml:space="preserve"> </w:t>
      </w:r>
      <w:r>
        <w:rPr>
          <w:sz w:val="24"/>
        </w:rPr>
        <w:t>in</w:t>
      </w:r>
      <w:r>
        <w:rPr>
          <w:spacing w:val="-10"/>
          <w:sz w:val="24"/>
        </w:rPr>
        <w:t xml:space="preserve"> </w:t>
      </w:r>
      <w:r>
        <w:rPr>
          <w:sz w:val="24"/>
        </w:rPr>
        <w:t>the</w:t>
      </w:r>
      <w:r>
        <w:rPr>
          <w:spacing w:val="-8"/>
          <w:sz w:val="24"/>
        </w:rPr>
        <w:t xml:space="preserve"> </w:t>
      </w:r>
      <w:r>
        <w:rPr>
          <w:sz w:val="24"/>
        </w:rPr>
        <w:t>plant</w:t>
      </w:r>
      <w:r>
        <w:rPr>
          <w:spacing w:val="-9"/>
          <w:sz w:val="24"/>
        </w:rPr>
        <w:t xml:space="preserve"> </w:t>
      </w:r>
      <w:r>
        <w:rPr>
          <w:sz w:val="24"/>
        </w:rPr>
        <w:t>costs,</w:t>
      </w:r>
      <w:r>
        <w:rPr>
          <w:spacing w:val="-9"/>
          <w:sz w:val="24"/>
        </w:rPr>
        <w:t xml:space="preserve"> </w:t>
      </w:r>
      <w:r>
        <w:rPr>
          <w:sz w:val="24"/>
        </w:rPr>
        <w:t>a</w:t>
      </w:r>
      <w:r>
        <w:rPr>
          <w:spacing w:val="-8"/>
          <w:sz w:val="24"/>
        </w:rPr>
        <w:t xml:space="preserve"> </w:t>
      </w:r>
      <w:r>
        <w:rPr>
          <w:sz w:val="24"/>
        </w:rPr>
        <w:t>rationalized</w:t>
      </w:r>
      <w:r>
        <w:rPr>
          <w:spacing w:val="-9"/>
          <w:sz w:val="24"/>
        </w:rPr>
        <w:t xml:space="preserve"> </w:t>
      </w:r>
      <w:r>
        <w:rPr>
          <w:sz w:val="24"/>
        </w:rPr>
        <w:t>concept</w:t>
      </w:r>
      <w:r>
        <w:rPr>
          <w:spacing w:val="-9"/>
          <w:sz w:val="24"/>
        </w:rPr>
        <w:t xml:space="preserve"> </w:t>
      </w:r>
      <w:r>
        <w:rPr>
          <w:sz w:val="24"/>
        </w:rPr>
        <w:t>was</w:t>
      </w:r>
      <w:r>
        <w:rPr>
          <w:spacing w:val="-8"/>
          <w:sz w:val="24"/>
        </w:rPr>
        <w:t xml:space="preserve"> </w:t>
      </w:r>
      <w:r>
        <w:rPr>
          <w:sz w:val="24"/>
        </w:rPr>
        <w:t>approved</w:t>
      </w:r>
      <w:r>
        <w:rPr>
          <w:spacing w:val="-58"/>
          <w:sz w:val="24"/>
        </w:rPr>
        <w:t xml:space="preserve"> </w:t>
      </w:r>
      <w:r>
        <w:rPr>
          <w:sz w:val="24"/>
        </w:rPr>
        <w:t>which</w:t>
      </w:r>
      <w:r>
        <w:rPr>
          <w:spacing w:val="24"/>
          <w:sz w:val="24"/>
        </w:rPr>
        <w:t xml:space="preserve"> </w:t>
      </w:r>
      <w:r>
        <w:rPr>
          <w:sz w:val="24"/>
        </w:rPr>
        <w:t>was</w:t>
      </w:r>
      <w:r>
        <w:rPr>
          <w:spacing w:val="25"/>
          <w:sz w:val="24"/>
        </w:rPr>
        <w:t xml:space="preserve"> </w:t>
      </w:r>
      <w:r>
        <w:rPr>
          <w:sz w:val="24"/>
        </w:rPr>
        <w:t>to</w:t>
      </w:r>
      <w:r>
        <w:rPr>
          <w:spacing w:val="24"/>
          <w:sz w:val="24"/>
        </w:rPr>
        <w:t xml:space="preserve"> </w:t>
      </w:r>
      <w:r>
        <w:rPr>
          <w:sz w:val="24"/>
        </w:rPr>
        <w:t>crores</w:t>
      </w:r>
      <w:r>
        <w:rPr>
          <w:spacing w:val="25"/>
          <w:sz w:val="24"/>
        </w:rPr>
        <w:t xml:space="preserve"> </w:t>
      </w:r>
      <w:r>
        <w:rPr>
          <w:sz w:val="24"/>
        </w:rPr>
        <w:t>Rs.</w:t>
      </w:r>
      <w:r>
        <w:rPr>
          <w:spacing w:val="23"/>
          <w:sz w:val="24"/>
        </w:rPr>
        <w:t xml:space="preserve"> </w:t>
      </w:r>
      <w:r>
        <w:rPr>
          <w:sz w:val="24"/>
        </w:rPr>
        <w:t>6849</w:t>
      </w:r>
      <w:r>
        <w:rPr>
          <w:spacing w:val="25"/>
          <w:sz w:val="24"/>
        </w:rPr>
        <w:t xml:space="preserve"> </w:t>
      </w:r>
      <w:r>
        <w:rPr>
          <w:sz w:val="24"/>
        </w:rPr>
        <w:t>crores</w:t>
      </w:r>
      <w:r>
        <w:rPr>
          <w:spacing w:val="24"/>
          <w:sz w:val="24"/>
        </w:rPr>
        <w:t xml:space="preserve"> </w:t>
      </w:r>
      <w:r>
        <w:rPr>
          <w:sz w:val="24"/>
        </w:rPr>
        <w:t>based</w:t>
      </w:r>
      <w:r>
        <w:rPr>
          <w:spacing w:val="25"/>
          <w:sz w:val="24"/>
        </w:rPr>
        <w:t xml:space="preserve"> </w:t>
      </w:r>
      <w:r>
        <w:rPr>
          <w:sz w:val="24"/>
        </w:rPr>
        <w:t>on</w:t>
      </w:r>
      <w:r>
        <w:rPr>
          <w:spacing w:val="24"/>
          <w:sz w:val="24"/>
        </w:rPr>
        <w:t xml:space="preserve"> </w:t>
      </w:r>
      <w:r>
        <w:rPr>
          <w:sz w:val="24"/>
        </w:rPr>
        <w:t>4th</w:t>
      </w:r>
      <w:r>
        <w:rPr>
          <w:spacing w:val="25"/>
          <w:sz w:val="24"/>
        </w:rPr>
        <w:t xml:space="preserve"> </w:t>
      </w:r>
      <w:r>
        <w:rPr>
          <w:sz w:val="24"/>
        </w:rPr>
        <w:t>quarter</w:t>
      </w:r>
      <w:r>
        <w:rPr>
          <w:spacing w:val="24"/>
          <w:sz w:val="24"/>
        </w:rPr>
        <w:t xml:space="preserve"> </w:t>
      </w:r>
      <w:r>
        <w:rPr>
          <w:sz w:val="24"/>
        </w:rPr>
        <w:t>of</w:t>
      </w:r>
    </w:p>
    <w:p w14:paraId="64829B84" w14:textId="72003602" w:rsidR="00B55D3D" w:rsidRDefault="00FF06C3" w:rsidP="00FF06C3">
      <w:pPr>
        <w:pStyle w:val="TableParagraph"/>
        <w:tabs>
          <w:tab w:val="left" w:pos="90"/>
        </w:tabs>
        <w:spacing w:line="276" w:lineRule="auto"/>
        <w:jc w:val="both"/>
        <w:rPr>
          <w:sz w:val="24"/>
        </w:rPr>
      </w:pPr>
      <w:r>
        <w:rPr>
          <w:sz w:val="24"/>
        </w:rPr>
        <w:t>1988.</w:t>
      </w:r>
    </w:p>
    <w:p w14:paraId="6FF7D731" w14:textId="77777777" w:rsidR="00B35868" w:rsidRPr="00FF06C3" w:rsidRDefault="00B35868" w:rsidP="00FF06C3">
      <w:pPr>
        <w:pStyle w:val="TableParagraph"/>
        <w:tabs>
          <w:tab w:val="left" w:pos="90"/>
        </w:tabs>
        <w:spacing w:line="276" w:lineRule="auto"/>
        <w:jc w:val="both"/>
        <w:rPr>
          <w:sz w:val="24"/>
        </w:rPr>
      </w:pPr>
    </w:p>
    <w:p w14:paraId="4C0E5496" w14:textId="3C029946" w:rsidR="00B55D3D" w:rsidRDefault="00B55D3D" w:rsidP="00B55D3D">
      <w:pPr>
        <w:jc w:val="both"/>
        <w:rPr>
          <w:rFonts w:ascii="Times New Roman" w:hAnsi="Times New Roman" w:cs="Times New Roman"/>
          <w:b/>
          <w:bCs/>
          <w:sz w:val="24"/>
          <w:szCs w:val="24"/>
          <w:u w:val="single"/>
        </w:rPr>
      </w:pPr>
      <w:r w:rsidRPr="00B55D3D">
        <w:rPr>
          <w:rFonts w:ascii="Times New Roman" w:hAnsi="Times New Roman" w:cs="Times New Roman"/>
          <w:b/>
          <w:bCs/>
          <w:sz w:val="24"/>
          <w:szCs w:val="24"/>
          <w:u w:val="single"/>
        </w:rPr>
        <w:t>LITERATURE AND REVIEW:</w:t>
      </w:r>
    </w:p>
    <w:p w14:paraId="423BED87" w14:textId="00F55AAF" w:rsidR="00B35868" w:rsidRDefault="00B35868" w:rsidP="00B55D3D">
      <w:pPr>
        <w:jc w:val="both"/>
        <w:rPr>
          <w:rFonts w:ascii="Times New Roman" w:hAnsi="Times New Roman" w:cs="Times New Roman"/>
          <w:sz w:val="24"/>
          <w:szCs w:val="24"/>
        </w:rPr>
      </w:pPr>
      <w:r w:rsidRPr="00B35868">
        <w:rPr>
          <w:rFonts w:ascii="Times New Roman" w:hAnsi="Times New Roman" w:cs="Times New Roman"/>
          <w:sz w:val="24"/>
          <w:szCs w:val="24"/>
        </w:rPr>
        <w:t>According to Walton (1973), QWL can be assessed using eight dimensions: adequate and fair compensation, safe and healthy working conditions, growth and security, social integration, constitutionalism, work-life balance, and the social relevance of work. Walton's framework has been foundational in understanding QWL's multifaceted nature.</w:t>
      </w:r>
    </w:p>
    <w:p w14:paraId="41A65888" w14:textId="0890B38E" w:rsidR="00B35868" w:rsidRDefault="00B35868" w:rsidP="00B55D3D">
      <w:pPr>
        <w:jc w:val="both"/>
        <w:rPr>
          <w:rFonts w:ascii="Times New Roman" w:hAnsi="Times New Roman" w:cs="Times New Roman"/>
          <w:sz w:val="24"/>
          <w:szCs w:val="24"/>
        </w:rPr>
      </w:pPr>
      <w:r w:rsidRPr="00B35868">
        <w:rPr>
          <w:rFonts w:ascii="Times New Roman" w:hAnsi="Times New Roman" w:cs="Times New Roman"/>
          <w:b/>
          <w:bCs/>
          <w:sz w:val="24"/>
          <w:szCs w:val="24"/>
        </w:rPr>
        <w:t>Hackman and Oldham (1980)</w:t>
      </w:r>
      <w:r w:rsidRPr="00B35868">
        <w:rPr>
          <w:rFonts w:ascii="Times New Roman" w:hAnsi="Times New Roman" w:cs="Times New Roman"/>
          <w:sz w:val="24"/>
          <w:szCs w:val="24"/>
        </w:rPr>
        <w:t xml:space="preserve"> extended this by introducing the </w:t>
      </w:r>
      <w:r w:rsidRPr="00B35868">
        <w:rPr>
          <w:rFonts w:ascii="Times New Roman" w:hAnsi="Times New Roman" w:cs="Times New Roman"/>
          <w:i/>
          <w:iCs/>
          <w:sz w:val="24"/>
          <w:szCs w:val="24"/>
        </w:rPr>
        <w:t>Job Characteristics Model</w:t>
      </w:r>
      <w:r w:rsidRPr="00B35868">
        <w:rPr>
          <w:rFonts w:ascii="Times New Roman" w:hAnsi="Times New Roman" w:cs="Times New Roman"/>
          <w:sz w:val="24"/>
          <w:szCs w:val="24"/>
        </w:rPr>
        <w:t xml:space="preserve">, which links QWL to job design and employee motivation. Their study highlights </w:t>
      </w:r>
      <w:proofErr w:type="gramStart"/>
      <w:r w:rsidRPr="00B35868">
        <w:rPr>
          <w:rFonts w:ascii="Times New Roman" w:hAnsi="Times New Roman" w:cs="Times New Roman"/>
          <w:sz w:val="24"/>
          <w:szCs w:val="24"/>
        </w:rPr>
        <w:t>that jobs</w:t>
      </w:r>
      <w:proofErr w:type="gramEnd"/>
      <w:r w:rsidRPr="00B35868">
        <w:rPr>
          <w:rFonts w:ascii="Times New Roman" w:hAnsi="Times New Roman" w:cs="Times New Roman"/>
          <w:sz w:val="24"/>
          <w:szCs w:val="24"/>
        </w:rPr>
        <w:t xml:space="preserve"> enriched with autonomy, skill variety, and meaningfulness significantly enhance QWL.</w:t>
      </w:r>
    </w:p>
    <w:p w14:paraId="21C63703" w14:textId="40835C8D" w:rsidR="00B35868" w:rsidRDefault="00B35868" w:rsidP="00B55D3D">
      <w:pPr>
        <w:jc w:val="both"/>
        <w:rPr>
          <w:rFonts w:ascii="Times New Roman" w:hAnsi="Times New Roman" w:cs="Times New Roman"/>
          <w:sz w:val="24"/>
          <w:szCs w:val="24"/>
        </w:rPr>
      </w:pPr>
      <w:r w:rsidRPr="00B35868">
        <w:rPr>
          <w:rFonts w:ascii="Times New Roman" w:hAnsi="Times New Roman" w:cs="Times New Roman"/>
          <w:b/>
          <w:bCs/>
          <w:sz w:val="24"/>
          <w:szCs w:val="24"/>
        </w:rPr>
        <w:lastRenderedPageBreak/>
        <w:t>Lawler and Ledford (1981)</w:t>
      </w:r>
      <w:r w:rsidRPr="00B35868">
        <w:rPr>
          <w:rFonts w:ascii="Times New Roman" w:hAnsi="Times New Roman" w:cs="Times New Roman"/>
          <w:sz w:val="24"/>
          <w:szCs w:val="24"/>
        </w:rPr>
        <w:t xml:space="preserve"> argued that the physical and psychological environment of a workplace directly impacts QWL. Their research emphasized ergonomic factors and participatory decision-making as key drivers of employee well-being.</w:t>
      </w:r>
    </w:p>
    <w:p w14:paraId="78498965" w14:textId="533DE841" w:rsidR="00B35868" w:rsidRDefault="00B35868" w:rsidP="00B55D3D">
      <w:pPr>
        <w:jc w:val="both"/>
        <w:rPr>
          <w:rFonts w:ascii="Times New Roman" w:hAnsi="Times New Roman" w:cs="Times New Roman"/>
          <w:sz w:val="24"/>
          <w:szCs w:val="24"/>
        </w:rPr>
      </w:pPr>
      <w:proofErr w:type="spellStart"/>
      <w:r w:rsidRPr="00B35868">
        <w:rPr>
          <w:rFonts w:ascii="Times New Roman" w:hAnsi="Times New Roman" w:cs="Times New Roman"/>
          <w:b/>
          <w:bCs/>
          <w:sz w:val="24"/>
          <w:szCs w:val="24"/>
        </w:rPr>
        <w:t>Sirgy</w:t>
      </w:r>
      <w:proofErr w:type="spellEnd"/>
      <w:r w:rsidRPr="00B35868">
        <w:rPr>
          <w:rFonts w:ascii="Times New Roman" w:hAnsi="Times New Roman" w:cs="Times New Roman"/>
          <w:b/>
          <w:bCs/>
          <w:sz w:val="24"/>
          <w:szCs w:val="24"/>
        </w:rPr>
        <w:t xml:space="preserve"> et al. (2001)</w:t>
      </w:r>
      <w:r w:rsidRPr="00B35868">
        <w:rPr>
          <w:rFonts w:ascii="Times New Roman" w:hAnsi="Times New Roman" w:cs="Times New Roman"/>
          <w:sz w:val="24"/>
          <w:szCs w:val="24"/>
        </w:rPr>
        <w:t xml:space="preserve"> examined the role of organizational culture and leadership in shaping QWL. Their findings suggest that transformational leadership and supportive cultures improve job satisfaction, reduce stress, and enhance overall QWL.</w:t>
      </w:r>
    </w:p>
    <w:p w14:paraId="7EFAAE67" w14:textId="5EA0C590" w:rsidR="00B35868" w:rsidRPr="00B35868" w:rsidRDefault="00B35868" w:rsidP="00B35868">
      <w:pPr>
        <w:jc w:val="both"/>
        <w:rPr>
          <w:rFonts w:ascii="Times New Roman" w:hAnsi="Times New Roman" w:cs="Times New Roman"/>
          <w:sz w:val="24"/>
          <w:szCs w:val="24"/>
        </w:rPr>
      </w:pPr>
      <w:r w:rsidRPr="00B35868">
        <w:rPr>
          <w:rFonts w:ascii="Times New Roman" w:hAnsi="Times New Roman" w:cs="Times New Roman"/>
          <w:b/>
          <w:bCs/>
          <w:sz w:val="24"/>
          <w:szCs w:val="24"/>
        </w:rPr>
        <w:t xml:space="preserve">Greenhaus and </w:t>
      </w:r>
      <w:proofErr w:type="spellStart"/>
      <w:r w:rsidRPr="00B35868">
        <w:rPr>
          <w:rFonts w:ascii="Times New Roman" w:hAnsi="Times New Roman" w:cs="Times New Roman"/>
          <w:b/>
          <w:bCs/>
          <w:sz w:val="24"/>
          <w:szCs w:val="24"/>
        </w:rPr>
        <w:t>Beutell</w:t>
      </w:r>
      <w:proofErr w:type="spellEnd"/>
      <w:r w:rsidRPr="00B35868">
        <w:rPr>
          <w:rFonts w:ascii="Times New Roman" w:hAnsi="Times New Roman" w:cs="Times New Roman"/>
          <w:b/>
          <w:bCs/>
          <w:sz w:val="24"/>
          <w:szCs w:val="24"/>
        </w:rPr>
        <w:t xml:space="preserve"> (1985)</w:t>
      </w:r>
      <w:r w:rsidRPr="00B35868">
        <w:rPr>
          <w:rFonts w:ascii="Times New Roman" w:hAnsi="Times New Roman" w:cs="Times New Roman"/>
          <w:sz w:val="24"/>
          <w:szCs w:val="24"/>
        </w:rPr>
        <w:t xml:space="preserve"> identified the conflict between work and family roles as a significant determinant of QWL. Their study underscored the importance of policies like flexible working hours and telecommuting to reduce work-life conflicts.</w:t>
      </w:r>
    </w:p>
    <w:p w14:paraId="0C1FAD55" w14:textId="51730657" w:rsidR="00B55D3D" w:rsidRPr="00B55D3D" w:rsidRDefault="00B55D3D" w:rsidP="00B35868">
      <w:pPr>
        <w:jc w:val="both"/>
        <w:rPr>
          <w:rFonts w:ascii="Times New Roman" w:hAnsi="Times New Roman" w:cs="Times New Roman"/>
          <w:b/>
          <w:sz w:val="24"/>
          <w:szCs w:val="24"/>
          <w:u w:val="single"/>
          <w:lang w:val="en-US"/>
        </w:rPr>
      </w:pPr>
      <w:r>
        <w:rPr>
          <w:rFonts w:ascii="Times New Roman" w:hAnsi="Times New Roman" w:cs="Times New Roman"/>
          <w:b/>
          <w:sz w:val="24"/>
          <w:szCs w:val="24"/>
          <w:lang w:val="en-US"/>
        </w:rPr>
        <w:t xml:space="preserve"> </w:t>
      </w:r>
      <w:r w:rsidR="00B35868">
        <w:rPr>
          <w:rFonts w:ascii="Times New Roman" w:hAnsi="Times New Roman" w:cs="Times New Roman"/>
          <w:b/>
          <w:sz w:val="24"/>
          <w:szCs w:val="24"/>
          <w:lang w:val="en-US"/>
        </w:rPr>
        <w:t xml:space="preserve">                                              </w:t>
      </w:r>
      <w:r w:rsidRPr="00B55D3D">
        <w:rPr>
          <w:rFonts w:ascii="Times New Roman" w:hAnsi="Times New Roman" w:cs="Times New Roman"/>
          <w:b/>
          <w:sz w:val="24"/>
          <w:szCs w:val="24"/>
          <w:u w:val="single"/>
          <w:lang w:val="en-US"/>
        </w:rPr>
        <w:t>NEED FOR THE STUDY</w:t>
      </w:r>
    </w:p>
    <w:p w14:paraId="50BC770B" w14:textId="0CA77457" w:rsidR="00B55D3D" w:rsidRPr="00B35868" w:rsidRDefault="00B35868" w:rsidP="00B35868">
      <w:pPr>
        <w:jc w:val="both"/>
        <w:rPr>
          <w:rFonts w:ascii="Times New Roman" w:hAnsi="Times New Roman" w:cs="Times New Roman"/>
          <w:sz w:val="24"/>
          <w:szCs w:val="24"/>
          <w:lang w:val="en-US"/>
        </w:rPr>
      </w:pPr>
      <w:r w:rsidRPr="00B35868">
        <w:rPr>
          <w:rFonts w:ascii="Times New Roman" w:hAnsi="Times New Roman" w:cs="Times New Roman"/>
          <w:sz w:val="24"/>
          <w:szCs w:val="24"/>
          <w:lang w:val="en-US"/>
        </w:rPr>
        <w:t>The success of any organization is highly dependent on how it attracts recruits, motivates, and retains its workforce. Today's organizations need to be more flexible so that they are equipped to develop their workforce and enjoy their commitment. The review of literature on the QWL shows that different researchers examined on focus on different dimensions like management of the organizations(i.e. private sector, public sector), industrial democracy, technology, organization excellence, participative management, grievance handling system, industrial safety, collective bargaining, learning and growth opportunities , quality circles, image of the organization in the society, social relevance of work-life, career growth and development, group effort, promotion of human dignity, collaborative work, autonomy and opportunity to show their ability/talent, flexible work schedule, absenteeism, job security, working conditions and work environment, welfare facilities etc. these researchers concentrated on one or a few dimensions of QWL.</w:t>
      </w:r>
    </w:p>
    <w:p w14:paraId="37C880A5" w14:textId="04C87B4E" w:rsidR="00C87A08" w:rsidRPr="00C87A08" w:rsidRDefault="00C87A08" w:rsidP="00C87A08">
      <w:pPr>
        <w:ind w:firstLine="720"/>
        <w:jc w:val="both"/>
        <w:rPr>
          <w:rFonts w:ascii="Times New Roman" w:hAnsi="Times New Roman" w:cs="Times New Roman"/>
          <w:b/>
          <w:bCs/>
          <w:sz w:val="24"/>
          <w:szCs w:val="24"/>
          <w:u w:val="single"/>
          <w:lang w:val="en-US"/>
        </w:rPr>
      </w:pPr>
      <w:r>
        <w:rPr>
          <w:rFonts w:ascii="Times New Roman" w:hAnsi="Times New Roman" w:cs="Times New Roman"/>
          <w:b/>
          <w:bCs/>
          <w:sz w:val="24"/>
          <w:szCs w:val="24"/>
          <w:lang w:val="en-US"/>
        </w:rPr>
        <w:t xml:space="preserve">                                </w:t>
      </w:r>
      <w:r w:rsidRPr="00C87A08">
        <w:rPr>
          <w:rFonts w:ascii="Times New Roman" w:hAnsi="Times New Roman" w:cs="Times New Roman"/>
          <w:b/>
          <w:bCs/>
          <w:sz w:val="24"/>
          <w:szCs w:val="24"/>
          <w:u w:val="single"/>
          <w:lang w:val="en-US"/>
        </w:rPr>
        <w:t>OBJECTIVES OF THE STUDY</w:t>
      </w:r>
    </w:p>
    <w:p w14:paraId="62D64FF3" w14:textId="77777777" w:rsidR="00B35868" w:rsidRDefault="00B35868" w:rsidP="00B35868">
      <w:pPr>
        <w:pStyle w:val="ListParagraph"/>
        <w:widowControl w:val="0"/>
        <w:numPr>
          <w:ilvl w:val="0"/>
          <w:numId w:val="7"/>
        </w:numPr>
        <w:tabs>
          <w:tab w:val="left" w:pos="90"/>
          <w:tab w:val="left" w:pos="1199"/>
          <w:tab w:val="left" w:pos="1200"/>
        </w:tabs>
        <w:autoSpaceDE w:val="0"/>
        <w:autoSpaceDN w:val="0"/>
        <w:spacing w:before="151" w:after="0" w:line="240" w:lineRule="auto"/>
        <w:ind w:right="-340"/>
        <w:contextualSpacing w:val="0"/>
        <w:rPr>
          <w:sz w:val="24"/>
        </w:rPr>
      </w:pPr>
      <w:r w:rsidRPr="00CF5755">
        <w:rPr>
          <w:sz w:val="24"/>
        </w:rPr>
        <w:t>To</w:t>
      </w:r>
      <w:r w:rsidRPr="00CF5755">
        <w:rPr>
          <w:spacing w:val="-1"/>
          <w:sz w:val="24"/>
        </w:rPr>
        <w:t xml:space="preserve"> </w:t>
      </w:r>
      <w:r w:rsidRPr="00CF5755">
        <w:rPr>
          <w:sz w:val="24"/>
        </w:rPr>
        <w:t>study</w:t>
      </w:r>
      <w:r w:rsidRPr="00CF5755">
        <w:rPr>
          <w:spacing w:val="-1"/>
          <w:sz w:val="24"/>
        </w:rPr>
        <w:t xml:space="preserve"> </w:t>
      </w:r>
      <w:r w:rsidRPr="00CF5755">
        <w:rPr>
          <w:sz w:val="24"/>
        </w:rPr>
        <w:t>the</w:t>
      </w:r>
      <w:r w:rsidRPr="00CF5755">
        <w:rPr>
          <w:spacing w:val="-2"/>
          <w:sz w:val="24"/>
        </w:rPr>
        <w:t xml:space="preserve"> </w:t>
      </w:r>
      <w:r w:rsidRPr="00CF5755">
        <w:rPr>
          <w:sz w:val="24"/>
        </w:rPr>
        <w:t>Quality</w:t>
      </w:r>
      <w:r w:rsidRPr="00CF5755">
        <w:rPr>
          <w:spacing w:val="-1"/>
          <w:sz w:val="24"/>
        </w:rPr>
        <w:t xml:space="preserve"> </w:t>
      </w:r>
      <w:r w:rsidRPr="00CF5755">
        <w:rPr>
          <w:sz w:val="24"/>
        </w:rPr>
        <w:t>of</w:t>
      </w:r>
      <w:r w:rsidRPr="00CF5755">
        <w:rPr>
          <w:spacing w:val="-2"/>
          <w:sz w:val="24"/>
        </w:rPr>
        <w:t xml:space="preserve"> </w:t>
      </w:r>
      <w:r w:rsidRPr="00CF5755">
        <w:rPr>
          <w:sz w:val="24"/>
        </w:rPr>
        <w:t>Work</w:t>
      </w:r>
      <w:r w:rsidRPr="00CF5755">
        <w:rPr>
          <w:spacing w:val="-1"/>
          <w:sz w:val="24"/>
        </w:rPr>
        <w:t xml:space="preserve"> </w:t>
      </w:r>
      <w:r w:rsidRPr="00CF5755">
        <w:rPr>
          <w:sz w:val="24"/>
        </w:rPr>
        <w:t>life</w:t>
      </w:r>
      <w:r w:rsidRPr="00CF5755">
        <w:rPr>
          <w:spacing w:val="-1"/>
          <w:sz w:val="24"/>
        </w:rPr>
        <w:t xml:space="preserve"> </w:t>
      </w:r>
      <w:r w:rsidRPr="00CF5755">
        <w:rPr>
          <w:sz w:val="24"/>
        </w:rPr>
        <w:t>among</w:t>
      </w:r>
      <w:r w:rsidRPr="00CF5755">
        <w:rPr>
          <w:spacing w:val="-1"/>
          <w:sz w:val="24"/>
        </w:rPr>
        <w:t xml:space="preserve"> </w:t>
      </w:r>
      <w:r w:rsidRPr="00CF5755">
        <w:rPr>
          <w:sz w:val="24"/>
        </w:rPr>
        <w:t>workers</w:t>
      </w:r>
      <w:r w:rsidRPr="00CF5755">
        <w:rPr>
          <w:spacing w:val="-1"/>
          <w:sz w:val="24"/>
        </w:rPr>
        <w:t xml:space="preserve"> </w:t>
      </w:r>
      <w:r w:rsidRPr="00CF5755">
        <w:rPr>
          <w:sz w:val="24"/>
        </w:rPr>
        <w:t>in RINL.</w:t>
      </w:r>
    </w:p>
    <w:p w14:paraId="0A4BDC39" w14:textId="77777777" w:rsidR="00B35868" w:rsidRDefault="00B35868" w:rsidP="00B35868">
      <w:pPr>
        <w:pStyle w:val="ListParagraph"/>
        <w:widowControl w:val="0"/>
        <w:numPr>
          <w:ilvl w:val="0"/>
          <w:numId w:val="7"/>
        </w:numPr>
        <w:tabs>
          <w:tab w:val="left" w:pos="90"/>
          <w:tab w:val="left" w:pos="1199"/>
          <w:tab w:val="left" w:pos="1200"/>
        </w:tabs>
        <w:autoSpaceDE w:val="0"/>
        <w:autoSpaceDN w:val="0"/>
        <w:spacing w:before="151" w:after="0" w:line="240" w:lineRule="auto"/>
        <w:ind w:right="-340"/>
        <w:contextualSpacing w:val="0"/>
        <w:rPr>
          <w:sz w:val="24"/>
        </w:rPr>
      </w:pPr>
      <w:r w:rsidRPr="00B35868">
        <w:rPr>
          <w:sz w:val="24"/>
        </w:rPr>
        <w:t>To</w:t>
      </w:r>
      <w:r w:rsidRPr="00B35868">
        <w:rPr>
          <w:spacing w:val="17"/>
          <w:sz w:val="24"/>
        </w:rPr>
        <w:t xml:space="preserve"> </w:t>
      </w:r>
      <w:r w:rsidRPr="00B35868">
        <w:rPr>
          <w:sz w:val="24"/>
        </w:rPr>
        <w:t>examine</w:t>
      </w:r>
      <w:r w:rsidRPr="00B35868">
        <w:rPr>
          <w:spacing w:val="17"/>
          <w:sz w:val="24"/>
        </w:rPr>
        <w:t xml:space="preserve"> </w:t>
      </w:r>
      <w:r w:rsidRPr="00B35868">
        <w:rPr>
          <w:sz w:val="24"/>
        </w:rPr>
        <w:t>the</w:t>
      </w:r>
      <w:r w:rsidRPr="00B35868">
        <w:rPr>
          <w:spacing w:val="17"/>
          <w:sz w:val="24"/>
        </w:rPr>
        <w:t xml:space="preserve"> </w:t>
      </w:r>
      <w:r w:rsidRPr="00B35868">
        <w:rPr>
          <w:sz w:val="24"/>
        </w:rPr>
        <w:t>level</w:t>
      </w:r>
      <w:r w:rsidRPr="00B35868">
        <w:rPr>
          <w:spacing w:val="18"/>
          <w:sz w:val="24"/>
        </w:rPr>
        <w:t xml:space="preserve"> </w:t>
      </w:r>
      <w:r w:rsidRPr="00B35868">
        <w:rPr>
          <w:sz w:val="24"/>
        </w:rPr>
        <w:t>of</w:t>
      </w:r>
      <w:r w:rsidRPr="00B35868">
        <w:rPr>
          <w:spacing w:val="15"/>
          <w:sz w:val="24"/>
        </w:rPr>
        <w:t xml:space="preserve"> </w:t>
      </w:r>
      <w:r w:rsidRPr="00B35868">
        <w:rPr>
          <w:sz w:val="24"/>
        </w:rPr>
        <w:t>satisfaction</w:t>
      </w:r>
      <w:r w:rsidRPr="00B35868">
        <w:rPr>
          <w:spacing w:val="15"/>
          <w:sz w:val="24"/>
        </w:rPr>
        <w:t xml:space="preserve"> </w:t>
      </w:r>
      <w:r w:rsidRPr="00B35868">
        <w:rPr>
          <w:sz w:val="24"/>
        </w:rPr>
        <w:t>of</w:t>
      </w:r>
      <w:r w:rsidRPr="00B35868">
        <w:rPr>
          <w:spacing w:val="16"/>
          <w:sz w:val="24"/>
        </w:rPr>
        <w:t xml:space="preserve"> </w:t>
      </w:r>
      <w:r w:rsidRPr="00B35868">
        <w:rPr>
          <w:sz w:val="24"/>
        </w:rPr>
        <w:t>the</w:t>
      </w:r>
      <w:r w:rsidRPr="00B35868">
        <w:rPr>
          <w:spacing w:val="18"/>
          <w:sz w:val="24"/>
        </w:rPr>
        <w:t xml:space="preserve"> </w:t>
      </w:r>
      <w:r w:rsidRPr="00B35868">
        <w:rPr>
          <w:sz w:val="24"/>
        </w:rPr>
        <w:t>employee</w:t>
      </w:r>
      <w:r w:rsidRPr="00B35868">
        <w:rPr>
          <w:spacing w:val="17"/>
          <w:sz w:val="24"/>
        </w:rPr>
        <w:t xml:space="preserve"> </w:t>
      </w:r>
      <w:r w:rsidRPr="00B35868">
        <w:rPr>
          <w:sz w:val="24"/>
        </w:rPr>
        <w:t>in</w:t>
      </w:r>
      <w:r w:rsidRPr="00B35868">
        <w:rPr>
          <w:spacing w:val="15"/>
          <w:sz w:val="24"/>
        </w:rPr>
        <w:t xml:space="preserve"> </w:t>
      </w:r>
      <w:r w:rsidRPr="00B35868">
        <w:rPr>
          <w:sz w:val="24"/>
        </w:rPr>
        <w:t>the</w:t>
      </w:r>
      <w:r w:rsidRPr="00B35868">
        <w:rPr>
          <w:spacing w:val="16"/>
          <w:sz w:val="24"/>
        </w:rPr>
        <w:t xml:space="preserve"> </w:t>
      </w:r>
      <w:r w:rsidRPr="00B35868">
        <w:rPr>
          <w:sz w:val="24"/>
        </w:rPr>
        <w:t>organization</w:t>
      </w:r>
      <w:r w:rsidRPr="00B35868">
        <w:rPr>
          <w:spacing w:val="16"/>
          <w:sz w:val="24"/>
        </w:rPr>
        <w:t xml:space="preserve"> </w:t>
      </w:r>
      <w:r w:rsidRPr="00B35868">
        <w:rPr>
          <w:sz w:val="24"/>
        </w:rPr>
        <w:t>with</w:t>
      </w:r>
      <w:r w:rsidRPr="00B35868">
        <w:rPr>
          <w:spacing w:val="-57"/>
          <w:sz w:val="24"/>
        </w:rPr>
        <w:t xml:space="preserve"> </w:t>
      </w:r>
      <w:r w:rsidRPr="00B35868">
        <w:rPr>
          <w:sz w:val="24"/>
        </w:rPr>
        <w:t>respect</w:t>
      </w:r>
      <w:r w:rsidRPr="00B35868">
        <w:rPr>
          <w:spacing w:val="-1"/>
          <w:sz w:val="24"/>
        </w:rPr>
        <w:t xml:space="preserve"> </w:t>
      </w:r>
      <w:r w:rsidRPr="00B35868">
        <w:rPr>
          <w:sz w:val="24"/>
        </w:rPr>
        <w:t>to Quality of</w:t>
      </w:r>
      <w:r w:rsidRPr="00B35868">
        <w:rPr>
          <w:spacing w:val="-1"/>
          <w:sz w:val="24"/>
        </w:rPr>
        <w:t xml:space="preserve"> </w:t>
      </w:r>
      <w:r w:rsidRPr="00B35868">
        <w:rPr>
          <w:sz w:val="24"/>
        </w:rPr>
        <w:t>work life.</w:t>
      </w:r>
    </w:p>
    <w:p w14:paraId="4D7D6EB9" w14:textId="77777777" w:rsidR="00B35868" w:rsidRDefault="00B35868" w:rsidP="00B35868">
      <w:pPr>
        <w:pStyle w:val="ListParagraph"/>
        <w:widowControl w:val="0"/>
        <w:numPr>
          <w:ilvl w:val="0"/>
          <w:numId w:val="7"/>
        </w:numPr>
        <w:tabs>
          <w:tab w:val="left" w:pos="90"/>
          <w:tab w:val="left" w:pos="1199"/>
          <w:tab w:val="left" w:pos="1200"/>
        </w:tabs>
        <w:autoSpaceDE w:val="0"/>
        <w:autoSpaceDN w:val="0"/>
        <w:spacing w:before="151" w:after="0" w:line="240" w:lineRule="auto"/>
        <w:ind w:right="-340"/>
        <w:contextualSpacing w:val="0"/>
        <w:rPr>
          <w:sz w:val="24"/>
        </w:rPr>
      </w:pPr>
      <w:r w:rsidRPr="00B35868">
        <w:rPr>
          <w:sz w:val="24"/>
        </w:rPr>
        <w:t>To</w:t>
      </w:r>
      <w:r w:rsidRPr="00B35868">
        <w:rPr>
          <w:spacing w:val="-2"/>
          <w:sz w:val="24"/>
        </w:rPr>
        <w:t xml:space="preserve"> </w:t>
      </w:r>
      <w:r w:rsidRPr="00B35868">
        <w:rPr>
          <w:sz w:val="24"/>
        </w:rPr>
        <w:t>assess</w:t>
      </w:r>
      <w:r w:rsidRPr="00B35868">
        <w:rPr>
          <w:spacing w:val="-2"/>
          <w:sz w:val="24"/>
        </w:rPr>
        <w:t xml:space="preserve"> </w:t>
      </w:r>
      <w:r w:rsidRPr="00B35868">
        <w:rPr>
          <w:sz w:val="24"/>
        </w:rPr>
        <w:t>the</w:t>
      </w:r>
      <w:r w:rsidRPr="00B35868">
        <w:rPr>
          <w:spacing w:val="-1"/>
          <w:sz w:val="24"/>
        </w:rPr>
        <w:t xml:space="preserve"> </w:t>
      </w:r>
      <w:r w:rsidRPr="00B35868">
        <w:rPr>
          <w:sz w:val="24"/>
        </w:rPr>
        <w:t>Work-life</w:t>
      </w:r>
      <w:r w:rsidRPr="00B35868">
        <w:rPr>
          <w:spacing w:val="-3"/>
          <w:sz w:val="24"/>
        </w:rPr>
        <w:t xml:space="preserve"> </w:t>
      </w:r>
      <w:r w:rsidRPr="00B35868">
        <w:rPr>
          <w:sz w:val="24"/>
        </w:rPr>
        <w:t>Balance</w:t>
      </w:r>
      <w:r w:rsidRPr="00B35868">
        <w:rPr>
          <w:spacing w:val="-1"/>
          <w:sz w:val="24"/>
        </w:rPr>
        <w:t xml:space="preserve"> </w:t>
      </w:r>
      <w:r w:rsidRPr="00B35868">
        <w:rPr>
          <w:sz w:val="24"/>
        </w:rPr>
        <w:t>among</w:t>
      </w:r>
      <w:r w:rsidRPr="00B35868">
        <w:rPr>
          <w:spacing w:val="-2"/>
          <w:sz w:val="24"/>
        </w:rPr>
        <w:t xml:space="preserve"> </w:t>
      </w:r>
      <w:r w:rsidRPr="00B35868">
        <w:rPr>
          <w:sz w:val="24"/>
        </w:rPr>
        <w:t>workers.</w:t>
      </w:r>
    </w:p>
    <w:p w14:paraId="30C9F662" w14:textId="77777777" w:rsidR="00B35868" w:rsidRDefault="00B35868" w:rsidP="00B35868">
      <w:pPr>
        <w:pStyle w:val="ListParagraph"/>
        <w:widowControl w:val="0"/>
        <w:numPr>
          <w:ilvl w:val="0"/>
          <w:numId w:val="7"/>
        </w:numPr>
        <w:tabs>
          <w:tab w:val="left" w:pos="90"/>
          <w:tab w:val="left" w:pos="1199"/>
          <w:tab w:val="left" w:pos="1200"/>
        </w:tabs>
        <w:autoSpaceDE w:val="0"/>
        <w:autoSpaceDN w:val="0"/>
        <w:spacing w:before="151" w:after="0" w:line="240" w:lineRule="auto"/>
        <w:ind w:right="-340"/>
        <w:contextualSpacing w:val="0"/>
        <w:rPr>
          <w:sz w:val="24"/>
        </w:rPr>
      </w:pPr>
      <w:r w:rsidRPr="00B35868">
        <w:rPr>
          <w:sz w:val="24"/>
        </w:rPr>
        <w:t>To</w:t>
      </w:r>
      <w:r w:rsidRPr="00B35868">
        <w:rPr>
          <w:spacing w:val="-2"/>
          <w:sz w:val="24"/>
        </w:rPr>
        <w:t xml:space="preserve"> </w:t>
      </w:r>
      <w:r w:rsidRPr="00B35868">
        <w:rPr>
          <w:sz w:val="24"/>
        </w:rPr>
        <w:t>Identify</w:t>
      </w:r>
      <w:r w:rsidRPr="00B35868">
        <w:rPr>
          <w:spacing w:val="-3"/>
          <w:sz w:val="24"/>
        </w:rPr>
        <w:t xml:space="preserve"> </w:t>
      </w:r>
      <w:r w:rsidRPr="00B35868">
        <w:rPr>
          <w:sz w:val="24"/>
        </w:rPr>
        <w:t>problems</w:t>
      </w:r>
      <w:r w:rsidRPr="00B35868">
        <w:rPr>
          <w:spacing w:val="-1"/>
          <w:sz w:val="24"/>
        </w:rPr>
        <w:t xml:space="preserve"> </w:t>
      </w:r>
      <w:r w:rsidRPr="00B35868">
        <w:rPr>
          <w:sz w:val="24"/>
        </w:rPr>
        <w:t>of</w:t>
      </w:r>
      <w:r w:rsidRPr="00B35868">
        <w:rPr>
          <w:spacing w:val="-1"/>
          <w:sz w:val="24"/>
        </w:rPr>
        <w:t xml:space="preserve"> </w:t>
      </w:r>
      <w:r w:rsidRPr="00B35868">
        <w:rPr>
          <w:sz w:val="24"/>
        </w:rPr>
        <w:t>employees</w:t>
      </w:r>
      <w:r w:rsidRPr="00B35868">
        <w:rPr>
          <w:spacing w:val="-1"/>
          <w:sz w:val="24"/>
        </w:rPr>
        <w:t xml:space="preserve"> </w:t>
      </w:r>
      <w:r w:rsidRPr="00B35868">
        <w:rPr>
          <w:sz w:val="24"/>
        </w:rPr>
        <w:t>regarding</w:t>
      </w:r>
      <w:r w:rsidRPr="00B35868">
        <w:rPr>
          <w:spacing w:val="-4"/>
          <w:sz w:val="24"/>
        </w:rPr>
        <w:t xml:space="preserve"> </w:t>
      </w:r>
      <w:r w:rsidRPr="00B35868">
        <w:rPr>
          <w:sz w:val="24"/>
        </w:rPr>
        <w:t>the</w:t>
      </w:r>
      <w:r w:rsidRPr="00B35868">
        <w:rPr>
          <w:spacing w:val="-2"/>
          <w:sz w:val="24"/>
        </w:rPr>
        <w:t xml:space="preserve"> </w:t>
      </w:r>
      <w:r w:rsidRPr="00B35868">
        <w:rPr>
          <w:sz w:val="24"/>
        </w:rPr>
        <w:t>working</w:t>
      </w:r>
      <w:r w:rsidRPr="00B35868">
        <w:rPr>
          <w:spacing w:val="-1"/>
          <w:sz w:val="24"/>
        </w:rPr>
        <w:t xml:space="preserve"> </w:t>
      </w:r>
      <w:r w:rsidRPr="00B35868">
        <w:rPr>
          <w:sz w:val="24"/>
        </w:rPr>
        <w:t>environment.</w:t>
      </w:r>
    </w:p>
    <w:p w14:paraId="257EB522" w14:textId="5E34F5E3" w:rsidR="00B35868" w:rsidRPr="00B35868" w:rsidRDefault="00B35868" w:rsidP="00B35868">
      <w:pPr>
        <w:pStyle w:val="ListParagraph"/>
        <w:widowControl w:val="0"/>
        <w:numPr>
          <w:ilvl w:val="0"/>
          <w:numId w:val="7"/>
        </w:numPr>
        <w:tabs>
          <w:tab w:val="left" w:pos="90"/>
          <w:tab w:val="left" w:pos="1199"/>
          <w:tab w:val="left" w:pos="1200"/>
        </w:tabs>
        <w:autoSpaceDE w:val="0"/>
        <w:autoSpaceDN w:val="0"/>
        <w:spacing w:before="151" w:after="0" w:line="240" w:lineRule="auto"/>
        <w:ind w:right="-340"/>
        <w:contextualSpacing w:val="0"/>
        <w:rPr>
          <w:sz w:val="24"/>
        </w:rPr>
      </w:pPr>
      <w:r w:rsidRPr="00B35868">
        <w:rPr>
          <w:sz w:val="24"/>
        </w:rPr>
        <w:t>To</w:t>
      </w:r>
      <w:r w:rsidRPr="00B35868">
        <w:rPr>
          <w:spacing w:val="44"/>
          <w:sz w:val="24"/>
        </w:rPr>
        <w:t xml:space="preserve"> </w:t>
      </w:r>
      <w:r w:rsidRPr="00B35868">
        <w:rPr>
          <w:sz w:val="24"/>
        </w:rPr>
        <w:t>find</w:t>
      </w:r>
      <w:r w:rsidRPr="00B35868">
        <w:rPr>
          <w:spacing w:val="44"/>
          <w:sz w:val="24"/>
        </w:rPr>
        <w:t xml:space="preserve"> </w:t>
      </w:r>
      <w:r w:rsidRPr="00B35868">
        <w:rPr>
          <w:sz w:val="24"/>
        </w:rPr>
        <w:t>out</w:t>
      </w:r>
      <w:r w:rsidRPr="00B35868">
        <w:rPr>
          <w:spacing w:val="45"/>
          <w:sz w:val="24"/>
        </w:rPr>
        <w:t xml:space="preserve"> </w:t>
      </w:r>
      <w:r w:rsidRPr="00B35868">
        <w:rPr>
          <w:sz w:val="24"/>
        </w:rPr>
        <w:t>satisfaction</w:t>
      </w:r>
      <w:r w:rsidRPr="00B35868">
        <w:rPr>
          <w:spacing w:val="43"/>
          <w:sz w:val="24"/>
        </w:rPr>
        <w:t xml:space="preserve"> </w:t>
      </w:r>
      <w:r w:rsidRPr="00B35868">
        <w:rPr>
          <w:sz w:val="24"/>
        </w:rPr>
        <w:t>level</w:t>
      </w:r>
      <w:r w:rsidRPr="00B35868">
        <w:rPr>
          <w:spacing w:val="45"/>
          <w:sz w:val="24"/>
        </w:rPr>
        <w:t xml:space="preserve"> </w:t>
      </w:r>
      <w:r w:rsidRPr="00B35868">
        <w:rPr>
          <w:sz w:val="24"/>
        </w:rPr>
        <w:t>of</w:t>
      </w:r>
      <w:r w:rsidRPr="00B35868">
        <w:rPr>
          <w:spacing w:val="43"/>
          <w:sz w:val="24"/>
        </w:rPr>
        <w:t xml:space="preserve"> </w:t>
      </w:r>
      <w:r w:rsidRPr="00B35868">
        <w:rPr>
          <w:sz w:val="24"/>
        </w:rPr>
        <w:t>the</w:t>
      </w:r>
      <w:r w:rsidRPr="00B35868">
        <w:rPr>
          <w:spacing w:val="44"/>
          <w:sz w:val="24"/>
        </w:rPr>
        <w:t xml:space="preserve"> </w:t>
      </w:r>
      <w:r w:rsidRPr="00B35868">
        <w:rPr>
          <w:sz w:val="24"/>
        </w:rPr>
        <w:t>respondents</w:t>
      </w:r>
      <w:r w:rsidRPr="00B35868">
        <w:rPr>
          <w:spacing w:val="44"/>
          <w:sz w:val="24"/>
        </w:rPr>
        <w:t xml:space="preserve"> </w:t>
      </w:r>
      <w:r w:rsidRPr="00B35868">
        <w:rPr>
          <w:sz w:val="24"/>
        </w:rPr>
        <w:t>towards</w:t>
      </w:r>
      <w:r w:rsidRPr="00B35868">
        <w:rPr>
          <w:spacing w:val="43"/>
          <w:sz w:val="24"/>
        </w:rPr>
        <w:t xml:space="preserve"> </w:t>
      </w:r>
      <w:r w:rsidRPr="00B35868">
        <w:rPr>
          <w:sz w:val="24"/>
        </w:rPr>
        <w:t>health</w:t>
      </w:r>
      <w:r w:rsidRPr="00B35868">
        <w:rPr>
          <w:spacing w:val="43"/>
          <w:sz w:val="24"/>
        </w:rPr>
        <w:t xml:space="preserve"> </w:t>
      </w:r>
      <w:r w:rsidRPr="00B35868">
        <w:rPr>
          <w:sz w:val="24"/>
        </w:rPr>
        <w:t>and</w:t>
      </w:r>
      <w:r w:rsidRPr="00B35868">
        <w:rPr>
          <w:spacing w:val="43"/>
          <w:sz w:val="24"/>
        </w:rPr>
        <w:t xml:space="preserve"> </w:t>
      </w:r>
      <w:r w:rsidRPr="00B35868">
        <w:rPr>
          <w:sz w:val="24"/>
        </w:rPr>
        <w:t>safety</w:t>
      </w:r>
      <w:r w:rsidRPr="00B35868">
        <w:rPr>
          <w:spacing w:val="-57"/>
          <w:sz w:val="24"/>
        </w:rPr>
        <w:t xml:space="preserve"> </w:t>
      </w:r>
      <w:r w:rsidRPr="00B35868">
        <w:rPr>
          <w:sz w:val="24"/>
        </w:rPr>
        <w:t>measures.</w:t>
      </w:r>
    </w:p>
    <w:p w14:paraId="1A4ACEBD" w14:textId="77777777" w:rsidR="00C87A08" w:rsidRDefault="00C87A08" w:rsidP="00B35868">
      <w:pPr>
        <w:jc w:val="both"/>
        <w:rPr>
          <w:rFonts w:ascii="Times New Roman" w:hAnsi="Times New Roman" w:cs="Times New Roman"/>
          <w:sz w:val="24"/>
          <w:szCs w:val="24"/>
          <w:lang w:val="en-US"/>
        </w:rPr>
      </w:pPr>
    </w:p>
    <w:p w14:paraId="57E4AD62" w14:textId="58781AF9" w:rsidR="00C87A08" w:rsidRPr="00C87A08" w:rsidRDefault="00C87A08" w:rsidP="00C87A08">
      <w:pPr>
        <w:ind w:firstLine="720"/>
        <w:jc w:val="both"/>
        <w:rPr>
          <w:rFonts w:ascii="Times New Roman" w:hAnsi="Times New Roman" w:cs="Times New Roman"/>
          <w:b/>
          <w:bCs/>
          <w:sz w:val="24"/>
          <w:szCs w:val="24"/>
          <w:u w:val="single"/>
          <w:lang w:val="en-US"/>
        </w:rPr>
      </w:pPr>
      <w:r>
        <w:rPr>
          <w:rFonts w:ascii="Times New Roman" w:hAnsi="Times New Roman" w:cs="Times New Roman"/>
          <w:b/>
          <w:bCs/>
          <w:sz w:val="24"/>
          <w:szCs w:val="24"/>
          <w:lang w:val="en-US"/>
        </w:rPr>
        <w:t xml:space="preserve">                             </w:t>
      </w:r>
      <w:r w:rsidRPr="00C87A08">
        <w:rPr>
          <w:rFonts w:ascii="Times New Roman" w:hAnsi="Times New Roman" w:cs="Times New Roman"/>
          <w:b/>
          <w:bCs/>
          <w:sz w:val="24"/>
          <w:szCs w:val="24"/>
          <w:u w:val="single"/>
          <w:lang w:val="en-US"/>
        </w:rPr>
        <w:t>METHODOLOGY OF THE STUDY</w:t>
      </w:r>
    </w:p>
    <w:p w14:paraId="26A1354F" w14:textId="1B7D4FA8" w:rsidR="00B35868" w:rsidRDefault="00B35868" w:rsidP="00FE727B">
      <w:pPr>
        <w:pStyle w:val="BodyText"/>
        <w:spacing w:before="186" w:line="360" w:lineRule="auto"/>
        <w:ind w:right="-46"/>
        <w:jc w:val="both"/>
      </w:pPr>
      <w:r>
        <w:t>A</w:t>
      </w:r>
      <w:r>
        <w:rPr>
          <w:spacing w:val="-7"/>
        </w:rPr>
        <w:t xml:space="preserve"> </w:t>
      </w:r>
      <w:r>
        <w:t>methodology</w:t>
      </w:r>
      <w:r>
        <w:rPr>
          <w:spacing w:val="-6"/>
        </w:rPr>
        <w:t xml:space="preserve"> </w:t>
      </w:r>
      <w:r>
        <w:t>is</w:t>
      </w:r>
      <w:r>
        <w:rPr>
          <w:spacing w:val="-7"/>
        </w:rPr>
        <w:t xml:space="preserve"> </w:t>
      </w:r>
      <w:r>
        <w:t>a</w:t>
      </w:r>
      <w:r>
        <w:rPr>
          <w:spacing w:val="-6"/>
        </w:rPr>
        <w:t xml:space="preserve"> </w:t>
      </w:r>
      <w:r>
        <w:t>systematic</w:t>
      </w:r>
      <w:r>
        <w:rPr>
          <w:spacing w:val="-7"/>
        </w:rPr>
        <w:t xml:space="preserve"> </w:t>
      </w:r>
      <w:r>
        <w:t>procedure</w:t>
      </w:r>
      <w:r>
        <w:rPr>
          <w:spacing w:val="-6"/>
        </w:rPr>
        <w:t xml:space="preserve"> </w:t>
      </w:r>
      <w:r>
        <w:t>of</w:t>
      </w:r>
      <w:r>
        <w:rPr>
          <w:spacing w:val="-8"/>
        </w:rPr>
        <w:t xml:space="preserve"> </w:t>
      </w:r>
      <w:r>
        <w:t>collecting</w:t>
      </w:r>
      <w:r>
        <w:rPr>
          <w:spacing w:val="-7"/>
        </w:rPr>
        <w:t xml:space="preserve"> </w:t>
      </w:r>
      <w:r>
        <w:t>information</w:t>
      </w:r>
      <w:r>
        <w:rPr>
          <w:spacing w:val="-7"/>
        </w:rPr>
        <w:t xml:space="preserve"> </w:t>
      </w:r>
      <w:r>
        <w:t>in</w:t>
      </w:r>
      <w:r>
        <w:rPr>
          <w:spacing w:val="-7"/>
        </w:rPr>
        <w:t xml:space="preserve"> </w:t>
      </w:r>
      <w:r>
        <w:t>order</w:t>
      </w:r>
      <w:r>
        <w:rPr>
          <w:spacing w:val="-6"/>
        </w:rPr>
        <w:t xml:space="preserve"> </w:t>
      </w:r>
      <w:r>
        <w:t>to</w:t>
      </w:r>
      <w:r>
        <w:rPr>
          <w:spacing w:val="-7"/>
        </w:rPr>
        <w:t xml:space="preserve"> </w:t>
      </w:r>
      <w:r>
        <w:t>analyze</w:t>
      </w:r>
      <w:r>
        <w:rPr>
          <w:spacing w:val="-57"/>
        </w:rPr>
        <w:t xml:space="preserve"> </w:t>
      </w:r>
      <w:r>
        <w:t>and</w:t>
      </w:r>
      <w:r>
        <w:rPr>
          <w:spacing w:val="1"/>
        </w:rPr>
        <w:t xml:space="preserve"> </w:t>
      </w:r>
      <w:r>
        <w:t>verify</w:t>
      </w:r>
      <w:r>
        <w:rPr>
          <w:spacing w:val="1"/>
        </w:rPr>
        <w:t xml:space="preserve"> </w:t>
      </w:r>
      <w:r>
        <w:t>a</w:t>
      </w:r>
      <w:r>
        <w:rPr>
          <w:spacing w:val="1"/>
        </w:rPr>
        <w:t xml:space="preserve"> </w:t>
      </w:r>
      <w:r>
        <w:t>phenomenon.</w:t>
      </w:r>
      <w:r>
        <w:rPr>
          <w:spacing w:val="1"/>
        </w:rPr>
        <w:t xml:space="preserve"> </w:t>
      </w:r>
      <w:r>
        <w:t>The</w:t>
      </w:r>
      <w:r>
        <w:rPr>
          <w:spacing w:val="1"/>
        </w:rPr>
        <w:t xml:space="preserve"> </w:t>
      </w:r>
      <w:r>
        <w:t>collection</w:t>
      </w:r>
      <w:r>
        <w:rPr>
          <w:spacing w:val="1"/>
        </w:rPr>
        <w:t xml:space="preserve"> </w:t>
      </w:r>
      <w:r>
        <w:t>of</w:t>
      </w:r>
      <w:r>
        <w:rPr>
          <w:spacing w:val="1"/>
        </w:rPr>
        <w:t xml:space="preserve"> </w:t>
      </w:r>
      <w:r>
        <w:t>information</w:t>
      </w:r>
      <w:r>
        <w:rPr>
          <w:spacing w:val="1"/>
        </w:rPr>
        <w:t xml:space="preserve"> </w:t>
      </w:r>
      <w:r>
        <w:t>has</w:t>
      </w:r>
      <w:r>
        <w:rPr>
          <w:spacing w:val="1"/>
        </w:rPr>
        <w:t xml:space="preserve"> </w:t>
      </w:r>
      <w:r>
        <w:t>been</w:t>
      </w:r>
      <w:r>
        <w:rPr>
          <w:spacing w:val="1"/>
        </w:rPr>
        <w:t xml:space="preserve"> </w:t>
      </w:r>
      <w:r>
        <w:t>through</w:t>
      </w:r>
      <w:r>
        <w:rPr>
          <w:spacing w:val="1"/>
        </w:rPr>
        <w:t xml:space="preserve"> </w:t>
      </w:r>
      <w:r>
        <w:t>two</w:t>
      </w:r>
      <w:r>
        <w:rPr>
          <w:spacing w:val="-57"/>
        </w:rPr>
        <w:t xml:space="preserve"> </w:t>
      </w:r>
      <w:r>
        <w:t>principal</w:t>
      </w:r>
      <w:r>
        <w:rPr>
          <w:spacing w:val="-1"/>
        </w:rPr>
        <w:t xml:space="preserve"> </w:t>
      </w:r>
      <w:r>
        <w:t xml:space="preserve">sources, </w:t>
      </w:r>
    </w:p>
    <w:p w14:paraId="3512784D" w14:textId="6A0A069E" w:rsidR="00FE727B" w:rsidRDefault="00FE727B" w:rsidP="00FE727B">
      <w:pPr>
        <w:pStyle w:val="BodyText"/>
        <w:spacing w:before="186" w:line="360" w:lineRule="auto"/>
        <w:ind w:right="-46"/>
        <w:jc w:val="both"/>
      </w:pPr>
      <w:r>
        <w:t>PRIMARY DATA:</w:t>
      </w:r>
    </w:p>
    <w:p w14:paraId="209DEAF4" w14:textId="77777777" w:rsidR="00FE727B" w:rsidRDefault="00FE727B" w:rsidP="00FE727B">
      <w:pPr>
        <w:pStyle w:val="BodyText"/>
        <w:spacing w:before="186" w:line="360" w:lineRule="auto"/>
        <w:ind w:right="-46"/>
        <w:jc w:val="both"/>
      </w:pPr>
      <w:r>
        <w:t>The primary data has been obtained from the employees of Visakhapatnam steel plant through the circulation of the structured non-disguised questionnaire.</w:t>
      </w:r>
    </w:p>
    <w:p w14:paraId="1914C1CA" w14:textId="6042497C" w:rsidR="00FE727B" w:rsidRDefault="00FE727B" w:rsidP="00FE727B">
      <w:pPr>
        <w:pStyle w:val="BodyText"/>
        <w:spacing w:before="186" w:line="360" w:lineRule="auto"/>
        <w:ind w:right="-46"/>
        <w:jc w:val="both"/>
      </w:pPr>
      <w:r>
        <w:lastRenderedPageBreak/>
        <w:t>SECONDARY DATA:</w:t>
      </w:r>
    </w:p>
    <w:p w14:paraId="0C8F52D9" w14:textId="4C5B290A" w:rsidR="00FE727B" w:rsidRDefault="00FE727B" w:rsidP="00FE727B">
      <w:pPr>
        <w:pStyle w:val="BodyText"/>
        <w:spacing w:before="186" w:line="360" w:lineRule="auto"/>
        <w:ind w:right="-46"/>
        <w:jc w:val="both"/>
      </w:pPr>
      <w:r>
        <w:t>The data that has been already collected by someone other than the user and readily available from the sources is called Secondary Data.</w:t>
      </w:r>
    </w:p>
    <w:p w14:paraId="77A6EEC9" w14:textId="77777777" w:rsidR="00C87A08" w:rsidRDefault="00C87A08" w:rsidP="00C87A08">
      <w:pPr>
        <w:ind w:firstLine="720"/>
        <w:jc w:val="both"/>
        <w:rPr>
          <w:rFonts w:ascii="Times New Roman" w:hAnsi="Times New Roman" w:cs="Times New Roman"/>
          <w:sz w:val="24"/>
          <w:szCs w:val="24"/>
          <w:lang w:val="en-US"/>
        </w:rPr>
      </w:pPr>
    </w:p>
    <w:p w14:paraId="1FFB7615" w14:textId="6A234CFC" w:rsidR="00C87A08" w:rsidRDefault="00C87A08" w:rsidP="00C87A08">
      <w:pPr>
        <w:ind w:firstLine="720"/>
        <w:jc w:val="both"/>
        <w:rPr>
          <w:rFonts w:ascii="Times New Roman" w:hAnsi="Times New Roman" w:cs="Times New Roman"/>
          <w:b/>
          <w:bCs/>
          <w:sz w:val="24"/>
          <w:szCs w:val="24"/>
          <w:u w:val="single"/>
          <w:lang w:val="en-US"/>
        </w:rPr>
      </w:pPr>
      <w:r w:rsidRPr="00C87A08">
        <w:rPr>
          <w:rFonts w:ascii="Times New Roman" w:hAnsi="Times New Roman" w:cs="Times New Roman"/>
          <w:b/>
          <w:bCs/>
          <w:sz w:val="24"/>
          <w:szCs w:val="24"/>
          <w:lang w:val="en-US"/>
        </w:rPr>
        <w:t xml:space="preserve">                                    </w:t>
      </w:r>
      <w:r w:rsidRPr="00C87A08">
        <w:rPr>
          <w:rFonts w:ascii="Times New Roman" w:hAnsi="Times New Roman" w:cs="Times New Roman"/>
          <w:b/>
          <w:bCs/>
          <w:sz w:val="24"/>
          <w:szCs w:val="24"/>
          <w:u w:val="single"/>
          <w:lang w:val="en-US"/>
        </w:rPr>
        <w:t>RESULTS DISCUSSION</w:t>
      </w:r>
    </w:p>
    <w:p w14:paraId="72E2831B" w14:textId="5B48E79B" w:rsidR="00C87A08" w:rsidRDefault="00FE727B" w:rsidP="00C87A08">
      <w:pPr>
        <w:ind w:firstLine="720"/>
        <w:jc w:val="both"/>
        <w:rPr>
          <w:rFonts w:ascii="Times New Roman" w:hAnsi="Times New Roman" w:cs="Times New Roman"/>
          <w:b/>
          <w:bCs/>
          <w:sz w:val="24"/>
          <w:szCs w:val="24"/>
          <w:u w:val="single"/>
          <w:lang w:val="en-US"/>
        </w:rPr>
      </w:pPr>
      <w:r>
        <w:rPr>
          <w:rFonts w:ascii="Times New Roman" w:hAnsi="Times New Roman" w:cs="Times New Roman"/>
          <w:b/>
          <w:bCs/>
          <w:sz w:val="24"/>
          <w:szCs w:val="24"/>
          <w:lang w:val="en-US"/>
        </w:rPr>
        <w:t xml:space="preserve">                                                 </w:t>
      </w:r>
      <w:r w:rsidR="00C87A08" w:rsidRPr="00C87A08">
        <w:rPr>
          <w:rFonts w:ascii="Times New Roman" w:hAnsi="Times New Roman" w:cs="Times New Roman"/>
          <w:b/>
          <w:bCs/>
          <w:sz w:val="24"/>
          <w:szCs w:val="24"/>
          <w:u w:val="single"/>
          <w:lang w:val="en-US"/>
        </w:rPr>
        <w:t>Table 5.1</w:t>
      </w:r>
    </w:p>
    <w:p w14:paraId="47D7F104" w14:textId="07999BB5" w:rsidR="00FE727B" w:rsidRDefault="00FE727B" w:rsidP="00C87A08">
      <w:pPr>
        <w:ind w:firstLine="720"/>
        <w:jc w:val="both"/>
        <w:rPr>
          <w:b/>
          <w:sz w:val="24"/>
        </w:rPr>
      </w:pPr>
      <w:r>
        <w:rPr>
          <w:b/>
          <w:sz w:val="24"/>
        </w:rPr>
        <w:t>ARE YOU SATISFIED WITH THE WORKING ENVIRONMENT AT</w:t>
      </w:r>
      <w:r>
        <w:rPr>
          <w:b/>
          <w:spacing w:val="-57"/>
          <w:sz w:val="24"/>
        </w:rPr>
        <w:t xml:space="preserve">          </w:t>
      </w:r>
      <w:r>
        <w:rPr>
          <w:b/>
          <w:sz w:val="24"/>
        </w:rPr>
        <w:t>YOUR</w:t>
      </w:r>
      <w:r>
        <w:rPr>
          <w:b/>
          <w:spacing w:val="-2"/>
          <w:sz w:val="24"/>
        </w:rPr>
        <w:t xml:space="preserve"> </w:t>
      </w:r>
      <w:r>
        <w:rPr>
          <w:b/>
          <w:sz w:val="24"/>
        </w:rPr>
        <w:t>WORKPLACE</w:t>
      </w:r>
    </w:p>
    <w:tbl>
      <w:tblPr>
        <w:tblW w:w="0" w:type="auto"/>
        <w:tblInd w:w="3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3289"/>
        <w:gridCol w:w="2024"/>
        <w:gridCol w:w="2222"/>
      </w:tblGrid>
      <w:tr w:rsidR="00FE727B" w:rsidRPr="00FE727B" w14:paraId="52EF9CAB" w14:textId="77777777" w:rsidTr="00FE727B">
        <w:trPr>
          <w:trHeight w:val="486"/>
        </w:trPr>
        <w:tc>
          <w:tcPr>
            <w:tcW w:w="761" w:type="dxa"/>
          </w:tcPr>
          <w:p w14:paraId="1D42639A"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b/>
                <w:kern w:val="0"/>
                <w:sz w:val="24"/>
                <w:lang w:val="en-US"/>
                <w14:ligatures w14:val="none"/>
              </w:rPr>
            </w:pPr>
            <w:r w:rsidRPr="00FE727B">
              <w:rPr>
                <w:rFonts w:ascii="Times New Roman" w:eastAsia="Times New Roman" w:hAnsi="Times New Roman" w:cs="Times New Roman"/>
                <w:b/>
                <w:kern w:val="0"/>
                <w:sz w:val="24"/>
                <w:lang w:val="en-US"/>
                <w14:ligatures w14:val="none"/>
              </w:rPr>
              <w:t>S.no</w:t>
            </w:r>
          </w:p>
        </w:tc>
        <w:tc>
          <w:tcPr>
            <w:tcW w:w="3289" w:type="dxa"/>
          </w:tcPr>
          <w:p w14:paraId="16F3CD8F"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b/>
                <w:kern w:val="0"/>
                <w:sz w:val="24"/>
                <w:lang w:val="en-US"/>
                <w14:ligatures w14:val="none"/>
              </w:rPr>
            </w:pPr>
            <w:r w:rsidRPr="00FE727B">
              <w:rPr>
                <w:rFonts w:ascii="Times New Roman" w:eastAsia="Times New Roman" w:hAnsi="Times New Roman" w:cs="Times New Roman"/>
                <w:b/>
                <w:kern w:val="0"/>
                <w:sz w:val="24"/>
                <w:lang w:val="en-US"/>
                <w14:ligatures w14:val="none"/>
              </w:rPr>
              <w:t>Responses</w:t>
            </w:r>
          </w:p>
        </w:tc>
        <w:tc>
          <w:tcPr>
            <w:tcW w:w="2024" w:type="dxa"/>
          </w:tcPr>
          <w:p w14:paraId="2221ACC9"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b/>
                <w:kern w:val="0"/>
                <w:sz w:val="24"/>
                <w:lang w:val="en-US"/>
                <w14:ligatures w14:val="none"/>
              </w:rPr>
            </w:pPr>
            <w:r w:rsidRPr="00FE727B">
              <w:rPr>
                <w:rFonts w:ascii="Times New Roman" w:eastAsia="Times New Roman" w:hAnsi="Times New Roman" w:cs="Times New Roman"/>
                <w:b/>
                <w:kern w:val="0"/>
                <w:sz w:val="24"/>
                <w:lang w:val="en-US"/>
                <w14:ligatures w14:val="none"/>
              </w:rPr>
              <w:t>Respondents</w:t>
            </w:r>
          </w:p>
        </w:tc>
        <w:tc>
          <w:tcPr>
            <w:tcW w:w="2222" w:type="dxa"/>
          </w:tcPr>
          <w:p w14:paraId="00EE5997"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b/>
                <w:kern w:val="0"/>
                <w:sz w:val="24"/>
                <w:lang w:val="en-US"/>
                <w14:ligatures w14:val="none"/>
              </w:rPr>
            </w:pPr>
            <w:r w:rsidRPr="00FE727B">
              <w:rPr>
                <w:rFonts w:ascii="Times New Roman" w:eastAsia="Times New Roman" w:hAnsi="Times New Roman" w:cs="Times New Roman"/>
                <w:b/>
                <w:kern w:val="0"/>
                <w:sz w:val="24"/>
                <w:lang w:val="en-US"/>
                <w14:ligatures w14:val="none"/>
              </w:rPr>
              <w:t>Percentage %</w:t>
            </w:r>
          </w:p>
        </w:tc>
      </w:tr>
      <w:tr w:rsidR="00FE727B" w:rsidRPr="00FE727B" w14:paraId="7F75E887" w14:textId="77777777" w:rsidTr="00FE727B">
        <w:trPr>
          <w:trHeight w:val="414"/>
        </w:trPr>
        <w:tc>
          <w:tcPr>
            <w:tcW w:w="761" w:type="dxa"/>
          </w:tcPr>
          <w:p w14:paraId="4D5A2968"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bookmarkStart w:id="1" w:name="_Hlk183697947"/>
            <w:r w:rsidRPr="00FE727B">
              <w:rPr>
                <w:rFonts w:ascii="Times New Roman" w:eastAsia="Times New Roman" w:hAnsi="Times New Roman" w:cs="Times New Roman"/>
                <w:kern w:val="0"/>
                <w:sz w:val="24"/>
                <w:lang w:val="en-US"/>
                <w14:ligatures w14:val="none"/>
              </w:rPr>
              <w:t>1</w:t>
            </w:r>
          </w:p>
        </w:tc>
        <w:tc>
          <w:tcPr>
            <w:tcW w:w="3289" w:type="dxa"/>
          </w:tcPr>
          <w:p w14:paraId="16F3658F"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Completely</w:t>
            </w:r>
            <w:r w:rsidRPr="00FE727B">
              <w:rPr>
                <w:rFonts w:ascii="Times New Roman" w:eastAsia="Times New Roman" w:hAnsi="Times New Roman" w:cs="Times New Roman"/>
                <w:spacing w:val="-4"/>
                <w:kern w:val="0"/>
                <w:sz w:val="24"/>
                <w:lang w:val="en-US"/>
                <w14:ligatures w14:val="none"/>
              </w:rPr>
              <w:t xml:space="preserve"> </w:t>
            </w:r>
            <w:r w:rsidRPr="00FE727B">
              <w:rPr>
                <w:rFonts w:ascii="Times New Roman" w:eastAsia="Times New Roman" w:hAnsi="Times New Roman" w:cs="Times New Roman"/>
                <w:kern w:val="0"/>
                <w:sz w:val="24"/>
                <w:lang w:val="en-US"/>
                <w14:ligatures w14:val="none"/>
              </w:rPr>
              <w:t>Satisfied</w:t>
            </w:r>
          </w:p>
        </w:tc>
        <w:tc>
          <w:tcPr>
            <w:tcW w:w="2024" w:type="dxa"/>
          </w:tcPr>
          <w:p w14:paraId="128BCC36"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35</w:t>
            </w:r>
          </w:p>
        </w:tc>
        <w:tc>
          <w:tcPr>
            <w:tcW w:w="2222" w:type="dxa"/>
          </w:tcPr>
          <w:p w14:paraId="1825DC02"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35</w:t>
            </w:r>
          </w:p>
        </w:tc>
      </w:tr>
      <w:bookmarkEnd w:id="1"/>
      <w:tr w:rsidR="00FE727B" w:rsidRPr="00FE727B" w14:paraId="5E0F5301" w14:textId="77777777" w:rsidTr="00FE727B">
        <w:trPr>
          <w:trHeight w:val="413"/>
        </w:trPr>
        <w:tc>
          <w:tcPr>
            <w:tcW w:w="761" w:type="dxa"/>
          </w:tcPr>
          <w:p w14:paraId="69667EE6"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2</w:t>
            </w:r>
          </w:p>
        </w:tc>
        <w:tc>
          <w:tcPr>
            <w:tcW w:w="3289" w:type="dxa"/>
          </w:tcPr>
          <w:p w14:paraId="1C1F2123"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Satisfied</w:t>
            </w:r>
          </w:p>
        </w:tc>
        <w:tc>
          <w:tcPr>
            <w:tcW w:w="2024" w:type="dxa"/>
          </w:tcPr>
          <w:p w14:paraId="7146FE8C"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50</w:t>
            </w:r>
          </w:p>
        </w:tc>
        <w:tc>
          <w:tcPr>
            <w:tcW w:w="2222" w:type="dxa"/>
          </w:tcPr>
          <w:p w14:paraId="4BA041F6"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50</w:t>
            </w:r>
          </w:p>
        </w:tc>
      </w:tr>
      <w:tr w:rsidR="00FE727B" w:rsidRPr="00FE727B" w14:paraId="5E05A791" w14:textId="77777777" w:rsidTr="00FE727B">
        <w:trPr>
          <w:trHeight w:val="413"/>
        </w:trPr>
        <w:tc>
          <w:tcPr>
            <w:tcW w:w="761" w:type="dxa"/>
          </w:tcPr>
          <w:p w14:paraId="0CF04900"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3</w:t>
            </w:r>
          </w:p>
        </w:tc>
        <w:tc>
          <w:tcPr>
            <w:tcW w:w="3289" w:type="dxa"/>
          </w:tcPr>
          <w:p w14:paraId="792D2D3C"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Neutral</w:t>
            </w:r>
          </w:p>
        </w:tc>
        <w:tc>
          <w:tcPr>
            <w:tcW w:w="2024" w:type="dxa"/>
          </w:tcPr>
          <w:p w14:paraId="552D4564"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6</w:t>
            </w:r>
          </w:p>
        </w:tc>
        <w:tc>
          <w:tcPr>
            <w:tcW w:w="2222" w:type="dxa"/>
          </w:tcPr>
          <w:p w14:paraId="44CBEB10"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6</w:t>
            </w:r>
          </w:p>
        </w:tc>
      </w:tr>
      <w:tr w:rsidR="00FE727B" w:rsidRPr="00FE727B" w14:paraId="6D1D9379" w14:textId="77777777" w:rsidTr="00FE727B">
        <w:trPr>
          <w:trHeight w:val="414"/>
        </w:trPr>
        <w:tc>
          <w:tcPr>
            <w:tcW w:w="761" w:type="dxa"/>
          </w:tcPr>
          <w:p w14:paraId="19FA4EF4"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4</w:t>
            </w:r>
          </w:p>
        </w:tc>
        <w:tc>
          <w:tcPr>
            <w:tcW w:w="3289" w:type="dxa"/>
          </w:tcPr>
          <w:p w14:paraId="32B3A1FC"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Dissatisfied</w:t>
            </w:r>
          </w:p>
        </w:tc>
        <w:tc>
          <w:tcPr>
            <w:tcW w:w="2024" w:type="dxa"/>
          </w:tcPr>
          <w:p w14:paraId="305A14FE"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2</w:t>
            </w:r>
          </w:p>
        </w:tc>
        <w:tc>
          <w:tcPr>
            <w:tcW w:w="2222" w:type="dxa"/>
          </w:tcPr>
          <w:p w14:paraId="0AE422F4"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2</w:t>
            </w:r>
          </w:p>
        </w:tc>
      </w:tr>
      <w:tr w:rsidR="00FE727B" w:rsidRPr="00FE727B" w14:paraId="0F904212" w14:textId="77777777" w:rsidTr="00FE727B">
        <w:trPr>
          <w:trHeight w:val="413"/>
        </w:trPr>
        <w:tc>
          <w:tcPr>
            <w:tcW w:w="761" w:type="dxa"/>
          </w:tcPr>
          <w:p w14:paraId="22AF88F0"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5</w:t>
            </w:r>
          </w:p>
        </w:tc>
        <w:tc>
          <w:tcPr>
            <w:tcW w:w="3289" w:type="dxa"/>
          </w:tcPr>
          <w:p w14:paraId="43251BF4"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Completely</w:t>
            </w:r>
            <w:r w:rsidRPr="00FE727B">
              <w:rPr>
                <w:rFonts w:ascii="Times New Roman" w:eastAsia="Times New Roman" w:hAnsi="Times New Roman" w:cs="Times New Roman"/>
                <w:spacing w:val="-5"/>
                <w:kern w:val="0"/>
                <w:sz w:val="24"/>
                <w:lang w:val="en-US"/>
                <w14:ligatures w14:val="none"/>
              </w:rPr>
              <w:t xml:space="preserve"> </w:t>
            </w:r>
            <w:r w:rsidRPr="00FE727B">
              <w:rPr>
                <w:rFonts w:ascii="Times New Roman" w:eastAsia="Times New Roman" w:hAnsi="Times New Roman" w:cs="Times New Roman"/>
                <w:kern w:val="0"/>
                <w:sz w:val="24"/>
                <w:lang w:val="en-US"/>
                <w14:ligatures w14:val="none"/>
              </w:rPr>
              <w:t>Dissatisfied</w:t>
            </w:r>
          </w:p>
        </w:tc>
        <w:tc>
          <w:tcPr>
            <w:tcW w:w="2024" w:type="dxa"/>
          </w:tcPr>
          <w:p w14:paraId="01AE4566"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7</w:t>
            </w:r>
          </w:p>
        </w:tc>
        <w:tc>
          <w:tcPr>
            <w:tcW w:w="2222" w:type="dxa"/>
          </w:tcPr>
          <w:p w14:paraId="15A900CC"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7</w:t>
            </w:r>
          </w:p>
        </w:tc>
      </w:tr>
    </w:tbl>
    <w:p w14:paraId="15FC21E3" w14:textId="2432BD5D" w:rsidR="00FE727B" w:rsidRDefault="00FE727B" w:rsidP="00FE727B">
      <w:pPr>
        <w:jc w:val="both"/>
        <w:rPr>
          <w:bCs/>
        </w:rPr>
      </w:pPr>
      <w:r>
        <w:rPr>
          <w:rFonts w:ascii="Times New Roman" w:hAnsi="Times New Roman" w:cs="Times New Roman"/>
          <w:b/>
          <w:bCs/>
          <w:sz w:val="24"/>
          <w:szCs w:val="24"/>
          <w:lang w:val="en-US"/>
        </w:rPr>
        <w:t xml:space="preserve">     </w:t>
      </w:r>
      <w:proofErr w:type="gramStart"/>
      <w:r w:rsidRPr="000474B8">
        <w:rPr>
          <w:bCs/>
        </w:rPr>
        <w:t>Source :</w:t>
      </w:r>
      <w:proofErr w:type="gramEnd"/>
      <w:r w:rsidRPr="000474B8">
        <w:rPr>
          <w:bCs/>
        </w:rPr>
        <w:t xml:space="preserve"> primary data</w:t>
      </w:r>
    </w:p>
    <w:p w14:paraId="4E1303F7" w14:textId="4408611C" w:rsidR="00FE727B" w:rsidRDefault="00FE727B" w:rsidP="00FE727B">
      <w:pPr>
        <w:jc w:val="both"/>
        <w:rPr>
          <w:b/>
        </w:rPr>
      </w:pPr>
      <w:r w:rsidRPr="00FE727B">
        <w:rPr>
          <w:b/>
        </w:rPr>
        <w:t xml:space="preserve">                                                                     GRAPH </w:t>
      </w:r>
      <w:r>
        <w:rPr>
          <w:b/>
        </w:rPr>
        <w:t>–</w:t>
      </w:r>
      <w:r w:rsidRPr="00FE727B">
        <w:rPr>
          <w:b/>
        </w:rPr>
        <w:t xml:space="preserve"> 1</w:t>
      </w:r>
    </w:p>
    <w:p w14:paraId="16CCAD26" w14:textId="3D86AFB4" w:rsidR="00FE727B" w:rsidRPr="00FE727B" w:rsidRDefault="00FE727B" w:rsidP="00FE727B">
      <w:pPr>
        <w:jc w:val="both"/>
        <w:rPr>
          <w:rFonts w:ascii="Times New Roman" w:hAnsi="Times New Roman" w:cs="Times New Roman"/>
          <w:b/>
          <w:sz w:val="24"/>
          <w:szCs w:val="24"/>
          <w:u w:val="single"/>
          <w:lang w:val="en-US"/>
        </w:rPr>
      </w:pPr>
      <w:r>
        <w:rPr>
          <w:noProof/>
        </w:rPr>
        <w:drawing>
          <wp:anchor distT="0" distB="0" distL="114300" distR="114300" simplePos="0" relativeHeight="251665408" behindDoc="0" locked="0" layoutInCell="1" allowOverlap="1" wp14:anchorId="3A133192" wp14:editId="07F81AB0">
            <wp:simplePos x="0" y="0"/>
            <wp:positionH relativeFrom="column">
              <wp:posOffset>586105</wp:posOffset>
            </wp:positionH>
            <wp:positionV relativeFrom="paragraph">
              <wp:posOffset>60960</wp:posOffset>
            </wp:positionV>
            <wp:extent cx="4572000" cy="2092325"/>
            <wp:effectExtent l="0" t="0" r="0" b="3175"/>
            <wp:wrapSquare wrapText="bothSides"/>
            <wp:docPr id="1596709847" name="Chart 1">
              <a:extLst xmlns:a="http://schemas.openxmlformats.org/drawingml/2006/main">
                <a:ext uri="{FF2B5EF4-FFF2-40B4-BE49-F238E27FC236}">
                  <a16:creationId xmlns:a16="http://schemas.microsoft.com/office/drawing/2014/main" id="{424CA88B-893E-CFF9-CA27-5BB7F3B417A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r>
        <w:rPr>
          <w:b/>
        </w:rPr>
        <w:t xml:space="preserve">                 </w:t>
      </w:r>
    </w:p>
    <w:p w14:paraId="76CC948C" w14:textId="2DB6DAE5" w:rsidR="00C87A08" w:rsidRPr="00C87A08" w:rsidRDefault="00C87A08" w:rsidP="00FE727B">
      <w:pPr>
        <w:ind w:left="644"/>
        <w:jc w:val="both"/>
        <w:rPr>
          <w:rFonts w:ascii="Times New Roman" w:hAnsi="Times New Roman" w:cs="Times New Roman"/>
          <w:b/>
          <w:bCs/>
          <w:sz w:val="24"/>
          <w:szCs w:val="24"/>
          <w:lang w:val="en-US"/>
        </w:rPr>
      </w:pPr>
    </w:p>
    <w:p w14:paraId="6D9ABB01" w14:textId="2904ECEE" w:rsidR="00C87A08" w:rsidRPr="00C87A08" w:rsidRDefault="00C87A08" w:rsidP="00FE727B">
      <w:pPr>
        <w:ind w:firstLine="720"/>
        <w:jc w:val="both"/>
        <w:rPr>
          <w:rFonts w:ascii="Times New Roman" w:hAnsi="Times New Roman" w:cs="Times New Roman"/>
          <w:b/>
          <w:bCs/>
          <w:sz w:val="24"/>
          <w:szCs w:val="24"/>
          <w:lang w:val="en-US"/>
        </w:rPr>
      </w:pPr>
      <w:r w:rsidRPr="00C87A08">
        <w:rPr>
          <w:rFonts w:ascii="Times New Roman" w:hAnsi="Times New Roman" w:cs="Times New Roman"/>
          <w:b/>
          <w:bCs/>
          <w:sz w:val="24"/>
          <w:szCs w:val="24"/>
          <w:lang w:val="en-US"/>
        </w:rPr>
        <w:t xml:space="preserve">    </w:t>
      </w:r>
    </w:p>
    <w:p w14:paraId="71EA3D8B" w14:textId="5D296FC9" w:rsidR="00C87A08" w:rsidRDefault="00C87A08" w:rsidP="00FE727B">
      <w:pPr>
        <w:ind w:firstLine="720"/>
        <w:jc w:val="both"/>
        <w:rPr>
          <w:rFonts w:ascii="Times New Roman" w:hAnsi="Times New Roman" w:cs="Times New Roman"/>
          <w:sz w:val="24"/>
          <w:szCs w:val="24"/>
          <w:lang w:val="en-US"/>
        </w:rPr>
      </w:pPr>
    </w:p>
    <w:p w14:paraId="6C5F1730" w14:textId="77777777" w:rsidR="00FE727B" w:rsidRDefault="00FE727B" w:rsidP="00FE727B">
      <w:pPr>
        <w:ind w:firstLine="720"/>
        <w:jc w:val="both"/>
        <w:rPr>
          <w:rFonts w:ascii="Times New Roman" w:hAnsi="Times New Roman" w:cs="Times New Roman"/>
          <w:sz w:val="24"/>
          <w:szCs w:val="24"/>
          <w:lang w:val="en-US"/>
        </w:rPr>
      </w:pPr>
    </w:p>
    <w:p w14:paraId="6420446D" w14:textId="77777777" w:rsidR="00FE727B" w:rsidRDefault="00FE727B" w:rsidP="00FE727B">
      <w:pPr>
        <w:ind w:firstLine="720"/>
        <w:jc w:val="both"/>
        <w:rPr>
          <w:rFonts w:ascii="Times New Roman" w:hAnsi="Times New Roman" w:cs="Times New Roman"/>
          <w:sz w:val="24"/>
          <w:szCs w:val="24"/>
          <w:lang w:val="en-US"/>
        </w:rPr>
      </w:pPr>
    </w:p>
    <w:p w14:paraId="7987FFD3" w14:textId="77777777" w:rsidR="00FE727B" w:rsidRDefault="00FE727B" w:rsidP="00FE727B">
      <w:pPr>
        <w:ind w:firstLine="720"/>
        <w:jc w:val="both"/>
        <w:rPr>
          <w:rFonts w:ascii="Times New Roman" w:hAnsi="Times New Roman" w:cs="Times New Roman"/>
          <w:sz w:val="24"/>
          <w:szCs w:val="24"/>
          <w:lang w:val="en-US"/>
        </w:rPr>
      </w:pPr>
    </w:p>
    <w:p w14:paraId="2CFE2A73" w14:textId="77777777" w:rsidR="00FE727B" w:rsidRDefault="00FE727B" w:rsidP="00FE727B">
      <w:pPr>
        <w:ind w:firstLine="720"/>
        <w:jc w:val="both"/>
        <w:rPr>
          <w:rFonts w:ascii="Times New Roman" w:hAnsi="Times New Roman" w:cs="Times New Roman"/>
          <w:sz w:val="24"/>
          <w:szCs w:val="24"/>
          <w:lang w:val="en-US"/>
        </w:rPr>
      </w:pPr>
    </w:p>
    <w:p w14:paraId="15DA5F4E" w14:textId="099C4A0B" w:rsidR="00FE727B" w:rsidRDefault="00FE727B" w:rsidP="00FE727B">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3298FD03" w14:textId="78BF1089" w:rsidR="00FE727B" w:rsidRDefault="00FE727B" w:rsidP="00FE727B">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Table 5.1 </w:t>
      </w:r>
      <w:r w:rsidRPr="00FE727B">
        <w:rPr>
          <w:rFonts w:ascii="Times New Roman" w:hAnsi="Times New Roman" w:cs="Times New Roman"/>
          <w:sz w:val="24"/>
          <w:szCs w:val="24"/>
          <w:lang w:val="en-US"/>
        </w:rPr>
        <w:t>observed that 83.3% of the respondents responded that they are completely satisfied with the working environment at work place, 14.7% responded that they are satisfied with the working environment at work place, 1.3% respondents were dissatisfied with the working environment at work place, and 0.7% respondents are completely dissatisfied with the working environment at work place.</w:t>
      </w:r>
    </w:p>
    <w:p w14:paraId="37BEBCBB" w14:textId="77777777" w:rsidR="00FE727B" w:rsidRDefault="00FE727B" w:rsidP="00FE727B">
      <w:pPr>
        <w:ind w:firstLine="720"/>
        <w:jc w:val="both"/>
        <w:rPr>
          <w:rFonts w:ascii="Times New Roman" w:hAnsi="Times New Roman" w:cs="Times New Roman"/>
          <w:sz w:val="24"/>
          <w:szCs w:val="24"/>
          <w:lang w:val="en-US"/>
        </w:rPr>
      </w:pPr>
    </w:p>
    <w:p w14:paraId="62636B58" w14:textId="14C57BF9" w:rsidR="00FE727B" w:rsidRDefault="00FE727B" w:rsidP="00FE727B">
      <w:pPr>
        <w:ind w:firstLine="720"/>
        <w:jc w:val="both"/>
        <w:rPr>
          <w:rFonts w:ascii="Times New Roman" w:hAnsi="Times New Roman" w:cs="Times New Roman"/>
          <w:b/>
          <w:bCs/>
          <w:sz w:val="24"/>
          <w:szCs w:val="24"/>
          <w:u w:val="single"/>
          <w:lang w:val="en-US"/>
        </w:rPr>
      </w:pPr>
      <w:r>
        <w:rPr>
          <w:rFonts w:ascii="Times New Roman" w:hAnsi="Times New Roman" w:cs="Times New Roman"/>
          <w:sz w:val="24"/>
          <w:szCs w:val="24"/>
          <w:lang w:val="en-US"/>
        </w:rPr>
        <w:t xml:space="preserve">                                                  </w:t>
      </w:r>
      <w:r w:rsidRPr="00FE727B">
        <w:rPr>
          <w:rFonts w:ascii="Times New Roman" w:hAnsi="Times New Roman" w:cs="Times New Roman"/>
          <w:b/>
          <w:bCs/>
          <w:sz w:val="24"/>
          <w:szCs w:val="24"/>
          <w:u w:val="single"/>
          <w:lang w:val="en-US"/>
        </w:rPr>
        <w:t>TABLE – 5.2</w:t>
      </w:r>
    </w:p>
    <w:p w14:paraId="4B8D0B42" w14:textId="1EC4B935" w:rsidR="00FE727B" w:rsidRDefault="00FE727B" w:rsidP="00FE727B">
      <w:pPr>
        <w:ind w:firstLine="720"/>
        <w:jc w:val="both"/>
        <w:rPr>
          <w:b/>
          <w:sz w:val="24"/>
        </w:rPr>
      </w:pPr>
      <w:r>
        <w:rPr>
          <w:b/>
          <w:sz w:val="24"/>
        </w:rPr>
        <w:t xml:space="preserve">               </w:t>
      </w:r>
      <w:r>
        <w:rPr>
          <w:b/>
          <w:spacing w:val="-4"/>
          <w:sz w:val="24"/>
        </w:rPr>
        <w:t xml:space="preserve"> </w:t>
      </w:r>
      <w:r>
        <w:rPr>
          <w:b/>
          <w:sz w:val="24"/>
        </w:rPr>
        <w:t>THE</w:t>
      </w:r>
      <w:r>
        <w:rPr>
          <w:b/>
          <w:spacing w:val="-3"/>
          <w:sz w:val="24"/>
        </w:rPr>
        <w:t xml:space="preserve"> </w:t>
      </w:r>
      <w:r>
        <w:rPr>
          <w:b/>
          <w:sz w:val="24"/>
        </w:rPr>
        <w:t>WORKING</w:t>
      </w:r>
      <w:r>
        <w:rPr>
          <w:b/>
          <w:spacing w:val="-2"/>
          <w:sz w:val="24"/>
        </w:rPr>
        <w:t xml:space="preserve"> </w:t>
      </w:r>
      <w:r>
        <w:rPr>
          <w:b/>
          <w:sz w:val="24"/>
        </w:rPr>
        <w:t>ENVIRONMENT</w:t>
      </w:r>
      <w:r>
        <w:rPr>
          <w:b/>
          <w:spacing w:val="-3"/>
          <w:sz w:val="24"/>
        </w:rPr>
        <w:t xml:space="preserve"> </w:t>
      </w:r>
      <w:r>
        <w:rPr>
          <w:b/>
          <w:sz w:val="24"/>
        </w:rPr>
        <w:t>MOTIVATING</w:t>
      </w:r>
    </w:p>
    <w:tbl>
      <w:tblPr>
        <w:tblW w:w="0" w:type="auto"/>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3289"/>
        <w:gridCol w:w="2027"/>
        <w:gridCol w:w="2220"/>
      </w:tblGrid>
      <w:tr w:rsidR="00FE727B" w:rsidRPr="00FE727B" w14:paraId="2E60894A" w14:textId="77777777" w:rsidTr="00927A2F">
        <w:trPr>
          <w:trHeight w:val="521"/>
        </w:trPr>
        <w:tc>
          <w:tcPr>
            <w:tcW w:w="761" w:type="dxa"/>
          </w:tcPr>
          <w:p w14:paraId="413DCBDB"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FE727B">
              <w:rPr>
                <w:rFonts w:ascii="Times New Roman" w:eastAsia="Times New Roman" w:hAnsi="Times New Roman" w:cs="Times New Roman"/>
                <w:b/>
                <w:kern w:val="0"/>
                <w:sz w:val="24"/>
                <w:lang w:val="en-US"/>
                <w14:ligatures w14:val="none"/>
              </w:rPr>
              <w:lastRenderedPageBreak/>
              <w:t>S.no</w:t>
            </w:r>
          </w:p>
        </w:tc>
        <w:tc>
          <w:tcPr>
            <w:tcW w:w="3289" w:type="dxa"/>
          </w:tcPr>
          <w:p w14:paraId="7AC26227"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FE727B">
              <w:rPr>
                <w:rFonts w:ascii="Times New Roman" w:eastAsia="Times New Roman" w:hAnsi="Times New Roman" w:cs="Times New Roman"/>
                <w:b/>
                <w:kern w:val="0"/>
                <w:sz w:val="24"/>
                <w:lang w:val="en-US"/>
                <w14:ligatures w14:val="none"/>
              </w:rPr>
              <w:t>Responses</w:t>
            </w:r>
          </w:p>
        </w:tc>
        <w:tc>
          <w:tcPr>
            <w:tcW w:w="2027" w:type="dxa"/>
          </w:tcPr>
          <w:p w14:paraId="0E3C6AF5"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FE727B">
              <w:rPr>
                <w:rFonts w:ascii="Times New Roman" w:eastAsia="Times New Roman" w:hAnsi="Times New Roman" w:cs="Times New Roman"/>
                <w:b/>
                <w:kern w:val="0"/>
                <w:sz w:val="24"/>
                <w:lang w:val="en-US"/>
                <w14:ligatures w14:val="none"/>
              </w:rPr>
              <w:t>Respondents</w:t>
            </w:r>
          </w:p>
        </w:tc>
        <w:tc>
          <w:tcPr>
            <w:tcW w:w="2220" w:type="dxa"/>
          </w:tcPr>
          <w:p w14:paraId="3EDFE4FD"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FE727B">
              <w:rPr>
                <w:rFonts w:ascii="Times New Roman" w:eastAsia="Times New Roman" w:hAnsi="Times New Roman" w:cs="Times New Roman"/>
                <w:b/>
                <w:kern w:val="0"/>
                <w:sz w:val="24"/>
                <w:lang w:val="en-US"/>
                <w14:ligatures w14:val="none"/>
              </w:rPr>
              <w:t>Percentage %</w:t>
            </w:r>
          </w:p>
        </w:tc>
      </w:tr>
      <w:tr w:rsidR="00FE727B" w:rsidRPr="00FE727B" w14:paraId="0BA100D1" w14:textId="77777777" w:rsidTr="00927A2F">
        <w:trPr>
          <w:trHeight w:val="415"/>
        </w:trPr>
        <w:tc>
          <w:tcPr>
            <w:tcW w:w="761" w:type="dxa"/>
          </w:tcPr>
          <w:p w14:paraId="487FAB62"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1</w:t>
            </w:r>
          </w:p>
        </w:tc>
        <w:tc>
          <w:tcPr>
            <w:tcW w:w="3289" w:type="dxa"/>
          </w:tcPr>
          <w:p w14:paraId="64DE9DB9"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Strongly</w:t>
            </w:r>
            <w:r w:rsidRPr="00FE727B">
              <w:rPr>
                <w:rFonts w:ascii="Times New Roman" w:eastAsia="Times New Roman" w:hAnsi="Times New Roman" w:cs="Times New Roman"/>
                <w:spacing w:val="-2"/>
                <w:kern w:val="0"/>
                <w:sz w:val="24"/>
                <w:lang w:val="en-US"/>
                <w14:ligatures w14:val="none"/>
              </w:rPr>
              <w:t xml:space="preserve"> </w:t>
            </w:r>
            <w:r w:rsidRPr="00FE727B">
              <w:rPr>
                <w:rFonts w:ascii="Times New Roman" w:eastAsia="Times New Roman" w:hAnsi="Times New Roman" w:cs="Times New Roman"/>
                <w:kern w:val="0"/>
                <w:sz w:val="24"/>
                <w:lang w:val="en-US"/>
                <w14:ligatures w14:val="none"/>
              </w:rPr>
              <w:t>agree</w:t>
            </w:r>
          </w:p>
        </w:tc>
        <w:tc>
          <w:tcPr>
            <w:tcW w:w="2027" w:type="dxa"/>
          </w:tcPr>
          <w:p w14:paraId="4B55BB37"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5</w:t>
            </w:r>
          </w:p>
        </w:tc>
        <w:tc>
          <w:tcPr>
            <w:tcW w:w="2220" w:type="dxa"/>
          </w:tcPr>
          <w:p w14:paraId="32FC143C"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5</w:t>
            </w:r>
          </w:p>
        </w:tc>
      </w:tr>
      <w:tr w:rsidR="00FE727B" w:rsidRPr="00FE727B" w14:paraId="5E9C6E24" w14:textId="77777777" w:rsidTr="00927A2F">
        <w:trPr>
          <w:trHeight w:val="417"/>
        </w:trPr>
        <w:tc>
          <w:tcPr>
            <w:tcW w:w="761" w:type="dxa"/>
          </w:tcPr>
          <w:p w14:paraId="3AA8FC30"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2</w:t>
            </w:r>
          </w:p>
        </w:tc>
        <w:tc>
          <w:tcPr>
            <w:tcW w:w="3289" w:type="dxa"/>
          </w:tcPr>
          <w:p w14:paraId="7FDF81FE"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Agree</w:t>
            </w:r>
          </w:p>
        </w:tc>
        <w:tc>
          <w:tcPr>
            <w:tcW w:w="2027" w:type="dxa"/>
          </w:tcPr>
          <w:p w14:paraId="3C8AF532"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30</w:t>
            </w:r>
          </w:p>
        </w:tc>
        <w:tc>
          <w:tcPr>
            <w:tcW w:w="2220" w:type="dxa"/>
          </w:tcPr>
          <w:p w14:paraId="39ED45D2"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30</w:t>
            </w:r>
          </w:p>
        </w:tc>
      </w:tr>
      <w:tr w:rsidR="00FE727B" w:rsidRPr="00FE727B" w14:paraId="21166D4E" w14:textId="77777777" w:rsidTr="00927A2F">
        <w:trPr>
          <w:trHeight w:val="417"/>
        </w:trPr>
        <w:tc>
          <w:tcPr>
            <w:tcW w:w="761" w:type="dxa"/>
          </w:tcPr>
          <w:p w14:paraId="323A47A6"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3</w:t>
            </w:r>
          </w:p>
        </w:tc>
        <w:tc>
          <w:tcPr>
            <w:tcW w:w="3289" w:type="dxa"/>
          </w:tcPr>
          <w:p w14:paraId="00DB8CB7"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Neutral</w:t>
            </w:r>
          </w:p>
        </w:tc>
        <w:tc>
          <w:tcPr>
            <w:tcW w:w="2027" w:type="dxa"/>
          </w:tcPr>
          <w:p w14:paraId="01B2010E"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25</w:t>
            </w:r>
          </w:p>
        </w:tc>
        <w:tc>
          <w:tcPr>
            <w:tcW w:w="2220" w:type="dxa"/>
          </w:tcPr>
          <w:p w14:paraId="24DF2EE2" w14:textId="77777777" w:rsidR="00FE727B" w:rsidRPr="00FE727B" w:rsidRDefault="00FE727B" w:rsidP="00FE727B">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25</w:t>
            </w:r>
          </w:p>
        </w:tc>
      </w:tr>
      <w:tr w:rsidR="00FE727B" w:rsidRPr="00FE727B" w14:paraId="3F894EF3" w14:textId="77777777" w:rsidTr="00927A2F">
        <w:trPr>
          <w:trHeight w:val="436"/>
        </w:trPr>
        <w:tc>
          <w:tcPr>
            <w:tcW w:w="761" w:type="dxa"/>
          </w:tcPr>
          <w:p w14:paraId="746C0251"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4</w:t>
            </w:r>
          </w:p>
        </w:tc>
        <w:tc>
          <w:tcPr>
            <w:tcW w:w="3289" w:type="dxa"/>
          </w:tcPr>
          <w:p w14:paraId="6EA1CFBA"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Disagree</w:t>
            </w:r>
          </w:p>
        </w:tc>
        <w:tc>
          <w:tcPr>
            <w:tcW w:w="2027" w:type="dxa"/>
          </w:tcPr>
          <w:p w14:paraId="50AB0330"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16</w:t>
            </w:r>
          </w:p>
        </w:tc>
        <w:tc>
          <w:tcPr>
            <w:tcW w:w="2220" w:type="dxa"/>
          </w:tcPr>
          <w:p w14:paraId="4BA62293"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16</w:t>
            </w:r>
          </w:p>
        </w:tc>
      </w:tr>
      <w:tr w:rsidR="00FE727B" w:rsidRPr="00FE727B" w14:paraId="5A1C11CC" w14:textId="77777777" w:rsidTr="00927A2F">
        <w:trPr>
          <w:trHeight w:val="436"/>
        </w:trPr>
        <w:tc>
          <w:tcPr>
            <w:tcW w:w="761" w:type="dxa"/>
          </w:tcPr>
          <w:p w14:paraId="11A68930"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5</w:t>
            </w:r>
          </w:p>
        </w:tc>
        <w:tc>
          <w:tcPr>
            <w:tcW w:w="3289" w:type="dxa"/>
          </w:tcPr>
          <w:p w14:paraId="3CE99FCC"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Strongly</w:t>
            </w:r>
            <w:r w:rsidRPr="00FE727B">
              <w:rPr>
                <w:rFonts w:ascii="Times New Roman" w:eastAsia="Times New Roman" w:hAnsi="Times New Roman" w:cs="Times New Roman"/>
                <w:spacing w:val="-2"/>
                <w:kern w:val="0"/>
                <w:sz w:val="24"/>
                <w:lang w:val="en-US"/>
                <w14:ligatures w14:val="none"/>
              </w:rPr>
              <w:t xml:space="preserve"> </w:t>
            </w:r>
            <w:r w:rsidRPr="00FE727B">
              <w:rPr>
                <w:rFonts w:ascii="Times New Roman" w:eastAsia="Times New Roman" w:hAnsi="Times New Roman" w:cs="Times New Roman"/>
                <w:kern w:val="0"/>
                <w:sz w:val="24"/>
                <w:lang w:val="en-US"/>
                <w14:ligatures w14:val="none"/>
              </w:rPr>
              <w:t>disagree</w:t>
            </w:r>
          </w:p>
        </w:tc>
        <w:tc>
          <w:tcPr>
            <w:tcW w:w="2027" w:type="dxa"/>
          </w:tcPr>
          <w:p w14:paraId="69A43923"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24</w:t>
            </w:r>
          </w:p>
        </w:tc>
        <w:tc>
          <w:tcPr>
            <w:tcW w:w="2220" w:type="dxa"/>
          </w:tcPr>
          <w:p w14:paraId="5C30E05C" w14:textId="77777777" w:rsidR="00FE727B" w:rsidRPr="00FE727B" w:rsidRDefault="00FE727B" w:rsidP="00FE727B">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FE727B">
              <w:rPr>
                <w:rFonts w:ascii="Times New Roman" w:eastAsia="Times New Roman" w:hAnsi="Times New Roman" w:cs="Times New Roman"/>
                <w:kern w:val="0"/>
                <w:sz w:val="24"/>
                <w:lang w:val="en-US"/>
                <w14:ligatures w14:val="none"/>
              </w:rPr>
              <w:t>24</w:t>
            </w:r>
          </w:p>
        </w:tc>
      </w:tr>
    </w:tbl>
    <w:p w14:paraId="6DFF2D1F" w14:textId="5CECA114" w:rsidR="00FE727B" w:rsidRDefault="00FE727B" w:rsidP="00FE727B">
      <w:pPr>
        <w:jc w:val="both"/>
        <w:rPr>
          <w:bCs/>
        </w:rPr>
      </w:pPr>
      <w:r>
        <w:rPr>
          <w:rFonts w:ascii="Times New Roman" w:hAnsi="Times New Roman" w:cs="Times New Roman"/>
          <w:b/>
          <w:bCs/>
          <w:sz w:val="24"/>
          <w:szCs w:val="24"/>
          <w:lang w:val="en-US"/>
        </w:rPr>
        <w:t xml:space="preserve">        </w:t>
      </w:r>
      <w:proofErr w:type="gramStart"/>
      <w:r w:rsidRPr="000474B8">
        <w:rPr>
          <w:bCs/>
        </w:rPr>
        <w:t>Source :</w:t>
      </w:r>
      <w:proofErr w:type="gramEnd"/>
      <w:r w:rsidRPr="000474B8">
        <w:rPr>
          <w:bCs/>
        </w:rPr>
        <w:t xml:space="preserve"> primary data</w:t>
      </w:r>
    </w:p>
    <w:p w14:paraId="1170DE54" w14:textId="6BB4AE8D" w:rsidR="00FE727B" w:rsidRDefault="00FE727B" w:rsidP="00FE727B">
      <w:pPr>
        <w:jc w:val="both"/>
        <w:rPr>
          <w:b/>
        </w:rPr>
      </w:pPr>
      <w:r>
        <w:rPr>
          <w:bCs/>
        </w:rPr>
        <w:t xml:space="preserve">                                                                           </w:t>
      </w:r>
      <w:r w:rsidRPr="00FE727B">
        <w:rPr>
          <w:b/>
        </w:rPr>
        <w:t xml:space="preserve">GRAPH </w:t>
      </w:r>
      <w:r>
        <w:rPr>
          <w:b/>
        </w:rPr>
        <w:t>–</w:t>
      </w:r>
      <w:r w:rsidRPr="00FE727B">
        <w:rPr>
          <w:b/>
        </w:rPr>
        <w:t xml:space="preserve"> 2</w:t>
      </w:r>
    </w:p>
    <w:p w14:paraId="026FD44F" w14:textId="0D99503C" w:rsidR="00FE727B" w:rsidRPr="00FE727B" w:rsidRDefault="00385CBC" w:rsidP="00FE727B">
      <w:pPr>
        <w:jc w:val="both"/>
        <w:rPr>
          <w:rFonts w:ascii="Times New Roman" w:hAnsi="Times New Roman" w:cs="Times New Roman"/>
          <w:b/>
          <w:sz w:val="24"/>
          <w:szCs w:val="24"/>
          <w:u w:val="single"/>
          <w:lang w:val="en-US"/>
        </w:rPr>
      </w:pPr>
      <w:r>
        <w:rPr>
          <w:noProof/>
        </w:rPr>
        <w:drawing>
          <wp:anchor distT="0" distB="0" distL="114300" distR="114300" simplePos="0" relativeHeight="251667456" behindDoc="0" locked="0" layoutInCell="1" allowOverlap="1" wp14:anchorId="4C812E64" wp14:editId="36F7018D">
            <wp:simplePos x="0" y="0"/>
            <wp:positionH relativeFrom="column">
              <wp:posOffset>867410</wp:posOffset>
            </wp:positionH>
            <wp:positionV relativeFrom="paragraph">
              <wp:posOffset>2540</wp:posOffset>
            </wp:positionV>
            <wp:extent cx="3844925" cy="2145030"/>
            <wp:effectExtent l="0" t="0" r="3175" b="7620"/>
            <wp:wrapSquare wrapText="bothSides"/>
            <wp:docPr id="533719356" name="Chart 1">
              <a:extLst xmlns:a="http://schemas.openxmlformats.org/drawingml/2006/main">
                <a:ext uri="{FF2B5EF4-FFF2-40B4-BE49-F238E27FC236}">
                  <a16:creationId xmlns:a16="http://schemas.microsoft.com/office/drawing/2014/main" id="{17ADC823-0ADB-82AA-72B6-68F53797D1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FE727B">
        <w:rPr>
          <w:b/>
        </w:rPr>
        <w:t xml:space="preserve">                            </w:t>
      </w:r>
    </w:p>
    <w:p w14:paraId="4D5E0F5A" w14:textId="77777777" w:rsidR="00FE727B" w:rsidRDefault="00FE727B" w:rsidP="00FE727B">
      <w:pPr>
        <w:ind w:firstLine="720"/>
        <w:jc w:val="both"/>
        <w:rPr>
          <w:rFonts w:ascii="Times New Roman" w:hAnsi="Times New Roman" w:cs="Times New Roman"/>
          <w:sz w:val="24"/>
          <w:szCs w:val="24"/>
          <w:lang w:val="en-US"/>
        </w:rPr>
      </w:pPr>
    </w:p>
    <w:p w14:paraId="3DF317FA" w14:textId="77777777" w:rsidR="00FE727B" w:rsidRDefault="00FE727B" w:rsidP="00FE727B">
      <w:pPr>
        <w:ind w:firstLine="720"/>
        <w:jc w:val="both"/>
        <w:rPr>
          <w:rFonts w:ascii="Times New Roman" w:hAnsi="Times New Roman" w:cs="Times New Roman"/>
          <w:sz w:val="24"/>
          <w:szCs w:val="24"/>
          <w:lang w:val="en-US"/>
        </w:rPr>
      </w:pPr>
    </w:p>
    <w:p w14:paraId="36F1DD6A" w14:textId="77777777" w:rsidR="00FE727B" w:rsidRDefault="00FE727B" w:rsidP="00FE727B">
      <w:pPr>
        <w:ind w:firstLine="720"/>
        <w:jc w:val="both"/>
        <w:rPr>
          <w:rFonts w:ascii="Times New Roman" w:hAnsi="Times New Roman" w:cs="Times New Roman"/>
          <w:sz w:val="24"/>
          <w:szCs w:val="24"/>
          <w:lang w:val="en-US"/>
        </w:rPr>
      </w:pPr>
    </w:p>
    <w:p w14:paraId="4FC13628" w14:textId="77777777" w:rsidR="00FE727B" w:rsidRDefault="00FE727B" w:rsidP="00FE727B">
      <w:pPr>
        <w:ind w:firstLine="720"/>
        <w:jc w:val="both"/>
        <w:rPr>
          <w:rFonts w:ascii="Times New Roman" w:hAnsi="Times New Roman" w:cs="Times New Roman"/>
          <w:sz w:val="24"/>
          <w:szCs w:val="24"/>
          <w:lang w:val="en-US"/>
        </w:rPr>
      </w:pPr>
    </w:p>
    <w:p w14:paraId="4E2CC2CC" w14:textId="77777777" w:rsidR="00FE727B" w:rsidRDefault="00FE727B" w:rsidP="00FE727B">
      <w:pPr>
        <w:ind w:firstLine="720"/>
        <w:jc w:val="both"/>
        <w:rPr>
          <w:rFonts w:ascii="Times New Roman" w:hAnsi="Times New Roman" w:cs="Times New Roman"/>
          <w:sz w:val="24"/>
          <w:szCs w:val="24"/>
          <w:lang w:val="en-US"/>
        </w:rPr>
      </w:pPr>
    </w:p>
    <w:p w14:paraId="19BE0458" w14:textId="77777777" w:rsidR="00FE727B" w:rsidRDefault="00FE727B" w:rsidP="00FE727B">
      <w:pPr>
        <w:ind w:firstLine="720"/>
        <w:jc w:val="both"/>
        <w:rPr>
          <w:rFonts w:ascii="Times New Roman" w:hAnsi="Times New Roman" w:cs="Times New Roman"/>
          <w:sz w:val="24"/>
          <w:szCs w:val="24"/>
          <w:lang w:val="en-US"/>
        </w:rPr>
      </w:pPr>
    </w:p>
    <w:p w14:paraId="0907F4A1" w14:textId="234703FB" w:rsidR="00C87A08" w:rsidRDefault="00C87A08" w:rsidP="0032536E">
      <w:pPr>
        <w:spacing w:line="360" w:lineRule="auto"/>
        <w:rPr>
          <w:rFonts w:ascii="Times New Roman" w:hAnsi="Times New Roman" w:cs="Times New Roman"/>
          <w:sz w:val="24"/>
          <w:szCs w:val="24"/>
          <w:lang w:val="en-US"/>
        </w:rPr>
      </w:pPr>
    </w:p>
    <w:p w14:paraId="61DA2A3E" w14:textId="77AF81B2" w:rsidR="00C87A08" w:rsidRPr="0032536E" w:rsidRDefault="0032536E" w:rsidP="0032536E">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5.2 </w:t>
      </w:r>
      <w:r w:rsidRPr="0032536E">
        <w:rPr>
          <w:rFonts w:ascii="Times New Roman" w:hAnsi="Times New Roman" w:cs="Times New Roman"/>
          <w:sz w:val="24"/>
          <w:szCs w:val="24"/>
        </w:rPr>
        <w:t>observed that 73.3% of respondents strongly agreed that the working environment is motivating, 20.7% respondents agreed that the working environment is motivating, 0.7% respondents stood neutral, 3.3% respondents disagreed that the working environment is motivating and 2% respondents strongly disagreed on that the working environment is motivating.</w:t>
      </w:r>
    </w:p>
    <w:p w14:paraId="099387B6" w14:textId="77777777" w:rsidR="00C87A08" w:rsidRDefault="00C87A08" w:rsidP="00C87A08">
      <w:pPr>
        <w:spacing w:line="360" w:lineRule="auto"/>
        <w:rPr>
          <w:rFonts w:ascii="Times New Roman" w:hAnsi="Times New Roman" w:cs="Times New Roman"/>
          <w:b/>
          <w:bCs/>
          <w:sz w:val="24"/>
          <w:szCs w:val="24"/>
          <w:u w:val="single"/>
        </w:rPr>
      </w:pPr>
      <w:r>
        <w:rPr>
          <w:rFonts w:ascii="Times New Roman" w:hAnsi="Times New Roman" w:cs="Times New Roman"/>
          <w:sz w:val="24"/>
          <w:szCs w:val="24"/>
        </w:rPr>
        <w:t xml:space="preserve">                                                            </w:t>
      </w:r>
      <w:r>
        <w:rPr>
          <w:rFonts w:ascii="Times New Roman" w:hAnsi="Times New Roman" w:cs="Times New Roman"/>
          <w:b/>
          <w:bCs/>
          <w:sz w:val="24"/>
          <w:szCs w:val="24"/>
          <w:u w:val="single"/>
        </w:rPr>
        <w:t>Table 5.3</w:t>
      </w:r>
    </w:p>
    <w:p w14:paraId="1D668DBA" w14:textId="003857A2" w:rsidR="0032536E" w:rsidRDefault="0032536E" w:rsidP="0032536E">
      <w:pPr>
        <w:spacing w:line="360" w:lineRule="auto"/>
        <w:jc w:val="center"/>
        <w:rPr>
          <w:b/>
          <w:color w:val="1F2023"/>
          <w:sz w:val="24"/>
        </w:rPr>
      </w:pPr>
      <w:r>
        <w:rPr>
          <w:b/>
          <w:color w:val="1F2023"/>
          <w:sz w:val="24"/>
        </w:rPr>
        <w:t>AVAILABLE</w:t>
      </w:r>
      <w:r>
        <w:rPr>
          <w:b/>
          <w:color w:val="1F2023"/>
          <w:spacing w:val="9"/>
          <w:sz w:val="24"/>
        </w:rPr>
        <w:t xml:space="preserve"> </w:t>
      </w:r>
      <w:r>
        <w:rPr>
          <w:b/>
          <w:color w:val="1F2023"/>
          <w:sz w:val="24"/>
        </w:rPr>
        <w:t>DURING</w:t>
      </w:r>
      <w:r>
        <w:rPr>
          <w:b/>
          <w:color w:val="1F2023"/>
          <w:spacing w:val="10"/>
          <w:sz w:val="24"/>
        </w:rPr>
        <w:t xml:space="preserve"> </w:t>
      </w:r>
      <w:r>
        <w:rPr>
          <w:b/>
          <w:color w:val="1F2023"/>
          <w:sz w:val="24"/>
        </w:rPr>
        <w:t>WORK</w:t>
      </w:r>
      <w:r>
        <w:rPr>
          <w:b/>
          <w:color w:val="1F2023"/>
          <w:spacing w:val="11"/>
          <w:sz w:val="24"/>
        </w:rPr>
        <w:t xml:space="preserve"> </w:t>
      </w:r>
      <w:r>
        <w:rPr>
          <w:b/>
          <w:color w:val="1F2023"/>
          <w:sz w:val="24"/>
        </w:rPr>
        <w:t>AT</w:t>
      </w:r>
      <w:r>
        <w:rPr>
          <w:b/>
          <w:color w:val="1F2023"/>
          <w:spacing w:val="8"/>
          <w:sz w:val="24"/>
        </w:rPr>
        <w:t xml:space="preserve"> </w:t>
      </w:r>
      <w:r>
        <w:rPr>
          <w:b/>
          <w:color w:val="1F2023"/>
          <w:sz w:val="24"/>
        </w:rPr>
        <w:t>YOUR</w:t>
      </w:r>
      <w:r>
        <w:rPr>
          <w:b/>
          <w:color w:val="1F2023"/>
          <w:spacing w:val="-57"/>
          <w:sz w:val="24"/>
        </w:rPr>
        <w:t xml:space="preserve"> </w:t>
      </w:r>
      <w:r>
        <w:rPr>
          <w:b/>
          <w:color w:val="1F2023"/>
          <w:sz w:val="24"/>
        </w:rPr>
        <w:t>WORKPLACE</w:t>
      </w:r>
    </w:p>
    <w:tbl>
      <w:tblPr>
        <w:tblW w:w="8297"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1"/>
        <w:gridCol w:w="3289"/>
        <w:gridCol w:w="2027"/>
        <w:gridCol w:w="2220"/>
      </w:tblGrid>
      <w:tr w:rsidR="0032536E" w:rsidRPr="0032536E" w14:paraId="1F4B8E3A" w14:textId="77777777" w:rsidTr="00927A2F">
        <w:trPr>
          <w:trHeight w:val="512"/>
        </w:trPr>
        <w:tc>
          <w:tcPr>
            <w:tcW w:w="761" w:type="dxa"/>
          </w:tcPr>
          <w:p w14:paraId="74B170DA" w14:textId="77777777" w:rsidR="0032536E" w:rsidRPr="0032536E" w:rsidRDefault="0032536E" w:rsidP="0032536E">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32536E">
              <w:rPr>
                <w:rFonts w:ascii="Times New Roman" w:eastAsia="Times New Roman" w:hAnsi="Times New Roman" w:cs="Times New Roman"/>
                <w:b/>
                <w:kern w:val="0"/>
                <w:sz w:val="24"/>
                <w:lang w:val="en-US"/>
                <w14:ligatures w14:val="none"/>
              </w:rPr>
              <w:t>S.no</w:t>
            </w:r>
          </w:p>
        </w:tc>
        <w:tc>
          <w:tcPr>
            <w:tcW w:w="3289" w:type="dxa"/>
          </w:tcPr>
          <w:p w14:paraId="56434990" w14:textId="77777777" w:rsidR="0032536E" w:rsidRPr="0032536E" w:rsidRDefault="0032536E" w:rsidP="0032536E">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32536E">
              <w:rPr>
                <w:rFonts w:ascii="Times New Roman" w:eastAsia="Times New Roman" w:hAnsi="Times New Roman" w:cs="Times New Roman"/>
                <w:b/>
                <w:kern w:val="0"/>
                <w:sz w:val="24"/>
                <w:lang w:val="en-US"/>
                <w14:ligatures w14:val="none"/>
              </w:rPr>
              <w:t>Responses</w:t>
            </w:r>
          </w:p>
        </w:tc>
        <w:tc>
          <w:tcPr>
            <w:tcW w:w="2027" w:type="dxa"/>
          </w:tcPr>
          <w:p w14:paraId="6E6A0894" w14:textId="77777777" w:rsidR="0032536E" w:rsidRPr="0032536E" w:rsidRDefault="0032536E" w:rsidP="0032536E">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32536E">
              <w:rPr>
                <w:rFonts w:ascii="Times New Roman" w:eastAsia="Times New Roman" w:hAnsi="Times New Roman" w:cs="Times New Roman"/>
                <w:b/>
                <w:kern w:val="0"/>
                <w:sz w:val="24"/>
                <w:lang w:val="en-US"/>
                <w14:ligatures w14:val="none"/>
              </w:rPr>
              <w:t>Respondents</w:t>
            </w:r>
          </w:p>
        </w:tc>
        <w:tc>
          <w:tcPr>
            <w:tcW w:w="2220" w:type="dxa"/>
          </w:tcPr>
          <w:p w14:paraId="74D80BDA" w14:textId="77777777" w:rsidR="0032536E" w:rsidRPr="0032536E" w:rsidRDefault="0032536E" w:rsidP="0032536E">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32536E">
              <w:rPr>
                <w:rFonts w:ascii="Times New Roman" w:eastAsia="Times New Roman" w:hAnsi="Times New Roman" w:cs="Times New Roman"/>
                <w:b/>
                <w:kern w:val="0"/>
                <w:sz w:val="24"/>
                <w:lang w:val="en-US"/>
                <w14:ligatures w14:val="none"/>
              </w:rPr>
              <w:t>Percentage %</w:t>
            </w:r>
          </w:p>
        </w:tc>
      </w:tr>
      <w:tr w:rsidR="0032536E" w:rsidRPr="0032536E" w14:paraId="4F510FDA" w14:textId="77777777" w:rsidTr="00927A2F">
        <w:trPr>
          <w:trHeight w:val="413"/>
        </w:trPr>
        <w:tc>
          <w:tcPr>
            <w:tcW w:w="761" w:type="dxa"/>
          </w:tcPr>
          <w:p w14:paraId="309C0D6E" w14:textId="77777777" w:rsidR="0032536E" w:rsidRPr="0032536E" w:rsidRDefault="0032536E" w:rsidP="0032536E">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1</w:t>
            </w:r>
          </w:p>
        </w:tc>
        <w:tc>
          <w:tcPr>
            <w:tcW w:w="3289" w:type="dxa"/>
          </w:tcPr>
          <w:p w14:paraId="6DBBFDF0" w14:textId="77777777" w:rsidR="0032536E" w:rsidRPr="0032536E" w:rsidRDefault="0032536E" w:rsidP="0032536E">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Strongly</w:t>
            </w:r>
            <w:r w:rsidRPr="0032536E">
              <w:rPr>
                <w:rFonts w:ascii="Times New Roman" w:eastAsia="Times New Roman" w:hAnsi="Times New Roman" w:cs="Times New Roman"/>
                <w:spacing w:val="-2"/>
                <w:kern w:val="0"/>
                <w:sz w:val="24"/>
                <w:lang w:val="en-US"/>
                <w14:ligatures w14:val="none"/>
              </w:rPr>
              <w:t xml:space="preserve"> </w:t>
            </w:r>
            <w:r w:rsidRPr="0032536E">
              <w:rPr>
                <w:rFonts w:ascii="Times New Roman" w:eastAsia="Times New Roman" w:hAnsi="Times New Roman" w:cs="Times New Roman"/>
                <w:kern w:val="0"/>
                <w:sz w:val="24"/>
                <w:lang w:val="en-US"/>
                <w14:ligatures w14:val="none"/>
              </w:rPr>
              <w:t>agree</w:t>
            </w:r>
          </w:p>
        </w:tc>
        <w:tc>
          <w:tcPr>
            <w:tcW w:w="2027" w:type="dxa"/>
          </w:tcPr>
          <w:p w14:paraId="6009DD3E" w14:textId="77777777" w:rsidR="0032536E" w:rsidRPr="0032536E" w:rsidRDefault="0032536E" w:rsidP="0032536E">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2</w:t>
            </w:r>
          </w:p>
        </w:tc>
        <w:tc>
          <w:tcPr>
            <w:tcW w:w="2220" w:type="dxa"/>
          </w:tcPr>
          <w:p w14:paraId="75797381" w14:textId="77777777" w:rsidR="0032536E" w:rsidRPr="0032536E" w:rsidRDefault="0032536E" w:rsidP="0032536E">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2</w:t>
            </w:r>
          </w:p>
        </w:tc>
      </w:tr>
      <w:tr w:rsidR="0032536E" w:rsidRPr="0032536E" w14:paraId="040DA6C7" w14:textId="77777777" w:rsidTr="00927A2F">
        <w:trPr>
          <w:trHeight w:val="413"/>
        </w:trPr>
        <w:tc>
          <w:tcPr>
            <w:tcW w:w="761" w:type="dxa"/>
          </w:tcPr>
          <w:p w14:paraId="73D9FEED" w14:textId="77777777" w:rsidR="0032536E" w:rsidRPr="0032536E" w:rsidRDefault="0032536E" w:rsidP="0032536E">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2</w:t>
            </w:r>
          </w:p>
        </w:tc>
        <w:tc>
          <w:tcPr>
            <w:tcW w:w="3289" w:type="dxa"/>
          </w:tcPr>
          <w:p w14:paraId="0D15B70C" w14:textId="77777777" w:rsidR="0032536E" w:rsidRPr="0032536E" w:rsidRDefault="0032536E" w:rsidP="0032536E">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Agree</w:t>
            </w:r>
          </w:p>
        </w:tc>
        <w:tc>
          <w:tcPr>
            <w:tcW w:w="2027" w:type="dxa"/>
          </w:tcPr>
          <w:p w14:paraId="151BFF09" w14:textId="77777777" w:rsidR="0032536E" w:rsidRPr="0032536E" w:rsidRDefault="0032536E" w:rsidP="0032536E">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18</w:t>
            </w:r>
          </w:p>
        </w:tc>
        <w:tc>
          <w:tcPr>
            <w:tcW w:w="2220" w:type="dxa"/>
          </w:tcPr>
          <w:p w14:paraId="6E13AE2B" w14:textId="77777777" w:rsidR="0032536E" w:rsidRPr="0032536E" w:rsidRDefault="0032536E" w:rsidP="0032536E">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18</w:t>
            </w:r>
          </w:p>
        </w:tc>
      </w:tr>
      <w:tr w:rsidR="0032536E" w:rsidRPr="0032536E" w14:paraId="5AB27606" w14:textId="77777777" w:rsidTr="00927A2F">
        <w:trPr>
          <w:trHeight w:val="413"/>
        </w:trPr>
        <w:tc>
          <w:tcPr>
            <w:tcW w:w="761" w:type="dxa"/>
          </w:tcPr>
          <w:p w14:paraId="1AC3DD36" w14:textId="77777777" w:rsidR="0032536E" w:rsidRPr="0032536E" w:rsidRDefault="0032536E" w:rsidP="0032536E">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3</w:t>
            </w:r>
          </w:p>
        </w:tc>
        <w:tc>
          <w:tcPr>
            <w:tcW w:w="3289" w:type="dxa"/>
          </w:tcPr>
          <w:p w14:paraId="670A2DF1" w14:textId="77777777" w:rsidR="0032536E" w:rsidRPr="0032536E" w:rsidRDefault="0032536E" w:rsidP="0032536E">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Neutral</w:t>
            </w:r>
          </w:p>
        </w:tc>
        <w:tc>
          <w:tcPr>
            <w:tcW w:w="2027" w:type="dxa"/>
          </w:tcPr>
          <w:p w14:paraId="0C9161C7" w14:textId="77777777" w:rsidR="0032536E" w:rsidRPr="0032536E" w:rsidRDefault="0032536E" w:rsidP="0032536E">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00</w:t>
            </w:r>
          </w:p>
        </w:tc>
        <w:tc>
          <w:tcPr>
            <w:tcW w:w="2220" w:type="dxa"/>
          </w:tcPr>
          <w:p w14:paraId="4060BFFF" w14:textId="77777777" w:rsidR="0032536E" w:rsidRPr="0032536E" w:rsidRDefault="0032536E" w:rsidP="0032536E">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00</w:t>
            </w:r>
          </w:p>
        </w:tc>
      </w:tr>
      <w:tr w:rsidR="0032536E" w:rsidRPr="0032536E" w14:paraId="75E51782" w14:textId="77777777" w:rsidTr="00927A2F">
        <w:trPr>
          <w:trHeight w:val="429"/>
        </w:trPr>
        <w:tc>
          <w:tcPr>
            <w:tcW w:w="761" w:type="dxa"/>
          </w:tcPr>
          <w:p w14:paraId="0B669C99" w14:textId="77777777" w:rsidR="0032536E" w:rsidRPr="0032536E" w:rsidRDefault="0032536E" w:rsidP="0032536E">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4</w:t>
            </w:r>
          </w:p>
        </w:tc>
        <w:tc>
          <w:tcPr>
            <w:tcW w:w="3289" w:type="dxa"/>
          </w:tcPr>
          <w:p w14:paraId="7A9259F1" w14:textId="77777777" w:rsidR="0032536E" w:rsidRPr="0032536E" w:rsidRDefault="0032536E" w:rsidP="0032536E">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Disagree</w:t>
            </w:r>
          </w:p>
        </w:tc>
        <w:tc>
          <w:tcPr>
            <w:tcW w:w="2027" w:type="dxa"/>
          </w:tcPr>
          <w:p w14:paraId="5B9173E0" w14:textId="77777777" w:rsidR="0032536E" w:rsidRPr="0032536E" w:rsidRDefault="0032536E" w:rsidP="0032536E">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45</w:t>
            </w:r>
          </w:p>
        </w:tc>
        <w:tc>
          <w:tcPr>
            <w:tcW w:w="2220" w:type="dxa"/>
          </w:tcPr>
          <w:p w14:paraId="761745FE" w14:textId="77777777" w:rsidR="0032536E" w:rsidRPr="0032536E" w:rsidRDefault="0032536E" w:rsidP="0032536E">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45</w:t>
            </w:r>
          </w:p>
        </w:tc>
      </w:tr>
      <w:tr w:rsidR="0032536E" w:rsidRPr="0032536E" w14:paraId="63B13139" w14:textId="77777777" w:rsidTr="00927A2F">
        <w:trPr>
          <w:trHeight w:val="429"/>
        </w:trPr>
        <w:tc>
          <w:tcPr>
            <w:tcW w:w="761" w:type="dxa"/>
          </w:tcPr>
          <w:p w14:paraId="70C3C857" w14:textId="77777777" w:rsidR="0032536E" w:rsidRPr="0032536E" w:rsidRDefault="0032536E" w:rsidP="0032536E">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5</w:t>
            </w:r>
          </w:p>
        </w:tc>
        <w:tc>
          <w:tcPr>
            <w:tcW w:w="3289" w:type="dxa"/>
          </w:tcPr>
          <w:p w14:paraId="21E9A406" w14:textId="77777777" w:rsidR="0032536E" w:rsidRPr="0032536E" w:rsidRDefault="0032536E" w:rsidP="0032536E">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Strongly</w:t>
            </w:r>
            <w:r w:rsidRPr="0032536E">
              <w:rPr>
                <w:rFonts w:ascii="Times New Roman" w:eastAsia="Times New Roman" w:hAnsi="Times New Roman" w:cs="Times New Roman"/>
                <w:spacing w:val="-2"/>
                <w:kern w:val="0"/>
                <w:sz w:val="24"/>
                <w:lang w:val="en-US"/>
                <w14:ligatures w14:val="none"/>
              </w:rPr>
              <w:t xml:space="preserve"> </w:t>
            </w:r>
            <w:r w:rsidRPr="0032536E">
              <w:rPr>
                <w:rFonts w:ascii="Times New Roman" w:eastAsia="Times New Roman" w:hAnsi="Times New Roman" w:cs="Times New Roman"/>
                <w:kern w:val="0"/>
                <w:sz w:val="24"/>
                <w:lang w:val="en-US"/>
                <w14:ligatures w14:val="none"/>
              </w:rPr>
              <w:t>disagree</w:t>
            </w:r>
          </w:p>
        </w:tc>
        <w:tc>
          <w:tcPr>
            <w:tcW w:w="2027" w:type="dxa"/>
          </w:tcPr>
          <w:p w14:paraId="1B463BBF" w14:textId="77777777" w:rsidR="0032536E" w:rsidRPr="0032536E" w:rsidRDefault="0032536E" w:rsidP="0032536E">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35</w:t>
            </w:r>
          </w:p>
        </w:tc>
        <w:tc>
          <w:tcPr>
            <w:tcW w:w="2220" w:type="dxa"/>
          </w:tcPr>
          <w:p w14:paraId="706EBF63" w14:textId="77777777" w:rsidR="0032536E" w:rsidRPr="0032536E" w:rsidRDefault="0032536E" w:rsidP="0032536E">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32536E">
              <w:rPr>
                <w:rFonts w:ascii="Times New Roman" w:eastAsia="Times New Roman" w:hAnsi="Times New Roman" w:cs="Times New Roman"/>
                <w:kern w:val="0"/>
                <w:sz w:val="24"/>
                <w:lang w:val="en-US"/>
                <w14:ligatures w14:val="none"/>
              </w:rPr>
              <w:t>35</w:t>
            </w:r>
          </w:p>
        </w:tc>
      </w:tr>
    </w:tbl>
    <w:p w14:paraId="1A7BCD25" w14:textId="434E47BF" w:rsidR="0032536E" w:rsidRDefault="0032536E" w:rsidP="0032536E">
      <w:pPr>
        <w:spacing w:line="360" w:lineRule="auto"/>
        <w:rPr>
          <w:bCs/>
        </w:rPr>
      </w:pPr>
      <w:r>
        <w:rPr>
          <w:rFonts w:ascii="Times New Roman" w:hAnsi="Times New Roman" w:cs="Times New Roman"/>
          <w:b/>
          <w:bCs/>
          <w:sz w:val="24"/>
          <w:szCs w:val="24"/>
        </w:rPr>
        <w:t xml:space="preserve">       </w:t>
      </w:r>
      <w:proofErr w:type="gramStart"/>
      <w:r w:rsidRPr="000474B8">
        <w:rPr>
          <w:bCs/>
        </w:rPr>
        <w:t>Source :</w:t>
      </w:r>
      <w:proofErr w:type="gramEnd"/>
      <w:r w:rsidRPr="000474B8">
        <w:rPr>
          <w:bCs/>
        </w:rPr>
        <w:t xml:space="preserve"> primary data</w:t>
      </w:r>
    </w:p>
    <w:p w14:paraId="3E112A54" w14:textId="7FDF660A" w:rsidR="0032536E" w:rsidRDefault="0032536E" w:rsidP="0032536E">
      <w:pPr>
        <w:spacing w:line="360" w:lineRule="auto"/>
        <w:rPr>
          <w:b/>
        </w:rPr>
      </w:pPr>
      <w:r>
        <w:rPr>
          <w:bCs/>
        </w:rPr>
        <w:lastRenderedPageBreak/>
        <w:t xml:space="preserve">                                                                         </w:t>
      </w:r>
      <w:r w:rsidRPr="006675C5">
        <w:rPr>
          <w:b/>
        </w:rPr>
        <w:t>GRAPH</w:t>
      </w:r>
      <w:r w:rsidR="006675C5" w:rsidRPr="006675C5">
        <w:rPr>
          <w:b/>
        </w:rPr>
        <w:t xml:space="preserve"> – 5.3</w:t>
      </w:r>
    </w:p>
    <w:p w14:paraId="5B9F54F2" w14:textId="6E7E1B00" w:rsidR="006675C5" w:rsidRDefault="006675C5" w:rsidP="0032536E">
      <w:pPr>
        <w:spacing w:line="360" w:lineRule="auto"/>
        <w:rPr>
          <w:b/>
        </w:rPr>
      </w:pPr>
      <w:r>
        <w:rPr>
          <w:noProof/>
        </w:rPr>
        <w:drawing>
          <wp:anchor distT="0" distB="0" distL="114300" distR="114300" simplePos="0" relativeHeight="251669504" behindDoc="0" locked="0" layoutInCell="1" allowOverlap="1" wp14:anchorId="31F0B3D0" wp14:editId="3F5A3F27">
            <wp:simplePos x="0" y="0"/>
            <wp:positionH relativeFrom="column">
              <wp:posOffset>726440</wp:posOffset>
            </wp:positionH>
            <wp:positionV relativeFrom="paragraph">
              <wp:posOffset>33655</wp:posOffset>
            </wp:positionV>
            <wp:extent cx="4572000" cy="2179955"/>
            <wp:effectExtent l="0" t="0" r="0" b="10795"/>
            <wp:wrapSquare wrapText="bothSides"/>
            <wp:docPr id="759399102" name="Chart 1">
              <a:extLst xmlns:a="http://schemas.openxmlformats.org/drawingml/2006/main">
                <a:ext uri="{FF2B5EF4-FFF2-40B4-BE49-F238E27FC236}">
                  <a16:creationId xmlns:a16="http://schemas.microsoft.com/office/drawing/2014/main" id="{9881CF67-0236-B80E-0A58-6C5B67264F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V relativeFrom="margin">
              <wp14:pctHeight>0</wp14:pctHeight>
            </wp14:sizeRelV>
          </wp:anchor>
        </w:drawing>
      </w:r>
      <w:r>
        <w:rPr>
          <w:b/>
        </w:rPr>
        <w:t xml:space="preserve">                     </w:t>
      </w:r>
    </w:p>
    <w:p w14:paraId="04F77CCE" w14:textId="43D80D1D" w:rsidR="006675C5" w:rsidRPr="006675C5" w:rsidRDefault="006675C5" w:rsidP="0032536E">
      <w:pPr>
        <w:spacing w:line="360" w:lineRule="auto"/>
        <w:rPr>
          <w:rFonts w:ascii="Times New Roman" w:hAnsi="Times New Roman" w:cs="Times New Roman"/>
          <w:b/>
          <w:sz w:val="24"/>
          <w:szCs w:val="24"/>
          <w:u w:val="single"/>
        </w:rPr>
      </w:pPr>
      <w:r>
        <w:rPr>
          <w:b/>
        </w:rPr>
        <w:t xml:space="preserve">                  </w:t>
      </w:r>
    </w:p>
    <w:p w14:paraId="7BC9F5E7" w14:textId="230F79E9" w:rsidR="00C87A08" w:rsidRPr="00C87A08" w:rsidRDefault="00C87A08" w:rsidP="0032536E">
      <w:pPr>
        <w:pStyle w:val="ListParagraph"/>
        <w:spacing w:line="360" w:lineRule="auto"/>
        <w:ind w:left="644"/>
        <w:rPr>
          <w:rFonts w:ascii="Times New Roman" w:hAnsi="Times New Roman" w:cs="Times New Roman"/>
          <w:b/>
          <w:bCs/>
          <w:sz w:val="24"/>
          <w:szCs w:val="24"/>
        </w:rPr>
      </w:pPr>
    </w:p>
    <w:p w14:paraId="170FDC2C" w14:textId="3528888C" w:rsidR="00C87A08" w:rsidRDefault="00C87A08" w:rsidP="00C87A08">
      <w:pPr>
        <w:spacing w:line="360" w:lineRule="auto"/>
        <w:rPr>
          <w:rFonts w:ascii="Times New Roman" w:hAnsi="Times New Roman" w:cs="Times New Roman"/>
          <w:sz w:val="20"/>
          <w:szCs w:val="20"/>
          <w:lang w:val="en-US"/>
        </w:rPr>
      </w:pPr>
      <w:r>
        <w:rPr>
          <w:rFonts w:ascii="Times New Roman" w:hAnsi="Times New Roman" w:cs="Times New Roman"/>
          <w:sz w:val="24"/>
          <w:szCs w:val="24"/>
        </w:rPr>
        <w:t xml:space="preserve">                              </w:t>
      </w:r>
    </w:p>
    <w:p w14:paraId="457E2061" w14:textId="0F864BED" w:rsidR="00C87A08" w:rsidRPr="00C87A08" w:rsidRDefault="00C87A08" w:rsidP="00C87A08">
      <w:pPr>
        <w:spacing w:line="360" w:lineRule="auto"/>
        <w:jc w:val="center"/>
        <w:rPr>
          <w:rFonts w:ascii="Times New Roman" w:hAnsi="Times New Roman" w:cs="Times New Roman"/>
          <w:b/>
          <w:bCs/>
          <w:sz w:val="24"/>
          <w:szCs w:val="24"/>
        </w:rPr>
      </w:pPr>
    </w:p>
    <w:p w14:paraId="718655B5" w14:textId="77777777" w:rsidR="006675C5" w:rsidRDefault="006675C5" w:rsidP="00C87A08">
      <w:pPr>
        <w:spacing w:line="240" w:lineRule="auto"/>
        <w:rPr>
          <w:rFonts w:ascii="Times New Roman" w:hAnsi="Times New Roman" w:cs="Times New Roman"/>
          <w:sz w:val="24"/>
          <w:szCs w:val="24"/>
        </w:rPr>
      </w:pPr>
    </w:p>
    <w:p w14:paraId="236B38DD" w14:textId="77777777" w:rsidR="006675C5" w:rsidRDefault="006675C5" w:rsidP="00C87A08">
      <w:pPr>
        <w:spacing w:line="240" w:lineRule="auto"/>
        <w:rPr>
          <w:rFonts w:ascii="Times New Roman" w:hAnsi="Times New Roman" w:cs="Times New Roman"/>
          <w:sz w:val="24"/>
          <w:szCs w:val="24"/>
        </w:rPr>
      </w:pPr>
    </w:p>
    <w:p w14:paraId="141E5C5F" w14:textId="5A020D02" w:rsidR="006675C5" w:rsidRDefault="006675C5" w:rsidP="00C87A08">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39DD2DF" w14:textId="5E22C490" w:rsidR="006675C5" w:rsidRDefault="006675C5" w:rsidP="00C87A08">
      <w:pPr>
        <w:spacing w:line="240" w:lineRule="auto"/>
        <w:rPr>
          <w:rFonts w:ascii="Times New Roman" w:hAnsi="Times New Roman" w:cs="Times New Roman"/>
          <w:sz w:val="24"/>
          <w:szCs w:val="24"/>
        </w:rPr>
      </w:pPr>
      <w:r>
        <w:rPr>
          <w:rFonts w:ascii="Times New Roman" w:hAnsi="Times New Roman" w:cs="Times New Roman"/>
          <w:sz w:val="24"/>
          <w:szCs w:val="24"/>
        </w:rPr>
        <w:t xml:space="preserve">                             Table 5.3 </w:t>
      </w:r>
      <w:r w:rsidRPr="006675C5">
        <w:rPr>
          <w:rFonts w:ascii="Times New Roman" w:hAnsi="Times New Roman" w:cs="Times New Roman"/>
          <w:sz w:val="24"/>
          <w:szCs w:val="24"/>
        </w:rPr>
        <w:t>observed that, 74% of the respondents strongly agreed on that supervisor is completely available during work at workplace, 18.7% of the respondents agreed on that supervisor is available during work at workplace, 6% of the respondents disagreed on that supervisor is not available sometimes during work at workplace, 1.3% of the respondents strongly disagreed on that supervisor is completely not available during work at workplace.</w:t>
      </w:r>
    </w:p>
    <w:p w14:paraId="4AF53F77" w14:textId="2037598F" w:rsidR="00C87A08" w:rsidRDefault="006675C5" w:rsidP="00C87A08">
      <w:pPr>
        <w:spacing w:line="240" w:lineRule="auto"/>
        <w:rPr>
          <w:rFonts w:ascii="Times New Roman" w:hAnsi="Times New Roman" w:cs="Times New Roman"/>
          <w:b/>
          <w:bCs/>
          <w:sz w:val="24"/>
          <w:szCs w:val="24"/>
          <w:u w:val="single"/>
        </w:rPr>
      </w:pPr>
      <w:r>
        <w:rPr>
          <w:rFonts w:ascii="Times New Roman" w:hAnsi="Times New Roman" w:cs="Times New Roman"/>
          <w:sz w:val="24"/>
          <w:szCs w:val="24"/>
        </w:rPr>
        <w:t xml:space="preserve">                                                                 </w:t>
      </w:r>
      <w:r w:rsidR="00C87A08">
        <w:rPr>
          <w:rFonts w:ascii="Times New Roman" w:hAnsi="Times New Roman" w:cs="Times New Roman"/>
          <w:b/>
          <w:bCs/>
          <w:sz w:val="24"/>
          <w:szCs w:val="24"/>
          <w:u w:val="single"/>
        </w:rPr>
        <w:t>Table 5.4</w:t>
      </w:r>
    </w:p>
    <w:p w14:paraId="64530830" w14:textId="07F7622C" w:rsidR="006675C5" w:rsidRDefault="006675C5" w:rsidP="006675C5">
      <w:pPr>
        <w:spacing w:line="240" w:lineRule="auto"/>
        <w:jc w:val="center"/>
        <w:rPr>
          <w:b/>
          <w:color w:val="1F2023"/>
          <w:sz w:val="24"/>
        </w:rPr>
      </w:pPr>
      <w:r>
        <w:rPr>
          <w:b/>
          <w:color w:val="1F2023"/>
          <w:sz w:val="24"/>
        </w:rPr>
        <w:t>TO</w:t>
      </w:r>
      <w:r>
        <w:rPr>
          <w:b/>
          <w:color w:val="1F2023"/>
          <w:spacing w:val="9"/>
          <w:sz w:val="24"/>
        </w:rPr>
        <w:t xml:space="preserve"> </w:t>
      </w:r>
      <w:r>
        <w:rPr>
          <w:b/>
          <w:color w:val="1F2023"/>
          <w:sz w:val="24"/>
        </w:rPr>
        <w:t>OFFER</w:t>
      </w:r>
      <w:r>
        <w:rPr>
          <w:b/>
          <w:color w:val="1F2023"/>
          <w:spacing w:val="8"/>
          <w:sz w:val="24"/>
        </w:rPr>
        <w:t xml:space="preserve"> </w:t>
      </w:r>
      <w:r>
        <w:rPr>
          <w:b/>
          <w:color w:val="1F2023"/>
          <w:sz w:val="24"/>
        </w:rPr>
        <w:t>COMMENTS</w:t>
      </w:r>
      <w:r>
        <w:rPr>
          <w:b/>
          <w:color w:val="1F2023"/>
          <w:spacing w:val="9"/>
          <w:sz w:val="24"/>
        </w:rPr>
        <w:t xml:space="preserve"> </w:t>
      </w:r>
      <w:r>
        <w:rPr>
          <w:b/>
          <w:color w:val="1F2023"/>
          <w:sz w:val="24"/>
        </w:rPr>
        <w:t>AND</w:t>
      </w:r>
      <w:r>
        <w:rPr>
          <w:b/>
          <w:color w:val="1F2023"/>
          <w:spacing w:val="8"/>
          <w:sz w:val="24"/>
        </w:rPr>
        <w:t xml:space="preserve"> </w:t>
      </w:r>
      <w:r>
        <w:rPr>
          <w:b/>
          <w:color w:val="1F2023"/>
          <w:sz w:val="24"/>
        </w:rPr>
        <w:t>SUGGESTIONS</w:t>
      </w:r>
      <w:r>
        <w:rPr>
          <w:b/>
          <w:color w:val="1F2023"/>
          <w:spacing w:val="6"/>
          <w:sz w:val="24"/>
        </w:rPr>
        <w:t xml:space="preserve"> </w:t>
      </w:r>
      <w:proofErr w:type="gramStart"/>
      <w:r>
        <w:rPr>
          <w:b/>
          <w:color w:val="1F2023"/>
          <w:sz w:val="24"/>
        </w:rPr>
        <w:t xml:space="preserve">AT </w:t>
      </w:r>
      <w:r>
        <w:rPr>
          <w:b/>
          <w:color w:val="1F2023"/>
          <w:spacing w:val="-57"/>
          <w:sz w:val="24"/>
        </w:rPr>
        <w:t xml:space="preserve"> </w:t>
      </w:r>
      <w:r>
        <w:rPr>
          <w:b/>
          <w:color w:val="1F2023"/>
          <w:sz w:val="24"/>
        </w:rPr>
        <w:t>YOUR</w:t>
      </w:r>
      <w:proofErr w:type="gramEnd"/>
      <w:r>
        <w:rPr>
          <w:b/>
          <w:color w:val="1F2023"/>
          <w:spacing w:val="4"/>
          <w:sz w:val="24"/>
        </w:rPr>
        <w:t xml:space="preserve"> </w:t>
      </w:r>
      <w:r>
        <w:rPr>
          <w:b/>
          <w:color w:val="1F2023"/>
          <w:sz w:val="24"/>
        </w:rPr>
        <w:t>WORKPLACE</w:t>
      </w:r>
    </w:p>
    <w:tbl>
      <w:tblPr>
        <w:tblW w:w="8297"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3239"/>
        <w:gridCol w:w="1993"/>
        <w:gridCol w:w="2316"/>
      </w:tblGrid>
      <w:tr w:rsidR="006675C5" w:rsidRPr="006675C5" w14:paraId="42C8FDE4" w14:textId="77777777" w:rsidTr="00927A2F">
        <w:trPr>
          <w:trHeight w:val="495"/>
        </w:trPr>
        <w:tc>
          <w:tcPr>
            <w:tcW w:w="749" w:type="dxa"/>
          </w:tcPr>
          <w:p w14:paraId="452B08CB"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6675C5">
              <w:rPr>
                <w:rFonts w:ascii="Times New Roman" w:eastAsia="Times New Roman" w:hAnsi="Times New Roman" w:cs="Times New Roman"/>
                <w:b/>
                <w:kern w:val="0"/>
                <w:sz w:val="24"/>
                <w:lang w:val="en-US"/>
                <w14:ligatures w14:val="none"/>
              </w:rPr>
              <w:t>S.no</w:t>
            </w:r>
          </w:p>
        </w:tc>
        <w:tc>
          <w:tcPr>
            <w:tcW w:w="3239" w:type="dxa"/>
          </w:tcPr>
          <w:p w14:paraId="1EFD38C0"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6675C5">
              <w:rPr>
                <w:rFonts w:ascii="Times New Roman" w:eastAsia="Times New Roman" w:hAnsi="Times New Roman" w:cs="Times New Roman"/>
                <w:b/>
                <w:kern w:val="0"/>
                <w:sz w:val="24"/>
                <w:lang w:val="en-US"/>
                <w14:ligatures w14:val="none"/>
              </w:rPr>
              <w:t>Responses</w:t>
            </w:r>
          </w:p>
        </w:tc>
        <w:tc>
          <w:tcPr>
            <w:tcW w:w="1993" w:type="dxa"/>
          </w:tcPr>
          <w:p w14:paraId="7376F1E4"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6675C5">
              <w:rPr>
                <w:rFonts w:ascii="Times New Roman" w:eastAsia="Times New Roman" w:hAnsi="Times New Roman" w:cs="Times New Roman"/>
                <w:b/>
                <w:kern w:val="0"/>
                <w:sz w:val="24"/>
                <w:lang w:val="en-US"/>
                <w14:ligatures w14:val="none"/>
              </w:rPr>
              <w:t>Respondents</w:t>
            </w:r>
          </w:p>
        </w:tc>
        <w:tc>
          <w:tcPr>
            <w:tcW w:w="2316" w:type="dxa"/>
          </w:tcPr>
          <w:p w14:paraId="352AB75B"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6675C5">
              <w:rPr>
                <w:rFonts w:ascii="Times New Roman" w:eastAsia="Times New Roman" w:hAnsi="Times New Roman" w:cs="Times New Roman"/>
                <w:b/>
                <w:kern w:val="0"/>
                <w:sz w:val="24"/>
                <w:lang w:val="en-US"/>
                <w14:ligatures w14:val="none"/>
              </w:rPr>
              <w:t>Percentage %</w:t>
            </w:r>
          </w:p>
        </w:tc>
      </w:tr>
      <w:tr w:rsidR="006675C5" w:rsidRPr="006675C5" w14:paraId="4BBF4573" w14:textId="77777777" w:rsidTr="00927A2F">
        <w:trPr>
          <w:trHeight w:val="414"/>
        </w:trPr>
        <w:tc>
          <w:tcPr>
            <w:tcW w:w="749" w:type="dxa"/>
          </w:tcPr>
          <w:p w14:paraId="33C0F9E2" w14:textId="77777777" w:rsidR="006675C5" w:rsidRPr="006675C5" w:rsidRDefault="006675C5" w:rsidP="006675C5">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1</w:t>
            </w:r>
          </w:p>
        </w:tc>
        <w:tc>
          <w:tcPr>
            <w:tcW w:w="3239" w:type="dxa"/>
          </w:tcPr>
          <w:p w14:paraId="0D3F15B7" w14:textId="77777777" w:rsidR="006675C5" w:rsidRPr="006675C5" w:rsidRDefault="006675C5" w:rsidP="006675C5">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Strongly</w:t>
            </w:r>
            <w:r w:rsidRPr="006675C5">
              <w:rPr>
                <w:rFonts w:ascii="Times New Roman" w:eastAsia="Times New Roman" w:hAnsi="Times New Roman" w:cs="Times New Roman"/>
                <w:spacing w:val="-2"/>
                <w:kern w:val="0"/>
                <w:sz w:val="24"/>
                <w:lang w:val="en-US"/>
                <w14:ligatures w14:val="none"/>
              </w:rPr>
              <w:t xml:space="preserve"> </w:t>
            </w:r>
            <w:r w:rsidRPr="006675C5">
              <w:rPr>
                <w:rFonts w:ascii="Times New Roman" w:eastAsia="Times New Roman" w:hAnsi="Times New Roman" w:cs="Times New Roman"/>
                <w:kern w:val="0"/>
                <w:sz w:val="24"/>
                <w:lang w:val="en-US"/>
                <w14:ligatures w14:val="none"/>
              </w:rPr>
              <w:t>agree</w:t>
            </w:r>
          </w:p>
        </w:tc>
        <w:tc>
          <w:tcPr>
            <w:tcW w:w="1993" w:type="dxa"/>
          </w:tcPr>
          <w:p w14:paraId="4830D350" w14:textId="77777777" w:rsidR="006675C5" w:rsidRPr="006675C5" w:rsidRDefault="006675C5" w:rsidP="006675C5">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83</w:t>
            </w:r>
          </w:p>
        </w:tc>
        <w:tc>
          <w:tcPr>
            <w:tcW w:w="2316" w:type="dxa"/>
          </w:tcPr>
          <w:p w14:paraId="142788FE" w14:textId="77777777" w:rsidR="006675C5" w:rsidRPr="006675C5" w:rsidRDefault="006675C5" w:rsidP="006675C5">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83</w:t>
            </w:r>
          </w:p>
        </w:tc>
      </w:tr>
      <w:tr w:rsidR="006675C5" w:rsidRPr="006675C5" w14:paraId="5EFC1AAA" w14:textId="77777777" w:rsidTr="00927A2F">
        <w:trPr>
          <w:trHeight w:val="413"/>
        </w:trPr>
        <w:tc>
          <w:tcPr>
            <w:tcW w:w="749" w:type="dxa"/>
          </w:tcPr>
          <w:p w14:paraId="03D82A11"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2</w:t>
            </w:r>
          </w:p>
        </w:tc>
        <w:tc>
          <w:tcPr>
            <w:tcW w:w="3239" w:type="dxa"/>
          </w:tcPr>
          <w:p w14:paraId="16D28720"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Agree</w:t>
            </w:r>
          </w:p>
        </w:tc>
        <w:tc>
          <w:tcPr>
            <w:tcW w:w="1993" w:type="dxa"/>
          </w:tcPr>
          <w:p w14:paraId="25968BE7"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12</w:t>
            </w:r>
          </w:p>
        </w:tc>
        <w:tc>
          <w:tcPr>
            <w:tcW w:w="2316" w:type="dxa"/>
          </w:tcPr>
          <w:p w14:paraId="1B81D604"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12</w:t>
            </w:r>
          </w:p>
        </w:tc>
      </w:tr>
      <w:tr w:rsidR="006675C5" w:rsidRPr="006675C5" w14:paraId="245FBDC5" w14:textId="77777777" w:rsidTr="00927A2F">
        <w:trPr>
          <w:trHeight w:val="413"/>
        </w:trPr>
        <w:tc>
          <w:tcPr>
            <w:tcW w:w="749" w:type="dxa"/>
          </w:tcPr>
          <w:p w14:paraId="0897C2FA"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3</w:t>
            </w:r>
          </w:p>
        </w:tc>
        <w:tc>
          <w:tcPr>
            <w:tcW w:w="3239" w:type="dxa"/>
          </w:tcPr>
          <w:p w14:paraId="411FB4C8"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Neutral</w:t>
            </w:r>
          </w:p>
        </w:tc>
        <w:tc>
          <w:tcPr>
            <w:tcW w:w="1993" w:type="dxa"/>
          </w:tcPr>
          <w:p w14:paraId="78672CD4"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03</w:t>
            </w:r>
          </w:p>
        </w:tc>
        <w:tc>
          <w:tcPr>
            <w:tcW w:w="2316" w:type="dxa"/>
          </w:tcPr>
          <w:p w14:paraId="292FA87E"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03</w:t>
            </w:r>
          </w:p>
        </w:tc>
      </w:tr>
      <w:tr w:rsidR="006675C5" w:rsidRPr="006675C5" w14:paraId="20390DA8" w14:textId="77777777" w:rsidTr="00927A2F">
        <w:trPr>
          <w:trHeight w:val="414"/>
        </w:trPr>
        <w:tc>
          <w:tcPr>
            <w:tcW w:w="749" w:type="dxa"/>
          </w:tcPr>
          <w:p w14:paraId="07FFF9CC"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4</w:t>
            </w:r>
          </w:p>
        </w:tc>
        <w:tc>
          <w:tcPr>
            <w:tcW w:w="3239" w:type="dxa"/>
          </w:tcPr>
          <w:p w14:paraId="021EC8AD"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Disagree</w:t>
            </w:r>
          </w:p>
        </w:tc>
        <w:tc>
          <w:tcPr>
            <w:tcW w:w="1993" w:type="dxa"/>
          </w:tcPr>
          <w:p w14:paraId="720545D9"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01</w:t>
            </w:r>
          </w:p>
        </w:tc>
        <w:tc>
          <w:tcPr>
            <w:tcW w:w="2316" w:type="dxa"/>
          </w:tcPr>
          <w:p w14:paraId="4F558E18" w14:textId="77777777" w:rsidR="006675C5" w:rsidRPr="006675C5" w:rsidRDefault="006675C5" w:rsidP="006675C5">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01</w:t>
            </w:r>
          </w:p>
        </w:tc>
      </w:tr>
      <w:tr w:rsidR="006675C5" w:rsidRPr="006675C5" w14:paraId="6FCDAB07" w14:textId="77777777" w:rsidTr="00927A2F">
        <w:trPr>
          <w:trHeight w:val="415"/>
        </w:trPr>
        <w:tc>
          <w:tcPr>
            <w:tcW w:w="749" w:type="dxa"/>
          </w:tcPr>
          <w:p w14:paraId="47CD9ED4" w14:textId="77777777" w:rsidR="006675C5" w:rsidRPr="006675C5" w:rsidRDefault="006675C5" w:rsidP="006675C5">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5</w:t>
            </w:r>
          </w:p>
        </w:tc>
        <w:tc>
          <w:tcPr>
            <w:tcW w:w="3239" w:type="dxa"/>
          </w:tcPr>
          <w:p w14:paraId="3652F8B8" w14:textId="77777777" w:rsidR="006675C5" w:rsidRPr="006675C5" w:rsidRDefault="006675C5" w:rsidP="006675C5">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Strongly</w:t>
            </w:r>
            <w:r w:rsidRPr="006675C5">
              <w:rPr>
                <w:rFonts w:ascii="Times New Roman" w:eastAsia="Times New Roman" w:hAnsi="Times New Roman" w:cs="Times New Roman"/>
                <w:spacing w:val="-2"/>
                <w:kern w:val="0"/>
                <w:sz w:val="24"/>
                <w:lang w:val="en-US"/>
                <w14:ligatures w14:val="none"/>
              </w:rPr>
              <w:t xml:space="preserve"> </w:t>
            </w:r>
            <w:r w:rsidRPr="006675C5">
              <w:rPr>
                <w:rFonts w:ascii="Times New Roman" w:eastAsia="Times New Roman" w:hAnsi="Times New Roman" w:cs="Times New Roman"/>
                <w:kern w:val="0"/>
                <w:sz w:val="24"/>
                <w:lang w:val="en-US"/>
                <w14:ligatures w14:val="none"/>
              </w:rPr>
              <w:t>disagree</w:t>
            </w:r>
          </w:p>
        </w:tc>
        <w:tc>
          <w:tcPr>
            <w:tcW w:w="1993" w:type="dxa"/>
          </w:tcPr>
          <w:p w14:paraId="281C6C2F" w14:textId="77777777" w:rsidR="006675C5" w:rsidRPr="006675C5" w:rsidRDefault="006675C5" w:rsidP="006675C5">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01</w:t>
            </w:r>
          </w:p>
        </w:tc>
        <w:tc>
          <w:tcPr>
            <w:tcW w:w="2316" w:type="dxa"/>
          </w:tcPr>
          <w:p w14:paraId="656F0989" w14:textId="77777777" w:rsidR="006675C5" w:rsidRPr="006675C5" w:rsidRDefault="006675C5" w:rsidP="006675C5">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6675C5">
              <w:rPr>
                <w:rFonts w:ascii="Times New Roman" w:eastAsia="Times New Roman" w:hAnsi="Times New Roman" w:cs="Times New Roman"/>
                <w:kern w:val="0"/>
                <w:sz w:val="24"/>
                <w:lang w:val="en-US"/>
                <w14:ligatures w14:val="none"/>
              </w:rPr>
              <w:t>01</w:t>
            </w:r>
          </w:p>
        </w:tc>
      </w:tr>
    </w:tbl>
    <w:p w14:paraId="529F28C5" w14:textId="52831E0D" w:rsidR="006675C5" w:rsidRDefault="006675C5" w:rsidP="006675C5">
      <w:pPr>
        <w:spacing w:line="240" w:lineRule="auto"/>
        <w:rPr>
          <w:bCs/>
        </w:rPr>
      </w:pPr>
      <w:r w:rsidRPr="006675C5">
        <w:rPr>
          <w:rFonts w:ascii="Times New Roman" w:hAnsi="Times New Roman" w:cs="Times New Roman"/>
          <w:b/>
          <w:bCs/>
          <w:sz w:val="24"/>
          <w:szCs w:val="24"/>
        </w:rPr>
        <w:t xml:space="preserve">        </w:t>
      </w:r>
      <w:proofErr w:type="gramStart"/>
      <w:r w:rsidRPr="000474B8">
        <w:rPr>
          <w:bCs/>
        </w:rPr>
        <w:t>Source :</w:t>
      </w:r>
      <w:proofErr w:type="gramEnd"/>
      <w:r w:rsidRPr="000474B8">
        <w:rPr>
          <w:bCs/>
        </w:rPr>
        <w:t xml:space="preserve"> primary data</w:t>
      </w:r>
    </w:p>
    <w:p w14:paraId="2C394AC1" w14:textId="77777777" w:rsidR="006675C5" w:rsidRDefault="006675C5" w:rsidP="006675C5">
      <w:pPr>
        <w:spacing w:line="240" w:lineRule="auto"/>
        <w:rPr>
          <w:bCs/>
        </w:rPr>
      </w:pPr>
      <w:r>
        <w:rPr>
          <w:bCs/>
        </w:rPr>
        <w:t xml:space="preserve">                                                                                </w:t>
      </w:r>
    </w:p>
    <w:p w14:paraId="648FCBF6" w14:textId="77777777" w:rsidR="006675C5" w:rsidRDefault="006675C5" w:rsidP="006675C5">
      <w:pPr>
        <w:spacing w:line="240" w:lineRule="auto"/>
        <w:rPr>
          <w:bCs/>
        </w:rPr>
      </w:pPr>
    </w:p>
    <w:p w14:paraId="72A5E34F" w14:textId="77777777" w:rsidR="006675C5" w:rsidRDefault="006675C5" w:rsidP="006675C5">
      <w:pPr>
        <w:spacing w:line="240" w:lineRule="auto"/>
        <w:rPr>
          <w:bCs/>
        </w:rPr>
      </w:pPr>
    </w:p>
    <w:p w14:paraId="794E9103" w14:textId="77777777" w:rsidR="006675C5" w:rsidRDefault="006675C5" w:rsidP="006675C5">
      <w:pPr>
        <w:spacing w:line="240" w:lineRule="auto"/>
        <w:rPr>
          <w:bCs/>
        </w:rPr>
      </w:pPr>
    </w:p>
    <w:p w14:paraId="5AFAE3E3" w14:textId="77777777" w:rsidR="006675C5" w:rsidRDefault="006675C5" w:rsidP="006675C5">
      <w:pPr>
        <w:spacing w:line="240" w:lineRule="auto"/>
        <w:rPr>
          <w:bCs/>
        </w:rPr>
      </w:pPr>
    </w:p>
    <w:p w14:paraId="2A5BC05C" w14:textId="573C8AE7" w:rsidR="006675C5" w:rsidRPr="006675C5" w:rsidRDefault="006675C5" w:rsidP="006675C5">
      <w:pPr>
        <w:spacing w:line="240" w:lineRule="auto"/>
        <w:rPr>
          <w:b/>
        </w:rPr>
      </w:pPr>
      <w:r>
        <w:rPr>
          <w:bCs/>
        </w:rPr>
        <w:t xml:space="preserve">                                                                                  </w:t>
      </w:r>
      <w:r w:rsidRPr="006675C5">
        <w:rPr>
          <w:b/>
        </w:rPr>
        <w:t xml:space="preserve">GRAPH </w:t>
      </w:r>
      <w:r>
        <w:rPr>
          <w:b/>
        </w:rPr>
        <w:t>–</w:t>
      </w:r>
      <w:r w:rsidRPr="006675C5">
        <w:rPr>
          <w:b/>
        </w:rPr>
        <w:t xml:space="preserve"> 4</w:t>
      </w:r>
    </w:p>
    <w:p w14:paraId="3D909212" w14:textId="48A9AE70" w:rsidR="00C87A08" w:rsidRDefault="006675C5" w:rsidP="006675C5">
      <w:pPr>
        <w:pStyle w:val="ListParagraph"/>
        <w:spacing w:line="240" w:lineRule="auto"/>
        <w:ind w:left="644"/>
        <w:rPr>
          <w:rFonts w:ascii="Times New Roman" w:hAnsi="Times New Roman" w:cs="Times New Roman"/>
          <w:sz w:val="24"/>
          <w:szCs w:val="24"/>
        </w:rPr>
      </w:pPr>
      <w:r>
        <w:rPr>
          <w:noProof/>
        </w:rPr>
        <w:lastRenderedPageBreak/>
        <w:drawing>
          <wp:anchor distT="0" distB="0" distL="114300" distR="114300" simplePos="0" relativeHeight="251671552" behindDoc="0" locked="0" layoutInCell="1" allowOverlap="1" wp14:anchorId="2F5CCF66" wp14:editId="52DADD66">
            <wp:simplePos x="0" y="0"/>
            <wp:positionH relativeFrom="column">
              <wp:posOffset>668020</wp:posOffset>
            </wp:positionH>
            <wp:positionV relativeFrom="paragraph">
              <wp:posOffset>14605</wp:posOffset>
            </wp:positionV>
            <wp:extent cx="4572000" cy="2150745"/>
            <wp:effectExtent l="0" t="0" r="0" b="1905"/>
            <wp:wrapSquare wrapText="bothSides"/>
            <wp:docPr id="1738151667" name="Chart 1">
              <a:extLst xmlns:a="http://schemas.openxmlformats.org/drawingml/2006/main">
                <a:ext uri="{FF2B5EF4-FFF2-40B4-BE49-F238E27FC236}">
                  <a16:creationId xmlns:a16="http://schemas.microsoft.com/office/drawing/2014/main" id="{3119CB7A-F19E-500F-0052-CEF67BAD09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V relativeFrom="margin">
              <wp14:pctHeight>0</wp14:pctHeight>
            </wp14:sizeRelV>
          </wp:anchor>
        </w:drawing>
      </w:r>
    </w:p>
    <w:p w14:paraId="3EB00B59" w14:textId="2CA45A02" w:rsidR="00C87A08" w:rsidRDefault="00C87A08" w:rsidP="00C87A08">
      <w:pPr>
        <w:spacing w:line="360" w:lineRule="auto"/>
        <w:jc w:val="center"/>
        <w:rPr>
          <w:rFonts w:ascii="Times New Roman" w:hAnsi="Times New Roman" w:cs="Times New Roman"/>
          <w:b/>
          <w:sz w:val="24"/>
          <w:szCs w:val="24"/>
        </w:rPr>
      </w:pPr>
    </w:p>
    <w:p w14:paraId="73A822C2" w14:textId="381DD891" w:rsidR="00C87A08" w:rsidRDefault="00C87A08" w:rsidP="006675C5">
      <w:pPr>
        <w:spacing w:line="240" w:lineRule="auto"/>
        <w:ind w:right="1077"/>
        <w:rPr>
          <w:rFonts w:ascii="Times New Roman" w:hAnsi="Times New Roman" w:cs="Times New Roman"/>
          <w:sz w:val="24"/>
          <w:szCs w:val="24"/>
        </w:rPr>
      </w:pPr>
      <w:r>
        <w:rPr>
          <w:rFonts w:ascii="Times New Roman" w:hAnsi="Times New Roman" w:cs="Times New Roman"/>
          <w:sz w:val="24"/>
          <w:szCs w:val="24"/>
        </w:rPr>
        <w:t xml:space="preserve">         </w:t>
      </w:r>
    </w:p>
    <w:p w14:paraId="5755A3B8" w14:textId="77777777" w:rsidR="006675C5" w:rsidRDefault="006675C5" w:rsidP="006675C5">
      <w:pPr>
        <w:spacing w:line="240" w:lineRule="auto"/>
        <w:ind w:right="1077"/>
        <w:rPr>
          <w:rFonts w:ascii="Times New Roman" w:hAnsi="Times New Roman" w:cs="Times New Roman"/>
          <w:sz w:val="24"/>
          <w:szCs w:val="24"/>
        </w:rPr>
      </w:pPr>
    </w:p>
    <w:p w14:paraId="657753F2" w14:textId="77777777" w:rsidR="006675C5" w:rsidRDefault="006675C5" w:rsidP="006675C5">
      <w:pPr>
        <w:spacing w:line="240" w:lineRule="auto"/>
        <w:ind w:right="1077"/>
        <w:rPr>
          <w:rFonts w:ascii="Times New Roman" w:hAnsi="Times New Roman" w:cs="Times New Roman"/>
          <w:sz w:val="24"/>
          <w:szCs w:val="24"/>
        </w:rPr>
      </w:pPr>
    </w:p>
    <w:p w14:paraId="79544E9B" w14:textId="77777777" w:rsidR="006675C5" w:rsidRDefault="006675C5" w:rsidP="006675C5">
      <w:pPr>
        <w:spacing w:line="240" w:lineRule="auto"/>
        <w:ind w:right="1077"/>
        <w:rPr>
          <w:rFonts w:ascii="Times New Roman" w:hAnsi="Times New Roman" w:cs="Times New Roman"/>
          <w:sz w:val="24"/>
          <w:szCs w:val="24"/>
        </w:rPr>
      </w:pPr>
    </w:p>
    <w:p w14:paraId="0959929A" w14:textId="77777777" w:rsidR="006675C5" w:rsidRDefault="006675C5" w:rsidP="006675C5">
      <w:pPr>
        <w:spacing w:line="240" w:lineRule="auto"/>
        <w:ind w:right="1077"/>
        <w:rPr>
          <w:rFonts w:ascii="Times New Roman" w:hAnsi="Times New Roman" w:cs="Times New Roman"/>
          <w:sz w:val="24"/>
          <w:szCs w:val="24"/>
        </w:rPr>
      </w:pPr>
    </w:p>
    <w:p w14:paraId="2BE0D820" w14:textId="0DBC544B" w:rsidR="006675C5" w:rsidRDefault="006675C5" w:rsidP="006675C5">
      <w:pPr>
        <w:spacing w:line="240" w:lineRule="auto"/>
        <w:ind w:right="1077"/>
        <w:rPr>
          <w:rFonts w:ascii="Times New Roman" w:hAnsi="Times New Roman" w:cs="Times New Roman"/>
          <w:sz w:val="24"/>
          <w:szCs w:val="24"/>
        </w:rPr>
      </w:pPr>
      <w:r>
        <w:rPr>
          <w:rFonts w:ascii="Times New Roman" w:hAnsi="Times New Roman" w:cs="Times New Roman"/>
          <w:sz w:val="24"/>
          <w:szCs w:val="24"/>
        </w:rPr>
        <w:t xml:space="preserve">                 </w:t>
      </w:r>
    </w:p>
    <w:p w14:paraId="7F0392E2" w14:textId="2B5DE791" w:rsidR="006675C5" w:rsidRDefault="006675C5" w:rsidP="006675C5">
      <w:pPr>
        <w:spacing w:line="240" w:lineRule="auto"/>
        <w:ind w:left="426" w:right="-46"/>
        <w:rPr>
          <w:rFonts w:ascii="Times New Roman" w:hAnsi="Times New Roman" w:cs="Times New Roman"/>
          <w:sz w:val="24"/>
          <w:szCs w:val="24"/>
        </w:rPr>
      </w:pPr>
      <w:r>
        <w:rPr>
          <w:rFonts w:ascii="Times New Roman" w:hAnsi="Times New Roman" w:cs="Times New Roman"/>
          <w:sz w:val="24"/>
          <w:szCs w:val="24"/>
        </w:rPr>
        <w:t xml:space="preserve">Table 5.4 </w:t>
      </w:r>
      <w:r w:rsidRPr="006675C5">
        <w:rPr>
          <w:rFonts w:ascii="Times New Roman" w:hAnsi="Times New Roman" w:cs="Times New Roman"/>
          <w:sz w:val="24"/>
          <w:szCs w:val="24"/>
        </w:rPr>
        <w:t>observed that, 71.3% of respondents strongly agreed that they feel free to offer comments and suggestions at your workplace, 22.7% of respondents agreed that they feel free to offer comments and suggestions at your workplace, 2% of respondents stood neutral, 2.7% respondents disagreed that they feel free to offer comments and suggestions at your workplace and 1.3% strongly disagreed that they feel free to offer comments and suggestions at your workplace</w:t>
      </w:r>
      <w:r>
        <w:rPr>
          <w:rFonts w:ascii="Times New Roman" w:hAnsi="Times New Roman" w:cs="Times New Roman"/>
          <w:sz w:val="24"/>
          <w:szCs w:val="24"/>
        </w:rPr>
        <w:t>.</w:t>
      </w:r>
    </w:p>
    <w:p w14:paraId="4CCD87A9" w14:textId="2C1DBA41" w:rsidR="006675C5" w:rsidRDefault="006675C5" w:rsidP="006675C5">
      <w:pPr>
        <w:spacing w:line="240" w:lineRule="auto"/>
        <w:ind w:left="426" w:right="-46"/>
        <w:rPr>
          <w:rFonts w:ascii="Times New Roman" w:hAnsi="Times New Roman" w:cs="Times New Roman"/>
          <w:b/>
          <w:bCs/>
          <w:sz w:val="24"/>
          <w:szCs w:val="24"/>
          <w:u w:val="single"/>
        </w:rPr>
      </w:pPr>
      <w:r>
        <w:rPr>
          <w:rFonts w:ascii="Times New Roman" w:hAnsi="Times New Roman" w:cs="Times New Roman"/>
          <w:sz w:val="24"/>
          <w:szCs w:val="24"/>
        </w:rPr>
        <w:t xml:space="preserve">                                                            </w:t>
      </w:r>
      <w:r w:rsidRPr="006675C5">
        <w:rPr>
          <w:rFonts w:ascii="Times New Roman" w:hAnsi="Times New Roman" w:cs="Times New Roman"/>
          <w:b/>
          <w:bCs/>
          <w:sz w:val="24"/>
          <w:szCs w:val="24"/>
          <w:u w:val="single"/>
        </w:rPr>
        <w:t>Table 5.5</w:t>
      </w:r>
    </w:p>
    <w:p w14:paraId="269A3902" w14:textId="151C8D98" w:rsidR="006675C5" w:rsidRDefault="00DB7A1D" w:rsidP="00DB7A1D">
      <w:pPr>
        <w:spacing w:line="240" w:lineRule="auto"/>
        <w:ind w:left="426" w:right="-46"/>
        <w:jc w:val="center"/>
        <w:rPr>
          <w:b/>
          <w:color w:val="1F2023"/>
          <w:sz w:val="24"/>
        </w:rPr>
      </w:pPr>
      <w:r>
        <w:rPr>
          <w:b/>
          <w:color w:val="1F2023"/>
          <w:sz w:val="24"/>
        </w:rPr>
        <w:t>RESPECT</w:t>
      </w:r>
      <w:r>
        <w:rPr>
          <w:b/>
          <w:color w:val="1F2023"/>
          <w:spacing w:val="9"/>
          <w:sz w:val="24"/>
        </w:rPr>
        <w:t xml:space="preserve"> </w:t>
      </w:r>
      <w:r>
        <w:rPr>
          <w:b/>
          <w:color w:val="1F2023"/>
          <w:sz w:val="24"/>
        </w:rPr>
        <w:t>AT</w:t>
      </w:r>
      <w:r>
        <w:rPr>
          <w:b/>
          <w:color w:val="1F2023"/>
          <w:spacing w:val="8"/>
          <w:sz w:val="24"/>
        </w:rPr>
        <w:t xml:space="preserve"> </w:t>
      </w:r>
      <w:r>
        <w:rPr>
          <w:b/>
          <w:color w:val="1F2023"/>
          <w:sz w:val="24"/>
        </w:rPr>
        <w:t>YOUR</w:t>
      </w:r>
      <w:r>
        <w:rPr>
          <w:b/>
          <w:color w:val="1F2023"/>
          <w:spacing w:val="8"/>
          <w:sz w:val="24"/>
        </w:rPr>
        <w:t xml:space="preserve"> </w:t>
      </w:r>
      <w:r>
        <w:rPr>
          <w:b/>
          <w:color w:val="1F2023"/>
          <w:sz w:val="24"/>
        </w:rPr>
        <w:t>WORKPLACE</w:t>
      </w:r>
    </w:p>
    <w:tbl>
      <w:tblPr>
        <w:tblW w:w="8297" w:type="dxa"/>
        <w:tblInd w:w="4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9"/>
        <w:gridCol w:w="3240"/>
        <w:gridCol w:w="1992"/>
        <w:gridCol w:w="2316"/>
      </w:tblGrid>
      <w:tr w:rsidR="00DB7A1D" w:rsidRPr="00DB7A1D" w14:paraId="3557FA59" w14:textId="77777777" w:rsidTr="00927A2F">
        <w:trPr>
          <w:trHeight w:val="464"/>
        </w:trPr>
        <w:tc>
          <w:tcPr>
            <w:tcW w:w="749" w:type="dxa"/>
          </w:tcPr>
          <w:p w14:paraId="2C9E671E"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DB7A1D">
              <w:rPr>
                <w:rFonts w:ascii="Times New Roman" w:eastAsia="Times New Roman" w:hAnsi="Times New Roman" w:cs="Times New Roman"/>
                <w:b/>
                <w:kern w:val="0"/>
                <w:sz w:val="24"/>
                <w:lang w:val="en-US"/>
                <w14:ligatures w14:val="none"/>
              </w:rPr>
              <w:t>S.no</w:t>
            </w:r>
          </w:p>
        </w:tc>
        <w:tc>
          <w:tcPr>
            <w:tcW w:w="3240" w:type="dxa"/>
          </w:tcPr>
          <w:p w14:paraId="53E6C53C"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DB7A1D">
              <w:rPr>
                <w:rFonts w:ascii="Times New Roman" w:eastAsia="Times New Roman" w:hAnsi="Times New Roman" w:cs="Times New Roman"/>
                <w:b/>
                <w:kern w:val="0"/>
                <w:sz w:val="24"/>
                <w:lang w:val="en-US"/>
                <w14:ligatures w14:val="none"/>
              </w:rPr>
              <w:t>Responses</w:t>
            </w:r>
          </w:p>
        </w:tc>
        <w:tc>
          <w:tcPr>
            <w:tcW w:w="1992" w:type="dxa"/>
          </w:tcPr>
          <w:p w14:paraId="572978BF"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DB7A1D">
              <w:rPr>
                <w:rFonts w:ascii="Times New Roman" w:eastAsia="Times New Roman" w:hAnsi="Times New Roman" w:cs="Times New Roman"/>
                <w:b/>
                <w:kern w:val="0"/>
                <w:sz w:val="24"/>
                <w:lang w:val="en-US"/>
                <w14:ligatures w14:val="none"/>
              </w:rPr>
              <w:t>Respondents</w:t>
            </w:r>
          </w:p>
        </w:tc>
        <w:tc>
          <w:tcPr>
            <w:tcW w:w="2316" w:type="dxa"/>
          </w:tcPr>
          <w:p w14:paraId="6D0A0B14"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b/>
                <w:kern w:val="0"/>
                <w:sz w:val="24"/>
                <w:lang w:val="en-US"/>
                <w14:ligatures w14:val="none"/>
              </w:rPr>
            </w:pPr>
            <w:r w:rsidRPr="00DB7A1D">
              <w:rPr>
                <w:rFonts w:ascii="Times New Roman" w:eastAsia="Times New Roman" w:hAnsi="Times New Roman" w:cs="Times New Roman"/>
                <w:b/>
                <w:kern w:val="0"/>
                <w:sz w:val="24"/>
                <w:lang w:val="en-US"/>
                <w14:ligatures w14:val="none"/>
              </w:rPr>
              <w:t>Percentage %</w:t>
            </w:r>
          </w:p>
        </w:tc>
      </w:tr>
      <w:tr w:rsidR="00DB7A1D" w:rsidRPr="00DB7A1D" w14:paraId="3E4A4A3F" w14:textId="77777777" w:rsidTr="00927A2F">
        <w:trPr>
          <w:trHeight w:val="413"/>
        </w:trPr>
        <w:tc>
          <w:tcPr>
            <w:tcW w:w="749" w:type="dxa"/>
          </w:tcPr>
          <w:p w14:paraId="0B2BFA62"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1</w:t>
            </w:r>
          </w:p>
        </w:tc>
        <w:tc>
          <w:tcPr>
            <w:tcW w:w="3240" w:type="dxa"/>
          </w:tcPr>
          <w:p w14:paraId="3131311B"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Strongly</w:t>
            </w:r>
            <w:r w:rsidRPr="00DB7A1D">
              <w:rPr>
                <w:rFonts w:ascii="Times New Roman" w:eastAsia="Times New Roman" w:hAnsi="Times New Roman" w:cs="Times New Roman"/>
                <w:spacing w:val="-2"/>
                <w:kern w:val="0"/>
                <w:sz w:val="24"/>
                <w:lang w:val="en-US"/>
                <w14:ligatures w14:val="none"/>
              </w:rPr>
              <w:t xml:space="preserve"> </w:t>
            </w:r>
            <w:r w:rsidRPr="00DB7A1D">
              <w:rPr>
                <w:rFonts w:ascii="Times New Roman" w:eastAsia="Times New Roman" w:hAnsi="Times New Roman" w:cs="Times New Roman"/>
                <w:kern w:val="0"/>
                <w:sz w:val="24"/>
                <w:lang w:val="en-US"/>
                <w14:ligatures w14:val="none"/>
              </w:rPr>
              <w:t>agree</w:t>
            </w:r>
          </w:p>
        </w:tc>
        <w:tc>
          <w:tcPr>
            <w:tcW w:w="1992" w:type="dxa"/>
          </w:tcPr>
          <w:p w14:paraId="4735B8CB"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82</w:t>
            </w:r>
          </w:p>
        </w:tc>
        <w:tc>
          <w:tcPr>
            <w:tcW w:w="2316" w:type="dxa"/>
          </w:tcPr>
          <w:p w14:paraId="72FF115E"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82</w:t>
            </w:r>
          </w:p>
        </w:tc>
      </w:tr>
      <w:tr w:rsidR="00DB7A1D" w:rsidRPr="00DB7A1D" w14:paraId="3E1F4A16" w14:textId="77777777" w:rsidTr="00927A2F">
        <w:trPr>
          <w:trHeight w:val="413"/>
        </w:trPr>
        <w:tc>
          <w:tcPr>
            <w:tcW w:w="749" w:type="dxa"/>
          </w:tcPr>
          <w:p w14:paraId="430F198B"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2</w:t>
            </w:r>
          </w:p>
        </w:tc>
        <w:tc>
          <w:tcPr>
            <w:tcW w:w="3240" w:type="dxa"/>
          </w:tcPr>
          <w:p w14:paraId="3553CE5A"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Agree</w:t>
            </w:r>
          </w:p>
        </w:tc>
        <w:tc>
          <w:tcPr>
            <w:tcW w:w="1992" w:type="dxa"/>
          </w:tcPr>
          <w:p w14:paraId="6B2018E7"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17</w:t>
            </w:r>
          </w:p>
        </w:tc>
        <w:tc>
          <w:tcPr>
            <w:tcW w:w="2316" w:type="dxa"/>
          </w:tcPr>
          <w:p w14:paraId="49683753"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17</w:t>
            </w:r>
          </w:p>
        </w:tc>
      </w:tr>
      <w:tr w:rsidR="00DB7A1D" w:rsidRPr="00DB7A1D" w14:paraId="74C721CA" w14:textId="77777777" w:rsidTr="00927A2F">
        <w:trPr>
          <w:trHeight w:val="414"/>
        </w:trPr>
        <w:tc>
          <w:tcPr>
            <w:tcW w:w="749" w:type="dxa"/>
          </w:tcPr>
          <w:p w14:paraId="516A0D26" w14:textId="77777777" w:rsidR="00DB7A1D" w:rsidRPr="00DB7A1D" w:rsidRDefault="00DB7A1D" w:rsidP="00DB7A1D">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3</w:t>
            </w:r>
          </w:p>
        </w:tc>
        <w:tc>
          <w:tcPr>
            <w:tcW w:w="3240" w:type="dxa"/>
          </w:tcPr>
          <w:p w14:paraId="6C875EDE" w14:textId="77777777" w:rsidR="00DB7A1D" w:rsidRPr="00DB7A1D" w:rsidRDefault="00DB7A1D" w:rsidP="00DB7A1D">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Neutral</w:t>
            </w:r>
          </w:p>
        </w:tc>
        <w:tc>
          <w:tcPr>
            <w:tcW w:w="1992" w:type="dxa"/>
          </w:tcPr>
          <w:p w14:paraId="204F525A" w14:textId="77777777" w:rsidR="00DB7A1D" w:rsidRPr="00DB7A1D" w:rsidRDefault="00DB7A1D" w:rsidP="00DB7A1D">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01</w:t>
            </w:r>
          </w:p>
        </w:tc>
        <w:tc>
          <w:tcPr>
            <w:tcW w:w="2316" w:type="dxa"/>
          </w:tcPr>
          <w:p w14:paraId="1E170929" w14:textId="77777777" w:rsidR="00DB7A1D" w:rsidRPr="00DB7A1D" w:rsidRDefault="00DB7A1D" w:rsidP="00DB7A1D">
            <w:pPr>
              <w:widowControl w:val="0"/>
              <w:tabs>
                <w:tab w:val="left" w:pos="90"/>
              </w:tabs>
              <w:autoSpaceDE w:val="0"/>
              <w:autoSpaceDN w:val="0"/>
              <w:spacing w:before="1"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01</w:t>
            </w:r>
          </w:p>
        </w:tc>
      </w:tr>
      <w:tr w:rsidR="00DB7A1D" w:rsidRPr="00DB7A1D" w14:paraId="7BB3A5A2" w14:textId="77777777" w:rsidTr="00927A2F">
        <w:trPr>
          <w:trHeight w:val="413"/>
        </w:trPr>
        <w:tc>
          <w:tcPr>
            <w:tcW w:w="749" w:type="dxa"/>
          </w:tcPr>
          <w:p w14:paraId="16682F8E"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4</w:t>
            </w:r>
          </w:p>
        </w:tc>
        <w:tc>
          <w:tcPr>
            <w:tcW w:w="3240" w:type="dxa"/>
          </w:tcPr>
          <w:p w14:paraId="35F52717"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Disagree</w:t>
            </w:r>
          </w:p>
        </w:tc>
        <w:tc>
          <w:tcPr>
            <w:tcW w:w="1992" w:type="dxa"/>
          </w:tcPr>
          <w:p w14:paraId="18E9624B"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0</w:t>
            </w:r>
          </w:p>
        </w:tc>
        <w:tc>
          <w:tcPr>
            <w:tcW w:w="2316" w:type="dxa"/>
          </w:tcPr>
          <w:p w14:paraId="4C6C8EEB"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0</w:t>
            </w:r>
          </w:p>
        </w:tc>
      </w:tr>
      <w:tr w:rsidR="00DB7A1D" w:rsidRPr="00DB7A1D" w14:paraId="41163D2A" w14:textId="77777777" w:rsidTr="00927A2F">
        <w:trPr>
          <w:trHeight w:val="413"/>
        </w:trPr>
        <w:tc>
          <w:tcPr>
            <w:tcW w:w="749" w:type="dxa"/>
          </w:tcPr>
          <w:p w14:paraId="35E63701"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5</w:t>
            </w:r>
          </w:p>
        </w:tc>
        <w:tc>
          <w:tcPr>
            <w:tcW w:w="3240" w:type="dxa"/>
          </w:tcPr>
          <w:p w14:paraId="5BD904A4"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Strongly</w:t>
            </w:r>
            <w:r w:rsidRPr="00DB7A1D">
              <w:rPr>
                <w:rFonts w:ascii="Times New Roman" w:eastAsia="Times New Roman" w:hAnsi="Times New Roman" w:cs="Times New Roman"/>
                <w:spacing w:val="-2"/>
                <w:kern w:val="0"/>
                <w:sz w:val="24"/>
                <w:lang w:val="en-US"/>
                <w14:ligatures w14:val="none"/>
              </w:rPr>
              <w:t xml:space="preserve"> </w:t>
            </w:r>
            <w:r w:rsidRPr="00DB7A1D">
              <w:rPr>
                <w:rFonts w:ascii="Times New Roman" w:eastAsia="Times New Roman" w:hAnsi="Times New Roman" w:cs="Times New Roman"/>
                <w:kern w:val="0"/>
                <w:sz w:val="24"/>
                <w:lang w:val="en-US"/>
                <w14:ligatures w14:val="none"/>
              </w:rPr>
              <w:t>disagree</w:t>
            </w:r>
          </w:p>
        </w:tc>
        <w:tc>
          <w:tcPr>
            <w:tcW w:w="1992" w:type="dxa"/>
          </w:tcPr>
          <w:p w14:paraId="2F93FB45"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0</w:t>
            </w:r>
          </w:p>
        </w:tc>
        <w:tc>
          <w:tcPr>
            <w:tcW w:w="2316" w:type="dxa"/>
          </w:tcPr>
          <w:p w14:paraId="5B1B4AED" w14:textId="77777777" w:rsidR="00DB7A1D" w:rsidRPr="00DB7A1D" w:rsidRDefault="00DB7A1D" w:rsidP="00DB7A1D">
            <w:pPr>
              <w:widowControl w:val="0"/>
              <w:tabs>
                <w:tab w:val="left" w:pos="90"/>
              </w:tabs>
              <w:autoSpaceDE w:val="0"/>
              <w:autoSpaceDN w:val="0"/>
              <w:spacing w:after="0" w:line="240" w:lineRule="auto"/>
              <w:jc w:val="center"/>
              <w:rPr>
                <w:rFonts w:ascii="Times New Roman" w:eastAsia="Times New Roman" w:hAnsi="Times New Roman" w:cs="Times New Roman"/>
                <w:kern w:val="0"/>
                <w:sz w:val="24"/>
                <w:lang w:val="en-US"/>
                <w14:ligatures w14:val="none"/>
              </w:rPr>
            </w:pPr>
            <w:r w:rsidRPr="00DB7A1D">
              <w:rPr>
                <w:rFonts w:ascii="Times New Roman" w:eastAsia="Times New Roman" w:hAnsi="Times New Roman" w:cs="Times New Roman"/>
                <w:kern w:val="0"/>
                <w:sz w:val="24"/>
                <w:lang w:val="en-US"/>
                <w14:ligatures w14:val="none"/>
              </w:rPr>
              <w:t>0</w:t>
            </w:r>
          </w:p>
        </w:tc>
      </w:tr>
    </w:tbl>
    <w:p w14:paraId="072AB47B" w14:textId="04D23245" w:rsidR="00DB7A1D" w:rsidRDefault="00DB7A1D" w:rsidP="00DB7A1D">
      <w:pPr>
        <w:pStyle w:val="BodyText"/>
        <w:tabs>
          <w:tab w:val="left" w:pos="90"/>
        </w:tabs>
        <w:spacing w:before="10"/>
        <w:rPr>
          <w:bCs/>
          <w:sz w:val="22"/>
          <w:szCs w:val="22"/>
        </w:rPr>
      </w:pPr>
      <w:r>
        <w:rPr>
          <w:bCs/>
          <w:sz w:val="22"/>
          <w:szCs w:val="22"/>
        </w:rPr>
        <w:t xml:space="preserve">         </w:t>
      </w:r>
      <w:proofErr w:type="gramStart"/>
      <w:r w:rsidRPr="000474B8">
        <w:rPr>
          <w:bCs/>
          <w:sz w:val="22"/>
          <w:szCs w:val="22"/>
        </w:rPr>
        <w:t>Source :</w:t>
      </w:r>
      <w:proofErr w:type="gramEnd"/>
      <w:r w:rsidRPr="000474B8">
        <w:rPr>
          <w:bCs/>
          <w:sz w:val="22"/>
          <w:szCs w:val="22"/>
        </w:rPr>
        <w:t xml:space="preserve"> primary data</w:t>
      </w:r>
    </w:p>
    <w:p w14:paraId="3D6D7CE9" w14:textId="61DA31C8" w:rsidR="00DB7A1D" w:rsidRPr="00DB7A1D" w:rsidRDefault="00DB7A1D" w:rsidP="00DB7A1D">
      <w:pPr>
        <w:pStyle w:val="BodyText"/>
        <w:tabs>
          <w:tab w:val="left" w:pos="90"/>
        </w:tabs>
        <w:spacing w:before="10"/>
        <w:rPr>
          <w:b/>
          <w:sz w:val="21"/>
        </w:rPr>
      </w:pPr>
      <w:r>
        <w:rPr>
          <w:bCs/>
          <w:sz w:val="22"/>
          <w:szCs w:val="22"/>
        </w:rPr>
        <w:t xml:space="preserve">                                                                         </w:t>
      </w:r>
      <w:r w:rsidRPr="00DB7A1D">
        <w:rPr>
          <w:b/>
          <w:sz w:val="22"/>
          <w:szCs w:val="22"/>
        </w:rPr>
        <w:t>GRAPH - 5</w:t>
      </w:r>
    </w:p>
    <w:p w14:paraId="3352F758" w14:textId="41374DEF" w:rsidR="00DB7A1D" w:rsidRDefault="00DB7A1D" w:rsidP="00DB7A1D">
      <w:pPr>
        <w:spacing w:line="240" w:lineRule="auto"/>
        <w:ind w:left="426" w:right="-46"/>
        <w:rPr>
          <w:rFonts w:ascii="Times New Roman" w:hAnsi="Times New Roman" w:cs="Times New Roman"/>
          <w:b/>
          <w:bCs/>
          <w:sz w:val="24"/>
          <w:szCs w:val="24"/>
          <w:u w:val="single"/>
        </w:rPr>
      </w:pPr>
      <w:r>
        <w:rPr>
          <w:noProof/>
        </w:rPr>
        <w:drawing>
          <wp:anchor distT="0" distB="0" distL="114300" distR="114300" simplePos="0" relativeHeight="251673600" behindDoc="0" locked="0" layoutInCell="1" allowOverlap="1" wp14:anchorId="06E002AB" wp14:editId="68F96FDD">
            <wp:simplePos x="0" y="0"/>
            <wp:positionH relativeFrom="margin">
              <wp:align>center</wp:align>
            </wp:positionH>
            <wp:positionV relativeFrom="paragraph">
              <wp:posOffset>107657</wp:posOffset>
            </wp:positionV>
            <wp:extent cx="4572000" cy="1851660"/>
            <wp:effectExtent l="0" t="0" r="0" b="15240"/>
            <wp:wrapSquare wrapText="bothSides"/>
            <wp:docPr id="1453885084" name="Chart 1">
              <a:extLst xmlns:a="http://schemas.openxmlformats.org/drawingml/2006/main">
                <a:ext uri="{FF2B5EF4-FFF2-40B4-BE49-F238E27FC236}">
                  <a16:creationId xmlns:a16="http://schemas.microsoft.com/office/drawing/2014/main" id="{16870104-B55E-FF08-F7B5-DC9A392DDB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V relativeFrom="margin">
              <wp14:pctHeight>0</wp14:pctHeight>
            </wp14:sizeRelV>
          </wp:anchor>
        </w:drawing>
      </w:r>
    </w:p>
    <w:p w14:paraId="5317861A" w14:textId="3D5000B1" w:rsidR="00DB7A1D" w:rsidRPr="006675C5" w:rsidRDefault="00DB7A1D" w:rsidP="00DB7A1D">
      <w:pPr>
        <w:spacing w:line="240" w:lineRule="auto"/>
        <w:ind w:left="426" w:right="-46"/>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                     </w:t>
      </w:r>
    </w:p>
    <w:p w14:paraId="2701F2B1" w14:textId="77777777" w:rsidR="006675C5" w:rsidRDefault="006675C5" w:rsidP="006675C5">
      <w:pPr>
        <w:spacing w:line="240" w:lineRule="auto"/>
        <w:ind w:right="1077"/>
        <w:rPr>
          <w:rFonts w:ascii="Times New Roman" w:hAnsi="Times New Roman" w:cs="Times New Roman"/>
          <w:sz w:val="24"/>
          <w:szCs w:val="24"/>
        </w:rPr>
      </w:pPr>
    </w:p>
    <w:p w14:paraId="6E2A6040" w14:textId="77777777" w:rsidR="006675C5" w:rsidRDefault="006675C5" w:rsidP="006675C5">
      <w:pPr>
        <w:spacing w:line="240" w:lineRule="auto"/>
        <w:ind w:right="1077"/>
        <w:rPr>
          <w:rFonts w:ascii="Times New Roman" w:hAnsi="Times New Roman" w:cs="Times New Roman"/>
          <w:sz w:val="24"/>
          <w:szCs w:val="24"/>
        </w:rPr>
      </w:pPr>
    </w:p>
    <w:p w14:paraId="3064A29E" w14:textId="77777777" w:rsidR="006675C5" w:rsidRDefault="006675C5" w:rsidP="006675C5">
      <w:pPr>
        <w:spacing w:line="240" w:lineRule="auto"/>
        <w:ind w:right="1077"/>
        <w:rPr>
          <w:rFonts w:ascii="Times New Roman" w:hAnsi="Times New Roman" w:cs="Times New Roman"/>
          <w:sz w:val="24"/>
          <w:szCs w:val="24"/>
        </w:rPr>
      </w:pPr>
    </w:p>
    <w:p w14:paraId="0CCE49A7" w14:textId="77777777" w:rsidR="006675C5" w:rsidRDefault="006675C5" w:rsidP="006675C5">
      <w:pPr>
        <w:spacing w:line="240" w:lineRule="auto"/>
        <w:ind w:right="1077"/>
        <w:rPr>
          <w:rFonts w:ascii="Times New Roman" w:hAnsi="Times New Roman" w:cs="Times New Roman"/>
          <w:b/>
          <w:sz w:val="24"/>
          <w:szCs w:val="24"/>
        </w:rPr>
      </w:pPr>
    </w:p>
    <w:p w14:paraId="144A58C0" w14:textId="77777777" w:rsidR="00C87A08" w:rsidRDefault="00C87A08" w:rsidP="00C87A08">
      <w:pPr>
        <w:spacing w:line="360" w:lineRule="auto"/>
        <w:ind w:left="-1276" w:right="-482"/>
        <w:jc w:val="both"/>
        <w:rPr>
          <w:rFonts w:ascii="Times New Roman" w:hAnsi="Times New Roman" w:cs="Times New Roman"/>
          <w:sz w:val="24"/>
          <w:szCs w:val="24"/>
        </w:rPr>
      </w:pPr>
    </w:p>
    <w:p w14:paraId="033B835D" w14:textId="309DEB16" w:rsidR="00C87A08" w:rsidRDefault="00C87A08" w:rsidP="00C87A08">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69E98195" w14:textId="1F9400B2" w:rsidR="00D1605E" w:rsidRDefault="00DB7A1D" w:rsidP="00DB7A1D">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5.5 </w:t>
      </w:r>
      <w:r w:rsidRPr="00DB7A1D">
        <w:rPr>
          <w:rFonts w:ascii="Times New Roman" w:hAnsi="Times New Roman" w:cs="Times New Roman"/>
          <w:sz w:val="24"/>
          <w:szCs w:val="24"/>
        </w:rPr>
        <w:t xml:space="preserve">observed that, 64% of the respondents strongly agreed on that they were treated with respect at their workplace, 31.1% of the respondents agreed on that they were treated </w:t>
      </w:r>
      <w:r w:rsidRPr="00DB7A1D">
        <w:rPr>
          <w:rFonts w:ascii="Times New Roman" w:hAnsi="Times New Roman" w:cs="Times New Roman"/>
          <w:sz w:val="24"/>
          <w:szCs w:val="24"/>
        </w:rPr>
        <w:lastRenderedPageBreak/>
        <w:t>with respect at their workplace, 0.7% of respondents stood neutral, 2.7% of the respondents disagreed on that they were treated with respect at their workplace and 1.3% of respondents strongly disagreed on that they were treated with respect at their workplace.</w:t>
      </w:r>
    </w:p>
    <w:p w14:paraId="368C6E45" w14:textId="77777777" w:rsidR="00D1605E" w:rsidRPr="00D1605E" w:rsidRDefault="00D1605E" w:rsidP="00D1605E">
      <w:pPr>
        <w:spacing w:line="360" w:lineRule="auto"/>
        <w:ind w:left="-142" w:right="-46"/>
        <w:jc w:val="both"/>
        <w:rPr>
          <w:rFonts w:ascii="Times New Roman" w:hAnsi="Times New Roman" w:cs="Times New Roman"/>
          <w:b/>
          <w:bCs/>
          <w:sz w:val="24"/>
          <w:szCs w:val="24"/>
          <w:u w:val="single"/>
        </w:rPr>
      </w:pPr>
      <w:r w:rsidRPr="00D1605E">
        <w:rPr>
          <w:rFonts w:ascii="Times New Roman" w:hAnsi="Times New Roman" w:cs="Times New Roman"/>
          <w:b/>
          <w:bCs/>
          <w:sz w:val="24"/>
          <w:szCs w:val="24"/>
          <w:u w:val="single"/>
        </w:rPr>
        <w:t>FINDINGS</w:t>
      </w:r>
    </w:p>
    <w:p w14:paraId="651E424D" w14:textId="7787D1FA" w:rsidR="00DB7A1D" w:rsidRPr="00DB7A1D" w:rsidRDefault="00DB7A1D" w:rsidP="00DB7A1D">
      <w:pPr>
        <w:spacing w:line="360" w:lineRule="auto"/>
        <w:ind w:right="-46"/>
        <w:jc w:val="both"/>
        <w:rPr>
          <w:rFonts w:ascii="Times New Roman" w:hAnsi="Times New Roman" w:cs="Times New Roman"/>
          <w:sz w:val="24"/>
          <w:szCs w:val="24"/>
        </w:rPr>
      </w:pPr>
      <w:r w:rsidRPr="00DB7A1D">
        <w:rPr>
          <w:rFonts w:ascii="Times New Roman" w:hAnsi="Times New Roman" w:cs="Times New Roman"/>
          <w:sz w:val="24"/>
          <w:szCs w:val="24"/>
        </w:rPr>
        <w:t>•</w:t>
      </w:r>
      <w:r>
        <w:rPr>
          <w:rFonts w:ascii="Times New Roman" w:hAnsi="Times New Roman" w:cs="Times New Roman"/>
          <w:sz w:val="24"/>
          <w:szCs w:val="24"/>
        </w:rPr>
        <w:t xml:space="preserve"> </w:t>
      </w:r>
      <w:r w:rsidRPr="00DB7A1D">
        <w:rPr>
          <w:rFonts w:ascii="Times New Roman" w:hAnsi="Times New Roman" w:cs="Times New Roman"/>
          <w:sz w:val="24"/>
          <w:szCs w:val="24"/>
        </w:rPr>
        <w:t>73.3% of the employees agreed that the working environment is motivating.</w:t>
      </w:r>
    </w:p>
    <w:p w14:paraId="54E282D3" w14:textId="061FE166" w:rsidR="00DB7A1D" w:rsidRPr="00DB7A1D" w:rsidRDefault="00DB7A1D" w:rsidP="00DB7A1D">
      <w:pPr>
        <w:spacing w:line="360" w:lineRule="auto"/>
        <w:ind w:right="-46"/>
        <w:jc w:val="both"/>
        <w:rPr>
          <w:rFonts w:ascii="Times New Roman" w:hAnsi="Times New Roman" w:cs="Times New Roman"/>
          <w:sz w:val="24"/>
          <w:szCs w:val="24"/>
        </w:rPr>
      </w:pPr>
      <w:r w:rsidRPr="00DB7A1D">
        <w:rPr>
          <w:rFonts w:ascii="Times New Roman" w:hAnsi="Times New Roman" w:cs="Times New Roman"/>
          <w:sz w:val="24"/>
          <w:szCs w:val="24"/>
        </w:rPr>
        <w:t>•</w:t>
      </w:r>
      <w:r>
        <w:rPr>
          <w:rFonts w:ascii="Times New Roman" w:hAnsi="Times New Roman" w:cs="Times New Roman"/>
          <w:sz w:val="24"/>
          <w:szCs w:val="24"/>
        </w:rPr>
        <w:t xml:space="preserve"> </w:t>
      </w:r>
      <w:r w:rsidRPr="00DB7A1D">
        <w:rPr>
          <w:rFonts w:ascii="Times New Roman" w:hAnsi="Times New Roman" w:cs="Times New Roman"/>
          <w:sz w:val="24"/>
          <w:szCs w:val="24"/>
        </w:rPr>
        <w:t>Majority of the employees i.e., 74% have strongly agreed that the supervisor is available during work in the workplace.</w:t>
      </w:r>
    </w:p>
    <w:p w14:paraId="10C1C65A" w14:textId="59A6D748" w:rsidR="00DB7A1D" w:rsidRPr="00DB7A1D" w:rsidRDefault="00DB7A1D" w:rsidP="00DB7A1D">
      <w:pPr>
        <w:spacing w:line="360" w:lineRule="auto"/>
        <w:ind w:right="-46"/>
        <w:jc w:val="both"/>
        <w:rPr>
          <w:rFonts w:ascii="Times New Roman" w:hAnsi="Times New Roman" w:cs="Times New Roman"/>
          <w:sz w:val="24"/>
          <w:szCs w:val="24"/>
        </w:rPr>
      </w:pPr>
      <w:r w:rsidRPr="00DB7A1D">
        <w:rPr>
          <w:rFonts w:ascii="Times New Roman" w:hAnsi="Times New Roman" w:cs="Times New Roman"/>
          <w:sz w:val="24"/>
          <w:szCs w:val="24"/>
        </w:rPr>
        <w:t>•</w:t>
      </w:r>
      <w:r>
        <w:rPr>
          <w:rFonts w:ascii="Times New Roman" w:hAnsi="Times New Roman" w:cs="Times New Roman"/>
          <w:sz w:val="24"/>
          <w:szCs w:val="24"/>
        </w:rPr>
        <w:t xml:space="preserve"> </w:t>
      </w:r>
      <w:r w:rsidRPr="00DB7A1D">
        <w:rPr>
          <w:rFonts w:ascii="Times New Roman" w:hAnsi="Times New Roman" w:cs="Times New Roman"/>
          <w:sz w:val="24"/>
          <w:szCs w:val="24"/>
        </w:rPr>
        <w:t>Majority of the employees i.e., 71.3% have strongly agreed that they feel free to offer comments and suggestions at workplace.</w:t>
      </w:r>
    </w:p>
    <w:p w14:paraId="74E31B2C" w14:textId="2328561A" w:rsidR="00DB7A1D" w:rsidRPr="00DB7A1D" w:rsidRDefault="00DB7A1D" w:rsidP="00DB7A1D">
      <w:pPr>
        <w:spacing w:line="360" w:lineRule="auto"/>
        <w:ind w:right="-46"/>
        <w:jc w:val="both"/>
        <w:rPr>
          <w:rFonts w:ascii="Times New Roman" w:hAnsi="Times New Roman" w:cs="Times New Roman"/>
          <w:sz w:val="24"/>
          <w:szCs w:val="24"/>
        </w:rPr>
      </w:pPr>
      <w:r w:rsidRPr="00DB7A1D">
        <w:rPr>
          <w:rFonts w:ascii="Times New Roman" w:hAnsi="Times New Roman" w:cs="Times New Roman"/>
          <w:sz w:val="24"/>
          <w:szCs w:val="24"/>
        </w:rPr>
        <w:t>•</w:t>
      </w:r>
      <w:r>
        <w:rPr>
          <w:rFonts w:ascii="Times New Roman" w:hAnsi="Times New Roman" w:cs="Times New Roman"/>
          <w:sz w:val="24"/>
          <w:szCs w:val="24"/>
        </w:rPr>
        <w:t xml:space="preserve"> </w:t>
      </w:r>
      <w:r w:rsidRPr="00DB7A1D">
        <w:rPr>
          <w:rFonts w:ascii="Times New Roman" w:hAnsi="Times New Roman" w:cs="Times New Roman"/>
          <w:sz w:val="24"/>
          <w:szCs w:val="24"/>
        </w:rPr>
        <w:t>64% of the employees strongly agreed that they are treated with respect at workplace.</w:t>
      </w:r>
    </w:p>
    <w:p w14:paraId="18871A93" w14:textId="709DC07E" w:rsidR="00D1605E" w:rsidRDefault="00DB7A1D" w:rsidP="00DB7A1D">
      <w:pPr>
        <w:spacing w:line="360" w:lineRule="auto"/>
        <w:ind w:right="-46"/>
        <w:jc w:val="both"/>
        <w:rPr>
          <w:rFonts w:ascii="Times New Roman" w:hAnsi="Times New Roman" w:cs="Times New Roman"/>
          <w:sz w:val="24"/>
          <w:szCs w:val="24"/>
        </w:rPr>
      </w:pPr>
      <w:r w:rsidRPr="00DB7A1D">
        <w:rPr>
          <w:rFonts w:ascii="Times New Roman" w:hAnsi="Times New Roman" w:cs="Times New Roman"/>
          <w:sz w:val="24"/>
          <w:szCs w:val="24"/>
        </w:rPr>
        <w:t>•</w:t>
      </w:r>
      <w:r>
        <w:rPr>
          <w:rFonts w:ascii="Times New Roman" w:hAnsi="Times New Roman" w:cs="Times New Roman"/>
          <w:sz w:val="24"/>
          <w:szCs w:val="24"/>
        </w:rPr>
        <w:t xml:space="preserve"> </w:t>
      </w:r>
      <w:r w:rsidRPr="00DB7A1D">
        <w:rPr>
          <w:rFonts w:ascii="Times New Roman" w:hAnsi="Times New Roman" w:cs="Times New Roman"/>
          <w:sz w:val="24"/>
          <w:szCs w:val="24"/>
        </w:rPr>
        <w:t>Majority of the employees i.e., 68% have strongly agreed on that their relationship with colleagues is harmonious in the company.</w:t>
      </w:r>
      <w:r w:rsidR="00D1605E" w:rsidRPr="00D1605E">
        <w:rPr>
          <w:rFonts w:ascii="Times New Roman" w:hAnsi="Times New Roman" w:cs="Times New Roman"/>
          <w:sz w:val="24"/>
          <w:szCs w:val="24"/>
        </w:rPr>
        <w:t xml:space="preserve"> </w:t>
      </w:r>
    </w:p>
    <w:p w14:paraId="06D28CB6" w14:textId="3052A9CC" w:rsidR="00D1605E" w:rsidRDefault="00D1605E" w:rsidP="00D1605E">
      <w:pPr>
        <w:spacing w:line="360" w:lineRule="auto"/>
        <w:ind w:left="-142" w:right="-46"/>
        <w:jc w:val="both"/>
        <w:rPr>
          <w:rFonts w:ascii="Times New Roman" w:hAnsi="Times New Roman" w:cs="Times New Roman"/>
          <w:b/>
          <w:bCs/>
          <w:sz w:val="24"/>
          <w:szCs w:val="24"/>
          <w:u w:val="single"/>
        </w:rPr>
      </w:pPr>
      <w:r w:rsidRPr="00D1605E">
        <w:rPr>
          <w:rFonts w:ascii="Times New Roman" w:hAnsi="Times New Roman" w:cs="Times New Roman"/>
          <w:b/>
          <w:bCs/>
          <w:sz w:val="24"/>
          <w:szCs w:val="24"/>
          <w:u w:val="single"/>
        </w:rPr>
        <w:t>SUGGESTIONS</w:t>
      </w:r>
      <w:r>
        <w:rPr>
          <w:rFonts w:ascii="Times New Roman" w:hAnsi="Times New Roman" w:cs="Times New Roman"/>
          <w:b/>
          <w:bCs/>
          <w:sz w:val="24"/>
          <w:szCs w:val="24"/>
          <w:u w:val="single"/>
        </w:rPr>
        <w:t>:</w:t>
      </w:r>
    </w:p>
    <w:p w14:paraId="31FD82E0" w14:textId="77777777" w:rsidR="00DB7A1D" w:rsidRPr="00DB7A1D" w:rsidRDefault="00DB7A1D" w:rsidP="00DB7A1D">
      <w:pPr>
        <w:spacing w:line="360" w:lineRule="auto"/>
        <w:ind w:left="-142" w:right="-46"/>
        <w:jc w:val="both"/>
        <w:rPr>
          <w:rFonts w:ascii="Times New Roman" w:hAnsi="Times New Roman" w:cs="Times New Roman"/>
          <w:sz w:val="24"/>
          <w:szCs w:val="24"/>
        </w:rPr>
      </w:pPr>
      <w:r w:rsidRPr="00DB7A1D">
        <w:rPr>
          <w:rFonts w:ascii="Times New Roman" w:hAnsi="Times New Roman" w:cs="Times New Roman"/>
          <w:sz w:val="24"/>
          <w:szCs w:val="24"/>
        </w:rPr>
        <w:t>•</w:t>
      </w:r>
      <w:r w:rsidRPr="00DB7A1D">
        <w:rPr>
          <w:rFonts w:ascii="Times New Roman" w:hAnsi="Times New Roman" w:cs="Times New Roman"/>
          <w:sz w:val="24"/>
          <w:szCs w:val="24"/>
        </w:rPr>
        <w:tab/>
        <w:t>A management should give high degree of autonomy to the workers to carry out the work and freedom in decision making which gives him immense satisfaction, increasing his responsibility in the job will be more.</w:t>
      </w:r>
    </w:p>
    <w:p w14:paraId="659292A1" w14:textId="77777777" w:rsidR="00DB7A1D" w:rsidRPr="00DB7A1D" w:rsidRDefault="00DB7A1D" w:rsidP="00DB7A1D">
      <w:pPr>
        <w:spacing w:line="360" w:lineRule="auto"/>
        <w:ind w:left="-142" w:right="-46"/>
        <w:jc w:val="both"/>
        <w:rPr>
          <w:rFonts w:ascii="Times New Roman" w:hAnsi="Times New Roman" w:cs="Times New Roman"/>
          <w:sz w:val="24"/>
          <w:szCs w:val="24"/>
        </w:rPr>
      </w:pPr>
      <w:r w:rsidRPr="00DB7A1D">
        <w:rPr>
          <w:rFonts w:ascii="Times New Roman" w:hAnsi="Times New Roman" w:cs="Times New Roman"/>
          <w:sz w:val="24"/>
          <w:szCs w:val="24"/>
        </w:rPr>
        <w:t>•</w:t>
      </w:r>
      <w:r w:rsidRPr="00DB7A1D">
        <w:rPr>
          <w:rFonts w:ascii="Times New Roman" w:hAnsi="Times New Roman" w:cs="Times New Roman"/>
          <w:sz w:val="24"/>
          <w:szCs w:val="24"/>
        </w:rPr>
        <w:tab/>
        <w:t>Most of the employee’s performance and productivity will increase if they have good working conditions and environment.</w:t>
      </w:r>
    </w:p>
    <w:p w14:paraId="50730C0D" w14:textId="431020BA" w:rsidR="00DB7A1D" w:rsidRDefault="00DB7A1D" w:rsidP="00DB7A1D">
      <w:pPr>
        <w:spacing w:line="360" w:lineRule="auto"/>
        <w:ind w:left="-142" w:right="-46"/>
        <w:jc w:val="both"/>
        <w:rPr>
          <w:rFonts w:ascii="Times New Roman" w:hAnsi="Times New Roman" w:cs="Times New Roman"/>
          <w:sz w:val="24"/>
          <w:szCs w:val="24"/>
        </w:rPr>
      </w:pPr>
      <w:r w:rsidRPr="00DB7A1D">
        <w:rPr>
          <w:rFonts w:ascii="Times New Roman" w:hAnsi="Times New Roman" w:cs="Times New Roman"/>
          <w:sz w:val="24"/>
          <w:szCs w:val="24"/>
        </w:rPr>
        <w:t>•</w:t>
      </w:r>
      <w:r w:rsidRPr="00DB7A1D">
        <w:rPr>
          <w:rFonts w:ascii="Times New Roman" w:hAnsi="Times New Roman" w:cs="Times New Roman"/>
          <w:sz w:val="24"/>
          <w:szCs w:val="24"/>
        </w:rPr>
        <w:tab/>
        <w:t>The organization must provide proper PPE to the employees.</w:t>
      </w:r>
    </w:p>
    <w:p w14:paraId="65544F42" w14:textId="77777777" w:rsidR="00DB7A1D" w:rsidRPr="00DB7A1D" w:rsidRDefault="00DB7A1D" w:rsidP="00DB7A1D">
      <w:pPr>
        <w:spacing w:line="360" w:lineRule="auto"/>
        <w:ind w:left="-142" w:right="-46"/>
        <w:jc w:val="both"/>
        <w:rPr>
          <w:rFonts w:ascii="Times New Roman" w:hAnsi="Times New Roman" w:cs="Times New Roman"/>
          <w:sz w:val="24"/>
          <w:szCs w:val="24"/>
        </w:rPr>
      </w:pPr>
      <w:r w:rsidRPr="00DB7A1D">
        <w:rPr>
          <w:rFonts w:ascii="Times New Roman" w:hAnsi="Times New Roman" w:cs="Times New Roman"/>
          <w:sz w:val="24"/>
          <w:szCs w:val="24"/>
        </w:rPr>
        <w:t>•</w:t>
      </w:r>
      <w:r w:rsidRPr="00DB7A1D">
        <w:rPr>
          <w:rFonts w:ascii="Times New Roman" w:hAnsi="Times New Roman" w:cs="Times New Roman"/>
          <w:sz w:val="24"/>
          <w:szCs w:val="24"/>
        </w:rPr>
        <w:tab/>
        <w:t>They have to provide effective arrangements to the workers for communicating their health and safety matters.</w:t>
      </w:r>
    </w:p>
    <w:p w14:paraId="0780DCEA" w14:textId="71E7D534" w:rsidR="00D1605E" w:rsidRPr="00DB7A1D" w:rsidRDefault="00DB7A1D" w:rsidP="00DB7A1D">
      <w:pPr>
        <w:spacing w:line="360" w:lineRule="auto"/>
        <w:ind w:left="-142" w:right="-46"/>
        <w:jc w:val="both"/>
        <w:rPr>
          <w:rFonts w:ascii="Times New Roman" w:hAnsi="Times New Roman" w:cs="Times New Roman"/>
          <w:sz w:val="24"/>
          <w:szCs w:val="24"/>
        </w:rPr>
      </w:pPr>
      <w:r w:rsidRPr="00DB7A1D">
        <w:rPr>
          <w:rFonts w:ascii="Times New Roman" w:hAnsi="Times New Roman" w:cs="Times New Roman"/>
          <w:sz w:val="24"/>
          <w:szCs w:val="24"/>
        </w:rPr>
        <w:t>•</w:t>
      </w:r>
      <w:r w:rsidRPr="00DB7A1D">
        <w:rPr>
          <w:rFonts w:ascii="Times New Roman" w:hAnsi="Times New Roman" w:cs="Times New Roman"/>
          <w:sz w:val="24"/>
          <w:szCs w:val="24"/>
        </w:rPr>
        <w:tab/>
        <w:t>The firm should give the employees good career prospects by giving them promotions, increase in salary and other incentives otherwise it will affect the productivity of the employees.</w:t>
      </w:r>
    </w:p>
    <w:p w14:paraId="757491B2" w14:textId="77777777" w:rsidR="00D1605E" w:rsidRPr="00D1605E" w:rsidRDefault="00D1605E" w:rsidP="00D1605E">
      <w:pPr>
        <w:spacing w:line="360" w:lineRule="auto"/>
        <w:ind w:left="-142" w:right="-46"/>
        <w:jc w:val="both"/>
        <w:rPr>
          <w:rFonts w:ascii="Times New Roman" w:hAnsi="Times New Roman" w:cs="Times New Roman"/>
          <w:b/>
          <w:bCs/>
          <w:sz w:val="24"/>
          <w:szCs w:val="24"/>
          <w:u w:val="single"/>
        </w:rPr>
      </w:pPr>
      <w:r w:rsidRPr="00D1605E">
        <w:rPr>
          <w:rFonts w:ascii="Times New Roman" w:hAnsi="Times New Roman" w:cs="Times New Roman"/>
          <w:b/>
          <w:bCs/>
          <w:sz w:val="24"/>
          <w:szCs w:val="24"/>
          <w:u w:val="single"/>
        </w:rPr>
        <w:t>CONCLUSION</w:t>
      </w:r>
    </w:p>
    <w:p w14:paraId="34DBCB9B" w14:textId="402F0343" w:rsidR="00DB7A1D" w:rsidRPr="00DB7A1D" w:rsidRDefault="00DB7A1D" w:rsidP="00DB7A1D">
      <w:pPr>
        <w:spacing w:line="360" w:lineRule="auto"/>
        <w:ind w:left="-142" w:right="-46"/>
        <w:jc w:val="both"/>
        <w:rPr>
          <w:rFonts w:ascii="Times New Roman" w:hAnsi="Times New Roman" w:cs="Times New Roman"/>
          <w:sz w:val="24"/>
          <w:szCs w:val="24"/>
        </w:rPr>
      </w:pPr>
      <w:r w:rsidRPr="00DB7A1D">
        <w:rPr>
          <w:rFonts w:ascii="Times New Roman" w:hAnsi="Times New Roman" w:cs="Times New Roman"/>
          <w:sz w:val="24"/>
          <w:szCs w:val="24"/>
        </w:rPr>
        <w:t>Quality of life and quality of work life are interrelated.</w:t>
      </w:r>
      <w:r>
        <w:rPr>
          <w:rFonts w:ascii="Times New Roman" w:hAnsi="Times New Roman" w:cs="Times New Roman"/>
          <w:sz w:val="24"/>
          <w:szCs w:val="24"/>
        </w:rPr>
        <w:t xml:space="preserve"> </w:t>
      </w:r>
      <w:r w:rsidRPr="00DB7A1D">
        <w:rPr>
          <w:rFonts w:ascii="Times New Roman" w:hAnsi="Times New Roman" w:cs="Times New Roman"/>
          <w:sz w:val="24"/>
          <w:szCs w:val="24"/>
        </w:rPr>
        <w:t xml:space="preserve">In the review on QWL, these dimensions are considered for evaluating the working conditions, safety and health and work-life balance of the employees of the organizations. Most of the characteristics studied and </w:t>
      </w:r>
      <w:proofErr w:type="spellStart"/>
      <w:r w:rsidRPr="00DB7A1D">
        <w:rPr>
          <w:rFonts w:ascii="Times New Roman" w:hAnsi="Times New Roman" w:cs="Times New Roman"/>
          <w:sz w:val="24"/>
          <w:szCs w:val="24"/>
        </w:rPr>
        <w:t>analyzed</w:t>
      </w:r>
      <w:proofErr w:type="spellEnd"/>
      <w:r w:rsidRPr="00DB7A1D">
        <w:rPr>
          <w:rFonts w:ascii="Times New Roman" w:hAnsi="Times New Roman" w:cs="Times New Roman"/>
          <w:sz w:val="24"/>
          <w:szCs w:val="24"/>
        </w:rPr>
        <w:t xml:space="preserve"> were </w:t>
      </w:r>
      <w:r w:rsidRPr="00DB7A1D">
        <w:rPr>
          <w:rFonts w:ascii="Times New Roman" w:hAnsi="Times New Roman" w:cs="Times New Roman"/>
          <w:sz w:val="24"/>
          <w:szCs w:val="24"/>
        </w:rPr>
        <w:lastRenderedPageBreak/>
        <w:t>amenities at work, participation in decision making, policies, working conditions, supervision and management, communication, job safety and security, Interpersonal relations and motivation.</w:t>
      </w:r>
    </w:p>
    <w:p w14:paraId="21CE93FA" w14:textId="2802C230" w:rsidR="00DB7A1D" w:rsidRPr="00DB7A1D" w:rsidRDefault="00DB7A1D" w:rsidP="00DB7A1D">
      <w:pPr>
        <w:spacing w:line="360" w:lineRule="auto"/>
        <w:ind w:left="-142" w:right="-46"/>
        <w:jc w:val="both"/>
        <w:rPr>
          <w:rFonts w:ascii="Times New Roman" w:hAnsi="Times New Roman" w:cs="Times New Roman"/>
          <w:sz w:val="24"/>
          <w:szCs w:val="24"/>
        </w:rPr>
      </w:pPr>
      <w:r w:rsidRPr="00DB7A1D">
        <w:rPr>
          <w:rFonts w:ascii="Times New Roman" w:hAnsi="Times New Roman" w:cs="Times New Roman"/>
          <w:sz w:val="24"/>
          <w:szCs w:val="24"/>
        </w:rPr>
        <w:t>In a few aspects it was found that the employees were satisfied with the working conditions and learning and development, nature of work and benefits, pay, and contingent rewards. Many dimensions on job satisfaction of employees significantly varied in organization with reference to the employee variables of experience, education, position title, union representation and other relevant factors</w:t>
      </w:r>
      <w:r>
        <w:rPr>
          <w:rFonts w:ascii="Times New Roman" w:hAnsi="Times New Roman" w:cs="Times New Roman"/>
          <w:sz w:val="24"/>
          <w:szCs w:val="24"/>
        </w:rPr>
        <w:t>.</w:t>
      </w:r>
    </w:p>
    <w:p w14:paraId="16CC68E8" w14:textId="00CBB43F" w:rsidR="00D1605E" w:rsidRDefault="00D1605E" w:rsidP="002827AE">
      <w:pPr>
        <w:spacing w:line="360" w:lineRule="auto"/>
        <w:ind w:left="-142" w:right="-46"/>
        <w:jc w:val="both"/>
        <w:rPr>
          <w:rFonts w:ascii="Times New Roman" w:hAnsi="Times New Roman" w:cs="Times New Roman"/>
          <w:b/>
          <w:bCs/>
          <w:sz w:val="24"/>
          <w:szCs w:val="24"/>
          <w:u w:val="single"/>
        </w:rPr>
      </w:pPr>
      <w:r w:rsidRPr="00D1605E">
        <w:rPr>
          <w:rFonts w:ascii="Times New Roman" w:hAnsi="Times New Roman" w:cs="Times New Roman"/>
          <w:b/>
          <w:bCs/>
          <w:sz w:val="24"/>
          <w:szCs w:val="24"/>
          <w:u w:val="single"/>
        </w:rPr>
        <w:t>REFERENCES</w:t>
      </w:r>
      <w:r>
        <w:rPr>
          <w:rFonts w:ascii="Times New Roman" w:hAnsi="Times New Roman" w:cs="Times New Roman"/>
          <w:b/>
          <w:bCs/>
          <w:sz w:val="24"/>
          <w:szCs w:val="24"/>
          <w:u w:val="single"/>
        </w:rPr>
        <w:t>:</w:t>
      </w:r>
    </w:p>
    <w:p w14:paraId="54CB1C35" w14:textId="77777777" w:rsidR="00DB7A1D" w:rsidRPr="00DB7A1D" w:rsidRDefault="00DB7A1D" w:rsidP="00DB7A1D">
      <w:pPr>
        <w:pStyle w:val="ListParagraph"/>
        <w:numPr>
          <w:ilvl w:val="0"/>
          <w:numId w:val="8"/>
        </w:numPr>
        <w:spacing w:line="360" w:lineRule="auto"/>
        <w:ind w:left="0"/>
        <w:rPr>
          <w:rFonts w:ascii="Times New Roman" w:hAnsi="Times New Roman" w:cs="Times New Roman"/>
          <w:sz w:val="24"/>
          <w:szCs w:val="24"/>
        </w:rPr>
      </w:pPr>
      <w:r w:rsidRPr="00DB7A1D">
        <w:rPr>
          <w:rFonts w:ascii="Times New Roman" w:hAnsi="Times New Roman" w:cs="Times New Roman"/>
          <w:sz w:val="24"/>
          <w:szCs w:val="24"/>
        </w:rPr>
        <w:t xml:space="preserve">Arun Monapo and Miza S </w:t>
      </w:r>
      <w:proofErr w:type="spellStart"/>
      <w:r w:rsidRPr="00DB7A1D">
        <w:rPr>
          <w:rFonts w:ascii="Times New Roman" w:hAnsi="Times New Roman" w:cs="Times New Roman"/>
          <w:sz w:val="24"/>
          <w:szCs w:val="24"/>
        </w:rPr>
        <w:t>Saiyadain</w:t>
      </w:r>
      <w:proofErr w:type="spellEnd"/>
      <w:r w:rsidRPr="00DB7A1D">
        <w:rPr>
          <w:rFonts w:ascii="Times New Roman" w:hAnsi="Times New Roman" w:cs="Times New Roman"/>
          <w:sz w:val="24"/>
          <w:szCs w:val="24"/>
        </w:rPr>
        <w:t xml:space="preserve"> (1999), “Personal Management”, Second Edition; Tata McGraw-Hill publishing Company Limited, New Delhi.</w:t>
      </w:r>
    </w:p>
    <w:p w14:paraId="0F05FA8B" w14:textId="77777777" w:rsidR="00DB7A1D" w:rsidRPr="00DB7A1D" w:rsidRDefault="00DB7A1D" w:rsidP="00DB7A1D">
      <w:pPr>
        <w:pStyle w:val="ListParagraph"/>
        <w:numPr>
          <w:ilvl w:val="0"/>
          <w:numId w:val="8"/>
        </w:numPr>
        <w:spacing w:line="360" w:lineRule="auto"/>
        <w:ind w:left="0"/>
        <w:rPr>
          <w:rFonts w:ascii="Times New Roman" w:hAnsi="Times New Roman" w:cs="Times New Roman"/>
          <w:sz w:val="24"/>
          <w:szCs w:val="24"/>
        </w:rPr>
      </w:pPr>
      <w:proofErr w:type="spellStart"/>
      <w:r w:rsidRPr="00DB7A1D">
        <w:rPr>
          <w:rFonts w:ascii="Times New Roman" w:hAnsi="Times New Roman" w:cs="Times New Roman"/>
          <w:sz w:val="24"/>
          <w:szCs w:val="24"/>
        </w:rPr>
        <w:t>Aswathapa</w:t>
      </w:r>
      <w:proofErr w:type="spellEnd"/>
      <w:r w:rsidRPr="00DB7A1D">
        <w:rPr>
          <w:rFonts w:ascii="Times New Roman" w:hAnsi="Times New Roman" w:cs="Times New Roman"/>
          <w:sz w:val="24"/>
          <w:szCs w:val="24"/>
        </w:rPr>
        <w:t xml:space="preserve"> K. (2005), “Human Resource and Personal Management: Text and Cases”, Tata McGraw-Hill Publishing Company Limited., New Delhi.</w:t>
      </w:r>
    </w:p>
    <w:p w14:paraId="73695F70" w14:textId="77777777" w:rsidR="00DB7A1D" w:rsidRPr="00DB7A1D" w:rsidRDefault="00DB7A1D" w:rsidP="00DB7A1D">
      <w:pPr>
        <w:pStyle w:val="ListParagraph"/>
        <w:numPr>
          <w:ilvl w:val="0"/>
          <w:numId w:val="8"/>
        </w:numPr>
        <w:spacing w:line="360" w:lineRule="auto"/>
        <w:ind w:left="0"/>
        <w:rPr>
          <w:rFonts w:ascii="Times New Roman" w:hAnsi="Times New Roman" w:cs="Times New Roman"/>
          <w:sz w:val="24"/>
          <w:szCs w:val="24"/>
        </w:rPr>
      </w:pPr>
      <w:r w:rsidRPr="00DB7A1D">
        <w:rPr>
          <w:rFonts w:ascii="Times New Roman" w:hAnsi="Times New Roman" w:cs="Times New Roman"/>
          <w:sz w:val="24"/>
          <w:szCs w:val="24"/>
        </w:rPr>
        <w:t>Aziz, Abdul (1980), “Workers ‘Participation in Management: Indian Experience”, Asish Publishing House, New Delhi.</w:t>
      </w:r>
    </w:p>
    <w:p w14:paraId="0272D983" w14:textId="56E3A339" w:rsidR="00D1605E" w:rsidRPr="00DB7A1D" w:rsidRDefault="00DB7A1D" w:rsidP="00DB7A1D">
      <w:pPr>
        <w:pStyle w:val="ListParagraph"/>
        <w:numPr>
          <w:ilvl w:val="0"/>
          <w:numId w:val="8"/>
        </w:numPr>
        <w:spacing w:line="360" w:lineRule="auto"/>
        <w:ind w:left="0"/>
        <w:rPr>
          <w:rFonts w:ascii="Times New Roman" w:hAnsi="Times New Roman" w:cs="Times New Roman"/>
          <w:sz w:val="24"/>
          <w:szCs w:val="24"/>
        </w:rPr>
      </w:pPr>
      <w:r w:rsidRPr="00DB7A1D">
        <w:rPr>
          <w:rFonts w:ascii="Times New Roman" w:hAnsi="Times New Roman" w:cs="Times New Roman"/>
          <w:sz w:val="24"/>
          <w:szCs w:val="24"/>
        </w:rPr>
        <w:t>Beardwell, IAN and Len Holden (1994) “Human Resource Management: A Contemporary Perspective”, First Edition, Mc Millan Indian Limited.</w:t>
      </w:r>
    </w:p>
    <w:p w14:paraId="606E989B" w14:textId="77777777" w:rsidR="00D1605E" w:rsidRDefault="00D1605E" w:rsidP="00D1605E">
      <w:pPr>
        <w:spacing w:line="360" w:lineRule="auto"/>
        <w:ind w:left="-142" w:right="-46"/>
        <w:jc w:val="both"/>
        <w:rPr>
          <w:rFonts w:ascii="Times New Roman" w:hAnsi="Times New Roman" w:cs="Times New Roman"/>
          <w:sz w:val="24"/>
          <w:szCs w:val="24"/>
        </w:rPr>
      </w:pPr>
    </w:p>
    <w:p w14:paraId="1A7CFD93" w14:textId="77777777" w:rsidR="00D1605E" w:rsidRDefault="00D1605E" w:rsidP="00D1605E">
      <w:pPr>
        <w:spacing w:line="360" w:lineRule="auto"/>
        <w:ind w:left="-142" w:right="-46"/>
        <w:jc w:val="both"/>
        <w:rPr>
          <w:rFonts w:ascii="Times New Roman" w:hAnsi="Times New Roman" w:cs="Times New Roman"/>
          <w:sz w:val="24"/>
          <w:szCs w:val="24"/>
        </w:rPr>
      </w:pPr>
    </w:p>
    <w:p w14:paraId="76F74204" w14:textId="77777777" w:rsidR="00D1605E" w:rsidRDefault="00D1605E" w:rsidP="00D1605E">
      <w:pPr>
        <w:spacing w:line="360" w:lineRule="auto"/>
        <w:ind w:left="-142" w:right="-46"/>
        <w:jc w:val="both"/>
        <w:rPr>
          <w:rFonts w:ascii="Times New Roman" w:hAnsi="Times New Roman" w:cs="Times New Roman"/>
          <w:sz w:val="24"/>
          <w:szCs w:val="24"/>
        </w:rPr>
      </w:pPr>
    </w:p>
    <w:p w14:paraId="2430D6A6" w14:textId="77777777" w:rsidR="00D1605E" w:rsidRDefault="00D1605E" w:rsidP="00D1605E">
      <w:pPr>
        <w:spacing w:line="360" w:lineRule="auto"/>
        <w:ind w:left="-142" w:right="-46"/>
        <w:jc w:val="both"/>
        <w:rPr>
          <w:rFonts w:ascii="Times New Roman" w:hAnsi="Times New Roman" w:cs="Times New Roman"/>
          <w:sz w:val="24"/>
          <w:szCs w:val="24"/>
        </w:rPr>
      </w:pPr>
    </w:p>
    <w:p w14:paraId="2E525352" w14:textId="77777777" w:rsidR="00D1605E" w:rsidRDefault="00D1605E" w:rsidP="00D1605E">
      <w:pPr>
        <w:spacing w:line="360" w:lineRule="auto"/>
        <w:ind w:left="-142" w:right="-46"/>
        <w:jc w:val="both"/>
        <w:rPr>
          <w:rFonts w:ascii="Times New Roman" w:hAnsi="Times New Roman" w:cs="Times New Roman"/>
          <w:sz w:val="24"/>
          <w:szCs w:val="24"/>
        </w:rPr>
      </w:pPr>
    </w:p>
    <w:p w14:paraId="3F6BD64B" w14:textId="77777777" w:rsidR="00D1605E" w:rsidRDefault="00D1605E" w:rsidP="00D1605E">
      <w:pPr>
        <w:spacing w:line="360" w:lineRule="auto"/>
        <w:ind w:left="-142" w:right="-46"/>
        <w:jc w:val="both"/>
        <w:rPr>
          <w:rFonts w:ascii="Times New Roman" w:hAnsi="Times New Roman" w:cs="Times New Roman"/>
          <w:sz w:val="24"/>
          <w:szCs w:val="24"/>
        </w:rPr>
      </w:pPr>
    </w:p>
    <w:p w14:paraId="19DC2371" w14:textId="77777777" w:rsidR="00D1605E" w:rsidRDefault="00D1605E" w:rsidP="00D1605E">
      <w:pPr>
        <w:spacing w:line="360" w:lineRule="auto"/>
        <w:ind w:left="-142" w:right="-46"/>
        <w:jc w:val="both"/>
        <w:rPr>
          <w:rFonts w:ascii="Times New Roman" w:hAnsi="Times New Roman" w:cs="Times New Roman"/>
          <w:sz w:val="24"/>
          <w:szCs w:val="24"/>
        </w:rPr>
      </w:pPr>
    </w:p>
    <w:p w14:paraId="4F1A79A0" w14:textId="77777777" w:rsidR="00D1605E" w:rsidRDefault="00D1605E" w:rsidP="00D1605E">
      <w:pPr>
        <w:spacing w:line="360" w:lineRule="auto"/>
        <w:ind w:left="-142" w:right="-46"/>
        <w:jc w:val="both"/>
        <w:rPr>
          <w:rFonts w:ascii="Times New Roman" w:hAnsi="Times New Roman" w:cs="Times New Roman"/>
          <w:sz w:val="24"/>
          <w:szCs w:val="24"/>
        </w:rPr>
      </w:pPr>
    </w:p>
    <w:p w14:paraId="5B369218" w14:textId="77777777" w:rsidR="00D1605E" w:rsidRPr="00D1605E" w:rsidRDefault="00D1605E" w:rsidP="00D1605E">
      <w:pPr>
        <w:spacing w:line="360" w:lineRule="auto"/>
        <w:ind w:left="-142" w:right="-46"/>
        <w:jc w:val="both"/>
        <w:rPr>
          <w:rFonts w:ascii="Times New Roman" w:hAnsi="Times New Roman" w:cs="Times New Roman"/>
          <w:sz w:val="24"/>
          <w:szCs w:val="24"/>
        </w:rPr>
      </w:pPr>
    </w:p>
    <w:p w14:paraId="3B756A60" w14:textId="77777777" w:rsidR="00D1605E" w:rsidRDefault="00D1605E" w:rsidP="00D1605E">
      <w:pPr>
        <w:spacing w:line="360" w:lineRule="auto"/>
        <w:ind w:left="-142" w:right="-46"/>
        <w:jc w:val="both"/>
        <w:rPr>
          <w:rFonts w:ascii="Times New Roman" w:hAnsi="Times New Roman" w:cs="Times New Roman"/>
          <w:sz w:val="24"/>
          <w:szCs w:val="24"/>
        </w:rPr>
      </w:pPr>
    </w:p>
    <w:p w14:paraId="642B2759" w14:textId="77777777" w:rsidR="00C87A08" w:rsidRDefault="00C87A08" w:rsidP="00C87A08">
      <w:pPr>
        <w:spacing w:line="360" w:lineRule="auto"/>
        <w:ind w:left="-284" w:right="-46"/>
        <w:jc w:val="both"/>
        <w:rPr>
          <w:rFonts w:ascii="Times New Roman" w:hAnsi="Times New Roman" w:cs="Times New Roman"/>
          <w:sz w:val="24"/>
          <w:szCs w:val="24"/>
        </w:rPr>
      </w:pPr>
    </w:p>
    <w:p w14:paraId="139C0141" w14:textId="77777777" w:rsidR="00C87A08" w:rsidRPr="00C87A08" w:rsidRDefault="00C87A08" w:rsidP="00C87A08">
      <w:pPr>
        <w:ind w:firstLine="720"/>
        <w:jc w:val="both"/>
        <w:rPr>
          <w:rFonts w:ascii="Times New Roman" w:hAnsi="Times New Roman" w:cs="Times New Roman"/>
          <w:sz w:val="24"/>
          <w:szCs w:val="24"/>
          <w:lang w:val="en-US"/>
        </w:rPr>
      </w:pPr>
    </w:p>
    <w:p w14:paraId="4247DF34" w14:textId="77777777" w:rsidR="00C87A08" w:rsidRPr="00C87A08" w:rsidRDefault="00C87A08" w:rsidP="00C87A08">
      <w:pPr>
        <w:ind w:firstLine="720"/>
        <w:jc w:val="both"/>
        <w:rPr>
          <w:rFonts w:ascii="Times New Roman" w:hAnsi="Times New Roman" w:cs="Times New Roman"/>
          <w:sz w:val="24"/>
          <w:szCs w:val="24"/>
          <w:lang w:val="en-US"/>
        </w:rPr>
      </w:pPr>
    </w:p>
    <w:p w14:paraId="5EC449DB" w14:textId="2336370A" w:rsidR="00C87A08" w:rsidRPr="00C87A08" w:rsidRDefault="00C87A08" w:rsidP="00C87A08">
      <w:pPr>
        <w:ind w:firstLine="720"/>
        <w:jc w:val="both"/>
        <w:rPr>
          <w:rFonts w:ascii="Times New Roman" w:hAnsi="Times New Roman" w:cs="Times New Roman"/>
          <w:sz w:val="24"/>
          <w:szCs w:val="24"/>
          <w:lang w:val="en-US"/>
        </w:rPr>
      </w:pPr>
      <w:r w:rsidRPr="00C87A08">
        <w:rPr>
          <w:rFonts w:ascii="Times New Roman" w:hAnsi="Times New Roman" w:cs="Times New Roman"/>
          <w:b/>
          <w:bCs/>
          <w:sz w:val="24"/>
          <w:szCs w:val="24"/>
          <w:u w:val="single"/>
          <w:lang w:val="en-US"/>
        </w:rPr>
        <w:t xml:space="preserve">   </w:t>
      </w:r>
    </w:p>
    <w:p w14:paraId="679DEFB9" w14:textId="77777777" w:rsidR="00B55D3D" w:rsidRPr="00B55D3D" w:rsidRDefault="00B55D3D" w:rsidP="00B55D3D">
      <w:pPr>
        <w:ind w:firstLine="720"/>
        <w:jc w:val="both"/>
        <w:rPr>
          <w:rFonts w:ascii="Times New Roman" w:hAnsi="Times New Roman" w:cs="Times New Roman"/>
          <w:sz w:val="24"/>
          <w:szCs w:val="24"/>
          <w:lang w:val="en-US"/>
        </w:rPr>
      </w:pPr>
    </w:p>
    <w:p w14:paraId="10D205DD" w14:textId="77777777" w:rsidR="00B55D3D" w:rsidRPr="00B55D3D" w:rsidRDefault="00B55D3D" w:rsidP="00B55D3D">
      <w:pPr>
        <w:ind w:firstLine="720"/>
        <w:jc w:val="both"/>
        <w:rPr>
          <w:rFonts w:ascii="Times New Roman" w:hAnsi="Times New Roman" w:cs="Times New Roman"/>
          <w:sz w:val="24"/>
          <w:szCs w:val="24"/>
        </w:rPr>
      </w:pPr>
    </w:p>
    <w:p w14:paraId="1166A1FC" w14:textId="77777777" w:rsidR="00BF0AE4" w:rsidRDefault="00BF0AE4" w:rsidP="00BF0AE4">
      <w:pPr>
        <w:ind w:firstLine="720"/>
        <w:jc w:val="both"/>
        <w:rPr>
          <w:rFonts w:ascii="Times New Roman" w:hAnsi="Times New Roman" w:cs="Times New Roman"/>
          <w:sz w:val="24"/>
          <w:szCs w:val="24"/>
        </w:rPr>
      </w:pPr>
    </w:p>
    <w:p w14:paraId="629CDA72" w14:textId="77777777" w:rsidR="00BF0AE4" w:rsidRDefault="00BF0AE4" w:rsidP="00BF0AE4">
      <w:pPr>
        <w:jc w:val="both"/>
        <w:rPr>
          <w:rFonts w:ascii="Times New Roman" w:hAnsi="Times New Roman" w:cs="Times New Roman"/>
          <w:sz w:val="24"/>
          <w:szCs w:val="24"/>
        </w:rPr>
      </w:pPr>
    </w:p>
    <w:p w14:paraId="49BFA74C" w14:textId="77777777" w:rsidR="00BF0AE4" w:rsidRPr="00E200A2" w:rsidRDefault="00BF0AE4" w:rsidP="00BF0AE4">
      <w:pPr>
        <w:jc w:val="both"/>
        <w:rPr>
          <w:rFonts w:ascii="Times New Roman" w:hAnsi="Times New Roman" w:cs="Times New Roman"/>
          <w:sz w:val="24"/>
          <w:szCs w:val="24"/>
        </w:rPr>
      </w:pPr>
    </w:p>
    <w:p w14:paraId="60C72078" w14:textId="77777777" w:rsidR="00E200A2" w:rsidRPr="00E200A2" w:rsidRDefault="00E200A2">
      <w:pPr>
        <w:rPr>
          <w:rFonts w:ascii="Times New Roman" w:hAnsi="Times New Roman" w:cs="Times New Roman"/>
          <w:sz w:val="24"/>
          <w:szCs w:val="24"/>
        </w:rPr>
      </w:pPr>
    </w:p>
    <w:sectPr w:rsidR="00E200A2" w:rsidRPr="00E200A2" w:rsidSect="002827AE">
      <w:pgSz w:w="11906" w:h="16838"/>
      <w:pgMar w:top="1440" w:right="1440" w:bottom="1440" w:left="1440" w:header="708" w:footer="708" w:gutter="0"/>
      <w:pgBorders w:offsetFrom="page">
        <w:top w:val="single" w:sz="36" w:space="24" w:color="auto"/>
        <w:left w:val="single" w:sz="36" w:space="24" w:color="auto"/>
        <w:bottom w:val="single" w:sz="36" w:space="24" w:color="auto"/>
        <w:right w:val="single" w:sz="36"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E2A2B"/>
    <w:multiLevelType w:val="hybridMultilevel"/>
    <w:tmpl w:val="E228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E71365"/>
    <w:multiLevelType w:val="hybridMultilevel"/>
    <w:tmpl w:val="975E7F00"/>
    <w:lvl w:ilvl="0" w:tplc="4009000B">
      <w:start w:val="1"/>
      <w:numFmt w:val="bullet"/>
      <w:lvlText w:val=""/>
      <w:lvlJc w:val="left"/>
      <w:pPr>
        <w:ind w:left="578" w:hanging="360"/>
      </w:pPr>
      <w:rPr>
        <w:rFonts w:ascii="Wingdings" w:hAnsi="Wingdings"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2" w15:restartNumberingAfterBreak="0">
    <w:nsid w:val="11BF72A6"/>
    <w:multiLevelType w:val="hybridMultilevel"/>
    <w:tmpl w:val="3D5C82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3" w15:restartNumberingAfterBreak="0">
    <w:nsid w:val="12A90BF8"/>
    <w:multiLevelType w:val="multilevel"/>
    <w:tmpl w:val="A38A69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35E1A"/>
    <w:multiLevelType w:val="multilevel"/>
    <w:tmpl w:val="A38A69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8F0764"/>
    <w:multiLevelType w:val="hybridMultilevel"/>
    <w:tmpl w:val="7724FED6"/>
    <w:lvl w:ilvl="0" w:tplc="4009000B">
      <w:start w:val="1"/>
      <w:numFmt w:val="bullet"/>
      <w:lvlText w:val=""/>
      <w:lvlJc w:val="left"/>
      <w:pPr>
        <w:ind w:left="578" w:hanging="360"/>
      </w:pPr>
      <w:rPr>
        <w:rFonts w:ascii="Wingdings" w:hAnsi="Wingdings"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6" w15:restartNumberingAfterBreak="0">
    <w:nsid w:val="5B6742E2"/>
    <w:multiLevelType w:val="multilevel"/>
    <w:tmpl w:val="A38A69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644"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B4C6E"/>
    <w:multiLevelType w:val="hybridMultilevel"/>
    <w:tmpl w:val="C0DE83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CE10635"/>
    <w:multiLevelType w:val="hybridMultilevel"/>
    <w:tmpl w:val="BE72A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613579">
    <w:abstractNumId w:val="2"/>
  </w:num>
  <w:num w:numId="2" w16cid:durableId="1035885376">
    <w:abstractNumId w:val="6"/>
    <w:lvlOverride w:ilvl="0"/>
    <w:lvlOverride w:ilvl="1">
      <w:startOverride w:val="1"/>
    </w:lvlOverride>
    <w:lvlOverride w:ilvl="2"/>
    <w:lvlOverride w:ilvl="3"/>
    <w:lvlOverride w:ilvl="4"/>
    <w:lvlOverride w:ilvl="5"/>
    <w:lvlOverride w:ilvl="6"/>
    <w:lvlOverride w:ilvl="7"/>
    <w:lvlOverride w:ilvl="8"/>
  </w:num>
  <w:num w:numId="3" w16cid:durableId="1209074464">
    <w:abstractNumId w:val="4"/>
  </w:num>
  <w:num w:numId="4" w16cid:durableId="1652057186">
    <w:abstractNumId w:val="3"/>
  </w:num>
  <w:num w:numId="5" w16cid:durableId="1895123352">
    <w:abstractNumId w:val="1"/>
  </w:num>
  <w:num w:numId="6" w16cid:durableId="1025592854">
    <w:abstractNumId w:val="0"/>
  </w:num>
  <w:num w:numId="7" w16cid:durableId="1625891224">
    <w:abstractNumId w:val="7"/>
  </w:num>
  <w:num w:numId="8" w16cid:durableId="2036534019">
    <w:abstractNumId w:val="5"/>
  </w:num>
  <w:num w:numId="9" w16cid:durableId="17304963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00A2"/>
    <w:rsid w:val="00046C04"/>
    <w:rsid w:val="00052287"/>
    <w:rsid w:val="00222B2F"/>
    <w:rsid w:val="002827AE"/>
    <w:rsid w:val="0032536E"/>
    <w:rsid w:val="00385CBC"/>
    <w:rsid w:val="0045602B"/>
    <w:rsid w:val="006675C5"/>
    <w:rsid w:val="00740471"/>
    <w:rsid w:val="00B35868"/>
    <w:rsid w:val="00B55D3D"/>
    <w:rsid w:val="00BF0AE4"/>
    <w:rsid w:val="00C87A08"/>
    <w:rsid w:val="00CE6184"/>
    <w:rsid w:val="00D1605E"/>
    <w:rsid w:val="00D941F4"/>
    <w:rsid w:val="00DB7A1D"/>
    <w:rsid w:val="00E200A2"/>
    <w:rsid w:val="00F312E1"/>
    <w:rsid w:val="00F32526"/>
    <w:rsid w:val="00FE727B"/>
    <w:rsid w:val="00FF06C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8148E"/>
  <w15:chartTrackingRefBased/>
  <w15:docId w15:val="{68969013-74E1-4B6D-95F4-B669F7AF6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FF06C3"/>
    <w:pPr>
      <w:widowControl w:val="0"/>
      <w:autoSpaceDE w:val="0"/>
      <w:autoSpaceDN w:val="0"/>
      <w:spacing w:after="0" w:line="240" w:lineRule="auto"/>
      <w:ind w:left="480"/>
      <w:jc w:val="both"/>
      <w:outlineLvl w:val="1"/>
    </w:pPr>
    <w:rPr>
      <w:rFonts w:ascii="Times New Roman" w:eastAsia="Times New Roman" w:hAnsi="Times New Roman" w:cs="Times New Roman"/>
      <w:b/>
      <w:bCs/>
      <w:kern w:val="0"/>
      <w:sz w:val="28"/>
      <w:szCs w:val="28"/>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0A2"/>
    <w:rPr>
      <w:color w:val="0563C1" w:themeColor="hyperlink"/>
      <w:u w:val="single"/>
    </w:rPr>
  </w:style>
  <w:style w:type="character" w:styleId="UnresolvedMention">
    <w:name w:val="Unresolved Mention"/>
    <w:basedOn w:val="DefaultParagraphFont"/>
    <w:uiPriority w:val="99"/>
    <w:semiHidden/>
    <w:unhideWhenUsed/>
    <w:rsid w:val="00E200A2"/>
    <w:rPr>
      <w:color w:val="605E5C"/>
      <w:shd w:val="clear" w:color="auto" w:fill="E1DFDD"/>
    </w:rPr>
  </w:style>
  <w:style w:type="paragraph" w:styleId="ListParagraph">
    <w:name w:val="List Paragraph"/>
    <w:basedOn w:val="Normal"/>
    <w:uiPriority w:val="34"/>
    <w:qFormat/>
    <w:rsid w:val="00C87A08"/>
    <w:pPr>
      <w:spacing w:after="200" w:line="276" w:lineRule="auto"/>
      <w:ind w:left="720"/>
      <w:contextualSpacing/>
    </w:pPr>
    <w:rPr>
      <w:kern w:val="0"/>
      <w:lang w:val="en-US"/>
      <w14:ligatures w14:val="none"/>
    </w:rPr>
  </w:style>
  <w:style w:type="table" w:styleId="TableGrid">
    <w:name w:val="Table Grid"/>
    <w:basedOn w:val="TableNormal"/>
    <w:uiPriority w:val="39"/>
    <w:rsid w:val="00D160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FF06C3"/>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FF06C3"/>
    <w:rPr>
      <w:rFonts w:ascii="Times New Roman" w:eastAsia="Times New Roman" w:hAnsi="Times New Roman" w:cs="Times New Roman"/>
      <w:kern w:val="0"/>
      <w:sz w:val="24"/>
      <w:szCs w:val="24"/>
      <w:lang w:val="en-US"/>
      <w14:ligatures w14:val="none"/>
    </w:rPr>
  </w:style>
  <w:style w:type="character" w:customStyle="1" w:styleId="Heading2Char">
    <w:name w:val="Heading 2 Char"/>
    <w:basedOn w:val="DefaultParagraphFont"/>
    <w:link w:val="Heading2"/>
    <w:uiPriority w:val="1"/>
    <w:rsid w:val="00FF06C3"/>
    <w:rPr>
      <w:rFonts w:ascii="Times New Roman" w:eastAsia="Times New Roman" w:hAnsi="Times New Roman" w:cs="Times New Roman"/>
      <w:b/>
      <w:bCs/>
      <w:kern w:val="0"/>
      <w:sz w:val="28"/>
      <w:szCs w:val="28"/>
      <w:lang w:val="en-US"/>
      <w14:ligatures w14:val="none"/>
    </w:rPr>
  </w:style>
  <w:style w:type="paragraph" w:customStyle="1" w:styleId="TableParagraph">
    <w:name w:val="Table Paragraph"/>
    <w:basedOn w:val="Normal"/>
    <w:uiPriority w:val="1"/>
    <w:qFormat/>
    <w:rsid w:val="00FF06C3"/>
    <w:pPr>
      <w:widowControl w:val="0"/>
      <w:autoSpaceDE w:val="0"/>
      <w:autoSpaceDN w:val="0"/>
      <w:spacing w:after="0" w:line="240" w:lineRule="auto"/>
      <w:jc w:val="center"/>
    </w:pPr>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FF06C3"/>
    <w:pPr>
      <w:widowControl w:val="0"/>
      <w:tabs>
        <w:tab w:val="center" w:pos="4680"/>
        <w:tab w:val="right" w:pos="9360"/>
      </w:tabs>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FooterChar">
    <w:name w:val="Footer Char"/>
    <w:basedOn w:val="DefaultParagraphFont"/>
    <w:link w:val="Footer"/>
    <w:uiPriority w:val="99"/>
    <w:rsid w:val="00FF06C3"/>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09965">
      <w:bodyDiv w:val="1"/>
      <w:marLeft w:val="0"/>
      <w:marRight w:val="0"/>
      <w:marTop w:val="0"/>
      <w:marBottom w:val="0"/>
      <w:divBdr>
        <w:top w:val="none" w:sz="0" w:space="0" w:color="auto"/>
        <w:left w:val="none" w:sz="0" w:space="0" w:color="auto"/>
        <w:bottom w:val="none" w:sz="0" w:space="0" w:color="auto"/>
        <w:right w:val="none" w:sz="0" w:space="0" w:color="auto"/>
      </w:divBdr>
    </w:div>
    <w:div w:id="12541016">
      <w:bodyDiv w:val="1"/>
      <w:marLeft w:val="0"/>
      <w:marRight w:val="0"/>
      <w:marTop w:val="0"/>
      <w:marBottom w:val="0"/>
      <w:divBdr>
        <w:top w:val="none" w:sz="0" w:space="0" w:color="auto"/>
        <w:left w:val="none" w:sz="0" w:space="0" w:color="auto"/>
        <w:bottom w:val="none" w:sz="0" w:space="0" w:color="auto"/>
        <w:right w:val="none" w:sz="0" w:space="0" w:color="auto"/>
      </w:divBdr>
    </w:div>
    <w:div w:id="198472216">
      <w:bodyDiv w:val="1"/>
      <w:marLeft w:val="0"/>
      <w:marRight w:val="0"/>
      <w:marTop w:val="0"/>
      <w:marBottom w:val="0"/>
      <w:divBdr>
        <w:top w:val="none" w:sz="0" w:space="0" w:color="auto"/>
        <w:left w:val="none" w:sz="0" w:space="0" w:color="auto"/>
        <w:bottom w:val="none" w:sz="0" w:space="0" w:color="auto"/>
        <w:right w:val="none" w:sz="0" w:space="0" w:color="auto"/>
      </w:divBdr>
    </w:div>
    <w:div w:id="251092699">
      <w:bodyDiv w:val="1"/>
      <w:marLeft w:val="0"/>
      <w:marRight w:val="0"/>
      <w:marTop w:val="0"/>
      <w:marBottom w:val="0"/>
      <w:divBdr>
        <w:top w:val="none" w:sz="0" w:space="0" w:color="auto"/>
        <w:left w:val="none" w:sz="0" w:space="0" w:color="auto"/>
        <w:bottom w:val="none" w:sz="0" w:space="0" w:color="auto"/>
        <w:right w:val="none" w:sz="0" w:space="0" w:color="auto"/>
      </w:divBdr>
    </w:div>
    <w:div w:id="273905832">
      <w:bodyDiv w:val="1"/>
      <w:marLeft w:val="0"/>
      <w:marRight w:val="0"/>
      <w:marTop w:val="0"/>
      <w:marBottom w:val="0"/>
      <w:divBdr>
        <w:top w:val="none" w:sz="0" w:space="0" w:color="auto"/>
        <w:left w:val="none" w:sz="0" w:space="0" w:color="auto"/>
        <w:bottom w:val="none" w:sz="0" w:space="0" w:color="auto"/>
        <w:right w:val="none" w:sz="0" w:space="0" w:color="auto"/>
      </w:divBdr>
    </w:div>
    <w:div w:id="304703571">
      <w:bodyDiv w:val="1"/>
      <w:marLeft w:val="0"/>
      <w:marRight w:val="0"/>
      <w:marTop w:val="0"/>
      <w:marBottom w:val="0"/>
      <w:divBdr>
        <w:top w:val="none" w:sz="0" w:space="0" w:color="auto"/>
        <w:left w:val="none" w:sz="0" w:space="0" w:color="auto"/>
        <w:bottom w:val="none" w:sz="0" w:space="0" w:color="auto"/>
        <w:right w:val="none" w:sz="0" w:space="0" w:color="auto"/>
      </w:divBdr>
    </w:div>
    <w:div w:id="367609120">
      <w:bodyDiv w:val="1"/>
      <w:marLeft w:val="0"/>
      <w:marRight w:val="0"/>
      <w:marTop w:val="0"/>
      <w:marBottom w:val="0"/>
      <w:divBdr>
        <w:top w:val="none" w:sz="0" w:space="0" w:color="auto"/>
        <w:left w:val="none" w:sz="0" w:space="0" w:color="auto"/>
        <w:bottom w:val="none" w:sz="0" w:space="0" w:color="auto"/>
        <w:right w:val="none" w:sz="0" w:space="0" w:color="auto"/>
      </w:divBdr>
    </w:div>
    <w:div w:id="388385018">
      <w:bodyDiv w:val="1"/>
      <w:marLeft w:val="0"/>
      <w:marRight w:val="0"/>
      <w:marTop w:val="0"/>
      <w:marBottom w:val="0"/>
      <w:divBdr>
        <w:top w:val="none" w:sz="0" w:space="0" w:color="auto"/>
        <w:left w:val="none" w:sz="0" w:space="0" w:color="auto"/>
        <w:bottom w:val="none" w:sz="0" w:space="0" w:color="auto"/>
        <w:right w:val="none" w:sz="0" w:space="0" w:color="auto"/>
      </w:divBdr>
    </w:div>
    <w:div w:id="415592992">
      <w:bodyDiv w:val="1"/>
      <w:marLeft w:val="0"/>
      <w:marRight w:val="0"/>
      <w:marTop w:val="0"/>
      <w:marBottom w:val="0"/>
      <w:divBdr>
        <w:top w:val="none" w:sz="0" w:space="0" w:color="auto"/>
        <w:left w:val="none" w:sz="0" w:space="0" w:color="auto"/>
        <w:bottom w:val="none" w:sz="0" w:space="0" w:color="auto"/>
        <w:right w:val="none" w:sz="0" w:space="0" w:color="auto"/>
      </w:divBdr>
    </w:div>
    <w:div w:id="425074955">
      <w:bodyDiv w:val="1"/>
      <w:marLeft w:val="0"/>
      <w:marRight w:val="0"/>
      <w:marTop w:val="0"/>
      <w:marBottom w:val="0"/>
      <w:divBdr>
        <w:top w:val="none" w:sz="0" w:space="0" w:color="auto"/>
        <w:left w:val="none" w:sz="0" w:space="0" w:color="auto"/>
        <w:bottom w:val="none" w:sz="0" w:space="0" w:color="auto"/>
        <w:right w:val="none" w:sz="0" w:space="0" w:color="auto"/>
      </w:divBdr>
    </w:div>
    <w:div w:id="486018213">
      <w:bodyDiv w:val="1"/>
      <w:marLeft w:val="0"/>
      <w:marRight w:val="0"/>
      <w:marTop w:val="0"/>
      <w:marBottom w:val="0"/>
      <w:divBdr>
        <w:top w:val="none" w:sz="0" w:space="0" w:color="auto"/>
        <w:left w:val="none" w:sz="0" w:space="0" w:color="auto"/>
        <w:bottom w:val="none" w:sz="0" w:space="0" w:color="auto"/>
        <w:right w:val="none" w:sz="0" w:space="0" w:color="auto"/>
      </w:divBdr>
    </w:div>
    <w:div w:id="487669006">
      <w:bodyDiv w:val="1"/>
      <w:marLeft w:val="0"/>
      <w:marRight w:val="0"/>
      <w:marTop w:val="0"/>
      <w:marBottom w:val="0"/>
      <w:divBdr>
        <w:top w:val="none" w:sz="0" w:space="0" w:color="auto"/>
        <w:left w:val="none" w:sz="0" w:space="0" w:color="auto"/>
        <w:bottom w:val="none" w:sz="0" w:space="0" w:color="auto"/>
        <w:right w:val="none" w:sz="0" w:space="0" w:color="auto"/>
      </w:divBdr>
    </w:div>
    <w:div w:id="579489532">
      <w:bodyDiv w:val="1"/>
      <w:marLeft w:val="0"/>
      <w:marRight w:val="0"/>
      <w:marTop w:val="0"/>
      <w:marBottom w:val="0"/>
      <w:divBdr>
        <w:top w:val="none" w:sz="0" w:space="0" w:color="auto"/>
        <w:left w:val="none" w:sz="0" w:space="0" w:color="auto"/>
        <w:bottom w:val="none" w:sz="0" w:space="0" w:color="auto"/>
        <w:right w:val="none" w:sz="0" w:space="0" w:color="auto"/>
      </w:divBdr>
    </w:div>
    <w:div w:id="589698050">
      <w:bodyDiv w:val="1"/>
      <w:marLeft w:val="0"/>
      <w:marRight w:val="0"/>
      <w:marTop w:val="0"/>
      <w:marBottom w:val="0"/>
      <w:divBdr>
        <w:top w:val="none" w:sz="0" w:space="0" w:color="auto"/>
        <w:left w:val="none" w:sz="0" w:space="0" w:color="auto"/>
        <w:bottom w:val="none" w:sz="0" w:space="0" w:color="auto"/>
        <w:right w:val="none" w:sz="0" w:space="0" w:color="auto"/>
      </w:divBdr>
    </w:div>
    <w:div w:id="590897485">
      <w:bodyDiv w:val="1"/>
      <w:marLeft w:val="0"/>
      <w:marRight w:val="0"/>
      <w:marTop w:val="0"/>
      <w:marBottom w:val="0"/>
      <w:divBdr>
        <w:top w:val="none" w:sz="0" w:space="0" w:color="auto"/>
        <w:left w:val="none" w:sz="0" w:space="0" w:color="auto"/>
        <w:bottom w:val="none" w:sz="0" w:space="0" w:color="auto"/>
        <w:right w:val="none" w:sz="0" w:space="0" w:color="auto"/>
      </w:divBdr>
    </w:div>
    <w:div w:id="646277301">
      <w:bodyDiv w:val="1"/>
      <w:marLeft w:val="0"/>
      <w:marRight w:val="0"/>
      <w:marTop w:val="0"/>
      <w:marBottom w:val="0"/>
      <w:divBdr>
        <w:top w:val="none" w:sz="0" w:space="0" w:color="auto"/>
        <w:left w:val="none" w:sz="0" w:space="0" w:color="auto"/>
        <w:bottom w:val="none" w:sz="0" w:space="0" w:color="auto"/>
        <w:right w:val="none" w:sz="0" w:space="0" w:color="auto"/>
      </w:divBdr>
    </w:div>
    <w:div w:id="708846547">
      <w:bodyDiv w:val="1"/>
      <w:marLeft w:val="0"/>
      <w:marRight w:val="0"/>
      <w:marTop w:val="0"/>
      <w:marBottom w:val="0"/>
      <w:divBdr>
        <w:top w:val="none" w:sz="0" w:space="0" w:color="auto"/>
        <w:left w:val="none" w:sz="0" w:space="0" w:color="auto"/>
        <w:bottom w:val="none" w:sz="0" w:space="0" w:color="auto"/>
        <w:right w:val="none" w:sz="0" w:space="0" w:color="auto"/>
      </w:divBdr>
    </w:div>
    <w:div w:id="709187177">
      <w:bodyDiv w:val="1"/>
      <w:marLeft w:val="0"/>
      <w:marRight w:val="0"/>
      <w:marTop w:val="0"/>
      <w:marBottom w:val="0"/>
      <w:divBdr>
        <w:top w:val="none" w:sz="0" w:space="0" w:color="auto"/>
        <w:left w:val="none" w:sz="0" w:space="0" w:color="auto"/>
        <w:bottom w:val="none" w:sz="0" w:space="0" w:color="auto"/>
        <w:right w:val="none" w:sz="0" w:space="0" w:color="auto"/>
      </w:divBdr>
    </w:div>
    <w:div w:id="850611183">
      <w:bodyDiv w:val="1"/>
      <w:marLeft w:val="0"/>
      <w:marRight w:val="0"/>
      <w:marTop w:val="0"/>
      <w:marBottom w:val="0"/>
      <w:divBdr>
        <w:top w:val="none" w:sz="0" w:space="0" w:color="auto"/>
        <w:left w:val="none" w:sz="0" w:space="0" w:color="auto"/>
        <w:bottom w:val="none" w:sz="0" w:space="0" w:color="auto"/>
        <w:right w:val="none" w:sz="0" w:space="0" w:color="auto"/>
      </w:divBdr>
    </w:div>
    <w:div w:id="956790316">
      <w:bodyDiv w:val="1"/>
      <w:marLeft w:val="0"/>
      <w:marRight w:val="0"/>
      <w:marTop w:val="0"/>
      <w:marBottom w:val="0"/>
      <w:divBdr>
        <w:top w:val="none" w:sz="0" w:space="0" w:color="auto"/>
        <w:left w:val="none" w:sz="0" w:space="0" w:color="auto"/>
        <w:bottom w:val="none" w:sz="0" w:space="0" w:color="auto"/>
        <w:right w:val="none" w:sz="0" w:space="0" w:color="auto"/>
      </w:divBdr>
    </w:div>
    <w:div w:id="990518310">
      <w:bodyDiv w:val="1"/>
      <w:marLeft w:val="0"/>
      <w:marRight w:val="0"/>
      <w:marTop w:val="0"/>
      <w:marBottom w:val="0"/>
      <w:divBdr>
        <w:top w:val="none" w:sz="0" w:space="0" w:color="auto"/>
        <w:left w:val="none" w:sz="0" w:space="0" w:color="auto"/>
        <w:bottom w:val="none" w:sz="0" w:space="0" w:color="auto"/>
        <w:right w:val="none" w:sz="0" w:space="0" w:color="auto"/>
      </w:divBdr>
    </w:div>
    <w:div w:id="1130781704">
      <w:bodyDiv w:val="1"/>
      <w:marLeft w:val="0"/>
      <w:marRight w:val="0"/>
      <w:marTop w:val="0"/>
      <w:marBottom w:val="0"/>
      <w:divBdr>
        <w:top w:val="none" w:sz="0" w:space="0" w:color="auto"/>
        <w:left w:val="none" w:sz="0" w:space="0" w:color="auto"/>
        <w:bottom w:val="none" w:sz="0" w:space="0" w:color="auto"/>
        <w:right w:val="none" w:sz="0" w:space="0" w:color="auto"/>
      </w:divBdr>
    </w:div>
    <w:div w:id="1150173828">
      <w:bodyDiv w:val="1"/>
      <w:marLeft w:val="0"/>
      <w:marRight w:val="0"/>
      <w:marTop w:val="0"/>
      <w:marBottom w:val="0"/>
      <w:divBdr>
        <w:top w:val="none" w:sz="0" w:space="0" w:color="auto"/>
        <w:left w:val="none" w:sz="0" w:space="0" w:color="auto"/>
        <w:bottom w:val="none" w:sz="0" w:space="0" w:color="auto"/>
        <w:right w:val="none" w:sz="0" w:space="0" w:color="auto"/>
      </w:divBdr>
    </w:div>
    <w:div w:id="1178497605">
      <w:bodyDiv w:val="1"/>
      <w:marLeft w:val="0"/>
      <w:marRight w:val="0"/>
      <w:marTop w:val="0"/>
      <w:marBottom w:val="0"/>
      <w:divBdr>
        <w:top w:val="none" w:sz="0" w:space="0" w:color="auto"/>
        <w:left w:val="none" w:sz="0" w:space="0" w:color="auto"/>
        <w:bottom w:val="none" w:sz="0" w:space="0" w:color="auto"/>
        <w:right w:val="none" w:sz="0" w:space="0" w:color="auto"/>
      </w:divBdr>
    </w:div>
    <w:div w:id="1321303399">
      <w:bodyDiv w:val="1"/>
      <w:marLeft w:val="0"/>
      <w:marRight w:val="0"/>
      <w:marTop w:val="0"/>
      <w:marBottom w:val="0"/>
      <w:divBdr>
        <w:top w:val="none" w:sz="0" w:space="0" w:color="auto"/>
        <w:left w:val="none" w:sz="0" w:space="0" w:color="auto"/>
        <w:bottom w:val="none" w:sz="0" w:space="0" w:color="auto"/>
        <w:right w:val="none" w:sz="0" w:space="0" w:color="auto"/>
      </w:divBdr>
    </w:div>
    <w:div w:id="1365207683">
      <w:bodyDiv w:val="1"/>
      <w:marLeft w:val="0"/>
      <w:marRight w:val="0"/>
      <w:marTop w:val="0"/>
      <w:marBottom w:val="0"/>
      <w:divBdr>
        <w:top w:val="none" w:sz="0" w:space="0" w:color="auto"/>
        <w:left w:val="none" w:sz="0" w:space="0" w:color="auto"/>
        <w:bottom w:val="none" w:sz="0" w:space="0" w:color="auto"/>
        <w:right w:val="none" w:sz="0" w:space="0" w:color="auto"/>
      </w:divBdr>
    </w:div>
    <w:div w:id="1376542838">
      <w:bodyDiv w:val="1"/>
      <w:marLeft w:val="0"/>
      <w:marRight w:val="0"/>
      <w:marTop w:val="0"/>
      <w:marBottom w:val="0"/>
      <w:divBdr>
        <w:top w:val="none" w:sz="0" w:space="0" w:color="auto"/>
        <w:left w:val="none" w:sz="0" w:space="0" w:color="auto"/>
        <w:bottom w:val="none" w:sz="0" w:space="0" w:color="auto"/>
        <w:right w:val="none" w:sz="0" w:space="0" w:color="auto"/>
      </w:divBdr>
    </w:div>
    <w:div w:id="1434667129">
      <w:bodyDiv w:val="1"/>
      <w:marLeft w:val="0"/>
      <w:marRight w:val="0"/>
      <w:marTop w:val="0"/>
      <w:marBottom w:val="0"/>
      <w:divBdr>
        <w:top w:val="none" w:sz="0" w:space="0" w:color="auto"/>
        <w:left w:val="none" w:sz="0" w:space="0" w:color="auto"/>
        <w:bottom w:val="none" w:sz="0" w:space="0" w:color="auto"/>
        <w:right w:val="none" w:sz="0" w:space="0" w:color="auto"/>
      </w:divBdr>
    </w:div>
    <w:div w:id="1457140748">
      <w:bodyDiv w:val="1"/>
      <w:marLeft w:val="0"/>
      <w:marRight w:val="0"/>
      <w:marTop w:val="0"/>
      <w:marBottom w:val="0"/>
      <w:divBdr>
        <w:top w:val="none" w:sz="0" w:space="0" w:color="auto"/>
        <w:left w:val="none" w:sz="0" w:space="0" w:color="auto"/>
        <w:bottom w:val="none" w:sz="0" w:space="0" w:color="auto"/>
        <w:right w:val="none" w:sz="0" w:space="0" w:color="auto"/>
      </w:divBdr>
    </w:div>
    <w:div w:id="1483695353">
      <w:bodyDiv w:val="1"/>
      <w:marLeft w:val="0"/>
      <w:marRight w:val="0"/>
      <w:marTop w:val="0"/>
      <w:marBottom w:val="0"/>
      <w:divBdr>
        <w:top w:val="none" w:sz="0" w:space="0" w:color="auto"/>
        <w:left w:val="none" w:sz="0" w:space="0" w:color="auto"/>
        <w:bottom w:val="none" w:sz="0" w:space="0" w:color="auto"/>
        <w:right w:val="none" w:sz="0" w:space="0" w:color="auto"/>
      </w:divBdr>
    </w:div>
    <w:div w:id="1531256323">
      <w:bodyDiv w:val="1"/>
      <w:marLeft w:val="0"/>
      <w:marRight w:val="0"/>
      <w:marTop w:val="0"/>
      <w:marBottom w:val="0"/>
      <w:divBdr>
        <w:top w:val="none" w:sz="0" w:space="0" w:color="auto"/>
        <w:left w:val="none" w:sz="0" w:space="0" w:color="auto"/>
        <w:bottom w:val="none" w:sz="0" w:space="0" w:color="auto"/>
        <w:right w:val="none" w:sz="0" w:space="0" w:color="auto"/>
      </w:divBdr>
    </w:div>
    <w:div w:id="1549225234">
      <w:bodyDiv w:val="1"/>
      <w:marLeft w:val="0"/>
      <w:marRight w:val="0"/>
      <w:marTop w:val="0"/>
      <w:marBottom w:val="0"/>
      <w:divBdr>
        <w:top w:val="none" w:sz="0" w:space="0" w:color="auto"/>
        <w:left w:val="none" w:sz="0" w:space="0" w:color="auto"/>
        <w:bottom w:val="none" w:sz="0" w:space="0" w:color="auto"/>
        <w:right w:val="none" w:sz="0" w:space="0" w:color="auto"/>
      </w:divBdr>
    </w:div>
    <w:div w:id="1589731004">
      <w:bodyDiv w:val="1"/>
      <w:marLeft w:val="0"/>
      <w:marRight w:val="0"/>
      <w:marTop w:val="0"/>
      <w:marBottom w:val="0"/>
      <w:divBdr>
        <w:top w:val="none" w:sz="0" w:space="0" w:color="auto"/>
        <w:left w:val="none" w:sz="0" w:space="0" w:color="auto"/>
        <w:bottom w:val="none" w:sz="0" w:space="0" w:color="auto"/>
        <w:right w:val="none" w:sz="0" w:space="0" w:color="auto"/>
      </w:divBdr>
    </w:div>
    <w:div w:id="1616787453">
      <w:bodyDiv w:val="1"/>
      <w:marLeft w:val="0"/>
      <w:marRight w:val="0"/>
      <w:marTop w:val="0"/>
      <w:marBottom w:val="0"/>
      <w:divBdr>
        <w:top w:val="none" w:sz="0" w:space="0" w:color="auto"/>
        <w:left w:val="none" w:sz="0" w:space="0" w:color="auto"/>
        <w:bottom w:val="none" w:sz="0" w:space="0" w:color="auto"/>
        <w:right w:val="none" w:sz="0" w:space="0" w:color="auto"/>
      </w:divBdr>
    </w:div>
    <w:div w:id="1647510151">
      <w:bodyDiv w:val="1"/>
      <w:marLeft w:val="0"/>
      <w:marRight w:val="0"/>
      <w:marTop w:val="0"/>
      <w:marBottom w:val="0"/>
      <w:divBdr>
        <w:top w:val="none" w:sz="0" w:space="0" w:color="auto"/>
        <w:left w:val="none" w:sz="0" w:space="0" w:color="auto"/>
        <w:bottom w:val="none" w:sz="0" w:space="0" w:color="auto"/>
        <w:right w:val="none" w:sz="0" w:space="0" w:color="auto"/>
      </w:divBdr>
    </w:div>
    <w:div w:id="1660765353">
      <w:bodyDiv w:val="1"/>
      <w:marLeft w:val="0"/>
      <w:marRight w:val="0"/>
      <w:marTop w:val="0"/>
      <w:marBottom w:val="0"/>
      <w:divBdr>
        <w:top w:val="none" w:sz="0" w:space="0" w:color="auto"/>
        <w:left w:val="none" w:sz="0" w:space="0" w:color="auto"/>
        <w:bottom w:val="none" w:sz="0" w:space="0" w:color="auto"/>
        <w:right w:val="none" w:sz="0" w:space="0" w:color="auto"/>
      </w:divBdr>
    </w:div>
    <w:div w:id="1674455904">
      <w:bodyDiv w:val="1"/>
      <w:marLeft w:val="0"/>
      <w:marRight w:val="0"/>
      <w:marTop w:val="0"/>
      <w:marBottom w:val="0"/>
      <w:divBdr>
        <w:top w:val="none" w:sz="0" w:space="0" w:color="auto"/>
        <w:left w:val="none" w:sz="0" w:space="0" w:color="auto"/>
        <w:bottom w:val="none" w:sz="0" w:space="0" w:color="auto"/>
        <w:right w:val="none" w:sz="0" w:space="0" w:color="auto"/>
      </w:divBdr>
    </w:div>
    <w:div w:id="1677074289">
      <w:bodyDiv w:val="1"/>
      <w:marLeft w:val="0"/>
      <w:marRight w:val="0"/>
      <w:marTop w:val="0"/>
      <w:marBottom w:val="0"/>
      <w:divBdr>
        <w:top w:val="none" w:sz="0" w:space="0" w:color="auto"/>
        <w:left w:val="none" w:sz="0" w:space="0" w:color="auto"/>
        <w:bottom w:val="none" w:sz="0" w:space="0" w:color="auto"/>
        <w:right w:val="none" w:sz="0" w:space="0" w:color="auto"/>
      </w:divBdr>
    </w:div>
    <w:div w:id="1680279397">
      <w:bodyDiv w:val="1"/>
      <w:marLeft w:val="0"/>
      <w:marRight w:val="0"/>
      <w:marTop w:val="0"/>
      <w:marBottom w:val="0"/>
      <w:divBdr>
        <w:top w:val="none" w:sz="0" w:space="0" w:color="auto"/>
        <w:left w:val="none" w:sz="0" w:space="0" w:color="auto"/>
        <w:bottom w:val="none" w:sz="0" w:space="0" w:color="auto"/>
        <w:right w:val="none" w:sz="0" w:space="0" w:color="auto"/>
      </w:divBdr>
    </w:div>
    <w:div w:id="1731272059">
      <w:bodyDiv w:val="1"/>
      <w:marLeft w:val="0"/>
      <w:marRight w:val="0"/>
      <w:marTop w:val="0"/>
      <w:marBottom w:val="0"/>
      <w:divBdr>
        <w:top w:val="none" w:sz="0" w:space="0" w:color="auto"/>
        <w:left w:val="none" w:sz="0" w:space="0" w:color="auto"/>
        <w:bottom w:val="none" w:sz="0" w:space="0" w:color="auto"/>
        <w:right w:val="none" w:sz="0" w:space="0" w:color="auto"/>
      </w:divBdr>
    </w:div>
    <w:div w:id="1749498298">
      <w:bodyDiv w:val="1"/>
      <w:marLeft w:val="0"/>
      <w:marRight w:val="0"/>
      <w:marTop w:val="0"/>
      <w:marBottom w:val="0"/>
      <w:divBdr>
        <w:top w:val="none" w:sz="0" w:space="0" w:color="auto"/>
        <w:left w:val="none" w:sz="0" w:space="0" w:color="auto"/>
        <w:bottom w:val="none" w:sz="0" w:space="0" w:color="auto"/>
        <w:right w:val="none" w:sz="0" w:space="0" w:color="auto"/>
      </w:divBdr>
    </w:div>
    <w:div w:id="1845389352">
      <w:bodyDiv w:val="1"/>
      <w:marLeft w:val="0"/>
      <w:marRight w:val="0"/>
      <w:marTop w:val="0"/>
      <w:marBottom w:val="0"/>
      <w:divBdr>
        <w:top w:val="none" w:sz="0" w:space="0" w:color="auto"/>
        <w:left w:val="none" w:sz="0" w:space="0" w:color="auto"/>
        <w:bottom w:val="none" w:sz="0" w:space="0" w:color="auto"/>
        <w:right w:val="none" w:sz="0" w:space="0" w:color="auto"/>
      </w:divBdr>
    </w:div>
    <w:div w:id="2016687186">
      <w:bodyDiv w:val="1"/>
      <w:marLeft w:val="0"/>
      <w:marRight w:val="0"/>
      <w:marTop w:val="0"/>
      <w:marBottom w:val="0"/>
      <w:divBdr>
        <w:top w:val="none" w:sz="0" w:space="0" w:color="auto"/>
        <w:left w:val="none" w:sz="0" w:space="0" w:color="auto"/>
        <w:bottom w:val="none" w:sz="0" w:space="0" w:color="auto"/>
        <w:right w:val="none" w:sz="0" w:space="0" w:color="auto"/>
      </w:divBdr>
    </w:div>
    <w:div w:id="2065177643">
      <w:bodyDiv w:val="1"/>
      <w:marLeft w:val="0"/>
      <w:marRight w:val="0"/>
      <w:marTop w:val="0"/>
      <w:marBottom w:val="0"/>
      <w:divBdr>
        <w:top w:val="none" w:sz="0" w:space="0" w:color="auto"/>
        <w:left w:val="none" w:sz="0" w:space="0" w:color="auto"/>
        <w:bottom w:val="none" w:sz="0" w:space="0" w:color="auto"/>
        <w:right w:val="none" w:sz="0" w:space="0" w:color="auto"/>
      </w:divBdr>
    </w:div>
    <w:div w:id="2065709928">
      <w:bodyDiv w:val="1"/>
      <w:marLeft w:val="0"/>
      <w:marRight w:val="0"/>
      <w:marTop w:val="0"/>
      <w:marBottom w:val="0"/>
      <w:divBdr>
        <w:top w:val="none" w:sz="0" w:space="0" w:color="auto"/>
        <w:left w:val="none" w:sz="0" w:space="0" w:color="auto"/>
        <w:bottom w:val="none" w:sz="0" w:space="0" w:color="auto"/>
        <w:right w:val="none" w:sz="0" w:space="0" w:color="auto"/>
      </w:divBdr>
    </w:div>
    <w:div w:id="2088913287">
      <w:bodyDiv w:val="1"/>
      <w:marLeft w:val="0"/>
      <w:marRight w:val="0"/>
      <w:marTop w:val="0"/>
      <w:marBottom w:val="0"/>
      <w:divBdr>
        <w:top w:val="none" w:sz="0" w:space="0" w:color="auto"/>
        <w:left w:val="none" w:sz="0" w:space="0" w:color="auto"/>
        <w:bottom w:val="none" w:sz="0" w:space="0" w:color="auto"/>
        <w:right w:val="none" w:sz="0" w:space="0" w:color="auto"/>
      </w:divBdr>
    </w:div>
    <w:div w:id="2113624141">
      <w:bodyDiv w:val="1"/>
      <w:marLeft w:val="0"/>
      <w:marRight w:val="0"/>
      <w:marTop w:val="0"/>
      <w:marBottom w:val="0"/>
      <w:divBdr>
        <w:top w:val="none" w:sz="0" w:space="0" w:color="auto"/>
        <w:left w:val="none" w:sz="0" w:space="0" w:color="auto"/>
        <w:bottom w:val="none" w:sz="0" w:space="0" w:color="auto"/>
        <w:right w:val="none" w:sz="0" w:space="0" w:color="auto"/>
      </w:divBdr>
    </w:div>
    <w:div w:id="213394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chart" Target="charts/chart5.xml"/><Relationship Id="rId5" Type="http://schemas.openxmlformats.org/officeDocument/2006/relationships/hyperlink" Target="about:blank" TargetMode="Externa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Sheet1!$S$58</c:f>
              <c:strCache>
                <c:ptCount val="1"/>
                <c:pt idx="0">
                  <c:v>Respondents</c:v>
                </c:pt>
              </c:strCache>
            </c:strRef>
          </c:tx>
          <c:spPr>
            <a:solidFill>
              <a:schemeClr val="accent1"/>
            </a:solidFill>
            <a:ln>
              <a:noFill/>
            </a:ln>
            <a:effectLst/>
          </c:spPr>
          <c:invertIfNegative val="0"/>
          <c:cat>
            <c:multiLvlStrRef>
              <c:f>Sheet1!$Q$59:$R$63</c:f>
              <c:multiLvlStrCache>
                <c:ptCount val="5"/>
                <c:lvl>
                  <c:pt idx="0">
                    <c:v>Completely Satisfied</c:v>
                  </c:pt>
                  <c:pt idx="1">
                    <c:v>Satisfied</c:v>
                  </c:pt>
                  <c:pt idx="2">
                    <c:v>Neutral</c:v>
                  </c:pt>
                  <c:pt idx="3">
                    <c:v>Dissatisfied</c:v>
                  </c:pt>
                  <c:pt idx="4">
                    <c:v>Completely Dissatisfied</c:v>
                  </c:pt>
                </c:lvl>
                <c:lvl>
                  <c:pt idx="0">
                    <c:v>1</c:v>
                  </c:pt>
                  <c:pt idx="1">
                    <c:v>2</c:v>
                  </c:pt>
                  <c:pt idx="2">
                    <c:v>3</c:v>
                  </c:pt>
                  <c:pt idx="3">
                    <c:v>4</c:v>
                  </c:pt>
                  <c:pt idx="4">
                    <c:v>5</c:v>
                  </c:pt>
                </c:lvl>
              </c:multiLvlStrCache>
            </c:multiLvlStrRef>
          </c:cat>
          <c:val>
            <c:numRef>
              <c:f>Sheet1!$S$59:$S$63</c:f>
              <c:numCache>
                <c:formatCode>General</c:formatCode>
                <c:ptCount val="5"/>
                <c:pt idx="0">
                  <c:v>35</c:v>
                </c:pt>
                <c:pt idx="1">
                  <c:v>50</c:v>
                </c:pt>
                <c:pt idx="2">
                  <c:v>6</c:v>
                </c:pt>
                <c:pt idx="3">
                  <c:v>2</c:v>
                </c:pt>
                <c:pt idx="4">
                  <c:v>7</c:v>
                </c:pt>
              </c:numCache>
            </c:numRef>
          </c:val>
          <c:extLst>
            <c:ext xmlns:c16="http://schemas.microsoft.com/office/drawing/2014/chart" uri="{C3380CC4-5D6E-409C-BE32-E72D297353CC}">
              <c16:uniqueId val="{00000000-B185-416D-8AAB-C1631E9758E0}"/>
            </c:ext>
          </c:extLst>
        </c:ser>
        <c:ser>
          <c:idx val="1"/>
          <c:order val="1"/>
          <c:tx>
            <c:strRef>
              <c:f>Sheet1!$T$58</c:f>
              <c:strCache>
                <c:ptCount val="1"/>
                <c:pt idx="0">
                  <c:v>Percentage</c:v>
                </c:pt>
              </c:strCache>
            </c:strRef>
          </c:tx>
          <c:spPr>
            <a:solidFill>
              <a:schemeClr val="accent2"/>
            </a:solidFill>
            <a:ln>
              <a:noFill/>
            </a:ln>
            <a:effectLst/>
          </c:spPr>
          <c:invertIfNegative val="0"/>
          <c:cat>
            <c:multiLvlStrRef>
              <c:f>Sheet1!$Q$59:$R$63</c:f>
              <c:multiLvlStrCache>
                <c:ptCount val="5"/>
                <c:lvl>
                  <c:pt idx="0">
                    <c:v>Completely Satisfied</c:v>
                  </c:pt>
                  <c:pt idx="1">
                    <c:v>Satisfied</c:v>
                  </c:pt>
                  <c:pt idx="2">
                    <c:v>Neutral</c:v>
                  </c:pt>
                  <c:pt idx="3">
                    <c:v>Dissatisfied</c:v>
                  </c:pt>
                  <c:pt idx="4">
                    <c:v>Completely Dissatisfied</c:v>
                  </c:pt>
                </c:lvl>
                <c:lvl>
                  <c:pt idx="0">
                    <c:v>1</c:v>
                  </c:pt>
                  <c:pt idx="1">
                    <c:v>2</c:v>
                  </c:pt>
                  <c:pt idx="2">
                    <c:v>3</c:v>
                  </c:pt>
                  <c:pt idx="3">
                    <c:v>4</c:v>
                  </c:pt>
                  <c:pt idx="4">
                    <c:v>5</c:v>
                  </c:pt>
                </c:lvl>
              </c:multiLvlStrCache>
            </c:multiLvlStrRef>
          </c:cat>
          <c:val>
            <c:numRef>
              <c:f>Sheet1!$T$59:$T$63</c:f>
              <c:numCache>
                <c:formatCode>General</c:formatCode>
                <c:ptCount val="5"/>
                <c:pt idx="0">
                  <c:v>35</c:v>
                </c:pt>
                <c:pt idx="1">
                  <c:v>50</c:v>
                </c:pt>
                <c:pt idx="2">
                  <c:v>6</c:v>
                </c:pt>
                <c:pt idx="3">
                  <c:v>2</c:v>
                </c:pt>
                <c:pt idx="4">
                  <c:v>7</c:v>
                </c:pt>
              </c:numCache>
            </c:numRef>
          </c:val>
          <c:extLst>
            <c:ext xmlns:c16="http://schemas.microsoft.com/office/drawing/2014/chart" uri="{C3380CC4-5D6E-409C-BE32-E72D297353CC}">
              <c16:uniqueId val="{00000001-B185-416D-8AAB-C1631E9758E0}"/>
            </c:ext>
          </c:extLst>
        </c:ser>
        <c:dLbls>
          <c:showLegendKey val="0"/>
          <c:showVal val="0"/>
          <c:showCatName val="0"/>
          <c:showSerName val="0"/>
          <c:showPercent val="0"/>
          <c:showBubbleSize val="0"/>
        </c:dLbls>
        <c:gapWidth val="219"/>
        <c:overlap val="-27"/>
        <c:axId val="993053231"/>
        <c:axId val="993047951"/>
      </c:barChart>
      <c:catAx>
        <c:axId val="99305323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047951"/>
        <c:crosses val="autoZero"/>
        <c:auto val="1"/>
        <c:lblAlgn val="ctr"/>
        <c:lblOffset val="100"/>
        <c:noMultiLvlLbl val="0"/>
      </c:catAx>
      <c:valAx>
        <c:axId val="9930479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305323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Sheet1!$G$3</c:f>
              <c:strCache>
                <c:ptCount val="1"/>
                <c:pt idx="0">
                  <c:v>Respondents</c:v>
                </c:pt>
              </c:strCache>
            </c:strRef>
          </c:tx>
          <c:spPr>
            <a:solidFill>
              <a:schemeClr val="accent1"/>
            </a:solidFill>
            <a:ln>
              <a:noFill/>
            </a:ln>
            <a:effectLst/>
          </c:spPr>
          <c:invertIfNegative val="0"/>
          <c:cat>
            <c:multiLvlStrRef>
              <c:f>Sheet1!$E$4:$F$8</c:f>
              <c:multiLvlStrCache>
                <c:ptCount val="5"/>
                <c:lvl>
                  <c:pt idx="0">
                    <c:v>Strongly agree</c:v>
                  </c:pt>
                  <c:pt idx="1">
                    <c:v>Agree</c:v>
                  </c:pt>
                  <c:pt idx="2">
                    <c:v>Neutral</c:v>
                  </c:pt>
                  <c:pt idx="3">
                    <c:v>Disagree</c:v>
                  </c:pt>
                  <c:pt idx="4">
                    <c:v>Strongly disagree</c:v>
                  </c:pt>
                </c:lvl>
                <c:lvl>
                  <c:pt idx="0">
                    <c:v>1</c:v>
                  </c:pt>
                  <c:pt idx="1">
                    <c:v>2</c:v>
                  </c:pt>
                  <c:pt idx="2">
                    <c:v>3</c:v>
                  </c:pt>
                  <c:pt idx="3">
                    <c:v>4</c:v>
                  </c:pt>
                  <c:pt idx="4">
                    <c:v>5</c:v>
                  </c:pt>
                </c:lvl>
              </c:multiLvlStrCache>
            </c:multiLvlStrRef>
          </c:cat>
          <c:val>
            <c:numRef>
              <c:f>Sheet1!$G$4:$G$8</c:f>
              <c:numCache>
                <c:formatCode>General</c:formatCode>
                <c:ptCount val="5"/>
                <c:pt idx="0">
                  <c:v>5</c:v>
                </c:pt>
                <c:pt idx="1">
                  <c:v>30</c:v>
                </c:pt>
                <c:pt idx="2">
                  <c:v>25</c:v>
                </c:pt>
                <c:pt idx="3">
                  <c:v>16</c:v>
                </c:pt>
                <c:pt idx="4">
                  <c:v>24</c:v>
                </c:pt>
              </c:numCache>
            </c:numRef>
          </c:val>
          <c:extLst>
            <c:ext xmlns:c16="http://schemas.microsoft.com/office/drawing/2014/chart" uri="{C3380CC4-5D6E-409C-BE32-E72D297353CC}">
              <c16:uniqueId val="{00000000-44CE-499F-84B6-A57F214ED8F2}"/>
            </c:ext>
          </c:extLst>
        </c:ser>
        <c:ser>
          <c:idx val="1"/>
          <c:order val="1"/>
          <c:tx>
            <c:strRef>
              <c:f>Sheet1!$H$3</c:f>
              <c:strCache>
                <c:ptCount val="1"/>
                <c:pt idx="0">
                  <c:v>Percentage</c:v>
                </c:pt>
              </c:strCache>
            </c:strRef>
          </c:tx>
          <c:spPr>
            <a:solidFill>
              <a:schemeClr val="accent2"/>
            </a:solidFill>
            <a:ln>
              <a:noFill/>
            </a:ln>
            <a:effectLst/>
          </c:spPr>
          <c:invertIfNegative val="0"/>
          <c:cat>
            <c:multiLvlStrRef>
              <c:f>Sheet1!$E$4:$F$8</c:f>
              <c:multiLvlStrCache>
                <c:ptCount val="5"/>
                <c:lvl>
                  <c:pt idx="0">
                    <c:v>Strongly agree</c:v>
                  </c:pt>
                  <c:pt idx="1">
                    <c:v>Agree</c:v>
                  </c:pt>
                  <c:pt idx="2">
                    <c:v>Neutral</c:v>
                  </c:pt>
                  <c:pt idx="3">
                    <c:v>Disagree</c:v>
                  </c:pt>
                  <c:pt idx="4">
                    <c:v>Strongly disagree</c:v>
                  </c:pt>
                </c:lvl>
                <c:lvl>
                  <c:pt idx="0">
                    <c:v>1</c:v>
                  </c:pt>
                  <c:pt idx="1">
                    <c:v>2</c:v>
                  </c:pt>
                  <c:pt idx="2">
                    <c:v>3</c:v>
                  </c:pt>
                  <c:pt idx="3">
                    <c:v>4</c:v>
                  </c:pt>
                  <c:pt idx="4">
                    <c:v>5</c:v>
                  </c:pt>
                </c:lvl>
              </c:multiLvlStrCache>
            </c:multiLvlStrRef>
          </c:cat>
          <c:val>
            <c:numRef>
              <c:f>Sheet1!$H$4:$H$8</c:f>
              <c:numCache>
                <c:formatCode>General</c:formatCode>
                <c:ptCount val="5"/>
                <c:pt idx="0">
                  <c:v>5</c:v>
                </c:pt>
                <c:pt idx="1">
                  <c:v>30</c:v>
                </c:pt>
                <c:pt idx="2">
                  <c:v>25</c:v>
                </c:pt>
                <c:pt idx="3">
                  <c:v>16</c:v>
                </c:pt>
                <c:pt idx="4">
                  <c:v>24</c:v>
                </c:pt>
              </c:numCache>
            </c:numRef>
          </c:val>
          <c:extLst>
            <c:ext xmlns:c16="http://schemas.microsoft.com/office/drawing/2014/chart" uri="{C3380CC4-5D6E-409C-BE32-E72D297353CC}">
              <c16:uniqueId val="{00000001-44CE-499F-84B6-A57F214ED8F2}"/>
            </c:ext>
          </c:extLst>
        </c:ser>
        <c:dLbls>
          <c:showLegendKey val="0"/>
          <c:showVal val="0"/>
          <c:showCatName val="0"/>
          <c:showSerName val="0"/>
          <c:showPercent val="0"/>
          <c:showBubbleSize val="0"/>
        </c:dLbls>
        <c:gapWidth val="219"/>
        <c:overlap val="-27"/>
        <c:axId val="853203567"/>
        <c:axId val="853202607"/>
      </c:barChart>
      <c:catAx>
        <c:axId val="853203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202607"/>
        <c:crosses val="autoZero"/>
        <c:auto val="1"/>
        <c:lblAlgn val="ctr"/>
        <c:lblOffset val="100"/>
        <c:noMultiLvlLbl val="0"/>
      </c:catAx>
      <c:valAx>
        <c:axId val="85320260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53203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Sheet1!$T$5</c:f>
              <c:strCache>
                <c:ptCount val="1"/>
                <c:pt idx="0">
                  <c:v>Respondents</c:v>
                </c:pt>
              </c:strCache>
            </c:strRef>
          </c:tx>
          <c:spPr>
            <a:solidFill>
              <a:schemeClr val="accent1"/>
            </a:solidFill>
            <a:ln>
              <a:noFill/>
            </a:ln>
            <a:effectLst/>
          </c:spPr>
          <c:invertIfNegative val="0"/>
          <c:cat>
            <c:multiLvlStrRef>
              <c:f>Sheet1!$R$6:$S$10</c:f>
              <c:multiLvlStrCache>
                <c:ptCount val="5"/>
                <c:lvl>
                  <c:pt idx="0">
                    <c:v>Strongly agree</c:v>
                  </c:pt>
                  <c:pt idx="1">
                    <c:v>Agree</c:v>
                  </c:pt>
                  <c:pt idx="2">
                    <c:v>Neutral</c:v>
                  </c:pt>
                  <c:pt idx="3">
                    <c:v>Disagree</c:v>
                  </c:pt>
                  <c:pt idx="4">
                    <c:v>Strongly disagree</c:v>
                  </c:pt>
                </c:lvl>
                <c:lvl>
                  <c:pt idx="0">
                    <c:v>1</c:v>
                  </c:pt>
                  <c:pt idx="1">
                    <c:v>2</c:v>
                  </c:pt>
                  <c:pt idx="2">
                    <c:v>3</c:v>
                  </c:pt>
                  <c:pt idx="3">
                    <c:v>4</c:v>
                  </c:pt>
                  <c:pt idx="4">
                    <c:v>5</c:v>
                  </c:pt>
                </c:lvl>
              </c:multiLvlStrCache>
            </c:multiLvlStrRef>
          </c:cat>
          <c:val>
            <c:numRef>
              <c:f>Sheet1!$T$6:$T$10</c:f>
              <c:numCache>
                <c:formatCode>General</c:formatCode>
                <c:ptCount val="5"/>
                <c:pt idx="0">
                  <c:v>2</c:v>
                </c:pt>
                <c:pt idx="1">
                  <c:v>18</c:v>
                </c:pt>
                <c:pt idx="2">
                  <c:v>0</c:v>
                </c:pt>
                <c:pt idx="3">
                  <c:v>45</c:v>
                </c:pt>
                <c:pt idx="4">
                  <c:v>35</c:v>
                </c:pt>
              </c:numCache>
            </c:numRef>
          </c:val>
          <c:extLst>
            <c:ext xmlns:c16="http://schemas.microsoft.com/office/drawing/2014/chart" uri="{C3380CC4-5D6E-409C-BE32-E72D297353CC}">
              <c16:uniqueId val="{00000000-6A56-4B21-9E65-DF8A785F3641}"/>
            </c:ext>
          </c:extLst>
        </c:ser>
        <c:ser>
          <c:idx val="1"/>
          <c:order val="1"/>
          <c:tx>
            <c:strRef>
              <c:f>Sheet1!$U$5</c:f>
              <c:strCache>
                <c:ptCount val="1"/>
                <c:pt idx="0">
                  <c:v>Percentage</c:v>
                </c:pt>
              </c:strCache>
            </c:strRef>
          </c:tx>
          <c:spPr>
            <a:solidFill>
              <a:schemeClr val="accent2"/>
            </a:solidFill>
            <a:ln>
              <a:noFill/>
            </a:ln>
            <a:effectLst/>
          </c:spPr>
          <c:invertIfNegative val="0"/>
          <c:cat>
            <c:multiLvlStrRef>
              <c:f>Sheet1!$R$6:$S$10</c:f>
              <c:multiLvlStrCache>
                <c:ptCount val="5"/>
                <c:lvl>
                  <c:pt idx="0">
                    <c:v>Strongly agree</c:v>
                  </c:pt>
                  <c:pt idx="1">
                    <c:v>Agree</c:v>
                  </c:pt>
                  <c:pt idx="2">
                    <c:v>Neutral</c:v>
                  </c:pt>
                  <c:pt idx="3">
                    <c:v>Disagree</c:v>
                  </c:pt>
                  <c:pt idx="4">
                    <c:v>Strongly disagree</c:v>
                  </c:pt>
                </c:lvl>
                <c:lvl>
                  <c:pt idx="0">
                    <c:v>1</c:v>
                  </c:pt>
                  <c:pt idx="1">
                    <c:v>2</c:v>
                  </c:pt>
                  <c:pt idx="2">
                    <c:v>3</c:v>
                  </c:pt>
                  <c:pt idx="3">
                    <c:v>4</c:v>
                  </c:pt>
                  <c:pt idx="4">
                    <c:v>5</c:v>
                  </c:pt>
                </c:lvl>
              </c:multiLvlStrCache>
            </c:multiLvlStrRef>
          </c:cat>
          <c:val>
            <c:numRef>
              <c:f>Sheet1!$U$6:$U$10</c:f>
              <c:numCache>
                <c:formatCode>General</c:formatCode>
                <c:ptCount val="5"/>
                <c:pt idx="0">
                  <c:v>2</c:v>
                </c:pt>
                <c:pt idx="1">
                  <c:v>18</c:v>
                </c:pt>
                <c:pt idx="2">
                  <c:v>0</c:v>
                </c:pt>
                <c:pt idx="3">
                  <c:v>45</c:v>
                </c:pt>
                <c:pt idx="4">
                  <c:v>35</c:v>
                </c:pt>
              </c:numCache>
            </c:numRef>
          </c:val>
          <c:extLst>
            <c:ext xmlns:c16="http://schemas.microsoft.com/office/drawing/2014/chart" uri="{C3380CC4-5D6E-409C-BE32-E72D297353CC}">
              <c16:uniqueId val="{00000001-6A56-4B21-9E65-DF8A785F3641}"/>
            </c:ext>
          </c:extLst>
        </c:ser>
        <c:dLbls>
          <c:showLegendKey val="0"/>
          <c:showVal val="0"/>
          <c:showCatName val="0"/>
          <c:showSerName val="0"/>
          <c:showPercent val="0"/>
          <c:showBubbleSize val="0"/>
        </c:dLbls>
        <c:gapWidth val="219"/>
        <c:overlap val="-27"/>
        <c:axId val="890185391"/>
        <c:axId val="890178671"/>
      </c:barChart>
      <c:catAx>
        <c:axId val="8901853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0178671"/>
        <c:crosses val="autoZero"/>
        <c:auto val="1"/>
        <c:lblAlgn val="ctr"/>
        <c:lblOffset val="100"/>
        <c:noMultiLvlLbl val="0"/>
      </c:catAx>
      <c:valAx>
        <c:axId val="8901786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01853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Sheet1!$O$15</c:f>
              <c:strCache>
                <c:ptCount val="1"/>
                <c:pt idx="0">
                  <c:v>Respondents</c:v>
                </c:pt>
              </c:strCache>
            </c:strRef>
          </c:tx>
          <c:spPr>
            <a:solidFill>
              <a:schemeClr val="accent1"/>
            </a:solidFill>
            <a:ln>
              <a:noFill/>
            </a:ln>
            <a:effectLst/>
          </c:spPr>
          <c:invertIfNegative val="0"/>
          <c:cat>
            <c:multiLvlStrRef>
              <c:f>Sheet1!$M$16:$N$20</c:f>
              <c:multiLvlStrCache>
                <c:ptCount val="5"/>
                <c:lvl>
                  <c:pt idx="0">
                    <c:v>Strongly agree</c:v>
                  </c:pt>
                  <c:pt idx="1">
                    <c:v>Agree</c:v>
                  </c:pt>
                  <c:pt idx="2">
                    <c:v>Neutral</c:v>
                  </c:pt>
                  <c:pt idx="3">
                    <c:v>Disagree</c:v>
                  </c:pt>
                  <c:pt idx="4">
                    <c:v>Strongly disagree</c:v>
                  </c:pt>
                </c:lvl>
                <c:lvl>
                  <c:pt idx="0">
                    <c:v>1</c:v>
                  </c:pt>
                  <c:pt idx="1">
                    <c:v>2</c:v>
                  </c:pt>
                  <c:pt idx="2">
                    <c:v>3</c:v>
                  </c:pt>
                  <c:pt idx="3">
                    <c:v>4</c:v>
                  </c:pt>
                  <c:pt idx="4">
                    <c:v>5</c:v>
                  </c:pt>
                </c:lvl>
              </c:multiLvlStrCache>
            </c:multiLvlStrRef>
          </c:cat>
          <c:val>
            <c:numRef>
              <c:f>Sheet1!$O$16:$O$20</c:f>
              <c:numCache>
                <c:formatCode>General</c:formatCode>
                <c:ptCount val="5"/>
                <c:pt idx="0">
                  <c:v>83</c:v>
                </c:pt>
                <c:pt idx="1">
                  <c:v>12</c:v>
                </c:pt>
                <c:pt idx="2">
                  <c:v>3</c:v>
                </c:pt>
                <c:pt idx="3">
                  <c:v>1</c:v>
                </c:pt>
                <c:pt idx="4">
                  <c:v>1</c:v>
                </c:pt>
              </c:numCache>
            </c:numRef>
          </c:val>
          <c:extLst>
            <c:ext xmlns:c16="http://schemas.microsoft.com/office/drawing/2014/chart" uri="{C3380CC4-5D6E-409C-BE32-E72D297353CC}">
              <c16:uniqueId val="{00000000-B13B-4C44-97EB-A25821DDA975}"/>
            </c:ext>
          </c:extLst>
        </c:ser>
        <c:ser>
          <c:idx val="1"/>
          <c:order val="1"/>
          <c:tx>
            <c:strRef>
              <c:f>Sheet1!$P$15</c:f>
              <c:strCache>
                <c:ptCount val="1"/>
                <c:pt idx="0">
                  <c:v>Percentage</c:v>
                </c:pt>
              </c:strCache>
            </c:strRef>
          </c:tx>
          <c:spPr>
            <a:solidFill>
              <a:schemeClr val="accent2"/>
            </a:solidFill>
            <a:ln>
              <a:noFill/>
            </a:ln>
            <a:effectLst/>
          </c:spPr>
          <c:invertIfNegative val="0"/>
          <c:cat>
            <c:multiLvlStrRef>
              <c:f>Sheet1!$M$16:$N$20</c:f>
              <c:multiLvlStrCache>
                <c:ptCount val="5"/>
                <c:lvl>
                  <c:pt idx="0">
                    <c:v>Strongly agree</c:v>
                  </c:pt>
                  <c:pt idx="1">
                    <c:v>Agree</c:v>
                  </c:pt>
                  <c:pt idx="2">
                    <c:v>Neutral</c:v>
                  </c:pt>
                  <c:pt idx="3">
                    <c:v>Disagree</c:v>
                  </c:pt>
                  <c:pt idx="4">
                    <c:v>Strongly disagree</c:v>
                  </c:pt>
                </c:lvl>
                <c:lvl>
                  <c:pt idx="0">
                    <c:v>1</c:v>
                  </c:pt>
                  <c:pt idx="1">
                    <c:v>2</c:v>
                  </c:pt>
                  <c:pt idx="2">
                    <c:v>3</c:v>
                  </c:pt>
                  <c:pt idx="3">
                    <c:v>4</c:v>
                  </c:pt>
                  <c:pt idx="4">
                    <c:v>5</c:v>
                  </c:pt>
                </c:lvl>
              </c:multiLvlStrCache>
            </c:multiLvlStrRef>
          </c:cat>
          <c:val>
            <c:numRef>
              <c:f>Sheet1!$P$16:$P$20</c:f>
              <c:numCache>
                <c:formatCode>General</c:formatCode>
                <c:ptCount val="5"/>
                <c:pt idx="0">
                  <c:v>83</c:v>
                </c:pt>
                <c:pt idx="1">
                  <c:v>12</c:v>
                </c:pt>
                <c:pt idx="2">
                  <c:v>3</c:v>
                </c:pt>
                <c:pt idx="3">
                  <c:v>1</c:v>
                </c:pt>
                <c:pt idx="4">
                  <c:v>1</c:v>
                </c:pt>
              </c:numCache>
            </c:numRef>
          </c:val>
          <c:extLst>
            <c:ext xmlns:c16="http://schemas.microsoft.com/office/drawing/2014/chart" uri="{C3380CC4-5D6E-409C-BE32-E72D297353CC}">
              <c16:uniqueId val="{00000001-B13B-4C44-97EB-A25821DDA975}"/>
            </c:ext>
          </c:extLst>
        </c:ser>
        <c:dLbls>
          <c:showLegendKey val="0"/>
          <c:showVal val="0"/>
          <c:showCatName val="0"/>
          <c:showSerName val="0"/>
          <c:showPercent val="0"/>
          <c:showBubbleSize val="0"/>
        </c:dLbls>
        <c:gapWidth val="219"/>
        <c:overlap val="-27"/>
        <c:axId val="713995647"/>
        <c:axId val="713996127"/>
      </c:barChart>
      <c:catAx>
        <c:axId val="71399564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996127"/>
        <c:crosses val="autoZero"/>
        <c:auto val="1"/>
        <c:lblAlgn val="ctr"/>
        <c:lblOffset val="100"/>
        <c:noMultiLvlLbl val="0"/>
      </c:catAx>
      <c:valAx>
        <c:axId val="7139961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1399564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Sheet1!$T$19</c:f>
              <c:strCache>
                <c:ptCount val="1"/>
                <c:pt idx="0">
                  <c:v>Respondents</c:v>
                </c:pt>
              </c:strCache>
            </c:strRef>
          </c:tx>
          <c:spPr>
            <a:solidFill>
              <a:schemeClr val="accent1"/>
            </a:solidFill>
            <a:ln>
              <a:noFill/>
            </a:ln>
            <a:effectLst/>
          </c:spPr>
          <c:invertIfNegative val="0"/>
          <c:cat>
            <c:multiLvlStrRef>
              <c:f>Sheet1!$R$20:$S$24</c:f>
              <c:multiLvlStrCache>
                <c:ptCount val="5"/>
                <c:lvl>
                  <c:pt idx="0">
                    <c:v>Strongly agree</c:v>
                  </c:pt>
                  <c:pt idx="1">
                    <c:v>Agree</c:v>
                  </c:pt>
                  <c:pt idx="2">
                    <c:v>Neutral</c:v>
                  </c:pt>
                  <c:pt idx="3">
                    <c:v>Disagree</c:v>
                  </c:pt>
                  <c:pt idx="4">
                    <c:v>Strongly disagree</c:v>
                  </c:pt>
                </c:lvl>
                <c:lvl>
                  <c:pt idx="0">
                    <c:v>1</c:v>
                  </c:pt>
                  <c:pt idx="1">
                    <c:v>2</c:v>
                  </c:pt>
                  <c:pt idx="2">
                    <c:v>3</c:v>
                  </c:pt>
                  <c:pt idx="3">
                    <c:v>4</c:v>
                  </c:pt>
                  <c:pt idx="4">
                    <c:v>5</c:v>
                  </c:pt>
                </c:lvl>
              </c:multiLvlStrCache>
            </c:multiLvlStrRef>
          </c:cat>
          <c:val>
            <c:numRef>
              <c:f>Sheet1!$T$20:$T$24</c:f>
              <c:numCache>
                <c:formatCode>General</c:formatCode>
                <c:ptCount val="5"/>
                <c:pt idx="0">
                  <c:v>82</c:v>
                </c:pt>
                <c:pt idx="1">
                  <c:v>17</c:v>
                </c:pt>
                <c:pt idx="2">
                  <c:v>1</c:v>
                </c:pt>
                <c:pt idx="3">
                  <c:v>0</c:v>
                </c:pt>
                <c:pt idx="4">
                  <c:v>0</c:v>
                </c:pt>
              </c:numCache>
            </c:numRef>
          </c:val>
          <c:extLst>
            <c:ext xmlns:c16="http://schemas.microsoft.com/office/drawing/2014/chart" uri="{C3380CC4-5D6E-409C-BE32-E72D297353CC}">
              <c16:uniqueId val="{00000000-D5AF-435E-8BF3-F56F1AC7596B}"/>
            </c:ext>
          </c:extLst>
        </c:ser>
        <c:ser>
          <c:idx val="1"/>
          <c:order val="1"/>
          <c:tx>
            <c:strRef>
              <c:f>Sheet1!$U$19</c:f>
              <c:strCache>
                <c:ptCount val="1"/>
                <c:pt idx="0">
                  <c:v>Percentage</c:v>
                </c:pt>
              </c:strCache>
            </c:strRef>
          </c:tx>
          <c:spPr>
            <a:solidFill>
              <a:schemeClr val="accent2"/>
            </a:solidFill>
            <a:ln>
              <a:noFill/>
            </a:ln>
            <a:effectLst/>
          </c:spPr>
          <c:invertIfNegative val="0"/>
          <c:cat>
            <c:multiLvlStrRef>
              <c:f>Sheet1!$R$20:$S$24</c:f>
              <c:multiLvlStrCache>
                <c:ptCount val="5"/>
                <c:lvl>
                  <c:pt idx="0">
                    <c:v>Strongly agree</c:v>
                  </c:pt>
                  <c:pt idx="1">
                    <c:v>Agree</c:v>
                  </c:pt>
                  <c:pt idx="2">
                    <c:v>Neutral</c:v>
                  </c:pt>
                  <c:pt idx="3">
                    <c:v>Disagree</c:v>
                  </c:pt>
                  <c:pt idx="4">
                    <c:v>Strongly disagree</c:v>
                  </c:pt>
                </c:lvl>
                <c:lvl>
                  <c:pt idx="0">
                    <c:v>1</c:v>
                  </c:pt>
                  <c:pt idx="1">
                    <c:v>2</c:v>
                  </c:pt>
                  <c:pt idx="2">
                    <c:v>3</c:v>
                  </c:pt>
                  <c:pt idx="3">
                    <c:v>4</c:v>
                  </c:pt>
                  <c:pt idx="4">
                    <c:v>5</c:v>
                  </c:pt>
                </c:lvl>
              </c:multiLvlStrCache>
            </c:multiLvlStrRef>
          </c:cat>
          <c:val>
            <c:numRef>
              <c:f>Sheet1!$U$20:$U$24</c:f>
              <c:numCache>
                <c:formatCode>General</c:formatCode>
                <c:ptCount val="5"/>
                <c:pt idx="0">
                  <c:v>82</c:v>
                </c:pt>
                <c:pt idx="1">
                  <c:v>17</c:v>
                </c:pt>
                <c:pt idx="2">
                  <c:v>1</c:v>
                </c:pt>
                <c:pt idx="3">
                  <c:v>0</c:v>
                </c:pt>
                <c:pt idx="4">
                  <c:v>0</c:v>
                </c:pt>
              </c:numCache>
            </c:numRef>
          </c:val>
          <c:extLst>
            <c:ext xmlns:c16="http://schemas.microsoft.com/office/drawing/2014/chart" uri="{C3380CC4-5D6E-409C-BE32-E72D297353CC}">
              <c16:uniqueId val="{00000001-D5AF-435E-8BF3-F56F1AC7596B}"/>
            </c:ext>
          </c:extLst>
        </c:ser>
        <c:dLbls>
          <c:showLegendKey val="0"/>
          <c:showVal val="0"/>
          <c:showCatName val="0"/>
          <c:showSerName val="0"/>
          <c:showPercent val="0"/>
          <c:showBubbleSize val="0"/>
        </c:dLbls>
        <c:gapWidth val="219"/>
        <c:overlap val="-27"/>
        <c:axId val="892689007"/>
        <c:axId val="892690447"/>
      </c:barChart>
      <c:catAx>
        <c:axId val="892689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690447"/>
        <c:crosses val="autoZero"/>
        <c:auto val="1"/>
        <c:lblAlgn val="ctr"/>
        <c:lblOffset val="100"/>
        <c:noMultiLvlLbl val="0"/>
      </c:catAx>
      <c:valAx>
        <c:axId val="892690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92689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1</Pages>
  <Words>2147</Words>
  <Characters>12240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Trisandhya surada</dc:creator>
  <cp:keywords/>
  <dc:description/>
  <cp:lastModifiedBy>h h</cp:lastModifiedBy>
  <cp:revision>4</cp:revision>
  <dcterms:created xsi:type="dcterms:W3CDTF">2024-11-29T01:09:00Z</dcterms:created>
  <dcterms:modified xsi:type="dcterms:W3CDTF">2024-12-05T07:30:00Z</dcterms:modified>
</cp:coreProperties>
</file>