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1A2F" w:rsidRPr="00181A2F" w:rsidRDefault="00181A2F" w:rsidP="00181A2F">
      <w:pPr>
        <w:spacing w:line="360" w:lineRule="auto"/>
        <w:jc w:val="center"/>
        <w:rPr>
          <w:rFonts w:ascii="Times New Roman" w:hAnsi="Times New Roman" w:cs="Times New Roman"/>
          <w:b/>
          <w:sz w:val="32"/>
          <w:szCs w:val="32"/>
        </w:rPr>
      </w:pPr>
      <w:r w:rsidRPr="00181A2F">
        <w:rPr>
          <w:rFonts w:ascii="Times New Roman" w:hAnsi="Times New Roman" w:cs="Times New Roman"/>
          <w:b/>
          <w:sz w:val="32"/>
          <w:szCs w:val="32"/>
        </w:rPr>
        <w:t>INCREASING ROLE OF ROBOTICS IN DIFFERENT SECTORS</w:t>
      </w:r>
    </w:p>
    <w:p w:rsidR="00181A2F" w:rsidRPr="00181A2F" w:rsidRDefault="00181A2F" w:rsidP="00181A2F">
      <w:pPr>
        <w:spacing w:line="360" w:lineRule="auto"/>
        <w:jc w:val="center"/>
        <w:rPr>
          <w:rFonts w:ascii="Times New Roman" w:hAnsi="Times New Roman" w:cs="Times New Roman"/>
          <w:b/>
          <w:sz w:val="24"/>
          <w:szCs w:val="32"/>
        </w:rPr>
      </w:pPr>
      <w:r w:rsidRPr="00181A2F">
        <w:rPr>
          <w:rFonts w:ascii="Times New Roman" w:hAnsi="Times New Roman" w:cs="Times New Roman"/>
          <w:b/>
          <w:sz w:val="24"/>
          <w:szCs w:val="32"/>
        </w:rPr>
        <w:t xml:space="preserve">Syed </w:t>
      </w:r>
      <w:proofErr w:type="spellStart"/>
      <w:r w:rsidRPr="00181A2F">
        <w:rPr>
          <w:rFonts w:ascii="Times New Roman" w:hAnsi="Times New Roman" w:cs="Times New Roman"/>
          <w:b/>
          <w:sz w:val="24"/>
          <w:szCs w:val="32"/>
        </w:rPr>
        <w:t>Rayyan</w:t>
      </w:r>
      <w:proofErr w:type="spellEnd"/>
      <w:r w:rsidRPr="00181A2F">
        <w:rPr>
          <w:rFonts w:ascii="Times New Roman" w:hAnsi="Times New Roman" w:cs="Times New Roman"/>
          <w:b/>
          <w:sz w:val="24"/>
          <w:szCs w:val="32"/>
        </w:rPr>
        <w:t xml:space="preserve"> </w:t>
      </w:r>
      <w:proofErr w:type="spellStart"/>
      <w:r w:rsidRPr="00181A2F">
        <w:rPr>
          <w:rFonts w:ascii="Times New Roman" w:hAnsi="Times New Roman" w:cs="Times New Roman"/>
          <w:b/>
          <w:sz w:val="24"/>
          <w:szCs w:val="32"/>
        </w:rPr>
        <w:t>Hafeez</w:t>
      </w:r>
      <w:proofErr w:type="spellEnd"/>
    </w:p>
    <w:p w:rsidR="005F0962" w:rsidRDefault="00181A2F" w:rsidP="00181A2F">
      <w:pPr>
        <w:spacing w:line="360" w:lineRule="auto"/>
        <w:jc w:val="center"/>
        <w:rPr>
          <w:rFonts w:ascii="Times New Roman" w:hAnsi="Times New Roman" w:cs="Times New Roman"/>
          <w:sz w:val="24"/>
          <w:szCs w:val="32"/>
        </w:rPr>
      </w:pPr>
      <w:r w:rsidRPr="00181A2F">
        <w:rPr>
          <w:rFonts w:ascii="Times New Roman" w:hAnsi="Times New Roman" w:cs="Times New Roman"/>
          <w:sz w:val="24"/>
          <w:szCs w:val="32"/>
        </w:rPr>
        <w:t>Class 12, St. John’s High School</w:t>
      </w:r>
    </w:p>
    <w:p w:rsidR="00181A2F" w:rsidRPr="00181A2F" w:rsidRDefault="00181A2F" w:rsidP="00181A2F">
      <w:pPr>
        <w:spacing w:line="360" w:lineRule="auto"/>
        <w:jc w:val="both"/>
        <w:rPr>
          <w:rFonts w:ascii="Times New Roman" w:hAnsi="Times New Roman" w:cs="Times New Roman"/>
          <w:b/>
          <w:sz w:val="24"/>
          <w:szCs w:val="32"/>
        </w:rPr>
      </w:pPr>
      <w:r w:rsidRPr="00181A2F">
        <w:rPr>
          <w:rFonts w:ascii="Times New Roman" w:hAnsi="Times New Roman" w:cs="Times New Roman"/>
          <w:b/>
          <w:sz w:val="24"/>
          <w:szCs w:val="32"/>
        </w:rPr>
        <w:t>Abstract</w:t>
      </w:r>
    </w:p>
    <w:p w:rsidR="00181A2F" w:rsidRDefault="00181A2F" w:rsidP="00181A2F">
      <w:pPr>
        <w:pStyle w:val="NormalWeb"/>
        <w:spacing w:before="0" w:beforeAutospacing="0" w:line="360" w:lineRule="auto"/>
        <w:jc w:val="both"/>
      </w:pPr>
      <w:r>
        <w:t xml:space="preserve">This paper explores the increasing role of robotics across various sectors, highlighting the transformative impact of robotic technologies on productivity, efficiency, and operational excellence. As industries evolve in the wake of rapid technological advancements, robotics has emerged as a critical component in manufacturing, healthcare, agriculture, logistics, and service sectors. The study reviews current trends in robotic applications, including automation of repetitive tasks, precision in surgery, smart agriculture practices, efficient supply chain management, and enhancement of customer service experiences. </w:t>
      </w:r>
    </w:p>
    <w:p w:rsidR="00181A2F" w:rsidRDefault="00181A2F" w:rsidP="00181A2F">
      <w:pPr>
        <w:pStyle w:val="NormalWeb"/>
        <w:spacing w:before="0" w:beforeAutospacing="0" w:line="360" w:lineRule="auto"/>
        <w:jc w:val="both"/>
      </w:pPr>
      <w:r>
        <w:t xml:space="preserve">Furthermore, this paper emphasizes the importance of integrating artificial intelligence (AI) with robotic systems to enable enhanced decision-making and autonomous functionality. Case studies of leading organizations that have successfully implemented robotics demonstrate significant improvements in operational workflows, cost reductions, and increased safety for human workers. The discussion also addresses challenges associated with the widespread adoption of robotics, such as the need for skilled labor to manage and maintain robotic systems, ethical considerations regarding job displacement, and regulatory frameworks governing robotic applications. </w:t>
      </w:r>
    </w:p>
    <w:p w:rsidR="00181A2F" w:rsidRDefault="00181A2F" w:rsidP="00181A2F">
      <w:pPr>
        <w:pStyle w:val="NormalWeb"/>
        <w:spacing w:before="0" w:beforeAutospacing="0" w:line="360" w:lineRule="auto"/>
        <w:jc w:val="both"/>
      </w:pPr>
      <w:r>
        <w:t xml:space="preserve">Ultimately, the findings suggest that while the integration of robotics presents certain challenges, its benefits in terms of efficiency, accuracy, and productivity cannot be overlooked. The potential for robotics to drive innovation and create new opportunities across industries indicates a promising future where humans and robots collaborate for enhanced outcomes. This paper concludes with recommendations for stakeholders on navigating the evolving landscape of robotics, ensuring that both technological advancements and workforce considerations are adequately addressed. </w:t>
      </w:r>
    </w:p>
    <w:p w:rsidR="00181A2F" w:rsidRDefault="00181A2F" w:rsidP="00181A2F">
      <w:pPr>
        <w:pStyle w:val="NormalWeb"/>
        <w:spacing w:before="0" w:beforeAutospacing="0" w:line="360" w:lineRule="auto"/>
        <w:jc w:val="both"/>
      </w:pPr>
      <w:proofErr w:type="gramStart"/>
      <w:r w:rsidRPr="00181A2F">
        <w:rPr>
          <w:b/>
        </w:rPr>
        <w:t xml:space="preserve">Keywords </w:t>
      </w:r>
      <w:r>
        <w:rPr>
          <w:b/>
        </w:rPr>
        <w:t>:</w:t>
      </w:r>
      <w:proofErr w:type="gramEnd"/>
      <w:r>
        <w:rPr>
          <w:b/>
        </w:rPr>
        <w:t xml:space="preserve"> </w:t>
      </w:r>
      <w:r>
        <w:t>Robotics</w:t>
      </w:r>
      <w:r>
        <w:t xml:space="preserve">, </w:t>
      </w:r>
      <w:r>
        <w:t>Automation</w:t>
      </w:r>
      <w:r>
        <w:t xml:space="preserve">, </w:t>
      </w:r>
      <w:r>
        <w:t>Artificial Intelligence</w:t>
      </w:r>
      <w:r>
        <w:t xml:space="preserve">, </w:t>
      </w:r>
      <w:r>
        <w:t>Industry 4.0</w:t>
      </w:r>
      <w:r>
        <w:t xml:space="preserve">, </w:t>
      </w:r>
      <w:r>
        <w:t>Productivity</w:t>
      </w:r>
    </w:p>
    <w:p w:rsidR="00181A2F" w:rsidRDefault="00181A2F" w:rsidP="00181A2F">
      <w:pPr>
        <w:pStyle w:val="NormalWeb"/>
        <w:spacing w:before="0" w:beforeAutospacing="0" w:line="360" w:lineRule="auto"/>
        <w:jc w:val="both"/>
      </w:pPr>
    </w:p>
    <w:p w:rsidR="00181A2F" w:rsidRPr="00181A2F" w:rsidRDefault="00181A2F" w:rsidP="00181A2F">
      <w:pPr>
        <w:pStyle w:val="NormalWeb"/>
        <w:spacing w:before="0" w:beforeAutospacing="0" w:line="360" w:lineRule="auto"/>
        <w:jc w:val="both"/>
        <w:rPr>
          <w:b/>
        </w:rPr>
      </w:pPr>
      <w:r w:rsidRPr="00181A2F">
        <w:rPr>
          <w:b/>
        </w:rPr>
        <w:lastRenderedPageBreak/>
        <w:t>Introduction</w:t>
      </w:r>
    </w:p>
    <w:p w:rsidR="00D93D80" w:rsidRDefault="00D93D80" w:rsidP="00D93D80">
      <w:pPr>
        <w:pStyle w:val="NormalWeb"/>
        <w:spacing w:before="0" w:beforeAutospacing="0" w:line="360" w:lineRule="auto"/>
        <w:jc w:val="both"/>
      </w:pPr>
      <w:r>
        <w:t xml:space="preserve">The integration of robotics into various sectors is a phenomenon that is reshaping the contemporary landscape of industry and services. Robotics encompasses a wide range of technologies and systems that can perform tasks autonomously or semi-autonomously, enabling significant improvements in efficiency, productivity, and innovation </w:t>
      </w:r>
      <w:r w:rsidR="00611CB7">
        <w:t>[1]</w:t>
      </w:r>
      <w:r>
        <w:t xml:space="preserve">. As globalization, technological advancement, and competitive pressures increase, businesses are prompted to explore methods that enhance their operational capabilities. Consequently, the adoption and advancement of robotic technologies have gained prominence across diverse sectors, including manufacturing, healthcare, agriculture, logistics, and service industries. </w:t>
      </w:r>
    </w:p>
    <w:p w:rsidR="00D93D80" w:rsidRDefault="00D93D80" w:rsidP="00D93D80">
      <w:pPr>
        <w:pStyle w:val="NormalWeb"/>
        <w:spacing w:before="0" w:beforeAutospacing="0" w:line="360" w:lineRule="auto"/>
        <w:jc w:val="both"/>
      </w:pPr>
      <w:r>
        <w:t xml:space="preserve">Historically, the concept of robotics dates back to the early 20th century, with the inception of mechanical devices designed to perform specific tasks. The term "robot" was first introduced by Czech writer </w:t>
      </w:r>
      <w:proofErr w:type="spellStart"/>
      <w:r>
        <w:t>Karel</w:t>
      </w:r>
      <w:proofErr w:type="spellEnd"/>
      <w:r>
        <w:t xml:space="preserve"> </w:t>
      </w:r>
      <w:proofErr w:type="spellStart"/>
      <w:proofErr w:type="gramStart"/>
      <w:r>
        <w:t>Čapek</w:t>
      </w:r>
      <w:proofErr w:type="spellEnd"/>
      <w:proofErr w:type="gramEnd"/>
      <w:r>
        <w:t xml:space="preserve"> in his 1920 play "R.U.R." (</w:t>
      </w:r>
      <w:proofErr w:type="spellStart"/>
      <w:r>
        <w:t>Rossum's</w:t>
      </w:r>
      <w:proofErr w:type="spellEnd"/>
      <w:r>
        <w:t xml:space="preserve"> Universal Robots), which depicted artificial beings made to serve humans </w:t>
      </w:r>
      <w:r w:rsidR="00611CB7">
        <w:t>[2]</w:t>
      </w:r>
      <w:r>
        <w:t xml:space="preserve">. However, it was not until the late 1950s and early 1960s that the field began to develop rigorously, with the introduction of programmable robotic arms in industrial settings </w:t>
      </w:r>
      <w:r w:rsidR="00611CB7">
        <w:t>[3]</w:t>
      </w:r>
      <w:r>
        <w:t xml:space="preserve">. Over the decades, advancements in computer technology, sensors, and artificial intelligence have transformed robotics from simple mechanical devices into sophisticated systems capable of performing complex tasks in dynamic environments. </w:t>
      </w:r>
    </w:p>
    <w:p w:rsidR="00D93D80" w:rsidRDefault="00D93D80" w:rsidP="00D93D80">
      <w:pPr>
        <w:pStyle w:val="NormalWeb"/>
        <w:spacing w:before="0" w:beforeAutospacing="0" w:line="360" w:lineRule="auto"/>
        <w:jc w:val="both"/>
      </w:pPr>
      <w:r>
        <w:t xml:space="preserve">According to the International Federation of Robotics (IFR), global robot installations have seen exponential growth, particularly in manufacturing. In 2020, approximately 2.7 million industrial robots were employed in various industries worldwide </w:t>
      </w:r>
      <w:r w:rsidR="00611CB7">
        <w:t>[4]</w:t>
      </w:r>
      <w:r>
        <w:t xml:space="preserve">. This rapid expansion underlines the increasing recognition of the critical role that robotics plays in driving productivity, consistency, and quality in manufacturing processes. </w:t>
      </w:r>
    </w:p>
    <w:p w:rsidR="00D93D80" w:rsidRPr="00E05629" w:rsidRDefault="00D93D80" w:rsidP="00D93D80">
      <w:pPr>
        <w:pStyle w:val="NormalWeb"/>
        <w:spacing w:before="0" w:beforeAutospacing="0" w:line="360" w:lineRule="auto"/>
        <w:jc w:val="both"/>
        <w:rPr>
          <w:b/>
        </w:rPr>
      </w:pPr>
      <w:r w:rsidRPr="00E05629">
        <w:rPr>
          <w:b/>
        </w:rPr>
        <w:t xml:space="preserve">Robotics in Manufacturing </w:t>
      </w:r>
    </w:p>
    <w:p w:rsidR="00D93D80" w:rsidRDefault="00D93D80" w:rsidP="00D93D80">
      <w:pPr>
        <w:pStyle w:val="NormalWeb"/>
        <w:spacing w:before="0" w:beforeAutospacing="0" w:line="360" w:lineRule="auto"/>
        <w:jc w:val="both"/>
      </w:pPr>
      <w:r>
        <w:t xml:space="preserve">The manufacturing sector has been at the forefront of robotic integration since its inception. Industrial robots perform tasks such as welding, painting, assembly, and material handling with high precision and speed. The implementation of robotics in manufacturing leads to increased productivity and reduced labor costs, along with enhanced quality control due to the minimization of human error </w:t>
      </w:r>
      <w:r w:rsidR="00611CB7">
        <w:t>[5]</w:t>
      </w:r>
      <w:r>
        <w:t xml:space="preserve">. For instance, automotive manufacturing has significantly benefited from </w:t>
      </w:r>
      <w:r>
        <w:lastRenderedPageBreak/>
        <w:t xml:space="preserve">robotic automation, allowing for increased output rates and improved workplace safety by reducing human exposure to hazardous tasks </w:t>
      </w:r>
      <w:r w:rsidR="00611CB7">
        <w:t>[6</w:t>
      </w:r>
      <w:proofErr w:type="gramStart"/>
      <w:r w:rsidR="00611CB7">
        <w:t>,7</w:t>
      </w:r>
      <w:proofErr w:type="gramEnd"/>
      <w:r w:rsidR="00611CB7">
        <w:t>]</w:t>
      </w:r>
      <w:r>
        <w:t xml:space="preserve">. </w:t>
      </w:r>
    </w:p>
    <w:p w:rsidR="00D93D80" w:rsidRDefault="00D93D80" w:rsidP="00D93D80">
      <w:pPr>
        <w:pStyle w:val="NormalWeb"/>
        <w:spacing w:before="0" w:beforeAutospacing="0" w:line="360" w:lineRule="auto"/>
        <w:jc w:val="both"/>
      </w:pPr>
      <w:r>
        <w:t xml:space="preserve">Furthermore, the integration of robotics has permitted manufacturers to adopt flexible manufacturing systems capable of adjusting to varying production demands. Collaborative robots, or </w:t>
      </w:r>
      <w:proofErr w:type="spellStart"/>
      <w:r>
        <w:t>cobots</w:t>
      </w:r>
      <w:proofErr w:type="spellEnd"/>
      <w:r>
        <w:t xml:space="preserve">, that work alongside human operators, exemplify this flexibility by enhancing efficiency without sacrificing worker safety </w:t>
      </w:r>
      <w:r w:rsidR="00611CB7">
        <w:t>[8]</w:t>
      </w:r>
      <w:r>
        <w:t xml:space="preserve">. These advancements highlight the need for industries to stay abreast of technological trends in robotics to maintain a competitive advantage. </w:t>
      </w:r>
    </w:p>
    <w:p w:rsidR="00D93D80" w:rsidRPr="00E05629" w:rsidRDefault="00D93D80" w:rsidP="00D93D80">
      <w:pPr>
        <w:pStyle w:val="NormalWeb"/>
        <w:spacing w:before="0" w:beforeAutospacing="0" w:line="360" w:lineRule="auto"/>
        <w:jc w:val="both"/>
        <w:rPr>
          <w:b/>
        </w:rPr>
      </w:pPr>
      <w:r w:rsidRPr="00E05629">
        <w:rPr>
          <w:b/>
        </w:rPr>
        <w:t xml:space="preserve">Healthcare Robotics </w:t>
      </w:r>
    </w:p>
    <w:p w:rsidR="00D93D80" w:rsidRDefault="00D93D80" w:rsidP="00D93D80">
      <w:pPr>
        <w:pStyle w:val="NormalWeb"/>
        <w:spacing w:before="0" w:beforeAutospacing="0" w:line="360" w:lineRule="auto"/>
        <w:jc w:val="both"/>
      </w:pPr>
      <w:r>
        <w:t xml:space="preserve">Beyond manufacturing, robotics is revolutionizing the healthcare sector by improving surgical precision, enhancing patient care, and streamlining hospital operations. Robotic-assisted surgeries have become increasingly prevalent, allowing surgeons to perform complex procedures with enhanced precision and minimal invasiveness. For instance, the da Vinci Surgical System enables surgeons to conduct minimally invasive procedures with improved dexterity and control </w:t>
      </w:r>
      <w:r w:rsidR="00611CB7">
        <w:t>[9-12]</w:t>
      </w:r>
      <w:r>
        <w:t xml:space="preserve">. Studies have shown that patients undergoing robotic surgery experience shorter recovery times and reduced postoperative complications </w:t>
      </w:r>
      <w:r w:rsidR="00611CB7">
        <w:t>[13]</w:t>
      </w:r>
      <w:r>
        <w:t xml:space="preserve">. </w:t>
      </w:r>
    </w:p>
    <w:p w:rsidR="00D93D80" w:rsidRDefault="00D93D80" w:rsidP="00D93D80">
      <w:pPr>
        <w:pStyle w:val="NormalWeb"/>
        <w:spacing w:before="0" w:beforeAutospacing="0" w:line="360" w:lineRule="auto"/>
        <w:jc w:val="both"/>
      </w:pPr>
      <w:r>
        <w:t xml:space="preserve">Additionally, robotics play a vital role in patient care through the use of robotic exoskeletons and assistive robots designed for rehabilitation and elderly care. Devices such as robotic exoskeletons enable individuals with mobility impairments to regain movement, thereby enhancing their quality of life </w:t>
      </w:r>
      <w:r w:rsidR="00611CB7">
        <w:t>[14-18]</w:t>
      </w:r>
      <w:r>
        <w:t xml:space="preserve">. The adoption of robotic technologies in healthcare not only optimizes clinical outcomes but also addresses the growing challenges posed by an aging population and a shortage of healthcare professionals. </w:t>
      </w:r>
    </w:p>
    <w:p w:rsidR="00D93D80" w:rsidRPr="00E05629" w:rsidRDefault="00D93D80" w:rsidP="00D93D80">
      <w:pPr>
        <w:pStyle w:val="NormalWeb"/>
        <w:spacing w:before="0" w:beforeAutospacing="0" w:line="360" w:lineRule="auto"/>
        <w:jc w:val="both"/>
        <w:rPr>
          <w:b/>
        </w:rPr>
      </w:pPr>
      <w:r w:rsidRPr="00E05629">
        <w:rPr>
          <w:b/>
        </w:rPr>
        <w:t xml:space="preserve">Agriculture Robotics </w:t>
      </w:r>
    </w:p>
    <w:p w:rsidR="00D93D80" w:rsidRDefault="00D93D80" w:rsidP="00D93D80">
      <w:pPr>
        <w:pStyle w:val="NormalWeb"/>
        <w:spacing w:before="0" w:beforeAutospacing="0" w:line="360" w:lineRule="auto"/>
        <w:jc w:val="both"/>
      </w:pPr>
      <w:r>
        <w:t xml:space="preserve">The agricultural sector is experiencing a technological transformation driven by the integration of </w:t>
      </w:r>
      <w:proofErr w:type="gramStart"/>
      <w:r>
        <w:t>robotics</w:t>
      </w:r>
      <w:proofErr w:type="gramEnd"/>
      <w:r>
        <w:t xml:space="preserve">, which has the potential to address food security challenges and enhance sustainable practices. Precision agriculture, which employs robotics and autonomous systems, allows for more effective monitoring of crop health, soil conditions, and resource utilization </w:t>
      </w:r>
      <w:r w:rsidR="00611CB7">
        <w:t>[19</w:t>
      </w:r>
      <w:proofErr w:type="gramStart"/>
      <w:r w:rsidR="00611CB7">
        <w:t>,20</w:t>
      </w:r>
      <w:proofErr w:type="gramEnd"/>
      <w:r w:rsidR="00611CB7">
        <w:t>]</w:t>
      </w:r>
      <w:r>
        <w:t xml:space="preserve">. Autonomous </w:t>
      </w:r>
      <w:r>
        <w:lastRenderedPageBreak/>
        <w:t xml:space="preserve">tractors and drones equipped with advanced sensors can perform tasks such as planting, monitoring crop growth, and applying fertilizers more efficiently than traditional methods </w:t>
      </w:r>
      <w:r w:rsidR="00611CB7">
        <w:t>[21</w:t>
      </w:r>
      <w:proofErr w:type="gramStart"/>
      <w:r w:rsidR="00611CB7">
        <w:t>,22</w:t>
      </w:r>
      <w:proofErr w:type="gramEnd"/>
      <w:r w:rsidR="00611CB7">
        <w:t>]</w:t>
      </w:r>
      <w:r>
        <w:t xml:space="preserve">. </w:t>
      </w:r>
    </w:p>
    <w:p w:rsidR="00D93D80" w:rsidRDefault="00D93D80" w:rsidP="00D93D80">
      <w:pPr>
        <w:pStyle w:val="NormalWeb"/>
        <w:spacing w:before="0" w:beforeAutospacing="0" w:line="360" w:lineRule="auto"/>
        <w:jc w:val="both"/>
      </w:pPr>
      <w:r>
        <w:t xml:space="preserve">Moreover, the utilization of robotics in agriculture facilitates data-driven decision-making, ultimately leading to higher yields and reduced waste. By automating mundane and labor-intensive tasks, such as harvesting, farmers can focus on strategic activities that enhance farm productivity and resilience to climate change </w:t>
      </w:r>
      <w:r w:rsidR="00611CB7">
        <w:t>[23</w:t>
      </w:r>
      <w:proofErr w:type="gramStart"/>
      <w:r w:rsidR="00611CB7">
        <w:t>,24</w:t>
      </w:r>
      <w:proofErr w:type="gramEnd"/>
      <w:r w:rsidR="00611CB7">
        <w:t>]</w:t>
      </w:r>
      <w:r>
        <w:t xml:space="preserve">. </w:t>
      </w:r>
    </w:p>
    <w:p w:rsidR="00D93D80" w:rsidRPr="00E05629" w:rsidRDefault="00D93D80" w:rsidP="00D93D80">
      <w:pPr>
        <w:pStyle w:val="NormalWeb"/>
        <w:spacing w:before="0" w:beforeAutospacing="0" w:line="360" w:lineRule="auto"/>
        <w:jc w:val="both"/>
        <w:rPr>
          <w:b/>
        </w:rPr>
      </w:pPr>
      <w:r w:rsidRPr="00E05629">
        <w:rPr>
          <w:b/>
        </w:rPr>
        <w:t xml:space="preserve">Robotics in Logistics </w:t>
      </w:r>
    </w:p>
    <w:p w:rsidR="00D93D80" w:rsidRDefault="00D93D80" w:rsidP="00D93D80">
      <w:pPr>
        <w:pStyle w:val="NormalWeb"/>
        <w:spacing w:before="0" w:beforeAutospacing="0" w:line="360" w:lineRule="auto"/>
        <w:jc w:val="both"/>
      </w:pPr>
      <w:r>
        <w:t xml:space="preserve">The logistics industry is witnessing a significant shift due to the integration of robotics, driven by </w:t>
      </w:r>
      <w:proofErr w:type="gramStart"/>
      <w:r>
        <w:t>the</w:t>
      </w:r>
      <w:proofErr w:type="gramEnd"/>
      <w:r>
        <w:t xml:space="preserve"> need for increased efficiency in supply chains. Automation in logistics encompasses various technologies, including automated guided vehicles (AGVs), drones, and robotic arms, which enhance the speed and accuracy of operations </w:t>
      </w:r>
      <w:r w:rsidR="00611CB7">
        <w:t>[25]</w:t>
      </w:r>
      <w:r>
        <w:t xml:space="preserve">. Amazon, for example, has implemented a vast network of robots in its warehousing operations, streamlining the process of order fulfillment and inventory management. </w:t>
      </w:r>
    </w:p>
    <w:p w:rsidR="00D93D80" w:rsidRDefault="00D93D80" w:rsidP="00D93D80">
      <w:pPr>
        <w:pStyle w:val="NormalWeb"/>
        <w:spacing w:before="0" w:beforeAutospacing="0" w:line="360" w:lineRule="auto"/>
        <w:jc w:val="both"/>
      </w:pPr>
      <w:r>
        <w:t xml:space="preserve">The COVID-19 pandemic has further accelerated the adoption of robotics in logistics, as contactless and automated solutions have become essential in maintaining supply chain resilience </w:t>
      </w:r>
      <w:r w:rsidR="00611CB7">
        <w:t>[26]</w:t>
      </w:r>
      <w:r>
        <w:t xml:space="preserve">. Robots are increasingly being deployed to handle last-mile delivery, reducing reliance on human labor and minimizing the risk of virus transmission. </w:t>
      </w:r>
    </w:p>
    <w:p w:rsidR="00D93D80" w:rsidRPr="00E05629" w:rsidRDefault="00D93D80" w:rsidP="00D93D80">
      <w:pPr>
        <w:pStyle w:val="NormalWeb"/>
        <w:spacing w:before="0" w:beforeAutospacing="0" w:line="360" w:lineRule="auto"/>
        <w:jc w:val="both"/>
        <w:rPr>
          <w:b/>
        </w:rPr>
      </w:pPr>
      <w:r w:rsidRPr="00E05629">
        <w:rPr>
          <w:b/>
        </w:rPr>
        <w:t xml:space="preserve">Impact on the Service Sector </w:t>
      </w:r>
    </w:p>
    <w:p w:rsidR="00D93D80" w:rsidRDefault="00D93D80" w:rsidP="00D93D80">
      <w:pPr>
        <w:pStyle w:val="NormalWeb"/>
        <w:spacing w:before="0" w:beforeAutospacing="0" w:line="360" w:lineRule="auto"/>
        <w:jc w:val="both"/>
      </w:pPr>
      <w:r>
        <w:t xml:space="preserve">The emergence of service robots is also reshaping the customer experience across various sectors, </w:t>
      </w:r>
      <w:proofErr w:type="gramStart"/>
      <w:r>
        <w:t>including</w:t>
      </w:r>
      <w:proofErr w:type="gramEnd"/>
      <w:r>
        <w:t xml:space="preserve"> hospitality, retail, and entertainment. Service robots can assist in tasks ranging from answering customer queries to delivering food and cleaning facilities </w:t>
      </w:r>
      <w:r w:rsidR="00611CB7">
        <w:t>[27]</w:t>
      </w:r>
      <w:r>
        <w:t xml:space="preserve">. For instance, hotels have begun employing robotic concierge services to enhance guest experiences while optimizing operational efficiency. </w:t>
      </w:r>
    </w:p>
    <w:p w:rsidR="00D93D80" w:rsidRDefault="00D93D80" w:rsidP="00D93D80">
      <w:pPr>
        <w:pStyle w:val="NormalWeb"/>
        <w:spacing w:before="0" w:beforeAutospacing="0" w:line="360" w:lineRule="auto"/>
        <w:jc w:val="both"/>
      </w:pPr>
      <w:r>
        <w:t xml:space="preserve">The arrival of AI-powered </w:t>
      </w:r>
      <w:proofErr w:type="spellStart"/>
      <w:r>
        <w:t>chatbots</w:t>
      </w:r>
      <w:proofErr w:type="spellEnd"/>
      <w:r>
        <w:t xml:space="preserve"> has also transformed customer service by providing immediate assistance and support, thus improving customer engagement </w:t>
      </w:r>
      <w:r w:rsidR="00611CB7">
        <w:t>[28]</w:t>
      </w:r>
      <w:r>
        <w:t xml:space="preserve">. As service robots become more </w:t>
      </w:r>
      <w:r>
        <w:lastRenderedPageBreak/>
        <w:t xml:space="preserve">autonomous and capable of understanding human emotions, businesses must consider the implications for customer interactions and the provision of personalized services. </w:t>
      </w:r>
    </w:p>
    <w:p w:rsidR="00E05629" w:rsidRDefault="00E05629" w:rsidP="00D93D80">
      <w:pPr>
        <w:pStyle w:val="NormalWeb"/>
        <w:spacing w:before="0" w:beforeAutospacing="0" w:line="360" w:lineRule="auto"/>
        <w:jc w:val="both"/>
        <w:rPr>
          <w:b/>
        </w:rPr>
      </w:pPr>
      <w:r>
        <w:rPr>
          <w:b/>
        </w:rPr>
        <w:t>Discussion</w:t>
      </w:r>
    </w:p>
    <w:p w:rsidR="00E05629" w:rsidRDefault="00E05629" w:rsidP="00E05629">
      <w:pPr>
        <w:pStyle w:val="NormalWeb"/>
        <w:spacing w:before="0" w:beforeAutospacing="0" w:line="360" w:lineRule="auto"/>
        <w:jc w:val="both"/>
      </w:pPr>
      <w:r>
        <w:t>The growing trend towards smart and collaborative networking, and direct interaction between humans and machines can be observed, for example, in production and logistics. An increasing, technology-driven change in the working world towards collaborative working systems can also be expected in industrial sectors such as vehicle manufacturing, mechanical and plant engineering, electrical engineering, information technology, metal and plastics processing, the glass and ceramics industry, the chemical sector, the pharmaceutical industry, food production, and the construction industry [</w:t>
      </w:r>
      <w:r w:rsidR="00611CB7">
        <w:t>29,30</w:t>
      </w:r>
      <w:r>
        <w:t>]. In these sectors, smart automation will increasingly be used through cooperative systems consisting of technology and humans. Exemplarily, this achieves greater efficiency in the form of flexible production systems. Furthermore, the advancing technology of the industrial workplace will influence work ergonomics through increasing direct interaction between humans and machines [</w:t>
      </w:r>
      <w:r w:rsidR="00611CB7">
        <w:t>31-34</w:t>
      </w:r>
      <w:r>
        <w:t xml:space="preserve">]. </w:t>
      </w:r>
    </w:p>
    <w:p w:rsidR="00E05629" w:rsidRDefault="00E05629" w:rsidP="00E05629">
      <w:pPr>
        <w:pStyle w:val="NormalWeb"/>
        <w:spacing w:before="0" w:beforeAutospacing="0" w:line="360" w:lineRule="auto"/>
        <w:jc w:val="both"/>
      </w:pPr>
      <w:r>
        <w:t>Production processes and working systems are gradually changing their traditional layouts and configurations using HRC. Production process design is beginning to introduce integrative human–robot technologies to complement existing automation concepts. Small batch sizes of individualized products and specific production ranges prevent the implementation of capital-intensive automation. Collaborative robots are becoming inexpensive, more effective, and the focus of the optimization and rationalization of production processes and working systems [</w:t>
      </w:r>
      <w:r w:rsidR="00611CB7">
        <w:t>35</w:t>
      </w:r>
      <w:r>
        <w:t>]. Safe interactions as a mandatory prerequisite for collaboration between humans and robots in a shared production environment are technically feasible. However, collaborative robots should not be implemented for the further automation of the production process. A key challenge for the integration of interactive human–robot applications in production must be suitable task allocation between robots and humans. The tasks are allocated, considering the capabilities of humans and robots, not only to increase the technical and economic efficiency, but also to improve the physical and cognitive work ergonomics [</w:t>
      </w:r>
      <w:r w:rsidR="00611CB7">
        <w:t>36-40</w:t>
      </w:r>
      <w:r>
        <w:t xml:space="preserve">]. The area of tension outlined between the technical and </w:t>
      </w:r>
      <w:proofErr w:type="spellStart"/>
      <w:r>
        <w:t>economical</w:t>
      </w:r>
      <w:proofErr w:type="spellEnd"/>
      <w:r>
        <w:t xml:space="preserve"> feasibility of deploying collaborative robots, and the form of effective relationship between human technology certainly requires further practical experience and optimization </w:t>
      </w:r>
      <w:r>
        <w:lastRenderedPageBreak/>
        <w:t xml:space="preserve">approaches to ensure stable and advantageous work process systems in the long term, especially in the context of Industry 4.0 </w:t>
      </w:r>
      <w:r w:rsidR="00611CB7">
        <w:t>[41</w:t>
      </w:r>
      <w:proofErr w:type="gramStart"/>
      <w:r w:rsidR="00611CB7">
        <w:t>,42</w:t>
      </w:r>
      <w:proofErr w:type="gramEnd"/>
      <w:r w:rsidR="00611CB7">
        <w:t>]</w:t>
      </w:r>
      <w:r>
        <w:t>.</w:t>
      </w:r>
    </w:p>
    <w:p w:rsidR="00E05629" w:rsidRPr="00E05629" w:rsidRDefault="00E05629" w:rsidP="00E05629">
      <w:pPr>
        <w:pStyle w:val="NormalWeb"/>
        <w:spacing w:before="0" w:beforeAutospacing="0" w:line="360" w:lineRule="auto"/>
        <w:jc w:val="both"/>
        <w:rPr>
          <w:b/>
        </w:rPr>
      </w:pPr>
      <w:r w:rsidRPr="00E05629">
        <w:rPr>
          <w:b/>
        </w:rPr>
        <w:t xml:space="preserve">Work 4.0 </w:t>
      </w:r>
    </w:p>
    <w:p w:rsidR="00E05629" w:rsidRDefault="00E05629" w:rsidP="00E05629">
      <w:pPr>
        <w:pStyle w:val="NormalWeb"/>
        <w:spacing w:before="0" w:beforeAutospacing="0" w:line="360" w:lineRule="auto"/>
        <w:jc w:val="both"/>
      </w:pPr>
      <w:r>
        <w:t xml:space="preserve">Work 4.0 extends beyond a purely technological perspective and entails significant changes in </w:t>
      </w:r>
      <w:proofErr w:type="gramStart"/>
      <w:r>
        <w:t>organizational</w:t>
      </w:r>
      <w:proofErr w:type="gramEnd"/>
      <w:r>
        <w:t xml:space="preserve"> and management structures, as well as an adaptation of corporate culture. Consequently, Work 4.0 affects all industries and corporate divisions. For manufacturing companies, new technologies present opportunities to secure their competitiveness by reducing the burden on employees and increasing productivity. Against the backdrop of a shortage of skilled workers, Work 4.0 can help to mitigate demographic change and keep employees in employment for longer. Furthermore, new forms of work, and greater participation and creative freedom are often accompanied by higher employee satisfaction. However, challenges related to occupational safety and health must also be addressed. Therefore, effective solutions for Work 4.0 must equally consider the aspects of employees, organization, and technology [</w:t>
      </w:r>
      <w:r w:rsidR="00611CB7">
        <w:t>43</w:t>
      </w:r>
      <w:r>
        <w:t xml:space="preserve">]. </w:t>
      </w:r>
    </w:p>
    <w:p w:rsidR="00E05629" w:rsidRDefault="00E05629" w:rsidP="00E05629">
      <w:pPr>
        <w:pStyle w:val="NormalWeb"/>
        <w:spacing w:before="0" w:beforeAutospacing="0" w:line="360" w:lineRule="auto"/>
        <w:jc w:val="both"/>
      </w:pPr>
      <w:r>
        <w:t xml:space="preserve">If we look at the technology-driven manifestations and analyze their effects on current and future working systems, two contrasting developmental effects can be identified. On the one hand, the implementation of collaborative robots increases the production possibilities and the production flexibility of companies. Occupations that either drive the growth of technological applications or support their advancement will benefit the future working world. On the other hand, occupations whose activities or individual work tasks can be taken over by robots, digitization, or algorithms will see increasing competition. A closer look reveals that one of these development effects is the diversification of tasks, qualifications, and personnel deployment within companies. In the case of non-collaborative </w:t>
      </w:r>
      <w:proofErr w:type="spellStart"/>
      <w:r>
        <w:t>robotization</w:t>
      </w:r>
      <w:proofErr w:type="spellEnd"/>
      <w:r>
        <w:t>, this may be termed a technology-oriented automation concept [4</w:t>
      </w:r>
      <w:r w:rsidR="00611CB7">
        <w:t>4</w:t>
      </w:r>
      <w:r>
        <w:t xml:space="preserve">]. This comprehensive automation approach amounts to a far-reaching substitution of human work functions by technical systems. In such production processes and working systems, the role of human labor is only of a compensatory nature. Even in the case of collaborative </w:t>
      </w:r>
      <w:proofErr w:type="spellStart"/>
      <w:r>
        <w:t>robotization</w:t>
      </w:r>
      <w:proofErr w:type="spellEnd"/>
      <w:r>
        <w:t>, individual work tasks and activities can remain with humans that are difficult or impossible to automate. This applies, for example, to general monitoring tasks [4</w:t>
      </w:r>
      <w:r w:rsidR="00611CB7">
        <w:t>5</w:t>
      </w:r>
      <w:proofErr w:type="gramStart"/>
      <w:r w:rsidR="00611CB7">
        <w:t>,46</w:t>
      </w:r>
      <w:proofErr w:type="gramEnd"/>
      <w:r>
        <w:t xml:space="preserve">]. In this sense, human work has a gap-filling function. </w:t>
      </w:r>
    </w:p>
    <w:p w:rsidR="00E05629" w:rsidRDefault="00E05629" w:rsidP="00E05629">
      <w:pPr>
        <w:pStyle w:val="NormalWeb"/>
        <w:spacing w:before="0" w:beforeAutospacing="0" w:line="360" w:lineRule="auto"/>
        <w:jc w:val="both"/>
      </w:pPr>
      <w:r>
        <w:lastRenderedPageBreak/>
        <w:t>In contrast, the use of collaborative robots can be a complementary automation concept. This concept aims at task allocation between humans and robots that enables the overall system to function efficiently. A holistic or collaborative perspective is required, which identifies and uses the specific strengths, and compensates for the weaknesses of human work and technical automation [4</w:t>
      </w:r>
      <w:r w:rsidR="00611CB7">
        <w:t>7</w:t>
      </w:r>
      <w:r>
        <w:t>]. For the design of work, this perspective sets a technological framework that can be used in different ways in a worker-centered manner. It is assumed that a complementary working system design is a prerequisite for the optimal exploitation of the technological and economic potentials of the collaborative robot. This conception does not leave human labor a fragmented gap-filling function [4</w:t>
      </w:r>
      <w:r w:rsidR="00611CB7">
        <w:t>8</w:t>
      </w:r>
      <w:r>
        <w:t>]. Instead, the complementary approach allows workers to shape the interactive working system to their needs [4</w:t>
      </w:r>
      <w:r w:rsidR="00611CB7">
        <w:t>9</w:t>
      </w:r>
      <w:r>
        <w:t xml:space="preserve">]. In the context of technological developments and the characteristics of Industry 4.0, an increasing but also contrasting change in the working world can be observed. The work shaped by </w:t>
      </w:r>
      <w:proofErr w:type="spellStart"/>
      <w:r>
        <w:t>robotization</w:t>
      </w:r>
      <w:proofErr w:type="spellEnd"/>
      <w:r>
        <w:t xml:space="preserve"> and digitization is becoming more complex. Its transformation begins when manual work processes encounter technical and autonomous systems. Collaborative robots make products and work equipment part of an innovative control system with human-in-the-loop. In the Industry 4.0 ecosystem, image and signal processing, computer-based controls and simulations, and sensor technology are the basis for cooperative and interactive working environments. In this environment, humans and robots act together in a dynamic, efficient, and highly flexible way [</w:t>
      </w:r>
      <w:r w:rsidR="00611CB7">
        <w:t>50</w:t>
      </w:r>
      <w:r>
        <w:t>]. The smart work and production systems become established through:</w:t>
      </w:r>
    </w:p>
    <w:p w:rsidR="00E05629" w:rsidRPr="00E05629" w:rsidRDefault="00E05629" w:rsidP="00E05629">
      <w:pPr>
        <w:pStyle w:val="NormalWeb"/>
        <w:spacing w:before="0" w:beforeAutospacing="0" w:line="360" w:lineRule="auto"/>
        <w:jc w:val="both"/>
        <w:rPr>
          <w:b/>
        </w:rPr>
      </w:pPr>
      <w:r w:rsidRPr="00E05629">
        <w:rPr>
          <w:b/>
        </w:rPr>
        <w:t xml:space="preserve">Key Aspects of Human–Robot Collaboration </w:t>
      </w:r>
    </w:p>
    <w:p w:rsidR="00E05629" w:rsidRDefault="00E05629" w:rsidP="00E05629">
      <w:pPr>
        <w:pStyle w:val="NormalWeb"/>
        <w:spacing w:before="0" w:beforeAutospacing="0" w:line="360" w:lineRule="auto"/>
        <w:jc w:val="both"/>
      </w:pPr>
      <w:r>
        <w:t>Industrial robots are defined as flexible machines that can be equipped with sensors and tools, and thus be adapted to a variety of production tasks, requirements, and situations [51</w:t>
      </w:r>
      <w:proofErr w:type="gramStart"/>
      <w:r>
        <w:t>,52</w:t>
      </w:r>
      <w:proofErr w:type="gramEnd"/>
      <w:r>
        <w:t>]. Especially in the last two decades, a lot of attention has been paid to the use of robotics and their application areas in the working world [</w:t>
      </w:r>
      <w:r w:rsidR="00611CB7">
        <w:t>53</w:t>
      </w:r>
      <w:r>
        <w:t>]. Robots are mainly used in production to perform different repetitive, monotonous, dangerous, and exhausting tasks. Industrial robots are usually installed and operated in spatially separated work areas behind protective fences so that there is no direct cooperation between humans and robots. In contrast to these scenarios, current research activities in industrial robotics are increasingly focusing on the collaboration between humans and robots [</w:t>
      </w:r>
      <w:r w:rsidR="00611CB7">
        <w:t>54</w:t>
      </w:r>
      <w:proofErr w:type="gramStart"/>
      <w:r w:rsidR="00611CB7">
        <w:t>,55</w:t>
      </w:r>
      <w:proofErr w:type="gramEnd"/>
      <w:r>
        <w:t xml:space="preserve">]. Developments in recent years show that there is increasing interest in collaborative robots, especially in the field of human-centered production. Due to their lightweight construction and </w:t>
      </w:r>
      <w:r>
        <w:lastRenderedPageBreak/>
        <w:t xml:space="preserve">inherent safety systems, collaborative robots no longer need to be physically separated from the worker using a protective fence. Thus, direct physical interaction in the workspace between humans and robots during the execution of a production process becomes possible [56]. </w:t>
      </w:r>
    </w:p>
    <w:p w:rsidR="00E05629" w:rsidRDefault="00E05629" w:rsidP="00E05629">
      <w:pPr>
        <w:pStyle w:val="NormalWeb"/>
        <w:spacing w:before="0" w:beforeAutospacing="0" w:line="360" w:lineRule="auto"/>
        <w:jc w:val="both"/>
      </w:pPr>
      <w:proofErr w:type="spellStart"/>
      <w:r>
        <w:t>Schmidtler</w:t>
      </w:r>
      <w:proofErr w:type="spellEnd"/>
      <w:r>
        <w:t xml:space="preserve"> et al. [57] define HRI as a general term for all interactions between humans and robots. De </w:t>
      </w:r>
      <w:proofErr w:type="spellStart"/>
      <w:r>
        <w:t>Santis</w:t>
      </w:r>
      <w:proofErr w:type="spellEnd"/>
      <w:r>
        <w:t xml:space="preserve"> et al. [58] and Fang et al. [59] define HRI as a process of transmitting human intentions and executing tasks into a sequence of robotic movements. However, </w:t>
      </w:r>
      <w:proofErr w:type="spellStart"/>
      <w:r>
        <w:t>Chandrasekaran</w:t>
      </w:r>
      <w:proofErr w:type="spellEnd"/>
      <w:r>
        <w:t xml:space="preserve"> et al. [56] and Goodrich et al. [60] characterize HRI as a situation in which many agents (humans and robots) react or communicate with each other to accomplish a work task. Human interaction with industrial robots is traditionally considered as HRI. In HRI, close physical collaboration between the agents does not appear due to the limited interaction possibilities of the human with the robot, and the low autonomy of the robot. A shared workspace is non-existent in this form. For closer physical and cognitive interaction, it is necessary to extend the working system to HRC [54]. The extension of the working system is necessary at different levels of interaction, and includes two main requirements, the extension of the degree of autonomy of the robot, and the allowance of spatial proximity between the human and the robot during operation [</w:t>
      </w:r>
      <w:r w:rsidR="00611CB7">
        <w:t>61</w:t>
      </w:r>
      <w:r>
        <w:t>]. This particularly requires advances in interactive and adaptive safety devices that guarantee human integrity [6</w:t>
      </w:r>
      <w:r w:rsidR="00611CB7">
        <w:t>2-64</w:t>
      </w:r>
      <w:r>
        <w:t>].</w:t>
      </w:r>
    </w:p>
    <w:p w:rsidR="00E05629" w:rsidRDefault="00E05629" w:rsidP="00E05629">
      <w:pPr>
        <w:pStyle w:val="NormalWeb"/>
        <w:spacing w:before="0" w:beforeAutospacing="0" w:line="360" w:lineRule="auto"/>
        <w:jc w:val="center"/>
        <w:rPr>
          <w:b/>
        </w:rPr>
      </w:pPr>
      <w:r>
        <w:rPr>
          <w:noProof/>
        </w:rPr>
        <w:drawing>
          <wp:inline distT="0" distB="0" distL="0" distR="0">
            <wp:extent cx="5238750" cy="2514600"/>
            <wp:effectExtent l="0" t="0" r="0" b="0"/>
            <wp:docPr id="1" name="Picture 1" descr="Robotics 12 00084 g002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botics 12 00084 g002 5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238750" cy="2514600"/>
                    </a:xfrm>
                    <a:prstGeom prst="rect">
                      <a:avLst/>
                    </a:prstGeom>
                    <a:noFill/>
                    <a:ln>
                      <a:noFill/>
                    </a:ln>
                  </pic:spPr>
                </pic:pic>
              </a:graphicData>
            </a:graphic>
          </wp:inline>
        </w:drawing>
      </w:r>
    </w:p>
    <w:p w:rsidR="00E05629" w:rsidRDefault="00E05629" w:rsidP="00E05629">
      <w:pPr>
        <w:pStyle w:val="NormalWeb"/>
        <w:jc w:val="center"/>
      </w:pPr>
      <w:r>
        <w:t xml:space="preserve">Figure </w:t>
      </w:r>
      <w:r>
        <w:t>1</w:t>
      </w:r>
      <w:r>
        <w:t>. Types of collaboration in HRC scenarios</w:t>
      </w:r>
    </w:p>
    <w:p w:rsidR="00E05629" w:rsidRDefault="00E05629" w:rsidP="00E05629">
      <w:pPr>
        <w:pStyle w:val="NormalWeb"/>
        <w:spacing w:before="0" w:beforeAutospacing="0" w:line="360" w:lineRule="auto"/>
        <w:jc w:val="both"/>
      </w:pPr>
      <w:r>
        <w:t xml:space="preserve">The present study highlights the transformative impact of robotics across multiple sectors, emphasizing its potential to enhance productivity, efficiency, and innovation. It is evident that </w:t>
      </w:r>
      <w:r>
        <w:lastRenderedPageBreak/>
        <w:t xml:space="preserve">robotics has transcended its initial applications in manufacturing and is now significantly influencing diverse fields such as healthcare, agriculture, logistics, and customer service. The evolution of robotic technologies—from industrial automation in factories to advanced robotic-assisted surgeries in hospitals—demonstrates a paradigm shift in how industries operate and deliver value. In manufacturing, the adoption of collaborative robots has not only streamlined production processes but has also created opportunities for enhanced worker safety and flexibility in operations. Similarly, in healthcare, robotic systems have revolutionized surgical procedures by improving precision and reducing recovery times for patients. </w:t>
      </w:r>
    </w:p>
    <w:p w:rsidR="00E05629" w:rsidRDefault="00E05629" w:rsidP="00E05629">
      <w:pPr>
        <w:pStyle w:val="NormalWeb"/>
        <w:spacing w:before="0" w:beforeAutospacing="0" w:line="360" w:lineRule="auto"/>
        <w:jc w:val="both"/>
      </w:pPr>
      <w:r>
        <w:t xml:space="preserve">Moreover, the integration of robotics in agriculture showcases its crucial role in addressing challenges related to food security and sustainable practices. Autonomous farming equipment and precision agriculture techniques allow producers to optimize resource usage and enhance crop yields, contributing to a more sustainable food supply chain. In the logistics sector, automated systems have proven invaluable, especially during the COVID-19 pandemic, by enabling contactless delivery and maximizing operational efficiency through automation. </w:t>
      </w:r>
    </w:p>
    <w:p w:rsidR="00E05629" w:rsidRDefault="00E05629" w:rsidP="00E05629">
      <w:pPr>
        <w:pStyle w:val="NormalWeb"/>
        <w:spacing w:before="0" w:beforeAutospacing="0" w:line="360" w:lineRule="auto"/>
        <w:jc w:val="both"/>
      </w:pPr>
      <w:r>
        <w:t xml:space="preserve">Despite the numerous advantages that robotics offers, the study also brings to light the challenges that accompany this technological advancement. Chief among these concerns are potential job displacements and the need for workforce reskilling to adapt to new roles created by automation. Ethical considerations regarding data privacy, accountability, and bias in AI systems require careful deliberation and regulatory frameworks to ensure responsible deployment of robotic technologies. </w:t>
      </w:r>
    </w:p>
    <w:p w:rsidR="00E05629" w:rsidRDefault="00E05629" w:rsidP="00E05629">
      <w:pPr>
        <w:pStyle w:val="NormalWeb"/>
        <w:spacing w:before="0" w:beforeAutospacing="0" w:line="360" w:lineRule="auto"/>
        <w:jc w:val="both"/>
      </w:pPr>
      <w:r>
        <w:t>Ultimately, while the integration of robotics represents a significant leap forward in various industries, it also necessitates a balanced approach that acknowledges and addresses the societal implications of such technologies. The ongoing collaboration among industry stakeholders, policymakers, and researchers will be crucial in shaping a future where robotics can thrive harmoniously alongside human labor, facilitating sustainable economic growth and improved quality of life. This study underlines the imperative for continued research and dialogue on navigating the evolving landscape of robotics, ensuring that both technological advancements and workforce realities are aligned for mutual benefit.</w:t>
      </w:r>
    </w:p>
    <w:p w:rsidR="00D93D80" w:rsidRPr="00E05629" w:rsidRDefault="00D93D80" w:rsidP="00D93D80">
      <w:pPr>
        <w:pStyle w:val="NormalWeb"/>
        <w:spacing w:before="0" w:beforeAutospacing="0" w:line="360" w:lineRule="auto"/>
        <w:jc w:val="both"/>
        <w:rPr>
          <w:b/>
        </w:rPr>
      </w:pPr>
      <w:r w:rsidRPr="00E05629">
        <w:rPr>
          <w:b/>
        </w:rPr>
        <w:lastRenderedPageBreak/>
        <w:t xml:space="preserve">Challenges and Considerations </w:t>
      </w:r>
    </w:p>
    <w:p w:rsidR="00D93D80" w:rsidRDefault="00D93D80" w:rsidP="00D93D80">
      <w:pPr>
        <w:pStyle w:val="NormalWeb"/>
        <w:spacing w:before="0" w:beforeAutospacing="0" w:line="360" w:lineRule="auto"/>
        <w:jc w:val="both"/>
      </w:pPr>
      <w:r>
        <w:t xml:space="preserve">While the benefits of robotic integration are significant, several challenges must be addressed to </w:t>
      </w:r>
      <w:proofErr w:type="gramStart"/>
      <w:r>
        <w:t>maximize</w:t>
      </w:r>
      <w:proofErr w:type="gramEnd"/>
      <w:r>
        <w:t xml:space="preserve"> their potential. One of the foremost concerns is the impact on employment, as automation could lead to job displacement in certain sectors. As robots increasingly take over repetitive and manual tasks, there is an essential need for workforce reskilling and </w:t>
      </w:r>
      <w:proofErr w:type="spellStart"/>
      <w:r>
        <w:t>upskilling</w:t>
      </w:r>
      <w:proofErr w:type="spellEnd"/>
      <w:r>
        <w:t xml:space="preserve"> initiatives to equip workers with the necessary skills for emerging roles (</w:t>
      </w:r>
      <w:proofErr w:type="spellStart"/>
      <w:r>
        <w:t>Brynjolfsson</w:t>
      </w:r>
      <w:proofErr w:type="spellEnd"/>
      <w:r>
        <w:t xml:space="preserve"> &amp; McAfee, 2014). </w:t>
      </w:r>
    </w:p>
    <w:p w:rsidR="00D93D80" w:rsidRDefault="00D93D80" w:rsidP="00D93D80">
      <w:pPr>
        <w:pStyle w:val="NormalWeb"/>
        <w:spacing w:before="0" w:beforeAutospacing="0" w:line="360" w:lineRule="auto"/>
        <w:jc w:val="both"/>
      </w:pPr>
      <w:r>
        <w:t xml:space="preserve">Moreover, ethical considerations surrounding the use of robotics must be prioritized. Issues such as data privacy, accountability for autonomous decision-making, and the potential for bias in AI algorithms require comprehensive frameworks to ensure responsible deployment (Moor, 2020). Policymakers, businesses, and researchers must collaborate to establish guidelines that promote ethical practices in the development and deployment of robotic technologies. </w:t>
      </w:r>
    </w:p>
    <w:p w:rsidR="00D93D80" w:rsidRPr="00E05629" w:rsidRDefault="00D93D80" w:rsidP="00D93D80">
      <w:pPr>
        <w:pStyle w:val="NormalWeb"/>
        <w:spacing w:before="0" w:beforeAutospacing="0" w:line="360" w:lineRule="auto"/>
        <w:jc w:val="both"/>
        <w:rPr>
          <w:b/>
        </w:rPr>
      </w:pPr>
      <w:r w:rsidRPr="00E05629">
        <w:rPr>
          <w:b/>
        </w:rPr>
        <w:t xml:space="preserve">Conclusion </w:t>
      </w:r>
    </w:p>
    <w:p w:rsidR="00D93D80" w:rsidRDefault="00D93D80" w:rsidP="00D93D80">
      <w:pPr>
        <w:pStyle w:val="NormalWeb"/>
        <w:spacing w:before="0" w:beforeAutospacing="0" w:line="360" w:lineRule="auto"/>
        <w:jc w:val="both"/>
      </w:pPr>
      <w:r>
        <w:t xml:space="preserve">The increasing role of robotics across various sectors presents opportunities for enhanced </w:t>
      </w:r>
      <w:proofErr w:type="gramStart"/>
      <w:r>
        <w:t>efficiency</w:t>
      </w:r>
      <w:proofErr w:type="gramEnd"/>
      <w:r>
        <w:t>, productivity, and innovation. As industries navigate the technological landscape, it is essential to embrace the potential of robotics while addressing the associated challenges. The continued evolution of robotics, combined with advancements in AI and machine learning, holds the promise of transforming the way tasks are performed across manufacturing, healthcare, agriculture, logistics, and service sectors. By embracing these developments and fostering a collaborative approach, stakeholders can shape a future where humans and robots coexist to create value and enhance our quality of life.</w:t>
      </w:r>
    </w:p>
    <w:p w:rsidR="00181A2F" w:rsidRDefault="00E05629" w:rsidP="00181A2F">
      <w:pPr>
        <w:pStyle w:val="NormalWeb"/>
        <w:spacing w:before="0" w:beforeAutospacing="0" w:line="360" w:lineRule="auto"/>
        <w:jc w:val="both"/>
        <w:rPr>
          <w:b/>
        </w:rPr>
      </w:pPr>
      <w:r w:rsidRPr="00E05629">
        <w:rPr>
          <w:b/>
        </w:rPr>
        <w:t>References</w:t>
      </w:r>
    </w:p>
    <w:p w:rsidR="00E05629" w:rsidRDefault="00611CB7" w:rsidP="00E05629">
      <w:pPr>
        <w:pStyle w:val="NormalWeb"/>
        <w:jc w:val="both"/>
      </w:pPr>
      <w:r>
        <w:t>[1]</w:t>
      </w:r>
      <w:r>
        <w:tab/>
      </w:r>
      <w:r w:rsidR="00E05629">
        <w:t xml:space="preserve">Segura, P.; </w:t>
      </w:r>
      <w:proofErr w:type="spellStart"/>
      <w:r w:rsidR="00E05629">
        <w:t>Lobato-Calleros</w:t>
      </w:r>
      <w:proofErr w:type="spellEnd"/>
      <w:r w:rsidR="00E05629">
        <w:t xml:space="preserve">, O.; </w:t>
      </w:r>
      <w:proofErr w:type="spellStart"/>
      <w:r w:rsidR="00E05629">
        <w:t>Ramírez</w:t>
      </w:r>
      <w:proofErr w:type="spellEnd"/>
      <w:r w:rsidR="00E05629">
        <w:t xml:space="preserve">-Serrano, A.; </w:t>
      </w:r>
      <w:proofErr w:type="spellStart"/>
      <w:r w:rsidR="00E05629">
        <w:t>Soria</w:t>
      </w:r>
      <w:proofErr w:type="spellEnd"/>
      <w:r w:rsidR="00E05629">
        <w:t xml:space="preserve">, I. Human-robot collaborative systems: Structural components for current manufacturing applications. Adv. Ind. Manuf. Eng. 2021, 3, 100060. </w:t>
      </w:r>
    </w:p>
    <w:p w:rsidR="00E05629" w:rsidRDefault="00611CB7" w:rsidP="00E05629">
      <w:pPr>
        <w:pStyle w:val="NormalWeb"/>
        <w:jc w:val="both"/>
      </w:pPr>
      <w:r>
        <w:t>[2]</w:t>
      </w:r>
      <w:r>
        <w:tab/>
      </w:r>
      <w:proofErr w:type="spellStart"/>
      <w:r w:rsidR="00E05629">
        <w:t>Tsarouchi</w:t>
      </w:r>
      <w:proofErr w:type="spellEnd"/>
      <w:r w:rsidR="00E05629">
        <w:t xml:space="preserve">, P.; </w:t>
      </w:r>
      <w:proofErr w:type="spellStart"/>
      <w:r w:rsidR="00E05629">
        <w:t>Makris</w:t>
      </w:r>
      <w:proofErr w:type="spellEnd"/>
      <w:r w:rsidR="00E05629">
        <w:t xml:space="preserve">, S.; </w:t>
      </w:r>
      <w:proofErr w:type="spellStart"/>
      <w:r w:rsidR="00E05629">
        <w:t>Chryssolouris</w:t>
      </w:r>
      <w:proofErr w:type="spellEnd"/>
      <w:r w:rsidR="00E05629">
        <w:t xml:space="preserve">, G. Human–robot interaction review and challenges on task planning and programming. Int. J. </w:t>
      </w:r>
      <w:proofErr w:type="spellStart"/>
      <w:r w:rsidR="00E05629">
        <w:t>Comput</w:t>
      </w:r>
      <w:proofErr w:type="spellEnd"/>
      <w:r w:rsidR="00E05629">
        <w:t xml:space="preserve">. </w:t>
      </w:r>
      <w:proofErr w:type="spellStart"/>
      <w:r w:rsidR="00E05629">
        <w:t>Integr</w:t>
      </w:r>
      <w:proofErr w:type="spellEnd"/>
      <w:r w:rsidR="00E05629">
        <w:t xml:space="preserve">. Manuf. 2016, 29, 916–931. </w:t>
      </w:r>
    </w:p>
    <w:p w:rsidR="00E05629" w:rsidRDefault="00611CB7" w:rsidP="00E05629">
      <w:pPr>
        <w:pStyle w:val="NormalWeb"/>
        <w:jc w:val="both"/>
      </w:pPr>
      <w:r>
        <w:lastRenderedPageBreak/>
        <w:t>[3]</w:t>
      </w:r>
      <w:r>
        <w:tab/>
      </w:r>
      <w:proofErr w:type="spellStart"/>
      <w:r w:rsidR="00E05629">
        <w:t>Lasi</w:t>
      </w:r>
      <w:proofErr w:type="spellEnd"/>
      <w:r w:rsidR="00E05629">
        <w:t xml:space="preserve">, H.; </w:t>
      </w:r>
      <w:proofErr w:type="spellStart"/>
      <w:r w:rsidR="00E05629">
        <w:t>Fettke</w:t>
      </w:r>
      <w:proofErr w:type="spellEnd"/>
      <w:r w:rsidR="00E05629">
        <w:t xml:space="preserve">, P.; Kemper, H.G.; Feld, T.; Hoffmann, M. Industry 4.0. Bus. Inf. Syst. Eng. 2014, 6, 239–242. </w:t>
      </w:r>
    </w:p>
    <w:p w:rsidR="00E05629" w:rsidRDefault="00611CB7" w:rsidP="00E05629">
      <w:pPr>
        <w:pStyle w:val="NormalWeb"/>
        <w:jc w:val="both"/>
      </w:pPr>
      <w:r>
        <w:t>[4]</w:t>
      </w:r>
      <w:r>
        <w:tab/>
      </w:r>
      <w:proofErr w:type="spellStart"/>
      <w:r w:rsidR="00E05629">
        <w:t>Alcácer</w:t>
      </w:r>
      <w:proofErr w:type="spellEnd"/>
      <w:r w:rsidR="00E05629">
        <w:t xml:space="preserve">, V.; Cruz-Machado, V. Scanning the Industry 4.0: A Literature Review on Technologies for Manufacturing Systems. Eng. Sci. Technol. Int. J. 2019, 22, 899–919. </w:t>
      </w:r>
    </w:p>
    <w:p w:rsidR="00E05629" w:rsidRDefault="00611CB7" w:rsidP="00E05629">
      <w:pPr>
        <w:pStyle w:val="NormalWeb"/>
        <w:jc w:val="both"/>
      </w:pPr>
      <w:r>
        <w:t>[5]</w:t>
      </w:r>
      <w:r>
        <w:tab/>
      </w:r>
      <w:r w:rsidR="00E05629">
        <w:t xml:space="preserve">Von </w:t>
      </w:r>
      <w:proofErr w:type="spellStart"/>
      <w:r w:rsidR="00E05629">
        <w:t>Stietencron</w:t>
      </w:r>
      <w:proofErr w:type="spellEnd"/>
      <w:r w:rsidR="00E05629">
        <w:t xml:space="preserve">, M.; </w:t>
      </w:r>
      <w:proofErr w:type="spellStart"/>
      <w:r w:rsidR="00E05629">
        <w:t>Hribernik</w:t>
      </w:r>
      <w:proofErr w:type="spellEnd"/>
      <w:r w:rsidR="00E05629">
        <w:t xml:space="preserve">, K.; </w:t>
      </w:r>
      <w:proofErr w:type="spellStart"/>
      <w:r w:rsidR="00E05629">
        <w:t>Lepenioti</w:t>
      </w:r>
      <w:proofErr w:type="spellEnd"/>
      <w:r w:rsidR="00E05629">
        <w:t xml:space="preserve">, K.; </w:t>
      </w:r>
      <w:proofErr w:type="spellStart"/>
      <w:r w:rsidR="00E05629">
        <w:t>Bousdekis</w:t>
      </w:r>
      <w:proofErr w:type="spellEnd"/>
      <w:r w:rsidR="00E05629">
        <w:t xml:space="preserve">, A.; Lewandowski, M.; </w:t>
      </w:r>
      <w:proofErr w:type="spellStart"/>
      <w:r w:rsidR="00E05629">
        <w:t>Apostolou</w:t>
      </w:r>
      <w:proofErr w:type="spellEnd"/>
      <w:r w:rsidR="00E05629">
        <w:t xml:space="preserve">, D.; </w:t>
      </w:r>
      <w:proofErr w:type="spellStart"/>
      <w:r w:rsidR="00E05629">
        <w:t>Mentzas</w:t>
      </w:r>
      <w:proofErr w:type="spellEnd"/>
      <w:r w:rsidR="00E05629">
        <w:t xml:space="preserve">, G. Towards logistics 4.0: An edge-cloud software framework for big data analytics in logistics processes. Int. J. Prod. Res. 2022, 60, 5994–6012. </w:t>
      </w:r>
    </w:p>
    <w:p w:rsidR="00E05629" w:rsidRDefault="00611CB7" w:rsidP="00E05629">
      <w:pPr>
        <w:pStyle w:val="NormalWeb"/>
        <w:jc w:val="both"/>
      </w:pPr>
      <w:r>
        <w:t>[6]</w:t>
      </w:r>
      <w:r>
        <w:tab/>
      </w:r>
      <w:r w:rsidR="00E05629">
        <w:t xml:space="preserve">Kumar, N.; Lee, S.C. Human-machine interface in smart factory: A systematic literature review. Technol. Forecast. Soc. Chang. 2022, 174, 121284. </w:t>
      </w:r>
    </w:p>
    <w:p w:rsidR="00E05629" w:rsidRDefault="00611CB7" w:rsidP="00E05629">
      <w:pPr>
        <w:pStyle w:val="NormalWeb"/>
        <w:jc w:val="both"/>
      </w:pPr>
      <w:r>
        <w:t>[7]</w:t>
      </w:r>
      <w:r>
        <w:tab/>
      </w:r>
      <w:proofErr w:type="spellStart"/>
      <w:r w:rsidR="00E05629">
        <w:t>Kolbeinsson</w:t>
      </w:r>
      <w:proofErr w:type="spellEnd"/>
      <w:r w:rsidR="00E05629">
        <w:t xml:space="preserve">, A.; </w:t>
      </w:r>
      <w:proofErr w:type="spellStart"/>
      <w:r w:rsidR="00E05629">
        <w:t>Lagerstedt</w:t>
      </w:r>
      <w:proofErr w:type="spellEnd"/>
      <w:r w:rsidR="00E05629">
        <w:t xml:space="preserve">, E.; </w:t>
      </w:r>
      <w:proofErr w:type="spellStart"/>
      <w:r w:rsidR="00E05629">
        <w:t>Lindblom</w:t>
      </w:r>
      <w:proofErr w:type="spellEnd"/>
      <w:r w:rsidR="00E05629">
        <w:t xml:space="preserve">, J. Foundation for a classification of collaboration levels for human-robot cooperation in manufacturing. Prod. Manuf. Res. 2019, 7, 448–471. </w:t>
      </w:r>
    </w:p>
    <w:p w:rsidR="00E05629" w:rsidRDefault="00611CB7" w:rsidP="00E05629">
      <w:pPr>
        <w:pStyle w:val="NormalWeb"/>
        <w:jc w:val="both"/>
      </w:pPr>
      <w:r>
        <w:t>[8]</w:t>
      </w:r>
      <w:r>
        <w:tab/>
      </w:r>
      <w:r w:rsidR="00E05629">
        <w:t xml:space="preserve">Sheridan, T.B. Human-Robot Interaction: Status and Challenges. Hum. Factors 2016, 58, 525–532. </w:t>
      </w:r>
    </w:p>
    <w:p w:rsidR="00E05629" w:rsidRDefault="00611CB7" w:rsidP="00E05629">
      <w:pPr>
        <w:pStyle w:val="NormalWeb"/>
        <w:jc w:val="both"/>
      </w:pPr>
      <w:r>
        <w:t>[9]</w:t>
      </w:r>
      <w:r>
        <w:tab/>
      </w:r>
      <w:r w:rsidR="00E05629">
        <w:t xml:space="preserve">Pereira, A.C.; Romero, F. A review of the meanings and the implications of the Industry 4.0 concept. </w:t>
      </w:r>
      <w:proofErr w:type="spellStart"/>
      <w:r w:rsidR="00E05629">
        <w:t>Procedia</w:t>
      </w:r>
      <w:proofErr w:type="spellEnd"/>
      <w:r w:rsidR="00E05629">
        <w:t xml:space="preserve"> Manuf. 2017, 13, 1206–1214. </w:t>
      </w:r>
    </w:p>
    <w:p w:rsidR="00E05629" w:rsidRDefault="00611CB7" w:rsidP="00E05629">
      <w:pPr>
        <w:pStyle w:val="NormalWeb"/>
        <w:jc w:val="both"/>
      </w:pPr>
      <w:r>
        <w:t>[10]</w:t>
      </w:r>
      <w:r>
        <w:tab/>
      </w:r>
      <w:r w:rsidR="00E05629">
        <w:t xml:space="preserve">Sparrow, D.E.; Kruger, K.; </w:t>
      </w:r>
      <w:proofErr w:type="spellStart"/>
      <w:r w:rsidR="00E05629">
        <w:t>Basson</w:t>
      </w:r>
      <w:proofErr w:type="spellEnd"/>
      <w:r w:rsidR="00E05629">
        <w:t xml:space="preserve">, A.H. An architecture to facilitate the integration of human workers in Industry 4.0 environments. Int. J. Prod. Res. 2022, 60, 4778–4796. </w:t>
      </w:r>
    </w:p>
    <w:p w:rsidR="00E05629" w:rsidRDefault="00611CB7" w:rsidP="00E05629">
      <w:pPr>
        <w:pStyle w:val="NormalWeb"/>
        <w:jc w:val="both"/>
      </w:pPr>
      <w:r>
        <w:t>[11]</w:t>
      </w:r>
      <w:r>
        <w:tab/>
      </w:r>
      <w:proofErr w:type="spellStart"/>
      <w:r w:rsidR="00E05629">
        <w:t>Xu</w:t>
      </w:r>
      <w:proofErr w:type="spellEnd"/>
      <w:r w:rsidR="00E05629">
        <w:t xml:space="preserve">, L.D.; </w:t>
      </w:r>
      <w:proofErr w:type="spellStart"/>
      <w:r w:rsidR="00E05629">
        <w:t>Xu</w:t>
      </w:r>
      <w:proofErr w:type="spellEnd"/>
      <w:r w:rsidR="00E05629">
        <w:t xml:space="preserve">, E.L.; Li, L. Industry 4.0: State of the art and future trends. Int. J. Prod. Res. 2018, 56, 2941–2962. </w:t>
      </w:r>
    </w:p>
    <w:p w:rsidR="00E05629" w:rsidRDefault="00611CB7" w:rsidP="00E05629">
      <w:pPr>
        <w:pStyle w:val="NormalWeb"/>
        <w:jc w:val="both"/>
      </w:pPr>
      <w:r>
        <w:t>[12]</w:t>
      </w:r>
      <w:r>
        <w:tab/>
      </w:r>
      <w:proofErr w:type="spellStart"/>
      <w:r w:rsidR="00E05629">
        <w:t>Fantini</w:t>
      </w:r>
      <w:proofErr w:type="spellEnd"/>
      <w:r w:rsidR="00E05629">
        <w:t xml:space="preserve">, P.; </w:t>
      </w:r>
      <w:proofErr w:type="spellStart"/>
      <w:r w:rsidR="00E05629">
        <w:t>Pinzone</w:t>
      </w:r>
      <w:proofErr w:type="spellEnd"/>
      <w:r w:rsidR="00E05629">
        <w:t xml:space="preserve">, M.; </w:t>
      </w:r>
      <w:proofErr w:type="spellStart"/>
      <w:r w:rsidR="00E05629">
        <w:t>Taisch</w:t>
      </w:r>
      <w:proofErr w:type="spellEnd"/>
      <w:r w:rsidR="00E05629">
        <w:t xml:space="preserve">, M. Placing the operator at the </w:t>
      </w:r>
      <w:proofErr w:type="spellStart"/>
      <w:r w:rsidR="00E05629">
        <w:t>centre</w:t>
      </w:r>
      <w:proofErr w:type="spellEnd"/>
      <w:r w:rsidR="00E05629">
        <w:t xml:space="preserve"> of Industry 4.0 design: Modelling and assessing human activities within cyber-physical systems. </w:t>
      </w:r>
      <w:proofErr w:type="spellStart"/>
      <w:r w:rsidR="00E05629">
        <w:t>Comput</w:t>
      </w:r>
      <w:proofErr w:type="spellEnd"/>
      <w:r w:rsidR="00E05629">
        <w:t xml:space="preserve">. Ind. Eng. 2020, 139, 105058. </w:t>
      </w:r>
    </w:p>
    <w:p w:rsidR="00E05629" w:rsidRDefault="00611CB7" w:rsidP="00E05629">
      <w:pPr>
        <w:pStyle w:val="NormalWeb"/>
        <w:jc w:val="both"/>
      </w:pPr>
      <w:r>
        <w:t>[13]</w:t>
      </w:r>
      <w:r>
        <w:tab/>
      </w:r>
      <w:proofErr w:type="spellStart"/>
      <w:r w:rsidR="00E05629">
        <w:t>Zhong</w:t>
      </w:r>
      <w:proofErr w:type="spellEnd"/>
      <w:r w:rsidR="00E05629">
        <w:t xml:space="preserve">, R.Y.; </w:t>
      </w:r>
      <w:proofErr w:type="spellStart"/>
      <w:r w:rsidR="00E05629">
        <w:t>Xu</w:t>
      </w:r>
      <w:proofErr w:type="spellEnd"/>
      <w:r w:rsidR="00E05629">
        <w:t xml:space="preserve">, X.; Klotz, E.; Newman, S.T. Intelligent Manufacturing in the Context of Industry 4.0: A Review. Engineering 2017, 3, 616–630. </w:t>
      </w:r>
    </w:p>
    <w:p w:rsidR="00E05629" w:rsidRDefault="00611CB7" w:rsidP="00E05629">
      <w:pPr>
        <w:pStyle w:val="NormalWeb"/>
        <w:jc w:val="both"/>
      </w:pPr>
      <w:r>
        <w:t>[14]</w:t>
      </w:r>
      <w:r>
        <w:tab/>
      </w:r>
      <w:proofErr w:type="spellStart"/>
      <w:r w:rsidR="00E05629">
        <w:t>Pauliková</w:t>
      </w:r>
      <w:proofErr w:type="spellEnd"/>
      <w:r w:rsidR="00E05629">
        <w:t xml:space="preserve">, A.; </w:t>
      </w:r>
      <w:proofErr w:type="spellStart"/>
      <w:r w:rsidR="00E05629">
        <w:t>Gyurák</w:t>
      </w:r>
      <w:proofErr w:type="spellEnd"/>
      <w:r w:rsidR="00E05629">
        <w:t xml:space="preserve"> </w:t>
      </w:r>
      <w:proofErr w:type="spellStart"/>
      <w:r w:rsidR="00E05629">
        <w:t>Babeľová</w:t>
      </w:r>
      <w:proofErr w:type="spellEnd"/>
      <w:r w:rsidR="00E05629">
        <w:t xml:space="preserve">, Z.; </w:t>
      </w:r>
      <w:proofErr w:type="spellStart"/>
      <w:r w:rsidR="00E05629">
        <w:t>Ubárová</w:t>
      </w:r>
      <w:proofErr w:type="spellEnd"/>
      <w:r w:rsidR="00E05629">
        <w:t>, M. Analysis of the Impact of Human-</w:t>
      </w:r>
      <w:proofErr w:type="spellStart"/>
      <w:r w:rsidR="00E05629">
        <w:t>Cobot</w:t>
      </w:r>
      <w:proofErr w:type="spellEnd"/>
      <w:r w:rsidR="00E05629">
        <w:t xml:space="preserve"> Collaborative Manufacturing Implementation on the Occupational Health and Safety and the Quality Requirements. Int. J. Environ. Res. Public Health 2021, 18, 1927. </w:t>
      </w:r>
    </w:p>
    <w:p w:rsidR="00E05629" w:rsidRDefault="00611CB7" w:rsidP="00E05629">
      <w:pPr>
        <w:pStyle w:val="NormalWeb"/>
        <w:jc w:val="both"/>
      </w:pPr>
      <w:r>
        <w:t>[15]</w:t>
      </w:r>
      <w:r>
        <w:tab/>
      </w:r>
      <w:proofErr w:type="spellStart"/>
      <w:r w:rsidR="00E05629">
        <w:t>Javaid</w:t>
      </w:r>
      <w:proofErr w:type="spellEnd"/>
      <w:r w:rsidR="00E05629">
        <w:t xml:space="preserve">, M.; </w:t>
      </w:r>
      <w:proofErr w:type="spellStart"/>
      <w:r w:rsidR="00E05629">
        <w:t>Haleem</w:t>
      </w:r>
      <w:proofErr w:type="spellEnd"/>
      <w:r w:rsidR="00E05629">
        <w:t xml:space="preserve">, A.; Singh, R.P.; </w:t>
      </w:r>
      <w:proofErr w:type="spellStart"/>
      <w:r w:rsidR="00E05629">
        <w:t>Suman</w:t>
      </w:r>
      <w:proofErr w:type="spellEnd"/>
      <w:r w:rsidR="00E05629">
        <w:t xml:space="preserve">, R. Substantial capabilities of robotics in enhancing industry 4.0 implementation. </w:t>
      </w:r>
      <w:proofErr w:type="spellStart"/>
      <w:r w:rsidR="00E05629">
        <w:t>Cogn</w:t>
      </w:r>
      <w:proofErr w:type="spellEnd"/>
      <w:r w:rsidR="00E05629">
        <w:t xml:space="preserve">. Robot. 2021, 1, 58–75.] </w:t>
      </w:r>
    </w:p>
    <w:p w:rsidR="00E05629" w:rsidRDefault="00611CB7" w:rsidP="00E05629">
      <w:pPr>
        <w:pStyle w:val="NormalWeb"/>
        <w:jc w:val="both"/>
      </w:pPr>
      <w:r>
        <w:t>[16]</w:t>
      </w:r>
      <w:r>
        <w:tab/>
      </w:r>
      <w:r w:rsidR="00E05629">
        <w:t xml:space="preserve">Bhatt, P.M.; </w:t>
      </w:r>
      <w:proofErr w:type="spellStart"/>
      <w:r w:rsidR="00E05629">
        <w:t>Malhan</w:t>
      </w:r>
      <w:proofErr w:type="spellEnd"/>
      <w:r w:rsidR="00E05629">
        <w:t xml:space="preserve">, R.K.; </w:t>
      </w:r>
      <w:proofErr w:type="spellStart"/>
      <w:r w:rsidR="00E05629">
        <w:t>Shembekar</w:t>
      </w:r>
      <w:proofErr w:type="spellEnd"/>
      <w:r w:rsidR="00E05629">
        <w:t xml:space="preserve">, A.V.; Yoon, Y.J.; Gupta, S.K. Expanding capabilities of additive manufacturing through use of robotics technologies: A survey. </w:t>
      </w:r>
      <w:proofErr w:type="spellStart"/>
      <w:r w:rsidR="00E05629">
        <w:t>Addit</w:t>
      </w:r>
      <w:proofErr w:type="spellEnd"/>
      <w:r w:rsidR="00E05629">
        <w:t xml:space="preserve">. Manuf. 2020, 31, 100933. </w:t>
      </w:r>
    </w:p>
    <w:p w:rsidR="00E05629" w:rsidRDefault="00611CB7" w:rsidP="00E05629">
      <w:pPr>
        <w:pStyle w:val="NormalWeb"/>
        <w:jc w:val="both"/>
      </w:pPr>
      <w:r>
        <w:lastRenderedPageBreak/>
        <w:t>[18]</w:t>
      </w:r>
      <w:r>
        <w:tab/>
      </w:r>
      <w:proofErr w:type="spellStart"/>
      <w:r w:rsidR="00E05629">
        <w:t>Dolgui</w:t>
      </w:r>
      <w:proofErr w:type="spellEnd"/>
      <w:r w:rsidR="00E05629">
        <w:t xml:space="preserve">, A.; </w:t>
      </w:r>
      <w:proofErr w:type="spellStart"/>
      <w:r w:rsidR="00E05629">
        <w:t>Sgarbossa</w:t>
      </w:r>
      <w:proofErr w:type="spellEnd"/>
      <w:r w:rsidR="00E05629">
        <w:t xml:space="preserve">, F.; </w:t>
      </w:r>
      <w:proofErr w:type="spellStart"/>
      <w:r w:rsidR="00E05629">
        <w:t>Simonetto</w:t>
      </w:r>
      <w:proofErr w:type="spellEnd"/>
      <w:r w:rsidR="00E05629">
        <w:t xml:space="preserve">, M. Design and management of assembly systems 4.0: Systematic literature review and research agenda. Int. J. Prod. Res. 2022, 60, 184–210. </w:t>
      </w:r>
    </w:p>
    <w:p w:rsidR="00E05629" w:rsidRDefault="00611CB7" w:rsidP="00E05629">
      <w:pPr>
        <w:pStyle w:val="NormalWeb"/>
        <w:jc w:val="both"/>
      </w:pPr>
      <w:r>
        <w:t>[19]</w:t>
      </w:r>
      <w:r>
        <w:tab/>
      </w:r>
      <w:r w:rsidR="00E05629">
        <w:t xml:space="preserve">Federal Ministry of </w:t>
      </w:r>
      <w:proofErr w:type="spellStart"/>
      <w:r w:rsidR="00E05629">
        <w:t>Labour</w:t>
      </w:r>
      <w:proofErr w:type="spellEnd"/>
      <w:r w:rsidR="00E05629">
        <w:t xml:space="preserve"> and Social Affairs. Reimagining Work: White Paper Work 4.0, EU28, Germany; 2017. </w:t>
      </w:r>
    </w:p>
    <w:p w:rsidR="00E05629" w:rsidRDefault="00611CB7" w:rsidP="00E05629">
      <w:pPr>
        <w:pStyle w:val="NormalWeb"/>
        <w:jc w:val="both"/>
      </w:pPr>
      <w:r>
        <w:t>[20]</w:t>
      </w:r>
      <w:r>
        <w:tab/>
      </w:r>
      <w:proofErr w:type="spellStart"/>
      <w:r w:rsidR="00E05629">
        <w:t>Cañas</w:t>
      </w:r>
      <w:proofErr w:type="spellEnd"/>
      <w:r w:rsidR="00E05629">
        <w:t xml:space="preserve">, H.; </w:t>
      </w:r>
      <w:proofErr w:type="spellStart"/>
      <w:r w:rsidR="00E05629">
        <w:t>Mula</w:t>
      </w:r>
      <w:proofErr w:type="spellEnd"/>
      <w:r w:rsidR="00E05629">
        <w:t xml:space="preserve">, J.; </w:t>
      </w:r>
      <w:proofErr w:type="spellStart"/>
      <w:r w:rsidR="00E05629">
        <w:t>Díaz-Madroñero</w:t>
      </w:r>
      <w:proofErr w:type="spellEnd"/>
      <w:r w:rsidR="00E05629">
        <w:t xml:space="preserve">, M.; </w:t>
      </w:r>
      <w:proofErr w:type="spellStart"/>
      <w:r w:rsidR="00E05629">
        <w:t>Campuzano-Bolarín</w:t>
      </w:r>
      <w:proofErr w:type="spellEnd"/>
      <w:r w:rsidR="00E05629">
        <w:t xml:space="preserve">, F. Implementing Industry 4.0 principles. </w:t>
      </w:r>
      <w:proofErr w:type="spellStart"/>
      <w:r w:rsidR="00E05629">
        <w:t>Comput</w:t>
      </w:r>
      <w:proofErr w:type="spellEnd"/>
      <w:r w:rsidR="00E05629">
        <w:t xml:space="preserve">. Ind. Eng. 2021, 158, 107379. </w:t>
      </w:r>
    </w:p>
    <w:p w:rsidR="00E05629" w:rsidRDefault="00611CB7" w:rsidP="00E05629">
      <w:pPr>
        <w:pStyle w:val="NormalWeb"/>
        <w:jc w:val="both"/>
      </w:pPr>
      <w:r>
        <w:t>[21]</w:t>
      </w:r>
      <w:r>
        <w:tab/>
      </w:r>
      <w:r w:rsidR="00E05629">
        <w:t xml:space="preserve">Malik, A.A.; </w:t>
      </w:r>
      <w:proofErr w:type="spellStart"/>
      <w:r w:rsidR="00E05629">
        <w:t>Bilberg</w:t>
      </w:r>
      <w:proofErr w:type="spellEnd"/>
      <w:r w:rsidR="00E05629">
        <w:t xml:space="preserve">, A. Framework to Implement Collaborative Robots </w:t>
      </w:r>
      <w:proofErr w:type="gramStart"/>
      <w:r w:rsidR="00E05629">
        <w:t>In</w:t>
      </w:r>
      <w:proofErr w:type="gramEnd"/>
      <w:r w:rsidR="00E05629">
        <w:t xml:space="preserve"> Manual Assembly: A Lean Automation Approach. In DAAAM Proceedings; DAAAM International Vienna: Vienna, Austria, 2017; pp. 1151–1160. </w:t>
      </w:r>
    </w:p>
    <w:p w:rsidR="00E05629" w:rsidRDefault="00611CB7" w:rsidP="00E05629">
      <w:pPr>
        <w:pStyle w:val="NormalWeb"/>
        <w:jc w:val="both"/>
      </w:pPr>
      <w:r>
        <w:t>[22]</w:t>
      </w:r>
      <w:r>
        <w:tab/>
      </w:r>
      <w:r w:rsidR="00E05629">
        <w:t xml:space="preserve">Franklin, C.S.; Dominguez, E.G.; </w:t>
      </w:r>
      <w:proofErr w:type="spellStart"/>
      <w:r w:rsidR="00E05629">
        <w:t>Fryman</w:t>
      </w:r>
      <w:proofErr w:type="spellEnd"/>
      <w:r w:rsidR="00E05629">
        <w:t xml:space="preserve">, J.D.; Lewandowski, M.L. Collaborative robotics: New era of human-robot cooperation in the workplace. J. </w:t>
      </w:r>
      <w:proofErr w:type="spellStart"/>
      <w:r w:rsidR="00E05629">
        <w:t>Saf</w:t>
      </w:r>
      <w:proofErr w:type="spellEnd"/>
      <w:r w:rsidR="00E05629">
        <w:t xml:space="preserve">. Res. 2020, 74, 153–160. </w:t>
      </w:r>
    </w:p>
    <w:p w:rsidR="00E05629" w:rsidRDefault="00611CB7" w:rsidP="00E05629">
      <w:pPr>
        <w:pStyle w:val="NormalWeb"/>
        <w:jc w:val="both"/>
      </w:pPr>
      <w:r>
        <w:t>[23]</w:t>
      </w:r>
      <w:r>
        <w:tab/>
      </w:r>
      <w:proofErr w:type="spellStart"/>
      <w:r w:rsidR="00E05629">
        <w:t>Rabby</w:t>
      </w:r>
      <w:proofErr w:type="spellEnd"/>
      <w:r w:rsidR="00E05629">
        <w:t xml:space="preserve">, K.M.; Khan, M.; </w:t>
      </w:r>
      <w:proofErr w:type="spellStart"/>
      <w:r w:rsidR="00E05629">
        <w:t>Karimoddini</w:t>
      </w:r>
      <w:proofErr w:type="spellEnd"/>
      <w:r w:rsidR="00E05629">
        <w:t xml:space="preserve">, A.; Jiang, S.X. An Effective Model for Human Cognitive Performance within a Human-Robot Collaboration Framework. In Proceedings of the 2019 IEEE International Conference on Systems, Man and Cybernetics (SMC), Bari, Italy, 6–9 October 2019; pp. 3872–3877. </w:t>
      </w:r>
    </w:p>
    <w:p w:rsidR="00E05629" w:rsidRDefault="00611CB7" w:rsidP="00E05629">
      <w:pPr>
        <w:pStyle w:val="NormalWeb"/>
        <w:jc w:val="both"/>
      </w:pPr>
      <w:r>
        <w:t>[24]</w:t>
      </w:r>
      <w:r>
        <w:tab/>
      </w:r>
      <w:proofErr w:type="spellStart"/>
      <w:r w:rsidR="00E05629">
        <w:t>Poot</w:t>
      </w:r>
      <w:proofErr w:type="spellEnd"/>
      <w:r w:rsidR="00E05629">
        <w:t xml:space="preserve">, L.; Johansen, K.; </w:t>
      </w:r>
      <w:proofErr w:type="spellStart"/>
      <w:r w:rsidR="00E05629">
        <w:t>Gopinath</w:t>
      </w:r>
      <w:proofErr w:type="spellEnd"/>
      <w:r w:rsidR="00E05629">
        <w:t xml:space="preserve">, V. Supporting risk assessment of human-robot collaborative production layouts: A proposed design automation framework. </w:t>
      </w:r>
      <w:proofErr w:type="spellStart"/>
      <w:r w:rsidR="00E05629">
        <w:t>Procedia</w:t>
      </w:r>
      <w:proofErr w:type="spellEnd"/>
      <w:r w:rsidR="00E05629">
        <w:t xml:space="preserve"> Manuf. 2018, 25, 543–548. </w:t>
      </w:r>
    </w:p>
    <w:p w:rsidR="00E05629" w:rsidRDefault="00611CB7" w:rsidP="00E05629">
      <w:pPr>
        <w:pStyle w:val="NormalWeb"/>
        <w:jc w:val="both"/>
      </w:pPr>
      <w:r>
        <w:t>[25]</w:t>
      </w:r>
      <w:r>
        <w:tab/>
      </w:r>
      <w:proofErr w:type="spellStart"/>
      <w:r w:rsidR="00E05629">
        <w:t>Pinheiro</w:t>
      </w:r>
      <w:proofErr w:type="spellEnd"/>
      <w:r w:rsidR="00E05629">
        <w:t xml:space="preserve">, S.; </w:t>
      </w:r>
      <w:proofErr w:type="spellStart"/>
      <w:r w:rsidR="00E05629">
        <w:t>Correia</w:t>
      </w:r>
      <w:proofErr w:type="spellEnd"/>
      <w:r w:rsidR="00E05629">
        <w:t xml:space="preserve"> </w:t>
      </w:r>
      <w:proofErr w:type="spellStart"/>
      <w:r w:rsidR="00E05629">
        <w:t>Simões</w:t>
      </w:r>
      <w:proofErr w:type="spellEnd"/>
      <w:r w:rsidR="00E05629">
        <w:t xml:space="preserve">, A.; Pinto, A.; Van Acker, B.B.; </w:t>
      </w:r>
      <w:proofErr w:type="spellStart"/>
      <w:r w:rsidR="00E05629">
        <w:t>Bombeke</w:t>
      </w:r>
      <w:proofErr w:type="spellEnd"/>
      <w:r w:rsidR="00E05629">
        <w:t xml:space="preserve">, K.; Romero, D.; </w:t>
      </w:r>
      <w:proofErr w:type="spellStart"/>
      <w:r w:rsidR="00E05629">
        <w:t>Vaz</w:t>
      </w:r>
      <w:proofErr w:type="spellEnd"/>
      <w:r w:rsidR="00E05629">
        <w:t xml:space="preserve">, M.; Santos, J. Ergonomics and Safety in the Design of Industrial Collaborative Robotics. In Occupational and Environmental Safety and Health III; Springer: Berlin/Heidelberg, Germany, 2021; pp. 465–478. </w:t>
      </w:r>
    </w:p>
    <w:p w:rsidR="00E05629" w:rsidRDefault="00611CB7" w:rsidP="00E05629">
      <w:pPr>
        <w:pStyle w:val="NormalWeb"/>
        <w:jc w:val="both"/>
      </w:pPr>
      <w:r>
        <w:t>[26]</w:t>
      </w:r>
      <w:r>
        <w:tab/>
      </w:r>
      <w:proofErr w:type="spellStart"/>
      <w:r w:rsidR="00E05629">
        <w:t>Weidemann</w:t>
      </w:r>
      <w:proofErr w:type="spellEnd"/>
      <w:r w:rsidR="00E05629">
        <w:t xml:space="preserve">, C.; </w:t>
      </w:r>
      <w:proofErr w:type="spellStart"/>
      <w:r w:rsidR="00E05629">
        <w:t>Garus</w:t>
      </w:r>
      <w:proofErr w:type="spellEnd"/>
      <w:r w:rsidR="00E05629">
        <w:t xml:space="preserve">, C. Publication Database on the Recent Trends and Perspectives of Collaborative Robotics in Working World 4.0; </w:t>
      </w:r>
      <w:proofErr w:type="spellStart"/>
      <w:r w:rsidR="00E05629">
        <w:t>Zenodo</w:t>
      </w:r>
      <w:proofErr w:type="spellEnd"/>
      <w:r w:rsidR="00E05629">
        <w:t xml:space="preserve">: Geneva, Switzerland, 2023. </w:t>
      </w:r>
    </w:p>
    <w:p w:rsidR="00E05629" w:rsidRDefault="00611CB7" w:rsidP="00E05629">
      <w:pPr>
        <w:pStyle w:val="NormalWeb"/>
        <w:jc w:val="both"/>
      </w:pPr>
      <w:proofErr w:type="gramStart"/>
      <w:r>
        <w:t>[27]</w:t>
      </w:r>
      <w:r>
        <w:tab/>
      </w:r>
      <w:proofErr w:type="spellStart"/>
      <w:r w:rsidR="00E05629">
        <w:t>Gao</w:t>
      </w:r>
      <w:proofErr w:type="spellEnd"/>
      <w:proofErr w:type="gramEnd"/>
      <w:r w:rsidR="00E05629">
        <w:t xml:space="preserve">, Z.; </w:t>
      </w:r>
      <w:proofErr w:type="spellStart"/>
      <w:r w:rsidR="00E05629">
        <w:t>Wanyama</w:t>
      </w:r>
      <w:proofErr w:type="spellEnd"/>
      <w:r w:rsidR="00E05629">
        <w:t xml:space="preserve">, T.; Singh, I.; </w:t>
      </w:r>
      <w:proofErr w:type="spellStart"/>
      <w:r w:rsidR="00E05629">
        <w:t>Gadhrri</w:t>
      </w:r>
      <w:proofErr w:type="spellEnd"/>
      <w:r w:rsidR="00E05629">
        <w:t xml:space="preserve">, A.; Schmidt, R. From Industry 4.0 to Robotics 4.0—A Conceptual Framework for Collaborative and Intelligent Robotic Systems. </w:t>
      </w:r>
      <w:proofErr w:type="spellStart"/>
      <w:r w:rsidR="00E05629">
        <w:t>Procedia</w:t>
      </w:r>
      <w:proofErr w:type="spellEnd"/>
      <w:r w:rsidR="00E05629">
        <w:t xml:space="preserve"> Manuf. 2020, 46, 591–599. </w:t>
      </w:r>
    </w:p>
    <w:p w:rsidR="00E05629" w:rsidRDefault="00611CB7" w:rsidP="00E05629">
      <w:pPr>
        <w:pStyle w:val="NormalWeb"/>
        <w:jc w:val="both"/>
      </w:pPr>
      <w:r>
        <w:t>[28]</w:t>
      </w:r>
      <w:r>
        <w:tab/>
      </w:r>
      <w:proofErr w:type="spellStart"/>
      <w:r w:rsidR="00E05629">
        <w:t>Fromhold-Eisebith</w:t>
      </w:r>
      <w:proofErr w:type="spellEnd"/>
      <w:r w:rsidR="00E05629">
        <w:t xml:space="preserve">, M.; </w:t>
      </w:r>
      <w:proofErr w:type="spellStart"/>
      <w:r w:rsidR="00E05629">
        <w:t>Marschall</w:t>
      </w:r>
      <w:proofErr w:type="spellEnd"/>
      <w:r w:rsidR="00E05629">
        <w:t xml:space="preserve">, P.; Peters, R.; </w:t>
      </w:r>
      <w:proofErr w:type="spellStart"/>
      <w:r w:rsidR="00E05629">
        <w:t>Thomes</w:t>
      </w:r>
      <w:proofErr w:type="spellEnd"/>
      <w:r w:rsidR="00E05629">
        <w:t xml:space="preserve">, P. Torn between digitized future and context dependent past—How implementing ‘Industry 4.0’ production technologies could transform the German textile industry. Technol. Forecast. Soc. Chang. 2021, 166, 120620. </w:t>
      </w:r>
    </w:p>
    <w:p w:rsidR="00E05629" w:rsidRDefault="00611CB7" w:rsidP="00E05629">
      <w:pPr>
        <w:pStyle w:val="NormalWeb"/>
        <w:jc w:val="both"/>
      </w:pPr>
      <w:r>
        <w:t>[29]</w:t>
      </w:r>
      <w:r>
        <w:tab/>
      </w:r>
      <w:proofErr w:type="spellStart"/>
      <w:r w:rsidR="00E05629">
        <w:t>Oubari</w:t>
      </w:r>
      <w:proofErr w:type="spellEnd"/>
      <w:r w:rsidR="00E05629">
        <w:t xml:space="preserve">, A.; </w:t>
      </w:r>
      <w:proofErr w:type="spellStart"/>
      <w:r w:rsidR="00E05629">
        <w:t>Pischke</w:t>
      </w:r>
      <w:proofErr w:type="spellEnd"/>
      <w:r w:rsidR="00E05629">
        <w:t xml:space="preserve">, D.; Jenny, M.; </w:t>
      </w:r>
      <w:proofErr w:type="spellStart"/>
      <w:r w:rsidR="00E05629">
        <w:t>Meißner</w:t>
      </w:r>
      <w:proofErr w:type="spellEnd"/>
      <w:r w:rsidR="00E05629">
        <w:t xml:space="preserve">, A.; </w:t>
      </w:r>
      <w:proofErr w:type="spellStart"/>
      <w:r w:rsidR="00E05629">
        <w:t>Trübswetter</w:t>
      </w:r>
      <w:proofErr w:type="spellEnd"/>
      <w:r w:rsidR="00E05629">
        <w:t>, A. Mensch-</w:t>
      </w:r>
      <w:proofErr w:type="spellStart"/>
      <w:r w:rsidR="00E05629">
        <w:t>Roboter</w:t>
      </w:r>
      <w:proofErr w:type="spellEnd"/>
      <w:r w:rsidR="00E05629">
        <w:t>-</w:t>
      </w:r>
      <w:proofErr w:type="spellStart"/>
      <w:r w:rsidR="00E05629">
        <w:t>Kollaboration</w:t>
      </w:r>
      <w:proofErr w:type="spellEnd"/>
      <w:r w:rsidR="00E05629">
        <w:t xml:space="preserve"> in der </w:t>
      </w:r>
      <w:proofErr w:type="spellStart"/>
      <w:r w:rsidR="00E05629">
        <w:t>Produktion</w:t>
      </w:r>
      <w:proofErr w:type="spellEnd"/>
      <w:r w:rsidR="00E05629">
        <w:t xml:space="preserve">: Motivation und </w:t>
      </w:r>
      <w:proofErr w:type="spellStart"/>
      <w:r w:rsidR="00E05629">
        <w:t>Einstellungen</w:t>
      </w:r>
      <w:proofErr w:type="spellEnd"/>
      <w:r w:rsidR="00E05629">
        <w:t xml:space="preserve"> von </w:t>
      </w:r>
      <w:proofErr w:type="spellStart"/>
      <w:r w:rsidR="00E05629">
        <w:t>Entscheidungsträgern</w:t>
      </w:r>
      <w:proofErr w:type="spellEnd"/>
      <w:r w:rsidR="00E05629">
        <w:t xml:space="preserve"> in </w:t>
      </w:r>
      <w:proofErr w:type="spellStart"/>
      <w:r w:rsidR="00E05629">
        <w:t>produzierenden</w:t>
      </w:r>
      <w:proofErr w:type="spellEnd"/>
      <w:r w:rsidR="00E05629">
        <w:t xml:space="preserve"> </w:t>
      </w:r>
      <w:proofErr w:type="spellStart"/>
      <w:r w:rsidR="00E05629">
        <w:t>Unternehmen</w:t>
      </w:r>
      <w:proofErr w:type="spellEnd"/>
      <w:r w:rsidR="00E05629">
        <w:t xml:space="preserve">. Z. </w:t>
      </w:r>
      <w:proofErr w:type="spellStart"/>
      <w:r w:rsidR="00E05629">
        <w:t>FüR</w:t>
      </w:r>
      <w:proofErr w:type="spellEnd"/>
      <w:r w:rsidR="00E05629">
        <w:t xml:space="preserve"> </w:t>
      </w:r>
      <w:proofErr w:type="spellStart"/>
      <w:r w:rsidR="00E05629">
        <w:t>Wirtsch</w:t>
      </w:r>
      <w:proofErr w:type="spellEnd"/>
      <w:r w:rsidR="00E05629">
        <w:t xml:space="preserve">. </w:t>
      </w:r>
      <w:proofErr w:type="spellStart"/>
      <w:r w:rsidR="00E05629">
        <w:t>Fabr</w:t>
      </w:r>
      <w:proofErr w:type="spellEnd"/>
      <w:r w:rsidR="00E05629">
        <w:t xml:space="preserve">. 2018, 113, 560–564. </w:t>
      </w:r>
    </w:p>
    <w:p w:rsidR="00E05629" w:rsidRDefault="00611CB7" w:rsidP="00E05629">
      <w:pPr>
        <w:pStyle w:val="NormalWeb"/>
        <w:jc w:val="both"/>
      </w:pPr>
      <w:r>
        <w:lastRenderedPageBreak/>
        <w:t>[30]</w:t>
      </w:r>
      <w:r>
        <w:tab/>
      </w:r>
      <w:r w:rsidR="00E05629">
        <w:t xml:space="preserve">International Federation of Robotics. Market Presentation World Robotics 2022 Extended Version. 2022. Available online: https://ifr.org/downloads/press2018/2022_WR_extended_version.pdf </w:t>
      </w:r>
    </w:p>
    <w:p w:rsidR="00E05629" w:rsidRDefault="00611CB7" w:rsidP="00E05629">
      <w:pPr>
        <w:pStyle w:val="NormalWeb"/>
        <w:jc w:val="both"/>
      </w:pPr>
      <w:r>
        <w:t>[31]</w:t>
      </w:r>
      <w:r>
        <w:tab/>
      </w:r>
      <w:proofErr w:type="spellStart"/>
      <w:r w:rsidR="00E05629">
        <w:t>Wischmann</w:t>
      </w:r>
      <w:proofErr w:type="spellEnd"/>
      <w:r w:rsidR="00E05629">
        <w:t xml:space="preserve">, S. </w:t>
      </w:r>
      <w:proofErr w:type="spellStart"/>
      <w:r w:rsidR="00E05629">
        <w:t>Arbeitssystemgestaltung</w:t>
      </w:r>
      <w:proofErr w:type="spellEnd"/>
      <w:r w:rsidR="00E05629">
        <w:t xml:space="preserve"> </w:t>
      </w:r>
      <w:proofErr w:type="spellStart"/>
      <w:r w:rsidR="00E05629">
        <w:t>im</w:t>
      </w:r>
      <w:proofErr w:type="spellEnd"/>
      <w:r w:rsidR="00E05629">
        <w:t xml:space="preserve"> </w:t>
      </w:r>
      <w:proofErr w:type="spellStart"/>
      <w:r w:rsidR="00E05629">
        <w:t>Spannungsfeld</w:t>
      </w:r>
      <w:proofErr w:type="spellEnd"/>
      <w:r w:rsidR="00E05629">
        <w:t xml:space="preserve"> </w:t>
      </w:r>
      <w:proofErr w:type="spellStart"/>
      <w:r w:rsidR="00E05629">
        <w:t>zwischen</w:t>
      </w:r>
      <w:proofErr w:type="spellEnd"/>
      <w:r w:rsidR="00E05629">
        <w:t xml:space="preserve"> </w:t>
      </w:r>
      <w:proofErr w:type="spellStart"/>
      <w:r w:rsidR="00E05629">
        <w:t>Organisation</w:t>
      </w:r>
      <w:proofErr w:type="spellEnd"/>
      <w:r w:rsidR="00E05629">
        <w:t xml:space="preserve"> und Mensch–</w:t>
      </w:r>
      <w:proofErr w:type="spellStart"/>
      <w:r w:rsidR="00E05629">
        <w:t>Technik-Interaktion</w:t>
      </w:r>
      <w:proofErr w:type="spellEnd"/>
      <w:r w:rsidR="00E05629">
        <w:t xml:space="preserve">—Das </w:t>
      </w:r>
      <w:proofErr w:type="spellStart"/>
      <w:r w:rsidR="00E05629">
        <w:t>Beispiel</w:t>
      </w:r>
      <w:proofErr w:type="spellEnd"/>
      <w:r w:rsidR="00E05629">
        <w:t xml:space="preserve"> </w:t>
      </w:r>
      <w:proofErr w:type="spellStart"/>
      <w:r w:rsidR="00E05629">
        <w:t>Robotik</w:t>
      </w:r>
      <w:proofErr w:type="spellEnd"/>
      <w:r w:rsidR="00E05629">
        <w:t xml:space="preserve">. In </w:t>
      </w:r>
      <w:proofErr w:type="spellStart"/>
      <w:r w:rsidR="00E05629">
        <w:t>Zukunft</w:t>
      </w:r>
      <w:proofErr w:type="spellEnd"/>
      <w:r w:rsidR="00E05629">
        <w:t xml:space="preserve"> der </w:t>
      </w:r>
      <w:proofErr w:type="spellStart"/>
      <w:r w:rsidR="00E05629">
        <w:t>Arbeit</w:t>
      </w:r>
      <w:proofErr w:type="spellEnd"/>
      <w:r w:rsidR="00E05629">
        <w:t xml:space="preserve"> in </w:t>
      </w:r>
      <w:proofErr w:type="spellStart"/>
      <w:r w:rsidR="00E05629">
        <w:t>Industrie</w:t>
      </w:r>
      <w:proofErr w:type="spellEnd"/>
      <w:r w:rsidR="00E05629">
        <w:t xml:space="preserve"> 4.0; Springer: Berlin/Heidelberg, Germany, 2014; pp. 149–160. </w:t>
      </w:r>
    </w:p>
    <w:p w:rsidR="00E05629" w:rsidRDefault="00611CB7" w:rsidP="00E05629">
      <w:pPr>
        <w:pStyle w:val="NormalWeb"/>
        <w:jc w:val="both"/>
      </w:pPr>
      <w:r>
        <w:t>[32]</w:t>
      </w:r>
      <w:r>
        <w:tab/>
      </w:r>
      <w:proofErr w:type="spellStart"/>
      <w:r w:rsidR="00E05629">
        <w:t>Graessler</w:t>
      </w:r>
      <w:proofErr w:type="spellEnd"/>
      <w:r w:rsidR="00E05629">
        <w:t xml:space="preserve">, I.; </w:t>
      </w:r>
      <w:proofErr w:type="spellStart"/>
      <w:r w:rsidR="00E05629">
        <w:t>Poehler</w:t>
      </w:r>
      <w:proofErr w:type="spellEnd"/>
      <w:r w:rsidR="00E05629">
        <w:t xml:space="preserve">, A. Human-centric design of cyber-physical production systems. </w:t>
      </w:r>
      <w:proofErr w:type="spellStart"/>
      <w:r w:rsidR="00E05629">
        <w:t>Procedia</w:t>
      </w:r>
      <w:proofErr w:type="spellEnd"/>
      <w:r w:rsidR="00E05629">
        <w:t xml:space="preserve"> CIRP 2019, 84, 251–256. </w:t>
      </w:r>
    </w:p>
    <w:p w:rsidR="00E05629" w:rsidRDefault="00611CB7" w:rsidP="00E05629">
      <w:pPr>
        <w:pStyle w:val="NormalWeb"/>
        <w:jc w:val="both"/>
      </w:pPr>
      <w:r>
        <w:t>[33]</w:t>
      </w:r>
      <w:r>
        <w:tab/>
      </w:r>
      <w:proofErr w:type="spellStart"/>
      <w:r w:rsidR="00E05629">
        <w:t>Follini</w:t>
      </w:r>
      <w:proofErr w:type="spellEnd"/>
      <w:r w:rsidR="00E05629">
        <w:t xml:space="preserve">, C.; </w:t>
      </w:r>
      <w:proofErr w:type="spellStart"/>
      <w:r w:rsidR="00E05629">
        <w:t>Terzer</w:t>
      </w:r>
      <w:proofErr w:type="spellEnd"/>
      <w:r w:rsidR="00E05629">
        <w:t xml:space="preserve">, M.; Marcher, C.; </w:t>
      </w:r>
      <w:proofErr w:type="spellStart"/>
      <w:r w:rsidR="00E05629">
        <w:t>Giusti</w:t>
      </w:r>
      <w:proofErr w:type="spellEnd"/>
      <w:r w:rsidR="00E05629">
        <w:t xml:space="preserve">, A.; Matt, D.T. Combining the Robot Operating System with Building Information Modeling for Robotic Applications in Construction Logistics. In Advances in Service and Industrial Robotics; Springer: Berlin/Heidelberg, Germany, 2020; pp. 245–253. </w:t>
      </w:r>
    </w:p>
    <w:p w:rsidR="00E05629" w:rsidRDefault="00611CB7" w:rsidP="00E05629">
      <w:pPr>
        <w:pStyle w:val="NormalWeb"/>
        <w:jc w:val="both"/>
      </w:pPr>
      <w:r>
        <w:t>[34]</w:t>
      </w:r>
      <w:r>
        <w:tab/>
      </w:r>
      <w:r w:rsidR="00E05629">
        <w:t xml:space="preserve">Tavares, P.; Costa, C.M.; Rocha, L.; </w:t>
      </w:r>
      <w:proofErr w:type="spellStart"/>
      <w:r w:rsidR="00E05629">
        <w:t>Malaca</w:t>
      </w:r>
      <w:proofErr w:type="spellEnd"/>
      <w:r w:rsidR="00E05629">
        <w:t xml:space="preserve">, P.; Costa, P.; Moreira, A.P.; Sousa, A.; </w:t>
      </w:r>
      <w:proofErr w:type="spellStart"/>
      <w:r w:rsidR="00E05629">
        <w:t>Veiga</w:t>
      </w:r>
      <w:proofErr w:type="spellEnd"/>
      <w:r w:rsidR="00E05629">
        <w:t xml:space="preserve">, G. Collaborative Welding System using BIM for Robotic Reprogramming and Spatial Augmented Reality. </w:t>
      </w:r>
      <w:proofErr w:type="spellStart"/>
      <w:r w:rsidR="00E05629">
        <w:t>Autom</w:t>
      </w:r>
      <w:proofErr w:type="spellEnd"/>
      <w:r w:rsidR="00E05629">
        <w:t xml:space="preserve">. Constr. 2019, 106, 102825. </w:t>
      </w:r>
    </w:p>
    <w:p w:rsidR="00E05629" w:rsidRDefault="00611CB7" w:rsidP="00E05629">
      <w:pPr>
        <w:pStyle w:val="NormalWeb"/>
        <w:jc w:val="both"/>
      </w:pPr>
      <w:r>
        <w:t>[35]</w:t>
      </w:r>
      <w:r>
        <w:tab/>
      </w:r>
      <w:r w:rsidR="00E05629">
        <w:t>Hirsch-</w:t>
      </w:r>
      <w:proofErr w:type="spellStart"/>
      <w:r w:rsidR="00E05629">
        <w:t>Kreinsen</w:t>
      </w:r>
      <w:proofErr w:type="spellEnd"/>
      <w:r w:rsidR="00E05629">
        <w:t xml:space="preserve">, H. </w:t>
      </w:r>
      <w:proofErr w:type="spellStart"/>
      <w:r w:rsidR="00E05629">
        <w:t>Entwicklungsperspektiven</w:t>
      </w:r>
      <w:proofErr w:type="spellEnd"/>
      <w:r w:rsidR="00E05629">
        <w:t xml:space="preserve"> von </w:t>
      </w:r>
      <w:proofErr w:type="spellStart"/>
      <w:r w:rsidR="00E05629">
        <w:t>Produktionsarbeit</w:t>
      </w:r>
      <w:proofErr w:type="spellEnd"/>
      <w:r w:rsidR="00E05629">
        <w:t xml:space="preserve">. In </w:t>
      </w:r>
      <w:proofErr w:type="spellStart"/>
      <w:r w:rsidR="00E05629">
        <w:t>Zukunft</w:t>
      </w:r>
      <w:proofErr w:type="spellEnd"/>
      <w:r w:rsidR="00E05629">
        <w:t xml:space="preserve"> der </w:t>
      </w:r>
      <w:proofErr w:type="spellStart"/>
      <w:r w:rsidR="00E05629">
        <w:t>Arbeit</w:t>
      </w:r>
      <w:proofErr w:type="spellEnd"/>
      <w:r w:rsidR="00E05629">
        <w:t xml:space="preserve"> in </w:t>
      </w:r>
      <w:proofErr w:type="spellStart"/>
      <w:r w:rsidR="00E05629">
        <w:t>Industrie</w:t>
      </w:r>
      <w:proofErr w:type="spellEnd"/>
      <w:r w:rsidR="00E05629">
        <w:t xml:space="preserve"> 4.0; Springer: Berlin/Heidelberg, Germany, 2014; pp. 89–98. </w:t>
      </w:r>
    </w:p>
    <w:p w:rsidR="00E05629" w:rsidRDefault="00611CB7" w:rsidP="00E05629">
      <w:pPr>
        <w:pStyle w:val="NormalWeb"/>
        <w:jc w:val="both"/>
      </w:pPr>
      <w:r>
        <w:t>[36]</w:t>
      </w:r>
      <w:r>
        <w:tab/>
      </w:r>
      <w:r w:rsidR="00E05629">
        <w:t xml:space="preserve">Tan, J.T.C.; </w:t>
      </w:r>
      <w:proofErr w:type="spellStart"/>
      <w:r w:rsidR="00E05629">
        <w:t>Duan</w:t>
      </w:r>
      <w:proofErr w:type="spellEnd"/>
      <w:r w:rsidR="00E05629">
        <w:t xml:space="preserve">, F.; Kato, R.; Arai, T. Safety Strategy for Human–Robot Collaboration: Design and Development in Cellular Manufacturing. Adv. Robot. 2010, 24, 839–860. </w:t>
      </w:r>
    </w:p>
    <w:p w:rsidR="00E05629" w:rsidRDefault="00611CB7" w:rsidP="00E05629">
      <w:pPr>
        <w:pStyle w:val="NormalWeb"/>
        <w:jc w:val="both"/>
      </w:pPr>
      <w:r>
        <w:t>[37]</w:t>
      </w:r>
      <w:r>
        <w:tab/>
      </w:r>
      <w:proofErr w:type="spellStart"/>
      <w:r w:rsidR="00E05629">
        <w:t>Meziane</w:t>
      </w:r>
      <w:proofErr w:type="spellEnd"/>
      <w:r w:rsidR="00E05629">
        <w:t xml:space="preserve">, R.; Li, P.; Otis, M.J.D.; </w:t>
      </w:r>
      <w:proofErr w:type="spellStart"/>
      <w:r w:rsidR="00E05629">
        <w:t>Ezzaidi</w:t>
      </w:r>
      <w:proofErr w:type="spellEnd"/>
      <w:r w:rsidR="00E05629">
        <w:t xml:space="preserve">, H.; </w:t>
      </w:r>
      <w:proofErr w:type="spellStart"/>
      <w:r w:rsidR="00E05629">
        <w:t>Cardou</w:t>
      </w:r>
      <w:proofErr w:type="spellEnd"/>
      <w:r w:rsidR="00E05629">
        <w:t xml:space="preserve">, P. Safer hybrid workspace using human-robot interaction while sharing production activities. In Proceedings of the 2014 IEEE International Symposium on Robotic and Sensors Environments (ROSE) Proceedings, Timisoara, Romania, 16–18 October 2014; pp. 37–42. </w:t>
      </w:r>
    </w:p>
    <w:p w:rsidR="00E05629" w:rsidRDefault="00611CB7" w:rsidP="00E05629">
      <w:pPr>
        <w:pStyle w:val="NormalWeb"/>
        <w:jc w:val="both"/>
      </w:pPr>
      <w:r>
        <w:t>[38]</w:t>
      </w:r>
      <w:r>
        <w:tab/>
      </w:r>
      <w:proofErr w:type="spellStart"/>
      <w:r w:rsidR="00E05629">
        <w:t>Ronzoni</w:t>
      </w:r>
      <w:proofErr w:type="spellEnd"/>
      <w:r w:rsidR="00E05629">
        <w:t xml:space="preserve">, M.; </w:t>
      </w:r>
      <w:proofErr w:type="spellStart"/>
      <w:r w:rsidR="00E05629">
        <w:t>Accorsi</w:t>
      </w:r>
      <w:proofErr w:type="spellEnd"/>
      <w:r w:rsidR="00E05629">
        <w:t xml:space="preserve">, R.; </w:t>
      </w:r>
      <w:proofErr w:type="spellStart"/>
      <w:r w:rsidR="00E05629">
        <w:t>Botti</w:t>
      </w:r>
      <w:proofErr w:type="spellEnd"/>
      <w:r w:rsidR="00E05629">
        <w:t xml:space="preserve">, L.; </w:t>
      </w:r>
      <w:proofErr w:type="spellStart"/>
      <w:r w:rsidR="00E05629">
        <w:t>Manzini</w:t>
      </w:r>
      <w:proofErr w:type="spellEnd"/>
      <w:r w:rsidR="00E05629">
        <w:t xml:space="preserve">, R. A support-design framework for Cooperative Robots systems in labor-intensive manufacturing processes. J. Manuf. Syst. 2021, 61, 646–657. </w:t>
      </w:r>
    </w:p>
    <w:p w:rsidR="00E05629" w:rsidRDefault="00611CB7" w:rsidP="00E05629">
      <w:pPr>
        <w:pStyle w:val="NormalWeb"/>
        <w:jc w:val="both"/>
      </w:pPr>
      <w:r>
        <w:t>[39]</w:t>
      </w:r>
      <w:r>
        <w:tab/>
      </w:r>
      <w:proofErr w:type="spellStart"/>
      <w:r w:rsidR="00E05629">
        <w:t>Ranz</w:t>
      </w:r>
      <w:proofErr w:type="spellEnd"/>
      <w:r w:rsidR="00E05629">
        <w:t xml:space="preserve">, F.; Hummel, V.; </w:t>
      </w:r>
      <w:proofErr w:type="spellStart"/>
      <w:r w:rsidR="00E05629">
        <w:t>Sihn</w:t>
      </w:r>
      <w:proofErr w:type="spellEnd"/>
      <w:r w:rsidR="00E05629">
        <w:t xml:space="preserve">, W. Capability-based Task Allocation in Human-robot Collaboration. </w:t>
      </w:r>
      <w:proofErr w:type="spellStart"/>
      <w:r w:rsidR="00E05629">
        <w:t>Procedia</w:t>
      </w:r>
      <w:proofErr w:type="spellEnd"/>
      <w:r w:rsidR="00E05629">
        <w:t xml:space="preserve"> Manuf. 2017, 9, 182–189. </w:t>
      </w:r>
    </w:p>
    <w:p w:rsidR="00E05629" w:rsidRDefault="00611CB7" w:rsidP="00E05629">
      <w:pPr>
        <w:pStyle w:val="NormalWeb"/>
        <w:jc w:val="both"/>
      </w:pPr>
      <w:r>
        <w:t>[40]</w:t>
      </w:r>
      <w:r>
        <w:tab/>
      </w:r>
      <w:proofErr w:type="spellStart"/>
      <w:r w:rsidR="00E05629">
        <w:t>Bezrucav</w:t>
      </w:r>
      <w:proofErr w:type="spellEnd"/>
      <w:r w:rsidR="00E05629">
        <w:t xml:space="preserve">, S.O.; Corves, B. Modelling Automated Planning Problems for Teams of Mobile Manipulators in a Generic Industrial Scenario. Appl. Sci. 2022, 12, 2319.] </w:t>
      </w:r>
    </w:p>
    <w:p w:rsidR="00E05629" w:rsidRDefault="00611CB7" w:rsidP="00E05629">
      <w:pPr>
        <w:pStyle w:val="NormalWeb"/>
        <w:jc w:val="both"/>
      </w:pPr>
      <w:r>
        <w:t>[41]</w:t>
      </w:r>
      <w:r>
        <w:tab/>
      </w:r>
      <w:r w:rsidR="00E05629">
        <w:t xml:space="preserve">Weiss, A.; </w:t>
      </w:r>
      <w:proofErr w:type="spellStart"/>
      <w:r w:rsidR="00E05629">
        <w:t>Wortmeier</w:t>
      </w:r>
      <w:proofErr w:type="spellEnd"/>
      <w:r w:rsidR="00E05629">
        <w:t xml:space="preserve">, A.K.; </w:t>
      </w:r>
      <w:proofErr w:type="spellStart"/>
      <w:r w:rsidR="00E05629">
        <w:t>Kubicek</w:t>
      </w:r>
      <w:proofErr w:type="spellEnd"/>
      <w:r w:rsidR="00E05629">
        <w:t xml:space="preserve">, B. </w:t>
      </w:r>
      <w:proofErr w:type="spellStart"/>
      <w:r w:rsidR="00E05629">
        <w:t>Cobots</w:t>
      </w:r>
      <w:proofErr w:type="spellEnd"/>
      <w:r w:rsidR="00E05629">
        <w:t xml:space="preserve"> in Industry 4.0: A Roadmap for Future Practice Studies on Human–Robot Collaboration. IEEE Trans. Hum.-Mach. Syst. 2021, 51, 335–345. </w:t>
      </w:r>
    </w:p>
    <w:p w:rsidR="00E05629" w:rsidRDefault="00611CB7" w:rsidP="00E05629">
      <w:pPr>
        <w:pStyle w:val="NormalWeb"/>
        <w:jc w:val="both"/>
      </w:pPr>
      <w:r>
        <w:lastRenderedPageBreak/>
        <w:t>[42]</w:t>
      </w:r>
      <w:r>
        <w:tab/>
      </w:r>
      <w:proofErr w:type="spellStart"/>
      <w:r w:rsidR="00E05629">
        <w:t>Eichhorst</w:t>
      </w:r>
      <w:proofErr w:type="spellEnd"/>
      <w:r w:rsidR="00E05629">
        <w:t xml:space="preserve">, W.; </w:t>
      </w:r>
      <w:proofErr w:type="spellStart"/>
      <w:r w:rsidR="00E05629">
        <w:t>Buhlmann</w:t>
      </w:r>
      <w:proofErr w:type="spellEnd"/>
      <w:r w:rsidR="00E05629">
        <w:t xml:space="preserve">, F. Die </w:t>
      </w:r>
      <w:proofErr w:type="spellStart"/>
      <w:r w:rsidR="00E05629">
        <w:t>Zukunft</w:t>
      </w:r>
      <w:proofErr w:type="spellEnd"/>
      <w:r w:rsidR="00E05629">
        <w:t xml:space="preserve"> der </w:t>
      </w:r>
      <w:proofErr w:type="spellStart"/>
      <w:r w:rsidR="00E05629">
        <w:t>Arbeit</w:t>
      </w:r>
      <w:proofErr w:type="spellEnd"/>
      <w:r w:rsidR="00E05629">
        <w:t xml:space="preserve"> und der </w:t>
      </w:r>
      <w:proofErr w:type="spellStart"/>
      <w:r w:rsidR="00E05629">
        <w:t>Wandel</w:t>
      </w:r>
      <w:proofErr w:type="spellEnd"/>
      <w:r w:rsidR="00E05629">
        <w:t xml:space="preserve"> der </w:t>
      </w:r>
      <w:proofErr w:type="spellStart"/>
      <w:r w:rsidR="00E05629">
        <w:t>Arbeitswelt</w:t>
      </w:r>
      <w:proofErr w:type="spellEnd"/>
      <w:r w:rsidR="00E05629">
        <w:t xml:space="preserve">; </w:t>
      </w:r>
      <w:proofErr w:type="spellStart"/>
      <w:r w:rsidR="00E05629">
        <w:t>Forschungsinstitut</w:t>
      </w:r>
      <w:proofErr w:type="spellEnd"/>
      <w:r w:rsidR="00E05629">
        <w:t xml:space="preserve"> </w:t>
      </w:r>
      <w:proofErr w:type="spellStart"/>
      <w:r w:rsidR="00E05629">
        <w:t>zur</w:t>
      </w:r>
      <w:proofErr w:type="spellEnd"/>
      <w:r w:rsidR="00E05629">
        <w:t xml:space="preserve"> </w:t>
      </w:r>
      <w:proofErr w:type="spellStart"/>
      <w:r w:rsidR="00E05629">
        <w:t>Zukunft</w:t>
      </w:r>
      <w:proofErr w:type="spellEnd"/>
      <w:r w:rsidR="00E05629">
        <w:t xml:space="preserve"> der </w:t>
      </w:r>
      <w:proofErr w:type="spellStart"/>
      <w:r w:rsidR="00E05629">
        <w:t>Arbeit</w:t>
      </w:r>
      <w:proofErr w:type="spellEnd"/>
      <w:r w:rsidR="00E05629">
        <w:t xml:space="preserve"> (IZA): Bonn, Germany, 2015. </w:t>
      </w:r>
    </w:p>
    <w:p w:rsidR="00E05629" w:rsidRDefault="00611CB7" w:rsidP="00E05629">
      <w:pPr>
        <w:pStyle w:val="NormalWeb"/>
        <w:jc w:val="both"/>
      </w:pPr>
      <w:r>
        <w:t>[43]</w:t>
      </w:r>
      <w:r>
        <w:tab/>
      </w:r>
      <w:proofErr w:type="spellStart"/>
      <w:r w:rsidR="00E05629">
        <w:t>Weidemann</w:t>
      </w:r>
      <w:proofErr w:type="spellEnd"/>
      <w:r w:rsidR="00E05629">
        <w:t xml:space="preserve">, C.; </w:t>
      </w:r>
      <w:proofErr w:type="spellStart"/>
      <w:r w:rsidR="00E05629">
        <w:t>Hüsing</w:t>
      </w:r>
      <w:proofErr w:type="spellEnd"/>
      <w:r w:rsidR="00E05629">
        <w:t xml:space="preserve">, E.; </w:t>
      </w:r>
      <w:proofErr w:type="spellStart"/>
      <w:r w:rsidR="00E05629">
        <w:t>Freischlad</w:t>
      </w:r>
      <w:proofErr w:type="spellEnd"/>
      <w:r w:rsidR="00E05629">
        <w:t xml:space="preserve">, Y.; </w:t>
      </w:r>
      <w:proofErr w:type="spellStart"/>
      <w:r w:rsidR="00E05629">
        <w:t>Mandischer</w:t>
      </w:r>
      <w:proofErr w:type="spellEnd"/>
      <w:r w:rsidR="00E05629">
        <w:t xml:space="preserve">, N.; Corves, B.; </w:t>
      </w:r>
      <w:proofErr w:type="spellStart"/>
      <w:r w:rsidR="00E05629">
        <w:t>Hüsing</w:t>
      </w:r>
      <w:proofErr w:type="spellEnd"/>
      <w:r w:rsidR="00E05629">
        <w:t xml:space="preserve">, M. RAMB: Validation of a Software Tool for Determining Robotic Assistance for People with Disabilities in First Labor Market Manufacturing Applications. In Proceedings of the 2022 IEEE International Conference on Systems, Man, and Cybernetics (SMC), Prague, Czech Republic, 9–12 October 2022; pp. 2269–2274. </w:t>
      </w:r>
    </w:p>
    <w:p w:rsidR="00E05629" w:rsidRDefault="00611CB7" w:rsidP="00E05629">
      <w:pPr>
        <w:pStyle w:val="NormalWeb"/>
        <w:jc w:val="both"/>
      </w:pPr>
      <w:r>
        <w:t>[44]</w:t>
      </w:r>
      <w:r>
        <w:tab/>
      </w:r>
      <w:r w:rsidR="00E05629">
        <w:t xml:space="preserve">Grote, G. Die </w:t>
      </w:r>
      <w:proofErr w:type="spellStart"/>
      <w:r w:rsidR="00E05629">
        <w:t>Grenzen</w:t>
      </w:r>
      <w:proofErr w:type="spellEnd"/>
      <w:r w:rsidR="00E05629">
        <w:t xml:space="preserve"> der </w:t>
      </w:r>
      <w:proofErr w:type="spellStart"/>
      <w:r w:rsidR="00E05629">
        <w:t>Kontrollierbarkeit</w:t>
      </w:r>
      <w:proofErr w:type="spellEnd"/>
      <w:r w:rsidR="00E05629">
        <w:t xml:space="preserve"> </w:t>
      </w:r>
      <w:proofErr w:type="spellStart"/>
      <w:r w:rsidR="00E05629">
        <w:t>komplexer</w:t>
      </w:r>
      <w:proofErr w:type="spellEnd"/>
      <w:r w:rsidR="00E05629">
        <w:t xml:space="preserve"> </w:t>
      </w:r>
      <w:proofErr w:type="spellStart"/>
      <w:r w:rsidR="00E05629">
        <w:t>Systeme</w:t>
      </w:r>
      <w:proofErr w:type="spellEnd"/>
      <w:r w:rsidR="00E05629">
        <w:t xml:space="preserve">. In Management </w:t>
      </w:r>
      <w:proofErr w:type="spellStart"/>
      <w:r w:rsidR="00E05629">
        <w:t>Komplexer</w:t>
      </w:r>
      <w:proofErr w:type="spellEnd"/>
      <w:r w:rsidR="00E05629">
        <w:t xml:space="preserve"> </w:t>
      </w:r>
      <w:proofErr w:type="spellStart"/>
      <w:r w:rsidR="00E05629">
        <w:t>Systeme</w:t>
      </w:r>
      <w:proofErr w:type="spellEnd"/>
      <w:r w:rsidR="00E05629">
        <w:t xml:space="preserve">; </w:t>
      </w:r>
      <w:proofErr w:type="spellStart"/>
      <w:r w:rsidR="00E05629">
        <w:t>Weyer</w:t>
      </w:r>
      <w:proofErr w:type="spellEnd"/>
      <w:r w:rsidR="00E05629">
        <w:t xml:space="preserve">, J., Schulz-Schaeffer, I., Eds.; </w:t>
      </w:r>
      <w:proofErr w:type="spellStart"/>
      <w:r w:rsidR="00E05629">
        <w:t>Oldenbourg</w:t>
      </w:r>
      <w:proofErr w:type="spellEnd"/>
      <w:r w:rsidR="00E05629">
        <w:t xml:space="preserve"> </w:t>
      </w:r>
      <w:proofErr w:type="spellStart"/>
      <w:r w:rsidR="00E05629">
        <w:t>Wissenschaftsverlag</w:t>
      </w:r>
      <w:proofErr w:type="spellEnd"/>
      <w:r w:rsidR="00E05629">
        <w:t xml:space="preserve">: Munich, Germany, 2009; pp. 149–168. </w:t>
      </w:r>
    </w:p>
    <w:p w:rsidR="00E05629" w:rsidRDefault="00611CB7" w:rsidP="00E05629">
      <w:pPr>
        <w:pStyle w:val="NormalWeb"/>
        <w:jc w:val="both"/>
      </w:pPr>
      <w:r>
        <w:t>[45]</w:t>
      </w:r>
      <w:r>
        <w:tab/>
      </w:r>
      <w:proofErr w:type="spellStart"/>
      <w:r w:rsidR="00E05629">
        <w:t>Ajoudani</w:t>
      </w:r>
      <w:proofErr w:type="spellEnd"/>
      <w:r w:rsidR="00E05629">
        <w:t xml:space="preserve">, A.; </w:t>
      </w:r>
      <w:proofErr w:type="spellStart"/>
      <w:r w:rsidR="00E05629">
        <w:t>Zanchettin</w:t>
      </w:r>
      <w:proofErr w:type="spellEnd"/>
      <w:r w:rsidR="00E05629">
        <w:t xml:space="preserve">, A.M.; </w:t>
      </w:r>
      <w:proofErr w:type="spellStart"/>
      <w:r w:rsidR="00E05629">
        <w:t>Ivaldi</w:t>
      </w:r>
      <w:proofErr w:type="spellEnd"/>
      <w:r w:rsidR="00E05629">
        <w:t xml:space="preserve">, S.; </w:t>
      </w:r>
      <w:proofErr w:type="spellStart"/>
      <w:r w:rsidR="00E05629">
        <w:t>Albu-Schäffer</w:t>
      </w:r>
      <w:proofErr w:type="spellEnd"/>
      <w:r w:rsidR="00E05629">
        <w:t xml:space="preserve">, A.; </w:t>
      </w:r>
      <w:proofErr w:type="spellStart"/>
      <w:r w:rsidR="00E05629">
        <w:t>Kosuge</w:t>
      </w:r>
      <w:proofErr w:type="spellEnd"/>
      <w:r w:rsidR="00E05629">
        <w:t xml:space="preserve">, K.; </w:t>
      </w:r>
      <w:proofErr w:type="spellStart"/>
      <w:r w:rsidR="00E05629">
        <w:t>Khatib</w:t>
      </w:r>
      <w:proofErr w:type="spellEnd"/>
      <w:r w:rsidR="00E05629">
        <w:t xml:space="preserve">, O. Progress and prospects of the human–robot collaboration. </w:t>
      </w:r>
      <w:proofErr w:type="spellStart"/>
      <w:r w:rsidR="00E05629">
        <w:t>Auton</w:t>
      </w:r>
      <w:proofErr w:type="spellEnd"/>
      <w:r w:rsidR="00E05629">
        <w:t xml:space="preserve">. Robot. 2018, 42, 957–975. </w:t>
      </w:r>
    </w:p>
    <w:p w:rsidR="00E05629" w:rsidRDefault="00611CB7" w:rsidP="00E05629">
      <w:pPr>
        <w:pStyle w:val="NormalWeb"/>
        <w:jc w:val="both"/>
      </w:pPr>
      <w:r>
        <w:t>[46]</w:t>
      </w:r>
      <w:r>
        <w:tab/>
      </w:r>
      <w:proofErr w:type="spellStart"/>
      <w:r w:rsidR="00E05629">
        <w:t>Mandischer</w:t>
      </w:r>
      <w:proofErr w:type="spellEnd"/>
      <w:r w:rsidR="00E05629">
        <w:t xml:space="preserve">, N.; </w:t>
      </w:r>
      <w:proofErr w:type="spellStart"/>
      <w:r w:rsidR="00E05629">
        <w:t>Gürtler</w:t>
      </w:r>
      <w:proofErr w:type="spellEnd"/>
      <w:r w:rsidR="00E05629">
        <w:t xml:space="preserve">, M.; </w:t>
      </w:r>
      <w:proofErr w:type="spellStart"/>
      <w:r w:rsidR="00E05629">
        <w:t>Weidemann</w:t>
      </w:r>
      <w:proofErr w:type="spellEnd"/>
      <w:r w:rsidR="00E05629">
        <w:t xml:space="preserve">, C.; </w:t>
      </w:r>
      <w:proofErr w:type="spellStart"/>
      <w:r w:rsidR="00E05629">
        <w:t>Hüsing</w:t>
      </w:r>
      <w:proofErr w:type="spellEnd"/>
      <w:r w:rsidR="00E05629">
        <w:t xml:space="preserve">, E.; </w:t>
      </w:r>
      <w:proofErr w:type="spellStart"/>
      <w:r w:rsidR="00E05629">
        <w:t>Bezrucav</w:t>
      </w:r>
      <w:proofErr w:type="spellEnd"/>
      <w:r w:rsidR="00E05629">
        <w:t xml:space="preserve">, S.O.; </w:t>
      </w:r>
      <w:proofErr w:type="spellStart"/>
      <w:r w:rsidR="00E05629">
        <w:t>Gossen</w:t>
      </w:r>
      <w:proofErr w:type="spellEnd"/>
      <w:r w:rsidR="00E05629">
        <w:t xml:space="preserve">, D.; </w:t>
      </w:r>
      <w:proofErr w:type="spellStart"/>
      <w:r w:rsidR="00E05629">
        <w:t>Brünjes</w:t>
      </w:r>
      <w:proofErr w:type="spellEnd"/>
      <w:r w:rsidR="00E05629">
        <w:t xml:space="preserve">, V.; </w:t>
      </w:r>
      <w:proofErr w:type="spellStart"/>
      <w:r w:rsidR="00E05629">
        <w:t>Hüsing</w:t>
      </w:r>
      <w:proofErr w:type="spellEnd"/>
      <w:r w:rsidR="00E05629">
        <w:t xml:space="preserve">, M.; Corves, B. Toward Adaptive Human–Robot Collaboration for the Inclusion of People with Disabilities in Manual Labor Tasks. Electronics 2023, 12, 1118. </w:t>
      </w:r>
    </w:p>
    <w:p w:rsidR="00E05629" w:rsidRDefault="00611CB7" w:rsidP="00E05629">
      <w:pPr>
        <w:pStyle w:val="NormalWeb"/>
        <w:jc w:val="both"/>
      </w:pPr>
      <w:r>
        <w:t>[47]</w:t>
      </w:r>
      <w:r>
        <w:tab/>
      </w:r>
      <w:proofErr w:type="spellStart"/>
      <w:r w:rsidR="00E05629">
        <w:t>Deuse</w:t>
      </w:r>
      <w:proofErr w:type="spellEnd"/>
      <w:r w:rsidR="00E05629">
        <w:t xml:space="preserve">, J.; </w:t>
      </w:r>
      <w:proofErr w:type="spellStart"/>
      <w:r w:rsidR="00E05629">
        <w:t>Weisner</w:t>
      </w:r>
      <w:proofErr w:type="spellEnd"/>
      <w:r w:rsidR="00E05629">
        <w:t xml:space="preserve">, K.; </w:t>
      </w:r>
      <w:proofErr w:type="spellStart"/>
      <w:r w:rsidR="00E05629">
        <w:t>Hengstebeck</w:t>
      </w:r>
      <w:proofErr w:type="spellEnd"/>
      <w:r w:rsidR="00E05629">
        <w:t xml:space="preserve">, A.; Busch, F. </w:t>
      </w:r>
      <w:proofErr w:type="spellStart"/>
      <w:r w:rsidR="00E05629">
        <w:t>Gestaltung</w:t>
      </w:r>
      <w:proofErr w:type="spellEnd"/>
      <w:r w:rsidR="00E05629">
        <w:t xml:space="preserve"> von </w:t>
      </w:r>
      <w:proofErr w:type="spellStart"/>
      <w:r w:rsidR="00E05629">
        <w:t>Produktionssystemen</w:t>
      </w:r>
      <w:proofErr w:type="spellEnd"/>
      <w:r w:rsidR="00E05629">
        <w:t xml:space="preserve"> </w:t>
      </w:r>
      <w:proofErr w:type="spellStart"/>
      <w:r w:rsidR="00E05629">
        <w:t>im</w:t>
      </w:r>
      <w:proofErr w:type="spellEnd"/>
      <w:r w:rsidR="00E05629">
        <w:t xml:space="preserve"> </w:t>
      </w:r>
      <w:proofErr w:type="spellStart"/>
      <w:r w:rsidR="00E05629">
        <w:t>Kontext</w:t>
      </w:r>
      <w:proofErr w:type="spellEnd"/>
      <w:r w:rsidR="00E05629">
        <w:t xml:space="preserve"> von </w:t>
      </w:r>
      <w:proofErr w:type="spellStart"/>
      <w:r w:rsidR="00E05629">
        <w:t>Industrie</w:t>
      </w:r>
      <w:proofErr w:type="spellEnd"/>
      <w:r w:rsidR="00E05629">
        <w:t xml:space="preserve"> 4.0. In </w:t>
      </w:r>
      <w:proofErr w:type="spellStart"/>
      <w:r w:rsidR="00E05629">
        <w:t>Zukunft</w:t>
      </w:r>
      <w:proofErr w:type="spellEnd"/>
      <w:r w:rsidR="00E05629">
        <w:t xml:space="preserve"> der </w:t>
      </w:r>
      <w:proofErr w:type="spellStart"/>
      <w:r w:rsidR="00E05629">
        <w:t>Arbeit</w:t>
      </w:r>
      <w:proofErr w:type="spellEnd"/>
      <w:r w:rsidR="00E05629">
        <w:t xml:space="preserve"> in </w:t>
      </w:r>
      <w:proofErr w:type="spellStart"/>
      <w:r w:rsidR="00E05629">
        <w:t>Industrie</w:t>
      </w:r>
      <w:proofErr w:type="spellEnd"/>
      <w:r w:rsidR="00E05629">
        <w:t xml:space="preserve"> 4.0; Springer: Berlin/Heidelberg, Germany, 2014; pp. 99–109. </w:t>
      </w:r>
    </w:p>
    <w:p w:rsidR="00E05629" w:rsidRDefault="00611CB7" w:rsidP="00E05629">
      <w:pPr>
        <w:pStyle w:val="NormalWeb"/>
        <w:jc w:val="both"/>
      </w:pPr>
      <w:r>
        <w:t>[48]</w:t>
      </w:r>
      <w:r>
        <w:tab/>
      </w:r>
      <w:r w:rsidR="00E05629">
        <w:t xml:space="preserve">Liao, Y.; </w:t>
      </w:r>
      <w:proofErr w:type="spellStart"/>
      <w:r w:rsidR="00E05629">
        <w:t>Deschamps</w:t>
      </w:r>
      <w:proofErr w:type="spellEnd"/>
      <w:r w:rsidR="00E05629">
        <w:t xml:space="preserve">, F.; </w:t>
      </w:r>
      <w:proofErr w:type="spellStart"/>
      <w:r w:rsidR="00E05629">
        <w:t>Loures</w:t>
      </w:r>
      <w:proofErr w:type="spellEnd"/>
      <w:r w:rsidR="00E05629">
        <w:t xml:space="preserve">, </w:t>
      </w:r>
      <w:proofErr w:type="spellStart"/>
      <w:r w:rsidR="00E05629">
        <w:t>E.d.F.R</w:t>
      </w:r>
      <w:proofErr w:type="spellEnd"/>
      <w:r w:rsidR="00E05629">
        <w:t xml:space="preserve">.; Ramos, L.F.P. Past, present and future of Industry 4.0 - a systematic literature review and research agenda proposal. Int. J. Prod. Res. 2017, 55, 3609–3629. </w:t>
      </w:r>
    </w:p>
    <w:p w:rsidR="00E05629" w:rsidRDefault="00611CB7" w:rsidP="00E05629">
      <w:pPr>
        <w:pStyle w:val="NormalWeb"/>
        <w:jc w:val="both"/>
      </w:pPr>
      <w:r>
        <w:t>[49]</w:t>
      </w:r>
      <w:r>
        <w:tab/>
      </w:r>
      <w:proofErr w:type="spellStart"/>
      <w:r w:rsidR="00E05629">
        <w:t>Erol</w:t>
      </w:r>
      <w:proofErr w:type="spellEnd"/>
      <w:r w:rsidR="00E05629">
        <w:t xml:space="preserve">, S.; </w:t>
      </w:r>
      <w:proofErr w:type="spellStart"/>
      <w:r w:rsidR="00E05629">
        <w:t>Jäger</w:t>
      </w:r>
      <w:proofErr w:type="spellEnd"/>
      <w:r w:rsidR="00E05629">
        <w:t xml:space="preserve">, A.; Hold, P.; </w:t>
      </w:r>
      <w:proofErr w:type="spellStart"/>
      <w:r w:rsidR="00E05629">
        <w:t>Ott</w:t>
      </w:r>
      <w:proofErr w:type="spellEnd"/>
      <w:r w:rsidR="00E05629">
        <w:t xml:space="preserve">, K.; </w:t>
      </w:r>
      <w:proofErr w:type="spellStart"/>
      <w:r w:rsidR="00E05629">
        <w:t>Sihn</w:t>
      </w:r>
      <w:proofErr w:type="spellEnd"/>
      <w:r w:rsidR="00E05629">
        <w:t xml:space="preserve">, W. Tangible Industry 4.0: A Scenario-Based Approach to Learning for the Future of Production. </w:t>
      </w:r>
      <w:proofErr w:type="spellStart"/>
      <w:r w:rsidR="00E05629">
        <w:t>Procedia</w:t>
      </w:r>
      <w:proofErr w:type="spellEnd"/>
      <w:r w:rsidR="00E05629">
        <w:t xml:space="preserve"> CIRP 2016, 54, 13–18. </w:t>
      </w:r>
    </w:p>
    <w:p w:rsidR="00E05629" w:rsidRDefault="00611CB7" w:rsidP="00E05629">
      <w:pPr>
        <w:pStyle w:val="NormalWeb"/>
        <w:jc w:val="both"/>
      </w:pPr>
      <w:r>
        <w:t>[50]</w:t>
      </w:r>
      <w:r>
        <w:tab/>
      </w:r>
      <w:proofErr w:type="spellStart"/>
      <w:r w:rsidR="00E05629">
        <w:t>Krüger</w:t>
      </w:r>
      <w:proofErr w:type="spellEnd"/>
      <w:r w:rsidR="00E05629">
        <w:t xml:space="preserve">, J.; Lien, T.K.; </w:t>
      </w:r>
      <w:proofErr w:type="spellStart"/>
      <w:r w:rsidR="00E05629">
        <w:t>Verl</w:t>
      </w:r>
      <w:proofErr w:type="spellEnd"/>
      <w:r w:rsidR="00E05629">
        <w:t xml:space="preserve">, A. Cooperation of human and machines in assembly lines. CIRP Annals 2009, 58, 628–646. </w:t>
      </w:r>
    </w:p>
    <w:p w:rsidR="00E05629" w:rsidRDefault="00611CB7" w:rsidP="00E05629">
      <w:pPr>
        <w:pStyle w:val="NormalWeb"/>
        <w:jc w:val="both"/>
      </w:pPr>
      <w:r>
        <w:t>[51]</w:t>
      </w:r>
      <w:r>
        <w:tab/>
      </w:r>
      <w:proofErr w:type="spellStart"/>
      <w:r w:rsidR="00E05629">
        <w:t>Angerer</w:t>
      </w:r>
      <w:proofErr w:type="spellEnd"/>
      <w:r w:rsidR="00E05629">
        <w:t xml:space="preserve">, A.; Hoffmann, A.; </w:t>
      </w:r>
      <w:proofErr w:type="spellStart"/>
      <w:r w:rsidR="00E05629">
        <w:t>Schierl</w:t>
      </w:r>
      <w:proofErr w:type="spellEnd"/>
      <w:r w:rsidR="00E05629">
        <w:t xml:space="preserve">, A.; </w:t>
      </w:r>
      <w:proofErr w:type="spellStart"/>
      <w:r w:rsidR="00E05629">
        <w:t>Vistein</w:t>
      </w:r>
      <w:proofErr w:type="spellEnd"/>
      <w:r w:rsidR="00E05629">
        <w:t xml:space="preserve">, M.; </w:t>
      </w:r>
      <w:proofErr w:type="spellStart"/>
      <w:r w:rsidR="00E05629">
        <w:t>Reif</w:t>
      </w:r>
      <w:proofErr w:type="spellEnd"/>
      <w:r w:rsidR="00E05629">
        <w:t xml:space="preserve">, W. The Robotics API: An object-oriented framework for modeling industrial robotics applications. In Proceedings of the 2010 IEEE/RSJ International Conference on Intelligent Robots and Systems, Taipei, Taiwan, 18–22 October 2010; pp. 4036–4041. </w:t>
      </w:r>
    </w:p>
    <w:p w:rsidR="00E05629" w:rsidRDefault="00611CB7" w:rsidP="00E05629">
      <w:pPr>
        <w:pStyle w:val="NormalWeb"/>
        <w:jc w:val="both"/>
      </w:pPr>
      <w:r>
        <w:t>[52]</w:t>
      </w:r>
      <w:r>
        <w:tab/>
      </w:r>
      <w:proofErr w:type="spellStart"/>
      <w:r w:rsidR="00E05629">
        <w:t>Tellaeche</w:t>
      </w:r>
      <w:proofErr w:type="spellEnd"/>
      <w:r w:rsidR="00E05629">
        <w:t xml:space="preserve">, A.; </w:t>
      </w:r>
      <w:proofErr w:type="spellStart"/>
      <w:r w:rsidR="00E05629">
        <w:t>Maurtua</w:t>
      </w:r>
      <w:proofErr w:type="spellEnd"/>
      <w:r w:rsidR="00E05629">
        <w:t xml:space="preserve">, I.; </w:t>
      </w:r>
      <w:proofErr w:type="spellStart"/>
      <w:r w:rsidR="00E05629">
        <w:t>Ibarguren</w:t>
      </w:r>
      <w:proofErr w:type="spellEnd"/>
      <w:r w:rsidR="00E05629">
        <w:t xml:space="preserve">, A. Human robot interaction in industrial robotics. Examples from research centers to industry. In Proceedings of the 2015 IEEE 20th Conference on Emerging Technologies &amp; Factory Automation (ETFA), Luxembourg, 8–11 September 2015; pp. 1–6. </w:t>
      </w:r>
    </w:p>
    <w:p w:rsidR="00E05629" w:rsidRDefault="00611CB7" w:rsidP="00E05629">
      <w:pPr>
        <w:pStyle w:val="NormalWeb"/>
        <w:jc w:val="both"/>
      </w:pPr>
      <w:r>
        <w:lastRenderedPageBreak/>
        <w:t>[53]</w:t>
      </w:r>
      <w:r>
        <w:tab/>
      </w:r>
      <w:r w:rsidR="00E05629">
        <w:t xml:space="preserve">Kopp, T.; Baumgartner, M.; </w:t>
      </w:r>
      <w:proofErr w:type="spellStart"/>
      <w:r w:rsidR="00E05629">
        <w:t>Kinkel</w:t>
      </w:r>
      <w:proofErr w:type="spellEnd"/>
      <w:r w:rsidR="00E05629">
        <w:t xml:space="preserve">, S. Success factors for introducing industrial human-robot interaction in practice: An empirically driven framework. Int. J. Adv. Manuf. Technol. 2020, 112, 685–704. </w:t>
      </w:r>
    </w:p>
    <w:p w:rsidR="00E05629" w:rsidRDefault="00611CB7" w:rsidP="00E05629">
      <w:pPr>
        <w:pStyle w:val="NormalWeb"/>
        <w:jc w:val="both"/>
      </w:pPr>
      <w:r>
        <w:t>[54]</w:t>
      </w:r>
      <w:r>
        <w:tab/>
      </w:r>
      <w:r w:rsidR="00E05629">
        <w:t xml:space="preserve">Cherubini, A.; </w:t>
      </w:r>
      <w:proofErr w:type="spellStart"/>
      <w:r w:rsidR="00E05629">
        <w:t>Passama</w:t>
      </w:r>
      <w:proofErr w:type="spellEnd"/>
      <w:r w:rsidR="00E05629">
        <w:t xml:space="preserve">, R.; </w:t>
      </w:r>
      <w:proofErr w:type="spellStart"/>
      <w:r w:rsidR="00E05629">
        <w:t>Crosnier</w:t>
      </w:r>
      <w:proofErr w:type="spellEnd"/>
      <w:r w:rsidR="00E05629">
        <w:t xml:space="preserve">, A.; </w:t>
      </w:r>
      <w:proofErr w:type="spellStart"/>
      <w:r w:rsidR="00E05629">
        <w:t>Lasnier</w:t>
      </w:r>
      <w:proofErr w:type="spellEnd"/>
      <w:r w:rsidR="00E05629">
        <w:t xml:space="preserve">, A.; </w:t>
      </w:r>
      <w:proofErr w:type="spellStart"/>
      <w:r w:rsidR="00E05629">
        <w:t>Fraisse</w:t>
      </w:r>
      <w:proofErr w:type="spellEnd"/>
      <w:r w:rsidR="00E05629">
        <w:t>, P. Collaborative manufacturing with physical human–robot interaction. Robot. -</w:t>
      </w:r>
      <w:proofErr w:type="spellStart"/>
      <w:r w:rsidR="00E05629">
        <w:t>Comput</w:t>
      </w:r>
      <w:proofErr w:type="spellEnd"/>
      <w:r w:rsidR="00E05629">
        <w:t>.-</w:t>
      </w:r>
      <w:proofErr w:type="spellStart"/>
      <w:r w:rsidR="00E05629">
        <w:t>Integr</w:t>
      </w:r>
      <w:proofErr w:type="spellEnd"/>
      <w:r w:rsidR="00E05629">
        <w:t xml:space="preserve">. Manuf. 2016, 40, 1–13. </w:t>
      </w:r>
    </w:p>
    <w:p w:rsidR="00E05629" w:rsidRDefault="00611CB7" w:rsidP="00E05629">
      <w:pPr>
        <w:pStyle w:val="NormalWeb"/>
        <w:jc w:val="both"/>
      </w:pPr>
      <w:r>
        <w:t>[55]</w:t>
      </w:r>
      <w:r>
        <w:tab/>
      </w:r>
      <w:proofErr w:type="spellStart"/>
      <w:r w:rsidR="00E05629">
        <w:t>Chandrasekaran</w:t>
      </w:r>
      <w:proofErr w:type="spellEnd"/>
      <w:r w:rsidR="00E05629">
        <w:t xml:space="preserve">, B.; Conrad, J.M. Human-robot collaboration: A survey. In Proceedings of the </w:t>
      </w:r>
      <w:proofErr w:type="spellStart"/>
      <w:r w:rsidR="00E05629">
        <w:t>SoutheastCon</w:t>
      </w:r>
      <w:proofErr w:type="spellEnd"/>
      <w:r w:rsidR="00E05629">
        <w:t xml:space="preserve"> 2015, Fort Lauderdale, FL, USA, 9–12 April 2015. </w:t>
      </w:r>
    </w:p>
    <w:p w:rsidR="00E05629" w:rsidRDefault="00611CB7" w:rsidP="00E05629">
      <w:pPr>
        <w:pStyle w:val="NormalWeb"/>
        <w:jc w:val="both"/>
      </w:pPr>
      <w:r>
        <w:t>[56]</w:t>
      </w:r>
      <w:r>
        <w:tab/>
      </w:r>
      <w:proofErr w:type="spellStart"/>
      <w:r w:rsidR="00E05629">
        <w:t>Schmidtler</w:t>
      </w:r>
      <w:proofErr w:type="spellEnd"/>
      <w:r w:rsidR="00E05629">
        <w:t xml:space="preserve">, J.; Knott, V.; </w:t>
      </w:r>
      <w:proofErr w:type="spellStart"/>
      <w:r w:rsidR="00E05629">
        <w:t>Hölzel</w:t>
      </w:r>
      <w:proofErr w:type="spellEnd"/>
      <w:r w:rsidR="00E05629">
        <w:t xml:space="preserve">, C.; </w:t>
      </w:r>
      <w:proofErr w:type="spellStart"/>
      <w:r w:rsidR="00E05629">
        <w:t>Bengler</w:t>
      </w:r>
      <w:proofErr w:type="spellEnd"/>
      <w:r w:rsidR="00E05629">
        <w:t xml:space="preserve">, K. Human Centered Assistance Applications for the working environment of the future. </w:t>
      </w:r>
      <w:proofErr w:type="spellStart"/>
      <w:r w:rsidR="00E05629">
        <w:t>Occup</w:t>
      </w:r>
      <w:proofErr w:type="spellEnd"/>
      <w:r w:rsidR="00E05629">
        <w:t xml:space="preserve">. </w:t>
      </w:r>
      <w:proofErr w:type="spellStart"/>
      <w:r w:rsidR="00E05629">
        <w:t>Ergon</w:t>
      </w:r>
      <w:proofErr w:type="spellEnd"/>
      <w:r w:rsidR="00E05629">
        <w:t xml:space="preserve">. 2015, 12, 83–95. </w:t>
      </w:r>
    </w:p>
    <w:p w:rsidR="00E05629" w:rsidRDefault="00611CB7" w:rsidP="00E05629">
      <w:pPr>
        <w:pStyle w:val="NormalWeb"/>
        <w:jc w:val="both"/>
      </w:pPr>
      <w:r>
        <w:t>[57]</w:t>
      </w:r>
      <w:r>
        <w:tab/>
      </w:r>
      <w:r w:rsidR="00E05629">
        <w:t xml:space="preserve">De </w:t>
      </w:r>
      <w:proofErr w:type="spellStart"/>
      <w:r w:rsidR="00E05629">
        <w:t>Santis</w:t>
      </w:r>
      <w:proofErr w:type="spellEnd"/>
      <w:r w:rsidR="00E05629">
        <w:t xml:space="preserve">, A.; </w:t>
      </w:r>
      <w:proofErr w:type="spellStart"/>
      <w:r w:rsidR="00E05629">
        <w:t>Siciliano</w:t>
      </w:r>
      <w:proofErr w:type="spellEnd"/>
      <w:r w:rsidR="00E05629">
        <w:t xml:space="preserve">, B.; De Luca, A.; </w:t>
      </w:r>
      <w:proofErr w:type="spellStart"/>
      <w:r w:rsidR="00E05629">
        <w:t>Bicchi</w:t>
      </w:r>
      <w:proofErr w:type="spellEnd"/>
      <w:r w:rsidR="00E05629">
        <w:t xml:space="preserve">, A. An atlas of physical human–robot interaction. Mech. Mach. Theory 2008, 43, 253–270. </w:t>
      </w:r>
    </w:p>
    <w:p w:rsidR="00E05629" w:rsidRDefault="00611CB7" w:rsidP="00E05629">
      <w:pPr>
        <w:pStyle w:val="NormalWeb"/>
        <w:jc w:val="both"/>
      </w:pPr>
      <w:r>
        <w:t>[58]</w:t>
      </w:r>
      <w:r>
        <w:tab/>
      </w:r>
      <w:r w:rsidR="00E05629">
        <w:t>Fang, H.C.; Ong, S.K.; Nee, A.Y.C. A novel augmented reality-based interface for robot path planning. Int. J. Interact. Des. Manuf. (</w:t>
      </w:r>
      <w:proofErr w:type="spellStart"/>
      <w:r w:rsidR="00E05629">
        <w:t>IJIDeM</w:t>
      </w:r>
      <w:proofErr w:type="spellEnd"/>
      <w:r w:rsidR="00E05629">
        <w:t xml:space="preserve">) 2013, 8, 33–42. </w:t>
      </w:r>
    </w:p>
    <w:p w:rsidR="00E05629" w:rsidRDefault="00611CB7" w:rsidP="00E05629">
      <w:pPr>
        <w:pStyle w:val="NormalWeb"/>
        <w:jc w:val="both"/>
      </w:pPr>
      <w:r>
        <w:t>[59]</w:t>
      </w:r>
      <w:r>
        <w:tab/>
      </w:r>
      <w:r w:rsidR="00E05629">
        <w:t xml:space="preserve">Goodrich, M.A.; Schultz, A.C. Human-Robot Interaction: A Survey. Found. Trends Hum. </w:t>
      </w:r>
      <w:proofErr w:type="spellStart"/>
      <w:r w:rsidR="00E05629">
        <w:t>Comput</w:t>
      </w:r>
      <w:proofErr w:type="spellEnd"/>
      <w:r w:rsidR="00E05629">
        <w:t xml:space="preserve">. Interact. 2007, 1, 203–275. </w:t>
      </w:r>
    </w:p>
    <w:p w:rsidR="00E05629" w:rsidRDefault="00611CB7" w:rsidP="00E05629">
      <w:pPr>
        <w:pStyle w:val="NormalWeb"/>
        <w:jc w:val="both"/>
      </w:pPr>
      <w:r>
        <w:t>[60]</w:t>
      </w:r>
      <w:r>
        <w:tab/>
      </w:r>
      <w:proofErr w:type="spellStart"/>
      <w:r w:rsidR="00E05629">
        <w:t>Mandischer</w:t>
      </w:r>
      <w:proofErr w:type="spellEnd"/>
      <w:r w:rsidR="00E05629">
        <w:t xml:space="preserve">, N.; </w:t>
      </w:r>
      <w:proofErr w:type="spellStart"/>
      <w:r w:rsidR="00E05629">
        <w:t>Weidemann</w:t>
      </w:r>
      <w:proofErr w:type="spellEnd"/>
      <w:r w:rsidR="00E05629">
        <w:t xml:space="preserve">, C.; </w:t>
      </w:r>
      <w:proofErr w:type="spellStart"/>
      <w:r w:rsidR="00E05629">
        <w:t>Hüsing</w:t>
      </w:r>
      <w:proofErr w:type="spellEnd"/>
      <w:r w:rsidR="00E05629">
        <w:t xml:space="preserve">, M.; Corves, B. Non-Contact Safety for Stationary Robots </w:t>
      </w:r>
      <w:proofErr w:type="gramStart"/>
      <w:r w:rsidR="00E05629">
        <w:t>Through</w:t>
      </w:r>
      <w:proofErr w:type="gramEnd"/>
      <w:r w:rsidR="00E05629">
        <w:t xml:space="preserve"> Optical Entry Detection With a Co-Moving 3D-Camera. In Proceedings of the 2022 IEEE International Conference on Systems, Man, and Cybernetics (SMC), Prague, Czech Republic, 9–12 October 2022; pp. 994–999. </w:t>
      </w:r>
    </w:p>
    <w:p w:rsidR="00E05629" w:rsidRDefault="00611CB7" w:rsidP="00E05629">
      <w:pPr>
        <w:pStyle w:val="NormalWeb"/>
        <w:jc w:val="both"/>
      </w:pPr>
      <w:r>
        <w:t>[61]</w:t>
      </w:r>
      <w:r>
        <w:tab/>
      </w:r>
      <w:r w:rsidR="00E05629">
        <w:t xml:space="preserve">Behrens, R.; Saenz, J.; Vogel, C.; </w:t>
      </w:r>
      <w:proofErr w:type="spellStart"/>
      <w:r w:rsidR="00E05629">
        <w:t>Elkmann</w:t>
      </w:r>
      <w:proofErr w:type="spellEnd"/>
      <w:r w:rsidR="00E05629">
        <w:t xml:space="preserve">, N. Upcoming technologies and fundamentals for safeguarding all forms of human-robot collaboration. In Proceedings of the 8th International Conference Safety of Industrial Automated Systems (SIAS 2015), </w:t>
      </w:r>
      <w:proofErr w:type="spellStart"/>
      <w:r w:rsidR="00E05629">
        <w:t>Königswinter</w:t>
      </w:r>
      <w:proofErr w:type="spellEnd"/>
      <w:r w:rsidR="00E05629">
        <w:t xml:space="preserve">, Germany, 18–20 November 2015; pp. 18–20. </w:t>
      </w:r>
    </w:p>
    <w:p w:rsidR="00E05629" w:rsidRDefault="00611CB7" w:rsidP="00E05629">
      <w:pPr>
        <w:pStyle w:val="NormalWeb"/>
        <w:jc w:val="both"/>
      </w:pPr>
      <w:r>
        <w:t>[62]</w:t>
      </w:r>
      <w:r>
        <w:tab/>
      </w:r>
      <w:proofErr w:type="spellStart"/>
      <w:r w:rsidR="00E05629">
        <w:t>Aaltonen</w:t>
      </w:r>
      <w:proofErr w:type="spellEnd"/>
      <w:r w:rsidR="00E05629">
        <w:t xml:space="preserve">, I.; </w:t>
      </w:r>
      <w:proofErr w:type="spellStart"/>
      <w:r w:rsidR="00E05629">
        <w:t>Salmi</w:t>
      </w:r>
      <w:proofErr w:type="spellEnd"/>
      <w:r w:rsidR="00E05629">
        <w:t xml:space="preserve">, T.; </w:t>
      </w:r>
      <w:proofErr w:type="spellStart"/>
      <w:r w:rsidR="00E05629">
        <w:t>Marstio</w:t>
      </w:r>
      <w:proofErr w:type="spellEnd"/>
      <w:r w:rsidR="00E05629">
        <w:t xml:space="preserve">, I. Refining levels of collaboration to support the design and evaluation of human-robot interaction in the manufacturing industry. </w:t>
      </w:r>
      <w:proofErr w:type="spellStart"/>
      <w:r w:rsidR="00E05629">
        <w:t>Procedia</w:t>
      </w:r>
      <w:proofErr w:type="spellEnd"/>
      <w:r w:rsidR="00E05629">
        <w:t xml:space="preserve"> CIRP 2018, 72, 93–98. </w:t>
      </w:r>
    </w:p>
    <w:p w:rsidR="00E05629" w:rsidRDefault="00611CB7" w:rsidP="00E05629">
      <w:pPr>
        <w:pStyle w:val="NormalWeb"/>
        <w:jc w:val="both"/>
      </w:pPr>
      <w:r>
        <w:t>[63]</w:t>
      </w:r>
      <w:r>
        <w:tab/>
      </w:r>
      <w:r w:rsidR="00E05629">
        <w:t xml:space="preserve">Bauer, W.; Bender, M.; Braun, M.; Rally, P.; </w:t>
      </w:r>
      <w:proofErr w:type="spellStart"/>
      <w:r w:rsidR="00E05629">
        <w:t>Scholtz</w:t>
      </w:r>
      <w:proofErr w:type="spellEnd"/>
      <w:r w:rsidR="00E05629">
        <w:t xml:space="preserve">, O. Lightweight Robots in Manual Assembly—Best to Start Simply! Examining Companies’ Initial Experiences with Lightweight Robots; Technical Report; 2016. </w:t>
      </w:r>
    </w:p>
    <w:p w:rsidR="00E05629" w:rsidRDefault="00611CB7" w:rsidP="00E05629">
      <w:pPr>
        <w:pStyle w:val="NormalWeb"/>
        <w:jc w:val="both"/>
      </w:pPr>
      <w:r>
        <w:t>[64]</w:t>
      </w:r>
      <w:r>
        <w:tab/>
      </w:r>
      <w:r w:rsidR="00E05629">
        <w:t xml:space="preserve">Wang, N.; Zeng, Y.; </w:t>
      </w:r>
      <w:proofErr w:type="spellStart"/>
      <w:r w:rsidR="00E05629">
        <w:t>Geng</w:t>
      </w:r>
      <w:proofErr w:type="spellEnd"/>
      <w:r w:rsidR="00E05629">
        <w:t>, J. A Brief Review on Safety Strategies of Physical Human-robot Interaction. ITM Web Conf. 2019, 25, 01015.</w:t>
      </w:r>
    </w:p>
    <w:p w:rsidR="00E05629" w:rsidRPr="00E05629" w:rsidRDefault="00E05629" w:rsidP="00181A2F">
      <w:pPr>
        <w:pStyle w:val="NormalWeb"/>
        <w:spacing w:before="0" w:beforeAutospacing="0" w:line="360" w:lineRule="auto"/>
        <w:jc w:val="both"/>
        <w:rPr>
          <w:b/>
        </w:rPr>
      </w:pPr>
      <w:bookmarkStart w:id="0" w:name="_GoBack"/>
      <w:bookmarkEnd w:id="0"/>
    </w:p>
    <w:sectPr w:rsidR="00E05629" w:rsidRPr="00E056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A2F"/>
    <w:rsid w:val="00181A2F"/>
    <w:rsid w:val="005F0962"/>
    <w:rsid w:val="00611CB7"/>
    <w:rsid w:val="00D93D80"/>
    <w:rsid w:val="00E056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D1C727-5E93-4815-ADCF-35F989292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81A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20296">
      <w:bodyDiv w:val="1"/>
      <w:marLeft w:val="0"/>
      <w:marRight w:val="0"/>
      <w:marTop w:val="0"/>
      <w:marBottom w:val="0"/>
      <w:divBdr>
        <w:top w:val="none" w:sz="0" w:space="0" w:color="auto"/>
        <w:left w:val="none" w:sz="0" w:space="0" w:color="auto"/>
        <w:bottom w:val="none" w:sz="0" w:space="0" w:color="auto"/>
        <w:right w:val="none" w:sz="0" w:space="0" w:color="auto"/>
      </w:divBdr>
    </w:div>
    <w:div w:id="907422652">
      <w:bodyDiv w:val="1"/>
      <w:marLeft w:val="0"/>
      <w:marRight w:val="0"/>
      <w:marTop w:val="0"/>
      <w:marBottom w:val="0"/>
      <w:divBdr>
        <w:top w:val="none" w:sz="0" w:space="0" w:color="auto"/>
        <w:left w:val="none" w:sz="0" w:space="0" w:color="auto"/>
        <w:bottom w:val="none" w:sz="0" w:space="0" w:color="auto"/>
        <w:right w:val="none" w:sz="0" w:space="0" w:color="auto"/>
      </w:divBdr>
    </w:div>
    <w:div w:id="939526676">
      <w:bodyDiv w:val="1"/>
      <w:marLeft w:val="0"/>
      <w:marRight w:val="0"/>
      <w:marTop w:val="0"/>
      <w:marBottom w:val="0"/>
      <w:divBdr>
        <w:top w:val="none" w:sz="0" w:space="0" w:color="auto"/>
        <w:left w:val="none" w:sz="0" w:space="0" w:color="auto"/>
        <w:bottom w:val="none" w:sz="0" w:space="0" w:color="auto"/>
        <w:right w:val="none" w:sz="0" w:space="0" w:color="auto"/>
      </w:divBdr>
    </w:div>
    <w:div w:id="1445928295">
      <w:bodyDiv w:val="1"/>
      <w:marLeft w:val="0"/>
      <w:marRight w:val="0"/>
      <w:marTop w:val="0"/>
      <w:marBottom w:val="0"/>
      <w:divBdr>
        <w:top w:val="none" w:sz="0" w:space="0" w:color="auto"/>
        <w:left w:val="none" w:sz="0" w:space="0" w:color="auto"/>
        <w:bottom w:val="none" w:sz="0" w:space="0" w:color="auto"/>
        <w:right w:val="none" w:sz="0" w:space="0" w:color="auto"/>
      </w:divBdr>
    </w:div>
    <w:div w:id="1516460009">
      <w:bodyDiv w:val="1"/>
      <w:marLeft w:val="0"/>
      <w:marRight w:val="0"/>
      <w:marTop w:val="0"/>
      <w:marBottom w:val="0"/>
      <w:divBdr>
        <w:top w:val="none" w:sz="0" w:space="0" w:color="auto"/>
        <w:left w:val="none" w:sz="0" w:space="0" w:color="auto"/>
        <w:bottom w:val="none" w:sz="0" w:space="0" w:color="auto"/>
        <w:right w:val="none" w:sz="0" w:space="0" w:color="auto"/>
      </w:divBdr>
    </w:div>
    <w:div w:id="1662658414">
      <w:bodyDiv w:val="1"/>
      <w:marLeft w:val="0"/>
      <w:marRight w:val="0"/>
      <w:marTop w:val="0"/>
      <w:marBottom w:val="0"/>
      <w:divBdr>
        <w:top w:val="none" w:sz="0" w:space="0" w:color="auto"/>
        <w:left w:val="none" w:sz="0" w:space="0" w:color="auto"/>
        <w:bottom w:val="none" w:sz="0" w:space="0" w:color="auto"/>
        <w:right w:val="none" w:sz="0" w:space="0" w:color="auto"/>
      </w:divBdr>
    </w:div>
    <w:div w:id="1753240455">
      <w:bodyDiv w:val="1"/>
      <w:marLeft w:val="0"/>
      <w:marRight w:val="0"/>
      <w:marTop w:val="0"/>
      <w:marBottom w:val="0"/>
      <w:divBdr>
        <w:top w:val="none" w:sz="0" w:space="0" w:color="auto"/>
        <w:left w:val="none" w:sz="0" w:space="0" w:color="auto"/>
        <w:bottom w:val="none" w:sz="0" w:space="0" w:color="auto"/>
        <w:right w:val="none" w:sz="0" w:space="0" w:color="auto"/>
      </w:divBdr>
    </w:div>
    <w:div w:id="2046635389">
      <w:bodyDiv w:val="1"/>
      <w:marLeft w:val="0"/>
      <w:marRight w:val="0"/>
      <w:marTop w:val="0"/>
      <w:marBottom w:val="0"/>
      <w:divBdr>
        <w:top w:val="none" w:sz="0" w:space="0" w:color="auto"/>
        <w:left w:val="none" w:sz="0" w:space="0" w:color="auto"/>
        <w:bottom w:val="none" w:sz="0" w:space="0" w:color="auto"/>
        <w:right w:val="none" w:sz="0" w:space="0" w:color="auto"/>
      </w:divBdr>
    </w:div>
    <w:div w:id="2053840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15</Pages>
  <Words>5219</Words>
  <Characters>29752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2024-12-03T20:53:00Z</dcterms:created>
  <dcterms:modified xsi:type="dcterms:W3CDTF">2024-12-03T22:12:00Z</dcterms:modified>
</cp:coreProperties>
</file>