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9CA74">
      <w:pPr>
        <w:numPr>
          <w:numId w:val="0"/>
        </w:numPr>
        <w:spacing w:before="178" w:line="240" w:lineRule="auto"/>
        <w:ind w:leftChars="50" w:right="207" w:rightChars="0"/>
        <w:jc w:val="center"/>
        <w:rPr>
          <w:rFonts w:hint="default" w:ascii="Calibri" w:hAnsi="Calibri" w:cs="Calibri"/>
          <w:sz w:val="44"/>
          <w:szCs w:val="44"/>
          <w:lang w:val="en-IN"/>
        </w:rPr>
      </w:pPr>
      <w:r>
        <w:rPr>
          <w:rFonts w:hint="default" w:ascii="Calibri" w:hAnsi="Calibri" w:cs="Calibri"/>
          <w:b/>
          <w:bCs/>
          <w:sz w:val="48"/>
          <w:szCs w:val="48"/>
          <w:lang w:val="en-IN"/>
        </w:rPr>
        <w:t>E-Learning Pros and Cons</w:t>
      </w:r>
    </w:p>
    <w:p w14:paraId="2D761676">
      <w:pPr>
        <w:numPr>
          <w:numId w:val="0"/>
        </w:numPr>
        <w:spacing w:before="178" w:line="240" w:lineRule="auto"/>
        <w:ind w:leftChars="50" w:right="207" w:rightChars="0"/>
        <w:jc w:val="center"/>
        <w:rPr>
          <w:rFonts w:hint="default" w:ascii="Times New Roman" w:hAnsi="Times New Roman" w:cs="Times New Roman"/>
          <w:sz w:val="36"/>
          <w:szCs w:val="36"/>
          <w:lang w:val="en-IN"/>
        </w:rPr>
      </w:pPr>
      <w:r>
        <w:rPr>
          <w:rFonts w:hint="default" w:ascii="Times New Roman" w:hAnsi="Times New Roman" w:cs="Times New Roman"/>
          <w:sz w:val="36"/>
          <w:szCs w:val="36"/>
          <w:lang w:val="en-IN"/>
        </w:rPr>
        <w:t>Technical Report Writing (BENG102P) LO</w:t>
      </w:r>
    </w:p>
    <w:p w14:paraId="2D0933C2">
      <w:pPr>
        <w:numPr>
          <w:numId w:val="0"/>
        </w:numPr>
        <w:spacing w:before="178" w:line="240" w:lineRule="auto"/>
        <w:ind w:leftChars="50" w:right="207" w:rightChars="0"/>
        <w:jc w:val="center"/>
        <w:rPr>
          <w:rFonts w:hint="default" w:ascii="Times New Roman" w:hAnsi="Times New Roman" w:cs="Times New Roman"/>
          <w:sz w:val="40"/>
          <w:szCs w:val="40"/>
          <w:lang w:val="en-IN"/>
        </w:rPr>
      </w:pPr>
      <w:r>
        <w:rPr>
          <w:rFonts w:hint="default" w:ascii="Times New Roman" w:hAnsi="Times New Roman" w:cs="Times New Roman"/>
          <w:sz w:val="36"/>
          <w:szCs w:val="36"/>
          <w:lang w:val="en-IN"/>
        </w:rPr>
        <w:t>TT432 FALL SEMESTER 2024</w:t>
      </w:r>
    </w:p>
    <w:p w14:paraId="6B96A369">
      <w:pPr>
        <w:numPr>
          <w:numId w:val="0"/>
        </w:numPr>
        <w:spacing w:before="178" w:line="403" w:lineRule="auto"/>
        <w:ind w:leftChars="50" w:right="207" w:rightChars="0"/>
        <w:jc w:val="center"/>
        <w:rPr>
          <w:rFonts w:hint="default" w:ascii="Times New Roman" w:hAnsi="Times New Roman" w:cs="Times New Roman"/>
          <w:sz w:val="40"/>
          <w:szCs w:val="40"/>
          <w:lang w:val="en-IN"/>
        </w:rPr>
      </w:pPr>
    </w:p>
    <w:p w14:paraId="53588D26">
      <w:pPr>
        <w:numPr>
          <w:numId w:val="0"/>
        </w:numPr>
        <w:spacing w:before="178" w:line="240" w:lineRule="auto"/>
        <w:ind w:leftChars="50" w:right="207" w:rightChars="0"/>
        <w:jc w:val="center"/>
        <w:rPr>
          <w:rFonts w:hint="default" w:ascii="Calibri" w:hAnsi="Calibri" w:cs="Calibri"/>
          <w:b/>
          <w:bCs/>
          <w:sz w:val="44"/>
          <w:szCs w:val="44"/>
          <w:lang w:val="en-IN"/>
        </w:rPr>
      </w:pPr>
      <w:r>
        <w:rPr>
          <w:rFonts w:hint="default" w:ascii="Calibri" w:hAnsi="Calibri" w:cs="Calibri"/>
          <w:b/>
          <w:bCs/>
          <w:sz w:val="44"/>
          <w:szCs w:val="44"/>
          <w:lang w:val="en-IN"/>
        </w:rPr>
        <w:t>ARGHYA CHATTERJEE(23BCE0258)</w:t>
      </w:r>
    </w:p>
    <w:p w14:paraId="18E5B1B9">
      <w:pPr>
        <w:numPr>
          <w:numId w:val="0"/>
        </w:numPr>
        <w:spacing w:before="178" w:line="240" w:lineRule="auto"/>
        <w:ind w:leftChars="50" w:right="207" w:rightChars="0"/>
        <w:jc w:val="center"/>
        <w:rPr>
          <w:rFonts w:hint="default" w:ascii="Times New Roman" w:hAnsi="Times New Roman" w:cs="Times New Roman"/>
          <w:sz w:val="32"/>
          <w:szCs w:val="32"/>
          <w:lang w:val="en-IN"/>
        </w:rPr>
      </w:pPr>
      <w:r>
        <w:rPr>
          <w:rFonts w:hint="default" w:ascii="Times New Roman" w:hAnsi="Times New Roman" w:cs="Times New Roman"/>
          <w:sz w:val="32"/>
          <w:szCs w:val="32"/>
          <w:lang w:val="en-IN"/>
        </w:rPr>
        <w:t>School of Computer Science and Engineering</w:t>
      </w:r>
    </w:p>
    <w:p w14:paraId="20BA64F8">
      <w:pPr>
        <w:numPr>
          <w:numId w:val="0"/>
        </w:numPr>
        <w:spacing w:before="178" w:line="240" w:lineRule="auto"/>
        <w:ind w:leftChars="50" w:right="207" w:rightChars="0"/>
        <w:jc w:val="center"/>
        <w:rPr>
          <w:rFonts w:hint="default" w:ascii="Times New Roman" w:hAnsi="Times New Roman" w:cs="Times New Roman"/>
          <w:sz w:val="32"/>
          <w:szCs w:val="32"/>
          <w:lang w:val="en-IN"/>
        </w:rPr>
      </w:pPr>
      <w:r>
        <w:rPr>
          <w:rFonts w:hint="default" w:ascii="Times New Roman" w:hAnsi="Times New Roman" w:cs="Times New Roman"/>
          <w:sz w:val="32"/>
          <w:szCs w:val="32"/>
          <w:lang w:val="en-IN"/>
        </w:rPr>
        <w:t>Vellore Institute of Technology, Vellore-632014, Tamil Nadu, India</w:t>
      </w:r>
    </w:p>
    <w:p w14:paraId="5295DA66">
      <w:pPr>
        <w:numPr>
          <w:numId w:val="0"/>
        </w:numPr>
        <w:spacing w:before="178" w:line="240" w:lineRule="auto"/>
        <w:ind w:leftChars="50" w:right="207" w:rightChars="0"/>
        <w:jc w:val="center"/>
        <w:rPr>
          <w:rFonts w:hint="default" w:ascii="Times New Roman" w:hAnsi="Times New Roman" w:cs="Times New Roman"/>
          <w:sz w:val="32"/>
          <w:szCs w:val="32"/>
          <w:lang w:val="en-IN"/>
        </w:rPr>
      </w:pPr>
    </w:p>
    <w:p w14:paraId="5BE0CE23">
      <w:pPr>
        <w:numPr>
          <w:numId w:val="0"/>
        </w:numPr>
        <w:spacing w:before="178" w:line="240" w:lineRule="auto"/>
        <w:ind w:leftChars="50" w:right="207" w:rightChars="0"/>
        <w:jc w:val="center"/>
        <w:rPr>
          <w:rFonts w:hint="default" w:ascii="Calibri" w:hAnsi="Calibri" w:cs="Calibri"/>
          <w:sz w:val="44"/>
          <w:szCs w:val="44"/>
          <w:lang w:val="en-IN"/>
        </w:rPr>
      </w:pPr>
      <w:r>
        <w:rPr>
          <w:rFonts w:hint="default" w:ascii="Calibri" w:hAnsi="Calibri" w:cs="Calibri"/>
          <w:b/>
          <w:bCs/>
          <w:sz w:val="44"/>
          <w:szCs w:val="44"/>
          <w:lang w:val="en-IN"/>
        </w:rPr>
        <w:t>Prof. G. Anburaj</w:t>
      </w:r>
    </w:p>
    <w:p w14:paraId="004437D2">
      <w:pPr>
        <w:numPr>
          <w:numId w:val="0"/>
        </w:numPr>
        <w:spacing w:before="178" w:line="240" w:lineRule="auto"/>
        <w:ind w:leftChars="50" w:right="207" w:rightChars="0"/>
        <w:jc w:val="center"/>
        <w:rPr>
          <w:rFonts w:hint="default" w:ascii="Times New Roman" w:hAnsi="Times New Roman" w:cs="Times New Roman"/>
          <w:sz w:val="32"/>
          <w:szCs w:val="32"/>
          <w:lang w:val="en-IN"/>
        </w:rPr>
      </w:pPr>
      <w:r>
        <w:rPr>
          <w:rFonts w:hint="default" w:ascii="Times New Roman" w:hAnsi="Times New Roman" w:cs="Times New Roman"/>
          <w:sz w:val="32"/>
          <w:szCs w:val="32"/>
          <w:lang w:val="en-IN"/>
        </w:rPr>
        <w:t>Assistant Professor of English</w:t>
      </w:r>
    </w:p>
    <w:p w14:paraId="5F191BE7">
      <w:pPr>
        <w:numPr>
          <w:ilvl w:val="0"/>
          <w:numId w:val="0"/>
        </w:numPr>
        <w:spacing w:before="178" w:line="240" w:lineRule="auto"/>
        <w:ind w:leftChars="50" w:right="207" w:rightChars="0"/>
        <w:jc w:val="center"/>
        <w:rPr>
          <w:rFonts w:hint="default" w:ascii="Times New Roman" w:hAnsi="Times New Roman" w:cs="Times New Roman"/>
          <w:sz w:val="32"/>
          <w:szCs w:val="32"/>
          <w:lang w:val="en-IN"/>
        </w:rPr>
      </w:pPr>
      <w:r>
        <w:rPr>
          <w:rFonts w:hint="default" w:ascii="Times New Roman" w:hAnsi="Times New Roman" w:cs="Times New Roman"/>
          <w:sz w:val="32"/>
          <w:szCs w:val="32"/>
          <w:lang w:val="en-IN"/>
        </w:rPr>
        <w:t>Vellore Institute of Technology, Vellore-632014, Tamil Nadu, India</w:t>
      </w:r>
    </w:p>
    <w:p w14:paraId="596F1BAA">
      <w:pPr>
        <w:numPr>
          <w:ilvl w:val="0"/>
          <w:numId w:val="0"/>
        </w:numPr>
        <w:spacing w:before="178" w:line="240" w:lineRule="auto"/>
        <w:ind w:leftChars="50" w:right="207" w:rightChars="0"/>
        <w:jc w:val="center"/>
        <w:rPr>
          <w:rFonts w:hint="default" w:ascii="Times New Roman" w:hAnsi="Times New Roman" w:cs="Times New Roman"/>
          <w:sz w:val="32"/>
          <w:szCs w:val="32"/>
          <w:lang w:val="en-IN"/>
        </w:rPr>
      </w:pPr>
      <w:r>
        <w:rPr>
          <w:rFonts w:hint="default" w:ascii="Times New Roman" w:hAnsi="Times New Roman" w:cs="Times New Roman"/>
          <w:sz w:val="32"/>
          <w:szCs w:val="32"/>
          <w:lang w:val="en-IN"/>
        </w:rPr>
        <w:t>anburaj.g@vit.ac.in</w:t>
      </w:r>
    </w:p>
    <w:p w14:paraId="3381B959">
      <w:pPr>
        <w:numPr>
          <w:numId w:val="0"/>
        </w:numPr>
        <w:spacing w:before="178" w:line="403" w:lineRule="auto"/>
        <w:ind w:right="207" w:rightChars="0"/>
        <w:jc w:val="both"/>
        <w:rPr>
          <w:rFonts w:hint="default" w:ascii="Times New Roman" w:hAnsi="Times New Roman" w:cs="Times New Roman"/>
          <w:sz w:val="40"/>
          <w:szCs w:val="40"/>
          <w:lang w:val="en-IN"/>
        </w:rPr>
      </w:pPr>
    </w:p>
    <w:p w14:paraId="1285D0E4">
      <w:pPr>
        <w:pStyle w:val="6"/>
        <w:ind w:left="0"/>
        <w:rPr>
          <w:sz w:val="20"/>
        </w:rPr>
      </w:pPr>
    </w:p>
    <w:p w14:paraId="5772FE9E">
      <w:pPr>
        <w:pStyle w:val="6"/>
        <w:ind w:left="0"/>
        <w:rPr>
          <w:sz w:val="20"/>
        </w:rPr>
      </w:pPr>
    </w:p>
    <w:p w14:paraId="7DF364C1">
      <w:pPr>
        <w:pStyle w:val="6"/>
        <w:ind w:left="0"/>
        <w:rPr>
          <w:sz w:val="20"/>
        </w:rPr>
      </w:pPr>
    </w:p>
    <w:p w14:paraId="297A32B3">
      <w:pPr>
        <w:pStyle w:val="6"/>
        <w:ind w:left="0"/>
        <w:rPr>
          <w:sz w:val="20"/>
        </w:rPr>
      </w:pPr>
    </w:p>
    <w:p w14:paraId="0916A1A5">
      <w:pPr>
        <w:pStyle w:val="6"/>
        <w:ind w:left="0"/>
        <w:rPr>
          <w:sz w:val="20"/>
        </w:rPr>
      </w:pPr>
    </w:p>
    <w:p w14:paraId="669512CB">
      <w:pPr>
        <w:pStyle w:val="6"/>
        <w:ind w:left="0"/>
        <w:rPr>
          <w:sz w:val="20"/>
        </w:rPr>
      </w:pPr>
    </w:p>
    <w:p w14:paraId="0F542A24">
      <w:pPr>
        <w:pStyle w:val="6"/>
        <w:ind w:left="0"/>
        <w:rPr>
          <w:sz w:val="20"/>
        </w:rPr>
      </w:pPr>
    </w:p>
    <w:p w14:paraId="5F2B46A3">
      <w:pPr>
        <w:pStyle w:val="6"/>
        <w:ind w:left="0"/>
        <w:rPr>
          <w:sz w:val="20"/>
        </w:rPr>
      </w:pPr>
    </w:p>
    <w:p w14:paraId="7C261A28">
      <w:pPr>
        <w:spacing w:after="0"/>
        <w:rPr>
          <w:sz w:val="20"/>
        </w:rPr>
        <w:sectPr>
          <w:type w:val="continuous"/>
          <w:pgSz w:w="11910" w:h="16840"/>
          <w:pgMar w:top="1340" w:right="1320" w:bottom="280" w:left="1340" w:header="720" w:footer="720" w:gutter="0"/>
          <w:pgBorders w:offsetFrom="page">
            <w:top w:val="single" w:color="000000" w:sz="4" w:space="24"/>
            <w:left w:val="single" w:color="000000" w:sz="4" w:space="24"/>
            <w:bottom w:val="single" w:color="000000" w:sz="4" w:space="24"/>
            <w:right w:val="single" w:color="000000" w:sz="4" w:space="24"/>
          </w:pgBorders>
          <w:cols w:space="720" w:num="1"/>
        </w:sectPr>
      </w:pPr>
      <w:r>
        <w:drawing>
          <wp:anchor distT="0" distB="0" distL="0" distR="0" simplePos="0" relativeHeight="251659264" behindDoc="1" locked="0" layoutInCell="1" allowOverlap="1">
            <wp:simplePos x="0" y="0"/>
            <wp:positionH relativeFrom="page">
              <wp:posOffset>1803400</wp:posOffset>
            </wp:positionH>
            <wp:positionV relativeFrom="paragraph">
              <wp:posOffset>980440</wp:posOffset>
            </wp:positionV>
            <wp:extent cx="3970020" cy="1089660"/>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3970020" cy="1089660"/>
                    </a:xfrm>
                    <a:prstGeom prst="rect">
                      <a:avLst/>
                    </a:prstGeom>
                  </pic:spPr>
                </pic:pic>
              </a:graphicData>
            </a:graphic>
          </wp:anchor>
        </w:drawing>
      </w:r>
    </w:p>
    <w:p w14:paraId="64AE42D4">
      <w:pPr>
        <w:pStyle w:val="6"/>
        <w:spacing w:before="208"/>
        <w:ind w:left="0"/>
        <w:rPr>
          <w:sz w:val="32"/>
        </w:rPr>
      </w:pPr>
    </w:p>
    <w:p w14:paraId="5069C969">
      <w:pPr>
        <w:pStyle w:val="2"/>
      </w:pPr>
      <w:bookmarkStart w:id="0" w:name="_GoBack"/>
      <w:r>
        <w:rPr>
          <w:rFonts w:hint="default" w:ascii="Calibri" w:hAnsi="Calibri" w:cs="Calibri"/>
          <w:b/>
          <w:bCs/>
          <w:spacing w:val="-2"/>
        </w:rPr>
        <w:t>ABSTRACT</w:t>
      </w:r>
      <w:bookmarkEnd w:id="0"/>
    </w:p>
    <w:p w14:paraId="06823FF2">
      <w:pPr>
        <w:pStyle w:val="6"/>
        <w:spacing w:before="199" w:line="259" w:lineRule="auto"/>
      </w:pPr>
      <w:r>
        <w:t>This report delves into the multifaceted nature of e-learning, a revolutionary approach</w:t>
      </w:r>
      <w:r>
        <w:rPr>
          <w:spacing w:val="-10"/>
        </w:rPr>
        <w:t xml:space="preserve"> </w:t>
      </w:r>
      <w:r>
        <w:t>that</w:t>
      </w:r>
      <w:r>
        <w:rPr>
          <w:spacing w:val="-7"/>
        </w:rPr>
        <w:t xml:space="preserve"> </w:t>
      </w:r>
      <w:r>
        <w:t>has</w:t>
      </w:r>
      <w:r>
        <w:rPr>
          <w:spacing w:val="-7"/>
        </w:rPr>
        <w:t xml:space="preserve"> </w:t>
      </w:r>
      <w:r>
        <w:t>redefined</w:t>
      </w:r>
      <w:r>
        <w:rPr>
          <w:spacing w:val="-10"/>
        </w:rPr>
        <w:t xml:space="preserve"> </w:t>
      </w:r>
      <w:r>
        <w:t>the</w:t>
      </w:r>
      <w:r>
        <w:rPr>
          <w:spacing w:val="-9"/>
        </w:rPr>
        <w:t xml:space="preserve"> </w:t>
      </w:r>
      <w:r>
        <w:t>educational</w:t>
      </w:r>
      <w:r>
        <w:rPr>
          <w:spacing w:val="-8"/>
        </w:rPr>
        <w:t xml:space="preserve"> </w:t>
      </w:r>
      <w:r>
        <w:t>landscape</w:t>
      </w:r>
      <w:r>
        <w:rPr>
          <w:spacing w:val="-9"/>
        </w:rPr>
        <w:t xml:space="preserve"> </w:t>
      </w:r>
      <w:r>
        <w:t>in</w:t>
      </w:r>
      <w:r>
        <w:rPr>
          <w:spacing w:val="-9"/>
        </w:rPr>
        <w:t xml:space="preserve"> </w:t>
      </w:r>
      <w:r>
        <w:t>the</w:t>
      </w:r>
      <w:r>
        <w:rPr>
          <w:spacing w:val="-7"/>
        </w:rPr>
        <w:t xml:space="preserve"> </w:t>
      </w:r>
      <w:r>
        <w:t>21st</w:t>
      </w:r>
      <w:r>
        <w:rPr>
          <w:spacing w:val="-9"/>
        </w:rPr>
        <w:t xml:space="preserve"> </w:t>
      </w:r>
      <w:r>
        <w:t>century.</w:t>
      </w:r>
      <w:r>
        <w:rPr>
          <w:spacing w:val="-6"/>
        </w:rPr>
        <w:t xml:space="preserve"> </w:t>
      </w:r>
      <w:r>
        <w:t>By leveraging digital platforms, e-learning enables widespread access to</w:t>
      </w:r>
    </w:p>
    <w:p w14:paraId="1A3A23A1">
      <w:pPr>
        <w:pStyle w:val="6"/>
        <w:spacing w:line="341" w:lineRule="exact"/>
      </w:pPr>
      <w:r>
        <w:t>knowledge,</w:t>
      </w:r>
      <w:r>
        <w:rPr>
          <w:spacing w:val="-12"/>
        </w:rPr>
        <w:t xml:space="preserve"> </w:t>
      </w:r>
      <w:r>
        <w:t>transcending</w:t>
      </w:r>
      <w:r>
        <w:rPr>
          <w:spacing w:val="-12"/>
        </w:rPr>
        <w:t xml:space="preserve"> </w:t>
      </w:r>
      <w:r>
        <w:t>traditional</w:t>
      </w:r>
      <w:r>
        <w:rPr>
          <w:spacing w:val="-12"/>
        </w:rPr>
        <w:t xml:space="preserve"> </w:t>
      </w:r>
      <w:r>
        <w:t>barriers</w:t>
      </w:r>
      <w:r>
        <w:rPr>
          <w:spacing w:val="-11"/>
        </w:rPr>
        <w:t xml:space="preserve"> </w:t>
      </w:r>
      <w:r>
        <w:t>of</w:t>
      </w:r>
      <w:r>
        <w:rPr>
          <w:spacing w:val="-11"/>
        </w:rPr>
        <w:t xml:space="preserve"> </w:t>
      </w:r>
      <w:r>
        <w:t>geography</w:t>
      </w:r>
      <w:r>
        <w:rPr>
          <w:spacing w:val="-11"/>
        </w:rPr>
        <w:t xml:space="preserve"> </w:t>
      </w:r>
      <w:r>
        <w:t>and</w:t>
      </w:r>
      <w:r>
        <w:rPr>
          <w:spacing w:val="-13"/>
        </w:rPr>
        <w:t xml:space="preserve"> </w:t>
      </w:r>
      <w:r>
        <w:rPr>
          <w:spacing w:val="-2"/>
        </w:rPr>
        <w:t>physical</w:t>
      </w:r>
    </w:p>
    <w:p w14:paraId="269E9B9B">
      <w:pPr>
        <w:pStyle w:val="6"/>
        <w:spacing w:before="25"/>
      </w:pPr>
      <w:r>
        <w:t>infrastructure.</w:t>
      </w:r>
      <w:r>
        <w:rPr>
          <w:spacing w:val="-12"/>
        </w:rPr>
        <w:t xml:space="preserve"> </w:t>
      </w:r>
      <w:r>
        <w:t>The</w:t>
      </w:r>
      <w:r>
        <w:rPr>
          <w:spacing w:val="-11"/>
        </w:rPr>
        <w:t xml:space="preserve"> </w:t>
      </w:r>
      <w:r>
        <w:t>study</w:t>
      </w:r>
      <w:r>
        <w:rPr>
          <w:spacing w:val="-11"/>
        </w:rPr>
        <w:t xml:space="preserve"> </w:t>
      </w:r>
      <w:r>
        <w:t>highlights</w:t>
      </w:r>
      <w:r>
        <w:rPr>
          <w:spacing w:val="-10"/>
        </w:rPr>
        <w:t xml:space="preserve"> </w:t>
      </w:r>
      <w:r>
        <w:t>the</w:t>
      </w:r>
      <w:r>
        <w:rPr>
          <w:spacing w:val="-10"/>
        </w:rPr>
        <w:t xml:space="preserve"> </w:t>
      </w:r>
      <w:r>
        <w:t>primary</w:t>
      </w:r>
      <w:r>
        <w:rPr>
          <w:spacing w:val="-11"/>
        </w:rPr>
        <w:t xml:space="preserve"> </w:t>
      </w:r>
      <w:r>
        <w:t>advantages</w:t>
      </w:r>
      <w:r>
        <w:rPr>
          <w:spacing w:val="-11"/>
        </w:rPr>
        <w:t xml:space="preserve"> </w:t>
      </w:r>
      <w:r>
        <w:t>of</w:t>
      </w:r>
      <w:r>
        <w:rPr>
          <w:spacing w:val="-9"/>
        </w:rPr>
        <w:t xml:space="preserve"> </w:t>
      </w:r>
      <w:r>
        <w:t>e-</w:t>
      </w:r>
      <w:r>
        <w:rPr>
          <w:spacing w:val="-2"/>
        </w:rPr>
        <w:t>learning,</w:t>
      </w:r>
    </w:p>
    <w:p w14:paraId="3AB1C64D">
      <w:pPr>
        <w:pStyle w:val="6"/>
        <w:spacing w:before="29" w:line="259" w:lineRule="auto"/>
        <w:ind w:right="233"/>
      </w:pPr>
      <w:r>
        <w:t>including</w:t>
      </w:r>
      <w:r>
        <w:rPr>
          <w:spacing w:val="-3"/>
        </w:rPr>
        <w:t xml:space="preserve"> </w:t>
      </w:r>
      <w:r>
        <w:t>its</w:t>
      </w:r>
      <w:r>
        <w:rPr>
          <w:spacing w:val="-1"/>
        </w:rPr>
        <w:t xml:space="preserve"> </w:t>
      </w:r>
      <w:r>
        <w:t>unparalleled</w:t>
      </w:r>
      <w:r>
        <w:rPr>
          <w:spacing w:val="-4"/>
        </w:rPr>
        <w:t xml:space="preserve"> </w:t>
      </w:r>
      <w:r>
        <w:t>accessibility,</w:t>
      </w:r>
      <w:r>
        <w:rPr>
          <w:spacing w:val="-3"/>
        </w:rPr>
        <w:t xml:space="preserve"> </w:t>
      </w:r>
      <w:r>
        <w:t>the</w:t>
      </w:r>
      <w:r>
        <w:rPr>
          <w:spacing w:val="-3"/>
        </w:rPr>
        <w:t xml:space="preserve"> </w:t>
      </w:r>
      <w:r>
        <w:t>flexibility</w:t>
      </w:r>
      <w:r>
        <w:rPr>
          <w:spacing w:val="-2"/>
        </w:rPr>
        <w:t xml:space="preserve"> </w:t>
      </w:r>
      <w:r>
        <w:t>it</w:t>
      </w:r>
      <w:r>
        <w:rPr>
          <w:spacing w:val="-3"/>
        </w:rPr>
        <w:t xml:space="preserve"> </w:t>
      </w:r>
      <w:r>
        <w:t>offers</w:t>
      </w:r>
      <w:r>
        <w:rPr>
          <w:spacing w:val="-1"/>
        </w:rPr>
        <w:t xml:space="preserve"> </w:t>
      </w:r>
      <w:r>
        <w:t>to</w:t>
      </w:r>
      <w:r>
        <w:rPr>
          <w:spacing w:val="-1"/>
        </w:rPr>
        <w:t xml:space="preserve"> </w:t>
      </w:r>
      <w:r>
        <w:t>learners</w:t>
      </w:r>
      <w:r>
        <w:rPr>
          <w:spacing w:val="-1"/>
        </w:rPr>
        <w:t xml:space="preserve"> </w:t>
      </w:r>
      <w:r>
        <w:t>of</w:t>
      </w:r>
      <w:r>
        <w:rPr>
          <w:spacing w:val="-2"/>
        </w:rPr>
        <w:t xml:space="preserve"> </w:t>
      </w:r>
      <w:r>
        <w:t>all ages, and its potential to personalize learning experiences through adaptive technologies. Moreover, it explores how e-learning supports cost-efficient educational</w:t>
      </w:r>
      <w:r>
        <w:rPr>
          <w:spacing w:val="-10"/>
        </w:rPr>
        <w:t xml:space="preserve"> </w:t>
      </w:r>
      <w:r>
        <w:t>models,</w:t>
      </w:r>
      <w:r>
        <w:rPr>
          <w:spacing w:val="-10"/>
        </w:rPr>
        <w:t xml:space="preserve"> </w:t>
      </w:r>
      <w:r>
        <w:t>catering</w:t>
      </w:r>
      <w:r>
        <w:rPr>
          <w:spacing w:val="-10"/>
        </w:rPr>
        <w:t xml:space="preserve"> </w:t>
      </w:r>
      <w:r>
        <w:t>to</w:t>
      </w:r>
      <w:r>
        <w:rPr>
          <w:spacing w:val="-8"/>
        </w:rPr>
        <w:t xml:space="preserve"> </w:t>
      </w:r>
      <w:r>
        <w:t>diverse</w:t>
      </w:r>
      <w:r>
        <w:rPr>
          <w:spacing w:val="-9"/>
        </w:rPr>
        <w:t xml:space="preserve"> </w:t>
      </w:r>
      <w:r>
        <w:t>audiences</w:t>
      </w:r>
      <w:r>
        <w:rPr>
          <w:spacing w:val="-9"/>
        </w:rPr>
        <w:t xml:space="preserve"> </w:t>
      </w:r>
      <w:r>
        <w:t>from</w:t>
      </w:r>
      <w:r>
        <w:rPr>
          <w:spacing w:val="-10"/>
        </w:rPr>
        <w:t xml:space="preserve"> </w:t>
      </w:r>
      <w:r>
        <w:t>school-aged</w:t>
      </w:r>
      <w:r>
        <w:rPr>
          <w:spacing w:val="-11"/>
        </w:rPr>
        <w:t xml:space="preserve"> </w:t>
      </w:r>
      <w:r>
        <w:t>students to professionals seeking upskilling opportunities.</w:t>
      </w:r>
    </w:p>
    <w:p w14:paraId="3703A4BE">
      <w:pPr>
        <w:pStyle w:val="6"/>
        <w:spacing w:before="158" w:line="259" w:lineRule="auto"/>
        <w:ind w:right="233"/>
      </w:pPr>
      <w:r>
        <w:t>Despite its benefits, the report also uncovers significant challenges associated with</w:t>
      </w:r>
      <w:r>
        <w:rPr>
          <w:spacing w:val="-7"/>
        </w:rPr>
        <w:t xml:space="preserve"> </w:t>
      </w:r>
      <w:r>
        <w:t>e-learning.</w:t>
      </w:r>
      <w:r>
        <w:rPr>
          <w:spacing w:val="-5"/>
        </w:rPr>
        <w:t xml:space="preserve"> </w:t>
      </w:r>
      <w:r>
        <w:t>Chief</w:t>
      </w:r>
      <w:r>
        <w:rPr>
          <w:spacing w:val="-7"/>
        </w:rPr>
        <w:t xml:space="preserve"> </w:t>
      </w:r>
      <w:r>
        <w:t>among</w:t>
      </w:r>
      <w:r>
        <w:rPr>
          <w:spacing w:val="-6"/>
        </w:rPr>
        <w:t xml:space="preserve"> </w:t>
      </w:r>
      <w:r>
        <w:t>these</w:t>
      </w:r>
      <w:r>
        <w:rPr>
          <w:spacing w:val="-6"/>
        </w:rPr>
        <w:t xml:space="preserve"> </w:t>
      </w:r>
      <w:r>
        <w:t>are</w:t>
      </w:r>
      <w:r>
        <w:rPr>
          <w:spacing w:val="-4"/>
        </w:rPr>
        <w:t xml:space="preserve"> </w:t>
      </w:r>
      <w:r>
        <w:t>technological</w:t>
      </w:r>
      <w:r>
        <w:rPr>
          <w:spacing w:val="-5"/>
        </w:rPr>
        <w:t xml:space="preserve"> </w:t>
      </w:r>
      <w:r>
        <w:t>dependencies,</w:t>
      </w:r>
      <w:r>
        <w:rPr>
          <w:spacing w:val="-5"/>
        </w:rPr>
        <w:t xml:space="preserve"> </w:t>
      </w:r>
      <w:r>
        <w:t>which</w:t>
      </w:r>
      <w:r>
        <w:rPr>
          <w:spacing w:val="-7"/>
        </w:rPr>
        <w:t xml:space="preserve"> </w:t>
      </w:r>
      <w:r>
        <w:t>can exacerbate existing inequalities, particularly in regions with limited internet penetration</w:t>
      </w:r>
      <w:r>
        <w:rPr>
          <w:spacing w:val="-2"/>
        </w:rPr>
        <w:t xml:space="preserve"> </w:t>
      </w:r>
      <w:r>
        <w:t>or</w:t>
      </w:r>
      <w:r>
        <w:rPr>
          <w:spacing w:val="-1"/>
        </w:rPr>
        <w:t xml:space="preserve"> </w:t>
      </w:r>
      <w:r>
        <w:t>access to digital</w:t>
      </w:r>
      <w:r>
        <w:rPr>
          <w:spacing w:val="-1"/>
        </w:rPr>
        <w:t xml:space="preserve"> </w:t>
      </w:r>
      <w:r>
        <w:t>devices.</w:t>
      </w:r>
      <w:r>
        <w:rPr>
          <w:spacing w:val="-1"/>
        </w:rPr>
        <w:t xml:space="preserve"> </w:t>
      </w:r>
      <w:r>
        <w:t>The</w:t>
      </w:r>
      <w:r>
        <w:rPr>
          <w:spacing w:val="-2"/>
        </w:rPr>
        <w:t xml:space="preserve"> </w:t>
      </w:r>
      <w:r>
        <w:t>lack</w:t>
      </w:r>
      <w:r>
        <w:rPr>
          <w:spacing w:val="-2"/>
        </w:rPr>
        <w:t xml:space="preserve"> </w:t>
      </w:r>
      <w:r>
        <w:t>of direct personal</w:t>
      </w:r>
      <w:r>
        <w:rPr>
          <w:spacing w:val="-1"/>
        </w:rPr>
        <w:t xml:space="preserve"> </w:t>
      </w:r>
      <w:r>
        <w:t>interaction is another critical drawback, often leading to feelings of isolation and reduced engagement, which can negatively affect learning outcomes. Additionally, the rapid transition to e-learning during the COVID-19 pandemic exposed issues</w:t>
      </w:r>
    </w:p>
    <w:p w14:paraId="23D6C387">
      <w:pPr>
        <w:pStyle w:val="6"/>
        <w:spacing w:line="256" w:lineRule="auto"/>
      </w:pPr>
      <w:r>
        <w:t>such</w:t>
      </w:r>
      <w:r>
        <w:rPr>
          <w:spacing w:val="-11"/>
        </w:rPr>
        <w:t xml:space="preserve"> </w:t>
      </w:r>
      <w:r>
        <w:t>as</w:t>
      </w:r>
      <w:r>
        <w:rPr>
          <w:spacing w:val="-9"/>
        </w:rPr>
        <w:t xml:space="preserve"> </w:t>
      </w:r>
      <w:r>
        <w:t>inadequate</w:t>
      </w:r>
      <w:r>
        <w:rPr>
          <w:spacing w:val="-11"/>
        </w:rPr>
        <w:t xml:space="preserve"> </w:t>
      </w:r>
      <w:r>
        <w:t>teacher</w:t>
      </w:r>
      <w:r>
        <w:rPr>
          <w:spacing w:val="-11"/>
        </w:rPr>
        <w:t xml:space="preserve"> </w:t>
      </w:r>
      <w:r>
        <w:t>training,</w:t>
      </w:r>
      <w:r>
        <w:rPr>
          <w:spacing w:val="-9"/>
        </w:rPr>
        <w:t xml:space="preserve"> </w:t>
      </w:r>
      <w:r>
        <w:t>inconsistent</w:t>
      </w:r>
      <w:r>
        <w:rPr>
          <w:spacing w:val="-11"/>
        </w:rPr>
        <w:t xml:space="preserve"> </w:t>
      </w:r>
      <w:r>
        <w:t>content</w:t>
      </w:r>
      <w:r>
        <w:rPr>
          <w:spacing w:val="-11"/>
        </w:rPr>
        <w:t xml:space="preserve"> </w:t>
      </w:r>
      <w:r>
        <w:t>quality,</w:t>
      </w:r>
      <w:r>
        <w:rPr>
          <w:spacing w:val="-11"/>
        </w:rPr>
        <w:t xml:space="preserve"> </w:t>
      </w:r>
      <w:r>
        <w:t>and</w:t>
      </w:r>
      <w:r>
        <w:rPr>
          <w:spacing w:val="-11"/>
        </w:rPr>
        <w:t xml:space="preserve"> </w:t>
      </w:r>
      <w:r>
        <w:t>the challenges of maintaining academic integrity in online assessments.</w:t>
      </w:r>
    </w:p>
    <w:p w14:paraId="60BB1D2F">
      <w:pPr>
        <w:pStyle w:val="6"/>
        <w:spacing w:before="165" w:line="259" w:lineRule="auto"/>
      </w:pPr>
      <w:r>
        <w:t>The</w:t>
      </w:r>
      <w:r>
        <w:rPr>
          <w:spacing w:val="-7"/>
        </w:rPr>
        <w:t xml:space="preserve"> </w:t>
      </w:r>
      <w:r>
        <w:t>findings</w:t>
      </w:r>
      <w:r>
        <w:rPr>
          <w:spacing w:val="-5"/>
        </w:rPr>
        <w:t xml:space="preserve"> </w:t>
      </w:r>
      <w:r>
        <w:t>presented</w:t>
      </w:r>
      <w:r>
        <w:rPr>
          <w:spacing w:val="-8"/>
        </w:rPr>
        <w:t xml:space="preserve"> </w:t>
      </w:r>
      <w:r>
        <w:t>in</w:t>
      </w:r>
      <w:r>
        <w:rPr>
          <w:spacing w:val="-7"/>
        </w:rPr>
        <w:t xml:space="preserve"> </w:t>
      </w:r>
      <w:r>
        <w:t>this</w:t>
      </w:r>
      <w:r>
        <w:rPr>
          <w:spacing w:val="-5"/>
        </w:rPr>
        <w:t xml:space="preserve"> </w:t>
      </w:r>
      <w:r>
        <w:t>report</w:t>
      </w:r>
      <w:r>
        <w:rPr>
          <w:spacing w:val="-7"/>
        </w:rPr>
        <w:t xml:space="preserve"> </w:t>
      </w:r>
      <w:r>
        <w:t>emphasize</w:t>
      </w:r>
      <w:r>
        <w:rPr>
          <w:spacing w:val="-7"/>
        </w:rPr>
        <w:t xml:space="preserve"> </w:t>
      </w:r>
      <w:r>
        <w:t>that</w:t>
      </w:r>
      <w:r>
        <w:rPr>
          <w:spacing w:val="-7"/>
        </w:rPr>
        <w:t xml:space="preserve"> </w:t>
      </w:r>
      <w:r>
        <w:t>while</w:t>
      </w:r>
      <w:r>
        <w:rPr>
          <w:spacing w:val="-7"/>
        </w:rPr>
        <w:t xml:space="preserve"> </w:t>
      </w:r>
      <w:r>
        <w:t>e-learning</w:t>
      </w:r>
      <w:r>
        <w:rPr>
          <w:spacing w:val="-7"/>
        </w:rPr>
        <w:t xml:space="preserve"> </w:t>
      </w:r>
      <w:r>
        <w:t>has immense</w:t>
      </w:r>
      <w:r>
        <w:rPr>
          <w:spacing w:val="-4"/>
        </w:rPr>
        <w:t xml:space="preserve"> </w:t>
      </w:r>
      <w:r>
        <w:t>potential,</w:t>
      </w:r>
      <w:r>
        <w:rPr>
          <w:spacing w:val="-4"/>
        </w:rPr>
        <w:t xml:space="preserve"> </w:t>
      </w:r>
      <w:r>
        <w:t>its</w:t>
      </w:r>
      <w:r>
        <w:rPr>
          <w:spacing w:val="-3"/>
        </w:rPr>
        <w:t xml:space="preserve"> </w:t>
      </w:r>
      <w:r>
        <w:t>effectiveness</w:t>
      </w:r>
      <w:r>
        <w:rPr>
          <w:spacing w:val="-3"/>
        </w:rPr>
        <w:t xml:space="preserve"> </w:t>
      </w:r>
      <w:r>
        <w:t>is</w:t>
      </w:r>
      <w:r>
        <w:rPr>
          <w:spacing w:val="-3"/>
        </w:rPr>
        <w:t xml:space="preserve"> </w:t>
      </w:r>
      <w:r>
        <w:t>contingent</w:t>
      </w:r>
      <w:r>
        <w:rPr>
          <w:spacing w:val="-4"/>
        </w:rPr>
        <w:t xml:space="preserve"> </w:t>
      </w:r>
      <w:r>
        <w:t>upon</w:t>
      </w:r>
      <w:r>
        <w:rPr>
          <w:spacing w:val="-4"/>
        </w:rPr>
        <w:t xml:space="preserve"> </w:t>
      </w:r>
      <w:r>
        <w:t>addressing</w:t>
      </w:r>
      <w:r>
        <w:rPr>
          <w:spacing w:val="-4"/>
        </w:rPr>
        <w:t xml:space="preserve"> </w:t>
      </w:r>
      <w:r>
        <w:t>these</w:t>
      </w:r>
    </w:p>
    <w:p w14:paraId="50D3DB14">
      <w:pPr>
        <w:pStyle w:val="6"/>
        <w:spacing w:line="259" w:lineRule="auto"/>
        <w:ind w:right="373"/>
        <w:jc w:val="both"/>
      </w:pPr>
      <w:r>
        <w:t>challenges</w:t>
      </w:r>
      <w:r>
        <w:rPr>
          <w:spacing w:val="-5"/>
        </w:rPr>
        <w:t xml:space="preserve"> </w:t>
      </w:r>
      <w:r>
        <w:t>through</w:t>
      </w:r>
      <w:r>
        <w:rPr>
          <w:spacing w:val="-7"/>
        </w:rPr>
        <w:t xml:space="preserve"> </w:t>
      </w:r>
      <w:r>
        <w:t>strategic</w:t>
      </w:r>
      <w:r>
        <w:rPr>
          <w:spacing w:val="-6"/>
        </w:rPr>
        <w:t xml:space="preserve"> </w:t>
      </w:r>
      <w:r>
        <w:t>policy-making,</w:t>
      </w:r>
      <w:r>
        <w:rPr>
          <w:spacing w:val="-6"/>
        </w:rPr>
        <w:t xml:space="preserve"> </w:t>
      </w:r>
      <w:r>
        <w:t>infrastructural</w:t>
      </w:r>
      <w:r>
        <w:rPr>
          <w:spacing w:val="-5"/>
        </w:rPr>
        <w:t xml:space="preserve"> </w:t>
      </w:r>
      <w:r>
        <w:t>development,</w:t>
      </w:r>
      <w:r>
        <w:rPr>
          <w:spacing w:val="-6"/>
        </w:rPr>
        <w:t xml:space="preserve"> </w:t>
      </w:r>
      <w:r>
        <w:t>and pedagogical</w:t>
      </w:r>
      <w:r>
        <w:rPr>
          <w:spacing w:val="-10"/>
        </w:rPr>
        <w:t xml:space="preserve"> </w:t>
      </w:r>
      <w:r>
        <w:t>innovation.</w:t>
      </w:r>
      <w:r>
        <w:rPr>
          <w:spacing w:val="-9"/>
        </w:rPr>
        <w:t xml:space="preserve"> </w:t>
      </w:r>
      <w:r>
        <w:t>The</w:t>
      </w:r>
      <w:r>
        <w:rPr>
          <w:spacing w:val="-10"/>
        </w:rPr>
        <w:t xml:space="preserve"> </w:t>
      </w:r>
      <w:r>
        <w:t>research</w:t>
      </w:r>
      <w:r>
        <w:rPr>
          <w:spacing w:val="-11"/>
        </w:rPr>
        <w:t xml:space="preserve"> </w:t>
      </w:r>
      <w:r>
        <w:t>underscores</w:t>
      </w:r>
      <w:r>
        <w:rPr>
          <w:spacing w:val="-9"/>
        </w:rPr>
        <w:t xml:space="preserve"> </w:t>
      </w:r>
      <w:r>
        <w:t>the</w:t>
      </w:r>
      <w:r>
        <w:rPr>
          <w:spacing w:val="-10"/>
        </w:rPr>
        <w:t xml:space="preserve"> </w:t>
      </w:r>
      <w:r>
        <w:t>importance</w:t>
      </w:r>
      <w:r>
        <w:rPr>
          <w:spacing w:val="-10"/>
        </w:rPr>
        <w:t xml:space="preserve"> </w:t>
      </w:r>
      <w:r>
        <w:t>of</w:t>
      </w:r>
      <w:r>
        <w:rPr>
          <w:spacing w:val="-8"/>
        </w:rPr>
        <w:t xml:space="preserve"> </w:t>
      </w:r>
      <w:r>
        <w:t>a</w:t>
      </w:r>
      <w:r>
        <w:rPr>
          <w:spacing w:val="-9"/>
        </w:rPr>
        <w:t xml:space="preserve"> </w:t>
      </w:r>
      <w:r>
        <w:t>hybrid approach that combines the flexibility of e-learning with the interpersonal</w:t>
      </w:r>
    </w:p>
    <w:p w14:paraId="3CF47527">
      <w:pPr>
        <w:pStyle w:val="6"/>
        <w:spacing w:line="259" w:lineRule="auto"/>
        <w:ind w:right="230"/>
        <w:jc w:val="both"/>
      </w:pPr>
      <w:r>
        <w:t>strengths</w:t>
      </w:r>
      <w:r>
        <w:rPr>
          <w:spacing w:val="-1"/>
        </w:rPr>
        <w:t xml:space="preserve"> </w:t>
      </w:r>
      <w:r>
        <w:t>of</w:t>
      </w:r>
      <w:r>
        <w:rPr>
          <w:spacing w:val="-2"/>
        </w:rPr>
        <w:t xml:space="preserve"> </w:t>
      </w:r>
      <w:r>
        <w:t>traditional</w:t>
      </w:r>
      <w:r>
        <w:rPr>
          <w:spacing w:val="-4"/>
        </w:rPr>
        <w:t xml:space="preserve"> </w:t>
      </w:r>
      <w:r>
        <w:t>educational</w:t>
      </w:r>
      <w:r>
        <w:rPr>
          <w:spacing w:val="-3"/>
        </w:rPr>
        <w:t xml:space="preserve"> </w:t>
      </w:r>
      <w:r>
        <w:t>methods.</w:t>
      </w:r>
      <w:r>
        <w:rPr>
          <w:spacing w:val="-1"/>
        </w:rPr>
        <w:t xml:space="preserve"> </w:t>
      </w:r>
      <w:r>
        <w:t>This</w:t>
      </w:r>
      <w:r>
        <w:rPr>
          <w:spacing w:val="-1"/>
        </w:rPr>
        <w:t xml:space="preserve"> </w:t>
      </w:r>
      <w:r>
        <w:t>ensures</w:t>
      </w:r>
      <w:r>
        <w:rPr>
          <w:spacing w:val="-2"/>
        </w:rPr>
        <w:t xml:space="preserve"> </w:t>
      </w:r>
      <w:r>
        <w:t>that</w:t>
      </w:r>
      <w:r>
        <w:rPr>
          <w:spacing w:val="-1"/>
        </w:rPr>
        <w:t xml:space="preserve"> </w:t>
      </w:r>
      <w:r>
        <w:t>the</w:t>
      </w:r>
      <w:r>
        <w:rPr>
          <w:spacing w:val="-3"/>
        </w:rPr>
        <w:t xml:space="preserve"> </w:t>
      </w:r>
      <w:r>
        <w:t>benefits</w:t>
      </w:r>
      <w:r>
        <w:rPr>
          <w:spacing w:val="-1"/>
        </w:rPr>
        <w:t xml:space="preserve"> </w:t>
      </w:r>
      <w:r>
        <w:t>of e-learning</w:t>
      </w:r>
      <w:r>
        <w:rPr>
          <w:spacing w:val="-9"/>
        </w:rPr>
        <w:t xml:space="preserve"> </w:t>
      </w:r>
      <w:r>
        <w:t>are</w:t>
      </w:r>
      <w:r>
        <w:rPr>
          <w:spacing w:val="-9"/>
        </w:rPr>
        <w:t xml:space="preserve"> </w:t>
      </w:r>
      <w:r>
        <w:t>maximized</w:t>
      </w:r>
      <w:r>
        <w:rPr>
          <w:spacing w:val="-10"/>
        </w:rPr>
        <w:t xml:space="preserve"> </w:t>
      </w:r>
      <w:r>
        <w:t>while</w:t>
      </w:r>
      <w:r>
        <w:rPr>
          <w:spacing w:val="-9"/>
        </w:rPr>
        <w:t xml:space="preserve"> </w:t>
      </w:r>
      <w:r>
        <w:t>mitigating</w:t>
      </w:r>
      <w:r>
        <w:rPr>
          <w:spacing w:val="-9"/>
        </w:rPr>
        <w:t xml:space="preserve"> </w:t>
      </w:r>
      <w:r>
        <w:t>its</w:t>
      </w:r>
      <w:r>
        <w:rPr>
          <w:spacing w:val="-7"/>
        </w:rPr>
        <w:t xml:space="preserve"> </w:t>
      </w:r>
      <w:r>
        <w:t>drawbacks,</w:t>
      </w:r>
      <w:r>
        <w:rPr>
          <w:spacing w:val="-7"/>
        </w:rPr>
        <w:t xml:space="preserve"> </w:t>
      </w:r>
      <w:r>
        <w:t>paving</w:t>
      </w:r>
      <w:r>
        <w:rPr>
          <w:spacing w:val="-9"/>
        </w:rPr>
        <w:t xml:space="preserve"> </w:t>
      </w:r>
      <w:r>
        <w:t>the</w:t>
      </w:r>
      <w:r>
        <w:rPr>
          <w:spacing w:val="-9"/>
        </w:rPr>
        <w:t xml:space="preserve"> </w:t>
      </w:r>
      <w:r>
        <w:t>way</w:t>
      </w:r>
      <w:r>
        <w:rPr>
          <w:spacing w:val="-8"/>
        </w:rPr>
        <w:t xml:space="preserve"> </w:t>
      </w:r>
      <w:r>
        <w:t>for</w:t>
      </w:r>
      <w:r>
        <w:rPr>
          <w:spacing w:val="-8"/>
        </w:rPr>
        <w:t xml:space="preserve"> </w:t>
      </w:r>
      <w:r>
        <w:t>an inclusive, equitable, and sustainable educational future.</w:t>
      </w:r>
    </w:p>
    <w:p w14:paraId="0F18177E">
      <w:pPr>
        <w:spacing w:after="0" w:line="259" w:lineRule="auto"/>
        <w:jc w:val="both"/>
        <w:sectPr>
          <w:pgSz w:w="11910" w:h="16840"/>
          <w:pgMar w:top="1920" w:right="1320" w:bottom="280" w:left="1340" w:header="720" w:footer="720" w:gutter="0"/>
          <w:pgBorders w:offsetFrom="page">
            <w:top w:val="single" w:color="000000" w:sz="4" w:space="24"/>
            <w:left w:val="single" w:color="000000" w:sz="4" w:space="24"/>
            <w:bottom w:val="single" w:color="000000" w:sz="4" w:space="24"/>
            <w:right w:val="single" w:color="000000" w:sz="4" w:space="24"/>
          </w:pgBorders>
          <w:cols w:space="720" w:num="1"/>
        </w:sectPr>
      </w:pPr>
    </w:p>
    <w:p w14:paraId="68C272A7">
      <w:pPr>
        <w:pStyle w:val="2"/>
        <w:spacing w:before="82"/>
      </w:pPr>
      <w:r>
        <w:rPr>
          <w:rFonts w:hint="default" w:ascii="Calibri" w:hAnsi="Calibri" w:cs="Calibri"/>
          <w:b/>
          <w:bCs/>
          <w:spacing w:val="-2"/>
        </w:rPr>
        <w:t>Keywords</w:t>
      </w:r>
    </w:p>
    <w:p w14:paraId="4ECA218E">
      <w:pPr>
        <w:pStyle w:val="6"/>
        <w:spacing w:before="199" w:line="259" w:lineRule="auto"/>
        <w:ind w:firstLine="62"/>
      </w:pPr>
      <w:r>
        <w:t>E-learning, online education, accessibility, digital divide, technology in education,</w:t>
      </w:r>
      <w:r>
        <w:rPr>
          <w:spacing w:val="-1"/>
        </w:rPr>
        <w:t xml:space="preserve"> </w:t>
      </w:r>
      <w:r>
        <w:t>blended learning,</w:t>
      </w:r>
      <w:r>
        <w:rPr>
          <w:spacing w:val="-1"/>
        </w:rPr>
        <w:t xml:space="preserve"> </w:t>
      </w:r>
      <w:r>
        <w:t>remote</w:t>
      </w:r>
      <w:r>
        <w:rPr>
          <w:spacing w:val="-1"/>
        </w:rPr>
        <w:t xml:space="preserve"> </w:t>
      </w:r>
      <w:r>
        <w:t>learning,</w:t>
      </w:r>
      <w:r>
        <w:rPr>
          <w:spacing w:val="-1"/>
        </w:rPr>
        <w:t xml:space="preserve"> </w:t>
      </w:r>
      <w:r>
        <w:t>virtual classrooms, online pedagogy,</w:t>
      </w:r>
      <w:r>
        <w:rPr>
          <w:spacing w:val="-11"/>
        </w:rPr>
        <w:t xml:space="preserve"> </w:t>
      </w:r>
      <w:r>
        <w:t>learning</w:t>
      </w:r>
      <w:r>
        <w:rPr>
          <w:spacing w:val="-11"/>
        </w:rPr>
        <w:t xml:space="preserve"> </w:t>
      </w:r>
      <w:r>
        <w:t>management</w:t>
      </w:r>
      <w:r>
        <w:rPr>
          <w:spacing w:val="-11"/>
        </w:rPr>
        <w:t xml:space="preserve"> </w:t>
      </w:r>
      <w:r>
        <w:t>systems</w:t>
      </w:r>
      <w:r>
        <w:rPr>
          <w:spacing w:val="-9"/>
        </w:rPr>
        <w:t xml:space="preserve"> </w:t>
      </w:r>
      <w:r>
        <w:t>(LMS),</w:t>
      </w:r>
      <w:r>
        <w:rPr>
          <w:spacing w:val="-12"/>
        </w:rPr>
        <w:t xml:space="preserve"> </w:t>
      </w:r>
      <w:r>
        <w:t>digital</w:t>
      </w:r>
      <w:r>
        <w:rPr>
          <w:spacing w:val="-10"/>
        </w:rPr>
        <w:t xml:space="preserve"> </w:t>
      </w:r>
      <w:r>
        <w:t>literacy,</w:t>
      </w:r>
      <w:r>
        <w:rPr>
          <w:spacing w:val="-11"/>
        </w:rPr>
        <w:t xml:space="preserve"> </w:t>
      </w:r>
      <w:r>
        <w:t>distance education,</w:t>
      </w:r>
      <w:r>
        <w:rPr>
          <w:spacing w:val="-13"/>
        </w:rPr>
        <w:t xml:space="preserve"> </w:t>
      </w:r>
      <w:r>
        <w:t>online</w:t>
      </w:r>
      <w:r>
        <w:rPr>
          <w:spacing w:val="-14"/>
        </w:rPr>
        <w:t xml:space="preserve"> </w:t>
      </w:r>
      <w:r>
        <w:t>assessment,</w:t>
      </w:r>
      <w:r>
        <w:rPr>
          <w:spacing w:val="-13"/>
        </w:rPr>
        <w:t xml:space="preserve"> </w:t>
      </w:r>
      <w:r>
        <w:t>gamified</w:t>
      </w:r>
      <w:r>
        <w:rPr>
          <w:spacing w:val="-13"/>
        </w:rPr>
        <w:t xml:space="preserve"> </w:t>
      </w:r>
      <w:r>
        <w:t>learning,</w:t>
      </w:r>
      <w:r>
        <w:rPr>
          <w:spacing w:val="-13"/>
        </w:rPr>
        <w:t xml:space="preserve"> </w:t>
      </w:r>
      <w:r>
        <w:t>asynchronous</w:t>
      </w:r>
      <w:r>
        <w:rPr>
          <w:spacing w:val="-12"/>
        </w:rPr>
        <w:t xml:space="preserve"> </w:t>
      </w:r>
      <w:r>
        <w:rPr>
          <w:spacing w:val="-2"/>
        </w:rPr>
        <w:t>learning,</w:t>
      </w:r>
    </w:p>
    <w:p w14:paraId="0D3BFC5E">
      <w:pPr>
        <w:pStyle w:val="6"/>
        <w:spacing w:line="256" w:lineRule="auto"/>
      </w:pPr>
      <w:r>
        <w:t>synchronous</w:t>
      </w:r>
      <w:r>
        <w:rPr>
          <w:spacing w:val="-16"/>
        </w:rPr>
        <w:t xml:space="preserve"> </w:t>
      </w:r>
      <w:r>
        <w:t>learning,</w:t>
      </w:r>
      <w:r>
        <w:rPr>
          <w:spacing w:val="-16"/>
        </w:rPr>
        <w:t xml:space="preserve"> </w:t>
      </w:r>
      <w:r>
        <w:t>educational</w:t>
      </w:r>
      <w:r>
        <w:rPr>
          <w:spacing w:val="-16"/>
        </w:rPr>
        <w:t xml:space="preserve"> </w:t>
      </w:r>
      <w:r>
        <w:t>technology,</w:t>
      </w:r>
      <w:r>
        <w:rPr>
          <w:spacing w:val="-16"/>
        </w:rPr>
        <w:t xml:space="preserve"> </w:t>
      </w:r>
      <w:r>
        <w:t>virtual</w:t>
      </w:r>
      <w:r>
        <w:rPr>
          <w:spacing w:val="-16"/>
        </w:rPr>
        <w:t xml:space="preserve"> </w:t>
      </w:r>
      <w:r>
        <w:t>engagement,</w:t>
      </w:r>
      <w:r>
        <w:rPr>
          <w:spacing w:val="-15"/>
        </w:rPr>
        <w:t xml:space="preserve"> </w:t>
      </w:r>
      <w:r>
        <w:t>interactive learning, hybrid education.</w:t>
      </w:r>
    </w:p>
    <w:p w14:paraId="76E22119">
      <w:pPr>
        <w:pStyle w:val="6"/>
        <w:ind w:left="0"/>
      </w:pPr>
    </w:p>
    <w:p w14:paraId="4E6E47A4">
      <w:pPr>
        <w:pStyle w:val="6"/>
        <w:spacing w:before="64"/>
        <w:ind w:left="0"/>
      </w:pPr>
    </w:p>
    <w:p w14:paraId="3782EFF1">
      <w:pPr>
        <w:pStyle w:val="6"/>
        <w:spacing w:before="1"/>
        <w:rPr>
          <w:rFonts w:hint="default" w:ascii="Calibri" w:hAnsi="Calibri" w:cs="Calibri"/>
          <w:b/>
          <w:bCs/>
        </w:rPr>
      </w:pPr>
      <w:r>
        <w:rPr>
          <w:rFonts w:hint="default" w:ascii="Calibri" w:hAnsi="Calibri" w:cs="Calibri"/>
          <w:b/>
          <w:bCs/>
          <w:spacing w:val="-2"/>
        </w:rPr>
        <w:t>INTRODUCTION</w:t>
      </w:r>
    </w:p>
    <w:p w14:paraId="10B894F4">
      <w:pPr>
        <w:pStyle w:val="6"/>
        <w:spacing w:before="194" w:line="259" w:lineRule="auto"/>
      </w:pPr>
      <w:r>
        <w:t>E-learning</w:t>
      </w:r>
      <w:r>
        <w:rPr>
          <w:spacing w:val="-9"/>
        </w:rPr>
        <w:t xml:space="preserve"> </w:t>
      </w:r>
      <w:r>
        <w:t>has</w:t>
      </w:r>
      <w:r>
        <w:rPr>
          <w:spacing w:val="-7"/>
        </w:rPr>
        <w:t xml:space="preserve"> </w:t>
      </w:r>
      <w:r>
        <w:t>emerged</w:t>
      </w:r>
      <w:r>
        <w:rPr>
          <w:spacing w:val="-10"/>
        </w:rPr>
        <w:t xml:space="preserve"> </w:t>
      </w:r>
      <w:r>
        <w:t>as</w:t>
      </w:r>
      <w:r>
        <w:rPr>
          <w:spacing w:val="-7"/>
        </w:rPr>
        <w:t xml:space="preserve"> </w:t>
      </w:r>
      <w:r>
        <w:t>a</w:t>
      </w:r>
      <w:r>
        <w:rPr>
          <w:spacing w:val="-9"/>
        </w:rPr>
        <w:t xml:space="preserve"> </w:t>
      </w:r>
      <w:r>
        <w:t>transformative</w:t>
      </w:r>
      <w:r>
        <w:rPr>
          <w:spacing w:val="-9"/>
        </w:rPr>
        <w:t xml:space="preserve"> </w:t>
      </w:r>
      <w:r>
        <w:t>force</w:t>
      </w:r>
      <w:r>
        <w:rPr>
          <w:spacing w:val="-9"/>
        </w:rPr>
        <w:t xml:space="preserve"> </w:t>
      </w:r>
      <w:r>
        <w:t>in</w:t>
      </w:r>
      <w:r>
        <w:rPr>
          <w:spacing w:val="-9"/>
        </w:rPr>
        <w:t xml:space="preserve"> </w:t>
      </w:r>
      <w:r>
        <w:t>the</w:t>
      </w:r>
      <w:r>
        <w:rPr>
          <w:spacing w:val="-9"/>
        </w:rPr>
        <w:t xml:space="preserve"> </w:t>
      </w:r>
      <w:r>
        <w:t>realm</w:t>
      </w:r>
      <w:r>
        <w:rPr>
          <w:spacing w:val="-7"/>
        </w:rPr>
        <w:t xml:space="preserve"> </w:t>
      </w:r>
      <w:r>
        <w:t>of</w:t>
      </w:r>
      <w:r>
        <w:rPr>
          <w:spacing w:val="-8"/>
        </w:rPr>
        <w:t xml:space="preserve"> </w:t>
      </w:r>
      <w:r>
        <w:t>education, reshaping how knowledge is delivered, accessed, and consumed. Defined broadly as the use of digital technologies and internet-based platforms for learning,</w:t>
      </w:r>
      <w:r>
        <w:rPr>
          <w:spacing w:val="-5"/>
        </w:rPr>
        <w:t xml:space="preserve"> </w:t>
      </w:r>
      <w:r>
        <w:t>e-learning</w:t>
      </w:r>
      <w:r>
        <w:rPr>
          <w:spacing w:val="-5"/>
        </w:rPr>
        <w:t xml:space="preserve"> </w:t>
      </w:r>
      <w:r>
        <w:t>has</w:t>
      </w:r>
      <w:r>
        <w:rPr>
          <w:spacing w:val="-4"/>
        </w:rPr>
        <w:t xml:space="preserve"> </w:t>
      </w:r>
      <w:r>
        <w:t>gained</w:t>
      </w:r>
      <w:r>
        <w:rPr>
          <w:spacing w:val="-6"/>
        </w:rPr>
        <w:t xml:space="preserve"> </w:t>
      </w:r>
      <w:r>
        <w:t>prominence</w:t>
      </w:r>
      <w:r>
        <w:rPr>
          <w:spacing w:val="-5"/>
        </w:rPr>
        <w:t xml:space="preserve"> </w:t>
      </w:r>
      <w:r>
        <w:t>due</w:t>
      </w:r>
      <w:r>
        <w:rPr>
          <w:spacing w:val="-5"/>
        </w:rPr>
        <w:t xml:space="preserve"> </w:t>
      </w:r>
      <w:r>
        <w:t>to</w:t>
      </w:r>
      <w:r>
        <w:rPr>
          <w:spacing w:val="-4"/>
        </w:rPr>
        <w:t xml:space="preserve"> </w:t>
      </w:r>
      <w:r>
        <w:t>its</w:t>
      </w:r>
      <w:r>
        <w:rPr>
          <w:spacing w:val="-5"/>
        </w:rPr>
        <w:t xml:space="preserve"> </w:t>
      </w:r>
      <w:r>
        <w:t>capacity</w:t>
      </w:r>
      <w:r>
        <w:rPr>
          <w:spacing w:val="-5"/>
        </w:rPr>
        <w:t xml:space="preserve"> </w:t>
      </w:r>
      <w:r>
        <w:t>to</w:t>
      </w:r>
      <w:r>
        <w:rPr>
          <w:spacing w:val="-4"/>
        </w:rPr>
        <w:t xml:space="preserve"> </w:t>
      </w:r>
      <w:r>
        <w:t>overcome</w:t>
      </w:r>
    </w:p>
    <w:p w14:paraId="0A44CEA0">
      <w:pPr>
        <w:pStyle w:val="6"/>
        <w:spacing w:line="259" w:lineRule="auto"/>
      </w:pPr>
      <w:r>
        <w:t>geographical</w:t>
      </w:r>
      <w:r>
        <w:rPr>
          <w:spacing w:val="-11"/>
        </w:rPr>
        <w:t xml:space="preserve"> </w:t>
      </w:r>
      <w:r>
        <w:t>limitations,</w:t>
      </w:r>
      <w:r>
        <w:rPr>
          <w:spacing w:val="-11"/>
        </w:rPr>
        <w:t xml:space="preserve"> </w:t>
      </w:r>
      <w:r>
        <w:t>democratize</w:t>
      </w:r>
      <w:r>
        <w:rPr>
          <w:spacing w:val="-12"/>
        </w:rPr>
        <w:t xml:space="preserve"> </w:t>
      </w:r>
      <w:r>
        <w:t>access</w:t>
      </w:r>
      <w:r>
        <w:rPr>
          <w:spacing w:val="-11"/>
        </w:rPr>
        <w:t xml:space="preserve"> </w:t>
      </w:r>
      <w:r>
        <w:t>to</w:t>
      </w:r>
      <w:r>
        <w:rPr>
          <w:spacing w:val="-10"/>
        </w:rPr>
        <w:t xml:space="preserve"> </w:t>
      </w:r>
      <w:r>
        <w:t>education,</w:t>
      </w:r>
      <w:r>
        <w:rPr>
          <w:spacing w:val="-12"/>
        </w:rPr>
        <w:t xml:space="preserve"> </w:t>
      </w:r>
      <w:r>
        <w:t>and</w:t>
      </w:r>
      <w:r>
        <w:rPr>
          <w:spacing w:val="-10"/>
        </w:rPr>
        <w:t xml:space="preserve"> </w:t>
      </w:r>
      <w:r>
        <w:t>cater</w:t>
      </w:r>
      <w:r>
        <w:rPr>
          <w:spacing w:val="-12"/>
        </w:rPr>
        <w:t xml:space="preserve"> </w:t>
      </w:r>
      <w:r>
        <w:t>to</w:t>
      </w:r>
      <w:r>
        <w:rPr>
          <w:spacing w:val="-10"/>
        </w:rPr>
        <w:t xml:space="preserve"> </w:t>
      </w:r>
      <w:r>
        <w:t>diverse learning needs. This shift has been particularly evident during the COVID-19 pandemic, which accelerated the adoption of online education on a global</w:t>
      </w:r>
    </w:p>
    <w:p w14:paraId="6A769C4A">
      <w:pPr>
        <w:pStyle w:val="6"/>
        <w:spacing w:line="256" w:lineRule="auto"/>
      </w:pPr>
      <w:r>
        <w:t>scale. Faced with widespread school closures and disruptions in traditional learning</w:t>
      </w:r>
      <w:r>
        <w:rPr>
          <w:spacing w:val="-12"/>
        </w:rPr>
        <w:t xml:space="preserve"> </w:t>
      </w:r>
      <w:r>
        <w:t>environments,</w:t>
      </w:r>
      <w:r>
        <w:rPr>
          <w:spacing w:val="-12"/>
        </w:rPr>
        <w:t xml:space="preserve"> </w:t>
      </w:r>
      <w:r>
        <w:t>educational</w:t>
      </w:r>
      <w:r>
        <w:rPr>
          <w:spacing w:val="-12"/>
        </w:rPr>
        <w:t xml:space="preserve"> </w:t>
      </w:r>
      <w:r>
        <w:t>institutions</w:t>
      </w:r>
      <w:r>
        <w:rPr>
          <w:spacing w:val="-11"/>
        </w:rPr>
        <w:t xml:space="preserve"> </w:t>
      </w:r>
      <w:r>
        <w:t>rapidly</w:t>
      </w:r>
      <w:r>
        <w:rPr>
          <w:spacing w:val="-12"/>
        </w:rPr>
        <w:t xml:space="preserve"> </w:t>
      </w:r>
      <w:r>
        <w:t>transitioned</w:t>
      </w:r>
      <w:r>
        <w:rPr>
          <w:spacing w:val="-13"/>
        </w:rPr>
        <w:t xml:space="preserve"> </w:t>
      </w:r>
      <w:r>
        <w:t>to</w:t>
      </w:r>
      <w:r>
        <w:rPr>
          <w:spacing w:val="-10"/>
        </w:rPr>
        <w:t xml:space="preserve"> </w:t>
      </w:r>
      <w:r>
        <w:t>digital platforms to ensure continuity in learning.</w:t>
      </w:r>
    </w:p>
    <w:p w14:paraId="1C524DD5">
      <w:pPr>
        <w:pStyle w:val="6"/>
        <w:spacing w:before="166" w:line="259" w:lineRule="auto"/>
      </w:pPr>
      <w:r>
        <w:t>The core strength of e-learning lies in its flexibility. Students can access educational</w:t>
      </w:r>
      <w:r>
        <w:rPr>
          <w:spacing w:val="-8"/>
        </w:rPr>
        <w:t xml:space="preserve"> </w:t>
      </w:r>
      <w:r>
        <w:t>content</w:t>
      </w:r>
      <w:r>
        <w:rPr>
          <w:spacing w:val="-10"/>
        </w:rPr>
        <w:t xml:space="preserve"> </w:t>
      </w:r>
      <w:r>
        <w:t>anytime</w:t>
      </w:r>
      <w:r>
        <w:rPr>
          <w:spacing w:val="-8"/>
        </w:rPr>
        <w:t xml:space="preserve"> </w:t>
      </w:r>
      <w:r>
        <w:t>and</w:t>
      </w:r>
      <w:r>
        <w:rPr>
          <w:spacing w:val="-9"/>
        </w:rPr>
        <w:t xml:space="preserve"> </w:t>
      </w:r>
      <w:r>
        <w:t>anywhere,</w:t>
      </w:r>
      <w:r>
        <w:rPr>
          <w:spacing w:val="-8"/>
        </w:rPr>
        <w:t xml:space="preserve"> </w:t>
      </w:r>
      <w:r>
        <w:t>making</w:t>
      </w:r>
      <w:r>
        <w:rPr>
          <w:spacing w:val="-8"/>
        </w:rPr>
        <w:t xml:space="preserve"> </w:t>
      </w:r>
      <w:r>
        <w:t>it</w:t>
      </w:r>
      <w:r>
        <w:rPr>
          <w:spacing w:val="-8"/>
        </w:rPr>
        <w:t xml:space="preserve"> </w:t>
      </w:r>
      <w:r>
        <w:t>a</w:t>
      </w:r>
      <w:r>
        <w:rPr>
          <w:spacing w:val="-5"/>
        </w:rPr>
        <w:t xml:space="preserve"> </w:t>
      </w:r>
      <w:r>
        <w:t>lifeline</w:t>
      </w:r>
      <w:r>
        <w:rPr>
          <w:spacing w:val="-8"/>
        </w:rPr>
        <w:t xml:space="preserve"> </w:t>
      </w:r>
      <w:r>
        <w:t>for</w:t>
      </w:r>
      <w:r>
        <w:rPr>
          <w:spacing w:val="-7"/>
        </w:rPr>
        <w:t xml:space="preserve"> </w:t>
      </w:r>
      <w:r>
        <w:t>those</w:t>
      </w:r>
      <w:r>
        <w:rPr>
          <w:spacing w:val="-8"/>
        </w:rPr>
        <w:t xml:space="preserve"> </w:t>
      </w:r>
      <w:r>
        <w:t>in remote or underserved regions. Additionally, e-learning platforms often</w:t>
      </w:r>
    </w:p>
    <w:p w14:paraId="4ADF1D9B">
      <w:pPr>
        <w:pStyle w:val="6"/>
        <w:spacing w:line="259" w:lineRule="auto"/>
        <w:ind w:right="233"/>
      </w:pPr>
      <w:r>
        <w:t>incorporate</w:t>
      </w:r>
      <w:r>
        <w:rPr>
          <w:spacing w:val="-9"/>
        </w:rPr>
        <w:t xml:space="preserve"> </w:t>
      </w:r>
      <w:r>
        <w:t>adaptive</w:t>
      </w:r>
      <w:r>
        <w:rPr>
          <w:spacing w:val="-9"/>
        </w:rPr>
        <w:t xml:space="preserve"> </w:t>
      </w:r>
      <w:r>
        <w:t>technologies,</w:t>
      </w:r>
      <w:r>
        <w:rPr>
          <w:spacing w:val="-9"/>
        </w:rPr>
        <w:t xml:space="preserve"> </w:t>
      </w:r>
      <w:r>
        <w:t>such</w:t>
      </w:r>
      <w:r>
        <w:rPr>
          <w:spacing w:val="-10"/>
        </w:rPr>
        <w:t xml:space="preserve"> </w:t>
      </w:r>
      <w:r>
        <w:t>as</w:t>
      </w:r>
      <w:r>
        <w:rPr>
          <w:spacing w:val="-7"/>
        </w:rPr>
        <w:t xml:space="preserve"> </w:t>
      </w:r>
      <w:r>
        <w:t>artificial</w:t>
      </w:r>
      <w:r>
        <w:rPr>
          <w:spacing w:val="-7"/>
        </w:rPr>
        <w:t xml:space="preserve"> </w:t>
      </w:r>
      <w:r>
        <w:t>intelligence,</w:t>
      </w:r>
      <w:r>
        <w:rPr>
          <w:spacing w:val="-9"/>
        </w:rPr>
        <w:t xml:space="preserve"> </w:t>
      </w:r>
      <w:r>
        <w:t>which</w:t>
      </w:r>
      <w:r>
        <w:rPr>
          <w:spacing w:val="-10"/>
        </w:rPr>
        <w:t xml:space="preserve"> </w:t>
      </w:r>
      <w:r>
        <w:t>can personalize the learning experience by adjusting content to suit individual needs and pacing. This not only enhances learner engagement but also</w:t>
      </w:r>
    </w:p>
    <w:p w14:paraId="2B25B7D3">
      <w:pPr>
        <w:pStyle w:val="6"/>
        <w:spacing w:line="341" w:lineRule="exact"/>
      </w:pPr>
      <w:r>
        <w:t>facilitates</w:t>
      </w:r>
      <w:r>
        <w:rPr>
          <w:spacing w:val="-12"/>
        </w:rPr>
        <w:t xml:space="preserve"> </w:t>
      </w:r>
      <w:r>
        <w:t>a</w:t>
      </w:r>
      <w:r>
        <w:rPr>
          <w:spacing w:val="-10"/>
        </w:rPr>
        <w:t xml:space="preserve"> </w:t>
      </w:r>
      <w:r>
        <w:t>deeper</w:t>
      </w:r>
      <w:r>
        <w:rPr>
          <w:spacing w:val="-10"/>
        </w:rPr>
        <w:t xml:space="preserve"> </w:t>
      </w:r>
      <w:r>
        <w:t>understanding</w:t>
      </w:r>
      <w:r>
        <w:rPr>
          <w:spacing w:val="-10"/>
        </w:rPr>
        <w:t xml:space="preserve"> </w:t>
      </w:r>
      <w:r>
        <w:t>of</w:t>
      </w:r>
      <w:r>
        <w:rPr>
          <w:spacing w:val="-9"/>
        </w:rPr>
        <w:t xml:space="preserve"> </w:t>
      </w:r>
      <w:r>
        <w:t>subject</w:t>
      </w:r>
      <w:r>
        <w:rPr>
          <w:spacing w:val="-10"/>
        </w:rPr>
        <w:t xml:space="preserve"> </w:t>
      </w:r>
      <w:r>
        <w:rPr>
          <w:spacing w:val="-2"/>
        </w:rPr>
        <w:t>matter.</w:t>
      </w:r>
    </w:p>
    <w:p w14:paraId="092AB635">
      <w:pPr>
        <w:pStyle w:val="6"/>
        <w:spacing w:before="188" w:line="259" w:lineRule="auto"/>
        <w:ind w:right="87"/>
      </w:pPr>
      <w:r>
        <w:t>Despite</w:t>
      </w:r>
      <w:r>
        <w:rPr>
          <w:spacing w:val="-7"/>
        </w:rPr>
        <w:t xml:space="preserve"> </w:t>
      </w:r>
      <w:r>
        <w:t>its</w:t>
      </w:r>
      <w:r>
        <w:rPr>
          <w:spacing w:val="-5"/>
        </w:rPr>
        <w:t xml:space="preserve"> </w:t>
      </w:r>
      <w:r>
        <w:t>advantages,</w:t>
      </w:r>
      <w:r>
        <w:rPr>
          <w:spacing w:val="-7"/>
        </w:rPr>
        <w:t xml:space="preserve"> </w:t>
      </w:r>
      <w:r>
        <w:t>e-learning</w:t>
      </w:r>
      <w:r>
        <w:rPr>
          <w:spacing w:val="-7"/>
        </w:rPr>
        <w:t xml:space="preserve"> </w:t>
      </w:r>
      <w:r>
        <w:t>is</w:t>
      </w:r>
      <w:r>
        <w:rPr>
          <w:spacing w:val="-5"/>
        </w:rPr>
        <w:t xml:space="preserve"> </w:t>
      </w:r>
      <w:r>
        <w:t>not</w:t>
      </w:r>
      <w:r>
        <w:rPr>
          <w:spacing w:val="-5"/>
        </w:rPr>
        <w:t xml:space="preserve"> </w:t>
      </w:r>
      <w:r>
        <w:t>without</w:t>
      </w:r>
      <w:r>
        <w:rPr>
          <w:spacing w:val="-7"/>
        </w:rPr>
        <w:t xml:space="preserve"> </w:t>
      </w:r>
      <w:r>
        <w:t>its</w:t>
      </w:r>
      <w:r>
        <w:rPr>
          <w:spacing w:val="-5"/>
        </w:rPr>
        <w:t xml:space="preserve"> </w:t>
      </w:r>
      <w:r>
        <w:t>challenges.</w:t>
      </w:r>
      <w:r>
        <w:rPr>
          <w:spacing w:val="-6"/>
        </w:rPr>
        <w:t xml:space="preserve"> </w:t>
      </w:r>
      <w:r>
        <w:t>One</w:t>
      </w:r>
      <w:r>
        <w:rPr>
          <w:spacing w:val="-7"/>
        </w:rPr>
        <w:t xml:space="preserve"> </w:t>
      </w:r>
      <w:r>
        <w:t>significant hurdle is the requirement for digital literacy, both among learners and educators. Many individuals, particularly in developing regions, lack the skills needed to navigate digital tools effectively. Equity concerns also arise due to disparities in access to devices and reliable internet connections, commonly referred to as the digital divide. Furthermore, e-learning can impact learner motivation</w:t>
      </w:r>
      <w:r>
        <w:rPr>
          <w:spacing w:val="-3"/>
        </w:rPr>
        <w:t xml:space="preserve"> </w:t>
      </w:r>
      <w:r>
        <w:t>and</w:t>
      </w:r>
      <w:r>
        <w:rPr>
          <w:spacing w:val="-4"/>
        </w:rPr>
        <w:t xml:space="preserve"> </w:t>
      </w:r>
      <w:r>
        <w:t>engagement.</w:t>
      </w:r>
      <w:r>
        <w:rPr>
          <w:spacing w:val="-1"/>
        </w:rPr>
        <w:t xml:space="preserve"> </w:t>
      </w:r>
      <w:r>
        <w:t>The</w:t>
      </w:r>
      <w:r>
        <w:rPr>
          <w:spacing w:val="-3"/>
        </w:rPr>
        <w:t xml:space="preserve"> </w:t>
      </w:r>
      <w:r>
        <w:t>absence</w:t>
      </w:r>
      <w:r>
        <w:rPr>
          <w:spacing w:val="-1"/>
        </w:rPr>
        <w:t xml:space="preserve"> </w:t>
      </w:r>
      <w:r>
        <w:t>of face-to-face</w:t>
      </w:r>
      <w:r>
        <w:rPr>
          <w:spacing w:val="-3"/>
        </w:rPr>
        <w:t xml:space="preserve"> </w:t>
      </w:r>
      <w:r>
        <w:t>interactions</w:t>
      </w:r>
      <w:r>
        <w:rPr>
          <w:spacing w:val="-2"/>
        </w:rPr>
        <w:t xml:space="preserve"> </w:t>
      </w:r>
      <w:r>
        <w:t>and</w:t>
      </w:r>
      <w:r>
        <w:rPr>
          <w:spacing w:val="-4"/>
        </w:rPr>
        <w:t xml:space="preserve"> </w:t>
      </w:r>
      <w:r>
        <w:t>the</w:t>
      </w:r>
    </w:p>
    <w:p w14:paraId="292EBB00">
      <w:pPr>
        <w:spacing w:after="0" w:line="259" w:lineRule="auto"/>
        <w:sectPr>
          <w:pgSz w:w="11910" w:h="16840"/>
          <w:pgMar w:top="1340" w:right="1320" w:bottom="280" w:left="1340" w:header="720" w:footer="720" w:gutter="0"/>
          <w:pgBorders w:offsetFrom="page">
            <w:top w:val="single" w:color="000000" w:sz="4" w:space="24"/>
            <w:left w:val="single" w:color="000000" w:sz="4" w:space="24"/>
            <w:bottom w:val="single" w:color="000000" w:sz="4" w:space="24"/>
            <w:right w:val="single" w:color="000000" w:sz="4" w:space="24"/>
          </w:pgBorders>
          <w:cols w:space="720" w:num="1"/>
        </w:sectPr>
      </w:pPr>
    </w:p>
    <w:p w14:paraId="16C3E3B3">
      <w:pPr>
        <w:pStyle w:val="6"/>
        <w:spacing w:before="24" w:line="256" w:lineRule="auto"/>
        <w:ind w:right="821"/>
        <w:jc w:val="both"/>
      </w:pPr>
      <w:r>
        <w:t>structured</w:t>
      </w:r>
      <w:r>
        <w:rPr>
          <w:spacing w:val="-11"/>
        </w:rPr>
        <w:t xml:space="preserve"> </w:t>
      </w:r>
      <w:r>
        <w:t>environment</w:t>
      </w:r>
      <w:r>
        <w:rPr>
          <w:spacing w:val="-10"/>
        </w:rPr>
        <w:t xml:space="preserve"> </w:t>
      </w:r>
      <w:r>
        <w:t>of</w:t>
      </w:r>
      <w:r>
        <w:rPr>
          <w:spacing w:val="-8"/>
        </w:rPr>
        <w:t xml:space="preserve"> </w:t>
      </w:r>
      <w:r>
        <w:t>traditional</w:t>
      </w:r>
      <w:r>
        <w:rPr>
          <w:spacing w:val="-11"/>
        </w:rPr>
        <w:t xml:space="preserve"> </w:t>
      </w:r>
      <w:r>
        <w:t>classrooms</w:t>
      </w:r>
      <w:r>
        <w:rPr>
          <w:spacing w:val="-8"/>
        </w:rPr>
        <w:t xml:space="preserve"> </w:t>
      </w:r>
      <w:r>
        <w:t>often</w:t>
      </w:r>
      <w:r>
        <w:rPr>
          <w:spacing w:val="-11"/>
        </w:rPr>
        <w:t xml:space="preserve"> </w:t>
      </w:r>
      <w:r>
        <w:t>lead</w:t>
      </w:r>
      <w:r>
        <w:rPr>
          <w:spacing w:val="-11"/>
        </w:rPr>
        <w:t xml:space="preserve"> </w:t>
      </w:r>
      <w:r>
        <w:t>to</w:t>
      </w:r>
      <w:r>
        <w:rPr>
          <w:spacing w:val="-8"/>
        </w:rPr>
        <w:t xml:space="preserve"> </w:t>
      </w:r>
      <w:r>
        <w:t>feelings</w:t>
      </w:r>
      <w:r>
        <w:rPr>
          <w:spacing w:val="-8"/>
        </w:rPr>
        <w:t xml:space="preserve"> </w:t>
      </w:r>
      <w:r>
        <w:t>of isolation, reduced accountability, and higher dropout rates.</w:t>
      </w:r>
    </w:p>
    <w:p w14:paraId="37329565">
      <w:pPr>
        <w:pStyle w:val="6"/>
        <w:spacing w:before="166" w:line="259" w:lineRule="auto"/>
        <w:ind w:right="555"/>
        <w:jc w:val="both"/>
      </w:pPr>
      <w:r>
        <w:t>As</w:t>
      </w:r>
      <w:r>
        <w:rPr>
          <w:spacing w:val="-6"/>
        </w:rPr>
        <w:t xml:space="preserve"> </w:t>
      </w:r>
      <w:r>
        <w:t>e-learning</w:t>
      </w:r>
      <w:r>
        <w:rPr>
          <w:spacing w:val="-7"/>
        </w:rPr>
        <w:t xml:space="preserve"> </w:t>
      </w:r>
      <w:r>
        <w:t>continues</w:t>
      </w:r>
      <w:r>
        <w:rPr>
          <w:spacing w:val="-6"/>
        </w:rPr>
        <w:t xml:space="preserve"> </w:t>
      </w:r>
      <w:r>
        <w:t>to</w:t>
      </w:r>
      <w:r>
        <w:rPr>
          <w:spacing w:val="-5"/>
        </w:rPr>
        <w:t xml:space="preserve"> </w:t>
      </w:r>
      <w:r>
        <w:t>evolve,</w:t>
      </w:r>
      <w:r>
        <w:rPr>
          <w:spacing w:val="-7"/>
        </w:rPr>
        <w:t xml:space="preserve"> </w:t>
      </w:r>
      <w:r>
        <w:t>it</w:t>
      </w:r>
      <w:r>
        <w:rPr>
          <w:spacing w:val="-7"/>
        </w:rPr>
        <w:t xml:space="preserve"> </w:t>
      </w:r>
      <w:r>
        <w:t>is</w:t>
      </w:r>
      <w:r>
        <w:rPr>
          <w:spacing w:val="-5"/>
        </w:rPr>
        <w:t xml:space="preserve"> </w:t>
      </w:r>
      <w:r>
        <w:t>crucial</w:t>
      </w:r>
      <w:r>
        <w:rPr>
          <w:spacing w:val="-5"/>
        </w:rPr>
        <w:t xml:space="preserve"> </w:t>
      </w:r>
      <w:r>
        <w:t>to</w:t>
      </w:r>
      <w:r>
        <w:rPr>
          <w:spacing w:val="-5"/>
        </w:rPr>
        <w:t xml:space="preserve"> </w:t>
      </w:r>
      <w:r>
        <w:t>address</w:t>
      </w:r>
      <w:r>
        <w:rPr>
          <w:spacing w:val="-5"/>
        </w:rPr>
        <w:t xml:space="preserve"> </w:t>
      </w:r>
      <w:r>
        <w:t>these</w:t>
      </w:r>
      <w:r>
        <w:rPr>
          <w:spacing w:val="-7"/>
        </w:rPr>
        <w:t xml:space="preserve"> </w:t>
      </w:r>
      <w:r>
        <w:t>challenges</w:t>
      </w:r>
      <w:r>
        <w:rPr>
          <w:spacing w:val="-6"/>
        </w:rPr>
        <w:t xml:space="preserve"> </w:t>
      </w:r>
      <w:r>
        <w:t>to ensure</w:t>
      </w:r>
      <w:r>
        <w:rPr>
          <w:spacing w:val="-3"/>
        </w:rPr>
        <w:t xml:space="preserve"> </w:t>
      </w:r>
      <w:r>
        <w:t>that</w:t>
      </w:r>
      <w:r>
        <w:rPr>
          <w:spacing w:val="-1"/>
        </w:rPr>
        <w:t xml:space="preserve"> </w:t>
      </w:r>
      <w:r>
        <w:t>the</w:t>
      </w:r>
      <w:r>
        <w:rPr>
          <w:spacing w:val="-1"/>
        </w:rPr>
        <w:t xml:space="preserve"> </w:t>
      </w:r>
      <w:r>
        <w:t>benefits</w:t>
      </w:r>
      <w:r>
        <w:rPr>
          <w:spacing w:val="-1"/>
        </w:rPr>
        <w:t xml:space="preserve"> </w:t>
      </w:r>
      <w:r>
        <w:t>of</w:t>
      </w:r>
      <w:r>
        <w:rPr>
          <w:spacing w:val="-2"/>
        </w:rPr>
        <w:t xml:space="preserve"> </w:t>
      </w:r>
      <w:r>
        <w:t>this</w:t>
      </w:r>
      <w:r>
        <w:rPr>
          <w:spacing w:val="-1"/>
        </w:rPr>
        <w:t xml:space="preserve"> </w:t>
      </w:r>
      <w:r>
        <w:t>educational</w:t>
      </w:r>
      <w:r>
        <w:rPr>
          <w:spacing w:val="-2"/>
        </w:rPr>
        <w:t xml:space="preserve"> </w:t>
      </w:r>
      <w:r>
        <w:t>model</w:t>
      </w:r>
      <w:r>
        <w:rPr>
          <w:spacing w:val="-3"/>
        </w:rPr>
        <w:t xml:space="preserve"> </w:t>
      </w:r>
      <w:r>
        <w:t>are</w:t>
      </w:r>
      <w:r>
        <w:rPr>
          <w:spacing w:val="-3"/>
        </w:rPr>
        <w:t xml:space="preserve"> </w:t>
      </w:r>
      <w:r>
        <w:t>accessible</w:t>
      </w:r>
      <w:r>
        <w:rPr>
          <w:spacing w:val="-3"/>
        </w:rPr>
        <w:t xml:space="preserve"> </w:t>
      </w:r>
      <w:r>
        <w:t>to</w:t>
      </w:r>
      <w:r>
        <w:rPr>
          <w:spacing w:val="-1"/>
        </w:rPr>
        <w:t xml:space="preserve"> </w:t>
      </w:r>
      <w:r>
        <w:t>all.</w:t>
      </w:r>
      <w:r>
        <w:rPr>
          <w:spacing w:val="-1"/>
        </w:rPr>
        <w:t xml:space="preserve"> </w:t>
      </w:r>
      <w:r>
        <w:t>This calls for innovative solutions, such as blended learning approaches that</w:t>
      </w:r>
    </w:p>
    <w:p w14:paraId="50B1B75C">
      <w:pPr>
        <w:pStyle w:val="6"/>
        <w:spacing w:line="259" w:lineRule="auto"/>
      </w:pPr>
      <w:r>
        <w:t>combine</w:t>
      </w:r>
      <w:r>
        <w:rPr>
          <w:spacing w:val="-9"/>
        </w:rPr>
        <w:t xml:space="preserve"> </w:t>
      </w:r>
      <w:r>
        <w:t>the</w:t>
      </w:r>
      <w:r>
        <w:rPr>
          <w:spacing w:val="-8"/>
        </w:rPr>
        <w:t xml:space="preserve"> </w:t>
      </w:r>
      <w:r>
        <w:t>strengths</w:t>
      </w:r>
      <w:r>
        <w:rPr>
          <w:spacing w:val="-7"/>
        </w:rPr>
        <w:t xml:space="preserve"> </w:t>
      </w:r>
      <w:r>
        <w:t>of</w:t>
      </w:r>
      <w:r>
        <w:rPr>
          <w:spacing w:val="-6"/>
        </w:rPr>
        <w:t xml:space="preserve"> </w:t>
      </w:r>
      <w:r>
        <w:t>online</w:t>
      </w:r>
      <w:r>
        <w:rPr>
          <w:spacing w:val="-9"/>
        </w:rPr>
        <w:t xml:space="preserve"> </w:t>
      </w:r>
      <w:r>
        <w:t>and</w:t>
      </w:r>
      <w:r>
        <w:rPr>
          <w:spacing w:val="-9"/>
        </w:rPr>
        <w:t xml:space="preserve"> </w:t>
      </w:r>
      <w:r>
        <w:t>in-person</w:t>
      </w:r>
      <w:r>
        <w:rPr>
          <w:spacing w:val="-9"/>
        </w:rPr>
        <w:t xml:space="preserve"> </w:t>
      </w:r>
      <w:r>
        <w:t>education,</w:t>
      </w:r>
      <w:r>
        <w:rPr>
          <w:spacing w:val="-8"/>
        </w:rPr>
        <w:t xml:space="preserve"> </w:t>
      </w:r>
      <w:r>
        <w:t>investments</w:t>
      </w:r>
      <w:r>
        <w:rPr>
          <w:spacing w:val="-8"/>
        </w:rPr>
        <w:t xml:space="preserve"> </w:t>
      </w:r>
      <w:r>
        <w:t>in</w:t>
      </w:r>
      <w:r>
        <w:rPr>
          <w:spacing w:val="-8"/>
        </w:rPr>
        <w:t xml:space="preserve"> </w:t>
      </w:r>
      <w:r>
        <w:t>digital infrastructure, and the development of inclusive pedagogical strategies. By</w:t>
      </w:r>
    </w:p>
    <w:p w14:paraId="6439FE17">
      <w:pPr>
        <w:pStyle w:val="6"/>
        <w:spacing w:line="256" w:lineRule="auto"/>
      </w:pPr>
      <w:r>
        <w:t>doing</w:t>
      </w:r>
      <w:r>
        <w:rPr>
          <w:spacing w:val="-6"/>
        </w:rPr>
        <w:t xml:space="preserve"> </w:t>
      </w:r>
      <w:r>
        <w:t>so,</w:t>
      </w:r>
      <w:r>
        <w:rPr>
          <w:spacing w:val="-6"/>
        </w:rPr>
        <w:t xml:space="preserve"> </w:t>
      </w:r>
      <w:r>
        <w:t>e-learning</w:t>
      </w:r>
      <w:r>
        <w:rPr>
          <w:spacing w:val="-6"/>
        </w:rPr>
        <w:t xml:space="preserve"> </w:t>
      </w:r>
      <w:r>
        <w:t>can</w:t>
      </w:r>
      <w:r>
        <w:rPr>
          <w:spacing w:val="-7"/>
        </w:rPr>
        <w:t xml:space="preserve"> </w:t>
      </w:r>
      <w:r>
        <w:t>truly</w:t>
      </w:r>
      <w:r>
        <w:rPr>
          <w:spacing w:val="-5"/>
        </w:rPr>
        <w:t xml:space="preserve"> </w:t>
      </w:r>
      <w:r>
        <w:t>fulfill</w:t>
      </w:r>
      <w:r>
        <w:rPr>
          <w:spacing w:val="-4"/>
        </w:rPr>
        <w:t xml:space="preserve"> </w:t>
      </w:r>
      <w:r>
        <w:t>its</w:t>
      </w:r>
      <w:r>
        <w:rPr>
          <w:spacing w:val="-5"/>
        </w:rPr>
        <w:t xml:space="preserve"> </w:t>
      </w:r>
      <w:r>
        <w:t>potential</w:t>
      </w:r>
      <w:r>
        <w:rPr>
          <w:spacing w:val="-6"/>
        </w:rPr>
        <w:t xml:space="preserve"> </w:t>
      </w:r>
      <w:r>
        <w:t>as</w:t>
      </w:r>
      <w:r>
        <w:rPr>
          <w:spacing w:val="-4"/>
        </w:rPr>
        <w:t xml:space="preserve"> </w:t>
      </w:r>
      <w:r>
        <w:t>a</w:t>
      </w:r>
      <w:r>
        <w:rPr>
          <w:spacing w:val="-6"/>
        </w:rPr>
        <w:t xml:space="preserve"> </w:t>
      </w:r>
      <w:r>
        <w:t>cornerstone</w:t>
      </w:r>
      <w:r>
        <w:rPr>
          <w:spacing w:val="-9"/>
        </w:rPr>
        <w:t xml:space="preserve"> </w:t>
      </w:r>
      <w:r>
        <w:t>of</w:t>
      </w:r>
      <w:r>
        <w:rPr>
          <w:spacing w:val="-4"/>
        </w:rPr>
        <w:t xml:space="preserve"> </w:t>
      </w:r>
      <w:r>
        <w:t xml:space="preserve">modern </w:t>
      </w:r>
      <w:r>
        <w:rPr>
          <w:spacing w:val="-2"/>
        </w:rPr>
        <w:t>education.</w:t>
      </w:r>
    </w:p>
    <w:p w14:paraId="4C608E2F">
      <w:pPr>
        <w:pStyle w:val="6"/>
        <w:spacing w:before="164"/>
        <w:rPr>
          <w:rFonts w:hint="default" w:ascii="Calibri" w:hAnsi="Calibri" w:cs="Calibri"/>
          <w:b/>
          <w:bCs/>
        </w:rPr>
      </w:pPr>
      <w:r>
        <w:rPr>
          <w:rFonts w:hint="default" w:ascii="Calibri" w:hAnsi="Calibri" w:cs="Calibri"/>
          <w:b/>
          <w:bCs/>
          <w:spacing w:val="-5"/>
        </w:rPr>
        <w:t>AIM</w:t>
      </w:r>
    </w:p>
    <w:p w14:paraId="15654D1F">
      <w:pPr>
        <w:pStyle w:val="6"/>
        <w:spacing w:before="193" w:line="256" w:lineRule="auto"/>
        <w:ind w:right="213"/>
        <w:jc w:val="both"/>
      </w:pPr>
      <w:r>
        <w:t>The</w:t>
      </w:r>
      <w:r>
        <w:rPr>
          <w:spacing w:val="-6"/>
        </w:rPr>
        <w:t xml:space="preserve"> </w:t>
      </w:r>
      <w:r>
        <w:t>primary</w:t>
      </w:r>
      <w:r>
        <w:rPr>
          <w:spacing w:val="-6"/>
        </w:rPr>
        <w:t xml:space="preserve"> </w:t>
      </w:r>
      <w:r>
        <w:t>aim</w:t>
      </w:r>
      <w:r>
        <w:rPr>
          <w:spacing w:val="-7"/>
        </w:rPr>
        <w:t xml:space="preserve"> </w:t>
      </w:r>
      <w:r>
        <w:t>of</w:t>
      </w:r>
      <w:r>
        <w:rPr>
          <w:spacing w:val="-4"/>
        </w:rPr>
        <w:t xml:space="preserve"> </w:t>
      </w:r>
      <w:r>
        <w:t>this</w:t>
      </w:r>
      <w:r>
        <w:rPr>
          <w:spacing w:val="-4"/>
        </w:rPr>
        <w:t xml:space="preserve"> </w:t>
      </w:r>
      <w:r>
        <w:t>report</w:t>
      </w:r>
      <w:r>
        <w:rPr>
          <w:spacing w:val="-6"/>
        </w:rPr>
        <w:t xml:space="preserve"> </w:t>
      </w:r>
      <w:r>
        <w:t>is</w:t>
      </w:r>
      <w:r>
        <w:rPr>
          <w:spacing w:val="-4"/>
        </w:rPr>
        <w:t xml:space="preserve"> </w:t>
      </w:r>
      <w:r>
        <w:t>to</w:t>
      </w:r>
      <w:r>
        <w:rPr>
          <w:spacing w:val="-4"/>
        </w:rPr>
        <w:t xml:space="preserve"> </w:t>
      </w:r>
      <w:r>
        <w:t>conduct</w:t>
      </w:r>
      <w:r>
        <w:rPr>
          <w:spacing w:val="-6"/>
        </w:rPr>
        <w:t xml:space="preserve"> </w:t>
      </w:r>
      <w:r>
        <w:t>a</w:t>
      </w:r>
      <w:r>
        <w:rPr>
          <w:spacing w:val="-5"/>
        </w:rPr>
        <w:t xml:space="preserve"> </w:t>
      </w:r>
      <w:r>
        <w:t>comprehensive</w:t>
      </w:r>
      <w:r>
        <w:rPr>
          <w:spacing w:val="-6"/>
        </w:rPr>
        <w:t xml:space="preserve"> </w:t>
      </w:r>
      <w:r>
        <w:t>evaluation</w:t>
      </w:r>
      <w:r>
        <w:rPr>
          <w:spacing w:val="-6"/>
        </w:rPr>
        <w:t xml:space="preserve"> </w:t>
      </w:r>
      <w:r>
        <w:t>of</w:t>
      </w:r>
      <w:r>
        <w:rPr>
          <w:spacing w:val="-4"/>
        </w:rPr>
        <w:t xml:space="preserve"> </w:t>
      </w:r>
      <w:r>
        <w:t>the advantages and disadvantages of e-learning in the context of education. This</w:t>
      </w:r>
    </w:p>
    <w:p w14:paraId="035E260A">
      <w:pPr>
        <w:pStyle w:val="6"/>
        <w:spacing w:before="6"/>
        <w:jc w:val="both"/>
      </w:pPr>
      <w:r>
        <w:t>evaluation</w:t>
      </w:r>
      <w:r>
        <w:rPr>
          <w:spacing w:val="-10"/>
        </w:rPr>
        <w:t xml:space="preserve"> </w:t>
      </w:r>
      <w:r>
        <w:t>seeks</w:t>
      </w:r>
      <w:r>
        <w:rPr>
          <w:spacing w:val="-7"/>
        </w:rPr>
        <w:t xml:space="preserve"> </w:t>
      </w:r>
      <w:r>
        <w:t>to</w:t>
      </w:r>
      <w:r>
        <w:rPr>
          <w:spacing w:val="-7"/>
        </w:rPr>
        <w:t xml:space="preserve"> </w:t>
      </w:r>
      <w:r>
        <w:t>provide</w:t>
      </w:r>
      <w:r>
        <w:rPr>
          <w:spacing w:val="-9"/>
        </w:rPr>
        <w:t xml:space="preserve"> </w:t>
      </w:r>
      <w:r>
        <w:t>a</w:t>
      </w:r>
      <w:r>
        <w:rPr>
          <w:spacing w:val="-8"/>
        </w:rPr>
        <w:t xml:space="preserve"> </w:t>
      </w:r>
      <w:r>
        <w:t>nuanced</w:t>
      </w:r>
      <w:r>
        <w:rPr>
          <w:spacing w:val="-10"/>
        </w:rPr>
        <w:t xml:space="preserve"> </w:t>
      </w:r>
      <w:r>
        <w:t>understanding</w:t>
      </w:r>
      <w:r>
        <w:rPr>
          <w:spacing w:val="-9"/>
        </w:rPr>
        <w:t xml:space="preserve"> </w:t>
      </w:r>
      <w:r>
        <w:t>of</w:t>
      </w:r>
      <w:r>
        <w:rPr>
          <w:spacing w:val="-8"/>
        </w:rPr>
        <w:t xml:space="preserve"> </w:t>
      </w:r>
      <w:r>
        <w:t>how</w:t>
      </w:r>
      <w:r>
        <w:rPr>
          <w:spacing w:val="-7"/>
        </w:rPr>
        <w:t xml:space="preserve"> </w:t>
      </w:r>
      <w:r>
        <w:t>e-</w:t>
      </w:r>
      <w:r>
        <w:rPr>
          <w:spacing w:val="-2"/>
        </w:rPr>
        <w:t>learning</w:t>
      </w:r>
    </w:p>
    <w:p w14:paraId="47628F2E">
      <w:pPr>
        <w:pStyle w:val="6"/>
        <w:spacing w:before="28" w:line="259" w:lineRule="auto"/>
        <w:ind w:right="309"/>
        <w:jc w:val="both"/>
      </w:pPr>
      <w:r>
        <w:t>impacts</w:t>
      </w:r>
      <w:r>
        <w:rPr>
          <w:spacing w:val="-6"/>
        </w:rPr>
        <w:t xml:space="preserve"> </w:t>
      </w:r>
      <w:r>
        <w:t>various</w:t>
      </w:r>
      <w:r>
        <w:rPr>
          <w:spacing w:val="-5"/>
        </w:rPr>
        <w:t xml:space="preserve"> </w:t>
      </w:r>
      <w:r>
        <w:t>dimensions</w:t>
      </w:r>
      <w:r>
        <w:rPr>
          <w:spacing w:val="-5"/>
        </w:rPr>
        <w:t xml:space="preserve"> </w:t>
      </w:r>
      <w:r>
        <w:t>of</w:t>
      </w:r>
      <w:r>
        <w:rPr>
          <w:spacing w:val="-3"/>
        </w:rPr>
        <w:t xml:space="preserve"> </w:t>
      </w:r>
      <w:r>
        <w:t>the</w:t>
      </w:r>
      <w:r>
        <w:rPr>
          <w:spacing w:val="-7"/>
        </w:rPr>
        <w:t xml:space="preserve"> </w:t>
      </w:r>
      <w:r>
        <w:t>learning</w:t>
      </w:r>
      <w:r>
        <w:rPr>
          <w:spacing w:val="-7"/>
        </w:rPr>
        <w:t xml:space="preserve"> </w:t>
      </w:r>
      <w:r>
        <w:t>experience,</w:t>
      </w:r>
      <w:r>
        <w:rPr>
          <w:spacing w:val="-7"/>
        </w:rPr>
        <w:t xml:space="preserve"> </w:t>
      </w:r>
      <w:r>
        <w:t>including</w:t>
      </w:r>
      <w:r>
        <w:rPr>
          <w:spacing w:val="-7"/>
        </w:rPr>
        <w:t xml:space="preserve"> </w:t>
      </w:r>
      <w:r>
        <w:t>accessibility, quality</w:t>
      </w:r>
      <w:r>
        <w:rPr>
          <w:spacing w:val="-9"/>
        </w:rPr>
        <w:t xml:space="preserve"> </w:t>
      </w:r>
      <w:r>
        <w:t>of</w:t>
      </w:r>
      <w:r>
        <w:rPr>
          <w:spacing w:val="-9"/>
        </w:rPr>
        <w:t xml:space="preserve"> </w:t>
      </w:r>
      <w:r>
        <w:t>instruction,</w:t>
      </w:r>
      <w:r>
        <w:rPr>
          <w:spacing w:val="-9"/>
        </w:rPr>
        <w:t xml:space="preserve"> </w:t>
      </w:r>
      <w:r>
        <w:t>learner</w:t>
      </w:r>
      <w:r>
        <w:rPr>
          <w:spacing w:val="-10"/>
        </w:rPr>
        <w:t xml:space="preserve"> </w:t>
      </w:r>
      <w:r>
        <w:t>engagement,</w:t>
      </w:r>
      <w:r>
        <w:rPr>
          <w:spacing w:val="-9"/>
        </w:rPr>
        <w:t xml:space="preserve"> </w:t>
      </w:r>
      <w:r>
        <w:t>and</w:t>
      </w:r>
      <w:r>
        <w:rPr>
          <w:spacing w:val="-11"/>
        </w:rPr>
        <w:t xml:space="preserve"> </w:t>
      </w:r>
      <w:r>
        <w:t>overall</w:t>
      </w:r>
      <w:r>
        <w:rPr>
          <w:spacing w:val="-9"/>
        </w:rPr>
        <w:t xml:space="preserve"> </w:t>
      </w:r>
      <w:r>
        <w:t>educational</w:t>
      </w:r>
      <w:r>
        <w:rPr>
          <w:spacing w:val="-9"/>
        </w:rPr>
        <w:t xml:space="preserve"> </w:t>
      </w:r>
      <w:r>
        <w:t>outcomes. By</w:t>
      </w:r>
      <w:r>
        <w:rPr>
          <w:spacing w:val="-1"/>
        </w:rPr>
        <w:t xml:space="preserve"> </w:t>
      </w:r>
      <w:r>
        <w:t>examining</w:t>
      </w:r>
      <w:r>
        <w:rPr>
          <w:spacing w:val="-2"/>
        </w:rPr>
        <w:t xml:space="preserve"> </w:t>
      </w:r>
      <w:r>
        <w:t>these</w:t>
      </w:r>
      <w:r>
        <w:rPr>
          <w:spacing w:val="-2"/>
        </w:rPr>
        <w:t xml:space="preserve"> </w:t>
      </w:r>
      <w:r>
        <w:t>aspects,</w:t>
      </w:r>
      <w:r>
        <w:rPr>
          <w:spacing w:val="-2"/>
        </w:rPr>
        <w:t xml:space="preserve"> </w:t>
      </w:r>
      <w:r>
        <w:t>the</w:t>
      </w:r>
      <w:r>
        <w:rPr>
          <w:spacing w:val="-2"/>
        </w:rPr>
        <w:t xml:space="preserve"> </w:t>
      </w:r>
      <w:r>
        <w:t>report</w:t>
      </w:r>
      <w:r>
        <w:rPr>
          <w:spacing w:val="-2"/>
        </w:rPr>
        <w:t xml:space="preserve"> </w:t>
      </w:r>
      <w:r>
        <w:t>aspires</w:t>
      </w:r>
      <w:r>
        <w:rPr>
          <w:spacing w:val="-1"/>
        </w:rPr>
        <w:t xml:space="preserve"> </w:t>
      </w:r>
      <w:r>
        <w:t>to highlight</w:t>
      </w:r>
      <w:r>
        <w:rPr>
          <w:spacing w:val="-2"/>
        </w:rPr>
        <w:t xml:space="preserve"> </w:t>
      </w:r>
      <w:r>
        <w:t>the strengths of</w:t>
      </w:r>
      <w:r>
        <w:rPr>
          <w:spacing w:val="-1"/>
        </w:rPr>
        <w:t xml:space="preserve"> </w:t>
      </w:r>
      <w:r>
        <w:t>e- learning while identifying its limitations and areas where it can be improved.</w:t>
      </w:r>
    </w:p>
    <w:p w14:paraId="63C95495">
      <w:pPr>
        <w:pStyle w:val="6"/>
        <w:spacing w:before="157" w:line="259" w:lineRule="auto"/>
      </w:pPr>
      <w:r>
        <w:t>One</w:t>
      </w:r>
      <w:r>
        <w:rPr>
          <w:spacing w:val="-9"/>
        </w:rPr>
        <w:t xml:space="preserve"> </w:t>
      </w:r>
      <w:r>
        <w:t>key</w:t>
      </w:r>
      <w:r>
        <w:rPr>
          <w:spacing w:val="-8"/>
        </w:rPr>
        <w:t xml:space="preserve"> </w:t>
      </w:r>
      <w:r>
        <w:t>focus</w:t>
      </w:r>
      <w:r>
        <w:rPr>
          <w:spacing w:val="-7"/>
        </w:rPr>
        <w:t xml:space="preserve"> </w:t>
      </w:r>
      <w:r>
        <w:t>of</w:t>
      </w:r>
      <w:r>
        <w:rPr>
          <w:spacing w:val="-8"/>
        </w:rPr>
        <w:t xml:space="preserve"> </w:t>
      </w:r>
      <w:r>
        <w:t>this</w:t>
      </w:r>
      <w:r>
        <w:rPr>
          <w:spacing w:val="-5"/>
        </w:rPr>
        <w:t xml:space="preserve"> </w:t>
      </w:r>
      <w:r>
        <w:t>analysis</w:t>
      </w:r>
      <w:r>
        <w:rPr>
          <w:spacing w:val="-7"/>
        </w:rPr>
        <w:t xml:space="preserve"> </w:t>
      </w:r>
      <w:r>
        <w:t>is</w:t>
      </w:r>
      <w:r>
        <w:rPr>
          <w:spacing w:val="-7"/>
        </w:rPr>
        <w:t xml:space="preserve"> </w:t>
      </w:r>
      <w:r>
        <w:t>accessibility.</w:t>
      </w:r>
      <w:r>
        <w:rPr>
          <w:spacing w:val="-8"/>
        </w:rPr>
        <w:t xml:space="preserve"> </w:t>
      </w:r>
      <w:r>
        <w:t>E-learning</w:t>
      </w:r>
      <w:r>
        <w:rPr>
          <w:spacing w:val="-9"/>
        </w:rPr>
        <w:t xml:space="preserve"> </w:t>
      </w:r>
      <w:r>
        <w:t>has</w:t>
      </w:r>
      <w:r>
        <w:rPr>
          <w:spacing w:val="-7"/>
        </w:rPr>
        <w:t xml:space="preserve"> </w:t>
      </w:r>
      <w:r>
        <w:t>the</w:t>
      </w:r>
      <w:r>
        <w:rPr>
          <w:spacing w:val="-7"/>
        </w:rPr>
        <w:t xml:space="preserve"> </w:t>
      </w:r>
      <w:r>
        <w:t>potential</w:t>
      </w:r>
      <w:r>
        <w:rPr>
          <w:spacing w:val="-9"/>
        </w:rPr>
        <w:t xml:space="preserve"> </w:t>
      </w:r>
      <w:r>
        <w:t>to bridge educational gaps, offering opportunities to students in remote, underserved, or marginalized communities. However, this potential is</w:t>
      </w:r>
    </w:p>
    <w:p w14:paraId="2167B4E8">
      <w:pPr>
        <w:pStyle w:val="6"/>
        <w:spacing w:line="259" w:lineRule="auto"/>
        <w:ind w:right="174"/>
        <w:jc w:val="both"/>
      </w:pPr>
      <w:r>
        <w:t>counterbalanced</w:t>
      </w:r>
      <w:r>
        <w:rPr>
          <w:spacing w:val="-3"/>
        </w:rPr>
        <w:t xml:space="preserve"> </w:t>
      </w:r>
      <w:r>
        <w:t>by</w:t>
      </w:r>
      <w:r>
        <w:rPr>
          <w:spacing w:val="-1"/>
        </w:rPr>
        <w:t xml:space="preserve"> </w:t>
      </w:r>
      <w:r>
        <w:t>challenges</w:t>
      </w:r>
      <w:r>
        <w:rPr>
          <w:spacing w:val="-1"/>
        </w:rPr>
        <w:t xml:space="preserve"> </w:t>
      </w:r>
      <w:r>
        <w:t>such as the digital</w:t>
      </w:r>
      <w:r>
        <w:rPr>
          <w:spacing w:val="-1"/>
        </w:rPr>
        <w:t xml:space="preserve"> </w:t>
      </w:r>
      <w:r>
        <w:t>divide</w:t>
      </w:r>
      <w:r>
        <w:rPr>
          <w:spacing w:val="-2"/>
        </w:rPr>
        <w:t xml:space="preserve"> </w:t>
      </w:r>
      <w:r>
        <w:t>and</w:t>
      </w:r>
      <w:r>
        <w:rPr>
          <w:spacing w:val="-3"/>
        </w:rPr>
        <w:t xml:space="preserve"> </w:t>
      </w:r>
      <w:r>
        <w:t>unequal</w:t>
      </w:r>
      <w:r>
        <w:rPr>
          <w:spacing w:val="-1"/>
        </w:rPr>
        <w:t xml:space="preserve"> </w:t>
      </w:r>
      <w:r>
        <w:t>access to technology.</w:t>
      </w:r>
      <w:r>
        <w:rPr>
          <w:spacing w:val="-10"/>
        </w:rPr>
        <w:t xml:space="preserve"> </w:t>
      </w:r>
      <w:r>
        <w:t>Understanding</w:t>
      </w:r>
      <w:r>
        <w:rPr>
          <w:spacing w:val="-11"/>
        </w:rPr>
        <w:t xml:space="preserve"> </w:t>
      </w:r>
      <w:r>
        <w:t>these</w:t>
      </w:r>
      <w:r>
        <w:rPr>
          <w:spacing w:val="-9"/>
        </w:rPr>
        <w:t xml:space="preserve"> </w:t>
      </w:r>
      <w:r>
        <w:t>dynamics</w:t>
      </w:r>
      <w:r>
        <w:rPr>
          <w:spacing w:val="-9"/>
        </w:rPr>
        <w:t xml:space="preserve"> </w:t>
      </w:r>
      <w:r>
        <w:t>is</w:t>
      </w:r>
      <w:r>
        <w:rPr>
          <w:spacing w:val="-9"/>
        </w:rPr>
        <w:t xml:space="preserve"> </w:t>
      </w:r>
      <w:r>
        <w:t>essential</w:t>
      </w:r>
      <w:r>
        <w:rPr>
          <w:spacing w:val="-11"/>
        </w:rPr>
        <w:t xml:space="preserve"> </w:t>
      </w:r>
      <w:r>
        <w:t>for</w:t>
      </w:r>
      <w:r>
        <w:rPr>
          <w:spacing w:val="-10"/>
        </w:rPr>
        <w:t xml:space="preserve"> </w:t>
      </w:r>
      <w:r>
        <w:t>creating</w:t>
      </w:r>
      <w:r>
        <w:rPr>
          <w:spacing w:val="-11"/>
        </w:rPr>
        <w:t xml:space="preserve"> </w:t>
      </w:r>
      <w:r>
        <w:t>equitable</w:t>
      </w:r>
      <w:r>
        <w:rPr>
          <w:spacing w:val="-11"/>
        </w:rPr>
        <w:t xml:space="preserve"> </w:t>
      </w:r>
      <w:r>
        <w:t>e- learning systems.</w:t>
      </w:r>
    </w:p>
    <w:p w14:paraId="77FDB17E">
      <w:pPr>
        <w:pStyle w:val="6"/>
        <w:spacing w:before="160" w:line="259" w:lineRule="auto"/>
        <w:ind w:right="87"/>
      </w:pPr>
      <w:r>
        <w:t>The report also aims to assess the quality of learning delivered through digital platforms.</w:t>
      </w:r>
      <w:r>
        <w:rPr>
          <w:spacing w:val="-11"/>
        </w:rPr>
        <w:t xml:space="preserve"> </w:t>
      </w:r>
      <w:r>
        <w:t>While</w:t>
      </w:r>
      <w:r>
        <w:rPr>
          <w:spacing w:val="-12"/>
        </w:rPr>
        <w:t xml:space="preserve"> </w:t>
      </w:r>
      <w:r>
        <w:t>e-learning</w:t>
      </w:r>
      <w:r>
        <w:rPr>
          <w:spacing w:val="-12"/>
        </w:rPr>
        <w:t xml:space="preserve"> </w:t>
      </w:r>
      <w:r>
        <w:t>provides</w:t>
      </w:r>
      <w:r>
        <w:rPr>
          <w:spacing w:val="-10"/>
        </w:rPr>
        <w:t xml:space="preserve"> </w:t>
      </w:r>
      <w:r>
        <w:t>flexibility</w:t>
      </w:r>
      <w:r>
        <w:rPr>
          <w:spacing w:val="-11"/>
        </w:rPr>
        <w:t xml:space="preserve"> </w:t>
      </w:r>
      <w:r>
        <w:t>and</w:t>
      </w:r>
      <w:r>
        <w:rPr>
          <w:spacing w:val="-13"/>
        </w:rPr>
        <w:t xml:space="preserve"> </w:t>
      </w:r>
      <w:r>
        <w:t>adaptability,</w:t>
      </w:r>
      <w:r>
        <w:rPr>
          <w:spacing w:val="-12"/>
        </w:rPr>
        <w:t xml:space="preserve"> </w:t>
      </w:r>
      <w:r>
        <w:t>concerns</w:t>
      </w:r>
      <w:r>
        <w:rPr>
          <w:spacing w:val="-10"/>
        </w:rPr>
        <w:t xml:space="preserve"> </w:t>
      </w:r>
      <w:r>
        <w:t>about the</w:t>
      </w:r>
      <w:r>
        <w:rPr>
          <w:spacing w:val="-7"/>
        </w:rPr>
        <w:t xml:space="preserve"> </w:t>
      </w:r>
      <w:r>
        <w:t>depth</w:t>
      </w:r>
      <w:r>
        <w:rPr>
          <w:spacing w:val="-6"/>
        </w:rPr>
        <w:t xml:space="preserve"> </w:t>
      </w:r>
      <w:r>
        <w:t>of</w:t>
      </w:r>
      <w:r>
        <w:rPr>
          <w:spacing w:val="-6"/>
        </w:rPr>
        <w:t xml:space="preserve"> </w:t>
      </w:r>
      <w:r>
        <w:t>knowledge</w:t>
      </w:r>
      <w:r>
        <w:rPr>
          <w:spacing w:val="-7"/>
        </w:rPr>
        <w:t xml:space="preserve"> </w:t>
      </w:r>
      <w:r>
        <w:t>acquisition,</w:t>
      </w:r>
      <w:r>
        <w:rPr>
          <w:spacing w:val="-7"/>
        </w:rPr>
        <w:t xml:space="preserve"> </w:t>
      </w:r>
      <w:r>
        <w:t>academic</w:t>
      </w:r>
      <w:r>
        <w:rPr>
          <w:spacing w:val="-7"/>
        </w:rPr>
        <w:t xml:space="preserve"> </w:t>
      </w:r>
      <w:r>
        <w:t>rigor,</w:t>
      </w:r>
      <w:r>
        <w:rPr>
          <w:spacing w:val="-7"/>
        </w:rPr>
        <w:t xml:space="preserve"> </w:t>
      </w:r>
      <w:r>
        <w:t>and</w:t>
      </w:r>
      <w:r>
        <w:rPr>
          <w:spacing w:val="-8"/>
        </w:rPr>
        <w:t xml:space="preserve"> </w:t>
      </w:r>
      <w:r>
        <w:t>the</w:t>
      </w:r>
      <w:r>
        <w:rPr>
          <w:spacing w:val="-6"/>
        </w:rPr>
        <w:t xml:space="preserve"> </w:t>
      </w:r>
      <w:r>
        <w:t>reliability</w:t>
      </w:r>
      <w:r>
        <w:rPr>
          <w:spacing w:val="-6"/>
        </w:rPr>
        <w:t xml:space="preserve"> </w:t>
      </w:r>
      <w:r>
        <w:t>of</w:t>
      </w:r>
      <w:r>
        <w:rPr>
          <w:spacing w:val="-6"/>
        </w:rPr>
        <w:t xml:space="preserve"> </w:t>
      </w:r>
      <w:r>
        <w:t>online assessments persist. Addressing these concerns involves exploring pedagogical approaches, content delivery mechanisms, and the role of technology in enhancing learning outcomes.</w:t>
      </w:r>
    </w:p>
    <w:p w14:paraId="577FC2EF">
      <w:pPr>
        <w:pStyle w:val="6"/>
        <w:spacing w:before="156"/>
        <w:rPr>
          <w:rFonts w:hint="default" w:ascii="Calibri" w:hAnsi="Calibri" w:cs="Calibri"/>
          <w:b/>
          <w:bCs/>
        </w:rPr>
      </w:pPr>
      <w:r>
        <w:rPr>
          <w:rFonts w:hint="default" w:ascii="Calibri" w:hAnsi="Calibri" w:cs="Calibri"/>
          <w:b/>
          <w:bCs/>
        </w:rPr>
        <w:t>PROBLEM</w:t>
      </w:r>
      <w:r>
        <w:rPr>
          <w:rFonts w:hint="default" w:ascii="Calibri" w:hAnsi="Calibri" w:cs="Calibri"/>
          <w:b/>
          <w:bCs/>
          <w:spacing w:val="-14"/>
        </w:rPr>
        <w:t xml:space="preserve"> </w:t>
      </w:r>
      <w:r>
        <w:rPr>
          <w:rFonts w:hint="default" w:ascii="Calibri" w:hAnsi="Calibri" w:cs="Calibri"/>
          <w:b/>
          <w:bCs/>
          <w:spacing w:val="-2"/>
        </w:rPr>
        <w:t>STATEMENT</w:t>
      </w:r>
    </w:p>
    <w:p w14:paraId="308B0B37">
      <w:pPr>
        <w:pStyle w:val="6"/>
        <w:spacing w:before="194" w:line="259" w:lineRule="auto"/>
      </w:pPr>
      <w:r>
        <w:t>E-learning</w:t>
      </w:r>
      <w:r>
        <w:rPr>
          <w:spacing w:val="-8"/>
        </w:rPr>
        <w:t xml:space="preserve"> </w:t>
      </w:r>
      <w:r>
        <w:t>has</w:t>
      </w:r>
      <w:r>
        <w:rPr>
          <w:spacing w:val="-6"/>
        </w:rPr>
        <w:t xml:space="preserve"> </w:t>
      </w:r>
      <w:r>
        <w:t>emerged</w:t>
      </w:r>
      <w:r>
        <w:rPr>
          <w:spacing w:val="-9"/>
        </w:rPr>
        <w:t xml:space="preserve"> </w:t>
      </w:r>
      <w:r>
        <w:t>as</w:t>
      </w:r>
      <w:r>
        <w:rPr>
          <w:spacing w:val="-6"/>
        </w:rPr>
        <w:t xml:space="preserve"> </w:t>
      </w:r>
      <w:r>
        <w:t>a</w:t>
      </w:r>
      <w:r>
        <w:rPr>
          <w:spacing w:val="-8"/>
        </w:rPr>
        <w:t xml:space="preserve"> </w:t>
      </w:r>
      <w:r>
        <w:t>groundbreaking</w:t>
      </w:r>
      <w:r>
        <w:rPr>
          <w:spacing w:val="-8"/>
        </w:rPr>
        <w:t xml:space="preserve"> </w:t>
      </w:r>
      <w:r>
        <w:t>approach</w:t>
      </w:r>
      <w:r>
        <w:rPr>
          <w:spacing w:val="-9"/>
        </w:rPr>
        <w:t xml:space="preserve"> </w:t>
      </w:r>
      <w:r>
        <w:t>in</w:t>
      </w:r>
      <w:r>
        <w:rPr>
          <w:spacing w:val="-6"/>
        </w:rPr>
        <w:t xml:space="preserve"> </w:t>
      </w:r>
      <w:r>
        <w:t>modern</w:t>
      </w:r>
      <w:r>
        <w:rPr>
          <w:spacing w:val="-8"/>
        </w:rPr>
        <w:t xml:space="preserve"> </w:t>
      </w:r>
      <w:r>
        <w:t>education, offering unprecedented opportunities for learners and educators alike.</w:t>
      </w:r>
    </w:p>
    <w:p w14:paraId="326A22F2">
      <w:pPr>
        <w:pStyle w:val="6"/>
        <w:spacing w:line="259" w:lineRule="auto"/>
        <w:ind w:right="87"/>
      </w:pPr>
      <w:r>
        <w:t>However,</w:t>
      </w:r>
      <w:r>
        <w:rPr>
          <w:spacing w:val="-16"/>
        </w:rPr>
        <w:t xml:space="preserve"> </w:t>
      </w:r>
      <w:r>
        <w:t>despite</w:t>
      </w:r>
      <w:r>
        <w:rPr>
          <w:spacing w:val="-16"/>
        </w:rPr>
        <w:t xml:space="preserve"> </w:t>
      </w:r>
      <w:r>
        <w:t>its</w:t>
      </w:r>
      <w:r>
        <w:rPr>
          <w:spacing w:val="-14"/>
        </w:rPr>
        <w:t xml:space="preserve"> </w:t>
      </w:r>
      <w:r>
        <w:t>transformative</w:t>
      </w:r>
      <w:r>
        <w:rPr>
          <w:spacing w:val="-16"/>
        </w:rPr>
        <w:t xml:space="preserve"> </w:t>
      </w:r>
      <w:r>
        <w:t>potential,</w:t>
      </w:r>
      <w:r>
        <w:rPr>
          <w:spacing w:val="-16"/>
        </w:rPr>
        <w:t xml:space="preserve"> </w:t>
      </w:r>
      <w:r>
        <w:t>significant</w:t>
      </w:r>
      <w:r>
        <w:rPr>
          <w:spacing w:val="-15"/>
        </w:rPr>
        <w:t xml:space="preserve"> </w:t>
      </w:r>
      <w:r>
        <w:t>challenges</w:t>
      </w:r>
      <w:r>
        <w:rPr>
          <w:spacing w:val="-15"/>
        </w:rPr>
        <w:t xml:space="preserve"> </w:t>
      </w:r>
      <w:r>
        <w:t>persist</w:t>
      </w:r>
      <w:r>
        <w:rPr>
          <w:spacing w:val="-16"/>
        </w:rPr>
        <w:t xml:space="preserve"> </w:t>
      </w:r>
      <w:r>
        <w:t>that hinder its universal acceptance and implementation. These challenges stem</w:t>
      </w:r>
    </w:p>
    <w:p w14:paraId="010BE757">
      <w:pPr>
        <w:spacing w:after="0" w:line="259" w:lineRule="auto"/>
        <w:sectPr>
          <w:pgSz w:w="11910" w:h="16840"/>
          <w:pgMar w:top="1400" w:right="1320" w:bottom="280" w:left="1340" w:header="720" w:footer="720" w:gutter="0"/>
          <w:pgBorders w:offsetFrom="page">
            <w:top w:val="single" w:color="000000" w:sz="4" w:space="24"/>
            <w:left w:val="single" w:color="000000" w:sz="4" w:space="24"/>
            <w:bottom w:val="single" w:color="000000" w:sz="4" w:space="24"/>
            <w:right w:val="single" w:color="000000" w:sz="4" w:space="24"/>
          </w:pgBorders>
          <w:cols w:space="720" w:num="1"/>
        </w:sectPr>
      </w:pPr>
    </w:p>
    <w:p w14:paraId="38EA903A">
      <w:pPr>
        <w:pStyle w:val="6"/>
        <w:spacing w:before="24" w:line="256" w:lineRule="auto"/>
        <w:ind w:right="87"/>
      </w:pPr>
      <w:r>
        <w:t>from</w:t>
      </w:r>
      <w:r>
        <w:rPr>
          <w:spacing w:val="-8"/>
        </w:rPr>
        <w:t xml:space="preserve"> </w:t>
      </w:r>
      <w:r>
        <w:t>technological,</w:t>
      </w:r>
      <w:r>
        <w:rPr>
          <w:spacing w:val="-8"/>
        </w:rPr>
        <w:t xml:space="preserve"> </w:t>
      </w:r>
      <w:r>
        <w:t>social,</w:t>
      </w:r>
      <w:r>
        <w:rPr>
          <w:spacing w:val="-8"/>
        </w:rPr>
        <w:t xml:space="preserve"> </w:t>
      </w:r>
      <w:r>
        <w:t>and</w:t>
      </w:r>
      <w:r>
        <w:rPr>
          <w:spacing w:val="-9"/>
        </w:rPr>
        <w:t xml:space="preserve"> </w:t>
      </w:r>
      <w:r>
        <w:t>pedagogical</w:t>
      </w:r>
      <w:r>
        <w:rPr>
          <w:spacing w:val="-8"/>
        </w:rPr>
        <w:t xml:space="preserve"> </w:t>
      </w:r>
      <w:r>
        <w:t>factors,</w:t>
      </w:r>
      <w:r>
        <w:rPr>
          <w:spacing w:val="-7"/>
        </w:rPr>
        <w:t xml:space="preserve"> </w:t>
      </w:r>
      <w:r>
        <w:t>which</w:t>
      </w:r>
      <w:r>
        <w:rPr>
          <w:spacing w:val="-9"/>
        </w:rPr>
        <w:t xml:space="preserve"> </w:t>
      </w:r>
      <w:r>
        <w:t>collectively</w:t>
      </w:r>
      <w:r>
        <w:rPr>
          <w:spacing w:val="-8"/>
        </w:rPr>
        <w:t xml:space="preserve"> </w:t>
      </w:r>
      <w:r>
        <w:t>impact</w:t>
      </w:r>
      <w:r>
        <w:rPr>
          <w:spacing w:val="-8"/>
        </w:rPr>
        <w:t xml:space="preserve"> </w:t>
      </w:r>
      <w:r>
        <w:t>its efficacy and inclusivity.</w:t>
      </w:r>
    </w:p>
    <w:p w14:paraId="102A0DA7">
      <w:pPr>
        <w:pStyle w:val="6"/>
        <w:spacing w:before="166" w:line="259" w:lineRule="auto"/>
        <w:ind w:right="233"/>
      </w:pPr>
      <w:r>
        <w:t>One</w:t>
      </w:r>
      <w:r>
        <w:rPr>
          <w:spacing w:val="-9"/>
        </w:rPr>
        <w:t xml:space="preserve"> </w:t>
      </w:r>
      <w:r>
        <w:t>of</w:t>
      </w:r>
      <w:r>
        <w:rPr>
          <w:spacing w:val="-7"/>
        </w:rPr>
        <w:t xml:space="preserve"> </w:t>
      </w:r>
      <w:r>
        <w:t>the</w:t>
      </w:r>
      <w:r>
        <w:rPr>
          <w:spacing w:val="-7"/>
        </w:rPr>
        <w:t xml:space="preserve"> </w:t>
      </w:r>
      <w:r>
        <w:t>most</w:t>
      </w:r>
      <w:r>
        <w:rPr>
          <w:spacing w:val="-9"/>
        </w:rPr>
        <w:t xml:space="preserve"> </w:t>
      </w:r>
      <w:r>
        <w:t>pressing</w:t>
      </w:r>
      <w:r>
        <w:rPr>
          <w:spacing w:val="-9"/>
        </w:rPr>
        <w:t xml:space="preserve"> </w:t>
      </w:r>
      <w:r>
        <w:t>issues</w:t>
      </w:r>
      <w:r>
        <w:rPr>
          <w:spacing w:val="-8"/>
        </w:rPr>
        <w:t xml:space="preserve"> </w:t>
      </w:r>
      <w:r>
        <w:t>is</w:t>
      </w:r>
      <w:r>
        <w:rPr>
          <w:spacing w:val="-6"/>
        </w:rPr>
        <w:t xml:space="preserve"> </w:t>
      </w:r>
      <w:r>
        <w:t>technological</w:t>
      </w:r>
      <w:r>
        <w:rPr>
          <w:spacing w:val="-8"/>
        </w:rPr>
        <w:t xml:space="preserve"> </w:t>
      </w:r>
      <w:r>
        <w:t>inequity,</w:t>
      </w:r>
      <w:r>
        <w:rPr>
          <w:spacing w:val="-9"/>
        </w:rPr>
        <w:t xml:space="preserve"> </w:t>
      </w:r>
      <w:r>
        <w:t>often</w:t>
      </w:r>
      <w:r>
        <w:rPr>
          <w:spacing w:val="-10"/>
        </w:rPr>
        <w:t xml:space="preserve"> </w:t>
      </w:r>
      <w:r>
        <w:t>referred</w:t>
      </w:r>
      <w:r>
        <w:rPr>
          <w:spacing w:val="-10"/>
        </w:rPr>
        <w:t xml:space="preserve"> </w:t>
      </w:r>
      <w:r>
        <w:t>to</w:t>
      </w:r>
      <w:r>
        <w:rPr>
          <w:spacing w:val="-7"/>
        </w:rPr>
        <w:t xml:space="preserve"> </w:t>
      </w:r>
      <w:r>
        <w:t>as the digital divide. While e-learning promises to democratize education by making it accessible to students worldwide, disparities in access to essential</w:t>
      </w:r>
    </w:p>
    <w:p w14:paraId="23D5089A">
      <w:pPr>
        <w:pStyle w:val="6"/>
        <w:spacing w:line="259" w:lineRule="auto"/>
      </w:pPr>
      <w:r>
        <w:t>resources—such</w:t>
      </w:r>
      <w:r>
        <w:rPr>
          <w:spacing w:val="-12"/>
        </w:rPr>
        <w:t xml:space="preserve"> </w:t>
      </w:r>
      <w:r>
        <w:t>as</w:t>
      </w:r>
      <w:r>
        <w:rPr>
          <w:spacing w:val="-10"/>
        </w:rPr>
        <w:t xml:space="preserve"> </w:t>
      </w:r>
      <w:r>
        <w:t>stable</w:t>
      </w:r>
      <w:r>
        <w:rPr>
          <w:spacing w:val="-11"/>
        </w:rPr>
        <w:t xml:space="preserve"> </w:t>
      </w:r>
      <w:r>
        <w:t>internet</w:t>
      </w:r>
      <w:r>
        <w:rPr>
          <w:spacing w:val="-12"/>
        </w:rPr>
        <w:t xml:space="preserve"> </w:t>
      </w:r>
      <w:r>
        <w:t>connections,</w:t>
      </w:r>
      <w:r>
        <w:rPr>
          <w:spacing w:val="-11"/>
        </w:rPr>
        <w:t xml:space="preserve"> </w:t>
      </w:r>
      <w:r>
        <w:t>affordable</w:t>
      </w:r>
      <w:r>
        <w:rPr>
          <w:spacing w:val="-11"/>
        </w:rPr>
        <w:t xml:space="preserve"> </w:t>
      </w:r>
      <w:r>
        <w:t>devices,</w:t>
      </w:r>
      <w:r>
        <w:rPr>
          <w:spacing w:val="-11"/>
        </w:rPr>
        <w:t xml:space="preserve"> </w:t>
      </w:r>
      <w:r>
        <w:t>and</w:t>
      </w:r>
      <w:r>
        <w:rPr>
          <w:spacing w:val="-10"/>
        </w:rPr>
        <w:t xml:space="preserve"> </w:t>
      </w:r>
      <w:r>
        <w:t>reliable electricity—pose a significant barrier. In many developing regions and low-</w:t>
      </w:r>
    </w:p>
    <w:p w14:paraId="6EC14C2A">
      <w:pPr>
        <w:pStyle w:val="6"/>
        <w:spacing w:line="256" w:lineRule="auto"/>
      </w:pPr>
      <w:r>
        <w:t>income</w:t>
      </w:r>
      <w:r>
        <w:rPr>
          <w:spacing w:val="-10"/>
        </w:rPr>
        <w:t xml:space="preserve"> </w:t>
      </w:r>
      <w:r>
        <w:t>households,</w:t>
      </w:r>
      <w:r>
        <w:rPr>
          <w:spacing w:val="-9"/>
        </w:rPr>
        <w:t xml:space="preserve"> </w:t>
      </w:r>
      <w:r>
        <w:t>these</w:t>
      </w:r>
      <w:r>
        <w:rPr>
          <w:spacing w:val="-10"/>
        </w:rPr>
        <w:t xml:space="preserve"> </w:t>
      </w:r>
      <w:r>
        <w:t>resources</w:t>
      </w:r>
      <w:r>
        <w:rPr>
          <w:spacing w:val="-9"/>
        </w:rPr>
        <w:t xml:space="preserve"> </w:t>
      </w:r>
      <w:r>
        <w:t>remain</w:t>
      </w:r>
      <w:r>
        <w:rPr>
          <w:spacing w:val="-10"/>
        </w:rPr>
        <w:t xml:space="preserve"> </w:t>
      </w:r>
      <w:r>
        <w:t>a</w:t>
      </w:r>
      <w:r>
        <w:rPr>
          <w:spacing w:val="-9"/>
        </w:rPr>
        <w:t xml:space="preserve"> </w:t>
      </w:r>
      <w:r>
        <w:t>luxury,</w:t>
      </w:r>
      <w:r>
        <w:rPr>
          <w:spacing w:val="-10"/>
        </w:rPr>
        <w:t xml:space="preserve"> </w:t>
      </w:r>
      <w:r>
        <w:t>leaving</w:t>
      </w:r>
      <w:r>
        <w:rPr>
          <w:spacing w:val="-10"/>
        </w:rPr>
        <w:t xml:space="preserve"> </w:t>
      </w:r>
      <w:r>
        <w:t>vast</w:t>
      </w:r>
      <w:r>
        <w:rPr>
          <w:spacing w:val="-10"/>
        </w:rPr>
        <w:t xml:space="preserve"> </w:t>
      </w:r>
      <w:r>
        <w:t>populations excluded from the benefits of e-learning. This inequity undermines the core promise of online education as a tool for inclusion and opportunity.</w:t>
      </w:r>
    </w:p>
    <w:p w14:paraId="3FCECBBE">
      <w:pPr>
        <w:pStyle w:val="6"/>
        <w:spacing w:before="168" w:line="259" w:lineRule="auto"/>
      </w:pPr>
      <w:r>
        <w:t>Another</w:t>
      </w:r>
      <w:r>
        <w:rPr>
          <w:spacing w:val="-7"/>
        </w:rPr>
        <w:t xml:space="preserve"> </w:t>
      </w:r>
      <w:r>
        <w:t>critical</w:t>
      </w:r>
      <w:r>
        <w:rPr>
          <w:spacing w:val="-8"/>
        </w:rPr>
        <w:t xml:space="preserve"> </w:t>
      </w:r>
      <w:r>
        <w:t>concern</w:t>
      </w:r>
      <w:r>
        <w:rPr>
          <w:spacing w:val="-8"/>
        </w:rPr>
        <w:t xml:space="preserve"> </w:t>
      </w:r>
      <w:r>
        <w:t>is</w:t>
      </w:r>
      <w:r>
        <w:rPr>
          <w:spacing w:val="-5"/>
        </w:rPr>
        <w:t xml:space="preserve"> </w:t>
      </w:r>
      <w:r>
        <w:t>the</w:t>
      </w:r>
      <w:r>
        <w:rPr>
          <w:spacing w:val="-6"/>
        </w:rPr>
        <w:t xml:space="preserve"> </w:t>
      </w:r>
      <w:r>
        <w:t>reduction</w:t>
      </w:r>
      <w:r>
        <w:rPr>
          <w:spacing w:val="-7"/>
        </w:rPr>
        <w:t xml:space="preserve"> </w:t>
      </w:r>
      <w:r>
        <w:t>in</w:t>
      </w:r>
      <w:r>
        <w:rPr>
          <w:spacing w:val="-8"/>
        </w:rPr>
        <w:t xml:space="preserve"> </w:t>
      </w:r>
      <w:r>
        <w:t>social</w:t>
      </w:r>
      <w:r>
        <w:rPr>
          <w:spacing w:val="-5"/>
        </w:rPr>
        <w:t xml:space="preserve"> </w:t>
      </w:r>
      <w:r>
        <w:t>interaction</w:t>
      </w:r>
      <w:r>
        <w:rPr>
          <w:spacing w:val="-6"/>
        </w:rPr>
        <w:t xml:space="preserve"> </w:t>
      </w:r>
      <w:r>
        <w:t>inherent</w:t>
      </w:r>
      <w:r>
        <w:rPr>
          <w:spacing w:val="-7"/>
        </w:rPr>
        <w:t xml:space="preserve"> </w:t>
      </w:r>
      <w:r>
        <w:t>in</w:t>
      </w:r>
      <w:r>
        <w:rPr>
          <w:spacing w:val="-5"/>
        </w:rPr>
        <w:t xml:space="preserve"> </w:t>
      </w:r>
      <w:r>
        <w:t>e- learning environments. Traditional classrooms foster interpersonal</w:t>
      </w:r>
    </w:p>
    <w:p w14:paraId="6908E0D9">
      <w:pPr>
        <w:pStyle w:val="6"/>
        <w:spacing w:before="1" w:line="259" w:lineRule="auto"/>
        <w:ind w:right="575"/>
      </w:pPr>
      <w:r>
        <w:t>connections,</w:t>
      </w:r>
      <w:r>
        <w:rPr>
          <w:spacing w:val="-10"/>
        </w:rPr>
        <w:t xml:space="preserve"> </w:t>
      </w:r>
      <w:r>
        <w:t>collaboration,</w:t>
      </w:r>
      <w:r>
        <w:rPr>
          <w:spacing w:val="-10"/>
        </w:rPr>
        <w:t xml:space="preserve"> </w:t>
      </w:r>
      <w:r>
        <w:t>and</w:t>
      </w:r>
      <w:r>
        <w:rPr>
          <w:spacing w:val="-11"/>
        </w:rPr>
        <w:t xml:space="preserve"> </w:t>
      </w:r>
      <w:r>
        <w:t>a</w:t>
      </w:r>
      <w:r>
        <w:rPr>
          <w:spacing w:val="-9"/>
        </w:rPr>
        <w:t xml:space="preserve"> </w:t>
      </w:r>
      <w:r>
        <w:t>sense</w:t>
      </w:r>
      <w:r>
        <w:rPr>
          <w:spacing w:val="-9"/>
        </w:rPr>
        <w:t xml:space="preserve"> </w:t>
      </w:r>
      <w:r>
        <w:t>of</w:t>
      </w:r>
      <w:r>
        <w:rPr>
          <w:spacing w:val="-6"/>
        </w:rPr>
        <w:t xml:space="preserve"> </w:t>
      </w:r>
      <w:r>
        <w:t>community,</w:t>
      </w:r>
      <w:r>
        <w:rPr>
          <w:spacing w:val="-10"/>
        </w:rPr>
        <w:t xml:space="preserve"> </w:t>
      </w:r>
      <w:r>
        <w:t>which</w:t>
      </w:r>
      <w:r>
        <w:rPr>
          <w:spacing w:val="-11"/>
        </w:rPr>
        <w:t xml:space="preserve"> </w:t>
      </w:r>
      <w:r>
        <w:t>are</w:t>
      </w:r>
      <w:r>
        <w:rPr>
          <w:spacing w:val="-10"/>
        </w:rPr>
        <w:t xml:space="preserve"> </w:t>
      </w:r>
      <w:r>
        <w:t>integral</w:t>
      </w:r>
      <w:r>
        <w:rPr>
          <w:spacing w:val="-9"/>
        </w:rPr>
        <w:t xml:space="preserve"> </w:t>
      </w:r>
      <w:r>
        <w:t>to holistic</w:t>
      </w:r>
      <w:r>
        <w:rPr>
          <w:spacing w:val="-1"/>
        </w:rPr>
        <w:t xml:space="preserve"> </w:t>
      </w:r>
      <w:r>
        <w:t>learning experiences. In</w:t>
      </w:r>
      <w:r>
        <w:rPr>
          <w:spacing w:val="-1"/>
        </w:rPr>
        <w:t xml:space="preserve"> </w:t>
      </w:r>
      <w:r>
        <w:t>contrast, e-learning often</w:t>
      </w:r>
      <w:r>
        <w:rPr>
          <w:spacing w:val="-1"/>
        </w:rPr>
        <w:t xml:space="preserve"> </w:t>
      </w:r>
      <w:r>
        <w:t>isolates learners, limiting opportunities for real-time peer interaction, teamwork, and relationship-building. This lack of social engagement can lead to feelings of loneliness and detachment, negatively affecting students' motivation,</w:t>
      </w:r>
    </w:p>
    <w:p w14:paraId="49B201AB">
      <w:pPr>
        <w:pStyle w:val="6"/>
        <w:spacing w:line="337" w:lineRule="exact"/>
      </w:pPr>
      <w:r>
        <w:t>emotional</w:t>
      </w:r>
      <w:r>
        <w:rPr>
          <w:spacing w:val="-10"/>
        </w:rPr>
        <w:t xml:space="preserve"> </w:t>
      </w:r>
      <w:r>
        <w:t>well-being,</w:t>
      </w:r>
      <w:r>
        <w:rPr>
          <w:spacing w:val="-10"/>
        </w:rPr>
        <w:t xml:space="preserve"> </w:t>
      </w:r>
      <w:r>
        <w:t>and</w:t>
      </w:r>
      <w:r>
        <w:rPr>
          <w:spacing w:val="-11"/>
        </w:rPr>
        <w:t xml:space="preserve"> </w:t>
      </w:r>
      <w:r>
        <w:t>overall</w:t>
      </w:r>
      <w:r>
        <w:rPr>
          <w:spacing w:val="-9"/>
        </w:rPr>
        <w:t xml:space="preserve"> </w:t>
      </w:r>
      <w:r>
        <w:t>academic</w:t>
      </w:r>
      <w:r>
        <w:rPr>
          <w:spacing w:val="-11"/>
        </w:rPr>
        <w:t xml:space="preserve"> </w:t>
      </w:r>
      <w:r>
        <w:rPr>
          <w:spacing w:val="-2"/>
        </w:rPr>
        <w:t>performance.</w:t>
      </w:r>
    </w:p>
    <w:p w14:paraId="06DBF50F">
      <w:pPr>
        <w:pStyle w:val="6"/>
        <w:spacing w:before="189" w:line="259" w:lineRule="auto"/>
      </w:pPr>
      <w:r>
        <w:t>Additionally,</w:t>
      </w:r>
      <w:r>
        <w:rPr>
          <w:spacing w:val="-10"/>
        </w:rPr>
        <w:t xml:space="preserve"> </w:t>
      </w:r>
      <w:r>
        <w:t>the</w:t>
      </w:r>
      <w:r>
        <w:rPr>
          <w:spacing w:val="-10"/>
        </w:rPr>
        <w:t xml:space="preserve"> </w:t>
      </w:r>
      <w:r>
        <w:t>effectiveness</w:t>
      </w:r>
      <w:r>
        <w:rPr>
          <w:spacing w:val="-8"/>
        </w:rPr>
        <w:t xml:space="preserve"> </w:t>
      </w:r>
      <w:r>
        <w:t>of</w:t>
      </w:r>
      <w:r>
        <w:rPr>
          <w:spacing w:val="-9"/>
        </w:rPr>
        <w:t xml:space="preserve"> </w:t>
      </w:r>
      <w:r>
        <w:t>digital</w:t>
      </w:r>
      <w:r>
        <w:rPr>
          <w:spacing w:val="-9"/>
        </w:rPr>
        <w:t xml:space="preserve"> </w:t>
      </w:r>
      <w:r>
        <w:t>pedagogy</w:t>
      </w:r>
      <w:r>
        <w:rPr>
          <w:spacing w:val="-8"/>
        </w:rPr>
        <w:t xml:space="preserve"> </w:t>
      </w:r>
      <w:r>
        <w:t>is</w:t>
      </w:r>
      <w:r>
        <w:rPr>
          <w:spacing w:val="-8"/>
        </w:rPr>
        <w:t xml:space="preserve"> </w:t>
      </w:r>
      <w:r>
        <w:t>a</w:t>
      </w:r>
      <w:r>
        <w:rPr>
          <w:spacing w:val="-10"/>
        </w:rPr>
        <w:t xml:space="preserve"> </w:t>
      </w:r>
      <w:r>
        <w:t>topic</w:t>
      </w:r>
      <w:r>
        <w:rPr>
          <w:spacing w:val="-11"/>
        </w:rPr>
        <w:t xml:space="preserve"> </w:t>
      </w:r>
      <w:r>
        <w:t>requiring</w:t>
      </w:r>
      <w:r>
        <w:rPr>
          <w:spacing w:val="-10"/>
        </w:rPr>
        <w:t xml:space="preserve"> </w:t>
      </w:r>
      <w:r>
        <w:t>deeper scrutiny. The rapid shift to online learning during the COVID-19 pandemic exposed gaps in educators' preparedness to design and deliver engaging,</w:t>
      </w:r>
    </w:p>
    <w:p w14:paraId="3A355BEB">
      <w:pPr>
        <w:pStyle w:val="6"/>
        <w:spacing w:before="1" w:line="259" w:lineRule="auto"/>
        <w:ind w:right="87"/>
      </w:pPr>
      <w:r>
        <w:t>effective</w:t>
      </w:r>
      <w:r>
        <w:rPr>
          <w:spacing w:val="-12"/>
        </w:rPr>
        <w:t xml:space="preserve"> </w:t>
      </w:r>
      <w:r>
        <w:t>online</w:t>
      </w:r>
      <w:r>
        <w:rPr>
          <w:spacing w:val="-13"/>
        </w:rPr>
        <w:t xml:space="preserve"> </w:t>
      </w:r>
      <w:r>
        <w:t>instruction.</w:t>
      </w:r>
      <w:r>
        <w:rPr>
          <w:spacing w:val="-10"/>
        </w:rPr>
        <w:t xml:space="preserve"> </w:t>
      </w:r>
      <w:r>
        <w:t>Many</w:t>
      </w:r>
      <w:r>
        <w:rPr>
          <w:spacing w:val="-11"/>
        </w:rPr>
        <w:t xml:space="preserve"> </w:t>
      </w:r>
      <w:r>
        <w:t>educators</w:t>
      </w:r>
      <w:r>
        <w:rPr>
          <w:spacing w:val="-10"/>
        </w:rPr>
        <w:t xml:space="preserve"> </w:t>
      </w:r>
      <w:r>
        <w:t>struggled</w:t>
      </w:r>
      <w:r>
        <w:rPr>
          <w:spacing w:val="-13"/>
        </w:rPr>
        <w:t xml:space="preserve"> </w:t>
      </w:r>
      <w:r>
        <w:t>with</w:t>
      </w:r>
      <w:r>
        <w:rPr>
          <w:spacing w:val="-13"/>
        </w:rPr>
        <w:t xml:space="preserve"> </w:t>
      </w:r>
      <w:r>
        <w:t>adapting</w:t>
      </w:r>
      <w:r>
        <w:rPr>
          <w:spacing w:val="-12"/>
        </w:rPr>
        <w:t xml:space="preserve"> </w:t>
      </w:r>
      <w:r>
        <w:t>traditional teaching methods to digital platforms, leading to inconsistent content quality and reduced learner engagement. Furthermore, the limitations of online assessments, concerns about academic integrity, and the difficulty in</w:t>
      </w:r>
    </w:p>
    <w:p w14:paraId="66A1A4C0">
      <w:pPr>
        <w:pStyle w:val="6"/>
        <w:spacing w:line="256" w:lineRule="auto"/>
        <w:ind w:right="233"/>
      </w:pPr>
      <w:r>
        <w:t>monitoring</w:t>
      </w:r>
      <w:r>
        <w:rPr>
          <w:spacing w:val="-8"/>
        </w:rPr>
        <w:t xml:space="preserve"> </w:t>
      </w:r>
      <w:r>
        <w:t>student</w:t>
      </w:r>
      <w:r>
        <w:rPr>
          <w:spacing w:val="-8"/>
        </w:rPr>
        <w:t xml:space="preserve"> </w:t>
      </w:r>
      <w:r>
        <w:t>progress</w:t>
      </w:r>
      <w:r>
        <w:rPr>
          <w:spacing w:val="-6"/>
        </w:rPr>
        <w:t xml:space="preserve"> </w:t>
      </w:r>
      <w:r>
        <w:t>raise</w:t>
      </w:r>
      <w:r>
        <w:rPr>
          <w:spacing w:val="-7"/>
        </w:rPr>
        <w:t xml:space="preserve"> </w:t>
      </w:r>
      <w:r>
        <w:t>questions</w:t>
      </w:r>
      <w:r>
        <w:rPr>
          <w:spacing w:val="-7"/>
        </w:rPr>
        <w:t xml:space="preserve"> </w:t>
      </w:r>
      <w:r>
        <w:t>about</w:t>
      </w:r>
      <w:r>
        <w:rPr>
          <w:spacing w:val="-8"/>
        </w:rPr>
        <w:t xml:space="preserve"> </w:t>
      </w:r>
      <w:r>
        <w:t>the</w:t>
      </w:r>
      <w:r>
        <w:rPr>
          <w:spacing w:val="-6"/>
        </w:rPr>
        <w:t xml:space="preserve"> </w:t>
      </w:r>
      <w:r>
        <w:t>reliability</w:t>
      </w:r>
      <w:r>
        <w:rPr>
          <w:spacing w:val="-7"/>
        </w:rPr>
        <w:t xml:space="preserve"> </w:t>
      </w:r>
      <w:r>
        <w:t>of</w:t>
      </w:r>
      <w:r>
        <w:rPr>
          <w:spacing w:val="-6"/>
        </w:rPr>
        <w:t xml:space="preserve"> </w:t>
      </w:r>
      <w:r>
        <w:t>e-learning as a comprehensive educational model.</w:t>
      </w:r>
    </w:p>
    <w:p w14:paraId="60C66FFD">
      <w:pPr>
        <w:pStyle w:val="6"/>
        <w:spacing w:before="164" w:line="259" w:lineRule="auto"/>
        <w:ind w:right="287"/>
      </w:pPr>
      <w:r>
        <w:t>These challenges are compounded by the fact that e-learning often relies heavily</w:t>
      </w:r>
      <w:r>
        <w:rPr>
          <w:spacing w:val="-1"/>
        </w:rPr>
        <w:t xml:space="preserve"> </w:t>
      </w:r>
      <w:r>
        <w:t>on</w:t>
      </w:r>
      <w:r>
        <w:rPr>
          <w:spacing w:val="-3"/>
        </w:rPr>
        <w:t xml:space="preserve"> </w:t>
      </w:r>
      <w:r>
        <w:t>self-discipline</w:t>
      </w:r>
      <w:r>
        <w:rPr>
          <w:spacing w:val="-3"/>
        </w:rPr>
        <w:t xml:space="preserve"> </w:t>
      </w:r>
      <w:r>
        <w:t>and</w:t>
      </w:r>
      <w:r>
        <w:rPr>
          <w:spacing w:val="-4"/>
        </w:rPr>
        <w:t xml:space="preserve"> </w:t>
      </w:r>
      <w:r>
        <w:t>intrinsic motivation.</w:t>
      </w:r>
      <w:r>
        <w:rPr>
          <w:spacing w:val="-1"/>
        </w:rPr>
        <w:t xml:space="preserve"> </w:t>
      </w:r>
      <w:r>
        <w:t>For</w:t>
      </w:r>
      <w:r>
        <w:rPr>
          <w:spacing w:val="-2"/>
        </w:rPr>
        <w:t xml:space="preserve"> </w:t>
      </w:r>
      <w:r>
        <w:t>students</w:t>
      </w:r>
      <w:r>
        <w:rPr>
          <w:spacing w:val="-2"/>
        </w:rPr>
        <w:t xml:space="preserve"> </w:t>
      </w:r>
      <w:r>
        <w:t>unaccustomed to independent learning or those lacking support systems, the shift to e- learning can result in lower participation and higher dropout rates. Without adequate</w:t>
      </w:r>
      <w:r>
        <w:rPr>
          <w:spacing w:val="-9"/>
        </w:rPr>
        <w:t xml:space="preserve"> </w:t>
      </w:r>
      <w:r>
        <w:t>support</w:t>
      </w:r>
      <w:r>
        <w:rPr>
          <w:spacing w:val="-9"/>
        </w:rPr>
        <w:t xml:space="preserve"> </w:t>
      </w:r>
      <w:r>
        <w:t>structures</w:t>
      </w:r>
      <w:r>
        <w:rPr>
          <w:spacing w:val="-8"/>
        </w:rPr>
        <w:t xml:space="preserve"> </w:t>
      </w:r>
      <w:r>
        <w:t>and</w:t>
      </w:r>
      <w:r>
        <w:rPr>
          <w:spacing w:val="-10"/>
        </w:rPr>
        <w:t xml:space="preserve"> </w:t>
      </w:r>
      <w:r>
        <w:t>strategies</w:t>
      </w:r>
      <w:r>
        <w:rPr>
          <w:spacing w:val="-8"/>
        </w:rPr>
        <w:t xml:space="preserve"> </w:t>
      </w:r>
      <w:r>
        <w:t>to</w:t>
      </w:r>
      <w:r>
        <w:rPr>
          <w:spacing w:val="-7"/>
        </w:rPr>
        <w:t xml:space="preserve"> </w:t>
      </w:r>
      <w:r>
        <w:t>engage</w:t>
      </w:r>
      <w:r>
        <w:rPr>
          <w:spacing w:val="-9"/>
        </w:rPr>
        <w:t xml:space="preserve"> </w:t>
      </w:r>
      <w:r>
        <w:t>learners,</w:t>
      </w:r>
      <w:r>
        <w:rPr>
          <w:spacing w:val="-8"/>
        </w:rPr>
        <w:t xml:space="preserve"> </w:t>
      </w:r>
      <w:r>
        <w:t>the</w:t>
      </w:r>
      <w:r>
        <w:rPr>
          <w:spacing w:val="-9"/>
        </w:rPr>
        <w:t xml:space="preserve"> </w:t>
      </w:r>
      <w:r>
        <w:t>promise</w:t>
      </w:r>
      <w:r>
        <w:rPr>
          <w:spacing w:val="-8"/>
        </w:rPr>
        <w:t xml:space="preserve"> </w:t>
      </w:r>
      <w:r>
        <w:t>of e-learning risks being unfulfilled.</w:t>
      </w:r>
    </w:p>
    <w:p w14:paraId="512CBDC1">
      <w:pPr>
        <w:spacing w:after="0" w:line="259" w:lineRule="auto"/>
        <w:sectPr>
          <w:pgSz w:w="11910" w:h="16840"/>
          <w:pgMar w:top="1400" w:right="1320" w:bottom="280" w:left="1340" w:header="720" w:footer="720" w:gutter="0"/>
          <w:pgBorders w:offsetFrom="page">
            <w:top w:val="single" w:color="000000" w:sz="4" w:space="24"/>
            <w:left w:val="single" w:color="000000" w:sz="4" w:space="24"/>
            <w:bottom w:val="single" w:color="000000" w:sz="4" w:space="24"/>
            <w:right w:val="single" w:color="000000" w:sz="4" w:space="24"/>
          </w:pgBorders>
          <w:cols w:space="720" w:num="1"/>
        </w:sectPr>
      </w:pPr>
    </w:p>
    <w:p w14:paraId="2B5DC0E7">
      <w:pPr>
        <w:pStyle w:val="6"/>
        <w:spacing w:before="81"/>
        <w:rPr>
          <w:rFonts w:hint="default" w:ascii="Calibri" w:hAnsi="Calibri" w:cs="Calibri"/>
          <w:b/>
          <w:bCs/>
        </w:rPr>
      </w:pPr>
      <w:r>
        <w:rPr>
          <w:rFonts w:hint="default" w:ascii="Calibri" w:hAnsi="Calibri" w:cs="Calibri"/>
          <w:b/>
          <w:bCs/>
        </w:rPr>
        <w:t>RESEARCH</w:t>
      </w:r>
      <w:r>
        <w:rPr>
          <w:rFonts w:hint="default" w:ascii="Calibri" w:hAnsi="Calibri" w:cs="Calibri"/>
          <w:b/>
          <w:bCs/>
          <w:spacing w:val="-13"/>
        </w:rPr>
        <w:t xml:space="preserve"> </w:t>
      </w:r>
      <w:r>
        <w:rPr>
          <w:rFonts w:hint="default" w:ascii="Calibri" w:hAnsi="Calibri" w:cs="Calibri"/>
          <w:b/>
          <w:bCs/>
          <w:spacing w:val="-5"/>
        </w:rPr>
        <w:t>GAP</w:t>
      </w:r>
    </w:p>
    <w:p w14:paraId="3442A90E">
      <w:pPr>
        <w:pStyle w:val="6"/>
        <w:spacing w:before="194"/>
      </w:pPr>
      <w:r>
        <w:t>E-learning</w:t>
      </w:r>
      <w:r>
        <w:rPr>
          <w:spacing w:val="-10"/>
        </w:rPr>
        <w:t xml:space="preserve"> </w:t>
      </w:r>
      <w:r>
        <w:t>has</w:t>
      </w:r>
      <w:r>
        <w:rPr>
          <w:spacing w:val="-6"/>
        </w:rPr>
        <w:t xml:space="preserve"> </w:t>
      </w:r>
      <w:r>
        <w:t>been</w:t>
      </w:r>
      <w:r>
        <w:rPr>
          <w:spacing w:val="-9"/>
        </w:rPr>
        <w:t xml:space="preserve"> </w:t>
      </w:r>
      <w:r>
        <w:t>extensively</w:t>
      </w:r>
      <w:r>
        <w:rPr>
          <w:spacing w:val="-8"/>
        </w:rPr>
        <w:t xml:space="preserve"> </w:t>
      </w:r>
      <w:r>
        <w:t>studied</w:t>
      </w:r>
      <w:r>
        <w:rPr>
          <w:spacing w:val="-9"/>
        </w:rPr>
        <w:t xml:space="preserve"> </w:t>
      </w:r>
      <w:r>
        <w:t>and</w:t>
      </w:r>
      <w:r>
        <w:rPr>
          <w:spacing w:val="-8"/>
        </w:rPr>
        <w:t xml:space="preserve"> </w:t>
      </w:r>
      <w:r>
        <w:t>lauded</w:t>
      </w:r>
      <w:r>
        <w:rPr>
          <w:spacing w:val="-7"/>
        </w:rPr>
        <w:t xml:space="preserve"> </w:t>
      </w:r>
      <w:r>
        <w:t>for</w:t>
      </w:r>
      <w:r>
        <w:rPr>
          <w:spacing w:val="-6"/>
        </w:rPr>
        <w:t xml:space="preserve"> </w:t>
      </w:r>
      <w:r>
        <w:t>its</w:t>
      </w:r>
      <w:r>
        <w:rPr>
          <w:spacing w:val="-6"/>
        </w:rPr>
        <w:t xml:space="preserve"> </w:t>
      </w:r>
      <w:r>
        <w:rPr>
          <w:spacing w:val="-2"/>
        </w:rPr>
        <w:t>transformative</w:t>
      </w:r>
    </w:p>
    <w:p w14:paraId="4B14B54F">
      <w:pPr>
        <w:pStyle w:val="6"/>
        <w:spacing w:before="27" w:line="259" w:lineRule="auto"/>
      </w:pPr>
      <w:r>
        <w:t>potential</w:t>
      </w:r>
      <w:r>
        <w:rPr>
          <w:spacing w:val="-10"/>
        </w:rPr>
        <w:t xml:space="preserve"> </w:t>
      </w:r>
      <w:r>
        <w:t>in</w:t>
      </w:r>
      <w:r>
        <w:rPr>
          <w:spacing w:val="-10"/>
        </w:rPr>
        <w:t xml:space="preserve"> </w:t>
      </w:r>
      <w:r>
        <w:t>making</w:t>
      </w:r>
      <w:r>
        <w:rPr>
          <w:spacing w:val="-10"/>
        </w:rPr>
        <w:t xml:space="preserve"> </w:t>
      </w:r>
      <w:r>
        <w:t>education</w:t>
      </w:r>
      <w:r>
        <w:rPr>
          <w:spacing w:val="-10"/>
        </w:rPr>
        <w:t xml:space="preserve"> </w:t>
      </w:r>
      <w:r>
        <w:t>more</w:t>
      </w:r>
      <w:r>
        <w:rPr>
          <w:spacing w:val="-10"/>
        </w:rPr>
        <w:t xml:space="preserve"> </w:t>
      </w:r>
      <w:r>
        <w:t>accessible,</w:t>
      </w:r>
      <w:r>
        <w:rPr>
          <w:spacing w:val="-10"/>
        </w:rPr>
        <w:t xml:space="preserve"> </w:t>
      </w:r>
      <w:r>
        <w:t>flexible,</w:t>
      </w:r>
      <w:r>
        <w:rPr>
          <w:spacing w:val="-10"/>
        </w:rPr>
        <w:t xml:space="preserve"> </w:t>
      </w:r>
      <w:r>
        <w:t>and</w:t>
      </w:r>
      <w:r>
        <w:rPr>
          <w:spacing w:val="-11"/>
        </w:rPr>
        <w:t xml:space="preserve"> </w:t>
      </w:r>
      <w:r>
        <w:t>learner-centered. However, while the benefits of e-learning are well-documented, critical gaps remain in understanding and addressing its limitations. These gaps are</w:t>
      </w:r>
    </w:p>
    <w:p w14:paraId="1A48DFBC">
      <w:pPr>
        <w:pStyle w:val="6"/>
        <w:spacing w:line="256" w:lineRule="auto"/>
        <w:ind w:right="369"/>
      </w:pPr>
      <w:r>
        <w:t>particularly evident in areas related to resource-constrained environments, long-term</w:t>
      </w:r>
      <w:r>
        <w:rPr>
          <w:spacing w:val="-8"/>
        </w:rPr>
        <w:t xml:space="preserve"> </w:t>
      </w:r>
      <w:r>
        <w:t>impacts</w:t>
      </w:r>
      <w:r>
        <w:rPr>
          <w:spacing w:val="-6"/>
        </w:rPr>
        <w:t xml:space="preserve"> </w:t>
      </w:r>
      <w:r>
        <w:t>on</w:t>
      </w:r>
      <w:r>
        <w:rPr>
          <w:spacing w:val="-7"/>
        </w:rPr>
        <w:t xml:space="preserve"> </w:t>
      </w:r>
      <w:r>
        <w:t>learning</w:t>
      </w:r>
      <w:r>
        <w:rPr>
          <w:spacing w:val="-7"/>
        </w:rPr>
        <w:t xml:space="preserve"> </w:t>
      </w:r>
      <w:r>
        <w:t>outcomes,</w:t>
      </w:r>
      <w:r>
        <w:rPr>
          <w:spacing w:val="-6"/>
        </w:rPr>
        <w:t xml:space="preserve"> </w:t>
      </w:r>
      <w:r>
        <w:t>and</w:t>
      </w:r>
      <w:r>
        <w:rPr>
          <w:spacing w:val="-8"/>
        </w:rPr>
        <w:t xml:space="preserve"> </w:t>
      </w:r>
      <w:r>
        <w:t>the</w:t>
      </w:r>
      <w:r>
        <w:rPr>
          <w:spacing w:val="-5"/>
        </w:rPr>
        <w:t xml:space="preserve"> </w:t>
      </w:r>
      <w:r>
        <w:t>psychological</w:t>
      </w:r>
      <w:r>
        <w:rPr>
          <w:spacing w:val="-9"/>
        </w:rPr>
        <w:t xml:space="preserve"> </w:t>
      </w:r>
      <w:r>
        <w:t>and</w:t>
      </w:r>
      <w:r>
        <w:rPr>
          <w:spacing w:val="-8"/>
        </w:rPr>
        <w:t xml:space="preserve"> </w:t>
      </w:r>
      <w:r>
        <w:t>cognitive effects of online education.</w:t>
      </w:r>
    </w:p>
    <w:p w14:paraId="3AC3B8BD">
      <w:pPr>
        <w:pStyle w:val="6"/>
        <w:spacing w:before="169"/>
      </w:pPr>
      <w:r>
        <w:t>One</w:t>
      </w:r>
      <w:r>
        <w:rPr>
          <w:spacing w:val="-9"/>
        </w:rPr>
        <w:t xml:space="preserve"> </w:t>
      </w:r>
      <w:r>
        <w:t>significant</w:t>
      </w:r>
      <w:r>
        <w:rPr>
          <w:spacing w:val="-8"/>
        </w:rPr>
        <w:t xml:space="preserve"> </w:t>
      </w:r>
      <w:r>
        <w:t>research</w:t>
      </w:r>
      <w:r>
        <w:rPr>
          <w:spacing w:val="-9"/>
        </w:rPr>
        <w:t xml:space="preserve"> </w:t>
      </w:r>
      <w:r>
        <w:t>gap</w:t>
      </w:r>
      <w:r>
        <w:rPr>
          <w:spacing w:val="-10"/>
        </w:rPr>
        <w:t xml:space="preserve"> </w:t>
      </w:r>
      <w:r>
        <w:t>lies</w:t>
      </w:r>
      <w:r>
        <w:rPr>
          <w:spacing w:val="-6"/>
        </w:rPr>
        <w:t xml:space="preserve"> </w:t>
      </w:r>
      <w:r>
        <w:t>in</w:t>
      </w:r>
      <w:r>
        <w:rPr>
          <w:spacing w:val="-9"/>
        </w:rPr>
        <w:t xml:space="preserve"> </w:t>
      </w:r>
      <w:r>
        <w:t>the</w:t>
      </w:r>
      <w:r>
        <w:rPr>
          <w:spacing w:val="-7"/>
        </w:rPr>
        <w:t xml:space="preserve"> </w:t>
      </w:r>
      <w:r>
        <w:t>lack</w:t>
      </w:r>
      <w:r>
        <w:rPr>
          <w:spacing w:val="-8"/>
        </w:rPr>
        <w:t xml:space="preserve"> </w:t>
      </w:r>
      <w:r>
        <w:t>of</w:t>
      </w:r>
      <w:r>
        <w:rPr>
          <w:spacing w:val="-7"/>
        </w:rPr>
        <w:t xml:space="preserve"> </w:t>
      </w:r>
      <w:r>
        <w:t>strategies</w:t>
      </w:r>
      <w:r>
        <w:rPr>
          <w:spacing w:val="-7"/>
        </w:rPr>
        <w:t xml:space="preserve"> </w:t>
      </w:r>
      <w:r>
        <w:t>to</w:t>
      </w:r>
      <w:r>
        <w:rPr>
          <w:spacing w:val="-7"/>
        </w:rPr>
        <w:t xml:space="preserve"> </w:t>
      </w:r>
      <w:r>
        <w:t>mitigate</w:t>
      </w:r>
      <w:r>
        <w:rPr>
          <w:spacing w:val="-8"/>
        </w:rPr>
        <w:t xml:space="preserve"> </w:t>
      </w:r>
      <w:r>
        <w:rPr>
          <w:spacing w:val="-5"/>
        </w:rPr>
        <w:t>the</w:t>
      </w:r>
    </w:p>
    <w:p w14:paraId="024132A4">
      <w:pPr>
        <w:pStyle w:val="6"/>
        <w:spacing w:before="26" w:line="259" w:lineRule="auto"/>
      </w:pPr>
      <w:r>
        <w:t>disadvantages</w:t>
      </w:r>
      <w:r>
        <w:rPr>
          <w:spacing w:val="-8"/>
        </w:rPr>
        <w:t xml:space="preserve"> </w:t>
      </w:r>
      <w:r>
        <w:t>of</w:t>
      </w:r>
      <w:r>
        <w:rPr>
          <w:spacing w:val="-7"/>
        </w:rPr>
        <w:t xml:space="preserve"> </w:t>
      </w:r>
      <w:r>
        <w:t>e-learning</w:t>
      </w:r>
      <w:r>
        <w:rPr>
          <w:spacing w:val="-8"/>
        </w:rPr>
        <w:t xml:space="preserve"> </w:t>
      </w:r>
      <w:r>
        <w:t>in</w:t>
      </w:r>
      <w:r>
        <w:rPr>
          <w:spacing w:val="-9"/>
        </w:rPr>
        <w:t xml:space="preserve"> </w:t>
      </w:r>
      <w:r>
        <w:t>regions</w:t>
      </w:r>
      <w:r>
        <w:rPr>
          <w:spacing w:val="-7"/>
        </w:rPr>
        <w:t xml:space="preserve"> </w:t>
      </w:r>
      <w:r>
        <w:t>with</w:t>
      </w:r>
      <w:r>
        <w:rPr>
          <w:spacing w:val="-9"/>
        </w:rPr>
        <w:t xml:space="preserve"> </w:t>
      </w:r>
      <w:r>
        <w:t>limited</w:t>
      </w:r>
      <w:r>
        <w:rPr>
          <w:spacing w:val="-9"/>
        </w:rPr>
        <w:t xml:space="preserve"> </w:t>
      </w:r>
      <w:r>
        <w:t>resources.</w:t>
      </w:r>
      <w:r>
        <w:rPr>
          <w:spacing w:val="-8"/>
        </w:rPr>
        <w:t xml:space="preserve"> </w:t>
      </w:r>
      <w:r>
        <w:t>Although</w:t>
      </w:r>
      <w:r>
        <w:rPr>
          <w:spacing w:val="-9"/>
        </w:rPr>
        <w:t xml:space="preserve"> </w:t>
      </w:r>
      <w:r>
        <w:t>many studies emphasize the potential of e-learning to bridge educational divides, insufficient attention has been paid to the barriers faced by students and educators in low-income or rural areas. Issues such as lack of internet</w:t>
      </w:r>
    </w:p>
    <w:p w14:paraId="673DEF6D">
      <w:pPr>
        <w:pStyle w:val="6"/>
        <w:spacing w:line="259" w:lineRule="auto"/>
        <w:ind w:right="233"/>
      </w:pPr>
      <w:r>
        <w:t>connectivity,</w:t>
      </w:r>
      <w:r>
        <w:rPr>
          <w:spacing w:val="-12"/>
        </w:rPr>
        <w:t xml:space="preserve"> </w:t>
      </w:r>
      <w:r>
        <w:t>limited</w:t>
      </w:r>
      <w:r>
        <w:rPr>
          <w:spacing w:val="-13"/>
        </w:rPr>
        <w:t xml:space="preserve"> </w:t>
      </w:r>
      <w:r>
        <w:t>access</w:t>
      </w:r>
      <w:r>
        <w:rPr>
          <w:spacing w:val="-10"/>
        </w:rPr>
        <w:t xml:space="preserve"> </w:t>
      </w:r>
      <w:r>
        <w:t>to</w:t>
      </w:r>
      <w:r>
        <w:rPr>
          <w:spacing w:val="-10"/>
        </w:rPr>
        <w:t xml:space="preserve"> </w:t>
      </w:r>
      <w:r>
        <w:t>devices,</w:t>
      </w:r>
      <w:r>
        <w:rPr>
          <w:spacing w:val="-12"/>
        </w:rPr>
        <w:t xml:space="preserve"> </w:t>
      </w:r>
      <w:r>
        <w:t>and</w:t>
      </w:r>
      <w:r>
        <w:rPr>
          <w:spacing w:val="-13"/>
        </w:rPr>
        <w:t xml:space="preserve"> </w:t>
      </w:r>
      <w:r>
        <w:t>inadequate</w:t>
      </w:r>
      <w:r>
        <w:rPr>
          <w:spacing w:val="-12"/>
        </w:rPr>
        <w:t xml:space="preserve"> </w:t>
      </w:r>
      <w:r>
        <w:t>technical</w:t>
      </w:r>
      <w:r>
        <w:rPr>
          <w:spacing w:val="-11"/>
        </w:rPr>
        <w:t xml:space="preserve"> </w:t>
      </w:r>
      <w:r>
        <w:t>infrastructure remain</w:t>
      </w:r>
      <w:r>
        <w:rPr>
          <w:spacing w:val="-3"/>
        </w:rPr>
        <w:t xml:space="preserve"> </w:t>
      </w:r>
      <w:r>
        <w:t>pervasive.</w:t>
      </w:r>
      <w:r>
        <w:rPr>
          <w:spacing w:val="-1"/>
        </w:rPr>
        <w:t xml:space="preserve"> </w:t>
      </w:r>
      <w:r>
        <w:t>Additionally,</w:t>
      </w:r>
      <w:r>
        <w:rPr>
          <w:spacing w:val="-3"/>
        </w:rPr>
        <w:t xml:space="preserve"> </w:t>
      </w:r>
      <w:r>
        <w:t>research</w:t>
      </w:r>
      <w:r>
        <w:rPr>
          <w:spacing w:val="-4"/>
        </w:rPr>
        <w:t xml:space="preserve"> </w:t>
      </w:r>
      <w:r>
        <w:t>has</w:t>
      </w:r>
      <w:r>
        <w:rPr>
          <w:spacing w:val="-1"/>
        </w:rPr>
        <w:t xml:space="preserve"> </w:t>
      </w:r>
      <w:r>
        <w:t>not</w:t>
      </w:r>
      <w:r>
        <w:rPr>
          <w:spacing w:val="-1"/>
        </w:rPr>
        <w:t xml:space="preserve"> </w:t>
      </w:r>
      <w:r>
        <w:t>sufficiently</w:t>
      </w:r>
      <w:r>
        <w:rPr>
          <w:spacing w:val="-3"/>
        </w:rPr>
        <w:t xml:space="preserve"> </w:t>
      </w:r>
      <w:r>
        <w:t>explored</w:t>
      </w:r>
      <w:r>
        <w:rPr>
          <w:spacing w:val="-4"/>
        </w:rPr>
        <w:t xml:space="preserve"> </w:t>
      </w:r>
      <w:r>
        <w:t>scalable, cost-effective solutions tailored to such contexts, such as ofline e-learning models or low-bandwidth platforms.</w:t>
      </w:r>
    </w:p>
    <w:p w14:paraId="452DC5BC">
      <w:pPr>
        <w:pStyle w:val="6"/>
        <w:spacing w:before="160"/>
      </w:pPr>
      <w:r>
        <w:t>Another</w:t>
      </w:r>
      <w:r>
        <w:rPr>
          <w:spacing w:val="-11"/>
        </w:rPr>
        <w:t xml:space="preserve"> </w:t>
      </w:r>
      <w:r>
        <w:t>underexplored</w:t>
      </w:r>
      <w:r>
        <w:rPr>
          <w:spacing w:val="-8"/>
        </w:rPr>
        <w:t xml:space="preserve"> </w:t>
      </w:r>
      <w:r>
        <w:t>area</w:t>
      </w:r>
      <w:r>
        <w:rPr>
          <w:spacing w:val="-9"/>
        </w:rPr>
        <w:t xml:space="preserve"> </w:t>
      </w:r>
      <w:r>
        <w:t>is</w:t>
      </w:r>
      <w:r>
        <w:rPr>
          <w:spacing w:val="-6"/>
        </w:rPr>
        <w:t xml:space="preserve"> </w:t>
      </w:r>
      <w:r>
        <w:t>the</w:t>
      </w:r>
      <w:r>
        <w:rPr>
          <w:spacing w:val="-4"/>
        </w:rPr>
        <w:t xml:space="preserve"> </w:t>
      </w:r>
      <w:r>
        <w:t>long-term</w:t>
      </w:r>
      <w:r>
        <w:rPr>
          <w:spacing w:val="-9"/>
        </w:rPr>
        <w:t xml:space="preserve"> </w:t>
      </w:r>
      <w:r>
        <w:t>impact</w:t>
      </w:r>
      <w:r>
        <w:rPr>
          <w:spacing w:val="-8"/>
        </w:rPr>
        <w:t xml:space="preserve"> </w:t>
      </w:r>
      <w:r>
        <w:t>of</w:t>
      </w:r>
      <w:r>
        <w:rPr>
          <w:spacing w:val="-6"/>
        </w:rPr>
        <w:t xml:space="preserve"> </w:t>
      </w:r>
      <w:r>
        <w:t>e-learning</w:t>
      </w:r>
      <w:r>
        <w:rPr>
          <w:spacing w:val="-8"/>
        </w:rPr>
        <w:t xml:space="preserve"> </w:t>
      </w:r>
      <w:r>
        <w:rPr>
          <w:spacing w:val="-5"/>
        </w:rPr>
        <w:t>on</w:t>
      </w:r>
    </w:p>
    <w:p w14:paraId="5FBE2BCC">
      <w:pPr>
        <w:pStyle w:val="6"/>
        <w:spacing w:before="26" w:line="259" w:lineRule="auto"/>
        <w:ind w:right="87"/>
      </w:pPr>
      <w:r>
        <w:t>educational</w:t>
      </w:r>
      <w:r>
        <w:rPr>
          <w:spacing w:val="-11"/>
        </w:rPr>
        <w:t xml:space="preserve"> </w:t>
      </w:r>
      <w:r>
        <w:t>outcomes</w:t>
      </w:r>
      <w:r>
        <w:rPr>
          <w:spacing w:val="-10"/>
        </w:rPr>
        <w:t xml:space="preserve"> </w:t>
      </w:r>
      <w:r>
        <w:t>and</w:t>
      </w:r>
      <w:r>
        <w:rPr>
          <w:spacing w:val="-12"/>
        </w:rPr>
        <w:t xml:space="preserve"> </w:t>
      </w:r>
      <w:r>
        <w:t>cognitive</w:t>
      </w:r>
      <w:r>
        <w:rPr>
          <w:spacing w:val="-11"/>
        </w:rPr>
        <w:t xml:space="preserve"> </w:t>
      </w:r>
      <w:r>
        <w:t>development.</w:t>
      </w:r>
      <w:r>
        <w:rPr>
          <w:spacing w:val="-10"/>
        </w:rPr>
        <w:t xml:space="preserve"> </w:t>
      </w:r>
      <w:r>
        <w:t>While</w:t>
      </w:r>
      <w:r>
        <w:rPr>
          <w:spacing w:val="-11"/>
        </w:rPr>
        <w:t xml:space="preserve"> </w:t>
      </w:r>
      <w:r>
        <w:t>short-term</w:t>
      </w:r>
      <w:r>
        <w:rPr>
          <w:spacing w:val="-12"/>
        </w:rPr>
        <w:t xml:space="preserve"> </w:t>
      </w:r>
      <w:r>
        <w:t>benefits, such as flexibility and convenience, are well-documented, there is limited</w:t>
      </w:r>
    </w:p>
    <w:p w14:paraId="1E85BF46">
      <w:pPr>
        <w:pStyle w:val="6"/>
        <w:spacing w:before="1" w:line="256" w:lineRule="auto"/>
        <w:ind w:right="87"/>
      </w:pPr>
      <w:r>
        <w:t>empirical data on how prolonged exposure to e-learning affects students’ knowledge</w:t>
      </w:r>
      <w:r>
        <w:rPr>
          <w:spacing w:val="-9"/>
        </w:rPr>
        <w:t xml:space="preserve"> </w:t>
      </w:r>
      <w:r>
        <w:t>retention,</w:t>
      </w:r>
      <w:r>
        <w:rPr>
          <w:spacing w:val="-9"/>
        </w:rPr>
        <w:t xml:space="preserve"> </w:t>
      </w:r>
      <w:r>
        <w:t>critical</w:t>
      </w:r>
      <w:r>
        <w:rPr>
          <w:spacing w:val="-9"/>
        </w:rPr>
        <w:t xml:space="preserve"> </w:t>
      </w:r>
      <w:r>
        <w:t>thinking</w:t>
      </w:r>
      <w:r>
        <w:rPr>
          <w:spacing w:val="-9"/>
        </w:rPr>
        <w:t xml:space="preserve"> </w:t>
      </w:r>
      <w:r>
        <w:t>skills,</w:t>
      </w:r>
      <w:r>
        <w:rPr>
          <w:spacing w:val="-9"/>
        </w:rPr>
        <w:t xml:space="preserve"> </w:t>
      </w:r>
      <w:r>
        <w:t>and</w:t>
      </w:r>
      <w:r>
        <w:rPr>
          <w:spacing w:val="-10"/>
        </w:rPr>
        <w:t xml:space="preserve"> </w:t>
      </w:r>
      <w:r>
        <w:t>overall</w:t>
      </w:r>
      <w:r>
        <w:rPr>
          <w:spacing w:val="-8"/>
        </w:rPr>
        <w:t xml:space="preserve"> </w:t>
      </w:r>
      <w:r>
        <w:t>academic</w:t>
      </w:r>
      <w:r>
        <w:rPr>
          <w:spacing w:val="-10"/>
        </w:rPr>
        <w:t xml:space="preserve"> </w:t>
      </w:r>
      <w:r>
        <w:t>performance.</w:t>
      </w:r>
    </w:p>
    <w:p w14:paraId="7F138AE5">
      <w:pPr>
        <w:pStyle w:val="6"/>
        <w:spacing w:before="5" w:line="259" w:lineRule="auto"/>
      </w:pPr>
      <w:r>
        <w:t>Moreover,</w:t>
      </w:r>
      <w:r>
        <w:rPr>
          <w:spacing w:val="-16"/>
        </w:rPr>
        <w:t xml:space="preserve"> </w:t>
      </w:r>
      <w:r>
        <w:t>the</w:t>
      </w:r>
      <w:r>
        <w:rPr>
          <w:spacing w:val="-16"/>
        </w:rPr>
        <w:t xml:space="preserve"> </w:t>
      </w:r>
      <w:r>
        <w:t>extent</w:t>
      </w:r>
      <w:r>
        <w:rPr>
          <w:spacing w:val="-16"/>
        </w:rPr>
        <w:t xml:space="preserve"> </w:t>
      </w:r>
      <w:r>
        <w:t>to</w:t>
      </w:r>
      <w:r>
        <w:rPr>
          <w:spacing w:val="-14"/>
        </w:rPr>
        <w:t xml:space="preserve"> </w:t>
      </w:r>
      <w:r>
        <w:t>which</w:t>
      </w:r>
      <w:r>
        <w:rPr>
          <w:spacing w:val="-16"/>
        </w:rPr>
        <w:t xml:space="preserve"> </w:t>
      </w:r>
      <w:r>
        <w:t>e-learning</w:t>
      </w:r>
      <w:r>
        <w:rPr>
          <w:spacing w:val="-16"/>
        </w:rPr>
        <w:t xml:space="preserve"> </w:t>
      </w:r>
      <w:r>
        <w:t>fosters</w:t>
      </w:r>
      <w:r>
        <w:rPr>
          <w:spacing w:val="-14"/>
        </w:rPr>
        <w:t xml:space="preserve"> </w:t>
      </w:r>
      <w:r>
        <w:t>creativity,</w:t>
      </w:r>
      <w:r>
        <w:rPr>
          <w:spacing w:val="-16"/>
        </w:rPr>
        <w:t xml:space="preserve"> </w:t>
      </w:r>
      <w:r>
        <w:t>problem-solving abilities, and social skills remains unclear, particularly in comparison to</w:t>
      </w:r>
    </w:p>
    <w:p w14:paraId="507AEFD3">
      <w:pPr>
        <w:pStyle w:val="6"/>
        <w:spacing w:line="338" w:lineRule="exact"/>
      </w:pPr>
      <w:r>
        <w:rPr>
          <w:spacing w:val="-2"/>
        </w:rPr>
        <w:t>traditional</w:t>
      </w:r>
      <w:r>
        <w:rPr>
          <w:spacing w:val="6"/>
        </w:rPr>
        <w:t xml:space="preserve"> </w:t>
      </w:r>
      <w:r>
        <w:rPr>
          <w:spacing w:val="-2"/>
        </w:rPr>
        <w:t>classroom-based</w:t>
      </w:r>
      <w:r>
        <w:rPr>
          <w:spacing w:val="6"/>
        </w:rPr>
        <w:t xml:space="preserve"> </w:t>
      </w:r>
      <w:r>
        <w:rPr>
          <w:spacing w:val="-2"/>
        </w:rPr>
        <w:t>education.</w:t>
      </w:r>
    </w:p>
    <w:p w14:paraId="75FC2CAF">
      <w:pPr>
        <w:pStyle w:val="6"/>
        <w:spacing w:before="188"/>
        <w:rPr>
          <w:rFonts w:hint="default" w:ascii="Calibri" w:hAnsi="Calibri" w:cs="Calibri"/>
          <w:b/>
          <w:bCs/>
        </w:rPr>
      </w:pPr>
      <w:r>
        <w:rPr>
          <w:rFonts w:hint="default" w:ascii="Calibri" w:hAnsi="Calibri" w:cs="Calibri"/>
          <w:b/>
          <w:bCs/>
          <w:spacing w:val="-2"/>
        </w:rPr>
        <w:t>LITERATURE</w:t>
      </w:r>
      <w:r>
        <w:rPr>
          <w:rFonts w:hint="default" w:ascii="Calibri" w:hAnsi="Calibri" w:cs="Calibri"/>
          <w:b/>
          <w:bCs/>
          <w:spacing w:val="-12"/>
        </w:rPr>
        <w:t xml:space="preserve"> </w:t>
      </w:r>
      <w:r>
        <w:rPr>
          <w:rFonts w:hint="default" w:ascii="Calibri" w:hAnsi="Calibri" w:cs="Calibri"/>
          <w:b/>
          <w:bCs/>
          <w:spacing w:val="-2"/>
        </w:rPr>
        <w:t>REVIEW</w:t>
      </w:r>
    </w:p>
    <w:p w14:paraId="5C992145">
      <w:pPr>
        <w:pStyle w:val="6"/>
        <w:spacing w:before="194" w:line="259" w:lineRule="auto"/>
      </w:pPr>
      <w:r>
        <w:t>E-learning</w:t>
      </w:r>
      <w:r>
        <w:rPr>
          <w:spacing w:val="-8"/>
        </w:rPr>
        <w:t xml:space="preserve"> </w:t>
      </w:r>
      <w:r>
        <w:t>has</w:t>
      </w:r>
      <w:r>
        <w:rPr>
          <w:spacing w:val="-7"/>
        </w:rPr>
        <w:t xml:space="preserve"> </w:t>
      </w:r>
      <w:r>
        <w:t>been</w:t>
      </w:r>
      <w:r>
        <w:rPr>
          <w:spacing w:val="-9"/>
        </w:rPr>
        <w:t xml:space="preserve"> </w:t>
      </w:r>
      <w:r>
        <w:t>the</w:t>
      </w:r>
      <w:r>
        <w:rPr>
          <w:spacing w:val="-8"/>
        </w:rPr>
        <w:t xml:space="preserve"> </w:t>
      </w:r>
      <w:r>
        <w:t>subject</w:t>
      </w:r>
      <w:r>
        <w:rPr>
          <w:spacing w:val="-7"/>
        </w:rPr>
        <w:t xml:space="preserve"> </w:t>
      </w:r>
      <w:r>
        <w:t>of</w:t>
      </w:r>
      <w:r>
        <w:rPr>
          <w:spacing w:val="-7"/>
        </w:rPr>
        <w:t xml:space="preserve"> </w:t>
      </w:r>
      <w:r>
        <w:t>extensive</w:t>
      </w:r>
      <w:r>
        <w:rPr>
          <w:spacing w:val="-8"/>
        </w:rPr>
        <w:t xml:space="preserve"> </w:t>
      </w:r>
      <w:r>
        <w:t>research,</w:t>
      </w:r>
      <w:r>
        <w:rPr>
          <w:spacing w:val="-8"/>
        </w:rPr>
        <w:t xml:space="preserve"> </w:t>
      </w:r>
      <w:r>
        <w:t>with</w:t>
      </w:r>
      <w:r>
        <w:rPr>
          <w:spacing w:val="-9"/>
        </w:rPr>
        <w:t xml:space="preserve"> </w:t>
      </w:r>
      <w:r>
        <w:t>studies</w:t>
      </w:r>
      <w:r>
        <w:rPr>
          <w:spacing w:val="-7"/>
        </w:rPr>
        <w:t xml:space="preserve"> </w:t>
      </w:r>
      <w:r>
        <w:t>offering valuable</w:t>
      </w:r>
      <w:r>
        <w:rPr>
          <w:spacing w:val="-5"/>
        </w:rPr>
        <w:t xml:space="preserve"> </w:t>
      </w:r>
      <w:r>
        <w:t>insights</w:t>
      </w:r>
      <w:r>
        <w:rPr>
          <w:spacing w:val="-4"/>
        </w:rPr>
        <w:t xml:space="preserve"> </w:t>
      </w:r>
      <w:r>
        <w:t>into</w:t>
      </w:r>
      <w:r>
        <w:rPr>
          <w:spacing w:val="-3"/>
        </w:rPr>
        <w:t xml:space="preserve"> </w:t>
      </w:r>
      <w:r>
        <w:t>its</w:t>
      </w:r>
      <w:r>
        <w:rPr>
          <w:spacing w:val="-4"/>
        </w:rPr>
        <w:t xml:space="preserve"> </w:t>
      </w:r>
      <w:r>
        <w:t>strengths</w:t>
      </w:r>
      <w:r>
        <w:rPr>
          <w:spacing w:val="-3"/>
        </w:rPr>
        <w:t xml:space="preserve"> </w:t>
      </w:r>
      <w:r>
        <w:t>and</w:t>
      </w:r>
      <w:r>
        <w:rPr>
          <w:spacing w:val="-6"/>
        </w:rPr>
        <w:t xml:space="preserve"> </w:t>
      </w:r>
      <w:r>
        <w:t>limitations.</w:t>
      </w:r>
      <w:r>
        <w:rPr>
          <w:spacing w:val="-4"/>
        </w:rPr>
        <w:t xml:space="preserve"> </w:t>
      </w:r>
      <w:r>
        <w:t>This</w:t>
      </w:r>
      <w:r>
        <w:rPr>
          <w:spacing w:val="-3"/>
        </w:rPr>
        <w:t xml:space="preserve"> </w:t>
      </w:r>
      <w:r>
        <w:t>section</w:t>
      </w:r>
      <w:r>
        <w:rPr>
          <w:spacing w:val="-5"/>
        </w:rPr>
        <w:t xml:space="preserve"> </w:t>
      </w:r>
      <w:r>
        <w:t>reviews</w:t>
      </w:r>
      <w:r>
        <w:rPr>
          <w:spacing w:val="-3"/>
        </w:rPr>
        <w:t xml:space="preserve"> </w:t>
      </w:r>
      <w:r>
        <w:t>the</w:t>
      </w:r>
    </w:p>
    <w:p w14:paraId="63D1F190">
      <w:pPr>
        <w:pStyle w:val="6"/>
        <w:spacing w:line="256" w:lineRule="auto"/>
      </w:pPr>
      <w:r>
        <w:t>existing</w:t>
      </w:r>
      <w:r>
        <w:rPr>
          <w:spacing w:val="-10"/>
        </w:rPr>
        <w:t xml:space="preserve"> </w:t>
      </w:r>
      <w:r>
        <w:t>literature,</w:t>
      </w:r>
      <w:r>
        <w:rPr>
          <w:spacing w:val="-10"/>
        </w:rPr>
        <w:t xml:space="preserve"> </w:t>
      </w:r>
      <w:r>
        <w:t>focusing</w:t>
      </w:r>
      <w:r>
        <w:rPr>
          <w:spacing w:val="-10"/>
        </w:rPr>
        <w:t xml:space="preserve"> </w:t>
      </w:r>
      <w:r>
        <w:t>on</w:t>
      </w:r>
      <w:r>
        <w:rPr>
          <w:spacing w:val="-10"/>
        </w:rPr>
        <w:t xml:space="preserve"> </w:t>
      </w:r>
      <w:r>
        <w:t>the</w:t>
      </w:r>
      <w:r>
        <w:rPr>
          <w:spacing w:val="-8"/>
        </w:rPr>
        <w:t xml:space="preserve"> </w:t>
      </w:r>
      <w:r>
        <w:t>advantages</w:t>
      </w:r>
      <w:r>
        <w:rPr>
          <w:spacing w:val="-9"/>
        </w:rPr>
        <w:t xml:space="preserve"> </w:t>
      </w:r>
      <w:r>
        <w:t>and</w:t>
      </w:r>
      <w:r>
        <w:rPr>
          <w:spacing w:val="-11"/>
        </w:rPr>
        <w:t xml:space="preserve"> </w:t>
      </w:r>
      <w:r>
        <w:t>disadvantages</w:t>
      </w:r>
      <w:r>
        <w:rPr>
          <w:spacing w:val="-9"/>
        </w:rPr>
        <w:t xml:space="preserve"> </w:t>
      </w:r>
      <w:r>
        <w:t>of</w:t>
      </w:r>
      <w:r>
        <w:rPr>
          <w:spacing w:val="-8"/>
        </w:rPr>
        <w:t xml:space="preserve"> </w:t>
      </w:r>
      <w:r>
        <w:t>e-learning and their implications for learners, educators, and institutions.</w:t>
      </w:r>
    </w:p>
    <w:p w14:paraId="328D087B">
      <w:pPr>
        <w:pStyle w:val="9"/>
        <w:numPr>
          <w:ilvl w:val="0"/>
          <w:numId w:val="1"/>
        </w:numPr>
        <w:tabs>
          <w:tab w:val="left" w:pos="375"/>
        </w:tabs>
        <w:spacing w:before="163" w:after="0" w:line="240" w:lineRule="auto"/>
        <w:ind w:left="375" w:right="0" w:hanging="275"/>
        <w:jc w:val="left"/>
        <w:rPr>
          <w:sz w:val="28"/>
        </w:rPr>
      </w:pPr>
      <w:r>
        <w:rPr>
          <w:sz w:val="28"/>
        </w:rPr>
        <w:t>Advantages</w:t>
      </w:r>
      <w:r>
        <w:rPr>
          <w:spacing w:val="-13"/>
          <w:sz w:val="28"/>
        </w:rPr>
        <w:t xml:space="preserve"> </w:t>
      </w:r>
      <w:r>
        <w:rPr>
          <w:sz w:val="28"/>
        </w:rPr>
        <w:t>of</w:t>
      </w:r>
      <w:r>
        <w:rPr>
          <w:spacing w:val="-13"/>
          <w:sz w:val="28"/>
        </w:rPr>
        <w:t xml:space="preserve"> </w:t>
      </w:r>
      <w:r>
        <w:rPr>
          <w:sz w:val="28"/>
        </w:rPr>
        <w:t>E-</w:t>
      </w:r>
      <w:r>
        <w:rPr>
          <w:spacing w:val="-2"/>
          <w:sz w:val="28"/>
        </w:rPr>
        <w:t>learning</w:t>
      </w:r>
    </w:p>
    <w:p w14:paraId="792934B4">
      <w:pPr>
        <w:pStyle w:val="9"/>
        <w:numPr>
          <w:ilvl w:val="1"/>
          <w:numId w:val="1"/>
        </w:numPr>
        <w:tabs>
          <w:tab w:val="left" w:pos="366"/>
        </w:tabs>
        <w:spacing w:before="191" w:after="0" w:line="240" w:lineRule="auto"/>
        <w:ind w:left="366" w:right="0" w:hanging="266"/>
        <w:jc w:val="left"/>
        <w:rPr>
          <w:sz w:val="28"/>
        </w:rPr>
      </w:pPr>
      <w:r>
        <w:rPr>
          <w:spacing w:val="-2"/>
          <w:sz w:val="28"/>
        </w:rPr>
        <w:t>Accessibility</w:t>
      </w:r>
    </w:p>
    <w:p w14:paraId="044C3440">
      <w:pPr>
        <w:pStyle w:val="6"/>
        <w:spacing w:before="25" w:line="259" w:lineRule="auto"/>
      </w:pPr>
      <w:r>
        <w:t>E-learning</w:t>
      </w:r>
      <w:r>
        <w:rPr>
          <w:spacing w:val="-7"/>
        </w:rPr>
        <w:t xml:space="preserve"> </w:t>
      </w:r>
      <w:r>
        <w:t>has</w:t>
      </w:r>
      <w:r>
        <w:rPr>
          <w:spacing w:val="-6"/>
        </w:rPr>
        <w:t xml:space="preserve"> </w:t>
      </w:r>
      <w:r>
        <w:t>emerged</w:t>
      </w:r>
      <w:r>
        <w:rPr>
          <w:spacing w:val="-8"/>
        </w:rPr>
        <w:t xml:space="preserve"> </w:t>
      </w:r>
      <w:r>
        <w:t>as</w:t>
      </w:r>
      <w:r>
        <w:rPr>
          <w:spacing w:val="-6"/>
        </w:rPr>
        <w:t xml:space="preserve"> </w:t>
      </w:r>
      <w:r>
        <w:t>a</w:t>
      </w:r>
      <w:r>
        <w:rPr>
          <w:spacing w:val="-7"/>
        </w:rPr>
        <w:t xml:space="preserve"> </w:t>
      </w:r>
      <w:r>
        <w:t>powerful</w:t>
      </w:r>
      <w:r>
        <w:rPr>
          <w:spacing w:val="-7"/>
        </w:rPr>
        <w:t xml:space="preserve"> </w:t>
      </w:r>
      <w:r>
        <w:t>tool</w:t>
      </w:r>
      <w:r>
        <w:rPr>
          <w:spacing w:val="-9"/>
        </w:rPr>
        <w:t xml:space="preserve"> </w:t>
      </w:r>
      <w:r>
        <w:t>for</w:t>
      </w:r>
      <w:r>
        <w:rPr>
          <w:spacing w:val="-6"/>
        </w:rPr>
        <w:t xml:space="preserve"> </w:t>
      </w:r>
      <w:r>
        <w:t>expanding</w:t>
      </w:r>
      <w:r>
        <w:rPr>
          <w:spacing w:val="-7"/>
        </w:rPr>
        <w:t xml:space="preserve"> </w:t>
      </w:r>
      <w:r>
        <w:t>access</w:t>
      </w:r>
      <w:r>
        <w:rPr>
          <w:spacing w:val="-6"/>
        </w:rPr>
        <w:t xml:space="preserve"> </w:t>
      </w:r>
      <w:r>
        <w:t>to</w:t>
      </w:r>
      <w:r>
        <w:rPr>
          <w:spacing w:val="-6"/>
        </w:rPr>
        <w:t xml:space="preserve"> </w:t>
      </w:r>
      <w:r>
        <w:t>education. Studies indicate that it provides opportunities for individuals in remote and</w:t>
      </w:r>
    </w:p>
    <w:p w14:paraId="21700E35">
      <w:pPr>
        <w:spacing w:after="0" w:line="259" w:lineRule="auto"/>
        <w:sectPr>
          <w:pgSz w:w="11910" w:h="16840"/>
          <w:pgMar w:top="1340" w:right="1320" w:bottom="280" w:left="1340" w:header="720" w:footer="720" w:gutter="0"/>
          <w:pgBorders w:offsetFrom="page">
            <w:top w:val="single" w:color="000000" w:sz="4" w:space="24"/>
            <w:left w:val="single" w:color="000000" w:sz="4" w:space="24"/>
            <w:bottom w:val="single" w:color="000000" w:sz="4" w:space="24"/>
            <w:right w:val="single" w:color="000000" w:sz="4" w:space="24"/>
          </w:pgBorders>
          <w:cols w:space="720" w:num="1"/>
        </w:sectPr>
      </w:pPr>
    </w:p>
    <w:p w14:paraId="233C804D">
      <w:pPr>
        <w:pStyle w:val="6"/>
        <w:spacing w:before="24" w:line="259" w:lineRule="auto"/>
        <w:ind w:right="233"/>
      </w:pPr>
      <w:r>
        <w:t>underserved areas where traditional educational institutions are inaccessible. Digital</w:t>
      </w:r>
      <w:r>
        <w:rPr>
          <w:spacing w:val="-11"/>
        </w:rPr>
        <w:t xml:space="preserve"> </w:t>
      </w:r>
      <w:r>
        <w:t>platforms</w:t>
      </w:r>
      <w:r>
        <w:rPr>
          <w:spacing w:val="-11"/>
        </w:rPr>
        <w:t xml:space="preserve"> </w:t>
      </w:r>
      <w:r>
        <w:t>eliminate</w:t>
      </w:r>
      <w:r>
        <w:rPr>
          <w:spacing w:val="-12"/>
        </w:rPr>
        <w:t xml:space="preserve"> </w:t>
      </w:r>
      <w:r>
        <w:t>the</w:t>
      </w:r>
      <w:r>
        <w:rPr>
          <w:spacing w:val="-12"/>
        </w:rPr>
        <w:t xml:space="preserve"> </w:t>
      </w:r>
      <w:r>
        <w:t>need</w:t>
      </w:r>
      <w:r>
        <w:rPr>
          <w:spacing w:val="-13"/>
        </w:rPr>
        <w:t xml:space="preserve"> </w:t>
      </w:r>
      <w:r>
        <w:t>for</w:t>
      </w:r>
      <w:r>
        <w:rPr>
          <w:spacing w:val="-11"/>
        </w:rPr>
        <w:t xml:space="preserve"> </w:t>
      </w:r>
      <w:r>
        <w:t>physical</w:t>
      </w:r>
      <w:r>
        <w:rPr>
          <w:spacing w:val="-11"/>
        </w:rPr>
        <w:t xml:space="preserve"> </w:t>
      </w:r>
      <w:r>
        <w:t>attendance,</w:t>
      </w:r>
      <w:r>
        <w:rPr>
          <w:spacing w:val="-12"/>
        </w:rPr>
        <w:t xml:space="preserve"> </w:t>
      </w:r>
      <w:r>
        <w:t>allowing</w:t>
      </w:r>
      <w:r>
        <w:rPr>
          <w:spacing w:val="-12"/>
        </w:rPr>
        <w:t xml:space="preserve"> </w:t>
      </w:r>
      <w:r>
        <w:t>students in rural regions, conflict zones, or areas affected by natural disasters to continue their education. For instance, research by the World Bank highlights how</w:t>
      </w:r>
      <w:r>
        <w:rPr>
          <w:spacing w:val="-5"/>
        </w:rPr>
        <w:t xml:space="preserve"> </w:t>
      </w:r>
      <w:r>
        <w:t>e-learning</w:t>
      </w:r>
      <w:r>
        <w:rPr>
          <w:spacing w:val="-7"/>
        </w:rPr>
        <w:t xml:space="preserve"> </w:t>
      </w:r>
      <w:r>
        <w:t>platforms</w:t>
      </w:r>
      <w:r>
        <w:rPr>
          <w:spacing w:val="-6"/>
        </w:rPr>
        <w:t xml:space="preserve"> </w:t>
      </w:r>
      <w:r>
        <w:t>such</w:t>
      </w:r>
      <w:r>
        <w:rPr>
          <w:spacing w:val="-8"/>
        </w:rPr>
        <w:t xml:space="preserve"> </w:t>
      </w:r>
      <w:r>
        <w:t>as</w:t>
      </w:r>
      <w:r>
        <w:rPr>
          <w:spacing w:val="-5"/>
        </w:rPr>
        <w:t xml:space="preserve"> </w:t>
      </w:r>
      <w:r>
        <w:t>MOOCs</w:t>
      </w:r>
      <w:r>
        <w:rPr>
          <w:spacing w:val="-4"/>
        </w:rPr>
        <w:t xml:space="preserve"> </w:t>
      </w:r>
      <w:r>
        <w:t>(Massive</w:t>
      </w:r>
      <w:r>
        <w:rPr>
          <w:spacing w:val="-7"/>
        </w:rPr>
        <w:t xml:space="preserve"> </w:t>
      </w:r>
      <w:r>
        <w:t>Open</w:t>
      </w:r>
      <w:r>
        <w:rPr>
          <w:spacing w:val="-8"/>
        </w:rPr>
        <w:t xml:space="preserve"> </w:t>
      </w:r>
      <w:r>
        <w:t>Online</w:t>
      </w:r>
      <w:r>
        <w:rPr>
          <w:spacing w:val="-7"/>
        </w:rPr>
        <w:t xml:space="preserve"> </w:t>
      </w:r>
      <w:r>
        <w:t>Courses)</w:t>
      </w:r>
      <w:r>
        <w:rPr>
          <w:spacing w:val="-7"/>
        </w:rPr>
        <w:t xml:space="preserve"> </w:t>
      </w:r>
      <w:r>
        <w:t>have brought high-quality educational content to millions of learners worldwide,</w:t>
      </w:r>
    </w:p>
    <w:p w14:paraId="40E3E16A">
      <w:pPr>
        <w:pStyle w:val="6"/>
        <w:spacing w:line="259" w:lineRule="auto"/>
      </w:pPr>
      <w:r>
        <w:t>breaking</w:t>
      </w:r>
      <w:r>
        <w:rPr>
          <w:spacing w:val="-12"/>
        </w:rPr>
        <w:t xml:space="preserve"> </w:t>
      </w:r>
      <w:r>
        <w:t>geographical</w:t>
      </w:r>
      <w:r>
        <w:rPr>
          <w:spacing w:val="-11"/>
        </w:rPr>
        <w:t xml:space="preserve"> </w:t>
      </w:r>
      <w:r>
        <w:t>barriers.</w:t>
      </w:r>
      <w:r>
        <w:rPr>
          <w:spacing w:val="-11"/>
        </w:rPr>
        <w:t xml:space="preserve"> </w:t>
      </w:r>
      <w:r>
        <w:t>Additionally,</w:t>
      </w:r>
      <w:r>
        <w:rPr>
          <w:spacing w:val="-12"/>
        </w:rPr>
        <w:t xml:space="preserve"> </w:t>
      </w:r>
      <w:r>
        <w:t>e-learning</w:t>
      </w:r>
      <w:r>
        <w:rPr>
          <w:spacing w:val="-12"/>
        </w:rPr>
        <w:t xml:space="preserve"> </w:t>
      </w:r>
      <w:r>
        <w:t>enables</w:t>
      </w:r>
      <w:r>
        <w:rPr>
          <w:spacing w:val="-11"/>
        </w:rPr>
        <w:t xml:space="preserve"> </w:t>
      </w:r>
      <w:r>
        <w:t>inclusive</w:t>
      </w:r>
      <w:r>
        <w:rPr>
          <w:spacing w:val="-12"/>
        </w:rPr>
        <w:t xml:space="preserve"> </w:t>
      </w:r>
      <w:r>
        <w:t>access for non-traditional learners, such as working professionals, stay-at-home</w:t>
      </w:r>
    </w:p>
    <w:p w14:paraId="60AEBBAF">
      <w:pPr>
        <w:pStyle w:val="6"/>
        <w:spacing w:line="340" w:lineRule="exact"/>
      </w:pPr>
      <w:r>
        <w:t>parents,</w:t>
      </w:r>
      <w:r>
        <w:rPr>
          <w:spacing w:val="-10"/>
        </w:rPr>
        <w:t xml:space="preserve"> </w:t>
      </w:r>
      <w:r>
        <w:t>and</w:t>
      </w:r>
      <w:r>
        <w:rPr>
          <w:spacing w:val="-7"/>
        </w:rPr>
        <w:t xml:space="preserve"> </w:t>
      </w:r>
      <w:r>
        <w:t>individuals</w:t>
      </w:r>
      <w:r>
        <w:rPr>
          <w:spacing w:val="-7"/>
        </w:rPr>
        <w:t xml:space="preserve"> </w:t>
      </w:r>
      <w:r>
        <w:t>with</w:t>
      </w:r>
      <w:r>
        <w:rPr>
          <w:spacing w:val="-9"/>
        </w:rPr>
        <w:t xml:space="preserve"> </w:t>
      </w:r>
      <w:r>
        <w:rPr>
          <w:spacing w:val="-2"/>
        </w:rPr>
        <w:t>disabilities.</w:t>
      </w:r>
    </w:p>
    <w:p w14:paraId="16D6EC38">
      <w:pPr>
        <w:pStyle w:val="9"/>
        <w:numPr>
          <w:ilvl w:val="1"/>
          <w:numId w:val="1"/>
        </w:numPr>
        <w:tabs>
          <w:tab w:val="left" w:pos="378"/>
        </w:tabs>
        <w:spacing w:before="186" w:after="0" w:line="240" w:lineRule="auto"/>
        <w:ind w:left="378" w:right="0" w:hanging="278"/>
        <w:jc w:val="left"/>
        <w:rPr>
          <w:sz w:val="28"/>
        </w:rPr>
      </w:pPr>
      <w:r>
        <w:rPr>
          <w:spacing w:val="-2"/>
          <w:sz w:val="28"/>
        </w:rPr>
        <w:t>Flexibility</w:t>
      </w:r>
    </w:p>
    <w:p w14:paraId="44D46AB8">
      <w:pPr>
        <w:pStyle w:val="6"/>
        <w:spacing w:before="29" w:line="259" w:lineRule="auto"/>
        <w:ind w:right="87"/>
      </w:pPr>
      <w:r>
        <w:t>Flexibility is one of the hallmark advantages of e-learning. Unlike traditional classroom</w:t>
      </w:r>
      <w:r>
        <w:rPr>
          <w:spacing w:val="-9"/>
        </w:rPr>
        <w:t xml:space="preserve"> </w:t>
      </w:r>
      <w:r>
        <w:t>settings</w:t>
      </w:r>
      <w:r>
        <w:rPr>
          <w:spacing w:val="-7"/>
        </w:rPr>
        <w:t xml:space="preserve"> </w:t>
      </w:r>
      <w:r>
        <w:t>with</w:t>
      </w:r>
      <w:r>
        <w:rPr>
          <w:spacing w:val="-10"/>
        </w:rPr>
        <w:t xml:space="preserve"> </w:t>
      </w:r>
      <w:r>
        <w:t>fixed</w:t>
      </w:r>
      <w:r>
        <w:rPr>
          <w:spacing w:val="-10"/>
        </w:rPr>
        <w:t xml:space="preserve"> </w:t>
      </w:r>
      <w:r>
        <w:t>schedules,</w:t>
      </w:r>
      <w:r>
        <w:rPr>
          <w:spacing w:val="-9"/>
        </w:rPr>
        <w:t xml:space="preserve"> </w:t>
      </w:r>
      <w:r>
        <w:t>e-learning</w:t>
      </w:r>
      <w:r>
        <w:rPr>
          <w:spacing w:val="-9"/>
        </w:rPr>
        <w:t xml:space="preserve"> </w:t>
      </w:r>
      <w:r>
        <w:t>allows</w:t>
      </w:r>
      <w:r>
        <w:rPr>
          <w:spacing w:val="-7"/>
        </w:rPr>
        <w:t xml:space="preserve"> </w:t>
      </w:r>
      <w:r>
        <w:t>students</w:t>
      </w:r>
      <w:r>
        <w:rPr>
          <w:spacing w:val="-8"/>
        </w:rPr>
        <w:t xml:space="preserve"> </w:t>
      </w:r>
      <w:r>
        <w:t>to</w:t>
      </w:r>
      <w:r>
        <w:rPr>
          <w:spacing w:val="-7"/>
        </w:rPr>
        <w:t xml:space="preserve"> </w:t>
      </w:r>
      <w:r>
        <w:t>learn</w:t>
      </w:r>
      <w:r>
        <w:rPr>
          <w:spacing w:val="-10"/>
        </w:rPr>
        <w:t xml:space="preserve"> </w:t>
      </w:r>
      <w:r>
        <w:t>at their own pace and on their own time. Research underscores how this</w:t>
      </w:r>
    </w:p>
    <w:p w14:paraId="4F2A1724">
      <w:pPr>
        <w:pStyle w:val="6"/>
        <w:spacing w:line="259" w:lineRule="auto"/>
        <w:ind w:right="233"/>
      </w:pPr>
      <w:r>
        <w:t>flexibility supports diverse learning styles—visual, auditory, or kinesthetic— through multimedia resources and interactive tools. Lifelong learners also benefit</w:t>
      </w:r>
      <w:r>
        <w:rPr>
          <w:spacing w:val="-6"/>
        </w:rPr>
        <w:t xml:space="preserve"> </w:t>
      </w:r>
      <w:r>
        <w:t>from</w:t>
      </w:r>
      <w:r>
        <w:rPr>
          <w:spacing w:val="-6"/>
        </w:rPr>
        <w:t xml:space="preserve"> </w:t>
      </w:r>
      <w:r>
        <w:t>the</w:t>
      </w:r>
      <w:r>
        <w:rPr>
          <w:spacing w:val="-6"/>
        </w:rPr>
        <w:t xml:space="preserve"> </w:t>
      </w:r>
      <w:r>
        <w:t>ability</w:t>
      </w:r>
      <w:r>
        <w:rPr>
          <w:spacing w:val="-6"/>
        </w:rPr>
        <w:t xml:space="preserve"> </w:t>
      </w:r>
      <w:r>
        <w:t>to</w:t>
      </w:r>
      <w:r>
        <w:rPr>
          <w:spacing w:val="-4"/>
        </w:rPr>
        <w:t xml:space="preserve"> </w:t>
      </w:r>
      <w:r>
        <w:t>balance</w:t>
      </w:r>
      <w:r>
        <w:rPr>
          <w:spacing w:val="-6"/>
        </w:rPr>
        <w:t xml:space="preserve"> </w:t>
      </w:r>
      <w:r>
        <w:t>education</w:t>
      </w:r>
      <w:r>
        <w:rPr>
          <w:spacing w:val="-6"/>
        </w:rPr>
        <w:t xml:space="preserve"> </w:t>
      </w:r>
      <w:r>
        <w:t>with</w:t>
      </w:r>
      <w:r>
        <w:rPr>
          <w:spacing w:val="-7"/>
        </w:rPr>
        <w:t xml:space="preserve"> </w:t>
      </w:r>
      <w:r>
        <w:t>other</w:t>
      </w:r>
      <w:r>
        <w:rPr>
          <w:spacing w:val="-4"/>
        </w:rPr>
        <w:t xml:space="preserve"> </w:t>
      </w:r>
      <w:r>
        <w:t>responsibilities,</w:t>
      </w:r>
      <w:r>
        <w:rPr>
          <w:spacing w:val="-6"/>
        </w:rPr>
        <w:t xml:space="preserve"> </w:t>
      </w:r>
      <w:r>
        <w:t>such as</w:t>
      </w:r>
      <w:r>
        <w:rPr>
          <w:spacing w:val="-1"/>
        </w:rPr>
        <w:t xml:space="preserve"> </w:t>
      </w:r>
      <w:r>
        <w:t>work</w:t>
      </w:r>
      <w:r>
        <w:rPr>
          <w:spacing w:val="-2"/>
        </w:rPr>
        <w:t xml:space="preserve"> </w:t>
      </w:r>
      <w:r>
        <w:t>or</w:t>
      </w:r>
      <w:r>
        <w:rPr>
          <w:spacing w:val="-2"/>
        </w:rPr>
        <w:t xml:space="preserve"> </w:t>
      </w:r>
      <w:r>
        <w:t>family</w:t>
      </w:r>
      <w:r>
        <w:rPr>
          <w:spacing w:val="-1"/>
        </w:rPr>
        <w:t xml:space="preserve"> </w:t>
      </w:r>
      <w:r>
        <w:t>commitments.</w:t>
      </w:r>
      <w:r>
        <w:rPr>
          <w:spacing w:val="-1"/>
        </w:rPr>
        <w:t xml:space="preserve"> </w:t>
      </w:r>
      <w:r>
        <w:t>According</w:t>
      </w:r>
      <w:r>
        <w:rPr>
          <w:spacing w:val="-3"/>
        </w:rPr>
        <w:t xml:space="preserve"> </w:t>
      </w:r>
      <w:r>
        <w:t>to</w:t>
      </w:r>
      <w:r>
        <w:rPr>
          <w:spacing w:val="-1"/>
        </w:rPr>
        <w:t xml:space="preserve"> </w:t>
      </w:r>
      <w:r>
        <w:t>a</w:t>
      </w:r>
      <w:r>
        <w:rPr>
          <w:spacing w:val="-3"/>
        </w:rPr>
        <w:t xml:space="preserve"> </w:t>
      </w:r>
      <w:r>
        <w:t>study by</w:t>
      </w:r>
      <w:r>
        <w:rPr>
          <w:spacing w:val="-2"/>
        </w:rPr>
        <w:t xml:space="preserve"> </w:t>
      </w:r>
      <w:r>
        <w:t>Dhawan</w:t>
      </w:r>
      <w:r>
        <w:rPr>
          <w:spacing w:val="-4"/>
        </w:rPr>
        <w:t xml:space="preserve"> </w:t>
      </w:r>
      <w:r>
        <w:t>(2020),</w:t>
      </w:r>
      <w:r>
        <w:rPr>
          <w:spacing w:val="-3"/>
        </w:rPr>
        <w:t xml:space="preserve"> </w:t>
      </w:r>
      <w:r>
        <w:t>this adaptability has been particularly valuable during the COVID-19 pandemic, enabling students to continue learning despite widespread school closures.</w:t>
      </w:r>
    </w:p>
    <w:p w14:paraId="5C0FB27E">
      <w:pPr>
        <w:pStyle w:val="9"/>
        <w:numPr>
          <w:ilvl w:val="1"/>
          <w:numId w:val="1"/>
        </w:numPr>
        <w:tabs>
          <w:tab w:val="left" w:pos="349"/>
        </w:tabs>
        <w:spacing w:before="156" w:after="0" w:line="240" w:lineRule="auto"/>
        <w:ind w:left="349" w:right="0" w:hanging="249"/>
        <w:jc w:val="left"/>
        <w:rPr>
          <w:sz w:val="28"/>
        </w:rPr>
      </w:pPr>
      <w:r>
        <w:rPr>
          <w:sz w:val="28"/>
        </w:rPr>
        <w:t>Cost</w:t>
      </w:r>
      <w:r>
        <w:rPr>
          <w:spacing w:val="-8"/>
          <w:sz w:val="28"/>
        </w:rPr>
        <w:t xml:space="preserve"> </w:t>
      </w:r>
      <w:r>
        <w:rPr>
          <w:spacing w:val="-2"/>
          <w:sz w:val="28"/>
        </w:rPr>
        <w:t>Efficiency</w:t>
      </w:r>
    </w:p>
    <w:p w14:paraId="7A5BB9BB">
      <w:pPr>
        <w:pStyle w:val="6"/>
        <w:spacing w:before="27" w:line="259" w:lineRule="auto"/>
        <w:ind w:right="87"/>
      </w:pPr>
      <w:r>
        <w:t>E-learning</w:t>
      </w:r>
      <w:r>
        <w:rPr>
          <w:spacing w:val="-8"/>
        </w:rPr>
        <w:t xml:space="preserve"> </w:t>
      </w:r>
      <w:r>
        <w:t>significantly</w:t>
      </w:r>
      <w:r>
        <w:rPr>
          <w:spacing w:val="-7"/>
        </w:rPr>
        <w:t xml:space="preserve"> </w:t>
      </w:r>
      <w:r>
        <w:t>reduces</w:t>
      </w:r>
      <w:r>
        <w:rPr>
          <w:spacing w:val="-7"/>
        </w:rPr>
        <w:t xml:space="preserve"> </w:t>
      </w:r>
      <w:r>
        <w:t>the</w:t>
      </w:r>
      <w:r>
        <w:rPr>
          <w:spacing w:val="-8"/>
        </w:rPr>
        <w:t xml:space="preserve"> </w:t>
      </w:r>
      <w:r>
        <w:t>financial</w:t>
      </w:r>
      <w:r>
        <w:rPr>
          <w:spacing w:val="-7"/>
        </w:rPr>
        <w:t xml:space="preserve"> </w:t>
      </w:r>
      <w:r>
        <w:t>burden</w:t>
      </w:r>
      <w:r>
        <w:rPr>
          <w:spacing w:val="-6"/>
        </w:rPr>
        <w:t xml:space="preserve"> </w:t>
      </w:r>
      <w:r>
        <w:t>of</w:t>
      </w:r>
      <w:r>
        <w:rPr>
          <w:spacing w:val="-7"/>
        </w:rPr>
        <w:t xml:space="preserve"> </w:t>
      </w:r>
      <w:r>
        <w:t>education</w:t>
      </w:r>
      <w:r>
        <w:rPr>
          <w:spacing w:val="-8"/>
        </w:rPr>
        <w:t xml:space="preserve"> </w:t>
      </w:r>
      <w:r>
        <w:t>by</w:t>
      </w:r>
      <w:r>
        <w:rPr>
          <w:spacing w:val="-7"/>
        </w:rPr>
        <w:t xml:space="preserve"> </w:t>
      </w:r>
      <w:r>
        <w:t>eliminating costs associated with physical infrastructure, transportation, and printed materials.</w:t>
      </w:r>
      <w:r>
        <w:rPr>
          <w:spacing w:val="-8"/>
        </w:rPr>
        <w:t xml:space="preserve"> </w:t>
      </w:r>
      <w:r>
        <w:t>Institutions</w:t>
      </w:r>
      <w:r>
        <w:rPr>
          <w:spacing w:val="-7"/>
        </w:rPr>
        <w:t xml:space="preserve"> </w:t>
      </w:r>
      <w:r>
        <w:t>can</w:t>
      </w:r>
      <w:r>
        <w:rPr>
          <w:spacing w:val="-10"/>
        </w:rPr>
        <w:t xml:space="preserve"> </w:t>
      </w:r>
      <w:r>
        <w:t>also</w:t>
      </w:r>
      <w:r>
        <w:rPr>
          <w:spacing w:val="-7"/>
        </w:rPr>
        <w:t xml:space="preserve"> </w:t>
      </w:r>
      <w:r>
        <w:t>save</w:t>
      </w:r>
      <w:r>
        <w:rPr>
          <w:spacing w:val="-9"/>
        </w:rPr>
        <w:t xml:space="preserve"> </w:t>
      </w:r>
      <w:r>
        <w:t>on</w:t>
      </w:r>
      <w:r>
        <w:rPr>
          <w:spacing w:val="-9"/>
        </w:rPr>
        <w:t xml:space="preserve"> </w:t>
      </w:r>
      <w:r>
        <w:t>operational</w:t>
      </w:r>
      <w:r>
        <w:rPr>
          <w:spacing w:val="-9"/>
        </w:rPr>
        <w:t xml:space="preserve"> </w:t>
      </w:r>
      <w:r>
        <w:t>expenses</w:t>
      </w:r>
      <w:r>
        <w:rPr>
          <w:spacing w:val="-7"/>
        </w:rPr>
        <w:t xml:space="preserve"> </w:t>
      </w:r>
      <w:r>
        <w:t>by</w:t>
      </w:r>
      <w:r>
        <w:rPr>
          <w:spacing w:val="-8"/>
        </w:rPr>
        <w:t xml:space="preserve"> </w:t>
      </w:r>
      <w:r>
        <w:t>adopting</w:t>
      </w:r>
      <w:r>
        <w:rPr>
          <w:spacing w:val="-9"/>
        </w:rPr>
        <w:t xml:space="preserve"> </w:t>
      </w:r>
      <w:r>
        <w:t>digital platforms for course delivery. For students, the availability of free or low-cost</w:t>
      </w:r>
    </w:p>
    <w:p w14:paraId="3E4804D9">
      <w:pPr>
        <w:pStyle w:val="6"/>
        <w:spacing w:line="259" w:lineRule="auto"/>
        <w:ind w:right="233"/>
      </w:pPr>
      <w:r>
        <w:t>online courses democratizes education, making it accessible to those who might</w:t>
      </w:r>
      <w:r>
        <w:rPr>
          <w:spacing w:val="-9"/>
        </w:rPr>
        <w:t xml:space="preserve"> </w:t>
      </w:r>
      <w:r>
        <w:t>not</w:t>
      </w:r>
      <w:r>
        <w:rPr>
          <w:spacing w:val="-7"/>
        </w:rPr>
        <w:t xml:space="preserve"> </w:t>
      </w:r>
      <w:r>
        <w:t>afford</w:t>
      </w:r>
      <w:r>
        <w:rPr>
          <w:spacing w:val="-10"/>
        </w:rPr>
        <w:t xml:space="preserve"> </w:t>
      </w:r>
      <w:r>
        <w:t>traditional</w:t>
      </w:r>
      <w:r>
        <w:rPr>
          <w:spacing w:val="-10"/>
        </w:rPr>
        <w:t xml:space="preserve"> </w:t>
      </w:r>
      <w:r>
        <w:t>schooling.</w:t>
      </w:r>
      <w:r>
        <w:rPr>
          <w:spacing w:val="-8"/>
        </w:rPr>
        <w:t xml:space="preserve"> </w:t>
      </w:r>
      <w:r>
        <w:t>Research</w:t>
      </w:r>
      <w:r>
        <w:rPr>
          <w:spacing w:val="-10"/>
        </w:rPr>
        <w:t xml:space="preserve"> </w:t>
      </w:r>
      <w:r>
        <w:t>by</w:t>
      </w:r>
      <w:r>
        <w:rPr>
          <w:spacing w:val="-8"/>
        </w:rPr>
        <w:t xml:space="preserve"> </w:t>
      </w:r>
      <w:r>
        <w:t>UNESCO</w:t>
      </w:r>
      <w:r>
        <w:rPr>
          <w:spacing w:val="-10"/>
        </w:rPr>
        <w:t xml:space="preserve"> </w:t>
      </w:r>
      <w:r>
        <w:t>highlights</w:t>
      </w:r>
      <w:r>
        <w:rPr>
          <w:spacing w:val="-8"/>
        </w:rPr>
        <w:t xml:space="preserve"> </w:t>
      </w:r>
      <w:r>
        <w:t>that</w:t>
      </w:r>
      <w:r>
        <w:rPr>
          <w:spacing w:val="-9"/>
        </w:rPr>
        <w:t xml:space="preserve"> </w:t>
      </w:r>
      <w:r>
        <w:t>e- learning can lower the per-student cost of education, especially in resource- constrained settings, while still offering high-quality content.</w:t>
      </w:r>
    </w:p>
    <w:p w14:paraId="353A9370">
      <w:pPr>
        <w:pStyle w:val="9"/>
        <w:numPr>
          <w:ilvl w:val="0"/>
          <w:numId w:val="1"/>
        </w:numPr>
        <w:tabs>
          <w:tab w:val="left" w:pos="375"/>
        </w:tabs>
        <w:spacing w:before="156" w:after="0" w:line="240" w:lineRule="auto"/>
        <w:ind w:left="375" w:right="0" w:hanging="275"/>
        <w:jc w:val="left"/>
        <w:rPr>
          <w:sz w:val="28"/>
        </w:rPr>
      </w:pPr>
      <w:r>
        <w:rPr>
          <w:sz w:val="28"/>
        </w:rPr>
        <w:t>Disadvantages</w:t>
      </w:r>
      <w:r>
        <w:rPr>
          <w:spacing w:val="-14"/>
          <w:sz w:val="28"/>
        </w:rPr>
        <w:t xml:space="preserve"> </w:t>
      </w:r>
      <w:r>
        <w:rPr>
          <w:sz w:val="28"/>
        </w:rPr>
        <w:t>of</w:t>
      </w:r>
      <w:r>
        <w:rPr>
          <w:spacing w:val="-12"/>
          <w:sz w:val="28"/>
        </w:rPr>
        <w:t xml:space="preserve"> </w:t>
      </w:r>
      <w:r>
        <w:rPr>
          <w:sz w:val="28"/>
        </w:rPr>
        <w:t>E-</w:t>
      </w:r>
      <w:r>
        <w:rPr>
          <w:spacing w:val="-2"/>
          <w:sz w:val="28"/>
        </w:rPr>
        <w:t>learning</w:t>
      </w:r>
    </w:p>
    <w:p w14:paraId="2D35BFC5">
      <w:pPr>
        <w:pStyle w:val="9"/>
        <w:numPr>
          <w:ilvl w:val="1"/>
          <w:numId w:val="1"/>
        </w:numPr>
        <w:tabs>
          <w:tab w:val="left" w:pos="366"/>
        </w:tabs>
        <w:spacing w:before="191" w:after="0" w:line="240" w:lineRule="auto"/>
        <w:ind w:left="366" w:right="0" w:hanging="266"/>
        <w:jc w:val="left"/>
        <w:rPr>
          <w:sz w:val="28"/>
        </w:rPr>
      </w:pPr>
      <w:r>
        <w:rPr>
          <w:sz w:val="28"/>
        </w:rPr>
        <w:t>Digital</w:t>
      </w:r>
      <w:r>
        <w:rPr>
          <w:spacing w:val="-7"/>
          <w:sz w:val="28"/>
        </w:rPr>
        <w:t xml:space="preserve"> </w:t>
      </w:r>
      <w:r>
        <w:rPr>
          <w:spacing w:val="-2"/>
          <w:sz w:val="28"/>
        </w:rPr>
        <w:t>Divide</w:t>
      </w:r>
    </w:p>
    <w:p w14:paraId="037647E2">
      <w:pPr>
        <w:pStyle w:val="6"/>
        <w:spacing w:before="25"/>
      </w:pPr>
      <w:r>
        <w:t>The</w:t>
      </w:r>
      <w:r>
        <w:rPr>
          <w:spacing w:val="-6"/>
        </w:rPr>
        <w:t xml:space="preserve"> </w:t>
      </w:r>
      <w:r>
        <w:t>digital</w:t>
      </w:r>
      <w:r>
        <w:rPr>
          <w:spacing w:val="-6"/>
        </w:rPr>
        <w:t xml:space="preserve"> </w:t>
      </w:r>
      <w:r>
        <w:t>divide</w:t>
      </w:r>
      <w:r>
        <w:rPr>
          <w:spacing w:val="-6"/>
        </w:rPr>
        <w:t xml:space="preserve"> </w:t>
      </w:r>
      <w:r>
        <w:t>is</w:t>
      </w:r>
      <w:r>
        <w:rPr>
          <w:spacing w:val="-4"/>
        </w:rPr>
        <w:t xml:space="preserve"> </w:t>
      </w:r>
      <w:r>
        <w:t>one</w:t>
      </w:r>
      <w:r>
        <w:rPr>
          <w:spacing w:val="-6"/>
        </w:rPr>
        <w:t xml:space="preserve"> </w:t>
      </w:r>
      <w:r>
        <w:t>of</w:t>
      </w:r>
      <w:r>
        <w:rPr>
          <w:spacing w:val="-4"/>
        </w:rPr>
        <w:t xml:space="preserve"> </w:t>
      </w:r>
      <w:r>
        <w:t>the</w:t>
      </w:r>
      <w:r>
        <w:rPr>
          <w:spacing w:val="-6"/>
        </w:rPr>
        <w:t xml:space="preserve"> </w:t>
      </w:r>
      <w:r>
        <w:t>most</w:t>
      </w:r>
      <w:r>
        <w:rPr>
          <w:spacing w:val="-4"/>
        </w:rPr>
        <w:t xml:space="preserve"> </w:t>
      </w:r>
      <w:r>
        <w:t>critical</w:t>
      </w:r>
      <w:r>
        <w:rPr>
          <w:spacing w:val="-5"/>
        </w:rPr>
        <w:t xml:space="preserve"> </w:t>
      </w:r>
      <w:r>
        <w:t>challenges</w:t>
      </w:r>
      <w:r>
        <w:rPr>
          <w:spacing w:val="-5"/>
        </w:rPr>
        <w:t xml:space="preserve"> </w:t>
      </w:r>
      <w:r>
        <w:t>in</w:t>
      </w:r>
      <w:r>
        <w:rPr>
          <w:spacing w:val="-6"/>
        </w:rPr>
        <w:t xml:space="preserve"> </w:t>
      </w:r>
      <w:r>
        <w:t>e-learning</w:t>
      </w:r>
      <w:r>
        <w:rPr>
          <w:spacing w:val="-6"/>
        </w:rPr>
        <w:t xml:space="preserve"> </w:t>
      </w:r>
      <w:r>
        <w:rPr>
          <w:spacing w:val="-2"/>
        </w:rPr>
        <w:t>adoption.</w:t>
      </w:r>
    </w:p>
    <w:p w14:paraId="2E4CE08A">
      <w:pPr>
        <w:pStyle w:val="6"/>
        <w:spacing w:before="28"/>
      </w:pPr>
      <w:r>
        <w:t>Studies</w:t>
      </w:r>
      <w:r>
        <w:rPr>
          <w:spacing w:val="-9"/>
        </w:rPr>
        <w:t xml:space="preserve"> </w:t>
      </w:r>
      <w:r>
        <w:t>reveal</w:t>
      </w:r>
      <w:r>
        <w:rPr>
          <w:spacing w:val="-8"/>
        </w:rPr>
        <w:t xml:space="preserve"> </w:t>
      </w:r>
      <w:r>
        <w:t>that</w:t>
      </w:r>
      <w:r>
        <w:rPr>
          <w:spacing w:val="-8"/>
        </w:rPr>
        <w:t xml:space="preserve"> </w:t>
      </w:r>
      <w:r>
        <w:t>unequal</w:t>
      </w:r>
      <w:r>
        <w:rPr>
          <w:spacing w:val="-7"/>
        </w:rPr>
        <w:t xml:space="preserve"> </w:t>
      </w:r>
      <w:r>
        <w:t>access</w:t>
      </w:r>
      <w:r>
        <w:rPr>
          <w:spacing w:val="-6"/>
        </w:rPr>
        <w:t xml:space="preserve"> </w:t>
      </w:r>
      <w:r>
        <w:t>to</w:t>
      </w:r>
      <w:r>
        <w:rPr>
          <w:spacing w:val="-6"/>
        </w:rPr>
        <w:t xml:space="preserve"> </w:t>
      </w:r>
      <w:r>
        <w:t>the</w:t>
      </w:r>
      <w:r>
        <w:rPr>
          <w:spacing w:val="-8"/>
        </w:rPr>
        <w:t xml:space="preserve"> </w:t>
      </w:r>
      <w:r>
        <w:t>internet,</w:t>
      </w:r>
      <w:r>
        <w:rPr>
          <w:spacing w:val="-8"/>
        </w:rPr>
        <w:t xml:space="preserve"> </w:t>
      </w:r>
      <w:r>
        <w:t>devices,</w:t>
      </w:r>
      <w:r>
        <w:rPr>
          <w:spacing w:val="-7"/>
        </w:rPr>
        <w:t xml:space="preserve"> </w:t>
      </w:r>
      <w:r>
        <w:t>and</w:t>
      </w:r>
      <w:r>
        <w:rPr>
          <w:spacing w:val="-6"/>
        </w:rPr>
        <w:t xml:space="preserve"> </w:t>
      </w:r>
      <w:r>
        <w:rPr>
          <w:spacing w:val="-2"/>
        </w:rPr>
        <w:t>technical</w:t>
      </w:r>
    </w:p>
    <w:p w14:paraId="1F88874E">
      <w:pPr>
        <w:pStyle w:val="6"/>
        <w:spacing w:before="28" w:line="256" w:lineRule="auto"/>
      </w:pPr>
      <w:r>
        <w:t>infrastructure</w:t>
      </w:r>
      <w:r>
        <w:rPr>
          <w:spacing w:val="-7"/>
        </w:rPr>
        <w:t xml:space="preserve"> </w:t>
      </w:r>
      <w:r>
        <w:t>limits</w:t>
      </w:r>
      <w:r>
        <w:rPr>
          <w:spacing w:val="-6"/>
        </w:rPr>
        <w:t xml:space="preserve"> </w:t>
      </w:r>
      <w:r>
        <w:t>the</w:t>
      </w:r>
      <w:r>
        <w:rPr>
          <w:spacing w:val="-7"/>
        </w:rPr>
        <w:t xml:space="preserve"> </w:t>
      </w:r>
      <w:r>
        <w:t>inclusivity</w:t>
      </w:r>
      <w:r>
        <w:rPr>
          <w:spacing w:val="-7"/>
        </w:rPr>
        <w:t xml:space="preserve"> </w:t>
      </w:r>
      <w:r>
        <w:t>of</w:t>
      </w:r>
      <w:r>
        <w:rPr>
          <w:spacing w:val="-6"/>
        </w:rPr>
        <w:t xml:space="preserve"> </w:t>
      </w:r>
      <w:r>
        <w:t>e-learning.</w:t>
      </w:r>
      <w:r>
        <w:rPr>
          <w:spacing w:val="-7"/>
        </w:rPr>
        <w:t xml:space="preserve"> </w:t>
      </w:r>
      <w:r>
        <w:t>For</w:t>
      </w:r>
      <w:r>
        <w:rPr>
          <w:spacing w:val="-7"/>
        </w:rPr>
        <w:t xml:space="preserve"> </w:t>
      </w:r>
      <w:r>
        <w:t>example,</w:t>
      </w:r>
      <w:r>
        <w:rPr>
          <w:spacing w:val="-7"/>
        </w:rPr>
        <w:t xml:space="preserve"> </w:t>
      </w:r>
      <w:r>
        <w:t>a</w:t>
      </w:r>
      <w:r>
        <w:rPr>
          <w:spacing w:val="-7"/>
        </w:rPr>
        <w:t xml:space="preserve"> </w:t>
      </w:r>
      <w:r>
        <w:t>report</w:t>
      </w:r>
      <w:r>
        <w:rPr>
          <w:spacing w:val="-7"/>
        </w:rPr>
        <w:t xml:space="preserve"> </w:t>
      </w:r>
      <w:r>
        <w:t>by</w:t>
      </w:r>
      <w:r>
        <w:rPr>
          <w:spacing w:val="-7"/>
        </w:rPr>
        <w:t xml:space="preserve"> </w:t>
      </w:r>
      <w:r>
        <w:t>the International Telecommunication Union (ITU) shows that nearly half of the</w:t>
      </w:r>
    </w:p>
    <w:p w14:paraId="780AA3E2">
      <w:pPr>
        <w:pStyle w:val="6"/>
        <w:spacing w:before="5" w:line="259" w:lineRule="auto"/>
        <w:ind w:right="87"/>
      </w:pPr>
      <w:r>
        <w:t>global</w:t>
      </w:r>
      <w:r>
        <w:rPr>
          <w:spacing w:val="-11"/>
        </w:rPr>
        <w:t xml:space="preserve"> </w:t>
      </w:r>
      <w:r>
        <w:t>population</w:t>
      </w:r>
      <w:r>
        <w:rPr>
          <w:spacing w:val="-12"/>
        </w:rPr>
        <w:t xml:space="preserve"> </w:t>
      </w:r>
      <w:r>
        <w:t>still</w:t>
      </w:r>
      <w:r>
        <w:rPr>
          <w:spacing w:val="-11"/>
        </w:rPr>
        <w:t xml:space="preserve"> </w:t>
      </w:r>
      <w:r>
        <w:t>lacks</w:t>
      </w:r>
      <w:r>
        <w:rPr>
          <w:spacing w:val="-10"/>
        </w:rPr>
        <w:t xml:space="preserve"> </w:t>
      </w:r>
      <w:r>
        <w:t>reliable</w:t>
      </w:r>
      <w:r>
        <w:rPr>
          <w:spacing w:val="-12"/>
        </w:rPr>
        <w:t xml:space="preserve"> </w:t>
      </w:r>
      <w:r>
        <w:t>internet</w:t>
      </w:r>
      <w:r>
        <w:rPr>
          <w:spacing w:val="-13"/>
        </w:rPr>
        <w:t xml:space="preserve"> </w:t>
      </w:r>
      <w:r>
        <w:t>access,</w:t>
      </w:r>
      <w:r>
        <w:rPr>
          <w:spacing w:val="-11"/>
        </w:rPr>
        <w:t xml:space="preserve"> </w:t>
      </w:r>
      <w:r>
        <w:t>disproportionately</w:t>
      </w:r>
      <w:r>
        <w:rPr>
          <w:spacing w:val="-12"/>
        </w:rPr>
        <w:t xml:space="preserve"> </w:t>
      </w:r>
      <w:r>
        <w:t>affecting learners in developing countries, rural areas, and low-income households. This</w:t>
      </w:r>
    </w:p>
    <w:p w14:paraId="68408E59">
      <w:pPr>
        <w:spacing w:after="0" w:line="259" w:lineRule="auto"/>
        <w:sectPr>
          <w:pgSz w:w="11910" w:h="16840"/>
          <w:pgMar w:top="1400" w:right="1320" w:bottom="280" w:left="1340" w:header="720" w:footer="720" w:gutter="0"/>
          <w:pgBorders w:offsetFrom="page">
            <w:top w:val="single" w:color="000000" w:sz="4" w:space="24"/>
            <w:left w:val="single" w:color="000000" w:sz="4" w:space="24"/>
            <w:bottom w:val="single" w:color="000000" w:sz="4" w:space="24"/>
            <w:right w:val="single" w:color="000000" w:sz="4" w:space="24"/>
          </w:pgBorders>
          <w:cols w:space="720" w:num="1"/>
        </w:sectPr>
      </w:pPr>
    </w:p>
    <w:p w14:paraId="6D0392BD">
      <w:pPr>
        <w:pStyle w:val="6"/>
        <w:spacing w:before="24" w:line="256" w:lineRule="auto"/>
        <w:ind w:right="87"/>
      </w:pPr>
      <w:r>
        <w:t>gap</w:t>
      </w:r>
      <w:r>
        <w:rPr>
          <w:spacing w:val="-10"/>
        </w:rPr>
        <w:t xml:space="preserve"> </w:t>
      </w:r>
      <w:r>
        <w:t>not</w:t>
      </w:r>
      <w:r>
        <w:rPr>
          <w:spacing w:val="-8"/>
        </w:rPr>
        <w:t xml:space="preserve"> </w:t>
      </w:r>
      <w:r>
        <w:t>only</w:t>
      </w:r>
      <w:r>
        <w:rPr>
          <w:spacing w:val="-9"/>
        </w:rPr>
        <w:t xml:space="preserve"> </w:t>
      </w:r>
      <w:r>
        <w:t>hinders</w:t>
      </w:r>
      <w:r>
        <w:rPr>
          <w:spacing w:val="-7"/>
        </w:rPr>
        <w:t xml:space="preserve"> </w:t>
      </w:r>
      <w:r>
        <w:t>participation</w:t>
      </w:r>
      <w:r>
        <w:rPr>
          <w:spacing w:val="-10"/>
        </w:rPr>
        <w:t xml:space="preserve"> </w:t>
      </w:r>
      <w:r>
        <w:t>but</w:t>
      </w:r>
      <w:r>
        <w:rPr>
          <w:spacing w:val="-10"/>
        </w:rPr>
        <w:t xml:space="preserve"> </w:t>
      </w:r>
      <w:r>
        <w:t>also</w:t>
      </w:r>
      <w:r>
        <w:rPr>
          <w:spacing w:val="-8"/>
        </w:rPr>
        <w:t xml:space="preserve"> </w:t>
      </w:r>
      <w:r>
        <w:t>exacerbates</w:t>
      </w:r>
      <w:r>
        <w:rPr>
          <w:spacing w:val="-9"/>
        </w:rPr>
        <w:t xml:space="preserve"> </w:t>
      </w:r>
      <w:r>
        <w:t>existing</w:t>
      </w:r>
      <w:r>
        <w:rPr>
          <w:spacing w:val="-7"/>
        </w:rPr>
        <w:t xml:space="preserve"> </w:t>
      </w:r>
      <w:r>
        <w:t>inequalities</w:t>
      </w:r>
      <w:r>
        <w:rPr>
          <w:spacing w:val="-9"/>
        </w:rPr>
        <w:t xml:space="preserve"> </w:t>
      </w:r>
      <w:r>
        <w:t xml:space="preserve">in </w:t>
      </w:r>
      <w:r>
        <w:rPr>
          <w:spacing w:val="-2"/>
        </w:rPr>
        <w:t>education.</w:t>
      </w:r>
    </w:p>
    <w:p w14:paraId="593F784B">
      <w:pPr>
        <w:pStyle w:val="9"/>
        <w:numPr>
          <w:ilvl w:val="1"/>
          <w:numId w:val="1"/>
        </w:numPr>
        <w:tabs>
          <w:tab w:val="left" w:pos="378"/>
        </w:tabs>
        <w:spacing w:before="166" w:after="0" w:line="240" w:lineRule="auto"/>
        <w:ind w:left="378" w:right="0" w:hanging="278"/>
        <w:jc w:val="left"/>
        <w:rPr>
          <w:sz w:val="28"/>
        </w:rPr>
      </w:pPr>
      <w:r>
        <w:rPr>
          <w:sz w:val="28"/>
        </w:rPr>
        <w:t>Social</w:t>
      </w:r>
      <w:r>
        <w:rPr>
          <w:spacing w:val="-2"/>
          <w:sz w:val="28"/>
        </w:rPr>
        <w:t xml:space="preserve"> Isolation</w:t>
      </w:r>
    </w:p>
    <w:p w14:paraId="367EA5F9">
      <w:pPr>
        <w:pStyle w:val="6"/>
        <w:spacing w:before="28" w:line="259" w:lineRule="auto"/>
        <w:ind w:right="87"/>
      </w:pPr>
      <w:r>
        <w:t>E-learning often lacks the interpersonal interaction that traditional classrooms provide, leading to feelings of isolation among learners. Research highlights how</w:t>
      </w:r>
      <w:r>
        <w:rPr>
          <w:spacing w:val="-7"/>
        </w:rPr>
        <w:t xml:space="preserve"> </w:t>
      </w:r>
      <w:r>
        <w:t>the</w:t>
      </w:r>
      <w:r>
        <w:rPr>
          <w:spacing w:val="-9"/>
        </w:rPr>
        <w:t xml:space="preserve"> </w:t>
      </w:r>
      <w:r>
        <w:t>absence</w:t>
      </w:r>
      <w:r>
        <w:rPr>
          <w:spacing w:val="-9"/>
        </w:rPr>
        <w:t xml:space="preserve"> </w:t>
      </w:r>
      <w:r>
        <w:t>of</w:t>
      </w:r>
      <w:r>
        <w:rPr>
          <w:spacing w:val="-7"/>
        </w:rPr>
        <w:t xml:space="preserve"> </w:t>
      </w:r>
      <w:r>
        <w:t>face-to-face</w:t>
      </w:r>
      <w:r>
        <w:rPr>
          <w:spacing w:val="-9"/>
        </w:rPr>
        <w:t xml:space="preserve"> </w:t>
      </w:r>
      <w:r>
        <w:t>communication</w:t>
      </w:r>
      <w:r>
        <w:rPr>
          <w:spacing w:val="-9"/>
        </w:rPr>
        <w:t xml:space="preserve"> </w:t>
      </w:r>
      <w:r>
        <w:t>with</w:t>
      </w:r>
      <w:r>
        <w:rPr>
          <w:spacing w:val="-10"/>
        </w:rPr>
        <w:t xml:space="preserve"> </w:t>
      </w:r>
      <w:r>
        <w:t>peers</w:t>
      </w:r>
      <w:r>
        <w:rPr>
          <w:spacing w:val="-7"/>
        </w:rPr>
        <w:t xml:space="preserve"> </w:t>
      </w:r>
      <w:r>
        <w:t>and</w:t>
      </w:r>
      <w:r>
        <w:rPr>
          <w:spacing w:val="-10"/>
        </w:rPr>
        <w:t xml:space="preserve"> </w:t>
      </w:r>
      <w:r>
        <w:t>instructors</w:t>
      </w:r>
      <w:r>
        <w:rPr>
          <w:spacing w:val="-7"/>
        </w:rPr>
        <w:t xml:space="preserve"> </w:t>
      </w:r>
      <w:r>
        <w:t>can negatively impact students' mental health, motivation, and sense of</w:t>
      </w:r>
    </w:p>
    <w:p w14:paraId="4FABCACD">
      <w:pPr>
        <w:pStyle w:val="6"/>
        <w:spacing w:line="256" w:lineRule="auto"/>
      </w:pPr>
      <w:r>
        <w:t>community.</w:t>
      </w:r>
      <w:r>
        <w:rPr>
          <w:spacing w:val="-12"/>
        </w:rPr>
        <w:t xml:space="preserve"> </w:t>
      </w:r>
      <w:r>
        <w:t>Collaborative</w:t>
      </w:r>
      <w:r>
        <w:rPr>
          <w:spacing w:val="-12"/>
        </w:rPr>
        <w:t xml:space="preserve"> </w:t>
      </w:r>
      <w:r>
        <w:t>skills,</w:t>
      </w:r>
      <w:r>
        <w:rPr>
          <w:spacing w:val="-12"/>
        </w:rPr>
        <w:t xml:space="preserve"> </w:t>
      </w:r>
      <w:r>
        <w:t>which</w:t>
      </w:r>
      <w:r>
        <w:rPr>
          <w:spacing w:val="-13"/>
        </w:rPr>
        <w:t xml:space="preserve"> </w:t>
      </w:r>
      <w:r>
        <w:t>are</w:t>
      </w:r>
      <w:r>
        <w:rPr>
          <w:spacing w:val="-12"/>
        </w:rPr>
        <w:t xml:space="preserve"> </w:t>
      </w:r>
      <w:r>
        <w:t>naturally</w:t>
      </w:r>
      <w:r>
        <w:rPr>
          <w:spacing w:val="-11"/>
        </w:rPr>
        <w:t xml:space="preserve"> </w:t>
      </w:r>
      <w:r>
        <w:t>developed</w:t>
      </w:r>
      <w:r>
        <w:rPr>
          <w:spacing w:val="-11"/>
        </w:rPr>
        <w:t xml:space="preserve"> </w:t>
      </w:r>
      <w:r>
        <w:t>through</w:t>
      </w:r>
      <w:r>
        <w:rPr>
          <w:spacing w:val="-13"/>
        </w:rPr>
        <w:t xml:space="preserve"> </w:t>
      </w:r>
      <w:r>
        <w:t>group activities and classroom discussions, may also suffer in an e-learning</w:t>
      </w:r>
    </w:p>
    <w:p w14:paraId="223545FD">
      <w:pPr>
        <w:pStyle w:val="6"/>
        <w:spacing w:before="5" w:line="259" w:lineRule="auto"/>
        <w:ind w:right="298"/>
        <w:jc w:val="both"/>
      </w:pPr>
      <w:r>
        <w:t>environment.</w:t>
      </w:r>
      <w:r>
        <w:rPr>
          <w:spacing w:val="-7"/>
        </w:rPr>
        <w:t xml:space="preserve"> </w:t>
      </w:r>
      <w:r>
        <w:t>For</w:t>
      </w:r>
      <w:r>
        <w:rPr>
          <w:spacing w:val="-8"/>
        </w:rPr>
        <w:t xml:space="preserve"> </w:t>
      </w:r>
      <w:r>
        <w:t>instance,</w:t>
      </w:r>
      <w:r>
        <w:rPr>
          <w:spacing w:val="-9"/>
        </w:rPr>
        <w:t xml:space="preserve"> </w:t>
      </w:r>
      <w:r>
        <w:t>a</w:t>
      </w:r>
      <w:r>
        <w:rPr>
          <w:spacing w:val="-6"/>
        </w:rPr>
        <w:t xml:space="preserve"> </w:t>
      </w:r>
      <w:r>
        <w:t>study</w:t>
      </w:r>
      <w:r>
        <w:rPr>
          <w:spacing w:val="-6"/>
        </w:rPr>
        <w:t xml:space="preserve"> </w:t>
      </w:r>
      <w:r>
        <w:t>by</w:t>
      </w:r>
      <w:r>
        <w:rPr>
          <w:spacing w:val="-8"/>
        </w:rPr>
        <w:t xml:space="preserve"> </w:t>
      </w:r>
      <w:r>
        <w:t>Tinto</w:t>
      </w:r>
      <w:r>
        <w:rPr>
          <w:spacing w:val="-7"/>
        </w:rPr>
        <w:t xml:space="preserve"> </w:t>
      </w:r>
      <w:r>
        <w:t>(2017)</w:t>
      </w:r>
      <w:r>
        <w:rPr>
          <w:spacing w:val="-7"/>
        </w:rPr>
        <w:t xml:space="preserve"> </w:t>
      </w:r>
      <w:r>
        <w:t>found</w:t>
      </w:r>
      <w:r>
        <w:rPr>
          <w:spacing w:val="-7"/>
        </w:rPr>
        <w:t xml:space="preserve"> </w:t>
      </w:r>
      <w:r>
        <w:t>that</w:t>
      </w:r>
      <w:r>
        <w:rPr>
          <w:spacing w:val="-7"/>
        </w:rPr>
        <w:t xml:space="preserve"> </w:t>
      </w:r>
      <w:r>
        <w:t>students</w:t>
      </w:r>
      <w:r>
        <w:rPr>
          <w:spacing w:val="-8"/>
        </w:rPr>
        <w:t xml:space="preserve"> </w:t>
      </w:r>
      <w:r>
        <w:t>in</w:t>
      </w:r>
      <w:r>
        <w:rPr>
          <w:spacing w:val="-7"/>
        </w:rPr>
        <w:t xml:space="preserve"> </w:t>
      </w:r>
      <w:r>
        <w:t>fully online</w:t>
      </w:r>
      <w:r>
        <w:rPr>
          <w:spacing w:val="-4"/>
        </w:rPr>
        <w:t xml:space="preserve"> </w:t>
      </w:r>
      <w:r>
        <w:t>courses</w:t>
      </w:r>
      <w:r>
        <w:rPr>
          <w:spacing w:val="-1"/>
        </w:rPr>
        <w:t xml:space="preserve"> </w:t>
      </w:r>
      <w:r>
        <w:t>reported</w:t>
      </w:r>
      <w:r>
        <w:rPr>
          <w:spacing w:val="-4"/>
        </w:rPr>
        <w:t xml:space="preserve"> </w:t>
      </w:r>
      <w:r>
        <w:t>lower</w:t>
      </w:r>
      <w:r>
        <w:rPr>
          <w:spacing w:val="-3"/>
        </w:rPr>
        <w:t xml:space="preserve"> </w:t>
      </w:r>
      <w:r>
        <w:t>levels</w:t>
      </w:r>
      <w:r>
        <w:rPr>
          <w:spacing w:val="-1"/>
        </w:rPr>
        <w:t xml:space="preserve"> </w:t>
      </w:r>
      <w:r>
        <w:t>of</w:t>
      </w:r>
      <w:r>
        <w:rPr>
          <w:spacing w:val="-2"/>
        </w:rPr>
        <w:t xml:space="preserve"> </w:t>
      </w:r>
      <w:r>
        <w:t>engagement</w:t>
      </w:r>
      <w:r>
        <w:rPr>
          <w:spacing w:val="-3"/>
        </w:rPr>
        <w:t xml:space="preserve"> </w:t>
      </w:r>
      <w:r>
        <w:t>and</w:t>
      </w:r>
      <w:r>
        <w:rPr>
          <w:spacing w:val="-1"/>
        </w:rPr>
        <w:t xml:space="preserve"> </w:t>
      </w:r>
      <w:r>
        <w:t>higher</w:t>
      </w:r>
      <w:r>
        <w:rPr>
          <w:spacing w:val="-3"/>
        </w:rPr>
        <w:t xml:space="preserve"> </w:t>
      </w:r>
      <w:r>
        <w:t>dropout</w:t>
      </w:r>
      <w:r>
        <w:rPr>
          <w:spacing w:val="-3"/>
        </w:rPr>
        <w:t xml:space="preserve"> </w:t>
      </w:r>
      <w:r>
        <w:t>rates compared to their peers in blended or in-person settings.</w:t>
      </w:r>
    </w:p>
    <w:p w14:paraId="1B61A246">
      <w:pPr>
        <w:pStyle w:val="9"/>
        <w:numPr>
          <w:ilvl w:val="1"/>
          <w:numId w:val="1"/>
        </w:numPr>
        <w:tabs>
          <w:tab w:val="left" w:pos="349"/>
        </w:tabs>
        <w:spacing w:before="160" w:after="0" w:line="240" w:lineRule="auto"/>
        <w:ind w:left="349" w:right="0" w:hanging="249"/>
        <w:jc w:val="both"/>
        <w:rPr>
          <w:sz w:val="28"/>
        </w:rPr>
      </w:pPr>
      <w:r>
        <w:rPr>
          <w:sz w:val="28"/>
        </w:rPr>
        <w:t>Quality</w:t>
      </w:r>
      <w:r>
        <w:rPr>
          <w:spacing w:val="-2"/>
          <w:sz w:val="28"/>
        </w:rPr>
        <w:t xml:space="preserve"> Concerns</w:t>
      </w:r>
    </w:p>
    <w:p w14:paraId="72B1CDB9">
      <w:pPr>
        <w:pStyle w:val="6"/>
        <w:spacing w:before="25" w:line="259" w:lineRule="auto"/>
      </w:pPr>
      <w:r>
        <w:t>The effectiveness of e-learning in delivering high-quality education is another area</w:t>
      </w:r>
      <w:r>
        <w:rPr>
          <w:spacing w:val="-6"/>
        </w:rPr>
        <w:t xml:space="preserve"> </w:t>
      </w:r>
      <w:r>
        <w:t>of</w:t>
      </w:r>
      <w:r>
        <w:rPr>
          <w:spacing w:val="-4"/>
        </w:rPr>
        <w:t xml:space="preserve"> </w:t>
      </w:r>
      <w:r>
        <w:t>concern.</w:t>
      </w:r>
      <w:r>
        <w:rPr>
          <w:spacing w:val="-5"/>
        </w:rPr>
        <w:t xml:space="preserve"> </w:t>
      </w:r>
      <w:r>
        <w:t>Critics</w:t>
      </w:r>
      <w:r>
        <w:rPr>
          <w:spacing w:val="-4"/>
        </w:rPr>
        <w:t xml:space="preserve"> </w:t>
      </w:r>
      <w:r>
        <w:t>argue</w:t>
      </w:r>
      <w:r>
        <w:rPr>
          <w:spacing w:val="-6"/>
        </w:rPr>
        <w:t xml:space="preserve"> </w:t>
      </w:r>
      <w:r>
        <w:t>that</w:t>
      </w:r>
      <w:r>
        <w:rPr>
          <w:spacing w:val="-4"/>
        </w:rPr>
        <w:t xml:space="preserve"> </w:t>
      </w:r>
      <w:r>
        <w:t>the</w:t>
      </w:r>
      <w:r>
        <w:rPr>
          <w:spacing w:val="-6"/>
        </w:rPr>
        <w:t xml:space="preserve"> </w:t>
      </w:r>
      <w:r>
        <w:t>lack</w:t>
      </w:r>
      <w:r>
        <w:rPr>
          <w:spacing w:val="-4"/>
        </w:rPr>
        <w:t xml:space="preserve"> </w:t>
      </w:r>
      <w:r>
        <w:t>of</w:t>
      </w:r>
      <w:r>
        <w:rPr>
          <w:spacing w:val="-4"/>
        </w:rPr>
        <w:t xml:space="preserve"> </w:t>
      </w:r>
      <w:r>
        <w:t>standardization</w:t>
      </w:r>
      <w:r>
        <w:rPr>
          <w:spacing w:val="-6"/>
        </w:rPr>
        <w:t xml:space="preserve"> </w:t>
      </w:r>
      <w:r>
        <w:t>across</w:t>
      </w:r>
      <w:r>
        <w:rPr>
          <w:spacing w:val="-4"/>
        </w:rPr>
        <w:t xml:space="preserve"> </w:t>
      </w:r>
      <w:r>
        <w:t>e-learning platforms</w:t>
      </w:r>
      <w:r>
        <w:rPr>
          <w:spacing w:val="-10"/>
        </w:rPr>
        <w:t xml:space="preserve"> </w:t>
      </w:r>
      <w:r>
        <w:t>can</w:t>
      </w:r>
      <w:r>
        <w:rPr>
          <w:spacing w:val="-13"/>
        </w:rPr>
        <w:t xml:space="preserve"> </w:t>
      </w:r>
      <w:r>
        <w:t>lead</w:t>
      </w:r>
      <w:r>
        <w:rPr>
          <w:spacing w:val="-13"/>
        </w:rPr>
        <w:t xml:space="preserve"> </w:t>
      </w:r>
      <w:r>
        <w:t>to</w:t>
      </w:r>
      <w:r>
        <w:rPr>
          <w:spacing w:val="-13"/>
        </w:rPr>
        <w:t xml:space="preserve"> </w:t>
      </w:r>
      <w:r>
        <w:t>inconsistencies</w:t>
      </w:r>
      <w:r>
        <w:rPr>
          <w:spacing w:val="-11"/>
        </w:rPr>
        <w:t xml:space="preserve"> </w:t>
      </w:r>
      <w:r>
        <w:t>in</w:t>
      </w:r>
      <w:r>
        <w:rPr>
          <w:spacing w:val="-12"/>
        </w:rPr>
        <w:t xml:space="preserve"> </w:t>
      </w:r>
      <w:r>
        <w:t>content</w:t>
      </w:r>
      <w:r>
        <w:rPr>
          <w:spacing w:val="-12"/>
        </w:rPr>
        <w:t xml:space="preserve"> </w:t>
      </w:r>
      <w:r>
        <w:t>delivery,</w:t>
      </w:r>
      <w:r>
        <w:rPr>
          <w:spacing w:val="-12"/>
        </w:rPr>
        <w:t xml:space="preserve"> </w:t>
      </w:r>
      <w:r>
        <w:t>assessment</w:t>
      </w:r>
      <w:r>
        <w:rPr>
          <w:spacing w:val="-12"/>
        </w:rPr>
        <w:t xml:space="preserve"> </w:t>
      </w:r>
      <w:r>
        <w:t>methods, and overall educational outcomes. For example, some online courses rely</w:t>
      </w:r>
    </w:p>
    <w:p w14:paraId="32043BA4">
      <w:pPr>
        <w:pStyle w:val="6"/>
        <w:spacing w:line="259" w:lineRule="auto"/>
      </w:pPr>
      <w:r>
        <w:t>heavily on passive learning through pre-recorded lectures, which may not engage</w:t>
      </w:r>
      <w:r>
        <w:rPr>
          <w:spacing w:val="-13"/>
        </w:rPr>
        <w:t xml:space="preserve"> </w:t>
      </w:r>
      <w:r>
        <w:t>students</w:t>
      </w:r>
      <w:r>
        <w:rPr>
          <w:spacing w:val="-12"/>
        </w:rPr>
        <w:t xml:space="preserve"> </w:t>
      </w:r>
      <w:r>
        <w:t>as</w:t>
      </w:r>
      <w:r>
        <w:rPr>
          <w:spacing w:val="-11"/>
        </w:rPr>
        <w:t xml:space="preserve"> </w:t>
      </w:r>
      <w:r>
        <w:t>effectively</w:t>
      </w:r>
      <w:r>
        <w:rPr>
          <w:spacing w:val="-13"/>
        </w:rPr>
        <w:t xml:space="preserve"> </w:t>
      </w:r>
      <w:r>
        <w:t>as</w:t>
      </w:r>
      <w:r>
        <w:rPr>
          <w:spacing w:val="-11"/>
        </w:rPr>
        <w:t xml:space="preserve"> </w:t>
      </w:r>
      <w:r>
        <w:t>interactive</w:t>
      </w:r>
      <w:r>
        <w:rPr>
          <w:spacing w:val="-13"/>
        </w:rPr>
        <w:t xml:space="preserve"> </w:t>
      </w:r>
      <w:r>
        <w:t>teaching</w:t>
      </w:r>
      <w:r>
        <w:rPr>
          <w:spacing w:val="-13"/>
        </w:rPr>
        <w:t xml:space="preserve"> </w:t>
      </w:r>
      <w:r>
        <w:t>methods.</w:t>
      </w:r>
      <w:r>
        <w:rPr>
          <w:spacing w:val="-11"/>
        </w:rPr>
        <w:t xml:space="preserve"> </w:t>
      </w:r>
      <w:r>
        <w:t>Furthermore, studies question the reliability of online assessments, with concerns about</w:t>
      </w:r>
    </w:p>
    <w:p w14:paraId="09FAFA9C">
      <w:pPr>
        <w:pStyle w:val="6"/>
        <w:spacing w:line="259" w:lineRule="auto"/>
        <w:ind w:right="451"/>
        <w:jc w:val="both"/>
      </w:pPr>
      <w:r>
        <w:t>academic</w:t>
      </w:r>
      <w:r>
        <w:rPr>
          <w:spacing w:val="-7"/>
        </w:rPr>
        <w:t xml:space="preserve"> </w:t>
      </w:r>
      <w:r>
        <w:t>integrity</w:t>
      </w:r>
      <w:r>
        <w:rPr>
          <w:spacing w:val="-6"/>
        </w:rPr>
        <w:t xml:space="preserve"> </w:t>
      </w:r>
      <w:r>
        <w:t>and</w:t>
      </w:r>
      <w:r>
        <w:rPr>
          <w:spacing w:val="-8"/>
        </w:rPr>
        <w:t xml:space="preserve"> </w:t>
      </w:r>
      <w:r>
        <w:t>the</w:t>
      </w:r>
      <w:r>
        <w:rPr>
          <w:spacing w:val="-7"/>
        </w:rPr>
        <w:t xml:space="preserve"> </w:t>
      </w:r>
      <w:r>
        <w:t>limited</w:t>
      </w:r>
      <w:r>
        <w:rPr>
          <w:spacing w:val="-5"/>
        </w:rPr>
        <w:t xml:space="preserve"> </w:t>
      </w:r>
      <w:r>
        <w:t>ability</w:t>
      </w:r>
      <w:r>
        <w:rPr>
          <w:spacing w:val="-6"/>
        </w:rPr>
        <w:t xml:space="preserve"> </w:t>
      </w:r>
      <w:r>
        <w:t>of</w:t>
      </w:r>
      <w:r>
        <w:rPr>
          <w:spacing w:val="-5"/>
        </w:rPr>
        <w:t xml:space="preserve"> </w:t>
      </w:r>
      <w:r>
        <w:t>digital</w:t>
      </w:r>
      <w:r>
        <w:rPr>
          <w:spacing w:val="-6"/>
        </w:rPr>
        <w:t xml:space="preserve"> </w:t>
      </w:r>
      <w:r>
        <w:t>tools</w:t>
      </w:r>
      <w:r>
        <w:rPr>
          <w:spacing w:val="-5"/>
        </w:rPr>
        <w:t xml:space="preserve"> </w:t>
      </w:r>
      <w:r>
        <w:t>to</w:t>
      </w:r>
      <w:r>
        <w:rPr>
          <w:spacing w:val="-5"/>
        </w:rPr>
        <w:t xml:space="preserve"> </w:t>
      </w:r>
      <w:r>
        <w:t>measure</w:t>
      </w:r>
      <w:r>
        <w:rPr>
          <w:spacing w:val="-7"/>
        </w:rPr>
        <w:t xml:space="preserve"> </w:t>
      </w:r>
      <w:r>
        <w:t>complex cognitive</w:t>
      </w:r>
      <w:r>
        <w:rPr>
          <w:spacing w:val="-6"/>
        </w:rPr>
        <w:t xml:space="preserve"> </w:t>
      </w:r>
      <w:r>
        <w:t>skills.</w:t>
      </w:r>
      <w:r>
        <w:rPr>
          <w:spacing w:val="-5"/>
        </w:rPr>
        <w:t xml:space="preserve"> </w:t>
      </w:r>
      <w:r>
        <w:t>A</w:t>
      </w:r>
      <w:r>
        <w:rPr>
          <w:spacing w:val="-4"/>
        </w:rPr>
        <w:t xml:space="preserve"> </w:t>
      </w:r>
      <w:r>
        <w:t>review</w:t>
      </w:r>
      <w:r>
        <w:rPr>
          <w:spacing w:val="-5"/>
        </w:rPr>
        <w:t xml:space="preserve"> </w:t>
      </w:r>
      <w:r>
        <w:t>by</w:t>
      </w:r>
      <w:r>
        <w:rPr>
          <w:spacing w:val="-5"/>
        </w:rPr>
        <w:t xml:space="preserve"> </w:t>
      </w:r>
      <w:r>
        <w:t>the</w:t>
      </w:r>
      <w:r>
        <w:rPr>
          <w:spacing w:val="-6"/>
        </w:rPr>
        <w:t xml:space="preserve"> </w:t>
      </w:r>
      <w:r>
        <w:t>OECD</w:t>
      </w:r>
      <w:r>
        <w:rPr>
          <w:spacing w:val="-5"/>
        </w:rPr>
        <w:t xml:space="preserve"> </w:t>
      </w:r>
      <w:r>
        <w:t>(2020)</w:t>
      </w:r>
      <w:r>
        <w:rPr>
          <w:spacing w:val="-7"/>
        </w:rPr>
        <w:t xml:space="preserve"> </w:t>
      </w:r>
      <w:r>
        <w:t>emphasized</w:t>
      </w:r>
      <w:r>
        <w:rPr>
          <w:spacing w:val="-7"/>
        </w:rPr>
        <w:t xml:space="preserve"> </w:t>
      </w:r>
      <w:r>
        <w:t>the</w:t>
      </w:r>
      <w:r>
        <w:rPr>
          <w:spacing w:val="-6"/>
        </w:rPr>
        <w:t xml:space="preserve"> </w:t>
      </w:r>
      <w:r>
        <w:t>need</w:t>
      </w:r>
      <w:r>
        <w:rPr>
          <w:spacing w:val="-7"/>
        </w:rPr>
        <w:t xml:space="preserve"> </w:t>
      </w:r>
      <w:r>
        <w:t>for</w:t>
      </w:r>
      <w:r>
        <w:rPr>
          <w:spacing w:val="-5"/>
        </w:rPr>
        <w:t xml:space="preserve"> </w:t>
      </w:r>
      <w:r>
        <w:t>better pedagogical frameworks and quality assurance mechanisms in e-learning.</w:t>
      </w:r>
    </w:p>
    <w:p w14:paraId="4B6B1451">
      <w:pPr>
        <w:pStyle w:val="6"/>
        <w:spacing w:before="159"/>
      </w:pPr>
      <w:r>
        <w:rPr>
          <w:spacing w:val="-2"/>
        </w:rPr>
        <w:t>Synthesis</w:t>
      </w:r>
    </w:p>
    <w:p w14:paraId="28E47B32">
      <w:pPr>
        <w:pStyle w:val="6"/>
        <w:spacing w:before="28" w:line="259" w:lineRule="auto"/>
      </w:pPr>
      <w:r>
        <w:t>The</w:t>
      </w:r>
      <w:r>
        <w:rPr>
          <w:spacing w:val="-9"/>
        </w:rPr>
        <w:t xml:space="preserve"> </w:t>
      </w:r>
      <w:r>
        <w:t>literature</w:t>
      </w:r>
      <w:r>
        <w:rPr>
          <w:spacing w:val="-10"/>
        </w:rPr>
        <w:t xml:space="preserve"> </w:t>
      </w:r>
      <w:r>
        <w:t>underscores</w:t>
      </w:r>
      <w:r>
        <w:rPr>
          <w:spacing w:val="-9"/>
        </w:rPr>
        <w:t xml:space="preserve"> </w:t>
      </w:r>
      <w:r>
        <w:t>that</w:t>
      </w:r>
      <w:r>
        <w:rPr>
          <w:spacing w:val="-9"/>
        </w:rPr>
        <w:t xml:space="preserve"> </w:t>
      </w:r>
      <w:r>
        <w:t>while</w:t>
      </w:r>
      <w:r>
        <w:rPr>
          <w:spacing w:val="-10"/>
        </w:rPr>
        <w:t xml:space="preserve"> </w:t>
      </w:r>
      <w:r>
        <w:t>e-learning</w:t>
      </w:r>
      <w:r>
        <w:rPr>
          <w:spacing w:val="-9"/>
        </w:rPr>
        <w:t xml:space="preserve"> </w:t>
      </w:r>
      <w:r>
        <w:t>has</w:t>
      </w:r>
      <w:r>
        <w:rPr>
          <w:spacing w:val="-8"/>
        </w:rPr>
        <w:t xml:space="preserve"> </w:t>
      </w:r>
      <w:r>
        <w:t>significant</w:t>
      </w:r>
      <w:r>
        <w:rPr>
          <w:spacing w:val="-9"/>
        </w:rPr>
        <w:t xml:space="preserve"> </w:t>
      </w:r>
      <w:r>
        <w:t>potential</w:t>
      </w:r>
      <w:r>
        <w:rPr>
          <w:spacing w:val="-10"/>
        </w:rPr>
        <w:t xml:space="preserve"> </w:t>
      </w:r>
      <w:r>
        <w:t>to transform</w:t>
      </w:r>
      <w:r>
        <w:rPr>
          <w:spacing w:val="-2"/>
        </w:rPr>
        <w:t xml:space="preserve"> </w:t>
      </w:r>
      <w:r>
        <w:t>education,</w:t>
      </w:r>
      <w:r>
        <w:rPr>
          <w:spacing w:val="-1"/>
        </w:rPr>
        <w:t xml:space="preserve"> </w:t>
      </w:r>
      <w:r>
        <w:t>its benefits are</w:t>
      </w:r>
      <w:r>
        <w:rPr>
          <w:spacing w:val="-1"/>
        </w:rPr>
        <w:t xml:space="preserve"> </w:t>
      </w:r>
      <w:r>
        <w:t>not universally realized.</w:t>
      </w:r>
      <w:r>
        <w:rPr>
          <w:spacing w:val="-2"/>
        </w:rPr>
        <w:t xml:space="preserve"> </w:t>
      </w:r>
      <w:r>
        <w:t>Accessibility, flexibility, and cost efficiency make it a valuable alternative to traditional</w:t>
      </w:r>
    </w:p>
    <w:p w14:paraId="62758C3C">
      <w:pPr>
        <w:pStyle w:val="6"/>
        <w:spacing w:line="259" w:lineRule="auto"/>
      </w:pPr>
      <w:r>
        <w:t>education,</w:t>
      </w:r>
      <w:r>
        <w:rPr>
          <w:spacing w:val="-6"/>
        </w:rPr>
        <w:t xml:space="preserve"> </w:t>
      </w:r>
      <w:r>
        <w:t>but</w:t>
      </w:r>
      <w:r>
        <w:rPr>
          <w:spacing w:val="-4"/>
        </w:rPr>
        <w:t xml:space="preserve"> </w:t>
      </w:r>
      <w:r>
        <w:t>challenges</w:t>
      </w:r>
      <w:r>
        <w:rPr>
          <w:spacing w:val="-5"/>
        </w:rPr>
        <w:t xml:space="preserve"> </w:t>
      </w:r>
      <w:r>
        <w:t>such</w:t>
      </w:r>
      <w:r>
        <w:rPr>
          <w:spacing w:val="-7"/>
        </w:rPr>
        <w:t xml:space="preserve"> </w:t>
      </w:r>
      <w:r>
        <w:t>as</w:t>
      </w:r>
      <w:r>
        <w:rPr>
          <w:spacing w:val="-4"/>
        </w:rPr>
        <w:t xml:space="preserve"> </w:t>
      </w:r>
      <w:r>
        <w:t>the</w:t>
      </w:r>
      <w:r>
        <w:rPr>
          <w:spacing w:val="-6"/>
        </w:rPr>
        <w:t xml:space="preserve"> </w:t>
      </w:r>
      <w:r>
        <w:t>digital</w:t>
      </w:r>
      <w:r>
        <w:rPr>
          <w:spacing w:val="-5"/>
        </w:rPr>
        <w:t xml:space="preserve"> </w:t>
      </w:r>
      <w:r>
        <w:t>divide,</w:t>
      </w:r>
      <w:r>
        <w:rPr>
          <w:spacing w:val="-6"/>
        </w:rPr>
        <w:t xml:space="preserve"> </w:t>
      </w:r>
      <w:r>
        <w:t>social</w:t>
      </w:r>
      <w:r>
        <w:rPr>
          <w:spacing w:val="-4"/>
        </w:rPr>
        <w:t xml:space="preserve"> </w:t>
      </w:r>
      <w:r>
        <w:t>isolation,</w:t>
      </w:r>
      <w:r>
        <w:rPr>
          <w:spacing w:val="-6"/>
        </w:rPr>
        <w:t xml:space="preserve"> </w:t>
      </w:r>
      <w:r>
        <w:t>and</w:t>
      </w:r>
      <w:r>
        <w:rPr>
          <w:spacing w:val="-7"/>
        </w:rPr>
        <w:t xml:space="preserve"> </w:t>
      </w:r>
      <w:r>
        <w:t>quality concerns must be addressed. Future research and innovation should focus on overcoming these barriers to create more inclusive, engaging, and effective e- learning experiences.</w:t>
      </w:r>
    </w:p>
    <w:p w14:paraId="30145802">
      <w:pPr>
        <w:pStyle w:val="6"/>
        <w:spacing w:before="154"/>
        <w:jc w:val="both"/>
        <w:rPr>
          <w:rFonts w:hint="default" w:ascii="Calibri" w:hAnsi="Calibri" w:cs="Calibri"/>
          <w:b/>
          <w:bCs/>
        </w:rPr>
      </w:pPr>
      <w:r>
        <w:rPr>
          <w:rFonts w:hint="default" w:ascii="Calibri" w:hAnsi="Calibri" w:cs="Calibri"/>
          <w:b/>
          <w:bCs/>
          <w:spacing w:val="-2"/>
        </w:rPr>
        <w:t>RESULT</w:t>
      </w:r>
      <w:r>
        <w:rPr>
          <w:rFonts w:hint="default" w:ascii="Calibri" w:hAnsi="Calibri" w:cs="Calibri"/>
          <w:b/>
          <w:bCs/>
          <w:spacing w:val="-12"/>
        </w:rPr>
        <w:t xml:space="preserve"> </w:t>
      </w:r>
      <w:r>
        <w:rPr>
          <w:rFonts w:hint="default" w:ascii="Calibri" w:hAnsi="Calibri" w:cs="Calibri"/>
          <w:b/>
          <w:bCs/>
          <w:spacing w:val="-2"/>
        </w:rPr>
        <w:t>ANALYSIS</w:t>
      </w:r>
    </w:p>
    <w:p w14:paraId="51727AA7">
      <w:pPr>
        <w:pStyle w:val="6"/>
        <w:spacing w:before="194" w:line="259" w:lineRule="auto"/>
        <w:ind w:right="529"/>
        <w:jc w:val="both"/>
      </w:pPr>
      <w:r>
        <w:t>The</w:t>
      </w:r>
      <w:r>
        <w:rPr>
          <w:spacing w:val="-11"/>
        </w:rPr>
        <w:t xml:space="preserve"> </w:t>
      </w:r>
      <w:r>
        <w:t>result</w:t>
      </w:r>
      <w:r>
        <w:rPr>
          <w:spacing w:val="-11"/>
        </w:rPr>
        <w:t xml:space="preserve"> </w:t>
      </w:r>
      <w:r>
        <w:t>analysis</w:t>
      </w:r>
      <w:r>
        <w:rPr>
          <w:spacing w:val="-9"/>
        </w:rPr>
        <w:t xml:space="preserve"> </w:t>
      </w:r>
      <w:r>
        <w:t>presents</w:t>
      </w:r>
      <w:r>
        <w:rPr>
          <w:spacing w:val="-10"/>
        </w:rPr>
        <w:t xml:space="preserve"> </w:t>
      </w:r>
      <w:r>
        <w:t>both</w:t>
      </w:r>
      <w:r>
        <w:rPr>
          <w:spacing w:val="-11"/>
        </w:rPr>
        <w:t xml:space="preserve"> </w:t>
      </w:r>
      <w:r>
        <w:t>quantitative</w:t>
      </w:r>
      <w:r>
        <w:rPr>
          <w:spacing w:val="-11"/>
        </w:rPr>
        <w:t xml:space="preserve"> </w:t>
      </w:r>
      <w:r>
        <w:t>and</w:t>
      </w:r>
      <w:r>
        <w:rPr>
          <w:spacing w:val="-11"/>
        </w:rPr>
        <w:t xml:space="preserve"> </w:t>
      </w:r>
      <w:r>
        <w:t>qualitative</w:t>
      </w:r>
      <w:r>
        <w:rPr>
          <w:spacing w:val="-11"/>
        </w:rPr>
        <w:t xml:space="preserve"> </w:t>
      </w:r>
      <w:r>
        <w:t>insights</w:t>
      </w:r>
      <w:r>
        <w:rPr>
          <w:spacing w:val="-10"/>
        </w:rPr>
        <w:t xml:space="preserve"> </w:t>
      </w:r>
      <w:r>
        <w:t>drawn from a wide range of previous studies on e-learning. These studies have</w:t>
      </w:r>
    </w:p>
    <w:p w14:paraId="1DD7712C">
      <w:pPr>
        <w:pStyle w:val="6"/>
        <w:spacing w:before="1"/>
      </w:pPr>
      <w:r>
        <w:t>explored</w:t>
      </w:r>
      <w:r>
        <w:rPr>
          <w:spacing w:val="-11"/>
        </w:rPr>
        <w:t xml:space="preserve"> </w:t>
      </w:r>
      <w:r>
        <w:t>the</w:t>
      </w:r>
      <w:r>
        <w:rPr>
          <w:spacing w:val="-10"/>
        </w:rPr>
        <w:t xml:space="preserve"> </w:t>
      </w:r>
      <w:r>
        <w:t>various</w:t>
      </w:r>
      <w:r>
        <w:rPr>
          <w:spacing w:val="-8"/>
        </w:rPr>
        <w:t xml:space="preserve"> </w:t>
      </w:r>
      <w:r>
        <w:t>benefits</w:t>
      </w:r>
      <w:r>
        <w:rPr>
          <w:spacing w:val="-8"/>
        </w:rPr>
        <w:t xml:space="preserve"> </w:t>
      </w:r>
      <w:r>
        <w:t>and</w:t>
      </w:r>
      <w:r>
        <w:rPr>
          <w:spacing w:val="-8"/>
        </w:rPr>
        <w:t xml:space="preserve"> </w:t>
      </w:r>
      <w:r>
        <w:t>drawbacks</w:t>
      </w:r>
      <w:r>
        <w:rPr>
          <w:spacing w:val="-7"/>
        </w:rPr>
        <w:t xml:space="preserve"> </w:t>
      </w:r>
      <w:r>
        <w:t>of</w:t>
      </w:r>
      <w:r>
        <w:rPr>
          <w:spacing w:val="-9"/>
        </w:rPr>
        <w:t xml:space="preserve"> </w:t>
      </w:r>
      <w:r>
        <w:t>online</w:t>
      </w:r>
      <w:r>
        <w:rPr>
          <w:spacing w:val="-11"/>
        </w:rPr>
        <w:t xml:space="preserve"> </w:t>
      </w:r>
      <w:r>
        <w:t>education,</w:t>
      </w:r>
      <w:r>
        <w:rPr>
          <w:spacing w:val="-10"/>
        </w:rPr>
        <w:t xml:space="preserve"> </w:t>
      </w:r>
      <w:r>
        <w:t>with</w:t>
      </w:r>
      <w:r>
        <w:rPr>
          <w:spacing w:val="-10"/>
        </w:rPr>
        <w:t xml:space="preserve"> </w:t>
      </w:r>
      <w:r>
        <w:rPr>
          <w:spacing w:val="-5"/>
        </w:rPr>
        <w:t>an</w:t>
      </w:r>
    </w:p>
    <w:p w14:paraId="66FAE7B0">
      <w:pPr>
        <w:spacing w:after="0"/>
        <w:sectPr>
          <w:pgSz w:w="11910" w:h="16840"/>
          <w:pgMar w:top="1400" w:right="1320" w:bottom="280" w:left="1340" w:header="720" w:footer="720" w:gutter="0"/>
          <w:pgBorders w:offsetFrom="page">
            <w:top w:val="single" w:color="000000" w:sz="4" w:space="24"/>
            <w:left w:val="single" w:color="000000" w:sz="4" w:space="24"/>
            <w:bottom w:val="single" w:color="000000" w:sz="4" w:space="24"/>
            <w:right w:val="single" w:color="000000" w:sz="4" w:space="24"/>
          </w:pgBorders>
          <w:cols w:space="720" w:num="1"/>
        </w:sectPr>
      </w:pPr>
    </w:p>
    <w:p w14:paraId="2DE6815C">
      <w:pPr>
        <w:pStyle w:val="6"/>
        <w:spacing w:before="24" w:line="256" w:lineRule="auto"/>
        <w:ind w:right="156"/>
      </w:pPr>
      <w:r>
        <w:t>emphasis</w:t>
      </w:r>
      <w:r>
        <w:rPr>
          <w:spacing w:val="-9"/>
        </w:rPr>
        <w:t xml:space="preserve"> </w:t>
      </w:r>
      <w:r>
        <w:t>on</w:t>
      </w:r>
      <w:r>
        <w:rPr>
          <w:spacing w:val="-10"/>
        </w:rPr>
        <w:t xml:space="preserve"> </w:t>
      </w:r>
      <w:r>
        <w:t>real-world</w:t>
      </w:r>
      <w:r>
        <w:rPr>
          <w:spacing w:val="-10"/>
        </w:rPr>
        <w:t xml:space="preserve"> </w:t>
      </w:r>
      <w:r>
        <w:t>outcomes</w:t>
      </w:r>
      <w:r>
        <w:rPr>
          <w:spacing w:val="-9"/>
        </w:rPr>
        <w:t xml:space="preserve"> </w:t>
      </w:r>
      <w:r>
        <w:t>and</w:t>
      </w:r>
      <w:r>
        <w:rPr>
          <w:spacing w:val="-11"/>
        </w:rPr>
        <w:t xml:space="preserve"> </w:t>
      </w:r>
      <w:r>
        <w:t>the</w:t>
      </w:r>
      <w:r>
        <w:rPr>
          <w:spacing w:val="-9"/>
        </w:rPr>
        <w:t xml:space="preserve"> </w:t>
      </w:r>
      <w:r>
        <w:t>effectiveness</w:t>
      </w:r>
      <w:r>
        <w:rPr>
          <w:spacing w:val="-9"/>
        </w:rPr>
        <w:t xml:space="preserve"> </w:t>
      </w:r>
      <w:r>
        <w:t>of</w:t>
      </w:r>
      <w:r>
        <w:rPr>
          <w:spacing w:val="-10"/>
        </w:rPr>
        <w:t xml:space="preserve"> </w:t>
      </w:r>
      <w:r>
        <w:t>e-learning</w:t>
      </w:r>
      <w:r>
        <w:rPr>
          <w:spacing w:val="-10"/>
        </w:rPr>
        <w:t xml:space="preserve"> </w:t>
      </w:r>
      <w:r>
        <w:t>platforms in diverse educational contexts.</w:t>
      </w:r>
    </w:p>
    <w:p w14:paraId="2D58155A">
      <w:pPr>
        <w:pStyle w:val="3"/>
        <w:spacing w:before="164"/>
        <w:ind w:left="100" w:firstLine="0"/>
      </w:pPr>
      <w:r>
        <w:t>Advantages</w:t>
      </w:r>
      <w:r>
        <w:rPr>
          <w:spacing w:val="-15"/>
        </w:rPr>
        <w:t xml:space="preserve"> </w:t>
      </w:r>
      <w:r>
        <w:t>of</w:t>
      </w:r>
      <w:r>
        <w:rPr>
          <w:spacing w:val="-15"/>
        </w:rPr>
        <w:t xml:space="preserve"> </w:t>
      </w:r>
      <w:r>
        <w:t>E-</w:t>
      </w:r>
      <w:r>
        <w:rPr>
          <w:spacing w:val="-2"/>
        </w:rPr>
        <w:t>learning:</w:t>
      </w:r>
    </w:p>
    <w:p w14:paraId="1769E99E">
      <w:pPr>
        <w:pStyle w:val="9"/>
        <w:numPr>
          <w:ilvl w:val="0"/>
          <w:numId w:val="2"/>
        </w:numPr>
        <w:tabs>
          <w:tab w:val="left" w:pos="374"/>
        </w:tabs>
        <w:spacing w:before="188" w:after="0" w:line="240" w:lineRule="auto"/>
        <w:ind w:left="374" w:right="0" w:hanging="274"/>
        <w:jc w:val="left"/>
        <w:rPr>
          <w:b/>
          <w:sz w:val="28"/>
        </w:rPr>
      </w:pPr>
      <w:r>
        <w:rPr>
          <w:b/>
          <w:sz w:val="28"/>
        </w:rPr>
        <w:t>Increased</w:t>
      </w:r>
      <w:r>
        <w:rPr>
          <w:b/>
          <w:spacing w:val="-10"/>
          <w:sz w:val="28"/>
        </w:rPr>
        <w:t xml:space="preserve"> </w:t>
      </w:r>
      <w:r>
        <w:rPr>
          <w:b/>
          <w:sz w:val="28"/>
        </w:rPr>
        <w:t>Enrollment</w:t>
      </w:r>
      <w:r>
        <w:rPr>
          <w:b/>
          <w:spacing w:val="-9"/>
          <w:sz w:val="28"/>
        </w:rPr>
        <w:t xml:space="preserve"> </w:t>
      </w:r>
      <w:r>
        <w:rPr>
          <w:b/>
          <w:sz w:val="28"/>
        </w:rPr>
        <w:t>in</w:t>
      </w:r>
      <w:r>
        <w:rPr>
          <w:b/>
          <w:spacing w:val="-9"/>
          <w:sz w:val="28"/>
        </w:rPr>
        <w:t xml:space="preserve"> </w:t>
      </w:r>
      <w:r>
        <w:rPr>
          <w:b/>
          <w:sz w:val="28"/>
        </w:rPr>
        <w:t>Remote</w:t>
      </w:r>
      <w:r>
        <w:rPr>
          <w:b/>
          <w:spacing w:val="-9"/>
          <w:sz w:val="28"/>
        </w:rPr>
        <w:t xml:space="preserve"> </w:t>
      </w:r>
      <w:r>
        <w:rPr>
          <w:b/>
          <w:spacing w:val="-4"/>
          <w:sz w:val="28"/>
        </w:rPr>
        <w:t>Areas</w:t>
      </w:r>
    </w:p>
    <w:p w14:paraId="2BDE0A7B">
      <w:pPr>
        <w:pStyle w:val="6"/>
        <w:spacing w:before="28" w:line="259" w:lineRule="auto"/>
      </w:pPr>
      <w:r>
        <w:t>One</w:t>
      </w:r>
      <w:r>
        <w:rPr>
          <w:spacing w:val="-6"/>
        </w:rPr>
        <w:t xml:space="preserve"> </w:t>
      </w:r>
      <w:r>
        <w:t>of</w:t>
      </w:r>
      <w:r>
        <w:rPr>
          <w:spacing w:val="-4"/>
        </w:rPr>
        <w:t xml:space="preserve"> </w:t>
      </w:r>
      <w:r>
        <w:t>the</w:t>
      </w:r>
      <w:r>
        <w:rPr>
          <w:spacing w:val="-4"/>
        </w:rPr>
        <w:t xml:space="preserve"> </w:t>
      </w:r>
      <w:r>
        <w:t>most</w:t>
      </w:r>
      <w:r>
        <w:rPr>
          <w:spacing w:val="-6"/>
        </w:rPr>
        <w:t xml:space="preserve"> </w:t>
      </w:r>
      <w:r>
        <w:t>widely</w:t>
      </w:r>
      <w:r>
        <w:rPr>
          <w:spacing w:val="-6"/>
        </w:rPr>
        <w:t xml:space="preserve"> </w:t>
      </w:r>
      <w:r>
        <w:t>recognized</w:t>
      </w:r>
      <w:r>
        <w:rPr>
          <w:spacing w:val="-7"/>
        </w:rPr>
        <w:t xml:space="preserve"> </w:t>
      </w:r>
      <w:r>
        <w:t>advantages</w:t>
      </w:r>
      <w:r>
        <w:rPr>
          <w:spacing w:val="-5"/>
        </w:rPr>
        <w:t xml:space="preserve"> </w:t>
      </w:r>
      <w:r>
        <w:t>of</w:t>
      </w:r>
      <w:r>
        <w:rPr>
          <w:spacing w:val="-4"/>
        </w:rPr>
        <w:t xml:space="preserve"> </w:t>
      </w:r>
      <w:r>
        <w:t>e-learning</w:t>
      </w:r>
      <w:r>
        <w:rPr>
          <w:spacing w:val="-6"/>
        </w:rPr>
        <w:t xml:space="preserve"> </w:t>
      </w:r>
      <w:r>
        <w:t>is</w:t>
      </w:r>
      <w:r>
        <w:rPr>
          <w:spacing w:val="-4"/>
        </w:rPr>
        <w:t xml:space="preserve"> </w:t>
      </w:r>
      <w:r>
        <w:t>its</w:t>
      </w:r>
      <w:r>
        <w:rPr>
          <w:spacing w:val="-5"/>
        </w:rPr>
        <w:t xml:space="preserve"> </w:t>
      </w:r>
      <w:r>
        <w:t>ability</w:t>
      </w:r>
      <w:r>
        <w:rPr>
          <w:spacing w:val="-5"/>
        </w:rPr>
        <w:t xml:space="preserve"> </w:t>
      </w:r>
      <w:r>
        <w:t>to increase</w:t>
      </w:r>
      <w:r>
        <w:rPr>
          <w:spacing w:val="-11"/>
        </w:rPr>
        <w:t xml:space="preserve"> </w:t>
      </w:r>
      <w:r>
        <w:t>enrollment</w:t>
      </w:r>
      <w:r>
        <w:rPr>
          <w:spacing w:val="-10"/>
        </w:rPr>
        <w:t xml:space="preserve"> </w:t>
      </w:r>
      <w:r>
        <w:t>rates,</w:t>
      </w:r>
      <w:r>
        <w:rPr>
          <w:spacing w:val="-11"/>
        </w:rPr>
        <w:t xml:space="preserve"> </w:t>
      </w:r>
      <w:r>
        <w:t>particularly</w:t>
      </w:r>
      <w:r>
        <w:rPr>
          <w:spacing w:val="-8"/>
        </w:rPr>
        <w:t xml:space="preserve"> </w:t>
      </w:r>
      <w:r>
        <w:t>in</w:t>
      </w:r>
      <w:r>
        <w:rPr>
          <w:spacing w:val="-12"/>
        </w:rPr>
        <w:t xml:space="preserve"> </w:t>
      </w:r>
      <w:r>
        <w:t>remote</w:t>
      </w:r>
      <w:r>
        <w:rPr>
          <w:spacing w:val="-10"/>
        </w:rPr>
        <w:t xml:space="preserve"> </w:t>
      </w:r>
      <w:r>
        <w:t>and</w:t>
      </w:r>
      <w:r>
        <w:rPr>
          <w:spacing w:val="-11"/>
        </w:rPr>
        <w:t xml:space="preserve"> </w:t>
      </w:r>
      <w:r>
        <w:t>underserved</w:t>
      </w:r>
      <w:r>
        <w:rPr>
          <w:spacing w:val="-12"/>
        </w:rPr>
        <w:t xml:space="preserve"> </w:t>
      </w:r>
      <w:r>
        <w:rPr>
          <w:spacing w:val="-2"/>
        </w:rPr>
        <w:t>regions.</w:t>
      </w:r>
    </w:p>
    <w:p w14:paraId="1AE3E203">
      <w:pPr>
        <w:pStyle w:val="6"/>
        <w:spacing w:line="340" w:lineRule="exact"/>
      </w:pPr>
      <w:r>
        <w:t>According</w:t>
      </w:r>
      <w:r>
        <w:rPr>
          <w:spacing w:val="-9"/>
        </w:rPr>
        <w:t xml:space="preserve"> </w:t>
      </w:r>
      <w:r>
        <w:t>to</w:t>
      </w:r>
      <w:r>
        <w:rPr>
          <w:spacing w:val="-7"/>
        </w:rPr>
        <w:t xml:space="preserve"> </w:t>
      </w:r>
      <w:r>
        <w:t>a</w:t>
      </w:r>
      <w:r>
        <w:rPr>
          <w:spacing w:val="-8"/>
        </w:rPr>
        <w:t xml:space="preserve"> </w:t>
      </w:r>
      <w:r>
        <w:t>study</w:t>
      </w:r>
      <w:r>
        <w:rPr>
          <w:spacing w:val="-6"/>
        </w:rPr>
        <w:t xml:space="preserve"> </w:t>
      </w:r>
      <w:r>
        <w:t>by</w:t>
      </w:r>
      <w:r>
        <w:rPr>
          <w:spacing w:val="-8"/>
        </w:rPr>
        <w:t xml:space="preserve"> </w:t>
      </w:r>
      <w:r>
        <w:t>the</w:t>
      </w:r>
      <w:r>
        <w:rPr>
          <w:spacing w:val="-8"/>
        </w:rPr>
        <w:t xml:space="preserve"> </w:t>
      </w:r>
      <w:r>
        <w:t>World</w:t>
      </w:r>
      <w:r>
        <w:rPr>
          <w:spacing w:val="-9"/>
        </w:rPr>
        <w:t xml:space="preserve"> </w:t>
      </w:r>
      <w:r>
        <w:t>Bank</w:t>
      </w:r>
      <w:r>
        <w:rPr>
          <w:spacing w:val="-8"/>
        </w:rPr>
        <w:t xml:space="preserve"> </w:t>
      </w:r>
      <w:r>
        <w:t>(2021),</w:t>
      </w:r>
      <w:r>
        <w:rPr>
          <w:spacing w:val="-9"/>
        </w:rPr>
        <w:t xml:space="preserve"> </w:t>
      </w:r>
      <w:r>
        <w:t>e-learning</w:t>
      </w:r>
      <w:r>
        <w:rPr>
          <w:spacing w:val="-8"/>
        </w:rPr>
        <w:t xml:space="preserve"> </w:t>
      </w:r>
      <w:r>
        <w:t>initiatives</w:t>
      </w:r>
      <w:r>
        <w:rPr>
          <w:spacing w:val="-8"/>
        </w:rPr>
        <w:t xml:space="preserve"> </w:t>
      </w:r>
      <w:r>
        <w:rPr>
          <w:spacing w:val="-4"/>
        </w:rPr>
        <w:t>have</w:t>
      </w:r>
    </w:p>
    <w:p w14:paraId="62737844">
      <w:pPr>
        <w:pStyle w:val="6"/>
        <w:spacing w:before="28" w:line="259" w:lineRule="auto"/>
      </w:pPr>
      <w:r>
        <w:t>significantly</w:t>
      </w:r>
      <w:r>
        <w:rPr>
          <w:spacing w:val="-8"/>
        </w:rPr>
        <w:t xml:space="preserve"> </w:t>
      </w:r>
      <w:r>
        <w:t>expanded</w:t>
      </w:r>
      <w:r>
        <w:rPr>
          <w:spacing w:val="-9"/>
        </w:rPr>
        <w:t xml:space="preserve"> </w:t>
      </w:r>
      <w:r>
        <w:t>access</w:t>
      </w:r>
      <w:r>
        <w:rPr>
          <w:spacing w:val="-6"/>
        </w:rPr>
        <w:t xml:space="preserve"> </w:t>
      </w:r>
      <w:r>
        <w:t>to</w:t>
      </w:r>
      <w:r>
        <w:rPr>
          <w:spacing w:val="-6"/>
        </w:rPr>
        <w:t xml:space="preserve"> </w:t>
      </w:r>
      <w:r>
        <w:t>education</w:t>
      </w:r>
      <w:r>
        <w:rPr>
          <w:spacing w:val="-8"/>
        </w:rPr>
        <w:t xml:space="preserve"> </w:t>
      </w:r>
      <w:r>
        <w:t>in</w:t>
      </w:r>
      <w:r>
        <w:rPr>
          <w:spacing w:val="-8"/>
        </w:rPr>
        <w:t xml:space="preserve"> </w:t>
      </w:r>
      <w:r>
        <w:t>rural</w:t>
      </w:r>
      <w:r>
        <w:rPr>
          <w:spacing w:val="-7"/>
        </w:rPr>
        <w:t xml:space="preserve"> </w:t>
      </w:r>
      <w:r>
        <w:t>and</w:t>
      </w:r>
      <w:r>
        <w:rPr>
          <w:spacing w:val="-9"/>
        </w:rPr>
        <w:t xml:space="preserve"> </w:t>
      </w:r>
      <w:r>
        <w:t>isolated</w:t>
      </w:r>
      <w:r>
        <w:rPr>
          <w:spacing w:val="-9"/>
        </w:rPr>
        <w:t xml:space="preserve"> </w:t>
      </w:r>
      <w:r>
        <w:t>areas</w:t>
      </w:r>
      <w:r>
        <w:rPr>
          <w:spacing w:val="-7"/>
        </w:rPr>
        <w:t xml:space="preserve"> </w:t>
      </w:r>
      <w:r>
        <w:t>where traditional schools are often scarce or difficult to reach. Online education enables students to access courses and degrees that might otherwise be</w:t>
      </w:r>
    </w:p>
    <w:p w14:paraId="4A720470">
      <w:pPr>
        <w:pStyle w:val="6"/>
        <w:spacing w:line="259" w:lineRule="auto"/>
        <w:ind w:right="233"/>
      </w:pPr>
      <w:r>
        <w:t>unavailable</w:t>
      </w:r>
      <w:r>
        <w:rPr>
          <w:spacing w:val="-10"/>
        </w:rPr>
        <w:t xml:space="preserve"> </w:t>
      </w:r>
      <w:r>
        <w:t>to</w:t>
      </w:r>
      <w:r>
        <w:rPr>
          <w:spacing w:val="-8"/>
        </w:rPr>
        <w:t xml:space="preserve"> </w:t>
      </w:r>
      <w:r>
        <w:t>them</w:t>
      </w:r>
      <w:r>
        <w:rPr>
          <w:spacing w:val="-9"/>
        </w:rPr>
        <w:t xml:space="preserve"> </w:t>
      </w:r>
      <w:r>
        <w:t>due</w:t>
      </w:r>
      <w:r>
        <w:rPr>
          <w:spacing w:val="-10"/>
        </w:rPr>
        <w:t xml:space="preserve"> </w:t>
      </w:r>
      <w:r>
        <w:t>to</w:t>
      </w:r>
      <w:r>
        <w:rPr>
          <w:spacing w:val="-8"/>
        </w:rPr>
        <w:t xml:space="preserve"> </w:t>
      </w:r>
      <w:r>
        <w:t>geographical,</w:t>
      </w:r>
      <w:r>
        <w:rPr>
          <w:spacing w:val="-10"/>
        </w:rPr>
        <w:t xml:space="preserve"> </w:t>
      </w:r>
      <w:r>
        <w:t>logistical,</w:t>
      </w:r>
      <w:r>
        <w:rPr>
          <w:spacing w:val="-10"/>
        </w:rPr>
        <w:t xml:space="preserve"> </w:t>
      </w:r>
      <w:r>
        <w:t>or</w:t>
      </w:r>
      <w:r>
        <w:rPr>
          <w:spacing w:val="-8"/>
        </w:rPr>
        <w:t xml:space="preserve"> </w:t>
      </w:r>
      <w:r>
        <w:t>financial</w:t>
      </w:r>
      <w:r>
        <w:rPr>
          <w:spacing w:val="-8"/>
        </w:rPr>
        <w:t xml:space="preserve"> </w:t>
      </w:r>
      <w:r>
        <w:t>constraints.</w:t>
      </w:r>
      <w:r>
        <w:rPr>
          <w:spacing w:val="-8"/>
        </w:rPr>
        <w:t xml:space="preserve"> </w:t>
      </w:r>
      <w:r>
        <w:t>For example, programs like the Khan Academy and Coursera have provided students in developing countries with access to high-quality educational content, leading to a surge in enrollment figures.</w:t>
      </w:r>
    </w:p>
    <w:p w14:paraId="5FFA4727">
      <w:pPr>
        <w:pStyle w:val="6"/>
        <w:spacing w:before="160" w:line="259" w:lineRule="auto"/>
        <w:ind w:right="156"/>
      </w:pPr>
      <w:r>
        <w:t>Furthermore,</w:t>
      </w:r>
      <w:r>
        <w:rPr>
          <w:spacing w:val="-11"/>
        </w:rPr>
        <w:t xml:space="preserve"> </w:t>
      </w:r>
      <w:r>
        <w:t>e-learning</w:t>
      </w:r>
      <w:r>
        <w:rPr>
          <w:spacing w:val="-11"/>
        </w:rPr>
        <w:t xml:space="preserve"> </w:t>
      </w:r>
      <w:r>
        <w:t>platforms</w:t>
      </w:r>
      <w:r>
        <w:rPr>
          <w:spacing w:val="-10"/>
        </w:rPr>
        <w:t xml:space="preserve"> </w:t>
      </w:r>
      <w:r>
        <w:t>often</w:t>
      </w:r>
      <w:r>
        <w:rPr>
          <w:spacing w:val="-12"/>
        </w:rPr>
        <w:t xml:space="preserve"> </w:t>
      </w:r>
      <w:r>
        <w:t>offer</w:t>
      </w:r>
      <w:r>
        <w:rPr>
          <w:spacing w:val="-11"/>
        </w:rPr>
        <w:t xml:space="preserve"> </w:t>
      </w:r>
      <w:r>
        <w:t>more</w:t>
      </w:r>
      <w:r>
        <w:rPr>
          <w:spacing w:val="-11"/>
        </w:rPr>
        <w:t xml:space="preserve"> </w:t>
      </w:r>
      <w:r>
        <w:t>flexible</w:t>
      </w:r>
      <w:r>
        <w:rPr>
          <w:spacing w:val="-11"/>
        </w:rPr>
        <w:t xml:space="preserve"> </w:t>
      </w:r>
      <w:r>
        <w:t>schedules,</w:t>
      </w:r>
      <w:r>
        <w:rPr>
          <w:spacing w:val="-12"/>
        </w:rPr>
        <w:t xml:space="preserve"> </w:t>
      </w:r>
      <w:r>
        <w:t>allowing students in remote areas to continue their education while balancing other responsibilities, such as farming or part-time work. These flexible models reduce dropout rates and ensure continuous learning, which might otherwise be interrupted by physical constraints.</w:t>
      </w:r>
    </w:p>
    <w:p w14:paraId="3AFABDD9">
      <w:pPr>
        <w:pStyle w:val="3"/>
        <w:numPr>
          <w:ilvl w:val="0"/>
          <w:numId w:val="2"/>
        </w:numPr>
        <w:tabs>
          <w:tab w:val="left" w:pos="386"/>
        </w:tabs>
        <w:spacing w:before="158" w:after="0" w:line="240" w:lineRule="auto"/>
        <w:ind w:left="386" w:right="0" w:hanging="286"/>
        <w:jc w:val="left"/>
      </w:pPr>
      <w:r>
        <w:t>Improved</w:t>
      </w:r>
      <w:r>
        <w:rPr>
          <w:spacing w:val="-10"/>
        </w:rPr>
        <w:t xml:space="preserve"> </w:t>
      </w:r>
      <w:r>
        <w:t>Learner</w:t>
      </w:r>
      <w:r>
        <w:rPr>
          <w:spacing w:val="-12"/>
        </w:rPr>
        <w:t xml:space="preserve"> </w:t>
      </w:r>
      <w:r>
        <w:rPr>
          <w:spacing w:val="-2"/>
        </w:rPr>
        <w:t>Autonomy</w:t>
      </w:r>
    </w:p>
    <w:p w14:paraId="7D2ADB04">
      <w:pPr>
        <w:pStyle w:val="6"/>
        <w:spacing w:before="26" w:line="259" w:lineRule="auto"/>
        <w:ind w:right="233"/>
      </w:pPr>
      <w:r>
        <w:t>E-learning encourages greater learner autonomy by enabling students to manage</w:t>
      </w:r>
      <w:r>
        <w:rPr>
          <w:spacing w:val="-6"/>
        </w:rPr>
        <w:t xml:space="preserve"> </w:t>
      </w:r>
      <w:r>
        <w:t>their</w:t>
      </w:r>
      <w:r>
        <w:rPr>
          <w:spacing w:val="-5"/>
        </w:rPr>
        <w:t xml:space="preserve"> </w:t>
      </w:r>
      <w:r>
        <w:t>own</w:t>
      </w:r>
      <w:r>
        <w:rPr>
          <w:spacing w:val="-6"/>
        </w:rPr>
        <w:t xml:space="preserve"> </w:t>
      </w:r>
      <w:r>
        <w:t>learning</w:t>
      </w:r>
      <w:r>
        <w:rPr>
          <w:spacing w:val="-6"/>
        </w:rPr>
        <w:t xml:space="preserve"> </w:t>
      </w:r>
      <w:r>
        <w:t>pace</w:t>
      </w:r>
      <w:r>
        <w:rPr>
          <w:spacing w:val="-6"/>
        </w:rPr>
        <w:t xml:space="preserve"> </w:t>
      </w:r>
      <w:r>
        <w:t>and</w:t>
      </w:r>
      <w:r>
        <w:rPr>
          <w:spacing w:val="-7"/>
        </w:rPr>
        <w:t xml:space="preserve"> </w:t>
      </w:r>
      <w:r>
        <w:t>schedule.</w:t>
      </w:r>
      <w:r>
        <w:rPr>
          <w:spacing w:val="-4"/>
        </w:rPr>
        <w:t xml:space="preserve"> </w:t>
      </w:r>
      <w:r>
        <w:t>Studies</w:t>
      </w:r>
      <w:r>
        <w:rPr>
          <w:spacing w:val="-5"/>
        </w:rPr>
        <w:t xml:space="preserve"> </w:t>
      </w:r>
      <w:r>
        <w:t>indicate</w:t>
      </w:r>
      <w:r>
        <w:rPr>
          <w:spacing w:val="-6"/>
        </w:rPr>
        <w:t xml:space="preserve"> </w:t>
      </w:r>
      <w:r>
        <w:t>that</w:t>
      </w:r>
      <w:r>
        <w:rPr>
          <w:spacing w:val="-6"/>
        </w:rPr>
        <w:t xml:space="preserve"> </w:t>
      </w:r>
      <w:r>
        <w:t>the</w:t>
      </w:r>
      <w:r>
        <w:rPr>
          <w:spacing w:val="-4"/>
        </w:rPr>
        <w:t xml:space="preserve"> </w:t>
      </w:r>
      <w:r>
        <w:t>self- directed nature of online learning allows students to become more independent, self-motivated, and responsible for their own educational</w:t>
      </w:r>
    </w:p>
    <w:p w14:paraId="40563F7E">
      <w:pPr>
        <w:pStyle w:val="6"/>
        <w:spacing w:line="259" w:lineRule="auto"/>
        <w:ind w:right="233"/>
      </w:pPr>
      <w:r>
        <w:t>outcomes. Research by Wang and Baker (2019) found that learners in e- learning environments report a higher sense of control over their learning process,</w:t>
      </w:r>
      <w:r>
        <w:rPr>
          <w:spacing w:val="-8"/>
        </w:rPr>
        <w:t xml:space="preserve"> </w:t>
      </w:r>
      <w:r>
        <w:t>which</w:t>
      </w:r>
      <w:r>
        <w:rPr>
          <w:spacing w:val="-9"/>
        </w:rPr>
        <w:t xml:space="preserve"> </w:t>
      </w:r>
      <w:r>
        <w:t>can</w:t>
      </w:r>
      <w:r>
        <w:rPr>
          <w:spacing w:val="-9"/>
        </w:rPr>
        <w:t xml:space="preserve"> </w:t>
      </w:r>
      <w:r>
        <w:t>lead</w:t>
      </w:r>
      <w:r>
        <w:rPr>
          <w:spacing w:val="-9"/>
        </w:rPr>
        <w:t xml:space="preserve"> </w:t>
      </w:r>
      <w:r>
        <w:t>to</w:t>
      </w:r>
      <w:r>
        <w:rPr>
          <w:spacing w:val="-6"/>
        </w:rPr>
        <w:t xml:space="preserve"> </w:t>
      </w:r>
      <w:r>
        <w:t>deeper</w:t>
      </w:r>
      <w:r>
        <w:rPr>
          <w:spacing w:val="-8"/>
        </w:rPr>
        <w:t xml:space="preserve"> </w:t>
      </w:r>
      <w:r>
        <w:t>engagement</w:t>
      </w:r>
      <w:r>
        <w:rPr>
          <w:spacing w:val="-8"/>
        </w:rPr>
        <w:t xml:space="preserve"> </w:t>
      </w:r>
      <w:r>
        <w:t>and</w:t>
      </w:r>
      <w:r>
        <w:rPr>
          <w:spacing w:val="-6"/>
        </w:rPr>
        <w:t xml:space="preserve"> </w:t>
      </w:r>
      <w:r>
        <w:t>a</w:t>
      </w:r>
      <w:r>
        <w:rPr>
          <w:spacing w:val="-7"/>
        </w:rPr>
        <w:t xml:space="preserve"> </w:t>
      </w:r>
      <w:r>
        <w:t>better</w:t>
      </w:r>
      <w:r>
        <w:rPr>
          <w:spacing w:val="-8"/>
        </w:rPr>
        <w:t xml:space="preserve"> </w:t>
      </w:r>
      <w:r>
        <w:t>understanding</w:t>
      </w:r>
      <w:r>
        <w:rPr>
          <w:spacing w:val="-8"/>
        </w:rPr>
        <w:t xml:space="preserve"> </w:t>
      </w:r>
      <w:r>
        <w:t>of course material. By being able to choose when and how they learn, students are more likely to retain knowledge and develop critical thinking skills, which may not be as easily fostered in traditional, lecture-based formats.</w:t>
      </w:r>
    </w:p>
    <w:p w14:paraId="38D758A5">
      <w:pPr>
        <w:pStyle w:val="6"/>
        <w:spacing w:before="159" w:line="259" w:lineRule="auto"/>
      </w:pPr>
      <w:r>
        <w:t>Additionally,</w:t>
      </w:r>
      <w:r>
        <w:rPr>
          <w:spacing w:val="-16"/>
        </w:rPr>
        <w:t xml:space="preserve"> </w:t>
      </w:r>
      <w:r>
        <w:t>e-learning</w:t>
      </w:r>
      <w:r>
        <w:rPr>
          <w:spacing w:val="-15"/>
        </w:rPr>
        <w:t xml:space="preserve"> </w:t>
      </w:r>
      <w:r>
        <w:t>platforms</w:t>
      </w:r>
      <w:r>
        <w:rPr>
          <w:spacing w:val="-14"/>
        </w:rPr>
        <w:t xml:space="preserve"> </w:t>
      </w:r>
      <w:r>
        <w:t>often</w:t>
      </w:r>
      <w:r>
        <w:rPr>
          <w:spacing w:val="-16"/>
        </w:rPr>
        <w:t xml:space="preserve"> </w:t>
      </w:r>
      <w:r>
        <w:t>include</w:t>
      </w:r>
      <w:r>
        <w:rPr>
          <w:spacing w:val="-15"/>
        </w:rPr>
        <w:t xml:space="preserve"> </w:t>
      </w:r>
      <w:r>
        <w:t>features</w:t>
      </w:r>
      <w:r>
        <w:rPr>
          <w:spacing w:val="-15"/>
        </w:rPr>
        <w:t xml:space="preserve"> </w:t>
      </w:r>
      <w:r>
        <w:t>like</w:t>
      </w:r>
      <w:r>
        <w:rPr>
          <w:spacing w:val="-14"/>
        </w:rPr>
        <w:t xml:space="preserve"> </w:t>
      </w:r>
      <w:r>
        <w:t>progress</w:t>
      </w:r>
      <w:r>
        <w:rPr>
          <w:spacing w:val="-14"/>
        </w:rPr>
        <w:t xml:space="preserve"> </w:t>
      </w:r>
      <w:r>
        <w:t>tracking, automated feedback, and interactive content (e.g., quizzes and discussions), which</w:t>
      </w:r>
      <w:r>
        <w:rPr>
          <w:spacing w:val="-3"/>
        </w:rPr>
        <w:t xml:space="preserve"> </w:t>
      </w:r>
      <w:r>
        <w:t>can</w:t>
      </w:r>
      <w:r>
        <w:rPr>
          <w:spacing w:val="-3"/>
        </w:rPr>
        <w:t xml:space="preserve"> </w:t>
      </w:r>
      <w:r>
        <w:t>further</w:t>
      </w:r>
      <w:r>
        <w:rPr>
          <w:spacing w:val="-2"/>
        </w:rPr>
        <w:t xml:space="preserve"> </w:t>
      </w:r>
      <w:r>
        <w:t>support</w:t>
      </w:r>
      <w:r>
        <w:rPr>
          <w:spacing w:val="-2"/>
        </w:rPr>
        <w:t xml:space="preserve"> </w:t>
      </w:r>
      <w:r>
        <w:t>students' independence and help</w:t>
      </w:r>
      <w:r>
        <w:rPr>
          <w:spacing w:val="-1"/>
        </w:rPr>
        <w:t xml:space="preserve"> </w:t>
      </w:r>
      <w:r>
        <w:t>them</w:t>
      </w:r>
      <w:r>
        <w:rPr>
          <w:spacing w:val="-3"/>
        </w:rPr>
        <w:t xml:space="preserve"> </w:t>
      </w:r>
      <w:r>
        <w:t>gauge</w:t>
      </w:r>
      <w:r>
        <w:rPr>
          <w:spacing w:val="-2"/>
        </w:rPr>
        <w:t xml:space="preserve"> </w:t>
      </w:r>
      <w:r>
        <w:t>their own progress. This autonomous learning style aligns with the needs of adult</w:t>
      </w:r>
    </w:p>
    <w:p w14:paraId="5F890043">
      <w:pPr>
        <w:spacing w:after="0" w:line="259" w:lineRule="auto"/>
        <w:sectPr>
          <w:pgSz w:w="11910" w:h="16840"/>
          <w:pgMar w:top="1400" w:right="1320" w:bottom="280" w:left="1340" w:header="720" w:footer="720" w:gutter="0"/>
          <w:pgBorders w:offsetFrom="page">
            <w:top w:val="single" w:color="000000" w:sz="4" w:space="24"/>
            <w:left w:val="single" w:color="000000" w:sz="4" w:space="24"/>
            <w:bottom w:val="single" w:color="000000" w:sz="4" w:space="24"/>
            <w:right w:val="single" w:color="000000" w:sz="4" w:space="24"/>
          </w:pgBorders>
          <w:cols w:space="720" w:num="1"/>
        </w:sectPr>
      </w:pPr>
    </w:p>
    <w:p w14:paraId="531A6F5F">
      <w:pPr>
        <w:pStyle w:val="6"/>
        <w:spacing w:before="24" w:line="256" w:lineRule="auto"/>
        <w:ind w:right="326"/>
        <w:jc w:val="both"/>
      </w:pPr>
      <w:r>
        <w:t>learners</w:t>
      </w:r>
      <w:r>
        <w:rPr>
          <w:spacing w:val="-6"/>
        </w:rPr>
        <w:t xml:space="preserve"> </w:t>
      </w:r>
      <w:r>
        <w:t>and</w:t>
      </w:r>
      <w:r>
        <w:rPr>
          <w:spacing w:val="-9"/>
        </w:rPr>
        <w:t xml:space="preserve"> </w:t>
      </w:r>
      <w:r>
        <w:t>professionals</w:t>
      </w:r>
      <w:r>
        <w:rPr>
          <w:spacing w:val="-6"/>
        </w:rPr>
        <w:t xml:space="preserve"> </w:t>
      </w:r>
      <w:r>
        <w:t>seeking</w:t>
      </w:r>
      <w:r>
        <w:rPr>
          <w:spacing w:val="-8"/>
        </w:rPr>
        <w:t xml:space="preserve"> </w:t>
      </w:r>
      <w:r>
        <w:t>to</w:t>
      </w:r>
      <w:r>
        <w:rPr>
          <w:spacing w:val="-6"/>
        </w:rPr>
        <w:t xml:space="preserve"> </w:t>
      </w:r>
      <w:r>
        <w:t>acquire</w:t>
      </w:r>
      <w:r>
        <w:rPr>
          <w:spacing w:val="-8"/>
        </w:rPr>
        <w:t xml:space="preserve"> </w:t>
      </w:r>
      <w:r>
        <w:t>new</w:t>
      </w:r>
      <w:r>
        <w:rPr>
          <w:spacing w:val="-7"/>
        </w:rPr>
        <w:t xml:space="preserve"> </w:t>
      </w:r>
      <w:r>
        <w:t>skills</w:t>
      </w:r>
      <w:r>
        <w:rPr>
          <w:spacing w:val="-9"/>
        </w:rPr>
        <w:t xml:space="preserve"> </w:t>
      </w:r>
      <w:r>
        <w:t>or</w:t>
      </w:r>
      <w:r>
        <w:rPr>
          <w:spacing w:val="-7"/>
        </w:rPr>
        <w:t xml:space="preserve"> </w:t>
      </w:r>
      <w:r>
        <w:t>qualifications</w:t>
      </w:r>
      <w:r>
        <w:rPr>
          <w:spacing w:val="-6"/>
        </w:rPr>
        <w:t xml:space="preserve"> </w:t>
      </w:r>
      <w:r>
        <w:t>while balancing personal or work commitments.</w:t>
      </w:r>
    </w:p>
    <w:p w14:paraId="0C9F8540">
      <w:pPr>
        <w:pStyle w:val="3"/>
        <w:numPr>
          <w:ilvl w:val="0"/>
          <w:numId w:val="2"/>
        </w:numPr>
        <w:tabs>
          <w:tab w:val="left" w:pos="352"/>
        </w:tabs>
        <w:spacing w:before="166" w:after="0" w:line="240" w:lineRule="auto"/>
        <w:ind w:left="352" w:right="0" w:hanging="252"/>
        <w:jc w:val="both"/>
      </w:pPr>
      <w:r>
        <w:rPr>
          <w:spacing w:val="-2"/>
        </w:rPr>
        <w:t>Cost-Effective</w:t>
      </w:r>
      <w:r>
        <w:rPr>
          <w:spacing w:val="-7"/>
        </w:rPr>
        <w:t xml:space="preserve"> </w:t>
      </w:r>
      <w:r>
        <w:rPr>
          <w:spacing w:val="-2"/>
        </w:rPr>
        <w:t>Delivery</w:t>
      </w:r>
      <w:r>
        <w:rPr>
          <w:spacing w:val="-9"/>
        </w:rPr>
        <w:t xml:space="preserve"> </w:t>
      </w:r>
      <w:r>
        <w:rPr>
          <w:spacing w:val="-2"/>
        </w:rPr>
        <w:t>Mechanisms</w:t>
      </w:r>
    </w:p>
    <w:p w14:paraId="25432BCF">
      <w:pPr>
        <w:pStyle w:val="6"/>
        <w:spacing w:before="28" w:line="259" w:lineRule="auto"/>
        <w:ind w:right="958"/>
        <w:jc w:val="both"/>
      </w:pPr>
      <w:r>
        <w:t>E-learning</w:t>
      </w:r>
      <w:r>
        <w:rPr>
          <w:spacing w:val="-1"/>
        </w:rPr>
        <w:t xml:space="preserve"> </w:t>
      </w:r>
      <w:r>
        <w:t>offers a</w:t>
      </w:r>
      <w:r>
        <w:rPr>
          <w:spacing w:val="-1"/>
        </w:rPr>
        <w:t xml:space="preserve"> </w:t>
      </w:r>
      <w:r>
        <w:t>highly cost-effective</w:t>
      </w:r>
      <w:r>
        <w:rPr>
          <w:spacing w:val="-1"/>
        </w:rPr>
        <w:t xml:space="preserve"> </w:t>
      </w:r>
      <w:r>
        <w:t>approach</w:t>
      </w:r>
      <w:r>
        <w:rPr>
          <w:spacing w:val="-2"/>
        </w:rPr>
        <w:t xml:space="preserve"> </w:t>
      </w:r>
      <w:r>
        <w:t>to education. From</w:t>
      </w:r>
      <w:r>
        <w:rPr>
          <w:spacing w:val="-1"/>
        </w:rPr>
        <w:t xml:space="preserve"> </w:t>
      </w:r>
      <w:r>
        <w:t>an institutional perspective, the costs associated with maintaining physical infrastructure</w:t>
      </w:r>
      <w:r>
        <w:rPr>
          <w:spacing w:val="-9"/>
        </w:rPr>
        <w:t xml:space="preserve"> </w:t>
      </w:r>
      <w:r>
        <w:t>(such</w:t>
      </w:r>
      <w:r>
        <w:rPr>
          <w:spacing w:val="-9"/>
        </w:rPr>
        <w:t xml:space="preserve"> </w:t>
      </w:r>
      <w:r>
        <w:t>as</w:t>
      </w:r>
      <w:r>
        <w:rPr>
          <w:spacing w:val="-7"/>
        </w:rPr>
        <w:t xml:space="preserve"> </w:t>
      </w:r>
      <w:r>
        <w:t>classrooms,</w:t>
      </w:r>
      <w:r>
        <w:rPr>
          <w:spacing w:val="-9"/>
        </w:rPr>
        <w:t xml:space="preserve"> </w:t>
      </w:r>
      <w:r>
        <w:t>campuses,</w:t>
      </w:r>
      <w:r>
        <w:rPr>
          <w:spacing w:val="-9"/>
        </w:rPr>
        <w:t xml:space="preserve"> </w:t>
      </w:r>
      <w:r>
        <w:t>and</w:t>
      </w:r>
      <w:r>
        <w:rPr>
          <w:spacing w:val="-10"/>
        </w:rPr>
        <w:t xml:space="preserve"> </w:t>
      </w:r>
      <w:r>
        <w:t>commuting</w:t>
      </w:r>
      <w:r>
        <w:rPr>
          <w:spacing w:val="-9"/>
        </w:rPr>
        <w:t xml:space="preserve"> </w:t>
      </w:r>
      <w:r>
        <w:t>costs)</w:t>
      </w:r>
      <w:r>
        <w:rPr>
          <w:spacing w:val="-9"/>
        </w:rPr>
        <w:t xml:space="preserve"> </w:t>
      </w:r>
      <w:r>
        <w:t>are</w:t>
      </w:r>
    </w:p>
    <w:p w14:paraId="54EFEFC7">
      <w:pPr>
        <w:pStyle w:val="6"/>
        <w:spacing w:line="259" w:lineRule="auto"/>
      </w:pPr>
      <w:r>
        <w:t>significantly reduced. Studies show that online programs often have lower operational</w:t>
      </w:r>
      <w:r>
        <w:rPr>
          <w:spacing w:val="-13"/>
        </w:rPr>
        <w:t xml:space="preserve"> </w:t>
      </w:r>
      <w:r>
        <w:t>costs,</w:t>
      </w:r>
      <w:r>
        <w:rPr>
          <w:spacing w:val="-13"/>
        </w:rPr>
        <w:t xml:space="preserve"> </w:t>
      </w:r>
      <w:r>
        <w:t>allowing</w:t>
      </w:r>
      <w:r>
        <w:rPr>
          <w:spacing w:val="-13"/>
        </w:rPr>
        <w:t xml:space="preserve"> </w:t>
      </w:r>
      <w:r>
        <w:t>educational</w:t>
      </w:r>
      <w:r>
        <w:rPr>
          <w:spacing w:val="-13"/>
        </w:rPr>
        <w:t xml:space="preserve"> </w:t>
      </w:r>
      <w:r>
        <w:t>institutions</w:t>
      </w:r>
      <w:r>
        <w:rPr>
          <w:spacing w:val="-13"/>
        </w:rPr>
        <w:t xml:space="preserve"> </w:t>
      </w:r>
      <w:r>
        <w:t>to</w:t>
      </w:r>
      <w:r>
        <w:rPr>
          <w:spacing w:val="-12"/>
        </w:rPr>
        <w:t xml:space="preserve"> </w:t>
      </w:r>
      <w:r>
        <w:t>offer</w:t>
      </w:r>
      <w:r>
        <w:rPr>
          <w:spacing w:val="-13"/>
        </w:rPr>
        <w:t xml:space="preserve"> </w:t>
      </w:r>
      <w:r>
        <w:t>more</w:t>
      </w:r>
      <w:r>
        <w:rPr>
          <w:spacing w:val="-13"/>
        </w:rPr>
        <w:t xml:space="preserve"> </w:t>
      </w:r>
      <w:r>
        <w:t>affordable</w:t>
      </w:r>
    </w:p>
    <w:p w14:paraId="41BF0068">
      <w:pPr>
        <w:pStyle w:val="6"/>
        <w:spacing w:line="259" w:lineRule="auto"/>
      </w:pPr>
      <w:r>
        <w:t>tuition</w:t>
      </w:r>
      <w:r>
        <w:rPr>
          <w:spacing w:val="-7"/>
        </w:rPr>
        <w:t xml:space="preserve"> </w:t>
      </w:r>
      <w:r>
        <w:t>fees</w:t>
      </w:r>
      <w:r>
        <w:rPr>
          <w:spacing w:val="-5"/>
        </w:rPr>
        <w:t xml:space="preserve"> </w:t>
      </w:r>
      <w:r>
        <w:t>or</w:t>
      </w:r>
      <w:r>
        <w:rPr>
          <w:spacing w:val="-5"/>
        </w:rPr>
        <w:t xml:space="preserve"> </w:t>
      </w:r>
      <w:r>
        <w:t>free</w:t>
      </w:r>
      <w:r>
        <w:rPr>
          <w:spacing w:val="-8"/>
        </w:rPr>
        <w:t xml:space="preserve"> </w:t>
      </w:r>
      <w:r>
        <w:t>access</w:t>
      </w:r>
      <w:r>
        <w:rPr>
          <w:spacing w:val="-5"/>
        </w:rPr>
        <w:t xml:space="preserve"> </w:t>
      </w:r>
      <w:r>
        <w:t>to</w:t>
      </w:r>
      <w:r>
        <w:rPr>
          <w:spacing w:val="-5"/>
        </w:rPr>
        <w:t xml:space="preserve"> </w:t>
      </w:r>
      <w:r>
        <w:t>learning</w:t>
      </w:r>
      <w:r>
        <w:rPr>
          <w:spacing w:val="-7"/>
        </w:rPr>
        <w:t xml:space="preserve"> </w:t>
      </w:r>
      <w:r>
        <w:t>resources.</w:t>
      </w:r>
      <w:r>
        <w:rPr>
          <w:spacing w:val="-6"/>
        </w:rPr>
        <w:t xml:space="preserve"> </w:t>
      </w:r>
      <w:r>
        <w:t>A</w:t>
      </w:r>
      <w:r>
        <w:rPr>
          <w:spacing w:val="-5"/>
        </w:rPr>
        <w:t xml:space="preserve"> </w:t>
      </w:r>
      <w:r>
        <w:t>report</w:t>
      </w:r>
      <w:r>
        <w:rPr>
          <w:spacing w:val="-7"/>
        </w:rPr>
        <w:t xml:space="preserve"> </w:t>
      </w:r>
      <w:r>
        <w:t>by</w:t>
      </w:r>
      <w:r>
        <w:rPr>
          <w:spacing w:val="-6"/>
        </w:rPr>
        <w:t xml:space="preserve"> </w:t>
      </w:r>
      <w:r>
        <w:t>the</w:t>
      </w:r>
      <w:r>
        <w:rPr>
          <w:spacing w:val="-7"/>
        </w:rPr>
        <w:t xml:space="preserve"> </w:t>
      </w:r>
      <w:r>
        <w:t>OECD</w:t>
      </w:r>
      <w:r>
        <w:rPr>
          <w:spacing w:val="-6"/>
        </w:rPr>
        <w:t xml:space="preserve"> </w:t>
      </w:r>
      <w:r>
        <w:t>(2020) found that online courses can reduce the cost per student by up to 50% in comparison to traditional face-to-face programs.</w:t>
      </w:r>
    </w:p>
    <w:p w14:paraId="0806D677">
      <w:pPr>
        <w:pStyle w:val="6"/>
        <w:spacing w:before="158" w:line="259" w:lineRule="auto"/>
        <w:ind w:right="442"/>
      </w:pPr>
      <w:r>
        <w:t>For students, e-learning eliminates travel and accommodation expenses, making education more affordable, particularly for those who live far from educational</w:t>
      </w:r>
      <w:r>
        <w:rPr>
          <w:spacing w:val="-14"/>
        </w:rPr>
        <w:t xml:space="preserve"> </w:t>
      </w:r>
      <w:r>
        <w:t>institutions.</w:t>
      </w:r>
      <w:r>
        <w:rPr>
          <w:spacing w:val="-14"/>
        </w:rPr>
        <w:t xml:space="preserve"> </w:t>
      </w:r>
      <w:r>
        <w:t>Additionally,</w:t>
      </w:r>
      <w:r>
        <w:rPr>
          <w:spacing w:val="-14"/>
        </w:rPr>
        <w:t xml:space="preserve"> </w:t>
      </w:r>
      <w:r>
        <w:t>many</w:t>
      </w:r>
      <w:r>
        <w:rPr>
          <w:spacing w:val="-14"/>
        </w:rPr>
        <w:t xml:space="preserve"> </w:t>
      </w:r>
      <w:r>
        <w:t>e-learning</w:t>
      </w:r>
      <w:r>
        <w:rPr>
          <w:spacing w:val="-14"/>
        </w:rPr>
        <w:t xml:space="preserve"> </w:t>
      </w:r>
      <w:r>
        <w:t>platforms</w:t>
      </w:r>
      <w:r>
        <w:rPr>
          <w:spacing w:val="-13"/>
        </w:rPr>
        <w:t xml:space="preserve"> </w:t>
      </w:r>
      <w:r>
        <w:t>offer</w:t>
      </w:r>
      <w:r>
        <w:rPr>
          <w:spacing w:val="-14"/>
        </w:rPr>
        <w:t xml:space="preserve"> </w:t>
      </w:r>
      <w:r>
        <w:t>free</w:t>
      </w:r>
      <w:r>
        <w:rPr>
          <w:spacing w:val="-15"/>
        </w:rPr>
        <w:t xml:space="preserve"> </w:t>
      </w:r>
      <w:r>
        <w:t>or low-cost resources, further reducing the financial barriers to education. This cost efficiency is particularly advantageous in developing countries where affordability is often a primary concern for students.</w:t>
      </w:r>
    </w:p>
    <w:p w14:paraId="03F9C86E">
      <w:pPr>
        <w:pStyle w:val="3"/>
        <w:ind w:left="100" w:firstLine="0"/>
      </w:pPr>
      <w:r>
        <w:rPr>
          <w:spacing w:val="-2"/>
        </w:rPr>
        <w:t>Disadvantages</w:t>
      </w:r>
      <w:r>
        <w:rPr>
          <w:spacing w:val="1"/>
        </w:rPr>
        <w:t xml:space="preserve"> </w:t>
      </w:r>
      <w:r>
        <w:rPr>
          <w:spacing w:val="-2"/>
        </w:rPr>
        <w:t>of</w:t>
      </w:r>
      <w:r>
        <w:rPr>
          <w:spacing w:val="1"/>
        </w:rPr>
        <w:t xml:space="preserve"> </w:t>
      </w:r>
      <w:r>
        <w:rPr>
          <w:spacing w:val="-2"/>
        </w:rPr>
        <w:t>E-learning:</w:t>
      </w:r>
    </w:p>
    <w:p w14:paraId="148CD1B5">
      <w:pPr>
        <w:pStyle w:val="9"/>
        <w:numPr>
          <w:ilvl w:val="0"/>
          <w:numId w:val="3"/>
        </w:numPr>
        <w:tabs>
          <w:tab w:val="left" w:pos="374"/>
        </w:tabs>
        <w:spacing w:before="189" w:after="0" w:line="240" w:lineRule="auto"/>
        <w:ind w:left="374" w:right="0" w:hanging="274"/>
        <w:jc w:val="left"/>
        <w:rPr>
          <w:b/>
          <w:sz w:val="28"/>
        </w:rPr>
      </w:pPr>
      <w:r>
        <w:rPr>
          <w:b/>
          <w:sz w:val="28"/>
        </w:rPr>
        <w:t>High</w:t>
      </w:r>
      <w:r>
        <w:rPr>
          <w:b/>
          <w:spacing w:val="-8"/>
          <w:sz w:val="28"/>
        </w:rPr>
        <w:t xml:space="preserve"> </w:t>
      </w:r>
      <w:r>
        <w:rPr>
          <w:b/>
          <w:sz w:val="28"/>
        </w:rPr>
        <w:t>Dropout</w:t>
      </w:r>
      <w:r>
        <w:rPr>
          <w:b/>
          <w:spacing w:val="-6"/>
          <w:sz w:val="28"/>
        </w:rPr>
        <w:t xml:space="preserve"> </w:t>
      </w:r>
      <w:r>
        <w:rPr>
          <w:b/>
          <w:spacing w:val="-4"/>
          <w:sz w:val="28"/>
        </w:rPr>
        <w:t>Rates</w:t>
      </w:r>
    </w:p>
    <w:p w14:paraId="462B4C0C">
      <w:pPr>
        <w:pStyle w:val="6"/>
        <w:spacing w:before="28" w:line="259" w:lineRule="auto"/>
        <w:ind w:right="233"/>
      </w:pPr>
      <w:r>
        <w:t>While e-learning has expanded access to education, research indicates that it also</w:t>
      </w:r>
      <w:r>
        <w:rPr>
          <w:spacing w:val="-8"/>
        </w:rPr>
        <w:t xml:space="preserve"> </w:t>
      </w:r>
      <w:r>
        <w:t>faces</w:t>
      </w:r>
      <w:r>
        <w:rPr>
          <w:spacing w:val="-9"/>
        </w:rPr>
        <w:t xml:space="preserve"> </w:t>
      </w:r>
      <w:r>
        <w:t>high</w:t>
      </w:r>
      <w:r>
        <w:rPr>
          <w:spacing w:val="-10"/>
        </w:rPr>
        <w:t xml:space="preserve"> </w:t>
      </w:r>
      <w:r>
        <w:t>dropout</w:t>
      </w:r>
      <w:r>
        <w:rPr>
          <w:spacing w:val="-9"/>
        </w:rPr>
        <w:t xml:space="preserve"> </w:t>
      </w:r>
      <w:r>
        <w:t>rates.</w:t>
      </w:r>
      <w:r>
        <w:rPr>
          <w:spacing w:val="-9"/>
        </w:rPr>
        <w:t xml:space="preserve"> </w:t>
      </w:r>
      <w:r>
        <w:t>Studies</w:t>
      </w:r>
      <w:r>
        <w:rPr>
          <w:spacing w:val="-9"/>
        </w:rPr>
        <w:t xml:space="preserve"> </w:t>
      </w:r>
      <w:r>
        <w:t>consistently</w:t>
      </w:r>
      <w:r>
        <w:rPr>
          <w:spacing w:val="-9"/>
        </w:rPr>
        <w:t xml:space="preserve"> </w:t>
      </w:r>
      <w:r>
        <w:t>show</w:t>
      </w:r>
      <w:r>
        <w:rPr>
          <w:spacing w:val="-8"/>
        </w:rPr>
        <w:t xml:space="preserve"> </w:t>
      </w:r>
      <w:r>
        <w:t>that</w:t>
      </w:r>
      <w:r>
        <w:rPr>
          <w:spacing w:val="-9"/>
        </w:rPr>
        <w:t xml:space="preserve"> </w:t>
      </w:r>
      <w:r>
        <w:t>students</w:t>
      </w:r>
      <w:r>
        <w:rPr>
          <w:spacing w:val="-9"/>
        </w:rPr>
        <w:t xml:space="preserve"> </w:t>
      </w:r>
      <w:r>
        <w:t>enrolled in fully online courses tend to disengage at higher rates than their peers in</w:t>
      </w:r>
    </w:p>
    <w:p w14:paraId="34C00539">
      <w:pPr>
        <w:pStyle w:val="6"/>
        <w:spacing w:line="259" w:lineRule="auto"/>
      </w:pPr>
      <w:r>
        <w:t>traditional</w:t>
      </w:r>
      <w:r>
        <w:rPr>
          <w:spacing w:val="-10"/>
        </w:rPr>
        <w:t xml:space="preserve"> </w:t>
      </w:r>
      <w:r>
        <w:t>classroom</w:t>
      </w:r>
      <w:r>
        <w:rPr>
          <w:spacing w:val="-11"/>
        </w:rPr>
        <w:t xml:space="preserve"> </w:t>
      </w:r>
      <w:r>
        <w:t>settings.</w:t>
      </w:r>
      <w:r>
        <w:rPr>
          <w:spacing w:val="-9"/>
        </w:rPr>
        <w:t xml:space="preserve"> </w:t>
      </w:r>
      <w:r>
        <w:t>A</w:t>
      </w:r>
      <w:r>
        <w:rPr>
          <w:spacing w:val="-8"/>
        </w:rPr>
        <w:t xml:space="preserve"> </w:t>
      </w:r>
      <w:r>
        <w:t>report</w:t>
      </w:r>
      <w:r>
        <w:rPr>
          <w:spacing w:val="-10"/>
        </w:rPr>
        <w:t xml:space="preserve"> </w:t>
      </w:r>
      <w:r>
        <w:t>by</w:t>
      </w:r>
      <w:r>
        <w:rPr>
          <w:spacing w:val="-9"/>
        </w:rPr>
        <w:t xml:space="preserve"> </w:t>
      </w:r>
      <w:r>
        <w:t>the</w:t>
      </w:r>
      <w:r>
        <w:rPr>
          <w:spacing w:val="-10"/>
        </w:rPr>
        <w:t xml:space="preserve"> </w:t>
      </w:r>
      <w:r>
        <w:t>National</w:t>
      </w:r>
      <w:r>
        <w:rPr>
          <w:spacing w:val="-10"/>
        </w:rPr>
        <w:t xml:space="preserve"> </w:t>
      </w:r>
      <w:r>
        <w:t>Center</w:t>
      </w:r>
      <w:r>
        <w:rPr>
          <w:spacing w:val="-10"/>
        </w:rPr>
        <w:t xml:space="preserve"> </w:t>
      </w:r>
      <w:r>
        <w:t>for</w:t>
      </w:r>
      <w:r>
        <w:rPr>
          <w:spacing w:val="-9"/>
        </w:rPr>
        <w:t xml:space="preserve"> </w:t>
      </w:r>
      <w:r>
        <w:t>Education Statistics (2019) found that online courses have a dropout rate of 30-40%,</w:t>
      </w:r>
    </w:p>
    <w:p w14:paraId="536C6E24">
      <w:pPr>
        <w:pStyle w:val="6"/>
        <w:spacing w:line="259" w:lineRule="auto"/>
        <w:ind w:right="87"/>
      </w:pPr>
      <w:r>
        <w:t>compared</w:t>
      </w:r>
      <w:r>
        <w:rPr>
          <w:spacing w:val="-10"/>
        </w:rPr>
        <w:t xml:space="preserve"> </w:t>
      </w:r>
      <w:r>
        <w:t>to</w:t>
      </w:r>
      <w:r>
        <w:rPr>
          <w:spacing w:val="-7"/>
        </w:rPr>
        <w:t xml:space="preserve"> </w:t>
      </w:r>
      <w:r>
        <w:t>20%</w:t>
      </w:r>
      <w:r>
        <w:rPr>
          <w:spacing w:val="-8"/>
        </w:rPr>
        <w:t xml:space="preserve"> </w:t>
      </w:r>
      <w:r>
        <w:t>in</w:t>
      </w:r>
      <w:r>
        <w:rPr>
          <w:spacing w:val="-9"/>
        </w:rPr>
        <w:t xml:space="preserve"> </w:t>
      </w:r>
      <w:r>
        <w:t>face-to-face</w:t>
      </w:r>
      <w:r>
        <w:rPr>
          <w:spacing w:val="-9"/>
        </w:rPr>
        <w:t xml:space="preserve"> </w:t>
      </w:r>
      <w:r>
        <w:t>settings.</w:t>
      </w:r>
      <w:r>
        <w:rPr>
          <w:spacing w:val="-8"/>
        </w:rPr>
        <w:t xml:space="preserve"> </w:t>
      </w:r>
      <w:r>
        <w:t>This</w:t>
      </w:r>
      <w:r>
        <w:rPr>
          <w:spacing w:val="-7"/>
        </w:rPr>
        <w:t xml:space="preserve"> </w:t>
      </w:r>
      <w:r>
        <w:t>issue</w:t>
      </w:r>
      <w:r>
        <w:rPr>
          <w:spacing w:val="-9"/>
        </w:rPr>
        <w:t xml:space="preserve"> </w:t>
      </w:r>
      <w:r>
        <w:t>is</w:t>
      </w:r>
      <w:r>
        <w:rPr>
          <w:spacing w:val="-7"/>
        </w:rPr>
        <w:t xml:space="preserve"> </w:t>
      </w:r>
      <w:r>
        <w:t>particularly</w:t>
      </w:r>
      <w:r>
        <w:rPr>
          <w:spacing w:val="-7"/>
        </w:rPr>
        <w:t xml:space="preserve"> </w:t>
      </w:r>
      <w:r>
        <w:t>pronounced among first-generation college students, students from low-income</w:t>
      </w:r>
    </w:p>
    <w:p w14:paraId="67931C2A">
      <w:pPr>
        <w:pStyle w:val="6"/>
        <w:spacing w:line="340" w:lineRule="exact"/>
      </w:pPr>
      <w:r>
        <w:t>backgrounds,</w:t>
      </w:r>
      <w:r>
        <w:rPr>
          <w:spacing w:val="-9"/>
        </w:rPr>
        <w:t xml:space="preserve"> </w:t>
      </w:r>
      <w:r>
        <w:t>and</w:t>
      </w:r>
      <w:r>
        <w:rPr>
          <w:spacing w:val="-6"/>
        </w:rPr>
        <w:t xml:space="preserve"> </w:t>
      </w:r>
      <w:r>
        <w:t>those</w:t>
      </w:r>
      <w:r>
        <w:rPr>
          <w:spacing w:val="-7"/>
        </w:rPr>
        <w:t xml:space="preserve"> </w:t>
      </w:r>
      <w:r>
        <w:t>without</w:t>
      </w:r>
      <w:r>
        <w:rPr>
          <w:spacing w:val="-8"/>
        </w:rPr>
        <w:t xml:space="preserve"> </w:t>
      </w:r>
      <w:r>
        <w:t>prior</w:t>
      </w:r>
      <w:r>
        <w:rPr>
          <w:spacing w:val="-5"/>
        </w:rPr>
        <w:t xml:space="preserve"> </w:t>
      </w:r>
      <w:r>
        <w:t>experience</w:t>
      </w:r>
      <w:r>
        <w:rPr>
          <w:spacing w:val="-8"/>
        </w:rPr>
        <w:t xml:space="preserve"> </w:t>
      </w:r>
      <w:r>
        <w:t>in</w:t>
      </w:r>
      <w:r>
        <w:rPr>
          <w:spacing w:val="-7"/>
        </w:rPr>
        <w:t xml:space="preserve"> </w:t>
      </w:r>
      <w:r>
        <w:t>online</w:t>
      </w:r>
      <w:r>
        <w:rPr>
          <w:spacing w:val="-8"/>
        </w:rPr>
        <w:t xml:space="preserve"> </w:t>
      </w:r>
      <w:r>
        <w:rPr>
          <w:spacing w:val="-2"/>
        </w:rPr>
        <w:t>learning.</w:t>
      </w:r>
    </w:p>
    <w:p w14:paraId="58804857">
      <w:pPr>
        <w:pStyle w:val="6"/>
        <w:spacing w:before="187" w:line="259" w:lineRule="auto"/>
        <w:ind w:right="233"/>
      </w:pPr>
      <w:r>
        <w:t>The lack of personal interaction, the absence of immediate teacher support, and</w:t>
      </w:r>
      <w:r>
        <w:rPr>
          <w:spacing w:val="-8"/>
        </w:rPr>
        <w:t xml:space="preserve"> </w:t>
      </w:r>
      <w:r>
        <w:t>a</w:t>
      </w:r>
      <w:r>
        <w:rPr>
          <w:spacing w:val="-6"/>
        </w:rPr>
        <w:t xml:space="preserve"> </w:t>
      </w:r>
      <w:r>
        <w:t>lack</w:t>
      </w:r>
      <w:r>
        <w:rPr>
          <w:spacing w:val="-6"/>
        </w:rPr>
        <w:t xml:space="preserve"> </w:t>
      </w:r>
      <w:r>
        <w:t>of</w:t>
      </w:r>
      <w:r>
        <w:rPr>
          <w:spacing w:val="-6"/>
        </w:rPr>
        <w:t xml:space="preserve"> </w:t>
      </w:r>
      <w:r>
        <w:t>motivation</w:t>
      </w:r>
      <w:r>
        <w:rPr>
          <w:spacing w:val="-7"/>
        </w:rPr>
        <w:t xml:space="preserve"> </w:t>
      </w:r>
      <w:r>
        <w:t>are</w:t>
      </w:r>
      <w:r>
        <w:rPr>
          <w:spacing w:val="-7"/>
        </w:rPr>
        <w:t xml:space="preserve"> </w:t>
      </w:r>
      <w:r>
        <w:t>cited</w:t>
      </w:r>
      <w:r>
        <w:rPr>
          <w:spacing w:val="-8"/>
        </w:rPr>
        <w:t xml:space="preserve"> </w:t>
      </w:r>
      <w:r>
        <w:t>as</w:t>
      </w:r>
      <w:r>
        <w:rPr>
          <w:spacing w:val="-5"/>
        </w:rPr>
        <w:t xml:space="preserve"> </w:t>
      </w:r>
      <w:r>
        <w:t>key</w:t>
      </w:r>
      <w:r>
        <w:rPr>
          <w:spacing w:val="-6"/>
        </w:rPr>
        <w:t xml:space="preserve"> </w:t>
      </w:r>
      <w:r>
        <w:t>reasons</w:t>
      </w:r>
      <w:r>
        <w:rPr>
          <w:spacing w:val="-6"/>
        </w:rPr>
        <w:t xml:space="preserve"> </w:t>
      </w:r>
      <w:r>
        <w:t>for</w:t>
      </w:r>
      <w:r>
        <w:rPr>
          <w:spacing w:val="-6"/>
        </w:rPr>
        <w:t xml:space="preserve"> </w:t>
      </w:r>
      <w:r>
        <w:t>these</w:t>
      </w:r>
      <w:r>
        <w:rPr>
          <w:spacing w:val="-7"/>
        </w:rPr>
        <w:t xml:space="preserve"> </w:t>
      </w:r>
      <w:r>
        <w:t>high</w:t>
      </w:r>
      <w:r>
        <w:rPr>
          <w:spacing w:val="-8"/>
        </w:rPr>
        <w:t xml:space="preserve"> </w:t>
      </w:r>
      <w:r>
        <w:t>dropout</w:t>
      </w:r>
      <w:r>
        <w:rPr>
          <w:spacing w:val="-7"/>
        </w:rPr>
        <w:t xml:space="preserve"> </w:t>
      </w:r>
      <w:r>
        <w:t>rates. In traditional classrooms, students benefit from face-to-face interaction with instructors and peers, which can create a sense of accountability and</w:t>
      </w:r>
    </w:p>
    <w:p w14:paraId="39692C8D">
      <w:pPr>
        <w:pStyle w:val="6"/>
        <w:spacing w:line="256" w:lineRule="auto"/>
      </w:pPr>
      <w:r>
        <w:t>community.</w:t>
      </w:r>
      <w:r>
        <w:rPr>
          <w:spacing w:val="-14"/>
        </w:rPr>
        <w:t xml:space="preserve"> </w:t>
      </w:r>
      <w:r>
        <w:t>E-learning,</w:t>
      </w:r>
      <w:r>
        <w:rPr>
          <w:spacing w:val="-15"/>
        </w:rPr>
        <w:t xml:space="preserve"> </w:t>
      </w:r>
      <w:r>
        <w:t>however,</w:t>
      </w:r>
      <w:r>
        <w:rPr>
          <w:spacing w:val="-15"/>
        </w:rPr>
        <w:t xml:space="preserve"> </w:t>
      </w:r>
      <w:r>
        <w:t>often</w:t>
      </w:r>
      <w:r>
        <w:rPr>
          <w:spacing w:val="-15"/>
        </w:rPr>
        <w:t xml:space="preserve"> </w:t>
      </w:r>
      <w:r>
        <w:t>lacks</w:t>
      </w:r>
      <w:r>
        <w:rPr>
          <w:spacing w:val="-13"/>
        </w:rPr>
        <w:t xml:space="preserve"> </w:t>
      </w:r>
      <w:r>
        <w:t>these</w:t>
      </w:r>
      <w:r>
        <w:rPr>
          <w:spacing w:val="-15"/>
        </w:rPr>
        <w:t xml:space="preserve"> </w:t>
      </w:r>
      <w:r>
        <w:t>social</w:t>
      </w:r>
      <w:r>
        <w:rPr>
          <w:spacing w:val="-13"/>
        </w:rPr>
        <w:t xml:space="preserve"> </w:t>
      </w:r>
      <w:r>
        <w:t>structures,</w:t>
      </w:r>
      <w:r>
        <w:rPr>
          <w:spacing w:val="-15"/>
        </w:rPr>
        <w:t xml:space="preserve"> </w:t>
      </w:r>
      <w:r>
        <w:t>leaving students feeling isolated and unsupported.</w:t>
      </w:r>
    </w:p>
    <w:p w14:paraId="2B02B1B0">
      <w:pPr>
        <w:pStyle w:val="3"/>
        <w:numPr>
          <w:ilvl w:val="0"/>
          <w:numId w:val="3"/>
        </w:numPr>
        <w:tabs>
          <w:tab w:val="left" w:pos="386"/>
        </w:tabs>
        <w:spacing w:before="165" w:after="0" w:line="240" w:lineRule="auto"/>
        <w:ind w:left="386" w:right="0" w:hanging="286"/>
        <w:jc w:val="left"/>
      </w:pPr>
      <w:r>
        <w:t>Limited</w:t>
      </w:r>
      <w:r>
        <w:rPr>
          <w:spacing w:val="-9"/>
        </w:rPr>
        <w:t xml:space="preserve"> </w:t>
      </w:r>
      <w:r>
        <w:t>Access</w:t>
      </w:r>
      <w:r>
        <w:rPr>
          <w:spacing w:val="-7"/>
        </w:rPr>
        <w:t xml:space="preserve"> </w:t>
      </w:r>
      <w:r>
        <w:t>to</w:t>
      </w:r>
      <w:r>
        <w:rPr>
          <w:spacing w:val="-11"/>
        </w:rPr>
        <w:t xml:space="preserve"> </w:t>
      </w:r>
      <w:r>
        <w:t>Stable</w:t>
      </w:r>
      <w:r>
        <w:rPr>
          <w:spacing w:val="-8"/>
        </w:rPr>
        <w:t xml:space="preserve"> </w:t>
      </w:r>
      <w:r>
        <w:t>Internet</w:t>
      </w:r>
      <w:r>
        <w:rPr>
          <w:spacing w:val="-8"/>
        </w:rPr>
        <w:t xml:space="preserve"> </w:t>
      </w:r>
      <w:r>
        <w:t>in</w:t>
      </w:r>
      <w:r>
        <w:rPr>
          <w:spacing w:val="-8"/>
        </w:rPr>
        <w:t xml:space="preserve"> </w:t>
      </w:r>
      <w:r>
        <w:t>Developing</w:t>
      </w:r>
      <w:r>
        <w:rPr>
          <w:spacing w:val="-8"/>
        </w:rPr>
        <w:t xml:space="preserve"> </w:t>
      </w:r>
      <w:r>
        <w:rPr>
          <w:spacing w:val="-2"/>
        </w:rPr>
        <w:t>Regions</w:t>
      </w:r>
    </w:p>
    <w:p w14:paraId="2104D7A2">
      <w:pPr>
        <w:pStyle w:val="6"/>
        <w:spacing w:before="26"/>
      </w:pPr>
      <w:r>
        <w:t>The</w:t>
      </w:r>
      <w:r>
        <w:rPr>
          <w:spacing w:val="-8"/>
        </w:rPr>
        <w:t xml:space="preserve"> </w:t>
      </w:r>
      <w:r>
        <w:t>digital</w:t>
      </w:r>
      <w:r>
        <w:rPr>
          <w:spacing w:val="-5"/>
        </w:rPr>
        <w:t xml:space="preserve"> </w:t>
      </w:r>
      <w:r>
        <w:t>divide</w:t>
      </w:r>
      <w:r>
        <w:rPr>
          <w:spacing w:val="-6"/>
        </w:rPr>
        <w:t xml:space="preserve"> </w:t>
      </w:r>
      <w:r>
        <w:t>remains</w:t>
      </w:r>
      <w:r>
        <w:rPr>
          <w:spacing w:val="-5"/>
        </w:rPr>
        <w:t xml:space="preserve"> </w:t>
      </w:r>
      <w:r>
        <w:t>a</w:t>
      </w:r>
      <w:r>
        <w:rPr>
          <w:spacing w:val="-5"/>
        </w:rPr>
        <w:t xml:space="preserve"> </w:t>
      </w:r>
      <w:r>
        <w:t>major</w:t>
      </w:r>
      <w:r>
        <w:rPr>
          <w:spacing w:val="-5"/>
        </w:rPr>
        <w:t xml:space="preserve"> </w:t>
      </w:r>
      <w:r>
        <w:t>barrier</w:t>
      </w:r>
      <w:r>
        <w:rPr>
          <w:spacing w:val="-6"/>
        </w:rPr>
        <w:t xml:space="preserve"> </w:t>
      </w:r>
      <w:r>
        <w:t>to</w:t>
      </w:r>
      <w:r>
        <w:rPr>
          <w:spacing w:val="-5"/>
        </w:rPr>
        <w:t xml:space="preserve"> </w:t>
      </w:r>
      <w:r>
        <w:t>the</w:t>
      </w:r>
      <w:r>
        <w:rPr>
          <w:spacing w:val="-5"/>
        </w:rPr>
        <w:t xml:space="preserve"> </w:t>
      </w:r>
      <w:r>
        <w:t>widespread</w:t>
      </w:r>
      <w:r>
        <w:rPr>
          <w:spacing w:val="-7"/>
        </w:rPr>
        <w:t xml:space="preserve"> </w:t>
      </w:r>
      <w:r>
        <w:t>success</w:t>
      </w:r>
      <w:r>
        <w:rPr>
          <w:spacing w:val="-5"/>
        </w:rPr>
        <w:t xml:space="preserve"> </w:t>
      </w:r>
      <w:r>
        <w:t>of</w:t>
      </w:r>
      <w:r>
        <w:rPr>
          <w:spacing w:val="-4"/>
        </w:rPr>
        <w:t xml:space="preserve"> </w:t>
      </w:r>
      <w:r>
        <w:rPr>
          <w:spacing w:val="-5"/>
        </w:rPr>
        <w:t>e-</w:t>
      </w:r>
    </w:p>
    <w:p w14:paraId="2E6C0816">
      <w:pPr>
        <w:spacing w:after="0"/>
        <w:sectPr>
          <w:pgSz w:w="11910" w:h="16840"/>
          <w:pgMar w:top="1400" w:right="1320" w:bottom="280" w:left="1340" w:header="720" w:footer="720" w:gutter="0"/>
          <w:pgBorders w:offsetFrom="page">
            <w:top w:val="single" w:color="000000" w:sz="4" w:space="24"/>
            <w:left w:val="single" w:color="000000" w:sz="4" w:space="24"/>
            <w:bottom w:val="single" w:color="000000" w:sz="4" w:space="24"/>
            <w:right w:val="single" w:color="000000" w:sz="4" w:space="24"/>
          </w:pgBorders>
          <w:cols w:space="720" w:num="1"/>
        </w:sectPr>
      </w:pPr>
    </w:p>
    <w:p w14:paraId="1FC20497">
      <w:pPr>
        <w:pStyle w:val="6"/>
        <w:spacing w:before="24" w:line="259" w:lineRule="auto"/>
      </w:pPr>
      <w:r>
        <w:t>learning,</w:t>
      </w:r>
      <w:r>
        <w:rPr>
          <w:spacing w:val="-6"/>
        </w:rPr>
        <w:t xml:space="preserve"> </w:t>
      </w:r>
      <w:r>
        <w:t>particularly</w:t>
      </w:r>
      <w:r>
        <w:rPr>
          <w:spacing w:val="-4"/>
        </w:rPr>
        <w:t xml:space="preserve"> </w:t>
      </w:r>
      <w:r>
        <w:t>in</w:t>
      </w:r>
      <w:r>
        <w:rPr>
          <w:spacing w:val="-7"/>
        </w:rPr>
        <w:t xml:space="preserve"> </w:t>
      </w:r>
      <w:r>
        <w:t>developing</w:t>
      </w:r>
      <w:r>
        <w:rPr>
          <w:spacing w:val="-6"/>
        </w:rPr>
        <w:t xml:space="preserve"> </w:t>
      </w:r>
      <w:r>
        <w:t>countries</w:t>
      </w:r>
      <w:r>
        <w:rPr>
          <w:spacing w:val="-5"/>
        </w:rPr>
        <w:t xml:space="preserve"> </w:t>
      </w:r>
      <w:r>
        <w:t>and</w:t>
      </w:r>
      <w:r>
        <w:rPr>
          <w:spacing w:val="-7"/>
        </w:rPr>
        <w:t xml:space="preserve"> </w:t>
      </w:r>
      <w:r>
        <w:t>rural</w:t>
      </w:r>
      <w:r>
        <w:rPr>
          <w:spacing w:val="-5"/>
        </w:rPr>
        <w:t xml:space="preserve"> </w:t>
      </w:r>
      <w:r>
        <w:t>areas.</w:t>
      </w:r>
      <w:r>
        <w:rPr>
          <w:spacing w:val="-5"/>
        </w:rPr>
        <w:t xml:space="preserve"> </w:t>
      </w:r>
      <w:r>
        <w:t>While</w:t>
      </w:r>
      <w:r>
        <w:rPr>
          <w:spacing w:val="-6"/>
        </w:rPr>
        <w:t xml:space="preserve"> </w:t>
      </w:r>
      <w:r>
        <w:t>e-learning has the potential to democratize education, research shows that its</w:t>
      </w:r>
    </w:p>
    <w:p w14:paraId="50E3A60C">
      <w:pPr>
        <w:pStyle w:val="6"/>
        <w:spacing w:line="259" w:lineRule="auto"/>
        <w:ind w:right="233"/>
      </w:pPr>
      <w:r>
        <w:t>effectiveness</w:t>
      </w:r>
      <w:r>
        <w:rPr>
          <w:spacing w:val="-3"/>
        </w:rPr>
        <w:t xml:space="preserve"> </w:t>
      </w:r>
      <w:r>
        <w:t>is</w:t>
      </w:r>
      <w:r>
        <w:rPr>
          <w:spacing w:val="-3"/>
        </w:rPr>
        <w:t xml:space="preserve"> </w:t>
      </w:r>
      <w:r>
        <w:t>contingent</w:t>
      </w:r>
      <w:r>
        <w:rPr>
          <w:spacing w:val="-5"/>
        </w:rPr>
        <w:t xml:space="preserve"> </w:t>
      </w:r>
      <w:r>
        <w:t>on</w:t>
      </w:r>
      <w:r>
        <w:rPr>
          <w:spacing w:val="-5"/>
        </w:rPr>
        <w:t xml:space="preserve"> </w:t>
      </w:r>
      <w:r>
        <w:t>reliable</w:t>
      </w:r>
      <w:r>
        <w:rPr>
          <w:spacing w:val="-5"/>
        </w:rPr>
        <w:t xml:space="preserve"> </w:t>
      </w:r>
      <w:r>
        <w:t>internet</w:t>
      </w:r>
      <w:r>
        <w:rPr>
          <w:spacing w:val="-5"/>
        </w:rPr>
        <w:t xml:space="preserve"> </w:t>
      </w:r>
      <w:r>
        <w:t>access,</w:t>
      </w:r>
      <w:r>
        <w:rPr>
          <w:spacing w:val="-4"/>
        </w:rPr>
        <w:t xml:space="preserve"> </w:t>
      </w:r>
      <w:r>
        <w:t>which</w:t>
      </w:r>
      <w:r>
        <w:rPr>
          <w:spacing w:val="-6"/>
        </w:rPr>
        <w:t xml:space="preserve"> </w:t>
      </w:r>
      <w:r>
        <w:t>remains</w:t>
      </w:r>
      <w:r>
        <w:rPr>
          <w:spacing w:val="-3"/>
        </w:rPr>
        <w:t xml:space="preserve"> </w:t>
      </w:r>
      <w:r>
        <w:t>a challenge</w:t>
      </w:r>
      <w:r>
        <w:rPr>
          <w:spacing w:val="-9"/>
        </w:rPr>
        <w:t xml:space="preserve"> </w:t>
      </w:r>
      <w:r>
        <w:t>for</w:t>
      </w:r>
      <w:r>
        <w:rPr>
          <w:spacing w:val="-8"/>
        </w:rPr>
        <w:t xml:space="preserve"> </w:t>
      </w:r>
      <w:r>
        <w:t>many</w:t>
      </w:r>
      <w:r>
        <w:rPr>
          <w:spacing w:val="-8"/>
        </w:rPr>
        <w:t xml:space="preserve"> </w:t>
      </w:r>
      <w:r>
        <w:t>students.</w:t>
      </w:r>
      <w:r>
        <w:rPr>
          <w:spacing w:val="-7"/>
        </w:rPr>
        <w:t xml:space="preserve"> </w:t>
      </w:r>
      <w:r>
        <w:t>According</w:t>
      </w:r>
      <w:r>
        <w:rPr>
          <w:spacing w:val="-9"/>
        </w:rPr>
        <w:t xml:space="preserve"> </w:t>
      </w:r>
      <w:r>
        <w:t>to</w:t>
      </w:r>
      <w:r>
        <w:rPr>
          <w:spacing w:val="-7"/>
        </w:rPr>
        <w:t xml:space="preserve"> </w:t>
      </w:r>
      <w:r>
        <w:t>a</w:t>
      </w:r>
      <w:r>
        <w:rPr>
          <w:spacing w:val="-9"/>
        </w:rPr>
        <w:t xml:space="preserve"> </w:t>
      </w:r>
      <w:r>
        <w:t>report</w:t>
      </w:r>
      <w:r>
        <w:rPr>
          <w:spacing w:val="-9"/>
        </w:rPr>
        <w:t xml:space="preserve"> </w:t>
      </w:r>
      <w:r>
        <w:t>by</w:t>
      </w:r>
      <w:r>
        <w:rPr>
          <w:spacing w:val="-8"/>
        </w:rPr>
        <w:t xml:space="preserve"> </w:t>
      </w:r>
      <w:r>
        <w:t>the</w:t>
      </w:r>
      <w:r>
        <w:rPr>
          <w:spacing w:val="-7"/>
        </w:rPr>
        <w:t xml:space="preserve"> </w:t>
      </w:r>
      <w:r>
        <w:t>International</w:t>
      </w:r>
    </w:p>
    <w:p w14:paraId="7CACC4A4">
      <w:pPr>
        <w:pStyle w:val="6"/>
        <w:spacing w:line="256" w:lineRule="auto"/>
      </w:pPr>
      <w:r>
        <w:t>Telecommunication</w:t>
      </w:r>
      <w:r>
        <w:rPr>
          <w:spacing w:val="-13"/>
        </w:rPr>
        <w:t xml:space="preserve"> </w:t>
      </w:r>
      <w:r>
        <w:t>Union</w:t>
      </w:r>
      <w:r>
        <w:rPr>
          <w:spacing w:val="-12"/>
        </w:rPr>
        <w:t xml:space="preserve"> </w:t>
      </w:r>
      <w:r>
        <w:t>(ITU),</w:t>
      </w:r>
      <w:r>
        <w:rPr>
          <w:spacing w:val="-10"/>
        </w:rPr>
        <w:t xml:space="preserve"> </w:t>
      </w:r>
      <w:r>
        <w:t>nearly</w:t>
      </w:r>
      <w:r>
        <w:rPr>
          <w:spacing w:val="-10"/>
        </w:rPr>
        <w:t xml:space="preserve"> </w:t>
      </w:r>
      <w:r>
        <w:t>50%</w:t>
      </w:r>
      <w:r>
        <w:rPr>
          <w:spacing w:val="-10"/>
        </w:rPr>
        <w:t xml:space="preserve"> </w:t>
      </w:r>
      <w:r>
        <w:t>of</w:t>
      </w:r>
      <w:r>
        <w:rPr>
          <w:spacing w:val="-10"/>
        </w:rPr>
        <w:t xml:space="preserve"> </w:t>
      </w:r>
      <w:r>
        <w:t>the</w:t>
      </w:r>
      <w:r>
        <w:rPr>
          <w:spacing w:val="-11"/>
        </w:rPr>
        <w:t xml:space="preserve"> </w:t>
      </w:r>
      <w:r>
        <w:t>world’s</w:t>
      </w:r>
      <w:r>
        <w:rPr>
          <w:spacing w:val="-10"/>
        </w:rPr>
        <w:t xml:space="preserve"> </w:t>
      </w:r>
      <w:r>
        <w:t>population</w:t>
      </w:r>
      <w:r>
        <w:rPr>
          <w:spacing w:val="-11"/>
        </w:rPr>
        <w:t xml:space="preserve"> </w:t>
      </w:r>
      <w:r>
        <w:t>still</w:t>
      </w:r>
      <w:r>
        <w:rPr>
          <w:spacing w:val="-10"/>
        </w:rPr>
        <w:t xml:space="preserve"> </w:t>
      </w:r>
      <w:r>
        <w:t>lacks access to the internet, especially in rural and low-income regions.</w:t>
      </w:r>
    </w:p>
    <w:p w14:paraId="002637AC">
      <w:pPr>
        <w:pStyle w:val="6"/>
        <w:spacing w:before="165" w:line="259" w:lineRule="auto"/>
      </w:pPr>
      <w:r>
        <w:t>In areas with limited or unreliable internet infrastructure, students often experience</w:t>
      </w:r>
      <w:r>
        <w:rPr>
          <w:spacing w:val="-7"/>
        </w:rPr>
        <w:t xml:space="preserve"> </w:t>
      </w:r>
      <w:r>
        <w:t>interruptions</w:t>
      </w:r>
      <w:r>
        <w:rPr>
          <w:spacing w:val="-6"/>
        </w:rPr>
        <w:t xml:space="preserve"> </w:t>
      </w:r>
      <w:r>
        <w:t>in</w:t>
      </w:r>
      <w:r>
        <w:rPr>
          <w:spacing w:val="-7"/>
        </w:rPr>
        <w:t xml:space="preserve"> </w:t>
      </w:r>
      <w:r>
        <w:t>their</w:t>
      </w:r>
      <w:r>
        <w:rPr>
          <w:spacing w:val="-6"/>
        </w:rPr>
        <w:t xml:space="preserve"> </w:t>
      </w:r>
      <w:r>
        <w:t>learning,</w:t>
      </w:r>
      <w:r>
        <w:rPr>
          <w:spacing w:val="-5"/>
        </w:rPr>
        <w:t xml:space="preserve"> </w:t>
      </w:r>
      <w:r>
        <w:t>which</w:t>
      </w:r>
      <w:r>
        <w:rPr>
          <w:spacing w:val="-7"/>
        </w:rPr>
        <w:t xml:space="preserve"> </w:t>
      </w:r>
      <w:r>
        <w:t>can</w:t>
      </w:r>
      <w:r>
        <w:rPr>
          <w:spacing w:val="-7"/>
        </w:rPr>
        <w:t xml:space="preserve"> </w:t>
      </w:r>
      <w:r>
        <w:t>hinder</w:t>
      </w:r>
      <w:r>
        <w:rPr>
          <w:spacing w:val="-7"/>
        </w:rPr>
        <w:t xml:space="preserve"> </w:t>
      </w:r>
      <w:r>
        <w:t>their</w:t>
      </w:r>
      <w:r>
        <w:rPr>
          <w:spacing w:val="-6"/>
        </w:rPr>
        <w:t xml:space="preserve"> </w:t>
      </w:r>
      <w:r>
        <w:t>academic</w:t>
      </w:r>
    </w:p>
    <w:p w14:paraId="1DEB8976">
      <w:pPr>
        <w:pStyle w:val="6"/>
        <w:spacing w:line="259" w:lineRule="auto"/>
      </w:pPr>
      <w:r>
        <w:t>progress. Moreover, the cost of data and devices can further limit access to e- learning</w:t>
      </w:r>
      <w:r>
        <w:rPr>
          <w:spacing w:val="-12"/>
        </w:rPr>
        <w:t xml:space="preserve"> </w:t>
      </w:r>
      <w:r>
        <w:t>resources.</w:t>
      </w:r>
      <w:r>
        <w:rPr>
          <w:spacing w:val="-11"/>
        </w:rPr>
        <w:t xml:space="preserve"> </w:t>
      </w:r>
      <w:r>
        <w:t>This</w:t>
      </w:r>
      <w:r>
        <w:rPr>
          <w:spacing w:val="-9"/>
        </w:rPr>
        <w:t xml:space="preserve"> </w:t>
      </w:r>
      <w:r>
        <w:t>disparity</w:t>
      </w:r>
      <w:r>
        <w:rPr>
          <w:spacing w:val="-11"/>
        </w:rPr>
        <w:t xml:space="preserve"> </w:t>
      </w:r>
      <w:r>
        <w:t>exacerbates</w:t>
      </w:r>
      <w:r>
        <w:rPr>
          <w:spacing w:val="-11"/>
        </w:rPr>
        <w:t xml:space="preserve"> </w:t>
      </w:r>
      <w:r>
        <w:t>existing</w:t>
      </w:r>
      <w:r>
        <w:rPr>
          <w:spacing w:val="-12"/>
        </w:rPr>
        <w:t xml:space="preserve"> </w:t>
      </w:r>
      <w:r>
        <w:t>educational</w:t>
      </w:r>
      <w:r>
        <w:rPr>
          <w:spacing w:val="-12"/>
        </w:rPr>
        <w:t xml:space="preserve"> </w:t>
      </w:r>
      <w:r>
        <w:t>inequalities, preventing many students from taking full advantage of online learning</w:t>
      </w:r>
    </w:p>
    <w:p w14:paraId="6184D6D1">
      <w:pPr>
        <w:pStyle w:val="6"/>
        <w:spacing w:line="339" w:lineRule="exact"/>
      </w:pPr>
      <w:r>
        <w:rPr>
          <w:spacing w:val="-2"/>
        </w:rPr>
        <w:t>opportunities.</w:t>
      </w:r>
    </w:p>
    <w:p w14:paraId="4E8C150C">
      <w:pPr>
        <w:pStyle w:val="3"/>
        <w:numPr>
          <w:ilvl w:val="0"/>
          <w:numId w:val="3"/>
        </w:numPr>
        <w:tabs>
          <w:tab w:val="left" w:pos="352"/>
        </w:tabs>
        <w:spacing w:before="190" w:after="0" w:line="240" w:lineRule="auto"/>
        <w:ind w:left="352" w:right="0" w:hanging="252"/>
        <w:jc w:val="left"/>
      </w:pPr>
      <w:r>
        <w:t>Dissatisfaction</w:t>
      </w:r>
      <w:r>
        <w:rPr>
          <w:spacing w:val="-10"/>
        </w:rPr>
        <w:t xml:space="preserve"> </w:t>
      </w:r>
      <w:r>
        <w:t>with</w:t>
      </w:r>
      <w:r>
        <w:rPr>
          <w:spacing w:val="-10"/>
        </w:rPr>
        <w:t xml:space="preserve"> </w:t>
      </w:r>
      <w:r>
        <w:t>Online</w:t>
      </w:r>
      <w:r>
        <w:rPr>
          <w:spacing w:val="-10"/>
        </w:rPr>
        <w:t xml:space="preserve"> </w:t>
      </w:r>
      <w:r>
        <w:rPr>
          <w:spacing w:val="-2"/>
        </w:rPr>
        <w:t>Assessments</w:t>
      </w:r>
    </w:p>
    <w:p w14:paraId="521B583D">
      <w:pPr>
        <w:pStyle w:val="6"/>
        <w:spacing w:before="25" w:line="259" w:lineRule="auto"/>
        <w:ind w:right="156"/>
      </w:pPr>
      <w:r>
        <w:t>A</w:t>
      </w:r>
      <w:r>
        <w:rPr>
          <w:spacing w:val="-4"/>
        </w:rPr>
        <w:t xml:space="preserve"> </w:t>
      </w:r>
      <w:r>
        <w:t>common</w:t>
      </w:r>
      <w:r>
        <w:rPr>
          <w:spacing w:val="-5"/>
        </w:rPr>
        <w:t xml:space="preserve"> </w:t>
      </w:r>
      <w:r>
        <w:t>criticism</w:t>
      </w:r>
      <w:r>
        <w:rPr>
          <w:spacing w:val="-5"/>
        </w:rPr>
        <w:t xml:space="preserve"> </w:t>
      </w:r>
      <w:r>
        <w:t>of</w:t>
      </w:r>
      <w:r>
        <w:rPr>
          <w:spacing w:val="-4"/>
        </w:rPr>
        <w:t xml:space="preserve"> </w:t>
      </w:r>
      <w:r>
        <w:t>e-learning</w:t>
      </w:r>
      <w:r>
        <w:rPr>
          <w:spacing w:val="-5"/>
        </w:rPr>
        <w:t xml:space="preserve"> </w:t>
      </w:r>
      <w:r>
        <w:t>is</w:t>
      </w:r>
      <w:r>
        <w:rPr>
          <w:spacing w:val="-4"/>
        </w:rPr>
        <w:t xml:space="preserve"> </w:t>
      </w:r>
      <w:r>
        <w:t>the</w:t>
      </w:r>
      <w:r>
        <w:rPr>
          <w:spacing w:val="-5"/>
        </w:rPr>
        <w:t xml:space="preserve"> </w:t>
      </w:r>
      <w:r>
        <w:t>perceived</w:t>
      </w:r>
      <w:r>
        <w:rPr>
          <w:spacing w:val="-6"/>
        </w:rPr>
        <w:t xml:space="preserve"> </w:t>
      </w:r>
      <w:r>
        <w:t>lack</w:t>
      </w:r>
      <w:r>
        <w:rPr>
          <w:spacing w:val="-5"/>
        </w:rPr>
        <w:t xml:space="preserve"> </w:t>
      </w:r>
      <w:r>
        <w:t>of</w:t>
      </w:r>
      <w:r>
        <w:rPr>
          <w:spacing w:val="-4"/>
        </w:rPr>
        <w:t xml:space="preserve"> </w:t>
      </w:r>
      <w:r>
        <w:t>rigor</w:t>
      </w:r>
      <w:r>
        <w:rPr>
          <w:spacing w:val="-5"/>
        </w:rPr>
        <w:t xml:space="preserve"> </w:t>
      </w:r>
      <w:r>
        <w:t>and</w:t>
      </w:r>
      <w:r>
        <w:rPr>
          <w:spacing w:val="-6"/>
        </w:rPr>
        <w:t xml:space="preserve"> </w:t>
      </w:r>
      <w:r>
        <w:t>authenticity in online assessments. Research highlights that many students and educators express dissatisfaction with the limitations of digital assessments, particularly in terms of their inability to accurately measure complex skills such as critical thinking, creativity, and problem-solving. Studies show that traditional exams, essays, and in-class assessments offer a more comprehensive evaluation of students' abilities, whereas online assessments often rely heavily on multiple- choice questions and automated grading, which can undermine the quality of feedback and learning outcomes.</w:t>
      </w:r>
    </w:p>
    <w:p w14:paraId="6C1C279B">
      <w:pPr>
        <w:pStyle w:val="6"/>
        <w:spacing w:before="159" w:line="259" w:lineRule="auto"/>
        <w:ind w:right="744"/>
        <w:jc w:val="both"/>
      </w:pPr>
      <w:r>
        <w:t>Furthermore,</w:t>
      </w:r>
      <w:r>
        <w:rPr>
          <w:spacing w:val="-2"/>
        </w:rPr>
        <w:t xml:space="preserve"> </w:t>
      </w:r>
      <w:r>
        <w:t>the</w:t>
      </w:r>
      <w:r>
        <w:rPr>
          <w:spacing w:val="-2"/>
        </w:rPr>
        <w:t xml:space="preserve"> </w:t>
      </w:r>
      <w:r>
        <w:t>issue</w:t>
      </w:r>
      <w:r>
        <w:rPr>
          <w:spacing w:val="-2"/>
        </w:rPr>
        <w:t xml:space="preserve"> </w:t>
      </w:r>
      <w:r>
        <w:t>of academic</w:t>
      </w:r>
      <w:r>
        <w:rPr>
          <w:spacing w:val="-2"/>
        </w:rPr>
        <w:t xml:space="preserve"> </w:t>
      </w:r>
      <w:r>
        <w:t>integrity</w:t>
      </w:r>
      <w:r>
        <w:rPr>
          <w:spacing w:val="-1"/>
        </w:rPr>
        <w:t xml:space="preserve"> </w:t>
      </w:r>
      <w:r>
        <w:t>has been</w:t>
      </w:r>
      <w:r>
        <w:rPr>
          <w:spacing w:val="-3"/>
        </w:rPr>
        <w:t xml:space="preserve"> </w:t>
      </w:r>
      <w:r>
        <w:t>a concern</w:t>
      </w:r>
      <w:r>
        <w:rPr>
          <w:spacing w:val="-3"/>
        </w:rPr>
        <w:t xml:space="preserve"> </w:t>
      </w:r>
      <w:r>
        <w:t>in</w:t>
      </w:r>
      <w:r>
        <w:rPr>
          <w:spacing w:val="-2"/>
        </w:rPr>
        <w:t xml:space="preserve"> </w:t>
      </w:r>
      <w:r>
        <w:t>online assessments,</w:t>
      </w:r>
      <w:r>
        <w:rPr>
          <w:spacing w:val="-10"/>
        </w:rPr>
        <w:t xml:space="preserve"> </w:t>
      </w:r>
      <w:r>
        <w:t>with</w:t>
      </w:r>
      <w:r>
        <w:rPr>
          <w:spacing w:val="-11"/>
        </w:rPr>
        <w:t xml:space="preserve"> </w:t>
      </w:r>
      <w:r>
        <w:t>many</w:t>
      </w:r>
      <w:r>
        <w:rPr>
          <w:spacing w:val="-9"/>
        </w:rPr>
        <w:t xml:space="preserve"> </w:t>
      </w:r>
      <w:r>
        <w:t>educators</w:t>
      </w:r>
      <w:r>
        <w:rPr>
          <w:spacing w:val="-8"/>
        </w:rPr>
        <w:t xml:space="preserve"> </w:t>
      </w:r>
      <w:r>
        <w:t>fearing</w:t>
      </w:r>
      <w:r>
        <w:rPr>
          <w:spacing w:val="-10"/>
        </w:rPr>
        <w:t xml:space="preserve"> </w:t>
      </w:r>
      <w:r>
        <w:t>that</w:t>
      </w:r>
      <w:r>
        <w:rPr>
          <w:spacing w:val="-10"/>
        </w:rPr>
        <w:t xml:space="preserve"> </w:t>
      </w:r>
      <w:r>
        <w:t>students</w:t>
      </w:r>
      <w:r>
        <w:rPr>
          <w:spacing w:val="-7"/>
        </w:rPr>
        <w:t xml:space="preserve"> </w:t>
      </w:r>
      <w:r>
        <w:t>may</w:t>
      </w:r>
      <w:r>
        <w:rPr>
          <w:spacing w:val="-9"/>
        </w:rPr>
        <w:t xml:space="preserve"> </w:t>
      </w:r>
      <w:r>
        <w:t>cheat</w:t>
      </w:r>
      <w:r>
        <w:rPr>
          <w:spacing w:val="-10"/>
        </w:rPr>
        <w:t xml:space="preserve"> </w:t>
      </w:r>
      <w:r>
        <w:t>during online exams due to the lack of supervision. A study by the International</w:t>
      </w:r>
    </w:p>
    <w:p w14:paraId="287283D9">
      <w:pPr>
        <w:pStyle w:val="6"/>
        <w:spacing w:line="259" w:lineRule="auto"/>
      </w:pPr>
      <w:r>
        <w:t>Journal</w:t>
      </w:r>
      <w:r>
        <w:rPr>
          <w:spacing w:val="-10"/>
        </w:rPr>
        <w:t xml:space="preserve"> </w:t>
      </w:r>
      <w:r>
        <w:t>of</w:t>
      </w:r>
      <w:r>
        <w:rPr>
          <w:spacing w:val="-9"/>
        </w:rPr>
        <w:t xml:space="preserve"> </w:t>
      </w:r>
      <w:r>
        <w:t>Educational</w:t>
      </w:r>
      <w:r>
        <w:rPr>
          <w:spacing w:val="-9"/>
        </w:rPr>
        <w:t xml:space="preserve"> </w:t>
      </w:r>
      <w:r>
        <w:t>Technology</w:t>
      </w:r>
      <w:r>
        <w:rPr>
          <w:spacing w:val="-9"/>
        </w:rPr>
        <w:t xml:space="preserve"> </w:t>
      </w:r>
      <w:r>
        <w:t>in</w:t>
      </w:r>
      <w:r>
        <w:rPr>
          <w:spacing w:val="-10"/>
        </w:rPr>
        <w:t xml:space="preserve"> </w:t>
      </w:r>
      <w:r>
        <w:t>Higher</w:t>
      </w:r>
      <w:r>
        <w:rPr>
          <w:spacing w:val="-9"/>
        </w:rPr>
        <w:t xml:space="preserve"> </w:t>
      </w:r>
      <w:r>
        <w:t>Education</w:t>
      </w:r>
      <w:r>
        <w:rPr>
          <w:spacing w:val="-10"/>
        </w:rPr>
        <w:t xml:space="preserve"> </w:t>
      </w:r>
      <w:r>
        <w:t>(2020)</w:t>
      </w:r>
      <w:r>
        <w:rPr>
          <w:spacing w:val="-11"/>
        </w:rPr>
        <w:t xml:space="preserve"> </w:t>
      </w:r>
      <w:r>
        <w:t>found</w:t>
      </w:r>
      <w:r>
        <w:rPr>
          <w:spacing w:val="-11"/>
        </w:rPr>
        <w:t xml:space="preserve"> </w:t>
      </w:r>
      <w:r>
        <w:t>that</w:t>
      </w:r>
      <w:r>
        <w:rPr>
          <w:spacing w:val="-10"/>
        </w:rPr>
        <w:t xml:space="preserve"> </w:t>
      </w:r>
      <w:r>
        <w:t>more than 30% of students reported engaging in dishonest practices during online exams. These concerns further contribute to dissatisfaction with the</w:t>
      </w:r>
    </w:p>
    <w:p w14:paraId="7C392B81">
      <w:pPr>
        <w:pStyle w:val="6"/>
        <w:spacing w:line="339" w:lineRule="exact"/>
      </w:pPr>
      <w:r>
        <w:t>assessment</w:t>
      </w:r>
      <w:r>
        <w:rPr>
          <w:spacing w:val="-10"/>
        </w:rPr>
        <w:t xml:space="preserve"> </w:t>
      </w:r>
      <w:r>
        <w:t>methods</w:t>
      </w:r>
      <w:r>
        <w:rPr>
          <w:spacing w:val="-7"/>
        </w:rPr>
        <w:t xml:space="preserve"> </w:t>
      </w:r>
      <w:r>
        <w:t>used</w:t>
      </w:r>
      <w:r>
        <w:rPr>
          <w:spacing w:val="-9"/>
        </w:rPr>
        <w:t xml:space="preserve"> </w:t>
      </w:r>
      <w:r>
        <w:t>in</w:t>
      </w:r>
      <w:r>
        <w:rPr>
          <w:spacing w:val="-8"/>
        </w:rPr>
        <w:t xml:space="preserve"> </w:t>
      </w:r>
      <w:r>
        <w:t>e-learning</w:t>
      </w:r>
      <w:r>
        <w:rPr>
          <w:spacing w:val="-7"/>
        </w:rPr>
        <w:t xml:space="preserve"> </w:t>
      </w:r>
      <w:r>
        <w:rPr>
          <w:spacing w:val="-2"/>
        </w:rPr>
        <w:t>environments.</w:t>
      </w:r>
    </w:p>
    <w:p w14:paraId="56802E5F">
      <w:pPr>
        <w:pStyle w:val="6"/>
        <w:spacing w:before="190" w:line="259" w:lineRule="auto"/>
      </w:pPr>
      <w:r>
        <w:t>The</w:t>
      </w:r>
      <w:r>
        <w:rPr>
          <w:spacing w:val="-10"/>
        </w:rPr>
        <w:t xml:space="preserve"> </w:t>
      </w:r>
      <w:r>
        <w:t>analysis</w:t>
      </w:r>
      <w:r>
        <w:rPr>
          <w:spacing w:val="-8"/>
        </w:rPr>
        <w:t xml:space="preserve"> </w:t>
      </w:r>
      <w:r>
        <w:t>of</w:t>
      </w:r>
      <w:r>
        <w:rPr>
          <w:spacing w:val="-8"/>
        </w:rPr>
        <w:t xml:space="preserve"> </w:t>
      </w:r>
      <w:r>
        <w:t>existing</w:t>
      </w:r>
      <w:r>
        <w:rPr>
          <w:spacing w:val="-10"/>
        </w:rPr>
        <w:t xml:space="preserve"> </w:t>
      </w:r>
      <w:r>
        <w:t>research</w:t>
      </w:r>
      <w:r>
        <w:rPr>
          <w:spacing w:val="-11"/>
        </w:rPr>
        <w:t xml:space="preserve"> </w:t>
      </w:r>
      <w:r>
        <w:t>reveals</w:t>
      </w:r>
      <w:r>
        <w:rPr>
          <w:spacing w:val="-9"/>
        </w:rPr>
        <w:t xml:space="preserve"> </w:t>
      </w:r>
      <w:r>
        <w:t>that</w:t>
      </w:r>
      <w:r>
        <w:rPr>
          <w:spacing w:val="-10"/>
        </w:rPr>
        <w:t xml:space="preserve"> </w:t>
      </w:r>
      <w:r>
        <w:t>while</w:t>
      </w:r>
      <w:r>
        <w:rPr>
          <w:spacing w:val="-10"/>
        </w:rPr>
        <w:t xml:space="preserve"> </w:t>
      </w:r>
      <w:r>
        <w:t>e-learning</w:t>
      </w:r>
      <w:r>
        <w:rPr>
          <w:spacing w:val="-10"/>
        </w:rPr>
        <w:t xml:space="preserve"> </w:t>
      </w:r>
      <w:r>
        <w:t>offers</w:t>
      </w:r>
      <w:r>
        <w:rPr>
          <w:spacing w:val="-8"/>
        </w:rPr>
        <w:t xml:space="preserve"> </w:t>
      </w:r>
      <w:r>
        <w:t>numerous advantages, including increased accessibility, flexibility, and cost efficiency, it also faces significant challenges, such as high dropout rates, limited access to technology, and concerns about assessment quality. Addressing these issues requires the development of more engaging, supportive, and inclusive e- learning</w:t>
      </w:r>
      <w:r>
        <w:rPr>
          <w:spacing w:val="-4"/>
        </w:rPr>
        <w:t xml:space="preserve"> </w:t>
      </w:r>
      <w:r>
        <w:t>environments</w:t>
      </w:r>
      <w:r>
        <w:rPr>
          <w:spacing w:val="-3"/>
        </w:rPr>
        <w:t xml:space="preserve"> </w:t>
      </w:r>
      <w:r>
        <w:t>that</w:t>
      </w:r>
      <w:r>
        <w:rPr>
          <w:spacing w:val="-4"/>
        </w:rPr>
        <w:t xml:space="preserve"> </w:t>
      </w:r>
      <w:r>
        <w:t>ensure</w:t>
      </w:r>
      <w:r>
        <w:rPr>
          <w:spacing w:val="-2"/>
        </w:rPr>
        <w:t xml:space="preserve"> </w:t>
      </w:r>
      <w:r>
        <w:t>equitable</w:t>
      </w:r>
      <w:r>
        <w:rPr>
          <w:spacing w:val="-4"/>
        </w:rPr>
        <w:t xml:space="preserve"> </w:t>
      </w:r>
      <w:r>
        <w:t>access</w:t>
      </w:r>
      <w:r>
        <w:rPr>
          <w:spacing w:val="-2"/>
        </w:rPr>
        <w:t xml:space="preserve"> </w:t>
      </w:r>
      <w:r>
        <w:t>to</w:t>
      </w:r>
      <w:r>
        <w:rPr>
          <w:spacing w:val="-2"/>
        </w:rPr>
        <w:t xml:space="preserve"> </w:t>
      </w:r>
      <w:r>
        <w:t>learning</w:t>
      </w:r>
      <w:r>
        <w:rPr>
          <w:spacing w:val="-4"/>
        </w:rPr>
        <w:t xml:space="preserve"> </w:t>
      </w:r>
      <w:r>
        <w:t>resources</w:t>
      </w:r>
      <w:r>
        <w:rPr>
          <w:spacing w:val="-3"/>
        </w:rPr>
        <w:t xml:space="preserve"> </w:t>
      </w:r>
      <w:r>
        <w:t>and foster a sense of community among students. Additionally, innovations in</w:t>
      </w:r>
    </w:p>
    <w:p w14:paraId="15745022">
      <w:pPr>
        <w:spacing w:after="0" w:line="259" w:lineRule="auto"/>
        <w:sectPr>
          <w:pgSz w:w="11910" w:h="16840"/>
          <w:pgMar w:top="1400" w:right="1320" w:bottom="280" w:left="1340" w:header="720" w:footer="720" w:gutter="0"/>
          <w:pgBorders w:offsetFrom="page">
            <w:top w:val="single" w:color="000000" w:sz="4" w:space="24"/>
            <w:left w:val="single" w:color="000000" w:sz="4" w:space="24"/>
            <w:bottom w:val="single" w:color="000000" w:sz="4" w:space="24"/>
            <w:right w:val="single" w:color="000000" w:sz="4" w:space="24"/>
          </w:pgBorders>
          <w:cols w:space="720" w:num="1"/>
        </w:sectPr>
      </w:pPr>
    </w:p>
    <w:p w14:paraId="0CD06C90">
      <w:pPr>
        <w:pStyle w:val="6"/>
        <w:spacing w:before="24" w:line="256" w:lineRule="auto"/>
      </w:pPr>
      <w:r>
        <w:t>assessment</w:t>
      </w:r>
      <w:r>
        <w:rPr>
          <w:spacing w:val="-8"/>
        </w:rPr>
        <w:t xml:space="preserve"> </w:t>
      </w:r>
      <w:r>
        <w:t>tools</w:t>
      </w:r>
      <w:r>
        <w:rPr>
          <w:spacing w:val="-6"/>
        </w:rPr>
        <w:t xml:space="preserve"> </w:t>
      </w:r>
      <w:r>
        <w:t>and</w:t>
      </w:r>
      <w:r>
        <w:rPr>
          <w:spacing w:val="-9"/>
        </w:rPr>
        <w:t xml:space="preserve"> </w:t>
      </w:r>
      <w:r>
        <w:t>pedagogical</w:t>
      </w:r>
      <w:r>
        <w:rPr>
          <w:spacing w:val="-8"/>
        </w:rPr>
        <w:t xml:space="preserve"> </w:t>
      </w:r>
      <w:r>
        <w:t>strategies</w:t>
      </w:r>
      <w:r>
        <w:rPr>
          <w:spacing w:val="-7"/>
        </w:rPr>
        <w:t xml:space="preserve"> </w:t>
      </w:r>
      <w:r>
        <w:t>will</w:t>
      </w:r>
      <w:r>
        <w:rPr>
          <w:spacing w:val="-6"/>
        </w:rPr>
        <w:t xml:space="preserve"> </w:t>
      </w:r>
      <w:r>
        <w:t>be</w:t>
      </w:r>
      <w:r>
        <w:rPr>
          <w:spacing w:val="-8"/>
        </w:rPr>
        <w:t xml:space="preserve"> </w:t>
      </w:r>
      <w:r>
        <w:t>crucial</w:t>
      </w:r>
      <w:r>
        <w:rPr>
          <w:spacing w:val="-6"/>
        </w:rPr>
        <w:t xml:space="preserve"> </w:t>
      </w:r>
      <w:r>
        <w:t>to</w:t>
      </w:r>
      <w:r>
        <w:rPr>
          <w:spacing w:val="-6"/>
        </w:rPr>
        <w:t xml:space="preserve"> </w:t>
      </w:r>
      <w:r>
        <w:t>enhance</w:t>
      </w:r>
      <w:r>
        <w:rPr>
          <w:spacing w:val="-6"/>
        </w:rPr>
        <w:t xml:space="preserve"> </w:t>
      </w:r>
      <w:r>
        <w:t>the effectiveness and credibility of e-learning in the long term.</w:t>
      </w:r>
    </w:p>
    <w:p w14:paraId="40B5AAFD">
      <w:pPr>
        <w:pStyle w:val="6"/>
        <w:spacing w:before="163"/>
        <w:rPr>
          <w:rFonts w:hint="default" w:ascii="Calibri" w:hAnsi="Calibri" w:cs="Calibri"/>
          <w:b/>
          <w:bCs/>
        </w:rPr>
      </w:pPr>
      <w:r>
        <w:rPr>
          <w:rFonts w:hint="default" w:ascii="Calibri" w:hAnsi="Calibri" w:cs="Calibri"/>
          <w:b/>
          <w:bCs/>
        </w:rPr>
        <w:t>DISCUSSION</w:t>
      </w:r>
      <w:r>
        <w:rPr>
          <w:rFonts w:hint="default" w:ascii="Calibri" w:hAnsi="Calibri" w:cs="Calibri"/>
          <w:b/>
          <w:bCs/>
          <w:spacing w:val="-8"/>
        </w:rPr>
        <w:t xml:space="preserve"> </w:t>
      </w:r>
      <w:r>
        <w:rPr>
          <w:rFonts w:hint="default" w:ascii="Calibri" w:hAnsi="Calibri" w:cs="Calibri"/>
          <w:b/>
          <w:bCs/>
        </w:rPr>
        <w:t>OF</w:t>
      </w:r>
      <w:r>
        <w:rPr>
          <w:rFonts w:hint="default" w:ascii="Calibri" w:hAnsi="Calibri" w:cs="Calibri"/>
          <w:b/>
          <w:bCs/>
          <w:spacing w:val="-6"/>
        </w:rPr>
        <w:t xml:space="preserve"> </w:t>
      </w:r>
      <w:r>
        <w:rPr>
          <w:rFonts w:hint="default" w:ascii="Calibri" w:hAnsi="Calibri" w:cs="Calibri"/>
          <w:b/>
          <w:bCs/>
          <w:spacing w:val="-2"/>
        </w:rPr>
        <w:t>RESULTS</w:t>
      </w:r>
    </w:p>
    <w:p w14:paraId="330C937D">
      <w:pPr>
        <w:pStyle w:val="6"/>
        <w:spacing w:before="194" w:line="259" w:lineRule="auto"/>
      </w:pPr>
      <w:r>
        <w:t>The</w:t>
      </w:r>
      <w:r>
        <w:rPr>
          <w:spacing w:val="-2"/>
        </w:rPr>
        <w:t xml:space="preserve"> </w:t>
      </w:r>
      <w:r>
        <w:t>findings from</w:t>
      </w:r>
      <w:r>
        <w:rPr>
          <w:spacing w:val="-2"/>
        </w:rPr>
        <w:t xml:space="preserve"> </w:t>
      </w:r>
      <w:r>
        <w:t>previous studies</w:t>
      </w:r>
      <w:r>
        <w:rPr>
          <w:spacing w:val="-1"/>
        </w:rPr>
        <w:t xml:space="preserve"> </w:t>
      </w:r>
      <w:r>
        <w:t>and</w:t>
      </w:r>
      <w:r>
        <w:rPr>
          <w:spacing w:val="-3"/>
        </w:rPr>
        <w:t xml:space="preserve"> </w:t>
      </w:r>
      <w:r>
        <w:t>the analysis of e-learning's advantages and disadvantages reveal a complex and nuanced landscape. E-learning has proven</w:t>
      </w:r>
      <w:r>
        <w:rPr>
          <w:spacing w:val="-6"/>
        </w:rPr>
        <w:t xml:space="preserve"> </w:t>
      </w:r>
      <w:r>
        <w:t>to</w:t>
      </w:r>
      <w:r>
        <w:rPr>
          <w:spacing w:val="-3"/>
        </w:rPr>
        <w:t xml:space="preserve"> </w:t>
      </w:r>
      <w:r>
        <w:t>be</w:t>
      </w:r>
      <w:r>
        <w:rPr>
          <w:spacing w:val="-5"/>
        </w:rPr>
        <w:t xml:space="preserve"> </w:t>
      </w:r>
      <w:r>
        <w:t>highly</w:t>
      </w:r>
      <w:r>
        <w:rPr>
          <w:spacing w:val="-4"/>
        </w:rPr>
        <w:t xml:space="preserve"> </w:t>
      </w:r>
      <w:r>
        <w:t>effective</w:t>
      </w:r>
      <w:r>
        <w:rPr>
          <w:spacing w:val="-5"/>
        </w:rPr>
        <w:t xml:space="preserve"> </w:t>
      </w:r>
      <w:r>
        <w:t>in</w:t>
      </w:r>
      <w:r>
        <w:rPr>
          <w:spacing w:val="-5"/>
        </w:rPr>
        <w:t xml:space="preserve"> </w:t>
      </w:r>
      <w:r>
        <w:t>certain</w:t>
      </w:r>
      <w:r>
        <w:rPr>
          <w:spacing w:val="-5"/>
        </w:rPr>
        <w:t xml:space="preserve"> </w:t>
      </w:r>
      <w:r>
        <w:t>contexts,</w:t>
      </w:r>
      <w:r>
        <w:rPr>
          <w:spacing w:val="-5"/>
        </w:rPr>
        <w:t xml:space="preserve"> </w:t>
      </w:r>
      <w:r>
        <w:t>particularly</w:t>
      </w:r>
      <w:r>
        <w:rPr>
          <w:spacing w:val="-3"/>
        </w:rPr>
        <w:t xml:space="preserve"> </w:t>
      </w:r>
      <w:r>
        <w:t>for</w:t>
      </w:r>
      <w:r>
        <w:rPr>
          <w:spacing w:val="-4"/>
        </w:rPr>
        <w:t xml:space="preserve"> </w:t>
      </w:r>
      <w:r>
        <w:t>adult</w:t>
      </w:r>
      <w:r>
        <w:rPr>
          <w:spacing w:val="-5"/>
        </w:rPr>
        <w:t xml:space="preserve"> </w:t>
      </w:r>
      <w:r>
        <w:t>learners and professional development, but it poses significant challenges for younger students</w:t>
      </w:r>
      <w:r>
        <w:rPr>
          <w:spacing w:val="-9"/>
        </w:rPr>
        <w:t xml:space="preserve"> </w:t>
      </w:r>
      <w:r>
        <w:t>who</w:t>
      </w:r>
      <w:r>
        <w:rPr>
          <w:spacing w:val="-8"/>
        </w:rPr>
        <w:t xml:space="preserve"> </w:t>
      </w:r>
      <w:r>
        <w:t>thrive</w:t>
      </w:r>
      <w:r>
        <w:rPr>
          <w:spacing w:val="-10"/>
        </w:rPr>
        <w:t xml:space="preserve"> </w:t>
      </w:r>
      <w:r>
        <w:t>in</w:t>
      </w:r>
      <w:r>
        <w:rPr>
          <w:spacing w:val="-10"/>
        </w:rPr>
        <w:t xml:space="preserve"> </w:t>
      </w:r>
      <w:r>
        <w:t>structured,</w:t>
      </w:r>
      <w:r>
        <w:rPr>
          <w:spacing w:val="-8"/>
        </w:rPr>
        <w:t xml:space="preserve"> </w:t>
      </w:r>
      <w:r>
        <w:t>social,</w:t>
      </w:r>
      <w:r>
        <w:rPr>
          <w:spacing w:val="-10"/>
        </w:rPr>
        <w:t xml:space="preserve"> </w:t>
      </w:r>
      <w:r>
        <w:t>and</w:t>
      </w:r>
      <w:r>
        <w:rPr>
          <w:spacing w:val="-10"/>
        </w:rPr>
        <w:t xml:space="preserve"> </w:t>
      </w:r>
      <w:r>
        <w:t>collaborative</w:t>
      </w:r>
      <w:r>
        <w:rPr>
          <w:spacing w:val="-10"/>
        </w:rPr>
        <w:t xml:space="preserve"> </w:t>
      </w:r>
      <w:r>
        <w:t>environments.</w:t>
      </w:r>
      <w:r>
        <w:rPr>
          <w:spacing w:val="-8"/>
        </w:rPr>
        <w:t xml:space="preserve"> </w:t>
      </w:r>
      <w:r>
        <w:t>This section</w:t>
      </w:r>
      <w:r>
        <w:rPr>
          <w:spacing w:val="-3"/>
        </w:rPr>
        <w:t xml:space="preserve"> </w:t>
      </w:r>
      <w:r>
        <w:t>delves</w:t>
      </w:r>
      <w:r>
        <w:rPr>
          <w:spacing w:val="-2"/>
        </w:rPr>
        <w:t xml:space="preserve"> </w:t>
      </w:r>
      <w:r>
        <w:t>deeper</w:t>
      </w:r>
      <w:r>
        <w:rPr>
          <w:spacing w:val="-1"/>
        </w:rPr>
        <w:t xml:space="preserve"> </w:t>
      </w:r>
      <w:r>
        <w:t>into</w:t>
      </w:r>
      <w:r>
        <w:rPr>
          <w:spacing w:val="-1"/>
        </w:rPr>
        <w:t xml:space="preserve"> </w:t>
      </w:r>
      <w:r>
        <w:t>the</w:t>
      </w:r>
      <w:r>
        <w:rPr>
          <w:spacing w:val="-3"/>
        </w:rPr>
        <w:t xml:space="preserve"> </w:t>
      </w:r>
      <w:r>
        <w:t>implications</w:t>
      </w:r>
      <w:r>
        <w:rPr>
          <w:spacing w:val="-2"/>
        </w:rPr>
        <w:t xml:space="preserve"> </w:t>
      </w:r>
      <w:r>
        <w:t>of</w:t>
      </w:r>
      <w:r>
        <w:rPr>
          <w:spacing w:val="-1"/>
        </w:rPr>
        <w:t xml:space="preserve"> </w:t>
      </w:r>
      <w:r>
        <w:t>these</w:t>
      </w:r>
      <w:r>
        <w:rPr>
          <w:spacing w:val="-3"/>
        </w:rPr>
        <w:t xml:space="preserve"> </w:t>
      </w:r>
      <w:r>
        <w:t>results</w:t>
      </w:r>
      <w:r>
        <w:rPr>
          <w:spacing w:val="-1"/>
        </w:rPr>
        <w:t xml:space="preserve"> </w:t>
      </w:r>
      <w:r>
        <w:t>and</w:t>
      </w:r>
      <w:r>
        <w:rPr>
          <w:spacing w:val="-1"/>
        </w:rPr>
        <w:t xml:space="preserve"> </w:t>
      </w:r>
      <w:r>
        <w:t>the</w:t>
      </w:r>
      <w:r>
        <w:rPr>
          <w:spacing w:val="-3"/>
        </w:rPr>
        <w:t xml:space="preserve"> </w:t>
      </w:r>
      <w:r>
        <w:t>need</w:t>
      </w:r>
      <w:r>
        <w:rPr>
          <w:spacing w:val="-4"/>
        </w:rPr>
        <w:t xml:space="preserve"> </w:t>
      </w:r>
      <w:r>
        <w:t>for</w:t>
      </w:r>
      <w:r>
        <w:rPr>
          <w:spacing w:val="-2"/>
        </w:rPr>
        <w:t xml:space="preserve"> </w:t>
      </w:r>
      <w:r>
        <w:t>a balanced approach to educational delivery.</w:t>
      </w:r>
    </w:p>
    <w:p w14:paraId="15B76F62">
      <w:pPr>
        <w:pStyle w:val="3"/>
        <w:spacing w:before="157"/>
        <w:ind w:left="100" w:firstLine="0"/>
      </w:pPr>
      <w:r>
        <w:t>E-learning</w:t>
      </w:r>
      <w:r>
        <w:rPr>
          <w:spacing w:val="-16"/>
        </w:rPr>
        <w:t xml:space="preserve"> </w:t>
      </w:r>
      <w:r>
        <w:t>and</w:t>
      </w:r>
      <w:r>
        <w:rPr>
          <w:spacing w:val="-11"/>
        </w:rPr>
        <w:t xml:space="preserve"> </w:t>
      </w:r>
      <w:r>
        <w:t>Adult</w:t>
      </w:r>
      <w:r>
        <w:rPr>
          <w:spacing w:val="-14"/>
        </w:rPr>
        <w:t xml:space="preserve"> </w:t>
      </w:r>
      <w:r>
        <w:t>Learners/Professional</w:t>
      </w:r>
      <w:r>
        <w:rPr>
          <w:spacing w:val="-11"/>
        </w:rPr>
        <w:t xml:space="preserve"> </w:t>
      </w:r>
      <w:r>
        <w:rPr>
          <w:spacing w:val="-2"/>
        </w:rPr>
        <w:t>Development</w:t>
      </w:r>
    </w:p>
    <w:p w14:paraId="683C3D07">
      <w:pPr>
        <w:pStyle w:val="9"/>
        <w:numPr>
          <w:ilvl w:val="0"/>
          <w:numId w:val="4"/>
        </w:numPr>
        <w:tabs>
          <w:tab w:val="left" w:pos="374"/>
        </w:tabs>
        <w:spacing w:before="189" w:after="0" w:line="240" w:lineRule="auto"/>
        <w:ind w:left="374" w:right="0" w:hanging="274"/>
        <w:jc w:val="left"/>
        <w:rPr>
          <w:b/>
          <w:sz w:val="28"/>
        </w:rPr>
      </w:pPr>
      <w:r>
        <w:rPr>
          <w:b/>
          <w:sz w:val="28"/>
        </w:rPr>
        <w:t>Flexibility</w:t>
      </w:r>
      <w:r>
        <w:rPr>
          <w:b/>
          <w:spacing w:val="-12"/>
          <w:sz w:val="28"/>
        </w:rPr>
        <w:t xml:space="preserve"> </w:t>
      </w:r>
      <w:r>
        <w:rPr>
          <w:b/>
          <w:sz w:val="28"/>
        </w:rPr>
        <w:t>and</w:t>
      </w:r>
      <w:r>
        <w:rPr>
          <w:b/>
          <w:spacing w:val="-7"/>
          <w:sz w:val="28"/>
        </w:rPr>
        <w:t xml:space="preserve"> </w:t>
      </w:r>
      <w:r>
        <w:rPr>
          <w:b/>
          <w:sz w:val="28"/>
        </w:rPr>
        <w:t>Convenience</w:t>
      </w:r>
      <w:r>
        <w:rPr>
          <w:b/>
          <w:spacing w:val="-9"/>
          <w:sz w:val="28"/>
        </w:rPr>
        <w:t xml:space="preserve"> </w:t>
      </w:r>
      <w:r>
        <w:rPr>
          <w:b/>
          <w:sz w:val="28"/>
        </w:rPr>
        <w:t>for</w:t>
      </w:r>
      <w:r>
        <w:rPr>
          <w:b/>
          <w:spacing w:val="-8"/>
          <w:sz w:val="28"/>
        </w:rPr>
        <w:t xml:space="preserve"> </w:t>
      </w:r>
      <w:r>
        <w:rPr>
          <w:b/>
          <w:sz w:val="28"/>
        </w:rPr>
        <w:t>Adult</w:t>
      </w:r>
      <w:r>
        <w:rPr>
          <w:b/>
          <w:spacing w:val="-8"/>
          <w:sz w:val="28"/>
        </w:rPr>
        <w:t xml:space="preserve"> </w:t>
      </w:r>
      <w:r>
        <w:rPr>
          <w:b/>
          <w:spacing w:val="-2"/>
          <w:sz w:val="28"/>
        </w:rPr>
        <w:t>Learners</w:t>
      </w:r>
    </w:p>
    <w:p w14:paraId="255880F5">
      <w:pPr>
        <w:pStyle w:val="6"/>
        <w:spacing w:before="28" w:line="259" w:lineRule="auto"/>
        <w:ind w:right="209"/>
      </w:pPr>
      <w:r>
        <w:t>E-learning has demonstrated clear advantages for adult learners, especially those pursuing further education while juggling other responsibilities, such as full-time</w:t>
      </w:r>
      <w:r>
        <w:rPr>
          <w:spacing w:val="-10"/>
        </w:rPr>
        <w:t xml:space="preserve"> </w:t>
      </w:r>
      <w:r>
        <w:t>employment</w:t>
      </w:r>
      <w:r>
        <w:rPr>
          <w:spacing w:val="-10"/>
        </w:rPr>
        <w:t xml:space="preserve"> </w:t>
      </w:r>
      <w:r>
        <w:t>or</w:t>
      </w:r>
      <w:r>
        <w:rPr>
          <w:spacing w:val="-9"/>
        </w:rPr>
        <w:t xml:space="preserve"> </w:t>
      </w:r>
      <w:r>
        <w:t>family</w:t>
      </w:r>
      <w:r>
        <w:rPr>
          <w:spacing w:val="-8"/>
        </w:rPr>
        <w:t xml:space="preserve"> </w:t>
      </w:r>
      <w:r>
        <w:t>obligations.</w:t>
      </w:r>
      <w:r>
        <w:rPr>
          <w:spacing w:val="-8"/>
        </w:rPr>
        <w:t xml:space="preserve"> </w:t>
      </w:r>
      <w:r>
        <w:t>The</w:t>
      </w:r>
      <w:r>
        <w:rPr>
          <w:spacing w:val="-10"/>
        </w:rPr>
        <w:t xml:space="preserve"> </w:t>
      </w:r>
      <w:r>
        <w:t>flexibility</w:t>
      </w:r>
      <w:r>
        <w:rPr>
          <w:spacing w:val="-9"/>
        </w:rPr>
        <w:t xml:space="preserve"> </w:t>
      </w:r>
      <w:r>
        <w:t>offered</w:t>
      </w:r>
      <w:r>
        <w:rPr>
          <w:spacing w:val="-11"/>
        </w:rPr>
        <w:t xml:space="preserve"> </w:t>
      </w:r>
      <w:r>
        <w:t>by</w:t>
      </w:r>
      <w:r>
        <w:rPr>
          <w:spacing w:val="-9"/>
        </w:rPr>
        <w:t xml:space="preserve"> </w:t>
      </w:r>
      <w:r>
        <w:t>e-learning allows adult learners to take courses on their own schedule, without the need</w:t>
      </w:r>
    </w:p>
    <w:p w14:paraId="513ABDF7">
      <w:pPr>
        <w:pStyle w:val="6"/>
        <w:spacing w:line="256" w:lineRule="auto"/>
      </w:pPr>
      <w:r>
        <w:t>to</w:t>
      </w:r>
      <w:r>
        <w:rPr>
          <w:spacing w:val="-9"/>
        </w:rPr>
        <w:t xml:space="preserve"> </w:t>
      </w:r>
      <w:r>
        <w:t>adhere</w:t>
      </w:r>
      <w:r>
        <w:rPr>
          <w:spacing w:val="-10"/>
        </w:rPr>
        <w:t xml:space="preserve"> </w:t>
      </w:r>
      <w:r>
        <w:t>to</w:t>
      </w:r>
      <w:r>
        <w:rPr>
          <w:spacing w:val="-9"/>
        </w:rPr>
        <w:t xml:space="preserve"> </w:t>
      </w:r>
      <w:r>
        <w:t>rigid</w:t>
      </w:r>
      <w:r>
        <w:rPr>
          <w:spacing w:val="-10"/>
        </w:rPr>
        <w:t xml:space="preserve"> </w:t>
      </w:r>
      <w:r>
        <w:t>class</w:t>
      </w:r>
      <w:r>
        <w:rPr>
          <w:spacing w:val="-10"/>
        </w:rPr>
        <w:t xml:space="preserve"> </w:t>
      </w:r>
      <w:r>
        <w:t>times</w:t>
      </w:r>
      <w:r>
        <w:rPr>
          <w:spacing w:val="-10"/>
        </w:rPr>
        <w:t xml:space="preserve"> </w:t>
      </w:r>
      <w:r>
        <w:t>or</w:t>
      </w:r>
      <w:r>
        <w:rPr>
          <w:spacing w:val="-10"/>
        </w:rPr>
        <w:t xml:space="preserve"> </w:t>
      </w:r>
      <w:r>
        <w:t>geographical</w:t>
      </w:r>
      <w:r>
        <w:rPr>
          <w:spacing w:val="-10"/>
        </w:rPr>
        <w:t xml:space="preserve"> </w:t>
      </w:r>
      <w:r>
        <w:t>constraints.</w:t>
      </w:r>
      <w:r>
        <w:rPr>
          <w:spacing w:val="-9"/>
        </w:rPr>
        <w:t xml:space="preserve"> </w:t>
      </w:r>
      <w:r>
        <w:t>As</w:t>
      </w:r>
      <w:r>
        <w:rPr>
          <w:spacing w:val="-10"/>
        </w:rPr>
        <w:t xml:space="preserve"> </w:t>
      </w:r>
      <w:r>
        <w:t>mentioned</w:t>
      </w:r>
      <w:r>
        <w:rPr>
          <w:spacing w:val="-11"/>
        </w:rPr>
        <w:t xml:space="preserve"> </w:t>
      </w:r>
      <w:r>
        <w:t>earlier, this autonomy is particularly appealing for individuals who wish to upskill or</w:t>
      </w:r>
    </w:p>
    <w:p w14:paraId="415D8BEE">
      <w:pPr>
        <w:pStyle w:val="6"/>
        <w:spacing w:before="5" w:line="256" w:lineRule="auto"/>
        <w:ind w:right="233"/>
      </w:pPr>
      <w:r>
        <w:t>reskill for career advancement. Research by Anderson (2019) suggests that adult</w:t>
      </w:r>
      <w:r>
        <w:rPr>
          <w:spacing w:val="-7"/>
        </w:rPr>
        <w:t xml:space="preserve"> </w:t>
      </w:r>
      <w:r>
        <w:t>learners</w:t>
      </w:r>
      <w:r>
        <w:rPr>
          <w:spacing w:val="-6"/>
        </w:rPr>
        <w:t xml:space="preserve"> </w:t>
      </w:r>
      <w:r>
        <w:t>report</w:t>
      </w:r>
      <w:r>
        <w:rPr>
          <w:spacing w:val="-7"/>
        </w:rPr>
        <w:t xml:space="preserve"> </w:t>
      </w:r>
      <w:r>
        <w:t>higher</w:t>
      </w:r>
      <w:r>
        <w:rPr>
          <w:spacing w:val="-7"/>
        </w:rPr>
        <w:t xml:space="preserve"> </w:t>
      </w:r>
      <w:r>
        <w:t>levels</w:t>
      </w:r>
      <w:r>
        <w:rPr>
          <w:spacing w:val="-7"/>
        </w:rPr>
        <w:t xml:space="preserve"> </w:t>
      </w:r>
      <w:r>
        <w:t>of</w:t>
      </w:r>
      <w:r>
        <w:rPr>
          <w:spacing w:val="-6"/>
        </w:rPr>
        <w:t xml:space="preserve"> </w:t>
      </w:r>
      <w:r>
        <w:t>satisfaction</w:t>
      </w:r>
      <w:r>
        <w:rPr>
          <w:spacing w:val="-7"/>
        </w:rPr>
        <w:t xml:space="preserve"> </w:t>
      </w:r>
      <w:r>
        <w:t>with</w:t>
      </w:r>
      <w:r>
        <w:rPr>
          <w:spacing w:val="-8"/>
        </w:rPr>
        <w:t xml:space="preserve"> </w:t>
      </w:r>
      <w:r>
        <w:t>online</w:t>
      </w:r>
      <w:r>
        <w:rPr>
          <w:spacing w:val="-8"/>
        </w:rPr>
        <w:t xml:space="preserve"> </w:t>
      </w:r>
      <w:r>
        <w:t>education</w:t>
      </w:r>
      <w:r>
        <w:rPr>
          <w:spacing w:val="-7"/>
        </w:rPr>
        <w:t xml:space="preserve"> </w:t>
      </w:r>
      <w:r>
        <w:t>due</w:t>
      </w:r>
      <w:r>
        <w:rPr>
          <w:spacing w:val="-7"/>
        </w:rPr>
        <w:t xml:space="preserve"> </w:t>
      </w:r>
      <w:r>
        <w:t>to its convenience and accessibility.</w:t>
      </w:r>
    </w:p>
    <w:p w14:paraId="7D56DB7C">
      <w:pPr>
        <w:pStyle w:val="6"/>
        <w:spacing w:before="170" w:line="259" w:lineRule="auto"/>
      </w:pPr>
      <w:r>
        <w:t>Moreover, many adult learners are intrinsically motivated to pursue online education,</w:t>
      </w:r>
      <w:r>
        <w:rPr>
          <w:spacing w:val="-10"/>
        </w:rPr>
        <w:t xml:space="preserve"> </w:t>
      </w:r>
      <w:r>
        <w:t>whether</w:t>
      </w:r>
      <w:r>
        <w:rPr>
          <w:spacing w:val="-10"/>
        </w:rPr>
        <w:t xml:space="preserve"> </w:t>
      </w:r>
      <w:r>
        <w:t>for</w:t>
      </w:r>
      <w:r>
        <w:rPr>
          <w:spacing w:val="-9"/>
        </w:rPr>
        <w:t xml:space="preserve"> </w:t>
      </w:r>
      <w:r>
        <w:t>career</w:t>
      </w:r>
      <w:r>
        <w:rPr>
          <w:spacing w:val="-8"/>
        </w:rPr>
        <w:t xml:space="preserve"> </w:t>
      </w:r>
      <w:r>
        <w:t>progression,</w:t>
      </w:r>
      <w:r>
        <w:rPr>
          <w:spacing w:val="-10"/>
        </w:rPr>
        <w:t xml:space="preserve"> </w:t>
      </w:r>
      <w:r>
        <w:t>personal</w:t>
      </w:r>
      <w:r>
        <w:rPr>
          <w:spacing w:val="-9"/>
        </w:rPr>
        <w:t xml:space="preserve"> </w:t>
      </w:r>
      <w:r>
        <w:t>enrichment,</w:t>
      </w:r>
      <w:r>
        <w:rPr>
          <w:spacing w:val="-10"/>
        </w:rPr>
        <w:t xml:space="preserve"> </w:t>
      </w:r>
      <w:r>
        <w:t>or</w:t>
      </w:r>
      <w:r>
        <w:rPr>
          <w:spacing w:val="-9"/>
        </w:rPr>
        <w:t xml:space="preserve"> </w:t>
      </w:r>
      <w:r>
        <w:t>job-related skills development. E-learning offers a variety of learning modes, from self-</w:t>
      </w:r>
    </w:p>
    <w:p w14:paraId="7EE221C3">
      <w:pPr>
        <w:pStyle w:val="6"/>
        <w:spacing w:line="259" w:lineRule="auto"/>
      </w:pPr>
      <w:r>
        <w:t>paced</w:t>
      </w:r>
      <w:r>
        <w:rPr>
          <w:spacing w:val="-9"/>
        </w:rPr>
        <w:t xml:space="preserve"> </w:t>
      </w:r>
      <w:r>
        <w:t>courses</w:t>
      </w:r>
      <w:r>
        <w:rPr>
          <w:spacing w:val="-6"/>
        </w:rPr>
        <w:t xml:space="preserve"> </w:t>
      </w:r>
      <w:r>
        <w:t>to</w:t>
      </w:r>
      <w:r>
        <w:rPr>
          <w:spacing w:val="-6"/>
        </w:rPr>
        <w:t xml:space="preserve"> </w:t>
      </w:r>
      <w:r>
        <w:t>interactive</w:t>
      </w:r>
      <w:r>
        <w:rPr>
          <w:spacing w:val="-8"/>
        </w:rPr>
        <w:t xml:space="preserve"> </w:t>
      </w:r>
      <w:r>
        <w:t>modules,</w:t>
      </w:r>
      <w:r>
        <w:rPr>
          <w:spacing w:val="-8"/>
        </w:rPr>
        <w:t xml:space="preserve"> </w:t>
      </w:r>
      <w:r>
        <w:t>which</w:t>
      </w:r>
      <w:r>
        <w:rPr>
          <w:spacing w:val="-9"/>
        </w:rPr>
        <w:t xml:space="preserve"> </w:t>
      </w:r>
      <w:r>
        <w:t>cater</w:t>
      </w:r>
      <w:r>
        <w:rPr>
          <w:spacing w:val="-8"/>
        </w:rPr>
        <w:t xml:space="preserve"> </w:t>
      </w:r>
      <w:r>
        <w:t>to</w:t>
      </w:r>
      <w:r>
        <w:rPr>
          <w:spacing w:val="-6"/>
        </w:rPr>
        <w:t xml:space="preserve"> </w:t>
      </w:r>
      <w:r>
        <w:t>the</w:t>
      </w:r>
      <w:r>
        <w:rPr>
          <w:spacing w:val="-8"/>
        </w:rPr>
        <w:t xml:space="preserve"> </w:t>
      </w:r>
      <w:r>
        <w:t>diverse</w:t>
      </w:r>
      <w:r>
        <w:rPr>
          <w:spacing w:val="-7"/>
        </w:rPr>
        <w:t xml:space="preserve"> </w:t>
      </w:r>
      <w:r>
        <w:t>needs</w:t>
      </w:r>
      <w:r>
        <w:rPr>
          <w:spacing w:val="-6"/>
        </w:rPr>
        <w:t xml:space="preserve"> </w:t>
      </w:r>
      <w:r>
        <w:t>of</w:t>
      </w:r>
      <w:r>
        <w:rPr>
          <w:spacing w:val="-7"/>
        </w:rPr>
        <w:t xml:space="preserve"> </w:t>
      </w:r>
      <w:r>
        <w:t>adult learners.</w:t>
      </w:r>
      <w:r>
        <w:rPr>
          <w:spacing w:val="-9"/>
        </w:rPr>
        <w:t xml:space="preserve"> </w:t>
      </w:r>
      <w:r>
        <w:t>For</w:t>
      </w:r>
      <w:r>
        <w:rPr>
          <w:spacing w:val="-9"/>
        </w:rPr>
        <w:t xml:space="preserve"> </w:t>
      </w:r>
      <w:r>
        <w:t>instance,</w:t>
      </w:r>
      <w:r>
        <w:rPr>
          <w:spacing w:val="-10"/>
        </w:rPr>
        <w:t xml:space="preserve"> </w:t>
      </w:r>
      <w:r>
        <w:t>platforms</w:t>
      </w:r>
      <w:r>
        <w:rPr>
          <w:spacing w:val="-9"/>
        </w:rPr>
        <w:t xml:space="preserve"> </w:t>
      </w:r>
      <w:r>
        <w:t>like</w:t>
      </w:r>
      <w:r>
        <w:rPr>
          <w:spacing w:val="-10"/>
        </w:rPr>
        <w:t xml:space="preserve"> </w:t>
      </w:r>
      <w:r>
        <w:t>LinkedIn</w:t>
      </w:r>
      <w:r>
        <w:rPr>
          <w:spacing w:val="-11"/>
        </w:rPr>
        <w:t xml:space="preserve"> </w:t>
      </w:r>
      <w:r>
        <w:t>Learning,</w:t>
      </w:r>
      <w:r>
        <w:rPr>
          <w:spacing w:val="-10"/>
        </w:rPr>
        <w:t xml:space="preserve"> </w:t>
      </w:r>
      <w:r>
        <w:t>Coursera,</w:t>
      </w:r>
      <w:r>
        <w:rPr>
          <w:spacing w:val="-10"/>
        </w:rPr>
        <w:t xml:space="preserve"> </w:t>
      </w:r>
      <w:r>
        <w:t>and</w:t>
      </w:r>
      <w:r>
        <w:rPr>
          <w:spacing w:val="-11"/>
        </w:rPr>
        <w:t xml:space="preserve"> </w:t>
      </w:r>
      <w:r>
        <w:t>edX</w:t>
      </w:r>
      <w:r>
        <w:rPr>
          <w:spacing w:val="-9"/>
        </w:rPr>
        <w:t xml:space="preserve"> </w:t>
      </w:r>
      <w:r>
        <w:t>offer courses tailored specifically to working professionals looking to enhance their skills in specific areas such as technology, business, or leadership.</w:t>
      </w:r>
    </w:p>
    <w:p w14:paraId="4BABA715">
      <w:pPr>
        <w:pStyle w:val="3"/>
        <w:numPr>
          <w:ilvl w:val="0"/>
          <w:numId w:val="4"/>
        </w:numPr>
        <w:tabs>
          <w:tab w:val="left" w:pos="386"/>
        </w:tabs>
        <w:spacing w:before="157" w:after="0" w:line="240" w:lineRule="auto"/>
        <w:ind w:left="386" w:right="0" w:hanging="286"/>
        <w:jc w:val="left"/>
      </w:pPr>
      <w:r>
        <w:t>Professional</w:t>
      </w:r>
      <w:r>
        <w:rPr>
          <w:spacing w:val="-12"/>
        </w:rPr>
        <w:t xml:space="preserve"> </w:t>
      </w:r>
      <w:r>
        <w:t>Development</w:t>
      </w:r>
      <w:r>
        <w:rPr>
          <w:spacing w:val="-11"/>
        </w:rPr>
        <w:t xml:space="preserve"> </w:t>
      </w:r>
      <w:r>
        <w:t>and</w:t>
      </w:r>
      <w:r>
        <w:rPr>
          <w:spacing w:val="-11"/>
        </w:rPr>
        <w:t xml:space="preserve"> </w:t>
      </w:r>
      <w:r>
        <w:t>Lifelong</w:t>
      </w:r>
      <w:r>
        <w:rPr>
          <w:spacing w:val="-15"/>
        </w:rPr>
        <w:t xml:space="preserve"> </w:t>
      </w:r>
      <w:r>
        <w:rPr>
          <w:spacing w:val="-2"/>
        </w:rPr>
        <w:t>Learning</w:t>
      </w:r>
    </w:p>
    <w:p w14:paraId="2628A939">
      <w:pPr>
        <w:pStyle w:val="6"/>
        <w:spacing w:before="28" w:line="259" w:lineRule="auto"/>
        <w:ind w:right="233"/>
      </w:pPr>
      <w:r>
        <w:t>The rise of e-learning platforms has revolutionized professional development by</w:t>
      </w:r>
      <w:r>
        <w:rPr>
          <w:spacing w:val="-7"/>
        </w:rPr>
        <w:t xml:space="preserve"> </w:t>
      </w:r>
      <w:r>
        <w:t>providing</w:t>
      </w:r>
      <w:r>
        <w:rPr>
          <w:spacing w:val="-8"/>
        </w:rPr>
        <w:t xml:space="preserve"> </w:t>
      </w:r>
      <w:r>
        <w:t>employees</w:t>
      </w:r>
      <w:r>
        <w:rPr>
          <w:spacing w:val="-6"/>
        </w:rPr>
        <w:t xml:space="preserve"> </w:t>
      </w:r>
      <w:r>
        <w:t>with</w:t>
      </w:r>
      <w:r>
        <w:rPr>
          <w:spacing w:val="-8"/>
        </w:rPr>
        <w:t xml:space="preserve"> </w:t>
      </w:r>
      <w:r>
        <w:t>easy</w:t>
      </w:r>
      <w:r>
        <w:rPr>
          <w:spacing w:val="-7"/>
        </w:rPr>
        <w:t xml:space="preserve"> </w:t>
      </w:r>
      <w:r>
        <w:t>access</w:t>
      </w:r>
      <w:r>
        <w:rPr>
          <w:spacing w:val="-6"/>
        </w:rPr>
        <w:t xml:space="preserve"> </w:t>
      </w:r>
      <w:r>
        <w:t>to</w:t>
      </w:r>
      <w:r>
        <w:rPr>
          <w:spacing w:val="-7"/>
        </w:rPr>
        <w:t xml:space="preserve"> </w:t>
      </w:r>
      <w:r>
        <w:t>training</w:t>
      </w:r>
      <w:r>
        <w:rPr>
          <w:spacing w:val="-8"/>
        </w:rPr>
        <w:t xml:space="preserve"> </w:t>
      </w:r>
      <w:r>
        <w:t>and</w:t>
      </w:r>
      <w:r>
        <w:rPr>
          <w:spacing w:val="-6"/>
        </w:rPr>
        <w:t xml:space="preserve"> </w:t>
      </w:r>
      <w:r>
        <w:t>certifications</w:t>
      </w:r>
      <w:r>
        <w:rPr>
          <w:spacing w:val="-7"/>
        </w:rPr>
        <w:t xml:space="preserve"> </w:t>
      </w:r>
      <w:r>
        <w:t>without the need to leave their jobs or relocate. E-learning allows for continuous professional</w:t>
      </w:r>
      <w:r>
        <w:rPr>
          <w:spacing w:val="-7"/>
        </w:rPr>
        <w:t xml:space="preserve"> </w:t>
      </w:r>
      <w:r>
        <w:t>growth,</w:t>
      </w:r>
      <w:r>
        <w:rPr>
          <w:spacing w:val="-8"/>
        </w:rPr>
        <w:t xml:space="preserve"> </w:t>
      </w:r>
      <w:r>
        <w:t>enabling</w:t>
      </w:r>
      <w:r>
        <w:rPr>
          <w:spacing w:val="-8"/>
        </w:rPr>
        <w:t xml:space="preserve"> </w:t>
      </w:r>
      <w:r>
        <w:t>individuals</w:t>
      </w:r>
      <w:r>
        <w:rPr>
          <w:spacing w:val="-6"/>
        </w:rPr>
        <w:t xml:space="preserve"> </w:t>
      </w:r>
      <w:r>
        <w:t>to</w:t>
      </w:r>
      <w:r>
        <w:rPr>
          <w:spacing w:val="-8"/>
        </w:rPr>
        <w:t xml:space="preserve"> </w:t>
      </w:r>
      <w:r>
        <w:t>stay</w:t>
      </w:r>
      <w:r>
        <w:rPr>
          <w:spacing w:val="-7"/>
        </w:rPr>
        <w:t xml:space="preserve"> </w:t>
      </w:r>
      <w:r>
        <w:t>updated</w:t>
      </w:r>
      <w:r>
        <w:rPr>
          <w:spacing w:val="-9"/>
        </w:rPr>
        <w:t xml:space="preserve"> </w:t>
      </w:r>
      <w:r>
        <w:t>with</w:t>
      </w:r>
      <w:r>
        <w:rPr>
          <w:spacing w:val="-9"/>
        </w:rPr>
        <w:t xml:space="preserve"> </w:t>
      </w:r>
      <w:r>
        <w:t>industry</w:t>
      </w:r>
      <w:r>
        <w:rPr>
          <w:spacing w:val="-6"/>
        </w:rPr>
        <w:t xml:space="preserve"> </w:t>
      </w:r>
      <w:r>
        <w:t>trends and technologies at their own pace. The literature highlights that many</w:t>
      </w:r>
    </w:p>
    <w:p w14:paraId="3823283B">
      <w:pPr>
        <w:pStyle w:val="6"/>
        <w:spacing w:line="339" w:lineRule="exact"/>
      </w:pPr>
      <w:r>
        <w:t>organizations</w:t>
      </w:r>
      <w:r>
        <w:rPr>
          <w:spacing w:val="-14"/>
        </w:rPr>
        <w:t xml:space="preserve"> </w:t>
      </w:r>
      <w:r>
        <w:t>invest</w:t>
      </w:r>
      <w:r>
        <w:rPr>
          <w:spacing w:val="-15"/>
        </w:rPr>
        <w:t xml:space="preserve"> </w:t>
      </w:r>
      <w:r>
        <w:t>in</w:t>
      </w:r>
      <w:r>
        <w:rPr>
          <w:spacing w:val="-15"/>
        </w:rPr>
        <w:t xml:space="preserve"> </w:t>
      </w:r>
      <w:r>
        <w:t>e-learning</w:t>
      </w:r>
      <w:r>
        <w:rPr>
          <w:spacing w:val="-15"/>
        </w:rPr>
        <w:t xml:space="preserve"> </w:t>
      </w:r>
      <w:r>
        <w:t>programs</w:t>
      </w:r>
      <w:r>
        <w:rPr>
          <w:spacing w:val="-13"/>
        </w:rPr>
        <w:t xml:space="preserve"> </w:t>
      </w:r>
      <w:r>
        <w:t>for</w:t>
      </w:r>
      <w:r>
        <w:rPr>
          <w:spacing w:val="-13"/>
        </w:rPr>
        <w:t xml:space="preserve"> </w:t>
      </w:r>
      <w:r>
        <w:t>employee</w:t>
      </w:r>
      <w:r>
        <w:rPr>
          <w:spacing w:val="-16"/>
        </w:rPr>
        <w:t xml:space="preserve"> </w:t>
      </w:r>
      <w:r>
        <w:t>training</w:t>
      </w:r>
      <w:r>
        <w:rPr>
          <w:spacing w:val="-14"/>
        </w:rPr>
        <w:t xml:space="preserve"> </w:t>
      </w:r>
      <w:r>
        <w:rPr>
          <w:spacing w:val="-5"/>
        </w:rPr>
        <w:t>and</w:t>
      </w:r>
    </w:p>
    <w:p w14:paraId="38BF85A5">
      <w:pPr>
        <w:spacing w:after="0" w:line="339" w:lineRule="exact"/>
        <w:sectPr>
          <w:pgSz w:w="11910" w:h="16840"/>
          <w:pgMar w:top="1400" w:right="1320" w:bottom="280" w:left="1340" w:header="720" w:footer="720" w:gutter="0"/>
          <w:pgBorders w:offsetFrom="page">
            <w:top w:val="single" w:color="000000" w:sz="4" w:space="24"/>
            <w:left w:val="single" w:color="000000" w:sz="4" w:space="24"/>
            <w:bottom w:val="single" w:color="000000" w:sz="4" w:space="24"/>
            <w:right w:val="single" w:color="000000" w:sz="4" w:space="24"/>
          </w:pgBorders>
          <w:cols w:space="720" w:num="1"/>
        </w:sectPr>
      </w:pPr>
    </w:p>
    <w:p w14:paraId="3977637A">
      <w:pPr>
        <w:pStyle w:val="6"/>
        <w:spacing w:before="24" w:line="256" w:lineRule="auto"/>
      </w:pPr>
      <w:r>
        <w:t>development,</w:t>
      </w:r>
      <w:r>
        <w:rPr>
          <w:spacing w:val="-10"/>
        </w:rPr>
        <w:t xml:space="preserve"> </w:t>
      </w:r>
      <w:r>
        <w:t>as</w:t>
      </w:r>
      <w:r>
        <w:rPr>
          <w:spacing w:val="-8"/>
        </w:rPr>
        <w:t xml:space="preserve"> </w:t>
      </w:r>
      <w:r>
        <w:t>it</w:t>
      </w:r>
      <w:r>
        <w:rPr>
          <w:spacing w:val="-10"/>
        </w:rPr>
        <w:t xml:space="preserve"> </w:t>
      </w:r>
      <w:r>
        <w:t>provides</w:t>
      </w:r>
      <w:r>
        <w:rPr>
          <w:spacing w:val="-8"/>
        </w:rPr>
        <w:t xml:space="preserve"> </w:t>
      </w:r>
      <w:r>
        <w:t>a</w:t>
      </w:r>
      <w:r>
        <w:rPr>
          <w:spacing w:val="-10"/>
        </w:rPr>
        <w:t xml:space="preserve"> </w:t>
      </w:r>
      <w:r>
        <w:t>cost-effective</w:t>
      </w:r>
      <w:r>
        <w:rPr>
          <w:spacing w:val="-10"/>
        </w:rPr>
        <w:t xml:space="preserve"> </w:t>
      </w:r>
      <w:r>
        <w:t>and</w:t>
      </w:r>
      <w:r>
        <w:rPr>
          <w:spacing w:val="-11"/>
        </w:rPr>
        <w:t xml:space="preserve"> </w:t>
      </w:r>
      <w:r>
        <w:t>scalable</w:t>
      </w:r>
      <w:r>
        <w:rPr>
          <w:spacing w:val="-10"/>
        </w:rPr>
        <w:t xml:space="preserve"> </w:t>
      </w:r>
      <w:r>
        <w:t>way</w:t>
      </w:r>
      <w:r>
        <w:rPr>
          <w:spacing w:val="-9"/>
        </w:rPr>
        <w:t xml:space="preserve"> </w:t>
      </w:r>
      <w:r>
        <w:t>to</w:t>
      </w:r>
      <w:r>
        <w:rPr>
          <w:spacing w:val="-8"/>
        </w:rPr>
        <w:t xml:space="preserve"> </w:t>
      </w:r>
      <w:r>
        <w:t>upskill</w:t>
      </w:r>
      <w:r>
        <w:rPr>
          <w:spacing w:val="-8"/>
        </w:rPr>
        <w:t xml:space="preserve"> </w:t>
      </w:r>
      <w:r>
        <w:t xml:space="preserve">their </w:t>
      </w:r>
      <w:r>
        <w:rPr>
          <w:spacing w:val="-2"/>
        </w:rPr>
        <w:t>workforce.</w:t>
      </w:r>
    </w:p>
    <w:p w14:paraId="0A75AA0A">
      <w:pPr>
        <w:pStyle w:val="6"/>
        <w:spacing w:before="166" w:line="259" w:lineRule="auto"/>
        <w:ind w:right="502"/>
      </w:pPr>
      <w:r>
        <w:t>These advantages are compounded by the ability to access global expertise through online education, which may not have been feasible in traditional, geographically-bound</w:t>
      </w:r>
      <w:r>
        <w:rPr>
          <w:spacing w:val="-15"/>
        </w:rPr>
        <w:t xml:space="preserve"> </w:t>
      </w:r>
      <w:r>
        <w:t>learning</w:t>
      </w:r>
      <w:r>
        <w:rPr>
          <w:spacing w:val="-14"/>
        </w:rPr>
        <w:t xml:space="preserve"> </w:t>
      </w:r>
      <w:r>
        <w:t>environments.</w:t>
      </w:r>
      <w:r>
        <w:rPr>
          <w:spacing w:val="-13"/>
        </w:rPr>
        <w:t xml:space="preserve"> </w:t>
      </w:r>
      <w:r>
        <w:t>As</w:t>
      </w:r>
      <w:r>
        <w:rPr>
          <w:spacing w:val="-14"/>
        </w:rPr>
        <w:t xml:space="preserve"> </w:t>
      </w:r>
      <w:r>
        <w:t>industries</w:t>
      </w:r>
      <w:r>
        <w:rPr>
          <w:spacing w:val="-14"/>
        </w:rPr>
        <w:t xml:space="preserve"> </w:t>
      </w:r>
      <w:r>
        <w:t>evolve</w:t>
      </w:r>
      <w:r>
        <w:rPr>
          <w:spacing w:val="-14"/>
        </w:rPr>
        <w:t xml:space="preserve"> </w:t>
      </w:r>
      <w:r>
        <w:t>rapidly,</w:t>
      </w:r>
      <w:r>
        <w:rPr>
          <w:spacing w:val="-14"/>
        </w:rPr>
        <w:t xml:space="preserve"> </w:t>
      </w:r>
      <w:r>
        <w:t>e- learning becomes a key mechanism for lifelong learning, ensuring that professionals maintain relevant skills throughout their careers.</w:t>
      </w:r>
    </w:p>
    <w:p w14:paraId="68F58F13">
      <w:pPr>
        <w:pStyle w:val="3"/>
        <w:ind w:left="100" w:firstLine="0"/>
      </w:pPr>
      <w:r>
        <w:rPr>
          <w:spacing w:val="-2"/>
        </w:rPr>
        <w:t>Challenges</w:t>
      </w:r>
      <w:r>
        <w:rPr>
          <w:spacing w:val="-5"/>
        </w:rPr>
        <w:t xml:space="preserve"> </w:t>
      </w:r>
      <w:r>
        <w:rPr>
          <w:spacing w:val="-2"/>
        </w:rPr>
        <w:t>for</w:t>
      </w:r>
      <w:r>
        <w:rPr>
          <w:spacing w:val="-4"/>
        </w:rPr>
        <w:t xml:space="preserve"> </w:t>
      </w:r>
      <w:r>
        <w:rPr>
          <w:spacing w:val="-2"/>
        </w:rPr>
        <w:t>Younger</w:t>
      </w:r>
      <w:r>
        <w:rPr>
          <w:spacing w:val="-3"/>
        </w:rPr>
        <w:t xml:space="preserve"> </w:t>
      </w:r>
      <w:r>
        <w:rPr>
          <w:spacing w:val="-2"/>
        </w:rPr>
        <w:t>Learners</w:t>
      </w:r>
    </w:p>
    <w:p w14:paraId="3CF098AD">
      <w:pPr>
        <w:pStyle w:val="9"/>
        <w:numPr>
          <w:ilvl w:val="0"/>
          <w:numId w:val="5"/>
        </w:numPr>
        <w:tabs>
          <w:tab w:val="left" w:pos="374"/>
        </w:tabs>
        <w:spacing w:before="191" w:after="0" w:line="240" w:lineRule="auto"/>
        <w:ind w:left="374" w:right="0" w:hanging="274"/>
        <w:jc w:val="left"/>
        <w:rPr>
          <w:b/>
          <w:sz w:val="28"/>
        </w:rPr>
      </w:pPr>
      <w:r>
        <w:rPr>
          <w:b/>
          <w:sz w:val="28"/>
        </w:rPr>
        <w:t>Need</w:t>
      </w:r>
      <w:r>
        <w:rPr>
          <w:b/>
          <w:spacing w:val="-8"/>
          <w:sz w:val="28"/>
        </w:rPr>
        <w:t xml:space="preserve"> </w:t>
      </w:r>
      <w:r>
        <w:rPr>
          <w:b/>
          <w:sz w:val="28"/>
        </w:rPr>
        <w:t>for</w:t>
      </w:r>
      <w:r>
        <w:rPr>
          <w:b/>
          <w:spacing w:val="-7"/>
          <w:sz w:val="28"/>
        </w:rPr>
        <w:t xml:space="preserve"> </w:t>
      </w:r>
      <w:r>
        <w:rPr>
          <w:b/>
          <w:sz w:val="28"/>
        </w:rPr>
        <w:t>Structured</w:t>
      </w:r>
      <w:r>
        <w:rPr>
          <w:b/>
          <w:spacing w:val="-6"/>
          <w:sz w:val="28"/>
        </w:rPr>
        <w:t xml:space="preserve"> </w:t>
      </w:r>
      <w:r>
        <w:rPr>
          <w:b/>
          <w:sz w:val="28"/>
        </w:rPr>
        <w:t>Learning</w:t>
      </w:r>
      <w:r>
        <w:rPr>
          <w:b/>
          <w:spacing w:val="-8"/>
          <w:sz w:val="28"/>
        </w:rPr>
        <w:t xml:space="preserve"> </w:t>
      </w:r>
      <w:r>
        <w:rPr>
          <w:b/>
          <w:spacing w:val="-2"/>
          <w:sz w:val="28"/>
        </w:rPr>
        <w:t>Environments</w:t>
      </w:r>
    </w:p>
    <w:p w14:paraId="3191EED0">
      <w:pPr>
        <w:pStyle w:val="6"/>
        <w:spacing w:before="26" w:line="259" w:lineRule="auto"/>
        <w:ind w:right="314"/>
      </w:pPr>
      <w:r>
        <w:t>While</w:t>
      </w:r>
      <w:r>
        <w:rPr>
          <w:spacing w:val="-3"/>
        </w:rPr>
        <w:t xml:space="preserve"> </w:t>
      </w:r>
      <w:r>
        <w:t>e-learning</w:t>
      </w:r>
      <w:r>
        <w:rPr>
          <w:spacing w:val="-3"/>
        </w:rPr>
        <w:t xml:space="preserve"> </w:t>
      </w:r>
      <w:r>
        <w:t>offers</w:t>
      </w:r>
      <w:r>
        <w:rPr>
          <w:spacing w:val="-1"/>
        </w:rPr>
        <w:t xml:space="preserve"> </w:t>
      </w:r>
      <w:r>
        <w:t>numerous</w:t>
      </w:r>
      <w:r>
        <w:rPr>
          <w:spacing w:val="-1"/>
        </w:rPr>
        <w:t xml:space="preserve"> </w:t>
      </w:r>
      <w:r>
        <w:t>benefits,</w:t>
      </w:r>
      <w:r>
        <w:rPr>
          <w:spacing w:val="-3"/>
        </w:rPr>
        <w:t xml:space="preserve"> </w:t>
      </w:r>
      <w:r>
        <w:t>it</w:t>
      </w:r>
      <w:r>
        <w:rPr>
          <w:spacing w:val="-3"/>
        </w:rPr>
        <w:t xml:space="preserve"> </w:t>
      </w:r>
      <w:r>
        <w:t>is</w:t>
      </w:r>
      <w:r>
        <w:rPr>
          <w:spacing w:val="-1"/>
        </w:rPr>
        <w:t xml:space="preserve"> </w:t>
      </w:r>
      <w:r>
        <w:t>not</w:t>
      </w:r>
      <w:r>
        <w:rPr>
          <w:spacing w:val="-1"/>
        </w:rPr>
        <w:t xml:space="preserve"> </w:t>
      </w:r>
      <w:r>
        <w:t>as</w:t>
      </w:r>
      <w:r>
        <w:rPr>
          <w:spacing w:val="-3"/>
        </w:rPr>
        <w:t xml:space="preserve"> </w:t>
      </w:r>
      <w:r>
        <w:t>well-suited</w:t>
      </w:r>
      <w:r>
        <w:rPr>
          <w:spacing w:val="-4"/>
        </w:rPr>
        <w:t xml:space="preserve"> </w:t>
      </w:r>
      <w:r>
        <w:t>for</w:t>
      </w:r>
      <w:r>
        <w:rPr>
          <w:spacing w:val="-2"/>
        </w:rPr>
        <w:t xml:space="preserve"> </w:t>
      </w:r>
      <w:r>
        <w:t>younger students, particularly those in K-12 education. Studies consistently show that younger learners, particularly those under the age of 18, thrive in structured, teacher-led</w:t>
      </w:r>
      <w:r>
        <w:rPr>
          <w:spacing w:val="-5"/>
        </w:rPr>
        <w:t xml:space="preserve"> </w:t>
      </w:r>
      <w:r>
        <w:t>environments</w:t>
      </w:r>
      <w:r>
        <w:rPr>
          <w:spacing w:val="-3"/>
        </w:rPr>
        <w:t xml:space="preserve"> </w:t>
      </w:r>
      <w:r>
        <w:t>with</w:t>
      </w:r>
      <w:r>
        <w:rPr>
          <w:spacing w:val="-5"/>
        </w:rPr>
        <w:t xml:space="preserve"> </w:t>
      </w:r>
      <w:r>
        <w:t>clear</w:t>
      </w:r>
      <w:r>
        <w:rPr>
          <w:spacing w:val="-3"/>
        </w:rPr>
        <w:t xml:space="preserve"> </w:t>
      </w:r>
      <w:r>
        <w:t>routines,</w:t>
      </w:r>
      <w:r>
        <w:rPr>
          <w:spacing w:val="-4"/>
        </w:rPr>
        <w:t xml:space="preserve"> </w:t>
      </w:r>
      <w:r>
        <w:t>direct</w:t>
      </w:r>
      <w:r>
        <w:rPr>
          <w:spacing w:val="-4"/>
        </w:rPr>
        <w:t xml:space="preserve"> </w:t>
      </w:r>
      <w:r>
        <w:t>supervision,</w:t>
      </w:r>
      <w:r>
        <w:rPr>
          <w:spacing w:val="-4"/>
        </w:rPr>
        <w:t xml:space="preserve"> </w:t>
      </w:r>
      <w:r>
        <w:t>and</w:t>
      </w:r>
      <w:r>
        <w:rPr>
          <w:spacing w:val="-2"/>
        </w:rPr>
        <w:t xml:space="preserve"> </w:t>
      </w:r>
      <w:r>
        <w:t>face-to- face</w:t>
      </w:r>
      <w:r>
        <w:rPr>
          <w:spacing w:val="-8"/>
        </w:rPr>
        <w:t xml:space="preserve"> </w:t>
      </w:r>
      <w:r>
        <w:t>interactions.</w:t>
      </w:r>
      <w:r>
        <w:rPr>
          <w:spacing w:val="-7"/>
        </w:rPr>
        <w:t xml:space="preserve"> </w:t>
      </w:r>
      <w:r>
        <w:t>Research</w:t>
      </w:r>
      <w:r>
        <w:rPr>
          <w:spacing w:val="-9"/>
        </w:rPr>
        <w:t xml:space="preserve"> </w:t>
      </w:r>
      <w:r>
        <w:t>by</w:t>
      </w:r>
      <w:r>
        <w:rPr>
          <w:spacing w:val="-7"/>
        </w:rPr>
        <w:t xml:space="preserve"> </w:t>
      </w:r>
      <w:r>
        <w:t>Pianta</w:t>
      </w:r>
      <w:r>
        <w:rPr>
          <w:spacing w:val="-7"/>
        </w:rPr>
        <w:t xml:space="preserve"> </w:t>
      </w:r>
      <w:r>
        <w:t>and</w:t>
      </w:r>
      <w:r>
        <w:rPr>
          <w:spacing w:val="-5"/>
        </w:rPr>
        <w:t xml:space="preserve"> </w:t>
      </w:r>
      <w:r>
        <w:t>Allen</w:t>
      </w:r>
      <w:r>
        <w:rPr>
          <w:spacing w:val="-9"/>
        </w:rPr>
        <w:t xml:space="preserve"> </w:t>
      </w:r>
      <w:r>
        <w:t>(2020)</w:t>
      </w:r>
      <w:r>
        <w:rPr>
          <w:spacing w:val="-9"/>
        </w:rPr>
        <w:t xml:space="preserve"> </w:t>
      </w:r>
      <w:r>
        <w:t>indicates</w:t>
      </w:r>
      <w:r>
        <w:rPr>
          <w:spacing w:val="-10"/>
        </w:rPr>
        <w:t xml:space="preserve"> </w:t>
      </w:r>
      <w:r>
        <w:t>that</w:t>
      </w:r>
      <w:r>
        <w:rPr>
          <w:spacing w:val="-8"/>
        </w:rPr>
        <w:t xml:space="preserve"> </w:t>
      </w:r>
      <w:r>
        <w:t>the</w:t>
      </w:r>
      <w:r>
        <w:rPr>
          <w:spacing w:val="-7"/>
        </w:rPr>
        <w:t xml:space="preserve"> </w:t>
      </w:r>
      <w:r>
        <w:t>social and emotional aspects of learning play a crucial role in a young learner’s cognitive</w:t>
      </w:r>
      <w:r>
        <w:rPr>
          <w:spacing w:val="-2"/>
        </w:rPr>
        <w:t xml:space="preserve"> </w:t>
      </w:r>
      <w:r>
        <w:t>development. In</w:t>
      </w:r>
      <w:r>
        <w:rPr>
          <w:spacing w:val="-3"/>
        </w:rPr>
        <w:t xml:space="preserve"> </w:t>
      </w:r>
      <w:r>
        <w:t>a traditional</w:t>
      </w:r>
      <w:r>
        <w:rPr>
          <w:spacing w:val="-1"/>
        </w:rPr>
        <w:t xml:space="preserve"> </w:t>
      </w:r>
      <w:r>
        <w:t>classroom,</w:t>
      </w:r>
      <w:r>
        <w:rPr>
          <w:spacing w:val="-2"/>
        </w:rPr>
        <w:t xml:space="preserve"> </w:t>
      </w:r>
      <w:r>
        <w:t>students</w:t>
      </w:r>
      <w:r>
        <w:rPr>
          <w:spacing w:val="-1"/>
        </w:rPr>
        <w:t xml:space="preserve"> </w:t>
      </w:r>
      <w:r>
        <w:t>engage</w:t>
      </w:r>
      <w:r>
        <w:rPr>
          <w:spacing w:val="-2"/>
        </w:rPr>
        <w:t xml:space="preserve"> </w:t>
      </w:r>
      <w:r>
        <w:t>with</w:t>
      </w:r>
      <w:r>
        <w:rPr>
          <w:spacing w:val="-3"/>
        </w:rPr>
        <w:t xml:space="preserve"> </w:t>
      </w:r>
      <w:r>
        <w:t>their peers, participate in discussions, and experience hands-on learning, all of</w:t>
      </w:r>
    </w:p>
    <w:p w14:paraId="3A7DAB67">
      <w:pPr>
        <w:pStyle w:val="6"/>
        <w:spacing w:line="256" w:lineRule="auto"/>
        <w:ind w:right="203"/>
        <w:jc w:val="both"/>
      </w:pPr>
      <w:r>
        <w:t>which</w:t>
      </w:r>
      <w:r>
        <w:rPr>
          <w:spacing w:val="-9"/>
        </w:rPr>
        <w:t xml:space="preserve"> </w:t>
      </w:r>
      <w:r>
        <w:t>contribute</w:t>
      </w:r>
      <w:r>
        <w:rPr>
          <w:spacing w:val="-8"/>
        </w:rPr>
        <w:t xml:space="preserve"> </w:t>
      </w:r>
      <w:r>
        <w:t>to</w:t>
      </w:r>
      <w:r>
        <w:rPr>
          <w:spacing w:val="-6"/>
        </w:rPr>
        <w:t xml:space="preserve"> </w:t>
      </w:r>
      <w:r>
        <w:t>their</w:t>
      </w:r>
      <w:r>
        <w:rPr>
          <w:spacing w:val="-7"/>
        </w:rPr>
        <w:t xml:space="preserve"> </w:t>
      </w:r>
      <w:r>
        <w:t>social</w:t>
      </w:r>
      <w:r>
        <w:rPr>
          <w:spacing w:val="-6"/>
        </w:rPr>
        <w:t xml:space="preserve"> </w:t>
      </w:r>
      <w:r>
        <w:t>skills</w:t>
      </w:r>
      <w:r>
        <w:rPr>
          <w:spacing w:val="-6"/>
        </w:rPr>
        <w:t xml:space="preserve"> </w:t>
      </w:r>
      <w:r>
        <w:t>and</w:t>
      </w:r>
      <w:r>
        <w:rPr>
          <w:spacing w:val="-9"/>
        </w:rPr>
        <w:t xml:space="preserve"> </w:t>
      </w:r>
      <w:r>
        <w:t>emotional</w:t>
      </w:r>
      <w:r>
        <w:rPr>
          <w:spacing w:val="-7"/>
        </w:rPr>
        <w:t xml:space="preserve"> </w:t>
      </w:r>
      <w:r>
        <w:t>growth.</w:t>
      </w:r>
      <w:r>
        <w:rPr>
          <w:spacing w:val="-6"/>
        </w:rPr>
        <w:t xml:space="preserve"> </w:t>
      </w:r>
      <w:r>
        <w:t>These</w:t>
      </w:r>
      <w:r>
        <w:rPr>
          <w:spacing w:val="-7"/>
        </w:rPr>
        <w:t xml:space="preserve"> </w:t>
      </w:r>
      <w:r>
        <w:t>interactions help</w:t>
      </w:r>
      <w:r>
        <w:rPr>
          <w:spacing w:val="-5"/>
        </w:rPr>
        <w:t xml:space="preserve"> </w:t>
      </w:r>
      <w:r>
        <w:t>build</w:t>
      </w:r>
      <w:r>
        <w:rPr>
          <w:spacing w:val="-2"/>
        </w:rPr>
        <w:t xml:space="preserve"> </w:t>
      </w:r>
      <w:r>
        <w:t>relationships</w:t>
      </w:r>
      <w:r>
        <w:rPr>
          <w:spacing w:val="-3"/>
        </w:rPr>
        <w:t xml:space="preserve"> </w:t>
      </w:r>
      <w:r>
        <w:t>with</w:t>
      </w:r>
      <w:r>
        <w:rPr>
          <w:spacing w:val="-5"/>
        </w:rPr>
        <w:t xml:space="preserve"> </w:t>
      </w:r>
      <w:r>
        <w:t>teachers</w:t>
      </w:r>
      <w:r>
        <w:rPr>
          <w:spacing w:val="-2"/>
        </w:rPr>
        <w:t xml:space="preserve"> </w:t>
      </w:r>
      <w:r>
        <w:t>and</w:t>
      </w:r>
      <w:r>
        <w:rPr>
          <w:spacing w:val="-2"/>
        </w:rPr>
        <w:t xml:space="preserve"> </w:t>
      </w:r>
      <w:r>
        <w:t>fellow</w:t>
      </w:r>
      <w:r>
        <w:rPr>
          <w:spacing w:val="-2"/>
        </w:rPr>
        <w:t xml:space="preserve"> </w:t>
      </w:r>
      <w:r>
        <w:t>students, fostering</w:t>
      </w:r>
      <w:r>
        <w:rPr>
          <w:spacing w:val="-4"/>
        </w:rPr>
        <w:t xml:space="preserve"> </w:t>
      </w:r>
      <w:r>
        <w:t>a</w:t>
      </w:r>
      <w:r>
        <w:rPr>
          <w:spacing w:val="-3"/>
        </w:rPr>
        <w:t xml:space="preserve"> </w:t>
      </w:r>
      <w:r>
        <w:t>sense</w:t>
      </w:r>
      <w:r>
        <w:rPr>
          <w:spacing w:val="-3"/>
        </w:rPr>
        <w:t xml:space="preserve"> </w:t>
      </w:r>
      <w:r>
        <w:t>of belonging and community.</w:t>
      </w:r>
    </w:p>
    <w:p w14:paraId="7C1ACA32">
      <w:pPr>
        <w:pStyle w:val="6"/>
        <w:spacing w:before="167" w:line="259" w:lineRule="auto"/>
      </w:pPr>
      <w:r>
        <w:t>E-learning, by contrast, often lacks these interpersonal experiences, leading to feelings</w:t>
      </w:r>
      <w:r>
        <w:rPr>
          <w:spacing w:val="-8"/>
        </w:rPr>
        <w:t xml:space="preserve"> </w:t>
      </w:r>
      <w:r>
        <w:t>of</w:t>
      </w:r>
      <w:r>
        <w:rPr>
          <w:spacing w:val="-9"/>
        </w:rPr>
        <w:t xml:space="preserve"> </w:t>
      </w:r>
      <w:r>
        <w:t>isolation</w:t>
      </w:r>
      <w:r>
        <w:rPr>
          <w:spacing w:val="-10"/>
        </w:rPr>
        <w:t xml:space="preserve"> </w:t>
      </w:r>
      <w:r>
        <w:t>and</w:t>
      </w:r>
      <w:r>
        <w:rPr>
          <w:spacing w:val="-10"/>
        </w:rPr>
        <w:t xml:space="preserve"> </w:t>
      </w:r>
      <w:r>
        <w:t>disengagement.</w:t>
      </w:r>
      <w:r>
        <w:rPr>
          <w:spacing w:val="-8"/>
        </w:rPr>
        <w:t xml:space="preserve"> </w:t>
      </w:r>
      <w:r>
        <w:t>Young</w:t>
      </w:r>
      <w:r>
        <w:rPr>
          <w:spacing w:val="-10"/>
        </w:rPr>
        <w:t xml:space="preserve"> </w:t>
      </w:r>
      <w:r>
        <w:t>learners,</w:t>
      </w:r>
      <w:r>
        <w:rPr>
          <w:spacing w:val="-9"/>
        </w:rPr>
        <w:t xml:space="preserve"> </w:t>
      </w:r>
      <w:r>
        <w:t>especially</w:t>
      </w:r>
      <w:r>
        <w:rPr>
          <w:spacing w:val="-8"/>
        </w:rPr>
        <w:t xml:space="preserve"> </w:t>
      </w:r>
      <w:r>
        <w:t>those</w:t>
      </w:r>
      <w:r>
        <w:rPr>
          <w:spacing w:val="-10"/>
        </w:rPr>
        <w:t xml:space="preserve"> </w:t>
      </w:r>
      <w:r>
        <w:t>in</w:t>
      </w:r>
      <w:r>
        <w:rPr>
          <w:spacing w:val="-10"/>
        </w:rPr>
        <w:t xml:space="preserve"> </w:t>
      </w:r>
      <w:r>
        <w:t>the early stages of education, may struggle to stay motivated in an online</w:t>
      </w:r>
    </w:p>
    <w:p w14:paraId="60C543F8">
      <w:pPr>
        <w:pStyle w:val="6"/>
        <w:spacing w:before="1" w:line="259" w:lineRule="auto"/>
      </w:pPr>
      <w:r>
        <w:t>environment</w:t>
      </w:r>
      <w:r>
        <w:rPr>
          <w:spacing w:val="-9"/>
        </w:rPr>
        <w:t xml:space="preserve"> </w:t>
      </w:r>
      <w:r>
        <w:t>where</w:t>
      </w:r>
      <w:r>
        <w:rPr>
          <w:spacing w:val="-9"/>
        </w:rPr>
        <w:t xml:space="preserve"> </w:t>
      </w:r>
      <w:r>
        <w:t>immediate</w:t>
      </w:r>
      <w:r>
        <w:rPr>
          <w:spacing w:val="-9"/>
        </w:rPr>
        <w:t xml:space="preserve"> </w:t>
      </w:r>
      <w:r>
        <w:t>feedback</w:t>
      </w:r>
      <w:r>
        <w:rPr>
          <w:spacing w:val="-7"/>
        </w:rPr>
        <w:t xml:space="preserve"> </w:t>
      </w:r>
      <w:r>
        <w:t>and</w:t>
      </w:r>
      <w:r>
        <w:rPr>
          <w:spacing w:val="-10"/>
        </w:rPr>
        <w:t xml:space="preserve"> </w:t>
      </w:r>
      <w:r>
        <w:t>personal</w:t>
      </w:r>
      <w:r>
        <w:rPr>
          <w:spacing w:val="-8"/>
        </w:rPr>
        <w:t xml:space="preserve"> </w:t>
      </w:r>
      <w:r>
        <w:t>support</w:t>
      </w:r>
      <w:r>
        <w:rPr>
          <w:spacing w:val="-7"/>
        </w:rPr>
        <w:t xml:space="preserve"> </w:t>
      </w:r>
      <w:r>
        <w:t>are</w:t>
      </w:r>
      <w:r>
        <w:rPr>
          <w:spacing w:val="-9"/>
        </w:rPr>
        <w:t xml:space="preserve"> </w:t>
      </w:r>
      <w:r>
        <w:t>limited.</w:t>
      </w:r>
      <w:r>
        <w:rPr>
          <w:spacing w:val="-8"/>
        </w:rPr>
        <w:t xml:space="preserve"> </w:t>
      </w:r>
      <w:r>
        <w:t>This disengagement is often linked to increased dropout rates and lower academic achievement in fully online</w:t>
      </w:r>
      <w:r>
        <w:rPr>
          <w:spacing w:val="-1"/>
        </w:rPr>
        <w:t xml:space="preserve"> </w:t>
      </w:r>
      <w:r>
        <w:t>learning settings for younger students, as they may lack the intrinsic motivation to pursue education independently.</w:t>
      </w:r>
    </w:p>
    <w:p w14:paraId="0C37B37E">
      <w:pPr>
        <w:pStyle w:val="3"/>
        <w:numPr>
          <w:ilvl w:val="0"/>
          <w:numId w:val="5"/>
        </w:numPr>
        <w:tabs>
          <w:tab w:val="left" w:pos="386"/>
        </w:tabs>
        <w:spacing w:before="159" w:after="0" w:line="240" w:lineRule="auto"/>
        <w:ind w:left="386" w:right="0" w:hanging="286"/>
        <w:jc w:val="left"/>
      </w:pPr>
      <w:r>
        <w:rPr>
          <w:spacing w:val="-2"/>
        </w:rPr>
        <w:t>Lack of Teacher-Student Interaction</w:t>
      </w:r>
    </w:p>
    <w:p w14:paraId="6DA23416">
      <w:pPr>
        <w:pStyle w:val="6"/>
        <w:spacing w:before="27" w:line="256" w:lineRule="auto"/>
      </w:pPr>
      <w:r>
        <w:t>Another</w:t>
      </w:r>
      <w:r>
        <w:rPr>
          <w:spacing w:val="-8"/>
        </w:rPr>
        <w:t xml:space="preserve"> </w:t>
      </w:r>
      <w:r>
        <w:t>challenge</w:t>
      </w:r>
      <w:r>
        <w:rPr>
          <w:spacing w:val="-8"/>
        </w:rPr>
        <w:t xml:space="preserve"> </w:t>
      </w:r>
      <w:r>
        <w:t>is</w:t>
      </w:r>
      <w:r>
        <w:rPr>
          <w:spacing w:val="-6"/>
        </w:rPr>
        <w:t xml:space="preserve"> </w:t>
      </w:r>
      <w:r>
        <w:t>the</w:t>
      </w:r>
      <w:r>
        <w:rPr>
          <w:spacing w:val="-8"/>
        </w:rPr>
        <w:t xml:space="preserve"> </w:t>
      </w:r>
      <w:r>
        <w:t>limited</w:t>
      </w:r>
      <w:r>
        <w:rPr>
          <w:spacing w:val="-9"/>
        </w:rPr>
        <w:t xml:space="preserve"> </w:t>
      </w:r>
      <w:r>
        <w:t>opportunity</w:t>
      </w:r>
      <w:r>
        <w:rPr>
          <w:spacing w:val="-8"/>
        </w:rPr>
        <w:t xml:space="preserve"> </w:t>
      </w:r>
      <w:r>
        <w:t>for</w:t>
      </w:r>
      <w:r>
        <w:rPr>
          <w:spacing w:val="-7"/>
        </w:rPr>
        <w:t xml:space="preserve"> </w:t>
      </w:r>
      <w:r>
        <w:t>spontaneous</w:t>
      </w:r>
      <w:r>
        <w:rPr>
          <w:spacing w:val="-8"/>
        </w:rPr>
        <w:t xml:space="preserve"> </w:t>
      </w:r>
      <w:r>
        <w:t>interactions</w:t>
      </w:r>
      <w:r>
        <w:rPr>
          <w:spacing w:val="-7"/>
        </w:rPr>
        <w:t xml:space="preserve"> </w:t>
      </w:r>
      <w:r>
        <w:t>with teachers, which are essential for younger students to clarify doubts, receive</w:t>
      </w:r>
    </w:p>
    <w:p w14:paraId="53C6845D">
      <w:pPr>
        <w:pStyle w:val="6"/>
        <w:spacing w:before="6" w:line="256" w:lineRule="auto"/>
        <w:ind w:right="34"/>
      </w:pPr>
      <w:r>
        <w:t>immediate feedback, and engage in formative assessments. Research shows that</w:t>
      </w:r>
      <w:r>
        <w:rPr>
          <w:spacing w:val="-8"/>
        </w:rPr>
        <w:t xml:space="preserve"> </w:t>
      </w:r>
      <w:r>
        <w:t>young</w:t>
      </w:r>
      <w:r>
        <w:rPr>
          <w:spacing w:val="-8"/>
        </w:rPr>
        <w:t xml:space="preserve"> </w:t>
      </w:r>
      <w:r>
        <w:t>learners</w:t>
      </w:r>
      <w:r>
        <w:rPr>
          <w:spacing w:val="-6"/>
        </w:rPr>
        <w:t xml:space="preserve"> </w:t>
      </w:r>
      <w:r>
        <w:t>benefit</w:t>
      </w:r>
      <w:r>
        <w:rPr>
          <w:spacing w:val="-6"/>
        </w:rPr>
        <w:t xml:space="preserve"> </w:t>
      </w:r>
      <w:r>
        <w:t>from</w:t>
      </w:r>
      <w:r>
        <w:rPr>
          <w:spacing w:val="-8"/>
        </w:rPr>
        <w:t xml:space="preserve"> </w:t>
      </w:r>
      <w:r>
        <w:t>real-time</w:t>
      </w:r>
      <w:r>
        <w:rPr>
          <w:spacing w:val="-8"/>
        </w:rPr>
        <w:t xml:space="preserve"> </w:t>
      </w:r>
      <w:r>
        <w:t>guidance,</w:t>
      </w:r>
      <w:r>
        <w:rPr>
          <w:spacing w:val="-6"/>
        </w:rPr>
        <w:t xml:space="preserve"> </w:t>
      </w:r>
      <w:r>
        <w:t>mentoring,</w:t>
      </w:r>
      <w:r>
        <w:rPr>
          <w:spacing w:val="-8"/>
        </w:rPr>
        <w:t xml:space="preserve"> </w:t>
      </w:r>
      <w:r>
        <w:t>and</w:t>
      </w:r>
      <w:r>
        <w:rPr>
          <w:spacing w:val="-9"/>
        </w:rPr>
        <w:t xml:space="preserve"> </w:t>
      </w:r>
      <w:r>
        <w:t>emotional support, which are often more difficult to provide in a purely online setting.</w:t>
      </w:r>
    </w:p>
    <w:p w14:paraId="5DD0FEE4">
      <w:pPr>
        <w:spacing w:after="0" w:line="256" w:lineRule="auto"/>
        <w:sectPr>
          <w:pgSz w:w="11910" w:h="16840"/>
          <w:pgMar w:top="1400" w:right="1320" w:bottom="280" w:left="1340" w:header="720" w:footer="720" w:gutter="0"/>
          <w:pgBorders w:offsetFrom="page">
            <w:top w:val="single" w:color="000000" w:sz="4" w:space="24"/>
            <w:left w:val="single" w:color="000000" w:sz="4" w:space="24"/>
            <w:bottom w:val="single" w:color="000000" w:sz="4" w:space="24"/>
            <w:right w:val="single" w:color="000000" w:sz="4" w:space="24"/>
          </w:pgBorders>
          <w:cols w:space="720" w:num="1"/>
        </w:sectPr>
      </w:pPr>
    </w:p>
    <w:p w14:paraId="77974287">
      <w:pPr>
        <w:pStyle w:val="6"/>
        <w:spacing w:before="81"/>
        <w:rPr>
          <w:rFonts w:hint="default" w:ascii="Calibri" w:hAnsi="Calibri" w:cs="Calibri"/>
          <w:b/>
          <w:bCs/>
        </w:rPr>
      </w:pPr>
      <w:r>
        <w:rPr>
          <w:rFonts w:hint="default" w:ascii="Calibri" w:hAnsi="Calibri" w:cs="Calibri"/>
          <w:b/>
          <w:bCs/>
        </w:rPr>
        <w:t>UNEXPECTED</w:t>
      </w:r>
      <w:r>
        <w:rPr>
          <w:rFonts w:hint="default" w:ascii="Calibri" w:hAnsi="Calibri" w:cs="Calibri"/>
          <w:b/>
          <w:bCs/>
          <w:spacing w:val="-16"/>
        </w:rPr>
        <w:t xml:space="preserve"> </w:t>
      </w:r>
      <w:r>
        <w:rPr>
          <w:rFonts w:hint="default" w:ascii="Calibri" w:hAnsi="Calibri" w:cs="Calibri"/>
          <w:b/>
          <w:bCs/>
          <w:spacing w:val="-2"/>
        </w:rPr>
        <w:t>FINDINGS</w:t>
      </w:r>
    </w:p>
    <w:p w14:paraId="708AA493">
      <w:pPr>
        <w:pStyle w:val="6"/>
        <w:spacing w:before="194"/>
      </w:pPr>
      <w:r>
        <w:t>The</w:t>
      </w:r>
      <w:r>
        <w:rPr>
          <w:spacing w:val="-8"/>
        </w:rPr>
        <w:t xml:space="preserve"> </w:t>
      </w:r>
      <w:r>
        <w:t>study</w:t>
      </w:r>
      <w:r>
        <w:rPr>
          <w:spacing w:val="-7"/>
        </w:rPr>
        <w:t xml:space="preserve"> </w:t>
      </w:r>
      <w:r>
        <w:t>and</w:t>
      </w:r>
      <w:r>
        <w:rPr>
          <w:spacing w:val="-7"/>
        </w:rPr>
        <w:t xml:space="preserve"> </w:t>
      </w:r>
      <w:r>
        <w:t>analysis</w:t>
      </w:r>
      <w:r>
        <w:rPr>
          <w:spacing w:val="-6"/>
        </w:rPr>
        <w:t xml:space="preserve"> </w:t>
      </w:r>
      <w:r>
        <w:t>of</w:t>
      </w:r>
      <w:r>
        <w:rPr>
          <w:spacing w:val="-6"/>
        </w:rPr>
        <w:t xml:space="preserve"> </w:t>
      </w:r>
      <w:r>
        <w:t>e-learning</w:t>
      </w:r>
      <w:r>
        <w:rPr>
          <w:spacing w:val="-8"/>
        </w:rPr>
        <w:t xml:space="preserve"> </w:t>
      </w:r>
      <w:r>
        <w:t>yielded</w:t>
      </w:r>
      <w:r>
        <w:rPr>
          <w:spacing w:val="-9"/>
        </w:rPr>
        <w:t xml:space="preserve"> </w:t>
      </w:r>
      <w:r>
        <w:t>several</w:t>
      </w:r>
      <w:r>
        <w:rPr>
          <w:spacing w:val="-7"/>
        </w:rPr>
        <w:t xml:space="preserve"> </w:t>
      </w:r>
      <w:r>
        <w:t>surprising</w:t>
      </w:r>
      <w:r>
        <w:rPr>
          <w:spacing w:val="-7"/>
        </w:rPr>
        <w:t xml:space="preserve"> </w:t>
      </w:r>
      <w:r>
        <w:rPr>
          <w:spacing w:val="-2"/>
        </w:rPr>
        <w:t>insights,</w:t>
      </w:r>
    </w:p>
    <w:p w14:paraId="5231EF94">
      <w:pPr>
        <w:pStyle w:val="6"/>
        <w:spacing w:before="27" w:line="259" w:lineRule="auto"/>
      </w:pPr>
      <w:r>
        <w:t>revealing</w:t>
      </w:r>
      <w:r>
        <w:rPr>
          <w:spacing w:val="-8"/>
        </w:rPr>
        <w:t xml:space="preserve"> </w:t>
      </w:r>
      <w:r>
        <w:t>aspects</w:t>
      </w:r>
      <w:r>
        <w:rPr>
          <w:spacing w:val="-7"/>
        </w:rPr>
        <w:t xml:space="preserve"> </w:t>
      </w:r>
      <w:r>
        <w:t>that</w:t>
      </w:r>
      <w:r>
        <w:rPr>
          <w:spacing w:val="-8"/>
        </w:rPr>
        <w:t xml:space="preserve"> </w:t>
      </w:r>
      <w:r>
        <w:t>were</w:t>
      </w:r>
      <w:r>
        <w:rPr>
          <w:spacing w:val="-8"/>
        </w:rPr>
        <w:t xml:space="preserve"> </w:t>
      </w:r>
      <w:r>
        <w:t>either</w:t>
      </w:r>
      <w:r>
        <w:rPr>
          <w:spacing w:val="-8"/>
        </w:rPr>
        <w:t xml:space="preserve"> </w:t>
      </w:r>
      <w:r>
        <w:t>underestimated</w:t>
      </w:r>
      <w:r>
        <w:rPr>
          <w:spacing w:val="-9"/>
        </w:rPr>
        <w:t xml:space="preserve"> </w:t>
      </w:r>
      <w:r>
        <w:t>or</w:t>
      </w:r>
      <w:r>
        <w:rPr>
          <w:spacing w:val="-7"/>
        </w:rPr>
        <w:t xml:space="preserve"> </w:t>
      </w:r>
      <w:r>
        <w:t>not</w:t>
      </w:r>
      <w:r>
        <w:rPr>
          <w:spacing w:val="-6"/>
        </w:rPr>
        <w:t xml:space="preserve"> </w:t>
      </w:r>
      <w:r>
        <w:t>initially</w:t>
      </w:r>
      <w:r>
        <w:rPr>
          <w:spacing w:val="-7"/>
        </w:rPr>
        <w:t xml:space="preserve"> </w:t>
      </w:r>
      <w:r>
        <w:t>considered</w:t>
      </w:r>
      <w:r>
        <w:rPr>
          <w:spacing w:val="-9"/>
        </w:rPr>
        <w:t xml:space="preserve"> </w:t>
      </w:r>
      <w:r>
        <w:t>in the traditional narrative surrounding online education. These findings</w:t>
      </w:r>
    </w:p>
    <w:p w14:paraId="1D88F03A">
      <w:pPr>
        <w:pStyle w:val="6"/>
        <w:spacing w:line="259" w:lineRule="auto"/>
      </w:pPr>
      <w:r>
        <w:t>emphasize the nuanced nature of e-learning and its potential for growth and innovation.</w:t>
      </w:r>
      <w:r>
        <w:rPr>
          <w:spacing w:val="-16"/>
        </w:rPr>
        <w:t xml:space="preserve"> </w:t>
      </w:r>
      <w:r>
        <w:t>A</w:t>
      </w:r>
      <w:r>
        <w:rPr>
          <w:spacing w:val="-9"/>
        </w:rPr>
        <w:t xml:space="preserve"> </w:t>
      </w:r>
      <w:r>
        <w:t>significant</w:t>
      </w:r>
      <w:r>
        <w:rPr>
          <w:spacing w:val="-9"/>
        </w:rPr>
        <w:t xml:space="preserve"> </w:t>
      </w:r>
      <w:r>
        <w:t>and</w:t>
      </w:r>
      <w:r>
        <w:rPr>
          <w:spacing w:val="-7"/>
        </w:rPr>
        <w:t xml:space="preserve"> </w:t>
      </w:r>
      <w:r>
        <w:t>unexpected</w:t>
      </w:r>
      <w:r>
        <w:rPr>
          <w:spacing w:val="-8"/>
        </w:rPr>
        <w:t xml:space="preserve"> </w:t>
      </w:r>
      <w:r>
        <w:t>finding</w:t>
      </w:r>
      <w:r>
        <w:rPr>
          <w:spacing w:val="-9"/>
        </w:rPr>
        <w:t xml:space="preserve"> </w:t>
      </w:r>
      <w:r>
        <w:t>was</w:t>
      </w:r>
      <w:r>
        <w:rPr>
          <w:spacing w:val="-7"/>
        </w:rPr>
        <w:t xml:space="preserve"> </w:t>
      </w:r>
      <w:r>
        <w:t>the</w:t>
      </w:r>
      <w:r>
        <w:rPr>
          <w:spacing w:val="-7"/>
        </w:rPr>
        <w:t xml:space="preserve"> </w:t>
      </w:r>
      <w:r>
        <w:t>crucial</w:t>
      </w:r>
      <w:r>
        <w:rPr>
          <w:spacing w:val="-8"/>
        </w:rPr>
        <w:t xml:space="preserve"> </w:t>
      </w:r>
      <w:r>
        <w:t>role</w:t>
      </w:r>
      <w:r>
        <w:rPr>
          <w:spacing w:val="-9"/>
        </w:rPr>
        <w:t xml:space="preserve"> </w:t>
      </w:r>
      <w:r>
        <w:t>of</w:t>
      </w:r>
      <w:r>
        <w:rPr>
          <w:spacing w:val="-7"/>
        </w:rPr>
        <w:t xml:space="preserve"> </w:t>
      </w:r>
      <w:r>
        <w:t>parental involvement in e-learning, particularly for younger students. Unlike traditional classroom settings where teachers oversee the learning process, e-learning</w:t>
      </w:r>
    </w:p>
    <w:p w14:paraId="2C6C439A">
      <w:pPr>
        <w:pStyle w:val="6"/>
        <w:spacing w:line="259" w:lineRule="auto"/>
      </w:pPr>
      <w:r>
        <w:t>places</w:t>
      </w:r>
      <w:r>
        <w:rPr>
          <w:spacing w:val="-7"/>
        </w:rPr>
        <w:t xml:space="preserve"> </w:t>
      </w:r>
      <w:r>
        <w:t>a</w:t>
      </w:r>
      <w:r>
        <w:rPr>
          <w:spacing w:val="-7"/>
        </w:rPr>
        <w:t xml:space="preserve"> </w:t>
      </w:r>
      <w:r>
        <w:t>greater</w:t>
      </w:r>
      <w:r>
        <w:rPr>
          <w:spacing w:val="-8"/>
        </w:rPr>
        <w:t xml:space="preserve"> </w:t>
      </w:r>
      <w:r>
        <w:t>responsibility</w:t>
      </w:r>
      <w:r>
        <w:rPr>
          <w:spacing w:val="-7"/>
        </w:rPr>
        <w:t xml:space="preserve"> </w:t>
      </w:r>
      <w:r>
        <w:t>on</w:t>
      </w:r>
      <w:r>
        <w:rPr>
          <w:spacing w:val="-8"/>
        </w:rPr>
        <w:t xml:space="preserve"> </w:t>
      </w:r>
      <w:r>
        <w:t>parents</w:t>
      </w:r>
      <w:r>
        <w:rPr>
          <w:spacing w:val="-7"/>
        </w:rPr>
        <w:t xml:space="preserve"> </w:t>
      </w:r>
      <w:r>
        <w:t>to</w:t>
      </w:r>
      <w:r>
        <w:rPr>
          <w:spacing w:val="-6"/>
        </w:rPr>
        <w:t xml:space="preserve"> </w:t>
      </w:r>
      <w:r>
        <w:t>provide</w:t>
      </w:r>
      <w:r>
        <w:rPr>
          <w:spacing w:val="-8"/>
        </w:rPr>
        <w:t xml:space="preserve"> </w:t>
      </w:r>
      <w:r>
        <w:t>structure,</w:t>
      </w:r>
      <w:r>
        <w:rPr>
          <w:spacing w:val="-6"/>
        </w:rPr>
        <w:t xml:space="preserve"> </w:t>
      </w:r>
      <w:r>
        <w:t>supervision,</w:t>
      </w:r>
      <w:r>
        <w:rPr>
          <w:spacing w:val="-8"/>
        </w:rPr>
        <w:t xml:space="preserve"> </w:t>
      </w:r>
      <w:r>
        <w:t>and support at home. Studies show that younger learners, especially those in</w:t>
      </w:r>
    </w:p>
    <w:p w14:paraId="47BA31DA">
      <w:pPr>
        <w:pStyle w:val="6"/>
        <w:spacing w:line="341" w:lineRule="exact"/>
      </w:pPr>
      <w:r>
        <w:t>primary</w:t>
      </w:r>
      <w:r>
        <w:rPr>
          <w:spacing w:val="-9"/>
        </w:rPr>
        <w:t xml:space="preserve"> </w:t>
      </w:r>
      <w:r>
        <w:t>or</w:t>
      </w:r>
      <w:r>
        <w:rPr>
          <w:spacing w:val="-7"/>
        </w:rPr>
        <w:t xml:space="preserve"> </w:t>
      </w:r>
      <w:r>
        <w:t>middle</w:t>
      </w:r>
      <w:r>
        <w:rPr>
          <w:spacing w:val="-9"/>
        </w:rPr>
        <w:t xml:space="preserve"> </w:t>
      </w:r>
      <w:r>
        <w:t>school,</w:t>
      </w:r>
      <w:r>
        <w:rPr>
          <w:spacing w:val="-8"/>
        </w:rPr>
        <w:t xml:space="preserve"> </w:t>
      </w:r>
      <w:r>
        <w:t>often</w:t>
      </w:r>
      <w:r>
        <w:rPr>
          <w:spacing w:val="-9"/>
        </w:rPr>
        <w:t xml:space="preserve"> </w:t>
      </w:r>
      <w:r>
        <w:t>struggle</w:t>
      </w:r>
      <w:r>
        <w:rPr>
          <w:spacing w:val="-9"/>
        </w:rPr>
        <w:t xml:space="preserve"> </w:t>
      </w:r>
      <w:r>
        <w:t>with</w:t>
      </w:r>
      <w:r>
        <w:rPr>
          <w:spacing w:val="-9"/>
        </w:rPr>
        <w:t xml:space="preserve"> </w:t>
      </w:r>
      <w:r>
        <w:t>self-regulation,</w:t>
      </w:r>
      <w:r>
        <w:rPr>
          <w:spacing w:val="-8"/>
        </w:rPr>
        <w:t xml:space="preserve"> </w:t>
      </w:r>
      <w:r>
        <w:rPr>
          <w:spacing w:val="-4"/>
        </w:rPr>
        <w:t>time</w:t>
      </w:r>
    </w:p>
    <w:p w14:paraId="4410EC47">
      <w:pPr>
        <w:pStyle w:val="6"/>
        <w:spacing w:before="26" w:line="259" w:lineRule="auto"/>
        <w:ind w:right="87"/>
      </w:pPr>
      <w:r>
        <w:t>management,</w:t>
      </w:r>
      <w:r>
        <w:rPr>
          <w:spacing w:val="-7"/>
        </w:rPr>
        <w:t xml:space="preserve"> </w:t>
      </w:r>
      <w:r>
        <w:t>and</w:t>
      </w:r>
      <w:r>
        <w:rPr>
          <w:spacing w:val="-8"/>
        </w:rPr>
        <w:t xml:space="preserve"> </w:t>
      </w:r>
      <w:r>
        <w:t>technology</w:t>
      </w:r>
      <w:r>
        <w:rPr>
          <w:spacing w:val="-5"/>
        </w:rPr>
        <w:t xml:space="preserve"> </w:t>
      </w:r>
      <w:r>
        <w:t>use</w:t>
      </w:r>
      <w:r>
        <w:rPr>
          <w:spacing w:val="-6"/>
        </w:rPr>
        <w:t xml:space="preserve"> </w:t>
      </w:r>
      <w:r>
        <w:t>in</w:t>
      </w:r>
      <w:r>
        <w:rPr>
          <w:spacing w:val="-7"/>
        </w:rPr>
        <w:t xml:space="preserve"> </w:t>
      </w:r>
      <w:r>
        <w:t>online</w:t>
      </w:r>
      <w:r>
        <w:rPr>
          <w:spacing w:val="-8"/>
        </w:rPr>
        <w:t xml:space="preserve"> </w:t>
      </w:r>
      <w:r>
        <w:t>environments.</w:t>
      </w:r>
      <w:r>
        <w:rPr>
          <w:spacing w:val="-8"/>
        </w:rPr>
        <w:t xml:space="preserve"> </w:t>
      </w:r>
      <w:r>
        <w:t>As</w:t>
      </w:r>
      <w:r>
        <w:rPr>
          <w:spacing w:val="-6"/>
        </w:rPr>
        <w:t xml:space="preserve"> </w:t>
      </w:r>
      <w:r>
        <w:t>a</w:t>
      </w:r>
      <w:r>
        <w:rPr>
          <w:spacing w:val="-6"/>
        </w:rPr>
        <w:t xml:space="preserve"> </w:t>
      </w:r>
      <w:r>
        <w:t>result,</w:t>
      </w:r>
      <w:r>
        <w:rPr>
          <w:spacing w:val="-7"/>
        </w:rPr>
        <w:t xml:space="preserve"> </w:t>
      </w:r>
      <w:r>
        <w:t>parents are required to step in to guide their children, monitor progress, and ensure that they remain engaged with the material. This finding also has</w:t>
      </w:r>
    </w:p>
    <w:p w14:paraId="795FCF20">
      <w:pPr>
        <w:pStyle w:val="6"/>
        <w:spacing w:line="259" w:lineRule="auto"/>
        <w:ind w:right="233"/>
      </w:pPr>
      <w:r>
        <w:t>socioeconomic implications, as not all parents have the time, resources, or skills to support their children in an e-learning setup. In dual-income households or single-parent families, the absence of adequate parental support can exacerbate learning gaps. Similarly, parents in underprivileged communities</w:t>
      </w:r>
      <w:r>
        <w:rPr>
          <w:spacing w:val="-8"/>
        </w:rPr>
        <w:t xml:space="preserve"> </w:t>
      </w:r>
      <w:r>
        <w:t>may</w:t>
      </w:r>
      <w:r>
        <w:rPr>
          <w:spacing w:val="-7"/>
        </w:rPr>
        <w:t xml:space="preserve"> </w:t>
      </w:r>
      <w:r>
        <w:t>lack</w:t>
      </w:r>
      <w:r>
        <w:rPr>
          <w:spacing w:val="-8"/>
        </w:rPr>
        <w:t xml:space="preserve"> </w:t>
      </w:r>
      <w:r>
        <w:t>the</w:t>
      </w:r>
      <w:r>
        <w:rPr>
          <w:spacing w:val="-6"/>
        </w:rPr>
        <w:t xml:space="preserve"> </w:t>
      </w:r>
      <w:r>
        <w:t>digital</w:t>
      </w:r>
      <w:r>
        <w:rPr>
          <w:spacing w:val="-7"/>
        </w:rPr>
        <w:t xml:space="preserve"> </w:t>
      </w:r>
      <w:r>
        <w:t>literacy</w:t>
      </w:r>
      <w:r>
        <w:rPr>
          <w:spacing w:val="-7"/>
        </w:rPr>
        <w:t xml:space="preserve"> </w:t>
      </w:r>
      <w:r>
        <w:t>or</w:t>
      </w:r>
      <w:r>
        <w:rPr>
          <w:spacing w:val="-6"/>
        </w:rPr>
        <w:t xml:space="preserve"> </w:t>
      </w:r>
      <w:r>
        <w:t>access</w:t>
      </w:r>
      <w:r>
        <w:rPr>
          <w:spacing w:val="-6"/>
        </w:rPr>
        <w:t xml:space="preserve"> </w:t>
      </w:r>
      <w:r>
        <w:t>to</w:t>
      </w:r>
      <w:r>
        <w:rPr>
          <w:spacing w:val="-6"/>
        </w:rPr>
        <w:t xml:space="preserve"> </w:t>
      </w:r>
      <w:r>
        <w:t>technology</w:t>
      </w:r>
      <w:r>
        <w:rPr>
          <w:spacing w:val="-6"/>
        </w:rPr>
        <w:t xml:space="preserve"> </w:t>
      </w:r>
      <w:r>
        <w:t>needed</w:t>
      </w:r>
      <w:r>
        <w:rPr>
          <w:spacing w:val="-6"/>
        </w:rPr>
        <w:t xml:space="preserve"> </w:t>
      </w:r>
      <w:r>
        <w:t>to help their children succeed in an online education environment. These</w:t>
      </w:r>
    </w:p>
    <w:p w14:paraId="1872E128">
      <w:pPr>
        <w:pStyle w:val="6"/>
        <w:spacing w:line="259" w:lineRule="auto"/>
      </w:pPr>
      <w:r>
        <w:t>disparities</w:t>
      </w:r>
      <w:r>
        <w:rPr>
          <w:spacing w:val="-7"/>
        </w:rPr>
        <w:t xml:space="preserve"> </w:t>
      </w:r>
      <w:r>
        <w:t>highlight</w:t>
      </w:r>
      <w:r>
        <w:rPr>
          <w:spacing w:val="-8"/>
        </w:rPr>
        <w:t xml:space="preserve"> </w:t>
      </w:r>
      <w:r>
        <w:t>the</w:t>
      </w:r>
      <w:r>
        <w:rPr>
          <w:spacing w:val="-8"/>
        </w:rPr>
        <w:t xml:space="preserve"> </w:t>
      </w:r>
      <w:r>
        <w:t>importance</w:t>
      </w:r>
      <w:r>
        <w:rPr>
          <w:spacing w:val="-8"/>
        </w:rPr>
        <w:t xml:space="preserve"> </w:t>
      </w:r>
      <w:r>
        <w:t>of</w:t>
      </w:r>
      <w:r>
        <w:rPr>
          <w:spacing w:val="-6"/>
        </w:rPr>
        <w:t xml:space="preserve"> </w:t>
      </w:r>
      <w:r>
        <w:t>providing</w:t>
      </w:r>
      <w:r>
        <w:rPr>
          <w:spacing w:val="-3"/>
        </w:rPr>
        <w:t xml:space="preserve"> </w:t>
      </w:r>
      <w:r>
        <w:t>additional</w:t>
      </w:r>
      <w:r>
        <w:rPr>
          <w:spacing w:val="-8"/>
        </w:rPr>
        <w:t xml:space="preserve"> </w:t>
      </w:r>
      <w:r>
        <w:t>resources,</w:t>
      </w:r>
      <w:r>
        <w:rPr>
          <w:spacing w:val="-8"/>
        </w:rPr>
        <w:t xml:space="preserve"> </w:t>
      </w:r>
      <w:r>
        <w:t>such</w:t>
      </w:r>
      <w:r>
        <w:rPr>
          <w:spacing w:val="-6"/>
        </w:rPr>
        <w:t xml:space="preserve"> </w:t>
      </w:r>
      <w:r>
        <w:t>as online tutoring or teacher-guided virtual sessions, to reduce the burden on parents and ensure equitable outcomes for all learners.</w:t>
      </w:r>
    </w:p>
    <w:p w14:paraId="6A2F2F4D">
      <w:pPr>
        <w:pStyle w:val="6"/>
        <w:spacing w:before="154"/>
        <w:rPr>
          <w:rFonts w:hint="default" w:ascii="Calibri" w:hAnsi="Calibri" w:cs="Calibri"/>
          <w:b/>
          <w:bCs/>
        </w:rPr>
      </w:pPr>
      <w:r>
        <w:rPr>
          <w:rFonts w:hint="default" w:ascii="Calibri" w:hAnsi="Calibri" w:cs="Calibri"/>
          <w:b/>
          <w:bCs/>
        </w:rPr>
        <w:t>MINOR</w:t>
      </w:r>
      <w:r>
        <w:rPr>
          <w:rFonts w:hint="default" w:ascii="Calibri" w:hAnsi="Calibri" w:cs="Calibri"/>
          <w:b/>
          <w:bCs/>
          <w:spacing w:val="-6"/>
        </w:rPr>
        <w:t xml:space="preserve"> </w:t>
      </w:r>
      <w:r>
        <w:rPr>
          <w:rFonts w:hint="default" w:ascii="Calibri" w:hAnsi="Calibri" w:cs="Calibri"/>
          <w:b/>
          <w:bCs/>
          <w:spacing w:val="-2"/>
        </w:rPr>
        <w:t>FINDINGS</w:t>
      </w:r>
    </w:p>
    <w:p w14:paraId="3E7C80BA">
      <w:pPr>
        <w:pStyle w:val="3"/>
        <w:spacing w:before="192"/>
        <w:ind w:left="100" w:firstLine="0"/>
      </w:pPr>
      <w:r>
        <w:t>Neglect</w:t>
      </w:r>
      <w:r>
        <w:rPr>
          <w:spacing w:val="-7"/>
        </w:rPr>
        <w:t xml:space="preserve"> </w:t>
      </w:r>
      <w:r>
        <w:t>of</w:t>
      </w:r>
      <w:r>
        <w:rPr>
          <w:spacing w:val="-6"/>
        </w:rPr>
        <w:t xml:space="preserve"> </w:t>
      </w:r>
      <w:r>
        <w:t>Accessibility</w:t>
      </w:r>
      <w:r>
        <w:rPr>
          <w:spacing w:val="-7"/>
        </w:rPr>
        <w:t xml:space="preserve"> </w:t>
      </w:r>
      <w:r>
        <w:t>for</w:t>
      </w:r>
      <w:r>
        <w:rPr>
          <w:spacing w:val="-6"/>
        </w:rPr>
        <w:t xml:space="preserve"> </w:t>
      </w:r>
      <w:r>
        <w:t>Disabled</w:t>
      </w:r>
      <w:r>
        <w:rPr>
          <w:spacing w:val="-5"/>
        </w:rPr>
        <w:t xml:space="preserve"> </w:t>
      </w:r>
      <w:r>
        <w:rPr>
          <w:spacing w:val="-2"/>
        </w:rPr>
        <w:t>Learners</w:t>
      </w:r>
    </w:p>
    <w:p w14:paraId="578232E9">
      <w:pPr>
        <w:pStyle w:val="9"/>
        <w:numPr>
          <w:ilvl w:val="0"/>
          <w:numId w:val="6"/>
        </w:numPr>
        <w:tabs>
          <w:tab w:val="left" w:pos="374"/>
        </w:tabs>
        <w:spacing w:before="191" w:after="0" w:line="240" w:lineRule="auto"/>
        <w:ind w:left="374" w:right="0" w:hanging="274"/>
        <w:jc w:val="left"/>
        <w:rPr>
          <w:b/>
          <w:sz w:val="28"/>
        </w:rPr>
      </w:pPr>
      <w:r>
        <w:rPr>
          <w:b/>
          <w:sz w:val="28"/>
        </w:rPr>
        <w:t>Limited</w:t>
      </w:r>
      <w:r>
        <w:rPr>
          <w:b/>
          <w:spacing w:val="-8"/>
          <w:sz w:val="28"/>
        </w:rPr>
        <w:t xml:space="preserve"> </w:t>
      </w:r>
      <w:r>
        <w:rPr>
          <w:b/>
          <w:sz w:val="28"/>
        </w:rPr>
        <w:t>Inclusivity</w:t>
      </w:r>
      <w:r>
        <w:rPr>
          <w:b/>
          <w:spacing w:val="-12"/>
          <w:sz w:val="28"/>
        </w:rPr>
        <w:t xml:space="preserve"> </w:t>
      </w:r>
      <w:r>
        <w:rPr>
          <w:b/>
          <w:sz w:val="28"/>
        </w:rPr>
        <w:t>in</w:t>
      </w:r>
      <w:r>
        <w:rPr>
          <w:b/>
          <w:spacing w:val="-8"/>
          <w:sz w:val="28"/>
        </w:rPr>
        <w:t xml:space="preserve"> </w:t>
      </w:r>
      <w:r>
        <w:rPr>
          <w:b/>
          <w:sz w:val="28"/>
        </w:rPr>
        <w:t>Platform</w:t>
      </w:r>
      <w:r>
        <w:rPr>
          <w:b/>
          <w:spacing w:val="-10"/>
          <w:sz w:val="28"/>
        </w:rPr>
        <w:t xml:space="preserve"> </w:t>
      </w:r>
      <w:r>
        <w:rPr>
          <w:b/>
          <w:spacing w:val="-2"/>
          <w:sz w:val="28"/>
        </w:rPr>
        <w:t>Design</w:t>
      </w:r>
    </w:p>
    <w:p w14:paraId="684956AD">
      <w:pPr>
        <w:pStyle w:val="6"/>
        <w:spacing w:before="25" w:line="259" w:lineRule="auto"/>
      </w:pPr>
      <w:r>
        <w:t>A</w:t>
      </w:r>
      <w:r>
        <w:rPr>
          <w:spacing w:val="-5"/>
        </w:rPr>
        <w:t xml:space="preserve"> </w:t>
      </w:r>
      <w:r>
        <w:t>notable</w:t>
      </w:r>
      <w:r>
        <w:rPr>
          <w:spacing w:val="-7"/>
        </w:rPr>
        <w:t xml:space="preserve"> </w:t>
      </w:r>
      <w:r>
        <w:t>shortcoming</w:t>
      </w:r>
      <w:r>
        <w:rPr>
          <w:spacing w:val="-7"/>
        </w:rPr>
        <w:t xml:space="preserve"> </w:t>
      </w:r>
      <w:r>
        <w:t>of</w:t>
      </w:r>
      <w:r>
        <w:rPr>
          <w:spacing w:val="-5"/>
        </w:rPr>
        <w:t xml:space="preserve"> </w:t>
      </w:r>
      <w:r>
        <w:t>many</w:t>
      </w:r>
      <w:r>
        <w:rPr>
          <w:spacing w:val="-6"/>
        </w:rPr>
        <w:t xml:space="preserve"> </w:t>
      </w:r>
      <w:r>
        <w:t>e-learning</w:t>
      </w:r>
      <w:r>
        <w:rPr>
          <w:spacing w:val="-7"/>
        </w:rPr>
        <w:t xml:space="preserve"> </w:t>
      </w:r>
      <w:r>
        <w:t>platforms</w:t>
      </w:r>
      <w:r>
        <w:rPr>
          <w:spacing w:val="-5"/>
        </w:rPr>
        <w:t xml:space="preserve"> </w:t>
      </w:r>
      <w:r>
        <w:t>is</w:t>
      </w:r>
      <w:r>
        <w:rPr>
          <w:spacing w:val="-5"/>
        </w:rPr>
        <w:t xml:space="preserve"> </w:t>
      </w:r>
      <w:r>
        <w:t>their</w:t>
      </w:r>
      <w:r>
        <w:rPr>
          <w:spacing w:val="-6"/>
        </w:rPr>
        <w:t xml:space="preserve"> </w:t>
      </w:r>
      <w:r>
        <w:t>lack</w:t>
      </w:r>
      <w:r>
        <w:rPr>
          <w:spacing w:val="-9"/>
        </w:rPr>
        <w:t xml:space="preserve"> </w:t>
      </w:r>
      <w:r>
        <w:t>of</w:t>
      </w:r>
      <w:r>
        <w:rPr>
          <w:spacing w:val="-5"/>
        </w:rPr>
        <w:t xml:space="preserve"> </w:t>
      </w:r>
      <w:r>
        <w:t>accessibility features tailored to the needs of disabled learners. Despite advancements in assistive technologies, a significant proportion of e-learning tools fail to</w:t>
      </w:r>
    </w:p>
    <w:p w14:paraId="508855BB">
      <w:pPr>
        <w:pStyle w:val="6"/>
        <w:spacing w:line="256" w:lineRule="auto"/>
      </w:pPr>
      <w:r>
        <w:t>accommodate</w:t>
      </w:r>
      <w:r>
        <w:rPr>
          <w:spacing w:val="-12"/>
        </w:rPr>
        <w:t xml:space="preserve"> </w:t>
      </w:r>
      <w:r>
        <w:t>students</w:t>
      </w:r>
      <w:r>
        <w:rPr>
          <w:spacing w:val="-11"/>
        </w:rPr>
        <w:t xml:space="preserve"> </w:t>
      </w:r>
      <w:r>
        <w:t>with</w:t>
      </w:r>
      <w:r>
        <w:rPr>
          <w:spacing w:val="-13"/>
        </w:rPr>
        <w:t xml:space="preserve"> </w:t>
      </w:r>
      <w:r>
        <w:t>physical,</w:t>
      </w:r>
      <w:r>
        <w:rPr>
          <w:spacing w:val="-12"/>
        </w:rPr>
        <w:t xml:space="preserve"> </w:t>
      </w:r>
      <w:r>
        <w:t>sensory,</w:t>
      </w:r>
      <w:r>
        <w:rPr>
          <w:spacing w:val="-12"/>
        </w:rPr>
        <w:t xml:space="preserve"> </w:t>
      </w:r>
      <w:r>
        <w:t>or</w:t>
      </w:r>
      <w:r>
        <w:rPr>
          <w:spacing w:val="-13"/>
        </w:rPr>
        <w:t xml:space="preserve"> </w:t>
      </w:r>
      <w:r>
        <w:t>cognitive</w:t>
      </w:r>
      <w:r>
        <w:rPr>
          <w:spacing w:val="-12"/>
        </w:rPr>
        <w:t xml:space="preserve"> </w:t>
      </w:r>
      <w:r>
        <w:t>disabilities.</w:t>
      </w:r>
      <w:r>
        <w:rPr>
          <w:spacing w:val="-11"/>
        </w:rPr>
        <w:t xml:space="preserve"> </w:t>
      </w:r>
      <w:r>
        <w:t xml:space="preserve">For </w:t>
      </w:r>
      <w:r>
        <w:rPr>
          <w:spacing w:val="-2"/>
        </w:rPr>
        <w:t>instance:</w:t>
      </w:r>
    </w:p>
    <w:p w14:paraId="0EA0104B">
      <w:pPr>
        <w:pStyle w:val="9"/>
        <w:numPr>
          <w:ilvl w:val="1"/>
          <w:numId w:val="6"/>
        </w:numPr>
        <w:tabs>
          <w:tab w:val="left" w:pos="820"/>
        </w:tabs>
        <w:spacing w:before="166" w:after="0" w:line="259" w:lineRule="auto"/>
        <w:ind w:left="820" w:right="238" w:hanging="360"/>
        <w:jc w:val="both"/>
        <w:rPr>
          <w:sz w:val="28"/>
        </w:rPr>
      </w:pPr>
      <w:r>
        <w:rPr>
          <w:sz w:val="28"/>
        </w:rPr>
        <w:t>Students</w:t>
      </w:r>
      <w:r>
        <w:rPr>
          <w:spacing w:val="-8"/>
          <w:sz w:val="28"/>
        </w:rPr>
        <w:t xml:space="preserve"> </w:t>
      </w:r>
      <w:r>
        <w:rPr>
          <w:sz w:val="28"/>
        </w:rPr>
        <w:t>with</w:t>
      </w:r>
      <w:r>
        <w:rPr>
          <w:spacing w:val="-9"/>
          <w:sz w:val="28"/>
        </w:rPr>
        <w:t xml:space="preserve"> </w:t>
      </w:r>
      <w:r>
        <w:rPr>
          <w:sz w:val="28"/>
        </w:rPr>
        <w:t>visual</w:t>
      </w:r>
      <w:r>
        <w:rPr>
          <w:spacing w:val="-8"/>
          <w:sz w:val="28"/>
        </w:rPr>
        <w:t xml:space="preserve"> </w:t>
      </w:r>
      <w:r>
        <w:rPr>
          <w:sz w:val="28"/>
        </w:rPr>
        <w:t>impairments</w:t>
      </w:r>
      <w:r>
        <w:rPr>
          <w:spacing w:val="-8"/>
          <w:sz w:val="28"/>
        </w:rPr>
        <w:t xml:space="preserve"> </w:t>
      </w:r>
      <w:r>
        <w:rPr>
          <w:sz w:val="28"/>
        </w:rPr>
        <w:t>often</w:t>
      </w:r>
      <w:r>
        <w:rPr>
          <w:spacing w:val="-9"/>
          <w:sz w:val="28"/>
        </w:rPr>
        <w:t xml:space="preserve"> </w:t>
      </w:r>
      <w:r>
        <w:rPr>
          <w:sz w:val="28"/>
        </w:rPr>
        <w:t>struggle</w:t>
      </w:r>
      <w:r>
        <w:rPr>
          <w:spacing w:val="-8"/>
          <w:sz w:val="28"/>
        </w:rPr>
        <w:t xml:space="preserve"> </w:t>
      </w:r>
      <w:r>
        <w:rPr>
          <w:sz w:val="28"/>
        </w:rPr>
        <w:t>with</w:t>
      </w:r>
      <w:r>
        <w:rPr>
          <w:spacing w:val="-9"/>
          <w:sz w:val="28"/>
        </w:rPr>
        <w:t xml:space="preserve"> </w:t>
      </w:r>
      <w:r>
        <w:rPr>
          <w:sz w:val="28"/>
        </w:rPr>
        <w:t>platforms</w:t>
      </w:r>
      <w:r>
        <w:rPr>
          <w:spacing w:val="-7"/>
          <w:sz w:val="28"/>
        </w:rPr>
        <w:t xml:space="preserve"> </w:t>
      </w:r>
      <w:r>
        <w:rPr>
          <w:sz w:val="28"/>
        </w:rPr>
        <w:t>that</w:t>
      </w:r>
      <w:r>
        <w:rPr>
          <w:spacing w:val="-8"/>
          <w:sz w:val="28"/>
        </w:rPr>
        <w:t xml:space="preserve"> </w:t>
      </w:r>
      <w:r>
        <w:rPr>
          <w:sz w:val="28"/>
        </w:rPr>
        <w:t>lack screen-reader</w:t>
      </w:r>
      <w:r>
        <w:rPr>
          <w:spacing w:val="-14"/>
          <w:sz w:val="28"/>
        </w:rPr>
        <w:t xml:space="preserve"> </w:t>
      </w:r>
      <w:r>
        <w:rPr>
          <w:sz w:val="28"/>
        </w:rPr>
        <w:t>compatibility,</w:t>
      </w:r>
      <w:r>
        <w:rPr>
          <w:spacing w:val="-14"/>
          <w:sz w:val="28"/>
        </w:rPr>
        <w:t xml:space="preserve"> </w:t>
      </w:r>
      <w:r>
        <w:rPr>
          <w:sz w:val="28"/>
        </w:rPr>
        <w:t>alternative</w:t>
      </w:r>
      <w:r>
        <w:rPr>
          <w:spacing w:val="-14"/>
          <w:sz w:val="28"/>
        </w:rPr>
        <w:t xml:space="preserve"> </w:t>
      </w:r>
      <w:r>
        <w:rPr>
          <w:sz w:val="28"/>
        </w:rPr>
        <w:t>text</w:t>
      </w:r>
      <w:r>
        <w:rPr>
          <w:spacing w:val="-12"/>
          <w:sz w:val="28"/>
        </w:rPr>
        <w:t xml:space="preserve"> </w:t>
      </w:r>
      <w:r>
        <w:rPr>
          <w:sz w:val="28"/>
        </w:rPr>
        <w:t>for</w:t>
      </w:r>
      <w:r>
        <w:rPr>
          <w:spacing w:val="-13"/>
          <w:sz w:val="28"/>
        </w:rPr>
        <w:t xml:space="preserve"> </w:t>
      </w:r>
      <w:r>
        <w:rPr>
          <w:sz w:val="28"/>
        </w:rPr>
        <w:t>images,</w:t>
      </w:r>
      <w:r>
        <w:rPr>
          <w:spacing w:val="-14"/>
          <w:sz w:val="28"/>
        </w:rPr>
        <w:t xml:space="preserve"> </w:t>
      </w:r>
      <w:r>
        <w:rPr>
          <w:sz w:val="28"/>
        </w:rPr>
        <w:t>or</w:t>
      </w:r>
      <w:r>
        <w:rPr>
          <w:spacing w:val="-13"/>
          <w:sz w:val="28"/>
        </w:rPr>
        <w:t xml:space="preserve"> </w:t>
      </w:r>
      <w:r>
        <w:rPr>
          <w:sz w:val="28"/>
        </w:rPr>
        <w:t>high-contrast display modes.</w:t>
      </w:r>
    </w:p>
    <w:p w14:paraId="3BBDFB29">
      <w:pPr>
        <w:spacing w:after="0" w:line="259" w:lineRule="auto"/>
        <w:jc w:val="both"/>
        <w:rPr>
          <w:sz w:val="28"/>
        </w:rPr>
        <w:sectPr>
          <w:pgSz w:w="11910" w:h="16840"/>
          <w:pgMar w:top="1340" w:right="1320" w:bottom="280" w:left="1340" w:header="720" w:footer="720" w:gutter="0"/>
          <w:pgBorders w:offsetFrom="page">
            <w:top w:val="single" w:color="000000" w:sz="4" w:space="24"/>
            <w:left w:val="single" w:color="000000" w:sz="4" w:space="24"/>
            <w:bottom w:val="single" w:color="000000" w:sz="4" w:space="24"/>
            <w:right w:val="single" w:color="000000" w:sz="4" w:space="24"/>
          </w:pgBorders>
          <w:cols w:space="720" w:num="1"/>
        </w:sectPr>
      </w:pPr>
    </w:p>
    <w:p w14:paraId="1FB81396">
      <w:pPr>
        <w:pStyle w:val="9"/>
        <w:numPr>
          <w:ilvl w:val="1"/>
          <w:numId w:val="6"/>
        </w:numPr>
        <w:tabs>
          <w:tab w:val="left" w:pos="820"/>
        </w:tabs>
        <w:spacing w:before="24" w:after="0" w:line="256" w:lineRule="auto"/>
        <w:ind w:left="820" w:right="217" w:hanging="360"/>
        <w:jc w:val="left"/>
        <w:rPr>
          <w:sz w:val="28"/>
        </w:rPr>
      </w:pPr>
      <w:r>
        <w:rPr>
          <w:sz w:val="28"/>
        </w:rPr>
        <w:t>Learners</w:t>
      </w:r>
      <w:r>
        <w:rPr>
          <w:spacing w:val="-7"/>
          <w:sz w:val="28"/>
        </w:rPr>
        <w:t xml:space="preserve"> </w:t>
      </w:r>
      <w:r>
        <w:rPr>
          <w:sz w:val="28"/>
        </w:rPr>
        <w:t>with</w:t>
      </w:r>
      <w:r>
        <w:rPr>
          <w:spacing w:val="-9"/>
          <w:sz w:val="28"/>
        </w:rPr>
        <w:t xml:space="preserve"> </w:t>
      </w:r>
      <w:r>
        <w:rPr>
          <w:sz w:val="28"/>
        </w:rPr>
        <w:t>hearing</w:t>
      </w:r>
      <w:r>
        <w:rPr>
          <w:spacing w:val="-9"/>
          <w:sz w:val="28"/>
        </w:rPr>
        <w:t xml:space="preserve"> </w:t>
      </w:r>
      <w:r>
        <w:rPr>
          <w:sz w:val="28"/>
        </w:rPr>
        <w:t>impairments</w:t>
      </w:r>
      <w:r>
        <w:rPr>
          <w:spacing w:val="-8"/>
          <w:sz w:val="28"/>
        </w:rPr>
        <w:t xml:space="preserve"> </w:t>
      </w:r>
      <w:r>
        <w:rPr>
          <w:sz w:val="28"/>
        </w:rPr>
        <w:t>may</w:t>
      </w:r>
      <w:r>
        <w:rPr>
          <w:spacing w:val="-8"/>
          <w:sz w:val="28"/>
        </w:rPr>
        <w:t xml:space="preserve"> </w:t>
      </w:r>
      <w:r>
        <w:rPr>
          <w:sz w:val="28"/>
        </w:rPr>
        <w:t>face</w:t>
      </w:r>
      <w:r>
        <w:rPr>
          <w:spacing w:val="-9"/>
          <w:sz w:val="28"/>
        </w:rPr>
        <w:t xml:space="preserve"> </w:t>
      </w:r>
      <w:r>
        <w:rPr>
          <w:sz w:val="28"/>
        </w:rPr>
        <w:t>barriers</w:t>
      </w:r>
      <w:r>
        <w:rPr>
          <w:spacing w:val="-7"/>
          <w:sz w:val="28"/>
        </w:rPr>
        <w:t xml:space="preserve"> </w:t>
      </w:r>
      <w:r>
        <w:rPr>
          <w:sz w:val="28"/>
        </w:rPr>
        <w:t>when</w:t>
      </w:r>
      <w:r>
        <w:rPr>
          <w:spacing w:val="-10"/>
          <w:sz w:val="28"/>
        </w:rPr>
        <w:t xml:space="preserve"> </w:t>
      </w:r>
      <w:r>
        <w:rPr>
          <w:sz w:val="28"/>
        </w:rPr>
        <w:t>platforms</w:t>
      </w:r>
      <w:r>
        <w:rPr>
          <w:spacing w:val="-7"/>
          <w:sz w:val="28"/>
        </w:rPr>
        <w:t xml:space="preserve"> </w:t>
      </w:r>
      <w:r>
        <w:rPr>
          <w:sz w:val="28"/>
        </w:rPr>
        <w:t>do not provide closed captions or transcripts for video and audio content.</w:t>
      </w:r>
    </w:p>
    <w:p w14:paraId="618D0F25">
      <w:pPr>
        <w:pStyle w:val="9"/>
        <w:numPr>
          <w:ilvl w:val="1"/>
          <w:numId w:val="6"/>
        </w:numPr>
        <w:tabs>
          <w:tab w:val="left" w:pos="820"/>
        </w:tabs>
        <w:spacing w:before="166" w:after="0" w:line="256" w:lineRule="auto"/>
        <w:ind w:left="820" w:right="151" w:hanging="360"/>
        <w:jc w:val="left"/>
        <w:rPr>
          <w:sz w:val="28"/>
        </w:rPr>
      </w:pPr>
      <w:r>
        <w:rPr>
          <w:sz w:val="28"/>
        </w:rPr>
        <w:t>Students</w:t>
      </w:r>
      <w:r>
        <w:rPr>
          <w:spacing w:val="-9"/>
          <w:sz w:val="28"/>
        </w:rPr>
        <w:t xml:space="preserve"> </w:t>
      </w:r>
      <w:r>
        <w:rPr>
          <w:sz w:val="28"/>
        </w:rPr>
        <w:t>with</w:t>
      </w:r>
      <w:r>
        <w:rPr>
          <w:spacing w:val="-11"/>
          <w:sz w:val="28"/>
        </w:rPr>
        <w:t xml:space="preserve"> </w:t>
      </w:r>
      <w:r>
        <w:rPr>
          <w:sz w:val="28"/>
        </w:rPr>
        <w:t>motor</w:t>
      </w:r>
      <w:r>
        <w:rPr>
          <w:spacing w:val="-9"/>
          <w:sz w:val="28"/>
        </w:rPr>
        <w:t xml:space="preserve"> </w:t>
      </w:r>
      <w:r>
        <w:rPr>
          <w:sz w:val="28"/>
        </w:rPr>
        <w:t>disabilities</w:t>
      </w:r>
      <w:r>
        <w:rPr>
          <w:spacing w:val="-9"/>
          <w:sz w:val="28"/>
        </w:rPr>
        <w:t xml:space="preserve"> </w:t>
      </w:r>
      <w:r>
        <w:rPr>
          <w:sz w:val="28"/>
        </w:rPr>
        <w:t>may</w:t>
      </w:r>
      <w:r>
        <w:rPr>
          <w:spacing w:val="-9"/>
          <w:sz w:val="28"/>
        </w:rPr>
        <w:t xml:space="preserve"> </w:t>
      </w:r>
      <w:r>
        <w:rPr>
          <w:sz w:val="28"/>
        </w:rPr>
        <w:t>find</w:t>
      </w:r>
      <w:r>
        <w:rPr>
          <w:spacing w:val="-11"/>
          <w:sz w:val="28"/>
        </w:rPr>
        <w:t xml:space="preserve"> </w:t>
      </w:r>
      <w:r>
        <w:rPr>
          <w:sz w:val="28"/>
        </w:rPr>
        <w:t>it</w:t>
      </w:r>
      <w:r>
        <w:rPr>
          <w:spacing w:val="-10"/>
          <w:sz w:val="28"/>
        </w:rPr>
        <w:t xml:space="preserve"> </w:t>
      </w:r>
      <w:r>
        <w:rPr>
          <w:sz w:val="28"/>
        </w:rPr>
        <w:t>difficult</w:t>
      </w:r>
      <w:r>
        <w:rPr>
          <w:spacing w:val="-8"/>
          <w:sz w:val="28"/>
        </w:rPr>
        <w:t xml:space="preserve"> </w:t>
      </w:r>
      <w:r>
        <w:rPr>
          <w:sz w:val="28"/>
        </w:rPr>
        <w:t>to</w:t>
      </w:r>
      <w:r>
        <w:rPr>
          <w:spacing w:val="-8"/>
          <w:sz w:val="28"/>
        </w:rPr>
        <w:t xml:space="preserve"> </w:t>
      </w:r>
      <w:r>
        <w:rPr>
          <w:sz w:val="28"/>
        </w:rPr>
        <w:t>navigate</w:t>
      </w:r>
      <w:r>
        <w:rPr>
          <w:spacing w:val="-10"/>
          <w:sz w:val="28"/>
        </w:rPr>
        <w:t xml:space="preserve"> </w:t>
      </w:r>
      <w:r>
        <w:rPr>
          <w:sz w:val="28"/>
        </w:rPr>
        <w:t>platforms that require precise mouse control or lack keyboard navigation options.</w:t>
      </w:r>
    </w:p>
    <w:p w14:paraId="605438C5">
      <w:pPr>
        <w:pStyle w:val="6"/>
        <w:spacing w:before="166" w:line="259" w:lineRule="auto"/>
        <w:ind w:right="87"/>
      </w:pPr>
      <w:r>
        <w:t>Research</w:t>
      </w:r>
      <w:r>
        <w:rPr>
          <w:spacing w:val="-3"/>
        </w:rPr>
        <w:t xml:space="preserve"> </w:t>
      </w:r>
      <w:r>
        <w:t>by</w:t>
      </w:r>
      <w:r>
        <w:rPr>
          <w:spacing w:val="-1"/>
        </w:rPr>
        <w:t xml:space="preserve"> </w:t>
      </w:r>
      <w:r>
        <w:t>the World</w:t>
      </w:r>
      <w:r>
        <w:rPr>
          <w:spacing w:val="-2"/>
        </w:rPr>
        <w:t xml:space="preserve"> </w:t>
      </w:r>
      <w:r>
        <w:t>Bank</w:t>
      </w:r>
      <w:r>
        <w:rPr>
          <w:spacing w:val="-2"/>
        </w:rPr>
        <w:t xml:space="preserve"> </w:t>
      </w:r>
      <w:r>
        <w:t>(2021) highlights</w:t>
      </w:r>
      <w:r>
        <w:rPr>
          <w:spacing w:val="-1"/>
        </w:rPr>
        <w:t xml:space="preserve"> </w:t>
      </w:r>
      <w:r>
        <w:t>that</w:t>
      </w:r>
      <w:r>
        <w:rPr>
          <w:spacing w:val="-2"/>
        </w:rPr>
        <w:t xml:space="preserve"> </w:t>
      </w:r>
      <w:r>
        <w:t>the exclusion of accessibility features in e-learning disproportionately affects disabled learners, creating further</w:t>
      </w:r>
      <w:r>
        <w:rPr>
          <w:spacing w:val="-8"/>
        </w:rPr>
        <w:t xml:space="preserve"> </w:t>
      </w:r>
      <w:r>
        <w:t>educational</w:t>
      </w:r>
      <w:r>
        <w:rPr>
          <w:spacing w:val="-8"/>
        </w:rPr>
        <w:t xml:space="preserve"> </w:t>
      </w:r>
      <w:r>
        <w:t>inequities.</w:t>
      </w:r>
      <w:r>
        <w:rPr>
          <w:spacing w:val="-7"/>
        </w:rPr>
        <w:t xml:space="preserve"> </w:t>
      </w:r>
      <w:r>
        <w:t>This</w:t>
      </w:r>
      <w:r>
        <w:rPr>
          <w:spacing w:val="-6"/>
        </w:rPr>
        <w:t xml:space="preserve"> </w:t>
      </w:r>
      <w:r>
        <w:t>issue</w:t>
      </w:r>
      <w:r>
        <w:rPr>
          <w:spacing w:val="-8"/>
        </w:rPr>
        <w:t xml:space="preserve"> </w:t>
      </w:r>
      <w:r>
        <w:t>is</w:t>
      </w:r>
      <w:r>
        <w:rPr>
          <w:spacing w:val="-6"/>
        </w:rPr>
        <w:t xml:space="preserve"> </w:t>
      </w:r>
      <w:r>
        <w:t>particularly</w:t>
      </w:r>
      <w:r>
        <w:rPr>
          <w:spacing w:val="-6"/>
        </w:rPr>
        <w:t xml:space="preserve"> </w:t>
      </w:r>
      <w:r>
        <w:t>pressing</w:t>
      </w:r>
      <w:r>
        <w:rPr>
          <w:spacing w:val="-8"/>
        </w:rPr>
        <w:t xml:space="preserve"> </w:t>
      </w:r>
      <w:r>
        <w:t>in</w:t>
      </w:r>
      <w:r>
        <w:rPr>
          <w:spacing w:val="-8"/>
        </w:rPr>
        <w:t xml:space="preserve"> </w:t>
      </w:r>
      <w:r>
        <w:t>low-resource regions, where assistive technology is either unavailable or prohibitively</w:t>
      </w:r>
    </w:p>
    <w:p w14:paraId="63B26BDF">
      <w:pPr>
        <w:pStyle w:val="6"/>
        <w:spacing w:line="339" w:lineRule="exact"/>
      </w:pPr>
      <w:r>
        <w:rPr>
          <w:spacing w:val="-2"/>
        </w:rPr>
        <w:t>expensive.</w:t>
      </w:r>
    </w:p>
    <w:p w14:paraId="645ACB48">
      <w:pPr>
        <w:pStyle w:val="3"/>
        <w:numPr>
          <w:ilvl w:val="0"/>
          <w:numId w:val="6"/>
        </w:numPr>
        <w:tabs>
          <w:tab w:val="left" w:pos="386"/>
        </w:tabs>
        <w:spacing w:before="189" w:after="0" w:line="240" w:lineRule="auto"/>
        <w:ind w:left="386" w:right="0" w:hanging="286"/>
        <w:jc w:val="left"/>
      </w:pPr>
      <w:r>
        <w:t>The</w:t>
      </w:r>
      <w:r>
        <w:rPr>
          <w:spacing w:val="-7"/>
        </w:rPr>
        <w:t xml:space="preserve"> </w:t>
      </w:r>
      <w:r>
        <w:t>Importance</w:t>
      </w:r>
      <w:r>
        <w:rPr>
          <w:spacing w:val="-6"/>
        </w:rPr>
        <w:t xml:space="preserve"> </w:t>
      </w:r>
      <w:r>
        <w:t>of</w:t>
      </w:r>
      <w:r>
        <w:rPr>
          <w:spacing w:val="-9"/>
        </w:rPr>
        <w:t xml:space="preserve"> </w:t>
      </w:r>
      <w:r>
        <w:t>Universal</w:t>
      </w:r>
      <w:r>
        <w:rPr>
          <w:spacing w:val="-8"/>
        </w:rPr>
        <w:t xml:space="preserve"> </w:t>
      </w:r>
      <w:r>
        <w:rPr>
          <w:spacing w:val="-2"/>
        </w:rPr>
        <w:t>Design</w:t>
      </w:r>
    </w:p>
    <w:p w14:paraId="3A2AF5D7">
      <w:pPr>
        <w:pStyle w:val="6"/>
        <w:spacing w:before="28" w:line="259" w:lineRule="auto"/>
        <w:ind w:right="118"/>
      </w:pPr>
      <w:r>
        <w:t xml:space="preserve">The lack of inclusivity in e-learning platforms underscores the need for adopting </w:t>
      </w:r>
      <w:r>
        <w:rPr>
          <w:b/>
        </w:rPr>
        <w:t xml:space="preserve">Universal Design for Learning (UDL) </w:t>
      </w:r>
      <w:r>
        <w:t>principles. UDL emphasizes creating</w:t>
      </w:r>
      <w:r>
        <w:rPr>
          <w:spacing w:val="-9"/>
        </w:rPr>
        <w:t xml:space="preserve"> </w:t>
      </w:r>
      <w:r>
        <w:t>educational</w:t>
      </w:r>
      <w:r>
        <w:rPr>
          <w:spacing w:val="-9"/>
        </w:rPr>
        <w:t xml:space="preserve"> </w:t>
      </w:r>
      <w:r>
        <w:t>environments</w:t>
      </w:r>
      <w:r>
        <w:rPr>
          <w:spacing w:val="-8"/>
        </w:rPr>
        <w:t xml:space="preserve"> </w:t>
      </w:r>
      <w:r>
        <w:t>that</w:t>
      </w:r>
      <w:r>
        <w:rPr>
          <w:spacing w:val="-9"/>
        </w:rPr>
        <w:t xml:space="preserve"> </w:t>
      </w:r>
      <w:r>
        <w:t>are</w:t>
      </w:r>
      <w:r>
        <w:rPr>
          <w:spacing w:val="-9"/>
        </w:rPr>
        <w:t xml:space="preserve"> </w:t>
      </w:r>
      <w:r>
        <w:t>inherently</w:t>
      </w:r>
      <w:r>
        <w:rPr>
          <w:spacing w:val="-9"/>
        </w:rPr>
        <w:t xml:space="preserve"> </w:t>
      </w:r>
      <w:r>
        <w:t>accessible</w:t>
      </w:r>
      <w:r>
        <w:rPr>
          <w:spacing w:val="-9"/>
        </w:rPr>
        <w:t xml:space="preserve"> </w:t>
      </w:r>
      <w:r>
        <w:t>to</w:t>
      </w:r>
      <w:r>
        <w:rPr>
          <w:spacing w:val="-8"/>
        </w:rPr>
        <w:t xml:space="preserve"> </w:t>
      </w:r>
      <w:r>
        <w:t>all</w:t>
      </w:r>
      <w:r>
        <w:rPr>
          <w:spacing w:val="-8"/>
        </w:rPr>
        <w:t xml:space="preserve"> </w:t>
      </w:r>
      <w:r>
        <w:t>learners, regardless of their physical or cognitive abilities. For example:</w:t>
      </w:r>
    </w:p>
    <w:p w14:paraId="78E05D17">
      <w:pPr>
        <w:pStyle w:val="9"/>
        <w:numPr>
          <w:ilvl w:val="1"/>
          <w:numId w:val="6"/>
        </w:numPr>
        <w:tabs>
          <w:tab w:val="left" w:pos="820"/>
        </w:tabs>
        <w:spacing w:before="158" w:after="0" w:line="256" w:lineRule="auto"/>
        <w:ind w:left="820" w:right="188" w:hanging="360"/>
        <w:jc w:val="left"/>
        <w:rPr>
          <w:sz w:val="28"/>
        </w:rPr>
      </w:pPr>
      <w:r>
        <w:rPr>
          <w:sz w:val="28"/>
        </w:rPr>
        <w:t>Platforms</w:t>
      </w:r>
      <w:r>
        <w:rPr>
          <w:spacing w:val="-11"/>
          <w:sz w:val="28"/>
        </w:rPr>
        <w:t xml:space="preserve"> </w:t>
      </w:r>
      <w:r>
        <w:rPr>
          <w:sz w:val="28"/>
        </w:rPr>
        <w:t>can</w:t>
      </w:r>
      <w:r>
        <w:rPr>
          <w:spacing w:val="-13"/>
          <w:sz w:val="28"/>
        </w:rPr>
        <w:t xml:space="preserve"> </w:t>
      </w:r>
      <w:r>
        <w:rPr>
          <w:sz w:val="28"/>
        </w:rPr>
        <w:t>integrate</w:t>
      </w:r>
      <w:r>
        <w:rPr>
          <w:spacing w:val="-12"/>
          <w:sz w:val="28"/>
        </w:rPr>
        <w:t xml:space="preserve"> </w:t>
      </w:r>
      <w:r>
        <w:rPr>
          <w:sz w:val="28"/>
        </w:rPr>
        <w:t>customizable</w:t>
      </w:r>
      <w:r>
        <w:rPr>
          <w:spacing w:val="-12"/>
          <w:sz w:val="28"/>
        </w:rPr>
        <w:t xml:space="preserve"> </w:t>
      </w:r>
      <w:r>
        <w:rPr>
          <w:sz w:val="28"/>
        </w:rPr>
        <w:t>text</w:t>
      </w:r>
      <w:r>
        <w:rPr>
          <w:spacing w:val="-8"/>
          <w:sz w:val="28"/>
        </w:rPr>
        <w:t xml:space="preserve"> </w:t>
      </w:r>
      <w:r>
        <w:rPr>
          <w:sz w:val="28"/>
        </w:rPr>
        <w:t>sizes,</w:t>
      </w:r>
      <w:r>
        <w:rPr>
          <w:spacing w:val="-14"/>
          <w:sz w:val="28"/>
        </w:rPr>
        <w:t xml:space="preserve"> </w:t>
      </w:r>
      <w:r>
        <w:rPr>
          <w:sz w:val="28"/>
        </w:rPr>
        <w:t>color</w:t>
      </w:r>
      <w:r>
        <w:rPr>
          <w:spacing w:val="-12"/>
          <w:sz w:val="28"/>
        </w:rPr>
        <w:t xml:space="preserve"> </w:t>
      </w:r>
      <w:r>
        <w:rPr>
          <w:sz w:val="28"/>
        </w:rPr>
        <w:t>schemes,</w:t>
      </w:r>
      <w:r>
        <w:rPr>
          <w:spacing w:val="-12"/>
          <w:sz w:val="28"/>
        </w:rPr>
        <w:t xml:space="preserve"> </w:t>
      </w:r>
      <w:r>
        <w:rPr>
          <w:sz w:val="28"/>
        </w:rPr>
        <w:t>and</w:t>
      </w:r>
      <w:r>
        <w:rPr>
          <w:spacing w:val="-13"/>
          <w:sz w:val="28"/>
        </w:rPr>
        <w:t xml:space="preserve"> </w:t>
      </w:r>
      <w:r>
        <w:rPr>
          <w:sz w:val="28"/>
        </w:rPr>
        <w:t>fonts to accommodate learners with visual impairments or dyslexia.</w:t>
      </w:r>
    </w:p>
    <w:p w14:paraId="54D519B2">
      <w:pPr>
        <w:pStyle w:val="9"/>
        <w:numPr>
          <w:ilvl w:val="1"/>
          <w:numId w:val="6"/>
        </w:numPr>
        <w:tabs>
          <w:tab w:val="left" w:pos="820"/>
        </w:tabs>
        <w:spacing w:before="166" w:after="0" w:line="256" w:lineRule="auto"/>
        <w:ind w:left="820" w:right="230" w:hanging="360"/>
        <w:jc w:val="left"/>
        <w:rPr>
          <w:sz w:val="28"/>
        </w:rPr>
      </w:pPr>
      <w:r>
        <w:rPr>
          <w:sz w:val="28"/>
        </w:rPr>
        <w:t>Real-time</w:t>
      </w:r>
      <w:r>
        <w:rPr>
          <w:spacing w:val="-14"/>
          <w:sz w:val="28"/>
        </w:rPr>
        <w:t xml:space="preserve"> </w:t>
      </w:r>
      <w:r>
        <w:rPr>
          <w:sz w:val="28"/>
        </w:rPr>
        <w:t>captions,</w:t>
      </w:r>
      <w:r>
        <w:rPr>
          <w:spacing w:val="-14"/>
          <w:sz w:val="28"/>
        </w:rPr>
        <w:t xml:space="preserve"> </w:t>
      </w:r>
      <w:r>
        <w:rPr>
          <w:sz w:val="28"/>
        </w:rPr>
        <w:t>sign-language</w:t>
      </w:r>
      <w:r>
        <w:rPr>
          <w:spacing w:val="-14"/>
          <w:sz w:val="28"/>
        </w:rPr>
        <w:t xml:space="preserve"> </w:t>
      </w:r>
      <w:r>
        <w:rPr>
          <w:sz w:val="28"/>
        </w:rPr>
        <w:t>translation,</w:t>
      </w:r>
      <w:r>
        <w:rPr>
          <w:spacing w:val="-14"/>
          <w:sz w:val="28"/>
        </w:rPr>
        <w:t xml:space="preserve"> </w:t>
      </w:r>
      <w:r>
        <w:rPr>
          <w:sz w:val="28"/>
        </w:rPr>
        <w:t>and</w:t>
      </w:r>
      <w:r>
        <w:rPr>
          <w:spacing w:val="-14"/>
          <w:sz w:val="28"/>
        </w:rPr>
        <w:t xml:space="preserve"> </w:t>
      </w:r>
      <w:r>
        <w:rPr>
          <w:sz w:val="28"/>
        </w:rPr>
        <w:t>interactive</w:t>
      </w:r>
      <w:r>
        <w:rPr>
          <w:spacing w:val="-14"/>
          <w:sz w:val="28"/>
        </w:rPr>
        <w:t xml:space="preserve"> </w:t>
      </w:r>
      <w:r>
        <w:rPr>
          <w:sz w:val="28"/>
        </w:rPr>
        <w:t>transcripts can support deaf or hard-of-hearing learners.</w:t>
      </w:r>
    </w:p>
    <w:p w14:paraId="2586E045">
      <w:pPr>
        <w:pStyle w:val="9"/>
        <w:numPr>
          <w:ilvl w:val="1"/>
          <w:numId w:val="6"/>
        </w:numPr>
        <w:tabs>
          <w:tab w:val="left" w:pos="820"/>
        </w:tabs>
        <w:spacing w:before="167" w:after="0" w:line="256" w:lineRule="auto"/>
        <w:ind w:left="820" w:right="541" w:hanging="360"/>
        <w:jc w:val="left"/>
        <w:rPr>
          <w:sz w:val="28"/>
        </w:rPr>
      </w:pPr>
      <w:r>
        <w:rPr>
          <w:sz w:val="28"/>
        </w:rPr>
        <w:t>Voice-command</w:t>
      </w:r>
      <w:r>
        <w:rPr>
          <w:spacing w:val="-13"/>
          <w:sz w:val="28"/>
        </w:rPr>
        <w:t xml:space="preserve"> </w:t>
      </w:r>
      <w:r>
        <w:rPr>
          <w:sz w:val="28"/>
        </w:rPr>
        <w:t>features</w:t>
      </w:r>
      <w:r>
        <w:rPr>
          <w:spacing w:val="-11"/>
          <w:sz w:val="28"/>
        </w:rPr>
        <w:t xml:space="preserve"> </w:t>
      </w:r>
      <w:r>
        <w:rPr>
          <w:sz w:val="28"/>
        </w:rPr>
        <w:t>and</w:t>
      </w:r>
      <w:r>
        <w:rPr>
          <w:spacing w:val="-13"/>
          <w:sz w:val="28"/>
        </w:rPr>
        <w:t xml:space="preserve"> </w:t>
      </w:r>
      <w:r>
        <w:rPr>
          <w:sz w:val="28"/>
        </w:rPr>
        <w:t>adaptive</w:t>
      </w:r>
      <w:r>
        <w:rPr>
          <w:spacing w:val="-12"/>
          <w:sz w:val="28"/>
        </w:rPr>
        <w:t xml:space="preserve"> </w:t>
      </w:r>
      <w:r>
        <w:rPr>
          <w:sz w:val="28"/>
        </w:rPr>
        <w:t>technology</w:t>
      </w:r>
      <w:r>
        <w:rPr>
          <w:spacing w:val="-11"/>
          <w:sz w:val="28"/>
        </w:rPr>
        <w:t xml:space="preserve"> </w:t>
      </w:r>
      <w:r>
        <w:rPr>
          <w:sz w:val="28"/>
        </w:rPr>
        <w:t>can</w:t>
      </w:r>
      <w:r>
        <w:rPr>
          <w:spacing w:val="-13"/>
          <w:sz w:val="28"/>
        </w:rPr>
        <w:t xml:space="preserve"> </w:t>
      </w:r>
      <w:r>
        <w:rPr>
          <w:sz w:val="28"/>
        </w:rPr>
        <w:t>assist</w:t>
      </w:r>
      <w:r>
        <w:rPr>
          <w:spacing w:val="-12"/>
          <w:sz w:val="28"/>
        </w:rPr>
        <w:t xml:space="preserve"> </w:t>
      </w:r>
      <w:r>
        <w:rPr>
          <w:sz w:val="28"/>
        </w:rPr>
        <w:t>students with motor disabilities.</w:t>
      </w:r>
    </w:p>
    <w:p w14:paraId="7419AC99">
      <w:pPr>
        <w:pStyle w:val="6"/>
        <w:spacing w:before="166" w:line="256" w:lineRule="auto"/>
        <w:ind w:right="87"/>
      </w:pPr>
      <w:r>
        <w:t>By prioritizing accessibility, e-learning platforms can become truly inclusive, ensuring</w:t>
      </w:r>
      <w:r>
        <w:rPr>
          <w:spacing w:val="-8"/>
        </w:rPr>
        <w:t xml:space="preserve"> </w:t>
      </w:r>
      <w:r>
        <w:t>that</w:t>
      </w:r>
      <w:r>
        <w:rPr>
          <w:spacing w:val="-8"/>
        </w:rPr>
        <w:t xml:space="preserve"> </w:t>
      </w:r>
      <w:r>
        <w:t>no</w:t>
      </w:r>
      <w:r>
        <w:rPr>
          <w:spacing w:val="-4"/>
        </w:rPr>
        <w:t xml:space="preserve"> </w:t>
      </w:r>
      <w:r>
        <w:t>student</w:t>
      </w:r>
      <w:r>
        <w:rPr>
          <w:spacing w:val="-8"/>
        </w:rPr>
        <w:t xml:space="preserve"> </w:t>
      </w:r>
      <w:r>
        <w:t>is</w:t>
      </w:r>
      <w:r>
        <w:rPr>
          <w:spacing w:val="-6"/>
        </w:rPr>
        <w:t xml:space="preserve"> </w:t>
      </w:r>
      <w:r>
        <w:t>left</w:t>
      </w:r>
      <w:r>
        <w:rPr>
          <w:spacing w:val="-7"/>
        </w:rPr>
        <w:t xml:space="preserve"> </w:t>
      </w:r>
      <w:r>
        <w:t>behind</w:t>
      </w:r>
      <w:r>
        <w:rPr>
          <w:spacing w:val="-9"/>
        </w:rPr>
        <w:t xml:space="preserve"> </w:t>
      </w:r>
      <w:r>
        <w:t>due</w:t>
      </w:r>
      <w:r>
        <w:rPr>
          <w:spacing w:val="-6"/>
        </w:rPr>
        <w:t xml:space="preserve"> </w:t>
      </w:r>
      <w:r>
        <w:t>to</w:t>
      </w:r>
      <w:r>
        <w:rPr>
          <w:spacing w:val="-6"/>
        </w:rPr>
        <w:t xml:space="preserve"> </w:t>
      </w:r>
      <w:r>
        <w:t>physical</w:t>
      </w:r>
      <w:r>
        <w:rPr>
          <w:spacing w:val="-8"/>
        </w:rPr>
        <w:t xml:space="preserve"> </w:t>
      </w:r>
      <w:r>
        <w:t>or</w:t>
      </w:r>
      <w:r>
        <w:rPr>
          <w:spacing w:val="-6"/>
        </w:rPr>
        <w:t xml:space="preserve"> </w:t>
      </w:r>
      <w:r>
        <w:t>cognitive</w:t>
      </w:r>
      <w:r>
        <w:rPr>
          <w:spacing w:val="-8"/>
        </w:rPr>
        <w:t xml:space="preserve"> </w:t>
      </w:r>
      <w:r>
        <w:t>limitations.</w:t>
      </w:r>
    </w:p>
    <w:p w14:paraId="22AB35FF">
      <w:pPr>
        <w:pStyle w:val="6"/>
        <w:spacing w:before="165"/>
        <w:rPr>
          <w:rFonts w:hint="default" w:ascii="Calibri" w:hAnsi="Calibri" w:cs="Calibri"/>
          <w:b/>
          <w:bCs/>
        </w:rPr>
      </w:pPr>
      <w:r>
        <w:rPr>
          <w:rFonts w:hint="default" w:ascii="Calibri" w:hAnsi="Calibri" w:cs="Calibri"/>
          <w:b/>
          <w:bCs/>
        </w:rPr>
        <w:t>SCOPE</w:t>
      </w:r>
      <w:r>
        <w:rPr>
          <w:rFonts w:hint="default" w:ascii="Calibri" w:hAnsi="Calibri" w:cs="Calibri"/>
          <w:b/>
          <w:bCs/>
          <w:spacing w:val="-9"/>
        </w:rPr>
        <w:t xml:space="preserve"> </w:t>
      </w:r>
      <w:r>
        <w:rPr>
          <w:rFonts w:hint="default" w:ascii="Calibri" w:hAnsi="Calibri" w:cs="Calibri"/>
          <w:b/>
          <w:bCs/>
        </w:rPr>
        <w:t>OF</w:t>
      </w:r>
      <w:r>
        <w:rPr>
          <w:rFonts w:hint="default" w:ascii="Calibri" w:hAnsi="Calibri" w:cs="Calibri"/>
          <w:b/>
          <w:bCs/>
          <w:spacing w:val="-6"/>
        </w:rPr>
        <w:t xml:space="preserve"> </w:t>
      </w:r>
      <w:r>
        <w:rPr>
          <w:rFonts w:hint="default" w:ascii="Calibri" w:hAnsi="Calibri" w:cs="Calibri"/>
          <w:b/>
          <w:bCs/>
        </w:rPr>
        <w:t>FURTHER</w:t>
      </w:r>
      <w:r>
        <w:rPr>
          <w:rFonts w:hint="default" w:ascii="Calibri" w:hAnsi="Calibri" w:cs="Calibri"/>
          <w:b/>
          <w:bCs/>
          <w:spacing w:val="-6"/>
        </w:rPr>
        <w:t xml:space="preserve"> </w:t>
      </w:r>
      <w:r>
        <w:rPr>
          <w:rFonts w:hint="default" w:ascii="Calibri" w:hAnsi="Calibri" w:cs="Calibri"/>
          <w:b/>
          <w:bCs/>
          <w:spacing w:val="-2"/>
        </w:rPr>
        <w:t>RESEARCH</w:t>
      </w:r>
    </w:p>
    <w:p w14:paraId="796A2A44">
      <w:pPr>
        <w:pStyle w:val="6"/>
        <w:spacing w:before="194"/>
      </w:pPr>
      <w:r>
        <w:t>E-learning</w:t>
      </w:r>
      <w:r>
        <w:rPr>
          <w:spacing w:val="-7"/>
        </w:rPr>
        <w:t xml:space="preserve"> </w:t>
      </w:r>
      <w:r>
        <w:t>has</w:t>
      </w:r>
      <w:r>
        <w:rPr>
          <w:spacing w:val="-5"/>
        </w:rPr>
        <w:t xml:space="preserve"> </w:t>
      </w:r>
      <w:r>
        <w:t>emerged</w:t>
      </w:r>
      <w:r>
        <w:rPr>
          <w:spacing w:val="-8"/>
        </w:rPr>
        <w:t xml:space="preserve"> </w:t>
      </w:r>
      <w:r>
        <w:t>as</w:t>
      </w:r>
      <w:r>
        <w:rPr>
          <w:spacing w:val="-5"/>
        </w:rPr>
        <w:t xml:space="preserve"> </w:t>
      </w:r>
      <w:r>
        <w:t>a</w:t>
      </w:r>
      <w:r>
        <w:rPr>
          <w:spacing w:val="-7"/>
        </w:rPr>
        <w:t xml:space="preserve"> </w:t>
      </w:r>
      <w:r>
        <w:t>vital</w:t>
      </w:r>
      <w:r>
        <w:rPr>
          <w:spacing w:val="-6"/>
        </w:rPr>
        <w:t xml:space="preserve"> </w:t>
      </w:r>
      <w:r>
        <w:t>tool</w:t>
      </w:r>
      <w:r>
        <w:rPr>
          <w:spacing w:val="-6"/>
        </w:rPr>
        <w:t xml:space="preserve"> </w:t>
      </w:r>
      <w:r>
        <w:t>in</w:t>
      </w:r>
      <w:r>
        <w:rPr>
          <w:spacing w:val="-7"/>
        </w:rPr>
        <w:t xml:space="preserve"> </w:t>
      </w:r>
      <w:r>
        <w:t>modern</w:t>
      </w:r>
      <w:r>
        <w:rPr>
          <w:spacing w:val="-8"/>
        </w:rPr>
        <w:t xml:space="preserve"> </w:t>
      </w:r>
      <w:r>
        <w:t>education,</w:t>
      </w:r>
      <w:r>
        <w:rPr>
          <w:spacing w:val="-7"/>
        </w:rPr>
        <w:t xml:space="preserve"> </w:t>
      </w:r>
      <w:r>
        <w:t>but</w:t>
      </w:r>
      <w:r>
        <w:rPr>
          <w:spacing w:val="-5"/>
        </w:rPr>
        <w:t xml:space="preserve"> </w:t>
      </w:r>
      <w:r>
        <w:t>its</w:t>
      </w:r>
      <w:r>
        <w:rPr>
          <w:spacing w:val="-5"/>
        </w:rPr>
        <w:t xml:space="preserve"> </w:t>
      </w:r>
      <w:r>
        <w:rPr>
          <w:spacing w:val="-4"/>
        </w:rPr>
        <w:t>full</w:t>
      </w:r>
    </w:p>
    <w:p w14:paraId="66666FD9">
      <w:pPr>
        <w:pStyle w:val="6"/>
        <w:spacing w:before="26" w:line="259" w:lineRule="auto"/>
        <w:ind w:right="287"/>
      </w:pPr>
      <w:r>
        <w:t>potential</w:t>
      </w:r>
      <w:r>
        <w:rPr>
          <w:spacing w:val="-9"/>
        </w:rPr>
        <w:t xml:space="preserve"> </w:t>
      </w:r>
      <w:r>
        <w:t>remains</w:t>
      </w:r>
      <w:r>
        <w:rPr>
          <w:spacing w:val="-8"/>
        </w:rPr>
        <w:t xml:space="preserve"> </w:t>
      </w:r>
      <w:r>
        <w:t>untapped</w:t>
      </w:r>
      <w:r>
        <w:rPr>
          <w:spacing w:val="-9"/>
        </w:rPr>
        <w:t xml:space="preserve"> </w:t>
      </w:r>
      <w:r>
        <w:t>due</w:t>
      </w:r>
      <w:r>
        <w:rPr>
          <w:spacing w:val="-9"/>
        </w:rPr>
        <w:t xml:space="preserve"> </w:t>
      </w:r>
      <w:r>
        <w:t>to</w:t>
      </w:r>
      <w:r>
        <w:rPr>
          <w:spacing w:val="-8"/>
        </w:rPr>
        <w:t xml:space="preserve"> </w:t>
      </w:r>
      <w:r>
        <w:t>existing</w:t>
      </w:r>
      <w:r>
        <w:rPr>
          <w:spacing w:val="-7"/>
        </w:rPr>
        <w:t xml:space="preserve"> </w:t>
      </w:r>
      <w:r>
        <w:t>challenges</w:t>
      </w:r>
      <w:r>
        <w:rPr>
          <w:spacing w:val="-9"/>
        </w:rPr>
        <w:t xml:space="preserve"> </w:t>
      </w:r>
      <w:r>
        <w:t>and</w:t>
      </w:r>
      <w:r>
        <w:rPr>
          <w:spacing w:val="-8"/>
        </w:rPr>
        <w:t xml:space="preserve"> </w:t>
      </w:r>
      <w:r>
        <w:t>gaps</w:t>
      </w:r>
      <w:r>
        <w:rPr>
          <w:spacing w:val="-8"/>
        </w:rPr>
        <w:t xml:space="preserve"> </w:t>
      </w:r>
      <w:r>
        <w:t>in</w:t>
      </w:r>
      <w:r>
        <w:rPr>
          <w:spacing w:val="-10"/>
        </w:rPr>
        <w:t xml:space="preserve"> </w:t>
      </w:r>
      <w:r>
        <w:t>knowledge. To address these limitations and enhance its effectiveness, future research should explore various aspects of online education, focusing on accessibility, long-term impacts, and technological advancements. Below is a detailed discussion of the key areas for future investigation.</w:t>
      </w:r>
    </w:p>
    <w:p w14:paraId="1F3255CF">
      <w:pPr>
        <w:pStyle w:val="3"/>
        <w:numPr>
          <w:ilvl w:val="0"/>
          <w:numId w:val="7"/>
        </w:numPr>
        <w:tabs>
          <w:tab w:val="left" w:pos="376"/>
        </w:tabs>
        <w:spacing w:before="161" w:after="0" w:line="256" w:lineRule="auto"/>
        <w:ind w:left="100" w:right="1974" w:firstLine="0"/>
        <w:jc w:val="left"/>
      </w:pPr>
      <w:r>
        <w:t>Developing</w:t>
      </w:r>
      <w:r>
        <w:rPr>
          <w:spacing w:val="-12"/>
        </w:rPr>
        <w:t xml:space="preserve"> </w:t>
      </w:r>
      <w:r>
        <w:t>Affordable</w:t>
      </w:r>
      <w:r>
        <w:rPr>
          <w:spacing w:val="-11"/>
        </w:rPr>
        <w:t xml:space="preserve"> </w:t>
      </w:r>
      <w:r>
        <w:t>and</w:t>
      </w:r>
      <w:r>
        <w:rPr>
          <w:spacing w:val="-10"/>
        </w:rPr>
        <w:t xml:space="preserve"> </w:t>
      </w:r>
      <w:r>
        <w:t>Scalable</w:t>
      </w:r>
      <w:r>
        <w:rPr>
          <w:spacing w:val="-10"/>
        </w:rPr>
        <w:t xml:space="preserve"> </w:t>
      </w:r>
      <w:r>
        <w:t>E-learning</w:t>
      </w:r>
      <w:r>
        <w:rPr>
          <w:spacing w:val="-12"/>
        </w:rPr>
        <w:t xml:space="preserve"> </w:t>
      </w:r>
      <w:r>
        <w:t>Solutions</w:t>
      </w:r>
      <w:r>
        <w:rPr>
          <w:spacing w:val="-11"/>
        </w:rPr>
        <w:t xml:space="preserve"> </w:t>
      </w:r>
      <w:r>
        <w:t>for Underprivileged Communities</w:t>
      </w:r>
    </w:p>
    <w:p w14:paraId="5AE1B40C">
      <w:pPr>
        <w:spacing w:after="0" w:line="256" w:lineRule="auto"/>
        <w:jc w:val="left"/>
        <w:sectPr>
          <w:pgSz w:w="11910" w:h="16840"/>
          <w:pgMar w:top="1400" w:right="1320" w:bottom="280" w:left="1340" w:header="720" w:footer="720" w:gutter="0"/>
          <w:pgBorders w:offsetFrom="page">
            <w:top w:val="single" w:color="000000" w:sz="4" w:space="24"/>
            <w:left w:val="single" w:color="000000" w:sz="4" w:space="24"/>
            <w:bottom w:val="single" w:color="000000" w:sz="4" w:space="24"/>
            <w:right w:val="single" w:color="000000" w:sz="4" w:space="24"/>
          </w:pgBorders>
          <w:cols w:space="720" w:num="1"/>
        </w:sectPr>
      </w:pPr>
    </w:p>
    <w:p w14:paraId="76495A63">
      <w:pPr>
        <w:pStyle w:val="9"/>
        <w:numPr>
          <w:ilvl w:val="1"/>
          <w:numId w:val="7"/>
        </w:numPr>
        <w:tabs>
          <w:tab w:val="left" w:pos="374"/>
        </w:tabs>
        <w:spacing w:before="24" w:after="0" w:line="240" w:lineRule="auto"/>
        <w:ind w:left="374" w:right="0" w:hanging="274"/>
        <w:jc w:val="left"/>
        <w:rPr>
          <w:b/>
          <w:sz w:val="28"/>
        </w:rPr>
      </w:pPr>
      <w:r>
        <w:rPr>
          <w:b/>
          <w:sz w:val="28"/>
        </w:rPr>
        <w:t>Bridging</w:t>
      </w:r>
      <w:r>
        <w:rPr>
          <w:b/>
          <w:spacing w:val="-7"/>
          <w:sz w:val="28"/>
        </w:rPr>
        <w:t xml:space="preserve"> </w:t>
      </w:r>
      <w:r>
        <w:rPr>
          <w:b/>
          <w:sz w:val="28"/>
        </w:rPr>
        <w:t>the</w:t>
      </w:r>
      <w:r>
        <w:rPr>
          <w:b/>
          <w:spacing w:val="-5"/>
          <w:sz w:val="28"/>
        </w:rPr>
        <w:t xml:space="preserve"> </w:t>
      </w:r>
      <w:r>
        <w:rPr>
          <w:b/>
          <w:sz w:val="28"/>
        </w:rPr>
        <w:t>Digital</w:t>
      </w:r>
      <w:r>
        <w:rPr>
          <w:b/>
          <w:spacing w:val="-4"/>
          <w:sz w:val="28"/>
        </w:rPr>
        <w:t xml:space="preserve"> </w:t>
      </w:r>
      <w:r>
        <w:rPr>
          <w:b/>
          <w:spacing w:val="-2"/>
          <w:sz w:val="28"/>
        </w:rPr>
        <w:t>Divide</w:t>
      </w:r>
    </w:p>
    <w:p w14:paraId="5CED2E15">
      <w:pPr>
        <w:pStyle w:val="6"/>
        <w:spacing w:before="28"/>
      </w:pPr>
      <w:r>
        <w:t>One</w:t>
      </w:r>
      <w:r>
        <w:rPr>
          <w:spacing w:val="-9"/>
        </w:rPr>
        <w:t xml:space="preserve"> </w:t>
      </w:r>
      <w:r>
        <w:t>of</w:t>
      </w:r>
      <w:r>
        <w:rPr>
          <w:spacing w:val="-4"/>
        </w:rPr>
        <w:t xml:space="preserve"> </w:t>
      </w:r>
      <w:r>
        <w:t>the</w:t>
      </w:r>
      <w:r>
        <w:rPr>
          <w:spacing w:val="-4"/>
        </w:rPr>
        <w:t xml:space="preserve"> </w:t>
      </w:r>
      <w:r>
        <w:t>most</w:t>
      </w:r>
      <w:r>
        <w:rPr>
          <w:spacing w:val="-6"/>
        </w:rPr>
        <w:t xml:space="preserve"> </w:t>
      </w:r>
      <w:r>
        <w:t>pressing</w:t>
      </w:r>
      <w:r>
        <w:rPr>
          <w:spacing w:val="-6"/>
        </w:rPr>
        <w:t xml:space="preserve"> </w:t>
      </w:r>
      <w:r>
        <w:t>issues</w:t>
      </w:r>
      <w:r>
        <w:rPr>
          <w:spacing w:val="-5"/>
        </w:rPr>
        <w:t xml:space="preserve"> </w:t>
      </w:r>
      <w:r>
        <w:t>in</w:t>
      </w:r>
      <w:r>
        <w:rPr>
          <w:spacing w:val="-6"/>
        </w:rPr>
        <w:t xml:space="preserve"> </w:t>
      </w:r>
      <w:r>
        <w:t>e-learning</w:t>
      </w:r>
      <w:r>
        <w:rPr>
          <w:spacing w:val="-6"/>
        </w:rPr>
        <w:t xml:space="preserve"> </w:t>
      </w:r>
      <w:r>
        <w:t>is</w:t>
      </w:r>
      <w:r>
        <w:rPr>
          <w:spacing w:val="-4"/>
        </w:rPr>
        <w:t xml:space="preserve"> </w:t>
      </w:r>
      <w:r>
        <w:t>the</w:t>
      </w:r>
      <w:r>
        <w:rPr>
          <w:spacing w:val="-6"/>
        </w:rPr>
        <w:t xml:space="preserve"> </w:t>
      </w:r>
      <w:r>
        <w:t>unequal</w:t>
      </w:r>
      <w:r>
        <w:rPr>
          <w:spacing w:val="-5"/>
        </w:rPr>
        <w:t xml:space="preserve"> </w:t>
      </w:r>
      <w:r>
        <w:t>access</w:t>
      </w:r>
      <w:r>
        <w:rPr>
          <w:spacing w:val="-4"/>
        </w:rPr>
        <w:t xml:space="preserve"> </w:t>
      </w:r>
      <w:r>
        <w:rPr>
          <w:spacing w:val="-5"/>
        </w:rPr>
        <w:t>to</w:t>
      </w:r>
    </w:p>
    <w:p w14:paraId="6CC7665D">
      <w:pPr>
        <w:pStyle w:val="6"/>
        <w:spacing w:before="25"/>
      </w:pPr>
      <w:r>
        <w:rPr>
          <w:spacing w:val="-2"/>
        </w:rPr>
        <w:t>technology,</w:t>
      </w:r>
      <w:r>
        <w:rPr>
          <w:spacing w:val="-1"/>
        </w:rPr>
        <w:t xml:space="preserve"> </w:t>
      </w:r>
      <w:r>
        <w:rPr>
          <w:spacing w:val="-2"/>
        </w:rPr>
        <w:t>which</w:t>
      </w:r>
      <w:r>
        <w:rPr>
          <w:spacing w:val="-1"/>
        </w:rPr>
        <w:t xml:space="preserve"> </w:t>
      </w:r>
      <w:r>
        <w:rPr>
          <w:spacing w:val="-2"/>
        </w:rPr>
        <w:t>disproportionately</w:t>
      </w:r>
      <w:r>
        <w:rPr>
          <w:spacing w:val="1"/>
        </w:rPr>
        <w:t xml:space="preserve"> </w:t>
      </w:r>
      <w:r>
        <w:rPr>
          <w:spacing w:val="-2"/>
        </w:rPr>
        <w:t>affects</w:t>
      </w:r>
      <w:r>
        <w:rPr>
          <w:spacing w:val="1"/>
        </w:rPr>
        <w:t xml:space="preserve"> </w:t>
      </w:r>
      <w:r>
        <w:rPr>
          <w:spacing w:val="-2"/>
        </w:rPr>
        <w:t>students</w:t>
      </w:r>
      <w:r>
        <w:rPr>
          <w:spacing w:val="1"/>
        </w:rPr>
        <w:t xml:space="preserve"> </w:t>
      </w:r>
      <w:r>
        <w:rPr>
          <w:spacing w:val="-2"/>
        </w:rPr>
        <w:t>in</w:t>
      </w:r>
      <w:r>
        <w:rPr>
          <w:spacing w:val="-1"/>
        </w:rPr>
        <w:t xml:space="preserve"> </w:t>
      </w:r>
      <w:r>
        <w:rPr>
          <w:spacing w:val="-2"/>
        </w:rPr>
        <w:t>underprivileged</w:t>
      </w:r>
    </w:p>
    <w:p w14:paraId="5AA94DD6">
      <w:pPr>
        <w:pStyle w:val="6"/>
        <w:spacing w:before="28" w:line="259" w:lineRule="auto"/>
        <w:ind w:right="87"/>
      </w:pPr>
      <w:r>
        <w:t>communities.</w:t>
      </w:r>
      <w:r>
        <w:rPr>
          <w:spacing w:val="-10"/>
        </w:rPr>
        <w:t xml:space="preserve"> </w:t>
      </w:r>
      <w:r>
        <w:t>Research</w:t>
      </w:r>
      <w:r>
        <w:rPr>
          <w:spacing w:val="-12"/>
        </w:rPr>
        <w:t xml:space="preserve"> </w:t>
      </w:r>
      <w:r>
        <w:t>should</w:t>
      </w:r>
      <w:r>
        <w:rPr>
          <w:spacing w:val="-12"/>
        </w:rPr>
        <w:t xml:space="preserve"> </w:t>
      </w:r>
      <w:r>
        <w:t>focus</w:t>
      </w:r>
      <w:r>
        <w:rPr>
          <w:spacing w:val="-9"/>
        </w:rPr>
        <w:t xml:space="preserve"> </w:t>
      </w:r>
      <w:r>
        <w:t>on</w:t>
      </w:r>
      <w:r>
        <w:rPr>
          <w:spacing w:val="-11"/>
        </w:rPr>
        <w:t xml:space="preserve"> </w:t>
      </w:r>
      <w:r>
        <w:t>designing</w:t>
      </w:r>
      <w:r>
        <w:rPr>
          <w:spacing w:val="-11"/>
        </w:rPr>
        <w:t xml:space="preserve"> </w:t>
      </w:r>
      <w:r>
        <w:t>and</w:t>
      </w:r>
      <w:r>
        <w:rPr>
          <w:spacing w:val="-12"/>
        </w:rPr>
        <w:t xml:space="preserve"> </w:t>
      </w:r>
      <w:r>
        <w:t>implementing</w:t>
      </w:r>
      <w:r>
        <w:rPr>
          <w:spacing w:val="-11"/>
        </w:rPr>
        <w:t xml:space="preserve"> </w:t>
      </w:r>
      <w:r>
        <w:t>affordable and scalable solutions to ensure that learners from all socioeconomic</w:t>
      </w:r>
    </w:p>
    <w:p w14:paraId="398B403D">
      <w:pPr>
        <w:pStyle w:val="6"/>
        <w:spacing w:line="338" w:lineRule="exact"/>
      </w:pPr>
      <w:r>
        <w:t>backgrounds</w:t>
      </w:r>
      <w:r>
        <w:rPr>
          <w:spacing w:val="-11"/>
        </w:rPr>
        <w:t xml:space="preserve"> </w:t>
      </w:r>
      <w:r>
        <w:t>can</w:t>
      </w:r>
      <w:r>
        <w:rPr>
          <w:spacing w:val="-13"/>
        </w:rPr>
        <w:t xml:space="preserve"> </w:t>
      </w:r>
      <w:r>
        <w:t>benefit</w:t>
      </w:r>
      <w:r>
        <w:rPr>
          <w:spacing w:val="-12"/>
        </w:rPr>
        <w:t xml:space="preserve"> </w:t>
      </w:r>
      <w:r>
        <w:t>from</w:t>
      </w:r>
      <w:r>
        <w:rPr>
          <w:spacing w:val="-12"/>
        </w:rPr>
        <w:t xml:space="preserve"> </w:t>
      </w:r>
      <w:r>
        <w:t>digital</w:t>
      </w:r>
      <w:r>
        <w:rPr>
          <w:spacing w:val="-11"/>
        </w:rPr>
        <w:t xml:space="preserve"> </w:t>
      </w:r>
      <w:r>
        <w:t>education.</w:t>
      </w:r>
      <w:r>
        <w:rPr>
          <w:spacing w:val="-10"/>
        </w:rPr>
        <w:t xml:space="preserve"> </w:t>
      </w:r>
      <w:r>
        <w:t>Areas</w:t>
      </w:r>
      <w:r>
        <w:rPr>
          <w:spacing w:val="-11"/>
        </w:rPr>
        <w:t xml:space="preserve"> </w:t>
      </w:r>
      <w:r>
        <w:t>of</w:t>
      </w:r>
      <w:r>
        <w:rPr>
          <w:spacing w:val="-11"/>
        </w:rPr>
        <w:t xml:space="preserve"> </w:t>
      </w:r>
      <w:r>
        <w:t>exploration</w:t>
      </w:r>
      <w:r>
        <w:rPr>
          <w:spacing w:val="-12"/>
        </w:rPr>
        <w:t xml:space="preserve"> </w:t>
      </w:r>
      <w:r>
        <w:rPr>
          <w:spacing w:val="-2"/>
        </w:rPr>
        <w:t>include:</w:t>
      </w:r>
    </w:p>
    <w:p w14:paraId="53B0CB42">
      <w:pPr>
        <w:pStyle w:val="9"/>
        <w:numPr>
          <w:ilvl w:val="2"/>
          <w:numId w:val="7"/>
        </w:numPr>
        <w:tabs>
          <w:tab w:val="left" w:pos="820"/>
        </w:tabs>
        <w:spacing w:before="191" w:after="0" w:line="256" w:lineRule="auto"/>
        <w:ind w:left="820" w:right="119" w:hanging="360"/>
        <w:jc w:val="left"/>
        <w:rPr>
          <w:sz w:val="28"/>
        </w:rPr>
      </w:pPr>
      <w:r>
        <w:rPr>
          <w:b/>
          <w:sz w:val="28"/>
        </w:rPr>
        <w:t xml:space="preserve">Low-cost devices: </w:t>
      </w:r>
      <w:r>
        <w:rPr>
          <w:sz w:val="28"/>
        </w:rPr>
        <w:t>Investigating the development of affordable, durable, and</w:t>
      </w:r>
      <w:r>
        <w:rPr>
          <w:spacing w:val="-16"/>
          <w:sz w:val="28"/>
        </w:rPr>
        <w:t xml:space="preserve"> </w:t>
      </w:r>
      <w:r>
        <w:rPr>
          <w:sz w:val="28"/>
        </w:rPr>
        <w:t>energy-efficient</w:t>
      </w:r>
      <w:r>
        <w:rPr>
          <w:spacing w:val="-13"/>
          <w:sz w:val="28"/>
        </w:rPr>
        <w:t xml:space="preserve"> </w:t>
      </w:r>
      <w:r>
        <w:rPr>
          <w:sz w:val="28"/>
        </w:rPr>
        <w:t>devices</w:t>
      </w:r>
      <w:r>
        <w:rPr>
          <w:spacing w:val="-14"/>
          <w:sz w:val="28"/>
        </w:rPr>
        <w:t xml:space="preserve"> </w:t>
      </w:r>
      <w:r>
        <w:rPr>
          <w:sz w:val="28"/>
        </w:rPr>
        <w:t>tailored</w:t>
      </w:r>
      <w:r>
        <w:rPr>
          <w:spacing w:val="-16"/>
          <w:sz w:val="28"/>
        </w:rPr>
        <w:t xml:space="preserve"> </w:t>
      </w:r>
      <w:r>
        <w:rPr>
          <w:sz w:val="28"/>
        </w:rPr>
        <w:t>for</w:t>
      </w:r>
      <w:r>
        <w:rPr>
          <w:spacing w:val="-14"/>
          <w:sz w:val="28"/>
        </w:rPr>
        <w:t xml:space="preserve"> </w:t>
      </w:r>
      <w:r>
        <w:rPr>
          <w:sz w:val="28"/>
        </w:rPr>
        <w:t>students</w:t>
      </w:r>
      <w:r>
        <w:rPr>
          <w:spacing w:val="-14"/>
          <w:sz w:val="28"/>
        </w:rPr>
        <w:t xml:space="preserve"> </w:t>
      </w:r>
      <w:r>
        <w:rPr>
          <w:sz w:val="28"/>
        </w:rPr>
        <w:t>in</w:t>
      </w:r>
      <w:r>
        <w:rPr>
          <w:spacing w:val="-13"/>
          <w:sz w:val="28"/>
        </w:rPr>
        <w:t xml:space="preserve"> </w:t>
      </w:r>
      <w:r>
        <w:rPr>
          <w:sz w:val="28"/>
        </w:rPr>
        <w:t xml:space="preserve">resource-constrained </w:t>
      </w:r>
      <w:r>
        <w:rPr>
          <w:spacing w:val="-2"/>
          <w:sz w:val="28"/>
        </w:rPr>
        <w:t>settings.</w:t>
      </w:r>
    </w:p>
    <w:p w14:paraId="4A9985B7">
      <w:pPr>
        <w:pStyle w:val="9"/>
        <w:numPr>
          <w:ilvl w:val="2"/>
          <w:numId w:val="7"/>
        </w:numPr>
        <w:tabs>
          <w:tab w:val="left" w:pos="820"/>
        </w:tabs>
        <w:spacing w:before="171" w:after="0" w:line="240" w:lineRule="auto"/>
        <w:ind w:left="820" w:right="0" w:hanging="360"/>
        <w:jc w:val="left"/>
        <w:rPr>
          <w:sz w:val="28"/>
        </w:rPr>
      </w:pPr>
      <w:r>
        <w:rPr>
          <w:b/>
          <w:sz w:val="28"/>
        </w:rPr>
        <w:t>Community-driven</w:t>
      </w:r>
      <w:r>
        <w:rPr>
          <w:b/>
          <w:spacing w:val="-12"/>
          <w:sz w:val="28"/>
        </w:rPr>
        <w:t xml:space="preserve"> </w:t>
      </w:r>
      <w:r>
        <w:rPr>
          <w:b/>
          <w:sz w:val="28"/>
        </w:rPr>
        <w:t>internet</w:t>
      </w:r>
      <w:r>
        <w:rPr>
          <w:b/>
          <w:spacing w:val="-10"/>
          <w:sz w:val="28"/>
        </w:rPr>
        <w:t xml:space="preserve"> </w:t>
      </w:r>
      <w:r>
        <w:rPr>
          <w:b/>
          <w:sz w:val="28"/>
        </w:rPr>
        <w:t>access:</w:t>
      </w:r>
      <w:r>
        <w:rPr>
          <w:b/>
          <w:spacing w:val="-8"/>
          <w:sz w:val="28"/>
        </w:rPr>
        <w:t xml:space="preserve"> </w:t>
      </w:r>
      <w:r>
        <w:rPr>
          <w:sz w:val="28"/>
        </w:rPr>
        <w:t>Exploring</w:t>
      </w:r>
      <w:r>
        <w:rPr>
          <w:spacing w:val="-11"/>
          <w:sz w:val="28"/>
        </w:rPr>
        <w:t xml:space="preserve"> </w:t>
      </w:r>
      <w:r>
        <w:rPr>
          <w:sz w:val="28"/>
        </w:rPr>
        <w:t>models</w:t>
      </w:r>
      <w:r>
        <w:rPr>
          <w:spacing w:val="-10"/>
          <w:sz w:val="28"/>
        </w:rPr>
        <w:t xml:space="preserve"> </w:t>
      </w:r>
      <w:r>
        <w:rPr>
          <w:sz w:val="28"/>
        </w:rPr>
        <w:t>such</w:t>
      </w:r>
      <w:r>
        <w:rPr>
          <w:spacing w:val="-11"/>
          <w:sz w:val="28"/>
        </w:rPr>
        <w:t xml:space="preserve"> </w:t>
      </w:r>
      <w:r>
        <w:rPr>
          <w:spacing w:val="-5"/>
          <w:sz w:val="28"/>
        </w:rPr>
        <w:t>as</w:t>
      </w:r>
    </w:p>
    <w:p w14:paraId="4292193F">
      <w:pPr>
        <w:pStyle w:val="6"/>
        <w:spacing w:before="25" w:line="256" w:lineRule="auto"/>
        <w:ind w:left="820" w:right="233"/>
      </w:pPr>
      <w:r>
        <w:t>community</w:t>
      </w:r>
      <w:r>
        <w:rPr>
          <w:spacing w:val="-9"/>
        </w:rPr>
        <w:t xml:space="preserve"> </w:t>
      </w:r>
      <w:r>
        <w:t>Wi-Fi</w:t>
      </w:r>
      <w:r>
        <w:rPr>
          <w:spacing w:val="-8"/>
        </w:rPr>
        <w:t xml:space="preserve"> </w:t>
      </w:r>
      <w:r>
        <w:t>networks,</w:t>
      </w:r>
      <w:r>
        <w:rPr>
          <w:spacing w:val="-8"/>
        </w:rPr>
        <w:t xml:space="preserve"> </w:t>
      </w:r>
      <w:r>
        <w:t>satellite</w:t>
      </w:r>
      <w:r>
        <w:rPr>
          <w:spacing w:val="-9"/>
        </w:rPr>
        <w:t xml:space="preserve"> </w:t>
      </w:r>
      <w:r>
        <w:t>internet,</w:t>
      </w:r>
      <w:r>
        <w:rPr>
          <w:spacing w:val="-9"/>
        </w:rPr>
        <w:t xml:space="preserve"> </w:t>
      </w:r>
      <w:r>
        <w:t>or</w:t>
      </w:r>
      <w:r>
        <w:rPr>
          <w:spacing w:val="-8"/>
        </w:rPr>
        <w:t xml:space="preserve"> </w:t>
      </w:r>
      <w:r>
        <w:t>mesh</w:t>
      </w:r>
      <w:r>
        <w:rPr>
          <w:spacing w:val="-10"/>
        </w:rPr>
        <w:t xml:space="preserve"> </w:t>
      </w:r>
      <w:r>
        <w:t>networks</w:t>
      </w:r>
      <w:r>
        <w:rPr>
          <w:spacing w:val="-10"/>
        </w:rPr>
        <w:t xml:space="preserve"> </w:t>
      </w:r>
      <w:r>
        <w:t>to provide reliable connectivity in remote areas.</w:t>
      </w:r>
    </w:p>
    <w:p w14:paraId="390A6EE1">
      <w:pPr>
        <w:pStyle w:val="9"/>
        <w:numPr>
          <w:ilvl w:val="2"/>
          <w:numId w:val="7"/>
        </w:numPr>
        <w:tabs>
          <w:tab w:val="left" w:pos="820"/>
        </w:tabs>
        <w:spacing w:before="166" w:after="0" w:line="259" w:lineRule="auto"/>
        <w:ind w:left="820" w:right="611" w:hanging="360"/>
        <w:jc w:val="left"/>
        <w:rPr>
          <w:sz w:val="28"/>
        </w:rPr>
      </w:pPr>
      <w:r>
        <w:rPr>
          <w:b/>
          <w:sz w:val="28"/>
        </w:rPr>
        <w:t xml:space="preserve">Open-source platforms: </w:t>
      </w:r>
      <w:r>
        <w:rPr>
          <w:sz w:val="28"/>
        </w:rPr>
        <w:t>Developing and promoting open-source e- learning</w:t>
      </w:r>
      <w:r>
        <w:rPr>
          <w:spacing w:val="-11"/>
          <w:sz w:val="28"/>
        </w:rPr>
        <w:t xml:space="preserve"> </w:t>
      </w:r>
      <w:r>
        <w:rPr>
          <w:sz w:val="28"/>
        </w:rPr>
        <w:t>platforms</w:t>
      </w:r>
      <w:r>
        <w:rPr>
          <w:spacing w:val="-9"/>
          <w:sz w:val="28"/>
        </w:rPr>
        <w:t xml:space="preserve"> </w:t>
      </w:r>
      <w:r>
        <w:rPr>
          <w:sz w:val="28"/>
        </w:rPr>
        <w:t>that</w:t>
      </w:r>
      <w:r>
        <w:rPr>
          <w:spacing w:val="-11"/>
          <w:sz w:val="28"/>
        </w:rPr>
        <w:t xml:space="preserve"> </w:t>
      </w:r>
      <w:r>
        <w:rPr>
          <w:sz w:val="28"/>
        </w:rPr>
        <w:t>require</w:t>
      </w:r>
      <w:r>
        <w:rPr>
          <w:spacing w:val="-9"/>
          <w:sz w:val="28"/>
        </w:rPr>
        <w:t xml:space="preserve"> </w:t>
      </w:r>
      <w:r>
        <w:rPr>
          <w:sz w:val="28"/>
        </w:rPr>
        <w:t>minimal</w:t>
      </w:r>
      <w:r>
        <w:rPr>
          <w:spacing w:val="-10"/>
          <w:sz w:val="28"/>
        </w:rPr>
        <w:t xml:space="preserve"> </w:t>
      </w:r>
      <w:r>
        <w:rPr>
          <w:sz w:val="28"/>
        </w:rPr>
        <w:t>resources</w:t>
      </w:r>
      <w:r>
        <w:rPr>
          <w:spacing w:val="-10"/>
          <w:sz w:val="28"/>
        </w:rPr>
        <w:t xml:space="preserve"> </w:t>
      </w:r>
      <w:r>
        <w:rPr>
          <w:sz w:val="28"/>
        </w:rPr>
        <w:t>to</w:t>
      </w:r>
      <w:r>
        <w:rPr>
          <w:spacing w:val="-9"/>
          <w:sz w:val="28"/>
        </w:rPr>
        <w:t xml:space="preserve"> </w:t>
      </w:r>
      <w:r>
        <w:rPr>
          <w:sz w:val="28"/>
        </w:rPr>
        <w:t>operate</w:t>
      </w:r>
      <w:r>
        <w:rPr>
          <w:spacing w:val="-11"/>
          <w:sz w:val="28"/>
        </w:rPr>
        <w:t xml:space="preserve"> </w:t>
      </w:r>
      <w:r>
        <w:rPr>
          <w:sz w:val="28"/>
        </w:rPr>
        <w:t>and</w:t>
      </w:r>
      <w:r>
        <w:rPr>
          <w:spacing w:val="-12"/>
          <w:sz w:val="28"/>
        </w:rPr>
        <w:t xml:space="preserve"> </w:t>
      </w:r>
      <w:r>
        <w:rPr>
          <w:sz w:val="28"/>
        </w:rPr>
        <w:t>are customizable to local contexts.</w:t>
      </w:r>
    </w:p>
    <w:p w14:paraId="0D3DB869">
      <w:pPr>
        <w:pStyle w:val="3"/>
        <w:numPr>
          <w:ilvl w:val="1"/>
          <w:numId w:val="7"/>
        </w:numPr>
        <w:tabs>
          <w:tab w:val="left" w:pos="386"/>
        </w:tabs>
        <w:spacing w:before="160" w:after="0" w:line="240" w:lineRule="auto"/>
        <w:ind w:left="386" w:right="0" w:hanging="286"/>
        <w:jc w:val="left"/>
      </w:pPr>
      <w:r>
        <w:t>Partnerships</w:t>
      </w:r>
      <w:r>
        <w:rPr>
          <w:spacing w:val="-15"/>
        </w:rPr>
        <w:t xml:space="preserve"> </w:t>
      </w:r>
      <w:r>
        <w:t>for</w:t>
      </w:r>
      <w:r>
        <w:rPr>
          <w:spacing w:val="-14"/>
        </w:rPr>
        <w:t xml:space="preserve"> </w:t>
      </w:r>
      <w:r>
        <w:rPr>
          <w:spacing w:val="-2"/>
        </w:rPr>
        <w:t>Equity</w:t>
      </w:r>
    </w:p>
    <w:p w14:paraId="7ED19D03">
      <w:pPr>
        <w:pStyle w:val="6"/>
        <w:spacing w:before="28" w:line="259" w:lineRule="auto"/>
        <w:ind w:right="233"/>
      </w:pPr>
      <w:r>
        <w:t>Research could also examine how public-private partnerships, NGOs, and international</w:t>
      </w:r>
      <w:r>
        <w:rPr>
          <w:spacing w:val="-11"/>
        </w:rPr>
        <w:t xml:space="preserve"> </w:t>
      </w:r>
      <w:r>
        <w:t>organizations</w:t>
      </w:r>
      <w:r>
        <w:rPr>
          <w:spacing w:val="-10"/>
        </w:rPr>
        <w:t xml:space="preserve"> </w:t>
      </w:r>
      <w:r>
        <w:t>can</w:t>
      </w:r>
      <w:r>
        <w:rPr>
          <w:spacing w:val="-12"/>
        </w:rPr>
        <w:t xml:space="preserve"> </w:t>
      </w:r>
      <w:r>
        <w:t>collaborate</w:t>
      </w:r>
      <w:r>
        <w:rPr>
          <w:spacing w:val="-11"/>
        </w:rPr>
        <w:t xml:space="preserve"> </w:t>
      </w:r>
      <w:r>
        <w:t>to</w:t>
      </w:r>
      <w:r>
        <w:rPr>
          <w:spacing w:val="-9"/>
        </w:rPr>
        <w:t xml:space="preserve"> </w:t>
      </w:r>
      <w:r>
        <w:t>fund</w:t>
      </w:r>
      <w:r>
        <w:rPr>
          <w:spacing w:val="-12"/>
        </w:rPr>
        <w:t xml:space="preserve"> </w:t>
      </w:r>
      <w:r>
        <w:t>and</w:t>
      </w:r>
      <w:r>
        <w:rPr>
          <w:spacing w:val="-12"/>
        </w:rPr>
        <w:t xml:space="preserve"> </w:t>
      </w:r>
      <w:r>
        <w:t>implement</w:t>
      </w:r>
      <w:r>
        <w:rPr>
          <w:spacing w:val="-11"/>
        </w:rPr>
        <w:t xml:space="preserve"> </w:t>
      </w:r>
      <w:r>
        <w:t>e-learning programs</w:t>
      </w:r>
      <w:r>
        <w:rPr>
          <w:spacing w:val="-5"/>
        </w:rPr>
        <w:t xml:space="preserve"> </w:t>
      </w:r>
      <w:r>
        <w:t>in</w:t>
      </w:r>
      <w:r>
        <w:rPr>
          <w:spacing w:val="-8"/>
        </w:rPr>
        <w:t xml:space="preserve"> </w:t>
      </w:r>
      <w:r>
        <w:t>underserved</w:t>
      </w:r>
      <w:r>
        <w:rPr>
          <w:spacing w:val="-8"/>
        </w:rPr>
        <w:t xml:space="preserve"> </w:t>
      </w:r>
      <w:r>
        <w:t>regions.</w:t>
      </w:r>
      <w:r>
        <w:rPr>
          <w:spacing w:val="-5"/>
        </w:rPr>
        <w:t xml:space="preserve"> </w:t>
      </w:r>
      <w:r>
        <w:t>Initiatives</w:t>
      </w:r>
      <w:r>
        <w:rPr>
          <w:spacing w:val="-5"/>
        </w:rPr>
        <w:t xml:space="preserve"> </w:t>
      </w:r>
      <w:r>
        <w:t>like</w:t>
      </w:r>
      <w:r>
        <w:rPr>
          <w:spacing w:val="-7"/>
        </w:rPr>
        <w:t xml:space="preserve"> </w:t>
      </w:r>
      <w:r>
        <w:t>One</w:t>
      </w:r>
      <w:r>
        <w:rPr>
          <w:spacing w:val="-7"/>
        </w:rPr>
        <w:t xml:space="preserve"> </w:t>
      </w:r>
      <w:r>
        <w:t>Laptop</w:t>
      </w:r>
      <w:r>
        <w:rPr>
          <w:spacing w:val="-7"/>
        </w:rPr>
        <w:t xml:space="preserve"> </w:t>
      </w:r>
      <w:r>
        <w:t>Per</w:t>
      </w:r>
      <w:r>
        <w:rPr>
          <w:spacing w:val="-4"/>
        </w:rPr>
        <w:t xml:space="preserve"> </w:t>
      </w:r>
      <w:r>
        <w:t>Child</w:t>
      </w:r>
      <w:r>
        <w:rPr>
          <w:spacing w:val="-7"/>
        </w:rPr>
        <w:t xml:space="preserve"> </w:t>
      </w:r>
      <w:r>
        <w:t>(OLPC) and similar programs provide valuable case studies on scaling affordable solutions globally.</w:t>
      </w:r>
    </w:p>
    <w:p w14:paraId="25F413A5">
      <w:pPr>
        <w:pStyle w:val="3"/>
        <w:numPr>
          <w:ilvl w:val="0"/>
          <w:numId w:val="7"/>
        </w:numPr>
        <w:tabs>
          <w:tab w:val="left" w:pos="376"/>
        </w:tabs>
        <w:spacing w:before="156" w:after="0" w:line="240" w:lineRule="auto"/>
        <w:ind w:left="376" w:right="0" w:hanging="276"/>
        <w:jc w:val="left"/>
      </w:pPr>
      <w:r>
        <w:t>Long-term</w:t>
      </w:r>
      <w:r>
        <w:rPr>
          <w:spacing w:val="-9"/>
        </w:rPr>
        <w:t xml:space="preserve"> </w:t>
      </w:r>
      <w:r>
        <w:t>Cognitive</w:t>
      </w:r>
      <w:r>
        <w:rPr>
          <w:spacing w:val="-6"/>
        </w:rPr>
        <w:t xml:space="preserve"> </w:t>
      </w:r>
      <w:r>
        <w:t>and</w:t>
      </w:r>
      <w:r>
        <w:rPr>
          <w:spacing w:val="-6"/>
        </w:rPr>
        <w:t xml:space="preserve"> </w:t>
      </w:r>
      <w:r>
        <w:t>Social</w:t>
      </w:r>
      <w:r>
        <w:rPr>
          <w:spacing w:val="-6"/>
        </w:rPr>
        <w:t xml:space="preserve"> </w:t>
      </w:r>
      <w:r>
        <w:t>Impacts</w:t>
      </w:r>
      <w:r>
        <w:rPr>
          <w:spacing w:val="-6"/>
        </w:rPr>
        <w:t xml:space="preserve"> </w:t>
      </w:r>
      <w:r>
        <w:t>of</w:t>
      </w:r>
      <w:r>
        <w:rPr>
          <w:spacing w:val="-9"/>
        </w:rPr>
        <w:t xml:space="preserve"> </w:t>
      </w:r>
      <w:r>
        <w:t>Online</w:t>
      </w:r>
      <w:r>
        <w:rPr>
          <w:spacing w:val="-6"/>
        </w:rPr>
        <w:t xml:space="preserve"> </w:t>
      </w:r>
      <w:r>
        <w:t>Education</w:t>
      </w:r>
      <w:r>
        <w:rPr>
          <w:spacing w:val="-6"/>
        </w:rPr>
        <w:t xml:space="preserve"> </w:t>
      </w:r>
      <w:r>
        <w:t>on</w:t>
      </w:r>
      <w:r>
        <w:rPr>
          <w:spacing w:val="-7"/>
        </w:rPr>
        <w:t xml:space="preserve"> </w:t>
      </w:r>
      <w:r>
        <w:rPr>
          <w:spacing w:val="-2"/>
        </w:rPr>
        <w:t>Students</w:t>
      </w:r>
    </w:p>
    <w:p w14:paraId="26B0E94D">
      <w:pPr>
        <w:pStyle w:val="9"/>
        <w:numPr>
          <w:ilvl w:val="1"/>
          <w:numId w:val="7"/>
        </w:numPr>
        <w:tabs>
          <w:tab w:val="left" w:pos="374"/>
        </w:tabs>
        <w:spacing w:before="189" w:after="0" w:line="240" w:lineRule="auto"/>
        <w:ind w:left="374" w:right="0" w:hanging="274"/>
        <w:jc w:val="left"/>
        <w:rPr>
          <w:b/>
          <w:sz w:val="28"/>
        </w:rPr>
      </w:pPr>
      <w:r>
        <w:rPr>
          <w:b/>
          <w:sz w:val="28"/>
        </w:rPr>
        <w:t>Cognitive</w:t>
      </w:r>
      <w:r>
        <w:rPr>
          <w:b/>
          <w:spacing w:val="-11"/>
          <w:sz w:val="28"/>
        </w:rPr>
        <w:t xml:space="preserve"> </w:t>
      </w:r>
      <w:r>
        <w:rPr>
          <w:b/>
          <w:spacing w:val="-2"/>
          <w:sz w:val="28"/>
        </w:rPr>
        <w:t>Development</w:t>
      </w:r>
    </w:p>
    <w:p w14:paraId="68CA8D93">
      <w:pPr>
        <w:pStyle w:val="6"/>
        <w:spacing w:before="27"/>
      </w:pPr>
      <w:r>
        <w:t>While</w:t>
      </w:r>
      <w:r>
        <w:rPr>
          <w:spacing w:val="-12"/>
        </w:rPr>
        <w:t xml:space="preserve"> </w:t>
      </w:r>
      <w:r>
        <w:t>e-learning</w:t>
      </w:r>
      <w:r>
        <w:rPr>
          <w:spacing w:val="-11"/>
        </w:rPr>
        <w:t xml:space="preserve"> </w:t>
      </w:r>
      <w:r>
        <w:t>has</w:t>
      </w:r>
      <w:r>
        <w:rPr>
          <w:spacing w:val="-9"/>
        </w:rPr>
        <w:t xml:space="preserve"> </w:t>
      </w:r>
      <w:r>
        <w:t>proven</w:t>
      </w:r>
      <w:r>
        <w:rPr>
          <w:spacing w:val="-12"/>
        </w:rPr>
        <w:t xml:space="preserve"> </w:t>
      </w:r>
      <w:r>
        <w:t>effective</w:t>
      </w:r>
      <w:r>
        <w:rPr>
          <w:spacing w:val="-11"/>
        </w:rPr>
        <w:t xml:space="preserve"> </w:t>
      </w:r>
      <w:r>
        <w:t>in</w:t>
      </w:r>
      <w:r>
        <w:rPr>
          <w:spacing w:val="-9"/>
        </w:rPr>
        <w:t xml:space="preserve"> </w:t>
      </w:r>
      <w:r>
        <w:t>delivering</w:t>
      </w:r>
      <w:r>
        <w:rPr>
          <w:spacing w:val="-11"/>
        </w:rPr>
        <w:t xml:space="preserve"> </w:t>
      </w:r>
      <w:r>
        <w:t>content,</w:t>
      </w:r>
      <w:r>
        <w:rPr>
          <w:spacing w:val="-12"/>
        </w:rPr>
        <w:t xml:space="preserve"> </w:t>
      </w:r>
      <w:r>
        <w:t>its</w:t>
      </w:r>
      <w:r>
        <w:rPr>
          <w:spacing w:val="-9"/>
        </w:rPr>
        <w:t xml:space="preserve"> </w:t>
      </w:r>
      <w:r>
        <w:t>long-</w:t>
      </w:r>
      <w:r>
        <w:rPr>
          <w:spacing w:val="-4"/>
        </w:rPr>
        <w:t>term</w:t>
      </w:r>
    </w:p>
    <w:p w14:paraId="216888C2">
      <w:pPr>
        <w:pStyle w:val="6"/>
        <w:spacing w:before="28" w:line="256" w:lineRule="auto"/>
      </w:pPr>
      <w:r>
        <w:t>effects</w:t>
      </w:r>
      <w:r>
        <w:rPr>
          <w:spacing w:val="-11"/>
        </w:rPr>
        <w:t xml:space="preserve"> </w:t>
      </w:r>
      <w:r>
        <w:t>on</w:t>
      </w:r>
      <w:r>
        <w:rPr>
          <w:spacing w:val="-12"/>
        </w:rPr>
        <w:t xml:space="preserve"> </w:t>
      </w:r>
      <w:r>
        <w:t>cognitive</w:t>
      </w:r>
      <w:r>
        <w:rPr>
          <w:spacing w:val="-12"/>
        </w:rPr>
        <w:t xml:space="preserve"> </w:t>
      </w:r>
      <w:r>
        <w:t>development</w:t>
      </w:r>
      <w:r>
        <w:rPr>
          <w:spacing w:val="-12"/>
        </w:rPr>
        <w:t xml:space="preserve"> </w:t>
      </w:r>
      <w:r>
        <w:t>remain</w:t>
      </w:r>
      <w:r>
        <w:rPr>
          <w:spacing w:val="-11"/>
        </w:rPr>
        <w:t xml:space="preserve"> </w:t>
      </w:r>
      <w:r>
        <w:t>underexplored.</w:t>
      </w:r>
      <w:r>
        <w:rPr>
          <w:spacing w:val="-11"/>
        </w:rPr>
        <w:t xml:space="preserve"> </w:t>
      </w:r>
      <w:r>
        <w:t>Future</w:t>
      </w:r>
      <w:r>
        <w:rPr>
          <w:spacing w:val="-11"/>
        </w:rPr>
        <w:t xml:space="preserve"> </w:t>
      </w:r>
      <w:r>
        <w:t>studies</w:t>
      </w:r>
      <w:r>
        <w:rPr>
          <w:spacing w:val="-11"/>
        </w:rPr>
        <w:t xml:space="preserve"> </w:t>
      </w:r>
      <w:r>
        <w:t xml:space="preserve">should </w:t>
      </w:r>
      <w:r>
        <w:rPr>
          <w:spacing w:val="-2"/>
        </w:rPr>
        <w:t>investigate:</w:t>
      </w:r>
    </w:p>
    <w:p w14:paraId="5A897611">
      <w:pPr>
        <w:pStyle w:val="9"/>
        <w:numPr>
          <w:ilvl w:val="2"/>
          <w:numId w:val="7"/>
        </w:numPr>
        <w:tabs>
          <w:tab w:val="left" w:pos="820"/>
        </w:tabs>
        <w:spacing w:before="167" w:after="0" w:line="259" w:lineRule="auto"/>
        <w:ind w:left="820" w:right="332" w:hanging="360"/>
        <w:jc w:val="left"/>
        <w:rPr>
          <w:sz w:val="28"/>
        </w:rPr>
      </w:pPr>
      <w:r>
        <w:rPr>
          <w:b/>
          <w:sz w:val="28"/>
        </w:rPr>
        <w:t>Memory</w:t>
      </w:r>
      <w:r>
        <w:rPr>
          <w:b/>
          <w:spacing w:val="-2"/>
          <w:sz w:val="28"/>
        </w:rPr>
        <w:t xml:space="preserve"> </w:t>
      </w:r>
      <w:r>
        <w:rPr>
          <w:b/>
          <w:sz w:val="28"/>
        </w:rPr>
        <w:t>retention and critical thinking:</w:t>
      </w:r>
      <w:r>
        <w:rPr>
          <w:b/>
          <w:spacing w:val="-2"/>
          <w:sz w:val="28"/>
        </w:rPr>
        <w:t xml:space="preserve"> </w:t>
      </w:r>
      <w:r>
        <w:rPr>
          <w:sz w:val="28"/>
        </w:rPr>
        <w:t>Comparing</w:t>
      </w:r>
      <w:r>
        <w:rPr>
          <w:spacing w:val="-2"/>
          <w:sz w:val="28"/>
        </w:rPr>
        <w:t xml:space="preserve"> </w:t>
      </w:r>
      <w:r>
        <w:rPr>
          <w:sz w:val="28"/>
        </w:rPr>
        <w:t>how students</w:t>
      </w:r>
      <w:r>
        <w:rPr>
          <w:spacing w:val="-1"/>
          <w:sz w:val="28"/>
        </w:rPr>
        <w:t xml:space="preserve"> </w:t>
      </w:r>
      <w:r>
        <w:rPr>
          <w:sz w:val="28"/>
        </w:rPr>
        <w:t>in</w:t>
      </w:r>
      <w:r>
        <w:rPr>
          <w:spacing w:val="-2"/>
          <w:sz w:val="28"/>
        </w:rPr>
        <w:t xml:space="preserve"> </w:t>
      </w:r>
      <w:r>
        <w:rPr>
          <w:sz w:val="28"/>
        </w:rPr>
        <w:t>e- learning</w:t>
      </w:r>
      <w:r>
        <w:rPr>
          <w:spacing w:val="-9"/>
          <w:sz w:val="28"/>
        </w:rPr>
        <w:t xml:space="preserve"> </w:t>
      </w:r>
      <w:r>
        <w:rPr>
          <w:sz w:val="28"/>
        </w:rPr>
        <w:t>environments</w:t>
      </w:r>
      <w:r>
        <w:rPr>
          <w:spacing w:val="-8"/>
          <w:sz w:val="28"/>
        </w:rPr>
        <w:t xml:space="preserve"> </w:t>
      </w:r>
      <w:r>
        <w:rPr>
          <w:sz w:val="28"/>
        </w:rPr>
        <w:t>develop</w:t>
      </w:r>
      <w:r>
        <w:rPr>
          <w:spacing w:val="-9"/>
          <w:sz w:val="28"/>
        </w:rPr>
        <w:t xml:space="preserve"> </w:t>
      </w:r>
      <w:r>
        <w:rPr>
          <w:sz w:val="28"/>
        </w:rPr>
        <w:t>cognitive</w:t>
      </w:r>
      <w:r>
        <w:rPr>
          <w:spacing w:val="-9"/>
          <w:sz w:val="28"/>
        </w:rPr>
        <w:t xml:space="preserve"> </w:t>
      </w:r>
      <w:r>
        <w:rPr>
          <w:sz w:val="28"/>
        </w:rPr>
        <w:t>skills</w:t>
      </w:r>
      <w:r>
        <w:rPr>
          <w:spacing w:val="-7"/>
          <w:sz w:val="28"/>
        </w:rPr>
        <w:t xml:space="preserve"> </w:t>
      </w:r>
      <w:r>
        <w:rPr>
          <w:sz w:val="28"/>
        </w:rPr>
        <w:t>such</w:t>
      </w:r>
      <w:r>
        <w:rPr>
          <w:spacing w:val="-10"/>
          <w:sz w:val="28"/>
        </w:rPr>
        <w:t xml:space="preserve"> </w:t>
      </w:r>
      <w:r>
        <w:rPr>
          <w:sz w:val="28"/>
        </w:rPr>
        <w:t>as</w:t>
      </w:r>
      <w:r>
        <w:rPr>
          <w:spacing w:val="-7"/>
          <w:sz w:val="28"/>
        </w:rPr>
        <w:t xml:space="preserve"> </w:t>
      </w:r>
      <w:r>
        <w:rPr>
          <w:sz w:val="28"/>
        </w:rPr>
        <w:t>problem-solving, critical analysis, and long-term memory retention versus traditional learning settings.</w:t>
      </w:r>
    </w:p>
    <w:p w14:paraId="4F7B2D43">
      <w:pPr>
        <w:pStyle w:val="9"/>
        <w:numPr>
          <w:ilvl w:val="2"/>
          <w:numId w:val="7"/>
        </w:numPr>
        <w:tabs>
          <w:tab w:val="left" w:pos="820"/>
        </w:tabs>
        <w:spacing w:before="158" w:after="0" w:line="240" w:lineRule="auto"/>
        <w:ind w:left="820" w:right="0" w:hanging="360"/>
        <w:jc w:val="left"/>
        <w:rPr>
          <w:sz w:val="28"/>
        </w:rPr>
      </w:pPr>
      <w:r>
        <w:rPr>
          <w:b/>
          <w:sz w:val="28"/>
        </w:rPr>
        <w:t>Impact</w:t>
      </w:r>
      <w:r>
        <w:rPr>
          <w:b/>
          <w:spacing w:val="-10"/>
          <w:sz w:val="28"/>
        </w:rPr>
        <w:t xml:space="preserve"> </w:t>
      </w:r>
      <w:r>
        <w:rPr>
          <w:b/>
          <w:sz w:val="28"/>
        </w:rPr>
        <w:t>on</w:t>
      </w:r>
      <w:r>
        <w:rPr>
          <w:b/>
          <w:spacing w:val="-9"/>
          <w:sz w:val="28"/>
        </w:rPr>
        <w:t xml:space="preserve"> </w:t>
      </w:r>
      <w:r>
        <w:rPr>
          <w:b/>
          <w:sz w:val="28"/>
        </w:rPr>
        <w:t>attention</w:t>
      </w:r>
      <w:r>
        <w:rPr>
          <w:b/>
          <w:spacing w:val="-8"/>
          <w:sz w:val="28"/>
        </w:rPr>
        <w:t xml:space="preserve"> </w:t>
      </w:r>
      <w:r>
        <w:rPr>
          <w:b/>
          <w:sz w:val="28"/>
        </w:rPr>
        <w:t>spans:</w:t>
      </w:r>
      <w:r>
        <w:rPr>
          <w:b/>
          <w:spacing w:val="-9"/>
          <w:sz w:val="28"/>
        </w:rPr>
        <w:t xml:space="preserve"> </w:t>
      </w:r>
      <w:r>
        <w:rPr>
          <w:sz w:val="28"/>
        </w:rPr>
        <w:t>Exploring</w:t>
      </w:r>
      <w:r>
        <w:rPr>
          <w:spacing w:val="-10"/>
          <w:sz w:val="28"/>
        </w:rPr>
        <w:t xml:space="preserve"> </w:t>
      </w:r>
      <w:r>
        <w:rPr>
          <w:sz w:val="28"/>
        </w:rPr>
        <w:t>whether</w:t>
      </w:r>
      <w:r>
        <w:rPr>
          <w:spacing w:val="-11"/>
          <w:sz w:val="28"/>
        </w:rPr>
        <w:t xml:space="preserve"> </w:t>
      </w:r>
      <w:r>
        <w:rPr>
          <w:sz w:val="28"/>
        </w:rPr>
        <w:t>the</w:t>
      </w:r>
      <w:r>
        <w:rPr>
          <w:spacing w:val="-10"/>
          <w:sz w:val="28"/>
        </w:rPr>
        <w:t xml:space="preserve"> </w:t>
      </w:r>
      <w:r>
        <w:rPr>
          <w:sz w:val="28"/>
        </w:rPr>
        <w:t>fragmented</w:t>
      </w:r>
      <w:r>
        <w:rPr>
          <w:spacing w:val="-9"/>
          <w:sz w:val="28"/>
        </w:rPr>
        <w:t xml:space="preserve"> </w:t>
      </w:r>
      <w:r>
        <w:rPr>
          <w:spacing w:val="-5"/>
          <w:sz w:val="28"/>
        </w:rPr>
        <w:t>and</w:t>
      </w:r>
    </w:p>
    <w:p w14:paraId="27D3B91B">
      <w:pPr>
        <w:pStyle w:val="6"/>
        <w:spacing w:before="28" w:line="256" w:lineRule="auto"/>
        <w:ind w:left="820" w:right="87"/>
      </w:pPr>
      <w:r>
        <w:t>screen-based</w:t>
      </w:r>
      <w:r>
        <w:rPr>
          <w:spacing w:val="-13"/>
        </w:rPr>
        <w:t xml:space="preserve"> </w:t>
      </w:r>
      <w:r>
        <w:t>nature</w:t>
      </w:r>
      <w:r>
        <w:rPr>
          <w:spacing w:val="-9"/>
        </w:rPr>
        <w:t xml:space="preserve"> </w:t>
      </w:r>
      <w:r>
        <w:t>of</w:t>
      </w:r>
      <w:r>
        <w:rPr>
          <w:spacing w:val="-11"/>
        </w:rPr>
        <w:t xml:space="preserve"> </w:t>
      </w:r>
      <w:r>
        <w:t>e-learning</w:t>
      </w:r>
      <w:r>
        <w:rPr>
          <w:spacing w:val="-12"/>
        </w:rPr>
        <w:t xml:space="preserve"> </w:t>
      </w:r>
      <w:r>
        <w:t>affects</w:t>
      </w:r>
      <w:r>
        <w:rPr>
          <w:spacing w:val="-11"/>
        </w:rPr>
        <w:t xml:space="preserve"> </w:t>
      </w:r>
      <w:r>
        <w:t>students'</w:t>
      </w:r>
      <w:r>
        <w:rPr>
          <w:spacing w:val="-11"/>
        </w:rPr>
        <w:t xml:space="preserve"> </w:t>
      </w:r>
      <w:r>
        <w:t>ability</w:t>
      </w:r>
      <w:r>
        <w:rPr>
          <w:spacing w:val="-11"/>
        </w:rPr>
        <w:t xml:space="preserve"> </w:t>
      </w:r>
      <w:r>
        <w:t>to</w:t>
      </w:r>
      <w:r>
        <w:rPr>
          <w:spacing w:val="-11"/>
        </w:rPr>
        <w:t xml:space="preserve"> </w:t>
      </w:r>
      <w:r>
        <w:t>concentrate and engage in deep, sustained learning.</w:t>
      </w:r>
    </w:p>
    <w:p w14:paraId="215A1388">
      <w:pPr>
        <w:spacing w:after="0" w:line="256" w:lineRule="auto"/>
        <w:sectPr>
          <w:pgSz w:w="11910" w:h="16840"/>
          <w:pgMar w:top="1400" w:right="1320" w:bottom="280" w:left="1340" w:header="720" w:footer="720" w:gutter="0"/>
          <w:pgBorders w:offsetFrom="page">
            <w:top w:val="single" w:color="000000" w:sz="4" w:space="24"/>
            <w:left w:val="single" w:color="000000" w:sz="4" w:space="24"/>
            <w:bottom w:val="single" w:color="000000" w:sz="4" w:space="24"/>
            <w:right w:val="single" w:color="000000" w:sz="4" w:space="24"/>
          </w:pgBorders>
          <w:cols w:space="720" w:num="1"/>
        </w:sectPr>
      </w:pPr>
    </w:p>
    <w:p w14:paraId="10CE0869">
      <w:pPr>
        <w:pStyle w:val="3"/>
        <w:numPr>
          <w:ilvl w:val="1"/>
          <w:numId w:val="7"/>
        </w:numPr>
        <w:tabs>
          <w:tab w:val="left" w:pos="386"/>
        </w:tabs>
        <w:spacing w:before="24" w:after="0" w:line="240" w:lineRule="auto"/>
        <w:ind w:left="386" w:right="0" w:hanging="286"/>
        <w:jc w:val="left"/>
      </w:pPr>
      <w:r>
        <w:t>Social</w:t>
      </w:r>
      <w:r>
        <w:rPr>
          <w:spacing w:val="-8"/>
        </w:rPr>
        <w:t xml:space="preserve"> </w:t>
      </w:r>
      <w:r>
        <w:t>Skills</w:t>
      </w:r>
      <w:r>
        <w:rPr>
          <w:spacing w:val="-8"/>
        </w:rPr>
        <w:t xml:space="preserve"> </w:t>
      </w:r>
      <w:r>
        <w:t>and</w:t>
      </w:r>
      <w:r>
        <w:rPr>
          <w:spacing w:val="-8"/>
        </w:rPr>
        <w:t xml:space="preserve"> </w:t>
      </w:r>
      <w:r>
        <w:t>Emotional</w:t>
      </w:r>
      <w:r>
        <w:rPr>
          <w:spacing w:val="-10"/>
        </w:rPr>
        <w:t xml:space="preserve"> </w:t>
      </w:r>
      <w:r>
        <w:t>Well-</w:t>
      </w:r>
      <w:r>
        <w:rPr>
          <w:spacing w:val="-2"/>
        </w:rPr>
        <w:t>being</w:t>
      </w:r>
    </w:p>
    <w:p w14:paraId="2303AA4B">
      <w:pPr>
        <w:pStyle w:val="6"/>
        <w:spacing w:before="28"/>
      </w:pPr>
      <w:r>
        <w:t>The</w:t>
      </w:r>
      <w:r>
        <w:rPr>
          <w:spacing w:val="-13"/>
        </w:rPr>
        <w:t xml:space="preserve"> </w:t>
      </w:r>
      <w:r>
        <w:t>shift</w:t>
      </w:r>
      <w:r>
        <w:rPr>
          <w:spacing w:val="-12"/>
        </w:rPr>
        <w:t xml:space="preserve"> </w:t>
      </w:r>
      <w:r>
        <w:t>to</w:t>
      </w:r>
      <w:r>
        <w:rPr>
          <w:spacing w:val="-11"/>
        </w:rPr>
        <w:t xml:space="preserve"> </w:t>
      </w:r>
      <w:r>
        <w:t>online</w:t>
      </w:r>
      <w:r>
        <w:rPr>
          <w:spacing w:val="-12"/>
        </w:rPr>
        <w:t xml:space="preserve"> </w:t>
      </w:r>
      <w:r>
        <w:t>education</w:t>
      </w:r>
      <w:r>
        <w:rPr>
          <w:spacing w:val="-12"/>
        </w:rPr>
        <w:t xml:space="preserve"> </w:t>
      </w:r>
      <w:r>
        <w:t>reduces</w:t>
      </w:r>
      <w:r>
        <w:rPr>
          <w:spacing w:val="-12"/>
        </w:rPr>
        <w:t xml:space="preserve"> </w:t>
      </w:r>
      <w:r>
        <w:t>face-to-face</w:t>
      </w:r>
      <w:r>
        <w:rPr>
          <w:spacing w:val="-12"/>
        </w:rPr>
        <w:t xml:space="preserve"> </w:t>
      </w:r>
      <w:r>
        <w:t>interactions,</w:t>
      </w:r>
      <w:r>
        <w:rPr>
          <w:spacing w:val="-12"/>
        </w:rPr>
        <w:t xml:space="preserve"> </w:t>
      </w:r>
      <w:r>
        <w:t>which</w:t>
      </w:r>
      <w:r>
        <w:rPr>
          <w:spacing w:val="-13"/>
        </w:rPr>
        <w:t xml:space="preserve"> </w:t>
      </w:r>
      <w:r>
        <w:rPr>
          <w:spacing w:val="-5"/>
        </w:rPr>
        <w:t>may</w:t>
      </w:r>
    </w:p>
    <w:p w14:paraId="3E0C62E9">
      <w:pPr>
        <w:pStyle w:val="6"/>
        <w:spacing w:before="25" w:line="256" w:lineRule="auto"/>
      </w:pPr>
      <w:r>
        <w:t>impact</w:t>
      </w:r>
      <w:r>
        <w:rPr>
          <w:spacing w:val="-9"/>
        </w:rPr>
        <w:t xml:space="preserve"> </w:t>
      </w:r>
      <w:r>
        <w:t>students'</w:t>
      </w:r>
      <w:r>
        <w:rPr>
          <w:spacing w:val="-7"/>
        </w:rPr>
        <w:t xml:space="preserve"> </w:t>
      </w:r>
      <w:r>
        <w:t>social</w:t>
      </w:r>
      <w:r>
        <w:rPr>
          <w:spacing w:val="-7"/>
        </w:rPr>
        <w:t xml:space="preserve"> </w:t>
      </w:r>
      <w:r>
        <w:t>development</w:t>
      </w:r>
      <w:r>
        <w:rPr>
          <w:spacing w:val="-9"/>
        </w:rPr>
        <w:t xml:space="preserve"> </w:t>
      </w:r>
      <w:r>
        <w:t>and</w:t>
      </w:r>
      <w:r>
        <w:rPr>
          <w:spacing w:val="-7"/>
        </w:rPr>
        <w:t xml:space="preserve"> </w:t>
      </w:r>
      <w:r>
        <w:t>emotional</w:t>
      </w:r>
      <w:r>
        <w:rPr>
          <w:spacing w:val="-8"/>
        </w:rPr>
        <w:t xml:space="preserve"> </w:t>
      </w:r>
      <w:r>
        <w:t>health.</w:t>
      </w:r>
      <w:r>
        <w:rPr>
          <w:spacing w:val="-8"/>
        </w:rPr>
        <w:t xml:space="preserve"> </w:t>
      </w:r>
      <w:r>
        <w:t>Research</w:t>
      </w:r>
      <w:r>
        <w:rPr>
          <w:spacing w:val="-10"/>
        </w:rPr>
        <w:t xml:space="preserve"> </w:t>
      </w:r>
      <w:r>
        <w:t xml:space="preserve">should </w:t>
      </w:r>
      <w:r>
        <w:rPr>
          <w:spacing w:val="-2"/>
        </w:rPr>
        <w:t>examine:</w:t>
      </w:r>
    </w:p>
    <w:p w14:paraId="397899E0">
      <w:pPr>
        <w:pStyle w:val="9"/>
        <w:numPr>
          <w:ilvl w:val="2"/>
          <w:numId w:val="7"/>
        </w:numPr>
        <w:tabs>
          <w:tab w:val="left" w:pos="820"/>
        </w:tabs>
        <w:spacing w:before="166" w:after="0" w:line="259" w:lineRule="auto"/>
        <w:ind w:left="820" w:right="896" w:hanging="360"/>
        <w:jc w:val="left"/>
        <w:rPr>
          <w:sz w:val="28"/>
        </w:rPr>
      </w:pPr>
      <w:r>
        <w:rPr>
          <w:b/>
          <w:sz w:val="28"/>
        </w:rPr>
        <w:t>Socialization</w:t>
      </w:r>
      <w:r>
        <w:rPr>
          <w:b/>
          <w:spacing w:val="-8"/>
          <w:sz w:val="28"/>
        </w:rPr>
        <w:t xml:space="preserve"> </w:t>
      </w:r>
      <w:r>
        <w:rPr>
          <w:b/>
          <w:sz w:val="28"/>
        </w:rPr>
        <w:t>deficits:</w:t>
      </w:r>
      <w:r>
        <w:rPr>
          <w:b/>
          <w:spacing w:val="-8"/>
          <w:sz w:val="28"/>
        </w:rPr>
        <w:t xml:space="preserve"> </w:t>
      </w:r>
      <w:r>
        <w:rPr>
          <w:sz w:val="28"/>
        </w:rPr>
        <w:t>Assessing</w:t>
      </w:r>
      <w:r>
        <w:rPr>
          <w:spacing w:val="-10"/>
          <w:sz w:val="28"/>
        </w:rPr>
        <w:t xml:space="preserve"> </w:t>
      </w:r>
      <w:r>
        <w:rPr>
          <w:sz w:val="28"/>
        </w:rPr>
        <w:t>whether</w:t>
      </w:r>
      <w:r>
        <w:rPr>
          <w:spacing w:val="-10"/>
          <w:sz w:val="28"/>
        </w:rPr>
        <w:t xml:space="preserve"> </w:t>
      </w:r>
      <w:r>
        <w:rPr>
          <w:sz w:val="28"/>
        </w:rPr>
        <w:t>prolonged</w:t>
      </w:r>
      <w:r>
        <w:rPr>
          <w:spacing w:val="-11"/>
          <w:sz w:val="28"/>
        </w:rPr>
        <w:t xml:space="preserve"> </w:t>
      </w:r>
      <w:r>
        <w:rPr>
          <w:sz w:val="28"/>
        </w:rPr>
        <w:t>exposure</w:t>
      </w:r>
      <w:r>
        <w:rPr>
          <w:spacing w:val="-10"/>
          <w:sz w:val="28"/>
        </w:rPr>
        <w:t xml:space="preserve"> </w:t>
      </w:r>
      <w:r>
        <w:rPr>
          <w:sz w:val="28"/>
        </w:rPr>
        <w:t>to</w:t>
      </w:r>
      <w:r>
        <w:rPr>
          <w:spacing w:val="-11"/>
          <w:sz w:val="28"/>
        </w:rPr>
        <w:t xml:space="preserve"> </w:t>
      </w:r>
      <w:r>
        <w:rPr>
          <w:sz w:val="28"/>
        </w:rPr>
        <w:t>e- learning hinders the development of interpersonal skills, such as teamwork,</w:t>
      </w:r>
      <w:r>
        <w:rPr>
          <w:spacing w:val="-3"/>
          <w:sz w:val="28"/>
        </w:rPr>
        <w:t xml:space="preserve"> </w:t>
      </w:r>
      <w:r>
        <w:rPr>
          <w:sz w:val="28"/>
        </w:rPr>
        <w:t>empathy,</w:t>
      </w:r>
      <w:r>
        <w:rPr>
          <w:spacing w:val="-3"/>
          <w:sz w:val="28"/>
        </w:rPr>
        <w:t xml:space="preserve"> </w:t>
      </w:r>
      <w:r>
        <w:rPr>
          <w:sz w:val="28"/>
        </w:rPr>
        <w:t>and</w:t>
      </w:r>
      <w:r>
        <w:rPr>
          <w:spacing w:val="-4"/>
          <w:sz w:val="28"/>
        </w:rPr>
        <w:t xml:space="preserve"> </w:t>
      </w:r>
      <w:r>
        <w:rPr>
          <w:sz w:val="28"/>
        </w:rPr>
        <w:t>conflict</w:t>
      </w:r>
      <w:r>
        <w:rPr>
          <w:spacing w:val="-3"/>
          <w:sz w:val="28"/>
        </w:rPr>
        <w:t xml:space="preserve"> </w:t>
      </w:r>
      <w:r>
        <w:rPr>
          <w:sz w:val="28"/>
        </w:rPr>
        <w:t>resolution,</w:t>
      </w:r>
      <w:r>
        <w:rPr>
          <w:spacing w:val="-3"/>
          <w:sz w:val="28"/>
        </w:rPr>
        <w:t xml:space="preserve"> </w:t>
      </w:r>
      <w:r>
        <w:rPr>
          <w:sz w:val="28"/>
        </w:rPr>
        <w:t>especially</w:t>
      </w:r>
      <w:r>
        <w:rPr>
          <w:spacing w:val="-1"/>
          <w:sz w:val="28"/>
        </w:rPr>
        <w:t xml:space="preserve"> </w:t>
      </w:r>
      <w:r>
        <w:rPr>
          <w:sz w:val="28"/>
        </w:rPr>
        <w:t>in</w:t>
      </w:r>
      <w:r>
        <w:rPr>
          <w:spacing w:val="-4"/>
          <w:sz w:val="28"/>
        </w:rPr>
        <w:t xml:space="preserve"> </w:t>
      </w:r>
      <w:r>
        <w:rPr>
          <w:sz w:val="28"/>
        </w:rPr>
        <w:t xml:space="preserve">younger </w:t>
      </w:r>
      <w:r>
        <w:rPr>
          <w:spacing w:val="-2"/>
          <w:sz w:val="28"/>
        </w:rPr>
        <w:t>learners.</w:t>
      </w:r>
    </w:p>
    <w:p w14:paraId="15E616AA">
      <w:pPr>
        <w:pStyle w:val="9"/>
        <w:numPr>
          <w:ilvl w:val="2"/>
          <w:numId w:val="7"/>
        </w:numPr>
        <w:tabs>
          <w:tab w:val="left" w:pos="820"/>
        </w:tabs>
        <w:spacing w:before="160" w:after="0" w:line="259" w:lineRule="auto"/>
        <w:ind w:left="820" w:right="578" w:hanging="360"/>
        <w:jc w:val="both"/>
        <w:rPr>
          <w:sz w:val="28"/>
        </w:rPr>
      </w:pPr>
      <w:r>
        <w:rPr>
          <w:b/>
          <w:sz w:val="28"/>
        </w:rPr>
        <w:t>Mental</w:t>
      </w:r>
      <w:r>
        <w:rPr>
          <w:b/>
          <w:spacing w:val="-10"/>
          <w:sz w:val="28"/>
        </w:rPr>
        <w:t xml:space="preserve"> </w:t>
      </w:r>
      <w:r>
        <w:rPr>
          <w:b/>
          <w:sz w:val="28"/>
        </w:rPr>
        <w:t>health</w:t>
      </w:r>
      <w:r>
        <w:rPr>
          <w:b/>
          <w:spacing w:val="-10"/>
          <w:sz w:val="28"/>
        </w:rPr>
        <w:t xml:space="preserve"> </w:t>
      </w:r>
      <w:r>
        <w:rPr>
          <w:b/>
          <w:sz w:val="28"/>
        </w:rPr>
        <w:t>implications:</w:t>
      </w:r>
      <w:r>
        <w:rPr>
          <w:b/>
          <w:spacing w:val="-10"/>
          <w:sz w:val="28"/>
        </w:rPr>
        <w:t xml:space="preserve"> </w:t>
      </w:r>
      <w:r>
        <w:rPr>
          <w:sz w:val="28"/>
        </w:rPr>
        <w:t>Investigating</w:t>
      </w:r>
      <w:r>
        <w:rPr>
          <w:spacing w:val="-12"/>
          <w:sz w:val="28"/>
        </w:rPr>
        <w:t xml:space="preserve"> </w:t>
      </w:r>
      <w:r>
        <w:rPr>
          <w:sz w:val="28"/>
        </w:rPr>
        <w:t>the</w:t>
      </w:r>
      <w:r>
        <w:rPr>
          <w:spacing w:val="-12"/>
          <w:sz w:val="28"/>
        </w:rPr>
        <w:t xml:space="preserve"> </w:t>
      </w:r>
      <w:r>
        <w:rPr>
          <w:sz w:val="28"/>
        </w:rPr>
        <w:t>psychological</w:t>
      </w:r>
      <w:r>
        <w:rPr>
          <w:spacing w:val="-12"/>
          <w:sz w:val="28"/>
        </w:rPr>
        <w:t xml:space="preserve"> </w:t>
      </w:r>
      <w:r>
        <w:rPr>
          <w:sz w:val="28"/>
        </w:rPr>
        <w:t>effects</w:t>
      </w:r>
      <w:r>
        <w:rPr>
          <w:spacing w:val="-11"/>
          <w:sz w:val="28"/>
        </w:rPr>
        <w:t xml:space="preserve"> </w:t>
      </w:r>
      <w:r>
        <w:rPr>
          <w:sz w:val="28"/>
        </w:rPr>
        <w:t>of reduced</w:t>
      </w:r>
      <w:r>
        <w:rPr>
          <w:spacing w:val="-5"/>
          <w:sz w:val="28"/>
        </w:rPr>
        <w:t xml:space="preserve"> </w:t>
      </w:r>
      <w:r>
        <w:rPr>
          <w:sz w:val="28"/>
        </w:rPr>
        <w:t>peer</w:t>
      </w:r>
      <w:r>
        <w:rPr>
          <w:spacing w:val="-5"/>
          <w:sz w:val="28"/>
        </w:rPr>
        <w:t xml:space="preserve"> </w:t>
      </w:r>
      <w:r>
        <w:rPr>
          <w:sz w:val="28"/>
        </w:rPr>
        <w:t>interaction</w:t>
      </w:r>
      <w:r>
        <w:rPr>
          <w:spacing w:val="-7"/>
          <w:sz w:val="28"/>
        </w:rPr>
        <w:t xml:space="preserve"> </w:t>
      </w:r>
      <w:r>
        <w:rPr>
          <w:sz w:val="28"/>
        </w:rPr>
        <w:t>and</w:t>
      </w:r>
      <w:r>
        <w:rPr>
          <w:spacing w:val="-8"/>
          <w:sz w:val="28"/>
        </w:rPr>
        <w:t xml:space="preserve"> </w:t>
      </w:r>
      <w:r>
        <w:rPr>
          <w:sz w:val="28"/>
        </w:rPr>
        <w:t>increased</w:t>
      </w:r>
      <w:r>
        <w:rPr>
          <w:spacing w:val="-8"/>
          <w:sz w:val="28"/>
        </w:rPr>
        <w:t xml:space="preserve"> </w:t>
      </w:r>
      <w:r>
        <w:rPr>
          <w:sz w:val="28"/>
        </w:rPr>
        <w:t>screen</w:t>
      </w:r>
      <w:r>
        <w:rPr>
          <w:spacing w:val="-8"/>
          <w:sz w:val="28"/>
        </w:rPr>
        <w:t xml:space="preserve"> </w:t>
      </w:r>
      <w:r>
        <w:rPr>
          <w:sz w:val="28"/>
        </w:rPr>
        <w:t>time</w:t>
      </w:r>
      <w:r>
        <w:rPr>
          <w:spacing w:val="-5"/>
          <w:sz w:val="28"/>
        </w:rPr>
        <w:t xml:space="preserve"> </w:t>
      </w:r>
      <w:r>
        <w:rPr>
          <w:sz w:val="28"/>
        </w:rPr>
        <w:t>on</w:t>
      </w:r>
      <w:r>
        <w:rPr>
          <w:spacing w:val="-7"/>
          <w:sz w:val="28"/>
        </w:rPr>
        <w:t xml:space="preserve"> </w:t>
      </w:r>
      <w:r>
        <w:rPr>
          <w:sz w:val="28"/>
        </w:rPr>
        <w:t>issues</w:t>
      </w:r>
      <w:r>
        <w:rPr>
          <w:spacing w:val="-6"/>
          <w:sz w:val="28"/>
        </w:rPr>
        <w:t xml:space="preserve"> </w:t>
      </w:r>
      <w:r>
        <w:rPr>
          <w:sz w:val="28"/>
        </w:rPr>
        <w:t>such</w:t>
      </w:r>
      <w:r>
        <w:rPr>
          <w:spacing w:val="-8"/>
          <w:sz w:val="28"/>
        </w:rPr>
        <w:t xml:space="preserve"> </w:t>
      </w:r>
      <w:r>
        <w:rPr>
          <w:sz w:val="28"/>
        </w:rPr>
        <w:t>as loneliness, anxiety, and depression.</w:t>
      </w:r>
    </w:p>
    <w:p w14:paraId="692AFD2B">
      <w:pPr>
        <w:pStyle w:val="3"/>
        <w:numPr>
          <w:ilvl w:val="1"/>
          <w:numId w:val="7"/>
        </w:numPr>
        <w:tabs>
          <w:tab w:val="left" w:pos="352"/>
        </w:tabs>
        <w:spacing w:before="161" w:after="0" w:line="240" w:lineRule="auto"/>
        <w:ind w:left="352" w:right="0" w:hanging="252"/>
        <w:jc w:val="left"/>
      </w:pPr>
      <w:r>
        <w:t>Comparative</w:t>
      </w:r>
      <w:r>
        <w:rPr>
          <w:spacing w:val="-13"/>
        </w:rPr>
        <w:t xml:space="preserve"> </w:t>
      </w:r>
      <w:r>
        <w:t>Longitudinal</w:t>
      </w:r>
      <w:r>
        <w:rPr>
          <w:spacing w:val="-12"/>
        </w:rPr>
        <w:t xml:space="preserve"> </w:t>
      </w:r>
      <w:r>
        <w:rPr>
          <w:spacing w:val="-2"/>
        </w:rPr>
        <w:t>Studies</w:t>
      </w:r>
    </w:p>
    <w:p w14:paraId="73244ACB">
      <w:pPr>
        <w:pStyle w:val="6"/>
        <w:spacing w:before="25" w:line="259" w:lineRule="auto"/>
        <w:ind w:right="233"/>
      </w:pPr>
      <w:r>
        <w:t>Long-term comparative studies that follow cohorts of students educated through</w:t>
      </w:r>
      <w:r>
        <w:rPr>
          <w:spacing w:val="-9"/>
        </w:rPr>
        <w:t xml:space="preserve"> </w:t>
      </w:r>
      <w:r>
        <w:t>e-learning</w:t>
      </w:r>
      <w:r>
        <w:rPr>
          <w:spacing w:val="-8"/>
        </w:rPr>
        <w:t xml:space="preserve"> </w:t>
      </w:r>
      <w:r>
        <w:t>and</w:t>
      </w:r>
      <w:r>
        <w:rPr>
          <w:spacing w:val="-9"/>
        </w:rPr>
        <w:t xml:space="preserve"> </w:t>
      </w:r>
      <w:r>
        <w:t>traditional</w:t>
      </w:r>
      <w:r>
        <w:rPr>
          <w:spacing w:val="-9"/>
        </w:rPr>
        <w:t xml:space="preserve"> </w:t>
      </w:r>
      <w:r>
        <w:t>methods</w:t>
      </w:r>
      <w:r>
        <w:rPr>
          <w:spacing w:val="-6"/>
        </w:rPr>
        <w:t xml:space="preserve"> </w:t>
      </w:r>
      <w:r>
        <w:t>would</w:t>
      </w:r>
      <w:r>
        <w:rPr>
          <w:spacing w:val="-9"/>
        </w:rPr>
        <w:t xml:space="preserve"> </w:t>
      </w:r>
      <w:r>
        <w:t>provide</w:t>
      </w:r>
      <w:r>
        <w:rPr>
          <w:spacing w:val="-8"/>
        </w:rPr>
        <w:t xml:space="preserve"> </w:t>
      </w:r>
      <w:r>
        <w:t>valuable</w:t>
      </w:r>
      <w:r>
        <w:rPr>
          <w:spacing w:val="-8"/>
        </w:rPr>
        <w:t xml:space="preserve"> </w:t>
      </w:r>
      <w:r>
        <w:t>insights into</w:t>
      </w:r>
      <w:r>
        <w:rPr>
          <w:spacing w:val="-5"/>
        </w:rPr>
        <w:t xml:space="preserve"> </w:t>
      </w:r>
      <w:r>
        <w:t>the</w:t>
      </w:r>
      <w:r>
        <w:rPr>
          <w:spacing w:val="-6"/>
        </w:rPr>
        <w:t xml:space="preserve"> </w:t>
      </w:r>
      <w:r>
        <w:t>broader</w:t>
      </w:r>
      <w:r>
        <w:rPr>
          <w:spacing w:val="-5"/>
        </w:rPr>
        <w:t xml:space="preserve"> </w:t>
      </w:r>
      <w:r>
        <w:t>implications</w:t>
      </w:r>
      <w:r>
        <w:rPr>
          <w:spacing w:val="-5"/>
        </w:rPr>
        <w:t xml:space="preserve"> </w:t>
      </w:r>
      <w:r>
        <w:t>of</w:t>
      </w:r>
      <w:r>
        <w:rPr>
          <w:spacing w:val="-6"/>
        </w:rPr>
        <w:t xml:space="preserve"> </w:t>
      </w:r>
      <w:r>
        <w:t>digital</w:t>
      </w:r>
      <w:r>
        <w:rPr>
          <w:spacing w:val="-6"/>
        </w:rPr>
        <w:t xml:space="preserve"> </w:t>
      </w:r>
      <w:r>
        <w:t>education</w:t>
      </w:r>
      <w:r>
        <w:rPr>
          <w:spacing w:val="-6"/>
        </w:rPr>
        <w:t xml:space="preserve"> </w:t>
      </w:r>
      <w:r>
        <w:t>on</w:t>
      </w:r>
      <w:r>
        <w:rPr>
          <w:spacing w:val="-6"/>
        </w:rPr>
        <w:t xml:space="preserve"> </w:t>
      </w:r>
      <w:r>
        <w:t>learners’</w:t>
      </w:r>
      <w:r>
        <w:rPr>
          <w:spacing w:val="-6"/>
        </w:rPr>
        <w:t xml:space="preserve"> </w:t>
      </w:r>
      <w:r>
        <w:t>cognitive</w:t>
      </w:r>
      <w:r>
        <w:rPr>
          <w:spacing w:val="-6"/>
        </w:rPr>
        <w:t xml:space="preserve"> </w:t>
      </w:r>
      <w:r>
        <w:t>and social trajectories.</w:t>
      </w:r>
    </w:p>
    <w:p w14:paraId="7E4037CE">
      <w:pPr>
        <w:pStyle w:val="2"/>
        <w:spacing w:before="159"/>
        <w:rPr>
          <w:rFonts w:hint="default" w:ascii="Calibri" w:hAnsi="Calibri" w:cs="Calibri"/>
          <w:b/>
          <w:bCs/>
        </w:rPr>
      </w:pPr>
      <w:r>
        <w:rPr>
          <w:rFonts w:hint="default" w:ascii="Calibri" w:hAnsi="Calibri" w:cs="Calibri"/>
          <w:b/>
          <w:bCs/>
          <w:spacing w:val="-2"/>
        </w:rPr>
        <w:t>Conclusion</w:t>
      </w:r>
    </w:p>
    <w:p w14:paraId="2A831E0B">
      <w:pPr>
        <w:pStyle w:val="6"/>
        <w:spacing w:before="196"/>
      </w:pPr>
      <w:r>
        <w:t>E-learning</w:t>
      </w:r>
      <w:r>
        <w:rPr>
          <w:spacing w:val="-12"/>
        </w:rPr>
        <w:t xml:space="preserve"> </w:t>
      </w:r>
      <w:r>
        <w:t>has</w:t>
      </w:r>
      <w:r>
        <w:rPr>
          <w:spacing w:val="-9"/>
        </w:rPr>
        <w:t xml:space="preserve"> </w:t>
      </w:r>
      <w:r>
        <w:t>emerged</w:t>
      </w:r>
      <w:r>
        <w:rPr>
          <w:spacing w:val="-12"/>
        </w:rPr>
        <w:t xml:space="preserve"> </w:t>
      </w:r>
      <w:r>
        <w:t>as</w:t>
      </w:r>
      <w:r>
        <w:rPr>
          <w:spacing w:val="-10"/>
        </w:rPr>
        <w:t xml:space="preserve"> </w:t>
      </w:r>
      <w:r>
        <w:t>a</w:t>
      </w:r>
      <w:r>
        <w:rPr>
          <w:spacing w:val="-11"/>
        </w:rPr>
        <w:t xml:space="preserve"> </w:t>
      </w:r>
      <w:r>
        <w:t>transformative</w:t>
      </w:r>
      <w:r>
        <w:rPr>
          <w:spacing w:val="-11"/>
        </w:rPr>
        <w:t xml:space="preserve"> </w:t>
      </w:r>
      <w:r>
        <w:t>force</w:t>
      </w:r>
      <w:r>
        <w:rPr>
          <w:spacing w:val="-11"/>
        </w:rPr>
        <w:t xml:space="preserve"> </w:t>
      </w:r>
      <w:r>
        <w:t>in</w:t>
      </w:r>
      <w:r>
        <w:rPr>
          <w:spacing w:val="-11"/>
        </w:rPr>
        <w:t xml:space="preserve"> </w:t>
      </w:r>
      <w:r>
        <w:t>education,</w:t>
      </w:r>
      <w:r>
        <w:rPr>
          <w:spacing w:val="-12"/>
        </w:rPr>
        <w:t xml:space="preserve"> </w:t>
      </w:r>
      <w:r>
        <w:rPr>
          <w:spacing w:val="-2"/>
        </w:rPr>
        <w:t>reshaping</w:t>
      </w:r>
    </w:p>
    <w:p w14:paraId="001463E9">
      <w:pPr>
        <w:pStyle w:val="6"/>
        <w:spacing w:before="28" w:line="259" w:lineRule="auto"/>
      </w:pPr>
      <w:r>
        <w:t>traditional</w:t>
      </w:r>
      <w:r>
        <w:rPr>
          <w:spacing w:val="-11"/>
        </w:rPr>
        <w:t xml:space="preserve"> </w:t>
      </w:r>
      <w:r>
        <w:t>teaching</w:t>
      </w:r>
      <w:r>
        <w:rPr>
          <w:spacing w:val="-10"/>
        </w:rPr>
        <w:t xml:space="preserve"> </w:t>
      </w:r>
      <w:r>
        <w:t>and</w:t>
      </w:r>
      <w:r>
        <w:rPr>
          <w:spacing w:val="-11"/>
        </w:rPr>
        <w:t xml:space="preserve"> </w:t>
      </w:r>
      <w:r>
        <w:t>learning</w:t>
      </w:r>
      <w:r>
        <w:rPr>
          <w:spacing w:val="-10"/>
        </w:rPr>
        <w:t xml:space="preserve"> </w:t>
      </w:r>
      <w:r>
        <w:t>paradigms.</w:t>
      </w:r>
      <w:r>
        <w:rPr>
          <w:spacing w:val="-8"/>
        </w:rPr>
        <w:t xml:space="preserve"> </w:t>
      </w:r>
      <w:r>
        <w:t>It</w:t>
      </w:r>
      <w:r>
        <w:rPr>
          <w:spacing w:val="-10"/>
        </w:rPr>
        <w:t xml:space="preserve"> </w:t>
      </w:r>
      <w:r>
        <w:t>offers</w:t>
      </w:r>
      <w:r>
        <w:rPr>
          <w:spacing w:val="-8"/>
        </w:rPr>
        <w:t xml:space="preserve"> </w:t>
      </w:r>
      <w:r>
        <w:t>unparalleled</w:t>
      </w:r>
      <w:r>
        <w:rPr>
          <w:spacing w:val="-11"/>
        </w:rPr>
        <w:t xml:space="preserve"> </w:t>
      </w:r>
      <w:r>
        <w:t>benefits</w:t>
      </w:r>
      <w:r>
        <w:rPr>
          <w:spacing w:val="-8"/>
        </w:rPr>
        <w:t xml:space="preserve"> </w:t>
      </w:r>
      <w:r>
        <w:t>such as increased accessibility, flexibility, and personalized learning experiences.</w:t>
      </w:r>
    </w:p>
    <w:p w14:paraId="1124AC89">
      <w:pPr>
        <w:pStyle w:val="6"/>
        <w:spacing w:line="340" w:lineRule="exact"/>
      </w:pPr>
      <w:r>
        <w:t>However,</w:t>
      </w:r>
      <w:r>
        <w:rPr>
          <w:spacing w:val="-17"/>
        </w:rPr>
        <w:t xml:space="preserve"> </w:t>
      </w:r>
      <w:r>
        <w:t>these</w:t>
      </w:r>
      <w:r>
        <w:rPr>
          <w:spacing w:val="-14"/>
        </w:rPr>
        <w:t xml:space="preserve"> </w:t>
      </w:r>
      <w:r>
        <w:t>advantages</w:t>
      </w:r>
      <w:r>
        <w:rPr>
          <w:spacing w:val="-13"/>
        </w:rPr>
        <w:t xml:space="preserve"> </w:t>
      </w:r>
      <w:r>
        <w:t>are</w:t>
      </w:r>
      <w:r>
        <w:rPr>
          <w:spacing w:val="-14"/>
        </w:rPr>
        <w:t xml:space="preserve"> </w:t>
      </w:r>
      <w:r>
        <w:t>accompanied</w:t>
      </w:r>
      <w:r>
        <w:rPr>
          <w:spacing w:val="-15"/>
        </w:rPr>
        <w:t xml:space="preserve"> </w:t>
      </w:r>
      <w:r>
        <w:t>by</w:t>
      </w:r>
      <w:r>
        <w:rPr>
          <w:spacing w:val="-13"/>
        </w:rPr>
        <w:t xml:space="preserve"> </w:t>
      </w:r>
      <w:r>
        <w:t>significant</w:t>
      </w:r>
      <w:r>
        <w:rPr>
          <w:spacing w:val="-14"/>
        </w:rPr>
        <w:t xml:space="preserve"> </w:t>
      </w:r>
      <w:r>
        <w:rPr>
          <w:spacing w:val="-2"/>
        </w:rPr>
        <w:t>challenges,</w:t>
      </w:r>
    </w:p>
    <w:p w14:paraId="5B0E9B27">
      <w:pPr>
        <w:pStyle w:val="6"/>
        <w:spacing w:before="28" w:line="259" w:lineRule="auto"/>
      </w:pPr>
      <w:r>
        <w:t>including</w:t>
      </w:r>
      <w:r>
        <w:rPr>
          <w:spacing w:val="-8"/>
        </w:rPr>
        <w:t xml:space="preserve"> </w:t>
      </w:r>
      <w:r>
        <w:t>the</w:t>
      </w:r>
      <w:r>
        <w:rPr>
          <w:spacing w:val="-8"/>
        </w:rPr>
        <w:t xml:space="preserve"> </w:t>
      </w:r>
      <w:r>
        <w:t>digital</w:t>
      </w:r>
      <w:r>
        <w:rPr>
          <w:spacing w:val="-7"/>
        </w:rPr>
        <w:t xml:space="preserve"> </w:t>
      </w:r>
      <w:r>
        <w:t>divide,</w:t>
      </w:r>
      <w:r>
        <w:rPr>
          <w:spacing w:val="-8"/>
        </w:rPr>
        <w:t xml:space="preserve"> </w:t>
      </w:r>
      <w:r>
        <w:t>cognitive</w:t>
      </w:r>
      <w:r>
        <w:rPr>
          <w:spacing w:val="-8"/>
        </w:rPr>
        <w:t xml:space="preserve"> </w:t>
      </w:r>
      <w:r>
        <w:t>fatigue,</w:t>
      </w:r>
      <w:r>
        <w:rPr>
          <w:spacing w:val="-8"/>
        </w:rPr>
        <w:t xml:space="preserve"> </w:t>
      </w:r>
      <w:r>
        <w:t>and</w:t>
      </w:r>
      <w:r>
        <w:rPr>
          <w:spacing w:val="-9"/>
        </w:rPr>
        <w:t xml:space="preserve"> </w:t>
      </w:r>
      <w:r>
        <w:t>concerns</w:t>
      </w:r>
      <w:r>
        <w:rPr>
          <w:spacing w:val="-6"/>
        </w:rPr>
        <w:t xml:space="preserve"> </w:t>
      </w:r>
      <w:r>
        <w:t>over</w:t>
      </w:r>
      <w:r>
        <w:rPr>
          <w:spacing w:val="-5"/>
        </w:rPr>
        <w:t xml:space="preserve"> </w:t>
      </w:r>
      <w:r>
        <w:t>social</w:t>
      </w:r>
      <w:r>
        <w:rPr>
          <w:spacing w:val="-6"/>
        </w:rPr>
        <w:t xml:space="preserve"> </w:t>
      </w:r>
      <w:r>
        <w:t>isolation. The dual nature of e-learning, as both an opportunity and a challenge,</w:t>
      </w:r>
    </w:p>
    <w:p w14:paraId="552822EB">
      <w:pPr>
        <w:pStyle w:val="6"/>
        <w:spacing w:line="256" w:lineRule="auto"/>
        <w:ind w:right="87"/>
      </w:pPr>
      <w:r>
        <w:t>underscores</w:t>
      </w:r>
      <w:r>
        <w:rPr>
          <w:spacing w:val="-8"/>
        </w:rPr>
        <w:t xml:space="preserve"> </w:t>
      </w:r>
      <w:r>
        <w:t>the</w:t>
      </w:r>
      <w:r>
        <w:rPr>
          <w:spacing w:val="-9"/>
        </w:rPr>
        <w:t xml:space="preserve"> </w:t>
      </w:r>
      <w:r>
        <w:t>need</w:t>
      </w:r>
      <w:r>
        <w:rPr>
          <w:spacing w:val="-10"/>
        </w:rPr>
        <w:t xml:space="preserve"> </w:t>
      </w:r>
      <w:r>
        <w:t>for</w:t>
      </w:r>
      <w:r>
        <w:rPr>
          <w:spacing w:val="-8"/>
        </w:rPr>
        <w:t xml:space="preserve"> </w:t>
      </w:r>
      <w:r>
        <w:t>strategic</w:t>
      </w:r>
      <w:r>
        <w:rPr>
          <w:spacing w:val="-9"/>
        </w:rPr>
        <w:t xml:space="preserve"> </w:t>
      </w:r>
      <w:r>
        <w:t>approaches</w:t>
      </w:r>
      <w:r>
        <w:rPr>
          <w:spacing w:val="-8"/>
        </w:rPr>
        <w:t xml:space="preserve"> </w:t>
      </w:r>
      <w:r>
        <w:t>to</w:t>
      </w:r>
      <w:r>
        <w:rPr>
          <w:spacing w:val="-8"/>
        </w:rPr>
        <w:t xml:space="preserve"> </w:t>
      </w:r>
      <w:r>
        <w:t>maximize</w:t>
      </w:r>
      <w:r>
        <w:rPr>
          <w:spacing w:val="-9"/>
        </w:rPr>
        <w:t xml:space="preserve"> </w:t>
      </w:r>
      <w:r>
        <w:t>its</w:t>
      </w:r>
      <w:r>
        <w:rPr>
          <w:spacing w:val="-8"/>
        </w:rPr>
        <w:t xml:space="preserve"> </w:t>
      </w:r>
      <w:r>
        <w:t>potential</w:t>
      </w:r>
      <w:r>
        <w:rPr>
          <w:spacing w:val="-9"/>
        </w:rPr>
        <w:t xml:space="preserve"> </w:t>
      </w:r>
      <w:r>
        <w:t>while mitigating its shortcomings.</w:t>
      </w:r>
    </w:p>
    <w:p w14:paraId="2A3475E1">
      <w:pPr>
        <w:pStyle w:val="6"/>
        <w:spacing w:before="165"/>
      </w:pPr>
      <w:r>
        <w:t>One</w:t>
      </w:r>
      <w:r>
        <w:rPr>
          <w:spacing w:val="-10"/>
        </w:rPr>
        <w:t xml:space="preserve"> </w:t>
      </w:r>
      <w:r>
        <w:t>of</w:t>
      </w:r>
      <w:r>
        <w:rPr>
          <w:spacing w:val="-5"/>
        </w:rPr>
        <w:t xml:space="preserve"> </w:t>
      </w:r>
      <w:r>
        <w:t>the</w:t>
      </w:r>
      <w:r>
        <w:rPr>
          <w:spacing w:val="-7"/>
        </w:rPr>
        <w:t xml:space="preserve"> </w:t>
      </w:r>
      <w:r>
        <w:t>foremost</w:t>
      </w:r>
      <w:r>
        <w:rPr>
          <w:spacing w:val="-4"/>
        </w:rPr>
        <w:t xml:space="preserve"> </w:t>
      </w:r>
      <w:r>
        <w:t>challenges</w:t>
      </w:r>
      <w:r>
        <w:rPr>
          <w:spacing w:val="-6"/>
        </w:rPr>
        <w:t xml:space="preserve"> </w:t>
      </w:r>
      <w:r>
        <w:t>in</w:t>
      </w:r>
      <w:r>
        <w:rPr>
          <w:spacing w:val="-8"/>
        </w:rPr>
        <w:t xml:space="preserve"> </w:t>
      </w:r>
      <w:r>
        <w:t>e-learning</w:t>
      </w:r>
      <w:r>
        <w:rPr>
          <w:spacing w:val="-7"/>
        </w:rPr>
        <w:t xml:space="preserve"> </w:t>
      </w:r>
      <w:r>
        <w:t>is</w:t>
      </w:r>
      <w:r>
        <w:rPr>
          <w:spacing w:val="-5"/>
        </w:rPr>
        <w:t xml:space="preserve"> </w:t>
      </w:r>
      <w:r>
        <w:t>the</w:t>
      </w:r>
      <w:r>
        <w:rPr>
          <w:spacing w:val="-8"/>
        </w:rPr>
        <w:t xml:space="preserve"> </w:t>
      </w:r>
      <w:r>
        <w:t>unequal</w:t>
      </w:r>
      <w:r>
        <w:rPr>
          <w:spacing w:val="-6"/>
        </w:rPr>
        <w:t xml:space="preserve"> </w:t>
      </w:r>
      <w:r>
        <w:t>access</w:t>
      </w:r>
      <w:r>
        <w:rPr>
          <w:spacing w:val="-5"/>
        </w:rPr>
        <w:t xml:space="preserve"> to</w:t>
      </w:r>
    </w:p>
    <w:p w14:paraId="1401E4DA">
      <w:pPr>
        <w:pStyle w:val="6"/>
        <w:spacing w:before="28" w:line="259" w:lineRule="auto"/>
      </w:pPr>
      <w:r>
        <w:t>technology, which disproportionately affects learners in underprivileged and remote</w:t>
      </w:r>
      <w:r>
        <w:rPr>
          <w:spacing w:val="-11"/>
        </w:rPr>
        <w:t xml:space="preserve"> </w:t>
      </w:r>
      <w:r>
        <w:t>regions.</w:t>
      </w:r>
      <w:r>
        <w:rPr>
          <w:spacing w:val="-9"/>
        </w:rPr>
        <w:t xml:space="preserve"> </w:t>
      </w:r>
      <w:r>
        <w:t>Bridging</w:t>
      </w:r>
      <w:r>
        <w:rPr>
          <w:spacing w:val="-11"/>
        </w:rPr>
        <w:t xml:space="preserve"> </w:t>
      </w:r>
      <w:r>
        <w:t>the</w:t>
      </w:r>
      <w:r>
        <w:rPr>
          <w:spacing w:val="-11"/>
        </w:rPr>
        <w:t xml:space="preserve"> </w:t>
      </w:r>
      <w:r>
        <w:t>digital</w:t>
      </w:r>
      <w:r>
        <w:rPr>
          <w:spacing w:val="-10"/>
        </w:rPr>
        <w:t xml:space="preserve"> </w:t>
      </w:r>
      <w:r>
        <w:t>divide</w:t>
      </w:r>
      <w:r>
        <w:rPr>
          <w:spacing w:val="-11"/>
        </w:rPr>
        <w:t xml:space="preserve"> </w:t>
      </w:r>
      <w:r>
        <w:t>requires</w:t>
      </w:r>
      <w:r>
        <w:rPr>
          <w:spacing w:val="-10"/>
        </w:rPr>
        <w:t xml:space="preserve"> </w:t>
      </w:r>
      <w:r>
        <w:t>coordinated</w:t>
      </w:r>
      <w:r>
        <w:rPr>
          <w:spacing w:val="-11"/>
        </w:rPr>
        <w:t xml:space="preserve"> </w:t>
      </w:r>
      <w:r>
        <w:t>efforts</w:t>
      </w:r>
      <w:r>
        <w:rPr>
          <w:spacing w:val="-10"/>
        </w:rPr>
        <w:t xml:space="preserve"> </w:t>
      </w:r>
      <w:r>
        <w:t>across governments, educational institutions, and private organizations. Solutions</w:t>
      </w:r>
    </w:p>
    <w:p w14:paraId="4686B975">
      <w:pPr>
        <w:pStyle w:val="6"/>
        <w:spacing w:line="259" w:lineRule="auto"/>
        <w:ind w:right="575"/>
        <w:jc w:val="both"/>
      </w:pPr>
      <w:r>
        <w:t>such</w:t>
      </w:r>
      <w:r>
        <w:rPr>
          <w:spacing w:val="-9"/>
        </w:rPr>
        <w:t xml:space="preserve"> </w:t>
      </w:r>
      <w:r>
        <w:t>as</w:t>
      </w:r>
      <w:r>
        <w:rPr>
          <w:spacing w:val="-6"/>
        </w:rPr>
        <w:t xml:space="preserve"> </w:t>
      </w:r>
      <w:r>
        <w:t>affordable</w:t>
      </w:r>
      <w:r>
        <w:rPr>
          <w:spacing w:val="-8"/>
        </w:rPr>
        <w:t xml:space="preserve"> </w:t>
      </w:r>
      <w:r>
        <w:t>devices,</w:t>
      </w:r>
      <w:r>
        <w:rPr>
          <w:spacing w:val="-7"/>
        </w:rPr>
        <w:t xml:space="preserve"> </w:t>
      </w:r>
      <w:r>
        <w:t>low-cost</w:t>
      </w:r>
      <w:r>
        <w:rPr>
          <w:spacing w:val="-8"/>
        </w:rPr>
        <w:t xml:space="preserve"> </w:t>
      </w:r>
      <w:r>
        <w:t>or</w:t>
      </w:r>
      <w:r>
        <w:rPr>
          <w:spacing w:val="-7"/>
        </w:rPr>
        <w:t xml:space="preserve"> </w:t>
      </w:r>
      <w:r>
        <w:t>free</w:t>
      </w:r>
      <w:r>
        <w:rPr>
          <w:spacing w:val="-9"/>
        </w:rPr>
        <w:t xml:space="preserve"> </w:t>
      </w:r>
      <w:r>
        <w:t>internet</w:t>
      </w:r>
      <w:r>
        <w:rPr>
          <w:spacing w:val="-9"/>
        </w:rPr>
        <w:t xml:space="preserve"> </w:t>
      </w:r>
      <w:r>
        <w:t>access,</w:t>
      </w:r>
      <w:r>
        <w:rPr>
          <w:spacing w:val="-7"/>
        </w:rPr>
        <w:t xml:space="preserve"> </w:t>
      </w:r>
      <w:r>
        <w:t>and</w:t>
      </w:r>
      <w:r>
        <w:rPr>
          <w:spacing w:val="-9"/>
        </w:rPr>
        <w:t xml:space="preserve"> </w:t>
      </w:r>
      <w:r>
        <w:t>community learning</w:t>
      </w:r>
      <w:r>
        <w:rPr>
          <w:spacing w:val="-2"/>
        </w:rPr>
        <w:t xml:space="preserve"> </w:t>
      </w:r>
      <w:r>
        <w:t>centers equipped</w:t>
      </w:r>
      <w:r>
        <w:rPr>
          <w:spacing w:val="-3"/>
        </w:rPr>
        <w:t xml:space="preserve"> </w:t>
      </w:r>
      <w:r>
        <w:t>with</w:t>
      </w:r>
      <w:r>
        <w:rPr>
          <w:spacing w:val="-1"/>
        </w:rPr>
        <w:t xml:space="preserve"> </w:t>
      </w:r>
      <w:r>
        <w:t>digital</w:t>
      </w:r>
      <w:r>
        <w:rPr>
          <w:spacing w:val="-1"/>
        </w:rPr>
        <w:t xml:space="preserve"> </w:t>
      </w:r>
      <w:r>
        <w:t>resources</w:t>
      </w:r>
      <w:r>
        <w:rPr>
          <w:spacing w:val="-1"/>
        </w:rPr>
        <w:t xml:space="preserve"> </w:t>
      </w:r>
      <w:r>
        <w:t>are</w:t>
      </w:r>
      <w:r>
        <w:rPr>
          <w:spacing w:val="-2"/>
        </w:rPr>
        <w:t xml:space="preserve"> </w:t>
      </w:r>
      <w:r>
        <w:t>essential.</w:t>
      </w:r>
      <w:r>
        <w:rPr>
          <w:spacing w:val="-1"/>
        </w:rPr>
        <w:t xml:space="preserve"> </w:t>
      </w:r>
      <w:r>
        <w:t>Additionally, providing targeted support for students with disabilities and ensuring</w:t>
      </w:r>
    </w:p>
    <w:p w14:paraId="30AE11FE">
      <w:pPr>
        <w:pStyle w:val="6"/>
        <w:spacing w:line="259" w:lineRule="auto"/>
        <w:ind w:right="362"/>
        <w:jc w:val="both"/>
      </w:pPr>
      <w:r>
        <w:t>accessibility features in e-learning platforms will create a more inclusive education</w:t>
      </w:r>
      <w:r>
        <w:rPr>
          <w:spacing w:val="-9"/>
        </w:rPr>
        <w:t xml:space="preserve"> </w:t>
      </w:r>
      <w:r>
        <w:t>system.Engagement</w:t>
      </w:r>
      <w:r>
        <w:rPr>
          <w:spacing w:val="-9"/>
        </w:rPr>
        <w:t xml:space="preserve"> </w:t>
      </w:r>
      <w:r>
        <w:t>is</w:t>
      </w:r>
      <w:r>
        <w:rPr>
          <w:spacing w:val="-8"/>
        </w:rPr>
        <w:t xml:space="preserve"> </w:t>
      </w:r>
      <w:r>
        <w:t>a</w:t>
      </w:r>
      <w:r>
        <w:rPr>
          <w:spacing w:val="-9"/>
        </w:rPr>
        <w:t xml:space="preserve"> </w:t>
      </w:r>
      <w:r>
        <w:t>critical</w:t>
      </w:r>
      <w:r>
        <w:rPr>
          <w:spacing w:val="-8"/>
        </w:rPr>
        <w:t xml:space="preserve"> </w:t>
      </w:r>
      <w:r>
        <w:t>factor</w:t>
      </w:r>
      <w:r>
        <w:rPr>
          <w:spacing w:val="-8"/>
        </w:rPr>
        <w:t xml:space="preserve"> </w:t>
      </w:r>
      <w:r>
        <w:t>for</w:t>
      </w:r>
      <w:r>
        <w:rPr>
          <w:spacing w:val="-8"/>
        </w:rPr>
        <w:t xml:space="preserve"> </w:t>
      </w:r>
      <w:r>
        <w:t>the</w:t>
      </w:r>
      <w:r>
        <w:rPr>
          <w:spacing w:val="-9"/>
        </w:rPr>
        <w:t xml:space="preserve"> </w:t>
      </w:r>
      <w:r>
        <w:t>success</w:t>
      </w:r>
      <w:r>
        <w:rPr>
          <w:spacing w:val="-7"/>
        </w:rPr>
        <w:t xml:space="preserve"> </w:t>
      </w:r>
      <w:r>
        <w:t>of</w:t>
      </w:r>
      <w:r>
        <w:rPr>
          <w:spacing w:val="-8"/>
        </w:rPr>
        <w:t xml:space="preserve"> </w:t>
      </w:r>
      <w:r>
        <w:t>e-learning.</w:t>
      </w:r>
    </w:p>
    <w:p w14:paraId="67792D45">
      <w:pPr>
        <w:spacing w:after="0" w:line="259" w:lineRule="auto"/>
        <w:jc w:val="both"/>
        <w:sectPr>
          <w:pgSz w:w="11910" w:h="16840"/>
          <w:pgMar w:top="1400" w:right="1320" w:bottom="280" w:left="1340" w:header="720" w:footer="720" w:gutter="0"/>
          <w:pgBorders w:offsetFrom="page">
            <w:top w:val="single" w:color="000000" w:sz="4" w:space="24"/>
            <w:left w:val="single" w:color="000000" w:sz="4" w:space="24"/>
            <w:bottom w:val="single" w:color="000000" w:sz="4" w:space="24"/>
            <w:right w:val="single" w:color="000000" w:sz="4" w:space="24"/>
          </w:pgBorders>
          <w:cols w:space="720" w:num="1"/>
        </w:sectPr>
      </w:pPr>
    </w:p>
    <w:p w14:paraId="360A4D8F">
      <w:pPr>
        <w:pStyle w:val="6"/>
        <w:spacing w:before="24" w:line="259" w:lineRule="auto"/>
      </w:pPr>
      <w:r>
        <w:t>To overcome the passive nature often associated with online education, innovative teaching methods and tools must be integrated into e-learning environments.</w:t>
      </w:r>
      <w:r>
        <w:rPr>
          <w:spacing w:val="-10"/>
        </w:rPr>
        <w:t xml:space="preserve"> </w:t>
      </w:r>
      <w:r>
        <w:t>Gamification,</w:t>
      </w:r>
      <w:r>
        <w:rPr>
          <w:spacing w:val="-12"/>
        </w:rPr>
        <w:t xml:space="preserve"> </w:t>
      </w:r>
      <w:r>
        <w:t>interactive</w:t>
      </w:r>
      <w:r>
        <w:rPr>
          <w:spacing w:val="-12"/>
        </w:rPr>
        <w:t xml:space="preserve"> </w:t>
      </w:r>
      <w:r>
        <w:t>simulations,</w:t>
      </w:r>
      <w:r>
        <w:rPr>
          <w:spacing w:val="-12"/>
        </w:rPr>
        <w:t xml:space="preserve"> </w:t>
      </w:r>
      <w:r>
        <w:t>virtual</w:t>
      </w:r>
      <w:r>
        <w:rPr>
          <w:spacing w:val="-11"/>
        </w:rPr>
        <w:t xml:space="preserve"> </w:t>
      </w:r>
      <w:r>
        <w:t>reality</w:t>
      </w:r>
      <w:r>
        <w:rPr>
          <w:spacing w:val="-12"/>
        </w:rPr>
        <w:t xml:space="preserve"> </w:t>
      </w:r>
      <w:r>
        <w:t>(VR),</w:t>
      </w:r>
      <w:r>
        <w:rPr>
          <w:spacing w:val="-13"/>
        </w:rPr>
        <w:t xml:space="preserve"> </w:t>
      </w:r>
      <w:r>
        <w:t>and augmented reality (AR) can enhance engagement and motivation.</w:t>
      </w:r>
    </w:p>
    <w:p w14:paraId="1CCAA35A">
      <w:pPr>
        <w:pStyle w:val="6"/>
        <w:spacing w:line="256" w:lineRule="auto"/>
      </w:pPr>
      <w:r>
        <w:t>Furthermore, incorporating active learning strategies such as group projects, discussions,</w:t>
      </w:r>
      <w:r>
        <w:rPr>
          <w:spacing w:val="-9"/>
        </w:rPr>
        <w:t xml:space="preserve"> </w:t>
      </w:r>
      <w:r>
        <w:t>and</w:t>
      </w:r>
      <w:r>
        <w:rPr>
          <w:spacing w:val="-11"/>
        </w:rPr>
        <w:t xml:space="preserve"> </w:t>
      </w:r>
      <w:r>
        <w:t>problem-solving</w:t>
      </w:r>
      <w:r>
        <w:rPr>
          <w:spacing w:val="-10"/>
        </w:rPr>
        <w:t xml:space="preserve"> </w:t>
      </w:r>
      <w:r>
        <w:t>activities</w:t>
      </w:r>
      <w:r>
        <w:rPr>
          <w:spacing w:val="-8"/>
        </w:rPr>
        <w:t xml:space="preserve"> </w:t>
      </w:r>
      <w:r>
        <w:t>will</w:t>
      </w:r>
      <w:r>
        <w:rPr>
          <w:spacing w:val="-8"/>
        </w:rPr>
        <w:t xml:space="preserve"> </w:t>
      </w:r>
      <w:r>
        <w:t>promote</w:t>
      </w:r>
      <w:r>
        <w:rPr>
          <w:spacing w:val="-10"/>
        </w:rPr>
        <w:t xml:space="preserve"> </w:t>
      </w:r>
      <w:r>
        <w:t>deeper</w:t>
      </w:r>
      <w:r>
        <w:rPr>
          <w:spacing w:val="-7"/>
        </w:rPr>
        <w:t xml:space="preserve"> </w:t>
      </w:r>
      <w:r>
        <w:t>understanding and collaboration.</w:t>
      </w:r>
    </w:p>
    <w:p w14:paraId="1D1A609B">
      <w:pPr>
        <w:pStyle w:val="2"/>
        <w:spacing w:before="168"/>
      </w:pPr>
      <w:r>
        <w:rPr>
          <w:rFonts w:hint="default" w:ascii="Calibri" w:hAnsi="Calibri" w:cs="Calibri"/>
          <w:b/>
          <w:bCs/>
          <w:spacing w:val="-2"/>
        </w:rPr>
        <w:t>REFERENCES</w:t>
      </w:r>
    </w:p>
    <w:p w14:paraId="75F252D9">
      <w:pPr>
        <w:pStyle w:val="9"/>
        <w:numPr>
          <w:ilvl w:val="0"/>
          <w:numId w:val="8"/>
        </w:numPr>
        <w:tabs>
          <w:tab w:val="left" w:pos="820"/>
        </w:tabs>
        <w:spacing w:before="196" w:after="0" w:line="259" w:lineRule="auto"/>
        <w:ind w:left="820" w:right="467" w:hanging="360"/>
        <w:jc w:val="left"/>
        <w:rPr>
          <w:sz w:val="28"/>
        </w:rPr>
      </w:pPr>
      <w:r>
        <w:rPr>
          <w:sz w:val="28"/>
        </w:rPr>
        <w:t>Bates,</w:t>
      </w:r>
      <w:r>
        <w:rPr>
          <w:spacing w:val="-10"/>
          <w:sz w:val="28"/>
        </w:rPr>
        <w:t xml:space="preserve"> </w:t>
      </w:r>
      <w:r>
        <w:rPr>
          <w:sz w:val="28"/>
        </w:rPr>
        <w:t>A.</w:t>
      </w:r>
      <w:r>
        <w:rPr>
          <w:spacing w:val="-8"/>
          <w:sz w:val="28"/>
        </w:rPr>
        <w:t xml:space="preserve"> </w:t>
      </w:r>
      <w:r>
        <w:rPr>
          <w:sz w:val="28"/>
        </w:rPr>
        <w:t>W.</w:t>
      </w:r>
      <w:r>
        <w:rPr>
          <w:spacing w:val="-9"/>
          <w:sz w:val="28"/>
        </w:rPr>
        <w:t xml:space="preserve"> </w:t>
      </w:r>
      <w:r>
        <w:rPr>
          <w:sz w:val="28"/>
        </w:rPr>
        <w:t>(2019).</w:t>
      </w:r>
      <w:r>
        <w:rPr>
          <w:spacing w:val="-7"/>
          <w:sz w:val="28"/>
        </w:rPr>
        <w:t xml:space="preserve"> </w:t>
      </w:r>
      <w:r>
        <w:rPr>
          <w:i/>
          <w:sz w:val="28"/>
        </w:rPr>
        <w:t>Teaching</w:t>
      </w:r>
      <w:r>
        <w:rPr>
          <w:i/>
          <w:spacing w:val="-9"/>
          <w:sz w:val="28"/>
        </w:rPr>
        <w:t xml:space="preserve"> </w:t>
      </w:r>
      <w:r>
        <w:rPr>
          <w:i/>
          <w:sz w:val="28"/>
        </w:rPr>
        <w:t>in</w:t>
      </w:r>
      <w:r>
        <w:rPr>
          <w:i/>
          <w:spacing w:val="-9"/>
          <w:sz w:val="28"/>
        </w:rPr>
        <w:t xml:space="preserve"> </w:t>
      </w:r>
      <w:r>
        <w:rPr>
          <w:i/>
          <w:sz w:val="28"/>
        </w:rPr>
        <w:t>a</w:t>
      </w:r>
      <w:r>
        <w:rPr>
          <w:i/>
          <w:spacing w:val="-10"/>
          <w:sz w:val="28"/>
        </w:rPr>
        <w:t xml:space="preserve"> </w:t>
      </w:r>
      <w:r>
        <w:rPr>
          <w:i/>
          <w:sz w:val="28"/>
        </w:rPr>
        <w:t>Digital</w:t>
      </w:r>
      <w:r>
        <w:rPr>
          <w:i/>
          <w:spacing w:val="-9"/>
          <w:sz w:val="28"/>
        </w:rPr>
        <w:t xml:space="preserve"> </w:t>
      </w:r>
      <w:r>
        <w:rPr>
          <w:i/>
          <w:sz w:val="28"/>
        </w:rPr>
        <w:t>Age:</w:t>
      </w:r>
      <w:r>
        <w:rPr>
          <w:i/>
          <w:spacing w:val="-10"/>
          <w:sz w:val="28"/>
        </w:rPr>
        <w:t xml:space="preserve"> </w:t>
      </w:r>
      <w:r>
        <w:rPr>
          <w:i/>
          <w:sz w:val="28"/>
        </w:rPr>
        <w:t>Guidelines</w:t>
      </w:r>
      <w:r>
        <w:rPr>
          <w:i/>
          <w:spacing w:val="-9"/>
          <w:sz w:val="28"/>
        </w:rPr>
        <w:t xml:space="preserve"> </w:t>
      </w:r>
      <w:r>
        <w:rPr>
          <w:i/>
          <w:sz w:val="28"/>
        </w:rPr>
        <w:t>for</w:t>
      </w:r>
      <w:r>
        <w:rPr>
          <w:i/>
          <w:spacing w:val="-10"/>
          <w:sz w:val="28"/>
        </w:rPr>
        <w:t xml:space="preserve"> </w:t>
      </w:r>
      <w:r>
        <w:rPr>
          <w:i/>
          <w:sz w:val="28"/>
        </w:rPr>
        <w:t>Designing Teaching and Learning</w:t>
      </w:r>
      <w:r>
        <w:rPr>
          <w:sz w:val="28"/>
        </w:rPr>
        <w:t>. Tony Bates Associates Ltd.</w:t>
      </w:r>
    </w:p>
    <w:p w14:paraId="70C28DAB">
      <w:pPr>
        <w:pStyle w:val="9"/>
        <w:numPr>
          <w:ilvl w:val="0"/>
          <w:numId w:val="8"/>
        </w:numPr>
        <w:tabs>
          <w:tab w:val="left" w:pos="820"/>
        </w:tabs>
        <w:spacing w:before="0" w:after="0" w:line="259" w:lineRule="auto"/>
        <w:ind w:left="820" w:right="320" w:hanging="360"/>
        <w:jc w:val="left"/>
        <w:rPr>
          <w:sz w:val="28"/>
        </w:rPr>
      </w:pPr>
      <w:r>
        <w:rPr>
          <w:sz w:val="28"/>
        </w:rPr>
        <w:t>Dhawan,</w:t>
      </w:r>
      <w:r>
        <w:rPr>
          <w:spacing w:val="-6"/>
          <w:sz w:val="28"/>
        </w:rPr>
        <w:t xml:space="preserve"> </w:t>
      </w:r>
      <w:r>
        <w:rPr>
          <w:sz w:val="28"/>
        </w:rPr>
        <w:t>S.</w:t>
      </w:r>
      <w:r>
        <w:rPr>
          <w:spacing w:val="-4"/>
          <w:sz w:val="28"/>
        </w:rPr>
        <w:t xml:space="preserve"> </w:t>
      </w:r>
      <w:r>
        <w:rPr>
          <w:sz w:val="28"/>
        </w:rPr>
        <w:t>(2020).</w:t>
      </w:r>
      <w:r>
        <w:rPr>
          <w:spacing w:val="-5"/>
          <w:sz w:val="28"/>
        </w:rPr>
        <w:t xml:space="preserve"> </w:t>
      </w:r>
      <w:r>
        <w:rPr>
          <w:sz w:val="28"/>
        </w:rPr>
        <w:t>Online</w:t>
      </w:r>
      <w:r>
        <w:rPr>
          <w:spacing w:val="-6"/>
          <w:sz w:val="28"/>
        </w:rPr>
        <w:t xml:space="preserve"> </w:t>
      </w:r>
      <w:r>
        <w:rPr>
          <w:sz w:val="28"/>
        </w:rPr>
        <w:t>Learning:</w:t>
      </w:r>
      <w:r>
        <w:rPr>
          <w:spacing w:val="-6"/>
          <w:sz w:val="28"/>
        </w:rPr>
        <w:t xml:space="preserve"> </w:t>
      </w:r>
      <w:r>
        <w:rPr>
          <w:sz w:val="28"/>
        </w:rPr>
        <w:t>A</w:t>
      </w:r>
      <w:r>
        <w:rPr>
          <w:spacing w:val="-4"/>
          <w:sz w:val="28"/>
        </w:rPr>
        <w:t xml:space="preserve"> </w:t>
      </w:r>
      <w:r>
        <w:rPr>
          <w:sz w:val="28"/>
        </w:rPr>
        <w:t>Panacea</w:t>
      </w:r>
      <w:r>
        <w:rPr>
          <w:spacing w:val="-6"/>
          <w:sz w:val="28"/>
        </w:rPr>
        <w:t xml:space="preserve"> </w:t>
      </w:r>
      <w:r>
        <w:rPr>
          <w:sz w:val="28"/>
        </w:rPr>
        <w:t>in</w:t>
      </w:r>
      <w:r>
        <w:rPr>
          <w:spacing w:val="-6"/>
          <w:sz w:val="28"/>
        </w:rPr>
        <w:t xml:space="preserve"> </w:t>
      </w:r>
      <w:r>
        <w:rPr>
          <w:sz w:val="28"/>
        </w:rPr>
        <w:t>the</w:t>
      </w:r>
      <w:r>
        <w:rPr>
          <w:spacing w:val="-4"/>
          <w:sz w:val="28"/>
        </w:rPr>
        <w:t xml:space="preserve"> </w:t>
      </w:r>
      <w:r>
        <w:rPr>
          <w:sz w:val="28"/>
        </w:rPr>
        <w:t>Time</w:t>
      </w:r>
      <w:r>
        <w:rPr>
          <w:spacing w:val="-6"/>
          <w:sz w:val="28"/>
        </w:rPr>
        <w:t xml:space="preserve"> </w:t>
      </w:r>
      <w:r>
        <w:rPr>
          <w:sz w:val="28"/>
        </w:rPr>
        <w:t>of</w:t>
      </w:r>
      <w:r>
        <w:rPr>
          <w:spacing w:val="-4"/>
          <w:sz w:val="28"/>
        </w:rPr>
        <w:t xml:space="preserve"> </w:t>
      </w:r>
      <w:r>
        <w:rPr>
          <w:sz w:val="28"/>
        </w:rPr>
        <w:t xml:space="preserve">COVID-19 Crisis. </w:t>
      </w:r>
      <w:r>
        <w:rPr>
          <w:i/>
          <w:sz w:val="28"/>
        </w:rPr>
        <w:t>Journal of Educational Technology Systems</w:t>
      </w:r>
      <w:r>
        <w:rPr>
          <w:sz w:val="28"/>
        </w:rPr>
        <w:t>, 49(1), 5-22.</w:t>
      </w:r>
    </w:p>
    <w:p w14:paraId="6FD6B9A7">
      <w:pPr>
        <w:pStyle w:val="9"/>
        <w:numPr>
          <w:ilvl w:val="0"/>
          <w:numId w:val="8"/>
        </w:numPr>
        <w:tabs>
          <w:tab w:val="left" w:pos="819"/>
        </w:tabs>
        <w:spacing w:before="0" w:after="0" w:line="240" w:lineRule="auto"/>
        <w:ind w:left="819" w:right="0" w:hanging="359"/>
        <w:jc w:val="left"/>
        <w:rPr>
          <w:sz w:val="28"/>
        </w:rPr>
      </w:pPr>
      <w:r>
        <w:rPr>
          <w:sz w:val="28"/>
        </w:rPr>
        <w:t>Salman,</w:t>
      </w:r>
      <w:r>
        <w:rPr>
          <w:spacing w:val="-7"/>
          <w:sz w:val="28"/>
        </w:rPr>
        <w:t xml:space="preserve"> </w:t>
      </w:r>
      <w:r>
        <w:rPr>
          <w:sz w:val="28"/>
        </w:rPr>
        <w:t>A.,</w:t>
      </w:r>
      <w:r>
        <w:rPr>
          <w:spacing w:val="-4"/>
          <w:sz w:val="28"/>
        </w:rPr>
        <w:t xml:space="preserve"> </w:t>
      </w:r>
      <w:r>
        <w:rPr>
          <w:sz w:val="28"/>
        </w:rPr>
        <w:t>&amp;</w:t>
      </w:r>
      <w:r>
        <w:rPr>
          <w:spacing w:val="-3"/>
          <w:sz w:val="28"/>
        </w:rPr>
        <w:t xml:space="preserve"> </w:t>
      </w:r>
      <w:r>
        <w:rPr>
          <w:sz w:val="28"/>
        </w:rPr>
        <w:t>Rahman,</w:t>
      </w:r>
      <w:r>
        <w:rPr>
          <w:spacing w:val="-4"/>
          <w:sz w:val="28"/>
        </w:rPr>
        <w:t xml:space="preserve"> </w:t>
      </w:r>
      <w:r>
        <w:rPr>
          <w:sz w:val="28"/>
        </w:rPr>
        <w:t>A.</w:t>
      </w:r>
      <w:r>
        <w:rPr>
          <w:spacing w:val="-3"/>
          <w:sz w:val="28"/>
        </w:rPr>
        <w:t xml:space="preserve"> </w:t>
      </w:r>
      <w:r>
        <w:rPr>
          <w:sz w:val="28"/>
        </w:rPr>
        <w:t>(2021).</w:t>
      </w:r>
      <w:r>
        <w:rPr>
          <w:spacing w:val="-3"/>
          <w:sz w:val="28"/>
        </w:rPr>
        <w:t xml:space="preserve"> </w:t>
      </w:r>
      <w:r>
        <w:rPr>
          <w:sz w:val="28"/>
        </w:rPr>
        <w:t>The</w:t>
      </w:r>
      <w:r>
        <w:rPr>
          <w:spacing w:val="-3"/>
          <w:sz w:val="28"/>
        </w:rPr>
        <w:t xml:space="preserve"> </w:t>
      </w:r>
      <w:r>
        <w:rPr>
          <w:sz w:val="28"/>
        </w:rPr>
        <w:t>Digital</w:t>
      </w:r>
      <w:r>
        <w:rPr>
          <w:spacing w:val="-4"/>
          <w:sz w:val="28"/>
        </w:rPr>
        <w:t xml:space="preserve"> </w:t>
      </w:r>
      <w:r>
        <w:rPr>
          <w:sz w:val="28"/>
        </w:rPr>
        <w:t>Divide</w:t>
      </w:r>
      <w:r>
        <w:rPr>
          <w:spacing w:val="-4"/>
          <w:sz w:val="28"/>
        </w:rPr>
        <w:t xml:space="preserve"> </w:t>
      </w:r>
      <w:r>
        <w:rPr>
          <w:sz w:val="28"/>
        </w:rPr>
        <w:t>in</w:t>
      </w:r>
      <w:r>
        <w:rPr>
          <w:spacing w:val="-4"/>
          <w:sz w:val="28"/>
        </w:rPr>
        <w:t xml:space="preserve"> </w:t>
      </w:r>
      <w:r>
        <w:rPr>
          <w:sz w:val="28"/>
        </w:rPr>
        <w:t>E-</w:t>
      </w:r>
      <w:r>
        <w:rPr>
          <w:spacing w:val="-2"/>
          <w:sz w:val="28"/>
        </w:rPr>
        <w:t>learning.</w:t>
      </w:r>
    </w:p>
    <w:p w14:paraId="5AB65CEF">
      <w:pPr>
        <w:spacing w:before="28"/>
        <w:ind w:left="820" w:right="0" w:firstLine="0"/>
        <w:jc w:val="left"/>
        <w:rPr>
          <w:sz w:val="28"/>
        </w:rPr>
      </w:pPr>
      <w:r>
        <w:rPr>
          <w:i/>
          <w:sz w:val="28"/>
        </w:rPr>
        <w:t>International</w:t>
      </w:r>
      <w:r>
        <w:rPr>
          <w:i/>
          <w:spacing w:val="-13"/>
          <w:sz w:val="28"/>
        </w:rPr>
        <w:t xml:space="preserve"> </w:t>
      </w:r>
      <w:r>
        <w:rPr>
          <w:i/>
          <w:sz w:val="28"/>
        </w:rPr>
        <w:t>Journal</w:t>
      </w:r>
      <w:r>
        <w:rPr>
          <w:i/>
          <w:spacing w:val="-11"/>
          <w:sz w:val="28"/>
        </w:rPr>
        <w:t xml:space="preserve"> </w:t>
      </w:r>
      <w:r>
        <w:rPr>
          <w:i/>
          <w:sz w:val="28"/>
        </w:rPr>
        <w:t>of</w:t>
      </w:r>
      <w:r>
        <w:rPr>
          <w:i/>
          <w:spacing w:val="-11"/>
          <w:sz w:val="28"/>
        </w:rPr>
        <w:t xml:space="preserve"> </w:t>
      </w:r>
      <w:r>
        <w:rPr>
          <w:i/>
          <w:sz w:val="28"/>
        </w:rPr>
        <w:t>Educational</w:t>
      </w:r>
      <w:r>
        <w:rPr>
          <w:i/>
          <w:spacing w:val="-11"/>
          <w:sz w:val="28"/>
        </w:rPr>
        <w:t xml:space="preserve"> </w:t>
      </w:r>
      <w:r>
        <w:rPr>
          <w:i/>
          <w:sz w:val="28"/>
        </w:rPr>
        <w:t>Development</w:t>
      </w:r>
      <w:r>
        <w:rPr>
          <w:sz w:val="28"/>
        </w:rPr>
        <w:t>,</w:t>
      </w:r>
      <w:r>
        <w:rPr>
          <w:spacing w:val="-13"/>
          <w:sz w:val="28"/>
        </w:rPr>
        <w:t xml:space="preserve"> </w:t>
      </w:r>
      <w:r>
        <w:rPr>
          <w:sz w:val="28"/>
        </w:rPr>
        <w:t>85,</w:t>
      </w:r>
      <w:r>
        <w:rPr>
          <w:spacing w:val="-12"/>
          <w:sz w:val="28"/>
        </w:rPr>
        <w:t xml:space="preserve"> </w:t>
      </w:r>
      <w:r>
        <w:rPr>
          <w:spacing w:val="-2"/>
          <w:sz w:val="28"/>
        </w:rPr>
        <w:t>102409.</w:t>
      </w:r>
    </w:p>
    <w:p w14:paraId="2C760B88">
      <w:pPr>
        <w:pStyle w:val="9"/>
        <w:numPr>
          <w:ilvl w:val="0"/>
          <w:numId w:val="8"/>
        </w:numPr>
        <w:tabs>
          <w:tab w:val="left" w:pos="819"/>
        </w:tabs>
        <w:spacing w:before="25" w:after="0" w:line="240" w:lineRule="auto"/>
        <w:ind w:left="819" w:right="0" w:hanging="359"/>
        <w:jc w:val="left"/>
        <w:rPr>
          <w:i/>
          <w:sz w:val="28"/>
        </w:rPr>
      </w:pPr>
      <w:r>
        <w:rPr>
          <w:sz w:val="28"/>
        </w:rPr>
        <w:t>OECD.</w:t>
      </w:r>
      <w:r>
        <w:rPr>
          <w:spacing w:val="-10"/>
          <w:sz w:val="28"/>
        </w:rPr>
        <w:t xml:space="preserve"> </w:t>
      </w:r>
      <w:r>
        <w:rPr>
          <w:sz w:val="28"/>
        </w:rPr>
        <w:t>(2020).</w:t>
      </w:r>
      <w:r>
        <w:rPr>
          <w:spacing w:val="-8"/>
          <w:sz w:val="28"/>
        </w:rPr>
        <w:t xml:space="preserve"> </w:t>
      </w:r>
      <w:r>
        <w:rPr>
          <w:i/>
          <w:sz w:val="28"/>
        </w:rPr>
        <w:t>Education</w:t>
      </w:r>
      <w:r>
        <w:rPr>
          <w:i/>
          <w:spacing w:val="-10"/>
          <w:sz w:val="28"/>
        </w:rPr>
        <w:t xml:space="preserve"> </w:t>
      </w:r>
      <w:r>
        <w:rPr>
          <w:i/>
          <w:sz w:val="28"/>
        </w:rPr>
        <w:t>at</w:t>
      </w:r>
      <w:r>
        <w:rPr>
          <w:i/>
          <w:spacing w:val="-11"/>
          <w:sz w:val="28"/>
        </w:rPr>
        <w:t xml:space="preserve"> </w:t>
      </w:r>
      <w:r>
        <w:rPr>
          <w:i/>
          <w:sz w:val="28"/>
        </w:rPr>
        <w:t>a</w:t>
      </w:r>
      <w:r>
        <w:rPr>
          <w:i/>
          <w:spacing w:val="-10"/>
          <w:sz w:val="28"/>
        </w:rPr>
        <w:t xml:space="preserve"> </w:t>
      </w:r>
      <w:r>
        <w:rPr>
          <w:i/>
          <w:sz w:val="28"/>
        </w:rPr>
        <w:t>Glance</w:t>
      </w:r>
      <w:r>
        <w:rPr>
          <w:i/>
          <w:spacing w:val="-9"/>
          <w:sz w:val="28"/>
        </w:rPr>
        <w:t xml:space="preserve"> </w:t>
      </w:r>
      <w:r>
        <w:rPr>
          <w:i/>
          <w:sz w:val="28"/>
        </w:rPr>
        <w:t>2020:</w:t>
      </w:r>
      <w:r>
        <w:rPr>
          <w:i/>
          <w:spacing w:val="-10"/>
          <w:sz w:val="28"/>
        </w:rPr>
        <w:t xml:space="preserve"> </w:t>
      </w:r>
      <w:r>
        <w:rPr>
          <w:i/>
          <w:sz w:val="28"/>
        </w:rPr>
        <w:t>E-learning</w:t>
      </w:r>
      <w:r>
        <w:rPr>
          <w:i/>
          <w:spacing w:val="-11"/>
          <w:sz w:val="28"/>
        </w:rPr>
        <w:t xml:space="preserve"> </w:t>
      </w:r>
      <w:r>
        <w:rPr>
          <w:i/>
          <w:sz w:val="28"/>
        </w:rPr>
        <w:t>Trends</w:t>
      </w:r>
      <w:r>
        <w:rPr>
          <w:i/>
          <w:spacing w:val="-9"/>
          <w:sz w:val="28"/>
        </w:rPr>
        <w:t xml:space="preserve"> </w:t>
      </w:r>
      <w:r>
        <w:rPr>
          <w:i/>
          <w:sz w:val="28"/>
        </w:rPr>
        <w:t>Post</w:t>
      </w:r>
      <w:r>
        <w:rPr>
          <w:i/>
          <w:spacing w:val="-10"/>
          <w:sz w:val="28"/>
        </w:rPr>
        <w:t xml:space="preserve"> </w:t>
      </w:r>
      <w:r>
        <w:rPr>
          <w:i/>
          <w:spacing w:val="-2"/>
          <w:sz w:val="28"/>
        </w:rPr>
        <w:t>COVID-</w:t>
      </w:r>
    </w:p>
    <w:p w14:paraId="49FDEBC6">
      <w:pPr>
        <w:pStyle w:val="6"/>
        <w:spacing w:before="28"/>
        <w:ind w:left="820"/>
      </w:pPr>
      <w:r>
        <w:rPr>
          <w:i/>
        </w:rPr>
        <w:t>19</w:t>
      </w:r>
      <w:r>
        <w:t>.</w:t>
      </w:r>
      <w:r>
        <w:rPr>
          <w:spacing w:val="-5"/>
        </w:rPr>
        <w:t xml:space="preserve"> </w:t>
      </w:r>
      <w:r>
        <w:t>OECD</w:t>
      </w:r>
      <w:r>
        <w:rPr>
          <w:spacing w:val="-5"/>
        </w:rPr>
        <w:t xml:space="preserve"> </w:t>
      </w:r>
      <w:r>
        <w:rPr>
          <w:spacing w:val="-2"/>
        </w:rPr>
        <w:t>Publishing.</w:t>
      </w:r>
    </w:p>
    <w:p w14:paraId="651A8615">
      <w:pPr>
        <w:pStyle w:val="9"/>
        <w:numPr>
          <w:ilvl w:val="0"/>
          <w:numId w:val="8"/>
        </w:numPr>
        <w:tabs>
          <w:tab w:val="left" w:pos="820"/>
        </w:tabs>
        <w:spacing w:before="28" w:after="0" w:line="256" w:lineRule="auto"/>
        <w:ind w:left="820" w:right="1206" w:hanging="360"/>
        <w:jc w:val="left"/>
        <w:rPr>
          <w:sz w:val="28"/>
        </w:rPr>
      </w:pPr>
      <w:r>
        <w:rPr>
          <w:sz w:val="28"/>
        </w:rPr>
        <w:t>Anderson,</w:t>
      </w:r>
      <w:r>
        <w:rPr>
          <w:spacing w:val="-11"/>
          <w:sz w:val="28"/>
        </w:rPr>
        <w:t xml:space="preserve"> </w:t>
      </w:r>
      <w:r>
        <w:rPr>
          <w:sz w:val="28"/>
        </w:rPr>
        <w:t>T.,</w:t>
      </w:r>
      <w:r>
        <w:rPr>
          <w:spacing w:val="-11"/>
          <w:sz w:val="28"/>
        </w:rPr>
        <w:t xml:space="preserve"> </w:t>
      </w:r>
      <w:r>
        <w:rPr>
          <w:sz w:val="28"/>
        </w:rPr>
        <w:t>&amp;</w:t>
      </w:r>
      <w:r>
        <w:rPr>
          <w:spacing w:val="-9"/>
          <w:sz w:val="28"/>
        </w:rPr>
        <w:t xml:space="preserve"> </w:t>
      </w:r>
      <w:r>
        <w:rPr>
          <w:sz w:val="28"/>
        </w:rPr>
        <w:t>Elloumi,</w:t>
      </w:r>
      <w:r>
        <w:rPr>
          <w:spacing w:val="-11"/>
          <w:sz w:val="28"/>
        </w:rPr>
        <w:t xml:space="preserve"> </w:t>
      </w:r>
      <w:r>
        <w:rPr>
          <w:sz w:val="28"/>
        </w:rPr>
        <w:t>F.</w:t>
      </w:r>
      <w:r>
        <w:rPr>
          <w:spacing w:val="-10"/>
          <w:sz w:val="28"/>
        </w:rPr>
        <w:t xml:space="preserve"> </w:t>
      </w:r>
      <w:r>
        <w:rPr>
          <w:sz w:val="28"/>
        </w:rPr>
        <w:t>(2004).</w:t>
      </w:r>
      <w:r>
        <w:rPr>
          <w:spacing w:val="-7"/>
          <w:sz w:val="28"/>
        </w:rPr>
        <w:t xml:space="preserve"> </w:t>
      </w:r>
      <w:r>
        <w:rPr>
          <w:i/>
          <w:sz w:val="28"/>
        </w:rPr>
        <w:t>Theory</w:t>
      </w:r>
      <w:r>
        <w:rPr>
          <w:i/>
          <w:spacing w:val="-9"/>
          <w:sz w:val="28"/>
        </w:rPr>
        <w:t xml:space="preserve"> </w:t>
      </w:r>
      <w:r>
        <w:rPr>
          <w:i/>
          <w:sz w:val="28"/>
        </w:rPr>
        <w:t>and</w:t>
      </w:r>
      <w:r>
        <w:rPr>
          <w:i/>
          <w:spacing w:val="-11"/>
          <w:sz w:val="28"/>
        </w:rPr>
        <w:t xml:space="preserve"> </w:t>
      </w:r>
      <w:r>
        <w:rPr>
          <w:i/>
          <w:sz w:val="28"/>
        </w:rPr>
        <w:t>Practice</w:t>
      </w:r>
      <w:r>
        <w:rPr>
          <w:i/>
          <w:spacing w:val="-10"/>
          <w:sz w:val="28"/>
        </w:rPr>
        <w:t xml:space="preserve"> </w:t>
      </w:r>
      <w:r>
        <w:rPr>
          <w:i/>
          <w:sz w:val="28"/>
        </w:rPr>
        <w:t>of</w:t>
      </w:r>
      <w:r>
        <w:rPr>
          <w:i/>
          <w:spacing w:val="-9"/>
          <w:sz w:val="28"/>
        </w:rPr>
        <w:t xml:space="preserve"> </w:t>
      </w:r>
      <w:r>
        <w:rPr>
          <w:i/>
          <w:sz w:val="28"/>
        </w:rPr>
        <w:t>Online Learning</w:t>
      </w:r>
      <w:r>
        <w:rPr>
          <w:sz w:val="28"/>
        </w:rPr>
        <w:t>. Athabasca University Press.</w:t>
      </w:r>
    </w:p>
    <w:p w14:paraId="397EEB11">
      <w:pPr>
        <w:pStyle w:val="9"/>
        <w:numPr>
          <w:ilvl w:val="0"/>
          <w:numId w:val="8"/>
        </w:numPr>
        <w:tabs>
          <w:tab w:val="left" w:pos="820"/>
        </w:tabs>
        <w:spacing w:before="5" w:after="0" w:line="259" w:lineRule="auto"/>
        <w:ind w:left="820" w:right="799" w:hanging="360"/>
        <w:jc w:val="left"/>
        <w:rPr>
          <w:sz w:val="28"/>
        </w:rPr>
      </w:pPr>
      <w:r>
        <w:rPr>
          <w:sz w:val="28"/>
        </w:rPr>
        <w:t>Allen,</w:t>
      </w:r>
      <w:r>
        <w:rPr>
          <w:spacing w:val="-6"/>
          <w:sz w:val="28"/>
        </w:rPr>
        <w:t xml:space="preserve"> </w:t>
      </w:r>
      <w:r>
        <w:rPr>
          <w:sz w:val="28"/>
        </w:rPr>
        <w:t>I.</w:t>
      </w:r>
      <w:r>
        <w:rPr>
          <w:spacing w:val="-5"/>
          <w:sz w:val="28"/>
        </w:rPr>
        <w:t xml:space="preserve"> </w:t>
      </w:r>
      <w:r>
        <w:rPr>
          <w:sz w:val="28"/>
        </w:rPr>
        <w:t>E.,</w:t>
      </w:r>
      <w:r>
        <w:rPr>
          <w:spacing w:val="-6"/>
          <w:sz w:val="28"/>
        </w:rPr>
        <w:t xml:space="preserve"> </w:t>
      </w:r>
      <w:r>
        <w:rPr>
          <w:sz w:val="28"/>
        </w:rPr>
        <w:t>&amp;</w:t>
      </w:r>
      <w:r>
        <w:rPr>
          <w:spacing w:val="-4"/>
          <w:sz w:val="28"/>
        </w:rPr>
        <w:t xml:space="preserve"> </w:t>
      </w:r>
      <w:r>
        <w:rPr>
          <w:sz w:val="28"/>
        </w:rPr>
        <w:t>Seaman,</w:t>
      </w:r>
      <w:r>
        <w:rPr>
          <w:spacing w:val="-6"/>
          <w:sz w:val="28"/>
        </w:rPr>
        <w:t xml:space="preserve"> </w:t>
      </w:r>
      <w:r>
        <w:rPr>
          <w:sz w:val="28"/>
        </w:rPr>
        <w:t>J.</w:t>
      </w:r>
      <w:r>
        <w:rPr>
          <w:spacing w:val="-5"/>
          <w:sz w:val="28"/>
        </w:rPr>
        <w:t xml:space="preserve"> </w:t>
      </w:r>
      <w:r>
        <w:rPr>
          <w:sz w:val="28"/>
        </w:rPr>
        <w:t>(2017).</w:t>
      </w:r>
      <w:r>
        <w:rPr>
          <w:spacing w:val="-2"/>
          <w:sz w:val="28"/>
        </w:rPr>
        <w:t xml:space="preserve"> </w:t>
      </w:r>
      <w:r>
        <w:rPr>
          <w:i/>
          <w:sz w:val="28"/>
        </w:rPr>
        <w:t>Digital</w:t>
      </w:r>
      <w:r>
        <w:rPr>
          <w:i/>
          <w:spacing w:val="-5"/>
          <w:sz w:val="28"/>
        </w:rPr>
        <w:t xml:space="preserve"> </w:t>
      </w:r>
      <w:r>
        <w:rPr>
          <w:i/>
          <w:sz w:val="28"/>
        </w:rPr>
        <w:t>Learning</w:t>
      </w:r>
      <w:r>
        <w:rPr>
          <w:i/>
          <w:spacing w:val="-7"/>
          <w:sz w:val="28"/>
        </w:rPr>
        <w:t xml:space="preserve"> </w:t>
      </w:r>
      <w:r>
        <w:rPr>
          <w:i/>
          <w:sz w:val="28"/>
        </w:rPr>
        <w:t>Compass:</w:t>
      </w:r>
      <w:r>
        <w:rPr>
          <w:i/>
          <w:spacing w:val="-6"/>
          <w:sz w:val="28"/>
        </w:rPr>
        <w:t xml:space="preserve"> </w:t>
      </w:r>
      <w:r>
        <w:rPr>
          <w:i/>
          <w:sz w:val="28"/>
        </w:rPr>
        <w:t>Distance Education</w:t>
      </w:r>
      <w:r>
        <w:rPr>
          <w:i/>
          <w:spacing w:val="-9"/>
          <w:sz w:val="28"/>
        </w:rPr>
        <w:t xml:space="preserve"> </w:t>
      </w:r>
      <w:r>
        <w:rPr>
          <w:i/>
          <w:sz w:val="28"/>
        </w:rPr>
        <w:t>Enrollment</w:t>
      </w:r>
      <w:r>
        <w:rPr>
          <w:i/>
          <w:spacing w:val="-10"/>
          <w:sz w:val="28"/>
        </w:rPr>
        <w:t xml:space="preserve"> </w:t>
      </w:r>
      <w:r>
        <w:rPr>
          <w:i/>
          <w:sz w:val="28"/>
        </w:rPr>
        <w:t>Report</w:t>
      </w:r>
      <w:r>
        <w:rPr>
          <w:i/>
          <w:spacing w:val="-9"/>
          <w:sz w:val="28"/>
        </w:rPr>
        <w:t xml:space="preserve"> </w:t>
      </w:r>
      <w:r>
        <w:rPr>
          <w:i/>
          <w:sz w:val="28"/>
        </w:rPr>
        <w:t>2017</w:t>
      </w:r>
      <w:r>
        <w:rPr>
          <w:sz w:val="28"/>
        </w:rPr>
        <w:t>.</w:t>
      </w:r>
      <w:r>
        <w:rPr>
          <w:spacing w:val="-7"/>
          <w:sz w:val="28"/>
        </w:rPr>
        <w:t xml:space="preserve"> </w:t>
      </w:r>
      <w:r>
        <w:rPr>
          <w:sz w:val="28"/>
        </w:rPr>
        <w:t>Babson</w:t>
      </w:r>
      <w:r>
        <w:rPr>
          <w:spacing w:val="-9"/>
          <w:sz w:val="28"/>
        </w:rPr>
        <w:t xml:space="preserve"> </w:t>
      </w:r>
      <w:r>
        <w:rPr>
          <w:sz w:val="28"/>
        </w:rPr>
        <w:t>Survey</w:t>
      </w:r>
      <w:r>
        <w:rPr>
          <w:spacing w:val="-7"/>
          <w:sz w:val="28"/>
        </w:rPr>
        <w:t xml:space="preserve"> </w:t>
      </w:r>
      <w:r>
        <w:rPr>
          <w:sz w:val="28"/>
        </w:rPr>
        <w:t>Research</w:t>
      </w:r>
      <w:r>
        <w:rPr>
          <w:spacing w:val="-9"/>
          <w:sz w:val="28"/>
        </w:rPr>
        <w:t xml:space="preserve"> </w:t>
      </w:r>
      <w:r>
        <w:rPr>
          <w:sz w:val="28"/>
        </w:rPr>
        <w:t>Group.</w:t>
      </w:r>
    </w:p>
    <w:p w14:paraId="6D62E9A8">
      <w:pPr>
        <w:pStyle w:val="9"/>
        <w:numPr>
          <w:ilvl w:val="0"/>
          <w:numId w:val="8"/>
        </w:numPr>
        <w:tabs>
          <w:tab w:val="left" w:pos="820"/>
        </w:tabs>
        <w:spacing w:before="0" w:after="0" w:line="259" w:lineRule="auto"/>
        <w:ind w:left="820" w:right="657" w:hanging="360"/>
        <w:jc w:val="both"/>
        <w:rPr>
          <w:sz w:val="28"/>
        </w:rPr>
      </w:pPr>
      <w:r>
        <w:rPr>
          <w:sz w:val="28"/>
        </w:rPr>
        <w:t>Means,</w:t>
      </w:r>
      <w:r>
        <w:rPr>
          <w:spacing w:val="-6"/>
          <w:sz w:val="28"/>
        </w:rPr>
        <w:t xml:space="preserve"> </w:t>
      </w:r>
      <w:r>
        <w:rPr>
          <w:sz w:val="28"/>
        </w:rPr>
        <w:t>B.,</w:t>
      </w:r>
      <w:r>
        <w:rPr>
          <w:spacing w:val="-7"/>
          <w:sz w:val="28"/>
        </w:rPr>
        <w:t xml:space="preserve"> </w:t>
      </w:r>
      <w:r>
        <w:rPr>
          <w:sz w:val="28"/>
        </w:rPr>
        <w:t>Toyama,</w:t>
      </w:r>
      <w:r>
        <w:rPr>
          <w:spacing w:val="-7"/>
          <w:sz w:val="28"/>
        </w:rPr>
        <w:t xml:space="preserve"> </w:t>
      </w:r>
      <w:r>
        <w:rPr>
          <w:sz w:val="28"/>
        </w:rPr>
        <w:t>Y.,</w:t>
      </w:r>
      <w:r>
        <w:rPr>
          <w:spacing w:val="-7"/>
          <w:sz w:val="28"/>
        </w:rPr>
        <w:t xml:space="preserve"> </w:t>
      </w:r>
      <w:r>
        <w:rPr>
          <w:sz w:val="28"/>
        </w:rPr>
        <w:t>Murphy,</w:t>
      </w:r>
      <w:r>
        <w:rPr>
          <w:spacing w:val="-7"/>
          <w:sz w:val="28"/>
        </w:rPr>
        <w:t xml:space="preserve"> </w:t>
      </w:r>
      <w:r>
        <w:rPr>
          <w:sz w:val="28"/>
        </w:rPr>
        <w:t>R.,</w:t>
      </w:r>
      <w:r>
        <w:rPr>
          <w:spacing w:val="-7"/>
          <w:sz w:val="28"/>
        </w:rPr>
        <w:t xml:space="preserve"> </w:t>
      </w:r>
      <w:r>
        <w:rPr>
          <w:sz w:val="28"/>
        </w:rPr>
        <w:t>Bakia,</w:t>
      </w:r>
      <w:r>
        <w:rPr>
          <w:spacing w:val="-7"/>
          <w:sz w:val="28"/>
        </w:rPr>
        <w:t xml:space="preserve"> </w:t>
      </w:r>
      <w:r>
        <w:rPr>
          <w:sz w:val="28"/>
        </w:rPr>
        <w:t>M.,</w:t>
      </w:r>
      <w:r>
        <w:rPr>
          <w:spacing w:val="-7"/>
          <w:sz w:val="28"/>
        </w:rPr>
        <w:t xml:space="preserve"> </w:t>
      </w:r>
      <w:r>
        <w:rPr>
          <w:sz w:val="28"/>
        </w:rPr>
        <w:t>&amp;</w:t>
      </w:r>
      <w:r>
        <w:rPr>
          <w:spacing w:val="-5"/>
          <w:sz w:val="28"/>
        </w:rPr>
        <w:t xml:space="preserve"> </w:t>
      </w:r>
      <w:r>
        <w:rPr>
          <w:sz w:val="28"/>
        </w:rPr>
        <w:t>Jones,</w:t>
      </w:r>
      <w:r>
        <w:rPr>
          <w:spacing w:val="-7"/>
          <w:sz w:val="28"/>
        </w:rPr>
        <w:t xml:space="preserve"> </w:t>
      </w:r>
      <w:r>
        <w:rPr>
          <w:sz w:val="28"/>
        </w:rPr>
        <w:t>K.</w:t>
      </w:r>
      <w:r>
        <w:rPr>
          <w:spacing w:val="-5"/>
          <w:sz w:val="28"/>
        </w:rPr>
        <w:t xml:space="preserve"> </w:t>
      </w:r>
      <w:r>
        <w:rPr>
          <w:sz w:val="28"/>
        </w:rPr>
        <w:t>(2013).</w:t>
      </w:r>
      <w:r>
        <w:rPr>
          <w:spacing w:val="-2"/>
          <w:sz w:val="28"/>
        </w:rPr>
        <w:t xml:space="preserve"> </w:t>
      </w:r>
      <w:r>
        <w:rPr>
          <w:i/>
          <w:sz w:val="28"/>
        </w:rPr>
        <w:t>The Effectiveness</w:t>
      </w:r>
      <w:r>
        <w:rPr>
          <w:i/>
          <w:spacing w:val="-7"/>
          <w:sz w:val="28"/>
        </w:rPr>
        <w:t xml:space="preserve"> </w:t>
      </w:r>
      <w:r>
        <w:rPr>
          <w:i/>
          <w:sz w:val="28"/>
        </w:rPr>
        <w:t>of</w:t>
      </w:r>
      <w:r>
        <w:rPr>
          <w:i/>
          <w:spacing w:val="-6"/>
          <w:sz w:val="28"/>
        </w:rPr>
        <w:t xml:space="preserve"> </w:t>
      </w:r>
      <w:r>
        <w:rPr>
          <w:i/>
          <w:sz w:val="28"/>
        </w:rPr>
        <w:t>Online</w:t>
      </w:r>
      <w:r>
        <w:rPr>
          <w:i/>
          <w:spacing w:val="-7"/>
          <w:sz w:val="28"/>
        </w:rPr>
        <w:t xml:space="preserve"> </w:t>
      </w:r>
      <w:r>
        <w:rPr>
          <w:i/>
          <w:sz w:val="28"/>
        </w:rPr>
        <w:t>and</w:t>
      </w:r>
      <w:r>
        <w:rPr>
          <w:i/>
          <w:spacing w:val="-9"/>
          <w:sz w:val="28"/>
        </w:rPr>
        <w:t xml:space="preserve"> </w:t>
      </w:r>
      <w:r>
        <w:rPr>
          <w:i/>
          <w:sz w:val="28"/>
        </w:rPr>
        <w:t>Blended</w:t>
      </w:r>
      <w:r>
        <w:rPr>
          <w:i/>
          <w:spacing w:val="-8"/>
          <w:sz w:val="28"/>
        </w:rPr>
        <w:t xml:space="preserve"> </w:t>
      </w:r>
      <w:r>
        <w:rPr>
          <w:i/>
          <w:sz w:val="28"/>
        </w:rPr>
        <w:t>Learning:</w:t>
      </w:r>
      <w:r>
        <w:rPr>
          <w:i/>
          <w:spacing w:val="-9"/>
          <w:sz w:val="28"/>
        </w:rPr>
        <w:t xml:space="preserve"> </w:t>
      </w:r>
      <w:r>
        <w:rPr>
          <w:i/>
          <w:sz w:val="28"/>
        </w:rPr>
        <w:t>A</w:t>
      </w:r>
      <w:r>
        <w:rPr>
          <w:i/>
          <w:spacing w:val="-6"/>
          <w:sz w:val="28"/>
        </w:rPr>
        <w:t xml:space="preserve"> </w:t>
      </w:r>
      <w:r>
        <w:rPr>
          <w:i/>
          <w:sz w:val="28"/>
        </w:rPr>
        <w:t>Meta-Analysis</w:t>
      </w:r>
      <w:r>
        <w:rPr>
          <w:i/>
          <w:spacing w:val="-9"/>
          <w:sz w:val="28"/>
        </w:rPr>
        <w:t xml:space="preserve"> </w:t>
      </w:r>
      <w:r>
        <w:rPr>
          <w:i/>
          <w:sz w:val="28"/>
        </w:rPr>
        <w:t>of</w:t>
      </w:r>
      <w:r>
        <w:rPr>
          <w:i/>
          <w:spacing w:val="-6"/>
          <w:sz w:val="28"/>
        </w:rPr>
        <w:t xml:space="preserve"> </w:t>
      </w:r>
      <w:r>
        <w:rPr>
          <w:i/>
          <w:sz w:val="28"/>
        </w:rPr>
        <w:t>the Empirical Literature</w:t>
      </w:r>
      <w:r>
        <w:rPr>
          <w:sz w:val="28"/>
        </w:rPr>
        <w:t>. Teachers College Record.</w:t>
      </w:r>
    </w:p>
    <w:p w14:paraId="0CFF73B3">
      <w:pPr>
        <w:pStyle w:val="9"/>
        <w:numPr>
          <w:ilvl w:val="0"/>
          <w:numId w:val="8"/>
        </w:numPr>
        <w:tabs>
          <w:tab w:val="left" w:pos="819"/>
        </w:tabs>
        <w:spacing w:before="0" w:after="0" w:line="341" w:lineRule="exact"/>
        <w:ind w:left="819" w:right="0" w:hanging="359"/>
        <w:jc w:val="left"/>
        <w:rPr>
          <w:sz w:val="28"/>
        </w:rPr>
      </w:pPr>
      <w:r>
        <w:rPr>
          <w:sz w:val="28"/>
        </w:rPr>
        <w:t>Mayer,</w:t>
      </w:r>
      <w:r>
        <w:rPr>
          <w:spacing w:val="-15"/>
          <w:sz w:val="28"/>
        </w:rPr>
        <w:t xml:space="preserve"> </w:t>
      </w:r>
      <w:r>
        <w:rPr>
          <w:sz w:val="28"/>
        </w:rPr>
        <w:t>R.</w:t>
      </w:r>
      <w:r>
        <w:rPr>
          <w:spacing w:val="-11"/>
          <w:sz w:val="28"/>
        </w:rPr>
        <w:t xml:space="preserve"> </w:t>
      </w:r>
      <w:r>
        <w:rPr>
          <w:sz w:val="28"/>
        </w:rPr>
        <w:t>E.</w:t>
      </w:r>
      <w:r>
        <w:rPr>
          <w:spacing w:val="-11"/>
          <w:sz w:val="28"/>
        </w:rPr>
        <w:t xml:space="preserve"> </w:t>
      </w:r>
      <w:r>
        <w:rPr>
          <w:sz w:val="28"/>
        </w:rPr>
        <w:t>(2017).</w:t>
      </w:r>
      <w:r>
        <w:rPr>
          <w:spacing w:val="-7"/>
          <w:sz w:val="28"/>
        </w:rPr>
        <w:t xml:space="preserve"> </w:t>
      </w:r>
      <w:r>
        <w:rPr>
          <w:i/>
          <w:sz w:val="28"/>
        </w:rPr>
        <w:t>Multimedia</w:t>
      </w:r>
      <w:r>
        <w:rPr>
          <w:i/>
          <w:spacing w:val="-11"/>
          <w:sz w:val="28"/>
        </w:rPr>
        <w:t xml:space="preserve"> </w:t>
      </w:r>
      <w:r>
        <w:rPr>
          <w:i/>
          <w:sz w:val="28"/>
        </w:rPr>
        <w:t>Learning</w:t>
      </w:r>
      <w:r>
        <w:rPr>
          <w:sz w:val="28"/>
        </w:rPr>
        <w:t>.</w:t>
      </w:r>
      <w:r>
        <w:rPr>
          <w:spacing w:val="-13"/>
          <w:sz w:val="28"/>
        </w:rPr>
        <w:t xml:space="preserve"> </w:t>
      </w:r>
      <w:r>
        <w:rPr>
          <w:sz w:val="28"/>
        </w:rPr>
        <w:t>Cambridge</w:t>
      </w:r>
      <w:r>
        <w:rPr>
          <w:spacing w:val="-12"/>
          <w:sz w:val="28"/>
        </w:rPr>
        <w:t xml:space="preserve"> </w:t>
      </w:r>
      <w:r>
        <w:rPr>
          <w:sz w:val="28"/>
        </w:rPr>
        <w:t>University</w:t>
      </w:r>
      <w:r>
        <w:rPr>
          <w:spacing w:val="-10"/>
          <w:sz w:val="28"/>
        </w:rPr>
        <w:t xml:space="preserve"> </w:t>
      </w:r>
      <w:r>
        <w:rPr>
          <w:spacing w:val="-2"/>
          <w:sz w:val="28"/>
        </w:rPr>
        <w:t>Press.</w:t>
      </w:r>
    </w:p>
    <w:p w14:paraId="5E5D844D">
      <w:pPr>
        <w:pStyle w:val="9"/>
        <w:numPr>
          <w:ilvl w:val="0"/>
          <w:numId w:val="8"/>
        </w:numPr>
        <w:tabs>
          <w:tab w:val="left" w:pos="820"/>
        </w:tabs>
        <w:spacing w:before="27" w:after="0" w:line="259" w:lineRule="auto"/>
        <w:ind w:left="820" w:right="819" w:hanging="360"/>
        <w:jc w:val="left"/>
        <w:rPr>
          <w:sz w:val="28"/>
        </w:rPr>
      </w:pPr>
      <w:r>
        <w:rPr>
          <w:sz w:val="28"/>
        </w:rPr>
        <w:t>Alqahtani, A. Y., &amp; Rajkhan, A. A. (2020). E-learning Critical Success Factors</w:t>
      </w:r>
      <w:r>
        <w:rPr>
          <w:spacing w:val="-9"/>
          <w:sz w:val="28"/>
        </w:rPr>
        <w:t xml:space="preserve"> </w:t>
      </w:r>
      <w:r>
        <w:rPr>
          <w:sz w:val="28"/>
        </w:rPr>
        <w:t>During</w:t>
      </w:r>
      <w:r>
        <w:rPr>
          <w:spacing w:val="-11"/>
          <w:sz w:val="28"/>
        </w:rPr>
        <w:t xml:space="preserve"> </w:t>
      </w:r>
      <w:r>
        <w:rPr>
          <w:sz w:val="28"/>
        </w:rPr>
        <w:t>the</w:t>
      </w:r>
      <w:r>
        <w:rPr>
          <w:spacing w:val="-11"/>
          <w:sz w:val="28"/>
        </w:rPr>
        <w:t xml:space="preserve"> </w:t>
      </w:r>
      <w:r>
        <w:rPr>
          <w:sz w:val="28"/>
        </w:rPr>
        <w:t>COVID-19</w:t>
      </w:r>
      <w:r>
        <w:rPr>
          <w:spacing w:val="-12"/>
          <w:sz w:val="28"/>
        </w:rPr>
        <w:t xml:space="preserve"> </w:t>
      </w:r>
      <w:r>
        <w:rPr>
          <w:sz w:val="28"/>
        </w:rPr>
        <w:t>Pandemic:</w:t>
      </w:r>
      <w:r>
        <w:rPr>
          <w:spacing w:val="-9"/>
          <w:sz w:val="28"/>
        </w:rPr>
        <w:t xml:space="preserve"> </w:t>
      </w:r>
      <w:r>
        <w:rPr>
          <w:sz w:val="28"/>
        </w:rPr>
        <w:t>A</w:t>
      </w:r>
      <w:r>
        <w:rPr>
          <w:spacing w:val="-9"/>
          <w:sz w:val="28"/>
        </w:rPr>
        <w:t xml:space="preserve"> </w:t>
      </w:r>
      <w:r>
        <w:rPr>
          <w:sz w:val="28"/>
        </w:rPr>
        <w:t>Comprehensive</w:t>
      </w:r>
      <w:r>
        <w:rPr>
          <w:spacing w:val="-11"/>
          <w:sz w:val="28"/>
        </w:rPr>
        <w:t xml:space="preserve"> </w:t>
      </w:r>
      <w:r>
        <w:rPr>
          <w:sz w:val="28"/>
        </w:rPr>
        <w:t xml:space="preserve">Analysis. </w:t>
      </w:r>
      <w:r>
        <w:rPr>
          <w:i/>
          <w:sz w:val="28"/>
        </w:rPr>
        <w:t>Education Sciences</w:t>
      </w:r>
      <w:r>
        <w:rPr>
          <w:sz w:val="28"/>
        </w:rPr>
        <w:t>, 10(9), 232.</w:t>
      </w:r>
    </w:p>
    <w:p w14:paraId="56A4B207">
      <w:pPr>
        <w:pStyle w:val="9"/>
        <w:numPr>
          <w:ilvl w:val="0"/>
          <w:numId w:val="8"/>
        </w:numPr>
        <w:tabs>
          <w:tab w:val="left" w:pos="819"/>
        </w:tabs>
        <w:spacing w:before="0" w:after="0" w:line="341" w:lineRule="exact"/>
        <w:ind w:left="819" w:right="0" w:hanging="359"/>
        <w:jc w:val="left"/>
        <w:rPr>
          <w:sz w:val="28"/>
        </w:rPr>
      </w:pPr>
      <w:r>
        <w:rPr>
          <w:sz w:val="28"/>
        </w:rPr>
        <w:t>Hrastinski,</w:t>
      </w:r>
      <w:r>
        <w:rPr>
          <w:spacing w:val="-15"/>
          <w:sz w:val="28"/>
        </w:rPr>
        <w:t xml:space="preserve"> </w:t>
      </w:r>
      <w:r>
        <w:rPr>
          <w:sz w:val="28"/>
        </w:rPr>
        <w:t>S.</w:t>
      </w:r>
      <w:r>
        <w:rPr>
          <w:spacing w:val="-12"/>
          <w:sz w:val="28"/>
        </w:rPr>
        <w:t xml:space="preserve"> </w:t>
      </w:r>
      <w:r>
        <w:rPr>
          <w:sz w:val="28"/>
        </w:rPr>
        <w:t>(2008).</w:t>
      </w:r>
      <w:r>
        <w:rPr>
          <w:spacing w:val="-12"/>
          <w:sz w:val="28"/>
        </w:rPr>
        <w:t xml:space="preserve"> </w:t>
      </w:r>
      <w:r>
        <w:rPr>
          <w:sz w:val="28"/>
        </w:rPr>
        <w:t>Asynchronous</w:t>
      </w:r>
      <w:r>
        <w:rPr>
          <w:spacing w:val="-13"/>
          <w:sz w:val="28"/>
        </w:rPr>
        <w:t xml:space="preserve"> </w:t>
      </w:r>
      <w:r>
        <w:rPr>
          <w:sz w:val="28"/>
        </w:rPr>
        <w:t>and</w:t>
      </w:r>
      <w:r>
        <w:rPr>
          <w:spacing w:val="-15"/>
          <w:sz w:val="28"/>
        </w:rPr>
        <w:t xml:space="preserve"> </w:t>
      </w:r>
      <w:r>
        <w:rPr>
          <w:sz w:val="28"/>
        </w:rPr>
        <w:t>Synchronous</w:t>
      </w:r>
      <w:r>
        <w:rPr>
          <w:spacing w:val="-14"/>
          <w:sz w:val="28"/>
        </w:rPr>
        <w:t xml:space="preserve"> </w:t>
      </w:r>
      <w:r>
        <w:rPr>
          <w:sz w:val="28"/>
        </w:rPr>
        <w:t>E-</w:t>
      </w:r>
      <w:r>
        <w:rPr>
          <w:spacing w:val="-2"/>
          <w:sz w:val="28"/>
        </w:rPr>
        <w:t>learning.</w:t>
      </w:r>
    </w:p>
    <w:p w14:paraId="54CA5968">
      <w:pPr>
        <w:spacing w:before="28"/>
        <w:ind w:left="820" w:right="0" w:firstLine="0"/>
        <w:jc w:val="left"/>
        <w:rPr>
          <w:sz w:val="28"/>
        </w:rPr>
      </w:pPr>
      <w:r>
        <w:rPr>
          <w:i/>
          <w:sz w:val="28"/>
        </w:rPr>
        <w:t>Educause</w:t>
      </w:r>
      <w:r>
        <w:rPr>
          <w:i/>
          <w:spacing w:val="-12"/>
          <w:sz w:val="28"/>
        </w:rPr>
        <w:t xml:space="preserve"> </w:t>
      </w:r>
      <w:r>
        <w:rPr>
          <w:i/>
          <w:sz w:val="28"/>
        </w:rPr>
        <w:t>Quarterly</w:t>
      </w:r>
      <w:r>
        <w:rPr>
          <w:sz w:val="28"/>
        </w:rPr>
        <w:t>,</w:t>
      </w:r>
      <w:r>
        <w:rPr>
          <w:spacing w:val="-12"/>
          <w:sz w:val="28"/>
        </w:rPr>
        <w:t xml:space="preserve"> </w:t>
      </w:r>
      <w:r>
        <w:rPr>
          <w:sz w:val="28"/>
        </w:rPr>
        <w:t>31(4),</w:t>
      </w:r>
      <w:r>
        <w:rPr>
          <w:spacing w:val="-9"/>
          <w:sz w:val="28"/>
        </w:rPr>
        <w:t xml:space="preserve"> </w:t>
      </w:r>
      <w:r>
        <w:rPr>
          <w:sz w:val="28"/>
        </w:rPr>
        <w:t>51-</w:t>
      </w:r>
      <w:r>
        <w:rPr>
          <w:spacing w:val="-5"/>
          <w:sz w:val="28"/>
        </w:rPr>
        <w:t>55.</w:t>
      </w:r>
    </w:p>
    <w:p w14:paraId="7CA1073C">
      <w:pPr>
        <w:pStyle w:val="9"/>
        <w:numPr>
          <w:ilvl w:val="0"/>
          <w:numId w:val="8"/>
        </w:numPr>
        <w:tabs>
          <w:tab w:val="left" w:pos="820"/>
        </w:tabs>
        <w:spacing w:before="28" w:after="0" w:line="256" w:lineRule="auto"/>
        <w:ind w:left="820" w:right="297" w:hanging="360"/>
        <w:jc w:val="left"/>
        <w:rPr>
          <w:sz w:val="28"/>
        </w:rPr>
      </w:pPr>
      <w:r>
        <w:rPr>
          <w:sz w:val="28"/>
        </w:rPr>
        <w:t>Holmberg,</w:t>
      </w:r>
      <w:r>
        <w:rPr>
          <w:spacing w:val="-8"/>
          <w:sz w:val="28"/>
        </w:rPr>
        <w:t xml:space="preserve"> </w:t>
      </w:r>
      <w:r>
        <w:rPr>
          <w:sz w:val="28"/>
        </w:rPr>
        <w:t>B.</w:t>
      </w:r>
      <w:r>
        <w:rPr>
          <w:spacing w:val="-7"/>
          <w:sz w:val="28"/>
        </w:rPr>
        <w:t xml:space="preserve"> </w:t>
      </w:r>
      <w:r>
        <w:rPr>
          <w:sz w:val="28"/>
        </w:rPr>
        <w:t>(2005).</w:t>
      </w:r>
      <w:r>
        <w:rPr>
          <w:spacing w:val="-2"/>
          <w:sz w:val="28"/>
        </w:rPr>
        <w:t xml:space="preserve"> </w:t>
      </w:r>
      <w:r>
        <w:rPr>
          <w:i/>
          <w:sz w:val="28"/>
        </w:rPr>
        <w:t>The</w:t>
      </w:r>
      <w:r>
        <w:rPr>
          <w:i/>
          <w:spacing w:val="-7"/>
          <w:sz w:val="28"/>
        </w:rPr>
        <w:t xml:space="preserve"> </w:t>
      </w:r>
      <w:r>
        <w:rPr>
          <w:i/>
          <w:sz w:val="28"/>
        </w:rPr>
        <w:t>Evolution,</w:t>
      </w:r>
      <w:r>
        <w:rPr>
          <w:i/>
          <w:spacing w:val="-8"/>
          <w:sz w:val="28"/>
        </w:rPr>
        <w:t xml:space="preserve"> </w:t>
      </w:r>
      <w:r>
        <w:rPr>
          <w:i/>
          <w:sz w:val="28"/>
        </w:rPr>
        <w:t>Principles,</w:t>
      </w:r>
      <w:r>
        <w:rPr>
          <w:i/>
          <w:spacing w:val="-8"/>
          <w:sz w:val="28"/>
        </w:rPr>
        <w:t xml:space="preserve"> </w:t>
      </w:r>
      <w:r>
        <w:rPr>
          <w:i/>
          <w:sz w:val="28"/>
        </w:rPr>
        <w:t>and</w:t>
      </w:r>
      <w:r>
        <w:rPr>
          <w:i/>
          <w:spacing w:val="-8"/>
          <w:sz w:val="28"/>
        </w:rPr>
        <w:t xml:space="preserve"> </w:t>
      </w:r>
      <w:r>
        <w:rPr>
          <w:i/>
          <w:sz w:val="28"/>
        </w:rPr>
        <w:t>Practices</w:t>
      </w:r>
      <w:r>
        <w:rPr>
          <w:i/>
          <w:spacing w:val="-7"/>
          <w:sz w:val="28"/>
        </w:rPr>
        <w:t xml:space="preserve"> </w:t>
      </w:r>
      <w:r>
        <w:rPr>
          <w:i/>
          <w:sz w:val="28"/>
        </w:rPr>
        <w:t>of</w:t>
      </w:r>
      <w:r>
        <w:rPr>
          <w:i/>
          <w:spacing w:val="-6"/>
          <w:sz w:val="28"/>
        </w:rPr>
        <w:t xml:space="preserve"> </w:t>
      </w:r>
      <w:r>
        <w:rPr>
          <w:i/>
          <w:sz w:val="28"/>
        </w:rPr>
        <w:t>Distance Education</w:t>
      </w:r>
      <w:r>
        <w:rPr>
          <w:sz w:val="28"/>
        </w:rPr>
        <w:t>. Open Learning: The Journal of Open, Distance, and e-</w:t>
      </w:r>
    </w:p>
    <w:p w14:paraId="1CD09BAC">
      <w:pPr>
        <w:pStyle w:val="6"/>
        <w:spacing w:before="5"/>
        <w:ind w:left="820"/>
      </w:pPr>
      <w:r>
        <w:rPr>
          <w:spacing w:val="-2"/>
        </w:rPr>
        <w:t>Learning.</w:t>
      </w:r>
    </w:p>
    <w:p w14:paraId="480D38E6">
      <w:pPr>
        <w:pStyle w:val="9"/>
        <w:numPr>
          <w:ilvl w:val="0"/>
          <w:numId w:val="8"/>
        </w:numPr>
        <w:tabs>
          <w:tab w:val="left" w:pos="819"/>
        </w:tabs>
        <w:spacing w:before="28" w:after="0" w:line="240" w:lineRule="auto"/>
        <w:ind w:left="819" w:right="0" w:hanging="359"/>
        <w:jc w:val="left"/>
        <w:rPr>
          <w:sz w:val="28"/>
        </w:rPr>
      </w:pPr>
      <w:r>
        <w:rPr>
          <w:sz w:val="28"/>
        </w:rPr>
        <w:t>Keengwe,</w:t>
      </w:r>
      <w:r>
        <w:rPr>
          <w:spacing w:val="-15"/>
          <w:sz w:val="28"/>
        </w:rPr>
        <w:t xml:space="preserve"> </w:t>
      </w:r>
      <w:r>
        <w:rPr>
          <w:sz w:val="28"/>
        </w:rPr>
        <w:t>J.,</w:t>
      </w:r>
      <w:r>
        <w:rPr>
          <w:spacing w:val="-15"/>
          <w:sz w:val="28"/>
        </w:rPr>
        <w:t xml:space="preserve"> </w:t>
      </w:r>
      <w:r>
        <w:rPr>
          <w:sz w:val="28"/>
        </w:rPr>
        <w:t>&amp;</w:t>
      </w:r>
      <w:r>
        <w:rPr>
          <w:spacing w:val="-14"/>
          <w:sz w:val="28"/>
        </w:rPr>
        <w:t xml:space="preserve"> </w:t>
      </w:r>
      <w:r>
        <w:rPr>
          <w:sz w:val="28"/>
        </w:rPr>
        <w:t>Kidd,</w:t>
      </w:r>
      <w:r>
        <w:rPr>
          <w:spacing w:val="-15"/>
          <w:sz w:val="28"/>
        </w:rPr>
        <w:t xml:space="preserve"> </w:t>
      </w:r>
      <w:r>
        <w:rPr>
          <w:sz w:val="28"/>
        </w:rPr>
        <w:t>T.</w:t>
      </w:r>
      <w:r>
        <w:rPr>
          <w:spacing w:val="-14"/>
          <w:sz w:val="28"/>
        </w:rPr>
        <w:t xml:space="preserve"> </w:t>
      </w:r>
      <w:r>
        <w:rPr>
          <w:sz w:val="28"/>
        </w:rPr>
        <w:t>T.</w:t>
      </w:r>
      <w:r>
        <w:rPr>
          <w:spacing w:val="-14"/>
          <w:sz w:val="28"/>
        </w:rPr>
        <w:t xml:space="preserve"> </w:t>
      </w:r>
      <w:r>
        <w:rPr>
          <w:sz w:val="28"/>
        </w:rPr>
        <w:t>(2010).</w:t>
      </w:r>
      <w:r>
        <w:rPr>
          <w:spacing w:val="-14"/>
          <w:sz w:val="28"/>
        </w:rPr>
        <w:t xml:space="preserve"> </w:t>
      </w:r>
      <w:r>
        <w:rPr>
          <w:sz w:val="28"/>
        </w:rPr>
        <w:t>Towards</w:t>
      </w:r>
      <w:r>
        <w:rPr>
          <w:spacing w:val="-13"/>
          <w:sz w:val="28"/>
        </w:rPr>
        <w:t xml:space="preserve"> </w:t>
      </w:r>
      <w:r>
        <w:rPr>
          <w:sz w:val="28"/>
        </w:rPr>
        <w:t>Best</w:t>
      </w:r>
      <w:r>
        <w:rPr>
          <w:spacing w:val="-15"/>
          <w:sz w:val="28"/>
        </w:rPr>
        <w:t xml:space="preserve"> </w:t>
      </w:r>
      <w:r>
        <w:rPr>
          <w:sz w:val="28"/>
        </w:rPr>
        <w:t>Practices</w:t>
      </w:r>
      <w:r>
        <w:rPr>
          <w:spacing w:val="-15"/>
          <w:sz w:val="28"/>
        </w:rPr>
        <w:t xml:space="preserve"> </w:t>
      </w:r>
      <w:r>
        <w:rPr>
          <w:sz w:val="28"/>
        </w:rPr>
        <w:t>in</w:t>
      </w:r>
      <w:r>
        <w:rPr>
          <w:spacing w:val="-15"/>
          <w:sz w:val="28"/>
        </w:rPr>
        <w:t xml:space="preserve"> </w:t>
      </w:r>
      <w:r>
        <w:rPr>
          <w:spacing w:val="-2"/>
          <w:sz w:val="28"/>
        </w:rPr>
        <w:t>Online</w:t>
      </w:r>
    </w:p>
    <w:p w14:paraId="093DC6E5">
      <w:pPr>
        <w:spacing w:before="25" w:line="259" w:lineRule="auto"/>
        <w:ind w:left="820" w:right="0" w:firstLine="0"/>
        <w:jc w:val="left"/>
        <w:rPr>
          <w:sz w:val="28"/>
        </w:rPr>
      </w:pPr>
      <w:r>
        <w:rPr>
          <w:sz w:val="28"/>
        </w:rPr>
        <w:t>Learning</w:t>
      </w:r>
      <w:r>
        <w:rPr>
          <w:spacing w:val="-10"/>
          <w:sz w:val="28"/>
        </w:rPr>
        <w:t xml:space="preserve"> </w:t>
      </w:r>
      <w:r>
        <w:rPr>
          <w:sz w:val="28"/>
        </w:rPr>
        <w:t>and</w:t>
      </w:r>
      <w:r>
        <w:rPr>
          <w:spacing w:val="-11"/>
          <w:sz w:val="28"/>
        </w:rPr>
        <w:t xml:space="preserve"> </w:t>
      </w:r>
      <w:r>
        <w:rPr>
          <w:sz w:val="28"/>
        </w:rPr>
        <w:t>Teaching</w:t>
      </w:r>
      <w:r>
        <w:rPr>
          <w:spacing w:val="-10"/>
          <w:sz w:val="28"/>
        </w:rPr>
        <w:t xml:space="preserve"> </w:t>
      </w:r>
      <w:r>
        <w:rPr>
          <w:sz w:val="28"/>
        </w:rPr>
        <w:t>in</w:t>
      </w:r>
      <w:r>
        <w:rPr>
          <w:spacing w:val="-10"/>
          <w:sz w:val="28"/>
        </w:rPr>
        <w:t xml:space="preserve"> </w:t>
      </w:r>
      <w:r>
        <w:rPr>
          <w:sz w:val="28"/>
        </w:rPr>
        <w:t>Higher</w:t>
      </w:r>
      <w:r>
        <w:rPr>
          <w:spacing w:val="-9"/>
          <w:sz w:val="28"/>
        </w:rPr>
        <w:t xml:space="preserve"> </w:t>
      </w:r>
      <w:r>
        <w:rPr>
          <w:sz w:val="28"/>
        </w:rPr>
        <w:t>Education.</w:t>
      </w:r>
      <w:r>
        <w:rPr>
          <w:spacing w:val="-8"/>
          <w:sz w:val="28"/>
        </w:rPr>
        <w:t xml:space="preserve"> </w:t>
      </w:r>
      <w:r>
        <w:rPr>
          <w:i/>
          <w:sz w:val="28"/>
        </w:rPr>
        <w:t>MERLOT</w:t>
      </w:r>
      <w:r>
        <w:rPr>
          <w:i/>
          <w:spacing w:val="-10"/>
          <w:sz w:val="28"/>
        </w:rPr>
        <w:t xml:space="preserve"> </w:t>
      </w:r>
      <w:r>
        <w:rPr>
          <w:i/>
          <w:sz w:val="28"/>
        </w:rPr>
        <w:t>Journal</w:t>
      </w:r>
      <w:r>
        <w:rPr>
          <w:i/>
          <w:spacing w:val="-9"/>
          <w:sz w:val="28"/>
        </w:rPr>
        <w:t xml:space="preserve"> </w:t>
      </w:r>
      <w:r>
        <w:rPr>
          <w:i/>
          <w:sz w:val="28"/>
        </w:rPr>
        <w:t>of</w:t>
      </w:r>
      <w:r>
        <w:rPr>
          <w:i/>
          <w:spacing w:val="-9"/>
          <w:sz w:val="28"/>
        </w:rPr>
        <w:t xml:space="preserve"> </w:t>
      </w:r>
      <w:r>
        <w:rPr>
          <w:i/>
          <w:sz w:val="28"/>
        </w:rPr>
        <w:t>Online Learning and Teaching</w:t>
      </w:r>
      <w:r>
        <w:rPr>
          <w:sz w:val="28"/>
        </w:rPr>
        <w:t>, 6(2), 533-541.</w:t>
      </w:r>
    </w:p>
    <w:p w14:paraId="4ABB1442">
      <w:pPr>
        <w:spacing w:after="0" w:line="259" w:lineRule="auto"/>
        <w:jc w:val="left"/>
        <w:rPr>
          <w:sz w:val="28"/>
        </w:rPr>
        <w:sectPr>
          <w:pgSz w:w="11910" w:h="16840"/>
          <w:pgMar w:top="1400" w:right="1320" w:bottom="280" w:left="1340" w:header="720" w:footer="720" w:gutter="0"/>
          <w:pgBorders w:offsetFrom="page">
            <w:top w:val="single" w:color="000000" w:sz="4" w:space="24"/>
            <w:left w:val="single" w:color="000000" w:sz="4" w:space="24"/>
            <w:bottom w:val="single" w:color="000000" w:sz="4" w:space="24"/>
            <w:right w:val="single" w:color="000000" w:sz="4" w:space="24"/>
          </w:pgBorders>
          <w:cols w:space="720" w:num="1"/>
        </w:sectPr>
      </w:pPr>
    </w:p>
    <w:p w14:paraId="186F473F">
      <w:pPr>
        <w:pStyle w:val="9"/>
        <w:numPr>
          <w:ilvl w:val="0"/>
          <w:numId w:val="8"/>
        </w:numPr>
        <w:tabs>
          <w:tab w:val="left" w:pos="820"/>
        </w:tabs>
        <w:spacing w:before="24" w:after="0" w:line="259" w:lineRule="auto"/>
        <w:ind w:left="820" w:right="743" w:hanging="360"/>
        <w:jc w:val="both"/>
        <w:rPr>
          <w:sz w:val="28"/>
        </w:rPr>
      </w:pPr>
      <w:r>
        <w:rPr>
          <w:sz w:val="28"/>
        </w:rPr>
        <w:t>Garrison,</w:t>
      </w:r>
      <w:r>
        <w:rPr>
          <w:spacing w:val="-7"/>
          <w:sz w:val="28"/>
        </w:rPr>
        <w:t xml:space="preserve"> </w:t>
      </w:r>
      <w:r>
        <w:rPr>
          <w:sz w:val="28"/>
        </w:rPr>
        <w:t>D.</w:t>
      </w:r>
      <w:r>
        <w:rPr>
          <w:spacing w:val="-6"/>
          <w:sz w:val="28"/>
        </w:rPr>
        <w:t xml:space="preserve"> </w:t>
      </w:r>
      <w:r>
        <w:rPr>
          <w:sz w:val="28"/>
        </w:rPr>
        <w:t>R.,</w:t>
      </w:r>
      <w:r>
        <w:rPr>
          <w:spacing w:val="-7"/>
          <w:sz w:val="28"/>
        </w:rPr>
        <w:t xml:space="preserve"> </w:t>
      </w:r>
      <w:r>
        <w:rPr>
          <w:sz w:val="28"/>
        </w:rPr>
        <w:t>&amp;</w:t>
      </w:r>
      <w:r>
        <w:rPr>
          <w:spacing w:val="-5"/>
          <w:sz w:val="28"/>
        </w:rPr>
        <w:t xml:space="preserve"> </w:t>
      </w:r>
      <w:r>
        <w:rPr>
          <w:sz w:val="28"/>
        </w:rPr>
        <w:t>Vaughan,</w:t>
      </w:r>
      <w:r>
        <w:rPr>
          <w:spacing w:val="-7"/>
          <w:sz w:val="28"/>
        </w:rPr>
        <w:t xml:space="preserve"> </w:t>
      </w:r>
      <w:r>
        <w:rPr>
          <w:sz w:val="28"/>
        </w:rPr>
        <w:t>N.</w:t>
      </w:r>
      <w:r>
        <w:rPr>
          <w:spacing w:val="-6"/>
          <w:sz w:val="28"/>
        </w:rPr>
        <w:t xml:space="preserve"> </w:t>
      </w:r>
      <w:r>
        <w:rPr>
          <w:sz w:val="28"/>
        </w:rPr>
        <w:t>D.</w:t>
      </w:r>
      <w:r>
        <w:rPr>
          <w:spacing w:val="-6"/>
          <w:sz w:val="28"/>
        </w:rPr>
        <w:t xml:space="preserve"> </w:t>
      </w:r>
      <w:r>
        <w:rPr>
          <w:sz w:val="28"/>
        </w:rPr>
        <w:t>(2008).</w:t>
      </w:r>
      <w:r>
        <w:rPr>
          <w:spacing w:val="-1"/>
          <w:sz w:val="28"/>
        </w:rPr>
        <w:t xml:space="preserve"> </w:t>
      </w:r>
      <w:r>
        <w:rPr>
          <w:i/>
          <w:sz w:val="28"/>
        </w:rPr>
        <w:t>Blended</w:t>
      </w:r>
      <w:r>
        <w:rPr>
          <w:i/>
          <w:spacing w:val="-7"/>
          <w:sz w:val="28"/>
        </w:rPr>
        <w:t xml:space="preserve"> </w:t>
      </w:r>
      <w:r>
        <w:rPr>
          <w:i/>
          <w:sz w:val="28"/>
        </w:rPr>
        <w:t>Learning</w:t>
      </w:r>
      <w:r>
        <w:rPr>
          <w:i/>
          <w:spacing w:val="-7"/>
          <w:sz w:val="28"/>
        </w:rPr>
        <w:t xml:space="preserve"> </w:t>
      </w:r>
      <w:r>
        <w:rPr>
          <w:i/>
          <w:sz w:val="28"/>
        </w:rPr>
        <w:t>in</w:t>
      </w:r>
      <w:r>
        <w:rPr>
          <w:i/>
          <w:spacing w:val="-6"/>
          <w:sz w:val="28"/>
        </w:rPr>
        <w:t xml:space="preserve"> </w:t>
      </w:r>
      <w:r>
        <w:rPr>
          <w:i/>
          <w:sz w:val="28"/>
        </w:rPr>
        <w:t>Higher Education: Framework, Principles, and Guidelines</w:t>
      </w:r>
      <w:r>
        <w:rPr>
          <w:sz w:val="28"/>
        </w:rPr>
        <w:t>. Jossey-Bass.</w:t>
      </w:r>
    </w:p>
    <w:p w14:paraId="6BF40158">
      <w:pPr>
        <w:pStyle w:val="9"/>
        <w:numPr>
          <w:ilvl w:val="0"/>
          <w:numId w:val="8"/>
        </w:numPr>
        <w:tabs>
          <w:tab w:val="left" w:pos="820"/>
        </w:tabs>
        <w:spacing w:before="0" w:after="0" w:line="259" w:lineRule="auto"/>
        <w:ind w:left="820" w:right="244" w:hanging="360"/>
        <w:jc w:val="both"/>
        <w:rPr>
          <w:sz w:val="28"/>
        </w:rPr>
      </w:pPr>
      <w:r>
        <w:rPr>
          <w:sz w:val="28"/>
        </w:rPr>
        <w:t>Siemens,</w:t>
      </w:r>
      <w:r>
        <w:rPr>
          <w:spacing w:val="-5"/>
          <w:sz w:val="28"/>
        </w:rPr>
        <w:t xml:space="preserve"> </w:t>
      </w:r>
      <w:r>
        <w:rPr>
          <w:sz w:val="28"/>
        </w:rPr>
        <w:t>G.</w:t>
      </w:r>
      <w:r>
        <w:rPr>
          <w:spacing w:val="-4"/>
          <w:sz w:val="28"/>
        </w:rPr>
        <w:t xml:space="preserve"> </w:t>
      </w:r>
      <w:r>
        <w:rPr>
          <w:sz w:val="28"/>
        </w:rPr>
        <w:t>(2005).</w:t>
      </w:r>
      <w:r>
        <w:rPr>
          <w:spacing w:val="-5"/>
          <w:sz w:val="28"/>
        </w:rPr>
        <w:t xml:space="preserve"> </w:t>
      </w:r>
      <w:r>
        <w:rPr>
          <w:sz w:val="28"/>
        </w:rPr>
        <w:t>Connectivism:</w:t>
      </w:r>
      <w:r>
        <w:rPr>
          <w:spacing w:val="-7"/>
          <w:sz w:val="28"/>
        </w:rPr>
        <w:t xml:space="preserve"> </w:t>
      </w:r>
      <w:r>
        <w:rPr>
          <w:sz w:val="28"/>
        </w:rPr>
        <w:t>A</w:t>
      </w:r>
      <w:r>
        <w:rPr>
          <w:spacing w:val="-4"/>
          <w:sz w:val="28"/>
        </w:rPr>
        <w:t xml:space="preserve"> </w:t>
      </w:r>
      <w:r>
        <w:rPr>
          <w:sz w:val="28"/>
        </w:rPr>
        <w:t>Learning</w:t>
      </w:r>
      <w:r>
        <w:rPr>
          <w:spacing w:val="-6"/>
          <w:sz w:val="28"/>
        </w:rPr>
        <w:t xml:space="preserve"> </w:t>
      </w:r>
      <w:r>
        <w:rPr>
          <w:sz w:val="28"/>
        </w:rPr>
        <w:t>Theory</w:t>
      </w:r>
      <w:r>
        <w:rPr>
          <w:spacing w:val="-4"/>
          <w:sz w:val="28"/>
        </w:rPr>
        <w:t xml:space="preserve"> </w:t>
      </w:r>
      <w:r>
        <w:rPr>
          <w:sz w:val="28"/>
        </w:rPr>
        <w:t>for</w:t>
      </w:r>
      <w:r>
        <w:rPr>
          <w:spacing w:val="-5"/>
          <w:sz w:val="28"/>
        </w:rPr>
        <w:t xml:space="preserve"> </w:t>
      </w:r>
      <w:r>
        <w:rPr>
          <w:sz w:val="28"/>
        </w:rPr>
        <w:t>the</w:t>
      </w:r>
      <w:r>
        <w:rPr>
          <w:spacing w:val="-6"/>
          <w:sz w:val="28"/>
        </w:rPr>
        <w:t xml:space="preserve"> </w:t>
      </w:r>
      <w:r>
        <w:rPr>
          <w:sz w:val="28"/>
        </w:rPr>
        <w:t>Digital</w:t>
      </w:r>
      <w:r>
        <w:rPr>
          <w:spacing w:val="-5"/>
          <w:sz w:val="28"/>
        </w:rPr>
        <w:t xml:space="preserve"> </w:t>
      </w:r>
      <w:r>
        <w:rPr>
          <w:sz w:val="28"/>
        </w:rPr>
        <w:t xml:space="preserve">Age. </w:t>
      </w:r>
      <w:r>
        <w:rPr>
          <w:i/>
          <w:sz w:val="28"/>
        </w:rPr>
        <w:t>International</w:t>
      </w:r>
      <w:r>
        <w:rPr>
          <w:i/>
          <w:spacing w:val="-4"/>
          <w:sz w:val="28"/>
        </w:rPr>
        <w:t xml:space="preserve"> </w:t>
      </w:r>
      <w:r>
        <w:rPr>
          <w:i/>
          <w:sz w:val="28"/>
        </w:rPr>
        <w:t>Journal</w:t>
      </w:r>
      <w:r>
        <w:rPr>
          <w:i/>
          <w:spacing w:val="-3"/>
          <w:sz w:val="28"/>
        </w:rPr>
        <w:t xml:space="preserve"> </w:t>
      </w:r>
      <w:r>
        <w:rPr>
          <w:i/>
          <w:sz w:val="28"/>
        </w:rPr>
        <w:t>of</w:t>
      </w:r>
      <w:r>
        <w:rPr>
          <w:i/>
          <w:spacing w:val="-2"/>
          <w:sz w:val="28"/>
        </w:rPr>
        <w:t xml:space="preserve"> </w:t>
      </w:r>
      <w:r>
        <w:rPr>
          <w:i/>
          <w:sz w:val="28"/>
        </w:rPr>
        <w:t>Instructional</w:t>
      </w:r>
      <w:r>
        <w:rPr>
          <w:i/>
          <w:spacing w:val="-3"/>
          <w:sz w:val="28"/>
        </w:rPr>
        <w:t xml:space="preserve"> </w:t>
      </w:r>
      <w:r>
        <w:rPr>
          <w:i/>
          <w:sz w:val="28"/>
        </w:rPr>
        <w:t>Technology</w:t>
      </w:r>
      <w:r>
        <w:rPr>
          <w:i/>
          <w:spacing w:val="-4"/>
          <w:sz w:val="28"/>
        </w:rPr>
        <w:t xml:space="preserve"> </w:t>
      </w:r>
      <w:r>
        <w:rPr>
          <w:i/>
          <w:sz w:val="28"/>
        </w:rPr>
        <w:t>and</w:t>
      </w:r>
      <w:r>
        <w:rPr>
          <w:i/>
          <w:spacing w:val="-5"/>
          <w:sz w:val="28"/>
        </w:rPr>
        <w:t xml:space="preserve"> </w:t>
      </w:r>
      <w:r>
        <w:rPr>
          <w:i/>
          <w:sz w:val="28"/>
        </w:rPr>
        <w:t>Distance</w:t>
      </w:r>
      <w:r>
        <w:rPr>
          <w:i/>
          <w:spacing w:val="-3"/>
          <w:sz w:val="28"/>
        </w:rPr>
        <w:t xml:space="preserve"> </w:t>
      </w:r>
      <w:r>
        <w:rPr>
          <w:i/>
          <w:sz w:val="28"/>
        </w:rPr>
        <w:t>Learning</w:t>
      </w:r>
      <w:r>
        <w:rPr>
          <w:sz w:val="28"/>
        </w:rPr>
        <w:t>, 2(1), 3-10.</w:t>
      </w:r>
    </w:p>
    <w:p w14:paraId="58562543">
      <w:pPr>
        <w:pStyle w:val="9"/>
        <w:numPr>
          <w:ilvl w:val="0"/>
          <w:numId w:val="8"/>
        </w:numPr>
        <w:tabs>
          <w:tab w:val="left" w:pos="820"/>
        </w:tabs>
        <w:spacing w:before="0" w:after="0" w:line="259" w:lineRule="auto"/>
        <w:ind w:left="820" w:right="296" w:hanging="360"/>
        <w:jc w:val="both"/>
        <w:rPr>
          <w:sz w:val="28"/>
        </w:rPr>
      </w:pPr>
      <w:r>
        <w:rPr>
          <w:sz w:val="28"/>
        </w:rPr>
        <w:t>Laurillard,</w:t>
      </w:r>
      <w:r>
        <w:rPr>
          <w:spacing w:val="-10"/>
          <w:sz w:val="28"/>
        </w:rPr>
        <w:t xml:space="preserve"> </w:t>
      </w:r>
      <w:r>
        <w:rPr>
          <w:sz w:val="28"/>
        </w:rPr>
        <w:t>D.</w:t>
      </w:r>
      <w:r>
        <w:rPr>
          <w:spacing w:val="-9"/>
          <w:sz w:val="28"/>
        </w:rPr>
        <w:t xml:space="preserve"> </w:t>
      </w:r>
      <w:r>
        <w:rPr>
          <w:sz w:val="28"/>
        </w:rPr>
        <w:t>(2013).</w:t>
      </w:r>
      <w:r>
        <w:rPr>
          <w:spacing w:val="-5"/>
          <w:sz w:val="28"/>
        </w:rPr>
        <w:t xml:space="preserve"> </w:t>
      </w:r>
      <w:r>
        <w:rPr>
          <w:i/>
          <w:sz w:val="28"/>
        </w:rPr>
        <w:t>Teaching</w:t>
      </w:r>
      <w:r>
        <w:rPr>
          <w:i/>
          <w:spacing w:val="-9"/>
          <w:sz w:val="28"/>
        </w:rPr>
        <w:t xml:space="preserve"> </w:t>
      </w:r>
      <w:r>
        <w:rPr>
          <w:i/>
          <w:sz w:val="28"/>
        </w:rPr>
        <w:t>as</w:t>
      </w:r>
      <w:r>
        <w:rPr>
          <w:i/>
          <w:spacing w:val="-8"/>
          <w:sz w:val="28"/>
        </w:rPr>
        <w:t xml:space="preserve"> </w:t>
      </w:r>
      <w:r>
        <w:rPr>
          <w:i/>
          <w:sz w:val="28"/>
        </w:rPr>
        <w:t>a</w:t>
      </w:r>
      <w:r>
        <w:rPr>
          <w:i/>
          <w:spacing w:val="-10"/>
          <w:sz w:val="28"/>
        </w:rPr>
        <w:t xml:space="preserve"> </w:t>
      </w:r>
      <w:r>
        <w:rPr>
          <w:i/>
          <w:sz w:val="28"/>
        </w:rPr>
        <w:t>Design</w:t>
      </w:r>
      <w:r>
        <w:rPr>
          <w:i/>
          <w:spacing w:val="-10"/>
          <w:sz w:val="28"/>
        </w:rPr>
        <w:t xml:space="preserve"> </w:t>
      </w:r>
      <w:r>
        <w:rPr>
          <w:i/>
          <w:sz w:val="28"/>
        </w:rPr>
        <w:t>Science:</w:t>
      </w:r>
      <w:r>
        <w:rPr>
          <w:i/>
          <w:spacing w:val="-10"/>
          <w:sz w:val="28"/>
        </w:rPr>
        <w:t xml:space="preserve"> </w:t>
      </w:r>
      <w:r>
        <w:rPr>
          <w:i/>
          <w:sz w:val="28"/>
        </w:rPr>
        <w:t>Building</w:t>
      </w:r>
      <w:r>
        <w:rPr>
          <w:i/>
          <w:spacing w:val="-10"/>
          <w:sz w:val="28"/>
        </w:rPr>
        <w:t xml:space="preserve"> </w:t>
      </w:r>
      <w:r>
        <w:rPr>
          <w:i/>
          <w:sz w:val="28"/>
        </w:rPr>
        <w:t>Pedagogical Patterns for Learning and Technology</w:t>
      </w:r>
      <w:r>
        <w:rPr>
          <w:sz w:val="28"/>
        </w:rPr>
        <w:t>. Routledge.</w:t>
      </w:r>
    </w:p>
    <w:p w14:paraId="50580096">
      <w:pPr>
        <w:pStyle w:val="9"/>
        <w:numPr>
          <w:ilvl w:val="0"/>
          <w:numId w:val="8"/>
        </w:numPr>
        <w:tabs>
          <w:tab w:val="left" w:pos="819"/>
        </w:tabs>
        <w:spacing w:before="0" w:after="0" w:line="240" w:lineRule="auto"/>
        <w:ind w:left="819" w:right="0" w:hanging="359"/>
        <w:jc w:val="both"/>
        <w:rPr>
          <w:sz w:val="28"/>
        </w:rPr>
      </w:pPr>
      <w:r>
        <w:rPr>
          <w:sz w:val="28"/>
        </w:rPr>
        <w:t>Sun,</w:t>
      </w:r>
      <w:r>
        <w:rPr>
          <w:spacing w:val="-16"/>
          <w:sz w:val="28"/>
        </w:rPr>
        <w:t xml:space="preserve"> </w:t>
      </w:r>
      <w:r>
        <w:rPr>
          <w:sz w:val="28"/>
        </w:rPr>
        <w:t>P.,</w:t>
      </w:r>
      <w:r>
        <w:rPr>
          <w:spacing w:val="-14"/>
          <w:sz w:val="28"/>
        </w:rPr>
        <w:t xml:space="preserve"> </w:t>
      </w:r>
      <w:r>
        <w:rPr>
          <w:sz w:val="28"/>
        </w:rPr>
        <w:t>Tsai,</w:t>
      </w:r>
      <w:r>
        <w:rPr>
          <w:spacing w:val="-13"/>
          <w:sz w:val="28"/>
        </w:rPr>
        <w:t xml:space="preserve"> </w:t>
      </w:r>
      <w:r>
        <w:rPr>
          <w:sz w:val="28"/>
        </w:rPr>
        <w:t>R.</w:t>
      </w:r>
      <w:r>
        <w:rPr>
          <w:spacing w:val="-13"/>
          <w:sz w:val="28"/>
        </w:rPr>
        <w:t xml:space="preserve"> </w:t>
      </w:r>
      <w:r>
        <w:rPr>
          <w:sz w:val="28"/>
        </w:rPr>
        <w:t>J.,</w:t>
      </w:r>
      <w:r>
        <w:rPr>
          <w:spacing w:val="-14"/>
          <w:sz w:val="28"/>
        </w:rPr>
        <w:t xml:space="preserve"> </w:t>
      </w:r>
      <w:r>
        <w:rPr>
          <w:sz w:val="28"/>
        </w:rPr>
        <w:t>Finger,</w:t>
      </w:r>
      <w:r>
        <w:rPr>
          <w:spacing w:val="-14"/>
          <w:sz w:val="28"/>
        </w:rPr>
        <w:t xml:space="preserve"> </w:t>
      </w:r>
      <w:r>
        <w:rPr>
          <w:sz w:val="28"/>
        </w:rPr>
        <w:t>G.,</w:t>
      </w:r>
      <w:r>
        <w:rPr>
          <w:spacing w:val="-13"/>
          <w:sz w:val="28"/>
        </w:rPr>
        <w:t xml:space="preserve"> </w:t>
      </w:r>
      <w:r>
        <w:rPr>
          <w:sz w:val="28"/>
        </w:rPr>
        <w:t>Chen,</w:t>
      </w:r>
      <w:r>
        <w:rPr>
          <w:spacing w:val="-14"/>
          <w:sz w:val="28"/>
        </w:rPr>
        <w:t xml:space="preserve"> </w:t>
      </w:r>
      <w:r>
        <w:rPr>
          <w:sz w:val="28"/>
        </w:rPr>
        <w:t>Y.,</w:t>
      </w:r>
      <w:r>
        <w:rPr>
          <w:spacing w:val="-14"/>
          <w:sz w:val="28"/>
        </w:rPr>
        <w:t xml:space="preserve"> </w:t>
      </w:r>
      <w:r>
        <w:rPr>
          <w:sz w:val="28"/>
        </w:rPr>
        <w:t>&amp;</w:t>
      </w:r>
      <w:r>
        <w:rPr>
          <w:spacing w:val="-12"/>
          <w:sz w:val="28"/>
        </w:rPr>
        <w:t xml:space="preserve"> </w:t>
      </w:r>
      <w:r>
        <w:rPr>
          <w:sz w:val="28"/>
        </w:rPr>
        <w:t>Yeh,</w:t>
      </w:r>
      <w:r>
        <w:rPr>
          <w:spacing w:val="-14"/>
          <w:sz w:val="28"/>
        </w:rPr>
        <w:t xml:space="preserve"> </w:t>
      </w:r>
      <w:r>
        <w:rPr>
          <w:sz w:val="28"/>
        </w:rPr>
        <w:t>D.</w:t>
      </w:r>
      <w:r>
        <w:rPr>
          <w:spacing w:val="-13"/>
          <w:sz w:val="28"/>
        </w:rPr>
        <w:t xml:space="preserve"> </w:t>
      </w:r>
      <w:r>
        <w:rPr>
          <w:sz w:val="28"/>
        </w:rPr>
        <w:t>(2008).</w:t>
      </w:r>
      <w:r>
        <w:rPr>
          <w:spacing w:val="-13"/>
          <w:sz w:val="28"/>
        </w:rPr>
        <w:t xml:space="preserve"> </w:t>
      </w:r>
      <w:r>
        <w:rPr>
          <w:sz w:val="28"/>
        </w:rPr>
        <w:t>What</w:t>
      </w:r>
      <w:r>
        <w:rPr>
          <w:spacing w:val="-14"/>
          <w:sz w:val="28"/>
        </w:rPr>
        <w:t xml:space="preserve"> </w:t>
      </w:r>
      <w:r>
        <w:rPr>
          <w:sz w:val="28"/>
        </w:rPr>
        <w:t>Drives</w:t>
      </w:r>
      <w:r>
        <w:rPr>
          <w:spacing w:val="-12"/>
          <w:sz w:val="28"/>
        </w:rPr>
        <w:t xml:space="preserve"> </w:t>
      </w:r>
      <w:r>
        <w:rPr>
          <w:spacing w:val="-10"/>
          <w:sz w:val="28"/>
        </w:rPr>
        <w:t>a</w:t>
      </w:r>
    </w:p>
    <w:p w14:paraId="671263D4">
      <w:pPr>
        <w:pStyle w:val="6"/>
        <w:spacing w:before="26" w:line="259" w:lineRule="auto"/>
        <w:ind w:left="820"/>
      </w:pPr>
      <w:r>
        <w:t>Successful</w:t>
      </w:r>
      <w:r>
        <w:rPr>
          <w:spacing w:val="-10"/>
        </w:rPr>
        <w:t xml:space="preserve"> </w:t>
      </w:r>
      <w:r>
        <w:t>E-Learning?</w:t>
      </w:r>
      <w:r>
        <w:rPr>
          <w:spacing w:val="-11"/>
        </w:rPr>
        <w:t xml:space="preserve"> </w:t>
      </w:r>
      <w:r>
        <w:t>An</w:t>
      </w:r>
      <w:r>
        <w:rPr>
          <w:spacing w:val="-11"/>
        </w:rPr>
        <w:t xml:space="preserve"> </w:t>
      </w:r>
      <w:r>
        <w:t>Empirical</w:t>
      </w:r>
      <w:r>
        <w:rPr>
          <w:spacing w:val="-11"/>
        </w:rPr>
        <w:t xml:space="preserve"> </w:t>
      </w:r>
      <w:r>
        <w:t>Investigation</w:t>
      </w:r>
      <w:r>
        <w:rPr>
          <w:spacing w:val="-11"/>
        </w:rPr>
        <w:t xml:space="preserve"> </w:t>
      </w:r>
      <w:r>
        <w:t>of</w:t>
      </w:r>
      <w:r>
        <w:rPr>
          <w:spacing w:val="-9"/>
        </w:rPr>
        <w:t xml:space="preserve"> </w:t>
      </w:r>
      <w:r>
        <w:t>the</w:t>
      </w:r>
      <w:r>
        <w:rPr>
          <w:spacing w:val="-11"/>
        </w:rPr>
        <w:t xml:space="preserve"> </w:t>
      </w:r>
      <w:r>
        <w:t>Critical</w:t>
      </w:r>
      <w:r>
        <w:rPr>
          <w:spacing w:val="-13"/>
        </w:rPr>
        <w:t xml:space="preserve"> </w:t>
      </w:r>
      <w:r>
        <w:t xml:space="preserve">Factors Influencing Learner Satisfaction. </w:t>
      </w:r>
      <w:r>
        <w:rPr>
          <w:i/>
        </w:rPr>
        <w:t>Computers &amp; Education</w:t>
      </w:r>
      <w:r>
        <w:t xml:space="preserve">, 50(4), 1183- </w:t>
      </w:r>
      <w:r>
        <w:rPr>
          <w:spacing w:val="-2"/>
        </w:rPr>
        <w:t>1202.</w:t>
      </w:r>
    </w:p>
    <w:p w14:paraId="5F55E0F3">
      <w:pPr>
        <w:pStyle w:val="9"/>
        <w:numPr>
          <w:ilvl w:val="0"/>
          <w:numId w:val="8"/>
        </w:numPr>
        <w:tabs>
          <w:tab w:val="left" w:pos="820"/>
        </w:tabs>
        <w:spacing w:before="0" w:after="0" w:line="256" w:lineRule="auto"/>
        <w:ind w:left="820" w:right="228" w:hanging="360"/>
        <w:jc w:val="left"/>
        <w:rPr>
          <w:sz w:val="28"/>
        </w:rPr>
      </w:pPr>
      <w:r>
        <w:rPr>
          <w:sz w:val="28"/>
        </w:rPr>
        <w:t>Moore,</w:t>
      </w:r>
      <w:r>
        <w:rPr>
          <w:spacing w:val="-10"/>
          <w:sz w:val="28"/>
        </w:rPr>
        <w:t xml:space="preserve"> </w:t>
      </w:r>
      <w:r>
        <w:rPr>
          <w:sz w:val="28"/>
        </w:rPr>
        <w:t>M.</w:t>
      </w:r>
      <w:r>
        <w:rPr>
          <w:spacing w:val="-9"/>
          <w:sz w:val="28"/>
        </w:rPr>
        <w:t xml:space="preserve"> </w:t>
      </w:r>
      <w:r>
        <w:rPr>
          <w:sz w:val="28"/>
        </w:rPr>
        <w:t>G.,</w:t>
      </w:r>
      <w:r>
        <w:rPr>
          <w:spacing w:val="-10"/>
          <w:sz w:val="28"/>
        </w:rPr>
        <w:t xml:space="preserve"> </w:t>
      </w:r>
      <w:r>
        <w:rPr>
          <w:sz w:val="28"/>
        </w:rPr>
        <w:t>&amp;</w:t>
      </w:r>
      <w:r>
        <w:rPr>
          <w:spacing w:val="-9"/>
          <w:sz w:val="28"/>
        </w:rPr>
        <w:t xml:space="preserve"> </w:t>
      </w:r>
      <w:r>
        <w:rPr>
          <w:sz w:val="28"/>
        </w:rPr>
        <w:t>Kearsley,</w:t>
      </w:r>
      <w:r>
        <w:rPr>
          <w:spacing w:val="-10"/>
          <w:sz w:val="28"/>
        </w:rPr>
        <w:t xml:space="preserve"> </w:t>
      </w:r>
      <w:r>
        <w:rPr>
          <w:sz w:val="28"/>
        </w:rPr>
        <w:t>G.</w:t>
      </w:r>
      <w:r>
        <w:rPr>
          <w:spacing w:val="-9"/>
          <w:sz w:val="28"/>
        </w:rPr>
        <w:t xml:space="preserve"> </w:t>
      </w:r>
      <w:r>
        <w:rPr>
          <w:sz w:val="28"/>
        </w:rPr>
        <w:t>(2011).</w:t>
      </w:r>
      <w:r>
        <w:rPr>
          <w:spacing w:val="-7"/>
          <w:sz w:val="28"/>
        </w:rPr>
        <w:t xml:space="preserve"> </w:t>
      </w:r>
      <w:r>
        <w:rPr>
          <w:i/>
          <w:sz w:val="28"/>
        </w:rPr>
        <w:t>Distance</w:t>
      </w:r>
      <w:r>
        <w:rPr>
          <w:i/>
          <w:spacing w:val="-9"/>
          <w:sz w:val="28"/>
        </w:rPr>
        <w:t xml:space="preserve"> </w:t>
      </w:r>
      <w:r>
        <w:rPr>
          <w:i/>
          <w:sz w:val="28"/>
        </w:rPr>
        <w:t>Education:</w:t>
      </w:r>
      <w:r>
        <w:rPr>
          <w:i/>
          <w:spacing w:val="-10"/>
          <w:sz w:val="28"/>
        </w:rPr>
        <w:t xml:space="preserve"> </w:t>
      </w:r>
      <w:r>
        <w:rPr>
          <w:i/>
          <w:sz w:val="28"/>
        </w:rPr>
        <w:t>A</w:t>
      </w:r>
      <w:r>
        <w:rPr>
          <w:i/>
          <w:spacing w:val="-9"/>
          <w:sz w:val="28"/>
        </w:rPr>
        <w:t xml:space="preserve"> </w:t>
      </w:r>
      <w:r>
        <w:rPr>
          <w:i/>
          <w:sz w:val="28"/>
        </w:rPr>
        <w:t>Systems</w:t>
      </w:r>
      <w:r>
        <w:rPr>
          <w:i/>
          <w:spacing w:val="-9"/>
          <w:sz w:val="28"/>
        </w:rPr>
        <w:t xml:space="preserve"> </w:t>
      </w:r>
      <w:r>
        <w:rPr>
          <w:i/>
          <w:sz w:val="28"/>
        </w:rPr>
        <w:t>View of Online Learning</w:t>
      </w:r>
      <w:r>
        <w:rPr>
          <w:sz w:val="28"/>
        </w:rPr>
        <w:t>. Cengage Learning.</w:t>
      </w:r>
    </w:p>
    <w:p w14:paraId="75C0E278">
      <w:pPr>
        <w:pStyle w:val="9"/>
        <w:numPr>
          <w:ilvl w:val="0"/>
          <w:numId w:val="8"/>
        </w:numPr>
        <w:tabs>
          <w:tab w:val="left" w:pos="820"/>
        </w:tabs>
        <w:spacing w:before="5" w:after="0" w:line="259" w:lineRule="auto"/>
        <w:ind w:left="820" w:right="493" w:hanging="360"/>
        <w:jc w:val="left"/>
        <w:rPr>
          <w:sz w:val="28"/>
        </w:rPr>
      </w:pPr>
      <w:r>
        <w:rPr>
          <w:sz w:val="28"/>
        </w:rPr>
        <w:t>Anderson,</w:t>
      </w:r>
      <w:r>
        <w:rPr>
          <w:spacing w:val="-8"/>
          <w:sz w:val="28"/>
        </w:rPr>
        <w:t xml:space="preserve"> </w:t>
      </w:r>
      <w:r>
        <w:rPr>
          <w:sz w:val="28"/>
        </w:rPr>
        <w:t>T.</w:t>
      </w:r>
      <w:r>
        <w:rPr>
          <w:spacing w:val="-7"/>
          <w:sz w:val="28"/>
        </w:rPr>
        <w:t xml:space="preserve"> </w:t>
      </w:r>
      <w:r>
        <w:rPr>
          <w:sz w:val="28"/>
        </w:rPr>
        <w:t>(Ed.).</w:t>
      </w:r>
      <w:r>
        <w:rPr>
          <w:spacing w:val="-7"/>
          <w:sz w:val="28"/>
        </w:rPr>
        <w:t xml:space="preserve"> </w:t>
      </w:r>
      <w:r>
        <w:rPr>
          <w:sz w:val="28"/>
        </w:rPr>
        <w:t>(2008).</w:t>
      </w:r>
      <w:r>
        <w:rPr>
          <w:spacing w:val="-4"/>
          <w:sz w:val="28"/>
        </w:rPr>
        <w:t xml:space="preserve"> </w:t>
      </w:r>
      <w:r>
        <w:rPr>
          <w:i/>
          <w:sz w:val="28"/>
        </w:rPr>
        <w:t>The</w:t>
      </w:r>
      <w:r>
        <w:rPr>
          <w:i/>
          <w:spacing w:val="-7"/>
          <w:sz w:val="28"/>
        </w:rPr>
        <w:t xml:space="preserve"> </w:t>
      </w:r>
      <w:r>
        <w:rPr>
          <w:i/>
          <w:sz w:val="28"/>
        </w:rPr>
        <w:t>Theory</w:t>
      </w:r>
      <w:r>
        <w:rPr>
          <w:i/>
          <w:spacing w:val="-8"/>
          <w:sz w:val="28"/>
        </w:rPr>
        <w:t xml:space="preserve"> </w:t>
      </w:r>
      <w:r>
        <w:rPr>
          <w:i/>
          <w:sz w:val="28"/>
        </w:rPr>
        <w:t>and</w:t>
      </w:r>
      <w:r>
        <w:rPr>
          <w:i/>
          <w:spacing w:val="-9"/>
          <w:sz w:val="28"/>
        </w:rPr>
        <w:t xml:space="preserve"> </w:t>
      </w:r>
      <w:r>
        <w:rPr>
          <w:i/>
          <w:sz w:val="28"/>
        </w:rPr>
        <w:t>Practice</w:t>
      </w:r>
      <w:r>
        <w:rPr>
          <w:i/>
          <w:spacing w:val="-7"/>
          <w:sz w:val="28"/>
        </w:rPr>
        <w:t xml:space="preserve"> </w:t>
      </w:r>
      <w:r>
        <w:rPr>
          <w:i/>
          <w:sz w:val="28"/>
        </w:rPr>
        <w:t>of</w:t>
      </w:r>
      <w:r>
        <w:rPr>
          <w:i/>
          <w:spacing w:val="-7"/>
          <w:sz w:val="28"/>
        </w:rPr>
        <w:t xml:space="preserve"> </w:t>
      </w:r>
      <w:r>
        <w:rPr>
          <w:i/>
          <w:sz w:val="28"/>
        </w:rPr>
        <w:t>Online</w:t>
      </w:r>
      <w:r>
        <w:rPr>
          <w:i/>
          <w:spacing w:val="-7"/>
          <w:sz w:val="28"/>
        </w:rPr>
        <w:t xml:space="preserve"> </w:t>
      </w:r>
      <w:r>
        <w:rPr>
          <w:i/>
          <w:sz w:val="28"/>
        </w:rPr>
        <w:t>Learning</w:t>
      </w:r>
      <w:r>
        <w:rPr>
          <w:sz w:val="28"/>
        </w:rPr>
        <w:t>. Athabasca University Press.</w:t>
      </w:r>
    </w:p>
    <w:p w14:paraId="75C3E8BC">
      <w:pPr>
        <w:pStyle w:val="9"/>
        <w:numPr>
          <w:ilvl w:val="0"/>
          <w:numId w:val="8"/>
        </w:numPr>
        <w:tabs>
          <w:tab w:val="left" w:pos="820"/>
        </w:tabs>
        <w:spacing w:before="0" w:after="0" w:line="259" w:lineRule="auto"/>
        <w:ind w:left="820" w:right="217" w:hanging="360"/>
        <w:jc w:val="left"/>
        <w:rPr>
          <w:sz w:val="28"/>
        </w:rPr>
      </w:pPr>
      <w:r>
        <w:rPr>
          <w:sz w:val="28"/>
        </w:rPr>
        <w:t>Bernard, R. M., et al. (2004). How Does Distance Education Compare With</w:t>
      </w:r>
      <w:r>
        <w:rPr>
          <w:spacing w:val="-11"/>
          <w:sz w:val="28"/>
        </w:rPr>
        <w:t xml:space="preserve"> </w:t>
      </w:r>
      <w:r>
        <w:rPr>
          <w:sz w:val="28"/>
        </w:rPr>
        <w:t>Classroom</w:t>
      </w:r>
      <w:r>
        <w:rPr>
          <w:spacing w:val="-10"/>
          <w:sz w:val="28"/>
        </w:rPr>
        <w:t xml:space="preserve"> </w:t>
      </w:r>
      <w:r>
        <w:rPr>
          <w:sz w:val="28"/>
        </w:rPr>
        <w:t>Instruction?</w:t>
      </w:r>
      <w:r>
        <w:rPr>
          <w:spacing w:val="-11"/>
          <w:sz w:val="28"/>
        </w:rPr>
        <w:t xml:space="preserve"> </w:t>
      </w:r>
      <w:r>
        <w:rPr>
          <w:sz w:val="28"/>
        </w:rPr>
        <w:t>A</w:t>
      </w:r>
      <w:r>
        <w:rPr>
          <w:spacing w:val="-8"/>
          <w:sz w:val="28"/>
        </w:rPr>
        <w:t xml:space="preserve"> </w:t>
      </w:r>
      <w:r>
        <w:rPr>
          <w:sz w:val="28"/>
        </w:rPr>
        <w:t>Meta-Analysis</w:t>
      </w:r>
      <w:r>
        <w:rPr>
          <w:spacing w:val="-8"/>
          <w:sz w:val="28"/>
        </w:rPr>
        <w:t xml:space="preserve"> </w:t>
      </w:r>
      <w:r>
        <w:rPr>
          <w:sz w:val="28"/>
        </w:rPr>
        <w:t>of</w:t>
      </w:r>
      <w:r>
        <w:rPr>
          <w:spacing w:val="-8"/>
          <w:sz w:val="28"/>
        </w:rPr>
        <w:t xml:space="preserve"> </w:t>
      </w:r>
      <w:r>
        <w:rPr>
          <w:sz w:val="28"/>
        </w:rPr>
        <w:t>the</w:t>
      </w:r>
      <w:r>
        <w:rPr>
          <w:spacing w:val="-10"/>
          <w:sz w:val="28"/>
        </w:rPr>
        <w:t xml:space="preserve"> </w:t>
      </w:r>
      <w:r>
        <w:rPr>
          <w:sz w:val="28"/>
        </w:rPr>
        <w:t>Empirical</w:t>
      </w:r>
      <w:r>
        <w:rPr>
          <w:spacing w:val="-9"/>
          <w:sz w:val="28"/>
        </w:rPr>
        <w:t xml:space="preserve"> </w:t>
      </w:r>
      <w:r>
        <w:rPr>
          <w:sz w:val="28"/>
        </w:rPr>
        <w:t xml:space="preserve">Literature. </w:t>
      </w:r>
      <w:r>
        <w:rPr>
          <w:i/>
          <w:sz w:val="28"/>
        </w:rPr>
        <w:t>Review of Educational Research</w:t>
      </w:r>
      <w:r>
        <w:rPr>
          <w:sz w:val="28"/>
        </w:rPr>
        <w:t>, 74(3), 379-439.</w:t>
      </w:r>
    </w:p>
    <w:p w14:paraId="732F450C">
      <w:pPr>
        <w:pStyle w:val="9"/>
        <w:numPr>
          <w:ilvl w:val="0"/>
          <w:numId w:val="8"/>
        </w:numPr>
        <w:tabs>
          <w:tab w:val="left" w:pos="820"/>
        </w:tabs>
        <w:spacing w:before="0" w:after="0" w:line="259" w:lineRule="auto"/>
        <w:ind w:left="820" w:right="322" w:hanging="360"/>
        <w:jc w:val="left"/>
        <w:rPr>
          <w:sz w:val="28"/>
        </w:rPr>
      </w:pPr>
      <w:r>
        <w:rPr>
          <w:sz w:val="28"/>
        </w:rPr>
        <w:t xml:space="preserve">Arkorful, V., &amp; Abaidoo, N. (2015). The Role of E-learning, Advantages and Disadvantages of Its Adoption in Higher Education. </w:t>
      </w:r>
      <w:r>
        <w:rPr>
          <w:i/>
          <w:sz w:val="28"/>
        </w:rPr>
        <w:t>International Journal</w:t>
      </w:r>
      <w:r>
        <w:rPr>
          <w:i/>
          <w:spacing w:val="-9"/>
          <w:sz w:val="28"/>
        </w:rPr>
        <w:t xml:space="preserve"> </w:t>
      </w:r>
      <w:r>
        <w:rPr>
          <w:i/>
          <w:sz w:val="28"/>
        </w:rPr>
        <w:t>of</w:t>
      </w:r>
      <w:r>
        <w:rPr>
          <w:i/>
          <w:spacing w:val="-8"/>
          <w:sz w:val="28"/>
        </w:rPr>
        <w:t xml:space="preserve"> </w:t>
      </w:r>
      <w:r>
        <w:rPr>
          <w:i/>
          <w:sz w:val="28"/>
        </w:rPr>
        <w:t>Instructional</w:t>
      </w:r>
      <w:r>
        <w:rPr>
          <w:i/>
          <w:spacing w:val="-9"/>
          <w:sz w:val="28"/>
        </w:rPr>
        <w:t xml:space="preserve"> </w:t>
      </w:r>
      <w:r>
        <w:rPr>
          <w:i/>
          <w:sz w:val="28"/>
        </w:rPr>
        <w:t>Technology</w:t>
      </w:r>
      <w:r>
        <w:rPr>
          <w:i/>
          <w:spacing w:val="-10"/>
          <w:sz w:val="28"/>
        </w:rPr>
        <w:t xml:space="preserve"> </w:t>
      </w:r>
      <w:r>
        <w:rPr>
          <w:i/>
          <w:sz w:val="28"/>
        </w:rPr>
        <w:t>and</w:t>
      </w:r>
      <w:r>
        <w:rPr>
          <w:i/>
          <w:spacing w:val="-11"/>
          <w:sz w:val="28"/>
        </w:rPr>
        <w:t xml:space="preserve"> </w:t>
      </w:r>
      <w:r>
        <w:rPr>
          <w:i/>
          <w:sz w:val="28"/>
        </w:rPr>
        <w:t>Distance</w:t>
      </w:r>
      <w:r>
        <w:rPr>
          <w:i/>
          <w:spacing w:val="-9"/>
          <w:sz w:val="28"/>
        </w:rPr>
        <w:t xml:space="preserve"> </w:t>
      </w:r>
      <w:r>
        <w:rPr>
          <w:i/>
          <w:sz w:val="28"/>
        </w:rPr>
        <w:t>Learning</w:t>
      </w:r>
      <w:r>
        <w:rPr>
          <w:sz w:val="28"/>
        </w:rPr>
        <w:t>,</w:t>
      </w:r>
      <w:r>
        <w:rPr>
          <w:spacing w:val="-10"/>
          <w:sz w:val="28"/>
        </w:rPr>
        <w:t xml:space="preserve"> </w:t>
      </w:r>
      <w:r>
        <w:rPr>
          <w:sz w:val="28"/>
        </w:rPr>
        <w:t>12(1),</w:t>
      </w:r>
      <w:r>
        <w:rPr>
          <w:spacing w:val="-9"/>
          <w:sz w:val="28"/>
        </w:rPr>
        <w:t xml:space="preserve"> </w:t>
      </w:r>
      <w:r>
        <w:rPr>
          <w:sz w:val="28"/>
        </w:rPr>
        <w:t>29-42.</w:t>
      </w:r>
    </w:p>
    <w:p w14:paraId="0B88B476">
      <w:pPr>
        <w:pStyle w:val="9"/>
        <w:numPr>
          <w:ilvl w:val="0"/>
          <w:numId w:val="8"/>
        </w:numPr>
        <w:tabs>
          <w:tab w:val="left" w:pos="819"/>
        </w:tabs>
        <w:spacing w:before="0" w:after="0" w:line="240" w:lineRule="auto"/>
        <w:ind w:left="819" w:right="0" w:hanging="359"/>
        <w:jc w:val="left"/>
        <w:rPr>
          <w:sz w:val="28"/>
        </w:rPr>
      </w:pPr>
      <w:r>
        <w:rPr>
          <w:sz w:val="28"/>
        </w:rPr>
        <w:t>Kintu,</w:t>
      </w:r>
      <w:r>
        <w:rPr>
          <w:spacing w:val="-7"/>
          <w:sz w:val="28"/>
        </w:rPr>
        <w:t xml:space="preserve"> </w:t>
      </w:r>
      <w:r>
        <w:rPr>
          <w:sz w:val="28"/>
        </w:rPr>
        <w:t>M.</w:t>
      </w:r>
      <w:r>
        <w:rPr>
          <w:spacing w:val="-5"/>
          <w:sz w:val="28"/>
        </w:rPr>
        <w:t xml:space="preserve"> </w:t>
      </w:r>
      <w:r>
        <w:rPr>
          <w:sz w:val="28"/>
        </w:rPr>
        <w:t>J.,</w:t>
      </w:r>
      <w:r>
        <w:rPr>
          <w:spacing w:val="-7"/>
          <w:sz w:val="28"/>
        </w:rPr>
        <w:t xml:space="preserve"> </w:t>
      </w:r>
      <w:r>
        <w:rPr>
          <w:sz w:val="28"/>
        </w:rPr>
        <w:t>Zhu,</w:t>
      </w:r>
      <w:r>
        <w:rPr>
          <w:spacing w:val="-6"/>
          <w:sz w:val="28"/>
        </w:rPr>
        <w:t xml:space="preserve"> </w:t>
      </w:r>
      <w:r>
        <w:rPr>
          <w:sz w:val="28"/>
        </w:rPr>
        <w:t>C.,</w:t>
      </w:r>
      <w:r>
        <w:rPr>
          <w:spacing w:val="-5"/>
          <w:sz w:val="28"/>
        </w:rPr>
        <w:t xml:space="preserve"> </w:t>
      </w:r>
      <w:r>
        <w:rPr>
          <w:sz w:val="28"/>
        </w:rPr>
        <w:t>&amp;</w:t>
      </w:r>
      <w:r>
        <w:rPr>
          <w:spacing w:val="-6"/>
          <w:sz w:val="28"/>
        </w:rPr>
        <w:t xml:space="preserve"> </w:t>
      </w:r>
      <w:r>
        <w:rPr>
          <w:sz w:val="28"/>
        </w:rPr>
        <w:t>Kagambe,</w:t>
      </w:r>
      <w:r>
        <w:rPr>
          <w:spacing w:val="-6"/>
          <w:sz w:val="28"/>
        </w:rPr>
        <w:t xml:space="preserve"> </w:t>
      </w:r>
      <w:r>
        <w:rPr>
          <w:sz w:val="28"/>
        </w:rPr>
        <w:t>E.</w:t>
      </w:r>
      <w:r>
        <w:rPr>
          <w:spacing w:val="-6"/>
          <w:sz w:val="28"/>
        </w:rPr>
        <w:t xml:space="preserve"> </w:t>
      </w:r>
      <w:r>
        <w:rPr>
          <w:sz w:val="28"/>
        </w:rPr>
        <w:t>(2017).</w:t>
      </w:r>
      <w:r>
        <w:rPr>
          <w:spacing w:val="-5"/>
          <w:sz w:val="28"/>
        </w:rPr>
        <w:t xml:space="preserve"> </w:t>
      </w:r>
      <w:r>
        <w:rPr>
          <w:sz w:val="28"/>
        </w:rPr>
        <w:t>Blended</w:t>
      </w:r>
      <w:r>
        <w:rPr>
          <w:spacing w:val="-7"/>
          <w:sz w:val="28"/>
        </w:rPr>
        <w:t xml:space="preserve"> </w:t>
      </w:r>
      <w:r>
        <w:rPr>
          <w:spacing w:val="-2"/>
          <w:sz w:val="28"/>
        </w:rPr>
        <w:t>Learning</w:t>
      </w:r>
    </w:p>
    <w:p w14:paraId="6706B1DC">
      <w:pPr>
        <w:spacing w:before="25" w:line="259" w:lineRule="auto"/>
        <w:ind w:left="820" w:right="0" w:firstLine="0"/>
        <w:jc w:val="left"/>
        <w:rPr>
          <w:sz w:val="28"/>
        </w:rPr>
      </w:pPr>
      <w:r>
        <w:rPr>
          <w:sz w:val="28"/>
        </w:rPr>
        <w:t>Effectiveness: The Relationship Between Student Characteristics, Design Features,</w:t>
      </w:r>
      <w:r>
        <w:rPr>
          <w:spacing w:val="-14"/>
          <w:sz w:val="28"/>
        </w:rPr>
        <w:t xml:space="preserve"> </w:t>
      </w:r>
      <w:r>
        <w:rPr>
          <w:sz w:val="28"/>
        </w:rPr>
        <w:t>and</w:t>
      </w:r>
      <w:r>
        <w:rPr>
          <w:spacing w:val="-12"/>
          <w:sz w:val="28"/>
        </w:rPr>
        <w:t xml:space="preserve"> </w:t>
      </w:r>
      <w:r>
        <w:rPr>
          <w:sz w:val="28"/>
        </w:rPr>
        <w:t>Outcomes.</w:t>
      </w:r>
      <w:r>
        <w:rPr>
          <w:spacing w:val="-11"/>
          <w:sz w:val="28"/>
        </w:rPr>
        <w:t xml:space="preserve"> </w:t>
      </w:r>
      <w:r>
        <w:rPr>
          <w:i/>
          <w:sz w:val="28"/>
        </w:rPr>
        <w:t>International</w:t>
      </w:r>
      <w:r>
        <w:rPr>
          <w:i/>
          <w:spacing w:val="-14"/>
          <w:sz w:val="28"/>
        </w:rPr>
        <w:t xml:space="preserve"> </w:t>
      </w:r>
      <w:r>
        <w:rPr>
          <w:i/>
          <w:sz w:val="28"/>
        </w:rPr>
        <w:t>Journal</w:t>
      </w:r>
      <w:r>
        <w:rPr>
          <w:i/>
          <w:spacing w:val="-13"/>
          <w:sz w:val="28"/>
        </w:rPr>
        <w:t xml:space="preserve"> </w:t>
      </w:r>
      <w:r>
        <w:rPr>
          <w:i/>
          <w:sz w:val="28"/>
        </w:rPr>
        <w:t>of</w:t>
      </w:r>
      <w:r>
        <w:rPr>
          <w:i/>
          <w:spacing w:val="-12"/>
          <w:sz w:val="28"/>
        </w:rPr>
        <w:t xml:space="preserve"> </w:t>
      </w:r>
      <w:r>
        <w:rPr>
          <w:i/>
          <w:sz w:val="28"/>
        </w:rPr>
        <w:t>Educational</w:t>
      </w:r>
      <w:r>
        <w:rPr>
          <w:i/>
          <w:spacing w:val="-13"/>
          <w:sz w:val="28"/>
        </w:rPr>
        <w:t xml:space="preserve"> </w:t>
      </w:r>
      <w:r>
        <w:rPr>
          <w:i/>
          <w:sz w:val="28"/>
        </w:rPr>
        <w:t>Technology in Higher Education</w:t>
      </w:r>
      <w:r>
        <w:rPr>
          <w:sz w:val="28"/>
        </w:rPr>
        <w:t>, 14(1), 7.</w:t>
      </w:r>
    </w:p>
    <w:p w14:paraId="314723F5">
      <w:pPr>
        <w:pStyle w:val="9"/>
        <w:numPr>
          <w:ilvl w:val="0"/>
          <w:numId w:val="8"/>
        </w:numPr>
        <w:tabs>
          <w:tab w:val="left" w:pos="820"/>
        </w:tabs>
        <w:spacing w:before="0" w:after="0" w:line="259" w:lineRule="auto"/>
        <w:ind w:left="820" w:right="628" w:hanging="360"/>
        <w:jc w:val="left"/>
        <w:rPr>
          <w:sz w:val="28"/>
        </w:rPr>
      </w:pPr>
      <w:r>
        <w:rPr>
          <w:sz w:val="28"/>
        </w:rPr>
        <w:t>Bozkurt,</w:t>
      </w:r>
      <w:r>
        <w:rPr>
          <w:spacing w:val="-8"/>
          <w:sz w:val="28"/>
        </w:rPr>
        <w:t xml:space="preserve"> </w:t>
      </w:r>
      <w:r>
        <w:rPr>
          <w:sz w:val="28"/>
        </w:rPr>
        <w:t>A.,</w:t>
      </w:r>
      <w:r>
        <w:rPr>
          <w:spacing w:val="-8"/>
          <w:sz w:val="28"/>
        </w:rPr>
        <w:t xml:space="preserve"> </w:t>
      </w:r>
      <w:r>
        <w:rPr>
          <w:sz w:val="28"/>
        </w:rPr>
        <w:t>&amp;</w:t>
      </w:r>
      <w:r>
        <w:rPr>
          <w:spacing w:val="-7"/>
          <w:sz w:val="28"/>
        </w:rPr>
        <w:t xml:space="preserve"> </w:t>
      </w:r>
      <w:r>
        <w:rPr>
          <w:sz w:val="28"/>
        </w:rPr>
        <w:t>Sharma,</w:t>
      </w:r>
      <w:r>
        <w:rPr>
          <w:spacing w:val="-8"/>
          <w:sz w:val="28"/>
        </w:rPr>
        <w:t xml:space="preserve"> </w:t>
      </w:r>
      <w:r>
        <w:rPr>
          <w:sz w:val="28"/>
        </w:rPr>
        <w:t>R.</w:t>
      </w:r>
      <w:r>
        <w:rPr>
          <w:spacing w:val="-7"/>
          <w:sz w:val="28"/>
        </w:rPr>
        <w:t xml:space="preserve"> </w:t>
      </w:r>
      <w:r>
        <w:rPr>
          <w:sz w:val="28"/>
        </w:rPr>
        <w:t>C.</w:t>
      </w:r>
      <w:r>
        <w:rPr>
          <w:spacing w:val="-7"/>
          <w:sz w:val="28"/>
        </w:rPr>
        <w:t xml:space="preserve"> </w:t>
      </w:r>
      <w:r>
        <w:rPr>
          <w:sz w:val="28"/>
        </w:rPr>
        <w:t>(2020).</w:t>
      </w:r>
      <w:r>
        <w:rPr>
          <w:spacing w:val="-7"/>
          <w:sz w:val="28"/>
        </w:rPr>
        <w:t xml:space="preserve"> </w:t>
      </w:r>
      <w:r>
        <w:rPr>
          <w:sz w:val="28"/>
        </w:rPr>
        <w:t>Emergency</w:t>
      </w:r>
      <w:r>
        <w:rPr>
          <w:spacing w:val="-7"/>
          <w:sz w:val="28"/>
        </w:rPr>
        <w:t xml:space="preserve"> </w:t>
      </w:r>
      <w:r>
        <w:rPr>
          <w:sz w:val="28"/>
        </w:rPr>
        <w:t>Remote</w:t>
      </w:r>
      <w:r>
        <w:rPr>
          <w:spacing w:val="-8"/>
          <w:sz w:val="28"/>
        </w:rPr>
        <w:t xml:space="preserve"> </w:t>
      </w:r>
      <w:r>
        <w:rPr>
          <w:sz w:val="28"/>
        </w:rPr>
        <w:t>Teaching</w:t>
      </w:r>
      <w:r>
        <w:rPr>
          <w:spacing w:val="-8"/>
          <w:sz w:val="28"/>
        </w:rPr>
        <w:t xml:space="preserve"> </w:t>
      </w:r>
      <w:r>
        <w:rPr>
          <w:sz w:val="28"/>
        </w:rPr>
        <w:t>in</w:t>
      </w:r>
      <w:r>
        <w:rPr>
          <w:spacing w:val="-8"/>
          <w:sz w:val="28"/>
        </w:rPr>
        <w:t xml:space="preserve"> </w:t>
      </w:r>
      <w:r>
        <w:rPr>
          <w:sz w:val="28"/>
        </w:rPr>
        <w:t xml:space="preserve">a Time of Global Crisis Due to Coronavirus Pandemic. </w:t>
      </w:r>
      <w:r>
        <w:rPr>
          <w:i/>
          <w:sz w:val="28"/>
        </w:rPr>
        <w:t>Asian Journal of Distance Education</w:t>
      </w:r>
      <w:r>
        <w:rPr>
          <w:sz w:val="28"/>
        </w:rPr>
        <w:t>, 15(1), 1-6.</w:t>
      </w:r>
    </w:p>
    <w:p w14:paraId="356BF6BA">
      <w:pPr>
        <w:pStyle w:val="9"/>
        <w:numPr>
          <w:ilvl w:val="0"/>
          <w:numId w:val="8"/>
        </w:numPr>
        <w:tabs>
          <w:tab w:val="left" w:pos="820"/>
        </w:tabs>
        <w:spacing w:before="0" w:after="0" w:line="259" w:lineRule="auto"/>
        <w:ind w:left="820" w:right="390" w:hanging="360"/>
        <w:jc w:val="left"/>
        <w:rPr>
          <w:sz w:val="28"/>
        </w:rPr>
      </w:pPr>
      <w:r>
        <w:rPr>
          <w:sz w:val="28"/>
        </w:rPr>
        <w:t>Ally,</w:t>
      </w:r>
      <w:r>
        <w:rPr>
          <w:spacing w:val="-10"/>
          <w:sz w:val="28"/>
        </w:rPr>
        <w:t xml:space="preserve"> </w:t>
      </w:r>
      <w:r>
        <w:rPr>
          <w:sz w:val="28"/>
        </w:rPr>
        <w:t>M.</w:t>
      </w:r>
      <w:r>
        <w:rPr>
          <w:spacing w:val="-9"/>
          <w:sz w:val="28"/>
        </w:rPr>
        <w:t xml:space="preserve"> </w:t>
      </w:r>
      <w:r>
        <w:rPr>
          <w:sz w:val="28"/>
        </w:rPr>
        <w:t>(2004).</w:t>
      </w:r>
      <w:r>
        <w:rPr>
          <w:spacing w:val="-9"/>
          <w:sz w:val="28"/>
        </w:rPr>
        <w:t xml:space="preserve"> </w:t>
      </w:r>
      <w:r>
        <w:rPr>
          <w:sz w:val="28"/>
        </w:rPr>
        <w:t>Foundations</w:t>
      </w:r>
      <w:r>
        <w:rPr>
          <w:spacing w:val="-9"/>
          <w:sz w:val="28"/>
        </w:rPr>
        <w:t xml:space="preserve"> </w:t>
      </w:r>
      <w:r>
        <w:rPr>
          <w:sz w:val="28"/>
        </w:rPr>
        <w:t>of</w:t>
      </w:r>
      <w:r>
        <w:rPr>
          <w:spacing w:val="-8"/>
          <w:sz w:val="28"/>
        </w:rPr>
        <w:t xml:space="preserve"> </w:t>
      </w:r>
      <w:r>
        <w:rPr>
          <w:sz w:val="28"/>
        </w:rPr>
        <w:t>Educational</w:t>
      </w:r>
      <w:r>
        <w:rPr>
          <w:spacing w:val="-9"/>
          <w:sz w:val="28"/>
        </w:rPr>
        <w:t xml:space="preserve"> </w:t>
      </w:r>
      <w:r>
        <w:rPr>
          <w:sz w:val="28"/>
        </w:rPr>
        <w:t>Theory</w:t>
      </w:r>
      <w:r>
        <w:rPr>
          <w:spacing w:val="-8"/>
          <w:sz w:val="28"/>
        </w:rPr>
        <w:t xml:space="preserve"> </w:t>
      </w:r>
      <w:r>
        <w:rPr>
          <w:sz w:val="28"/>
        </w:rPr>
        <w:t>for</w:t>
      </w:r>
      <w:r>
        <w:rPr>
          <w:spacing w:val="-9"/>
          <w:sz w:val="28"/>
        </w:rPr>
        <w:t xml:space="preserve"> </w:t>
      </w:r>
      <w:r>
        <w:rPr>
          <w:sz w:val="28"/>
        </w:rPr>
        <w:t>Online</w:t>
      </w:r>
      <w:r>
        <w:rPr>
          <w:spacing w:val="-10"/>
          <w:sz w:val="28"/>
        </w:rPr>
        <w:t xml:space="preserve"> </w:t>
      </w:r>
      <w:r>
        <w:rPr>
          <w:sz w:val="28"/>
        </w:rPr>
        <w:t xml:space="preserve">Learning. In Anderson, T., &amp; Elloumi, F. (Eds.), </w:t>
      </w:r>
      <w:r>
        <w:rPr>
          <w:i/>
          <w:sz w:val="28"/>
        </w:rPr>
        <w:t>Theory and Practice of Online Learning</w:t>
      </w:r>
      <w:r>
        <w:rPr>
          <w:sz w:val="28"/>
        </w:rPr>
        <w:t>. Athabasca University Press.</w:t>
      </w:r>
    </w:p>
    <w:p w14:paraId="67BF2F3F">
      <w:pPr>
        <w:pStyle w:val="9"/>
        <w:numPr>
          <w:ilvl w:val="0"/>
          <w:numId w:val="8"/>
        </w:numPr>
        <w:tabs>
          <w:tab w:val="left" w:pos="820"/>
        </w:tabs>
        <w:spacing w:before="0" w:after="0" w:line="259" w:lineRule="auto"/>
        <w:ind w:left="820" w:right="524" w:hanging="360"/>
        <w:jc w:val="left"/>
        <w:rPr>
          <w:sz w:val="28"/>
        </w:rPr>
      </w:pPr>
      <w:r>
        <w:rPr>
          <w:sz w:val="28"/>
        </w:rPr>
        <w:t>Picciano,</w:t>
      </w:r>
      <w:r>
        <w:rPr>
          <w:spacing w:val="-8"/>
          <w:sz w:val="28"/>
        </w:rPr>
        <w:t xml:space="preserve"> </w:t>
      </w:r>
      <w:r>
        <w:rPr>
          <w:sz w:val="28"/>
        </w:rPr>
        <w:t>A.</w:t>
      </w:r>
      <w:r>
        <w:rPr>
          <w:spacing w:val="-6"/>
          <w:sz w:val="28"/>
        </w:rPr>
        <w:t xml:space="preserve"> </w:t>
      </w:r>
      <w:r>
        <w:rPr>
          <w:sz w:val="28"/>
        </w:rPr>
        <w:t>G.</w:t>
      </w:r>
      <w:r>
        <w:rPr>
          <w:spacing w:val="-6"/>
          <w:sz w:val="28"/>
        </w:rPr>
        <w:t xml:space="preserve"> </w:t>
      </w:r>
      <w:r>
        <w:rPr>
          <w:sz w:val="28"/>
        </w:rPr>
        <w:t>(2017).</w:t>
      </w:r>
      <w:r>
        <w:rPr>
          <w:spacing w:val="-5"/>
          <w:sz w:val="28"/>
        </w:rPr>
        <w:t xml:space="preserve"> </w:t>
      </w:r>
      <w:r>
        <w:rPr>
          <w:i/>
          <w:sz w:val="28"/>
        </w:rPr>
        <w:t>Theories</w:t>
      </w:r>
      <w:r>
        <w:rPr>
          <w:i/>
          <w:spacing w:val="-7"/>
          <w:sz w:val="28"/>
        </w:rPr>
        <w:t xml:space="preserve"> </w:t>
      </w:r>
      <w:r>
        <w:rPr>
          <w:i/>
          <w:sz w:val="28"/>
        </w:rPr>
        <w:t>and</w:t>
      </w:r>
      <w:r>
        <w:rPr>
          <w:i/>
          <w:spacing w:val="-9"/>
          <w:sz w:val="28"/>
        </w:rPr>
        <w:t xml:space="preserve"> </w:t>
      </w:r>
      <w:r>
        <w:rPr>
          <w:i/>
          <w:sz w:val="28"/>
        </w:rPr>
        <w:t>Frameworks</w:t>
      </w:r>
      <w:r>
        <w:rPr>
          <w:i/>
          <w:spacing w:val="-7"/>
          <w:sz w:val="28"/>
        </w:rPr>
        <w:t xml:space="preserve"> </w:t>
      </w:r>
      <w:r>
        <w:rPr>
          <w:i/>
          <w:sz w:val="28"/>
        </w:rPr>
        <w:t>for</w:t>
      </w:r>
      <w:r>
        <w:rPr>
          <w:i/>
          <w:spacing w:val="-8"/>
          <w:sz w:val="28"/>
        </w:rPr>
        <w:t xml:space="preserve"> </w:t>
      </w:r>
      <w:r>
        <w:rPr>
          <w:i/>
          <w:sz w:val="28"/>
        </w:rPr>
        <w:t>Online</w:t>
      </w:r>
      <w:r>
        <w:rPr>
          <w:i/>
          <w:spacing w:val="-7"/>
          <w:sz w:val="28"/>
        </w:rPr>
        <w:t xml:space="preserve"> </w:t>
      </w:r>
      <w:r>
        <w:rPr>
          <w:i/>
          <w:sz w:val="28"/>
        </w:rPr>
        <w:t>Education: Seeking an Integrated Model</w:t>
      </w:r>
      <w:r>
        <w:rPr>
          <w:sz w:val="28"/>
        </w:rPr>
        <w:t>. Online Learning Consortium.</w:t>
      </w:r>
    </w:p>
    <w:p w14:paraId="037D545C">
      <w:pPr>
        <w:pStyle w:val="9"/>
        <w:numPr>
          <w:ilvl w:val="0"/>
          <w:numId w:val="8"/>
        </w:numPr>
        <w:tabs>
          <w:tab w:val="left" w:pos="820"/>
        </w:tabs>
        <w:spacing w:before="0" w:after="0" w:line="259" w:lineRule="auto"/>
        <w:ind w:left="820" w:right="432" w:hanging="360"/>
        <w:jc w:val="left"/>
        <w:rPr>
          <w:sz w:val="28"/>
        </w:rPr>
      </w:pPr>
      <w:r>
        <w:rPr>
          <w:sz w:val="28"/>
        </w:rPr>
        <w:t xml:space="preserve">Fischer, G. (2001). Lifelong Learning and Its Support with New Media. </w:t>
      </w:r>
      <w:r>
        <w:rPr>
          <w:i/>
          <w:sz w:val="28"/>
        </w:rPr>
        <w:t>International</w:t>
      </w:r>
      <w:r>
        <w:rPr>
          <w:i/>
          <w:spacing w:val="-9"/>
          <w:sz w:val="28"/>
        </w:rPr>
        <w:t xml:space="preserve"> </w:t>
      </w:r>
      <w:r>
        <w:rPr>
          <w:i/>
          <w:sz w:val="28"/>
        </w:rPr>
        <w:t>Journal</w:t>
      </w:r>
      <w:r>
        <w:rPr>
          <w:i/>
          <w:spacing w:val="-8"/>
          <w:sz w:val="28"/>
        </w:rPr>
        <w:t xml:space="preserve"> </w:t>
      </w:r>
      <w:r>
        <w:rPr>
          <w:i/>
          <w:sz w:val="28"/>
        </w:rPr>
        <w:t>of</w:t>
      </w:r>
      <w:r>
        <w:rPr>
          <w:i/>
          <w:spacing w:val="-7"/>
          <w:sz w:val="28"/>
        </w:rPr>
        <w:t xml:space="preserve"> </w:t>
      </w:r>
      <w:r>
        <w:rPr>
          <w:i/>
          <w:sz w:val="28"/>
        </w:rPr>
        <w:t>Continuing</w:t>
      </w:r>
      <w:r>
        <w:rPr>
          <w:i/>
          <w:spacing w:val="-9"/>
          <w:sz w:val="28"/>
        </w:rPr>
        <w:t xml:space="preserve"> </w:t>
      </w:r>
      <w:r>
        <w:rPr>
          <w:i/>
          <w:sz w:val="28"/>
        </w:rPr>
        <w:t>Engineering</w:t>
      </w:r>
      <w:r>
        <w:rPr>
          <w:i/>
          <w:spacing w:val="-9"/>
          <w:sz w:val="28"/>
        </w:rPr>
        <w:t xml:space="preserve"> </w:t>
      </w:r>
      <w:r>
        <w:rPr>
          <w:i/>
          <w:sz w:val="28"/>
        </w:rPr>
        <w:t>Education</w:t>
      </w:r>
      <w:r>
        <w:rPr>
          <w:i/>
          <w:spacing w:val="-10"/>
          <w:sz w:val="28"/>
        </w:rPr>
        <w:t xml:space="preserve"> </w:t>
      </w:r>
      <w:r>
        <w:rPr>
          <w:i/>
          <w:sz w:val="28"/>
        </w:rPr>
        <w:t>and</w:t>
      </w:r>
      <w:r>
        <w:rPr>
          <w:i/>
          <w:spacing w:val="-10"/>
          <w:sz w:val="28"/>
        </w:rPr>
        <w:t xml:space="preserve"> </w:t>
      </w:r>
      <w:r>
        <w:rPr>
          <w:i/>
          <w:sz w:val="28"/>
        </w:rPr>
        <w:t>Lifelong Learning</w:t>
      </w:r>
      <w:r>
        <w:rPr>
          <w:sz w:val="28"/>
        </w:rPr>
        <w:t>, 11(4-6), 213-220.</w:t>
      </w:r>
    </w:p>
    <w:p w14:paraId="52FBBAC2">
      <w:pPr>
        <w:spacing w:after="0" w:line="259" w:lineRule="auto"/>
        <w:jc w:val="left"/>
        <w:rPr>
          <w:sz w:val="28"/>
        </w:rPr>
        <w:sectPr>
          <w:pgSz w:w="11910" w:h="16840"/>
          <w:pgMar w:top="1400" w:right="1320" w:bottom="280" w:left="1340" w:header="720" w:footer="720" w:gutter="0"/>
          <w:pgBorders w:offsetFrom="page">
            <w:top w:val="single" w:color="000000" w:sz="4" w:space="24"/>
            <w:left w:val="single" w:color="000000" w:sz="4" w:space="24"/>
            <w:bottom w:val="single" w:color="000000" w:sz="4" w:space="24"/>
            <w:right w:val="single" w:color="000000" w:sz="4" w:space="24"/>
          </w:pgBorders>
          <w:cols w:space="720" w:num="1"/>
        </w:sectPr>
      </w:pPr>
    </w:p>
    <w:p w14:paraId="10E93F37">
      <w:pPr>
        <w:pStyle w:val="9"/>
        <w:numPr>
          <w:ilvl w:val="0"/>
          <w:numId w:val="8"/>
        </w:numPr>
        <w:tabs>
          <w:tab w:val="left" w:pos="820"/>
        </w:tabs>
        <w:spacing w:before="24" w:after="0" w:line="259" w:lineRule="auto"/>
        <w:ind w:left="820" w:right="704" w:hanging="360"/>
        <w:jc w:val="left"/>
        <w:rPr>
          <w:sz w:val="28"/>
        </w:rPr>
      </w:pPr>
      <w:r>
        <w:rPr>
          <w:sz w:val="28"/>
        </w:rPr>
        <w:t>Rovai,</w:t>
      </w:r>
      <w:r>
        <w:rPr>
          <w:spacing w:val="-12"/>
          <w:sz w:val="28"/>
        </w:rPr>
        <w:t xml:space="preserve"> </w:t>
      </w:r>
      <w:r>
        <w:rPr>
          <w:sz w:val="28"/>
        </w:rPr>
        <w:t>A.</w:t>
      </w:r>
      <w:r>
        <w:rPr>
          <w:spacing w:val="-10"/>
          <w:sz w:val="28"/>
        </w:rPr>
        <w:t xml:space="preserve"> </w:t>
      </w:r>
      <w:r>
        <w:rPr>
          <w:sz w:val="28"/>
        </w:rPr>
        <w:t>P.,</w:t>
      </w:r>
      <w:r>
        <w:rPr>
          <w:spacing w:val="-12"/>
          <w:sz w:val="28"/>
        </w:rPr>
        <w:t xml:space="preserve"> </w:t>
      </w:r>
      <w:r>
        <w:rPr>
          <w:sz w:val="28"/>
        </w:rPr>
        <w:t>Ponton,</w:t>
      </w:r>
      <w:r>
        <w:rPr>
          <w:spacing w:val="-14"/>
          <w:sz w:val="28"/>
        </w:rPr>
        <w:t xml:space="preserve"> </w:t>
      </w:r>
      <w:r>
        <w:rPr>
          <w:sz w:val="28"/>
        </w:rPr>
        <w:t>M.</w:t>
      </w:r>
      <w:r>
        <w:rPr>
          <w:spacing w:val="-11"/>
          <w:sz w:val="28"/>
        </w:rPr>
        <w:t xml:space="preserve"> </w:t>
      </w:r>
      <w:r>
        <w:rPr>
          <w:sz w:val="28"/>
        </w:rPr>
        <w:t>K.,</w:t>
      </w:r>
      <w:r>
        <w:rPr>
          <w:spacing w:val="-12"/>
          <w:sz w:val="28"/>
        </w:rPr>
        <w:t xml:space="preserve"> </w:t>
      </w:r>
      <w:r>
        <w:rPr>
          <w:sz w:val="28"/>
        </w:rPr>
        <w:t>&amp;</w:t>
      </w:r>
      <w:r>
        <w:rPr>
          <w:spacing w:val="-10"/>
          <w:sz w:val="28"/>
        </w:rPr>
        <w:t xml:space="preserve"> </w:t>
      </w:r>
      <w:r>
        <w:rPr>
          <w:sz w:val="28"/>
        </w:rPr>
        <w:t>Baker,</w:t>
      </w:r>
      <w:r>
        <w:rPr>
          <w:spacing w:val="-12"/>
          <w:sz w:val="28"/>
        </w:rPr>
        <w:t xml:space="preserve"> </w:t>
      </w:r>
      <w:r>
        <w:rPr>
          <w:sz w:val="28"/>
        </w:rPr>
        <w:t>J.</w:t>
      </w:r>
      <w:r>
        <w:rPr>
          <w:spacing w:val="-11"/>
          <w:sz w:val="28"/>
        </w:rPr>
        <w:t xml:space="preserve"> </w:t>
      </w:r>
      <w:r>
        <w:rPr>
          <w:sz w:val="28"/>
        </w:rPr>
        <w:t>D.</w:t>
      </w:r>
      <w:r>
        <w:rPr>
          <w:spacing w:val="-11"/>
          <w:sz w:val="28"/>
        </w:rPr>
        <w:t xml:space="preserve"> </w:t>
      </w:r>
      <w:r>
        <w:rPr>
          <w:sz w:val="28"/>
        </w:rPr>
        <w:t>(2008).</w:t>
      </w:r>
      <w:r>
        <w:rPr>
          <w:spacing w:val="-8"/>
          <w:sz w:val="28"/>
        </w:rPr>
        <w:t xml:space="preserve"> </w:t>
      </w:r>
      <w:r>
        <w:rPr>
          <w:i/>
          <w:sz w:val="28"/>
        </w:rPr>
        <w:t>Distance</w:t>
      </w:r>
      <w:r>
        <w:rPr>
          <w:i/>
          <w:spacing w:val="-11"/>
          <w:sz w:val="28"/>
        </w:rPr>
        <w:t xml:space="preserve"> </w:t>
      </w:r>
      <w:r>
        <w:rPr>
          <w:i/>
          <w:sz w:val="28"/>
        </w:rPr>
        <w:t>Learning</w:t>
      </w:r>
      <w:r>
        <w:rPr>
          <w:i/>
          <w:spacing w:val="-12"/>
          <w:sz w:val="28"/>
        </w:rPr>
        <w:t xml:space="preserve"> </w:t>
      </w:r>
      <w:r>
        <w:rPr>
          <w:i/>
          <w:sz w:val="28"/>
        </w:rPr>
        <w:t>in Higher Education: A Programmatic Approach to Planning, Design, Instruction, Evaluation, and Accreditation</w:t>
      </w:r>
      <w:r>
        <w:rPr>
          <w:sz w:val="28"/>
        </w:rPr>
        <w:t>. Teachers College Press.</w:t>
      </w:r>
    </w:p>
    <w:p w14:paraId="60EAAD61">
      <w:pPr>
        <w:pStyle w:val="9"/>
        <w:numPr>
          <w:ilvl w:val="0"/>
          <w:numId w:val="8"/>
        </w:numPr>
        <w:tabs>
          <w:tab w:val="left" w:pos="820"/>
        </w:tabs>
        <w:spacing w:before="0" w:after="0" w:line="259" w:lineRule="auto"/>
        <w:ind w:left="820" w:right="577" w:hanging="360"/>
        <w:jc w:val="left"/>
        <w:rPr>
          <w:sz w:val="28"/>
        </w:rPr>
      </w:pPr>
      <w:r>
        <w:rPr>
          <w:sz w:val="28"/>
        </w:rPr>
        <w:t>Bates,</w:t>
      </w:r>
      <w:r>
        <w:rPr>
          <w:spacing w:val="-10"/>
          <w:sz w:val="28"/>
        </w:rPr>
        <w:t xml:space="preserve"> </w:t>
      </w:r>
      <w:r>
        <w:rPr>
          <w:sz w:val="28"/>
        </w:rPr>
        <w:t>A.</w:t>
      </w:r>
      <w:r>
        <w:rPr>
          <w:spacing w:val="-8"/>
          <w:sz w:val="28"/>
        </w:rPr>
        <w:t xml:space="preserve"> </w:t>
      </w:r>
      <w:r>
        <w:rPr>
          <w:sz w:val="28"/>
        </w:rPr>
        <w:t>T.</w:t>
      </w:r>
      <w:r>
        <w:rPr>
          <w:spacing w:val="-9"/>
          <w:sz w:val="28"/>
        </w:rPr>
        <w:t xml:space="preserve"> </w:t>
      </w:r>
      <w:r>
        <w:rPr>
          <w:sz w:val="28"/>
        </w:rPr>
        <w:t>(2015).</w:t>
      </w:r>
      <w:r>
        <w:rPr>
          <w:spacing w:val="-7"/>
          <w:sz w:val="28"/>
        </w:rPr>
        <w:t xml:space="preserve"> </w:t>
      </w:r>
      <w:r>
        <w:rPr>
          <w:i/>
          <w:sz w:val="28"/>
        </w:rPr>
        <w:t>Teaching</w:t>
      </w:r>
      <w:r>
        <w:rPr>
          <w:i/>
          <w:spacing w:val="-9"/>
          <w:sz w:val="28"/>
        </w:rPr>
        <w:t xml:space="preserve"> </w:t>
      </w:r>
      <w:r>
        <w:rPr>
          <w:i/>
          <w:sz w:val="28"/>
        </w:rPr>
        <w:t>in</w:t>
      </w:r>
      <w:r>
        <w:rPr>
          <w:i/>
          <w:spacing w:val="-9"/>
          <w:sz w:val="28"/>
        </w:rPr>
        <w:t xml:space="preserve"> </w:t>
      </w:r>
      <w:r>
        <w:rPr>
          <w:i/>
          <w:sz w:val="28"/>
        </w:rPr>
        <w:t>a</w:t>
      </w:r>
      <w:r>
        <w:rPr>
          <w:i/>
          <w:spacing w:val="-10"/>
          <w:sz w:val="28"/>
        </w:rPr>
        <w:t xml:space="preserve"> </w:t>
      </w:r>
      <w:r>
        <w:rPr>
          <w:i/>
          <w:sz w:val="28"/>
        </w:rPr>
        <w:t>Digital</w:t>
      </w:r>
      <w:r>
        <w:rPr>
          <w:i/>
          <w:spacing w:val="-9"/>
          <w:sz w:val="28"/>
        </w:rPr>
        <w:t xml:space="preserve"> </w:t>
      </w:r>
      <w:r>
        <w:rPr>
          <w:i/>
          <w:sz w:val="28"/>
        </w:rPr>
        <w:t>Age:</w:t>
      </w:r>
      <w:r>
        <w:rPr>
          <w:i/>
          <w:spacing w:val="-10"/>
          <w:sz w:val="28"/>
        </w:rPr>
        <w:t xml:space="preserve"> </w:t>
      </w:r>
      <w:r>
        <w:rPr>
          <w:i/>
          <w:sz w:val="28"/>
        </w:rPr>
        <w:t>Guidelines</w:t>
      </w:r>
      <w:r>
        <w:rPr>
          <w:i/>
          <w:spacing w:val="-9"/>
          <w:sz w:val="28"/>
        </w:rPr>
        <w:t xml:space="preserve"> </w:t>
      </w:r>
      <w:r>
        <w:rPr>
          <w:i/>
          <w:sz w:val="28"/>
        </w:rPr>
        <w:t>for</w:t>
      </w:r>
      <w:r>
        <w:rPr>
          <w:i/>
          <w:spacing w:val="-10"/>
          <w:sz w:val="28"/>
        </w:rPr>
        <w:t xml:space="preserve"> </w:t>
      </w:r>
      <w:r>
        <w:rPr>
          <w:i/>
          <w:sz w:val="28"/>
        </w:rPr>
        <w:t>Designing Teaching and Learning</w:t>
      </w:r>
      <w:r>
        <w:rPr>
          <w:sz w:val="28"/>
        </w:rPr>
        <w:t>. Tony Bates Associates Ltd.</w:t>
      </w:r>
    </w:p>
    <w:p w14:paraId="20F1499D">
      <w:pPr>
        <w:pStyle w:val="9"/>
        <w:numPr>
          <w:ilvl w:val="0"/>
          <w:numId w:val="8"/>
        </w:numPr>
        <w:tabs>
          <w:tab w:val="left" w:pos="820"/>
        </w:tabs>
        <w:spacing w:before="0" w:after="0" w:line="259" w:lineRule="auto"/>
        <w:ind w:left="820" w:right="1125" w:hanging="360"/>
        <w:jc w:val="left"/>
        <w:rPr>
          <w:sz w:val="28"/>
        </w:rPr>
      </w:pPr>
      <w:r>
        <w:rPr>
          <w:sz w:val="28"/>
        </w:rPr>
        <w:t>Zimmerman,</w:t>
      </w:r>
      <w:r>
        <w:rPr>
          <w:spacing w:val="-8"/>
          <w:sz w:val="28"/>
        </w:rPr>
        <w:t xml:space="preserve"> </w:t>
      </w:r>
      <w:r>
        <w:rPr>
          <w:sz w:val="28"/>
        </w:rPr>
        <w:t>B.</w:t>
      </w:r>
      <w:r>
        <w:rPr>
          <w:spacing w:val="-7"/>
          <w:sz w:val="28"/>
        </w:rPr>
        <w:t xml:space="preserve"> </w:t>
      </w:r>
      <w:r>
        <w:rPr>
          <w:sz w:val="28"/>
        </w:rPr>
        <w:t>J.</w:t>
      </w:r>
      <w:r>
        <w:rPr>
          <w:spacing w:val="-7"/>
          <w:sz w:val="28"/>
        </w:rPr>
        <w:t xml:space="preserve"> </w:t>
      </w:r>
      <w:r>
        <w:rPr>
          <w:sz w:val="28"/>
        </w:rPr>
        <w:t>(2002).</w:t>
      </w:r>
      <w:r>
        <w:rPr>
          <w:spacing w:val="-7"/>
          <w:sz w:val="28"/>
        </w:rPr>
        <w:t xml:space="preserve"> </w:t>
      </w:r>
      <w:r>
        <w:rPr>
          <w:sz w:val="28"/>
        </w:rPr>
        <w:t>Becoming</w:t>
      </w:r>
      <w:r>
        <w:rPr>
          <w:spacing w:val="-8"/>
          <w:sz w:val="28"/>
        </w:rPr>
        <w:t xml:space="preserve"> </w:t>
      </w:r>
      <w:r>
        <w:rPr>
          <w:sz w:val="28"/>
        </w:rPr>
        <w:t>a</w:t>
      </w:r>
      <w:r>
        <w:rPr>
          <w:spacing w:val="-7"/>
          <w:sz w:val="28"/>
        </w:rPr>
        <w:t xml:space="preserve"> </w:t>
      </w:r>
      <w:r>
        <w:rPr>
          <w:sz w:val="28"/>
        </w:rPr>
        <w:t>Self-Regulated</w:t>
      </w:r>
      <w:r>
        <w:rPr>
          <w:spacing w:val="-9"/>
          <w:sz w:val="28"/>
        </w:rPr>
        <w:t xml:space="preserve"> </w:t>
      </w:r>
      <w:r>
        <w:rPr>
          <w:sz w:val="28"/>
        </w:rPr>
        <w:t>Learner:</w:t>
      </w:r>
      <w:r>
        <w:rPr>
          <w:spacing w:val="-8"/>
          <w:sz w:val="28"/>
        </w:rPr>
        <w:t xml:space="preserve"> </w:t>
      </w:r>
      <w:r>
        <w:rPr>
          <w:sz w:val="28"/>
        </w:rPr>
        <w:t xml:space="preserve">An Overview. </w:t>
      </w:r>
      <w:r>
        <w:rPr>
          <w:i/>
          <w:sz w:val="28"/>
        </w:rPr>
        <w:t>Theory Into Practice</w:t>
      </w:r>
      <w:r>
        <w:rPr>
          <w:sz w:val="28"/>
        </w:rPr>
        <w:t>, 41(2), 64-70.</w:t>
      </w:r>
    </w:p>
    <w:p w14:paraId="76FA8406">
      <w:pPr>
        <w:pStyle w:val="9"/>
        <w:numPr>
          <w:ilvl w:val="0"/>
          <w:numId w:val="8"/>
        </w:numPr>
        <w:tabs>
          <w:tab w:val="left" w:pos="820"/>
        </w:tabs>
        <w:spacing w:before="0" w:after="0" w:line="259" w:lineRule="auto"/>
        <w:ind w:left="820" w:right="584" w:hanging="360"/>
        <w:jc w:val="left"/>
        <w:rPr>
          <w:sz w:val="28"/>
        </w:rPr>
      </w:pPr>
      <w:r>
        <w:rPr>
          <w:sz w:val="28"/>
        </w:rPr>
        <w:t>Shachar,</w:t>
      </w:r>
      <w:r>
        <w:rPr>
          <w:spacing w:val="-6"/>
          <w:sz w:val="28"/>
        </w:rPr>
        <w:t xml:space="preserve"> </w:t>
      </w:r>
      <w:r>
        <w:rPr>
          <w:sz w:val="28"/>
        </w:rPr>
        <w:t>M.,</w:t>
      </w:r>
      <w:r>
        <w:rPr>
          <w:spacing w:val="-6"/>
          <w:sz w:val="28"/>
        </w:rPr>
        <w:t xml:space="preserve"> </w:t>
      </w:r>
      <w:r>
        <w:rPr>
          <w:sz w:val="28"/>
        </w:rPr>
        <w:t>&amp;</w:t>
      </w:r>
      <w:r>
        <w:rPr>
          <w:spacing w:val="-4"/>
          <w:sz w:val="28"/>
        </w:rPr>
        <w:t xml:space="preserve"> </w:t>
      </w:r>
      <w:r>
        <w:rPr>
          <w:sz w:val="28"/>
        </w:rPr>
        <w:t>Neumann,</w:t>
      </w:r>
      <w:r>
        <w:rPr>
          <w:spacing w:val="-6"/>
          <w:sz w:val="28"/>
        </w:rPr>
        <w:t xml:space="preserve"> </w:t>
      </w:r>
      <w:r>
        <w:rPr>
          <w:sz w:val="28"/>
        </w:rPr>
        <w:t>Y.</w:t>
      </w:r>
      <w:r>
        <w:rPr>
          <w:spacing w:val="-2"/>
          <w:sz w:val="28"/>
        </w:rPr>
        <w:t xml:space="preserve"> </w:t>
      </w:r>
      <w:r>
        <w:rPr>
          <w:sz w:val="28"/>
        </w:rPr>
        <w:t>(2010).</w:t>
      </w:r>
      <w:r>
        <w:rPr>
          <w:spacing w:val="-5"/>
          <w:sz w:val="28"/>
        </w:rPr>
        <w:t xml:space="preserve"> </w:t>
      </w:r>
      <w:r>
        <w:rPr>
          <w:sz w:val="28"/>
        </w:rPr>
        <w:t>Twenty</w:t>
      </w:r>
      <w:r>
        <w:rPr>
          <w:spacing w:val="-5"/>
          <w:sz w:val="28"/>
        </w:rPr>
        <w:t xml:space="preserve"> </w:t>
      </w:r>
      <w:r>
        <w:rPr>
          <w:sz w:val="28"/>
        </w:rPr>
        <w:t>Years</w:t>
      </w:r>
      <w:r>
        <w:rPr>
          <w:spacing w:val="-4"/>
          <w:sz w:val="28"/>
        </w:rPr>
        <w:t xml:space="preserve"> </w:t>
      </w:r>
      <w:r>
        <w:rPr>
          <w:sz w:val="28"/>
        </w:rPr>
        <w:t>of</w:t>
      </w:r>
      <w:r>
        <w:rPr>
          <w:spacing w:val="-4"/>
          <w:sz w:val="28"/>
        </w:rPr>
        <w:t xml:space="preserve"> </w:t>
      </w:r>
      <w:r>
        <w:rPr>
          <w:sz w:val="28"/>
        </w:rPr>
        <w:t>Research</w:t>
      </w:r>
      <w:r>
        <w:rPr>
          <w:spacing w:val="-7"/>
          <w:sz w:val="28"/>
        </w:rPr>
        <w:t xml:space="preserve"> </w:t>
      </w:r>
      <w:r>
        <w:rPr>
          <w:sz w:val="28"/>
        </w:rPr>
        <w:t>on</w:t>
      </w:r>
      <w:r>
        <w:rPr>
          <w:spacing w:val="-6"/>
          <w:sz w:val="28"/>
        </w:rPr>
        <w:t xml:space="preserve"> </w:t>
      </w:r>
      <w:r>
        <w:rPr>
          <w:sz w:val="28"/>
        </w:rPr>
        <w:t>the Academic</w:t>
      </w:r>
      <w:r>
        <w:rPr>
          <w:spacing w:val="-16"/>
          <w:sz w:val="28"/>
        </w:rPr>
        <w:t xml:space="preserve"> </w:t>
      </w:r>
      <w:r>
        <w:rPr>
          <w:sz w:val="28"/>
        </w:rPr>
        <w:t>Performance</w:t>
      </w:r>
      <w:r>
        <w:rPr>
          <w:spacing w:val="-16"/>
          <w:sz w:val="28"/>
        </w:rPr>
        <w:t xml:space="preserve"> </w:t>
      </w:r>
      <w:r>
        <w:rPr>
          <w:sz w:val="28"/>
        </w:rPr>
        <w:t>Differences</w:t>
      </w:r>
      <w:r>
        <w:rPr>
          <w:spacing w:val="-16"/>
          <w:sz w:val="28"/>
        </w:rPr>
        <w:t xml:space="preserve"> </w:t>
      </w:r>
      <w:r>
        <w:rPr>
          <w:sz w:val="28"/>
        </w:rPr>
        <w:t>Between</w:t>
      </w:r>
      <w:r>
        <w:rPr>
          <w:spacing w:val="-16"/>
          <w:sz w:val="28"/>
        </w:rPr>
        <w:t xml:space="preserve"> </w:t>
      </w:r>
      <w:r>
        <w:rPr>
          <w:sz w:val="28"/>
        </w:rPr>
        <w:t>Traditional</w:t>
      </w:r>
      <w:r>
        <w:rPr>
          <w:spacing w:val="-16"/>
          <w:sz w:val="28"/>
        </w:rPr>
        <w:t xml:space="preserve"> </w:t>
      </w:r>
      <w:r>
        <w:rPr>
          <w:sz w:val="28"/>
        </w:rPr>
        <w:t>and</w:t>
      </w:r>
      <w:r>
        <w:rPr>
          <w:spacing w:val="-15"/>
          <w:sz w:val="28"/>
        </w:rPr>
        <w:t xml:space="preserve"> </w:t>
      </w:r>
      <w:r>
        <w:rPr>
          <w:sz w:val="28"/>
        </w:rPr>
        <w:t>Distance Learning:</w:t>
      </w:r>
      <w:r>
        <w:rPr>
          <w:spacing w:val="-12"/>
          <w:sz w:val="28"/>
        </w:rPr>
        <w:t xml:space="preserve"> </w:t>
      </w:r>
      <w:r>
        <w:rPr>
          <w:sz w:val="28"/>
        </w:rPr>
        <w:t>Summative</w:t>
      </w:r>
      <w:r>
        <w:rPr>
          <w:spacing w:val="-10"/>
          <w:sz w:val="28"/>
        </w:rPr>
        <w:t xml:space="preserve"> </w:t>
      </w:r>
      <w:r>
        <w:rPr>
          <w:sz w:val="28"/>
        </w:rPr>
        <w:t>Meta-Analysis</w:t>
      </w:r>
      <w:r>
        <w:rPr>
          <w:spacing w:val="-10"/>
          <w:sz w:val="28"/>
        </w:rPr>
        <w:t xml:space="preserve"> </w:t>
      </w:r>
      <w:r>
        <w:rPr>
          <w:sz w:val="28"/>
        </w:rPr>
        <w:t>and</w:t>
      </w:r>
      <w:r>
        <w:rPr>
          <w:spacing w:val="-13"/>
          <w:sz w:val="28"/>
        </w:rPr>
        <w:t xml:space="preserve"> </w:t>
      </w:r>
      <w:r>
        <w:rPr>
          <w:sz w:val="28"/>
        </w:rPr>
        <w:t>Trend</w:t>
      </w:r>
      <w:r>
        <w:rPr>
          <w:spacing w:val="-13"/>
          <w:sz w:val="28"/>
        </w:rPr>
        <w:t xml:space="preserve"> </w:t>
      </w:r>
      <w:r>
        <w:rPr>
          <w:sz w:val="28"/>
        </w:rPr>
        <w:t>Examination.</w:t>
      </w:r>
      <w:r>
        <w:rPr>
          <w:spacing w:val="-10"/>
          <w:sz w:val="28"/>
        </w:rPr>
        <w:t xml:space="preserve"> </w:t>
      </w:r>
      <w:r>
        <w:rPr>
          <w:i/>
          <w:sz w:val="28"/>
        </w:rPr>
        <w:t>MERLOT Journal of Online Learning and Teaching</w:t>
      </w:r>
      <w:r>
        <w:rPr>
          <w:sz w:val="28"/>
        </w:rPr>
        <w:t>, 6(2), 318-334.</w:t>
      </w:r>
    </w:p>
    <w:p w14:paraId="19E05D7D">
      <w:pPr>
        <w:pStyle w:val="9"/>
        <w:numPr>
          <w:ilvl w:val="0"/>
          <w:numId w:val="8"/>
        </w:numPr>
        <w:tabs>
          <w:tab w:val="left" w:pos="820"/>
        </w:tabs>
        <w:spacing w:before="0" w:after="0" w:line="259" w:lineRule="auto"/>
        <w:ind w:left="820" w:right="349" w:hanging="360"/>
        <w:jc w:val="left"/>
        <w:rPr>
          <w:sz w:val="28"/>
        </w:rPr>
      </w:pPr>
      <w:r>
        <w:rPr>
          <w:sz w:val="28"/>
        </w:rPr>
        <w:t>Hiltz,</w:t>
      </w:r>
      <w:r>
        <w:rPr>
          <w:spacing w:val="-10"/>
          <w:sz w:val="28"/>
        </w:rPr>
        <w:t xml:space="preserve"> </w:t>
      </w:r>
      <w:r>
        <w:rPr>
          <w:sz w:val="28"/>
        </w:rPr>
        <w:t>S.</w:t>
      </w:r>
      <w:r>
        <w:rPr>
          <w:spacing w:val="-8"/>
          <w:sz w:val="28"/>
        </w:rPr>
        <w:t xml:space="preserve"> </w:t>
      </w:r>
      <w:r>
        <w:rPr>
          <w:sz w:val="28"/>
        </w:rPr>
        <w:t>R.,</w:t>
      </w:r>
      <w:r>
        <w:rPr>
          <w:spacing w:val="-10"/>
          <w:sz w:val="28"/>
        </w:rPr>
        <w:t xml:space="preserve"> </w:t>
      </w:r>
      <w:r>
        <w:rPr>
          <w:sz w:val="28"/>
        </w:rPr>
        <w:t>&amp;</w:t>
      </w:r>
      <w:r>
        <w:rPr>
          <w:spacing w:val="-8"/>
          <w:sz w:val="28"/>
        </w:rPr>
        <w:t xml:space="preserve"> </w:t>
      </w:r>
      <w:r>
        <w:rPr>
          <w:sz w:val="28"/>
        </w:rPr>
        <w:t>Turoff,</w:t>
      </w:r>
      <w:r>
        <w:rPr>
          <w:spacing w:val="-10"/>
          <w:sz w:val="28"/>
        </w:rPr>
        <w:t xml:space="preserve"> </w:t>
      </w:r>
      <w:r>
        <w:rPr>
          <w:sz w:val="28"/>
        </w:rPr>
        <w:t>M.</w:t>
      </w:r>
      <w:r>
        <w:rPr>
          <w:spacing w:val="-9"/>
          <w:sz w:val="28"/>
        </w:rPr>
        <w:t xml:space="preserve"> </w:t>
      </w:r>
      <w:r>
        <w:rPr>
          <w:sz w:val="28"/>
        </w:rPr>
        <w:t>(2005).</w:t>
      </w:r>
      <w:r>
        <w:rPr>
          <w:spacing w:val="-9"/>
          <w:sz w:val="28"/>
        </w:rPr>
        <w:t xml:space="preserve"> </w:t>
      </w:r>
      <w:r>
        <w:rPr>
          <w:sz w:val="28"/>
        </w:rPr>
        <w:t>Education</w:t>
      </w:r>
      <w:r>
        <w:rPr>
          <w:spacing w:val="-10"/>
          <w:sz w:val="28"/>
        </w:rPr>
        <w:t xml:space="preserve"> </w:t>
      </w:r>
      <w:r>
        <w:rPr>
          <w:sz w:val="28"/>
        </w:rPr>
        <w:t>Goes</w:t>
      </w:r>
      <w:r>
        <w:rPr>
          <w:spacing w:val="-9"/>
          <w:sz w:val="28"/>
        </w:rPr>
        <w:t xml:space="preserve"> </w:t>
      </w:r>
      <w:r>
        <w:rPr>
          <w:sz w:val="28"/>
        </w:rPr>
        <w:t>Digital:</w:t>
      </w:r>
      <w:r>
        <w:rPr>
          <w:spacing w:val="-10"/>
          <w:sz w:val="28"/>
        </w:rPr>
        <w:t xml:space="preserve"> </w:t>
      </w:r>
      <w:r>
        <w:rPr>
          <w:sz w:val="28"/>
        </w:rPr>
        <w:t>The</w:t>
      </w:r>
      <w:r>
        <w:rPr>
          <w:spacing w:val="-10"/>
          <w:sz w:val="28"/>
        </w:rPr>
        <w:t xml:space="preserve"> </w:t>
      </w:r>
      <w:r>
        <w:rPr>
          <w:sz w:val="28"/>
        </w:rPr>
        <w:t>Evolution</w:t>
      </w:r>
      <w:r>
        <w:rPr>
          <w:spacing w:val="-10"/>
          <w:sz w:val="28"/>
        </w:rPr>
        <w:t xml:space="preserve"> </w:t>
      </w:r>
      <w:r>
        <w:rPr>
          <w:sz w:val="28"/>
        </w:rPr>
        <w:t xml:space="preserve">of Online Learning and the Revolution in Higher Education. </w:t>
      </w:r>
      <w:r>
        <w:rPr>
          <w:i/>
          <w:sz w:val="28"/>
        </w:rPr>
        <w:t>Communications of the ACM</w:t>
      </w:r>
      <w:r>
        <w:rPr>
          <w:sz w:val="28"/>
        </w:rPr>
        <w:t>, 48(10), 59-64.</w:t>
      </w:r>
    </w:p>
    <w:p w14:paraId="181BD970">
      <w:pPr>
        <w:pStyle w:val="9"/>
        <w:numPr>
          <w:ilvl w:val="0"/>
          <w:numId w:val="8"/>
        </w:numPr>
        <w:tabs>
          <w:tab w:val="left" w:pos="819"/>
        </w:tabs>
        <w:spacing w:before="0" w:after="0" w:line="341" w:lineRule="exact"/>
        <w:ind w:left="819" w:right="0" w:hanging="359"/>
        <w:jc w:val="left"/>
        <w:rPr>
          <w:sz w:val="28"/>
        </w:rPr>
      </w:pPr>
      <w:r>
        <w:rPr>
          <w:sz w:val="28"/>
        </w:rPr>
        <w:t>Kirkwood,</w:t>
      </w:r>
      <w:r>
        <w:rPr>
          <w:spacing w:val="-13"/>
          <w:sz w:val="28"/>
        </w:rPr>
        <w:t xml:space="preserve"> </w:t>
      </w:r>
      <w:r>
        <w:rPr>
          <w:sz w:val="28"/>
        </w:rPr>
        <w:t>A.,</w:t>
      </w:r>
      <w:r>
        <w:rPr>
          <w:spacing w:val="-11"/>
          <w:sz w:val="28"/>
        </w:rPr>
        <w:t xml:space="preserve"> </w:t>
      </w:r>
      <w:r>
        <w:rPr>
          <w:sz w:val="28"/>
        </w:rPr>
        <w:t>&amp;</w:t>
      </w:r>
      <w:r>
        <w:rPr>
          <w:spacing w:val="-9"/>
          <w:sz w:val="28"/>
        </w:rPr>
        <w:t xml:space="preserve"> </w:t>
      </w:r>
      <w:r>
        <w:rPr>
          <w:sz w:val="28"/>
        </w:rPr>
        <w:t>Price,</w:t>
      </w:r>
      <w:r>
        <w:rPr>
          <w:spacing w:val="-11"/>
          <w:sz w:val="28"/>
        </w:rPr>
        <w:t xml:space="preserve"> </w:t>
      </w:r>
      <w:r>
        <w:rPr>
          <w:sz w:val="28"/>
        </w:rPr>
        <w:t>L.</w:t>
      </w:r>
      <w:r>
        <w:rPr>
          <w:spacing w:val="-10"/>
          <w:sz w:val="28"/>
        </w:rPr>
        <w:t xml:space="preserve"> </w:t>
      </w:r>
      <w:r>
        <w:rPr>
          <w:sz w:val="28"/>
        </w:rPr>
        <w:t>(2014).</w:t>
      </w:r>
      <w:r>
        <w:rPr>
          <w:spacing w:val="-10"/>
          <w:sz w:val="28"/>
        </w:rPr>
        <w:t xml:space="preserve"> </w:t>
      </w:r>
      <w:r>
        <w:rPr>
          <w:sz w:val="28"/>
        </w:rPr>
        <w:t>Technology-Enhanced</w:t>
      </w:r>
      <w:r>
        <w:rPr>
          <w:spacing w:val="-9"/>
          <w:sz w:val="28"/>
        </w:rPr>
        <w:t xml:space="preserve"> </w:t>
      </w:r>
      <w:r>
        <w:rPr>
          <w:sz w:val="28"/>
        </w:rPr>
        <w:t>Learning</w:t>
      </w:r>
      <w:r>
        <w:rPr>
          <w:spacing w:val="-8"/>
          <w:sz w:val="28"/>
        </w:rPr>
        <w:t xml:space="preserve"> </w:t>
      </w:r>
      <w:r>
        <w:rPr>
          <w:spacing w:val="-5"/>
          <w:sz w:val="28"/>
        </w:rPr>
        <w:t>and</w:t>
      </w:r>
    </w:p>
    <w:p w14:paraId="5D5EE6E9">
      <w:pPr>
        <w:pStyle w:val="6"/>
        <w:spacing w:before="24"/>
        <w:ind w:left="820"/>
      </w:pPr>
      <w:r>
        <w:t>Teaching</w:t>
      </w:r>
      <w:r>
        <w:rPr>
          <w:spacing w:val="-10"/>
        </w:rPr>
        <w:t xml:space="preserve"> </w:t>
      </w:r>
      <w:r>
        <w:t>in</w:t>
      </w:r>
      <w:r>
        <w:rPr>
          <w:spacing w:val="-10"/>
        </w:rPr>
        <w:t xml:space="preserve"> </w:t>
      </w:r>
      <w:r>
        <w:t>Higher</w:t>
      </w:r>
      <w:r>
        <w:rPr>
          <w:spacing w:val="-8"/>
        </w:rPr>
        <w:t xml:space="preserve"> </w:t>
      </w:r>
      <w:r>
        <w:t>Education:</w:t>
      </w:r>
      <w:r>
        <w:rPr>
          <w:spacing w:val="-11"/>
        </w:rPr>
        <w:t xml:space="preserve"> </w:t>
      </w:r>
      <w:r>
        <w:t>What</w:t>
      </w:r>
      <w:r>
        <w:rPr>
          <w:spacing w:val="-10"/>
        </w:rPr>
        <w:t xml:space="preserve"> </w:t>
      </w:r>
      <w:r>
        <w:t>is</w:t>
      </w:r>
      <w:r>
        <w:rPr>
          <w:spacing w:val="-8"/>
        </w:rPr>
        <w:t xml:space="preserve"> </w:t>
      </w:r>
      <w:r>
        <w:t>'Enhanced'</w:t>
      </w:r>
      <w:r>
        <w:rPr>
          <w:spacing w:val="-8"/>
        </w:rPr>
        <w:t xml:space="preserve"> </w:t>
      </w:r>
      <w:r>
        <w:t>and</w:t>
      </w:r>
      <w:r>
        <w:rPr>
          <w:spacing w:val="-9"/>
        </w:rPr>
        <w:t xml:space="preserve"> </w:t>
      </w:r>
      <w:r>
        <w:t>How</w:t>
      </w:r>
      <w:r>
        <w:rPr>
          <w:spacing w:val="-8"/>
        </w:rPr>
        <w:t xml:space="preserve"> </w:t>
      </w:r>
      <w:r>
        <w:t>Do</w:t>
      </w:r>
      <w:r>
        <w:rPr>
          <w:spacing w:val="-8"/>
        </w:rPr>
        <w:t xml:space="preserve"> </w:t>
      </w:r>
      <w:r>
        <w:t>We</w:t>
      </w:r>
      <w:r>
        <w:rPr>
          <w:spacing w:val="-10"/>
        </w:rPr>
        <w:t xml:space="preserve"> </w:t>
      </w:r>
      <w:r>
        <w:rPr>
          <w:spacing w:val="-2"/>
        </w:rPr>
        <w:t>Know?</w:t>
      </w:r>
    </w:p>
    <w:p w14:paraId="6596175C">
      <w:pPr>
        <w:spacing w:before="28"/>
        <w:ind w:left="820" w:right="0" w:firstLine="0"/>
        <w:jc w:val="left"/>
        <w:rPr>
          <w:sz w:val="28"/>
        </w:rPr>
      </w:pPr>
      <w:r>
        <w:rPr>
          <w:i/>
          <w:sz w:val="28"/>
        </w:rPr>
        <w:t>A</w:t>
      </w:r>
      <w:r>
        <w:rPr>
          <w:i/>
          <w:spacing w:val="-11"/>
          <w:sz w:val="28"/>
        </w:rPr>
        <w:t xml:space="preserve"> </w:t>
      </w:r>
      <w:r>
        <w:rPr>
          <w:i/>
          <w:sz w:val="28"/>
        </w:rPr>
        <w:t>Critical</w:t>
      </w:r>
      <w:r>
        <w:rPr>
          <w:i/>
          <w:spacing w:val="-12"/>
          <w:sz w:val="28"/>
        </w:rPr>
        <w:t xml:space="preserve"> </w:t>
      </w:r>
      <w:r>
        <w:rPr>
          <w:i/>
          <w:sz w:val="28"/>
        </w:rPr>
        <w:t>Literature</w:t>
      </w:r>
      <w:r>
        <w:rPr>
          <w:i/>
          <w:spacing w:val="-12"/>
          <w:sz w:val="28"/>
        </w:rPr>
        <w:t xml:space="preserve"> </w:t>
      </w:r>
      <w:r>
        <w:rPr>
          <w:i/>
          <w:sz w:val="28"/>
        </w:rPr>
        <w:t>Review</w:t>
      </w:r>
      <w:r>
        <w:rPr>
          <w:sz w:val="28"/>
        </w:rPr>
        <w:t>.</w:t>
      </w:r>
      <w:r>
        <w:rPr>
          <w:spacing w:val="-11"/>
          <w:sz w:val="28"/>
        </w:rPr>
        <w:t xml:space="preserve"> </w:t>
      </w:r>
      <w:r>
        <w:rPr>
          <w:sz w:val="28"/>
        </w:rPr>
        <w:t>Learning,</w:t>
      </w:r>
      <w:r>
        <w:rPr>
          <w:spacing w:val="-12"/>
          <w:sz w:val="28"/>
        </w:rPr>
        <w:t xml:space="preserve"> </w:t>
      </w:r>
      <w:r>
        <w:rPr>
          <w:sz w:val="28"/>
        </w:rPr>
        <w:t>Media</w:t>
      </w:r>
      <w:r>
        <w:rPr>
          <w:spacing w:val="-12"/>
          <w:sz w:val="28"/>
        </w:rPr>
        <w:t xml:space="preserve"> </w:t>
      </w:r>
      <w:r>
        <w:rPr>
          <w:sz w:val="28"/>
        </w:rPr>
        <w:t>and</w:t>
      </w:r>
      <w:r>
        <w:rPr>
          <w:spacing w:val="-13"/>
          <w:sz w:val="28"/>
        </w:rPr>
        <w:t xml:space="preserve"> </w:t>
      </w:r>
      <w:r>
        <w:rPr>
          <w:sz w:val="28"/>
        </w:rPr>
        <w:t>Technology,</w:t>
      </w:r>
      <w:r>
        <w:rPr>
          <w:spacing w:val="-12"/>
          <w:sz w:val="28"/>
        </w:rPr>
        <w:t xml:space="preserve"> </w:t>
      </w:r>
      <w:r>
        <w:rPr>
          <w:sz w:val="28"/>
        </w:rPr>
        <w:t>39(1),</w:t>
      </w:r>
      <w:r>
        <w:rPr>
          <w:spacing w:val="-11"/>
          <w:sz w:val="28"/>
        </w:rPr>
        <w:t xml:space="preserve"> </w:t>
      </w:r>
      <w:r>
        <w:rPr>
          <w:sz w:val="28"/>
        </w:rPr>
        <w:t>6-</w:t>
      </w:r>
      <w:r>
        <w:rPr>
          <w:spacing w:val="-5"/>
          <w:sz w:val="28"/>
        </w:rPr>
        <w:t>36.</w:t>
      </w:r>
    </w:p>
    <w:p w14:paraId="5061F756">
      <w:pPr>
        <w:pStyle w:val="9"/>
        <w:numPr>
          <w:ilvl w:val="0"/>
          <w:numId w:val="8"/>
        </w:numPr>
        <w:tabs>
          <w:tab w:val="left" w:pos="819"/>
        </w:tabs>
        <w:spacing w:before="27" w:after="0" w:line="240" w:lineRule="auto"/>
        <w:ind w:left="819" w:right="0" w:hanging="359"/>
        <w:jc w:val="left"/>
        <w:rPr>
          <w:sz w:val="28"/>
        </w:rPr>
      </w:pPr>
      <w:r>
        <w:rPr>
          <w:sz w:val="28"/>
        </w:rPr>
        <w:t>Muilenburg,</w:t>
      </w:r>
      <w:r>
        <w:rPr>
          <w:spacing w:val="-10"/>
          <w:sz w:val="28"/>
        </w:rPr>
        <w:t xml:space="preserve"> </w:t>
      </w:r>
      <w:r>
        <w:rPr>
          <w:sz w:val="28"/>
        </w:rPr>
        <w:t>L.</w:t>
      </w:r>
      <w:r>
        <w:rPr>
          <w:spacing w:val="-7"/>
          <w:sz w:val="28"/>
        </w:rPr>
        <w:t xml:space="preserve"> </w:t>
      </w:r>
      <w:r>
        <w:rPr>
          <w:sz w:val="28"/>
        </w:rPr>
        <w:t>Y.,</w:t>
      </w:r>
      <w:r>
        <w:rPr>
          <w:spacing w:val="-10"/>
          <w:sz w:val="28"/>
        </w:rPr>
        <w:t xml:space="preserve"> </w:t>
      </w:r>
      <w:r>
        <w:rPr>
          <w:sz w:val="28"/>
        </w:rPr>
        <w:t>&amp;</w:t>
      </w:r>
      <w:r>
        <w:rPr>
          <w:spacing w:val="-8"/>
          <w:sz w:val="28"/>
        </w:rPr>
        <w:t xml:space="preserve"> </w:t>
      </w:r>
      <w:r>
        <w:rPr>
          <w:sz w:val="28"/>
        </w:rPr>
        <w:t>Berge,</w:t>
      </w:r>
      <w:r>
        <w:rPr>
          <w:spacing w:val="-9"/>
          <w:sz w:val="28"/>
        </w:rPr>
        <w:t xml:space="preserve"> </w:t>
      </w:r>
      <w:r>
        <w:rPr>
          <w:sz w:val="28"/>
        </w:rPr>
        <w:t>Z.</w:t>
      </w:r>
      <w:r>
        <w:rPr>
          <w:spacing w:val="-8"/>
          <w:sz w:val="28"/>
        </w:rPr>
        <w:t xml:space="preserve"> </w:t>
      </w:r>
      <w:r>
        <w:rPr>
          <w:sz w:val="28"/>
        </w:rPr>
        <w:t>L.</w:t>
      </w:r>
      <w:r>
        <w:rPr>
          <w:spacing w:val="-9"/>
          <w:sz w:val="28"/>
        </w:rPr>
        <w:t xml:space="preserve"> </w:t>
      </w:r>
      <w:r>
        <w:rPr>
          <w:sz w:val="28"/>
        </w:rPr>
        <w:t>(2005).</w:t>
      </w:r>
      <w:r>
        <w:rPr>
          <w:spacing w:val="-9"/>
          <w:sz w:val="28"/>
        </w:rPr>
        <w:t xml:space="preserve"> </w:t>
      </w:r>
      <w:r>
        <w:rPr>
          <w:sz w:val="28"/>
        </w:rPr>
        <w:t>Student</w:t>
      </w:r>
      <w:r>
        <w:rPr>
          <w:spacing w:val="-10"/>
          <w:sz w:val="28"/>
        </w:rPr>
        <w:t xml:space="preserve"> </w:t>
      </w:r>
      <w:r>
        <w:rPr>
          <w:sz w:val="28"/>
        </w:rPr>
        <w:t>Barriers</w:t>
      </w:r>
      <w:r>
        <w:rPr>
          <w:spacing w:val="-8"/>
          <w:sz w:val="28"/>
        </w:rPr>
        <w:t xml:space="preserve"> </w:t>
      </w:r>
      <w:r>
        <w:rPr>
          <w:sz w:val="28"/>
        </w:rPr>
        <w:t>to</w:t>
      </w:r>
      <w:r>
        <w:rPr>
          <w:spacing w:val="-7"/>
          <w:sz w:val="28"/>
        </w:rPr>
        <w:t xml:space="preserve"> </w:t>
      </w:r>
      <w:r>
        <w:rPr>
          <w:spacing w:val="-2"/>
          <w:sz w:val="28"/>
        </w:rPr>
        <w:t>Online</w:t>
      </w:r>
    </w:p>
    <w:p w14:paraId="32A393C6">
      <w:pPr>
        <w:spacing w:before="26"/>
        <w:ind w:left="820" w:right="0" w:firstLine="0"/>
        <w:jc w:val="left"/>
        <w:rPr>
          <w:sz w:val="28"/>
        </w:rPr>
      </w:pPr>
      <w:r>
        <w:rPr>
          <w:sz w:val="28"/>
        </w:rPr>
        <w:t>Learning:</w:t>
      </w:r>
      <w:r>
        <w:rPr>
          <w:spacing w:val="-13"/>
          <w:sz w:val="28"/>
        </w:rPr>
        <w:t xml:space="preserve"> </w:t>
      </w:r>
      <w:r>
        <w:rPr>
          <w:sz w:val="28"/>
        </w:rPr>
        <w:t>A</w:t>
      </w:r>
      <w:r>
        <w:rPr>
          <w:spacing w:val="-12"/>
          <w:sz w:val="28"/>
        </w:rPr>
        <w:t xml:space="preserve"> </w:t>
      </w:r>
      <w:r>
        <w:rPr>
          <w:sz w:val="28"/>
        </w:rPr>
        <w:t>Factor</w:t>
      </w:r>
      <w:r>
        <w:rPr>
          <w:spacing w:val="-12"/>
          <w:sz w:val="28"/>
        </w:rPr>
        <w:t xml:space="preserve"> </w:t>
      </w:r>
      <w:r>
        <w:rPr>
          <w:sz w:val="28"/>
        </w:rPr>
        <w:t>Analytic</w:t>
      </w:r>
      <w:r>
        <w:rPr>
          <w:spacing w:val="-13"/>
          <w:sz w:val="28"/>
        </w:rPr>
        <w:t xml:space="preserve"> </w:t>
      </w:r>
      <w:r>
        <w:rPr>
          <w:sz w:val="28"/>
        </w:rPr>
        <w:t>Study.</w:t>
      </w:r>
      <w:r>
        <w:rPr>
          <w:spacing w:val="-11"/>
          <w:sz w:val="28"/>
        </w:rPr>
        <w:t xml:space="preserve"> </w:t>
      </w:r>
      <w:r>
        <w:rPr>
          <w:i/>
          <w:sz w:val="28"/>
        </w:rPr>
        <w:t>Distance</w:t>
      </w:r>
      <w:r>
        <w:rPr>
          <w:i/>
          <w:spacing w:val="-14"/>
          <w:sz w:val="28"/>
        </w:rPr>
        <w:t xml:space="preserve"> </w:t>
      </w:r>
      <w:r>
        <w:rPr>
          <w:i/>
          <w:sz w:val="28"/>
        </w:rPr>
        <w:t>Education</w:t>
      </w:r>
      <w:r>
        <w:rPr>
          <w:sz w:val="28"/>
        </w:rPr>
        <w:t>,</w:t>
      </w:r>
      <w:r>
        <w:rPr>
          <w:spacing w:val="-13"/>
          <w:sz w:val="28"/>
        </w:rPr>
        <w:t xml:space="preserve"> </w:t>
      </w:r>
      <w:r>
        <w:rPr>
          <w:sz w:val="28"/>
        </w:rPr>
        <w:t>26(1),</w:t>
      </w:r>
      <w:r>
        <w:rPr>
          <w:spacing w:val="-11"/>
          <w:sz w:val="28"/>
        </w:rPr>
        <w:t xml:space="preserve"> </w:t>
      </w:r>
      <w:r>
        <w:rPr>
          <w:sz w:val="28"/>
        </w:rPr>
        <w:t>29-</w:t>
      </w:r>
      <w:r>
        <w:rPr>
          <w:spacing w:val="-5"/>
          <w:sz w:val="28"/>
        </w:rPr>
        <w:t>48.</w:t>
      </w:r>
    </w:p>
    <w:p w14:paraId="5B0D59CC">
      <w:pPr>
        <w:pStyle w:val="9"/>
        <w:numPr>
          <w:ilvl w:val="0"/>
          <w:numId w:val="8"/>
        </w:numPr>
        <w:tabs>
          <w:tab w:val="left" w:pos="820"/>
        </w:tabs>
        <w:spacing w:before="28" w:after="0" w:line="259" w:lineRule="auto"/>
        <w:ind w:left="820" w:right="250" w:hanging="360"/>
        <w:jc w:val="left"/>
        <w:rPr>
          <w:sz w:val="28"/>
        </w:rPr>
      </w:pPr>
      <w:r>
        <w:rPr>
          <w:sz w:val="28"/>
        </w:rPr>
        <w:t>Richardson,</w:t>
      </w:r>
      <w:r>
        <w:rPr>
          <w:spacing w:val="-6"/>
          <w:sz w:val="28"/>
        </w:rPr>
        <w:t xml:space="preserve"> </w:t>
      </w:r>
      <w:r>
        <w:rPr>
          <w:sz w:val="28"/>
        </w:rPr>
        <w:t>J.</w:t>
      </w:r>
      <w:r>
        <w:rPr>
          <w:spacing w:val="-5"/>
          <w:sz w:val="28"/>
        </w:rPr>
        <w:t xml:space="preserve"> </w:t>
      </w:r>
      <w:r>
        <w:rPr>
          <w:sz w:val="28"/>
        </w:rPr>
        <w:t>C.,</w:t>
      </w:r>
      <w:r>
        <w:rPr>
          <w:spacing w:val="-6"/>
          <w:sz w:val="28"/>
        </w:rPr>
        <w:t xml:space="preserve"> </w:t>
      </w:r>
      <w:r>
        <w:rPr>
          <w:sz w:val="28"/>
        </w:rPr>
        <w:t>&amp;</w:t>
      </w:r>
      <w:r>
        <w:rPr>
          <w:spacing w:val="-4"/>
          <w:sz w:val="28"/>
        </w:rPr>
        <w:t xml:space="preserve"> </w:t>
      </w:r>
      <w:r>
        <w:rPr>
          <w:sz w:val="28"/>
        </w:rPr>
        <w:t>Swan,</w:t>
      </w:r>
      <w:r>
        <w:rPr>
          <w:spacing w:val="-6"/>
          <w:sz w:val="28"/>
        </w:rPr>
        <w:t xml:space="preserve"> </w:t>
      </w:r>
      <w:r>
        <w:rPr>
          <w:sz w:val="28"/>
        </w:rPr>
        <w:t>K.</w:t>
      </w:r>
      <w:r>
        <w:rPr>
          <w:spacing w:val="-4"/>
          <w:sz w:val="28"/>
        </w:rPr>
        <w:t xml:space="preserve"> </w:t>
      </w:r>
      <w:r>
        <w:rPr>
          <w:sz w:val="28"/>
        </w:rPr>
        <w:t>(2003).</w:t>
      </w:r>
      <w:r>
        <w:rPr>
          <w:spacing w:val="-5"/>
          <w:sz w:val="28"/>
        </w:rPr>
        <w:t xml:space="preserve"> </w:t>
      </w:r>
      <w:r>
        <w:rPr>
          <w:sz w:val="28"/>
        </w:rPr>
        <w:t>Examining</w:t>
      </w:r>
      <w:r>
        <w:rPr>
          <w:spacing w:val="-6"/>
          <w:sz w:val="28"/>
        </w:rPr>
        <w:t xml:space="preserve"> </w:t>
      </w:r>
      <w:r>
        <w:rPr>
          <w:sz w:val="28"/>
        </w:rPr>
        <w:t>Social</w:t>
      </w:r>
      <w:r>
        <w:rPr>
          <w:spacing w:val="-4"/>
          <w:sz w:val="28"/>
        </w:rPr>
        <w:t xml:space="preserve"> </w:t>
      </w:r>
      <w:r>
        <w:rPr>
          <w:sz w:val="28"/>
        </w:rPr>
        <w:t>Presence</w:t>
      </w:r>
      <w:r>
        <w:rPr>
          <w:spacing w:val="-6"/>
          <w:sz w:val="28"/>
        </w:rPr>
        <w:t xml:space="preserve"> </w:t>
      </w:r>
      <w:r>
        <w:rPr>
          <w:sz w:val="28"/>
        </w:rPr>
        <w:t>in</w:t>
      </w:r>
      <w:r>
        <w:rPr>
          <w:spacing w:val="-7"/>
          <w:sz w:val="28"/>
        </w:rPr>
        <w:t xml:space="preserve"> </w:t>
      </w:r>
      <w:r>
        <w:rPr>
          <w:sz w:val="28"/>
        </w:rPr>
        <w:t xml:space="preserve">Online Courses in Relation to Students' Perceived Learning and Satisfaction. </w:t>
      </w:r>
      <w:r>
        <w:rPr>
          <w:i/>
          <w:sz w:val="28"/>
        </w:rPr>
        <w:t>Journal of Asynchronous Learning Networks</w:t>
      </w:r>
      <w:r>
        <w:rPr>
          <w:sz w:val="28"/>
        </w:rPr>
        <w:t>, 7(1), 68-88.</w:t>
      </w:r>
    </w:p>
    <w:p w14:paraId="37F3FCD1">
      <w:pPr>
        <w:pStyle w:val="9"/>
        <w:numPr>
          <w:ilvl w:val="0"/>
          <w:numId w:val="8"/>
        </w:numPr>
        <w:tabs>
          <w:tab w:val="left" w:pos="819"/>
        </w:tabs>
        <w:spacing w:before="0" w:after="0" w:line="341" w:lineRule="exact"/>
        <w:ind w:left="819" w:right="0" w:hanging="359"/>
        <w:jc w:val="left"/>
        <w:rPr>
          <w:sz w:val="28"/>
        </w:rPr>
      </w:pPr>
      <w:r>
        <w:rPr>
          <w:sz w:val="28"/>
        </w:rPr>
        <w:t>Hodges,</w:t>
      </w:r>
      <w:r>
        <w:rPr>
          <w:spacing w:val="-12"/>
          <w:sz w:val="28"/>
        </w:rPr>
        <w:t xml:space="preserve"> </w:t>
      </w:r>
      <w:r>
        <w:rPr>
          <w:sz w:val="28"/>
        </w:rPr>
        <w:t>C.,</w:t>
      </w:r>
      <w:r>
        <w:rPr>
          <w:spacing w:val="-10"/>
          <w:sz w:val="28"/>
        </w:rPr>
        <w:t xml:space="preserve"> </w:t>
      </w:r>
      <w:r>
        <w:rPr>
          <w:sz w:val="28"/>
        </w:rPr>
        <w:t>Moore,</w:t>
      </w:r>
      <w:r>
        <w:rPr>
          <w:spacing w:val="-10"/>
          <w:sz w:val="28"/>
        </w:rPr>
        <w:t xml:space="preserve"> </w:t>
      </w:r>
      <w:r>
        <w:rPr>
          <w:sz w:val="28"/>
        </w:rPr>
        <w:t>S.,</w:t>
      </w:r>
      <w:r>
        <w:rPr>
          <w:spacing w:val="-10"/>
          <w:sz w:val="28"/>
        </w:rPr>
        <w:t xml:space="preserve"> </w:t>
      </w:r>
      <w:r>
        <w:rPr>
          <w:sz w:val="28"/>
        </w:rPr>
        <w:t>Lockee,</w:t>
      </w:r>
      <w:r>
        <w:rPr>
          <w:spacing w:val="-10"/>
          <w:sz w:val="28"/>
        </w:rPr>
        <w:t xml:space="preserve"> </w:t>
      </w:r>
      <w:r>
        <w:rPr>
          <w:sz w:val="28"/>
        </w:rPr>
        <w:t>B.,</w:t>
      </w:r>
      <w:r>
        <w:rPr>
          <w:spacing w:val="-10"/>
          <w:sz w:val="28"/>
        </w:rPr>
        <w:t xml:space="preserve"> </w:t>
      </w:r>
      <w:r>
        <w:rPr>
          <w:sz w:val="28"/>
        </w:rPr>
        <w:t>Trust,</w:t>
      </w:r>
      <w:r>
        <w:rPr>
          <w:spacing w:val="-10"/>
          <w:sz w:val="28"/>
        </w:rPr>
        <w:t xml:space="preserve"> </w:t>
      </w:r>
      <w:r>
        <w:rPr>
          <w:sz w:val="28"/>
        </w:rPr>
        <w:t>T.,</w:t>
      </w:r>
      <w:r>
        <w:rPr>
          <w:spacing w:val="-8"/>
          <w:sz w:val="28"/>
        </w:rPr>
        <w:t xml:space="preserve"> </w:t>
      </w:r>
      <w:r>
        <w:rPr>
          <w:sz w:val="28"/>
        </w:rPr>
        <w:t>&amp;</w:t>
      </w:r>
      <w:r>
        <w:rPr>
          <w:spacing w:val="-9"/>
          <w:sz w:val="28"/>
        </w:rPr>
        <w:t xml:space="preserve"> </w:t>
      </w:r>
      <w:r>
        <w:rPr>
          <w:sz w:val="28"/>
        </w:rPr>
        <w:t>Bond,</w:t>
      </w:r>
      <w:r>
        <w:rPr>
          <w:spacing w:val="-10"/>
          <w:sz w:val="28"/>
        </w:rPr>
        <w:t xml:space="preserve"> </w:t>
      </w:r>
      <w:r>
        <w:rPr>
          <w:sz w:val="28"/>
        </w:rPr>
        <w:t>A.</w:t>
      </w:r>
      <w:r>
        <w:rPr>
          <w:spacing w:val="-8"/>
          <w:sz w:val="28"/>
        </w:rPr>
        <w:t xml:space="preserve"> </w:t>
      </w:r>
      <w:r>
        <w:rPr>
          <w:sz w:val="28"/>
        </w:rPr>
        <w:t>(2020).</w:t>
      </w:r>
      <w:r>
        <w:rPr>
          <w:spacing w:val="-9"/>
          <w:sz w:val="28"/>
        </w:rPr>
        <w:t xml:space="preserve"> </w:t>
      </w:r>
      <w:r>
        <w:rPr>
          <w:spacing w:val="-5"/>
          <w:sz w:val="28"/>
        </w:rPr>
        <w:t>The</w:t>
      </w:r>
    </w:p>
    <w:p w14:paraId="19429B57">
      <w:pPr>
        <w:pStyle w:val="6"/>
        <w:spacing w:before="27"/>
        <w:ind w:left="820"/>
      </w:pPr>
      <w:r>
        <w:t>Difference</w:t>
      </w:r>
      <w:r>
        <w:rPr>
          <w:spacing w:val="-15"/>
        </w:rPr>
        <w:t xml:space="preserve"> </w:t>
      </w:r>
      <w:r>
        <w:t>Between</w:t>
      </w:r>
      <w:r>
        <w:rPr>
          <w:spacing w:val="-16"/>
        </w:rPr>
        <w:t xml:space="preserve"> </w:t>
      </w:r>
      <w:r>
        <w:t>Emergency</w:t>
      </w:r>
      <w:r>
        <w:rPr>
          <w:spacing w:val="-14"/>
        </w:rPr>
        <w:t xml:space="preserve"> </w:t>
      </w:r>
      <w:r>
        <w:t>Remote</w:t>
      </w:r>
      <w:r>
        <w:rPr>
          <w:spacing w:val="-15"/>
        </w:rPr>
        <w:t xml:space="preserve"> </w:t>
      </w:r>
      <w:r>
        <w:t>Teaching</w:t>
      </w:r>
      <w:r>
        <w:rPr>
          <w:spacing w:val="-14"/>
        </w:rPr>
        <w:t xml:space="preserve"> </w:t>
      </w:r>
      <w:r>
        <w:t>and</w:t>
      </w:r>
      <w:r>
        <w:rPr>
          <w:spacing w:val="-13"/>
        </w:rPr>
        <w:t xml:space="preserve"> </w:t>
      </w:r>
      <w:r>
        <w:t>Online</w:t>
      </w:r>
      <w:r>
        <w:rPr>
          <w:spacing w:val="-14"/>
        </w:rPr>
        <w:t xml:space="preserve"> </w:t>
      </w:r>
      <w:r>
        <w:rPr>
          <w:spacing w:val="-2"/>
        </w:rPr>
        <w:t>Learning.</w:t>
      </w:r>
    </w:p>
    <w:p w14:paraId="047881F3">
      <w:pPr>
        <w:spacing w:before="28"/>
        <w:ind w:left="820" w:right="0" w:firstLine="0"/>
        <w:jc w:val="left"/>
        <w:rPr>
          <w:sz w:val="28"/>
        </w:rPr>
      </w:pPr>
      <w:r>
        <w:rPr>
          <w:i/>
          <w:sz w:val="28"/>
        </w:rPr>
        <w:t>EDUCAUSE</w:t>
      </w:r>
      <w:r>
        <w:rPr>
          <w:i/>
          <w:spacing w:val="-14"/>
          <w:sz w:val="28"/>
        </w:rPr>
        <w:t xml:space="preserve"> </w:t>
      </w:r>
      <w:r>
        <w:rPr>
          <w:i/>
          <w:spacing w:val="-2"/>
          <w:sz w:val="28"/>
        </w:rPr>
        <w:t>Review</w:t>
      </w:r>
      <w:r>
        <w:rPr>
          <w:spacing w:val="-2"/>
          <w:sz w:val="28"/>
        </w:rPr>
        <w:t>.</w:t>
      </w:r>
    </w:p>
    <w:p w14:paraId="740C565E">
      <w:pPr>
        <w:pStyle w:val="9"/>
        <w:numPr>
          <w:ilvl w:val="0"/>
          <w:numId w:val="8"/>
        </w:numPr>
        <w:tabs>
          <w:tab w:val="left" w:pos="820"/>
        </w:tabs>
        <w:spacing w:before="26" w:after="0" w:line="259" w:lineRule="auto"/>
        <w:ind w:left="820" w:right="443" w:hanging="360"/>
        <w:jc w:val="left"/>
        <w:rPr>
          <w:sz w:val="28"/>
        </w:rPr>
      </w:pPr>
      <w:r>
        <w:rPr>
          <w:sz w:val="28"/>
        </w:rPr>
        <w:t>Bates, R., &amp; Khasawneh, S. (2007). Self-Efficacy and College Students' Perceptions</w:t>
      </w:r>
      <w:r>
        <w:rPr>
          <w:spacing w:val="-7"/>
          <w:sz w:val="28"/>
        </w:rPr>
        <w:t xml:space="preserve"> </w:t>
      </w:r>
      <w:r>
        <w:rPr>
          <w:sz w:val="28"/>
        </w:rPr>
        <w:t>and</w:t>
      </w:r>
      <w:r>
        <w:rPr>
          <w:spacing w:val="-9"/>
          <w:sz w:val="28"/>
        </w:rPr>
        <w:t xml:space="preserve"> </w:t>
      </w:r>
      <w:r>
        <w:rPr>
          <w:sz w:val="28"/>
        </w:rPr>
        <w:t>Use</w:t>
      </w:r>
      <w:r>
        <w:rPr>
          <w:spacing w:val="-5"/>
          <w:sz w:val="28"/>
        </w:rPr>
        <w:t xml:space="preserve"> </w:t>
      </w:r>
      <w:r>
        <w:rPr>
          <w:sz w:val="28"/>
        </w:rPr>
        <w:t>of</w:t>
      </w:r>
      <w:r>
        <w:rPr>
          <w:spacing w:val="-6"/>
          <w:sz w:val="28"/>
        </w:rPr>
        <w:t xml:space="preserve"> </w:t>
      </w:r>
      <w:r>
        <w:rPr>
          <w:sz w:val="28"/>
        </w:rPr>
        <w:t>Online</w:t>
      </w:r>
      <w:r>
        <w:rPr>
          <w:spacing w:val="-8"/>
          <w:sz w:val="28"/>
        </w:rPr>
        <w:t xml:space="preserve"> </w:t>
      </w:r>
      <w:r>
        <w:rPr>
          <w:sz w:val="28"/>
        </w:rPr>
        <w:t>Learning</w:t>
      </w:r>
      <w:r>
        <w:rPr>
          <w:spacing w:val="-8"/>
          <w:sz w:val="28"/>
        </w:rPr>
        <w:t xml:space="preserve"> </w:t>
      </w:r>
      <w:r>
        <w:rPr>
          <w:sz w:val="28"/>
        </w:rPr>
        <w:t>Systems.</w:t>
      </w:r>
      <w:r>
        <w:rPr>
          <w:spacing w:val="-4"/>
          <w:sz w:val="28"/>
        </w:rPr>
        <w:t xml:space="preserve"> </w:t>
      </w:r>
      <w:r>
        <w:rPr>
          <w:i/>
          <w:sz w:val="28"/>
        </w:rPr>
        <w:t>Computers</w:t>
      </w:r>
      <w:r>
        <w:rPr>
          <w:i/>
          <w:spacing w:val="-7"/>
          <w:sz w:val="28"/>
        </w:rPr>
        <w:t xml:space="preserve"> </w:t>
      </w:r>
      <w:r>
        <w:rPr>
          <w:i/>
          <w:sz w:val="28"/>
        </w:rPr>
        <w:t>in</w:t>
      </w:r>
      <w:r>
        <w:rPr>
          <w:i/>
          <w:spacing w:val="-10"/>
          <w:sz w:val="28"/>
        </w:rPr>
        <w:t xml:space="preserve"> </w:t>
      </w:r>
      <w:r>
        <w:rPr>
          <w:i/>
          <w:sz w:val="28"/>
        </w:rPr>
        <w:t>Human Behavior</w:t>
      </w:r>
      <w:r>
        <w:rPr>
          <w:sz w:val="28"/>
        </w:rPr>
        <w:t>, 23(3), 175-191.</w:t>
      </w:r>
    </w:p>
    <w:p w14:paraId="51BFBCC9">
      <w:pPr>
        <w:pStyle w:val="9"/>
        <w:numPr>
          <w:ilvl w:val="0"/>
          <w:numId w:val="8"/>
        </w:numPr>
        <w:tabs>
          <w:tab w:val="left" w:pos="820"/>
        </w:tabs>
        <w:spacing w:before="0" w:after="0" w:line="259" w:lineRule="auto"/>
        <w:ind w:left="820" w:right="390" w:hanging="360"/>
        <w:jc w:val="left"/>
        <w:rPr>
          <w:sz w:val="28"/>
        </w:rPr>
      </w:pPr>
      <w:r>
        <w:rPr>
          <w:sz w:val="28"/>
        </w:rPr>
        <w:t>Ally,</w:t>
      </w:r>
      <w:r>
        <w:rPr>
          <w:spacing w:val="-10"/>
          <w:sz w:val="28"/>
        </w:rPr>
        <w:t xml:space="preserve"> </w:t>
      </w:r>
      <w:r>
        <w:rPr>
          <w:sz w:val="28"/>
        </w:rPr>
        <w:t>M.</w:t>
      </w:r>
      <w:r>
        <w:rPr>
          <w:spacing w:val="-9"/>
          <w:sz w:val="28"/>
        </w:rPr>
        <w:t xml:space="preserve"> </w:t>
      </w:r>
      <w:r>
        <w:rPr>
          <w:sz w:val="28"/>
        </w:rPr>
        <w:t>(2008).</w:t>
      </w:r>
      <w:r>
        <w:rPr>
          <w:spacing w:val="-9"/>
          <w:sz w:val="28"/>
        </w:rPr>
        <w:t xml:space="preserve"> </w:t>
      </w:r>
      <w:r>
        <w:rPr>
          <w:sz w:val="28"/>
        </w:rPr>
        <w:t>Foundations</w:t>
      </w:r>
      <w:r>
        <w:rPr>
          <w:spacing w:val="-9"/>
          <w:sz w:val="28"/>
        </w:rPr>
        <w:t xml:space="preserve"> </w:t>
      </w:r>
      <w:r>
        <w:rPr>
          <w:sz w:val="28"/>
        </w:rPr>
        <w:t>of</w:t>
      </w:r>
      <w:r>
        <w:rPr>
          <w:spacing w:val="-8"/>
          <w:sz w:val="28"/>
        </w:rPr>
        <w:t xml:space="preserve"> </w:t>
      </w:r>
      <w:r>
        <w:rPr>
          <w:sz w:val="28"/>
        </w:rPr>
        <w:t>Educational</w:t>
      </w:r>
      <w:r>
        <w:rPr>
          <w:spacing w:val="-9"/>
          <w:sz w:val="28"/>
        </w:rPr>
        <w:t xml:space="preserve"> </w:t>
      </w:r>
      <w:r>
        <w:rPr>
          <w:sz w:val="28"/>
        </w:rPr>
        <w:t>Theory</w:t>
      </w:r>
      <w:r>
        <w:rPr>
          <w:spacing w:val="-8"/>
          <w:sz w:val="28"/>
        </w:rPr>
        <w:t xml:space="preserve"> </w:t>
      </w:r>
      <w:r>
        <w:rPr>
          <w:sz w:val="28"/>
        </w:rPr>
        <w:t>for</w:t>
      </w:r>
      <w:r>
        <w:rPr>
          <w:spacing w:val="-9"/>
          <w:sz w:val="28"/>
        </w:rPr>
        <w:t xml:space="preserve"> </w:t>
      </w:r>
      <w:r>
        <w:rPr>
          <w:sz w:val="28"/>
        </w:rPr>
        <w:t>Online</w:t>
      </w:r>
      <w:r>
        <w:rPr>
          <w:spacing w:val="-10"/>
          <w:sz w:val="28"/>
        </w:rPr>
        <w:t xml:space="preserve"> </w:t>
      </w:r>
      <w:r>
        <w:rPr>
          <w:sz w:val="28"/>
        </w:rPr>
        <w:t xml:space="preserve">Learning. In </w:t>
      </w:r>
      <w:r>
        <w:rPr>
          <w:i/>
          <w:sz w:val="28"/>
        </w:rPr>
        <w:t>The Theory and Practice of Online Learning</w:t>
      </w:r>
      <w:r>
        <w:rPr>
          <w:sz w:val="28"/>
        </w:rPr>
        <w:t xml:space="preserve">. Athabasca University </w:t>
      </w:r>
      <w:r>
        <w:rPr>
          <w:spacing w:val="-2"/>
          <w:sz w:val="28"/>
        </w:rPr>
        <w:t>Press.</w:t>
      </w:r>
    </w:p>
    <w:p w14:paraId="0EB2AFD3">
      <w:pPr>
        <w:pStyle w:val="9"/>
        <w:numPr>
          <w:ilvl w:val="0"/>
          <w:numId w:val="8"/>
        </w:numPr>
        <w:tabs>
          <w:tab w:val="left" w:pos="820"/>
        </w:tabs>
        <w:spacing w:before="0" w:after="0" w:line="259" w:lineRule="auto"/>
        <w:ind w:left="820" w:right="202" w:hanging="360"/>
        <w:jc w:val="left"/>
        <w:rPr>
          <w:sz w:val="28"/>
        </w:rPr>
      </w:pPr>
      <w:r>
        <w:rPr>
          <w:sz w:val="28"/>
        </w:rPr>
        <w:t>Coman,</w:t>
      </w:r>
      <w:r>
        <w:rPr>
          <w:spacing w:val="-4"/>
          <w:sz w:val="28"/>
        </w:rPr>
        <w:t xml:space="preserve"> </w:t>
      </w:r>
      <w:r>
        <w:rPr>
          <w:sz w:val="28"/>
        </w:rPr>
        <w:t>C.,</w:t>
      </w:r>
      <w:r>
        <w:rPr>
          <w:spacing w:val="-4"/>
          <w:sz w:val="28"/>
        </w:rPr>
        <w:t xml:space="preserve"> </w:t>
      </w:r>
      <w:r>
        <w:rPr>
          <w:sz w:val="28"/>
        </w:rPr>
        <w:t>Tiru,</w:t>
      </w:r>
      <w:r>
        <w:rPr>
          <w:spacing w:val="-4"/>
          <w:sz w:val="28"/>
        </w:rPr>
        <w:t xml:space="preserve"> </w:t>
      </w:r>
      <w:r>
        <w:rPr>
          <w:sz w:val="28"/>
        </w:rPr>
        <w:t>L.</w:t>
      </w:r>
      <w:r>
        <w:rPr>
          <w:spacing w:val="-3"/>
          <w:sz w:val="28"/>
        </w:rPr>
        <w:t xml:space="preserve"> </w:t>
      </w:r>
      <w:r>
        <w:rPr>
          <w:sz w:val="28"/>
        </w:rPr>
        <w:t>G.,</w:t>
      </w:r>
      <w:r>
        <w:rPr>
          <w:spacing w:val="-4"/>
          <w:sz w:val="28"/>
        </w:rPr>
        <w:t xml:space="preserve"> </w:t>
      </w:r>
      <w:r>
        <w:rPr>
          <w:sz w:val="28"/>
        </w:rPr>
        <w:t>Schmitz,</w:t>
      </w:r>
      <w:r>
        <w:rPr>
          <w:spacing w:val="-5"/>
          <w:sz w:val="28"/>
        </w:rPr>
        <w:t xml:space="preserve"> </w:t>
      </w:r>
      <w:r>
        <w:rPr>
          <w:sz w:val="28"/>
        </w:rPr>
        <w:t>L.</w:t>
      </w:r>
      <w:r>
        <w:rPr>
          <w:spacing w:val="-3"/>
          <w:sz w:val="28"/>
        </w:rPr>
        <w:t xml:space="preserve"> </w:t>
      </w:r>
      <w:r>
        <w:rPr>
          <w:sz w:val="28"/>
        </w:rPr>
        <w:t>M.,</w:t>
      </w:r>
      <w:r>
        <w:rPr>
          <w:spacing w:val="-4"/>
          <w:sz w:val="28"/>
        </w:rPr>
        <w:t xml:space="preserve"> </w:t>
      </w:r>
      <w:r>
        <w:rPr>
          <w:sz w:val="28"/>
        </w:rPr>
        <w:t>Stanciu,</w:t>
      </w:r>
      <w:r>
        <w:rPr>
          <w:spacing w:val="-5"/>
          <w:sz w:val="28"/>
        </w:rPr>
        <w:t xml:space="preserve"> </w:t>
      </w:r>
      <w:r>
        <w:rPr>
          <w:sz w:val="28"/>
        </w:rPr>
        <w:t>C.,</w:t>
      </w:r>
      <w:r>
        <w:rPr>
          <w:spacing w:val="-4"/>
          <w:sz w:val="28"/>
        </w:rPr>
        <w:t xml:space="preserve"> </w:t>
      </w:r>
      <w:r>
        <w:rPr>
          <w:sz w:val="28"/>
        </w:rPr>
        <w:t>&amp;</w:t>
      </w:r>
      <w:r>
        <w:rPr>
          <w:spacing w:val="-2"/>
          <w:sz w:val="28"/>
        </w:rPr>
        <w:t xml:space="preserve"> </w:t>
      </w:r>
      <w:r>
        <w:rPr>
          <w:sz w:val="28"/>
        </w:rPr>
        <w:t>Bularca,</w:t>
      </w:r>
      <w:r>
        <w:rPr>
          <w:spacing w:val="-4"/>
          <w:sz w:val="28"/>
        </w:rPr>
        <w:t xml:space="preserve"> </w:t>
      </w:r>
      <w:r>
        <w:rPr>
          <w:sz w:val="28"/>
        </w:rPr>
        <w:t>M.</w:t>
      </w:r>
      <w:r>
        <w:rPr>
          <w:spacing w:val="-3"/>
          <w:sz w:val="28"/>
        </w:rPr>
        <w:t xml:space="preserve"> </w:t>
      </w:r>
      <w:r>
        <w:rPr>
          <w:sz w:val="28"/>
        </w:rPr>
        <w:t>C.</w:t>
      </w:r>
      <w:r>
        <w:rPr>
          <w:spacing w:val="-3"/>
          <w:sz w:val="28"/>
        </w:rPr>
        <w:t xml:space="preserve"> </w:t>
      </w:r>
      <w:r>
        <w:rPr>
          <w:sz w:val="28"/>
        </w:rPr>
        <w:t>(2020). Online Teaching and Learning in Higher Education During the</w:t>
      </w:r>
    </w:p>
    <w:p w14:paraId="6F0319F8">
      <w:pPr>
        <w:pStyle w:val="6"/>
        <w:spacing w:line="256" w:lineRule="auto"/>
        <w:ind w:left="820" w:right="233"/>
      </w:pPr>
      <w:r>
        <w:t>Coronavirus</w:t>
      </w:r>
      <w:r>
        <w:rPr>
          <w:spacing w:val="-15"/>
        </w:rPr>
        <w:t xml:space="preserve"> </w:t>
      </w:r>
      <w:r>
        <w:t>Pandemic:</w:t>
      </w:r>
      <w:r>
        <w:rPr>
          <w:spacing w:val="-16"/>
        </w:rPr>
        <w:t xml:space="preserve"> </w:t>
      </w:r>
      <w:r>
        <w:t>Students'</w:t>
      </w:r>
      <w:r>
        <w:rPr>
          <w:spacing w:val="-14"/>
        </w:rPr>
        <w:t xml:space="preserve"> </w:t>
      </w:r>
      <w:r>
        <w:t>Perspective.</w:t>
      </w:r>
      <w:r>
        <w:rPr>
          <w:spacing w:val="-15"/>
        </w:rPr>
        <w:t xml:space="preserve"> </w:t>
      </w:r>
      <w:r>
        <w:rPr>
          <w:i/>
        </w:rPr>
        <w:t>Sustainability</w:t>
      </w:r>
      <w:r>
        <w:t>,</w:t>
      </w:r>
      <w:r>
        <w:rPr>
          <w:spacing w:val="-16"/>
        </w:rPr>
        <w:t xml:space="preserve"> </w:t>
      </w:r>
      <w:r>
        <w:t xml:space="preserve">12(24), </w:t>
      </w:r>
      <w:r>
        <w:rPr>
          <w:spacing w:val="-2"/>
        </w:rPr>
        <w:t>10367.</w:t>
      </w:r>
    </w:p>
    <w:p w14:paraId="759A997B">
      <w:pPr>
        <w:spacing w:after="0" w:line="256" w:lineRule="auto"/>
        <w:sectPr>
          <w:pgSz w:w="11910" w:h="16840"/>
          <w:pgMar w:top="1400" w:right="1320" w:bottom="280" w:left="1340" w:header="720" w:footer="720" w:gutter="0"/>
          <w:pgBorders w:offsetFrom="page">
            <w:top w:val="single" w:color="000000" w:sz="4" w:space="24"/>
            <w:left w:val="single" w:color="000000" w:sz="4" w:space="24"/>
            <w:bottom w:val="single" w:color="000000" w:sz="4" w:space="24"/>
            <w:right w:val="single" w:color="000000" w:sz="4" w:space="24"/>
          </w:pgBorders>
          <w:cols w:space="720" w:num="1"/>
        </w:sectPr>
      </w:pPr>
    </w:p>
    <w:p w14:paraId="3D0D3978">
      <w:pPr>
        <w:pStyle w:val="9"/>
        <w:numPr>
          <w:ilvl w:val="0"/>
          <w:numId w:val="8"/>
        </w:numPr>
        <w:tabs>
          <w:tab w:val="left" w:pos="820"/>
        </w:tabs>
        <w:spacing w:before="24" w:after="0" w:line="259" w:lineRule="auto"/>
        <w:ind w:left="820" w:right="149" w:hanging="360"/>
        <w:jc w:val="left"/>
        <w:rPr>
          <w:sz w:val="28"/>
        </w:rPr>
      </w:pPr>
      <w:r>
        <w:rPr>
          <w:sz w:val="28"/>
        </w:rPr>
        <w:t>Chingos,</w:t>
      </w:r>
      <w:r>
        <w:rPr>
          <w:spacing w:val="-5"/>
          <w:sz w:val="28"/>
        </w:rPr>
        <w:t xml:space="preserve"> </w:t>
      </w:r>
      <w:r>
        <w:rPr>
          <w:sz w:val="28"/>
        </w:rPr>
        <w:t>M.</w:t>
      </w:r>
      <w:r>
        <w:rPr>
          <w:spacing w:val="-4"/>
          <w:sz w:val="28"/>
        </w:rPr>
        <w:t xml:space="preserve"> </w:t>
      </w:r>
      <w:r>
        <w:rPr>
          <w:sz w:val="28"/>
        </w:rPr>
        <w:t>M.,</w:t>
      </w:r>
      <w:r>
        <w:rPr>
          <w:spacing w:val="-5"/>
          <w:sz w:val="28"/>
        </w:rPr>
        <w:t xml:space="preserve"> </w:t>
      </w:r>
      <w:r>
        <w:rPr>
          <w:sz w:val="28"/>
        </w:rPr>
        <w:t>Griffiths,</w:t>
      </w:r>
      <w:r>
        <w:rPr>
          <w:spacing w:val="-4"/>
          <w:sz w:val="28"/>
        </w:rPr>
        <w:t xml:space="preserve"> </w:t>
      </w:r>
      <w:r>
        <w:rPr>
          <w:sz w:val="28"/>
        </w:rPr>
        <w:t>R.</w:t>
      </w:r>
      <w:r>
        <w:rPr>
          <w:spacing w:val="-4"/>
          <w:sz w:val="28"/>
        </w:rPr>
        <w:t xml:space="preserve"> </w:t>
      </w:r>
      <w:r>
        <w:rPr>
          <w:sz w:val="28"/>
        </w:rPr>
        <w:t>J.,</w:t>
      </w:r>
      <w:r>
        <w:rPr>
          <w:spacing w:val="-5"/>
          <w:sz w:val="28"/>
        </w:rPr>
        <w:t xml:space="preserve"> </w:t>
      </w:r>
      <w:r>
        <w:rPr>
          <w:sz w:val="28"/>
        </w:rPr>
        <w:t>&amp;</w:t>
      </w:r>
      <w:r>
        <w:rPr>
          <w:spacing w:val="-3"/>
          <w:sz w:val="28"/>
        </w:rPr>
        <w:t xml:space="preserve"> </w:t>
      </w:r>
      <w:r>
        <w:rPr>
          <w:sz w:val="28"/>
        </w:rPr>
        <w:t>Mulhern,</w:t>
      </w:r>
      <w:r>
        <w:rPr>
          <w:spacing w:val="-3"/>
          <w:sz w:val="28"/>
        </w:rPr>
        <w:t xml:space="preserve"> </w:t>
      </w:r>
      <w:r>
        <w:rPr>
          <w:sz w:val="28"/>
        </w:rPr>
        <w:t>C.</w:t>
      </w:r>
      <w:r>
        <w:rPr>
          <w:spacing w:val="-4"/>
          <w:sz w:val="28"/>
        </w:rPr>
        <w:t xml:space="preserve"> </w:t>
      </w:r>
      <w:r>
        <w:rPr>
          <w:sz w:val="28"/>
        </w:rPr>
        <w:t>(2017).</w:t>
      </w:r>
      <w:r>
        <w:rPr>
          <w:spacing w:val="-4"/>
          <w:sz w:val="28"/>
        </w:rPr>
        <w:t xml:space="preserve"> </w:t>
      </w:r>
      <w:r>
        <w:rPr>
          <w:sz w:val="28"/>
        </w:rPr>
        <w:t>Can</w:t>
      </w:r>
      <w:r>
        <w:rPr>
          <w:spacing w:val="-6"/>
          <w:sz w:val="28"/>
        </w:rPr>
        <w:t xml:space="preserve"> </w:t>
      </w:r>
      <w:r>
        <w:rPr>
          <w:sz w:val="28"/>
        </w:rPr>
        <w:t>Online</w:t>
      </w:r>
      <w:r>
        <w:rPr>
          <w:spacing w:val="-5"/>
          <w:sz w:val="28"/>
        </w:rPr>
        <w:t xml:space="preserve"> </w:t>
      </w:r>
      <w:r>
        <w:rPr>
          <w:sz w:val="28"/>
        </w:rPr>
        <w:t xml:space="preserve">Learning Bend the Higher Education Cost Curve? Evidence from MOOCs. </w:t>
      </w:r>
      <w:r>
        <w:rPr>
          <w:i/>
          <w:sz w:val="28"/>
        </w:rPr>
        <w:t>Education Finance and Policy</w:t>
      </w:r>
      <w:r>
        <w:rPr>
          <w:sz w:val="28"/>
        </w:rPr>
        <w:t>, 12(4), 472-494.</w:t>
      </w:r>
    </w:p>
    <w:p w14:paraId="5FE7B86C">
      <w:pPr>
        <w:pStyle w:val="9"/>
        <w:numPr>
          <w:ilvl w:val="0"/>
          <w:numId w:val="8"/>
        </w:numPr>
        <w:tabs>
          <w:tab w:val="left" w:pos="819"/>
        </w:tabs>
        <w:spacing w:before="0" w:after="0" w:line="341" w:lineRule="exact"/>
        <w:ind w:left="819" w:right="0" w:hanging="359"/>
        <w:jc w:val="left"/>
        <w:rPr>
          <w:sz w:val="28"/>
        </w:rPr>
      </w:pPr>
      <w:r>
        <w:rPr>
          <w:sz w:val="28"/>
        </w:rPr>
        <w:t>Gikandi,</w:t>
      </w:r>
      <w:r>
        <w:rPr>
          <w:spacing w:val="-12"/>
          <w:sz w:val="28"/>
        </w:rPr>
        <w:t xml:space="preserve"> </w:t>
      </w:r>
      <w:r>
        <w:rPr>
          <w:sz w:val="28"/>
        </w:rPr>
        <w:t>J.</w:t>
      </w:r>
      <w:r>
        <w:rPr>
          <w:spacing w:val="-11"/>
          <w:sz w:val="28"/>
        </w:rPr>
        <w:t xml:space="preserve"> </w:t>
      </w:r>
      <w:r>
        <w:rPr>
          <w:sz w:val="28"/>
        </w:rPr>
        <w:t>W.,</w:t>
      </w:r>
      <w:r>
        <w:rPr>
          <w:spacing w:val="-12"/>
          <w:sz w:val="28"/>
        </w:rPr>
        <w:t xml:space="preserve"> </w:t>
      </w:r>
      <w:r>
        <w:rPr>
          <w:sz w:val="28"/>
        </w:rPr>
        <w:t>Morrow,</w:t>
      </w:r>
      <w:r>
        <w:rPr>
          <w:spacing w:val="-12"/>
          <w:sz w:val="28"/>
        </w:rPr>
        <w:t xml:space="preserve"> </w:t>
      </w:r>
      <w:r>
        <w:rPr>
          <w:sz w:val="28"/>
        </w:rPr>
        <w:t>D.,</w:t>
      </w:r>
      <w:r>
        <w:rPr>
          <w:spacing w:val="-12"/>
          <w:sz w:val="28"/>
        </w:rPr>
        <w:t xml:space="preserve"> </w:t>
      </w:r>
      <w:r>
        <w:rPr>
          <w:sz w:val="28"/>
        </w:rPr>
        <w:t>&amp;</w:t>
      </w:r>
      <w:r>
        <w:rPr>
          <w:spacing w:val="-10"/>
          <w:sz w:val="28"/>
        </w:rPr>
        <w:t xml:space="preserve"> </w:t>
      </w:r>
      <w:r>
        <w:rPr>
          <w:sz w:val="28"/>
        </w:rPr>
        <w:t>Davis,</w:t>
      </w:r>
      <w:r>
        <w:rPr>
          <w:spacing w:val="-13"/>
          <w:sz w:val="28"/>
        </w:rPr>
        <w:t xml:space="preserve"> </w:t>
      </w:r>
      <w:r>
        <w:rPr>
          <w:sz w:val="28"/>
        </w:rPr>
        <w:t>N.</w:t>
      </w:r>
      <w:r>
        <w:rPr>
          <w:spacing w:val="-11"/>
          <w:sz w:val="28"/>
        </w:rPr>
        <w:t xml:space="preserve"> </w:t>
      </w:r>
      <w:r>
        <w:rPr>
          <w:sz w:val="28"/>
        </w:rPr>
        <w:t>E.</w:t>
      </w:r>
      <w:r>
        <w:rPr>
          <w:spacing w:val="-11"/>
          <w:sz w:val="28"/>
        </w:rPr>
        <w:t xml:space="preserve"> </w:t>
      </w:r>
      <w:r>
        <w:rPr>
          <w:sz w:val="28"/>
        </w:rPr>
        <w:t>(2011).</w:t>
      </w:r>
      <w:r>
        <w:rPr>
          <w:spacing w:val="-11"/>
          <w:sz w:val="28"/>
        </w:rPr>
        <w:t xml:space="preserve"> </w:t>
      </w:r>
      <w:r>
        <w:rPr>
          <w:sz w:val="28"/>
        </w:rPr>
        <w:t>Online</w:t>
      </w:r>
      <w:r>
        <w:rPr>
          <w:spacing w:val="-10"/>
          <w:sz w:val="28"/>
        </w:rPr>
        <w:t xml:space="preserve"> </w:t>
      </w:r>
      <w:r>
        <w:rPr>
          <w:spacing w:val="-2"/>
          <w:sz w:val="28"/>
        </w:rPr>
        <w:t>Formative</w:t>
      </w:r>
    </w:p>
    <w:p w14:paraId="77CA1976">
      <w:pPr>
        <w:spacing w:before="28" w:line="256" w:lineRule="auto"/>
        <w:ind w:left="820" w:right="233" w:firstLine="0"/>
        <w:jc w:val="left"/>
        <w:rPr>
          <w:sz w:val="28"/>
        </w:rPr>
      </w:pPr>
      <w:r>
        <w:rPr>
          <w:sz w:val="28"/>
        </w:rPr>
        <w:t>Assessment</w:t>
      </w:r>
      <w:r>
        <w:rPr>
          <w:spacing w:val="-9"/>
          <w:sz w:val="28"/>
        </w:rPr>
        <w:t xml:space="preserve"> </w:t>
      </w:r>
      <w:r>
        <w:rPr>
          <w:sz w:val="28"/>
        </w:rPr>
        <w:t>in</w:t>
      </w:r>
      <w:r>
        <w:rPr>
          <w:spacing w:val="-9"/>
          <w:sz w:val="28"/>
        </w:rPr>
        <w:t xml:space="preserve"> </w:t>
      </w:r>
      <w:r>
        <w:rPr>
          <w:sz w:val="28"/>
        </w:rPr>
        <w:t>Higher</w:t>
      </w:r>
      <w:r>
        <w:rPr>
          <w:spacing w:val="-7"/>
          <w:sz w:val="28"/>
        </w:rPr>
        <w:t xml:space="preserve"> </w:t>
      </w:r>
      <w:r>
        <w:rPr>
          <w:sz w:val="28"/>
        </w:rPr>
        <w:t>Education:</w:t>
      </w:r>
      <w:r>
        <w:rPr>
          <w:spacing w:val="-10"/>
          <w:sz w:val="28"/>
        </w:rPr>
        <w:t xml:space="preserve"> </w:t>
      </w:r>
      <w:r>
        <w:rPr>
          <w:sz w:val="28"/>
        </w:rPr>
        <w:t>A</w:t>
      </w:r>
      <w:r>
        <w:rPr>
          <w:spacing w:val="-7"/>
          <w:sz w:val="28"/>
        </w:rPr>
        <w:t xml:space="preserve"> </w:t>
      </w:r>
      <w:r>
        <w:rPr>
          <w:sz w:val="28"/>
        </w:rPr>
        <w:t>Review</w:t>
      </w:r>
      <w:r>
        <w:rPr>
          <w:spacing w:val="-11"/>
          <w:sz w:val="28"/>
        </w:rPr>
        <w:t xml:space="preserve"> </w:t>
      </w:r>
      <w:r>
        <w:rPr>
          <w:sz w:val="28"/>
        </w:rPr>
        <w:t>of</w:t>
      </w:r>
      <w:r>
        <w:rPr>
          <w:spacing w:val="-7"/>
          <w:sz w:val="28"/>
        </w:rPr>
        <w:t xml:space="preserve"> </w:t>
      </w:r>
      <w:r>
        <w:rPr>
          <w:sz w:val="28"/>
        </w:rPr>
        <w:t>the</w:t>
      </w:r>
      <w:r>
        <w:rPr>
          <w:spacing w:val="-9"/>
          <w:sz w:val="28"/>
        </w:rPr>
        <w:t xml:space="preserve"> </w:t>
      </w:r>
      <w:r>
        <w:rPr>
          <w:sz w:val="28"/>
        </w:rPr>
        <w:t>Literature.</w:t>
      </w:r>
      <w:r>
        <w:rPr>
          <w:spacing w:val="-6"/>
          <w:sz w:val="28"/>
        </w:rPr>
        <w:t xml:space="preserve"> </w:t>
      </w:r>
      <w:r>
        <w:rPr>
          <w:i/>
          <w:sz w:val="28"/>
        </w:rPr>
        <w:t>Computers &amp; Education</w:t>
      </w:r>
      <w:r>
        <w:rPr>
          <w:sz w:val="28"/>
        </w:rPr>
        <w:t>, 57(4), 2333-2351.</w:t>
      </w:r>
    </w:p>
    <w:p w14:paraId="4FDADB0D">
      <w:pPr>
        <w:pStyle w:val="9"/>
        <w:numPr>
          <w:ilvl w:val="0"/>
          <w:numId w:val="8"/>
        </w:numPr>
        <w:tabs>
          <w:tab w:val="left" w:pos="820"/>
        </w:tabs>
        <w:spacing w:before="5" w:after="0" w:line="259" w:lineRule="auto"/>
        <w:ind w:left="820" w:right="291" w:hanging="360"/>
        <w:jc w:val="left"/>
        <w:rPr>
          <w:sz w:val="28"/>
        </w:rPr>
      </w:pPr>
      <w:r>
        <w:rPr>
          <w:sz w:val="28"/>
        </w:rPr>
        <w:t>Shea,</w:t>
      </w:r>
      <w:r>
        <w:rPr>
          <w:spacing w:val="-10"/>
          <w:sz w:val="28"/>
        </w:rPr>
        <w:t xml:space="preserve"> </w:t>
      </w:r>
      <w:r>
        <w:rPr>
          <w:sz w:val="28"/>
        </w:rPr>
        <w:t>P.,</w:t>
      </w:r>
      <w:r>
        <w:rPr>
          <w:spacing w:val="-10"/>
          <w:sz w:val="28"/>
        </w:rPr>
        <w:t xml:space="preserve"> </w:t>
      </w:r>
      <w:r>
        <w:rPr>
          <w:sz w:val="28"/>
        </w:rPr>
        <w:t>&amp;</w:t>
      </w:r>
      <w:r>
        <w:rPr>
          <w:spacing w:val="-8"/>
          <w:sz w:val="28"/>
        </w:rPr>
        <w:t xml:space="preserve"> </w:t>
      </w:r>
      <w:r>
        <w:rPr>
          <w:sz w:val="28"/>
        </w:rPr>
        <w:t>Bidjerano,</w:t>
      </w:r>
      <w:r>
        <w:rPr>
          <w:spacing w:val="-12"/>
          <w:sz w:val="28"/>
        </w:rPr>
        <w:t xml:space="preserve"> </w:t>
      </w:r>
      <w:r>
        <w:rPr>
          <w:sz w:val="28"/>
        </w:rPr>
        <w:t>T.</w:t>
      </w:r>
      <w:r>
        <w:rPr>
          <w:spacing w:val="-9"/>
          <w:sz w:val="28"/>
        </w:rPr>
        <w:t xml:space="preserve"> </w:t>
      </w:r>
      <w:r>
        <w:rPr>
          <w:sz w:val="28"/>
        </w:rPr>
        <w:t>(2010).</w:t>
      </w:r>
      <w:r>
        <w:rPr>
          <w:spacing w:val="-9"/>
          <w:sz w:val="28"/>
        </w:rPr>
        <w:t xml:space="preserve"> </w:t>
      </w:r>
      <w:r>
        <w:rPr>
          <w:sz w:val="28"/>
        </w:rPr>
        <w:t>Learning</w:t>
      </w:r>
      <w:r>
        <w:rPr>
          <w:spacing w:val="-10"/>
          <w:sz w:val="28"/>
        </w:rPr>
        <w:t xml:space="preserve"> </w:t>
      </w:r>
      <w:r>
        <w:rPr>
          <w:sz w:val="28"/>
        </w:rPr>
        <w:t>Presence:</w:t>
      </w:r>
      <w:r>
        <w:rPr>
          <w:spacing w:val="-11"/>
          <w:sz w:val="28"/>
        </w:rPr>
        <w:t xml:space="preserve"> </w:t>
      </w:r>
      <w:r>
        <w:rPr>
          <w:sz w:val="28"/>
        </w:rPr>
        <w:t>Towards</w:t>
      </w:r>
      <w:r>
        <w:rPr>
          <w:spacing w:val="-8"/>
          <w:sz w:val="28"/>
        </w:rPr>
        <w:t xml:space="preserve"> </w:t>
      </w:r>
      <w:r>
        <w:rPr>
          <w:sz w:val="28"/>
        </w:rPr>
        <w:t>a</w:t>
      </w:r>
      <w:r>
        <w:rPr>
          <w:spacing w:val="-10"/>
          <w:sz w:val="28"/>
        </w:rPr>
        <w:t xml:space="preserve"> </w:t>
      </w:r>
      <w:r>
        <w:rPr>
          <w:sz w:val="28"/>
        </w:rPr>
        <w:t>Theory</w:t>
      </w:r>
      <w:r>
        <w:rPr>
          <w:spacing w:val="-8"/>
          <w:sz w:val="28"/>
        </w:rPr>
        <w:t xml:space="preserve"> </w:t>
      </w:r>
      <w:r>
        <w:rPr>
          <w:sz w:val="28"/>
        </w:rPr>
        <w:t>of Self-Efficacy,</w:t>
      </w:r>
      <w:r>
        <w:rPr>
          <w:spacing w:val="-14"/>
          <w:sz w:val="28"/>
        </w:rPr>
        <w:t xml:space="preserve"> </w:t>
      </w:r>
      <w:r>
        <w:rPr>
          <w:sz w:val="28"/>
        </w:rPr>
        <w:t>Self-Regulation,</w:t>
      </w:r>
      <w:r>
        <w:rPr>
          <w:spacing w:val="-14"/>
          <w:sz w:val="28"/>
        </w:rPr>
        <w:t xml:space="preserve"> </w:t>
      </w:r>
      <w:r>
        <w:rPr>
          <w:sz w:val="28"/>
        </w:rPr>
        <w:t>and</w:t>
      </w:r>
      <w:r>
        <w:rPr>
          <w:spacing w:val="-15"/>
          <w:sz w:val="28"/>
        </w:rPr>
        <w:t xml:space="preserve"> </w:t>
      </w:r>
      <w:r>
        <w:rPr>
          <w:sz w:val="28"/>
        </w:rPr>
        <w:t>the</w:t>
      </w:r>
      <w:r>
        <w:rPr>
          <w:spacing w:val="-14"/>
          <w:sz w:val="28"/>
        </w:rPr>
        <w:t xml:space="preserve"> </w:t>
      </w:r>
      <w:r>
        <w:rPr>
          <w:sz w:val="28"/>
        </w:rPr>
        <w:t>Development</w:t>
      </w:r>
      <w:r>
        <w:rPr>
          <w:spacing w:val="-14"/>
          <w:sz w:val="28"/>
        </w:rPr>
        <w:t xml:space="preserve"> </w:t>
      </w:r>
      <w:r>
        <w:rPr>
          <w:sz w:val="28"/>
        </w:rPr>
        <w:t>of</w:t>
      </w:r>
      <w:r>
        <w:rPr>
          <w:spacing w:val="-12"/>
          <w:sz w:val="28"/>
        </w:rPr>
        <w:t xml:space="preserve"> </w:t>
      </w:r>
      <w:r>
        <w:rPr>
          <w:sz w:val="28"/>
        </w:rPr>
        <w:t>a</w:t>
      </w:r>
      <w:r>
        <w:rPr>
          <w:spacing w:val="-13"/>
          <w:sz w:val="28"/>
        </w:rPr>
        <w:t xml:space="preserve"> </w:t>
      </w:r>
      <w:r>
        <w:rPr>
          <w:sz w:val="28"/>
        </w:rPr>
        <w:t>Communities</w:t>
      </w:r>
      <w:r>
        <w:rPr>
          <w:spacing w:val="-14"/>
          <w:sz w:val="28"/>
        </w:rPr>
        <w:t xml:space="preserve"> </w:t>
      </w:r>
      <w:r>
        <w:rPr>
          <w:sz w:val="28"/>
        </w:rPr>
        <w:t xml:space="preserve">of Inquiry in Online and Blended Learning Environments. </w:t>
      </w:r>
      <w:r>
        <w:rPr>
          <w:i/>
          <w:sz w:val="28"/>
        </w:rPr>
        <w:t>Computers &amp; Education</w:t>
      </w:r>
      <w:r>
        <w:rPr>
          <w:sz w:val="28"/>
        </w:rPr>
        <w:t>, 55(4), 1721-1731.</w:t>
      </w:r>
    </w:p>
    <w:p w14:paraId="25ADAC2B">
      <w:pPr>
        <w:pStyle w:val="9"/>
        <w:numPr>
          <w:ilvl w:val="0"/>
          <w:numId w:val="8"/>
        </w:numPr>
        <w:tabs>
          <w:tab w:val="left" w:pos="820"/>
        </w:tabs>
        <w:spacing w:before="0" w:after="0" w:line="259" w:lineRule="auto"/>
        <w:ind w:left="820" w:right="729" w:hanging="360"/>
        <w:jc w:val="both"/>
        <w:rPr>
          <w:sz w:val="28"/>
        </w:rPr>
      </w:pPr>
      <w:r>
        <w:rPr>
          <w:sz w:val="28"/>
        </w:rPr>
        <w:t>Yang,</w:t>
      </w:r>
      <w:r>
        <w:rPr>
          <w:spacing w:val="-16"/>
          <w:sz w:val="28"/>
        </w:rPr>
        <w:t xml:space="preserve"> </w:t>
      </w:r>
      <w:r>
        <w:rPr>
          <w:sz w:val="28"/>
        </w:rPr>
        <w:t>Y.,</w:t>
      </w:r>
      <w:r>
        <w:rPr>
          <w:spacing w:val="-16"/>
          <w:sz w:val="28"/>
        </w:rPr>
        <w:t xml:space="preserve"> </w:t>
      </w:r>
      <w:r>
        <w:rPr>
          <w:sz w:val="28"/>
        </w:rPr>
        <w:t>&amp;</w:t>
      </w:r>
      <w:r>
        <w:rPr>
          <w:spacing w:val="-16"/>
          <w:sz w:val="28"/>
        </w:rPr>
        <w:t xml:space="preserve"> </w:t>
      </w:r>
      <w:r>
        <w:rPr>
          <w:sz w:val="28"/>
        </w:rPr>
        <w:t>Cornelius,</w:t>
      </w:r>
      <w:r>
        <w:rPr>
          <w:spacing w:val="-16"/>
          <w:sz w:val="28"/>
        </w:rPr>
        <w:t xml:space="preserve"> </w:t>
      </w:r>
      <w:r>
        <w:rPr>
          <w:sz w:val="28"/>
        </w:rPr>
        <w:t>L.</w:t>
      </w:r>
      <w:r>
        <w:rPr>
          <w:spacing w:val="-16"/>
          <w:sz w:val="28"/>
        </w:rPr>
        <w:t xml:space="preserve"> </w:t>
      </w:r>
      <w:r>
        <w:rPr>
          <w:sz w:val="28"/>
        </w:rPr>
        <w:t>F.</w:t>
      </w:r>
      <w:r>
        <w:rPr>
          <w:spacing w:val="-15"/>
          <w:sz w:val="28"/>
        </w:rPr>
        <w:t xml:space="preserve"> </w:t>
      </w:r>
      <w:r>
        <w:rPr>
          <w:sz w:val="28"/>
        </w:rPr>
        <w:t>(2004).</w:t>
      </w:r>
      <w:r>
        <w:rPr>
          <w:spacing w:val="-16"/>
          <w:sz w:val="28"/>
        </w:rPr>
        <w:t xml:space="preserve"> </w:t>
      </w:r>
      <w:r>
        <w:rPr>
          <w:sz w:val="28"/>
        </w:rPr>
        <w:t>Students'</w:t>
      </w:r>
      <w:r>
        <w:rPr>
          <w:spacing w:val="-16"/>
          <w:sz w:val="28"/>
        </w:rPr>
        <w:t xml:space="preserve"> </w:t>
      </w:r>
      <w:r>
        <w:rPr>
          <w:sz w:val="28"/>
        </w:rPr>
        <w:t>Perceptions</w:t>
      </w:r>
      <w:r>
        <w:rPr>
          <w:spacing w:val="-16"/>
          <w:sz w:val="28"/>
        </w:rPr>
        <w:t xml:space="preserve"> </w:t>
      </w:r>
      <w:r>
        <w:rPr>
          <w:sz w:val="28"/>
        </w:rPr>
        <w:t>Towards</w:t>
      </w:r>
      <w:r>
        <w:rPr>
          <w:spacing w:val="-16"/>
          <w:sz w:val="28"/>
        </w:rPr>
        <w:t xml:space="preserve"> </w:t>
      </w:r>
      <w:r>
        <w:rPr>
          <w:sz w:val="28"/>
        </w:rPr>
        <w:t>the Quality</w:t>
      </w:r>
      <w:r>
        <w:rPr>
          <w:spacing w:val="-8"/>
          <w:sz w:val="28"/>
        </w:rPr>
        <w:t xml:space="preserve"> </w:t>
      </w:r>
      <w:r>
        <w:rPr>
          <w:sz w:val="28"/>
        </w:rPr>
        <w:t>of</w:t>
      </w:r>
      <w:r>
        <w:rPr>
          <w:spacing w:val="-6"/>
          <w:sz w:val="28"/>
        </w:rPr>
        <w:t xml:space="preserve"> </w:t>
      </w:r>
      <w:r>
        <w:rPr>
          <w:sz w:val="28"/>
        </w:rPr>
        <w:t>Online</w:t>
      </w:r>
      <w:r>
        <w:rPr>
          <w:spacing w:val="-8"/>
          <w:sz w:val="28"/>
        </w:rPr>
        <w:t xml:space="preserve"> </w:t>
      </w:r>
      <w:r>
        <w:rPr>
          <w:sz w:val="28"/>
        </w:rPr>
        <w:t>Education:</w:t>
      </w:r>
      <w:r>
        <w:rPr>
          <w:spacing w:val="-9"/>
          <w:sz w:val="28"/>
        </w:rPr>
        <w:t xml:space="preserve"> </w:t>
      </w:r>
      <w:r>
        <w:rPr>
          <w:sz w:val="28"/>
        </w:rPr>
        <w:t>A</w:t>
      </w:r>
      <w:r>
        <w:rPr>
          <w:spacing w:val="-6"/>
          <w:sz w:val="28"/>
        </w:rPr>
        <w:t xml:space="preserve"> </w:t>
      </w:r>
      <w:r>
        <w:rPr>
          <w:sz w:val="28"/>
        </w:rPr>
        <w:t>Qualitative</w:t>
      </w:r>
      <w:r>
        <w:rPr>
          <w:spacing w:val="-10"/>
          <w:sz w:val="28"/>
        </w:rPr>
        <w:t xml:space="preserve"> </w:t>
      </w:r>
      <w:r>
        <w:rPr>
          <w:sz w:val="28"/>
        </w:rPr>
        <w:t>Approach.</w:t>
      </w:r>
      <w:r>
        <w:rPr>
          <w:spacing w:val="-6"/>
          <w:sz w:val="28"/>
        </w:rPr>
        <w:t xml:space="preserve"> </w:t>
      </w:r>
      <w:r>
        <w:rPr>
          <w:i/>
          <w:sz w:val="28"/>
        </w:rPr>
        <w:t>Association</w:t>
      </w:r>
      <w:r>
        <w:rPr>
          <w:i/>
          <w:spacing w:val="-8"/>
          <w:sz w:val="28"/>
        </w:rPr>
        <w:t xml:space="preserve"> </w:t>
      </w:r>
      <w:r>
        <w:rPr>
          <w:i/>
          <w:sz w:val="28"/>
        </w:rPr>
        <w:t>for Educational Communications and Technology</w:t>
      </w:r>
      <w:r>
        <w:rPr>
          <w:sz w:val="28"/>
        </w:rPr>
        <w:t>.</w:t>
      </w:r>
    </w:p>
    <w:p w14:paraId="073851EA">
      <w:pPr>
        <w:pStyle w:val="9"/>
        <w:numPr>
          <w:ilvl w:val="0"/>
          <w:numId w:val="8"/>
        </w:numPr>
        <w:tabs>
          <w:tab w:val="left" w:pos="820"/>
        </w:tabs>
        <w:spacing w:before="0" w:after="0" w:line="259" w:lineRule="auto"/>
        <w:ind w:left="820" w:right="640" w:hanging="360"/>
        <w:jc w:val="both"/>
        <w:rPr>
          <w:sz w:val="28"/>
        </w:rPr>
      </w:pPr>
      <w:r>
        <w:rPr>
          <w:sz w:val="28"/>
        </w:rPr>
        <w:t>Swan,</w:t>
      </w:r>
      <w:r>
        <w:rPr>
          <w:spacing w:val="-10"/>
          <w:sz w:val="28"/>
        </w:rPr>
        <w:t xml:space="preserve"> </w:t>
      </w:r>
      <w:r>
        <w:rPr>
          <w:sz w:val="28"/>
        </w:rPr>
        <w:t>K.</w:t>
      </w:r>
      <w:r>
        <w:rPr>
          <w:spacing w:val="-8"/>
          <w:sz w:val="28"/>
        </w:rPr>
        <w:t xml:space="preserve"> </w:t>
      </w:r>
      <w:r>
        <w:rPr>
          <w:sz w:val="28"/>
        </w:rPr>
        <w:t>(2001).</w:t>
      </w:r>
      <w:r>
        <w:rPr>
          <w:spacing w:val="-9"/>
          <w:sz w:val="28"/>
        </w:rPr>
        <w:t xml:space="preserve"> </w:t>
      </w:r>
      <w:r>
        <w:rPr>
          <w:sz w:val="28"/>
        </w:rPr>
        <w:t>Virtual</w:t>
      </w:r>
      <w:r>
        <w:rPr>
          <w:spacing w:val="-8"/>
          <w:sz w:val="28"/>
        </w:rPr>
        <w:t xml:space="preserve"> </w:t>
      </w:r>
      <w:r>
        <w:rPr>
          <w:sz w:val="28"/>
        </w:rPr>
        <w:t>Interaction:</w:t>
      </w:r>
      <w:r>
        <w:rPr>
          <w:spacing w:val="-11"/>
          <w:sz w:val="28"/>
        </w:rPr>
        <w:t xml:space="preserve"> </w:t>
      </w:r>
      <w:r>
        <w:rPr>
          <w:sz w:val="28"/>
        </w:rPr>
        <w:t>Design</w:t>
      </w:r>
      <w:r>
        <w:rPr>
          <w:spacing w:val="-8"/>
          <w:sz w:val="28"/>
        </w:rPr>
        <w:t xml:space="preserve"> </w:t>
      </w:r>
      <w:r>
        <w:rPr>
          <w:sz w:val="28"/>
        </w:rPr>
        <w:t>Factors</w:t>
      </w:r>
      <w:r>
        <w:rPr>
          <w:spacing w:val="-8"/>
          <w:sz w:val="28"/>
        </w:rPr>
        <w:t xml:space="preserve"> </w:t>
      </w:r>
      <w:r>
        <w:rPr>
          <w:sz w:val="28"/>
        </w:rPr>
        <w:t>Affecting</w:t>
      </w:r>
      <w:r>
        <w:rPr>
          <w:spacing w:val="-10"/>
          <w:sz w:val="28"/>
        </w:rPr>
        <w:t xml:space="preserve"> </w:t>
      </w:r>
      <w:r>
        <w:rPr>
          <w:sz w:val="28"/>
        </w:rPr>
        <w:t>Student Satisfaction</w:t>
      </w:r>
      <w:r>
        <w:rPr>
          <w:spacing w:val="-11"/>
          <w:sz w:val="28"/>
        </w:rPr>
        <w:t xml:space="preserve"> </w:t>
      </w:r>
      <w:r>
        <w:rPr>
          <w:sz w:val="28"/>
        </w:rPr>
        <w:t>and</w:t>
      </w:r>
      <w:r>
        <w:rPr>
          <w:spacing w:val="-12"/>
          <w:sz w:val="28"/>
        </w:rPr>
        <w:t xml:space="preserve"> </w:t>
      </w:r>
      <w:r>
        <w:rPr>
          <w:sz w:val="28"/>
        </w:rPr>
        <w:t>Perceived</w:t>
      </w:r>
      <w:r>
        <w:rPr>
          <w:spacing w:val="-12"/>
          <w:sz w:val="28"/>
        </w:rPr>
        <w:t xml:space="preserve"> </w:t>
      </w:r>
      <w:r>
        <w:rPr>
          <w:sz w:val="28"/>
        </w:rPr>
        <w:t>Learning</w:t>
      </w:r>
      <w:r>
        <w:rPr>
          <w:spacing w:val="-11"/>
          <w:sz w:val="28"/>
        </w:rPr>
        <w:t xml:space="preserve"> </w:t>
      </w:r>
      <w:r>
        <w:rPr>
          <w:sz w:val="28"/>
        </w:rPr>
        <w:t>in</w:t>
      </w:r>
      <w:r>
        <w:rPr>
          <w:spacing w:val="-11"/>
          <w:sz w:val="28"/>
        </w:rPr>
        <w:t xml:space="preserve"> </w:t>
      </w:r>
      <w:r>
        <w:rPr>
          <w:sz w:val="28"/>
        </w:rPr>
        <w:t>Asynchronous</w:t>
      </w:r>
      <w:r>
        <w:rPr>
          <w:spacing w:val="-10"/>
          <w:sz w:val="28"/>
        </w:rPr>
        <w:t xml:space="preserve"> </w:t>
      </w:r>
      <w:r>
        <w:rPr>
          <w:sz w:val="28"/>
        </w:rPr>
        <w:t>Online</w:t>
      </w:r>
      <w:r>
        <w:rPr>
          <w:spacing w:val="-11"/>
          <w:sz w:val="28"/>
        </w:rPr>
        <w:t xml:space="preserve"> </w:t>
      </w:r>
      <w:r>
        <w:rPr>
          <w:sz w:val="28"/>
        </w:rPr>
        <w:t xml:space="preserve">Courses. </w:t>
      </w:r>
      <w:r>
        <w:rPr>
          <w:i/>
          <w:sz w:val="28"/>
        </w:rPr>
        <w:t>Distance Education</w:t>
      </w:r>
      <w:r>
        <w:rPr>
          <w:sz w:val="28"/>
        </w:rPr>
        <w:t>, 22(2), 306-331.</w:t>
      </w:r>
    </w:p>
    <w:p w14:paraId="23897FF3">
      <w:pPr>
        <w:pStyle w:val="9"/>
        <w:numPr>
          <w:ilvl w:val="0"/>
          <w:numId w:val="8"/>
        </w:numPr>
        <w:tabs>
          <w:tab w:val="left" w:pos="820"/>
        </w:tabs>
        <w:spacing w:before="0" w:after="0" w:line="259" w:lineRule="auto"/>
        <w:ind w:left="820" w:right="773" w:hanging="360"/>
        <w:jc w:val="both"/>
        <w:rPr>
          <w:sz w:val="28"/>
        </w:rPr>
      </w:pPr>
      <w:r>
        <w:rPr>
          <w:sz w:val="28"/>
        </w:rPr>
        <w:t>Salmon,</w:t>
      </w:r>
      <w:r>
        <w:rPr>
          <w:spacing w:val="-9"/>
          <w:sz w:val="28"/>
        </w:rPr>
        <w:t xml:space="preserve"> </w:t>
      </w:r>
      <w:r>
        <w:rPr>
          <w:sz w:val="28"/>
        </w:rPr>
        <w:t>G.</w:t>
      </w:r>
      <w:r>
        <w:rPr>
          <w:spacing w:val="-7"/>
          <w:sz w:val="28"/>
        </w:rPr>
        <w:t xml:space="preserve"> </w:t>
      </w:r>
      <w:r>
        <w:rPr>
          <w:sz w:val="28"/>
        </w:rPr>
        <w:t>(2000).</w:t>
      </w:r>
      <w:r>
        <w:rPr>
          <w:spacing w:val="-7"/>
          <w:sz w:val="28"/>
        </w:rPr>
        <w:t xml:space="preserve"> </w:t>
      </w:r>
      <w:r>
        <w:rPr>
          <w:i/>
          <w:sz w:val="28"/>
        </w:rPr>
        <w:t>E-Moderating:</w:t>
      </w:r>
      <w:r>
        <w:rPr>
          <w:i/>
          <w:spacing w:val="-9"/>
          <w:sz w:val="28"/>
        </w:rPr>
        <w:t xml:space="preserve"> </w:t>
      </w:r>
      <w:r>
        <w:rPr>
          <w:i/>
          <w:sz w:val="28"/>
        </w:rPr>
        <w:t>The</w:t>
      </w:r>
      <w:r>
        <w:rPr>
          <w:i/>
          <w:spacing w:val="-8"/>
          <w:sz w:val="28"/>
        </w:rPr>
        <w:t xml:space="preserve"> </w:t>
      </w:r>
      <w:r>
        <w:rPr>
          <w:i/>
          <w:sz w:val="28"/>
        </w:rPr>
        <w:t>Key</w:t>
      </w:r>
      <w:r>
        <w:rPr>
          <w:i/>
          <w:spacing w:val="-7"/>
          <w:sz w:val="28"/>
        </w:rPr>
        <w:t xml:space="preserve"> </w:t>
      </w:r>
      <w:r>
        <w:rPr>
          <w:i/>
          <w:sz w:val="28"/>
        </w:rPr>
        <w:t>to</w:t>
      </w:r>
      <w:r>
        <w:rPr>
          <w:i/>
          <w:spacing w:val="-9"/>
          <w:sz w:val="28"/>
        </w:rPr>
        <w:t xml:space="preserve"> </w:t>
      </w:r>
      <w:r>
        <w:rPr>
          <w:i/>
          <w:sz w:val="28"/>
        </w:rPr>
        <w:t>Teaching</w:t>
      </w:r>
      <w:r>
        <w:rPr>
          <w:i/>
          <w:spacing w:val="-8"/>
          <w:sz w:val="28"/>
        </w:rPr>
        <w:t xml:space="preserve"> </w:t>
      </w:r>
      <w:r>
        <w:rPr>
          <w:i/>
          <w:sz w:val="28"/>
        </w:rPr>
        <w:t>and</w:t>
      </w:r>
      <w:r>
        <w:rPr>
          <w:i/>
          <w:spacing w:val="-10"/>
          <w:sz w:val="28"/>
        </w:rPr>
        <w:t xml:space="preserve"> </w:t>
      </w:r>
      <w:r>
        <w:rPr>
          <w:i/>
          <w:sz w:val="28"/>
        </w:rPr>
        <w:t>Learning Online</w:t>
      </w:r>
      <w:r>
        <w:rPr>
          <w:sz w:val="28"/>
        </w:rPr>
        <w:t>. Routledge.</w:t>
      </w:r>
    </w:p>
    <w:p w14:paraId="0443DCE1">
      <w:pPr>
        <w:pStyle w:val="9"/>
        <w:numPr>
          <w:ilvl w:val="0"/>
          <w:numId w:val="8"/>
        </w:numPr>
        <w:tabs>
          <w:tab w:val="left" w:pos="820"/>
        </w:tabs>
        <w:spacing w:before="0" w:after="0" w:line="259" w:lineRule="auto"/>
        <w:ind w:left="820" w:right="358" w:hanging="360"/>
        <w:jc w:val="both"/>
        <w:rPr>
          <w:sz w:val="28"/>
        </w:rPr>
      </w:pPr>
      <w:r>
        <w:rPr>
          <w:sz w:val="28"/>
        </w:rPr>
        <w:t>Garrison,</w:t>
      </w:r>
      <w:r>
        <w:rPr>
          <w:spacing w:val="-8"/>
          <w:sz w:val="28"/>
        </w:rPr>
        <w:t xml:space="preserve"> </w:t>
      </w:r>
      <w:r>
        <w:rPr>
          <w:sz w:val="28"/>
        </w:rPr>
        <w:t>D.</w:t>
      </w:r>
      <w:r>
        <w:rPr>
          <w:spacing w:val="-7"/>
          <w:sz w:val="28"/>
        </w:rPr>
        <w:t xml:space="preserve"> </w:t>
      </w:r>
      <w:r>
        <w:rPr>
          <w:sz w:val="28"/>
        </w:rPr>
        <w:t>R.,</w:t>
      </w:r>
      <w:r>
        <w:rPr>
          <w:spacing w:val="-8"/>
          <w:sz w:val="28"/>
        </w:rPr>
        <w:t xml:space="preserve"> </w:t>
      </w:r>
      <w:r>
        <w:rPr>
          <w:sz w:val="28"/>
        </w:rPr>
        <w:t>&amp;</w:t>
      </w:r>
      <w:r>
        <w:rPr>
          <w:spacing w:val="-6"/>
          <w:sz w:val="28"/>
        </w:rPr>
        <w:t xml:space="preserve"> </w:t>
      </w:r>
      <w:r>
        <w:rPr>
          <w:sz w:val="28"/>
        </w:rPr>
        <w:t>Anderson,</w:t>
      </w:r>
      <w:r>
        <w:rPr>
          <w:spacing w:val="-8"/>
          <w:sz w:val="28"/>
        </w:rPr>
        <w:t xml:space="preserve"> </w:t>
      </w:r>
      <w:r>
        <w:rPr>
          <w:sz w:val="28"/>
        </w:rPr>
        <w:t>T.</w:t>
      </w:r>
      <w:r>
        <w:rPr>
          <w:spacing w:val="-7"/>
          <w:sz w:val="28"/>
        </w:rPr>
        <w:t xml:space="preserve"> </w:t>
      </w:r>
      <w:r>
        <w:rPr>
          <w:sz w:val="28"/>
        </w:rPr>
        <w:t>(2003).</w:t>
      </w:r>
      <w:r>
        <w:rPr>
          <w:spacing w:val="-2"/>
          <w:sz w:val="28"/>
        </w:rPr>
        <w:t xml:space="preserve"> </w:t>
      </w:r>
      <w:r>
        <w:rPr>
          <w:i/>
          <w:sz w:val="28"/>
        </w:rPr>
        <w:t>E-Learning</w:t>
      </w:r>
      <w:r>
        <w:rPr>
          <w:i/>
          <w:spacing w:val="-8"/>
          <w:sz w:val="28"/>
        </w:rPr>
        <w:t xml:space="preserve"> </w:t>
      </w:r>
      <w:r>
        <w:rPr>
          <w:i/>
          <w:sz w:val="28"/>
        </w:rPr>
        <w:t>in</w:t>
      </w:r>
      <w:r>
        <w:rPr>
          <w:i/>
          <w:spacing w:val="-7"/>
          <w:sz w:val="28"/>
        </w:rPr>
        <w:t xml:space="preserve"> </w:t>
      </w:r>
      <w:r>
        <w:rPr>
          <w:i/>
          <w:sz w:val="28"/>
        </w:rPr>
        <w:t>the</w:t>
      </w:r>
      <w:r>
        <w:rPr>
          <w:i/>
          <w:spacing w:val="-8"/>
          <w:sz w:val="28"/>
        </w:rPr>
        <w:t xml:space="preserve"> </w:t>
      </w:r>
      <w:r>
        <w:rPr>
          <w:i/>
          <w:sz w:val="28"/>
        </w:rPr>
        <w:t>21st</w:t>
      </w:r>
      <w:r>
        <w:rPr>
          <w:i/>
          <w:spacing w:val="-8"/>
          <w:sz w:val="28"/>
        </w:rPr>
        <w:t xml:space="preserve"> </w:t>
      </w:r>
      <w:r>
        <w:rPr>
          <w:i/>
          <w:sz w:val="28"/>
        </w:rPr>
        <w:t>Century:</w:t>
      </w:r>
      <w:r>
        <w:rPr>
          <w:i/>
          <w:spacing w:val="-9"/>
          <w:sz w:val="28"/>
        </w:rPr>
        <w:t xml:space="preserve"> </w:t>
      </w:r>
      <w:r>
        <w:rPr>
          <w:i/>
          <w:sz w:val="28"/>
        </w:rPr>
        <w:t>A Framework for Research and Practice</w:t>
      </w:r>
      <w:r>
        <w:rPr>
          <w:sz w:val="28"/>
        </w:rPr>
        <w:t>. Routledge.</w:t>
      </w:r>
    </w:p>
    <w:p w14:paraId="5A02F141">
      <w:pPr>
        <w:pStyle w:val="9"/>
        <w:numPr>
          <w:ilvl w:val="0"/>
          <w:numId w:val="8"/>
        </w:numPr>
        <w:tabs>
          <w:tab w:val="left" w:pos="819"/>
        </w:tabs>
        <w:spacing w:before="0" w:after="0" w:line="240" w:lineRule="auto"/>
        <w:ind w:left="819" w:right="0" w:hanging="359"/>
        <w:jc w:val="both"/>
        <w:rPr>
          <w:sz w:val="28"/>
        </w:rPr>
      </w:pPr>
      <w:r>
        <w:rPr>
          <w:sz w:val="28"/>
        </w:rPr>
        <w:t>Zhu,</w:t>
      </w:r>
      <w:r>
        <w:rPr>
          <w:spacing w:val="-6"/>
          <w:sz w:val="28"/>
        </w:rPr>
        <w:t xml:space="preserve"> </w:t>
      </w:r>
      <w:r>
        <w:rPr>
          <w:sz w:val="28"/>
        </w:rPr>
        <w:t>M.,</w:t>
      </w:r>
      <w:r>
        <w:rPr>
          <w:spacing w:val="-6"/>
          <w:sz w:val="28"/>
        </w:rPr>
        <w:t xml:space="preserve"> </w:t>
      </w:r>
      <w:r>
        <w:rPr>
          <w:sz w:val="28"/>
        </w:rPr>
        <w:t>Sari,</w:t>
      </w:r>
      <w:r>
        <w:rPr>
          <w:spacing w:val="-5"/>
          <w:sz w:val="28"/>
        </w:rPr>
        <w:t xml:space="preserve"> </w:t>
      </w:r>
      <w:r>
        <w:rPr>
          <w:sz w:val="28"/>
        </w:rPr>
        <w:t>A.</w:t>
      </w:r>
      <w:r>
        <w:rPr>
          <w:spacing w:val="-4"/>
          <w:sz w:val="28"/>
        </w:rPr>
        <w:t xml:space="preserve"> </w:t>
      </w:r>
      <w:r>
        <w:rPr>
          <w:sz w:val="28"/>
        </w:rPr>
        <w:t>R.,</w:t>
      </w:r>
      <w:r>
        <w:rPr>
          <w:spacing w:val="-6"/>
          <w:sz w:val="28"/>
        </w:rPr>
        <w:t xml:space="preserve"> </w:t>
      </w:r>
      <w:r>
        <w:rPr>
          <w:sz w:val="28"/>
        </w:rPr>
        <w:t>&amp;</w:t>
      </w:r>
      <w:r>
        <w:rPr>
          <w:spacing w:val="-6"/>
          <w:sz w:val="28"/>
        </w:rPr>
        <w:t xml:space="preserve"> </w:t>
      </w:r>
      <w:r>
        <w:rPr>
          <w:sz w:val="28"/>
        </w:rPr>
        <w:t>Lee,</w:t>
      </w:r>
      <w:r>
        <w:rPr>
          <w:spacing w:val="-6"/>
          <w:sz w:val="28"/>
        </w:rPr>
        <w:t xml:space="preserve"> </w:t>
      </w:r>
      <w:r>
        <w:rPr>
          <w:sz w:val="28"/>
        </w:rPr>
        <w:t>M.</w:t>
      </w:r>
      <w:r>
        <w:rPr>
          <w:spacing w:val="-5"/>
          <w:sz w:val="28"/>
        </w:rPr>
        <w:t xml:space="preserve"> </w:t>
      </w:r>
      <w:r>
        <w:rPr>
          <w:sz w:val="28"/>
        </w:rPr>
        <w:t>M.</w:t>
      </w:r>
      <w:r>
        <w:rPr>
          <w:spacing w:val="-4"/>
          <w:sz w:val="28"/>
        </w:rPr>
        <w:t xml:space="preserve"> </w:t>
      </w:r>
      <w:r>
        <w:rPr>
          <w:sz w:val="28"/>
        </w:rPr>
        <w:t>(2020).</w:t>
      </w:r>
      <w:r>
        <w:rPr>
          <w:spacing w:val="-5"/>
          <w:sz w:val="28"/>
        </w:rPr>
        <w:t xml:space="preserve"> </w:t>
      </w:r>
      <w:r>
        <w:rPr>
          <w:sz w:val="28"/>
        </w:rPr>
        <w:t>A</w:t>
      </w:r>
      <w:r>
        <w:rPr>
          <w:spacing w:val="-3"/>
          <w:sz w:val="28"/>
        </w:rPr>
        <w:t xml:space="preserve"> </w:t>
      </w:r>
      <w:r>
        <w:rPr>
          <w:sz w:val="28"/>
        </w:rPr>
        <w:t>Systematic</w:t>
      </w:r>
      <w:r>
        <w:rPr>
          <w:spacing w:val="-7"/>
          <w:sz w:val="28"/>
        </w:rPr>
        <w:t xml:space="preserve"> </w:t>
      </w:r>
      <w:r>
        <w:rPr>
          <w:sz w:val="28"/>
        </w:rPr>
        <w:t>Review</w:t>
      </w:r>
      <w:r>
        <w:rPr>
          <w:spacing w:val="-4"/>
          <w:sz w:val="28"/>
        </w:rPr>
        <w:t xml:space="preserve"> </w:t>
      </w:r>
      <w:r>
        <w:rPr>
          <w:spacing w:val="-5"/>
          <w:sz w:val="28"/>
        </w:rPr>
        <w:t>of</w:t>
      </w:r>
    </w:p>
    <w:p w14:paraId="39C821CE">
      <w:pPr>
        <w:spacing w:before="26" w:line="256" w:lineRule="auto"/>
        <w:ind w:left="820" w:right="355" w:firstLine="0"/>
        <w:jc w:val="both"/>
        <w:rPr>
          <w:sz w:val="28"/>
        </w:rPr>
      </w:pPr>
      <w:r>
        <w:rPr>
          <w:sz w:val="28"/>
        </w:rPr>
        <w:t>Research</w:t>
      </w:r>
      <w:r>
        <w:rPr>
          <w:spacing w:val="-11"/>
          <w:sz w:val="28"/>
        </w:rPr>
        <w:t xml:space="preserve"> </w:t>
      </w:r>
      <w:r>
        <w:rPr>
          <w:sz w:val="28"/>
        </w:rPr>
        <w:t>Methods</w:t>
      </w:r>
      <w:r>
        <w:rPr>
          <w:spacing w:val="-9"/>
          <w:sz w:val="28"/>
        </w:rPr>
        <w:t xml:space="preserve"> </w:t>
      </w:r>
      <w:r>
        <w:rPr>
          <w:sz w:val="28"/>
        </w:rPr>
        <w:t>and</w:t>
      </w:r>
      <w:r>
        <w:rPr>
          <w:spacing w:val="-11"/>
          <w:sz w:val="28"/>
        </w:rPr>
        <w:t xml:space="preserve"> </w:t>
      </w:r>
      <w:r>
        <w:rPr>
          <w:sz w:val="28"/>
        </w:rPr>
        <w:t>Topics</w:t>
      </w:r>
      <w:r>
        <w:rPr>
          <w:spacing w:val="-9"/>
          <w:sz w:val="28"/>
        </w:rPr>
        <w:t xml:space="preserve"> </w:t>
      </w:r>
      <w:r>
        <w:rPr>
          <w:sz w:val="28"/>
        </w:rPr>
        <w:t>of</w:t>
      </w:r>
      <w:r>
        <w:rPr>
          <w:spacing w:val="-10"/>
          <w:sz w:val="28"/>
        </w:rPr>
        <w:t xml:space="preserve"> </w:t>
      </w:r>
      <w:r>
        <w:rPr>
          <w:sz w:val="28"/>
        </w:rPr>
        <w:t>the</w:t>
      </w:r>
      <w:r>
        <w:rPr>
          <w:spacing w:val="-11"/>
          <w:sz w:val="28"/>
        </w:rPr>
        <w:t xml:space="preserve"> </w:t>
      </w:r>
      <w:r>
        <w:rPr>
          <w:sz w:val="28"/>
        </w:rPr>
        <w:t>Empirical</w:t>
      </w:r>
      <w:r>
        <w:rPr>
          <w:spacing w:val="-10"/>
          <w:sz w:val="28"/>
        </w:rPr>
        <w:t xml:space="preserve"> </w:t>
      </w:r>
      <w:r>
        <w:rPr>
          <w:sz w:val="28"/>
        </w:rPr>
        <w:t>MOOC</w:t>
      </w:r>
      <w:r>
        <w:rPr>
          <w:spacing w:val="-11"/>
          <w:sz w:val="28"/>
        </w:rPr>
        <w:t xml:space="preserve"> </w:t>
      </w:r>
      <w:r>
        <w:rPr>
          <w:sz w:val="28"/>
        </w:rPr>
        <w:t>Literature</w:t>
      </w:r>
      <w:r>
        <w:rPr>
          <w:spacing w:val="-11"/>
          <w:sz w:val="28"/>
        </w:rPr>
        <w:t xml:space="preserve"> </w:t>
      </w:r>
      <w:r>
        <w:rPr>
          <w:sz w:val="28"/>
        </w:rPr>
        <w:t xml:space="preserve">(2014– 2018). </w:t>
      </w:r>
      <w:r>
        <w:rPr>
          <w:i/>
          <w:sz w:val="28"/>
        </w:rPr>
        <w:t>The Internet and Higher Education</w:t>
      </w:r>
      <w:r>
        <w:rPr>
          <w:sz w:val="28"/>
        </w:rPr>
        <w:t>, 45, 100728.</w:t>
      </w:r>
    </w:p>
    <w:p w14:paraId="4131E241">
      <w:pPr>
        <w:pStyle w:val="9"/>
        <w:numPr>
          <w:ilvl w:val="0"/>
          <w:numId w:val="8"/>
        </w:numPr>
        <w:tabs>
          <w:tab w:val="left" w:pos="820"/>
        </w:tabs>
        <w:spacing w:before="5" w:after="0" w:line="259" w:lineRule="auto"/>
        <w:ind w:left="820" w:right="441" w:hanging="360"/>
        <w:jc w:val="both"/>
        <w:rPr>
          <w:sz w:val="28"/>
        </w:rPr>
      </w:pPr>
      <w:r>
        <w:rPr>
          <w:sz w:val="28"/>
        </w:rPr>
        <w:t>Vrasidas,</w:t>
      </w:r>
      <w:r>
        <w:rPr>
          <w:spacing w:val="-10"/>
          <w:sz w:val="28"/>
        </w:rPr>
        <w:t xml:space="preserve"> </w:t>
      </w:r>
      <w:r>
        <w:rPr>
          <w:sz w:val="28"/>
        </w:rPr>
        <w:t>C.,</w:t>
      </w:r>
      <w:r>
        <w:rPr>
          <w:spacing w:val="-10"/>
          <w:sz w:val="28"/>
        </w:rPr>
        <w:t xml:space="preserve"> </w:t>
      </w:r>
      <w:r>
        <w:rPr>
          <w:sz w:val="28"/>
        </w:rPr>
        <w:t>&amp;</w:t>
      </w:r>
      <w:r>
        <w:rPr>
          <w:spacing w:val="-8"/>
          <w:sz w:val="28"/>
        </w:rPr>
        <w:t xml:space="preserve"> </w:t>
      </w:r>
      <w:r>
        <w:rPr>
          <w:sz w:val="28"/>
        </w:rPr>
        <w:t>Glass,</w:t>
      </w:r>
      <w:r>
        <w:rPr>
          <w:spacing w:val="-12"/>
          <w:sz w:val="28"/>
        </w:rPr>
        <w:t xml:space="preserve"> </w:t>
      </w:r>
      <w:r>
        <w:rPr>
          <w:sz w:val="28"/>
        </w:rPr>
        <w:t>G.</w:t>
      </w:r>
      <w:r>
        <w:rPr>
          <w:spacing w:val="-8"/>
          <w:sz w:val="28"/>
        </w:rPr>
        <w:t xml:space="preserve"> </w:t>
      </w:r>
      <w:r>
        <w:rPr>
          <w:sz w:val="28"/>
        </w:rPr>
        <w:t>V.</w:t>
      </w:r>
      <w:r>
        <w:rPr>
          <w:spacing w:val="-9"/>
          <w:sz w:val="28"/>
        </w:rPr>
        <w:t xml:space="preserve"> </w:t>
      </w:r>
      <w:r>
        <w:rPr>
          <w:sz w:val="28"/>
        </w:rPr>
        <w:t>(2004).</w:t>
      </w:r>
      <w:r>
        <w:rPr>
          <w:spacing w:val="-7"/>
          <w:sz w:val="28"/>
        </w:rPr>
        <w:t xml:space="preserve"> </w:t>
      </w:r>
      <w:r>
        <w:rPr>
          <w:i/>
          <w:sz w:val="28"/>
        </w:rPr>
        <w:t>Online</w:t>
      </w:r>
      <w:r>
        <w:rPr>
          <w:i/>
          <w:spacing w:val="-9"/>
          <w:sz w:val="28"/>
        </w:rPr>
        <w:t xml:space="preserve"> </w:t>
      </w:r>
      <w:r>
        <w:rPr>
          <w:i/>
          <w:sz w:val="28"/>
        </w:rPr>
        <w:t>Professional</w:t>
      </w:r>
      <w:r>
        <w:rPr>
          <w:i/>
          <w:spacing w:val="-10"/>
          <w:sz w:val="28"/>
        </w:rPr>
        <w:t xml:space="preserve"> </w:t>
      </w:r>
      <w:r>
        <w:rPr>
          <w:i/>
          <w:sz w:val="28"/>
        </w:rPr>
        <w:t>Development</w:t>
      </w:r>
      <w:r>
        <w:rPr>
          <w:i/>
          <w:spacing w:val="-10"/>
          <w:sz w:val="28"/>
        </w:rPr>
        <w:t xml:space="preserve"> </w:t>
      </w:r>
      <w:r>
        <w:rPr>
          <w:i/>
          <w:sz w:val="28"/>
        </w:rPr>
        <w:t>for Teachers</w:t>
      </w:r>
      <w:r>
        <w:rPr>
          <w:sz w:val="28"/>
        </w:rPr>
        <w:t>. IAP.</w:t>
      </w:r>
    </w:p>
    <w:p w14:paraId="055E34A6">
      <w:pPr>
        <w:pStyle w:val="9"/>
        <w:numPr>
          <w:ilvl w:val="0"/>
          <w:numId w:val="8"/>
        </w:numPr>
        <w:tabs>
          <w:tab w:val="left" w:pos="820"/>
        </w:tabs>
        <w:spacing w:before="0" w:after="0" w:line="259" w:lineRule="auto"/>
        <w:ind w:left="820" w:right="212" w:hanging="360"/>
        <w:jc w:val="both"/>
        <w:rPr>
          <w:sz w:val="28"/>
        </w:rPr>
      </w:pPr>
      <w:r>
        <w:rPr>
          <w:sz w:val="28"/>
        </w:rPr>
        <w:t>Tsai,</w:t>
      </w:r>
      <w:r>
        <w:rPr>
          <w:spacing w:val="-11"/>
          <w:sz w:val="28"/>
        </w:rPr>
        <w:t xml:space="preserve"> </w:t>
      </w:r>
      <w:r>
        <w:rPr>
          <w:sz w:val="28"/>
        </w:rPr>
        <w:t>C.-C.,</w:t>
      </w:r>
      <w:r>
        <w:rPr>
          <w:spacing w:val="-11"/>
          <w:sz w:val="28"/>
        </w:rPr>
        <w:t xml:space="preserve"> </w:t>
      </w:r>
      <w:r>
        <w:rPr>
          <w:sz w:val="28"/>
        </w:rPr>
        <w:t>&amp;</w:t>
      </w:r>
      <w:r>
        <w:rPr>
          <w:spacing w:val="-10"/>
          <w:sz w:val="28"/>
        </w:rPr>
        <w:t xml:space="preserve"> </w:t>
      </w:r>
      <w:r>
        <w:rPr>
          <w:sz w:val="28"/>
        </w:rPr>
        <w:t>Chai,</w:t>
      </w:r>
      <w:r>
        <w:rPr>
          <w:spacing w:val="-11"/>
          <w:sz w:val="28"/>
        </w:rPr>
        <w:t xml:space="preserve"> </w:t>
      </w:r>
      <w:r>
        <w:rPr>
          <w:sz w:val="28"/>
        </w:rPr>
        <w:t>C.</w:t>
      </w:r>
      <w:r>
        <w:rPr>
          <w:spacing w:val="-8"/>
          <w:sz w:val="28"/>
        </w:rPr>
        <w:t xml:space="preserve"> </w:t>
      </w:r>
      <w:r>
        <w:rPr>
          <w:sz w:val="28"/>
        </w:rPr>
        <w:t>S.</w:t>
      </w:r>
      <w:r>
        <w:rPr>
          <w:spacing w:val="-10"/>
          <w:sz w:val="28"/>
        </w:rPr>
        <w:t xml:space="preserve"> </w:t>
      </w:r>
      <w:r>
        <w:rPr>
          <w:sz w:val="28"/>
        </w:rPr>
        <w:t>(2012).</w:t>
      </w:r>
      <w:r>
        <w:rPr>
          <w:spacing w:val="-11"/>
          <w:sz w:val="28"/>
        </w:rPr>
        <w:t xml:space="preserve"> </w:t>
      </w:r>
      <w:r>
        <w:rPr>
          <w:sz w:val="28"/>
        </w:rPr>
        <w:t>The</w:t>
      </w:r>
      <w:r>
        <w:rPr>
          <w:spacing w:val="-11"/>
          <w:sz w:val="28"/>
        </w:rPr>
        <w:t xml:space="preserve"> </w:t>
      </w:r>
      <w:r>
        <w:rPr>
          <w:sz w:val="28"/>
        </w:rPr>
        <w:t>"Third"-Order</w:t>
      </w:r>
      <w:r>
        <w:rPr>
          <w:spacing w:val="-11"/>
          <w:sz w:val="28"/>
        </w:rPr>
        <w:t xml:space="preserve"> </w:t>
      </w:r>
      <w:r>
        <w:rPr>
          <w:sz w:val="28"/>
        </w:rPr>
        <w:t>Barrier</w:t>
      </w:r>
      <w:r>
        <w:rPr>
          <w:spacing w:val="-11"/>
          <w:sz w:val="28"/>
        </w:rPr>
        <w:t xml:space="preserve"> </w:t>
      </w:r>
      <w:r>
        <w:rPr>
          <w:sz w:val="28"/>
        </w:rPr>
        <w:t>for</w:t>
      </w:r>
      <w:r>
        <w:rPr>
          <w:spacing w:val="-10"/>
          <w:sz w:val="28"/>
        </w:rPr>
        <w:t xml:space="preserve"> </w:t>
      </w:r>
      <w:r>
        <w:rPr>
          <w:sz w:val="28"/>
        </w:rPr>
        <w:t>Technology- Integration</w:t>
      </w:r>
      <w:r>
        <w:rPr>
          <w:spacing w:val="-7"/>
          <w:sz w:val="28"/>
        </w:rPr>
        <w:t xml:space="preserve"> </w:t>
      </w:r>
      <w:r>
        <w:rPr>
          <w:sz w:val="28"/>
        </w:rPr>
        <w:t>Instruction:</w:t>
      </w:r>
      <w:r>
        <w:rPr>
          <w:spacing w:val="-7"/>
          <w:sz w:val="28"/>
        </w:rPr>
        <w:t xml:space="preserve"> </w:t>
      </w:r>
      <w:r>
        <w:rPr>
          <w:sz w:val="28"/>
        </w:rPr>
        <w:t>Implications</w:t>
      </w:r>
      <w:r>
        <w:rPr>
          <w:spacing w:val="-6"/>
          <w:sz w:val="28"/>
        </w:rPr>
        <w:t xml:space="preserve"> </w:t>
      </w:r>
      <w:r>
        <w:rPr>
          <w:sz w:val="28"/>
        </w:rPr>
        <w:t>for</w:t>
      </w:r>
      <w:r>
        <w:rPr>
          <w:spacing w:val="-6"/>
          <w:sz w:val="28"/>
        </w:rPr>
        <w:t xml:space="preserve"> </w:t>
      </w:r>
      <w:r>
        <w:rPr>
          <w:sz w:val="28"/>
        </w:rPr>
        <w:t>Teacher</w:t>
      </w:r>
      <w:r>
        <w:rPr>
          <w:spacing w:val="-7"/>
          <w:sz w:val="28"/>
        </w:rPr>
        <w:t xml:space="preserve"> </w:t>
      </w:r>
      <w:r>
        <w:rPr>
          <w:sz w:val="28"/>
        </w:rPr>
        <w:t>Education.</w:t>
      </w:r>
      <w:r>
        <w:rPr>
          <w:spacing w:val="-3"/>
          <w:sz w:val="28"/>
        </w:rPr>
        <w:t xml:space="preserve"> </w:t>
      </w:r>
      <w:r>
        <w:rPr>
          <w:i/>
          <w:sz w:val="28"/>
        </w:rPr>
        <w:t>Australasian Journal of Educational Technology</w:t>
      </w:r>
      <w:r>
        <w:rPr>
          <w:sz w:val="28"/>
        </w:rPr>
        <w:t>, 28(6), 1057-1060.</w:t>
      </w:r>
    </w:p>
    <w:p w14:paraId="41112B6C">
      <w:pPr>
        <w:pStyle w:val="9"/>
        <w:numPr>
          <w:ilvl w:val="0"/>
          <w:numId w:val="8"/>
        </w:numPr>
        <w:tabs>
          <w:tab w:val="left" w:pos="820"/>
        </w:tabs>
        <w:spacing w:before="0" w:after="0" w:line="259" w:lineRule="auto"/>
        <w:ind w:left="820" w:right="253" w:hanging="360"/>
        <w:jc w:val="left"/>
        <w:rPr>
          <w:i/>
          <w:sz w:val="28"/>
        </w:rPr>
      </w:pPr>
      <w:r>
        <w:rPr>
          <w:sz w:val="28"/>
        </w:rPr>
        <w:t>Eom,</w:t>
      </w:r>
      <w:r>
        <w:rPr>
          <w:spacing w:val="-6"/>
          <w:sz w:val="28"/>
        </w:rPr>
        <w:t xml:space="preserve"> </w:t>
      </w:r>
      <w:r>
        <w:rPr>
          <w:sz w:val="28"/>
        </w:rPr>
        <w:t>S.</w:t>
      </w:r>
      <w:r>
        <w:rPr>
          <w:spacing w:val="-4"/>
          <w:sz w:val="28"/>
        </w:rPr>
        <w:t xml:space="preserve"> </w:t>
      </w:r>
      <w:r>
        <w:rPr>
          <w:sz w:val="28"/>
        </w:rPr>
        <w:t>B.,</w:t>
      </w:r>
      <w:r>
        <w:rPr>
          <w:spacing w:val="-6"/>
          <w:sz w:val="28"/>
        </w:rPr>
        <w:t xml:space="preserve"> </w:t>
      </w:r>
      <w:r>
        <w:rPr>
          <w:sz w:val="28"/>
        </w:rPr>
        <w:t>Wen,</w:t>
      </w:r>
      <w:r>
        <w:rPr>
          <w:spacing w:val="-6"/>
          <w:sz w:val="28"/>
        </w:rPr>
        <w:t xml:space="preserve"> </w:t>
      </w:r>
      <w:r>
        <w:rPr>
          <w:sz w:val="28"/>
        </w:rPr>
        <w:t>H.</w:t>
      </w:r>
      <w:r>
        <w:rPr>
          <w:spacing w:val="-4"/>
          <w:sz w:val="28"/>
        </w:rPr>
        <w:t xml:space="preserve"> </w:t>
      </w:r>
      <w:r>
        <w:rPr>
          <w:sz w:val="28"/>
        </w:rPr>
        <w:t>J.,</w:t>
      </w:r>
      <w:r>
        <w:rPr>
          <w:spacing w:val="-6"/>
          <w:sz w:val="28"/>
        </w:rPr>
        <w:t xml:space="preserve"> </w:t>
      </w:r>
      <w:r>
        <w:rPr>
          <w:sz w:val="28"/>
        </w:rPr>
        <w:t>&amp;</w:t>
      </w:r>
      <w:r>
        <w:rPr>
          <w:spacing w:val="-4"/>
          <w:sz w:val="28"/>
        </w:rPr>
        <w:t xml:space="preserve"> </w:t>
      </w:r>
      <w:r>
        <w:rPr>
          <w:sz w:val="28"/>
        </w:rPr>
        <w:t>Ashill,</w:t>
      </w:r>
      <w:r>
        <w:rPr>
          <w:spacing w:val="-6"/>
          <w:sz w:val="28"/>
        </w:rPr>
        <w:t xml:space="preserve"> </w:t>
      </w:r>
      <w:r>
        <w:rPr>
          <w:sz w:val="28"/>
        </w:rPr>
        <w:t>N.</w:t>
      </w:r>
      <w:r>
        <w:rPr>
          <w:spacing w:val="-5"/>
          <w:sz w:val="28"/>
        </w:rPr>
        <w:t xml:space="preserve"> </w:t>
      </w:r>
      <w:r>
        <w:rPr>
          <w:sz w:val="28"/>
        </w:rPr>
        <w:t>(2006).</w:t>
      </w:r>
      <w:r>
        <w:rPr>
          <w:spacing w:val="-5"/>
          <w:sz w:val="28"/>
        </w:rPr>
        <w:t xml:space="preserve"> </w:t>
      </w:r>
      <w:r>
        <w:rPr>
          <w:sz w:val="28"/>
        </w:rPr>
        <w:t>The</w:t>
      </w:r>
      <w:r>
        <w:rPr>
          <w:spacing w:val="-6"/>
          <w:sz w:val="28"/>
        </w:rPr>
        <w:t xml:space="preserve"> </w:t>
      </w:r>
      <w:r>
        <w:rPr>
          <w:sz w:val="28"/>
        </w:rPr>
        <w:t>Determinants</w:t>
      </w:r>
      <w:r>
        <w:rPr>
          <w:spacing w:val="-5"/>
          <w:sz w:val="28"/>
        </w:rPr>
        <w:t xml:space="preserve"> </w:t>
      </w:r>
      <w:r>
        <w:rPr>
          <w:sz w:val="28"/>
        </w:rPr>
        <w:t>of</w:t>
      </w:r>
      <w:r>
        <w:rPr>
          <w:spacing w:val="-4"/>
          <w:sz w:val="28"/>
        </w:rPr>
        <w:t xml:space="preserve"> </w:t>
      </w:r>
      <w:r>
        <w:rPr>
          <w:sz w:val="28"/>
        </w:rPr>
        <w:t xml:space="preserve">Students’ Perceived Learning Outcomes and Satisfaction in University Online Education: An Empirical Investigation. </w:t>
      </w:r>
      <w:r>
        <w:rPr>
          <w:i/>
          <w:sz w:val="28"/>
        </w:rPr>
        <w:t>Decision Sciences Journal of</w:t>
      </w:r>
    </w:p>
    <w:p w14:paraId="67A84CB1">
      <w:pPr>
        <w:spacing w:before="0" w:line="341" w:lineRule="exact"/>
        <w:ind w:left="820" w:right="0" w:firstLine="0"/>
        <w:jc w:val="left"/>
        <w:rPr>
          <w:sz w:val="28"/>
        </w:rPr>
      </w:pPr>
      <w:r>
        <w:rPr>
          <w:i/>
          <w:sz w:val="28"/>
        </w:rPr>
        <w:t>Innovative</w:t>
      </w:r>
      <w:r>
        <w:rPr>
          <w:i/>
          <w:spacing w:val="-15"/>
          <w:sz w:val="28"/>
        </w:rPr>
        <w:t xml:space="preserve"> </w:t>
      </w:r>
      <w:r>
        <w:rPr>
          <w:i/>
          <w:sz w:val="28"/>
        </w:rPr>
        <w:t>Education</w:t>
      </w:r>
      <w:r>
        <w:rPr>
          <w:sz w:val="28"/>
        </w:rPr>
        <w:t>,</w:t>
      </w:r>
      <w:r>
        <w:rPr>
          <w:spacing w:val="-16"/>
          <w:sz w:val="28"/>
        </w:rPr>
        <w:t xml:space="preserve"> </w:t>
      </w:r>
      <w:r>
        <w:rPr>
          <w:sz w:val="28"/>
        </w:rPr>
        <w:t>4(2),</w:t>
      </w:r>
      <w:r>
        <w:rPr>
          <w:spacing w:val="-14"/>
          <w:sz w:val="28"/>
        </w:rPr>
        <w:t xml:space="preserve"> </w:t>
      </w:r>
      <w:r>
        <w:rPr>
          <w:sz w:val="28"/>
        </w:rPr>
        <w:t>215-</w:t>
      </w:r>
      <w:r>
        <w:rPr>
          <w:spacing w:val="-4"/>
          <w:sz w:val="28"/>
        </w:rPr>
        <w:t>235.</w:t>
      </w:r>
    </w:p>
    <w:p w14:paraId="3270B6C5">
      <w:pPr>
        <w:pStyle w:val="9"/>
        <w:numPr>
          <w:ilvl w:val="0"/>
          <w:numId w:val="8"/>
        </w:numPr>
        <w:tabs>
          <w:tab w:val="left" w:pos="820"/>
        </w:tabs>
        <w:spacing w:before="25" w:after="0" w:line="259" w:lineRule="auto"/>
        <w:ind w:left="820" w:right="133" w:hanging="360"/>
        <w:jc w:val="left"/>
        <w:rPr>
          <w:sz w:val="28"/>
        </w:rPr>
      </w:pPr>
      <w:r>
        <w:rPr>
          <w:sz w:val="28"/>
        </w:rPr>
        <w:t>Oliver,</w:t>
      </w:r>
      <w:r>
        <w:rPr>
          <w:spacing w:val="-10"/>
          <w:sz w:val="28"/>
        </w:rPr>
        <w:t xml:space="preserve"> </w:t>
      </w:r>
      <w:r>
        <w:rPr>
          <w:sz w:val="28"/>
        </w:rPr>
        <w:t>M.,</w:t>
      </w:r>
      <w:r>
        <w:rPr>
          <w:spacing w:val="-10"/>
          <w:sz w:val="28"/>
        </w:rPr>
        <w:t xml:space="preserve"> </w:t>
      </w:r>
      <w:r>
        <w:rPr>
          <w:sz w:val="28"/>
        </w:rPr>
        <w:t>&amp;</w:t>
      </w:r>
      <w:r>
        <w:rPr>
          <w:spacing w:val="-8"/>
          <w:sz w:val="28"/>
        </w:rPr>
        <w:t xml:space="preserve"> </w:t>
      </w:r>
      <w:r>
        <w:rPr>
          <w:sz w:val="28"/>
        </w:rPr>
        <w:t>Trigwell,</w:t>
      </w:r>
      <w:r>
        <w:rPr>
          <w:spacing w:val="-11"/>
          <w:sz w:val="28"/>
        </w:rPr>
        <w:t xml:space="preserve"> </w:t>
      </w:r>
      <w:r>
        <w:rPr>
          <w:sz w:val="28"/>
        </w:rPr>
        <w:t>K.</w:t>
      </w:r>
      <w:r>
        <w:rPr>
          <w:spacing w:val="-8"/>
          <w:sz w:val="28"/>
        </w:rPr>
        <w:t xml:space="preserve"> </w:t>
      </w:r>
      <w:r>
        <w:rPr>
          <w:sz w:val="28"/>
        </w:rPr>
        <w:t>(2005).</w:t>
      </w:r>
      <w:r>
        <w:rPr>
          <w:spacing w:val="-9"/>
          <w:sz w:val="28"/>
        </w:rPr>
        <w:t xml:space="preserve"> </w:t>
      </w:r>
      <w:r>
        <w:rPr>
          <w:sz w:val="28"/>
        </w:rPr>
        <w:t>Can</w:t>
      </w:r>
      <w:r>
        <w:rPr>
          <w:spacing w:val="-8"/>
          <w:sz w:val="28"/>
        </w:rPr>
        <w:t xml:space="preserve"> </w:t>
      </w:r>
      <w:r>
        <w:rPr>
          <w:sz w:val="28"/>
        </w:rPr>
        <w:t>'Blended</w:t>
      </w:r>
      <w:r>
        <w:rPr>
          <w:spacing w:val="-10"/>
          <w:sz w:val="28"/>
        </w:rPr>
        <w:t xml:space="preserve"> </w:t>
      </w:r>
      <w:r>
        <w:rPr>
          <w:sz w:val="28"/>
        </w:rPr>
        <w:t>Learning'</w:t>
      </w:r>
      <w:r>
        <w:rPr>
          <w:spacing w:val="-9"/>
          <w:sz w:val="28"/>
        </w:rPr>
        <w:t xml:space="preserve"> </w:t>
      </w:r>
      <w:r>
        <w:rPr>
          <w:sz w:val="28"/>
        </w:rPr>
        <w:t>Be</w:t>
      </w:r>
      <w:r>
        <w:rPr>
          <w:spacing w:val="-10"/>
          <w:sz w:val="28"/>
        </w:rPr>
        <w:t xml:space="preserve"> </w:t>
      </w:r>
      <w:r>
        <w:rPr>
          <w:sz w:val="28"/>
        </w:rPr>
        <w:t>Redeemed?</w:t>
      </w:r>
      <w:r>
        <w:rPr>
          <w:spacing w:val="-4"/>
          <w:sz w:val="28"/>
        </w:rPr>
        <w:t xml:space="preserve"> </w:t>
      </w:r>
      <w:r>
        <w:rPr>
          <w:i/>
          <w:sz w:val="28"/>
        </w:rPr>
        <w:t>E- Learning and Digital Media</w:t>
      </w:r>
      <w:r>
        <w:rPr>
          <w:sz w:val="28"/>
        </w:rPr>
        <w:t>, 2(1), 17-26.</w:t>
      </w:r>
    </w:p>
    <w:p w14:paraId="0980B29F">
      <w:pPr>
        <w:pStyle w:val="9"/>
        <w:numPr>
          <w:ilvl w:val="0"/>
          <w:numId w:val="8"/>
        </w:numPr>
        <w:tabs>
          <w:tab w:val="left" w:pos="819"/>
        </w:tabs>
        <w:spacing w:before="0" w:after="0" w:line="340" w:lineRule="exact"/>
        <w:ind w:left="819" w:right="0" w:hanging="359"/>
        <w:jc w:val="left"/>
        <w:rPr>
          <w:sz w:val="28"/>
        </w:rPr>
      </w:pPr>
      <w:r>
        <w:rPr>
          <w:sz w:val="28"/>
        </w:rPr>
        <w:t>Kim,</w:t>
      </w:r>
      <w:r>
        <w:rPr>
          <w:spacing w:val="-7"/>
          <w:sz w:val="28"/>
        </w:rPr>
        <w:t xml:space="preserve"> </w:t>
      </w:r>
      <w:r>
        <w:rPr>
          <w:sz w:val="28"/>
        </w:rPr>
        <w:t>K.</w:t>
      </w:r>
      <w:r>
        <w:rPr>
          <w:spacing w:val="-5"/>
          <w:sz w:val="28"/>
        </w:rPr>
        <w:t xml:space="preserve"> </w:t>
      </w:r>
      <w:r>
        <w:rPr>
          <w:sz w:val="28"/>
        </w:rPr>
        <w:t>J.,</w:t>
      </w:r>
      <w:r>
        <w:rPr>
          <w:spacing w:val="-7"/>
          <w:sz w:val="28"/>
        </w:rPr>
        <w:t xml:space="preserve"> </w:t>
      </w:r>
      <w:r>
        <w:rPr>
          <w:sz w:val="28"/>
        </w:rPr>
        <w:t>&amp;</w:t>
      </w:r>
      <w:r>
        <w:rPr>
          <w:spacing w:val="-5"/>
          <w:sz w:val="28"/>
        </w:rPr>
        <w:t xml:space="preserve"> </w:t>
      </w:r>
      <w:r>
        <w:rPr>
          <w:sz w:val="28"/>
        </w:rPr>
        <w:t>Bonk,</w:t>
      </w:r>
      <w:r>
        <w:rPr>
          <w:spacing w:val="-8"/>
          <w:sz w:val="28"/>
        </w:rPr>
        <w:t xml:space="preserve"> </w:t>
      </w:r>
      <w:r>
        <w:rPr>
          <w:sz w:val="28"/>
        </w:rPr>
        <w:t>C.</w:t>
      </w:r>
      <w:r>
        <w:rPr>
          <w:spacing w:val="-7"/>
          <w:sz w:val="28"/>
        </w:rPr>
        <w:t xml:space="preserve"> </w:t>
      </w:r>
      <w:r>
        <w:rPr>
          <w:sz w:val="28"/>
        </w:rPr>
        <w:t>J.</w:t>
      </w:r>
      <w:r>
        <w:rPr>
          <w:spacing w:val="-6"/>
          <w:sz w:val="28"/>
        </w:rPr>
        <w:t xml:space="preserve"> </w:t>
      </w:r>
      <w:r>
        <w:rPr>
          <w:sz w:val="28"/>
        </w:rPr>
        <w:t>(2006).</w:t>
      </w:r>
      <w:r>
        <w:rPr>
          <w:spacing w:val="-6"/>
          <w:sz w:val="28"/>
        </w:rPr>
        <w:t xml:space="preserve"> </w:t>
      </w:r>
      <w:r>
        <w:rPr>
          <w:sz w:val="28"/>
        </w:rPr>
        <w:t>The</w:t>
      </w:r>
      <w:r>
        <w:rPr>
          <w:spacing w:val="-5"/>
          <w:sz w:val="28"/>
        </w:rPr>
        <w:t xml:space="preserve"> </w:t>
      </w:r>
      <w:r>
        <w:rPr>
          <w:sz w:val="28"/>
        </w:rPr>
        <w:t>Future</w:t>
      </w:r>
      <w:r>
        <w:rPr>
          <w:spacing w:val="-3"/>
          <w:sz w:val="28"/>
        </w:rPr>
        <w:t xml:space="preserve"> </w:t>
      </w:r>
      <w:r>
        <w:rPr>
          <w:sz w:val="28"/>
        </w:rPr>
        <w:t>of</w:t>
      </w:r>
      <w:r>
        <w:rPr>
          <w:spacing w:val="-5"/>
          <w:sz w:val="28"/>
        </w:rPr>
        <w:t xml:space="preserve"> </w:t>
      </w:r>
      <w:r>
        <w:rPr>
          <w:sz w:val="28"/>
        </w:rPr>
        <w:t>Online</w:t>
      </w:r>
      <w:r>
        <w:rPr>
          <w:spacing w:val="-7"/>
          <w:sz w:val="28"/>
        </w:rPr>
        <w:t xml:space="preserve"> </w:t>
      </w:r>
      <w:r>
        <w:rPr>
          <w:sz w:val="28"/>
        </w:rPr>
        <w:t>Teaching</w:t>
      </w:r>
      <w:r>
        <w:rPr>
          <w:spacing w:val="-6"/>
          <w:sz w:val="28"/>
        </w:rPr>
        <w:t xml:space="preserve"> </w:t>
      </w:r>
      <w:r>
        <w:rPr>
          <w:spacing w:val="-5"/>
          <w:sz w:val="28"/>
        </w:rPr>
        <w:t>and</w:t>
      </w:r>
    </w:p>
    <w:p w14:paraId="6CBAD21F">
      <w:pPr>
        <w:spacing w:before="28" w:line="256" w:lineRule="auto"/>
        <w:ind w:left="820" w:right="0" w:firstLine="0"/>
        <w:jc w:val="left"/>
        <w:rPr>
          <w:sz w:val="28"/>
        </w:rPr>
      </w:pPr>
      <w:r>
        <w:rPr>
          <w:sz w:val="28"/>
        </w:rPr>
        <w:t>Learning</w:t>
      </w:r>
      <w:r>
        <w:rPr>
          <w:spacing w:val="-9"/>
          <w:sz w:val="28"/>
        </w:rPr>
        <w:t xml:space="preserve"> </w:t>
      </w:r>
      <w:r>
        <w:rPr>
          <w:sz w:val="28"/>
        </w:rPr>
        <w:t>in</w:t>
      </w:r>
      <w:r>
        <w:rPr>
          <w:spacing w:val="-9"/>
          <w:sz w:val="28"/>
        </w:rPr>
        <w:t xml:space="preserve"> </w:t>
      </w:r>
      <w:r>
        <w:rPr>
          <w:sz w:val="28"/>
        </w:rPr>
        <w:t>Higher</w:t>
      </w:r>
      <w:r>
        <w:rPr>
          <w:spacing w:val="-7"/>
          <w:sz w:val="28"/>
        </w:rPr>
        <w:t xml:space="preserve"> </w:t>
      </w:r>
      <w:r>
        <w:rPr>
          <w:sz w:val="28"/>
        </w:rPr>
        <w:t>Education:</w:t>
      </w:r>
      <w:r>
        <w:rPr>
          <w:spacing w:val="-10"/>
          <w:sz w:val="28"/>
        </w:rPr>
        <w:t xml:space="preserve"> </w:t>
      </w:r>
      <w:r>
        <w:rPr>
          <w:sz w:val="28"/>
        </w:rPr>
        <w:t>The</w:t>
      </w:r>
      <w:r>
        <w:rPr>
          <w:spacing w:val="-9"/>
          <w:sz w:val="28"/>
        </w:rPr>
        <w:t xml:space="preserve"> </w:t>
      </w:r>
      <w:r>
        <w:rPr>
          <w:sz w:val="28"/>
        </w:rPr>
        <w:t>Survey</w:t>
      </w:r>
      <w:r>
        <w:rPr>
          <w:spacing w:val="-8"/>
          <w:sz w:val="28"/>
        </w:rPr>
        <w:t xml:space="preserve"> </w:t>
      </w:r>
      <w:r>
        <w:rPr>
          <w:sz w:val="28"/>
        </w:rPr>
        <w:t>Says...</w:t>
      </w:r>
      <w:r>
        <w:rPr>
          <w:spacing w:val="-7"/>
          <w:sz w:val="28"/>
        </w:rPr>
        <w:t xml:space="preserve"> </w:t>
      </w:r>
      <w:r>
        <w:rPr>
          <w:i/>
          <w:sz w:val="28"/>
        </w:rPr>
        <w:t>EDUCAUSE</w:t>
      </w:r>
      <w:r>
        <w:rPr>
          <w:i/>
          <w:spacing w:val="-9"/>
          <w:sz w:val="28"/>
        </w:rPr>
        <w:t xml:space="preserve"> </w:t>
      </w:r>
      <w:r>
        <w:rPr>
          <w:i/>
          <w:sz w:val="28"/>
        </w:rPr>
        <w:t>Quarterly</w:t>
      </w:r>
      <w:r>
        <w:rPr>
          <w:sz w:val="28"/>
        </w:rPr>
        <w:t>, 29(4), 22-30.</w:t>
      </w:r>
    </w:p>
    <w:sectPr>
      <w:pgSz w:w="11910" w:h="16840"/>
      <w:pgMar w:top="1400" w:right="1320" w:bottom="280" w:left="1340" w:header="720" w:footer="720" w:gutter="0"/>
      <w:pgBorders w:offsetFrom="page">
        <w:top w:val="single" w:color="000000" w:sz="4" w:space="24"/>
        <w:left w:val="single" w:color="000000" w:sz="4" w:space="24"/>
        <w:bottom w:val="single" w:color="000000" w:sz="4" w:space="24"/>
        <w:right w:val="single" w:color="000000" w:sz="4" w:space="24"/>
      </w:pgBorders>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1"/>
    <w:family w:val="roman"/>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Black">
    <w:panose1 w:val="020B0A04020102020204"/>
    <w:charset w:val="01"/>
    <w:family w:val="swiss"/>
    <w:pitch w:val="default"/>
    <w:sig w:usb0="A00002AF" w:usb1="400078FB" w:usb2="00000000" w:usb3="00000000" w:csb0="6000009F" w:csb1="DFD70000"/>
  </w:font>
  <w:font w:name="Arial MT">
    <w:altName w:val="Arial"/>
    <w:panose1 w:val="00000000000000000000"/>
    <w:charset w:val="01"/>
    <w:family w:val="swiss"/>
    <w:pitch w:val="default"/>
    <w:sig w:usb0="00000000" w:usb1="00000000" w:usb2="00000000" w:usb3="00000000" w:csb0="00000000" w:csb1="00000000"/>
  </w:font>
  <w:font w:name="Symbol">
    <w:panose1 w:val="05050102010706020507"/>
    <w:charset w:val="02"/>
    <w:family w:val="decorative"/>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Agency FB">
    <w:panose1 w:val="020B0503020202020204"/>
    <w:charset w:val="00"/>
    <w:family w:val="auto"/>
    <w:pitch w:val="default"/>
    <w:sig w:usb0="00000003" w:usb1="00000000" w:usb2="00000000" w:usb3="00000000" w:csb0="20000001" w:csb1="00000000"/>
  </w:font>
  <w:font w:name="Algerian">
    <w:panose1 w:val="04020705040A02060702"/>
    <w:charset w:val="00"/>
    <w:family w:val="auto"/>
    <w:pitch w:val="default"/>
    <w:sig w:usb0="00000003" w:usb1="00000000" w:usb2="00000000" w:usb3="00000000" w:csb0="20000001" w:csb1="00000000"/>
  </w:font>
  <w:font w:name="Arial Black">
    <w:panose1 w:val="020B0A04020102020204"/>
    <w:charset w:val="00"/>
    <w:family w:val="auto"/>
    <w:pitch w:val="default"/>
    <w:sig w:usb0="A00002AF" w:usb1="400078FB" w:usb2="00000000" w:usb3="00000000" w:csb0="6000009F" w:csb1="DFD70000"/>
  </w:font>
  <w:font w:name="Arial Rounded MT Bold">
    <w:panose1 w:val="020F0704030504030204"/>
    <w:charset w:val="00"/>
    <w:family w:val="auto"/>
    <w:pitch w:val="default"/>
    <w:sig w:usb0="00000003" w:usb1="00000000" w:usb2="00000000" w:usb3="00000000" w:csb0="20000001" w:csb1="00000000"/>
  </w:font>
  <w:font w:name="Candara">
    <w:panose1 w:val="020E0502030303020204"/>
    <w:charset w:val="00"/>
    <w:family w:val="auto"/>
    <w:pitch w:val="default"/>
    <w:sig w:usb0="A00002EF" w:usb1="4000A44B" w:usb2="00000000" w:usb3="00000000" w:csb0="2000019F" w:csb1="00000000"/>
  </w:font>
  <w:font w:name="Calibri Light">
    <w:panose1 w:val="020F0302020204030204"/>
    <w:charset w:val="00"/>
    <w:family w:val="auto"/>
    <w:pitch w:val="default"/>
    <w:sig w:usb0="E4002EFF" w:usb1="C200247B" w:usb2="00000009" w:usb3="00000000" w:csb0="200001FF" w:csb1="00000000"/>
  </w:font>
  <w:font w:name="Corbel">
    <w:panose1 w:val="020B0503020204020204"/>
    <w:charset w:val="00"/>
    <w:family w:val="auto"/>
    <w:pitch w:val="default"/>
    <w:sig w:usb0="A00002EF" w:usb1="4000A4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lowerLetter"/>
      <w:lvlText w:val="%1."/>
      <w:lvlJc w:val="left"/>
      <w:pPr>
        <w:ind w:left="376" w:hanging="276"/>
        <w:jc w:val="left"/>
      </w:pPr>
      <w:rPr>
        <w:rFonts w:hint="default" w:ascii="Calibri" w:hAnsi="Calibri" w:eastAsia="Calibri" w:cs="Calibri"/>
        <w:b/>
        <w:bCs/>
        <w:i w:val="0"/>
        <w:iCs w:val="0"/>
        <w:spacing w:val="-1"/>
        <w:w w:val="100"/>
        <w:sz w:val="28"/>
        <w:szCs w:val="28"/>
        <w:lang w:val="en-US" w:eastAsia="en-US" w:bidi="ar-SA"/>
      </w:rPr>
    </w:lvl>
    <w:lvl w:ilvl="1" w:tentative="0">
      <w:start w:val="0"/>
      <w:numFmt w:val="bullet"/>
      <w:lvlText w:val="•"/>
      <w:lvlJc w:val="left"/>
      <w:pPr>
        <w:ind w:left="1266" w:hanging="276"/>
      </w:pPr>
      <w:rPr>
        <w:rFonts w:hint="default"/>
        <w:lang w:val="en-US" w:eastAsia="en-US" w:bidi="ar-SA"/>
      </w:rPr>
    </w:lvl>
    <w:lvl w:ilvl="2" w:tentative="0">
      <w:start w:val="0"/>
      <w:numFmt w:val="bullet"/>
      <w:lvlText w:val="•"/>
      <w:lvlJc w:val="left"/>
      <w:pPr>
        <w:ind w:left="2153" w:hanging="276"/>
      </w:pPr>
      <w:rPr>
        <w:rFonts w:hint="default"/>
        <w:lang w:val="en-US" w:eastAsia="en-US" w:bidi="ar-SA"/>
      </w:rPr>
    </w:lvl>
    <w:lvl w:ilvl="3" w:tentative="0">
      <w:start w:val="0"/>
      <w:numFmt w:val="bullet"/>
      <w:lvlText w:val="•"/>
      <w:lvlJc w:val="left"/>
      <w:pPr>
        <w:ind w:left="3039" w:hanging="276"/>
      </w:pPr>
      <w:rPr>
        <w:rFonts w:hint="default"/>
        <w:lang w:val="en-US" w:eastAsia="en-US" w:bidi="ar-SA"/>
      </w:rPr>
    </w:lvl>
    <w:lvl w:ilvl="4" w:tentative="0">
      <w:start w:val="0"/>
      <w:numFmt w:val="bullet"/>
      <w:lvlText w:val="•"/>
      <w:lvlJc w:val="left"/>
      <w:pPr>
        <w:ind w:left="3926" w:hanging="276"/>
      </w:pPr>
      <w:rPr>
        <w:rFonts w:hint="default"/>
        <w:lang w:val="en-US" w:eastAsia="en-US" w:bidi="ar-SA"/>
      </w:rPr>
    </w:lvl>
    <w:lvl w:ilvl="5" w:tentative="0">
      <w:start w:val="0"/>
      <w:numFmt w:val="bullet"/>
      <w:lvlText w:val="•"/>
      <w:lvlJc w:val="left"/>
      <w:pPr>
        <w:ind w:left="4813" w:hanging="276"/>
      </w:pPr>
      <w:rPr>
        <w:rFonts w:hint="default"/>
        <w:lang w:val="en-US" w:eastAsia="en-US" w:bidi="ar-SA"/>
      </w:rPr>
    </w:lvl>
    <w:lvl w:ilvl="6" w:tentative="0">
      <w:start w:val="0"/>
      <w:numFmt w:val="bullet"/>
      <w:lvlText w:val="•"/>
      <w:lvlJc w:val="left"/>
      <w:pPr>
        <w:ind w:left="5699" w:hanging="276"/>
      </w:pPr>
      <w:rPr>
        <w:rFonts w:hint="default"/>
        <w:lang w:val="en-US" w:eastAsia="en-US" w:bidi="ar-SA"/>
      </w:rPr>
    </w:lvl>
    <w:lvl w:ilvl="7" w:tentative="0">
      <w:start w:val="0"/>
      <w:numFmt w:val="bullet"/>
      <w:lvlText w:val="•"/>
      <w:lvlJc w:val="left"/>
      <w:pPr>
        <w:ind w:left="6586" w:hanging="276"/>
      </w:pPr>
      <w:rPr>
        <w:rFonts w:hint="default"/>
        <w:lang w:val="en-US" w:eastAsia="en-US" w:bidi="ar-SA"/>
      </w:rPr>
    </w:lvl>
    <w:lvl w:ilvl="8" w:tentative="0">
      <w:start w:val="0"/>
      <w:numFmt w:val="bullet"/>
      <w:lvlText w:val="•"/>
      <w:lvlJc w:val="left"/>
      <w:pPr>
        <w:ind w:left="7473" w:hanging="276"/>
      </w:pPr>
      <w:rPr>
        <w:rFonts w:hint="default"/>
        <w:lang w:val="en-US" w:eastAsia="en-US" w:bidi="ar-SA"/>
      </w:rPr>
    </w:lvl>
  </w:abstractNum>
  <w:abstractNum w:abstractNumId="1">
    <w:nsid w:val="BF205925"/>
    <w:multiLevelType w:val="multilevel"/>
    <w:tmpl w:val="BF205925"/>
    <w:lvl w:ilvl="0" w:tentative="0">
      <w:start w:val="1"/>
      <w:numFmt w:val="lowerLetter"/>
      <w:lvlText w:val="%1."/>
      <w:lvlJc w:val="left"/>
      <w:pPr>
        <w:ind w:left="376" w:hanging="276"/>
        <w:jc w:val="left"/>
      </w:pPr>
      <w:rPr>
        <w:rFonts w:hint="default" w:ascii="Calibri" w:hAnsi="Calibri" w:eastAsia="Calibri" w:cs="Calibri"/>
        <w:b/>
        <w:bCs/>
        <w:i w:val="0"/>
        <w:iCs w:val="0"/>
        <w:spacing w:val="-1"/>
        <w:w w:val="100"/>
        <w:sz w:val="28"/>
        <w:szCs w:val="28"/>
        <w:lang w:val="en-US" w:eastAsia="en-US" w:bidi="ar-SA"/>
      </w:rPr>
    </w:lvl>
    <w:lvl w:ilvl="1" w:tentative="0">
      <w:start w:val="0"/>
      <w:numFmt w:val="bullet"/>
      <w:lvlText w:val="•"/>
      <w:lvlJc w:val="left"/>
      <w:pPr>
        <w:ind w:left="1266" w:hanging="276"/>
      </w:pPr>
      <w:rPr>
        <w:rFonts w:hint="default"/>
        <w:lang w:val="en-US" w:eastAsia="en-US" w:bidi="ar-SA"/>
      </w:rPr>
    </w:lvl>
    <w:lvl w:ilvl="2" w:tentative="0">
      <w:start w:val="0"/>
      <w:numFmt w:val="bullet"/>
      <w:lvlText w:val="•"/>
      <w:lvlJc w:val="left"/>
      <w:pPr>
        <w:ind w:left="2153" w:hanging="276"/>
      </w:pPr>
      <w:rPr>
        <w:rFonts w:hint="default"/>
        <w:lang w:val="en-US" w:eastAsia="en-US" w:bidi="ar-SA"/>
      </w:rPr>
    </w:lvl>
    <w:lvl w:ilvl="3" w:tentative="0">
      <w:start w:val="0"/>
      <w:numFmt w:val="bullet"/>
      <w:lvlText w:val="•"/>
      <w:lvlJc w:val="left"/>
      <w:pPr>
        <w:ind w:left="3039" w:hanging="276"/>
      </w:pPr>
      <w:rPr>
        <w:rFonts w:hint="default"/>
        <w:lang w:val="en-US" w:eastAsia="en-US" w:bidi="ar-SA"/>
      </w:rPr>
    </w:lvl>
    <w:lvl w:ilvl="4" w:tentative="0">
      <w:start w:val="0"/>
      <w:numFmt w:val="bullet"/>
      <w:lvlText w:val="•"/>
      <w:lvlJc w:val="left"/>
      <w:pPr>
        <w:ind w:left="3926" w:hanging="276"/>
      </w:pPr>
      <w:rPr>
        <w:rFonts w:hint="default"/>
        <w:lang w:val="en-US" w:eastAsia="en-US" w:bidi="ar-SA"/>
      </w:rPr>
    </w:lvl>
    <w:lvl w:ilvl="5" w:tentative="0">
      <w:start w:val="0"/>
      <w:numFmt w:val="bullet"/>
      <w:lvlText w:val="•"/>
      <w:lvlJc w:val="left"/>
      <w:pPr>
        <w:ind w:left="4813" w:hanging="276"/>
      </w:pPr>
      <w:rPr>
        <w:rFonts w:hint="default"/>
        <w:lang w:val="en-US" w:eastAsia="en-US" w:bidi="ar-SA"/>
      </w:rPr>
    </w:lvl>
    <w:lvl w:ilvl="6" w:tentative="0">
      <w:start w:val="0"/>
      <w:numFmt w:val="bullet"/>
      <w:lvlText w:val="•"/>
      <w:lvlJc w:val="left"/>
      <w:pPr>
        <w:ind w:left="5699" w:hanging="276"/>
      </w:pPr>
      <w:rPr>
        <w:rFonts w:hint="default"/>
        <w:lang w:val="en-US" w:eastAsia="en-US" w:bidi="ar-SA"/>
      </w:rPr>
    </w:lvl>
    <w:lvl w:ilvl="7" w:tentative="0">
      <w:start w:val="0"/>
      <w:numFmt w:val="bullet"/>
      <w:lvlText w:val="•"/>
      <w:lvlJc w:val="left"/>
      <w:pPr>
        <w:ind w:left="6586" w:hanging="276"/>
      </w:pPr>
      <w:rPr>
        <w:rFonts w:hint="default"/>
        <w:lang w:val="en-US" w:eastAsia="en-US" w:bidi="ar-SA"/>
      </w:rPr>
    </w:lvl>
    <w:lvl w:ilvl="8" w:tentative="0">
      <w:start w:val="0"/>
      <w:numFmt w:val="bullet"/>
      <w:lvlText w:val="•"/>
      <w:lvlJc w:val="left"/>
      <w:pPr>
        <w:ind w:left="7473" w:hanging="276"/>
      </w:pPr>
      <w:rPr>
        <w:rFonts w:hint="default"/>
        <w:lang w:val="en-US" w:eastAsia="en-US" w:bidi="ar-SA"/>
      </w:rPr>
    </w:lvl>
  </w:abstractNum>
  <w:abstractNum w:abstractNumId="2">
    <w:nsid w:val="CF092B84"/>
    <w:multiLevelType w:val="multilevel"/>
    <w:tmpl w:val="CF092B84"/>
    <w:lvl w:ilvl="0" w:tentative="0">
      <w:start w:val="1"/>
      <w:numFmt w:val="lowerLetter"/>
      <w:lvlText w:val="%1."/>
      <w:lvlJc w:val="left"/>
      <w:pPr>
        <w:ind w:left="376" w:hanging="276"/>
        <w:jc w:val="left"/>
      </w:pPr>
      <w:rPr>
        <w:rFonts w:hint="default" w:ascii="Calibri" w:hAnsi="Calibri" w:eastAsia="Calibri" w:cs="Calibri"/>
        <w:b/>
        <w:bCs/>
        <w:i w:val="0"/>
        <w:iCs w:val="0"/>
        <w:spacing w:val="-1"/>
        <w:w w:val="100"/>
        <w:sz w:val="28"/>
        <w:szCs w:val="28"/>
        <w:lang w:val="en-US" w:eastAsia="en-US" w:bidi="ar-SA"/>
      </w:rPr>
    </w:lvl>
    <w:lvl w:ilvl="1" w:tentative="0">
      <w:start w:val="0"/>
      <w:numFmt w:val="bullet"/>
      <w:lvlText w:val="•"/>
      <w:lvlJc w:val="left"/>
      <w:pPr>
        <w:ind w:left="1266" w:hanging="276"/>
      </w:pPr>
      <w:rPr>
        <w:rFonts w:hint="default"/>
        <w:lang w:val="en-US" w:eastAsia="en-US" w:bidi="ar-SA"/>
      </w:rPr>
    </w:lvl>
    <w:lvl w:ilvl="2" w:tentative="0">
      <w:start w:val="0"/>
      <w:numFmt w:val="bullet"/>
      <w:lvlText w:val="•"/>
      <w:lvlJc w:val="left"/>
      <w:pPr>
        <w:ind w:left="2153" w:hanging="276"/>
      </w:pPr>
      <w:rPr>
        <w:rFonts w:hint="default"/>
        <w:lang w:val="en-US" w:eastAsia="en-US" w:bidi="ar-SA"/>
      </w:rPr>
    </w:lvl>
    <w:lvl w:ilvl="3" w:tentative="0">
      <w:start w:val="0"/>
      <w:numFmt w:val="bullet"/>
      <w:lvlText w:val="•"/>
      <w:lvlJc w:val="left"/>
      <w:pPr>
        <w:ind w:left="3039" w:hanging="276"/>
      </w:pPr>
      <w:rPr>
        <w:rFonts w:hint="default"/>
        <w:lang w:val="en-US" w:eastAsia="en-US" w:bidi="ar-SA"/>
      </w:rPr>
    </w:lvl>
    <w:lvl w:ilvl="4" w:tentative="0">
      <w:start w:val="0"/>
      <w:numFmt w:val="bullet"/>
      <w:lvlText w:val="•"/>
      <w:lvlJc w:val="left"/>
      <w:pPr>
        <w:ind w:left="3926" w:hanging="276"/>
      </w:pPr>
      <w:rPr>
        <w:rFonts w:hint="default"/>
        <w:lang w:val="en-US" w:eastAsia="en-US" w:bidi="ar-SA"/>
      </w:rPr>
    </w:lvl>
    <w:lvl w:ilvl="5" w:tentative="0">
      <w:start w:val="0"/>
      <w:numFmt w:val="bullet"/>
      <w:lvlText w:val="•"/>
      <w:lvlJc w:val="left"/>
      <w:pPr>
        <w:ind w:left="4813" w:hanging="276"/>
      </w:pPr>
      <w:rPr>
        <w:rFonts w:hint="default"/>
        <w:lang w:val="en-US" w:eastAsia="en-US" w:bidi="ar-SA"/>
      </w:rPr>
    </w:lvl>
    <w:lvl w:ilvl="6" w:tentative="0">
      <w:start w:val="0"/>
      <w:numFmt w:val="bullet"/>
      <w:lvlText w:val="•"/>
      <w:lvlJc w:val="left"/>
      <w:pPr>
        <w:ind w:left="5699" w:hanging="276"/>
      </w:pPr>
      <w:rPr>
        <w:rFonts w:hint="default"/>
        <w:lang w:val="en-US" w:eastAsia="en-US" w:bidi="ar-SA"/>
      </w:rPr>
    </w:lvl>
    <w:lvl w:ilvl="7" w:tentative="0">
      <w:start w:val="0"/>
      <w:numFmt w:val="bullet"/>
      <w:lvlText w:val="•"/>
      <w:lvlJc w:val="left"/>
      <w:pPr>
        <w:ind w:left="6586" w:hanging="276"/>
      </w:pPr>
      <w:rPr>
        <w:rFonts w:hint="default"/>
        <w:lang w:val="en-US" w:eastAsia="en-US" w:bidi="ar-SA"/>
      </w:rPr>
    </w:lvl>
    <w:lvl w:ilvl="8" w:tentative="0">
      <w:start w:val="0"/>
      <w:numFmt w:val="bullet"/>
      <w:lvlText w:val="•"/>
      <w:lvlJc w:val="left"/>
      <w:pPr>
        <w:ind w:left="7473" w:hanging="276"/>
      </w:pPr>
      <w:rPr>
        <w:rFonts w:hint="default"/>
        <w:lang w:val="en-US" w:eastAsia="en-US" w:bidi="ar-SA"/>
      </w:rPr>
    </w:lvl>
  </w:abstractNum>
  <w:abstractNum w:abstractNumId="3">
    <w:nsid w:val="0053208E"/>
    <w:multiLevelType w:val="multilevel"/>
    <w:tmpl w:val="0053208E"/>
    <w:lvl w:ilvl="0" w:tentative="0">
      <w:start w:val="1"/>
      <w:numFmt w:val="decimal"/>
      <w:lvlText w:val="%1."/>
      <w:lvlJc w:val="left"/>
      <w:pPr>
        <w:ind w:left="376" w:hanging="277"/>
        <w:jc w:val="left"/>
      </w:pPr>
      <w:rPr>
        <w:rFonts w:hint="default" w:ascii="Calibri" w:hAnsi="Calibri" w:eastAsia="Calibri" w:cs="Calibri"/>
        <w:b w:val="0"/>
        <w:bCs w:val="0"/>
        <w:i w:val="0"/>
        <w:iCs w:val="0"/>
        <w:spacing w:val="-1"/>
        <w:w w:val="100"/>
        <w:sz w:val="28"/>
        <w:szCs w:val="28"/>
        <w:lang w:val="en-US" w:eastAsia="en-US" w:bidi="ar-SA"/>
      </w:rPr>
    </w:lvl>
    <w:lvl w:ilvl="1" w:tentative="0">
      <w:start w:val="1"/>
      <w:numFmt w:val="lowerLetter"/>
      <w:lvlText w:val="%2."/>
      <w:lvlJc w:val="left"/>
      <w:pPr>
        <w:ind w:left="368" w:hanging="269"/>
        <w:jc w:val="left"/>
      </w:pPr>
      <w:rPr>
        <w:rFonts w:hint="default" w:ascii="Calibri" w:hAnsi="Calibri" w:eastAsia="Calibri" w:cs="Calibri"/>
        <w:b w:val="0"/>
        <w:bCs w:val="0"/>
        <w:i w:val="0"/>
        <w:iCs w:val="0"/>
        <w:spacing w:val="-1"/>
        <w:w w:val="100"/>
        <w:sz w:val="28"/>
        <w:szCs w:val="28"/>
        <w:lang w:val="en-US" w:eastAsia="en-US" w:bidi="ar-SA"/>
      </w:rPr>
    </w:lvl>
    <w:lvl w:ilvl="2" w:tentative="0">
      <w:start w:val="0"/>
      <w:numFmt w:val="bullet"/>
      <w:lvlText w:val="•"/>
      <w:lvlJc w:val="left"/>
      <w:pPr>
        <w:ind w:left="1365" w:hanging="269"/>
      </w:pPr>
      <w:rPr>
        <w:rFonts w:hint="default"/>
        <w:lang w:val="en-US" w:eastAsia="en-US" w:bidi="ar-SA"/>
      </w:rPr>
    </w:lvl>
    <w:lvl w:ilvl="3" w:tentative="0">
      <w:start w:val="0"/>
      <w:numFmt w:val="bullet"/>
      <w:lvlText w:val="•"/>
      <w:lvlJc w:val="left"/>
      <w:pPr>
        <w:ind w:left="2350" w:hanging="269"/>
      </w:pPr>
      <w:rPr>
        <w:rFonts w:hint="default"/>
        <w:lang w:val="en-US" w:eastAsia="en-US" w:bidi="ar-SA"/>
      </w:rPr>
    </w:lvl>
    <w:lvl w:ilvl="4" w:tentative="0">
      <w:start w:val="0"/>
      <w:numFmt w:val="bullet"/>
      <w:lvlText w:val="•"/>
      <w:lvlJc w:val="left"/>
      <w:pPr>
        <w:ind w:left="3335" w:hanging="269"/>
      </w:pPr>
      <w:rPr>
        <w:rFonts w:hint="default"/>
        <w:lang w:val="en-US" w:eastAsia="en-US" w:bidi="ar-SA"/>
      </w:rPr>
    </w:lvl>
    <w:lvl w:ilvl="5" w:tentative="0">
      <w:start w:val="0"/>
      <w:numFmt w:val="bullet"/>
      <w:lvlText w:val="•"/>
      <w:lvlJc w:val="left"/>
      <w:pPr>
        <w:ind w:left="4320" w:hanging="269"/>
      </w:pPr>
      <w:rPr>
        <w:rFonts w:hint="default"/>
        <w:lang w:val="en-US" w:eastAsia="en-US" w:bidi="ar-SA"/>
      </w:rPr>
    </w:lvl>
    <w:lvl w:ilvl="6" w:tentative="0">
      <w:start w:val="0"/>
      <w:numFmt w:val="bullet"/>
      <w:lvlText w:val="•"/>
      <w:lvlJc w:val="left"/>
      <w:pPr>
        <w:ind w:left="5305" w:hanging="269"/>
      </w:pPr>
      <w:rPr>
        <w:rFonts w:hint="default"/>
        <w:lang w:val="en-US" w:eastAsia="en-US" w:bidi="ar-SA"/>
      </w:rPr>
    </w:lvl>
    <w:lvl w:ilvl="7" w:tentative="0">
      <w:start w:val="0"/>
      <w:numFmt w:val="bullet"/>
      <w:lvlText w:val="•"/>
      <w:lvlJc w:val="left"/>
      <w:pPr>
        <w:ind w:left="6290" w:hanging="269"/>
      </w:pPr>
      <w:rPr>
        <w:rFonts w:hint="default"/>
        <w:lang w:val="en-US" w:eastAsia="en-US" w:bidi="ar-SA"/>
      </w:rPr>
    </w:lvl>
    <w:lvl w:ilvl="8" w:tentative="0">
      <w:start w:val="0"/>
      <w:numFmt w:val="bullet"/>
      <w:lvlText w:val="•"/>
      <w:lvlJc w:val="left"/>
      <w:pPr>
        <w:ind w:left="7276" w:hanging="269"/>
      </w:pPr>
      <w:rPr>
        <w:rFonts w:hint="default"/>
        <w:lang w:val="en-US" w:eastAsia="en-US" w:bidi="ar-SA"/>
      </w:rPr>
    </w:lvl>
  </w:abstractNum>
  <w:abstractNum w:abstractNumId="4">
    <w:nsid w:val="03D62ECE"/>
    <w:multiLevelType w:val="multilevel"/>
    <w:tmpl w:val="03D62ECE"/>
    <w:lvl w:ilvl="0" w:tentative="0">
      <w:start w:val="1"/>
      <w:numFmt w:val="lowerLetter"/>
      <w:lvlText w:val="%1."/>
      <w:lvlJc w:val="left"/>
      <w:pPr>
        <w:ind w:left="376" w:hanging="276"/>
        <w:jc w:val="left"/>
      </w:pPr>
      <w:rPr>
        <w:rFonts w:hint="default" w:ascii="Calibri" w:hAnsi="Calibri" w:eastAsia="Calibri" w:cs="Calibri"/>
        <w:b/>
        <w:bCs/>
        <w:i w:val="0"/>
        <w:iCs w:val="0"/>
        <w:spacing w:val="-1"/>
        <w:w w:val="100"/>
        <w:sz w:val="28"/>
        <w:szCs w:val="28"/>
        <w:lang w:val="en-US" w:eastAsia="en-US" w:bidi="ar-SA"/>
      </w:rPr>
    </w:lvl>
    <w:lvl w:ilvl="1" w:tentative="0">
      <w:start w:val="0"/>
      <w:numFmt w:val="bullet"/>
      <w:lvlText w:val=""/>
      <w:lvlJc w:val="left"/>
      <w:pPr>
        <w:ind w:left="820" w:hanging="360"/>
      </w:pPr>
      <w:rPr>
        <w:rFonts w:hint="default" w:ascii="Symbol" w:hAnsi="Symbol" w:eastAsia="Symbol" w:cs="Symbol"/>
        <w:b w:val="0"/>
        <w:bCs w:val="0"/>
        <w:i w:val="0"/>
        <w:iCs w:val="0"/>
        <w:spacing w:val="0"/>
        <w:w w:val="99"/>
        <w:sz w:val="20"/>
        <w:szCs w:val="20"/>
        <w:lang w:val="en-US" w:eastAsia="en-US" w:bidi="ar-SA"/>
      </w:rPr>
    </w:lvl>
    <w:lvl w:ilvl="2" w:tentative="0">
      <w:start w:val="0"/>
      <w:numFmt w:val="bullet"/>
      <w:lvlText w:val="•"/>
      <w:lvlJc w:val="left"/>
      <w:pPr>
        <w:ind w:left="1756" w:hanging="360"/>
      </w:pPr>
      <w:rPr>
        <w:rFonts w:hint="default"/>
        <w:lang w:val="en-US" w:eastAsia="en-US" w:bidi="ar-SA"/>
      </w:rPr>
    </w:lvl>
    <w:lvl w:ilvl="3" w:tentative="0">
      <w:start w:val="0"/>
      <w:numFmt w:val="bullet"/>
      <w:lvlText w:val="•"/>
      <w:lvlJc w:val="left"/>
      <w:pPr>
        <w:ind w:left="2692" w:hanging="360"/>
      </w:pPr>
      <w:rPr>
        <w:rFonts w:hint="default"/>
        <w:lang w:val="en-US" w:eastAsia="en-US" w:bidi="ar-SA"/>
      </w:rPr>
    </w:lvl>
    <w:lvl w:ilvl="4" w:tentative="0">
      <w:start w:val="0"/>
      <w:numFmt w:val="bullet"/>
      <w:lvlText w:val="•"/>
      <w:lvlJc w:val="left"/>
      <w:pPr>
        <w:ind w:left="3628" w:hanging="360"/>
      </w:pPr>
      <w:rPr>
        <w:rFonts w:hint="default"/>
        <w:lang w:val="en-US" w:eastAsia="en-US" w:bidi="ar-SA"/>
      </w:rPr>
    </w:lvl>
    <w:lvl w:ilvl="5" w:tentative="0">
      <w:start w:val="0"/>
      <w:numFmt w:val="bullet"/>
      <w:lvlText w:val="•"/>
      <w:lvlJc w:val="left"/>
      <w:pPr>
        <w:ind w:left="4565" w:hanging="360"/>
      </w:pPr>
      <w:rPr>
        <w:rFonts w:hint="default"/>
        <w:lang w:val="en-US" w:eastAsia="en-US" w:bidi="ar-SA"/>
      </w:rPr>
    </w:lvl>
    <w:lvl w:ilvl="6" w:tentative="0">
      <w:start w:val="0"/>
      <w:numFmt w:val="bullet"/>
      <w:lvlText w:val="•"/>
      <w:lvlJc w:val="left"/>
      <w:pPr>
        <w:ind w:left="5501" w:hanging="360"/>
      </w:pPr>
      <w:rPr>
        <w:rFonts w:hint="default"/>
        <w:lang w:val="en-US" w:eastAsia="en-US" w:bidi="ar-SA"/>
      </w:rPr>
    </w:lvl>
    <w:lvl w:ilvl="7" w:tentative="0">
      <w:start w:val="0"/>
      <w:numFmt w:val="bullet"/>
      <w:lvlText w:val="•"/>
      <w:lvlJc w:val="left"/>
      <w:pPr>
        <w:ind w:left="6437" w:hanging="360"/>
      </w:pPr>
      <w:rPr>
        <w:rFonts w:hint="default"/>
        <w:lang w:val="en-US" w:eastAsia="en-US" w:bidi="ar-SA"/>
      </w:rPr>
    </w:lvl>
    <w:lvl w:ilvl="8" w:tentative="0">
      <w:start w:val="0"/>
      <w:numFmt w:val="bullet"/>
      <w:lvlText w:val="•"/>
      <w:lvlJc w:val="left"/>
      <w:pPr>
        <w:ind w:left="7373" w:hanging="360"/>
      </w:pPr>
      <w:rPr>
        <w:rFonts w:hint="default"/>
        <w:lang w:val="en-US" w:eastAsia="en-US" w:bidi="ar-SA"/>
      </w:rPr>
    </w:lvl>
  </w:abstractNum>
  <w:abstractNum w:abstractNumId="5">
    <w:nsid w:val="25B654F3"/>
    <w:multiLevelType w:val="multilevel"/>
    <w:tmpl w:val="25B654F3"/>
    <w:lvl w:ilvl="0" w:tentative="0">
      <w:start w:val="1"/>
      <w:numFmt w:val="decimal"/>
      <w:lvlText w:val="%1."/>
      <w:lvlJc w:val="left"/>
      <w:pPr>
        <w:ind w:left="100" w:hanging="279"/>
        <w:jc w:val="left"/>
      </w:pPr>
      <w:rPr>
        <w:rFonts w:hint="default" w:ascii="Calibri" w:hAnsi="Calibri" w:eastAsia="Calibri" w:cs="Calibri"/>
        <w:b/>
        <w:bCs/>
        <w:i w:val="0"/>
        <w:iCs w:val="0"/>
        <w:spacing w:val="-1"/>
        <w:w w:val="100"/>
        <w:sz w:val="28"/>
        <w:szCs w:val="28"/>
        <w:lang w:val="en-US" w:eastAsia="en-US" w:bidi="ar-SA"/>
      </w:rPr>
    </w:lvl>
    <w:lvl w:ilvl="1" w:tentative="0">
      <w:start w:val="1"/>
      <w:numFmt w:val="lowerLetter"/>
      <w:lvlText w:val="%2."/>
      <w:lvlJc w:val="left"/>
      <w:pPr>
        <w:ind w:left="376" w:hanging="276"/>
        <w:jc w:val="left"/>
      </w:pPr>
      <w:rPr>
        <w:rFonts w:hint="default" w:ascii="Calibri" w:hAnsi="Calibri" w:eastAsia="Calibri" w:cs="Calibri"/>
        <w:b/>
        <w:bCs/>
        <w:i w:val="0"/>
        <w:iCs w:val="0"/>
        <w:spacing w:val="-1"/>
        <w:w w:val="100"/>
        <w:sz w:val="28"/>
        <w:szCs w:val="28"/>
        <w:lang w:val="en-US" w:eastAsia="en-US" w:bidi="ar-SA"/>
      </w:rPr>
    </w:lvl>
    <w:lvl w:ilvl="2" w:tentative="0">
      <w:start w:val="0"/>
      <w:numFmt w:val="bullet"/>
      <w:lvlText w:val=""/>
      <w:lvlJc w:val="left"/>
      <w:pPr>
        <w:ind w:left="820" w:hanging="360"/>
      </w:pPr>
      <w:rPr>
        <w:rFonts w:hint="default" w:ascii="Symbol" w:hAnsi="Symbol" w:eastAsia="Symbol" w:cs="Symbol"/>
        <w:b w:val="0"/>
        <w:bCs w:val="0"/>
        <w:i w:val="0"/>
        <w:iCs w:val="0"/>
        <w:spacing w:val="0"/>
        <w:w w:val="99"/>
        <w:sz w:val="20"/>
        <w:szCs w:val="20"/>
        <w:lang w:val="en-US" w:eastAsia="en-US" w:bidi="ar-SA"/>
      </w:rPr>
    </w:lvl>
    <w:lvl w:ilvl="3" w:tentative="0">
      <w:start w:val="0"/>
      <w:numFmt w:val="bullet"/>
      <w:lvlText w:val="•"/>
      <w:lvlJc w:val="left"/>
      <w:pPr>
        <w:ind w:left="1873" w:hanging="360"/>
      </w:pPr>
      <w:rPr>
        <w:rFonts w:hint="default"/>
        <w:lang w:val="en-US" w:eastAsia="en-US" w:bidi="ar-SA"/>
      </w:rPr>
    </w:lvl>
    <w:lvl w:ilvl="4" w:tentative="0">
      <w:start w:val="0"/>
      <w:numFmt w:val="bullet"/>
      <w:lvlText w:val="•"/>
      <w:lvlJc w:val="left"/>
      <w:pPr>
        <w:ind w:left="2926" w:hanging="360"/>
      </w:pPr>
      <w:rPr>
        <w:rFonts w:hint="default"/>
        <w:lang w:val="en-US" w:eastAsia="en-US" w:bidi="ar-SA"/>
      </w:rPr>
    </w:lvl>
    <w:lvl w:ilvl="5" w:tentative="0">
      <w:start w:val="0"/>
      <w:numFmt w:val="bullet"/>
      <w:lvlText w:val="•"/>
      <w:lvlJc w:val="left"/>
      <w:pPr>
        <w:ind w:left="3979" w:hanging="360"/>
      </w:pPr>
      <w:rPr>
        <w:rFonts w:hint="default"/>
        <w:lang w:val="en-US" w:eastAsia="en-US" w:bidi="ar-SA"/>
      </w:rPr>
    </w:lvl>
    <w:lvl w:ilvl="6" w:tentative="0">
      <w:start w:val="0"/>
      <w:numFmt w:val="bullet"/>
      <w:lvlText w:val="•"/>
      <w:lvlJc w:val="left"/>
      <w:pPr>
        <w:ind w:left="5033" w:hanging="360"/>
      </w:pPr>
      <w:rPr>
        <w:rFonts w:hint="default"/>
        <w:lang w:val="en-US" w:eastAsia="en-US" w:bidi="ar-SA"/>
      </w:rPr>
    </w:lvl>
    <w:lvl w:ilvl="7" w:tentative="0">
      <w:start w:val="0"/>
      <w:numFmt w:val="bullet"/>
      <w:lvlText w:val="•"/>
      <w:lvlJc w:val="left"/>
      <w:pPr>
        <w:ind w:left="6086" w:hanging="360"/>
      </w:pPr>
      <w:rPr>
        <w:rFonts w:hint="default"/>
        <w:lang w:val="en-US" w:eastAsia="en-US" w:bidi="ar-SA"/>
      </w:rPr>
    </w:lvl>
    <w:lvl w:ilvl="8" w:tentative="0">
      <w:start w:val="0"/>
      <w:numFmt w:val="bullet"/>
      <w:lvlText w:val="•"/>
      <w:lvlJc w:val="left"/>
      <w:pPr>
        <w:ind w:left="7139" w:hanging="360"/>
      </w:pPr>
      <w:rPr>
        <w:rFonts w:hint="default"/>
        <w:lang w:val="en-US" w:eastAsia="en-US" w:bidi="ar-SA"/>
      </w:rPr>
    </w:lvl>
  </w:abstractNum>
  <w:abstractNum w:abstractNumId="6">
    <w:nsid w:val="59ADCABA"/>
    <w:multiLevelType w:val="multilevel"/>
    <w:tmpl w:val="59ADCABA"/>
    <w:lvl w:ilvl="0" w:tentative="0">
      <w:start w:val="1"/>
      <w:numFmt w:val="lowerLetter"/>
      <w:lvlText w:val="%1."/>
      <w:lvlJc w:val="left"/>
      <w:pPr>
        <w:ind w:left="376" w:hanging="276"/>
        <w:jc w:val="left"/>
      </w:pPr>
      <w:rPr>
        <w:rFonts w:hint="default" w:ascii="Calibri" w:hAnsi="Calibri" w:eastAsia="Calibri" w:cs="Calibri"/>
        <w:b/>
        <w:bCs/>
        <w:i w:val="0"/>
        <w:iCs w:val="0"/>
        <w:spacing w:val="-1"/>
        <w:w w:val="100"/>
        <w:sz w:val="28"/>
        <w:szCs w:val="28"/>
        <w:lang w:val="en-US" w:eastAsia="en-US" w:bidi="ar-SA"/>
      </w:rPr>
    </w:lvl>
    <w:lvl w:ilvl="1" w:tentative="0">
      <w:start w:val="0"/>
      <w:numFmt w:val="bullet"/>
      <w:lvlText w:val="•"/>
      <w:lvlJc w:val="left"/>
      <w:pPr>
        <w:ind w:left="1266" w:hanging="276"/>
      </w:pPr>
      <w:rPr>
        <w:rFonts w:hint="default"/>
        <w:lang w:val="en-US" w:eastAsia="en-US" w:bidi="ar-SA"/>
      </w:rPr>
    </w:lvl>
    <w:lvl w:ilvl="2" w:tentative="0">
      <w:start w:val="0"/>
      <w:numFmt w:val="bullet"/>
      <w:lvlText w:val="•"/>
      <w:lvlJc w:val="left"/>
      <w:pPr>
        <w:ind w:left="2153" w:hanging="276"/>
      </w:pPr>
      <w:rPr>
        <w:rFonts w:hint="default"/>
        <w:lang w:val="en-US" w:eastAsia="en-US" w:bidi="ar-SA"/>
      </w:rPr>
    </w:lvl>
    <w:lvl w:ilvl="3" w:tentative="0">
      <w:start w:val="0"/>
      <w:numFmt w:val="bullet"/>
      <w:lvlText w:val="•"/>
      <w:lvlJc w:val="left"/>
      <w:pPr>
        <w:ind w:left="3039" w:hanging="276"/>
      </w:pPr>
      <w:rPr>
        <w:rFonts w:hint="default"/>
        <w:lang w:val="en-US" w:eastAsia="en-US" w:bidi="ar-SA"/>
      </w:rPr>
    </w:lvl>
    <w:lvl w:ilvl="4" w:tentative="0">
      <w:start w:val="0"/>
      <w:numFmt w:val="bullet"/>
      <w:lvlText w:val="•"/>
      <w:lvlJc w:val="left"/>
      <w:pPr>
        <w:ind w:left="3926" w:hanging="276"/>
      </w:pPr>
      <w:rPr>
        <w:rFonts w:hint="default"/>
        <w:lang w:val="en-US" w:eastAsia="en-US" w:bidi="ar-SA"/>
      </w:rPr>
    </w:lvl>
    <w:lvl w:ilvl="5" w:tentative="0">
      <w:start w:val="0"/>
      <w:numFmt w:val="bullet"/>
      <w:lvlText w:val="•"/>
      <w:lvlJc w:val="left"/>
      <w:pPr>
        <w:ind w:left="4813" w:hanging="276"/>
      </w:pPr>
      <w:rPr>
        <w:rFonts w:hint="default"/>
        <w:lang w:val="en-US" w:eastAsia="en-US" w:bidi="ar-SA"/>
      </w:rPr>
    </w:lvl>
    <w:lvl w:ilvl="6" w:tentative="0">
      <w:start w:val="0"/>
      <w:numFmt w:val="bullet"/>
      <w:lvlText w:val="•"/>
      <w:lvlJc w:val="left"/>
      <w:pPr>
        <w:ind w:left="5699" w:hanging="276"/>
      </w:pPr>
      <w:rPr>
        <w:rFonts w:hint="default"/>
        <w:lang w:val="en-US" w:eastAsia="en-US" w:bidi="ar-SA"/>
      </w:rPr>
    </w:lvl>
    <w:lvl w:ilvl="7" w:tentative="0">
      <w:start w:val="0"/>
      <w:numFmt w:val="bullet"/>
      <w:lvlText w:val="•"/>
      <w:lvlJc w:val="left"/>
      <w:pPr>
        <w:ind w:left="6586" w:hanging="276"/>
      </w:pPr>
      <w:rPr>
        <w:rFonts w:hint="default"/>
        <w:lang w:val="en-US" w:eastAsia="en-US" w:bidi="ar-SA"/>
      </w:rPr>
    </w:lvl>
    <w:lvl w:ilvl="8" w:tentative="0">
      <w:start w:val="0"/>
      <w:numFmt w:val="bullet"/>
      <w:lvlText w:val="•"/>
      <w:lvlJc w:val="left"/>
      <w:pPr>
        <w:ind w:left="7473" w:hanging="276"/>
      </w:pPr>
      <w:rPr>
        <w:rFonts w:hint="default"/>
        <w:lang w:val="en-US" w:eastAsia="en-US" w:bidi="ar-SA"/>
      </w:rPr>
    </w:lvl>
  </w:abstractNum>
  <w:abstractNum w:abstractNumId="7">
    <w:nsid w:val="72183CF9"/>
    <w:multiLevelType w:val="multilevel"/>
    <w:tmpl w:val="72183CF9"/>
    <w:lvl w:ilvl="0" w:tentative="0">
      <w:start w:val="1"/>
      <w:numFmt w:val="decimal"/>
      <w:lvlText w:val="%1."/>
      <w:lvlJc w:val="left"/>
      <w:pPr>
        <w:ind w:left="820" w:hanging="360"/>
        <w:jc w:val="left"/>
      </w:pPr>
      <w:rPr>
        <w:rFonts w:hint="default" w:ascii="Calibri" w:hAnsi="Calibri" w:eastAsia="Calibri" w:cs="Calibri"/>
        <w:b w:val="0"/>
        <w:bCs w:val="0"/>
        <w:i w:val="0"/>
        <w:iCs w:val="0"/>
        <w:spacing w:val="-1"/>
        <w:w w:val="96"/>
        <w:sz w:val="28"/>
        <w:szCs w:val="28"/>
        <w:lang w:val="en-US" w:eastAsia="en-US" w:bidi="ar-SA"/>
      </w:rPr>
    </w:lvl>
    <w:lvl w:ilvl="1" w:tentative="0">
      <w:start w:val="0"/>
      <w:numFmt w:val="bullet"/>
      <w:lvlText w:val="•"/>
      <w:lvlJc w:val="left"/>
      <w:pPr>
        <w:ind w:left="1662" w:hanging="360"/>
      </w:pPr>
      <w:rPr>
        <w:rFonts w:hint="default"/>
        <w:lang w:val="en-US" w:eastAsia="en-US" w:bidi="ar-SA"/>
      </w:rPr>
    </w:lvl>
    <w:lvl w:ilvl="2" w:tentative="0">
      <w:start w:val="0"/>
      <w:numFmt w:val="bullet"/>
      <w:lvlText w:val="•"/>
      <w:lvlJc w:val="left"/>
      <w:pPr>
        <w:ind w:left="2505" w:hanging="360"/>
      </w:pPr>
      <w:rPr>
        <w:rFonts w:hint="default"/>
        <w:lang w:val="en-US" w:eastAsia="en-US" w:bidi="ar-SA"/>
      </w:rPr>
    </w:lvl>
    <w:lvl w:ilvl="3" w:tentative="0">
      <w:start w:val="0"/>
      <w:numFmt w:val="bullet"/>
      <w:lvlText w:val="•"/>
      <w:lvlJc w:val="left"/>
      <w:pPr>
        <w:ind w:left="3347" w:hanging="360"/>
      </w:pPr>
      <w:rPr>
        <w:rFonts w:hint="default"/>
        <w:lang w:val="en-US" w:eastAsia="en-US" w:bidi="ar-SA"/>
      </w:rPr>
    </w:lvl>
    <w:lvl w:ilvl="4" w:tentative="0">
      <w:start w:val="0"/>
      <w:numFmt w:val="bullet"/>
      <w:lvlText w:val="•"/>
      <w:lvlJc w:val="left"/>
      <w:pPr>
        <w:ind w:left="4190" w:hanging="360"/>
      </w:pPr>
      <w:rPr>
        <w:rFonts w:hint="default"/>
        <w:lang w:val="en-US" w:eastAsia="en-US" w:bidi="ar-SA"/>
      </w:rPr>
    </w:lvl>
    <w:lvl w:ilvl="5" w:tentative="0">
      <w:start w:val="0"/>
      <w:numFmt w:val="bullet"/>
      <w:lvlText w:val="•"/>
      <w:lvlJc w:val="left"/>
      <w:pPr>
        <w:ind w:left="5033" w:hanging="360"/>
      </w:pPr>
      <w:rPr>
        <w:rFonts w:hint="default"/>
        <w:lang w:val="en-US" w:eastAsia="en-US" w:bidi="ar-SA"/>
      </w:rPr>
    </w:lvl>
    <w:lvl w:ilvl="6" w:tentative="0">
      <w:start w:val="0"/>
      <w:numFmt w:val="bullet"/>
      <w:lvlText w:val="•"/>
      <w:lvlJc w:val="left"/>
      <w:pPr>
        <w:ind w:left="5875" w:hanging="360"/>
      </w:pPr>
      <w:rPr>
        <w:rFonts w:hint="default"/>
        <w:lang w:val="en-US" w:eastAsia="en-US" w:bidi="ar-SA"/>
      </w:rPr>
    </w:lvl>
    <w:lvl w:ilvl="7" w:tentative="0">
      <w:start w:val="0"/>
      <w:numFmt w:val="bullet"/>
      <w:lvlText w:val="•"/>
      <w:lvlJc w:val="left"/>
      <w:pPr>
        <w:ind w:left="6718" w:hanging="360"/>
      </w:pPr>
      <w:rPr>
        <w:rFonts w:hint="default"/>
        <w:lang w:val="en-US" w:eastAsia="en-US" w:bidi="ar-SA"/>
      </w:rPr>
    </w:lvl>
    <w:lvl w:ilvl="8" w:tentative="0">
      <w:start w:val="0"/>
      <w:numFmt w:val="bullet"/>
      <w:lvlText w:val="•"/>
      <w:lvlJc w:val="left"/>
      <w:pPr>
        <w:ind w:left="7561" w:hanging="360"/>
      </w:pPr>
      <w:rPr>
        <w:rFonts w:hint="default"/>
        <w:lang w:val="en-US" w:eastAsia="en-US" w:bidi="ar-SA"/>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5B67058A"/>
    <w:rsid w:val="79264F6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libri" w:hAnsi="Calibri" w:eastAsia="Calibri" w:cs="Calibri"/>
      <w:sz w:val="22"/>
      <w:szCs w:val="22"/>
      <w:lang w:val="en-US" w:eastAsia="en-US" w:bidi="ar-SA"/>
    </w:rPr>
  </w:style>
  <w:style w:type="paragraph" w:styleId="2">
    <w:name w:val="heading 1"/>
    <w:basedOn w:val="1"/>
    <w:qFormat/>
    <w:uiPriority w:val="1"/>
    <w:pPr>
      <w:ind w:left="100"/>
      <w:outlineLvl w:val="1"/>
    </w:pPr>
    <w:rPr>
      <w:rFonts w:ascii="Arial Black" w:hAnsi="Arial Black" w:eastAsia="Arial Black" w:cs="Arial Black"/>
      <w:sz w:val="32"/>
      <w:szCs w:val="32"/>
      <w:lang w:val="en-US" w:eastAsia="en-US" w:bidi="ar-SA"/>
    </w:rPr>
  </w:style>
  <w:style w:type="paragraph" w:styleId="3">
    <w:name w:val="heading 2"/>
    <w:basedOn w:val="1"/>
    <w:qFormat/>
    <w:uiPriority w:val="1"/>
    <w:pPr>
      <w:spacing w:before="156"/>
      <w:ind w:left="374" w:hanging="286"/>
      <w:outlineLvl w:val="2"/>
    </w:pPr>
    <w:rPr>
      <w:rFonts w:ascii="Calibri" w:hAnsi="Calibri" w:eastAsia="Calibri" w:cs="Calibri"/>
      <w:b/>
      <w:bCs/>
      <w:sz w:val="28"/>
      <w:szCs w:val="28"/>
      <w:lang w:val="en-US" w:eastAsia="en-US" w:bidi="ar-SA"/>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pPr>
      <w:ind w:left="100"/>
    </w:pPr>
    <w:rPr>
      <w:rFonts w:ascii="Calibri" w:hAnsi="Calibri" w:eastAsia="Calibri" w:cs="Calibri"/>
      <w:sz w:val="28"/>
      <w:szCs w:val="28"/>
      <w:lang w:val="en-US" w:eastAsia="en-US" w:bidi="ar-SA"/>
    </w:rPr>
  </w:style>
  <w:style w:type="paragraph" w:styleId="7">
    <w:name w:val="Title"/>
    <w:basedOn w:val="1"/>
    <w:qFormat/>
    <w:uiPriority w:val="1"/>
    <w:pPr>
      <w:spacing w:before="81"/>
      <w:ind w:left="2390" w:right="1479" w:firstLine="490"/>
    </w:pPr>
    <w:rPr>
      <w:rFonts w:ascii="Arial Black" w:hAnsi="Arial Black" w:eastAsia="Arial Black" w:cs="Arial Black"/>
      <w:sz w:val="48"/>
      <w:szCs w:val="48"/>
      <w:lang w:val="en-US" w:eastAsia="en-US" w:bidi="ar-SA"/>
    </w:rPr>
  </w:style>
  <w:style w:type="table" w:customStyle="1" w:styleId="8">
    <w:name w:val="Table Normal1"/>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820" w:hanging="360"/>
    </w:pPr>
    <w:rPr>
      <w:rFonts w:ascii="Calibri" w:hAnsi="Calibri" w:eastAsia="Calibri" w:cs="Calibri"/>
      <w:lang w:val="en-US" w:eastAsia="en-US" w:bidi="ar-SA"/>
    </w:rPr>
  </w:style>
  <w:style w:type="paragraph" w:customStyle="1" w:styleId="10">
    <w:name w:val="Table Paragraph"/>
    <w:basedOn w:val="1"/>
    <w:qFormat/>
    <w:uiPriority w:val="1"/>
    <w:rPr>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TotalTime>16</TotalTime>
  <ScaleCrop>false</ScaleCrop>
  <LinksUpToDate>false</LinksUpToDate>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2024-12-01T09:16:00Z</dcterms:created>
  <dc:creator>ARGHYA CHATTERJEE</dc:creator>
  <cp:lastModifiedBy>A 15 Arghya Chatterjee</cp:lastModifiedBy>
  <dcterms:modified xsi:type="dcterms:W3CDTF">2024-12-01T09:33:42Z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Microsoft® Word 2021</vt:lpwstr>
  </property>
  <property fmtid="{D5CDD505-2E9C-101B-9397-08002B2CF9AE}" pid="4" name="LastSaved">
    <vt:filetime>2024-12-01T00:00:00Z</vt:filetime>
  </property>
  <property fmtid="{D5CDD505-2E9C-101B-9397-08002B2CF9AE}" pid="5" name="Producer">
    <vt:lpwstr>Microsoft® Word 2021</vt:lpwstr>
  </property>
  <property fmtid="{D5CDD505-2E9C-101B-9397-08002B2CF9AE}" pid="6" name="KSOProductBuildVer">
    <vt:lpwstr>1033-12.2.0.18911</vt:lpwstr>
  </property>
  <property fmtid="{D5CDD505-2E9C-101B-9397-08002B2CF9AE}" pid="7" name="ICV">
    <vt:lpwstr>6AD589BE639440FB93DC6B9C5859884B_13</vt:lpwstr>
  </property>
</Properties>
</file>