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B4BB5" w14:textId="77777777" w:rsidR="00FE2576" w:rsidRPr="00FE2576" w:rsidRDefault="00FE2576" w:rsidP="00FE2576">
      <w:pPr>
        <w:tabs>
          <w:tab w:val="center" w:pos="4320"/>
          <w:tab w:val="left" w:pos="6144"/>
        </w:tabs>
        <w:spacing w:after="0" w:line="240" w:lineRule="auto"/>
        <w:jc w:val="center"/>
        <w:rPr>
          <w:rFonts w:ascii="Times New Roman" w:hAnsi="Times New Roman" w:cs="Times New Roman"/>
          <w:b/>
          <w:sz w:val="24"/>
          <w:szCs w:val="24"/>
        </w:rPr>
      </w:pPr>
      <w:bookmarkStart w:id="0" w:name="_Hlk93045942"/>
      <w:r w:rsidRPr="00FE2576">
        <w:rPr>
          <w:rFonts w:ascii="Times New Roman" w:hAnsi="Times New Roman" w:cs="Times New Roman"/>
          <w:b/>
          <w:sz w:val="24"/>
          <w:szCs w:val="24"/>
        </w:rPr>
        <w:t>ELATION AND GRAPPLE OF ENGLISH TEACHING: NARRATIVES OF JUNIOR HIGH SCHOOL TEACHERS IN SURALLAH II DISTRICT</w:t>
      </w:r>
    </w:p>
    <w:bookmarkEnd w:id="0"/>
    <w:p w14:paraId="5FA417EC" w14:textId="77777777" w:rsidR="00FE2576" w:rsidRPr="00FE2576" w:rsidRDefault="00FE2576" w:rsidP="00FE2576">
      <w:pPr>
        <w:spacing w:after="0" w:line="240" w:lineRule="auto"/>
        <w:jc w:val="center"/>
        <w:rPr>
          <w:rFonts w:ascii="Times New Roman" w:hAnsi="Times New Roman" w:cs="Times New Roman"/>
          <w:b/>
          <w:bCs/>
          <w:sz w:val="24"/>
          <w:szCs w:val="24"/>
        </w:rPr>
      </w:pPr>
    </w:p>
    <w:p w14:paraId="3536A947" w14:textId="77777777" w:rsidR="00FE2576" w:rsidRPr="00FE2576" w:rsidRDefault="00FE2576" w:rsidP="00FE2576">
      <w:pPr>
        <w:spacing w:after="0" w:line="240" w:lineRule="auto"/>
        <w:jc w:val="center"/>
        <w:rPr>
          <w:rFonts w:ascii="Times New Roman" w:hAnsi="Times New Roman" w:cs="Times New Roman"/>
          <w:b/>
          <w:bCs/>
          <w:sz w:val="24"/>
          <w:szCs w:val="24"/>
        </w:rPr>
      </w:pPr>
    </w:p>
    <w:p w14:paraId="0D08DBE4" w14:textId="77777777" w:rsidR="00FE2576" w:rsidRPr="00FE2576" w:rsidRDefault="00FE2576" w:rsidP="00FE2576">
      <w:pPr>
        <w:spacing w:after="0" w:line="240" w:lineRule="auto"/>
        <w:jc w:val="center"/>
        <w:rPr>
          <w:rFonts w:ascii="Times New Roman" w:hAnsi="Times New Roman" w:cs="Times New Roman"/>
          <w:b/>
          <w:bCs/>
          <w:sz w:val="24"/>
          <w:szCs w:val="24"/>
        </w:rPr>
      </w:pPr>
      <w:bookmarkStart w:id="1" w:name="_GoBack"/>
      <w:r w:rsidRPr="00FE2576">
        <w:rPr>
          <w:rFonts w:ascii="Times New Roman" w:hAnsi="Times New Roman" w:cs="Times New Roman"/>
          <w:b/>
          <w:bCs/>
          <w:sz w:val="24"/>
          <w:szCs w:val="24"/>
        </w:rPr>
        <w:t>RUSSELL MAE M. SUERTE</w:t>
      </w:r>
    </w:p>
    <w:bookmarkEnd w:id="1"/>
    <w:p w14:paraId="27E87E2A" w14:textId="77777777" w:rsidR="00FE2576" w:rsidRPr="00FE2576" w:rsidRDefault="00FE2576" w:rsidP="00FE2576">
      <w:pPr>
        <w:spacing w:after="0" w:line="240" w:lineRule="auto"/>
        <w:jc w:val="center"/>
        <w:rPr>
          <w:rFonts w:ascii="Times New Roman" w:hAnsi="Times New Roman" w:cs="Times New Roman"/>
          <w:b/>
          <w:bCs/>
          <w:sz w:val="24"/>
          <w:szCs w:val="24"/>
        </w:rPr>
      </w:pPr>
      <w:r w:rsidRPr="00FE2576">
        <w:rPr>
          <w:rFonts w:ascii="Times New Roman" w:hAnsi="Times New Roman" w:cs="Times New Roman"/>
          <w:b/>
          <w:bCs/>
          <w:sz w:val="24"/>
          <w:szCs w:val="24"/>
        </w:rPr>
        <w:t xml:space="preserve">Researcher, </w:t>
      </w:r>
      <w:proofErr w:type="gramStart"/>
      <w:r w:rsidRPr="00FE2576">
        <w:rPr>
          <w:rFonts w:ascii="Times New Roman" w:hAnsi="Times New Roman" w:cs="Times New Roman"/>
          <w:b/>
          <w:bCs/>
          <w:sz w:val="24"/>
          <w:szCs w:val="24"/>
        </w:rPr>
        <w:t>The</w:t>
      </w:r>
      <w:proofErr w:type="gramEnd"/>
      <w:r w:rsidRPr="00FE2576">
        <w:rPr>
          <w:rFonts w:ascii="Times New Roman" w:hAnsi="Times New Roman" w:cs="Times New Roman"/>
          <w:b/>
          <w:bCs/>
          <w:sz w:val="24"/>
          <w:szCs w:val="24"/>
        </w:rPr>
        <w:t xml:space="preserve"> Rizal Memorial Colleges, Inc.</w:t>
      </w:r>
    </w:p>
    <w:p w14:paraId="1D3CDDE9" w14:textId="77777777" w:rsidR="00C775C6" w:rsidRPr="00FE2576" w:rsidRDefault="00C775C6">
      <w:pPr>
        <w:rPr>
          <w:rFonts w:ascii="Times New Roman" w:hAnsi="Times New Roman" w:cs="Times New Roman"/>
          <w:sz w:val="24"/>
          <w:szCs w:val="24"/>
        </w:rPr>
      </w:pPr>
    </w:p>
    <w:p w14:paraId="4464360A" w14:textId="77777777" w:rsidR="00C324A0" w:rsidRDefault="00C324A0" w:rsidP="00C324A0">
      <w:pPr>
        <w:pStyle w:val="NormalWeb"/>
        <w:jc w:val="center"/>
        <w:rPr>
          <w:rStyle w:val="Strong"/>
        </w:rPr>
      </w:pPr>
      <w:r>
        <w:rPr>
          <w:rStyle w:val="Strong"/>
        </w:rPr>
        <w:t>Abstract</w:t>
      </w:r>
    </w:p>
    <w:p w14:paraId="24A367AF" w14:textId="33D6DFA3" w:rsidR="00C324A0" w:rsidRDefault="00C324A0" w:rsidP="00C324A0">
      <w:pPr>
        <w:pStyle w:val="NormalWeb"/>
        <w:jc w:val="both"/>
      </w:pPr>
      <w:r>
        <w:t xml:space="preserve">In a globalized world, English proficiency is crucial for individuals seeking active participation in various political, economic, and social spheres, serving as a key skill for effective global engagement. This phenomenological study explores the lived experiences, challenges, and insights of junior high school English teachers in the </w:t>
      </w:r>
      <w:proofErr w:type="spellStart"/>
      <w:r>
        <w:t>Surallah</w:t>
      </w:r>
      <w:proofErr w:type="spellEnd"/>
      <w:r>
        <w:t xml:space="preserve"> II District of South </w:t>
      </w:r>
      <w:proofErr w:type="spellStart"/>
      <w:r>
        <w:t>Cotabato</w:t>
      </w:r>
      <w:proofErr w:type="spellEnd"/>
      <w:r>
        <w:t xml:space="preserve"> as they strive to foster language skills among their learners. The purpose of the study is to investigate how teachers navigate the complexities of teaching English in a context marked by significant challenges, including a troubling decline in English proficiency among students, limited instructional materials, and the adverse effects of the COVID-19 pandemic on traditional learning environments. Through in-depth interviews with ten English teachers, this research uncovers four primary themes: (1) insufficient instructional materials that hinder effective teaching; (2) learners' weak foundational skills in English, exacerbated by prolonged homeschooling; (3) students' </w:t>
      </w:r>
      <w:proofErr w:type="gramStart"/>
      <w:r>
        <w:t>hesitation</w:t>
      </w:r>
      <w:proofErr w:type="gramEnd"/>
      <w:r>
        <w:t xml:space="preserve"> and fear of using English during class discussions; and (4) the need for teachers to bridge considerable learning gaps caused by the shift to modular learning. The findings reveal that many teachers are grappling with the dual pressures of limited resources and diverse learner needs, often resulting in low student confidence and motivation in language use. Moreover, the study highlights various coping mechanisms that teachers employ to address these challenges, including strengthening their subject matter expertise through research and training, contextualizing activities and assessments to make learning more relevant, and committing to continuous professional development to refine their teaching practices. Teachers reported employing bilingual instruction and localized assessments, which allowed students to connect with the material more effectively and build confidence in their language skills. The insights gained from this study emphasize the importance of developing self-learning skills among students and adopting a learner-centered approach that encourages active participation. Additionally, the research underscores the need for supportive educational policies and professional development opportunities that equip teachers with the necessary resources and strategies to overcome the barriers to effective English instruction. Ultimately, this study contributes valuable knowledge to the field of English language teaching in the Philippines and offers recommendations for enhancing educational practices, including the promotion of a growth mindset among teachers, the provision of adequate resources and training, and the potential for future quantitative research to broaden the understanding of these challenges across different educational contexts.</w:t>
      </w:r>
    </w:p>
    <w:p w14:paraId="2085D78D" w14:textId="77777777" w:rsidR="00C324A0" w:rsidRDefault="00C324A0" w:rsidP="00C324A0">
      <w:pPr>
        <w:pStyle w:val="NormalWeb"/>
        <w:spacing w:before="0" w:beforeAutospacing="0" w:after="0" w:afterAutospacing="0"/>
        <w:jc w:val="both"/>
        <w:rPr>
          <w:i/>
        </w:rPr>
      </w:pPr>
      <w:r>
        <w:rPr>
          <w:rStyle w:val="Strong"/>
        </w:rPr>
        <w:t>Keywords:</w:t>
      </w:r>
      <w:r>
        <w:t xml:space="preserve"> </w:t>
      </w:r>
      <w:r w:rsidRPr="00C324A0">
        <w:rPr>
          <w:i/>
        </w:rPr>
        <w:t xml:space="preserve">English proficiency, junior high school, phenomenological study, teaching challenges, </w:t>
      </w:r>
    </w:p>
    <w:p w14:paraId="0B99501B" w14:textId="1B582B67" w:rsidR="00C324A0" w:rsidRPr="00C324A0" w:rsidRDefault="00C324A0" w:rsidP="00C324A0">
      <w:pPr>
        <w:pStyle w:val="NormalWeb"/>
        <w:spacing w:before="0" w:beforeAutospacing="0" w:after="0" w:afterAutospacing="0"/>
        <w:ind w:left="720"/>
        <w:jc w:val="both"/>
        <w:rPr>
          <w:i/>
        </w:rPr>
      </w:pPr>
      <w:proofErr w:type="spellStart"/>
      <w:r w:rsidRPr="00C324A0">
        <w:rPr>
          <w:i/>
        </w:rPr>
        <w:t>Surallah</w:t>
      </w:r>
      <w:proofErr w:type="spellEnd"/>
      <w:r w:rsidRPr="00C324A0">
        <w:rPr>
          <w:i/>
        </w:rPr>
        <w:t xml:space="preserve"> II District, coping mechanisms, learning gaps, COVID-19, instructional materials, professional development.</w:t>
      </w:r>
    </w:p>
    <w:p w14:paraId="36119D0E" w14:textId="77777777" w:rsidR="00C324A0" w:rsidRDefault="00C324A0" w:rsidP="00C324A0">
      <w:pPr>
        <w:pStyle w:val="NormalWeb"/>
        <w:jc w:val="both"/>
      </w:pPr>
    </w:p>
    <w:p w14:paraId="5878CBBF" w14:textId="77777777" w:rsidR="00FE2576" w:rsidRPr="00FE2576" w:rsidRDefault="00FE2576" w:rsidP="00FE2576">
      <w:pPr>
        <w:rPr>
          <w:rFonts w:ascii="Times New Roman" w:hAnsi="Times New Roman" w:cs="Times New Roman"/>
          <w:b/>
          <w:sz w:val="28"/>
          <w:szCs w:val="24"/>
        </w:rPr>
      </w:pPr>
      <w:r w:rsidRPr="00FE2576">
        <w:rPr>
          <w:rFonts w:ascii="Times New Roman" w:hAnsi="Times New Roman" w:cs="Times New Roman"/>
          <w:b/>
          <w:sz w:val="28"/>
          <w:szCs w:val="24"/>
        </w:rPr>
        <w:lastRenderedPageBreak/>
        <w:t>Introduction</w:t>
      </w:r>
    </w:p>
    <w:p w14:paraId="2D2D3767"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In a globalized world, English proficiency is essential for active participation in political, economic, and social spheres (Marcelo, 2010). As the primary language of international business, banking, science, and technology, English serves as a key skill for individuals seeking to participate effectively on a global stage. Educational institutions bear a crucial responsibility to equip students with skills in critical thinking, problem-solving, digital literacy, collaboration, and both written and spoken English—skills that are indispensable in the 21st century (</w:t>
      </w:r>
      <w:proofErr w:type="spellStart"/>
      <w:r w:rsidRPr="00FE2576">
        <w:rPr>
          <w:rFonts w:ascii="Times New Roman" w:hAnsi="Times New Roman" w:cs="Times New Roman"/>
          <w:sz w:val="24"/>
          <w:szCs w:val="24"/>
        </w:rPr>
        <w:t>Shaaban</w:t>
      </w:r>
      <w:proofErr w:type="spellEnd"/>
      <w:r w:rsidRPr="00FE2576">
        <w:rPr>
          <w:rFonts w:ascii="Times New Roman" w:hAnsi="Times New Roman" w:cs="Times New Roman"/>
          <w:sz w:val="24"/>
          <w:szCs w:val="24"/>
        </w:rPr>
        <w:t xml:space="preserve">, 2016). In the Philippines, where English serves as a medium of instruction across educational levels, mastering this language is vital not only for personal growth but also for the nation’s global competitiveness (Wolff, 2003). However, studies reveal a troubling decline in English proficiency, with over 90% of college graduates falling below expected levels in international communication tests like the TOEIC (Jimenez, 2018; </w:t>
      </w:r>
      <w:proofErr w:type="spellStart"/>
      <w:r w:rsidRPr="00FE2576">
        <w:rPr>
          <w:rFonts w:ascii="Times New Roman" w:hAnsi="Times New Roman" w:cs="Times New Roman"/>
          <w:sz w:val="24"/>
          <w:szCs w:val="24"/>
        </w:rPr>
        <w:t>Morallo</w:t>
      </w:r>
      <w:proofErr w:type="spellEnd"/>
      <w:r w:rsidRPr="00FE2576">
        <w:rPr>
          <w:rFonts w:ascii="Times New Roman" w:hAnsi="Times New Roman" w:cs="Times New Roman"/>
          <w:sz w:val="24"/>
          <w:szCs w:val="24"/>
        </w:rPr>
        <w:t>, 2018).</w:t>
      </w:r>
    </w:p>
    <w:p w14:paraId="3AB33C2A" w14:textId="77777777" w:rsidR="00FE2576" w:rsidRPr="00FE2576" w:rsidRDefault="00FE2576" w:rsidP="00FE2576">
      <w:pPr>
        <w:rPr>
          <w:rFonts w:ascii="Times New Roman" w:hAnsi="Times New Roman" w:cs="Times New Roman"/>
          <w:sz w:val="24"/>
          <w:szCs w:val="24"/>
        </w:rPr>
      </w:pPr>
    </w:p>
    <w:p w14:paraId="0917F79F"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This decline reflects larger challenges within the education system, including limited resources, large class sizes, and varying student backgrounds that inhibit effective English instruction. In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South </w:t>
      </w:r>
      <w:proofErr w:type="spellStart"/>
      <w:r w:rsidRPr="00FE2576">
        <w:rPr>
          <w:rFonts w:ascii="Times New Roman" w:hAnsi="Times New Roman" w:cs="Times New Roman"/>
          <w:sz w:val="24"/>
          <w:szCs w:val="24"/>
        </w:rPr>
        <w:t>Cotabato</w:t>
      </w:r>
      <w:proofErr w:type="spellEnd"/>
      <w:r w:rsidRPr="00FE2576">
        <w:rPr>
          <w:rFonts w:ascii="Times New Roman" w:hAnsi="Times New Roman" w:cs="Times New Roman"/>
          <w:sz w:val="24"/>
          <w:szCs w:val="24"/>
        </w:rPr>
        <w:t xml:space="preserve">, teachers face these issues acutely. Students often lack confidence and motivation, perceiving English as difficult or intimidating, particularly in oral communication. In response, teachers must adopt innovative approaches, balancing limited resources and diverse learner needs. This study explores these teachers’ experiences, challenges, coping strategies, and insights in teaching English to junior high school learners in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providing a lens through which to better understand and address these challenges in the classroom.</w:t>
      </w:r>
    </w:p>
    <w:p w14:paraId="77833280" w14:textId="77777777" w:rsidR="00FE2576" w:rsidRPr="00FE2576" w:rsidRDefault="00FE2576" w:rsidP="00FE2576">
      <w:pPr>
        <w:rPr>
          <w:rFonts w:ascii="Times New Roman" w:hAnsi="Times New Roman" w:cs="Times New Roman"/>
          <w:sz w:val="24"/>
          <w:szCs w:val="24"/>
        </w:rPr>
      </w:pPr>
    </w:p>
    <w:p w14:paraId="7F354AFD"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Purpose of the Study</w:t>
      </w:r>
    </w:p>
    <w:p w14:paraId="3A8ABABB" w14:textId="77777777" w:rsidR="00FE2576" w:rsidRPr="00FE2576" w:rsidRDefault="00FE2576" w:rsidP="00FE2576">
      <w:pPr>
        <w:rPr>
          <w:rFonts w:ascii="Times New Roman" w:hAnsi="Times New Roman" w:cs="Times New Roman"/>
          <w:sz w:val="24"/>
          <w:szCs w:val="24"/>
        </w:rPr>
      </w:pPr>
      <w:r w:rsidRPr="00FE2576">
        <w:rPr>
          <w:rFonts w:ascii="Times New Roman" w:hAnsi="Times New Roman" w:cs="Times New Roman"/>
          <w:sz w:val="24"/>
          <w:szCs w:val="24"/>
        </w:rPr>
        <w:t xml:space="preserve">The purpose of this phenomenological study is to investigate the lived experiences, challenges, and insights of junior high school English teachers as they work to foster language skills in their learners within the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South </w:t>
      </w:r>
      <w:proofErr w:type="spellStart"/>
      <w:r w:rsidRPr="00FE2576">
        <w:rPr>
          <w:rFonts w:ascii="Times New Roman" w:hAnsi="Times New Roman" w:cs="Times New Roman"/>
          <w:sz w:val="24"/>
          <w:szCs w:val="24"/>
        </w:rPr>
        <w:t>Cotabato</w:t>
      </w:r>
      <w:proofErr w:type="spellEnd"/>
      <w:r w:rsidRPr="00FE2576">
        <w:rPr>
          <w:rFonts w:ascii="Times New Roman" w:hAnsi="Times New Roman" w:cs="Times New Roman"/>
          <w:sz w:val="24"/>
          <w:szCs w:val="24"/>
        </w:rPr>
        <w:t>.</w:t>
      </w:r>
    </w:p>
    <w:p w14:paraId="772A6448"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Research Questions</w:t>
      </w:r>
    </w:p>
    <w:p w14:paraId="305621E2" w14:textId="77777777" w:rsidR="00FE2576" w:rsidRPr="00FE2576" w:rsidRDefault="00FE2576" w:rsidP="00FE2576">
      <w:pPr>
        <w:rPr>
          <w:rFonts w:ascii="Times New Roman" w:hAnsi="Times New Roman" w:cs="Times New Roman"/>
          <w:sz w:val="24"/>
          <w:szCs w:val="24"/>
        </w:rPr>
      </w:pPr>
      <w:r w:rsidRPr="00FE2576">
        <w:rPr>
          <w:rFonts w:ascii="Times New Roman" w:hAnsi="Times New Roman" w:cs="Times New Roman"/>
          <w:sz w:val="24"/>
          <w:szCs w:val="24"/>
        </w:rPr>
        <w:t>1. What are the experiences of teachers in teaching English to junior high school learners?</w:t>
      </w:r>
    </w:p>
    <w:p w14:paraId="735E9B2A" w14:textId="77777777" w:rsidR="00FE2576" w:rsidRPr="00FE2576" w:rsidRDefault="00FE2576" w:rsidP="00FE2576">
      <w:pPr>
        <w:rPr>
          <w:rFonts w:ascii="Times New Roman" w:hAnsi="Times New Roman" w:cs="Times New Roman"/>
          <w:sz w:val="24"/>
          <w:szCs w:val="24"/>
        </w:rPr>
      </w:pPr>
      <w:r w:rsidRPr="00FE2576">
        <w:rPr>
          <w:rFonts w:ascii="Times New Roman" w:hAnsi="Times New Roman" w:cs="Times New Roman"/>
          <w:sz w:val="24"/>
          <w:szCs w:val="24"/>
        </w:rPr>
        <w:t>2. What coping mechanisms do teachers employ to address challenges in teaching English?</w:t>
      </w:r>
    </w:p>
    <w:p w14:paraId="0F737FB7" w14:textId="77777777" w:rsidR="00FE2576" w:rsidRPr="00FE2576" w:rsidRDefault="00FE2576" w:rsidP="00FE2576">
      <w:pPr>
        <w:rPr>
          <w:rFonts w:ascii="Times New Roman" w:hAnsi="Times New Roman" w:cs="Times New Roman"/>
          <w:sz w:val="24"/>
          <w:szCs w:val="24"/>
        </w:rPr>
      </w:pPr>
      <w:r w:rsidRPr="00FE2576">
        <w:rPr>
          <w:rFonts w:ascii="Times New Roman" w:hAnsi="Times New Roman" w:cs="Times New Roman"/>
          <w:sz w:val="24"/>
          <w:szCs w:val="24"/>
        </w:rPr>
        <w:t>3. What insights can be drawn from teachers’ experiences and challenges in fostering English proficiency?</w:t>
      </w:r>
    </w:p>
    <w:p w14:paraId="5CF740DB"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Significance of the Study</w:t>
      </w:r>
    </w:p>
    <w:p w14:paraId="1480064D" w14:textId="77777777" w:rsidR="00FE2576" w:rsidRPr="00FE2576" w:rsidRDefault="00FE2576" w:rsidP="00FE2576">
      <w:pPr>
        <w:rPr>
          <w:rFonts w:ascii="Times New Roman" w:hAnsi="Times New Roman" w:cs="Times New Roman"/>
          <w:sz w:val="24"/>
          <w:szCs w:val="24"/>
        </w:rPr>
      </w:pPr>
      <w:r w:rsidRPr="00FE2576">
        <w:rPr>
          <w:rFonts w:ascii="Times New Roman" w:hAnsi="Times New Roman" w:cs="Times New Roman"/>
          <w:sz w:val="24"/>
          <w:szCs w:val="24"/>
        </w:rPr>
        <w:t>This study is significant for multiple stakeholders:</w:t>
      </w:r>
    </w:p>
    <w:p w14:paraId="0E7E6B4D"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Department of Education (</w:t>
      </w:r>
      <w:proofErr w:type="spellStart"/>
      <w:r w:rsidRPr="00FE2576">
        <w:rPr>
          <w:rFonts w:ascii="Times New Roman" w:hAnsi="Times New Roman" w:cs="Times New Roman"/>
          <w:sz w:val="24"/>
          <w:szCs w:val="24"/>
        </w:rPr>
        <w:t>DepEd</w:t>
      </w:r>
      <w:proofErr w:type="spellEnd"/>
      <w:r w:rsidRPr="00FE2576">
        <w:rPr>
          <w:rFonts w:ascii="Times New Roman" w:hAnsi="Times New Roman" w:cs="Times New Roman"/>
          <w:sz w:val="24"/>
          <w:szCs w:val="24"/>
        </w:rPr>
        <w:t>) officials, to develop policies that address resource limitations and curriculum gaps in English instruction.</w:t>
      </w:r>
    </w:p>
    <w:p w14:paraId="22E72CB6"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lastRenderedPageBreak/>
        <w:t>School administrators, to assist teachers with resources, training, and support in curriculum delivery.</w:t>
      </w:r>
    </w:p>
    <w:p w14:paraId="19AAFD63"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Junior high school English teachers, as the study provides a reflection of challenges and effective practices that could enhance classroom experiences.</w:t>
      </w:r>
    </w:p>
    <w:p w14:paraId="4FC78C71"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Learners, to understand the role of effort, attitude, and support in improving English skills.</w:t>
      </w:r>
    </w:p>
    <w:p w14:paraId="35639DD9"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Future researchers, who may extend this investigation to explore challenges in other grade levels, regions, or language learning contexts.</w:t>
      </w:r>
    </w:p>
    <w:p w14:paraId="49AB5CA8" w14:textId="77777777" w:rsidR="00FE2576" w:rsidRPr="00FE2576" w:rsidRDefault="00FE2576" w:rsidP="00FE2576">
      <w:pPr>
        <w:rPr>
          <w:rFonts w:ascii="Times New Roman" w:hAnsi="Times New Roman" w:cs="Times New Roman"/>
          <w:sz w:val="24"/>
          <w:szCs w:val="24"/>
        </w:rPr>
      </w:pPr>
    </w:p>
    <w:p w14:paraId="4E0E762B"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Definition of Key Terms</w:t>
      </w:r>
    </w:p>
    <w:p w14:paraId="1BD820FF"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i/>
          <w:sz w:val="24"/>
          <w:szCs w:val="24"/>
        </w:rPr>
        <w:t>English Teaching</w:t>
      </w:r>
      <w:r w:rsidRPr="00FE2576">
        <w:rPr>
          <w:rFonts w:ascii="Times New Roman" w:hAnsi="Times New Roman" w:cs="Times New Roman"/>
          <w:sz w:val="24"/>
          <w:szCs w:val="24"/>
        </w:rPr>
        <w:t>: Instruction that encompasses fundamental skills in reading, writing, and speaking English, supported by structured lesson planning and adaptive teaching methods to enhance student engagement.</w:t>
      </w:r>
    </w:p>
    <w:p w14:paraId="4D769427"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Review of Significant Literature</w:t>
      </w:r>
    </w:p>
    <w:p w14:paraId="591E7AE0"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English language teaching in the Philippines has evolved, facing obstacles from funding shortages to limited instructional resources. Early English instruction emphasized grammar, with little focus on conversational skills, a model that is still reflected in modern classrooms (</w:t>
      </w:r>
      <w:proofErr w:type="spellStart"/>
      <w:r w:rsidRPr="00FE2576">
        <w:rPr>
          <w:rFonts w:ascii="Times New Roman" w:hAnsi="Times New Roman" w:cs="Times New Roman"/>
          <w:sz w:val="24"/>
          <w:szCs w:val="24"/>
        </w:rPr>
        <w:t>Arriola</w:t>
      </w:r>
      <w:proofErr w:type="spellEnd"/>
      <w:r w:rsidRPr="00FE2576">
        <w:rPr>
          <w:rFonts w:ascii="Times New Roman" w:hAnsi="Times New Roman" w:cs="Times New Roman"/>
          <w:sz w:val="24"/>
          <w:szCs w:val="24"/>
        </w:rPr>
        <w:t>, 2017). Despite the Philippines’ reputation as an English-speaking country, proficiency levels are declining, with recent surveys showing a steep drop in confidence in speaking, writing, and comprehension skills (Garcia, 2007). Students and teachers in non-native English-speaking countries like Turkey and Indonesia encounter similar issues, from limited teaching time to large class sizes, low student motivation, and inadequate facilities, all of which affect language acquisition (</w:t>
      </w:r>
      <w:proofErr w:type="spellStart"/>
      <w:r w:rsidRPr="00FE2576">
        <w:rPr>
          <w:rFonts w:ascii="Times New Roman" w:hAnsi="Times New Roman" w:cs="Times New Roman"/>
          <w:sz w:val="24"/>
          <w:szCs w:val="24"/>
        </w:rPr>
        <w:t>Songbatumis</w:t>
      </w:r>
      <w:proofErr w:type="spellEnd"/>
      <w:r w:rsidRPr="00FE2576">
        <w:rPr>
          <w:rFonts w:ascii="Times New Roman" w:hAnsi="Times New Roman" w:cs="Times New Roman"/>
          <w:sz w:val="24"/>
          <w:szCs w:val="24"/>
        </w:rPr>
        <w:t xml:space="preserve">, 2017; </w:t>
      </w:r>
      <w:proofErr w:type="spellStart"/>
      <w:r w:rsidRPr="00FE2576">
        <w:rPr>
          <w:rFonts w:ascii="Times New Roman" w:hAnsi="Times New Roman" w:cs="Times New Roman"/>
          <w:sz w:val="24"/>
          <w:szCs w:val="24"/>
        </w:rPr>
        <w:t>Yusob</w:t>
      </w:r>
      <w:proofErr w:type="spellEnd"/>
      <w:r w:rsidRPr="00FE2576">
        <w:rPr>
          <w:rFonts w:ascii="Times New Roman" w:hAnsi="Times New Roman" w:cs="Times New Roman"/>
          <w:sz w:val="24"/>
          <w:szCs w:val="24"/>
        </w:rPr>
        <w:t>, 2018).</w:t>
      </w:r>
    </w:p>
    <w:p w14:paraId="015CD3FF" w14:textId="77777777" w:rsidR="00FE2576" w:rsidRPr="00FE2576" w:rsidRDefault="00FE2576" w:rsidP="00FE2576">
      <w:pPr>
        <w:ind w:firstLine="720"/>
        <w:rPr>
          <w:rFonts w:ascii="Times New Roman" w:hAnsi="Times New Roman" w:cs="Times New Roman"/>
          <w:sz w:val="24"/>
          <w:szCs w:val="24"/>
        </w:rPr>
      </w:pPr>
      <w:r w:rsidRPr="00FE2576">
        <w:rPr>
          <w:rFonts w:ascii="Times New Roman" w:hAnsi="Times New Roman" w:cs="Times New Roman"/>
          <w:sz w:val="24"/>
          <w:szCs w:val="24"/>
        </w:rPr>
        <w:t xml:space="preserve">Teaching English in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reflects similar difficulties, with students often feeling intimidated by speaking activities. Lack of confidence and fear of making mistakes lead to passive engagement in class, especially during speaking exercises. Teachers need additional training, resources, and classroom strategies to encourage active participation, promote vocabulary retention, and foster communicative confidence.</w:t>
      </w:r>
    </w:p>
    <w:p w14:paraId="613D9156" w14:textId="77777777" w:rsidR="00FE2576" w:rsidRPr="00FE2576" w:rsidRDefault="00FE2576" w:rsidP="00FE2576">
      <w:pPr>
        <w:rPr>
          <w:rFonts w:ascii="Times New Roman" w:hAnsi="Times New Roman" w:cs="Times New Roman"/>
          <w:b/>
          <w:sz w:val="24"/>
          <w:szCs w:val="24"/>
        </w:rPr>
      </w:pPr>
      <w:r w:rsidRPr="00FE2576">
        <w:rPr>
          <w:rFonts w:ascii="Times New Roman" w:hAnsi="Times New Roman" w:cs="Times New Roman"/>
          <w:b/>
          <w:sz w:val="24"/>
          <w:szCs w:val="24"/>
        </w:rPr>
        <w:t>Theoretical Lens</w:t>
      </w:r>
    </w:p>
    <w:p w14:paraId="11FD76D3"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This study is guided by </w:t>
      </w:r>
      <w:proofErr w:type="spellStart"/>
      <w:r w:rsidRPr="00FE2576">
        <w:rPr>
          <w:rFonts w:ascii="Times New Roman" w:hAnsi="Times New Roman" w:cs="Times New Roman"/>
          <w:sz w:val="24"/>
          <w:szCs w:val="24"/>
        </w:rPr>
        <w:t>Canale</w:t>
      </w:r>
      <w:proofErr w:type="spellEnd"/>
      <w:r w:rsidRPr="00FE2576">
        <w:rPr>
          <w:rFonts w:ascii="Times New Roman" w:hAnsi="Times New Roman" w:cs="Times New Roman"/>
          <w:sz w:val="24"/>
          <w:szCs w:val="24"/>
        </w:rPr>
        <w:t xml:space="preserve"> and Swain’s (1980) theory of communicative competence, which underscores four core components: linguistic, sociolinguistic, discourse, and strategic competencies. These competencies reflect the diverse skills English teachers must cultivate in their students. By utilizing this framework, the study delves into the specific classroom experiences, coping strategies, and instructional techniques teachers employ to foster these competencies and how they adapt their teaching to address challenges in student engagement, motivation, and learning progress. The goal is to identify gaps in instructional practices and enhance support </w:t>
      </w:r>
      <w:r w:rsidRPr="00FE2576">
        <w:rPr>
          <w:rFonts w:ascii="Times New Roman" w:hAnsi="Times New Roman" w:cs="Times New Roman"/>
          <w:sz w:val="24"/>
          <w:szCs w:val="24"/>
        </w:rPr>
        <w:lastRenderedPageBreak/>
        <w:t>mechanisms for teachers, thereby contributing to the broader development of English proficiency in Philippine classrooms.</w:t>
      </w:r>
    </w:p>
    <w:p w14:paraId="43C42EC8" w14:textId="77777777" w:rsidR="00FE2576" w:rsidRPr="00FE2576" w:rsidRDefault="00FE2576" w:rsidP="00FE2576">
      <w:pPr>
        <w:jc w:val="both"/>
        <w:rPr>
          <w:rFonts w:ascii="Times New Roman" w:hAnsi="Times New Roman" w:cs="Times New Roman"/>
          <w:sz w:val="24"/>
          <w:szCs w:val="24"/>
        </w:rPr>
      </w:pPr>
    </w:p>
    <w:p w14:paraId="584375FD" w14:textId="77777777" w:rsidR="00FE2576" w:rsidRPr="00FE2576" w:rsidRDefault="00FE2576" w:rsidP="00FE2576">
      <w:pPr>
        <w:jc w:val="both"/>
        <w:rPr>
          <w:rFonts w:ascii="Times New Roman" w:hAnsi="Times New Roman" w:cs="Times New Roman"/>
          <w:b/>
          <w:sz w:val="28"/>
          <w:szCs w:val="24"/>
        </w:rPr>
      </w:pPr>
      <w:r w:rsidRPr="00FE2576">
        <w:rPr>
          <w:rFonts w:ascii="Times New Roman" w:hAnsi="Times New Roman" w:cs="Times New Roman"/>
          <w:b/>
          <w:sz w:val="28"/>
          <w:szCs w:val="24"/>
        </w:rPr>
        <w:t>Methods</w:t>
      </w:r>
    </w:p>
    <w:p w14:paraId="2F1241C1"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This chapter explores the research methodology, covering the design, role of the researcher, participants, data collection, data analysis, trustworthiness, and ethical considerations, all focused on examining the experiences of English teachers in the </w:t>
      </w:r>
      <w:proofErr w:type="spellStart"/>
      <w:r w:rsidRPr="00FE2576">
        <w:rPr>
          <w:rFonts w:ascii="Times New Roman" w:hAnsi="Times New Roman" w:cs="Times New Roman"/>
          <w:sz w:val="24"/>
          <w:szCs w:val="24"/>
        </w:rPr>
        <w:t>Surall</w:t>
      </w:r>
      <w:r>
        <w:rPr>
          <w:rFonts w:ascii="Times New Roman" w:hAnsi="Times New Roman" w:cs="Times New Roman"/>
          <w:sz w:val="24"/>
          <w:szCs w:val="24"/>
        </w:rPr>
        <w:t>ah</w:t>
      </w:r>
      <w:proofErr w:type="spellEnd"/>
      <w:r>
        <w:rPr>
          <w:rFonts w:ascii="Times New Roman" w:hAnsi="Times New Roman" w:cs="Times New Roman"/>
          <w:sz w:val="24"/>
          <w:szCs w:val="24"/>
        </w:rPr>
        <w:t xml:space="preserve"> II District, South </w:t>
      </w:r>
      <w:proofErr w:type="spellStart"/>
      <w:r>
        <w:rPr>
          <w:rFonts w:ascii="Times New Roman" w:hAnsi="Times New Roman" w:cs="Times New Roman"/>
          <w:sz w:val="24"/>
          <w:szCs w:val="24"/>
        </w:rPr>
        <w:t>Cotabato</w:t>
      </w:r>
      <w:proofErr w:type="spellEnd"/>
      <w:r>
        <w:rPr>
          <w:rFonts w:ascii="Times New Roman" w:hAnsi="Times New Roman" w:cs="Times New Roman"/>
          <w:sz w:val="24"/>
          <w:szCs w:val="24"/>
        </w:rPr>
        <w:t>.</w:t>
      </w:r>
    </w:p>
    <w:p w14:paraId="6A715098"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Qualitative Methods and Research Design</w:t>
      </w:r>
    </w:p>
    <w:p w14:paraId="182DBC00"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The study adopts a phenomenological approach to deeply understand the perspectives and experiences of junior high English teachers facing teaching challenges. Three primary qualitative methods—participant observation, in-depth interviews, and focus groups—were selected.</w:t>
      </w:r>
      <w:r>
        <w:rPr>
          <w:rFonts w:ascii="Times New Roman" w:hAnsi="Times New Roman" w:cs="Times New Roman"/>
          <w:sz w:val="24"/>
          <w:szCs w:val="24"/>
        </w:rPr>
        <w:t xml:space="preserve"> Each serves distinct purposes:</w:t>
      </w:r>
    </w:p>
    <w:p w14:paraId="2D920B3E"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Participant Observation</w:t>
      </w:r>
      <w:r>
        <w:rPr>
          <w:rFonts w:ascii="Times New Roman" w:hAnsi="Times New Roman" w:cs="Times New Roman"/>
          <w:sz w:val="24"/>
          <w:szCs w:val="24"/>
        </w:rPr>
        <w:t>:</w:t>
      </w:r>
      <w:r w:rsidRPr="00FE2576">
        <w:rPr>
          <w:rFonts w:ascii="Times New Roman" w:hAnsi="Times New Roman" w:cs="Times New Roman"/>
          <w:sz w:val="24"/>
          <w:szCs w:val="24"/>
        </w:rPr>
        <w:t xml:space="preserve"> Used to observe behaviors in natural settings, helping to capture authentic actions within the teachers' typical environments.</w:t>
      </w:r>
    </w:p>
    <w:p w14:paraId="56C608B0" w14:textId="77777777" w:rsidR="00FE2576" w:rsidRPr="00FE2576" w:rsidRDefault="00FE2576" w:rsidP="00FE2576">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In-Depth Interviews (IDI)</w:t>
      </w:r>
      <w:r w:rsidRPr="00FE2576">
        <w:rPr>
          <w:rFonts w:ascii="Times New Roman" w:hAnsi="Times New Roman" w:cs="Times New Roman"/>
          <w:sz w:val="24"/>
          <w:szCs w:val="24"/>
        </w:rPr>
        <w:t xml:space="preserve"> Utilized to explore sensitive, individual histories, and personal insights.</w:t>
      </w:r>
    </w:p>
    <w:p w14:paraId="06482680"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Focus Groups:</w:t>
      </w:r>
      <w:r w:rsidRPr="00FE2576">
        <w:rPr>
          <w:rFonts w:ascii="Times New Roman" w:hAnsi="Times New Roman" w:cs="Times New Roman"/>
          <w:sz w:val="24"/>
          <w:szCs w:val="24"/>
        </w:rPr>
        <w:t xml:space="preserve"> Conducted to draw out cultural norms and group dynamics, revealing collective views on teaching challenges.</w:t>
      </w:r>
    </w:p>
    <w:p w14:paraId="18F9B8D2"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This approach is guided by paradigms, or core beliefs, shaping the methods chosen. As </w:t>
      </w:r>
      <w:proofErr w:type="spellStart"/>
      <w:r w:rsidRPr="00FE2576">
        <w:rPr>
          <w:rFonts w:ascii="Times New Roman" w:hAnsi="Times New Roman" w:cs="Times New Roman"/>
          <w:sz w:val="24"/>
          <w:szCs w:val="24"/>
        </w:rPr>
        <w:t>Stanage</w:t>
      </w:r>
      <w:proofErr w:type="spellEnd"/>
      <w:r w:rsidRPr="00FE2576">
        <w:rPr>
          <w:rFonts w:ascii="Times New Roman" w:hAnsi="Times New Roman" w:cs="Times New Roman"/>
          <w:sz w:val="24"/>
          <w:szCs w:val="24"/>
        </w:rPr>
        <w:t xml:space="preserve"> (1987) notes, paradigms reflect "models to follow," with </w:t>
      </w:r>
      <w:proofErr w:type="spellStart"/>
      <w:r w:rsidRPr="00FE2576">
        <w:rPr>
          <w:rFonts w:ascii="Times New Roman" w:hAnsi="Times New Roman" w:cs="Times New Roman"/>
          <w:sz w:val="24"/>
          <w:szCs w:val="24"/>
        </w:rPr>
        <w:t>Denzin</w:t>
      </w:r>
      <w:proofErr w:type="spellEnd"/>
      <w:r w:rsidRPr="00FE2576">
        <w:rPr>
          <w:rFonts w:ascii="Times New Roman" w:hAnsi="Times New Roman" w:cs="Times New Roman"/>
          <w:sz w:val="24"/>
          <w:szCs w:val="24"/>
        </w:rPr>
        <w:t xml:space="preserve"> and Lincoln (2000) supporting the role of paradigms as "basic sets of beliefs" driving research action.</w:t>
      </w:r>
    </w:p>
    <w:p w14:paraId="3F340C3B" w14:textId="77777777" w:rsidR="00FE2576" w:rsidRPr="00FE2576" w:rsidRDefault="00FE2576" w:rsidP="00FE2576">
      <w:pPr>
        <w:jc w:val="both"/>
        <w:rPr>
          <w:rFonts w:ascii="Times New Roman" w:hAnsi="Times New Roman" w:cs="Times New Roman"/>
          <w:sz w:val="24"/>
          <w:szCs w:val="24"/>
        </w:rPr>
      </w:pPr>
    </w:p>
    <w:p w14:paraId="4AC61943" w14:textId="77777777" w:rsidR="00FE2576" w:rsidRPr="00FE2576" w:rsidRDefault="00FE2576" w:rsidP="00FE2576">
      <w:pPr>
        <w:jc w:val="both"/>
        <w:rPr>
          <w:rFonts w:ascii="Times New Roman" w:hAnsi="Times New Roman" w:cs="Times New Roman"/>
          <w:b/>
          <w:sz w:val="24"/>
          <w:szCs w:val="24"/>
        </w:rPr>
      </w:pPr>
      <w:r>
        <w:rPr>
          <w:rFonts w:ascii="Times New Roman" w:hAnsi="Times New Roman" w:cs="Times New Roman"/>
          <w:b/>
          <w:sz w:val="24"/>
          <w:szCs w:val="24"/>
        </w:rPr>
        <w:t>Philosophical Assumptions</w:t>
      </w:r>
    </w:p>
    <w:p w14:paraId="2CC3F369"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The study’s philosophical framework is grounded in four assumptions ess</w:t>
      </w:r>
      <w:r>
        <w:rPr>
          <w:rFonts w:ascii="Times New Roman" w:hAnsi="Times New Roman" w:cs="Times New Roman"/>
          <w:sz w:val="24"/>
          <w:szCs w:val="24"/>
        </w:rPr>
        <w:t>ential for qualitative inquiry:</w:t>
      </w:r>
    </w:p>
    <w:p w14:paraId="745DD557"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i/>
          <w:sz w:val="24"/>
          <w:szCs w:val="24"/>
        </w:rPr>
        <w:t>Ontology (Nature of Reality):</w:t>
      </w:r>
      <w:r w:rsidRPr="00FE2576">
        <w:rPr>
          <w:rFonts w:ascii="Times New Roman" w:hAnsi="Times New Roman" w:cs="Times New Roman"/>
          <w:sz w:val="24"/>
          <w:szCs w:val="24"/>
        </w:rPr>
        <w:t xml:space="preserve"> Reality is subjective and multiple. Creswell (2012) highlights the varying realities of individuals in a study, where each participant’s perspective adds depth to understanding teaching experiences.</w:t>
      </w:r>
    </w:p>
    <w:p w14:paraId="4ECE4E69"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Epist</w:t>
      </w:r>
      <w:r>
        <w:rPr>
          <w:rFonts w:ascii="Times New Roman" w:hAnsi="Times New Roman" w:cs="Times New Roman"/>
          <w:i/>
          <w:sz w:val="24"/>
          <w:szCs w:val="24"/>
        </w:rPr>
        <w:t>emology (Nature of Knowledge):</w:t>
      </w:r>
      <w:r w:rsidRPr="00FE2576">
        <w:rPr>
          <w:rFonts w:ascii="Times New Roman" w:hAnsi="Times New Roman" w:cs="Times New Roman"/>
          <w:sz w:val="24"/>
          <w:szCs w:val="24"/>
        </w:rPr>
        <w:t xml:space="preserve"> The researcher engages closely with participants to gather firsthand information, aiming to lessen the distance between researcher and participant, as </w:t>
      </w:r>
      <w:proofErr w:type="spellStart"/>
      <w:r w:rsidRPr="00FE2576">
        <w:rPr>
          <w:rFonts w:ascii="Times New Roman" w:hAnsi="Times New Roman" w:cs="Times New Roman"/>
          <w:sz w:val="24"/>
          <w:szCs w:val="24"/>
        </w:rPr>
        <w:t>Guba</w:t>
      </w:r>
      <w:proofErr w:type="spellEnd"/>
      <w:r w:rsidRPr="00FE2576">
        <w:rPr>
          <w:rFonts w:ascii="Times New Roman" w:hAnsi="Times New Roman" w:cs="Times New Roman"/>
          <w:sz w:val="24"/>
          <w:szCs w:val="24"/>
        </w:rPr>
        <w:t xml:space="preserve"> and Lincoln (1985) propose. This study’s interactive approach emphasizes the researcher as an “insider” to better capture the teachers’ lived realities.</w:t>
      </w:r>
    </w:p>
    <w:p w14:paraId="5BA2E9E2"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i/>
          <w:sz w:val="24"/>
          <w:szCs w:val="24"/>
        </w:rPr>
        <w:t>Axiology (Role of Values):</w:t>
      </w:r>
      <w:r w:rsidRPr="00FE2576">
        <w:rPr>
          <w:rFonts w:ascii="Times New Roman" w:hAnsi="Times New Roman" w:cs="Times New Roman"/>
          <w:sz w:val="24"/>
          <w:szCs w:val="24"/>
        </w:rPr>
        <w:t xml:space="preserve"> Creswell (2013) asserts that values shape qualitative research. In this study, the researcher openly reflects on and respects each participant’s values and views, preserving the integrity of participant contributions.</w:t>
      </w:r>
    </w:p>
    <w:p w14:paraId="13F377D8" w14:textId="77777777" w:rsidR="00FE2576" w:rsidRPr="00FE2576" w:rsidRDefault="00FE2576" w:rsidP="00FE257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sidRPr="00FE2576">
        <w:rPr>
          <w:rFonts w:ascii="Times New Roman" w:hAnsi="Times New Roman" w:cs="Times New Roman"/>
          <w:i/>
          <w:sz w:val="24"/>
          <w:szCs w:val="24"/>
        </w:rPr>
        <w:t>R</w:t>
      </w:r>
      <w:r>
        <w:rPr>
          <w:rFonts w:ascii="Times New Roman" w:hAnsi="Times New Roman" w:cs="Times New Roman"/>
          <w:i/>
          <w:sz w:val="24"/>
          <w:szCs w:val="24"/>
        </w:rPr>
        <w:t>hetoric (Communication Style):</w:t>
      </w:r>
      <w:r w:rsidRPr="00FE2576">
        <w:rPr>
          <w:rFonts w:ascii="Times New Roman" w:hAnsi="Times New Roman" w:cs="Times New Roman"/>
          <w:sz w:val="24"/>
          <w:szCs w:val="24"/>
        </w:rPr>
        <w:t xml:space="preserve"> A personal, narrative style is employed to convey findings in a relatable, informal manner, supporting a more authentic and vivid present</w:t>
      </w:r>
      <w:r>
        <w:rPr>
          <w:rFonts w:ascii="Times New Roman" w:hAnsi="Times New Roman" w:cs="Times New Roman"/>
          <w:sz w:val="24"/>
          <w:szCs w:val="24"/>
        </w:rPr>
        <w:t>ation of teachers' experiences.</w:t>
      </w:r>
    </w:p>
    <w:p w14:paraId="7E494CCB"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 xml:space="preserve"> Data Collection</w:t>
      </w:r>
    </w:p>
    <w:p w14:paraId="5D13F1D8"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A seven-step data collectio</w:t>
      </w:r>
      <w:r>
        <w:rPr>
          <w:rFonts w:ascii="Times New Roman" w:hAnsi="Times New Roman" w:cs="Times New Roman"/>
          <w:sz w:val="24"/>
          <w:szCs w:val="24"/>
        </w:rPr>
        <w:t>n process structured the study:</w:t>
      </w:r>
    </w:p>
    <w:p w14:paraId="6131CD19"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Site Selection:</w:t>
      </w:r>
      <w:r w:rsidRPr="00FE2576">
        <w:rPr>
          <w:rFonts w:ascii="Times New Roman" w:hAnsi="Times New Roman" w:cs="Times New Roman"/>
          <w:sz w:val="24"/>
          <w:szCs w:val="24"/>
        </w:rPr>
        <w:t xml:space="preserve"> Participants, all junior high English teachers in the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were selected based on location relevance.</w:t>
      </w:r>
    </w:p>
    <w:p w14:paraId="4E962BEC"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Access and Rapport</w:t>
      </w:r>
      <w:r>
        <w:rPr>
          <w:rFonts w:ascii="Times New Roman" w:hAnsi="Times New Roman" w:cs="Times New Roman"/>
          <w:sz w:val="24"/>
          <w:szCs w:val="24"/>
        </w:rPr>
        <w:t>:</w:t>
      </w:r>
      <w:r w:rsidRPr="00FE2576">
        <w:rPr>
          <w:rFonts w:ascii="Times New Roman" w:hAnsi="Times New Roman" w:cs="Times New Roman"/>
          <w:sz w:val="24"/>
          <w:szCs w:val="24"/>
        </w:rPr>
        <w:t xml:space="preserve"> Approvals were secured from the Schools Division Superintendent and principals, and rapport was built to gain participant trust.</w:t>
      </w:r>
    </w:p>
    <w:p w14:paraId="721FCF87"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Purposeful Sampling:</w:t>
      </w:r>
      <w:r w:rsidRPr="00FE2576">
        <w:rPr>
          <w:rFonts w:ascii="Times New Roman" w:hAnsi="Times New Roman" w:cs="Times New Roman"/>
          <w:sz w:val="24"/>
          <w:szCs w:val="24"/>
        </w:rPr>
        <w:t xml:space="preserve"> Ten informants were selected for their direct experiences with the challenges being studied.</w:t>
      </w:r>
    </w:p>
    <w:p w14:paraId="4969633B"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Data Forms:</w:t>
      </w:r>
      <w:r w:rsidRPr="00FE2576">
        <w:rPr>
          <w:rFonts w:ascii="Times New Roman" w:hAnsi="Times New Roman" w:cs="Times New Roman"/>
          <w:sz w:val="24"/>
          <w:szCs w:val="24"/>
        </w:rPr>
        <w:t xml:space="preserve"> The primary method was the Virtual In-Depth Interview (IDI) due to pandemic restrictions, focusing on in-depth participant responses.</w:t>
      </w:r>
    </w:p>
    <w:p w14:paraId="6B10AB91"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Recording Procedures:</w:t>
      </w:r>
      <w:r>
        <w:rPr>
          <w:rFonts w:ascii="Times New Roman" w:hAnsi="Times New Roman" w:cs="Times New Roman"/>
          <w:sz w:val="24"/>
          <w:szCs w:val="24"/>
        </w:rPr>
        <w:t xml:space="preserve"> </w:t>
      </w:r>
      <w:r w:rsidRPr="00FE2576">
        <w:rPr>
          <w:rFonts w:ascii="Times New Roman" w:hAnsi="Times New Roman" w:cs="Times New Roman"/>
          <w:sz w:val="24"/>
          <w:szCs w:val="24"/>
        </w:rPr>
        <w:t>Protocols were followed to document each interview and observation, ensuring all data was properly recorded.</w:t>
      </w:r>
    </w:p>
    <w:p w14:paraId="7992D168" w14:textId="77777777" w:rsidR="00FE2576" w:rsidRPr="00FE2576" w:rsidRDefault="00FE2576" w:rsidP="00FE2576">
      <w:pPr>
        <w:ind w:firstLine="720"/>
        <w:jc w:val="both"/>
        <w:rPr>
          <w:rFonts w:ascii="Times New Roman" w:hAnsi="Times New Roman" w:cs="Times New Roman"/>
          <w:i/>
          <w:sz w:val="24"/>
          <w:szCs w:val="24"/>
        </w:rPr>
      </w:pPr>
      <w:r w:rsidRPr="00FE2576">
        <w:rPr>
          <w:rFonts w:ascii="Times New Roman" w:hAnsi="Times New Roman" w:cs="Times New Roman"/>
          <w:i/>
          <w:sz w:val="24"/>
          <w:szCs w:val="24"/>
        </w:rPr>
        <w:t>Field Issues:</w:t>
      </w:r>
      <w:r w:rsidRPr="00FE2576">
        <w:rPr>
          <w:rFonts w:ascii="Times New Roman" w:hAnsi="Times New Roman" w:cs="Times New Roman"/>
          <w:sz w:val="24"/>
          <w:szCs w:val="24"/>
        </w:rPr>
        <w:t xml:space="preserve"> Data collection challenges were noted, including the need to adapt to virtual formats.</w:t>
      </w:r>
    </w:p>
    <w:p w14:paraId="10788D2D"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Data Storage:</w:t>
      </w:r>
      <w:r w:rsidRPr="00FE2576">
        <w:rPr>
          <w:rFonts w:ascii="Times New Roman" w:hAnsi="Times New Roman" w:cs="Times New Roman"/>
          <w:sz w:val="24"/>
          <w:szCs w:val="24"/>
        </w:rPr>
        <w:t xml:space="preserve"> Davidson’s (1996) database guidelines were used for secure and organized data storage,</w:t>
      </w:r>
      <w:r>
        <w:rPr>
          <w:rFonts w:ascii="Times New Roman" w:hAnsi="Times New Roman" w:cs="Times New Roman"/>
          <w:sz w:val="24"/>
          <w:szCs w:val="24"/>
        </w:rPr>
        <w:t xml:space="preserve"> facilitating future reference.</w:t>
      </w:r>
    </w:p>
    <w:p w14:paraId="7BCCBDB4"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To comply with COVID-19 protocols, data collection was conducted through virtual means, maintaining ph</w:t>
      </w:r>
      <w:r>
        <w:rPr>
          <w:rFonts w:ascii="Times New Roman" w:hAnsi="Times New Roman" w:cs="Times New Roman"/>
          <w:sz w:val="24"/>
          <w:szCs w:val="24"/>
        </w:rPr>
        <w:t>ysical distancing requirements.</w:t>
      </w:r>
    </w:p>
    <w:p w14:paraId="789691BB"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Data Analysis</w:t>
      </w:r>
    </w:p>
    <w:p w14:paraId="4361B024" w14:textId="621B7634"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Data analysis involved organizing responses into meaningful themes usi</w:t>
      </w:r>
      <w:r w:rsidR="00C324A0">
        <w:rPr>
          <w:rFonts w:ascii="Times New Roman" w:hAnsi="Times New Roman" w:cs="Times New Roman"/>
          <w:sz w:val="24"/>
          <w:szCs w:val="24"/>
        </w:rPr>
        <w:t xml:space="preserve">ng </w:t>
      </w:r>
      <w:r>
        <w:rPr>
          <w:rFonts w:ascii="Times New Roman" w:hAnsi="Times New Roman" w:cs="Times New Roman"/>
          <w:sz w:val="24"/>
          <w:szCs w:val="24"/>
        </w:rPr>
        <w:t>thematic content analysis</w:t>
      </w:r>
      <w:r w:rsidRPr="00FE2576">
        <w:rPr>
          <w:rFonts w:ascii="Times New Roman" w:hAnsi="Times New Roman" w:cs="Times New Roman"/>
          <w:sz w:val="24"/>
          <w:szCs w:val="24"/>
        </w:rPr>
        <w:t>. Following Braun and Clarke’s (2006) six-phase method:</w:t>
      </w:r>
    </w:p>
    <w:p w14:paraId="15AF1CA3" w14:textId="77777777" w:rsidR="00FE2576" w:rsidRPr="00FE2576" w:rsidRDefault="00FE2576" w:rsidP="00FE2576">
      <w:pPr>
        <w:jc w:val="both"/>
        <w:rPr>
          <w:rFonts w:ascii="Times New Roman" w:hAnsi="Times New Roman" w:cs="Times New Roman"/>
          <w:sz w:val="24"/>
          <w:szCs w:val="24"/>
        </w:rPr>
      </w:pPr>
    </w:p>
    <w:p w14:paraId="79EA5E98"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sz w:val="24"/>
          <w:szCs w:val="24"/>
        </w:rPr>
        <w:t>Famil</w:t>
      </w:r>
      <w:r>
        <w:rPr>
          <w:rFonts w:ascii="Times New Roman" w:hAnsi="Times New Roman" w:cs="Times New Roman"/>
          <w:sz w:val="24"/>
          <w:szCs w:val="24"/>
        </w:rPr>
        <w:t>iarization:</w:t>
      </w:r>
      <w:r w:rsidRPr="00FE2576">
        <w:rPr>
          <w:rFonts w:ascii="Times New Roman" w:hAnsi="Times New Roman" w:cs="Times New Roman"/>
          <w:sz w:val="24"/>
          <w:szCs w:val="24"/>
        </w:rPr>
        <w:t xml:space="preserve"> Data was repeatedly reviewed to deepen understanding.</w:t>
      </w:r>
    </w:p>
    <w:p w14:paraId="2F3BF511"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sz w:val="24"/>
          <w:szCs w:val="24"/>
        </w:rPr>
        <w:t>Generating Initial Codes:</w:t>
      </w:r>
      <w:r w:rsidRPr="00FE2576">
        <w:rPr>
          <w:rFonts w:ascii="Times New Roman" w:hAnsi="Times New Roman" w:cs="Times New Roman"/>
          <w:sz w:val="24"/>
          <w:szCs w:val="24"/>
        </w:rPr>
        <w:t xml:space="preserve"> Basic data segments were coded to identify interesting features.</w:t>
      </w:r>
    </w:p>
    <w:p w14:paraId="2A354CCB"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sz w:val="24"/>
          <w:szCs w:val="24"/>
        </w:rPr>
        <w:t>Searching for Themes:</w:t>
      </w:r>
      <w:r w:rsidRPr="00FE2576">
        <w:rPr>
          <w:rFonts w:ascii="Times New Roman" w:hAnsi="Times New Roman" w:cs="Times New Roman"/>
          <w:sz w:val="24"/>
          <w:szCs w:val="24"/>
        </w:rPr>
        <w:t xml:space="preserve"> Codes were grouped into broader themes.</w:t>
      </w:r>
    </w:p>
    <w:p w14:paraId="59CFC363"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sz w:val="24"/>
          <w:szCs w:val="24"/>
        </w:rPr>
        <w:t>Reviewing Themes</w:t>
      </w:r>
      <w:r>
        <w:rPr>
          <w:rFonts w:ascii="Times New Roman" w:hAnsi="Times New Roman" w:cs="Times New Roman"/>
          <w:sz w:val="24"/>
          <w:szCs w:val="24"/>
        </w:rPr>
        <w:t xml:space="preserve">: </w:t>
      </w:r>
      <w:r w:rsidRPr="00FE2576">
        <w:rPr>
          <w:rFonts w:ascii="Times New Roman" w:hAnsi="Times New Roman" w:cs="Times New Roman"/>
          <w:sz w:val="24"/>
          <w:szCs w:val="24"/>
        </w:rPr>
        <w:t>Themes were refined and structured into a thematic map.</w:t>
      </w:r>
    </w:p>
    <w:p w14:paraId="12879D49"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sz w:val="24"/>
          <w:szCs w:val="24"/>
        </w:rPr>
        <w:t>Defining and Naming Themes:</w:t>
      </w:r>
      <w:r w:rsidRPr="00FE2576">
        <w:rPr>
          <w:rFonts w:ascii="Times New Roman" w:hAnsi="Times New Roman" w:cs="Times New Roman"/>
          <w:sz w:val="24"/>
          <w:szCs w:val="24"/>
        </w:rPr>
        <w:t xml:space="preserve"> Each theme was defined to convey its essence.</w:t>
      </w:r>
    </w:p>
    <w:p w14:paraId="77A9B7B5" w14:textId="77777777" w:rsidR="00FE2576" w:rsidRDefault="00FE2576" w:rsidP="00FE2576">
      <w:pPr>
        <w:ind w:firstLine="720"/>
        <w:jc w:val="both"/>
        <w:rPr>
          <w:rFonts w:ascii="Times New Roman" w:hAnsi="Times New Roman" w:cs="Times New Roman"/>
          <w:sz w:val="24"/>
          <w:szCs w:val="24"/>
        </w:rPr>
      </w:pPr>
      <w:r>
        <w:rPr>
          <w:rFonts w:ascii="Times New Roman" w:hAnsi="Times New Roman" w:cs="Times New Roman"/>
          <w:sz w:val="24"/>
          <w:szCs w:val="24"/>
        </w:rPr>
        <w:t>Producing the Report:</w:t>
      </w:r>
      <w:r w:rsidRPr="00FE2576">
        <w:rPr>
          <w:rFonts w:ascii="Times New Roman" w:hAnsi="Times New Roman" w:cs="Times New Roman"/>
          <w:sz w:val="24"/>
          <w:szCs w:val="24"/>
        </w:rPr>
        <w:t xml:space="preserve"> A narrative was crafted to communicate findings clearly and compellingly.</w:t>
      </w:r>
    </w:p>
    <w:p w14:paraId="44F991D1" w14:textId="077E47E4"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b/>
          <w:sz w:val="24"/>
          <w:szCs w:val="24"/>
        </w:rPr>
        <w:lastRenderedPageBreak/>
        <w:t>Document Analysis</w:t>
      </w:r>
      <w:r w:rsidRPr="00FE2576">
        <w:rPr>
          <w:rFonts w:ascii="Times New Roman" w:hAnsi="Times New Roman" w:cs="Times New Roman"/>
          <w:sz w:val="24"/>
          <w:szCs w:val="24"/>
        </w:rPr>
        <w:t xml:space="preserve"> complemented interviews by reviewing teaching materials and training records</w:t>
      </w:r>
      <w:r w:rsidR="00C324A0">
        <w:rPr>
          <w:rFonts w:ascii="Times New Roman" w:hAnsi="Times New Roman" w:cs="Times New Roman"/>
          <w:sz w:val="24"/>
          <w:szCs w:val="24"/>
        </w:rPr>
        <w:t xml:space="preserve"> to confirm data consistency. Triangulation</w:t>
      </w:r>
      <w:r w:rsidRPr="00FE2576">
        <w:rPr>
          <w:rFonts w:ascii="Times New Roman" w:hAnsi="Times New Roman" w:cs="Times New Roman"/>
          <w:sz w:val="24"/>
          <w:szCs w:val="24"/>
        </w:rPr>
        <w:t>—using varied data collection methods and environmental factors (e.g., different times, days, settings)—helped strengthen findings, enhancing the study’s validity by capturing multiple dimensions of the teachers’ experiences.</w:t>
      </w:r>
    </w:p>
    <w:p w14:paraId="355BCA88"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Trustworthiness</w:t>
      </w:r>
    </w:p>
    <w:p w14:paraId="1D758173"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The study’s trustworthiness was establi</w:t>
      </w:r>
      <w:r>
        <w:rPr>
          <w:rFonts w:ascii="Times New Roman" w:hAnsi="Times New Roman" w:cs="Times New Roman"/>
          <w:sz w:val="24"/>
          <w:szCs w:val="24"/>
        </w:rPr>
        <w:t>shed through four key criteria:</w:t>
      </w:r>
    </w:p>
    <w:p w14:paraId="3FF3DB8A"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b/>
          <w:sz w:val="24"/>
          <w:szCs w:val="24"/>
        </w:rPr>
        <w:t>Credibility:</w:t>
      </w:r>
      <w:r w:rsidRPr="00FE2576">
        <w:rPr>
          <w:rFonts w:ascii="Times New Roman" w:hAnsi="Times New Roman" w:cs="Times New Roman"/>
          <w:sz w:val="24"/>
          <w:szCs w:val="24"/>
        </w:rPr>
        <w:t xml:space="preserve"> Honesty and rigor ensured results aligned with participants' realities, maintaining internal consistency as defined by Lincoln and </w:t>
      </w:r>
      <w:proofErr w:type="spellStart"/>
      <w:r w:rsidRPr="00FE2576">
        <w:rPr>
          <w:rFonts w:ascii="Times New Roman" w:hAnsi="Times New Roman" w:cs="Times New Roman"/>
          <w:sz w:val="24"/>
          <w:szCs w:val="24"/>
        </w:rPr>
        <w:t>Guba</w:t>
      </w:r>
      <w:proofErr w:type="spellEnd"/>
      <w:r w:rsidRPr="00FE2576">
        <w:rPr>
          <w:rFonts w:ascii="Times New Roman" w:hAnsi="Times New Roman" w:cs="Times New Roman"/>
          <w:sz w:val="24"/>
          <w:szCs w:val="24"/>
        </w:rPr>
        <w:t xml:space="preserve"> (2000).</w:t>
      </w:r>
    </w:p>
    <w:p w14:paraId="093A10E8"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b/>
          <w:sz w:val="24"/>
          <w:szCs w:val="24"/>
        </w:rPr>
        <w:t>Transferability:</w:t>
      </w:r>
      <w:r w:rsidRPr="00FE2576">
        <w:rPr>
          <w:rFonts w:ascii="Times New Roman" w:hAnsi="Times New Roman" w:cs="Times New Roman"/>
          <w:sz w:val="24"/>
          <w:szCs w:val="24"/>
        </w:rPr>
        <w:t xml:space="preserve"> Findings are presented so that they may be applied in similar educational contexts, enabling potential generalization for other teaching environments.</w:t>
      </w:r>
    </w:p>
    <w:p w14:paraId="13A74A9B"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b/>
          <w:sz w:val="24"/>
          <w:szCs w:val="24"/>
        </w:rPr>
        <w:t>Confirmability</w:t>
      </w:r>
      <w:r>
        <w:rPr>
          <w:rFonts w:ascii="Times New Roman" w:hAnsi="Times New Roman" w:cs="Times New Roman"/>
          <w:sz w:val="24"/>
          <w:szCs w:val="24"/>
        </w:rPr>
        <w:t>:</w:t>
      </w:r>
      <w:r w:rsidRPr="00FE2576">
        <w:rPr>
          <w:rFonts w:ascii="Times New Roman" w:hAnsi="Times New Roman" w:cs="Times New Roman"/>
          <w:sz w:val="24"/>
          <w:szCs w:val="24"/>
        </w:rPr>
        <w:t xml:space="preserve"> The researcher minimized bias, ensuring interpretations remained true to participants’ perspectives. An audit trail was maintained to document decisions and support the neutrality of findings.</w:t>
      </w:r>
    </w:p>
    <w:p w14:paraId="13E5EA3D"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b/>
          <w:sz w:val="24"/>
          <w:szCs w:val="24"/>
        </w:rPr>
        <w:t>Dependability:</w:t>
      </w:r>
      <w:r>
        <w:rPr>
          <w:rFonts w:ascii="Times New Roman" w:hAnsi="Times New Roman" w:cs="Times New Roman"/>
          <w:sz w:val="24"/>
          <w:szCs w:val="24"/>
        </w:rPr>
        <w:t xml:space="preserve"> </w:t>
      </w:r>
      <w:r w:rsidRPr="00FE2576">
        <w:rPr>
          <w:rFonts w:ascii="Times New Roman" w:hAnsi="Times New Roman" w:cs="Times New Roman"/>
          <w:sz w:val="24"/>
          <w:szCs w:val="24"/>
        </w:rPr>
        <w:t>By thoroughly documenting research methods and analysis, the study can be repeated with consistent results. The use of a secure database aids in verifying all collected data.</w:t>
      </w:r>
    </w:p>
    <w:p w14:paraId="7657D609"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Ethical Considerations</w:t>
      </w:r>
    </w:p>
    <w:p w14:paraId="22BB1A19"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Ethical guidelines were rigorously followed, ensuring that participants were fully informed about the study's purpose, their roles, and data usage. Informed consent was obtained, detailing the study scope, data anonymization, and confidentiality protocols. Ethical approval was obtained from the Rizal Memorial College ethics committee to affirm compliance with </w:t>
      </w:r>
      <w:r>
        <w:rPr>
          <w:rFonts w:ascii="Times New Roman" w:hAnsi="Times New Roman" w:cs="Times New Roman"/>
          <w:sz w:val="24"/>
          <w:szCs w:val="24"/>
        </w:rPr>
        <w:t>academic and ethical standards.</w:t>
      </w:r>
    </w:p>
    <w:p w14:paraId="7EE4EA40"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Research Participants</w:t>
      </w:r>
    </w:p>
    <w:p w14:paraId="2EFB89CB"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Ten junior high English teachers from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participated, with selection based on a minimum of two years’ experience and relevant English teaching credentials. Sample size was d</w:t>
      </w:r>
      <w:r>
        <w:rPr>
          <w:rFonts w:ascii="Times New Roman" w:hAnsi="Times New Roman" w:cs="Times New Roman"/>
          <w:sz w:val="24"/>
          <w:szCs w:val="24"/>
        </w:rPr>
        <w:t>etermined by the principle of saturation</w:t>
      </w:r>
      <w:r w:rsidRPr="00FE2576">
        <w:rPr>
          <w:rFonts w:ascii="Times New Roman" w:hAnsi="Times New Roman" w:cs="Times New Roman"/>
          <w:sz w:val="24"/>
          <w:szCs w:val="24"/>
        </w:rPr>
        <w:t>, where new insights ceased emerging from additional participants. This aligns with Creswell (1998), who suggests five to 25 participant</w:t>
      </w:r>
      <w:r>
        <w:rPr>
          <w:rFonts w:ascii="Times New Roman" w:hAnsi="Times New Roman" w:cs="Times New Roman"/>
          <w:sz w:val="24"/>
          <w:szCs w:val="24"/>
        </w:rPr>
        <w:t>s for phenomenological studies.</w:t>
      </w:r>
    </w:p>
    <w:p w14:paraId="02E203FF"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Role of the Researcher</w:t>
      </w:r>
    </w:p>
    <w:p w14:paraId="33BFF98C"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The researcher maintained an active but non-intrusive role, prioritizing participant comfort and safeguarding data integrity. Recognizing the personal nature of some teaching challenges, the researcher adhered to protocols approved by an ethics review board, ensuring participant protection throughout the study.</w:t>
      </w:r>
    </w:p>
    <w:p w14:paraId="66D53445"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 </w:t>
      </w:r>
    </w:p>
    <w:p w14:paraId="1C4325B1"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Results</w:t>
      </w:r>
    </w:p>
    <w:p w14:paraId="5709BCFC" w14:textId="77777777" w:rsidR="00FE2576" w:rsidRPr="00FE2576" w:rsidRDefault="00FE2576" w:rsidP="00FE2576">
      <w:pPr>
        <w:jc w:val="both"/>
        <w:rPr>
          <w:rFonts w:ascii="Times New Roman" w:hAnsi="Times New Roman" w:cs="Times New Roman"/>
          <w:sz w:val="24"/>
          <w:szCs w:val="24"/>
        </w:rPr>
      </w:pPr>
    </w:p>
    <w:p w14:paraId="2BA3E68A"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lastRenderedPageBreak/>
        <w:t>Overview</w:t>
      </w:r>
    </w:p>
    <w:p w14:paraId="49D0118D"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 xml:space="preserve">This chapter presents the findings from in-depth interviews with English teachers in the </w:t>
      </w:r>
      <w:proofErr w:type="spellStart"/>
      <w:r w:rsidRPr="00FE2576">
        <w:rPr>
          <w:rFonts w:ascii="Times New Roman" w:hAnsi="Times New Roman" w:cs="Times New Roman"/>
          <w:sz w:val="24"/>
          <w:szCs w:val="24"/>
        </w:rPr>
        <w:t>Surallah</w:t>
      </w:r>
      <w:proofErr w:type="spellEnd"/>
      <w:r w:rsidRPr="00FE2576">
        <w:rPr>
          <w:rFonts w:ascii="Times New Roman" w:hAnsi="Times New Roman" w:cs="Times New Roman"/>
          <w:sz w:val="24"/>
          <w:szCs w:val="24"/>
        </w:rPr>
        <w:t xml:space="preserve"> II District, exploring both the rewarding and challenging aspects of their experiences. Four primary themes emerged from the data: insufficient instructional materials, learners’ weak foundational skills, students' hesitation to use English, and efforts to bridge learning gaps exacerbated by the pandemic. Additionally, the chapter discusses various coping mechanisms teachers have adopted to address these challenges and insights gained about professional development and innovative teachi</w:t>
      </w:r>
      <w:r>
        <w:rPr>
          <w:rFonts w:ascii="Times New Roman" w:hAnsi="Times New Roman" w:cs="Times New Roman"/>
          <w:sz w:val="24"/>
          <w:szCs w:val="24"/>
        </w:rPr>
        <w:t>ng.</w:t>
      </w:r>
    </w:p>
    <w:p w14:paraId="4E3E2AC2"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Insufficient Instructional Materials</w:t>
      </w:r>
    </w:p>
    <w:p w14:paraId="41FB3AD4"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English teachers expressed concern over the lack of adequate instructional materials in the K-12 curriculum, noting limited resources like textbooks and supplementary materials. This scarcity has hampered effective teaching, as teachers had to rely on the internet for resources, which presented challenges for students with limited digital literacy or a reliance on gadgets for entertainment rather than learning. Research supports this issue, noting similar concerns about limited resources and outdated pedagogi</w:t>
      </w:r>
      <w:r>
        <w:rPr>
          <w:rFonts w:ascii="Times New Roman" w:hAnsi="Times New Roman" w:cs="Times New Roman"/>
          <w:sz w:val="24"/>
          <w:szCs w:val="24"/>
        </w:rPr>
        <w:t>cal methods in other countries.</w:t>
      </w:r>
    </w:p>
    <w:p w14:paraId="5E0CB580"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 xml:space="preserve">Weak Foundational Skills </w:t>
      </w:r>
      <w:proofErr w:type="gramStart"/>
      <w:r w:rsidRPr="00FE2576">
        <w:rPr>
          <w:rFonts w:ascii="Times New Roman" w:hAnsi="Times New Roman" w:cs="Times New Roman"/>
          <w:b/>
          <w:sz w:val="24"/>
          <w:szCs w:val="24"/>
        </w:rPr>
        <w:t>Among</w:t>
      </w:r>
      <w:proofErr w:type="gramEnd"/>
      <w:r w:rsidRPr="00FE2576">
        <w:rPr>
          <w:rFonts w:ascii="Times New Roman" w:hAnsi="Times New Roman" w:cs="Times New Roman"/>
          <w:b/>
          <w:sz w:val="24"/>
          <w:szCs w:val="24"/>
        </w:rPr>
        <w:t xml:space="preserve"> Learners</w:t>
      </w:r>
    </w:p>
    <w:p w14:paraId="289BCB37"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Students' foundational skills in English were notably weak, especially due to prolonged homeschooling during the pandemic. Many teachers utilized bilingual instruction to accommodate students from diverse linguistic backgrounds and incorporated basic vocabulary building and simple translation to facilitate comprehension. This approach helped teachers make connections with students’ existing knowledge, though gaps in reading comprehension, writing, and critic</w:t>
      </w:r>
      <w:r>
        <w:rPr>
          <w:rFonts w:ascii="Times New Roman" w:hAnsi="Times New Roman" w:cs="Times New Roman"/>
          <w:sz w:val="24"/>
          <w:szCs w:val="24"/>
        </w:rPr>
        <w:t>al thinking remained prominent.</w:t>
      </w:r>
    </w:p>
    <w:p w14:paraId="7BCFBD0A"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Hesitation and Fear in Using English</w:t>
      </w:r>
    </w:p>
    <w:p w14:paraId="6B943472"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Teachers observed that students were often reluctant to speak in English due to fear of making mistakes and being mocked by peers. This hesitation impeded classroom discussions and limited students' engagement with the language. Teachers noted that student participation improved only when they felt confident about their answers, often switching to their native languages for complex responses. Similar findings from international studies highlight a need for supportive environments to encourage language use without fear of embarrassment.</w:t>
      </w:r>
    </w:p>
    <w:p w14:paraId="2FACF785" w14:textId="77777777" w:rsidR="00FE2576" w:rsidRPr="00FE2576" w:rsidRDefault="00FE2576" w:rsidP="00FE2576">
      <w:pPr>
        <w:jc w:val="both"/>
        <w:rPr>
          <w:rFonts w:ascii="Times New Roman" w:hAnsi="Times New Roman" w:cs="Times New Roman"/>
          <w:sz w:val="24"/>
          <w:szCs w:val="24"/>
        </w:rPr>
      </w:pPr>
    </w:p>
    <w:p w14:paraId="19A077C5"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Bridging Learning Gaps</w:t>
      </w:r>
    </w:p>
    <w:p w14:paraId="3C1F7ADC"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The pandemic’s shift to modular learning created significant learning gaps, especially in foundational English skills. Teachers found that returning to face-to-face instruction added challenges in remediating these gaps, but many were motivated by the visible improvement in students' performance. Educators focused on adjusting their lessons to address these learning gaps by using remedial instruction and contextualized assessments to meet learner</w:t>
      </w:r>
      <w:r>
        <w:rPr>
          <w:rFonts w:ascii="Times New Roman" w:hAnsi="Times New Roman" w:cs="Times New Roman"/>
          <w:sz w:val="24"/>
          <w:szCs w:val="24"/>
        </w:rPr>
        <w:t>s' unique needs.</w:t>
      </w:r>
    </w:p>
    <w:p w14:paraId="1EB92FE7"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Coping Mechanisms for</w:t>
      </w:r>
      <w:r>
        <w:rPr>
          <w:rFonts w:ascii="Times New Roman" w:hAnsi="Times New Roman" w:cs="Times New Roman"/>
          <w:b/>
          <w:sz w:val="24"/>
          <w:szCs w:val="24"/>
        </w:rPr>
        <w:t xml:space="preserve"> Challenges in English Teaching</w:t>
      </w:r>
    </w:p>
    <w:p w14:paraId="416F6C90"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lastRenderedPageBreak/>
        <w:t xml:space="preserve">Teachers employed several strategies to adapt to </w:t>
      </w:r>
      <w:r>
        <w:rPr>
          <w:rFonts w:ascii="Times New Roman" w:hAnsi="Times New Roman" w:cs="Times New Roman"/>
          <w:b/>
          <w:sz w:val="24"/>
          <w:szCs w:val="24"/>
        </w:rPr>
        <w:t>challenges in English teaching:</w:t>
      </w:r>
    </w:p>
    <w:p w14:paraId="6AA49A44"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Strengthening Subject Expertise</w:t>
      </w:r>
      <w:r w:rsidRPr="00FE2576">
        <w:rPr>
          <w:rFonts w:ascii="Times New Roman" w:hAnsi="Times New Roman" w:cs="Times New Roman"/>
          <w:sz w:val="24"/>
          <w:szCs w:val="24"/>
        </w:rPr>
        <w:t>:</w:t>
      </w:r>
      <w:r>
        <w:rPr>
          <w:rFonts w:ascii="Times New Roman" w:hAnsi="Times New Roman" w:cs="Times New Roman"/>
          <w:sz w:val="24"/>
          <w:szCs w:val="24"/>
        </w:rPr>
        <w:t xml:space="preserve"> </w:t>
      </w:r>
      <w:r w:rsidRPr="00FE2576">
        <w:rPr>
          <w:rFonts w:ascii="Times New Roman" w:hAnsi="Times New Roman" w:cs="Times New Roman"/>
          <w:sz w:val="24"/>
          <w:szCs w:val="24"/>
        </w:rPr>
        <w:t>Teachers actively engaged in positive reframing, interpreting challenges as opportunities for growth. They employed strategies such as paraphrasing, providing definitions, and using multimedia resources to bridge gaps in comprehension and encourage student engagement. Many also leveraged video lessons to make concepts more accessible.</w:t>
      </w:r>
    </w:p>
    <w:p w14:paraId="47BF0742"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Contextualizing Activities and Assessment</w:t>
      </w:r>
      <w:r>
        <w:rPr>
          <w:rFonts w:ascii="Times New Roman" w:hAnsi="Times New Roman" w:cs="Times New Roman"/>
          <w:sz w:val="24"/>
          <w:szCs w:val="24"/>
        </w:rPr>
        <w:t>:</w:t>
      </w:r>
      <w:r w:rsidRPr="00FE2576">
        <w:rPr>
          <w:rFonts w:ascii="Times New Roman" w:hAnsi="Times New Roman" w:cs="Times New Roman"/>
          <w:sz w:val="24"/>
          <w:szCs w:val="24"/>
        </w:rPr>
        <w:t xml:space="preserve"> Teachers found success in contextualizing lessons by combining English with students' native languages. They designed culturally relevant and localized assessments, helping students relate to the content and grasp language skills more effectively. Bilingual instruction was noted as a practical way to make English more accessible to students from various linguistic backgrounds.</w:t>
      </w:r>
    </w:p>
    <w:p w14:paraId="06863FAE"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Learning, Relearning, and Unlearning:</w:t>
      </w:r>
      <w:r w:rsidRPr="00FE2576">
        <w:rPr>
          <w:rFonts w:ascii="Times New Roman" w:hAnsi="Times New Roman" w:cs="Times New Roman"/>
          <w:sz w:val="24"/>
          <w:szCs w:val="24"/>
        </w:rPr>
        <w:t xml:space="preserve"> Committed to their professional development, teachers continued to refine their methods, embracing changes and new insights to improve English instruction. By relearning curriculum fundamentals, they helped students connect current content with prior knowledge, especially important after two years of modular learning.</w:t>
      </w:r>
    </w:p>
    <w:p w14:paraId="67459B60"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Insights and Reflections on Effective English Teaching</w:t>
      </w:r>
    </w:p>
    <w:p w14:paraId="74668F4F" w14:textId="77777777" w:rsidR="00FE2576" w:rsidRPr="00FE2576" w:rsidRDefault="00FE2576" w:rsidP="00FE2576">
      <w:pPr>
        <w:jc w:val="both"/>
        <w:rPr>
          <w:rFonts w:ascii="Times New Roman" w:hAnsi="Times New Roman" w:cs="Times New Roman"/>
          <w:sz w:val="24"/>
          <w:szCs w:val="24"/>
        </w:rPr>
      </w:pPr>
      <w:r w:rsidRPr="00FE2576">
        <w:rPr>
          <w:rFonts w:ascii="Times New Roman" w:hAnsi="Times New Roman" w:cs="Times New Roman"/>
          <w:sz w:val="24"/>
          <w:szCs w:val="24"/>
        </w:rPr>
        <w:t>Through these experiences, teachers gained critical insights i</w:t>
      </w:r>
      <w:r>
        <w:rPr>
          <w:rFonts w:ascii="Times New Roman" w:hAnsi="Times New Roman" w:cs="Times New Roman"/>
          <w:sz w:val="24"/>
          <w:szCs w:val="24"/>
        </w:rPr>
        <w:t>nto effective English teaching:</w:t>
      </w:r>
    </w:p>
    <w:p w14:paraId="1D94B6F2"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Emphasis on Assessment and Monitoring</w:t>
      </w:r>
      <w:r>
        <w:rPr>
          <w:rFonts w:ascii="Times New Roman" w:hAnsi="Times New Roman" w:cs="Times New Roman"/>
          <w:sz w:val="24"/>
          <w:szCs w:val="24"/>
        </w:rPr>
        <w:t>:</w:t>
      </w:r>
      <w:r w:rsidRPr="00FE2576">
        <w:rPr>
          <w:rFonts w:ascii="Times New Roman" w:hAnsi="Times New Roman" w:cs="Times New Roman"/>
          <w:sz w:val="24"/>
          <w:szCs w:val="24"/>
        </w:rPr>
        <w:t xml:space="preserve"> Teachers recognized the importance of regular assessment and feedback in identifying students’ progress and areas needing reinforcement. Using learner-centered approaches, they promoted self-learning and leveraged technolo</w:t>
      </w:r>
      <w:r>
        <w:rPr>
          <w:rFonts w:ascii="Times New Roman" w:hAnsi="Times New Roman" w:cs="Times New Roman"/>
          <w:sz w:val="24"/>
          <w:szCs w:val="24"/>
        </w:rPr>
        <w:t>gy to engage students actively.</w:t>
      </w:r>
    </w:p>
    <w:p w14:paraId="6D3B3575" w14:textId="77777777" w:rsid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Professional Development Planning</w:t>
      </w:r>
      <w:r>
        <w:rPr>
          <w:rFonts w:ascii="Times New Roman" w:hAnsi="Times New Roman" w:cs="Times New Roman"/>
          <w:sz w:val="24"/>
          <w:szCs w:val="24"/>
        </w:rPr>
        <w:t>:</w:t>
      </w:r>
      <w:r w:rsidRPr="00FE2576">
        <w:rPr>
          <w:rFonts w:ascii="Times New Roman" w:hAnsi="Times New Roman" w:cs="Times New Roman"/>
          <w:sz w:val="24"/>
          <w:szCs w:val="24"/>
        </w:rPr>
        <w:t xml:space="preserve"> Teachers emphasized the role of continuous professional growth through webinars, seminars, and online resources. They found that e-learning and webinars provided flexibility and enhanced their teaching repertoire, enabling them to meet students’ evolving needs effectively.</w:t>
      </w:r>
    </w:p>
    <w:p w14:paraId="137EB7A7" w14:textId="77777777" w:rsidR="00FE2576" w:rsidRPr="00FE2576" w:rsidRDefault="00FE2576" w:rsidP="00FE2576">
      <w:pPr>
        <w:jc w:val="both"/>
        <w:rPr>
          <w:rFonts w:ascii="Times New Roman" w:hAnsi="Times New Roman" w:cs="Times New Roman"/>
          <w:b/>
          <w:sz w:val="24"/>
          <w:szCs w:val="24"/>
        </w:rPr>
      </w:pPr>
      <w:r w:rsidRPr="00FE2576">
        <w:rPr>
          <w:rFonts w:ascii="Times New Roman" w:hAnsi="Times New Roman" w:cs="Times New Roman"/>
          <w:b/>
          <w:sz w:val="24"/>
          <w:szCs w:val="24"/>
        </w:rPr>
        <w:t>Discussions</w:t>
      </w:r>
    </w:p>
    <w:p w14:paraId="7F5835BD" w14:textId="77777777" w:rsidR="00FE2576" w:rsidRPr="00FE2576" w:rsidRDefault="00FE2576" w:rsidP="00FE2576">
      <w:pPr>
        <w:ind w:firstLine="720"/>
        <w:jc w:val="both"/>
        <w:rPr>
          <w:rFonts w:ascii="Times New Roman" w:hAnsi="Times New Roman" w:cs="Times New Roman"/>
          <w:sz w:val="24"/>
          <w:szCs w:val="24"/>
        </w:rPr>
      </w:pPr>
      <w:r>
        <w:rPr>
          <w:rFonts w:ascii="Times New Roman" w:hAnsi="Times New Roman" w:cs="Times New Roman"/>
          <w:sz w:val="24"/>
          <w:szCs w:val="24"/>
        </w:rPr>
        <w:t>T</w:t>
      </w:r>
      <w:r w:rsidRPr="00FE2576">
        <w:rPr>
          <w:rFonts w:ascii="Times New Roman" w:hAnsi="Times New Roman" w:cs="Times New Roman"/>
          <w:sz w:val="24"/>
          <w:szCs w:val="24"/>
        </w:rPr>
        <w:t>he study summarizes key findings on the experiences and strategies of junior high school English teachers addressing the learning gaps exacerbated by two years of modular learning due to COVID-19. The study reveals four main themes of challenges: insufficient instructional materials, students' weak foundational skills in English, hesitation and fear among students in class discussions, and the need to bridge learning gaps effectively. Teachers have adapted by enhancing their content expertise, contextualizing activities and assessments, and continuously developing professionally to address the learning gaps.</w:t>
      </w:r>
    </w:p>
    <w:p w14:paraId="76129D13" w14:textId="77777777" w:rsidR="00FE2576" w:rsidRP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t>Implications</w:t>
      </w:r>
      <w:r w:rsidRPr="00FE2576">
        <w:rPr>
          <w:rFonts w:ascii="Times New Roman" w:hAnsi="Times New Roman" w:cs="Times New Roman"/>
          <w:sz w:val="24"/>
          <w:szCs w:val="24"/>
        </w:rPr>
        <w:t xml:space="preserve">: The study emphasizes the importance of developing self-learning skills in students, encouraging a learner-centered approach, and continuously supporting teachers with training and resources. The role of monitoring and assessment is essential to evaluate and guide learners’ progress </w:t>
      </w:r>
      <w:r>
        <w:rPr>
          <w:rFonts w:ascii="Times New Roman" w:hAnsi="Times New Roman" w:cs="Times New Roman"/>
          <w:sz w:val="24"/>
          <w:szCs w:val="24"/>
        </w:rPr>
        <w:t>in achieving quality education.</w:t>
      </w:r>
    </w:p>
    <w:p w14:paraId="4320E733" w14:textId="77777777" w:rsidR="00FE2576" w:rsidRDefault="00FE2576" w:rsidP="00FE2576">
      <w:pPr>
        <w:ind w:firstLine="720"/>
        <w:jc w:val="both"/>
        <w:rPr>
          <w:rFonts w:ascii="Times New Roman" w:hAnsi="Times New Roman" w:cs="Times New Roman"/>
          <w:sz w:val="24"/>
          <w:szCs w:val="24"/>
        </w:rPr>
      </w:pPr>
      <w:r w:rsidRPr="00FE2576">
        <w:rPr>
          <w:rFonts w:ascii="Times New Roman" w:hAnsi="Times New Roman" w:cs="Times New Roman"/>
          <w:i/>
          <w:sz w:val="24"/>
          <w:szCs w:val="24"/>
        </w:rPr>
        <w:lastRenderedPageBreak/>
        <w:t>Future Directions</w:t>
      </w:r>
      <w:r w:rsidRPr="00FE2576">
        <w:rPr>
          <w:rFonts w:ascii="Times New Roman" w:hAnsi="Times New Roman" w:cs="Times New Roman"/>
          <w:sz w:val="24"/>
          <w:szCs w:val="24"/>
        </w:rPr>
        <w:t>: Recommendations include promoting a growth mindset among teachers to innovate within curriculum constraints, providing adequate resources and training, and conducting further quantitative research nationwide for broader insights. This approach aims to enhance teaching quality in English and support both students and teachers in overcoming the post-pandemic learning gap.</w:t>
      </w:r>
    </w:p>
    <w:p w14:paraId="60526EC2" w14:textId="77777777" w:rsidR="00FE2576" w:rsidRDefault="00FE2576" w:rsidP="00FE2576">
      <w:pPr>
        <w:jc w:val="both"/>
        <w:rPr>
          <w:rFonts w:ascii="Times New Roman" w:hAnsi="Times New Roman" w:cs="Times New Roman"/>
          <w:sz w:val="24"/>
          <w:szCs w:val="24"/>
        </w:rPr>
      </w:pPr>
    </w:p>
    <w:p w14:paraId="55700382" w14:textId="77777777" w:rsidR="00FE2576" w:rsidRPr="00FE2576" w:rsidRDefault="00FE2576" w:rsidP="00FE2576">
      <w:pPr>
        <w:jc w:val="both"/>
        <w:rPr>
          <w:rFonts w:ascii="Times New Roman" w:hAnsi="Times New Roman" w:cs="Times New Roman"/>
          <w:sz w:val="24"/>
          <w:szCs w:val="24"/>
        </w:rPr>
      </w:pPr>
      <w:r>
        <w:rPr>
          <w:rFonts w:ascii="Times New Roman" w:hAnsi="Times New Roman" w:cs="Times New Roman"/>
          <w:sz w:val="24"/>
          <w:szCs w:val="24"/>
        </w:rPr>
        <w:t>References</w:t>
      </w:r>
    </w:p>
    <w:p w14:paraId="454375CE" w14:textId="77777777" w:rsidR="00FE2576" w:rsidRPr="00FE2576" w:rsidRDefault="00FE2576" w:rsidP="00FE2576">
      <w:pPr>
        <w:jc w:val="both"/>
        <w:rPr>
          <w:rFonts w:ascii="Times New Roman" w:hAnsi="Times New Roman" w:cs="Times New Roman"/>
          <w:sz w:val="24"/>
          <w:szCs w:val="24"/>
        </w:rPr>
      </w:pPr>
      <w:r>
        <w:rPr>
          <w:rFonts w:ascii="Times New Roman" w:hAnsi="Times New Roman" w:cs="Times New Roman"/>
          <w:sz w:val="24"/>
          <w:szCs w:val="24"/>
        </w:rPr>
        <w:tab/>
      </w:r>
    </w:p>
    <w:p w14:paraId="480B4909"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Abrar</w:t>
      </w:r>
      <w:proofErr w:type="spellEnd"/>
      <w:r>
        <w:rPr>
          <w:rFonts w:ascii="Times New Roman" w:hAnsi="Times New Roman" w:cs="Times New Roman"/>
          <w:sz w:val="24"/>
          <w:szCs w:val="24"/>
        </w:rPr>
        <w:t xml:space="preserve">, M. (2016). </w:t>
      </w:r>
      <w:r w:rsidRPr="00FE2576">
        <w:rPr>
          <w:rFonts w:ascii="Times New Roman" w:hAnsi="Times New Roman" w:cs="Times New Roman"/>
          <w:sz w:val="24"/>
          <w:szCs w:val="24"/>
        </w:rPr>
        <w:t>Teaching challenges in English a</w:t>
      </w:r>
      <w:r>
        <w:rPr>
          <w:rFonts w:ascii="Times New Roman" w:hAnsi="Times New Roman" w:cs="Times New Roman"/>
          <w:sz w:val="24"/>
          <w:szCs w:val="24"/>
        </w:rPr>
        <w:t xml:space="preserve">s a second language classrooms. Ministry of </w:t>
      </w:r>
    </w:p>
    <w:p w14:paraId="73FDB901"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Education, Guyana.</w:t>
      </w:r>
    </w:p>
    <w:p w14:paraId="67AF5A4A" w14:textId="77777777" w:rsidR="00FE2576" w:rsidRDefault="00FE2576" w:rsidP="00FE2576">
      <w:pPr>
        <w:spacing w:after="0"/>
        <w:jc w:val="both"/>
        <w:rPr>
          <w:rFonts w:ascii="Times New Roman" w:hAnsi="Times New Roman" w:cs="Times New Roman"/>
          <w:sz w:val="24"/>
          <w:szCs w:val="24"/>
        </w:rPr>
      </w:pPr>
    </w:p>
    <w:p w14:paraId="4D27BDB2"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Akbari, Z. (2015). </w:t>
      </w:r>
      <w:r w:rsidRPr="00FE2576">
        <w:rPr>
          <w:rFonts w:ascii="Times New Roman" w:hAnsi="Times New Roman" w:cs="Times New Roman"/>
          <w:sz w:val="24"/>
          <w:szCs w:val="24"/>
        </w:rPr>
        <w:t>Teaching English as a foreign l</w:t>
      </w:r>
      <w:r>
        <w:rPr>
          <w:rFonts w:ascii="Times New Roman" w:hAnsi="Times New Roman" w:cs="Times New Roman"/>
          <w:sz w:val="24"/>
          <w:szCs w:val="24"/>
        </w:rPr>
        <w:t>anguage: Issues and strategies.</w:t>
      </w:r>
      <w:r w:rsidRPr="00FE2576">
        <w:rPr>
          <w:rFonts w:ascii="Times New Roman" w:hAnsi="Times New Roman" w:cs="Times New Roman"/>
          <w:sz w:val="24"/>
          <w:szCs w:val="24"/>
        </w:rPr>
        <w:t xml:space="preserve"> International </w:t>
      </w:r>
    </w:p>
    <w:p w14:paraId="08A53653"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Journal of English Language &amp; Tr</w:t>
      </w:r>
      <w:r>
        <w:rPr>
          <w:rFonts w:ascii="Times New Roman" w:hAnsi="Times New Roman" w:cs="Times New Roman"/>
          <w:sz w:val="24"/>
          <w:szCs w:val="24"/>
        </w:rPr>
        <w:t>anslation Studies, 3(1), 37-44.</w:t>
      </w:r>
    </w:p>
    <w:p w14:paraId="4521CDC4" w14:textId="77777777" w:rsidR="00FE2576" w:rsidRDefault="00FE2576" w:rsidP="00FE2576">
      <w:pPr>
        <w:spacing w:after="0"/>
        <w:jc w:val="both"/>
        <w:rPr>
          <w:rFonts w:ascii="Times New Roman" w:hAnsi="Times New Roman" w:cs="Times New Roman"/>
          <w:sz w:val="24"/>
          <w:szCs w:val="24"/>
        </w:rPr>
      </w:pPr>
    </w:p>
    <w:p w14:paraId="3CDFBA36"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Arriola</w:t>
      </w:r>
      <w:proofErr w:type="spellEnd"/>
      <w:r>
        <w:rPr>
          <w:rFonts w:ascii="Times New Roman" w:hAnsi="Times New Roman" w:cs="Times New Roman"/>
          <w:sz w:val="24"/>
          <w:szCs w:val="24"/>
        </w:rPr>
        <w:t xml:space="preserve">, K. (2017). </w:t>
      </w:r>
      <w:r w:rsidRPr="00FE2576">
        <w:rPr>
          <w:rFonts w:ascii="Times New Roman" w:hAnsi="Times New Roman" w:cs="Times New Roman"/>
          <w:sz w:val="24"/>
          <w:szCs w:val="24"/>
        </w:rPr>
        <w:t xml:space="preserve">Historical perspectives on English language teaching in the Philippines. Journal </w:t>
      </w:r>
    </w:p>
    <w:p w14:paraId="6DF77392" w14:textId="77777777" w:rsidR="00FE2576" w:rsidRPr="00FE2576" w:rsidRDefault="00FE2576" w:rsidP="00FE2576">
      <w:pPr>
        <w:spacing w:after="0"/>
        <w:ind w:firstLine="720"/>
        <w:jc w:val="both"/>
        <w:rPr>
          <w:rFonts w:ascii="Times New Roman" w:hAnsi="Times New Roman" w:cs="Times New Roman"/>
          <w:sz w:val="24"/>
          <w:szCs w:val="24"/>
        </w:rPr>
      </w:pPr>
      <w:proofErr w:type="gramStart"/>
      <w:r w:rsidRPr="00FE2576">
        <w:rPr>
          <w:rFonts w:ascii="Times New Roman" w:hAnsi="Times New Roman" w:cs="Times New Roman"/>
          <w:sz w:val="24"/>
          <w:szCs w:val="24"/>
        </w:rPr>
        <w:t>of</w:t>
      </w:r>
      <w:proofErr w:type="gramEnd"/>
      <w:r w:rsidRPr="00FE2576">
        <w:rPr>
          <w:rFonts w:ascii="Times New Roman" w:hAnsi="Times New Roman" w:cs="Times New Roman"/>
          <w:sz w:val="24"/>
          <w:szCs w:val="24"/>
        </w:rPr>
        <w:t xml:space="preserve"> Linguistics and </w:t>
      </w:r>
      <w:r>
        <w:rPr>
          <w:rFonts w:ascii="Times New Roman" w:hAnsi="Times New Roman" w:cs="Times New Roman"/>
          <w:sz w:val="24"/>
          <w:szCs w:val="24"/>
        </w:rPr>
        <w:t>Language Teaching, 8(2), 45-60.</w:t>
      </w:r>
    </w:p>
    <w:p w14:paraId="49198C98" w14:textId="77777777" w:rsidR="00FE2576" w:rsidRDefault="00FE2576" w:rsidP="00FE2576">
      <w:pPr>
        <w:spacing w:after="0"/>
        <w:jc w:val="both"/>
        <w:rPr>
          <w:rFonts w:ascii="Times New Roman" w:hAnsi="Times New Roman" w:cs="Times New Roman"/>
          <w:sz w:val="24"/>
          <w:szCs w:val="24"/>
        </w:rPr>
      </w:pPr>
    </w:p>
    <w:p w14:paraId="74337410"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Arriola</w:t>
      </w:r>
      <w:proofErr w:type="spellEnd"/>
      <w:r>
        <w:rPr>
          <w:rFonts w:ascii="Times New Roman" w:hAnsi="Times New Roman" w:cs="Times New Roman"/>
          <w:sz w:val="24"/>
          <w:szCs w:val="24"/>
        </w:rPr>
        <w:t xml:space="preserve">, M. (2017). </w:t>
      </w:r>
      <w:r w:rsidRPr="00FE2576">
        <w:rPr>
          <w:rFonts w:ascii="Times New Roman" w:hAnsi="Times New Roman" w:cs="Times New Roman"/>
          <w:sz w:val="24"/>
          <w:szCs w:val="24"/>
        </w:rPr>
        <w:t>Challenges in English</w:t>
      </w:r>
      <w:r>
        <w:rPr>
          <w:rFonts w:ascii="Times New Roman" w:hAnsi="Times New Roman" w:cs="Times New Roman"/>
          <w:sz w:val="24"/>
          <w:szCs w:val="24"/>
        </w:rPr>
        <w:t xml:space="preserve"> Language Teaching and Learning</w:t>
      </w:r>
      <w:r w:rsidRPr="00FE2576">
        <w:rPr>
          <w:rFonts w:ascii="Times New Roman" w:hAnsi="Times New Roman" w:cs="Times New Roman"/>
          <w:sz w:val="24"/>
          <w:szCs w:val="24"/>
        </w:rPr>
        <w:t xml:space="preserve">. Philippine Journal of </w:t>
      </w:r>
    </w:p>
    <w:p w14:paraId="74F889A3"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Ling</w:t>
      </w:r>
      <w:r>
        <w:rPr>
          <w:rFonts w:ascii="Times New Roman" w:hAnsi="Times New Roman" w:cs="Times New Roman"/>
          <w:sz w:val="24"/>
          <w:szCs w:val="24"/>
        </w:rPr>
        <w:t>uistics.</w:t>
      </w:r>
    </w:p>
    <w:p w14:paraId="7DC52DEB" w14:textId="77777777" w:rsidR="00FE2576" w:rsidRDefault="00FE2576" w:rsidP="00FE2576">
      <w:pPr>
        <w:spacing w:after="0"/>
        <w:jc w:val="both"/>
        <w:rPr>
          <w:rFonts w:ascii="Times New Roman" w:hAnsi="Times New Roman" w:cs="Times New Roman"/>
          <w:sz w:val="24"/>
          <w:szCs w:val="24"/>
        </w:rPr>
      </w:pPr>
    </w:p>
    <w:p w14:paraId="107F8C61" w14:textId="77777777" w:rsidR="00FE2576" w:rsidRDefault="00FE2576" w:rsidP="00FE2576">
      <w:pPr>
        <w:spacing w:after="0"/>
        <w:jc w:val="both"/>
        <w:rPr>
          <w:rFonts w:ascii="Times New Roman" w:hAnsi="Times New Roman" w:cs="Times New Roman"/>
          <w:sz w:val="24"/>
          <w:szCs w:val="24"/>
        </w:rPr>
      </w:pPr>
      <w:proofErr w:type="spellStart"/>
      <w:r w:rsidRPr="00FE2576">
        <w:rPr>
          <w:rFonts w:ascii="Times New Roman" w:hAnsi="Times New Roman" w:cs="Times New Roman"/>
          <w:sz w:val="24"/>
          <w:szCs w:val="24"/>
        </w:rPr>
        <w:t>Auerbach</w:t>
      </w:r>
      <w:proofErr w:type="spellEnd"/>
      <w:r w:rsidRPr="00FE2576">
        <w:rPr>
          <w:rFonts w:ascii="Times New Roman" w:hAnsi="Times New Roman" w:cs="Times New Roman"/>
          <w:sz w:val="24"/>
          <w:szCs w:val="24"/>
        </w:rPr>
        <w:t xml:space="preserve">, E. R. (1993). Reexamining English only in the ESL classroom. </w:t>
      </w:r>
      <w:r>
        <w:rPr>
          <w:rFonts w:ascii="Times New Roman" w:hAnsi="Times New Roman" w:cs="Times New Roman"/>
          <w:sz w:val="24"/>
          <w:szCs w:val="24"/>
        </w:rPr>
        <w:t xml:space="preserve">TESOL Quarterly, </w:t>
      </w:r>
    </w:p>
    <w:p w14:paraId="08393065"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27(1), 9-32.</w:t>
      </w:r>
    </w:p>
    <w:p w14:paraId="15024D4A" w14:textId="77777777" w:rsidR="00FE2576" w:rsidRDefault="00FE2576" w:rsidP="00FE2576">
      <w:pPr>
        <w:spacing w:after="0"/>
        <w:jc w:val="both"/>
        <w:rPr>
          <w:rFonts w:ascii="Times New Roman" w:hAnsi="Times New Roman" w:cs="Times New Roman"/>
          <w:sz w:val="24"/>
          <w:szCs w:val="24"/>
        </w:rPr>
      </w:pPr>
    </w:p>
    <w:p w14:paraId="145BC503"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Bacha,</w:t>
      </w:r>
      <w:r>
        <w:rPr>
          <w:rFonts w:ascii="Times New Roman" w:hAnsi="Times New Roman" w:cs="Times New Roman"/>
          <w:sz w:val="24"/>
          <w:szCs w:val="24"/>
        </w:rPr>
        <w:t xml:space="preserve"> N. N., &amp; </w:t>
      </w:r>
      <w:proofErr w:type="spellStart"/>
      <w:r>
        <w:rPr>
          <w:rFonts w:ascii="Times New Roman" w:hAnsi="Times New Roman" w:cs="Times New Roman"/>
          <w:sz w:val="24"/>
          <w:szCs w:val="24"/>
        </w:rPr>
        <w:t>Tahaineh</w:t>
      </w:r>
      <w:proofErr w:type="spellEnd"/>
      <w:r>
        <w:rPr>
          <w:rFonts w:ascii="Times New Roman" w:hAnsi="Times New Roman" w:cs="Times New Roman"/>
          <w:sz w:val="24"/>
          <w:szCs w:val="24"/>
        </w:rPr>
        <w:t xml:space="preserve">, Y. (2002). </w:t>
      </w:r>
      <w:r w:rsidRPr="00FE2576">
        <w:rPr>
          <w:rFonts w:ascii="Times New Roman" w:hAnsi="Times New Roman" w:cs="Times New Roman"/>
          <w:sz w:val="24"/>
          <w:szCs w:val="24"/>
        </w:rPr>
        <w:t>Issues and Strategies in English Teaching in Arab Countries</w:t>
      </w:r>
      <w:r>
        <w:rPr>
          <w:rFonts w:ascii="Times New Roman" w:hAnsi="Times New Roman" w:cs="Times New Roman"/>
          <w:sz w:val="24"/>
          <w:szCs w:val="24"/>
        </w:rPr>
        <w:t xml:space="preserve">. </w:t>
      </w:r>
    </w:p>
    <w:p w14:paraId="1FA1AF40"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Journal of Language Studies.</w:t>
      </w:r>
    </w:p>
    <w:p w14:paraId="18CCF5B5" w14:textId="77777777" w:rsidR="00FE2576" w:rsidRDefault="00FE2576" w:rsidP="00FE2576">
      <w:pPr>
        <w:spacing w:after="0"/>
        <w:jc w:val="both"/>
        <w:rPr>
          <w:rFonts w:ascii="Times New Roman" w:hAnsi="Times New Roman" w:cs="Times New Roman"/>
          <w:sz w:val="24"/>
          <w:szCs w:val="24"/>
        </w:rPr>
      </w:pPr>
    </w:p>
    <w:p w14:paraId="09FAD0DD"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Ball,</w:t>
      </w:r>
      <w:r>
        <w:rPr>
          <w:rFonts w:ascii="Times New Roman" w:hAnsi="Times New Roman" w:cs="Times New Roman"/>
          <w:sz w:val="24"/>
          <w:szCs w:val="24"/>
        </w:rPr>
        <w:t xml:space="preserve"> D. L., &amp; Cohen, D. K. (2019). </w:t>
      </w:r>
      <w:r w:rsidRPr="00FE2576">
        <w:rPr>
          <w:rFonts w:ascii="Times New Roman" w:hAnsi="Times New Roman" w:cs="Times New Roman"/>
          <w:sz w:val="24"/>
          <w:szCs w:val="24"/>
        </w:rPr>
        <w:t xml:space="preserve">Developing practice, developing practitioners: Toward a </w:t>
      </w:r>
    </w:p>
    <w:p w14:paraId="762B52EC" w14:textId="77777777" w:rsidR="00FE2576" w:rsidRPr="00FE2576" w:rsidRDefault="00FE2576" w:rsidP="00FE2576">
      <w:pPr>
        <w:spacing w:after="0"/>
        <w:ind w:left="720"/>
        <w:jc w:val="both"/>
        <w:rPr>
          <w:rFonts w:ascii="Times New Roman" w:hAnsi="Times New Roman" w:cs="Times New Roman"/>
          <w:sz w:val="24"/>
          <w:szCs w:val="24"/>
        </w:rPr>
      </w:pPr>
      <w:proofErr w:type="gramStart"/>
      <w:r w:rsidRPr="00FE2576">
        <w:rPr>
          <w:rFonts w:ascii="Times New Roman" w:hAnsi="Times New Roman" w:cs="Times New Roman"/>
          <w:sz w:val="24"/>
          <w:szCs w:val="24"/>
        </w:rPr>
        <w:t>practice-based</w:t>
      </w:r>
      <w:proofErr w:type="gramEnd"/>
      <w:r w:rsidRPr="00FE2576">
        <w:rPr>
          <w:rFonts w:ascii="Times New Roman" w:hAnsi="Times New Roman" w:cs="Times New Roman"/>
          <w:sz w:val="24"/>
          <w:szCs w:val="24"/>
        </w:rPr>
        <w:t xml:space="preserve"> th</w:t>
      </w:r>
      <w:r>
        <w:rPr>
          <w:rFonts w:ascii="Times New Roman" w:hAnsi="Times New Roman" w:cs="Times New Roman"/>
          <w:sz w:val="24"/>
          <w:szCs w:val="24"/>
        </w:rPr>
        <w:t>eory of professional education.</w:t>
      </w:r>
      <w:r w:rsidRPr="00FE2576">
        <w:rPr>
          <w:rFonts w:ascii="Times New Roman" w:hAnsi="Times New Roman" w:cs="Times New Roman"/>
          <w:sz w:val="24"/>
          <w:szCs w:val="24"/>
        </w:rPr>
        <w:t xml:space="preserve"> In Teaching as the Learning Profession: H</w:t>
      </w:r>
      <w:r>
        <w:rPr>
          <w:rFonts w:ascii="Times New Roman" w:hAnsi="Times New Roman" w:cs="Times New Roman"/>
          <w:sz w:val="24"/>
          <w:szCs w:val="24"/>
        </w:rPr>
        <w:t>andbook of Policy and Practice</w:t>
      </w:r>
    </w:p>
    <w:p w14:paraId="7719211D" w14:textId="77777777" w:rsidR="00FE2576" w:rsidRDefault="00FE2576" w:rsidP="00FE2576">
      <w:pPr>
        <w:spacing w:after="0"/>
        <w:jc w:val="both"/>
        <w:rPr>
          <w:rFonts w:ascii="Times New Roman" w:hAnsi="Times New Roman" w:cs="Times New Roman"/>
          <w:sz w:val="24"/>
          <w:szCs w:val="24"/>
        </w:rPr>
      </w:pPr>
    </w:p>
    <w:p w14:paraId="1A185FA1"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Bose, M. (2007). </w:t>
      </w:r>
      <w:r w:rsidRPr="00FE2576">
        <w:rPr>
          <w:rFonts w:ascii="Times New Roman" w:hAnsi="Times New Roman" w:cs="Times New Roman"/>
          <w:sz w:val="24"/>
          <w:szCs w:val="24"/>
        </w:rPr>
        <w:t>Challenges of teachin</w:t>
      </w:r>
      <w:r>
        <w:rPr>
          <w:rFonts w:ascii="Times New Roman" w:hAnsi="Times New Roman" w:cs="Times New Roman"/>
          <w:sz w:val="24"/>
          <w:szCs w:val="24"/>
        </w:rPr>
        <w:t>g English as a second language.</w:t>
      </w:r>
      <w:r w:rsidRPr="00FE2576">
        <w:rPr>
          <w:rFonts w:ascii="Times New Roman" w:hAnsi="Times New Roman" w:cs="Times New Roman"/>
          <w:sz w:val="24"/>
          <w:szCs w:val="24"/>
        </w:rPr>
        <w:t xml:space="preserve"> Language T</w:t>
      </w:r>
      <w:r>
        <w:rPr>
          <w:rFonts w:ascii="Times New Roman" w:hAnsi="Times New Roman" w:cs="Times New Roman"/>
          <w:sz w:val="24"/>
          <w:szCs w:val="24"/>
        </w:rPr>
        <w:t xml:space="preserve">eaching </w:t>
      </w:r>
    </w:p>
    <w:p w14:paraId="34197456"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Research, 11(1), 63-82.</w:t>
      </w:r>
    </w:p>
    <w:p w14:paraId="4F90E0B5" w14:textId="77777777" w:rsidR="00FE2576" w:rsidRDefault="00FE2576" w:rsidP="00FE2576">
      <w:pPr>
        <w:spacing w:after="0"/>
        <w:jc w:val="both"/>
        <w:rPr>
          <w:rFonts w:ascii="Times New Roman" w:hAnsi="Times New Roman" w:cs="Times New Roman"/>
          <w:sz w:val="24"/>
          <w:szCs w:val="24"/>
        </w:rPr>
      </w:pPr>
    </w:p>
    <w:p w14:paraId="040954F4"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Broussard, S. C</w:t>
      </w:r>
      <w:r>
        <w:rPr>
          <w:rFonts w:ascii="Times New Roman" w:hAnsi="Times New Roman" w:cs="Times New Roman"/>
          <w:sz w:val="24"/>
          <w:szCs w:val="24"/>
        </w:rPr>
        <w:t xml:space="preserve">., &amp; Garrison, M. E. B. (2016). </w:t>
      </w:r>
      <w:r w:rsidRPr="00FE2576">
        <w:rPr>
          <w:rFonts w:ascii="Times New Roman" w:hAnsi="Times New Roman" w:cs="Times New Roman"/>
          <w:sz w:val="24"/>
          <w:szCs w:val="24"/>
        </w:rPr>
        <w:t>The Role of Motivation in Educational A</w:t>
      </w:r>
      <w:r>
        <w:rPr>
          <w:rFonts w:ascii="Times New Roman" w:hAnsi="Times New Roman" w:cs="Times New Roman"/>
          <w:sz w:val="24"/>
          <w:szCs w:val="24"/>
        </w:rPr>
        <w:t>ttainment</w:t>
      </w:r>
      <w:r w:rsidRPr="00FE2576">
        <w:rPr>
          <w:rFonts w:ascii="Times New Roman" w:hAnsi="Times New Roman" w:cs="Times New Roman"/>
          <w:sz w:val="24"/>
          <w:szCs w:val="24"/>
        </w:rPr>
        <w:t xml:space="preserve">. </w:t>
      </w:r>
    </w:p>
    <w:p w14:paraId="750CB5E8"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Child and Adolescent Socia</w:t>
      </w:r>
      <w:r>
        <w:rPr>
          <w:rFonts w:ascii="Times New Roman" w:hAnsi="Times New Roman" w:cs="Times New Roman"/>
          <w:sz w:val="24"/>
          <w:szCs w:val="24"/>
        </w:rPr>
        <w:t>l Work Journal, 21(2), 303–318.</w:t>
      </w:r>
    </w:p>
    <w:p w14:paraId="03AB7800" w14:textId="77777777" w:rsidR="00FE2576" w:rsidRDefault="00FE2576" w:rsidP="00FE2576">
      <w:pPr>
        <w:spacing w:after="0"/>
        <w:jc w:val="both"/>
        <w:rPr>
          <w:rFonts w:ascii="Times New Roman" w:hAnsi="Times New Roman" w:cs="Times New Roman"/>
          <w:sz w:val="24"/>
          <w:szCs w:val="24"/>
        </w:rPr>
      </w:pPr>
    </w:p>
    <w:p w14:paraId="64274F12" w14:textId="77777777" w:rsidR="00FE2576" w:rsidRDefault="00FE2576" w:rsidP="00FE2576">
      <w:pPr>
        <w:spacing w:after="0"/>
        <w:jc w:val="both"/>
        <w:rPr>
          <w:rFonts w:ascii="Times New Roman" w:hAnsi="Times New Roman" w:cs="Times New Roman"/>
          <w:sz w:val="24"/>
          <w:szCs w:val="24"/>
        </w:rPr>
      </w:pPr>
      <w:proofErr w:type="spellStart"/>
      <w:r w:rsidRPr="00FE2576">
        <w:rPr>
          <w:rFonts w:ascii="Times New Roman" w:hAnsi="Times New Roman" w:cs="Times New Roman"/>
          <w:sz w:val="24"/>
          <w:szCs w:val="24"/>
        </w:rPr>
        <w:t>Ceo-DiFransesc</w:t>
      </w:r>
      <w:r>
        <w:rPr>
          <w:rFonts w:ascii="Times New Roman" w:hAnsi="Times New Roman" w:cs="Times New Roman"/>
          <w:sz w:val="24"/>
          <w:szCs w:val="24"/>
        </w:rPr>
        <w:t>o</w:t>
      </w:r>
      <w:proofErr w:type="spellEnd"/>
      <w:r>
        <w:rPr>
          <w:rFonts w:ascii="Times New Roman" w:hAnsi="Times New Roman" w:cs="Times New Roman"/>
          <w:sz w:val="24"/>
          <w:szCs w:val="24"/>
        </w:rPr>
        <w:t xml:space="preserve">, D. (2013). </w:t>
      </w:r>
      <w:r w:rsidRPr="00FE2576">
        <w:rPr>
          <w:rFonts w:ascii="Times New Roman" w:hAnsi="Times New Roman" w:cs="Times New Roman"/>
          <w:sz w:val="24"/>
          <w:szCs w:val="24"/>
        </w:rPr>
        <w:t xml:space="preserve">The effects of a reward and penalty system on ESL </w:t>
      </w:r>
      <w:r>
        <w:rPr>
          <w:rFonts w:ascii="Times New Roman" w:hAnsi="Times New Roman" w:cs="Times New Roman"/>
          <w:sz w:val="24"/>
          <w:szCs w:val="24"/>
        </w:rPr>
        <w:t xml:space="preserve">learners' language </w:t>
      </w:r>
    </w:p>
    <w:p w14:paraId="531152C9" w14:textId="77777777" w:rsidR="00FE2576" w:rsidRPr="00FE2576" w:rsidRDefault="00FE2576" w:rsidP="00FE2576">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acquisition</w:t>
      </w:r>
      <w:proofErr w:type="gramEnd"/>
      <w:r>
        <w:rPr>
          <w:rFonts w:ascii="Times New Roman" w:hAnsi="Times New Roman" w:cs="Times New Roman"/>
          <w:sz w:val="24"/>
          <w:szCs w:val="24"/>
        </w:rPr>
        <w:t>.</w:t>
      </w:r>
      <w:r w:rsidRPr="00FE2576">
        <w:rPr>
          <w:rFonts w:ascii="Times New Roman" w:hAnsi="Times New Roman" w:cs="Times New Roman"/>
          <w:sz w:val="24"/>
          <w:szCs w:val="24"/>
        </w:rPr>
        <w:t xml:space="preserve"> Language Learning Journal, 9(3), 112-127.</w:t>
      </w:r>
    </w:p>
    <w:p w14:paraId="5AA1BC6A" w14:textId="77777777" w:rsidR="00FE2576" w:rsidRDefault="00FE2576" w:rsidP="00FE2576">
      <w:pPr>
        <w:spacing w:after="0"/>
        <w:jc w:val="both"/>
        <w:rPr>
          <w:rFonts w:ascii="Times New Roman" w:hAnsi="Times New Roman" w:cs="Times New Roman"/>
          <w:sz w:val="24"/>
          <w:szCs w:val="24"/>
        </w:rPr>
      </w:pPr>
    </w:p>
    <w:p w14:paraId="09C60EB8"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 xml:space="preserve">Chen, Y., </w:t>
      </w:r>
      <w:proofErr w:type="spellStart"/>
      <w:proofErr w:type="gramStart"/>
      <w:r w:rsidRPr="00FE2576">
        <w:rPr>
          <w:rFonts w:ascii="Times New Roman" w:hAnsi="Times New Roman" w:cs="Times New Roman"/>
          <w:sz w:val="24"/>
          <w:szCs w:val="24"/>
        </w:rPr>
        <w:t>Ko</w:t>
      </w:r>
      <w:proofErr w:type="spellEnd"/>
      <w:proofErr w:type="gramEnd"/>
      <w:r w:rsidRPr="00FE2576">
        <w:rPr>
          <w:rFonts w:ascii="Times New Roman" w:hAnsi="Times New Roman" w:cs="Times New Roman"/>
          <w:sz w:val="24"/>
          <w:szCs w:val="24"/>
        </w:rPr>
        <w:t>, H.</w:t>
      </w:r>
      <w:r>
        <w:rPr>
          <w:rFonts w:ascii="Times New Roman" w:hAnsi="Times New Roman" w:cs="Times New Roman"/>
          <w:sz w:val="24"/>
          <w:szCs w:val="24"/>
        </w:rPr>
        <w:t xml:space="preserve">, </w:t>
      </w:r>
      <w:proofErr w:type="spellStart"/>
      <w:r>
        <w:rPr>
          <w:rFonts w:ascii="Times New Roman" w:hAnsi="Times New Roman" w:cs="Times New Roman"/>
          <w:sz w:val="24"/>
          <w:szCs w:val="24"/>
        </w:rPr>
        <w:t>Kinshuk</w:t>
      </w:r>
      <w:proofErr w:type="spellEnd"/>
      <w:r>
        <w:rPr>
          <w:rFonts w:ascii="Times New Roman" w:hAnsi="Times New Roman" w:cs="Times New Roman"/>
          <w:sz w:val="24"/>
          <w:szCs w:val="24"/>
        </w:rPr>
        <w:t xml:space="preserve">, &amp; Lin, T. (2005). </w:t>
      </w:r>
      <w:r w:rsidRPr="00FE2576">
        <w:rPr>
          <w:rFonts w:ascii="Times New Roman" w:hAnsi="Times New Roman" w:cs="Times New Roman"/>
          <w:sz w:val="24"/>
          <w:szCs w:val="24"/>
        </w:rPr>
        <w:t>The Role of E-</w:t>
      </w:r>
      <w:r>
        <w:rPr>
          <w:rFonts w:ascii="Times New Roman" w:hAnsi="Times New Roman" w:cs="Times New Roman"/>
          <w:sz w:val="24"/>
          <w:szCs w:val="24"/>
        </w:rPr>
        <w:t>learning in Education: A Revie</w:t>
      </w:r>
      <w:r w:rsidRPr="00FE2576">
        <w:rPr>
          <w:rFonts w:ascii="Times New Roman" w:hAnsi="Times New Roman" w:cs="Times New Roman"/>
          <w:sz w:val="24"/>
          <w:szCs w:val="24"/>
        </w:rPr>
        <w:t xml:space="preserve">. </w:t>
      </w:r>
    </w:p>
    <w:p w14:paraId="0E2F6504"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International Jou</w:t>
      </w:r>
      <w:r>
        <w:rPr>
          <w:rFonts w:ascii="Times New Roman" w:hAnsi="Times New Roman" w:cs="Times New Roman"/>
          <w:sz w:val="24"/>
          <w:szCs w:val="24"/>
        </w:rPr>
        <w:t>rnal of Educational Technology.</w:t>
      </w:r>
    </w:p>
    <w:p w14:paraId="4B42F875" w14:textId="77777777" w:rsidR="00FE2576" w:rsidRDefault="00FE2576" w:rsidP="00FE2576">
      <w:pPr>
        <w:spacing w:after="0"/>
        <w:jc w:val="both"/>
        <w:rPr>
          <w:rFonts w:ascii="Times New Roman" w:hAnsi="Times New Roman" w:cs="Times New Roman"/>
          <w:sz w:val="24"/>
          <w:szCs w:val="24"/>
        </w:rPr>
      </w:pPr>
    </w:p>
    <w:p w14:paraId="63428E92" w14:textId="77777777" w:rsidR="00FE2576" w:rsidRP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Cook, V. (2001). </w:t>
      </w:r>
      <w:r w:rsidRPr="00FE2576">
        <w:rPr>
          <w:rFonts w:ascii="Times New Roman" w:hAnsi="Times New Roman" w:cs="Times New Roman"/>
          <w:sz w:val="24"/>
          <w:szCs w:val="24"/>
        </w:rPr>
        <w:t>Second language learning and languag</w:t>
      </w:r>
      <w:r>
        <w:rPr>
          <w:rFonts w:ascii="Times New Roman" w:hAnsi="Times New Roman" w:cs="Times New Roman"/>
          <w:sz w:val="24"/>
          <w:szCs w:val="24"/>
        </w:rPr>
        <w:t>e teaching. Arnold Publishers.</w:t>
      </w:r>
    </w:p>
    <w:p w14:paraId="0B6470BA" w14:textId="77777777" w:rsidR="00FE2576" w:rsidRDefault="00FE2576" w:rsidP="00FE2576">
      <w:pPr>
        <w:spacing w:after="0"/>
        <w:jc w:val="both"/>
        <w:rPr>
          <w:rFonts w:ascii="Times New Roman" w:hAnsi="Times New Roman" w:cs="Times New Roman"/>
          <w:sz w:val="24"/>
          <w:szCs w:val="24"/>
        </w:rPr>
      </w:pPr>
    </w:p>
    <w:p w14:paraId="27454273"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Cook, V. (2008). </w:t>
      </w:r>
      <w:r w:rsidRPr="00FE2576">
        <w:rPr>
          <w:rFonts w:ascii="Times New Roman" w:hAnsi="Times New Roman" w:cs="Times New Roman"/>
          <w:sz w:val="24"/>
          <w:szCs w:val="24"/>
        </w:rPr>
        <w:t>Multicompetence a</w:t>
      </w:r>
      <w:r>
        <w:rPr>
          <w:rFonts w:ascii="Times New Roman" w:hAnsi="Times New Roman" w:cs="Times New Roman"/>
          <w:sz w:val="24"/>
          <w:szCs w:val="24"/>
        </w:rPr>
        <w:t>nd second language acquisition.</w:t>
      </w:r>
      <w:r w:rsidRPr="00FE2576">
        <w:rPr>
          <w:rFonts w:ascii="Times New Roman" w:hAnsi="Times New Roman" w:cs="Times New Roman"/>
          <w:sz w:val="24"/>
          <w:szCs w:val="24"/>
        </w:rPr>
        <w:t xml:space="preserve"> In J. </w:t>
      </w:r>
      <w:proofErr w:type="spellStart"/>
      <w:r w:rsidRPr="00FE2576">
        <w:rPr>
          <w:rFonts w:ascii="Times New Roman" w:hAnsi="Times New Roman" w:cs="Times New Roman"/>
          <w:sz w:val="24"/>
          <w:szCs w:val="24"/>
        </w:rPr>
        <w:t>Cenoz</w:t>
      </w:r>
      <w:proofErr w:type="spellEnd"/>
      <w:r w:rsidRPr="00FE2576">
        <w:rPr>
          <w:rFonts w:ascii="Times New Roman" w:hAnsi="Times New Roman" w:cs="Times New Roman"/>
          <w:sz w:val="24"/>
          <w:szCs w:val="24"/>
        </w:rPr>
        <w:t xml:space="preserve"> &amp; N. H. </w:t>
      </w:r>
    </w:p>
    <w:p w14:paraId="2712F611" w14:textId="77777777" w:rsidR="00FE2576" w:rsidRPr="00FE2576" w:rsidRDefault="00FE2576" w:rsidP="00FE2576">
      <w:pPr>
        <w:spacing w:after="0"/>
        <w:ind w:firstLine="720"/>
        <w:jc w:val="both"/>
        <w:rPr>
          <w:rFonts w:ascii="Times New Roman" w:hAnsi="Times New Roman" w:cs="Times New Roman"/>
          <w:sz w:val="24"/>
          <w:szCs w:val="24"/>
        </w:rPr>
      </w:pPr>
      <w:proofErr w:type="spellStart"/>
      <w:r w:rsidRPr="00FE2576">
        <w:rPr>
          <w:rFonts w:ascii="Times New Roman" w:hAnsi="Times New Roman" w:cs="Times New Roman"/>
          <w:sz w:val="24"/>
          <w:szCs w:val="24"/>
        </w:rPr>
        <w:t>Hornberger</w:t>
      </w:r>
      <w:proofErr w:type="spellEnd"/>
      <w:r w:rsidRPr="00FE2576">
        <w:rPr>
          <w:rFonts w:ascii="Times New Roman" w:hAnsi="Times New Roman" w:cs="Times New Roman"/>
          <w:sz w:val="24"/>
          <w:szCs w:val="24"/>
        </w:rPr>
        <w:t xml:space="preserve"> (Eds.), Encyclopedia of Language and Edu</w:t>
      </w:r>
      <w:r>
        <w:rPr>
          <w:rFonts w:ascii="Times New Roman" w:hAnsi="Times New Roman" w:cs="Times New Roman"/>
          <w:sz w:val="24"/>
          <w:szCs w:val="24"/>
        </w:rPr>
        <w:t>cation (pp. 107-119). Springer.</w:t>
      </w:r>
    </w:p>
    <w:p w14:paraId="1D76BE2C" w14:textId="77777777" w:rsidR="00FE2576" w:rsidRDefault="00FE2576" w:rsidP="00FE2576">
      <w:pPr>
        <w:spacing w:after="0"/>
        <w:jc w:val="both"/>
        <w:rPr>
          <w:rFonts w:ascii="Times New Roman" w:hAnsi="Times New Roman" w:cs="Times New Roman"/>
          <w:sz w:val="24"/>
          <w:szCs w:val="24"/>
        </w:rPr>
      </w:pPr>
    </w:p>
    <w:p w14:paraId="6F6A6936"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 xml:space="preserve">Copland, F., </w:t>
      </w:r>
      <w:proofErr w:type="spellStart"/>
      <w:r w:rsidRPr="00FE2576">
        <w:rPr>
          <w:rFonts w:ascii="Times New Roman" w:hAnsi="Times New Roman" w:cs="Times New Roman"/>
          <w:sz w:val="24"/>
          <w:szCs w:val="24"/>
        </w:rPr>
        <w:t>Gar</w:t>
      </w:r>
      <w:r>
        <w:rPr>
          <w:rFonts w:ascii="Times New Roman" w:hAnsi="Times New Roman" w:cs="Times New Roman"/>
          <w:sz w:val="24"/>
          <w:szCs w:val="24"/>
        </w:rPr>
        <w:t>ton</w:t>
      </w:r>
      <w:proofErr w:type="spellEnd"/>
      <w:r>
        <w:rPr>
          <w:rFonts w:ascii="Times New Roman" w:hAnsi="Times New Roman" w:cs="Times New Roman"/>
          <w:sz w:val="24"/>
          <w:szCs w:val="24"/>
        </w:rPr>
        <w:t xml:space="preserve">, S., &amp; Burns, A. (2014). </w:t>
      </w:r>
      <w:r w:rsidRPr="00FE2576">
        <w:rPr>
          <w:rFonts w:ascii="Times New Roman" w:hAnsi="Times New Roman" w:cs="Times New Roman"/>
          <w:sz w:val="24"/>
          <w:szCs w:val="24"/>
        </w:rPr>
        <w:t>Challenges in English Language Teachi</w:t>
      </w:r>
      <w:r>
        <w:rPr>
          <w:rFonts w:ascii="Times New Roman" w:hAnsi="Times New Roman" w:cs="Times New Roman"/>
          <w:sz w:val="24"/>
          <w:szCs w:val="24"/>
        </w:rPr>
        <w:t xml:space="preserve">ng. ELT </w:t>
      </w:r>
    </w:p>
    <w:p w14:paraId="6053248B"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Journal, 68(1), 72–82.</w:t>
      </w:r>
    </w:p>
    <w:p w14:paraId="70ADBFEF" w14:textId="77777777" w:rsidR="00FE2576" w:rsidRDefault="00FE2576" w:rsidP="00FE2576">
      <w:pPr>
        <w:spacing w:after="0"/>
        <w:jc w:val="both"/>
        <w:rPr>
          <w:rFonts w:ascii="Times New Roman" w:hAnsi="Times New Roman" w:cs="Times New Roman"/>
          <w:sz w:val="24"/>
          <w:szCs w:val="24"/>
        </w:rPr>
      </w:pPr>
    </w:p>
    <w:p w14:paraId="54A9330D"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Dhakal</w:t>
      </w:r>
      <w:proofErr w:type="spellEnd"/>
      <w:r>
        <w:rPr>
          <w:rFonts w:ascii="Times New Roman" w:hAnsi="Times New Roman" w:cs="Times New Roman"/>
          <w:sz w:val="24"/>
          <w:szCs w:val="24"/>
        </w:rPr>
        <w:t xml:space="preserve">, R. (2020). </w:t>
      </w:r>
      <w:r w:rsidRPr="00FE2576">
        <w:rPr>
          <w:rFonts w:ascii="Times New Roman" w:hAnsi="Times New Roman" w:cs="Times New Roman"/>
          <w:sz w:val="24"/>
          <w:szCs w:val="24"/>
        </w:rPr>
        <w:t xml:space="preserve">Motivational </w:t>
      </w:r>
      <w:r>
        <w:rPr>
          <w:rFonts w:ascii="Times New Roman" w:hAnsi="Times New Roman" w:cs="Times New Roman"/>
          <w:sz w:val="24"/>
          <w:szCs w:val="24"/>
        </w:rPr>
        <w:t>Challenges in Language Learning</w:t>
      </w:r>
      <w:r w:rsidRPr="00FE2576">
        <w:rPr>
          <w:rFonts w:ascii="Times New Roman" w:hAnsi="Times New Roman" w:cs="Times New Roman"/>
          <w:sz w:val="24"/>
          <w:szCs w:val="24"/>
        </w:rPr>
        <w:t>. Language Tea</w:t>
      </w:r>
      <w:r>
        <w:rPr>
          <w:rFonts w:ascii="Times New Roman" w:hAnsi="Times New Roman" w:cs="Times New Roman"/>
          <w:sz w:val="24"/>
          <w:szCs w:val="24"/>
        </w:rPr>
        <w:t xml:space="preserve">ching Research, </w:t>
      </w:r>
    </w:p>
    <w:p w14:paraId="7A18640B"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12(2), 159–176.</w:t>
      </w:r>
    </w:p>
    <w:p w14:paraId="14C2F089" w14:textId="77777777" w:rsidR="00FE2576" w:rsidRDefault="00FE2576" w:rsidP="00FE2576">
      <w:pPr>
        <w:spacing w:after="0"/>
        <w:jc w:val="both"/>
        <w:rPr>
          <w:rFonts w:ascii="Times New Roman" w:hAnsi="Times New Roman" w:cs="Times New Roman"/>
          <w:sz w:val="24"/>
          <w:szCs w:val="24"/>
        </w:rPr>
      </w:pPr>
    </w:p>
    <w:p w14:paraId="15927909"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Dowden, T. (2007). </w:t>
      </w:r>
      <w:r w:rsidRPr="00FE2576">
        <w:rPr>
          <w:rFonts w:ascii="Times New Roman" w:hAnsi="Times New Roman" w:cs="Times New Roman"/>
          <w:sz w:val="24"/>
          <w:szCs w:val="24"/>
        </w:rPr>
        <w:t>The Role of Contextualiz</w:t>
      </w:r>
      <w:r>
        <w:rPr>
          <w:rFonts w:ascii="Times New Roman" w:hAnsi="Times New Roman" w:cs="Times New Roman"/>
          <w:sz w:val="24"/>
          <w:szCs w:val="24"/>
        </w:rPr>
        <w:t>ed Learning in Higher Education</w:t>
      </w:r>
      <w:r w:rsidRPr="00FE2576">
        <w:rPr>
          <w:rFonts w:ascii="Times New Roman" w:hAnsi="Times New Roman" w:cs="Times New Roman"/>
          <w:sz w:val="24"/>
          <w:szCs w:val="24"/>
        </w:rPr>
        <w:t xml:space="preserve">. </w:t>
      </w:r>
      <w:r>
        <w:rPr>
          <w:rFonts w:ascii="Times New Roman" w:hAnsi="Times New Roman" w:cs="Times New Roman"/>
          <w:sz w:val="24"/>
          <w:szCs w:val="24"/>
        </w:rPr>
        <w:t xml:space="preserve">Teaching and </w:t>
      </w:r>
    </w:p>
    <w:p w14:paraId="2F3A09C4"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Teacher Education.</w:t>
      </w:r>
    </w:p>
    <w:p w14:paraId="60956038" w14:textId="77777777" w:rsidR="00FE2576" w:rsidRDefault="00FE2576" w:rsidP="00FE2576">
      <w:pPr>
        <w:spacing w:after="0"/>
        <w:jc w:val="both"/>
        <w:rPr>
          <w:rFonts w:ascii="Times New Roman" w:hAnsi="Times New Roman" w:cs="Times New Roman"/>
          <w:sz w:val="24"/>
          <w:szCs w:val="24"/>
        </w:rPr>
      </w:pPr>
    </w:p>
    <w:p w14:paraId="5D993123" w14:textId="77777777" w:rsidR="00FE2576" w:rsidRP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Englert</w:t>
      </w:r>
      <w:proofErr w:type="spellEnd"/>
      <w:r>
        <w:rPr>
          <w:rFonts w:ascii="Times New Roman" w:hAnsi="Times New Roman" w:cs="Times New Roman"/>
          <w:sz w:val="24"/>
          <w:szCs w:val="24"/>
        </w:rPr>
        <w:t xml:space="preserve">, C. (2009). </w:t>
      </w:r>
      <w:r w:rsidRPr="00FE2576">
        <w:rPr>
          <w:rFonts w:ascii="Times New Roman" w:hAnsi="Times New Roman" w:cs="Times New Roman"/>
          <w:sz w:val="24"/>
          <w:szCs w:val="24"/>
        </w:rPr>
        <w:t>Contextualization in Basic Skills Educati</w:t>
      </w:r>
      <w:r>
        <w:rPr>
          <w:rFonts w:ascii="Times New Roman" w:hAnsi="Times New Roman" w:cs="Times New Roman"/>
          <w:sz w:val="24"/>
          <w:szCs w:val="24"/>
        </w:rPr>
        <w:t>on. Adult Education Quarterly.</w:t>
      </w:r>
    </w:p>
    <w:p w14:paraId="58FF0207" w14:textId="77777777" w:rsidR="00FE2576" w:rsidRDefault="00FE2576" w:rsidP="00FE2576">
      <w:pPr>
        <w:spacing w:after="0"/>
        <w:jc w:val="both"/>
        <w:rPr>
          <w:rFonts w:ascii="Times New Roman" w:hAnsi="Times New Roman" w:cs="Times New Roman"/>
          <w:sz w:val="24"/>
          <w:szCs w:val="24"/>
        </w:rPr>
      </w:pPr>
    </w:p>
    <w:p w14:paraId="49FD991D"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Fareh</w:t>
      </w:r>
      <w:proofErr w:type="spellEnd"/>
      <w:r>
        <w:rPr>
          <w:rFonts w:ascii="Times New Roman" w:hAnsi="Times New Roman" w:cs="Times New Roman"/>
          <w:sz w:val="24"/>
          <w:szCs w:val="24"/>
        </w:rPr>
        <w:t xml:space="preserve">, S. (2010). </w:t>
      </w:r>
      <w:r w:rsidRPr="00FE2576">
        <w:rPr>
          <w:rFonts w:ascii="Times New Roman" w:hAnsi="Times New Roman" w:cs="Times New Roman"/>
          <w:sz w:val="24"/>
          <w:szCs w:val="24"/>
        </w:rPr>
        <w:t>Challenges in Teaching English as a Foreign Language in Arab C</w:t>
      </w:r>
      <w:r>
        <w:rPr>
          <w:rFonts w:ascii="Times New Roman" w:hAnsi="Times New Roman" w:cs="Times New Roman"/>
          <w:sz w:val="24"/>
          <w:szCs w:val="24"/>
        </w:rPr>
        <w:t xml:space="preserve">ountries. </w:t>
      </w:r>
    </w:p>
    <w:p w14:paraId="20E7CDD2"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Educational Studies.</w:t>
      </w:r>
    </w:p>
    <w:p w14:paraId="77CFB46C" w14:textId="77777777" w:rsidR="00FE2576" w:rsidRDefault="00FE2576" w:rsidP="00FE2576">
      <w:pPr>
        <w:spacing w:after="0"/>
        <w:jc w:val="both"/>
        <w:rPr>
          <w:rFonts w:ascii="Times New Roman" w:hAnsi="Times New Roman" w:cs="Times New Roman"/>
          <w:sz w:val="24"/>
          <w:szCs w:val="24"/>
        </w:rPr>
      </w:pPr>
    </w:p>
    <w:p w14:paraId="764989D8"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Fatiloro</w:t>
      </w:r>
      <w:proofErr w:type="spellEnd"/>
      <w:r>
        <w:rPr>
          <w:rFonts w:ascii="Times New Roman" w:hAnsi="Times New Roman" w:cs="Times New Roman"/>
          <w:sz w:val="24"/>
          <w:szCs w:val="24"/>
        </w:rPr>
        <w:t xml:space="preserve">, O. F. (2015). </w:t>
      </w:r>
      <w:r w:rsidRPr="00FE2576">
        <w:rPr>
          <w:rFonts w:ascii="Times New Roman" w:hAnsi="Times New Roman" w:cs="Times New Roman"/>
          <w:sz w:val="24"/>
          <w:szCs w:val="24"/>
        </w:rPr>
        <w:t>Teaching Approaches and Solution</w:t>
      </w:r>
      <w:r>
        <w:rPr>
          <w:rFonts w:ascii="Times New Roman" w:hAnsi="Times New Roman" w:cs="Times New Roman"/>
          <w:sz w:val="24"/>
          <w:szCs w:val="24"/>
        </w:rPr>
        <w:t>s for English Language Teaching</w:t>
      </w:r>
      <w:r w:rsidRPr="00FE2576">
        <w:rPr>
          <w:rFonts w:ascii="Times New Roman" w:hAnsi="Times New Roman" w:cs="Times New Roman"/>
          <w:sz w:val="24"/>
          <w:szCs w:val="24"/>
        </w:rPr>
        <w:t xml:space="preserve">. </w:t>
      </w:r>
    </w:p>
    <w:p w14:paraId="7E3A11FC"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International Journal of Language Education.</w:t>
      </w:r>
    </w:p>
    <w:p w14:paraId="14D0EDC1" w14:textId="77777777" w:rsidR="00FE2576" w:rsidRDefault="00FE2576" w:rsidP="00FE2576">
      <w:pPr>
        <w:spacing w:after="0"/>
        <w:jc w:val="both"/>
        <w:rPr>
          <w:rFonts w:ascii="Times New Roman" w:hAnsi="Times New Roman" w:cs="Times New Roman"/>
          <w:sz w:val="24"/>
          <w:szCs w:val="24"/>
        </w:rPr>
      </w:pPr>
    </w:p>
    <w:p w14:paraId="2E3DCCAC"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 xml:space="preserve">Fernando, J. (2019). Republic Act 10931: The Universal Access to Quality Tertiary Education </w:t>
      </w:r>
    </w:p>
    <w:p w14:paraId="13E1A7DF"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 xml:space="preserve">Act. Philippine Law </w:t>
      </w:r>
      <w:r>
        <w:rPr>
          <w:rFonts w:ascii="Times New Roman" w:hAnsi="Times New Roman" w:cs="Times New Roman"/>
          <w:sz w:val="24"/>
          <w:szCs w:val="24"/>
        </w:rPr>
        <w:t>Journal, 74(2), 195-207</w:t>
      </w:r>
    </w:p>
    <w:p w14:paraId="52F1D121" w14:textId="77777777" w:rsidR="00FE2576" w:rsidRDefault="00FE2576" w:rsidP="00FE2576">
      <w:pPr>
        <w:spacing w:after="0"/>
        <w:jc w:val="both"/>
        <w:rPr>
          <w:rFonts w:ascii="Times New Roman" w:hAnsi="Times New Roman" w:cs="Times New Roman"/>
          <w:sz w:val="24"/>
          <w:szCs w:val="24"/>
        </w:rPr>
      </w:pPr>
    </w:p>
    <w:p w14:paraId="21F0C4E5"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Garcia, R. (2007). </w:t>
      </w:r>
      <w:r w:rsidRPr="00FE2576">
        <w:rPr>
          <w:rFonts w:ascii="Times New Roman" w:hAnsi="Times New Roman" w:cs="Times New Roman"/>
          <w:sz w:val="24"/>
          <w:szCs w:val="24"/>
        </w:rPr>
        <w:t>English proficiency and educationa</w:t>
      </w:r>
      <w:r>
        <w:rPr>
          <w:rFonts w:ascii="Times New Roman" w:hAnsi="Times New Roman" w:cs="Times New Roman"/>
          <w:sz w:val="24"/>
          <w:szCs w:val="24"/>
        </w:rPr>
        <w:t>l standards in the Philippines</w:t>
      </w:r>
      <w:r w:rsidRPr="00FE2576">
        <w:rPr>
          <w:rFonts w:ascii="Times New Roman" w:hAnsi="Times New Roman" w:cs="Times New Roman"/>
          <w:sz w:val="24"/>
          <w:szCs w:val="24"/>
        </w:rPr>
        <w:t xml:space="preserve"> </w:t>
      </w:r>
      <w:proofErr w:type="gramStart"/>
      <w:r w:rsidRPr="00FE2576">
        <w:rPr>
          <w:rFonts w:ascii="Times New Roman" w:hAnsi="Times New Roman" w:cs="Times New Roman"/>
          <w:sz w:val="24"/>
          <w:szCs w:val="24"/>
        </w:rPr>
        <w:t>The</w:t>
      </w:r>
      <w:proofErr w:type="gramEnd"/>
      <w:r w:rsidRPr="00FE2576">
        <w:rPr>
          <w:rFonts w:ascii="Times New Roman" w:hAnsi="Times New Roman" w:cs="Times New Roman"/>
          <w:sz w:val="24"/>
          <w:szCs w:val="24"/>
        </w:rPr>
        <w:t xml:space="preserve"> Phili</w:t>
      </w:r>
      <w:r>
        <w:rPr>
          <w:rFonts w:ascii="Times New Roman" w:hAnsi="Times New Roman" w:cs="Times New Roman"/>
          <w:sz w:val="24"/>
          <w:szCs w:val="24"/>
        </w:rPr>
        <w:t xml:space="preserve">ppine </w:t>
      </w:r>
    </w:p>
    <w:p w14:paraId="2CBE39DE"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ESL Journal, 2(4), 21-38.</w:t>
      </w:r>
    </w:p>
    <w:p w14:paraId="18BEC7BA" w14:textId="77777777" w:rsidR="00FE2576" w:rsidRDefault="00FE2576" w:rsidP="00FE2576">
      <w:pPr>
        <w:spacing w:after="0"/>
        <w:jc w:val="both"/>
        <w:rPr>
          <w:rFonts w:ascii="Times New Roman" w:hAnsi="Times New Roman" w:cs="Times New Roman"/>
          <w:sz w:val="24"/>
          <w:szCs w:val="24"/>
        </w:rPr>
      </w:pPr>
    </w:p>
    <w:p w14:paraId="6A00E862" w14:textId="77777777" w:rsidR="00FE2576" w:rsidRDefault="00FE2576" w:rsidP="00FE2576">
      <w:pPr>
        <w:spacing w:after="0"/>
        <w:jc w:val="both"/>
        <w:rPr>
          <w:rFonts w:ascii="Times New Roman" w:hAnsi="Times New Roman" w:cs="Times New Roman"/>
          <w:sz w:val="24"/>
          <w:szCs w:val="24"/>
        </w:rPr>
      </w:pPr>
      <w:proofErr w:type="spellStart"/>
      <w:r w:rsidRPr="00FE2576">
        <w:rPr>
          <w:rFonts w:ascii="Times New Roman" w:hAnsi="Times New Roman" w:cs="Times New Roman"/>
          <w:sz w:val="24"/>
          <w:szCs w:val="24"/>
        </w:rPr>
        <w:t>Gravemeije</w:t>
      </w:r>
      <w:r>
        <w:rPr>
          <w:rFonts w:ascii="Times New Roman" w:hAnsi="Times New Roman" w:cs="Times New Roman"/>
          <w:sz w:val="24"/>
          <w:szCs w:val="24"/>
        </w:rPr>
        <w:t>r</w:t>
      </w:r>
      <w:proofErr w:type="spellEnd"/>
      <w:r>
        <w:rPr>
          <w:rFonts w:ascii="Times New Roman" w:hAnsi="Times New Roman" w:cs="Times New Roman"/>
          <w:sz w:val="24"/>
          <w:szCs w:val="24"/>
        </w:rPr>
        <w:t xml:space="preserve">, K., &amp; Stephan, M. (2017). </w:t>
      </w:r>
      <w:r w:rsidRPr="00FE2576">
        <w:rPr>
          <w:rFonts w:ascii="Times New Roman" w:hAnsi="Times New Roman" w:cs="Times New Roman"/>
          <w:sz w:val="24"/>
          <w:szCs w:val="24"/>
        </w:rPr>
        <w:t>Contex</w:t>
      </w:r>
      <w:r>
        <w:rPr>
          <w:rFonts w:ascii="Times New Roman" w:hAnsi="Times New Roman" w:cs="Times New Roman"/>
          <w:sz w:val="24"/>
          <w:szCs w:val="24"/>
        </w:rPr>
        <w:t>tualizing Mathematics Education</w:t>
      </w:r>
      <w:r w:rsidRPr="00FE2576">
        <w:rPr>
          <w:rFonts w:ascii="Times New Roman" w:hAnsi="Times New Roman" w:cs="Times New Roman"/>
          <w:sz w:val="24"/>
          <w:szCs w:val="24"/>
        </w:rPr>
        <w:t xml:space="preserve">. Educational </w:t>
      </w:r>
    </w:p>
    <w:p w14:paraId="3FDFF22F"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Research Review.</w:t>
      </w:r>
    </w:p>
    <w:p w14:paraId="0D5AD536" w14:textId="77777777" w:rsidR="00FE2576" w:rsidRDefault="00FE2576" w:rsidP="00FE2576">
      <w:pPr>
        <w:spacing w:after="0"/>
        <w:jc w:val="both"/>
        <w:rPr>
          <w:rFonts w:ascii="Times New Roman" w:hAnsi="Times New Roman" w:cs="Times New Roman"/>
          <w:sz w:val="24"/>
          <w:szCs w:val="24"/>
        </w:rPr>
      </w:pPr>
    </w:p>
    <w:p w14:paraId="70B22DD0"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Griffiths, C. (2004). Language learning st</w:t>
      </w:r>
      <w:r>
        <w:rPr>
          <w:rFonts w:ascii="Times New Roman" w:hAnsi="Times New Roman" w:cs="Times New Roman"/>
          <w:sz w:val="24"/>
          <w:szCs w:val="24"/>
        </w:rPr>
        <w:t xml:space="preserve">rategies: Theory and research. </w:t>
      </w:r>
      <w:r w:rsidRPr="00FE2576">
        <w:rPr>
          <w:rFonts w:ascii="Times New Roman" w:hAnsi="Times New Roman" w:cs="Times New Roman"/>
          <w:sz w:val="24"/>
          <w:szCs w:val="24"/>
        </w:rPr>
        <w:t xml:space="preserve">Occasional Paper No. 1, </w:t>
      </w:r>
    </w:p>
    <w:p w14:paraId="7E94836A"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Sch</w:t>
      </w:r>
      <w:r>
        <w:rPr>
          <w:rFonts w:ascii="Times New Roman" w:hAnsi="Times New Roman" w:cs="Times New Roman"/>
          <w:sz w:val="24"/>
          <w:szCs w:val="24"/>
        </w:rPr>
        <w:t>ool of Foundations Studies, Auckland Institute of Studies.</w:t>
      </w:r>
    </w:p>
    <w:p w14:paraId="22826748" w14:textId="77777777" w:rsidR="00FE2576" w:rsidRDefault="00FE2576" w:rsidP="00FE2576">
      <w:pPr>
        <w:spacing w:after="0"/>
        <w:jc w:val="both"/>
        <w:rPr>
          <w:rFonts w:ascii="Times New Roman" w:hAnsi="Times New Roman" w:cs="Times New Roman"/>
          <w:sz w:val="24"/>
          <w:szCs w:val="24"/>
        </w:rPr>
      </w:pPr>
    </w:p>
    <w:p w14:paraId="7FC0ECAD"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Ibao</w:t>
      </w:r>
      <w:proofErr w:type="spellEnd"/>
      <w:r>
        <w:rPr>
          <w:rFonts w:ascii="Times New Roman" w:hAnsi="Times New Roman" w:cs="Times New Roman"/>
          <w:sz w:val="24"/>
          <w:szCs w:val="24"/>
        </w:rPr>
        <w:t xml:space="preserve">, C. (2017). </w:t>
      </w:r>
      <w:r w:rsidRPr="00FE2576">
        <w:rPr>
          <w:rFonts w:ascii="Times New Roman" w:hAnsi="Times New Roman" w:cs="Times New Roman"/>
          <w:sz w:val="24"/>
          <w:szCs w:val="24"/>
        </w:rPr>
        <w:t>Professional Development for English Teachers in the P</w:t>
      </w:r>
      <w:r>
        <w:rPr>
          <w:rFonts w:ascii="Times New Roman" w:hAnsi="Times New Roman" w:cs="Times New Roman"/>
          <w:sz w:val="24"/>
          <w:szCs w:val="24"/>
        </w:rPr>
        <w:t xml:space="preserve">hilippines. Asian EFL </w:t>
      </w:r>
    </w:p>
    <w:p w14:paraId="2744998B"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Journal.</w:t>
      </w:r>
    </w:p>
    <w:p w14:paraId="0DC3242B" w14:textId="77777777" w:rsidR="00FE2576" w:rsidRDefault="00FE2576" w:rsidP="00FE2576">
      <w:pPr>
        <w:spacing w:after="0"/>
        <w:jc w:val="both"/>
        <w:rPr>
          <w:rFonts w:ascii="Times New Roman" w:hAnsi="Times New Roman" w:cs="Times New Roman"/>
          <w:sz w:val="24"/>
          <w:szCs w:val="24"/>
        </w:rPr>
      </w:pPr>
    </w:p>
    <w:p w14:paraId="124F41B7"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Jimenez, L. (2018). </w:t>
      </w:r>
      <w:r w:rsidRPr="00FE2576">
        <w:rPr>
          <w:rFonts w:ascii="Times New Roman" w:hAnsi="Times New Roman" w:cs="Times New Roman"/>
          <w:sz w:val="24"/>
          <w:szCs w:val="24"/>
        </w:rPr>
        <w:t>The English profici</w:t>
      </w:r>
      <w:r>
        <w:rPr>
          <w:rFonts w:ascii="Times New Roman" w:hAnsi="Times New Roman" w:cs="Times New Roman"/>
          <w:sz w:val="24"/>
          <w:szCs w:val="24"/>
        </w:rPr>
        <w:t>ency crisis in the Philippines.</w:t>
      </w:r>
      <w:r w:rsidRPr="00FE2576">
        <w:rPr>
          <w:rFonts w:ascii="Times New Roman" w:hAnsi="Times New Roman" w:cs="Times New Roman"/>
          <w:sz w:val="24"/>
          <w:szCs w:val="24"/>
        </w:rPr>
        <w:t xml:space="preserve"> Philippine Jour</w:t>
      </w:r>
      <w:r>
        <w:rPr>
          <w:rFonts w:ascii="Times New Roman" w:hAnsi="Times New Roman" w:cs="Times New Roman"/>
          <w:sz w:val="24"/>
          <w:szCs w:val="24"/>
        </w:rPr>
        <w:t xml:space="preserve">nal of </w:t>
      </w:r>
    </w:p>
    <w:p w14:paraId="0598D6E3"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Education, 92(1), 22-35.</w:t>
      </w:r>
    </w:p>
    <w:p w14:paraId="537867EE" w14:textId="77777777" w:rsidR="00FE2576" w:rsidRDefault="00FE2576" w:rsidP="00FE2576">
      <w:pPr>
        <w:spacing w:after="0"/>
        <w:jc w:val="both"/>
        <w:rPr>
          <w:rFonts w:ascii="Times New Roman" w:hAnsi="Times New Roman" w:cs="Times New Roman"/>
          <w:sz w:val="24"/>
          <w:szCs w:val="24"/>
        </w:rPr>
      </w:pPr>
    </w:p>
    <w:p w14:paraId="4D37E868"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Jurmo</w:t>
      </w:r>
      <w:proofErr w:type="spellEnd"/>
      <w:r>
        <w:rPr>
          <w:rFonts w:ascii="Times New Roman" w:hAnsi="Times New Roman" w:cs="Times New Roman"/>
          <w:sz w:val="24"/>
          <w:szCs w:val="24"/>
        </w:rPr>
        <w:t xml:space="preserve">, P. (2004). </w:t>
      </w:r>
      <w:r w:rsidRPr="00FE2576">
        <w:rPr>
          <w:rFonts w:ascii="Times New Roman" w:hAnsi="Times New Roman" w:cs="Times New Roman"/>
          <w:sz w:val="24"/>
          <w:szCs w:val="24"/>
        </w:rPr>
        <w:t>Workplace Literacy and the Rol</w:t>
      </w:r>
      <w:r>
        <w:rPr>
          <w:rFonts w:ascii="Times New Roman" w:hAnsi="Times New Roman" w:cs="Times New Roman"/>
          <w:sz w:val="24"/>
          <w:szCs w:val="24"/>
        </w:rPr>
        <w:t>e of Contextualized Instruction</w:t>
      </w:r>
      <w:r w:rsidRPr="00FE2576">
        <w:rPr>
          <w:rFonts w:ascii="Times New Roman" w:hAnsi="Times New Roman" w:cs="Times New Roman"/>
          <w:sz w:val="24"/>
          <w:szCs w:val="24"/>
        </w:rPr>
        <w:t xml:space="preserve">. Journal of </w:t>
      </w:r>
      <w:r>
        <w:rPr>
          <w:rFonts w:ascii="Times New Roman" w:hAnsi="Times New Roman" w:cs="Times New Roman"/>
          <w:sz w:val="24"/>
          <w:szCs w:val="24"/>
        </w:rPr>
        <w:t xml:space="preserve">Adult </w:t>
      </w:r>
    </w:p>
    <w:p w14:paraId="74DBBA8A" w14:textId="77777777" w:rsidR="00FE2576" w:rsidRPr="00FE2576" w:rsidRDefault="00FE2576" w:rsidP="00FE2576">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Continuing Education.</w:t>
      </w:r>
    </w:p>
    <w:p w14:paraId="2C903B64" w14:textId="77777777" w:rsidR="00FE2576" w:rsidRDefault="00FE2576" w:rsidP="00FE2576">
      <w:pPr>
        <w:spacing w:after="0"/>
        <w:jc w:val="both"/>
        <w:rPr>
          <w:rFonts w:ascii="Times New Roman" w:hAnsi="Times New Roman" w:cs="Times New Roman"/>
          <w:sz w:val="24"/>
          <w:szCs w:val="24"/>
        </w:rPr>
      </w:pPr>
    </w:p>
    <w:p w14:paraId="34433D87"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S. (2016). </w:t>
      </w:r>
      <w:r w:rsidRPr="00FE2576">
        <w:rPr>
          <w:rFonts w:ascii="Times New Roman" w:hAnsi="Times New Roman" w:cs="Times New Roman"/>
          <w:sz w:val="24"/>
          <w:szCs w:val="24"/>
        </w:rPr>
        <w:t>Problems and Solutions in Teaching English as a Second Languag</w:t>
      </w:r>
      <w:r>
        <w:rPr>
          <w:rFonts w:ascii="Times New Roman" w:hAnsi="Times New Roman" w:cs="Times New Roman"/>
          <w:sz w:val="24"/>
          <w:szCs w:val="24"/>
        </w:rPr>
        <w:t xml:space="preserve">e in Indi. </w:t>
      </w:r>
    </w:p>
    <w:p w14:paraId="129C217D"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Asian EFL Journal.</w:t>
      </w:r>
    </w:p>
    <w:p w14:paraId="0ABD69CB" w14:textId="77777777" w:rsidR="00FE2576" w:rsidRDefault="00FE2576" w:rsidP="00FE2576">
      <w:pPr>
        <w:spacing w:after="0"/>
        <w:jc w:val="both"/>
        <w:rPr>
          <w:rFonts w:ascii="Times New Roman" w:hAnsi="Times New Roman" w:cs="Times New Roman"/>
          <w:sz w:val="24"/>
          <w:szCs w:val="24"/>
        </w:rPr>
      </w:pPr>
    </w:p>
    <w:p w14:paraId="1F9038C3"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Kashikar</w:t>
      </w:r>
      <w:proofErr w:type="spellEnd"/>
      <w:r>
        <w:rPr>
          <w:rFonts w:ascii="Times New Roman" w:hAnsi="Times New Roman" w:cs="Times New Roman"/>
          <w:sz w:val="24"/>
          <w:szCs w:val="24"/>
        </w:rPr>
        <w:t xml:space="preserve">, T. (2016). </w:t>
      </w:r>
      <w:r w:rsidRPr="00FE2576">
        <w:rPr>
          <w:rFonts w:ascii="Times New Roman" w:hAnsi="Times New Roman" w:cs="Times New Roman"/>
          <w:sz w:val="24"/>
          <w:szCs w:val="24"/>
        </w:rPr>
        <w:t>Problems and solutions in teaching English</w:t>
      </w:r>
      <w:r>
        <w:rPr>
          <w:rFonts w:ascii="Times New Roman" w:hAnsi="Times New Roman" w:cs="Times New Roman"/>
          <w:sz w:val="24"/>
          <w:szCs w:val="24"/>
        </w:rPr>
        <w:t xml:space="preserve"> as a second language in India.</w:t>
      </w:r>
      <w:r w:rsidRPr="00FE2576">
        <w:rPr>
          <w:rFonts w:ascii="Times New Roman" w:hAnsi="Times New Roman" w:cs="Times New Roman"/>
          <w:sz w:val="24"/>
          <w:szCs w:val="24"/>
        </w:rPr>
        <w:t xml:space="preserve"> </w:t>
      </w:r>
    </w:p>
    <w:p w14:paraId="7ADE442A"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 xml:space="preserve">The Journal of </w:t>
      </w:r>
      <w:r>
        <w:rPr>
          <w:rFonts w:ascii="Times New Roman" w:hAnsi="Times New Roman" w:cs="Times New Roman"/>
          <w:sz w:val="24"/>
          <w:szCs w:val="24"/>
        </w:rPr>
        <w:t>Indian Education, 35(2), 89-98.</w:t>
      </w:r>
    </w:p>
    <w:p w14:paraId="3BE9E95B" w14:textId="77777777" w:rsidR="00FE2576" w:rsidRDefault="00FE2576" w:rsidP="00FE2576">
      <w:pPr>
        <w:spacing w:after="0"/>
        <w:jc w:val="both"/>
        <w:rPr>
          <w:rFonts w:ascii="Times New Roman" w:hAnsi="Times New Roman" w:cs="Times New Roman"/>
          <w:sz w:val="24"/>
          <w:szCs w:val="24"/>
        </w:rPr>
      </w:pPr>
    </w:p>
    <w:p w14:paraId="17AA29B1" w14:textId="77777777" w:rsidR="00FE2576" w:rsidRP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Krashen</w:t>
      </w:r>
      <w:proofErr w:type="spellEnd"/>
      <w:r>
        <w:rPr>
          <w:rFonts w:ascii="Times New Roman" w:hAnsi="Times New Roman" w:cs="Times New Roman"/>
          <w:sz w:val="24"/>
          <w:szCs w:val="24"/>
        </w:rPr>
        <w:t xml:space="preserve">, S. (1982). </w:t>
      </w:r>
      <w:r w:rsidRPr="00FE2576">
        <w:rPr>
          <w:rFonts w:ascii="Times New Roman" w:hAnsi="Times New Roman" w:cs="Times New Roman"/>
          <w:sz w:val="24"/>
          <w:szCs w:val="24"/>
        </w:rPr>
        <w:t>Principles and practice in second languag</w:t>
      </w:r>
      <w:r>
        <w:rPr>
          <w:rFonts w:ascii="Times New Roman" w:hAnsi="Times New Roman" w:cs="Times New Roman"/>
          <w:sz w:val="24"/>
          <w:szCs w:val="24"/>
        </w:rPr>
        <w:t xml:space="preserve">e acquisition. </w:t>
      </w:r>
      <w:proofErr w:type="spellStart"/>
      <w:r>
        <w:rPr>
          <w:rFonts w:ascii="Times New Roman" w:hAnsi="Times New Roman" w:cs="Times New Roman"/>
          <w:sz w:val="24"/>
          <w:szCs w:val="24"/>
        </w:rPr>
        <w:t>Pergamon</w:t>
      </w:r>
      <w:proofErr w:type="spellEnd"/>
      <w:r>
        <w:rPr>
          <w:rFonts w:ascii="Times New Roman" w:hAnsi="Times New Roman" w:cs="Times New Roman"/>
          <w:sz w:val="24"/>
          <w:szCs w:val="24"/>
        </w:rPr>
        <w:t xml:space="preserve"> Press.</w:t>
      </w:r>
    </w:p>
    <w:p w14:paraId="760E38C6" w14:textId="77777777" w:rsidR="00FE2576" w:rsidRDefault="00FE2576" w:rsidP="00FE2576">
      <w:pPr>
        <w:spacing w:after="0"/>
        <w:jc w:val="both"/>
        <w:rPr>
          <w:rFonts w:ascii="Times New Roman" w:hAnsi="Times New Roman" w:cs="Times New Roman"/>
          <w:sz w:val="24"/>
          <w:szCs w:val="24"/>
        </w:rPr>
      </w:pPr>
    </w:p>
    <w:p w14:paraId="1AA4FD17" w14:textId="77777777" w:rsidR="00FE2576" w:rsidRDefault="00FE2576" w:rsidP="00FE2576">
      <w:pPr>
        <w:spacing w:after="0"/>
        <w:jc w:val="both"/>
        <w:rPr>
          <w:rFonts w:ascii="Times New Roman" w:hAnsi="Times New Roman" w:cs="Times New Roman"/>
          <w:sz w:val="24"/>
          <w:szCs w:val="24"/>
        </w:rPr>
      </w:pPr>
      <w:proofErr w:type="spellStart"/>
      <w:r w:rsidRPr="00FE2576">
        <w:rPr>
          <w:rFonts w:ascii="Times New Roman" w:hAnsi="Times New Roman" w:cs="Times New Roman"/>
          <w:sz w:val="24"/>
          <w:szCs w:val="24"/>
        </w:rPr>
        <w:t>Lightbown</w:t>
      </w:r>
      <w:proofErr w:type="spellEnd"/>
      <w:r w:rsidRPr="00FE2576">
        <w:rPr>
          <w:rFonts w:ascii="Times New Roman" w:hAnsi="Times New Roman" w:cs="Times New Roman"/>
          <w:sz w:val="24"/>
          <w:szCs w:val="24"/>
        </w:rPr>
        <w:t>, P. M.</w:t>
      </w:r>
      <w:r>
        <w:rPr>
          <w:rFonts w:ascii="Times New Roman" w:hAnsi="Times New Roman" w:cs="Times New Roman"/>
          <w:sz w:val="24"/>
          <w:szCs w:val="24"/>
        </w:rPr>
        <w:t xml:space="preserve">, &amp; </w:t>
      </w:r>
      <w:proofErr w:type="spellStart"/>
      <w:r>
        <w:rPr>
          <w:rFonts w:ascii="Times New Roman" w:hAnsi="Times New Roman" w:cs="Times New Roman"/>
          <w:sz w:val="24"/>
          <w:szCs w:val="24"/>
        </w:rPr>
        <w:t>Spada</w:t>
      </w:r>
      <w:proofErr w:type="spellEnd"/>
      <w:r>
        <w:rPr>
          <w:rFonts w:ascii="Times New Roman" w:hAnsi="Times New Roman" w:cs="Times New Roman"/>
          <w:sz w:val="24"/>
          <w:szCs w:val="24"/>
        </w:rPr>
        <w:t xml:space="preserve">, N. (2001). </w:t>
      </w:r>
      <w:r w:rsidRPr="00FE2576">
        <w:rPr>
          <w:rFonts w:ascii="Times New Roman" w:hAnsi="Times New Roman" w:cs="Times New Roman"/>
          <w:sz w:val="24"/>
          <w:szCs w:val="24"/>
        </w:rPr>
        <w:t>Factors affecting se</w:t>
      </w:r>
      <w:r>
        <w:rPr>
          <w:rFonts w:ascii="Times New Roman" w:hAnsi="Times New Roman" w:cs="Times New Roman"/>
          <w:sz w:val="24"/>
          <w:szCs w:val="24"/>
        </w:rPr>
        <w:t>cond/foreign language learning.</w:t>
      </w:r>
      <w:r w:rsidRPr="00FE2576">
        <w:rPr>
          <w:rFonts w:ascii="Times New Roman" w:hAnsi="Times New Roman" w:cs="Times New Roman"/>
          <w:sz w:val="24"/>
          <w:szCs w:val="24"/>
        </w:rPr>
        <w:t xml:space="preserve"> </w:t>
      </w:r>
    </w:p>
    <w:p w14:paraId="468E2A41"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T</w:t>
      </w:r>
      <w:r>
        <w:rPr>
          <w:rFonts w:ascii="Times New Roman" w:hAnsi="Times New Roman" w:cs="Times New Roman"/>
          <w:sz w:val="24"/>
          <w:szCs w:val="24"/>
        </w:rPr>
        <w:t>ESOL Quarterly, 35(4), 531-545.</w:t>
      </w:r>
    </w:p>
    <w:p w14:paraId="56F7E3B7" w14:textId="77777777" w:rsidR="00FE2576" w:rsidRDefault="00FE2576" w:rsidP="00FE2576">
      <w:pPr>
        <w:spacing w:after="0"/>
        <w:jc w:val="both"/>
        <w:rPr>
          <w:rFonts w:ascii="Times New Roman" w:hAnsi="Times New Roman" w:cs="Times New Roman"/>
          <w:sz w:val="24"/>
          <w:szCs w:val="24"/>
        </w:rPr>
      </w:pPr>
    </w:p>
    <w:p w14:paraId="7EE7D717"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Lynch, T. (2008). </w:t>
      </w:r>
      <w:r w:rsidRPr="00FE2576">
        <w:rPr>
          <w:rFonts w:ascii="Times New Roman" w:hAnsi="Times New Roman" w:cs="Times New Roman"/>
          <w:sz w:val="24"/>
          <w:szCs w:val="24"/>
        </w:rPr>
        <w:t>Issues in teac</w:t>
      </w:r>
      <w:r>
        <w:rPr>
          <w:rFonts w:ascii="Times New Roman" w:hAnsi="Times New Roman" w:cs="Times New Roman"/>
          <w:sz w:val="24"/>
          <w:szCs w:val="24"/>
        </w:rPr>
        <w:t>hing English at tertiary level.</w:t>
      </w:r>
      <w:r w:rsidRPr="00FE2576">
        <w:rPr>
          <w:rFonts w:ascii="Times New Roman" w:hAnsi="Times New Roman" w:cs="Times New Roman"/>
          <w:sz w:val="24"/>
          <w:szCs w:val="24"/>
        </w:rPr>
        <w:t xml:space="preserve"> Journal of Second Language </w:t>
      </w:r>
    </w:p>
    <w:p w14:paraId="1F3397FA"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Tea</w:t>
      </w:r>
      <w:r>
        <w:rPr>
          <w:rFonts w:ascii="Times New Roman" w:hAnsi="Times New Roman" w:cs="Times New Roman"/>
          <w:sz w:val="24"/>
          <w:szCs w:val="24"/>
        </w:rPr>
        <w:t>ching &amp; Research, 12(2), 45-57.</w:t>
      </w:r>
    </w:p>
    <w:p w14:paraId="195A06CC" w14:textId="77777777" w:rsidR="00FE2576" w:rsidRDefault="00FE2576" w:rsidP="00FE2576">
      <w:pPr>
        <w:spacing w:after="0"/>
        <w:jc w:val="both"/>
        <w:rPr>
          <w:rFonts w:ascii="Times New Roman" w:hAnsi="Times New Roman" w:cs="Times New Roman"/>
          <w:sz w:val="24"/>
          <w:szCs w:val="24"/>
        </w:rPr>
      </w:pPr>
    </w:p>
    <w:p w14:paraId="2DC383B2" w14:textId="77777777" w:rsidR="00FE2576" w:rsidRDefault="00FE2576" w:rsidP="00FE2576">
      <w:pPr>
        <w:spacing w:after="0"/>
        <w:jc w:val="both"/>
        <w:rPr>
          <w:rFonts w:ascii="Times New Roman" w:hAnsi="Times New Roman" w:cs="Times New Roman"/>
          <w:sz w:val="24"/>
          <w:szCs w:val="24"/>
        </w:rPr>
      </w:pPr>
      <w:proofErr w:type="spellStart"/>
      <w:r w:rsidRPr="00FE2576">
        <w:rPr>
          <w:rFonts w:ascii="Times New Roman" w:hAnsi="Times New Roman" w:cs="Times New Roman"/>
          <w:sz w:val="24"/>
          <w:szCs w:val="24"/>
        </w:rPr>
        <w:t>Madalinska-Mich</w:t>
      </w:r>
      <w:r>
        <w:rPr>
          <w:rFonts w:ascii="Times New Roman" w:hAnsi="Times New Roman" w:cs="Times New Roman"/>
          <w:sz w:val="24"/>
          <w:szCs w:val="24"/>
        </w:rPr>
        <w:t>alk</w:t>
      </w:r>
      <w:proofErr w:type="spellEnd"/>
      <w:r>
        <w:rPr>
          <w:rFonts w:ascii="Times New Roman" w:hAnsi="Times New Roman" w:cs="Times New Roman"/>
          <w:sz w:val="24"/>
          <w:szCs w:val="24"/>
        </w:rPr>
        <w:t xml:space="preserve">, I., &amp; </w:t>
      </w:r>
      <w:proofErr w:type="spellStart"/>
      <w:r>
        <w:rPr>
          <w:rFonts w:ascii="Times New Roman" w:hAnsi="Times New Roman" w:cs="Times New Roman"/>
          <w:sz w:val="24"/>
          <w:szCs w:val="24"/>
        </w:rPr>
        <w:t>Bavli</w:t>
      </w:r>
      <w:proofErr w:type="spellEnd"/>
      <w:r>
        <w:rPr>
          <w:rFonts w:ascii="Times New Roman" w:hAnsi="Times New Roman" w:cs="Times New Roman"/>
          <w:sz w:val="24"/>
          <w:szCs w:val="24"/>
        </w:rPr>
        <w:t xml:space="preserve">, B. (2018). </w:t>
      </w:r>
      <w:r w:rsidRPr="00FE2576">
        <w:rPr>
          <w:rFonts w:ascii="Times New Roman" w:hAnsi="Times New Roman" w:cs="Times New Roman"/>
          <w:sz w:val="24"/>
          <w:szCs w:val="24"/>
        </w:rPr>
        <w:t>Learner Motivation and the Challenge</w:t>
      </w:r>
      <w:r>
        <w:rPr>
          <w:rFonts w:ascii="Times New Roman" w:hAnsi="Times New Roman" w:cs="Times New Roman"/>
          <w:sz w:val="24"/>
          <w:szCs w:val="24"/>
        </w:rPr>
        <w:t xml:space="preserve">s of English </w:t>
      </w:r>
    </w:p>
    <w:p w14:paraId="40A0175C"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Teaching in Poland</w:t>
      </w:r>
      <w:r w:rsidRPr="00FE2576">
        <w:rPr>
          <w:rFonts w:ascii="Times New Roman" w:hAnsi="Times New Roman" w:cs="Times New Roman"/>
          <w:sz w:val="24"/>
          <w:szCs w:val="24"/>
        </w:rPr>
        <w:t>. Comparative Ed</w:t>
      </w:r>
      <w:r>
        <w:rPr>
          <w:rFonts w:ascii="Times New Roman" w:hAnsi="Times New Roman" w:cs="Times New Roman"/>
          <w:sz w:val="24"/>
          <w:szCs w:val="24"/>
        </w:rPr>
        <w:t>ucation Review, 55(4), 603–623.</w:t>
      </w:r>
    </w:p>
    <w:p w14:paraId="58ACFA23" w14:textId="77777777" w:rsidR="00FE2576" w:rsidRDefault="00FE2576" w:rsidP="00FE2576">
      <w:pPr>
        <w:spacing w:after="0"/>
        <w:jc w:val="both"/>
        <w:rPr>
          <w:rFonts w:ascii="Times New Roman" w:hAnsi="Times New Roman" w:cs="Times New Roman"/>
          <w:sz w:val="24"/>
          <w:szCs w:val="24"/>
        </w:rPr>
      </w:pPr>
    </w:p>
    <w:p w14:paraId="7F05091F"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Marcelo, A. (2010</w:t>
      </w:r>
      <w:r>
        <w:rPr>
          <w:rFonts w:ascii="Times New Roman" w:hAnsi="Times New Roman" w:cs="Times New Roman"/>
          <w:sz w:val="24"/>
          <w:szCs w:val="24"/>
        </w:rPr>
        <w:t xml:space="preserve">). </w:t>
      </w:r>
      <w:r w:rsidRPr="00FE2576">
        <w:rPr>
          <w:rFonts w:ascii="Times New Roman" w:hAnsi="Times New Roman" w:cs="Times New Roman"/>
          <w:sz w:val="24"/>
          <w:szCs w:val="24"/>
        </w:rPr>
        <w:t>English language and the global competitiveness of the Phi</w:t>
      </w:r>
      <w:r>
        <w:rPr>
          <w:rFonts w:ascii="Times New Roman" w:hAnsi="Times New Roman" w:cs="Times New Roman"/>
          <w:sz w:val="24"/>
          <w:szCs w:val="24"/>
        </w:rPr>
        <w:t xml:space="preserve">lippines. The </w:t>
      </w:r>
    </w:p>
    <w:p w14:paraId="7F3BE67D"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Manila Bulletin.</w:t>
      </w:r>
    </w:p>
    <w:p w14:paraId="38064FE8" w14:textId="77777777" w:rsidR="00FE2576" w:rsidRDefault="00FE2576" w:rsidP="00FE2576">
      <w:pPr>
        <w:spacing w:after="0"/>
        <w:jc w:val="both"/>
        <w:rPr>
          <w:rFonts w:ascii="Times New Roman" w:hAnsi="Times New Roman" w:cs="Times New Roman"/>
          <w:sz w:val="24"/>
          <w:szCs w:val="24"/>
        </w:rPr>
      </w:pPr>
    </w:p>
    <w:p w14:paraId="653452EB"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Morallo</w:t>
      </w:r>
      <w:proofErr w:type="spellEnd"/>
      <w:r>
        <w:rPr>
          <w:rFonts w:ascii="Times New Roman" w:hAnsi="Times New Roman" w:cs="Times New Roman"/>
          <w:sz w:val="24"/>
          <w:szCs w:val="24"/>
        </w:rPr>
        <w:t xml:space="preserve">, R. (2018). </w:t>
      </w:r>
      <w:r w:rsidRPr="00FE2576">
        <w:rPr>
          <w:rFonts w:ascii="Times New Roman" w:hAnsi="Times New Roman" w:cs="Times New Roman"/>
          <w:sz w:val="24"/>
          <w:szCs w:val="24"/>
        </w:rPr>
        <w:t>The decline of English profic</w:t>
      </w:r>
      <w:r>
        <w:rPr>
          <w:rFonts w:ascii="Times New Roman" w:hAnsi="Times New Roman" w:cs="Times New Roman"/>
          <w:sz w:val="24"/>
          <w:szCs w:val="24"/>
        </w:rPr>
        <w:t>iency among Filipino graduates.</w:t>
      </w:r>
      <w:r w:rsidRPr="00FE2576">
        <w:rPr>
          <w:rFonts w:ascii="Times New Roman" w:hAnsi="Times New Roman" w:cs="Times New Roman"/>
          <w:sz w:val="24"/>
          <w:szCs w:val="24"/>
        </w:rPr>
        <w:t xml:space="preserve"> Journal of </w:t>
      </w:r>
    </w:p>
    <w:p w14:paraId="235DE0D5"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Educat</w:t>
      </w:r>
      <w:r>
        <w:rPr>
          <w:rFonts w:ascii="Times New Roman" w:hAnsi="Times New Roman" w:cs="Times New Roman"/>
          <w:sz w:val="24"/>
          <w:szCs w:val="24"/>
        </w:rPr>
        <w:t>ional Management, 22(3), 49-59</w:t>
      </w:r>
    </w:p>
    <w:p w14:paraId="63870E96" w14:textId="77777777" w:rsidR="00FE2576" w:rsidRDefault="00FE2576" w:rsidP="00FE2576">
      <w:pPr>
        <w:spacing w:after="0"/>
        <w:jc w:val="both"/>
        <w:rPr>
          <w:rFonts w:ascii="Times New Roman" w:hAnsi="Times New Roman" w:cs="Times New Roman"/>
          <w:sz w:val="24"/>
          <w:szCs w:val="24"/>
        </w:rPr>
      </w:pPr>
    </w:p>
    <w:p w14:paraId="4F478E12"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Naved</w:t>
      </w:r>
      <w:proofErr w:type="spellEnd"/>
      <w:r>
        <w:rPr>
          <w:rFonts w:ascii="Times New Roman" w:hAnsi="Times New Roman" w:cs="Times New Roman"/>
          <w:sz w:val="24"/>
          <w:szCs w:val="24"/>
        </w:rPr>
        <w:t xml:space="preserve">, S. (2019). </w:t>
      </w:r>
      <w:r w:rsidRPr="00FE2576">
        <w:rPr>
          <w:rFonts w:ascii="Times New Roman" w:hAnsi="Times New Roman" w:cs="Times New Roman"/>
          <w:sz w:val="24"/>
          <w:szCs w:val="24"/>
        </w:rPr>
        <w:t>English as the lang</w:t>
      </w:r>
      <w:r>
        <w:rPr>
          <w:rFonts w:ascii="Times New Roman" w:hAnsi="Times New Roman" w:cs="Times New Roman"/>
          <w:sz w:val="24"/>
          <w:szCs w:val="24"/>
        </w:rPr>
        <w:t>uage of science and technology.</w:t>
      </w:r>
      <w:r w:rsidRPr="00FE2576">
        <w:rPr>
          <w:rFonts w:ascii="Times New Roman" w:hAnsi="Times New Roman" w:cs="Times New Roman"/>
          <w:sz w:val="24"/>
          <w:szCs w:val="24"/>
        </w:rPr>
        <w:t xml:space="preserve"> Journal of G</w:t>
      </w:r>
      <w:r>
        <w:rPr>
          <w:rFonts w:ascii="Times New Roman" w:hAnsi="Times New Roman" w:cs="Times New Roman"/>
          <w:sz w:val="24"/>
          <w:szCs w:val="24"/>
        </w:rPr>
        <w:t xml:space="preserve">lobal </w:t>
      </w:r>
      <w:proofErr w:type="spellStart"/>
      <w:r>
        <w:rPr>
          <w:rFonts w:ascii="Times New Roman" w:hAnsi="Times New Roman" w:cs="Times New Roman"/>
          <w:sz w:val="24"/>
          <w:szCs w:val="24"/>
        </w:rPr>
        <w:t>Englishes</w:t>
      </w:r>
      <w:proofErr w:type="spellEnd"/>
      <w:r>
        <w:rPr>
          <w:rFonts w:ascii="Times New Roman" w:hAnsi="Times New Roman" w:cs="Times New Roman"/>
          <w:sz w:val="24"/>
          <w:szCs w:val="24"/>
        </w:rPr>
        <w:t xml:space="preserve">, </w:t>
      </w:r>
    </w:p>
    <w:p w14:paraId="072232DE"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8(2), 111-122</w:t>
      </w:r>
    </w:p>
    <w:p w14:paraId="46061875" w14:textId="77777777" w:rsidR="00FE2576" w:rsidRDefault="00FE2576" w:rsidP="00FE2576">
      <w:pPr>
        <w:spacing w:after="0"/>
        <w:jc w:val="both"/>
        <w:rPr>
          <w:rFonts w:ascii="Times New Roman" w:hAnsi="Times New Roman" w:cs="Times New Roman"/>
          <w:sz w:val="24"/>
          <w:szCs w:val="24"/>
        </w:rPr>
      </w:pPr>
    </w:p>
    <w:p w14:paraId="72E527FA"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Oktay</w:t>
      </w:r>
      <w:proofErr w:type="spellEnd"/>
      <w:r>
        <w:rPr>
          <w:rFonts w:ascii="Times New Roman" w:hAnsi="Times New Roman" w:cs="Times New Roman"/>
          <w:sz w:val="24"/>
          <w:szCs w:val="24"/>
        </w:rPr>
        <w:t xml:space="preserve">, A. (2015). </w:t>
      </w:r>
      <w:r w:rsidRPr="00FE2576">
        <w:rPr>
          <w:rFonts w:ascii="Times New Roman" w:hAnsi="Times New Roman" w:cs="Times New Roman"/>
          <w:sz w:val="24"/>
          <w:szCs w:val="24"/>
        </w:rPr>
        <w:t>Challenges of English language t</w:t>
      </w:r>
      <w:r>
        <w:rPr>
          <w:rFonts w:ascii="Times New Roman" w:hAnsi="Times New Roman" w:cs="Times New Roman"/>
          <w:sz w:val="24"/>
          <w:szCs w:val="24"/>
        </w:rPr>
        <w:t>eaching in non-native contexts.</w:t>
      </w:r>
      <w:r w:rsidRPr="00FE2576">
        <w:rPr>
          <w:rFonts w:ascii="Times New Roman" w:hAnsi="Times New Roman" w:cs="Times New Roman"/>
          <w:sz w:val="24"/>
          <w:szCs w:val="24"/>
        </w:rPr>
        <w:t xml:space="preserve"> The </w:t>
      </w:r>
      <w:r>
        <w:rPr>
          <w:rFonts w:ascii="Times New Roman" w:hAnsi="Times New Roman" w:cs="Times New Roman"/>
          <w:sz w:val="24"/>
          <w:szCs w:val="24"/>
        </w:rPr>
        <w:t xml:space="preserve">Language </w:t>
      </w:r>
    </w:p>
    <w:p w14:paraId="5C3B9C1A"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Teacher, 38(5), 27-33.</w:t>
      </w:r>
    </w:p>
    <w:p w14:paraId="75E07C11"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Pande</w:t>
      </w:r>
      <w:proofErr w:type="spellEnd"/>
      <w:r>
        <w:rPr>
          <w:rFonts w:ascii="Times New Roman" w:hAnsi="Times New Roman" w:cs="Times New Roman"/>
          <w:sz w:val="24"/>
          <w:szCs w:val="24"/>
        </w:rPr>
        <w:t xml:space="preserve">, M. (2013). </w:t>
      </w:r>
      <w:r w:rsidRPr="00FE2576">
        <w:rPr>
          <w:rFonts w:ascii="Times New Roman" w:hAnsi="Times New Roman" w:cs="Times New Roman"/>
          <w:sz w:val="24"/>
          <w:szCs w:val="24"/>
        </w:rPr>
        <w:t xml:space="preserve">Effective Learning Strategies </w:t>
      </w:r>
      <w:r>
        <w:rPr>
          <w:rFonts w:ascii="Times New Roman" w:hAnsi="Times New Roman" w:cs="Times New Roman"/>
          <w:sz w:val="24"/>
          <w:szCs w:val="24"/>
        </w:rPr>
        <w:t>in English Language Acquisition</w:t>
      </w:r>
      <w:r w:rsidRPr="00FE2576">
        <w:rPr>
          <w:rFonts w:ascii="Times New Roman" w:hAnsi="Times New Roman" w:cs="Times New Roman"/>
          <w:sz w:val="24"/>
          <w:szCs w:val="24"/>
        </w:rPr>
        <w:t xml:space="preserve">. Journal of </w:t>
      </w:r>
    </w:p>
    <w:p w14:paraId="40048439"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Language Learning and Teaching.</w:t>
      </w:r>
    </w:p>
    <w:p w14:paraId="085155DA" w14:textId="77777777" w:rsidR="00FE2576" w:rsidRDefault="00FE2576" w:rsidP="00FE2576">
      <w:pPr>
        <w:spacing w:after="0"/>
        <w:jc w:val="both"/>
        <w:rPr>
          <w:rFonts w:ascii="Times New Roman" w:hAnsi="Times New Roman" w:cs="Times New Roman"/>
          <w:sz w:val="24"/>
          <w:szCs w:val="24"/>
        </w:rPr>
      </w:pPr>
    </w:p>
    <w:p w14:paraId="33574930"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Shaaban</w:t>
      </w:r>
      <w:proofErr w:type="spellEnd"/>
      <w:r>
        <w:rPr>
          <w:rFonts w:ascii="Times New Roman" w:hAnsi="Times New Roman" w:cs="Times New Roman"/>
          <w:sz w:val="24"/>
          <w:szCs w:val="24"/>
        </w:rPr>
        <w:t xml:space="preserve">, K. (2016). </w:t>
      </w:r>
      <w:r w:rsidRPr="00FE2576">
        <w:rPr>
          <w:rFonts w:ascii="Times New Roman" w:hAnsi="Times New Roman" w:cs="Times New Roman"/>
          <w:sz w:val="24"/>
          <w:szCs w:val="24"/>
        </w:rPr>
        <w:t>The Role of Cultur</w:t>
      </w:r>
      <w:r>
        <w:rPr>
          <w:rFonts w:ascii="Times New Roman" w:hAnsi="Times New Roman" w:cs="Times New Roman"/>
          <w:sz w:val="24"/>
          <w:szCs w:val="24"/>
        </w:rPr>
        <w:t>al Factors in Language Learning</w:t>
      </w:r>
      <w:r w:rsidRPr="00FE2576">
        <w:rPr>
          <w:rFonts w:ascii="Times New Roman" w:hAnsi="Times New Roman" w:cs="Times New Roman"/>
          <w:sz w:val="24"/>
          <w:szCs w:val="24"/>
        </w:rPr>
        <w:t>. Journal of E</w:t>
      </w:r>
      <w:r>
        <w:rPr>
          <w:rFonts w:ascii="Times New Roman" w:hAnsi="Times New Roman" w:cs="Times New Roman"/>
          <w:sz w:val="24"/>
          <w:szCs w:val="24"/>
        </w:rPr>
        <w:t xml:space="preserve">ducational </w:t>
      </w:r>
    </w:p>
    <w:p w14:paraId="369F8ABC" w14:textId="77777777" w:rsidR="00FE2576" w:rsidRPr="00FE2576" w:rsidRDefault="00FE2576" w:rsidP="00FE2576">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Social Research.</w:t>
      </w:r>
    </w:p>
    <w:p w14:paraId="219A0F09" w14:textId="77777777" w:rsidR="00FE2576" w:rsidRDefault="00FE2576" w:rsidP="00FE2576">
      <w:pPr>
        <w:spacing w:after="0"/>
        <w:jc w:val="both"/>
        <w:rPr>
          <w:rFonts w:ascii="Times New Roman" w:hAnsi="Times New Roman" w:cs="Times New Roman"/>
          <w:sz w:val="24"/>
          <w:szCs w:val="24"/>
        </w:rPr>
      </w:pPr>
    </w:p>
    <w:p w14:paraId="2E3FA3B6"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Shaaban</w:t>
      </w:r>
      <w:proofErr w:type="spellEnd"/>
      <w:r>
        <w:rPr>
          <w:rFonts w:ascii="Times New Roman" w:hAnsi="Times New Roman" w:cs="Times New Roman"/>
          <w:sz w:val="24"/>
          <w:szCs w:val="24"/>
        </w:rPr>
        <w:t xml:space="preserve">, K. (2016). </w:t>
      </w:r>
      <w:r w:rsidRPr="00FE2576">
        <w:rPr>
          <w:rFonts w:ascii="Times New Roman" w:hAnsi="Times New Roman" w:cs="Times New Roman"/>
          <w:sz w:val="24"/>
          <w:szCs w:val="24"/>
        </w:rPr>
        <w:t>The impact of globalization</w:t>
      </w:r>
      <w:r>
        <w:rPr>
          <w:rFonts w:ascii="Times New Roman" w:hAnsi="Times New Roman" w:cs="Times New Roman"/>
          <w:sz w:val="24"/>
          <w:szCs w:val="24"/>
        </w:rPr>
        <w:t xml:space="preserve"> on English language education</w:t>
      </w:r>
      <w:r w:rsidRPr="00FE2576">
        <w:rPr>
          <w:rFonts w:ascii="Times New Roman" w:hAnsi="Times New Roman" w:cs="Times New Roman"/>
          <w:sz w:val="24"/>
          <w:szCs w:val="24"/>
        </w:rPr>
        <w:t xml:space="preserve"> International </w:t>
      </w:r>
    </w:p>
    <w:p w14:paraId="5A7855FB"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Journal of English La</w:t>
      </w:r>
      <w:r>
        <w:rPr>
          <w:rFonts w:ascii="Times New Roman" w:hAnsi="Times New Roman" w:cs="Times New Roman"/>
          <w:sz w:val="24"/>
          <w:szCs w:val="24"/>
        </w:rPr>
        <w:t>nguage Teaching, 4(1), 101-11</w:t>
      </w:r>
    </w:p>
    <w:p w14:paraId="5587685B" w14:textId="77777777" w:rsidR="00FE2576" w:rsidRDefault="00FE2576" w:rsidP="00FE2576">
      <w:pPr>
        <w:spacing w:after="0"/>
        <w:jc w:val="both"/>
        <w:rPr>
          <w:rFonts w:ascii="Times New Roman" w:hAnsi="Times New Roman" w:cs="Times New Roman"/>
          <w:sz w:val="24"/>
          <w:szCs w:val="24"/>
        </w:rPr>
      </w:pPr>
    </w:p>
    <w:p w14:paraId="46BB53A9"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Shulman, L. S. (2017). </w:t>
      </w:r>
      <w:r w:rsidRPr="00FE2576">
        <w:rPr>
          <w:rFonts w:ascii="Times New Roman" w:hAnsi="Times New Roman" w:cs="Times New Roman"/>
          <w:sz w:val="24"/>
          <w:szCs w:val="24"/>
        </w:rPr>
        <w:t xml:space="preserve">Understanding and Teaching </w:t>
      </w:r>
      <w:r>
        <w:rPr>
          <w:rFonts w:ascii="Times New Roman" w:hAnsi="Times New Roman" w:cs="Times New Roman"/>
          <w:sz w:val="24"/>
          <w:szCs w:val="24"/>
        </w:rPr>
        <w:t>the Subject Matter in Education</w:t>
      </w:r>
      <w:r w:rsidRPr="00FE2576">
        <w:rPr>
          <w:rFonts w:ascii="Times New Roman" w:hAnsi="Times New Roman" w:cs="Times New Roman"/>
          <w:sz w:val="24"/>
          <w:szCs w:val="24"/>
        </w:rPr>
        <w:t>. Jou</w:t>
      </w:r>
      <w:r>
        <w:rPr>
          <w:rFonts w:ascii="Times New Roman" w:hAnsi="Times New Roman" w:cs="Times New Roman"/>
          <w:sz w:val="24"/>
          <w:szCs w:val="24"/>
        </w:rPr>
        <w:t xml:space="preserve">rnal of </w:t>
      </w:r>
    </w:p>
    <w:p w14:paraId="1B8543C0"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Education for Teaching.</w:t>
      </w:r>
    </w:p>
    <w:p w14:paraId="6284EFEB" w14:textId="77777777" w:rsidR="00FE2576" w:rsidRDefault="00FE2576" w:rsidP="00FE2576">
      <w:pPr>
        <w:spacing w:after="0"/>
        <w:jc w:val="both"/>
        <w:rPr>
          <w:rFonts w:ascii="Times New Roman" w:hAnsi="Times New Roman" w:cs="Times New Roman"/>
          <w:sz w:val="24"/>
          <w:szCs w:val="24"/>
        </w:rPr>
      </w:pPr>
    </w:p>
    <w:p w14:paraId="20F4FC0A"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Shulman, L. S. (2017). </w:t>
      </w:r>
      <w:r w:rsidRPr="00FE2576">
        <w:rPr>
          <w:rFonts w:ascii="Times New Roman" w:hAnsi="Times New Roman" w:cs="Times New Roman"/>
          <w:sz w:val="24"/>
          <w:szCs w:val="24"/>
        </w:rPr>
        <w:t>Knowledge and teaching:</w:t>
      </w:r>
      <w:r>
        <w:rPr>
          <w:rFonts w:ascii="Times New Roman" w:hAnsi="Times New Roman" w:cs="Times New Roman"/>
          <w:sz w:val="24"/>
          <w:szCs w:val="24"/>
        </w:rPr>
        <w:t xml:space="preserve"> Foundations of the new reform</w:t>
      </w:r>
      <w:r w:rsidRPr="00FE2576">
        <w:rPr>
          <w:rFonts w:ascii="Times New Roman" w:hAnsi="Times New Roman" w:cs="Times New Roman"/>
          <w:sz w:val="24"/>
          <w:szCs w:val="24"/>
        </w:rPr>
        <w:t xml:space="preserve"> Harvard </w:t>
      </w:r>
    </w:p>
    <w:p w14:paraId="7175D429"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E</w:t>
      </w:r>
      <w:r>
        <w:rPr>
          <w:rFonts w:ascii="Times New Roman" w:hAnsi="Times New Roman" w:cs="Times New Roman"/>
          <w:sz w:val="24"/>
          <w:szCs w:val="24"/>
        </w:rPr>
        <w:t>ducational Review, 57(1), 1-22.</w:t>
      </w:r>
    </w:p>
    <w:p w14:paraId="50592281" w14:textId="77777777" w:rsidR="00FE2576" w:rsidRDefault="00FE2576" w:rsidP="00FE2576">
      <w:pPr>
        <w:spacing w:after="0"/>
        <w:jc w:val="both"/>
        <w:rPr>
          <w:rFonts w:ascii="Times New Roman" w:hAnsi="Times New Roman" w:cs="Times New Roman"/>
          <w:sz w:val="24"/>
          <w:szCs w:val="24"/>
        </w:rPr>
      </w:pPr>
    </w:p>
    <w:p w14:paraId="068D8137"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Songbatumis</w:t>
      </w:r>
      <w:proofErr w:type="spellEnd"/>
      <w:r>
        <w:rPr>
          <w:rFonts w:ascii="Times New Roman" w:hAnsi="Times New Roman" w:cs="Times New Roman"/>
          <w:sz w:val="24"/>
          <w:szCs w:val="24"/>
        </w:rPr>
        <w:t xml:space="preserve">, A. (2017). </w:t>
      </w:r>
      <w:r w:rsidRPr="00FE2576">
        <w:rPr>
          <w:rFonts w:ascii="Times New Roman" w:hAnsi="Times New Roman" w:cs="Times New Roman"/>
          <w:sz w:val="24"/>
          <w:szCs w:val="24"/>
        </w:rPr>
        <w:t>Challenges in teaching English faced by</w:t>
      </w:r>
      <w:r>
        <w:rPr>
          <w:rFonts w:ascii="Times New Roman" w:hAnsi="Times New Roman" w:cs="Times New Roman"/>
          <w:sz w:val="24"/>
          <w:szCs w:val="24"/>
        </w:rPr>
        <w:t xml:space="preserve"> English teachers in Indonesia</w:t>
      </w:r>
      <w:r w:rsidRPr="00FE2576">
        <w:rPr>
          <w:rFonts w:ascii="Times New Roman" w:hAnsi="Times New Roman" w:cs="Times New Roman"/>
          <w:sz w:val="24"/>
          <w:szCs w:val="24"/>
        </w:rPr>
        <w:t xml:space="preserve"> </w:t>
      </w:r>
    </w:p>
    <w:p w14:paraId="7DA2BFFE"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Journal of Language Education, 3(1), 35-45.</w:t>
      </w:r>
    </w:p>
    <w:p w14:paraId="67AC6922" w14:textId="77777777" w:rsidR="00FE2576" w:rsidRDefault="00FE2576" w:rsidP="00FE2576">
      <w:pPr>
        <w:spacing w:after="0"/>
        <w:jc w:val="both"/>
        <w:rPr>
          <w:rFonts w:ascii="Times New Roman" w:hAnsi="Times New Roman" w:cs="Times New Roman"/>
          <w:sz w:val="24"/>
          <w:szCs w:val="24"/>
        </w:rPr>
      </w:pPr>
    </w:p>
    <w:p w14:paraId="5C4A32EA"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Songbatumis</w:t>
      </w:r>
      <w:proofErr w:type="spellEnd"/>
      <w:r>
        <w:rPr>
          <w:rFonts w:ascii="Times New Roman" w:hAnsi="Times New Roman" w:cs="Times New Roman"/>
          <w:sz w:val="24"/>
          <w:szCs w:val="24"/>
        </w:rPr>
        <w:t xml:space="preserve">, L. (2017). </w:t>
      </w:r>
      <w:r w:rsidRPr="00FE2576">
        <w:rPr>
          <w:rFonts w:ascii="Times New Roman" w:hAnsi="Times New Roman" w:cs="Times New Roman"/>
          <w:sz w:val="24"/>
          <w:szCs w:val="24"/>
        </w:rPr>
        <w:t>Challenges in Teaching English in Indo</w:t>
      </w:r>
      <w:r>
        <w:rPr>
          <w:rFonts w:ascii="Times New Roman" w:hAnsi="Times New Roman" w:cs="Times New Roman"/>
          <w:sz w:val="24"/>
          <w:szCs w:val="24"/>
        </w:rPr>
        <w:t>nesia</w:t>
      </w:r>
      <w:r w:rsidRPr="00FE2576">
        <w:rPr>
          <w:rFonts w:ascii="Times New Roman" w:hAnsi="Times New Roman" w:cs="Times New Roman"/>
          <w:sz w:val="24"/>
          <w:szCs w:val="24"/>
        </w:rPr>
        <w:t xml:space="preserve">. Journal of Language and </w:t>
      </w:r>
    </w:p>
    <w:p w14:paraId="259014A0"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Linguistic Studies, 13(2), 45-58.</w:t>
      </w:r>
    </w:p>
    <w:p w14:paraId="2373FAE5" w14:textId="77777777" w:rsidR="00FE2576" w:rsidRDefault="00FE2576" w:rsidP="00FE2576">
      <w:pPr>
        <w:spacing w:after="0"/>
        <w:jc w:val="both"/>
        <w:rPr>
          <w:rFonts w:ascii="Times New Roman" w:hAnsi="Times New Roman" w:cs="Times New Roman"/>
          <w:sz w:val="24"/>
          <w:szCs w:val="24"/>
        </w:rPr>
      </w:pPr>
    </w:p>
    <w:p w14:paraId="336CE295"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 xml:space="preserve">Stacey, K. (2015). </w:t>
      </w:r>
      <w:proofErr w:type="gramStart"/>
      <w:r w:rsidRPr="00FE2576">
        <w:rPr>
          <w:rFonts w:ascii="Times New Roman" w:hAnsi="Times New Roman" w:cs="Times New Roman"/>
          <w:sz w:val="24"/>
          <w:szCs w:val="24"/>
        </w:rPr>
        <w:t>he</w:t>
      </w:r>
      <w:proofErr w:type="gramEnd"/>
      <w:r w:rsidRPr="00FE2576">
        <w:rPr>
          <w:rFonts w:ascii="Times New Roman" w:hAnsi="Times New Roman" w:cs="Times New Roman"/>
          <w:sz w:val="24"/>
          <w:szCs w:val="24"/>
        </w:rPr>
        <w:t xml:space="preserve"> Real-World Relevance of Mathematics in </w:t>
      </w:r>
      <w:r>
        <w:rPr>
          <w:rFonts w:ascii="Times New Roman" w:hAnsi="Times New Roman" w:cs="Times New Roman"/>
          <w:sz w:val="24"/>
          <w:szCs w:val="24"/>
        </w:rPr>
        <w:t>Education</w:t>
      </w:r>
      <w:r w:rsidRPr="00FE2576">
        <w:rPr>
          <w:rFonts w:ascii="Times New Roman" w:hAnsi="Times New Roman" w:cs="Times New Roman"/>
          <w:sz w:val="24"/>
          <w:szCs w:val="24"/>
        </w:rPr>
        <w:t>. Journal of</w:t>
      </w:r>
      <w:r>
        <w:rPr>
          <w:rFonts w:ascii="Times New Roman" w:hAnsi="Times New Roman" w:cs="Times New Roman"/>
          <w:sz w:val="24"/>
          <w:szCs w:val="24"/>
        </w:rPr>
        <w:t xml:space="preserve"> Mathematics </w:t>
      </w:r>
    </w:p>
    <w:p w14:paraId="733D3B3A"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Teacher Education.</w:t>
      </w:r>
    </w:p>
    <w:p w14:paraId="0F161CC1" w14:textId="77777777" w:rsidR="00FE2576" w:rsidRDefault="00FE2576" w:rsidP="00FE2576">
      <w:pPr>
        <w:spacing w:after="0"/>
        <w:jc w:val="both"/>
        <w:rPr>
          <w:rFonts w:ascii="Times New Roman" w:hAnsi="Times New Roman" w:cs="Times New Roman"/>
          <w:sz w:val="24"/>
          <w:szCs w:val="24"/>
        </w:rPr>
      </w:pPr>
    </w:p>
    <w:p w14:paraId="5E59D52E" w14:textId="77777777" w:rsidR="00FE2576" w:rsidRDefault="00FE2576" w:rsidP="00FE2576">
      <w:pPr>
        <w:spacing w:after="0"/>
        <w:jc w:val="both"/>
        <w:rPr>
          <w:rFonts w:ascii="Times New Roman" w:hAnsi="Times New Roman" w:cs="Times New Roman"/>
          <w:sz w:val="24"/>
          <w:szCs w:val="24"/>
        </w:rPr>
      </w:pPr>
      <w:r w:rsidRPr="00FE2576">
        <w:rPr>
          <w:rFonts w:ascii="Times New Roman" w:hAnsi="Times New Roman" w:cs="Times New Roman"/>
          <w:sz w:val="24"/>
          <w:szCs w:val="24"/>
        </w:rPr>
        <w:t>Su</w:t>
      </w:r>
      <w:r>
        <w:rPr>
          <w:rFonts w:ascii="Times New Roman" w:hAnsi="Times New Roman" w:cs="Times New Roman"/>
          <w:sz w:val="24"/>
          <w:szCs w:val="24"/>
        </w:rPr>
        <w:t>, S., &amp; Min-</w:t>
      </w:r>
      <w:proofErr w:type="spellStart"/>
      <w:r>
        <w:rPr>
          <w:rFonts w:ascii="Times New Roman" w:hAnsi="Times New Roman" w:cs="Times New Roman"/>
          <w:sz w:val="24"/>
          <w:szCs w:val="24"/>
        </w:rPr>
        <w:t>Hsun</w:t>
      </w:r>
      <w:proofErr w:type="spellEnd"/>
      <w:r>
        <w:rPr>
          <w:rFonts w:ascii="Times New Roman" w:hAnsi="Times New Roman" w:cs="Times New Roman"/>
          <w:sz w:val="24"/>
          <w:szCs w:val="24"/>
        </w:rPr>
        <w:t xml:space="preserve">, W. (2005). </w:t>
      </w:r>
      <w:r w:rsidRPr="00FE2576">
        <w:rPr>
          <w:rFonts w:ascii="Times New Roman" w:hAnsi="Times New Roman" w:cs="Times New Roman"/>
          <w:sz w:val="24"/>
          <w:szCs w:val="24"/>
        </w:rPr>
        <w:t>Learner Flexibility and Strategy Use in Language Lear</w:t>
      </w:r>
      <w:r>
        <w:rPr>
          <w:rFonts w:ascii="Times New Roman" w:hAnsi="Times New Roman" w:cs="Times New Roman"/>
          <w:sz w:val="24"/>
          <w:szCs w:val="24"/>
        </w:rPr>
        <w:t xml:space="preserve">ning. </w:t>
      </w:r>
    </w:p>
    <w:p w14:paraId="375420F9"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Foreign Language Annals</w:t>
      </w:r>
    </w:p>
    <w:p w14:paraId="3181D370" w14:textId="77777777" w:rsidR="00FE2576" w:rsidRDefault="00FE2576" w:rsidP="00FE2576">
      <w:pPr>
        <w:spacing w:after="0"/>
        <w:jc w:val="both"/>
        <w:rPr>
          <w:rFonts w:ascii="Times New Roman" w:hAnsi="Times New Roman" w:cs="Times New Roman"/>
          <w:sz w:val="24"/>
          <w:szCs w:val="24"/>
        </w:rPr>
      </w:pPr>
    </w:p>
    <w:p w14:paraId="5C994781"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Tosun</w:t>
      </w:r>
      <w:proofErr w:type="spellEnd"/>
      <w:r>
        <w:rPr>
          <w:rFonts w:ascii="Times New Roman" w:hAnsi="Times New Roman" w:cs="Times New Roman"/>
          <w:sz w:val="24"/>
          <w:szCs w:val="24"/>
        </w:rPr>
        <w:t xml:space="preserve">, T. (2012). </w:t>
      </w:r>
      <w:r w:rsidRPr="00FE2576">
        <w:rPr>
          <w:rFonts w:ascii="Times New Roman" w:hAnsi="Times New Roman" w:cs="Times New Roman"/>
          <w:sz w:val="24"/>
          <w:szCs w:val="24"/>
        </w:rPr>
        <w:t>English language education policy a</w:t>
      </w:r>
      <w:r>
        <w:rPr>
          <w:rFonts w:ascii="Times New Roman" w:hAnsi="Times New Roman" w:cs="Times New Roman"/>
          <w:sz w:val="24"/>
          <w:szCs w:val="24"/>
        </w:rPr>
        <w:t>nd practice in the Philippines.</w:t>
      </w:r>
      <w:r w:rsidRPr="00FE2576">
        <w:rPr>
          <w:rFonts w:ascii="Times New Roman" w:hAnsi="Times New Roman" w:cs="Times New Roman"/>
          <w:sz w:val="24"/>
          <w:szCs w:val="24"/>
        </w:rPr>
        <w:t xml:space="preserve"> A</w:t>
      </w:r>
      <w:r>
        <w:rPr>
          <w:rFonts w:ascii="Times New Roman" w:hAnsi="Times New Roman" w:cs="Times New Roman"/>
          <w:sz w:val="24"/>
          <w:szCs w:val="24"/>
        </w:rPr>
        <w:t xml:space="preserve">sian EFL </w:t>
      </w:r>
    </w:p>
    <w:p w14:paraId="7F58F534"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Journal, 16(3), 52-65.</w:t>
      </w:r>
    </w:p>
    <w:p w14:paraId="12C3C7D3" w14:textId="77777777" w:rsidR="00FE2576" w:rsidRDefault="00FE2576" w:rsidP="00FE2576">
      <w:pPr>
        <w:spacing w:after="0"/>
        <w:jc w:val="both"/>
        <w:rPr>
          <w:rFonts w:ascii="Times New Roman" w:hAnsi="Times New Roman" w:cs="Times New Roman"/>
          <w:sz w:val="24"/>
          <w:szCs w:val="24"/>
        </w:rPr>
      </w:pPr>
    </w:p>
    <w:p w14:paraId="7BD5ADE9" w14:textId="77777777" w:rsidR="00FE2576" w:rsidRDefault="00FE2576" w:rsidP="00FE2576">
      <w:pPr>
        <w:spacing w:after="0"/>
        <w:jc w:val="both"/>
        <w:rPr>
          <w:rFonts w:ascii="Times New Roman" w:hAnsi="Times New Roman" w:cs="Times New Roman"/>
          <w:sz w:val="24"/>
          <w:szCs w:val="24"/>
        </w:rPr>
      </w:pPr>
      <w:r>
        <w:rPr>
          <w:rFonts w:ascii="Times New Roman" w:hAnsi="Times New Roman" w:cs="Times New Roman"/>
          <w:sz w:val="24"/>
          <w:szCs w:val="24"/>
        </w:rPr>
        <w:t>Wolff, D. (2003).</w:t>
      </w:r>
      <w:r w:rsidRPr="00FE2576">
        <w:rPr>
          <w:rFonts w:ascii="Times New Roman" w:hAnsi="Times New Roman" w:cs="Times New Roman"/>
          <w:sz w:val="24"/>
          <w:szCs w:val="24"/>
        </w:rPr>
        <w:t>English language teaching in the Philippines and th</w:t>
      </w:r>
      <w:r>
        <w:rPr>
          <w:rFonts w:ascii="Times New Roman" w:hAnsi="Times New Roman" w:cs="Times New Roman"/>
          <w:sz w:val="24"/>
          <w:szCs w:val="24"/>
        </w:rPr>
        <w:t xml:space="preserve">e influence of </w:t>
      </w:r>
    </w:p>
    <w:p w14:paraId="4F7DAFB1"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Americanization.</w:t>
      </w:r>
      <w:r w:rsidRPr="00FE2576">
        <w:rPr>
          <w:rFonts w:ascii="Times New Roman" w:hAnsi="Times New Roman" w:cs="Times New Roman"/>
          <w:sz w:val="24"/>
          <w:szCs w:val="24"/>
        </w:rPr>
        <w:t xml:space="preserve"> Language and Ling</w:t>
      </w:r>
      <w:r>
        <w:rPr>
          <w:rFonts w:ascii="Times New Roman" w:hAnsi="Times New Roman" w:cs="Times New Roman"/>
          <w:sz w:val="24"/>
          <w:szCs w:val="24"/>
        </w:rPr>
        <w:t>uistics Compass, 5(3), 160-175.</w:t>
      </w:r>
    </w:p>
    <w:p w14:paraId="23C9F072" w14:textId="77777777" w:rsidR="00FE2576" w:rsidRDefault="00FE2576" w:rsidP="00FE2576">
      <w:pPr>
        <w:spacing w:after="0"/>
        <w:jc w:val="both"/>
        <w:rPr>
          <w:rFonts w:ascii="Times New Roman" w:hAnsi="Times New Roman" w:cs="Times New Roman"/>
          <w:sz w:val="24"/>
          <w:szCs w:val="24"/>
        </w:rPr>
      </w:pPr>
    </w:p>
    <w:p w14:paraId="151A0269" w14:textId="77777777"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Yusob</w:t>
      </w:r>
      <w:proofErr w:type="spellEnd"/>
      <w:r>
        <w:rPr>
          <w:rFonts w:ascii="Times New Roman" w:hAnsi="Times New Roman" w:cs="Times New Roman"/>
          <w:sz w:val="24"/>
          <w:szCs w:val="24"/>
        </w:rPr>
        <w:t xml:space="preserve">, M. (2018). </w:t>
      </w:r>
      <w:r w:rsidRPr="00FE2576">
        <w:rPr>
          <w:rFonts w:ascii="Times New Roman" w:hAnsi="Times New Roman" w:cs="Times New Roman"/>
          <w:sz w:val="24"/>
          <w:szCs w:val="24"/>
        </w:rPr>
        <w:t>Challenges in teaching English grammar at t</w:t>
      </w:r>
      <w:r>
        <w:rPr>
          <w:rFonts w:ascii="Times New Roman" w:hAnsi="Times New Roman" w:cs="Times New Roman"/>
          <w:sz w:val="24"/>
          <w:szCs w:val="24"/>
        </w:rPr>
        <w:t xml:space="preserve">he tertiary level in Malaysia. </w:t>
      </w:r>
    </w:p>
    <w:p w14:paraId="21DB2414" w14:textId="77777777" w:rsidR="00FE2576" w:rsidRPr="00FE2576" w:rsidRDefault="00FE2576" w:rsidP="00FE2576">
      <w:pPr>
        <w:spacing w:after="0"/>
        <w:ind w:firstLine="720"/>
        <w:jc w:val="both"/>
        <w:rPr>
          <w:rFonts w:ascii="Times New Roman" w:hAnsi="Times New Roman" w:cs="Times New Roman"/>
          <w:sz w:val="24"/>
          <w:szCs w:val="24"/>
        </w:rPr>
      </w:pPr>
      <w:r w:rsidRPr="00FE2576">
        <w:rPr>
          <w:rFonts w:ascii="Times New Roman" w:hAnsi="Times New Roman" w:cs="Times New Roman"/>
          <w:sz w:val="24"/>
          <w:szCs w:val="24"/>
        </w:rPr>
        <w:t xml:space="preserve">Malaysian Journal of Language and </w:t>
      </w:r>
      <w:r>
        <w:rPr>
          <w:rFonts w:ascii="Times New Roman" w:hAnsi="Times New Roman" w:cs="Times New Roman"/>
          <w:sz w:val="24"/>
          <w:szCs w:val="24"/>
        </w:rPr>
        <w:t>Linguistics, 15(1), 28-45.</w:t>
      </w:r>
    </w:p>
    <w:p w14:paraId="6F03D400" w14:textId="77777777" w:rsidR="00FE2576" w:rsidRDefault="00FE2576" w:rsidP="00FE2576">
      <w:pPr>
        <w:spacing w:after="0"/>
        <w:jc w:val="both"/>
        <w:rPr>
          <w:rFonts w:ascii="Times New Roman" w:hAnsi="Times New Roman" w:cs="Times New Roman"/>
          <w:sz w:val="24"/>
          <w:szCs w:val="24"/>
        </w:rPr>
      </w:pPr>
    </w:p>
    <w:p w14:paraId="00E901CF" w14:textId="04DAB011"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Yusob</w:t>
      </w:r>
      <w:proofErr w:type="spellEnd"/>
      <w:r>
        <w:rPr>
          <w:rFonts w:ascii="Times New Roman" w:hAnsi="Times New Roman" w:cs="Times New Roman"/>
          <w:sz w:val="24"/>
          <w:szCs w:val="24"/>
        </w:rPr>
        <w:t xml:space="preserve">, R. (2018) </w:t>
      </w:r>
      <w:r w:rsidRPr="00FE2576">
        <w:rPr>
          <w:rFonts w:ascii="Times New Roman" w:hAnsi="Times New Roman" w:cs="Times New Roman"/>
          <w:sz w:val="24"/>
          <w:szCs w:val="24"/>
        </w:rPr>
        <w:t>Challenges in Teaching Gra</w:t>
      </w:r>
      <w:r w:rsidR="00C324A0">
        <w:rPr>
          <w:rFonts w:ascii="Times New Roman" w:hAnsi="Times New Roman" w:cs="Times New Roman"/>
          <w:sz w:val="24"/>
          <w:szCs w:val="24"/>
        </w:rPr>
        <w:t>mmar at the Undergraduate Level</w:t>
      </w:r>
      <w:r w:rsidRPr="00FE2576">
        <w:rPr>
          <w:rFonts w:ascii="Times New Roman" w:hAnsi="Times New Roman" w:cs="Times New Roman"/>
          <w:sz w:val="24"/>
          <w:szCs w:val="24"/>
        </w:rPr>
        <w:t>. Journa</w:t>
      </w:r>
      <w:r>
        <w:rPr>
          <w:rFonts w:ascii="Times New Roman" w:hAnsi="Times New Roman" w:cs="Times New Roman"/>
          <w:sz w:val="24"/>
          <w:szCs w:val="24"/>
        </w:rPr>
        <w:t xml:space="preserve">l of </w:t>
      </w:r>
    </w:p>
    <w:p w14:paraId="05F714C8"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English Language Teaching.</w:t>
      </w:r>
    </w:p>
    <w:p w14:paraId="72E4E112" w14:textId="77777777" w:rsidR="00FE2576" w:rsidRDefault="00FE2576" w:rsidP="00FE2576">
      <w:pPr>
        <w:spacing w:after="0"/>
        <w:jc w:val="both"/>
        <w:rPr>
          <w:rFonts w:ascii="Times New Roman" w:hAnsi="Times New Roman" w:cs="Times New Roman"/>
          <w:sz w:val="24"/>
          <w:szCs w:val="24"/>
        </w:rPr>
      </w:pPr>
    </w:p>
    <w:p w14:paraId="519B5F84" w14:textId="4613AEC4" w:rsidR="00FE2576" w:rsidRDefault="00FE2576" w:rsidP="00FE2576">
      <w:pPr>
        <w:spacing w:after="0"/>
        <w:jc w:val="both"/>
        <w:rPr>
          <w:rFonts w:ascii="Times New Roman" w:hAnsi="Times New Roman" w:cs="Times New Roman"/>
          <w:sz w:val="24"/>
          <w:szCs w:val="24"/>
        </w:rPr>
      </w:pPr>
      <w:proofErr w:type="spellStart"/>
      <w:r>
        <w:rPr>
          <w:rFonts w:ascii="Times New Roman" w:hAnsi="Times New Roman" w:cs="Times New Roman"/>
          <w:sz w:val="24"/>
          <w:szCs w:val="24"/>
        </w:rPr>
        <w:t>Zughoul</w:t>
      </w:r>
      <w:proofErr w:type="spellEnd"/>
      <w:r>
        <w:rPr>
          <w:rFonts w:ascii="Times New Roman" w:hAnsi="Times New Roman" w:cs="Times New Roman"/>
          <w:sz w:val="24"/>
          <w:szCs w:val="24"/>
        </w:rPr>
        <w:t xml:space="preserve">, M. R. (2003) </w:t>
      </w:r>
      <w:r w:rsidRPr="00FE2576">
        <w:rPr>
          <w:rFonts w:ascii="Times New Roman" w:hAnsi="Times New Roman" w:cs="Times New Roman"/>
          <w:sz w:val="24"/>
          <w:szCs w:val="24"/>
        </w:rPr>
        <w:t>Western Cultural Invas</w:t>
      </w:r>
      <w:r w:rsidR="00C324A0">
        <w:rPr>
          <w:rFonts w:ascii="Times New Roman" w:hAnsi="Times New Roman" w:cs="Times New Roman"/>
          <w:sz w:val="24"/>
          <w:szCs w:val="24"/>
        </w:rPr>
        <w:t>ion and the Teaching of English</w:t>
      </w:r>
      <w:r w:rsidRPr="00FE2576">
        <w:rPr>
          <w:rFonts w:ascii="Times New Roman" w:hAnsi="Times New Roman" w:cs="Times New Roman"/>
          <w:sz w:val="24"/>
          <w:szCs w:val="24"/>
        </w:rPr>
        <w:t>. Jour</w:t>
      </w:r>
      <w:r>
        <w:rPr>
          <w:rFonts w:ascii="Times New Roman" w:hAnsi="Times New Roman" w:cs="Times New Roman"/>
          <w:sz w:val="24"/>
          <w:szCs w:val="24"/>
        </w:rPr>
        <w:t xml:space="preserve">nal of </w:t>
      </w:r>
    </w:p>
    <w:p w14:paraId="50AC1BCD" w14:textId="77777777" w:rsidR="00FE2576" w:rsidRPr="00FE2576" w:rsidRDefault="00FE2576" w:rsidP="00FE2576">
      <w:pPr>
        <w:spacing w:after="0"/>
        <w:ind w:firstLine="720"/>
        <w:jc w:val="both"/>
        <w:rPr>
          <w:rFonts w:ascii="Times New Roman" w:hAnsi="Times New Roman" w:cs="Times New Roman"/>
          <w:sz w:val="24"/>
          <w:szCs w:val="24"/>
        </w:rPr>
      </w:pPr>
      <w:r>
        <w:rPr>
          <w:rFonts w:ascii="Times New Roman" w:hAnsi="Times New Roman" w:cs="Times New Roman"/>
          <w:sz w:val="24"/>
          <w:szCs w:val="24"/>
        </w:rPr>
        <w:t>Language and Literature.</w:t>
      </w:r>
    </w:p>
    <w:sectPr w:rsidR="00FE2576" w:rsidRPr="00FE257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76"/>
    <w:rsid w:val="003E0C6C"/>
    <w:rsid w:val="00630F2D"/>
    <w:rsid w:val="00C324A0"/>
    <w:rsid w:val="00C775C6"/>
    <w:rsid w:val="00FE25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563BA"/>
  <w15:chartTrackingRefBased/>
  <w15:docId w15:val="{719A5277-D9B8-41BB-AD5C-95EDF365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5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576"/>
    <w:pPr>
      <w:ind w:left="720"/>
      <w:contextualSpacing/>
    </w:pPr>
  </w:style>
  <w:style w:type="character" w:styleId="Strong">
    <w:name w:val="Strong"/>
    <w:basedOn w:val="DefaultParagraphFont"/>
    <w:uiPriority w:val="22"/>
    <w:qFormat/>
    <w:rsid w:val="00C324A0"/>
    <w:rPr>
      <w:b/>
      <w:bCs/>
    </w:rPr>
  </w:style>
  <w:style w:type="paragraph" w:styleId="NormalWeb">
    <w:name w:val="Normal (Web)"/>
    <w:basedOn w:val="Normal"/>
    <w:uiPriority w:val="99"/>
    <w:semiHidden/>
    <w:unhideWhenUsed/>
    <w:rsid w:val="00C324A0"/>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1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5B919-3E0D-4D96-A42D-5530EDFE0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4148</Words>
  <Characters>23649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2024-10-31T13:59:00Z</dcterms:created>
  <dcterms:modified xsi:type="dcterms:W3CDTF">2024-10-31T13:59:00Z</dcterms:modified>
</cp:coreProperties>
</file>