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2EF" w:rsidRDefault="00F66D4F" w:rsidP="000D3318">
      <w:pPr>
        <w:jc w:val="center"/>
        <w:rPr>
          <w:rFonts w:ascii="Times New Roman" w:hAnsi="Times New Roman" w:cs="Times New Roman"/>
          <w:b/>
          <w:sz w:val="24"/>
          <w:szCs w:val="24"/>
        </w:rPr>
      </w:pPr>
      <w:r>
        <w:rPr>
          <w:rFonts w:ascii="Times New Roman" w:hAnsi="Times New Roman" w:cs="Times New Roman"/>
          <w:b/>
          <w:sz w:val="24"/>
          <w:szCs w:val="24"/>
        </w:rPr>
        <w:t>THE EFFECTS OF UNS</w:t>
      </w:r>
      <w:r w:rsidR="000D3318">
        <w:rPr>
          <w:rFonts w:ascii="Times New Roman" w:hAnsi="Times New Roman" w:cs="Times New Roman"/>
          <w:b/>
          <w:sz w:val="24"/>
          <w:szCs w:val="24"/>
        </w:rPr>
        <w:t xml:space="preserve">TABLE POWER SUPPLY ON STUDENTS’ </w:t>
      </w:r>
      <w:r>
        <w:rPr>
          <w:rFonts w:ascii="Times New Roman" w:hAnsi="Times New Roman" w:cs="Times New Roman"/>
          <w:b/>
          <w:sz w:val="24"/>
          <w:szCs w:val="24"/>
        </w:rPr>
        <w:t>ACADEMIC PERFORMANCE IN</w:t>
      </w:r>
      <w:r>
        <w:rPr>
          <w:rFonts w:ascii="Times New Roman" w:hAnsi="Times New Roman" w:cs="Times New Roman"/>
          <w:b/>
          <w:sz w:val="24"/>
          <w:szCs w:val="24"/>
        </w:rPr>
        <w:t xml:space="preserve"> </w:t>
      </w:r>
      <w:r w:rsidR="000D3318">
        <w:rPr>
          <w:rFonts w:ascii="Times New Roman" w:hAnsi="Times New Roman" w:cs="Times New Roman"/>
          <w:b/>
          <w:sz w:val="24"/>
          <w:szCs w:val="24"/>
        </w:rPr>
        <w:t>SELECTED PUBLIC POLYTECHNICS IN OGUN STATE, NIGERIA</w:t>
      </w:r>
    </w:p>
    <w:p w:rsidR="004312EF" w:rsidRDefault="00F66D4F">
      <w:pPr>
        <w:jc w:val="both"/>
        <w:rPr>
          <w:rFonts w:ascii="Times New Roman" w:hAnsi="Times New Roman" w:cs="Times New Roman"/>
          <w:b/>
          <w:sz w:val="24"/>
          <w:szCs w:val="24"/>
        </w:rPr>
      </w:pPr>
      <w:r>
        <w:rPr>
          <w:rFonts w:ascii="Times New Roman" w:hAnsi="Times New Roman" w:cs="Times New Roman"/>
          <w:b/>
          <w:sz w:val="24"/>
          <w:szCs w:val="24"/>
        </w:rPr>
        <w:t xml:space="preserve">                                                              BY</w:t>
      </w:r>
    </w:p>
    <w:p w:rsidR="004312EF" w:rsidRDefault="00F66D4F">
      <w:pPr>
        <w:ind w:firstLineChars="500" w:firstLine="1200"/>
        <w:jc w:val="both"/>
        <w:rPr>
          <w:rFonts w:ascii="Times New Roman" w:hAnsi="Times New Roman" w:cs="Times New Roman"/>
          <w:b/>
          <w:sz w:val="24"/>
          <w:szCs w:val="24"/>
          <w:vertAlign w:val="superscript"/>
        </w:rPr>
      </w:pPr>
      <w:r>
        <w:rPr>
          <w:rFonts w:ascii="Times New Roman" w:hAnsi="Times New Roman" w:cs="Times New Roman"/>
          <w:sz w:val="24"/>
          <w:szCs w:val="24"/>
        </w:rPr>
        <w:t xml:space="preserve"> </w:t>
      </w:r>
      <w:r>
        <w:rPr>
          <w:rFonts w:ascii="Times New Roman" w:hAnsi="Times New Roman" w:cs="Times New Roman"/>
          <w:sz w:val="24"/>
          <w:szCs w:val="24"/>
          <w:vertAlign w:val="superscript"/>
        </w:rPr>
        <w:t>1</w:t>
      </w:r>
      <w:r>
        <w:rPr>
          <w:rFonts w:ascii="Times New Roman" w:hAnsi="Times New Roman" w:cs="Times New Roman"/>
          <w:b/>
          <w:sz w:val="24"/>
          <w:szCs w:val="24"/>
        </w:rPr>
        <w:t>E</w:t>
      </w:r>
      <w:r>
        <w:rPr>
          <w:rFonts w:ascii="Times New Roman" w:hAnsi="Times New Roman" w:cs="Times New Roman"/>
          <w:b/>
          <w:sz w:val="24"/>
          <w:szCs w:val="24"/>
        </w:rPr>
        <w:t>lizabeth</w:t>
      </w:r>
      <w:r w:rsidR="00281C73">
        <w:rPr>
          <w:rFonts w:ascii="Times New Roman" w:hAnsi="Times New Roman" w:cs="Times New Roman"/>
          <w:b/>
          <w:sz w:val="24"/>
          <w:szCs w:val="24"/>
        </w:rPr>
        <w:t xml:space="preserve"> Musa</w:t>
      </w:r>
      <w:r>
        <w:rPr>
          <w:rFonts w:ascii="Times New Roman" w:hAnsi="Times New Roman" w:cs="Times New Roman"/>
          <w:b/>
          <w:sz w:val="24"/>
          <w:szCs w:val="24"/>
        </w:rPr>
        <w:t xml:space="preserve"> and </w:t>
      </w:r>
      <w:r>
        <w:rPr>
          <w:rFonts w:ascii="Times New Roman" w:hAnsi="Times New Roman" w:cs="Times New Roman"/>
          <w:b/>
          <w:sz w:val="24"/>
          <w:szCs w:val="24"/>
          <w:vertAlign w:val="superscript"/>
        </w:rPr>
        <w:t>2</w:t>
      </w:r>
      <w:r>
        <w:rPr>
          <w:rFonts w:ascii="Times New Roman" w:hAnsi="Times New Roman" w:cs="Times New Roman"/>
          <w:b/>
          <w:sz w:val="24"/>
          <w:szCs w:val="24"/>
        </w:rPr>
        <w:t>A</w:t>
      </w:r>
      <w:r>
        <w:rPr>
          <w:rFonts w:ascii="Times New Roman" w:hAnsi="Times New Roman" w:cs="Times New Roman"/>
          <w:b/>
          <w:sz w:val="24"/>
          <w:szCs w:val="24"/>
        </w:rPr>
        <w:t xml:space="preserve">uwal </w:t>
      </w:r>
      <w:r>
        <w:rPr>
          <w:rFonts w:ascii="Times New Roman" w:hAnsi="Times New Roman" w:cs="Times New Roman"/>
          <w:b/>
          <w:sz w:val="24"/>
          <w:szCs w:val="24"/>
        </w:rPr>
        <w:t>M</w:t>
      </w:r>
      <w:r>
        <w:rPr>
          <w:rFonts w:ascii="Times New Roman" w:hAnsi="Times New Roman" w:cs="Times New Roman"/>
          <w:b/>
          <w:sz w:val="24"/>
          <w:szCs w:val="24"/>
        </w:rPr>
        <w:t>ohammed</w:t>
      </w:r>
      <w:r w:rsidR="00281C73">
        <w:rPr>
          <w:rFonts w:ascii="Times New Roman" w:hAnsi="Times New Roman" w:cs="Times New Roman"/>
          <w:b/>
          <w:sz w:val="24"/>
          <w:szCs w:val="24"/>
        </w:rPr>
        <w:t xml:space="preserve"> Adamu</w:t>
      </w:r>
    </w:p>
    <w:p w:rsidR="004312EF" w:rsidRDefault="00F66D4F">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Pr>
          <w:rFonts w:ascii="Times New Roman" w:hAnsi="Times New Roman" w:cs="Times New Roman"/>
          <w:sz w:val="24"/>
          <w:szCs w:val="24"/>
        </w:rPr>
        <w:t>Registry</w:t>
      </w:r>
      <w:r>
        <w:rPr>
          <w:rFonts w:ascii="Times New Roman" w:hAnsi="Times New Roman" w:cs="Times New Roman"/>
          <w:sz w:val="24"/>
          <w:szCs w:val="24"/>
        </w:rPr>
        <w:t>, Federal Polytechnic</w:t>
      </w:r>
      <w:r w:rsidR="00281C73">
        <w:rPr>
          <w:rFonts w:ascii="Times New Roman" w:hAnsi="Times New Roman" w:cs="Times New Roman"/>
          <w:sz w:val="24"/>
          <w:szCs w:val="24"/>
        </w:rPr>
        <w:t>,</w:t>
      </w:r>
      <w:r>
        <w:rPr>
          <w:rFonts w:ascii="Times New Roman" w:hAnsi="Times New Roman" w:cs="Times New Roman"/>
          <w:sz w:val="24"/>
          <w:szCs w:val="24"/>
        </w:rPr>
        <w:t xml:space="preserve"> Ilaro</w:t>
      </w:r>
      <w:r w:rsidR="00281C73">
        <w:rPr>
          <w:rFonts w:ascii="Times New Roman" w:hAnsi="Times New Roman" w:cs="Times New Roman"/>
          <w:sz w:val="24"/>
          <w:szCs w:val="24"/>
        </w:rPr>
        <w:t>, Ogun State, Nigeria</w:t>
      </w:r>
    </w:p>
    <w:p w:rsidR="004312EF" w:rsidRDefault="00F66D4F">
      <w:pPr>
        <w:pStyle w:val="ListParagraph"/>
        <w:ind w:left="0"/>
        <w:jc w:val="both"/>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General Studies Department</w:t>
      </w:r>
      <w:r>
        <w:rPr>
          <w:rFonts w:ascii="Times New Roman" w:hAnsi="Times New Roman" w:cs="Times New Roman"/>
          <w:sz w:val="24"/>
          <w:szCs w:val="24"/>
        </w:rPr>
        <w:t>,</w:t>
      </w:r>
      <w:r>
        <w:rPr>
          <w:rFonts w:ascii="Times New Roman" w:hAnsi="Times New Roman" w:cs="Times New Roman"/>
          <w:sz w:val="24"/>
          <w:szCs w:val="24"/>
        </w:rPr>
        <w:t xml:space="preserve"> Federal Polytechnic, Ilaro</w:t>
      </w:r>
      <w:r w:rsidR="00281C73">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Ogun State</w:t>
      </w:r>
      <w:r w:rsidR="00281C73">
        <w:rPr>
          <w:rFonts w:ascii="Times New Roman" w:hAnsi="Times New Roman" w:cs="Times New Roman"/>
          <w:sz w:val="24"/>
          <w:szCs w:val="24"/>
        </w:rPr>
        <w:t>, Nigeria</w:t>
      </w:r>
    </w:p>
    <w:p w:rsidR="004312EF" w:rsidRDefault="004312EF">
      <w:pPr>
        <w:pStyle w:val="ListParagraph"/>
        <w:ind w:left="1080"/>
        <w:jc w:val="both"/>
        <w:rPr>
          <w:rFonts w:ascii="Times New Roman" w:hAnsi="Times New Roman" w:cs="Times New Roman"/>
          <w:sz w:val="24"/>
          <w:szCs w:val="24"/>
        </w:rPr>
      </w:pPr>
    </w:p>
    <w:p w:rsidR="004312EF" w:rsidRDefault="00F66D4F">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Abstract </w:t>
      </w:r>
    </w:p>
    <w:p w:rsidR="004312EF" w:rsidRDefault="00F66D4F">
      <w:pPr>
        <w:pStyle w:val="ListParagraph"/>
        <w:ind w:left="0"/>
        <w:jc w:val="both"/>
        <w:rPr>
          <w:rFonts w:ascii="Times New Roman" w:hAnsi="Times New Roman" w:cs="Times New Roman"/>
          <w:sz w:val="24"/>
          <w:szCs w:val="24"/>
        </w:rPr>
      </w:pPr>
      <w:r>
        <w:rPr>
          <w:rFonts w:ascii="Times New Roman" w:hAnsi="Times New Roman" w:cs="Times New Roman"/>
          <w:sz w:val="24"/>
          <w:szCs w:val="24"/>
        </w:rPr>
        <w:t>Power supply is key in the delivery of educational service in tertiary institutions because both teac</w:t>
      </w:r>
      <w:r>
        <w:rPr>
          <w:rFonts w:ascii="Times New Roman" w:hAnsi="Times New Roman" w:cs="Times New Roman"/>
          <w:sz w:val="24"/>
          <w:szCs w:val="24"/>
        </w:rPr>
        <w:t>hers and learners need power for their academic activities.</w:t>
      </w:r>
      <w:r w:rsidR="000D3318">
        <w:rPr>
          <w:rFonts w:ascii="Times New Roman" w:hAnsi="Times New Roman" w:cs="Times New Roman"/>
          <w:sz w:val="24"/>
          <w:szCs w:val="24"/>
        </w:rPr>
        <w:t xml:space="preserve"> </w:t>
      </w:r>
      <w:r>
        <w:rPr>
          <w:rFonts w:ascii="Times New Roman" w:hAnsi="Times New Roman" w:cs="Times New Roman"/>
          <w:sz w:val="24"/>
          <w:szCs w:val="24"/>
        </w:rPr>
        <w:t>This study examine the effects of unstable power supply on Students academic performance in Ogun State. Data were collected from selected Public Polytechnics in Ogun State using cross sectional sur</w:t>
      </w:r>
      <w:r>
        <w:rPr>
          <w:rFonts w:ascii="Times New Roman" w:hAnsi="Times New Roman" w:cs="Times New Roman"/>
          <w:sz w:val="24"/>
          <w:szCs w:val="24"/>
        </w:rPr>
        <w:t>vey and in-dept structured questionnaires. The sample were drawn using purposeful sample technique and the data were analyzed using descriptive and inferential statistics. The results of the descriptive statistics showed that unstable power supply affect t</w:t>
      </w:r>
      <w:r>
        <w:rPr>
          <w:rFonts w:ascii="Times New Roman" w:hAnsi="Times New Roman" w:cs="Times New Roman"/>
          <w:sz w:val="24"/>
          <w:szCs w:val="24"/>
        </w:rPr>
        <w:t>he use of functional equipment at laboratories, workshops, and classrooms which in turn affect students’ academic performance.  The results obtained from logit regression revealed that unstable power supply have negative and significant impact on Students’</w:t>
      </w:r>
      <w:r>
        <w:rPr>
          <w:rFonts w:ascii="Times New Roman" w:hAnsi="Times New Roman" w:cs="Times New Roman"/>
          <w:sz w:val="24"/>
          <w:szCs w:val="24"/>
        </w:rPr>
        <w:t xml:space="preserve"> academic performance in the Polytechnics. This implies that unstable power supply impact negatively on students’ academic performance. The study therefore recommended the federal government should declare state of emergency on the issue of power supply in</w:t>
      </w:r>
      <w:r>
        <w:rPr>
          <w:rFonts w:ascii="Times New Roman" w:hAnsi="Times New Roman" w:cs="Times New Roman"/>
          <w:sz w:val="24"/>
          <w:szCs w:val="24"/>
        </w:rPr>
        <w:t xml:space="preserve"> technical institution as well as the support of industrial sector to ensure stable power supply in the Nigerian Polytechnics.</w:t>
      </w:r>
    </w:p>
    <w:p w:rsidR="004312EF" w:rsidRDefault="00F66D4F">
      <w:pPr>
        <w:pStyle w:val="ListParagraph"/>
        <w:ind w:left="0"/>
        <w:jc w:val="both"/>
        <w:rPr>
          <w:rFonts w:ascii="Times New Roman" w:hAnsi="Times New Roman" w:cs="Times New Roman"/>
          <w:sz w:val="24"/>
          <w:szCs w:val="24"/>
        </w:rPr>
      </w:pPr>
      <w:r>
        <w:rPr>
          <w:rFonts w:ascii="Times New Roman" w:hAnsi="Times New Roman" w:cs="Times New Roman"/>
          <w:sz w:val="24"/>
          <w:szCs w:val="24"/>
        </w:rPr>
        <w:t>Keywords: unstable power supply, academic performance, educational service</w:t>
      </w:r>
    </w:p>
    <w:p w:rsidR="004312EF" w:rsidRDefault="004312EF">
      <w:pPr>
        <w:pStyle w:val="ListParagraph"/>
        <w:ind w:left="0"/>
        <w:jc w:val="both"/>
        <w:rPr>
          <w:rFonts w:ascii="Times New Roman" w:hAnsi="Times New Roman" w:cs="Times New Roman"/>
          <w:sz w:val="24"/>
          <w:szCs w:val="24"/>
        </w:rPr>
      </w:pPr>
    </w:p>
    <w:p w:rsidR="004312EF" w:rsidRDefault="004312EF">
      <w:pPr>
        <w:pStyle w:val="ListParagraph"/>
        <w:ind w:left="1080"/>
        <w:jc w:val="both"/>
        <w:rPr>
          <w:rFonts w:ascii="Times New Roman" w:hAnsi="Times New Roman" w:cs="Times New Roman"/>
          <w:sz w:val="24"/>
          <w:szCs w:val="24"/>
        </w:rPr>
      </w:pPr>
    </w:p>
    <w:p w:rsidR="004312EF" w:rsidRDefault="00F66D4F">
      <w:pPr>
        <w:pStyle w:val="ListParagraph"/>
        <w:ind w:left="0"/>
        <w:jc w:val="both"/>
        <w:rPr>
          <w:rFonts w:ascii="Times New Roman" w:hAnsi="Times New Roman" w:cs="Times New Roman"/>
          <w:sz w:val="24"/>
          <w:szCs w:val="24"/>
        </w:rPr>
      </w:pPr>
      <w:r>
        <w:rPr>
          <w:rFonts w:ascii="Times New Roman" w:hAnsi="Times New Roman" w:cs="Times New Roman"/>
          <w:sz w:val="24"/>
          <w:szCs w:val="24"/>
        </w:rPr>
        <w:t>INTRODUCTION</w:t>
      </w:r>
    </w:p>
    <w:p w:rsidR="004312EF" w:rsidRDefault="00F66D4F">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Power supply play an important role in </w:t>
      </w:r>
      <w:r>
        <w:rPr>
          <w:rFonts w:ascii="Times New Roman" w:hAnsi="Times New Roman" w:cs="Times New Roman"/>
          <w:sz w:val="24"/>
          <w:szCs w:val="24"/>
        </w:rPr>
        <w:t>man’s daily activities because man depends on energy to work efficiently and enjoy the goodies of life. The dependency on electricity becomes more obvious in the twenty-first century with widespread of energy usage in practically every aspect of human life</w:t>
      </w:r>
      <w:r>
        <w:rPr>
          <w:rFonts w:ascii="Times New Roman" w:hAnsi="Times New Roman" w:cs="Times New Roman"/>
          <w:sz w:val="24"/>
          <w:szCs w:val="24"/>
        </w:rPr>
        <w:t xml:space="preserve"> from household usage to entertainment, </w:t>
      </w:r>
      <w:bookmarkStart w:id="0" w:name="_GoBack"/>
      <w:bookmarkEnd w:id="0"/>
      <w:r>
        <w:rPr>
          <w:rFonts w:ascii="Times New Roman" w:hAnsi="Times New Roman" w:cs="Times New Roman"/>
          <w:sz w:val="24"/>
          <w:szCs w:val="24"/>
        </w:rPr>
        <w:t>education and industrial use. Acording to Aremu and Adeyemi (2011), adequate power supply is associated with efficiency, prosperity, and higher productivity in all sectors of the economy. Power supply is key in the d</w:t>
      </w:r>
      <w:r>
        <w:rPr>
          <w:rFonts w:ascii="Times New Roman" w:hAnsi="Times New Roman" w:cs="Times New Roman"/>
          <w:sz w:val="24"/>
          <w:szCs w:val="24"/>
        </w:rPr>
        <w:t>elivery of educational service in tertiary institutions because both teachers and learners need power for their academic activities. Students’ academic performance influence the success or failure of any academic institution (Naran and Abdullah, 2016).</w:t>
      </w:r>
    </w:p>
    <w:p w:rsidR="004312EF" w:rsidRDefault="00F66D4F">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The problem of power supply is one of the challenges facing the development of every sector in Nigeria and educational sector is not an exception as teaching and learning have become hampered due to the inadequate power supply in our various institutions. </w:t>
      </w:r>
      <w:r>
        <w:rPr>
          <w:rFonts w:ascii="Times New Roman" w:hAnsi="Times New Roman" w:cs="Times New Roman"/>
          <w:sz w:val="24"/>
          <w:szCs w:val="24"/>
        </w:rPr>
        <w:t xml:space="preserve">Inadequate power supply affects the students’ academic performance. </w:t>
      </w:r>
      <w:r>
        <w:rPr>
          <w:rFonts w:ascii="Times New Roman" w:hAnsi="Times New Roman" w:cs="Times New Roman"/>
          <w:sz w:val="24"/>
          <w:szCs w:val="24"/>
        </w:rPr>
        <w:t xml:space="preserve">The public </w:t>
      </w:r>
      <w:r>
        <w:rPr>
          <w:rFonts w:ascii="Times New Roman" w:hAnsi="Times New Roman" w:cs="Times New Roman"/>
          <w:sz w:val="24"/>
          <w:szCs w:val="24"/>
        </w:rPr>
        <w:lastRenderedPageBreak/>
        <w:t>universities and polytechnics in Nigeria suffer from inadequate power supply which have affected the performance of both academic staff  and their students because electricity h</w:t>
      </w:r>
      <w:r>
        <w:rPr>
          <w:rFonts w:ascii="Times New Roman" w:hAnsi="Times New Roman" w:cs="Times New Roman"/>
          <w:sz w:val="24"/>
          <w:szCs w:val="24"/>
        </w:rPr>
        <w:t>ave been acknowledge to be the life wire of academic activities such as teaching and learning, research, workshop etc (Agba, 2015). However, public universities and Polytechnics in Nigeria are suffering from inadequate power supply which have precarious ef</w:t>
      </w:r>
      <w:r>
        <w:rPr>
          <w:rFonts w:ascii="Times New Roman" w:hAnsi="Times New Roman" w:cs="Times New Roman"/>
          <w:sz w:val="24"/>
          <w:szCs w:val="24"/>
        </w:rPr>
        <w:t xml:space="preserve">fect on academic staff performance. Irregular power supply in the Tertiary Institutions have reduce the time spent by academic staff and students in conducting research and practicals. It also reduce the time spent by students on their studies, especially </w:t>
      </w:r>
      <w:r>
        <w:rPr>
          <w:rFonts w:ascii="Times New Roman" w:hAnsi="Times New Roman" w:cs="Times New Roman"/>
          <w:sz w:val="24"/>
          <w:szCs w:val="24"/>
        </w:rPr>
        <w:t>when</w:t>
      </w:r>
      <w:r>
        <w:rPr>
          <w:rFonts w:ascii="Times New Roman" w:hAnsi="Times New Roman" w:cs="Times New Roman"/>
          <w:sz w:val="24"/>
          <w:szCs w:val="24"/>
        </w:rPr>
        <w:t xml:space="preserve"> students who preferred study at night sometimes walk to school campuses to access electricity</w:t>
      </w:r>
      <w:r>
        <w:rPr>
          <w:rFonts w:ascii="Times New Roman" w:hAnsi="Times New Roman" w:cs="Times New Roman"/>
          <w:sz w:val="24"/>
          <w:szCs w:val="24"/>
        </w:rPr>
        <w:t>. T</w:t>
      </w:r>
      <w:r>
        <w:rPr>
          <w:rFonts w:ascii="Times New Roman" w:hAnsi="Times New Roman" w:cs="Times New Roman"/>
          <w:sz w:val="24"/>
          <w:szCs w:val="24"/>
        </w:rPr>
        <w:t>he situation becomes precarious when most of our tertiary institutions could not afford to provide electricity throughout the night amid rising cost of fue</w:t>
      </w:r>
      <w:r>
        <w:rPr>
          <w:rFonts w:ascii="Times New Roman" w:hAnsi="Times New Roman" w:cs="Times New Roman"/>
          <w:sz w:val="24"/>
          <w:szCs w:val="24"/>
        </w:rPr>
        <w:t>l and limited resources</w:t>
      </w:r>
      <w:r>
        <w:rPr>
          <w:rFonts w:ascii="Times New Roman" w:hAnsi="Times New Roman" w:cs="Times New Roman"/>
          <w:sz w:val="24"/>
          <w:szCs w:val="24"/>
        </w:rPr>
        <w:t>.</w:t>
      </w:r>
    </w:p>
    <w:p w:rsidR="004312EF" w:rsidRDefault="00F66D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unstable power supply in Nigeria has been a big challenge to both the old </w:t>
      </w:r>
      <w:r>
        <w:rPr>
          <w:rFonts w:ascii="Times New Roman" w:hAnsi="Times New Roman" w:cs="Times New Roman"/>
          <w:sz w:val="24"/>
          <w:szCs w:val="24"/>
        </w:rPr>
        <w:t xml:space="preserve"> and the </w:t>
      </w:r>
      <w:r>
        <w:rPr>
          <w:rFonts w:ascii="Times New Roman" w:hAnsi="Times New Roman" w:cs="Times New Roman"/>
          <w:sz w:val="24"/>
          <w:szCs w:val="24"/>
        </w:rPr>
        <w:t>young. People from all facet of life have been seriously affected. Students of tertiary institutions are adversely affected as they need electri</w:t>
      </w:r>
      <w:r>
        <w:rPr>
          <w:rFonts w:ascii="Times New Roman" w:hAnsi="Times New Roman" w:cs="Times New Roman"/>
          <w:sz w:val="24"/>
          <w:szCs w:val="24"/>
        </w:rPr>
        <w:t>city to read, search for online materials, practical, workshops, online classes and many other academic activities.</w:t>
      </w:r>
    </w:p>
    <w:p w:rsidR="004312EF" w:rsidRDefault="00F66D4F">
      <w:pPr>
        <w:spacing w:line="360" w:lineRule="auto"/>
        <w:jc w:val="both"/>
        <w:rPr>
          <w:rFonts w:ascii="Times New Roman" w:hAnsi="Times New Roman" w:cs="Times New Roman"/>
          <w:sz w:val="24"/>
          <w:szCs w:val="24"/>
        </w:rPr>
      </w:pPr>
      <w:r>
        <w:rPr>
          <w:rFonts w:ascii="Times New Roman" w:hAnsi="Times New Roman" w:cs="Times New Roman"/>
          <w:sz w:val="24"/>
          <w:szCs w:val="24"/>
        </w:rPr>
        <w:t>Successive government over the years kept making promises on ensuring adequate power supply but the promises are yet to be fulfilled. On the</w:t>
      </w:r>
      <w:r>
        <w:rPr>
          <w:rFonts w:ascii="Times New Roman" w:hAnsi="Times New Roman" w:cs="Times New Roman"/>
          <w:sz w:val="24"/>
          <w:szCs w:val="24"/>
        </w:rPr>
        <w:t xml:space="preserve">ir own part, the Nigerian students over the years have also voiced out their grievances as they wish to have better learning environment as their contemporaries in the western world. </w:t>
      </w:r>
    </w:p>
    <w:p w:rsidR="004312EF" w:rsidRDefault="00F66D4F">
      <w:pPr>
        <w:spacing w:line="360" w:lineRule="auto"/>
        <w:jc w:val="both"/>
        <w:rPr>
          <w:rFonts w:ascii="Times New Roman" w:hAnsi="Times New Roman" w:cs="Times New Roman"/>
          <w:sz w:val="24"/>
          <w:szCs w:val="24"/>
        </w:rPr>
      </w:pPr>
      <w:r>
        <w:rPr>
          <w:rFonts w:ascii="Times New Roman" w:hAnsi="Times New Roman" w:cs="Times New Roman"/>
          <w:sz w:val="24"/>
          <w:szCs w:val="24"/>
        </w:rPr>
        <w:t>The objective of the study is to investigate the effect of poor power su</w:t>
      </w:r>
      <w:r>
        <w:rPr>
          <w:rFonts w:ascii="Times New Roman" w:hAnsi="Times New Roman" w:cs="Times New Roman"/>
          <w:sz w:val="24"/>
          <w:szCs w:val="24"/>
        </w:rPr>
        <w:t>pply on Students’ academic performance. More specifically to examine the effect of poor power supply on academic activities and determine the challenges the students encountered in the pursuit of their academics due to unstable power supply. This will help</w:t>
      </w:r>
      <w:r>
        <w:rPr>
          <w:rFonts w:ascii="Times New Roman" w:hAnsi="Times New Roman" w:cs="Times New Roman"/>
          <w:sz w:val="24"/>
          <w:szCs w:val="24"/>
        </w:rPr>
        <w:t xml:space="preserve"> to</w:t>
      </w:r>
      <w:r>
        <w:rPr>
          <w:rFonts w:ascii="Times New Roman" w:hAnsi="Times New Roman" w:cs="Times New Roman"/>
          <w:sz w:val="24"/>
          <w:szCs w:val="24"/>
        </w:rPr>
        <w:t xml:space="preserve"> proffer solutions to the problems of power supply in the tertiary institutions.</w:t>
      </w:r>
      <w:r>
        <w:rPr>
          <w:rFonts w:ascii="Times New Roman" w:hAnsi="Times New Roman" w:cs="Times New Roman"/>
          <w:sz w:val="24"/>
          <w:szCs w:val="24"/>
        </w:rPr>
        <w:t xml:space="preserve"> the study is divided in to five sections. This part of the study gives the introduction, followed by section two which provides the review of related literature. Section th</w:t>
      </w:r>
      <w:r>
        <w:rPr>
          <w:rFonts w:ascii="Times New Roman" w:hAnsi="Times New Roman" w:cs="Times New Roman"/>
          <w:sz w:val="24"/>
          <w:szCs w:val="24"/>
        </w:rPr>
        <w:t>ree provides the methodology of the study and section four which gives the presentation and analysis of the result. The last section, provides the summary, conclusion and recommendations emanating from the study.</w:t>
      </w:r>
    </w:p>
    <w:p w:rsidR="004312EF" w:rsidRDefault="004312EF">
      <w:pPr>
        <w:spacing w:line="360" w:lineRule="auto"/>
        <w:jc w:val="both"/>
        <w:rPr>
          <w:rFonts w:ascii="Times New Roman" w:hAnsi="Times New Roman" w:cs="Times New Roman"/>
          <w:b/>
          <w:bCs/>
          <w:sz w:val="24"/>
          <w:szCs w:val="24"/>
        </w:rPr>
      </w:pPr>
    </w:p>
    <w:p w:rsidR="004312EF" w:rsidRDefault="00F66D4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Literature Review</w:t>
      </w:r>
    </w:p>
    <w:p w:rsidR="004312EF" w:rsidRDefault="00F66D4F">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There have been studies </w:t>
      </w:r>
      <w:r>
        <w:rPr>
          <w:rFonts w:ascii="Times New Roman" w:hAnsi="Times New Roman" w:cs="Times New Roman"/>
          <w:sz w:val="24"/>
          <w:szCs w:val="24"/>
        </w:rPr>
        <w:t>on the impact of power supply on education. The view of Ogunode and Ayoko (2022) is that constant power supply is the cornerstone of the entire educational system and has a direct influence on the objective of the educational system.</w:t>
      </w:r>
      <w:r>
        <w:rPr>
          <w:rFonts w:ascii="Times New Roman" w:hAnsi="Times New Roman" w:cs="Times New Roman"/>
          <w:sz w:val="24"/>
          <w:szCs w:val="24"/>
        </w:rPr>
        <w:t>Phiri et.al (2021) expl</w:t>
      </w:r>
      <w:r>
        <w:rPr>
          <w:rFonts w:ascii="Times New Roman" w:hAnsi="Times New Roman" w:cs="Times New Roman"/>
          <w:sz w:val="24"/>
          <w:szCs w:val="24"/>
        </w:rPr>
        <w:t>ored a descriptive cross-sectional survey method to examine the impact of electricity power outage on students’ life activities in Zambia. The results revealed that constant electricity power outages has a negative impacts on students academic activities i</w:t>
      </w:r>
      <w:r>
        <w:rPr>
          <w:rFonts w:ascii="Times New Roman" w:hAnsi="Times New Roman" w:cs="Times New Roman"/>
          <w:sz w:val="24"/>
          <w:szCs w:val="24"/>
        </w:rPr>
        <w:t xml:space="preserve">n the university which in turn affects their academic performance. This implies that affects students academic life in the University. </w:t>
      </w:r>
      <w:r>
        <w:rPr>
          <w:rFonts w:ascii="Times New Roman" w:hAnsi="Times New Roman" w:cs="Times New Roman"/>
          <w:sz w:val="24"/>
          <w:szCs w:val="24"/>
        </w:rPr>
        <w:t xml:space="preserve"> Narad and Abdullah (2016) as well as Malik and Signh (2016) studied the impact of power supply on students’ academic per</w:t>
      </w:r>
      <w:r>
        <w:rPr>
          <w:rFonts w:ascii="Times New Roman" w:hAnsi="Times New Roman" w:cs="Times New Roman"/>
          <w:sz w:val="24"/>
          <w:szCs w:val="24"/>
        </w:rPr>
        <w:t>formance and concluded that provision of adequate power supply has a direct influence on students’ academic performance in academic institutions.  In another study, Joseph and Ogunede (2021) examine the impact of epileptic power supply and University Stude</w:t>
      </w:r>
      <w:r>
        <w:rPr>
          <w:rFonts w:ascii="Times New Roman" w:hAnsi="Times New Roman" w:cs="Times New Roman"/>
          <w:sz w:val="24"/>
          <w:szCs w:val="24"/>
        </w:rPr>
        <w:t>nts’ performance in Abia State. The findings from their study revealed that epileptic power supply affects students study habits and learning processes which consequently affect their academic performance. Agba (2015) studied the effect of electric power s</w:t>
      </w:r>
      <w:r>
        <w:rPr>
          <w:rFonts w:ascii="Times New Roman" w:hAnsi="Times New Roman" w:cs="Times New Roman"/>
          <w:sz w:val="24"/>
          <w:szCs w:val="24"/>
        </w:rPr>
        <w:t xml:space="preserve">upply on work performance of academic staff in Public Universities in Nigeria and found that the incessant power supply has negative impact on the work of academic staff in public universities which include teaching and research. Similarly, Mostafa (2014) </w:t>
      </w:r>
      <w:r>
        <w:rPr>
          <w:rFonts w:ascii="Times New Roman" w:hAnsi="Times New Roman" w:cs="Times New Roman"/>
          <w:sz w:val="24"/>
          <w:szCs w:val="24"/>
        </w:rPr>
        <w:t>study the effect of power outage on academic performance and found that power outage has negative influence on the students’ academic performance.</w:t>
      </w:r>
    </w:p>
    <w:p w:rsidR="004312EF" w:rsidRDefault="00F66D4F">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is designed to use various students’ academic activities that are affected by power supply to inve</w:t>
      </w:r>
      <w:r>
        <w:rPr>
          <w:rFonts w:ascii="Times New Roman" w:hAnsi="Times New Roman" w:cs="Times New Roman"/>
          <w:sz w:val="24"/>
          <w:szCs w:val="24"/>
        </w:rPr>
        <w:t>stigate how epileptic power supply affects their overall academic performance with the consequent objective of proffering solution to the identified problems.</w:t>
      </w:r>
    </w:p>
    <w:p w:rsidR="004312EF" w:rsidRDefault="00F66D4F">
      <w:pPr>
        <w:jc w:val="both"/>
        <w:rPr>
          <w:rFonts w:ascii="Times New Roman" w:hAnsi="Times New Roman" w:cs="Times New Roman"/>
          <w:b/>
          <w:bCs/>
          <w:sz w:val="24"/>
          <w:szCs w:val="24"/>
        </w:rPr>
      </w:pPr>
      <w:r>
        <w:rPr>
          <w:rFonts w:ascii="Times New Roman" w:hAnsi="Times New Roman" w:cs="Times New Roman"/>
          <w:b/>
          <w:bCs/>
          <w:sz w:val="24"/>
          <w:szCs w:val="24"/>
        </w:rPr>
        <w:t xml:space="preserve">Methodology </w:t>
      </w:r>
    </w:p>
    <w:p w:rsidR="004312EF" w:rsidRDefault="00F66D4F">
      <w:pPr>
        <w:spacing w:line="360" w:lineRule="auto"/>
        <w:jc w:val="both"/>
        <w:rPr>
          <w:rFonts w:ascii="Times New Roman" w:hAnsi="Times New Roman" w:cs="Times New Roman"/>
          <w:sz w:val="24"/>
          <w:szCs w:val="24"/>
        </w:rPr>
      </w:pPr>
      <w:r>
        <w:rPr>
          <w:rFonts w:ascii="Times New Roman" w:hAnsi="Times New Roman" w:cs="Times New Roman"/>
          <w:sz w:val="24"/>
          <w:szCs w:val="24"/>
        </w:rPr>
        <w:t>This research work will adopt primary data with the aid of questionnaire to generate information from the respondents in the selected Public Polytechnics in Ogun State. Appropriate sample shall be drawn from each Polytechnic population using Proportional S</w:t>
      </w:r>
      <w:r>
        <w:rPr>
          <w:rFonts w:ascii="Times New Roman" w:hAnsi="Times New Roman" w:cs="Times New Roman"/>
          <w:sz w:val="24"/>
          <w:szCs w:val="24"/>
        </w:rPr>
        <w:t xml:space="preserve">tratification sampling technique. Empirical data collected by examining questionnaire will be use to evaluates the variations in the identified students’ academic </w:t>
      </w:r>
      <w:r>
        <w:rPr>
          <w:rFonts w:ascii="Times New Roman" w:hAnsi="Times New Roman" w:cs="Times New Roman"/>
          <w:sz w:val="24"/>
          <w:szCs w:val="24"/>
        </w:rPr>
        <w:lastRenderedPageBreak/>
        <w:t xml:space="preserve">activities affected by power supply as well as their opinion on how it affect their learning </w:t>
      </w:r>
      <w:r>
        <w:rPr>
          <w:rFonts w:ascii="Times New Roman" w:hAnsi="Times New Roman" w:cs="Times New Roman"/>
          <w:sz w:val="24"/>
          <w:szCs w:val="24"/>
        </w:rPr>
        <w:t xml:space="preserve">process. </w:t>
      </w:r>
    </w:p>
    <w:p w:rsidR="004312EF" w:rsidRDefault="00F66D4F">
      <w:pPr>
        <w:jc w:val="both"/>
        <w:rPr>
          <w:rFonts w:ascii="Times New Roman" w:hAnsi="Times New Roman" w:cs="Times New Roman"/>
          <w:sz w:val="24"/>
          <w:szCs w:val="24"/>
        </w:rPr>
      </w:pPr>
      <w:r>
        <w:rPr>
          <w:rFonts w:ascii="Times New Roman" w:hAnsi="Times New Roman" w:cs="Times New Roman"/>
          <w:sz w:val="24"/>
          <w:szCs w:val="24"/>
        </w:rPr>
        <w:t>Descriptive Statistics will be used in summarizing the data obtained while Multivariate analysis technique known as Principal Component Analysis will be used for inferential purpose.  These will hopefully provide answers that will meet the object</w:t>
      </w:r>
      <w:r>
        <w:rPr>
          <w:rFonts w:ascii="Times New Roman" w:hAnsi="Times New Roman" w:cs="Times New Roman"/>
          <w:sz w:val="24"/>
          <w:szCs w:val="24"/>
        </w:rPr>
        <w:t xml:space="preserve">ives of the research work. </w:t>
      </w:r>
    </w:p>
    <w:p w:rsidR="004312EF" w:rsidRDefault="00F66D4F">
      <w:pPr>
        <w:autoSpaceDE w:val="0"/>
        <w:autoSpaceDN w:val="0"/>
        <w:adjustRightInd w:val="0"/>
        <w:spacing w:before="240" w:after="0"/>
        <w:jc w:val="both"/>
        <w:rPr>
          <w:rFonts w:ascii="Times New Roman" w:hAnsi="Times New Roman"/>
          <w:b/>
          <w:sz w:val="24"/>
          <w:szCs w:val="24"/>
        </w:rPr>
      </w:pPr>
      <w:r>
        <w:rPr>
          <w:rFonts w:ascii="Times New Roman" w:hAnsi="Times New Roman"/>
          <w:b/>
          <w:sz w:val="24"/>
          <w:szCs w:val="24"/>
        </w:rPr>
        <w:t xml:space="preserve">DATA PRESENTATION AND RESULTS </w:t>
      </w:r>
    </w:p>
    <w:p w:rsidR="004312EF" w:rsidRDefault="00F66D4F">
      <w:pPr>
        <w:autoSpaceDE w:val="0"/>
        <w:autoSpaceDN w:val="0"/>
        <w:adjustRightInd w:val="0"/>
        <w:spacing w:before="240" w:after="0"/>
        <w:jc w:val="both"/>
        <w:rPr>
          <w:rFonts w:ascii="Times New Roman" w:hAnsi="Times New Roman"/>
          <w:sz w:val="24"/>
          <w:szCs w:val="24"/>
        </w:rPr>
      </w:pPr>
      <w:r>
        <w:rPr>
          <w:rFonts w:ascii="Times New Roman" w:hAnsi="Times New Roman"/>
          <w:b/>
          <w:sz w:val="24"/>
          <w:szCs w:val="24"/>
        </w:rPr>
        <w:t xml:space="preserve">Data Presentation </w:t>
      </w:r>
    </w:p>
    <w:p w:rsidR="004312EF" w:rsidRDefault="00F66D4F">
      <w:pPr>
        <w:autoSpaceDE w:val="0"/>
        <w:autoSpaceDN w:val="0"/>
        <w:adjustRightInd w:val="0"/>
        <w:spacing w:before="240" w:after="0"/>
        <w:jc w:val="both"/>
        <w:rPr>
          <w:rFonts w:ascii="Times New Roman" w:hAnsi="Times New Roman"/>
          <w:sz w:val="24"/>
          <w:szCs w:val="24"/>
        </w:rPr>
      </w:pPr>
      <w:r>
        <w:rPr>
          <w:rFonts w:ascii="Times New Roman" w:hAnsi="Times New Roman"/>
          <w:sz w:val="24"/>
          <w:szCs w:val="24"/>
        </w:rPr>
        <w:t>This section provides the presentation and analysis of data using descriptive statistics.</w:t>
      </w:r>
    </w:p>
    <w:p w:rsidR="004312EF" w:rsidRDefault="00F66D4F">
      <w:pPr>
        <w:autoSpaceDE w:val="0"/>
        <w:autoSpaceDN w:val="0"/>
        <w:adjustRightInd w:val="0"/>
        <w:spacing w:before="240" w:after="0"/>
        <w:jc w:val="both"/>
        <w:rPr>
          <w:rFonts w:ascii="Times New Roman" w:hAnsi="Times New Roman"/>
          <w:b/>
          <w:sz w:val="24"/>
          <w:szCs w:val="24"/>
        </w:rPr>
      </w:pPr>
      <w:r>
        <w:rPr>
          <w:rFonts w:ascii="Times New Roman" w:hAnsi="Times New Roman"/>
          <w:b/>
          <w:sz w:val="24"/>
          <w:szCs w:val="24"/>
        </w:rPr>
        <w:t>4.1 Biological Data of the Respondents</w:t>
      </w:r>
    </w:p>
    <w:p w:rsidR="004312EF" w:rsidRDefault="00F66D4F">
      <w:pPr>
        <w:autoSpaceDE w:val="0"/>
        <w:autoSpaceDN w:val="0"/>
        <w:adjustRightInd w:val="0"/>
        <w:spacing w:before="240" w:after="0"/>
        <w:rPr>
          <w:rFonts w:ascii="Times New Roman" w:hAnsi="Times New Roman"/>
          <w:b/>
          <w:sz w:val="24"/>
          <w:szCs w:val="24"/>
        </w:rPr>
      </w:pPr>
      <w:r>
        <w:rPr>
          <w:rFonts w:ascii="Times New Roman" w:hAnsi="Times New Roman"/>
          <w:b/>
          <w:sz w:val="24"/>
          <w:szCs w:val="24"/>
        </w:rPr>
        <w:t xml:space="preserve">Table 4.11          AGE OF THE RESPONDENTS </w:t>
      </w:r>
    </w:p>
    <w:p w:rsidR="004312EF" w:rsidRDefault="00F66D4F">
      <w:pPr>
        <w:pBdr>
          <w:bottom w:val="single" w:sz="4" w:space="1" w:color="auto"/>
          <w:between w:val="single" w:sz="4" w:space="1" w:color="auto"/>
        </w:pBdr>
        <w:autoSpaceDE w:val="0"/>
        <w:autoSpaceDN w:val="0"/>
        <w:adjustRightInd w:val="0"/>
        <w:spacing w:before="240" w:after="0"/>
        <w:rPr>
          <w:rFonts w:ascii="Times New Roman" w:hAnsi="Times New Roman"/>
          <w:sz w:val="24"/>
          <w:szCs w:val="24"/>
        </w:rPr>
      </w:pPr>
      <w:r>
        <w:rPr>
          <w:rFonts w:ascii="Times New Roman" w:hAnsi="Times New Roman"/>
          <w:sz w:val="24"/>
          <w:szCs w:val="24"/>
        </w:rPr>
        <w:t>Age G</w:t>
      </w:r>
      <w:r>
        <w:rPr>
          <w:rFonts w:ascii="Times New Roman" w:hAnsi="Times New Roman"/>
          <w:sz w:val="24"/>
          <w:szCs w:val="24"/>
        </w:rPr>
        <w:t>roup                                                 Frequency                                     Percentage (%)</w:t>
      </w:r>
    </w:p>
    <w:p w:rsidR="004312EF" w:rsidRDefault="00F66D4F">
      <w:pPr>
        <w:pBdr>
          <w:bottom w:val="single" w:sz="4" w:space="1" w:color="auto"/>
          <w:between w:val="single" w:sz="4" w:space="1" w:color="auto"/>
        </w:pBdr>
        <w:tabs>
          <w:tab w:val="left" w:pos="7650"/>
        </w:tabs>
        <w:autoSpaceDE w:val="0"/>
        <w:autoSpaceDN w:val="0"/>
        <w:adjustRightInd w:val="0"/>
        <w:spacing w:before="240" w:after="0"/>
        <w:rPr>
          <w:rFonts w:ascii="Times New Roman" w:hAnsi="Times New Roman"/>
          <w:sz w:val="24"/>
          <w:szCs w:val="24"/>
        </w:rPr>
      </w:pPr>
      <w:r>
        <w:rPr>
          <w:rFonts w:ascii="Times New Roman" w:hAnsi="Times New Roman"/>
          <w:sz w:val="24"/>
          <w:szCs w:val="24"/>
        </w:rPr>
        <w:t xml:space="preserve">18 Years and Below                                     5                                                          </w:t>
      </w:r>
      <w:r>
        <w:rPr>
          <w:rFonts w:ascii="Times New Roman" w:hAnsi="Times New Roman"/>
          <w:sz w:val="24"/>
          <w:szCs w:val="24"/>
        </w:rPr>
        <w:t>2</w:t>
      </w:r>
      <w:r>
        <w:rPr>
          <w:rFonts w:ascii="Times New Roman" w:hAnsi="Times New Roman"/>
          <w:sz w:val="24"/>
          <w:szCs w:val="24"/>
        </w:rPr>
        <w:t>.</w:t>
      </w:r>
      <w:r>
        <w:rPr>
          <w:rFonts w:ascii="Times New Roman" w:hAnsi="Times New Roman"/>
          <w:sz w:val="24"/>
          <w:szCs w:val="24"/>
        </w:rPr>
        <w:t>00</w:t>
      </w:r>
      <w:r>
        <w:rPr>
          <w:rFonts w:ascii="Times New Roman" w:hAnsi="Times New Roman"/>
          <w:sz w:val="24"/>
          <w:szCs w:val="24"/>
        </w:rPr>
        <w:t xml:space="preserve">    </w:t>
      </w:r>
    </w:p>
    <w:p w:rsidR="004312EF" w:rsidRDefault="00F66D4F">
      <w:pPr>
        <w:pBdr>
          <w:bottom w:val="single" w:sz="4" w:space="1" w:color="auto"/>
          <w:between w:val="single" w:sz="4" w:space="1" w:color="auto"/>
        </w:pBdr>
        <w:autoSpaceDE w:val="0"/>
        <w:autoSpaceDN w:val="0"/>
        <w:adjustRightInd w:val="0"/>
        <w:spacing w:before="240" w:after="0"/>
        <w:rPr>
          <w:rFonts w:ascii="Times New Roman" w:hAnsi="Times New Roman"/>
          <w:sz w:val="24"/>
          <w:szCs w:val="24"/>
        </w:rPr>
      </w:pPr>
      <w:r>
        <w:rPr>
          <w:rFonts w:ascii="Times New Roman" w:hAnsi="Times New Roman"/>
          <w:sz w:val="24"/>
          <w:szCs w:val="24"/>
        </w:rPr>
        <w:t>19-2</w:t>
      </w:r>
      <w:r>
        <w:rPr>
          <w:rFonts w:ascii="Times New Roman" w:hAnsi="Times New Roman"/>
          <w:sz w:val="24"/>
          <w:szCs w:val="24"/>
        </w:rPr>
        <w:t>5</w:t>
      </w:r>
      <w:r>
        <w:rPr>
          <w:rFonts w:ascii="Times New Roman" w:hAnsi="Times New Roman"/>
          <w:sz w:val="24"/>
          <w:szCs w:val="24"/>
        </w:rPr>
        <w:t xml:space="preserve"> Years                                                 1</w:t>
      </w:r>
      <w:r>
        <w:rPr>
          <w:rFonts w:ascii="Times New Roman" w:hAnsi="Times New Roman"/>
          <w:sz w:val="24"/>
          <w:szCs w:val="24"/>
        </w:rPr>
        <w:t>49</w:t>
      </w:r>
      <w:r>
        <w:rPr>
          <w:rFonts w:ascii="Times New Roman" w:hAnsi="Times New Roman"/>
          <w:sz w:val="24"/>
          <w:szCs w:val="24"/>
        </w:rPr>
        <w:t xml:space="preserve">                                                      </w:t>
      </w:r>
      <w:r>
        <w:rPr>
          <w:rFonts w:ascii="Times New Roman" w:hAnsi="Times New Roman"/>
          <w:sz w:val="24"/>
          <w:szCs w:val="24"/>
        </w:rPr>
        <w:t>59</w:t>
      </w:r>
      <w:r>
        <w:rPr>
          <w:rFonts w:ascii="Times New Roman" w:hAnsi="Times New Roman"/>
          <w:sz w:val="24"/>
          <w:szCs w:val="24"/>
        </w:rPr>
        <w:t>.</w:t>
      </w:r>
      <w:r>
        <w:rPr>
          <w:rFonts w:ascii="Times New Roman" w:hAnsi="Times New Roman"/>
          <w:sz w:val="24"/>
          <w:szCs w:val="24"/>
        </w:rPr>
        <w:t>60</w:t>
      </w:r>
      <w:r>
        <w:rPr>
          <w:rFonts w:ascii="Times New Roman" w:hAnsi="Times New Roman"/>
          <w:sz w:val="24"/>
          <w:szCs w:val="24"/>
        </w:rPr>
        <w:t xml:space="preserve"> </w:t>
      </w:r>
    </w:p>
    <w:p w:rsidR="004312EF" w:rsidRDefault="00F66D4F">
      <w:pPr>
        <w:pBdr>
          <w:bottom w:val="single" w:sz="4" w:space="1" w:color="auto"/>
          <w:between w:val="single" w:sz="4" w:space="1" w:color="auto"/>
        </w:pBdr>
        <w:autoSpaceDE w:val="0"/>
        <w:autoSpaceDN w:val="0"/>
        <w:adjustRightInd w:val="0"/>
        <w:spacing w:before="240" w:after="0"/>
        <w:rPr>
          <w:rFonts w:ascii="Times New Roman" w:hAnsi="Times New Roman"/>
          <w:sz w:val="24"/>
          <w:szCs w:val="24"/>
        </w:rPr>
      </w:pPr>
      <w:r>
        <w:rPr>
          <w:rFonts w:ascii="Times New Roman" w:hAnsi="Times New Roman"/>
          <w:sz w:val="24"/>
          <w:szCs w:val="24"/>
        </w:rPr>
        <w:t>26</w:t>
      </w: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 xml:space="preserve">9  Years                                                 </w:t>
      </w:r>
      <w:r>
        <w:rPr>
          <w:rFonts w:ascii="Times New Roman" w:hAnsi="Times New Roman"/>
          <w:sz w:val="24"/>
          <w:szCs w:val="24"/>
        </w:rPr>
        <w:t>65</w:t>
      </w:r>
      <w:r>
        <w:rPr>
          <w:rFonts w:ascii="Times New Roman" w:hAnsi="Times New Roman"/>
          <w:sz w:val="24"/>
          <w:szCs w:val="24"/>
        </w:rPr>
        <w:t xml:space="preserve">                                                       2</w:t>
      </w:r>
      <w:r>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20</w:t>
      </w:r>
      <w:r>
        <w:rPr>
          <w:rFonts w:ascii="Times New Roman" w:hAnsi="Times New Roman"/>
          <w:sz w:val="24"/>
          <w:szCs w:val="24"/>
        </w:rPr>
        <w:t xml:space="preserve"> </w:t>
      </w:r>
    </w:p>
    <w:p w:rsidR="004312EF" w:rsidRDefault="00F66D4F">
      <w:pPr>
        <w:pBdr>
          <w:bottom w:val="single" w:sz="4" w:space="1" w:color="auto"/>
          <w:between w:val="single" w:sz="4" w:space="1" w:color="auto"/>
        </w:pBdr>
        <w:autoSpaceDE w:val="0"/>
        <w:autoSpaceDN w:val="0"/>
        <w:adjustRightInd w:val="0"/>
        <w:spacing w:before="240" w:after="0"/>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0 Years   a</w:t>
      </w:r>
      <w:r>
        <w:rPr>
          <w:rFonts w:ascii="Times New Roman" w:hAnsi="Times New Roman"/>
          <w:sz w:val="24"/>
          <w:szCs w:val="24"/>
        </w:rPr>
        <w:t xml:space="preserve">nd above                                    </w:t>
      </w:r>
      <w:r>
        <w:rPr>
          <w:rFonts w:ascii="Times New Roman" w:hAnsi="Times New Roman"/>
          <w:sz w:val="24"/>
          <w:szCs w:val="24"/>
        </w:rPr>
        <w:t>33</w:t>
      </w:r>
      <w:r>
        <w:rPr>
          <w:rFonts w:ascii="Times New Roman" w:hAnsi="Times New Roman"/>
          <w:sz w:val="24"/>
          <w:szCs w:val="24"/>
        </w:rPr>
        <w:t xml:space="preserve">                                                       </w:t>
      </w:r>
      <w:r>
        <w:rPr>
          <w:rFonts w:ascii="Times New Roman" w:hAnsi="Times New Roman"/>
          <w:sz w:val="24"/>
          <w:szCs w:val="24"/>
        </w:rPr>
        <w:t>13</w:t>
      </w:r>
      <w:r>
        <w:rPr>
          <w:rFonts w:ascii="Times New Roman" w:hAnsi="Times New Roman"/>
          <w:sz w:val="24"/>
          <w:szCs w:val="24"/>
        </w:rPr>
        <w:t>.</w:t>
      </w:r>
      <w:r>
        <w:rPr>
          <w:rFonts w:ascii="Times New Roman" w:hAnsi="Times New Roman"/>
          <w:sz w:val="24"/>
          <w:szCs w:val="24"/>
        </w:rPr>
        <w:t>20</w:t>
      </w:r>
    </w:p>
    <w:p w:rsidR="004312EF" w:rsidRDefault="00F66D4F">
      <w:pPr>
        <w:pBdr>
          <w:bottom w:val="single" w:sz="4" w:space="1" w:color="auto"/>
          <w:between w:val="single" w:sz="4" w:space="1" w:color="auto"/>
        </w:pBdr>
        <w:autoSpaceDE w:val="0"/>
        <w:autoSpaceDN w:val="0"/>
        <w:adjustRightInd w:val="0"/>
        <w:spacing w:before="240" w:after="0"/>
        <w:rPr>
          <w:rFonts w:ascii="Times New Roman" w:hAnsi="Times New Roman"/>
          <w:sz w:val="24"/>
          <w:szCs w:val="24"/>
        </w:rPr>
      </w:pPr>
      <w:r>
        <w:rPr>
          <w:rFonts w:ascii="Times New Roman" w:hAnsi="Times New Roman"/>
          <w:sz w:val="24"/>
          <w:szCs w:val="24"/>
        </w:rPr>
        <w:t xml:space="preserve">Total                                                           </w:t>
      </w:r>
      <w:r>
        <w:rPr>
          <w:rFonts w:ascii="Times New Roman" w:hAnsi="Times New Roman"/>
          <w:sz w:val="24"/>
          <w:szCs w:val="24"/>
        </w:rPr>
        <w:t>2</w:t>
      </w:r>
      <w:r>
        <w:rPr>
          <w:rFonts w:ascii="Times New Roman" w:hAnsi="Times New Roman"/>
          <w:sz w:val="24"/>
          <w:szCs w:val="24"/>
        </w:rPr>
        <w:t>50                                                        100</w:t>
      </w:r>
    </w:p>
    <w:p w:rsidR="004312EF" w:rsidRDefault="00F66D4F">
      <w:pPr>
        <w:tabs>
          <w:tab w:val="left" w:pos="3540"/>
        </w:tabs>
        <w:autoSpaceDE w:val="0"/>
        <w:autoSpaceDN w:val="0"/>
        <w:adjustRightInd w:val="0"/>
        <w:spacing w:before="240" w:after="0"/>
        <w:rPr>
          <w:rFonts w:ascii="Times New Roman" w:hAnsi="Times New Roman"/>
          <w:sz w:val="24"/>
          <w:szCs w:val="24"/>
        </w:rPr>
      </w:pPr>
      <w:r>
        <w:rPr>
          <w:rFonts w:ascii="Times New Roman" w:hAnsi="Times New Roman"/>
          <w:sz w:val="24"/>
          <w:szCs w:val="24"/>
        </w:rPr>
        <w:t xml:space="preserve">Source: </w:t>
      </w:r>
      <w:r>
        <w:rPr>
          <w:rFonts w:ascii="Times New Roman" w:hAnsi="Times New Roman"/>
          <w:sz w:val="24"/>
          <w:szCs w:val="24"/>
        </w:rPr>
        <w:t>Authors’ compu</w:t>
      </w:r>
      <w:r>
        <w:rPr>
          <w:rFonts w:ascii="Times New Roman" w:hAnsi="Times New Roman"/>
          <w:sz w:val="24"/>
          <w:szCs w:val="24"/>
        </w:rPr>
        <w:t>tation with the aid of STATA</w:t>
      </w:r>
      <w:r>
        <w:rPr>
          <w:rFonts w:ascii="Times New Roman" w:hAnsi="Times New Roman"/>
          <w:sz w:val="24"/>
          <w:szCs w:val="24"/>
        </w:rPr>
        <w:tab/>
      </w:r>
    </w:p>
    <w:p w:rsidR="004312EF" w:rsidRDefault="00F66D4F">
      <w:pPr>
        <w:autoSpaceDE w:val="0"/>
        <w:autoSpaceDN w:val="0"/>
        <w:adjustRightInd w:val="0"/>
        <w:spacing w:before="240" w:after="0" w:line="360" w:lineRule="auto"/>
        <w:jc w:val="both"/>
        <w:rPr>
          <w:rFonts w:ascii="Times New Roman" w:hAnsi="Times New Roman"/>
          <w:sz w:val="24"/>
          <w:szCs w:val="24"/>
        </w:rPr>
      </w:pPr>
      <w:r>
        <w:rPr>
          <w:rFonts w:ascii="Times New Roman" w:hAnsi="Times New Roman"/>
          <w:sz w:val="24"/>
          <w:szCs w:val="24"/>
        </w:rPr>
        <w:t xml:space="preserve">The data on the table 4.11 above shows that only </w:t>
      </w:r>
      <w:r>
        <w:rPr>
          <w:rFonts w:ascii="Times New Roman" w:hAnsi="Times New Roman"/>
          <w:sz w:val="24"/>
          <w:szCs w:val="24"/>
        </w:rPr>
        <w:t>2</w:t>
      </w:r>
      <w:r>
        <w:rPr>
          <w:rFonts w:ascii="Times New Roman" w:hAnsi="Times New Roman"/>
          <w:sz w:val="24"/>
          <w:szCs w:val="24"/>
        </w:rPr>
        <w:t xml:space="preserve"> percent of the respondents were below 18 years. The majority of the respondents were between the ages of 19-2</w:t>
      </w:r>
      <w:r>
        <w:rPr>
          <w:rFonts w:ascii="Times New Roman" w:hAnsi="Times New Roman"/>
          <w:sz w:val="24"/>
          <w:szCs w:val="24"/>
        </w:rPr>
        <w:t>5</w:t>
      </w:r>
      <w:r>
        <w:rPr>
          <w:rFonts w:ascii="Times New Roman" w:hAnsi="Times New Roman"/>
          <w:sz w:val="24"/>
          <w:szCs w:val="24"/>
        </w:rPr>
        <w:t xml:space="preserve"> years (</w:t>
      </w:r>
      <w:r>
        <w:rPr>
          <w:rFonts w:ascii="Times New Roman" w:hAnsi="Times New Roman"/>
          <w:sz w:val="24"/>
          <w:szCs w:val="24"/>
        </w:rPr>
        <w:t>59</w:t>
      </w:r>
      <w:r>
        <w:rPr>
          <w:rFonts w:ascii="Times New Roman" w:hAnsi="Times New Roman"/>
          <w:sz w:val="24"/>
          <w:szCs w:val="24"/>
        </w:rPr>
        <w:t>.</w:t>
      </w:r>
      <w:r>
        <w:rPr>
          <w:rFonts w:ascii="Times New Roman" w:hAnsi="Times New Roman"/>
          <w:sz w:val="24"/>
          <w:szCs w:val="24"/>
        </w:rPr>
        <w:t>60</w:t>
      </w:r>
      <w:r>
        <w:rPr>
          <w:rFonts w:ascii="Times New Roman" w:hAnsi="Times New Roman"/>
          <w:sz w:val="24"/>
          <w:szCs w:val="24"/>
        </w:rPr>
        <w:t xml:space="preserve">%), </w:t>
      </w:r>
      <w:r>
        <w:rPr>
          <w:rFonts w:ascii="Times New Roman" w:hAnsi="Times New Roman"/>
          <w:sz w:val="24"/>
          <w:szCs w:val="24"/>
        </w:rPr>
        <w:t>26</w:t>
      </w:r>
      <w:r>
        <w:rPr>
          <w:rFonts w:ascii="Times New Roman" w:hAnsi="Times New Roman"/>
          <w:sz w:val="24"/>
          <w:szCs w:val="24"/>
        </w:rPr>
        <w:t>-</w:t>
      </w:r>
      <w:r>
        <w:rPr>
          <w:rFonts w:ascii="Times New Roman" w:hAnsi="Times New Roman"/>
          <w:sz w:val="24"/>
          <w:szCs w:val="24"/>
        </w:rPr>
        <w:t>2</w:t>
      </w:r>
      <w:r>
        <w:rPr>
          <w:rFonts w:ascii="Times New Roman" w:hAnsi="Times New Roman"/>
          <w:sz w:val="24"/>
          <w:szCs w:val="24"/>
        </w:rPr>
        <w:t>9 years (2</w:t>
      </w:r>
      <w:r>
        <w:rPr>
          <w:rFonts w:ascii="Times New Roman" w:hAnsi="Times New Roman"/>
          <w:sz w:val="24"/>
          <w:szCs w:val="24"/>
        </w:rPr>
        <w:t>5</w:t>
      </w:r>
      <w:r>
        <w:rPr>
          <w:rFonts w:ascii="Times New Roman" w:hAnsi="Times New Roman"/>
          <w:sz w:val="24"/>
          <w:szCs w:val="24"/>
        </w:rPr>
        <w:t>.</w:t>
      </w:r>
      <w:r>
        <w:rPr>
          <w:rFonts w:ascii="Times New Roman" w:hAnsi="Times New Roman"/>
          <w:sz w:val="24"/>
          <w:szCs w:val="24"/>
        </w:rPr>
        <w:t>20</w:t>
      </w:r>
      <w:r>
        <w:rPr>
          <w:rFonts w:ascii="Times New Roman" w:hAnsi="Times New Roman"/>
          <w:sz w:val="24"/>
          <w:szCs w:val="24"/>
        </w:rPr>
        <w:t xml:space="preserve">%), and </w:t>
      </w:r>
      <w:r>
        <w:rPr>
          <w:rFonts w:ascii="Times New Roman" w:hAnsi="Times New Roman"/>
          <w:sz w:val="24"/>
          <w:szCs w:val="24"/>
        </w:rPr>
        <w:t>the remaining</w:t>
      </w:r>
      <w:r>
        <w:rPr>
          <w:rFonts w:ascii="Times New Roman" w:hAnsi="Times New Roman"/>
          <w:sz w:val="24"/>
          <w:szCs w:val="24"/>
        </w:rPr>
        <w:t xml:space="preserve"> </w:t>
      </w:r>
      <w:r>
        <w:rPr>
          <w:rFonts w:ascii="Times New Roman" w:hAnsi="Times New Roman"/>
          <w:sz w:val="24"/>
          <w:szCs w:val="24"/>
        </w:rPr>
        <w:t>13</w:t>
      </w:r>
      <w:r>
        <w:rPr>
          <w:rFonts w:ascii="Times New Roman" w:hAnsi="Times New Roman"/>
          <w:sz w:val="24"/>
          <w:szCs w:val="24"/>
        </w:rPr>
        <w:t>.</w:t>
      </w:r>
      <w:r>
        <w:rPr>
          <w:rFonts w:ascii="Times New Roman" w:hAnsi="Times New Roman"/>
          <w:sz w:val="24"/>
          <w:szCs w:val="24"/>
        </w:rPr>
        <w:t>20</w:t>
      </w:r>
      <w:r>
        <w:rPr>
          <w:rFonts w:ascii="Times New Roman" w:hAnsi="Times New Roman"/>
          <w:sz w:val="24"/>
          <w:szCs w:val="24"/>
        </w:rPr>
        <w:t xml:space="preserve"> pe</w:t>
      </w:r>
      <w:r>
        <w:rPr>
          <w:rFonts w:ascii="Times New Roman" w:hAnsi="Times New Roman"/>
          <w:sz w:val="24"/>
          <w:szCs w:val="24"/>
        </w:rPr>
        <w:t xml:space="preserve">rcent of the respondents were above </w:t>
      </w:r>
      <w:r>
        <w:rPr>
          <w:rFonts w:ascii="Times New Roman" w:hAnsi="Times New Roman"/>
          <w:sz w:val="24"/>
          <w:szCs w:val="24"/>
        </w:rPr>
        <w:t>3</w:t>
      </w:r>
      <w:r>
        <w:rPr>
          <w:rFonts w:ascii="Times New Roman" w:hAnsi="Times New Roman"/>
          <w:sz w:val="24"/>
          <w:szCs w:val="24"/>
        </w:rPr>
        <w:t>0 years. This implies that the majority of the respondents were in the category of the youth.</w:t>
      </w:r>
    </w:p>
    <w:p w:rsidR="004312EF" w:rsidRDefault="00F66D4F">
      <w:pPr>
        <w:pBdr>
          <w:bottom w:val="single" w:sz="4" w:space="1" w:color="auto"/>
        </w:pBdr>
        <w:autoSpaceDE w:val="0"/>
        <w:autoSpaceDN w:val="0"/>
        <w:adjustRightInd w:val="0"/>
        <w:spacing w:before="240" w:after="0"/>
        <w:rPr>
          <w:rFonts w:ascii="Times New Roman" w:hAnsi="Times New Roman"/>
          <w:b/>
          <w:sz w:val="24"/>
          <w:szCs w:val="24"/>
        </w:rPr>
      </w:pPr>
      <w:r>
        <w:rPr>
          <w:rFonts w:ascii="Times New Roman" w:hAnsi="Times New Roman"/>
          <w:b/>
          <w:sz w:val="24"/>
          <w:szCs w:val="24"/>
        </w:rPr>
        <w:t>Table 4.12          GENDER  OF THE RESPONDENTS</w:t>
      </w:r>
    </w:p>
    <w:p w:rsidR="004312EF" w:rsidRDefault="00F66D4F">
      <w:pPr>
        <w:pBdr>
          <w:bottom w:val="single" w:sz="4" w:space="1" w:color="auto"/>
          <w:between w:val="single" w:sz="4" w:space="1" w:color="auto"/>
        </w:pBdr>
        <w:autoSpaceDE w:val="0"/>
        <w:autoSpaceDN w:val="0"/>
        <w:adjustRightInd w:val="0"/>
        <w:spacing w:before="240" w:after="0"/>
        <w:rPr>
          <w:rFonts w:ascii="Times New Roman" w:hAnsi="Times New Roman"/>
          <w:sz w:val="24"/>
          <w:szCs w:val="24"/>
        </w:rPr>
      </w:pPr>
      <w:r>
        <w:rPr>
          <w:rFonts w:ascii="Times New Roman" w:hAnsi="Times New Roman"/>
          <w:sz w:val="24"/>
          <w:szCs w:val="24"/>
        </w:rPr>
        <w:t>Gender                                                               Frequency</w:t>
      </w:r>
      <w:r>
        <w:rPr>
          <w:rFonts w:ascii="Times New Roman" w:hAnsi="Times New Roman"/>
          <w:sz w:val="24"/>
          <w:szCs w:val="24"/>
        </w:rPr>
        <w:t xml:space="preserve">                      Percentage (%)</w:t>
      </w:r>
    </w:p>
    <w:p w:rsidR="004312EF" w:rsidRDefault="00F66D4F">
      <w:pPr>
        <w:pBdr>
          <w:bottom w:val="single" w:sz="4" w:space="1" w:color="auto"/>
          <w:between w:val="single" w:sz="4" w:space="1" w:color="auto"/>
        </w:pBdr>
        <w:autoSpaceDE w:val="0"/>
        <w:autoSpaceDN w:val="0"/>
        <w:adjustRightInd w:val="0"/>
        <w:spacing w:before="240" w:after="0"/>
        <w:rPr>
          <w:rFonts w:ascii="Times New Roman" w:hAnsi="Times New Roman"/>
          <w:sz w:val="24"/>
          <w:szCs w:val="24"/>
        </w:rPr>
      </w:pPr>
      <w:r>
        <w:rPr>
          <w:rFonts w:ascii="Times New Roman" w:hAnsi="Times New Roman"/>
          <w:sz w:val="24"/>
          <w:szCs w:val="24"/>
        </w:rPr>
        <w:t xml:space="preserve">Male                                                                      </w:t>
      </w:r>
      <w:r>
        <w:rPr>
          <w:rFonts w:ascii="Times New Roman" w:hAnsi="Times New Roman"/>
          <w:sz w:val="24"/>
          <w:szCs w:val="24"/>
        </w:rPr>
        <w:t>112</w:t>
      </w:r>
      <w:r>
        <w:rPr>
          <w:rFonts w:ascii="Times New Roman" w:hAnsi="Times New Roman"/>
          <w:sz w:val="24"/>
          <w:szCs w:val="24"/>
        </w:rPr>
        <w:t xml:space="preserve">                                        </w:t>
      </w:r>
      <w:r>
        <w:rPr>
          <w:rFonts w:ascii="Times New Roman" w:hAnsi="Times New Roman"/>
          <w:sz w:val="24"/>
          <w:szCs w:val="24"/>
        </w:rPr>
        <w:t>44.80</w:t>
      </w:r>
      <w:r>
        <w:rPr>
          <w:rFonts w:ascii="Times New Roman" w:hAnsi="Times New Roman"/>
          <w:sz w:val="24"/>
          <w:szCs w:val="24"/>
        </w:rPr>
        <w:t xml:space="preserve">    </w:t>
      </w:r>
    </w:p>
    <w:p w:rsidR="004312EF" w:rsidRDefault="00F66D4F">
      <w:pPr>
        <w:pBdr>
          <w:bottom w:val="single" w:sz="4" w:space="1" w:color="auto"/>
          <w:between w:val="single" w:sz="4" w:space="1" w:color="auto"/>
        </w:pBdr>
        <w:autoSpaceDE w:val="0"/>
        <w:autoSpaceDN w:val="0"/>
        <w:adjustRightInd w:val="0"/>
        <w:spacing w:before="240" w:after="0"/>
        <w:rPr>
          <w:rFonts w:ascii="Times New Roman" w:hAnsi="Times New Roman"/>
          <w:sz w:val="24"/>
          <w:szCs w:val="24"/>
        </w:rPr>
      </w:pPr>
      <w:r>
        <w:rPr>
          <w:rFonts w:ascii="Times New Roman" w:hAnsi="Times New Roman"/>
          <w:sz w:val="24"/>
          <w:szCs w:val="24"/>
        </w:rPr>
        <w:lastRenderedPageBreak/>
        <w:t xml:space="preserve">Female                                                                   </w:t>
      </w:r>
      <w:r>
        <w:rPr>
          <w:rFonts w:ascii="Times New Roman" w:hAnsi="Times New Roman"/>
          <w:sz w:val="24"/>
          <w:szCs w:val="24"/>
        </w:rPr>
        <w:t>138</w:t>
      </w:r>
      <w:r>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sz w:val="24"/>
          <w:szCs w:val="24"/>
        </w:rPr>
        <w:t>5</w:t>
      </w:r>
      <w:r>
        <w:rPr>
          <w:rFonts w:ascii="Times New Roman" w:hAnsi="Times New Roman"/>
          <w:sz w:val="24"/>
          <w:szCs w:val="24"/>
        </w:rPr>
        <w:t>5.</w:t>
      </w:r>
      <w:r>
        <w:rPr>
          <w:rFonts w:ascii="Times New Roman" w:hAnsi="Times New Roman"/>
          <w:sz w:val="24"/>
          <w:szCs w:val="24"/>
        </w:rPr>
        <w:t>20</w:t>
      </w:r>
    </w:p>
    <w:p w:rsidR="004312EF" w:rsidRDefault="00F66D4F">
      <w:pPr>
        <w:pBdr>
          <w:bottom w:val="single" w:sz="4" w:space="1" w:color="auto"/>
          <w:between w:val="single" w:sz="4" w:space="1" w:color="auto"/>
        </w:pBdr>
        <w:autoSpaceDE w:val="0"/>
        <w:autoSpaceDN w:val="0"/>
        <w:adjustRightInd w:val="0"/>
        <w:spacing w:before="240" w:after="0"/>
        <w:rPr>
          <w:rFonts w:ascii="Times New Roman" w:hAnsi="Times New Roman"/>
          <w:sz w:val="24"/>
          <w:szCs w:val="24"/>
        </w:rPr>
      </w:pPr>
      <w:r>
        <w:rPr>
          <w:rFonts w:ascii="Times New Roman" w:hAnsi="Times New Roman"/>
          <w:sz w:val="24"/>
          <w:szCs w:val="24"/>
        </w:rPr>
        <w:t xml:space="preserve">Total                                                                     </w:t>
      </w:r>
      <w:r>
        <w:rPr>
          <w:rFonts w:ascii="Times New Roman" w:hAnsi="Times New Roman"/>
          <w:sz w:val="24"/>
          <w:szCs w:val="24"/>
        </w:rPr>
        <w:t xml:space="preserve"> 2</w:t>
      </w:r>
      <w:r>
        <w:rPr>
          <w:rFonts w:ascii="Times New Roman" w:hAnsi="Times New Roman"/>
          <w:sz w:val="24"/>
          <w:szCs w:val="24"/>
        </w:rPr>
        <w:t>50                                           100</w:t>
      </w:r>
    </w:p>
    <w:p w:rsidR="004312EF" w:rsidRDefault="00F66D4F">
      <w:pPr>
        <w:autoSpaceDE w:val="0"/>
        <w:autoSpaceDN w:val="0"/>
        <w:adjustRightInd w:val="0"/>
        <w:spacing w:before="240" w:after="0"/>
        <w:rPr>
          <w:rFonts w:ascii="Times New Roman" w:hAnsi="Times New Roman"/>
          <w:sz w:val="24"/>
          <w:szCs w:val="24"/>
        </w:rPr>
      </w:pPr>
      <w:r>
        <w:rPr>
          <w:rFonts w:ascii="Times New Roman" w:hAnsi="Times New Roman"/>
          <w:sz w:val="24"/>
          <w:szCs w:val="24"/>
        </w:rPr>
        <w:t xml:space="preserve">Source: </w:t>
      </w:r>
      <w:r>
        <w:rPr>
          <w:rFonts w:ascii="Times New Roman" w:hAnsi="Times New Roman"/>
          <w:sz w:val="24"/>
          <w:szCs w:val="24"/>
        </w:rPr>
        <w:t>Authors’ computation with the aid of STATA</w:t>
      </w:r>
    </w:p>
    <w:p w:rsidR="004312EF" w:rsidRDefault="00F66D4F">
      <w:pPr>
        <w:autoSpaceDE w:val="0"/>
        <w:autoSpaceDN w:val="0"/>
        <w:adjustRightInd w:val="0"/>
        <w:spacing w:before="240" w:after="0" w:line="360" w:lineRule="auto"/>
        <w:jc w:val="both"/>
        <w:rPr>
          <w:rFonts w:ascii="Times New Roman" w:hAnsi="Times New Roman"/>
          <w:sz w:val="24"/>
          <w:szCs w:val="24"/>
        </w:rPr>
      </w:pPr>
      <w:r>
        <w:rPr>
          <w:rFonts w:ascii="Times New Roman" w:hAnsi="Times New Roman"/>
          <w:sz w:val="24"/>
          <w:szCs w:val="24"/>
        </w:rPr>
        <w:t>The data on the table 4.1</w:t>
      </w:r>
      <w:r>
        <w:rPr>
          <w:rFonts w:ascii="Times New Roman" w:hAnsi="Times New Roman"/>
          <w:sz w:val="24"/>
          <w:szCs w:val="24"/>
        </w:rPr>
        <w:t>2</w:t>
      </w:r>
      <w:r>
        <w:rPr>
          <w:rFonts w:ascii="Times New Roman" w:hAnsi="Times New Roman"/>
          <w:sz w:val="24"/>
          <w:szCs w:val="24"/>
        </w:rPr>
        <w:t xml:space="preserve"> above revealed that </w:t>
      </w:r>
      <w:r>
        <w:rPr>
          <w:rFonts w:ascii="Times New Roman" w:hAnsi="Times New Roman"/>
          <w:sz w:val="24"/>
          <w:szCs w:val="24"/>
        </w:rPr>
        <w:t>44</w:t>
      </w:r>
      <w:r>
        <w:rPr>
          <w:rFonts w:ascii="Times New Roman" w:hAnsi="Times New Roman"/>
          <w:sz w:val="24"/>
          <w:szCs w:val="24"/>
        </w:rPr>
        <w:t>.</w:t>
      </w:r>
      <w:r>
        <w:rPr>
          <w:rFonts w:ascii="Times New Roman" w:hAnsi="Times New Roman"/>
          <w:sz w:val="24"/>
          <w:szCs w:val="24"/>
        </w:rPr>
        <w:t xml:space="preserve">80 </w:t>
      </w:r>
      <w:r>
        <w:rPr>
          <w:rFonts w:ascii="Times New Roman" w:hAnsi="Times New Roman"/>
          <w:sz w:val="24"/>
          <w:szCs w:val="24"/>
        </w:rPr>
        <w:t xml:space="preserve"> percent of the respondents were male, while the remaining </w:t>
      </w:r>
      <w:r>
        <w:rPr>
          <w:rFonts w:ascii="Times New Roman" w:hAnsi="Times New Roman"/>
          <w:sz w:val="24"/>
          <w:szCs w:val="24"/>
        </w:rPr>
        <w:t>5</w:t>
      </w:r>
      <w:r>
        <w:rPr>
          <w:rFonts w:ascii="Times New Roman" w:hAnsi="Times New Roman"/>
          <w:sz w:val="24"/>
          <w:szCs w:val="24"/>
        </w:rPr>
        <w:t>5.</w:t>
      </w:r>
      <w:r>
        <w:rPr>
          <w:rFonts w:ascii="Times New Roman" w:hAnsi="Times New Roman"/>
          <w:sz w:val="24"/>
          <w:szCs w:val="24"/>
        </w:rPr>
        <w:t>20 percent</w:t>
      </w:r>
      <w:r>
        <w:rPr>
          <w:rFonts w:ascii="Times New Roman" w:hAnsi="Times New Roman"/>
          <w:sz w:val="24"/>
          <w:szCs w:val="24"/>
        </w:rPr>
        <w:t xml:space="preserve"> were female. This indicates that most of the </w:t>
      </w:r>
      <w:r>
        <w:rPr>
          <w:rFonts w:ascii="Times New Roman" w:hAnsi="Times New Roman"/>
          <w:sz w:val="24"/>
          <w:szCs w:val="24"/>
        </w:rPr>
        <w:t xml:space="preserve">students in polytechnics in Ogun State </w:t>
      </w:r>
      <w:r>
        <w:rPr>
          <w:rFonts w:ascii="Times New Roman" w:hAnsi="Times New Roman"/>
          <w:sz w:val="24"/>
          <w:szCs w:val="24"/>
        </w:rPr>
        <w:t xml:space="preserve"> are female.</w:t>
      </w:r>
    </w:p>
    <w:p w:rsidR="004312EF" w:rsidRDefault="00F66D4F">
      <w:pPr>
        <w:autoSpaceDE w:val="0"/>
        <w:autoSpaceDN w:val="0"/>
        <w:adjustRightInd w:val="0"/>
        <w:spacing w:before="240" w:after="0"/>
        <w:rPr>
          <w:rFonts w:ascii="Times New Roman" w:hAnsi="Times New Roman"/>
          <w:sz w:val="24"/>
          <w:szCs w:val="24"/>
        </w:rPr>
      </w:pPr>
      <w:r>
        <w:rPr>
          <w:rFonts w:ascii="Times New Roman" w:hAnsi="Times New Roman"/>
          <w:sz w:val="24"/>
          <w:szCs w:val="24"/>
        </w:rPr>
        <w:t xml:space="preserve">Table 4.3 </w:t>
      </w:r>
      <w:r>
        <w:rPr>
          <w:rFonts w:ascii="Times New Roman" w:hAnsi="Times New Roman"/>
          <w:sz w:val="24"/>
          <w:szCs w:val="24"/>
        </w:rPr>
        <w:t>Availability of functional electrical operated equipment</w:t>
      </w:r>
    </w:p>
    <w:tbl>
      <w:tblPr>
        <w:tblStyle w:val="TableGrid"/>
        <w:tblW w:w="0" w:type="auto"/>
        <w:tblLook w:val="04A0" w:firstRow="1" w:lastRow="0" w:firstColumn="1" w:lastColumn="0" w:noHBand="0" w:noVBand="1"/>
      </w:tblPr>
      <w:tblGrid>
        <w:gridCol w:w="563"/>
        <w:gridCol w:w="3801"/>
        <w:gridCol w:w="576"/>
        <w:gridCol w:w="576"/>
        <w:gridCol w:w="545"/>
        <w:gridCol w:w="479"/>
        <w:gridCol w:w="558"/>
        <w:gridCol w:w="1198"/>
      </w:tblGrid>
      <w:tr w:rsidR="004312EF">
        <w:tc>
          <w:tcPr>
            <w:tcW w:w="563"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NO</w:t>
            </w:r>
          </w:p>
        </w:tc>
        <w:tc>
          <w:tcPr>
            <w:tcW w:w="4090"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ITEMS</w:t>
            </w:r>
          </w:p>
        </w:tc>
        <w:tc>
          <w:tcPr>
            <w:tcW w:w="559"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S</w:t>
            </w:r>
            <w:r>
              <w:rPr>
                <w:rFonts w:ascii="Times New Roman" w:hAnsi="Times New Roman"/>
                <w:sz w:val="24"/>
                <w:szCs w:val="24"/>
              </w:rPr>
              <w:t>A</w:t>
            </w:r>
          </w:p>
        </w:tc>
        <w:tc>
          <w:tcPr>
            <w:tcW w:w="480"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A</w:t>
            </w:r>
          </w:p>
        </w:tc>
        <w:tc>
          <w:tcPr>
            <w:tcW w:w="556"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U</w:t>
            </w:r>
          </w:p>
        </w:tc>
        <w:tc>
          <w:tcPr>
            <w:tcW w:w="48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D</w:t>
            </w:r>
          </w:p>
        </w:tc>
        <w:tc>
          <w:tcPr>
            <w:tcW w:w="56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SD</w:t>
            </w:r>
          </w:p>
        </w:tc>
        <w:tc>
          <w:tcPr>
            <w:tcW w:w="1230"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MEAN</w:t>
            </w:r>
          </w:p>
        </w:tc>
      </w:tr>
      <w:tr w:rsidR="004312EF">
        <w:tc>
          <w:tcPr>
            <w:tcW w:w="563"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1</w:t>
            </w:r>
          </w:p>
        </w:tc>
        <w:tc>
          <w:tcPr>
            <w:tcW w:w="4090"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Electrical equipment are required for training in the workshop</w:t>
            </w:r>
          </w:p>
        </w:tc>
        <w:tc>
          <w:tcPr>
            <w:tcW w:w="559"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99</w:t>
            </w:r>
          </w:p>
        </w:tc>
        <w:tc>
          <w:tcPr>
            <w:tcW w:w="480"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111</w:t>
            </w:r>
          </w:p>
        </w:tc>
        <w:tc>
          <w:tcPr>
            <w:tcW w:w="556"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15</w:t>
            </w:r>
          </w:p>
        </w:tc>
        <w:tc>
          <w:tcPr>
            <w:tcW w:w="48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9</w:t>
            </w:r>
          </w:p>
        </w:tc>
        <w:tc>
          <w:tcPr>
            <w:tcW w:w="56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6</w:t>
            </w:r>
          </w:p>
        </w:tc>
        <w:tc>
          <w:tcPr>
            <w:tcW w:w="1230"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Pr>
                <w:rFonts w:ascii="Times New Roman" w:hAnsi="Times New Roman"/>
                <w:sz w:val="24"/>
                <w:szCs w:val="24"/>
              </w:rPr>
              <w:t>888</w:t>
            </w:r>
          </w:p>
        </w:tc>
      </w:tr>
      <w:tr w:rsidR="004312EF">
        <w:tc>
          <w:tcPr>
            <w:tcW w:w="563"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2</w:t>
            </w:r>
          </w:p>
        </w:tc>
        <w:tc>
          <w:tcPr>
            <w:tcW w:w="4090"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 xml:space="preserve">Operational equipment are required for laboratory </w:t>
            </w:r>
          </w:p>
        </w:tc>
        <w:tc>
          <w:tcPr>
            <w:tcW w:w="559"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98</w:t>
            </w:r>
          </w:p>
        </w:tc>
        <w:tc>
          <w:tcPr>
            <w:tcW w:w="480"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109</w:t>
            </w:r>
          </w:p>
        </w:tc>
        <w:tc>
          <w:tcPr>
            <w:tcW w:w="556"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2</w:t>
            </w:r>
            <w:r>
              <w:rPr>
                <w:rFonts w:ascii="Times New Roman" w:hAnsi="Times New Roman"/>
                <w:sz w:val="24"/>
                <w:szCs w:val="24"/>
              </w:rPr>
              <w:t>0</w:t>
            </w:r>
          </w:p>
        </w:tc>
        <w:tc>
          <w:tcPr>
            <w:tcW w:w="48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17</w:t>
            </w:r>
          </w:p>
        </w:tc>
        <w:tc>
          <w:tcPr>
            <w:tcW w:w="56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9</w:t>
            </w:r>
          </w:p>
        </w:tc>
        <w:tc>
          <w:tcPr>
            <w:tcW w:w="1230"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2.3</w:t>
            </w:r>
          </w:p>
        </w:tc>
      </w:tr>
      <w:tr w:rsidR="004312EF">
        <w:tc>
          <w:tcPr>
            <w:tcW w:w="563"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3</w:t>
            </w:r>
          </w:p>
        </w:tc>
        <w:tc>
          <w:tcPr>
            <w:tcW w:w="4090"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Projectors are used for lecturing in the classrooms</w:t>
            </w:r>
          </w:p>
        </w:tc>
        <w:tc>
          <w:tcPr>
            <w:tcW w:w="559"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89</w:t>
            </w:r>
          </w:p>
        </w:tc>
        <w:tc>
          <w:tcPr>
            <w:tcW w:w="480"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116</w:t>
            </w:r>
          </w:p>
        </w:tc>
        <w:tc>
          <w:tcPr>
            <w:tcW w:w="556"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21</w:t>
            </w:r>
          </w:p>
        </w:tc>
        <w:tc>
          <w:tcPr>
            <w:tcW w:w="48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21</w:t>
            </w:r>
          </w:p>
        </w:tc>
        <w:tc>
          <w:tcPr>
            <w:tcW w:w="56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3</w:t>
            </w:r>
          </w:p>
        </w:tc>
        <w:tc>
          <w:tcPr>
            <w:tcW w:w="1230"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3.03</w:t>
            </w:r>
          </w:p>
        </w:tc>
      </w:tr>
      <w:tr w:rsidR="004312EF">
        <w:tc>
          <w:tcPr>
            <w:tcW w:w="563"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4</w:t>
            </w:r>
          </w:p>
        </w:tc>
        <w:tc>
          <w:tcPr>
            <w:tcW w:w="4090"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Personal</w:t>
            </w:r>
            <w:r>
              <w:rPr>
                <w:rFonts w:ascii="Times New Roman" w:hAnsi="Times New Roman"/>
                <w:sz w:val="24"/>
                <w:szCs w:val="24"/>
              </w:rPr>
              <w:t xml:space="preserve"> computers are required for efficient learning in classrooms</w:t>
            </w:r>
          </w:p>
        </w:tc>
        <w:tc>
          <w:tcPr>
            <w:tcW w:w="559"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10</w:t>
            </w:r>
            <w:r>
              <w:rPr>
                <w:rFonts w:ascii="Times New Roman" w:hAnsi="Times New Roman" w:hint="eastAsia"/>
                <w:sz w:val="24"/>
                <w:szCs w:val="24"/>
              </w:rPr>
              <w:t>1</w:t>
            </w:r>
          </w:p>
        </w:tc>
        <w:tc>
          <w:tcPr>
            <w:tcW w:w="480"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78</w:t>
            </w:r>
          </w:p>
        </w:tc>
        <w:tc>
          <w:tcPr>
            <w:tcW w:w="556"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35</w:t>
            </w:r>
          </w:p>
        </w:tc>
        <w:tc>
          <w:tcPr>
            <w:tcW w:w="48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9</w:t>
            </w:r>
          </w:p>
        </w:tc>
        <w:tc>
          <w:tcPr>
            <w:tcW w:w="56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17</w:t>
            </w:r>
          </w:p>
        </w:tc>
        <w:tc>
          <w:tcPr>
            <w:tcW w:w="1230"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1.89</w:t>
            </w:r>
          </w:p>
        </w:tc>
      </w:tr>
      <w:tr w:rsidR="004312EF">
        <w:tc>
          <w:tcPr>
            <w:tcW w:w="563"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5</w:t>
            </w:r>
          </w:p>
        </w:tc>
        <w:tc>
          <w:tcPr>
            <w:tcW w:w="4090"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Adequate computers are used in e-library</w:t>
            </w:r>
          </w:p>
        </w:tc>
        <w:tc>
          <w:tcPr>
            <w:tcW w:w="559"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1</w:t>
            </w:r>
            <w:r>
              <w:rPr>
                <w:rFonts w:ascii="Times New Roman" w:hAnsi="Times New Roman" w:hint="eastAsia"/>
                <w:sz w:val="24"/>
                <w:szCs w:val="24"/>
              </w:rPr>
              <w:t>1</w:t>
            </w:r>
          </w:p>
        </w:tc>
        <w:tc>
          <w:tcPr>
            <w:tcW w:w="480"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98</w:t>
            </w:r>
          </w:p>
        </w:tc>
        <w:tc>
          <w:tcPr>
            <w:tcW w:w="556"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17</w:t>
            </w:r>
          </w:p>
        </w:tc>
        <w:tc>
          <w:tcPr>
            <w:tcW w:w="48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19</w:t>
            </w:r>
          </w:p>
        </w:tc>
        <w:tc>
          <w:tcPr>
            <w:tcW w:w="56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5</w:t>
            </w:r>
          </w:p>
        </w:tc>
        <w:tc>
          <w:tcPr>
            <w:tcW w:w="1230"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2.81</w:t>
            </w:r>
          </w:p>
        </w:tc>
      </w:tr>
    </w:tbl>
    <w:p w:rsidR="004312EF" w:rsidRDefault="00F66D4F">
      <w:pPr>
        <w:autoSpaceDE w:val="0"/>
        <w:autoSpaceDN w:val="0"/>
        <w:adjustRightInd w:val="0"/>
        <w:spacing w:before="240" w:after="0"/>
        <w:rPr>
          <w:rFonts w:ascii="Times New Roman" w:hAnsi="Times New Roman"/>
          <w:sz w:val="24"/>
          <w:szCs w:val="24"/>
        </w:rPr>
      </w:pPr>
      <w:r>
        <w:rPr>
          <w:rFonts w:ascii="Times New Roman" w:hAnsi="Times New Roman"/>
          <w:sz w:val="24"/>
          <w:szCs w:val="24"/>
        </w:rPr>
        <w:t>Source: Authors’ compilation with the aid of STATA</w:t>
      </w:r>
    </w:p>
    <w:p w:rsidR="004312EF" w:rsidRDefault="00F66D4F">
      <w:pPr>
        <w:autoSpaceDE w:val="0"/>
        <w:autoSpaceDN w:val="0"/>
        <w:adjustRightInd w:val="0"/>
        <w:spacing w:before="240" w:after="0" w:line="360" w:lineRule="auto"/>
        <w:jc w:val="both"/>
        <w:rPr>
          <w:rFonts w:ascii="Times New Roman" w:hAnsi="Times New Roman"/>
          <w:sz w:val="24"/>
          <w:szCs w:val="24"/>
        </w:rPr>
      </w:pPr>
      <w:r>
        <w:rPr>
          <w:rFonts w:ascii="Times New Roman" w:hAnsi="Times New Roman"/>
          <w:sz w:val="24"/>
          <w:szCs w:val="24"/>
        </w:rPr>
        <w:t>The results provided in table 4.</w:t>
      </w:r>
      <w:r>
        <w:rPr>
          <w:rFonts w:ascii="Times New Roman" w:hAnsi="Times New Roman"/>
          <w:sz w:val="24"/>
          <w:szCs w:val="24"/>
        </w:rPr>
        <w:t xml:space="preserve">2 </w:t>
      </w:r>
      <w:r>
        <w:rPr>
          <w:rFonts w:ascii="Times New Roman" w:hAnsi="Times New Roman"/>
          <w:sz w:val="24"/>
          <w:szCs w:val="24"/>
        </w:rPr>
        <w:t xml:space="preserve">about </w:t>
      </w:r>
      <w:r>
        <w:rPr>
          <w:rFonts w:ascii="Times New Roman" w:hAnsi="Times New Roman"/>
          <w:sz w:val="24"/>
          <w:szCs w:val="24"/>
        </w:rPr>
        <w:t>student</w:t>
      </w:r>
      <w:r>
        <w:rPr>
          <w:rFonts w:ascii="Times New Roman" w:hAnsi="Times New Roman"/>
          <w:sz w:val="24"/>
          <w:szCs w:val="24"/>
        </w:rPr>
        <w:t xml:space="preserve">s’ </w:t>
      </w:r>
      <w:r>
        <w:rPr>
          <w:rFonts w:ascii="Times New Roman" w:hAnsi="Times New Roman"/>
          <w:sz w:val="24"/>
          <w:szCs w:val="24"/>
        </w:rPr>
        <w:t>usage</w:t>
      </w:r>
      <w:r>
        <w:rPr>
          <w:rFonts w:ascii="Times New Roman" w:hAnsi="Times New Roman"/>
          <w:sz w:val="24"/>
          <w:szCs w:val="24"/>
        </w:rPr>
        <w:t xml:space="preserve"> of </w:t>
      </w:r>
      <w:r>
        <w:rPr>
          <w:rFonts w:ascii="Times New Roman" w:hAnsi="Times New Roman"/>
          <w:sz w:val="24"/>
          <w:szCs w:val="24"/>
        </w:rPr>
        <w:t>electric equipment in their academics. The results revealed that functional electrical equipment are available at workshops, classrooms, laboratories and library. This indicates that constant electricity is required for effective training in the worksh</w:t>
      </w:r>
      <w:r>
        <w:rPr>
          <w:rFonts w:ascii="Times New Roman" w:hAnsi="Times New Roman"/>
          <w:sz w:val="24"/>
          <w:szCs w:val="24"/>
        </w:rPr>
        <w:t>ops, laboratories and Classrooms.</w:t>
      </w:r>
    </w:p>
    <w:p w:rsidR="004312EF" w:rsidRDefault="00F66D4F">
      <w:pPr>
        <w:autoSpaceDE w:val="0"/>
        <w:autoSpaceDN w:val="0"/>
        <w:adjustRightInd w:val="0"/>
        <w:spacing w:before="240" w:after="0"/>
        <w:rPr>
          <w:rFonts w:ascii="Times New Roman" w:hAnsi="Times New Roman"/>
          <w:sz w:val="24"/>
          <w:szCs w:val="24"/>
        </w:rPr>
      </w:pPr>
      <w:r>
        <w:rPr>
          <w:rFonts w:ascii="Times New Roman" w:hAnsi="Times New Roman"/>
          <w:sz w:val="24"/>
          <w:szCs w:val="24"/>
        </w:rPr>
        <w:t>Table 4.</w:t>
      </w:r>
      <w:r>
        <w:rPr>
          <w:rFonts w:ascii="Times New Roman" w:hAnsi="Times New Roman"/>
          <w:sz w:val="24"/>
          <w:szCs w:val="24"/>
        </w:rPr>
        <w:t>3</w:t>
      </w:r>
      <w:r>
        <w:rPr>
          <w:rFonts w:ascii="Times New Roman" w:hAnsi="Times New Roman"/>
          <w:sz w:val="24"/>
          <w:szCs w:val="24"/>
        </w:rPr>
        <w:t xml:space="preserve"> Students’ </w:t>
      </w:r>
      <w:r>
        <w:rPr>
          <w:rFonts w:ascii="Times New Roman" w:hAnsi="Times New Roman"/>
          <w:sz w:val="24"/>
          <w:szCs w:val="24"/>
        </w:rPr>
        <w:t>Experience</w:t>
      </w:r>
      <w:r>
        <w:rPr>
          <w:rFonts w:ascii="Times New Roman" w:hAnsi="Times New Roman"/>
          <w:sz w:val="24"/>
          <w:szCs w:val="24"/>
        </w:rPr>
        <w:t xml:space="preserve"> of </w:t>
      </w:r>
      <w:r>
        <w:rPr>
          <w:rFonts w:ascii="Times New Roman" w:hAnsi="Times New Roman"/>
          <w:sz w:val="24"/>
          <w:szCs w:val="24"/>
        </w:rPr>
        <w:t>power failure</w:t>
      </w:r>
    </w:p>
    <w:tbl>
      <w:tblPr>
        <w:tblStyle w:val="TableGrid"/>
        <w:tblW w:w="0" w:type="auto"/>
        <w:tblLook w:val="04A0" w:firstRow="1" w:lastRow="0" w:firstColumn="1" w:lastColumn="0" w:noHBand="0" w:noVBand="1"/>
      </w:tblPr>
      <w:tblGrid>
        <w:gridCol w:w="563"/>
        <w:gridCol w:w="3790"/>
        <w:gridCol w:w="576"/>
        <w:gridCol w:w="576"/>
        <w:gridCol w:w="549"/>
        <w:gridCol w:w="480"/>
        <w:gridCol w:w="839"/>
        <w:gridCol w:w="923"/>
      </w:tblGrid>
      <w:tr w:rsidR="004312EF">
        <w:tc>
          <w:tcPr>
            <w:tcW w:w="504"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NO</w:t>
            </w:r>
          </w:p>
        </w:tc>
        <w:tc>
          <w:tcPr>
            <w:tcW w:w="4157"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ITEMS</w:t>
            </w:r>
          </w:p>
        </w:tc>
        <w:tc>
          <w:tcPr>
            <w:tcW w:w="56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S</w:t>
            </w:r>
            <w:r>
              <w:rPr>
                <w:rFonts w:ascii="Times New Roman" w:hAnsi="Times New Roman"/>
                <w:sz w:val="24"/>
                <w:szCs w:val="24"/>
              </w:rPr>
              <w:t>A</w:t>
            </w:r>
          </w:p>
        </w:tc>
        <w:tc>
          <w:tcPr>
            <w:tcW w:w="481"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A</w:t>
            </w:r>
          </w:p>
        </w:tc>
        <w:tc>
          <w:tcPr>
            <w:tcW w:w="56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U</w:t>
            </w:r>
          </w:p>
        </w:tc>
        <w:tc>
          <w:tcPr>
            <w:tcW w:w="483"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D</w:t>
            </w:r>
          </w:p>
        </w:tc>
        <w:tc>
          <w:tcPr>
            <w:tcW w:w="885"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SD</w:t>
            </w:r>
          </w:p>
        </w:tc>
        <w:tc>
          <w:tcPr>
            <w:tcW w:w="885"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MEAN</w:t>
            </w:r>
          </w:p>
        </w:tc>
      </w:tr>
      <w:tr w:rsidR="004312EF">
        <w:tc>
          <w:tcPr>
            <w:tcW w:w="504"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1</w:t>
            </w:r>
          </w:p>
        </w:tc>
        <w:tc>
          <w:tcPr>
            <w:tcW w:w="4157"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Power failure destruct workshop training</w:t>
            </w:r>
          </w:p>
        </w:tc>
        <w:tc>
          <w:tcPr>
            <w:tcW w:w="56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78</w:t>
            </w:r>
          </w:p>
        </w:tc>
        <w:tc>
          <w:tcPr>
            <w:tcW w:w="481"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19</w:t>
            </w:r>
          </w:p>
        </w:tc>
        <w:tc>
          <w:tcPr>
            <w:tcW w:w="56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25</w:t>
            </w:r>
          </w:p>
        </w:tc>
        <w:tc>
          <w:tcPr>
            <w:tcW w:w="483"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17</w:t>
            </w:r>
          </w:p>
        </w:tc>
        <w:tc>
          <w:tcPr>
            <w:tcW w:w="885"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13</w:t>
            </w:r>
          </w:p>
        </w:tc>
        <w:tc>
          <w:tcPr>
            <w:tcW w:w="885"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2.</w:t>
            </w:r>
            <w:r>
              <w:rPr>
                <w:rFonts w:ascii="Times New Roman" w:hAnsi="Times New Roman"/>
                <w:sz w:val="24"/>
                <w:szCs w:val="24"/>
              </w:rPr>
              <w:t>08</w:t>
            </w:r>
            <w:r>
              <w:rPr>
                <w:rFonts w:ascii="Times New Roman" w:hAnsi="Times New Roman" w:hint="eastAsia"/>
                <w:sz w:val="24"/>
                <w:szCs w:val="24"/>
              </w:rPr>
              <w:t>8</w:t>
            </w:r>
          </w:p>
        </w:tc>
      </w:tr>
      <w:tr w:rsidR="004312EF">
        <w:tc>
          <w:tcPr>
            <w:tcW w:w="504"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2</w:t>
            </w:r>
          </w:p>
        </w:tc>
        <w:tc>
          <w:tcPr>
            <w:tcW w:w="4157"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Power failure affect the conduct of practicals in the laboratory</w:t>
            </w:r>
          </w:p>
        </w:tc>
        <w:tc>
          <w:tcPr>
            <w:tcW w:w="56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82</w:t>
            </w:r>
          </w:p>
        </w:tc>
        <w:tc>
          <w:tcPr>
            <w:tcW w:w="481"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115</w:t>
            </w:r>
          </w:p>
        </w:tc>
        <w:tc>
          <w:tcPr>
            <w:tcW w:w="56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24</w:t>
            </w:r>
          </w:p>
        </w:tc>
        <w:tc>
          <w:tcPr>
            <w:tcW w:w="483"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17</w:t>
            </w:r>
          </w:p>
        </w:tc>
        <w:tc>
          <w:tcPr>
            <w:tcW w:w="885"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12</w:t>
            </w:r>
          </w:p>
        </w:tc>
        <w:tc>
          <w:tcPr>
            <w:tcW w:w="885"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3.15</w:t>
            </w:r>
          </w:p>
        </w:tc>
      </w:tr>
      <w:tr w:rsidR="004312EF">
        <w:tc>
          <w:tcPr>
            <w:tcW w:w="504"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lastRenderedPageBreak/>
              <w:t>3</w:t>
            </w:r>
          </w:p>
        </w:tc>
        <w:tc>
          <w:tcPr>
            <w:tcW w:w="4157"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 xml:space="preserve">Epileptic power supply discourage the use of projectors </w:t>
            </w:r>
            <w:r>
              <w:rPr>
                <w:rFonts w:ascii="Times New Roman" w:hAnsi="Times New Roman" w:hint="eastAsia"/>
                <w:sz w:val="24"/>
                <w:szCs w:val="24"/>
              </w:rPr>
              <w:t>in class</w:t>
            </w:r>
            <w:r>
              <w:rPr>
                <w:rFonts w:ascii="Times New Roman" w:hAnsi="Times New Roman"/>
                <w:sz w:val="24"/>
                <w:szCs w:val="24"/>
              </w:rPr>
              <w:t>rooms</w:t>
            </w:r>
          </w:p>
        </w:tc>
        <w:tc>
          <w:tcPr>
            <w:tcW w:w="56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122</w:t>
            </w:r>
          </w:p>
        </w:tc>
        <w:tc>
          <w:tcPr>
            <w:tcW w:w="481"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89</w:t>
            </w:r>
          </w:p>
        </w:tc>
        <w:tc>
          <w:tcPr>
            <w:tcW w:w="56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21</w:t>
            </w:r>
          </w:p>
        </w:tc>
        <w:tc>
          <w:tcPr>
            <w:tcW w:w="483"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22</w:t>
            </w:r>
          </w:p>
        </w:tc>
        <w:tc>
          <w:tcPr>
            <w:tcW w:w="885"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6</w:t>
            </w:r>
          </w:p>
        </w:tc>
        <w:tc>
          <w:tcPr>
            <w:tcW w:w="885"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2.52</w:t>
            </w:r>
          </w:p>
        </w:tc>
      </w:tr>
      <w:tr w:rsidR="004312EF">
        <w:tc>
          <w:tcPr>
            <w:tcW w:w="504"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4</w:t>
            </w:r>
          </w:p>
        </w:tc>
        <w:tc>
          <w:tcPr>
            <w:tcW w:w="4157"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 xml:space="preserve">Poor power supply discourage students from visiting e-library for </w:t>
            </w:r>
            <w:r>
              <w:rPr>
                <w:rFonts w:ascii="Times New Roman" w:hAnsi="Times New Roman" w:hint="eastAsia"/>
                <w:sz w:val="24"/>
                <w:szCs w:val="24"/>
              </w:rPr>
              <w:t xml:space="preserve"> </w:t>
            </w:r>
            <w:r>
              <w:rPr>
                <w:rFonts w:ascii="Times New Roman" w:hAnsi="Times New Roman"/>
                <w:sz w:val="24"/>
                <w:szCs w:val="24"/>
              </w:rPr>
              <w:t>their studies</w:t>
            </w:r>
          </w:p>
        </w:tc>
        <w:tc>
          <w:tcPr>
            <w:tcW w:w="56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10</w:t>
            </w:r>
            <w:r>
              <w:rPr>
                <w:rFonts w:ascii="Times New Roman" w:hAnsi="Times New Roman" w:hint="eastAsia"/>
                <w:sz w:val="24"/>
                <w:szCs w:val="24"/>
              </w:rPr>
              <w:t>3</w:t>
            </w:r>
          </w:p>
        </w:tc>
        <w:tc>
          <w:tcPr>
            <w:tcW w:w="481"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11</w:t>
            </w:r>
            <w:r>
              <w:rPr>
                <w:rFonts w:ascii="Times New Roman" w:hAnsi="Times New Roman" w:hint="eastAsia"/>
                <w:sz w:val="24"/>
                <w:szCs w:val="24"/>
              </w:rPr>
              <w:t>4</w:t>
            </w:r>
          </w:p>
        </w:tc>
        <w:tc>
          <w:tcPr>
            <w:tcW w:w="56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12</w:t>
            </w:r>
          </w:p>
        </w:tc>
        <w:tc>
          <w:tcPr>
            <w:tcW w:w="483"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17</w:t>
            </w:r>
          </w:p>
        </w:tc>
        <w:tc>
          <w:tcPr>
            <w:tcW w:w="885"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4</w:t>
            </w:r>
          </w:p>
        </w:tc>
        <w:tc>
          <w:tcPr>
            <w:tcW w:w="885"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3.05</w:t>
            </w:r>
          </w:p>
        </w:tc>
      </w:tr>
      <w:tr w:rsidR="004312EF">
        <w:tc>
          <w:tcPr>
            <w:tcW w:w="504"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5</w:t>
            </w:r>
          </w:p>
        </w:tc>
        <w:tc>
          <w:tcPr>
            <w:tcW w:w="4157"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 xml:space="preserve">Poor power supply reduce the length of time </w:t>
            </w:r>
            <w:r>
              <w:rPr>
                <w:rFonts w:ascii="Times New Roman" w:hAnsi="Times New Roman"/>
                <w:sz w:val="24"/>
                <w:szCs w:val="24"/>
              </w:rPr>
              <w:t>students devoted for their studies</w:t>
            </w:r>
          </w:p>
        </w:tc>
        <w:tc>
          <w:tcPr>
            <w:tcW w:w="56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111</w:t>
            </w:r>
          </w:p>
        </w:tc>
        <w:tc>
          <w:tcPr>
            <w:tcW w:w="481"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2</w:t>
            </w:r>
            <w:r>
              <w:rPr>
                <w:rFonts w:ascii="Times New Roman" w:hAnsi="Times New Roman" w:hint="eastAsia"/>
                <w:sz w:val="24"/>
                <w:szCs w:val="24"/>
              </w:rPr>
              <w:t>4</w:t>
            </w:r>
          </w:p>
        </w:tc>
        <w:tc>
          <w:tcPr>
            <w:tcW w:w="56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5</w:t>
            </w:r>
          </w:p>
        </w:tc>
        <w:tc>
          <w:tcPr>
            <w:tcW w:w="483"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8</w:t>
            </w:r>
          </w:p>
        </w:tc>
        <w:tc>
          <w:tcPr>
            <w:tcW w:w="885"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2</w:t>
            </w:r>
          </w:p>
        </w:tc>
        <w:tc>
          <w:tcPr>
            <w:tcW w:w="885"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2.95</w:t>
            </w:r>
          </w:p>
        </w:tc>
      </w:tr>
    </w:tbl>
    <w:p w:rsidR="004312EF" w:rsidRDefault="00F66D4F">
      <w:pPr>
        <w:autoSpaceDE w:val="0"/>
        <w:autoSpaceDN w:val="0"/>
        <w:adjustRightInd w:val="0"/>
        <w:spacing w:before="240" w:after="0"/>
        <w:rPr>
          <w:rFonts w:ascii="Times New Roman" w:hAnsi="Times New Roman"/>
          <w:sz w:val="24"/>
          <w:szCs w:val="24"/>
        </w:rPr>
      </w:pPr>
      <w:r>
        <w:rPr>
          <w:rFonts w:ascii="Times New Roman" w:hAnsi="Times New Roman"/>
          <w:sz w:val="24"/>
          <w:szCs w:val="24"/>
        </w:rPr>
        <w:t>Source: Authors’ compilation with the aid of STATA</w:t>
      </w:r>
    </w:p>
    <w:p w:rsidR="004312EF" w:rsidRDefault="00F66D4F">
      <w:pPr>
        <w:autoSpaceDE w:val="0"/>
        <w:autoSpaceDN w:val="0"/>
        <w:adjustRightInd w:val="0"/>
        <w:spacing w:before="240" w:after="0" w:line="360" w:lineRule="auto"/>
        <w:jc w:val="both"/>
        <w:rPr>
          <w:rFonts w:ascii="Times New Roman" w:hAnsi="Times New Roman"/>
          <w:sz w:val="24"/>
          <w:szCs w:val="24"/>
        </w:rPr>
      </w:pPr>
      <w:r>
        <w:rPr>
          <w:rFonts w:ascii="Times New Roman" w:hAnsi="Times New Roman"/>
          <w:sz w:val="24"/>
          <w:szCs w:val="24"/>
        </w:rPr>
        <w:t>The results in table 4.4 shows that</w:t>
      </w:r>
      <w:r>
        <w:rPr>
          <w:rFonts w:ascii="Times New Roman" w:hAnsi="Times New Roman"/>
          <w:sz w:val="24"/>
          <w:szCs w:val="24"/>
        </w:rPr>
        <w:t xml:space="preserve"> the students usually experience incessant power failure on the campus which affect their various academic activities at workshops, laboratories, libraries and classrooms. The unstable power supply also reduce the length of time students devoted for the st</w:t>
      </w:r>
      <w:r>
        <w:rPr>
          <w:rFonts w:ascii="Times New Roman" w:hAnsi="Times New Roman"/>
          <w:sz w:val="24"/>
          <w:szCs w:val="24"/>
        </w:rPr>
        <w:t xml:space="preserve">udies.  </w:t>
      </w:r>
    </w:p>
    <w:p w:rsidR="004312EF" w:rsidRDefault="00F66D4F">
      <w:pPr>
        <w:autoSpaceDE w:val="0"/>
        <w:autoSpaceDN w:val="0"/>
        <w:adjustRightInd w:val="0"/>
        <w:spacing w:before="240" w:after="0"/>
        <w:rPr>
          <w:rFonts w:ascii="Times New Roman" w:hAnsi="Times New Roman"/>
          <w:sz w:val="24"/>
          <w:szCs w:val="24"/>
        </w:rPr>
      </w:pPr>
      <w:r>
        <w:rPr>
          <w:rFonts w:ascii="Courier New" w:eastAsia="Calibri" w:hAnsi="Courier New" w:cs="Courier New"/>
          <w:sz w:val="21"/>
          <w:szCs w:val="21"/>
          <w:lang w:eastAsia="zh-CN" w:bidi="ar"/>
        </w:rPr>
        <w:t xml:space="preserve">    </w:t>
      </w:r>
      <w:r>
        <w:rPr>
          <w:rFonts w:ascii="Times New Roman" w:hAnsi="Times New Roman"/>
          <w:sz w:val="24"/>
          <w:szCs w:val="24"/>
        </w:rPr>
        <w:t>Table 4.</w:t>
      </w:r>
      <w:r>
        <w:rPr>
          <w:rFonts w:ascii="Times New Roman" w:hAnsi="Times New Roman"/>
          <w:sz w:val="24"/>
          <w:szCs w:val="24"/>
        </w:rPr>
        <w:t>3</w:t>
      </w:r>
      <w:r>
        <w:rPr>
          <w:rFonts w:ascii="Times New Roman" w:hAnsi="Times New Roman"/>
          <w:sz w:val="24"/>
          <w:szCs w:val="24"/>
        </w:rPr>
        <w:t xml:space="preserve"> </w:t>
      </w:r>
      <w:r>
        <w:rPr>
          <w:rFonts w:ascii="Times New Roman" w:hAnsi="Times New Roman"/>
          <w:sz w:val="24"/>
          <w:szCs w:val="24"/>
        </w:rPr>
        <w:t xml:space="preserve">Perception of </w:t>
      </w:r>
      <w:r>
        <w:rPr>
          <w:rFonts w:ascii="Times New Roman" w:hAnsi="Times New Roman"/>
          <w:sz w:val="24"/>
          <w:szCs w:val="24"/>
        </w:rPr>
        <w:t xml:space="preserve">Students’ </w:t>
      </w:r>
      <w:r>
        <w:rPr>
          <w:rFonts w:ascii="Times New Roman" w:hAnsi="Times New Roman"/>
          <w:sz w:val="24"/>
          <w:szCs w:val="24"/>
        </w:rPr>
        <w:t>on the link of power supply to their Academic performance</w:t>
      </w:r>
    </w:p>
    <w:tbl>
      <w:tblPr>
        <w:tblStyle w:val="TableGrid"/>
        <w:tblW w:w="0" w:type="auto"/>
        <w:tblLook w:val="04A0" w:firstRow="1" w:lastRow="0" w:firstColumn="1" w:lastColumn="0" w:noHBand="0" w:noVBand="1"/>
      </w:tblPr>
      <w:tblGrid>
        <w:gridCol w:w="563"/>
        <w:gridCol w:w="3784"/>
        <w:gridCol w:w="576"/>
        <w:gridCol w:w="576"/>
        <w:gridCol w:w="562"/>
        <w:gridCol w:w="479"/>
        <w:gridCol w:w="683"/>
        <w:gridCol w:w="1073"/>
      </w:tblGrid>
      <w:tr w:rsidR="004312EF">
        <w:tc>
          <w:tcPr>
            <w:tcW w:w="563"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NO</w:t>
            </w:r>
          </w:p>
        </w:tc>
        <w:tc>
          <w:tcPr>
            <w:tcW w:w="4065"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ITEMS</w:t>
            </w:r>
          </w:p>
        </w:tc>
        <w:tc>
          <w:tcPr>
            <w:tcW w:w="561"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S</w:t>
            </w:r>
            <w:r>
              <w:rPr>
                <w:rFonts w:ascii="Times New Roman" w:hAnsi="Times New Roman"/>
                <w:sz w:val="24"/>
                <w:szCs w:val="24"/>
              </w:rPr>
              <w:t>A</w:t>
            </w:r>
          </w:p>
        </w:tc>
        <w:tc>
          <w:tcPr>
            <w:tcW w:w="480"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A</w:t>
            </w:r>
          </w:p>
        </w:tc>
        <w:tc>
          <w:tcPr>
            <w:tcW w:w="576"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U</w:t>
            </w:r>
          </w:p>
        </w:tc>
        <w:tc>
          <w:tcPr>
            <w:tcW w:w="48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D</w:t>
            </w:r>
          </w:p>
        </w:tc>
        <w:tc>
          <w:tcPr>
            <w:tcW w:w="703"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SD</w:t>
            </w:r>
          </w:p>
        </w:tc>
        <w:tc>
          <w:tcPr>
            <w:tcW w:w="109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MEAN</w:t>
            </w:r>
          </w:p>
        </w:tc>
      </w:tr>
      <w:tr w:rsidR="004312EF">
        <w:tc>
          <w:tcPr>
            <w:tcW w:w="563"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1</w:t>
            </w:r>
          </w:p>
        </w:tc>
        <w:tc>
          <w:tcPr>
            <w:tcW w:w="4065"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Constant power supply help to enhance students’ academic performance</w:t>
            </w:r>
          </w:p>
        </w:tc>
        <w:tc>
          <w:tcPr>
            <w:tcW w:w="561"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97</w:t>
            </w:r>
          </w:p>
        </w:tc>
        <w:tc>
          <w:tcPr>
            <w:tcW w:w="480"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39</w:t>
            </w:r>
          </w:p>
        </w:tc>
        <w:tc>
          <w:tcPr>
            <w:tcW w:w="576"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9</w:t>
            </w:r>
          </w:p>
        </w:tc>
        <w:tc>
          <w:tcPr>
            <w:tcW w:w="48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3</w:t>
            </w:r>
          </w:p>
        </w:tc>
        <w:tc>
          <w:tcPr>
            <w:tcW w:w="703"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2</w:t>
            </w:r>
          </w:p>
        </w:tc>
        <w:tc>
          <w:tcPr>
            <w:tcW w:w="109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Pr>
                <w:rFonts w:ascii="Times New Roman" w:hAnsi="Times New Roman"/>
                <w:sz w:val="24"/>
                <w:szCs w:val="24"/>
              </w:rPr>
              <w:t>6</w:t>
            </w:r>
            <w:r>
              <w:rPr>
                <w:rFonts w:ascii="Times New Roman" w:hAnsi="Times New Roman" w:hint="eastAsia"/>
                <w:sz w:val="24"/>
                <w:szCs w:val="24"/>
              </w:rPr>
              <w:t>9</w:t>
            </w:r>
            <w:r>
              <w:rPr>
                <w:rFonts w:ascii="Times New Roman" w:hAnsi="Times New Roman"/>
                <w:sz w:val="24"/>
                <w:szCs w:val="24"/>
              </w:rPr>
              <w:t>6</w:t>
            </w:r>
          </w:p>
        </w:tc>
      </w:tr>
      <w:tr w:rsidR="004312EF">
        <w:tc>
          <w:tcPr>
            <w:tcW w:w="563"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2</w:t>
            </w:r>
          </w:p>
        </w:tc>
        <w:tc>
          <w:tcPr>
            <w:tcW w:w="4065"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 xml:space="preserve">The use of projector for </w:t>
            </w:r>
            <w:r>
              <w:rPr>
                <w:rFonts w:ascii="Times New Roman" w:hAnsi="Times New Roman"/>
                <w:sz w:val="24"/>
                <w:szCs w:val="24"/>
              </w:rPr>
              <w:t>lecture h</w:t>
            </w:r>
            <w:r>
              <w:rPr>
                <w:rFonts w:ascii="Times New Roman" w:hAnsi="Times New Roman"/>
                <w:sz w:val="24"/>
                <w:szCs w:val="24"/>
              </w:rPr>
              <w:t>elp our understanding of the subject</w:t>
            </w:r>
          </w:p>
        </w:tc>
        <w:tc>
          <w:tcPr>
            <w:tcW w:w="561"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98</w:t>
            </w:r>
          </w:p>
        </w:tc>
        <w:tc>
          <w:tcPr>
            <w:tcW w:w="480"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125</w:t>
            </w:r>
          </w:p>
        </w:tc>
        <w:tc>
          <w:tcPr>
            <w:tcW w:w="576"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4</w:t>
            </w:r>
          </w:p>
        </w:tc>
        <w:tc>
          <w:tcPr>
            <w:tcW w:w="48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1</w:t>
            </w:r>
            <w:r>
              <w:rPr>
                <w:rFonts w:ascii="Times New Roman" w:hAnsi="Times New Roman"/>
                <w:sz w:val="24"/>
                <w:szCs w:val="24"/>
              </w:rPr>
              <w:t>0</w:t>
            </w:r>
          </w:p>
        </w:tc>
        <w:tc>
          <w:tcPr>
            <w:tcW w:w="703"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3</w:t>
            </w:r>
          </w:p>
        </w:tc>
        <w:tc>
          <w:tcPr>
            <w:tcW w:w="109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3.15</w:t>
            </w:r>
          </w:p>
        </w:tc>
      </w:tr>
      <w:tr w:rsidR="004312EF">
        <w:tc>
          <w:tcPr>
            <w:tcW w:w="563"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3</w:t>
            </w:r>
          </w:p>
        </w:tc>
        <w:tc>
          <w:tcPr>
            <w:tcW w:w="4065"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Constant power supply encourage students to visit e-library regularly to  enhance their academic performance</w:t>
            </w:r>
          </w:p>
        </w:tc>
        <w:tc>
          <w:tcPr>
            <w:tcW w:w="561"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10</w:t>
            </w:r>
            <w:r>
              <w:rPr>
                <w:rFonts w:ascii="Times New Roman" w:hAnsi="Times New Roman" w:hint="eastAsia"/>
                <w:sz w:val="24"/>
                <w:szCs w:val="24"/>
              </w:rPr>
              <w:t>3</w:t>
            </w:r>
          </w:p>
        </w:tc>
        <w:tc>
          <w:tcPr>
            <w:tcW w:w="480"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119</w:t>
            </w:r>
          </w:p>
        </w:tc>
        <w:tc>
          <w:tcPr>
            <w:tcW w:w="576"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8</w:t>
            </w:r>
          </w:p>
        </w:tc>
        <w:tc>
          <w:tcPr>
            <w:tcW w:w="48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2</w:t>
            </w:r>
          </w:p>
        </w:tc>
        <w:tc>
          <w:tcPr>
            <w:tcW w:w="703"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8</w:t>
            </w:r>
          </w:p>
        </w:tc>
        <w:tc>
          <w:tcPr>
            <w:tcW w:w="109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2.52</w:t>
            </w:r>
          </w:p>
        </w:tc>
      </w:tr>
      <w:tr w:rsidR="004312EF">
        <w:tc>
          <w:tcPr>
            <w:tcW w:w="563"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4</w:t>
            </w:r>
          </w:p>
        </w:tc>
        <w:tc>
          <w:tcPr>
            <w:tcW w:w="4065"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 xml:space="preserve">Constant power supply encourages the conduct of more </w:t>
            </w:r>
            <w:r>
              <w:rPr>
                <w:rFonts w:ascii="Times New Roman" w:hAnsi="Times New Roman"/>
                <w:sz w:val="24"/>
                <w:szCs w:val="24"/>
              </w:rPr>
              <w:t>practicals which will enhance students’ academic achievement</w:t>
            </w:r>
          </w:p>
        </w:tc>
        <w:tc>
          <w:tcPr>
            <w:tcW w:w="561"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79</w:t>
            </w:r>
          </w:p>
        </w:tc>
        <w:tc>
          <w:tcPr>
            <w:tcW w:w="480"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11</w:t>
            </w:r>
            <w:r>
              <w:rPr>
                <w:rFonts w:ascii="Times New Roman" w:hAnsi="Times New Roman" w:hint="eastAsia"/>
                <w:sz w:val="24"/>
                <w:szCs w:val="24"/>
              </w:rPr>
              <w:t>4</w:t>
            </w:r>
          </w:p>
        </w:tc>
        <w:tc>
          <w:tcPr>
            <w:tcW w:w="576"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26</w:t>
            </w:r>
          </w:p>
        </w:tc>
        <w:tc>
          <w:tcPr>
            <w:tcW w:w="48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17</w:t>
            </w:r>
          </w:p>
        </w:tc>
        <w:tc>
          <w:tcPr>
            <w:tcW w:w="703"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14</w:t>
            </w:r>
          </w:p>
        </w:tc>
        <w:tc>
          <w:tcPr>
            <w:tcW w:w="109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.05</w:t>
            </w:r>
          </w:p>
        </w:tc>
      </w:tr>
      <w:tr w:rsidR="004312EF">
        <w:tc>
          <w:tcPr>
            <w:tcW w:w="563"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5</w:t>
            </w:r>
          </w:p>
        </w:tc>
        <w:tc>
          <w:tcPr>
            <w:tcW w:w="4065"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Constant power supply increases the length of time students devoted for their studies which may eventually increase their academics performance.</w:t>
            </w:r>
          </w:p>
        </w:tc>
        <w:tc>
          <w:tcPr>
            <w:tcW w:w="561"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12</w:t>
            </w:r>
            <w:r>
              <w:rPr>
                <w:rFonts w:ascii="Times New Roman" w:hAnsi="Times New Roman" w:hint="eastAsia"/>
                <w:sz w:val="24"/>
                <w:szCs w:val="24"/>
              </w:rPr>
              <w:t>3</w:t>
            </w:r>
          </w:p>
        </w:tc>
        <w:tc>
          <w:tcPr>
            <w:tcW w:w="480"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9</w:t>
            </w:r>
            <w:r>
              <w:rPr>
                <w:rFonts w:ascii="Times New Roman" w:hAnsi="Times New Roman" w:hint="eastAsia"/>
                <w:sz w:val="24"/>
                <w:szCs w:val="24"/>
              </w:rPr>
              <w:t>4</w:t>
            </w:r>
          </w:p>
        </w:tc>
        <w:tc>
          <w:tcPr>
            <w:tcW w:w="576"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12</w:t>
            </w:r>
          </w:p>
        </w:tc>
        <w:tc>
          <w:tcPr>
            <w:tcW w:w="48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13</w:t>
            </w:r>
          </w:p>
        </w:tc>
        <w:tc>
          <w:tcPr>
            <w:tcW w:w="703"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sz w:val="24"/>
                <w:szCs w:val="24"/>
              </w:rPr>
              <w:t>8</w:t>
            </w:r>
          </w:p>
        </w:tc>
        <w:tc>
          <w:tcPr>
            <w:tcW w:w="1092" w:type="dxa"/>
          </w:tcPr>
          <w:p w:rsidR="004312EF" w:rsidRDefault="00F66D4F">
            <w:pPr>
              <w:autoSpaceDE w:val="0"/>
              <w:autoSpaceDN w:val="0"/>
              <w:adjustRightInd w:val="0"/>
              <w:spacing w:before="240" w:after="0" w:line="240" w:lineRule="auto"/>
              <w:rPr>
                <w:rFonts w:ascii="Times New Roman" w:hAnsi="Times New Roman"/>
                <w:sz w:val="24"/>
                <w:szCs w:val="24"/>
              </w:rPr>
            </w:pPr>
            <w:r>
              <w:rPr>
                <w:rFonts w:ascii="Times New Roman" w:hAnsi="Times New Roman" w:hint="eastAsia"/>
                <w:sz w:val="24"/>
                <w:szCs w:val="24"/>
              </w:rPr>
              <w:t>2.95</w:t>
            </w:r>
          </w:p>
        </w:tc>
      </w:tr>
    </w:tbl>
    <w:p w:rsidR="004312EF" w:rsidRDefault="00F66D4F">
      <w:pPr>
        <w:autoSpaceDE w:val="0"/>
        <w:autoSpaceDN w:val="0"/>
        <w:adjustRightInd w:val="0"/>
        <w:spacing w:before="240" w:after="0"/>
        <w:rPr>
          <w:rFonts w:ascii="Times New Roman" w:hAnsi="Times New Roman"/>
          <w:sz w:val="24"/>
          <w:szCs w:val="24"/>
        </w:rPr>
      </w:pPr>
      <w:r>
        <w:rPr>
          <w:rFonts w:ascii="Times New Roman" w:hAnsi="Times New Roman"/>
          <w:sz w:val="24"/>
          <w:szCs w:val="24"/>
        </w:rPr>
        <w:t>Source: Authors’ compilation with the aid of STATA</w:t>
      </w:r>
    </w:p>
    <w:p w:rsidR="004312EF" w:rsidRDefault="00F66D4F">
      <w:pPr>
        <w:autoSpaceDE w:val="0"/>
        <w:autoSpaceDN w:val="0"/>
        <w:adjustRightInd w:val="0"/>
        <w:spacing w:before="240" w:after="0"/>
        <w:jc w:val="both"/>
        <w:rPr>
          <w:rFonts w:ascii="Times New Roman" w:hAnsi="Times New Roman"/>
          <w:sz w:val="24"/>
          <w:szCs w:val="24"/>
        </w:rPr>
      </w:pPr>
      <w:r>
        <w:rPr>
          <w:rFonts w:ascii="Times New Roman" w:hAnsi="Times New Roman"/>
          <w:sz w:val="24"/>
          <w:szCs w:val="24"/>
        </w:rPr>
        <w:lastRenderedPageBreak/>
        <w:t>The table 4.5 above revealed that constant power supply enhance students academic activities which in turn improve their academic performance. Similarly, constant power supply on the campus encourages more</w:t>
      </w:r>
      <w:r>
        <w:rPr>
          <w:rFonts w:ascii="Times New Roman" w:hAnsi="Times New Roman"/>
          <w:sz w:val="24"/>
          <w:szCs w:val="24"/>
        </w:rPr>
        <w:t xml:space="preserve"> practicals and the use of projectors in the classrooms which will help to increase students’ academic achievement. It also aid increase in the length of time students devoted for their studies which will also help to increase their academic performance.</w:t>
      </w:r>
    </w:p>
    <w:p w:rsidR="004312EF" w:rsidRDefault="00F66D4F">
      <w:pPr>
        <w:autoSpaceDE w:val="0"/>
        <w:autoSpaceDN w:val="0"/>
        <w:adjustRightInd w:val="0"/>
        <w:spacing w:before="240" w:after="0"/>
        <w:jc w:val="both"/>
        <w:rPr>
          <w:rFonts w:ascii="Times New Roman" w:hAnsi="Times New Roman"/>
          <w:sz w:val="24"/>
          <w:szCs w:val="24"/>
        </w:rPr>
      </w:pPr>
      <w:r>
        <w:rPr>
          <w:rFonts w:ascii="Times New Roman" w:hAnsi="Times New Roman"/>
          <w:sz w:val="24"/>
          <w:szCs w:val="24"/>
        </w:rPr>
        <w:t>T</w:t>
      </w:r>
      <w:r>
        <w:rPr>
          <w:rFonts w:ascii="Times New Roman" w:hAnsi="Times New Roman"/>
          <w:sz w:val="24"/>
          <w:szCs w:val="24"/>
        </w:rPr>
        <w:t>able 4.6 Logit Regression Analysis</w:t>
      </w:r>
    </w:p>
    <w:tbl>
      <w:tblPr>
        <w:tblW w:w="78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18"/>
        <w:gridCol w:w="1338"/>
        <w:gridCol w:w="1225"/>
        <w:gridCol w:w="1350"/>
        <w:gridCol w:w="975"/>
      </w:tblGrid>
      <w:tr w:rsidR="004312EF">
        <w:tc>
          <w:tcPr>
            <w:tcW w:w="2918" w:type="dxa"/>
          </w:tcPr>
          <w:p w:rsidR="004312EF" w:rsidRDefault="00F66D4F">
            <w:pPr>
              <w:spacing w:line="360" w:lineRule="auto"/>
              <w:jc w:val="both"/>
              <w:rPr>
                <w:rFonts w:ascii="Times New Roman" w:hAnsi="Times New Roman"/>
                <w:sz w:val="24"/>
                <w:szCs w:val="24"/>
              </w:rPr>
            </w:pPr>
            <w:r>
              <w:rPr>
                <w:rFonts w:ascii="Times New Roman" w:hAnsi="Times New Roman" w:hint="eastAsia"/>
                <w:sz w:val="24"/>
                <w:szCs w:val="24"/>
              </w:rPr>
              <w:t>Dependent Variable:</w:t>
            </w:r>
            <w:r>
              <w:rPr>
                <w:rFonts w:ascii="Times New Roman" w:hAnsi="Times New Roman"/>
                <w:sz w:val="24"/>
                <w:szCs w:val="24"/>
              </w:rPr>
              <w:t>ACAD</w:t>
            </w:r>
          </w:p>
        </w:tc>
        <w:tc>
          <w:tcPr>
            <w:tcW w:w="1338" w:type="dxa"/>
          </w:tcPr>
          <w:p w:rsidR="004312EF" w:rsidRDefault="004312EF">
            <w:pPr>
              <w:spacing w:line="360" w:lineRule="auto"/>
              <w:jc w:val="both"/>
              <w:rPr>
                <w:rFonts w:ascii="Times New Roman" w:hAnsi="Times New Roman"/>
                <w:sz w:val="24"/>
                <w:szCs w:val="24"/>
              </w:rPr>
            </w:pPr>
          </w:p>
        </w:tc>
        <w:tc>
          <w:tcPr>
            <w:tcW w:w="1225" w:type="dxa"/>
          </w:tcPr>
          <w:p w:rsidR="004312EF" w:rsidRDefault="004312EF">
            <w:pPr>
              <w:spacing w:line="360" w:lineRule="auto"/>
              <w:jc w:val="both"/>
              <w:rPr>
                <w:rFonts w:ascii="Times New Roman" w:hAnsi="Times New Roman"/>
                <w:sz w:val="24"/>
                <w:szCs w:val="24"/>
              </w:rPr>
            </w:pPr>
          </w:p>
        </w:tc>
        <w:tc>
          <w:tcPr>
            <w:tcW w:w="1350" w:type="dxa"/>
          </w:tcPr>
          <w:p w:rsidR="004312EF" w:rsidRDefault="004312EF">
            <w:pPr>
              <w:spacing w:line="360" w:lineRule="auto"/>
              <w:jc w:val="both"/>
              <w:rPr>
                <w:rFonts w:ascii="Times New Roman" w:hAnsi="Times New Roman"/>
                <w:sz w:val="24"/>
                <w:szCs w:val="24"/>
              </w:rPr>
            </w:pPr>
          </w:p>
        </w:tc>
        <w:tc>
          <w:tcPr>
            <w:tcW w:w="975" w:type="dxa"/>
          </w:tcPr>
          <w:p w:rsidR="004312EF" w:rsidRDefault="004312EF">
            <w:pPr>
              <w:spacing w:line="360" w:lineRule="auto"/>
              <w:jc w:val="both"/>
              <w:rPr>
                <w:rFonts w:ascii="Times New Roman" w:hAnsi="Times New Roman"/>
                <w:sz w:val="24"/>
                <w:szCs w:val="24"/>
              </w:rPr>
            </w:pPr>
          </w:p>
        </w:tc>
      </w:tr>
      <w:tr w:rsidR="004312EF">
        <w:tc>
          <w:tcPr>
            <w:tcW w:w="2918" w:type="dxa"/>
          </w:tcPr>
          <w:p w:rsidR="004312EF" w:rsidRDefault="00F66D4F">
            <w:pPr>
              <w:spacing w:line="360" w:lineRule="auto"/>
              <w:jc w:val="both"/>
              <w:rPr>
                <w:rFonts w:ascii="Times New Roman" w:hAnsi="Times New Roman"/>
                <w:sz w:val="24"/>
                <w:szCs w:val="24"/>
              </w:rPr>
            </w:pPr>
            <w:r>
              <w:rPr>
                <w:rFonts w:ascii="Times New Roman" w:hAnsi="Times New Roman" w:hint="eastAsia"/>
                <w:sz w:val="24"/>
                <w:szCs w:val="24"/>
              </w:rPr>
              <w:t xml:space="preserve">Variable </w:t>
            </w:r>
          </w:p>
        </w:tc>
        <w:tc>
          <w:tcPr>
            <w:tcW w:w="1338" w:type="dxa"/>
          </w:tcPr>
          <w:p w:rsidR="004312EF" w:rsidRDefault="00F66D4F">
            <w:pPr>
              <w:spacing w:line="360" w:lineRule="auto"/>
              <w:jc w:val="both"/>
              <w:rPr>
                <w:rFonts w:ascii="Times New Roman" w:hAnsi="Times New Roman"/>
                <w:sz w:val="24"/>
                <w:szCs w:val="24"/>
              </w:rPr>
            </w:pPr>
            <w:r>
              <w:rPr>
                <w:rFonts w:ascii="Times New Roman" w:hAnsi="Times New Roman" w:hint="eastAsia"/>
                <w:sz w:val="24"/>
                <w:szCs w:val="24"/>
              </w:rPr>
              <w:t>Coefficient</w:t>
            </w:r>
          </w:p>
        </w:tc>
        <w:tc>
          <w:tcPr>
            <w:tcW w:w="1225" w:type="dxa"/>
          </w:tcPr>
          <w:p w:rsidR="004312EF" w:rsidRDefault="00F66D4F">
            <w:pPr>
              <w:spacing w:line="360" w:lineRule="auto"/>
              <w:jc w:val="both"/>
              <w:rPr>
                <w:rFonts w:ascii="Times New Roman" w:hAnsi="Times New Roman"/>
                <w:sz w:val="24"/>
                <w:szCs w:val="24"/>
              </w:rPr>
            </w:pPr>
            <w:r>
              <w:rPr>
                <w:rFonts w:ascii="Times New Roman" w:hAnsi="Times New Roman" w:hint="eastAsia"/>
                <w:sz w:val="24"/>
                <w:szCs w:val="24"/>
              </w:rPr>
              <w:t>Std. Error</w:t>
            </w:r>
          </w:p>
        </w:tc>
        <w:tc>
          <w:tcPr>
            <w:tcW w:w="1350" w:type="dxa"/>
          </w:tcPr>
          <w:p w:rsidR="004312EF" w:rsidRDefault="00F66D4F">
            <w:pPr>
              <w:spacing w:line="360" w:lineRule="auto"/>
              <w:jc w:val="both"/>
              <w:rPr>
                <w:rFonts w:ascii="Times New Roman" w:hAnsi="Times New Roman"/>
                <w:sz w:val="24"/>
                <w:szCs w:val="24"/>
              </w:rPr>
            </w:pPr>
            <w:r>
              <w:rPr>
                <w:rFonts w:ascii="Times New Roman" w:hAnsi="Times New Roman" w:hint="eastAsia"/>
                <w:sz w:val="24"/>
                <w:szCs w:val="24"/>
              </w:rPr>
              <w:t>t-Statistics</w:t>
            </w:r>
          </w:p>
        </w:tc>
        <w:tc>
          <w:tcPr>
            <w:tcW w:w="975" w:type="dxa"/>
          </w:tcPr>
          <w:p w:rsidR="004312EF" w:rsidRDefault="00F66D4F">
            <w:pPr>
              <w:spacing w:line="360" w:lineRule="auto"/>
              <w:jc w:val="both"/>
              <w:rPr>
                <w:rFonts w:ascii="Times New Roman" w:hAnsi="Times New Roman"/>
                <w:sz w:val="24"/>
                <w:szCs w:val="24"/>
              </w:rPr>
            </w:pPr>
            <w:r>
              <w:rPr>
                <w:rFonts w:ascii="Times New Roman" w:hAnsi="Times New Roman" w:hint="eastAsia"/>
                <w:sz w:val="24"/>
                <w:szCs w:val="24"/>
              </w:rPr>
              <w:t>Prob.</w:t>
            </w:r>
          </w:p>
        </w:tc>
      </w:tr>
      <w:tr w:rsidR="004312EF">
        <w:tc>
          <w:tcPr>
            <w:tcW w:w="2918" w:type="dxa"/>
          </w:tcPr>
          <w:p w:rsidR="004312EF" w:rsidRDefault="00F66D4F">
            <w:pPr>
              <w:spacing w:line="360" w:lineRule="auto"/>
              <w:jc w:val="both"/>
              <w:rPr>
                <w:rFonts w:ascii="Times New Roman" w:hAnsi="Times New Roman"/>
                <w:sz w:val="24"/>
                <w:szCs w:val="24"/>
              </w:rPr>
            </w:pPr>
            <w:r>
              <w:rPr>
                <w:rFonts w:ascii="Times New Roman" w:hAnsi="Times New Roman" w:hint="eastAsia"/>
                <w:sz w:val="24"/>
                <w:szCs w:val="24"/>
              </w:rPr>
              <w:t>C</w:t>
            </w:r>
          </w:p>
        </w:tc>
        <w:tc>
          <w:tcPr>
            <w:tcW w:w="1338" w:type="dxa"/>
          </w:tcPr>
          <w:p w:rsidR="004312EF" w:rsidRDefault="00F66D4F">
            <w:pPr>
              <w:spacing w:line="360" w:lineRule="auto"/>
              <w:jc w:val="both"/>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Pr>
                <w:rFonts w:ascii="Times New Roman" w:hAnsi="Times New Roman"/>
                <w:sz w:val="24"/>
                <w:szCs w:val="24"/>
              </w:rPr>
              <w:t>889654</w:t>
            </w:r>
          </w:p>
        </w:tc>
        <w:tc>
          <w:tcPr>
            <w:tcW w:w="1225" w:type="dxa"/>
          </w:tcPr>
          <w:p w:rsidR="004312EF" w:rsidRDefault="00F66D4F">
            <w:pPr>
              <w:spacing w:line="360" w:lineRule="auto"/>
              <w:jc w:val="both"/>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1</w:t>
            </w:r>
            <w:r>
              <w:rPr>
                <w:rFonts w:ascii="Times New Roman" w:hAnsi="Times New Roman" w:hint="eastAsia"/>
                <w:sz w:val="24"/>
                <w:szCs w:val="24"/>
              </w:rPr>
              <w:t>2</w:t>
            </w:r>
            <w:r>
              <w:rPr>
                <w:rFonts w:ascii="Times New Roman" w:hAnsi="Times New Roman"/>
                <w:sz w:val="24"/>
                <w:szCs w:val="24"/>
              </w:rPr>
              <w:t>7</w:t>
            </w:r>
            <w:r>
              <w:rPr>
                <w:rFonts w:ascii="Times New Roman" w:hAnsi="Times New Roman" w:hint="eastAsia"/>
                <w:sz w:val="24"/>
                <w:szCs w:val="24"/>
              </w:rPr>
              <w:t>2</w:t>
            </w:r>
            <w:r>
              <w:rPr>
                <w:rFonts w:ascii="Times New Roman" w:hAnsi="Times New Roman"/>
                <w:sz w:val="24"/>
                <w:szCs w:val="24"/>
              </w:rPr>
              <w:t>705</w:t>
            </w:r>
          </w:p>
        </w:tc>
        <w:tc>
          <w:tcPr>
            <w:tcW w:w="1350" w:type="dxa"/>
          </w:tcPr>
          <w:p w:rsidR="004312EF" w:rsidRDefault="00F66D4F">
            <w:pPr>
              <w:spacing w:line="360" w:lineRule="auto"/>
              <w:jc w:val="both"/>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w:t>
            </w:r>
            <w:r>
              <w:rPr>
                <w:rFonts w:ascii="Times New Roman" w:hAnsi="Times New Roman"/>
                <w:sz w:val="24"/>
                <w:szCs w:val="24"/>
              </w:rPr>
              <w:t>85</w:t>
            </w:r>
          </w:p>
        </w:tc>
        <w:tc>
          <w:tcPr>
            <w:tcW w:w="975" w:type="dxa"/>
          </w:tcPr>
          <w:p w:rsidR="004312EF" w:rsidRDefault="00F66D4F">
            <w:pPr>
              <w:spacing w:line="360" w:lineRule="auto"/>
              <w:jc w:val="both"/>
              <w:rPr>
                <w:rFonts w:ascii="Times New Roman" w:hAnsi="Times New Roman"/>
                <w:sz w:val="24"/>
                <w:szCs w:val="24"/>
              </w:rPr>
            </w:pPr>
            <w:r>
              <w:rPr>
                <w:rFonts w:ascii="Times New Roman" w:hAnsi="Times New Roman" w:hint="eastAsia"/>
                <w:sz w:val="24"/>
                <w:szCs w:val="24"/>
              </w:rPr>
              <w:t>0.</w:t>
            </w:r>
            <w:r>
              <w:rPr>
                <w:rFonts w:ascii="Times New Roman" w:hAnsi="Times New Roman"/>
                <w:sz w:val="24"/>
                <w:szCs w:val="24"/>
              </w:rPr>
              <w:t>000</w:t>
            </w:r>
          </w:p>
        </w:tc>
      </w:tr>
      <w:tr w:rsidR="004312EF">
        <w:tc>
          <w:tcPr>
            <w:tcW w:w="2918" w:type="dxa"/>
          </w:tcPr>
          <w:p w:rsidR="004312EF" w:rsidRDefault="00F66D4F">
            <w:pPr>
              <w:spacing w:line="360" w:lineRule="auto"/>
              <w:jc w:val="both"/>
              <w:rPr>
                <w:rFonts w:ascii="Times New Roman" w:hAnsi="Times New Roman"/>
                <w:sz w:val="24"/>
                <w:szCs w:val="24"/>
              </w:rPr>
            </w:pPr>
            <w:r>
              <w:rPr>
                <w:rFonts w:ascii="Times New Roman" w:hAnsi="Times New Roman"/>
                <w:sz w:val="24"/>
                <w:szCs w:val="24"/>
              </w:rPr>
              <w:t>equip</w:t>
            </w:r>
          </w:p>
        </w:tc>
        <w:tc>
          <w:tcPr>
            <w:tcW w:w="1338" w:type="dxa"/>
          </w:tcPr>
          <w:p w:rsidR="004312EF" w:rsidRDefault="00F66D4F">
            <w:pPr>
              <w:spacing w:line="360" w:lineRule="auto"/>
              <w:jc w:val="both"/>
              <w:rPr>
                <w:rFonts w:ascii="Times New Roman" w:hAnsi="Times New Roman"/>
                <w:sz w:val="24"/>
                <w:szCs w:val="24"/>
              </w:rPr>
            </w:pPr>
            <w:r>
              <w:rPr>
                <w:rFonts w:ascii="Times New Roman" w:hAnsi="Times New Roman" w:hint="eastAsia"/>
                <w:sz w:val="24"/>
                <w:szCs w:val="24"/>
              </w:rPr>
              <w:t>0.</w:t>
            </w:r>
            <w:r>
              <w:rPr>
                <w:rFonts w:ascii="Times New Roman" w:hAnsi="Times New Roman"/>
                <w:sz w:val="24"/>
                <w:szCs w:val="24"/>
              </w:rPr>
              <w:t>04</w:t>
            </w:r>
            <w:r>
              <w:rPr>
                <w:rFonts w:ascii="Times New Roman" w:hAnsi="Times New Roman" w:hint="eastAsia"/>
                <w:sz w:val="24"/>
                <w:szCs w:val="24"/>
              </w:rPr>
              <w:t>5</w:t>
            </w:r>
            <w:r>
              <w:rPr>
                <w:rFonts w:ascii="Times New Roman" w:hAnsi="Times New Roman"/>
                <w:sz w:val="24"/>
                <w:szCs w:val="24"/>
              </w:rPr>
              <w:t>9147</w:t>
            </w:r>
          </w:p>
        </w:tc>
        <w:tc>
          <w:tcPr>
            <w:tcW w:w="1225" w:type="dxa"/>
          </w:tcPr>
          <w:p w:rsidR="004312EF" w:rsidRDefault="00F66D4F">
            <w:pPr>
              <w:spacing w:line="360" w:lineRule="auto"/>
              <w:jc w:val="both"/>
              <w:rPr>
                <w:rFonts w:ascii="Times New Roman" w:hAnsi="Times New Roman"/>
                <w:sz w:val="24"/>
                <w:szCs w:val="24"/>
              </w:rPr>
            </w:pPr>
            <w:r>
              <w:rPr>
                <w:rFonts w:ascii="Times New Roman" w:hAnsi="Times New Roman"/>
                <w:sz w:val="24"/>
                <w:szCs w:val="24"/>
              </w:rPr>
              <w:t>0.</w:t>
            </w:r>
            <w:r>
              <w:rPr>
                <w:rFonts w:ascii="Times New Roman" w:hAnsi="Times New Roman"/>
                <w:sz w:val="24"/>
                <w:szCs w:val="24"/>
              </w:rPr>
              <w:t>0426031</w:t>
            </w:r>
          </w:p>
        </w:tc>
        <w:tc>
          <w:tcPr>
            <w:tcW w:w="1350" w:type="dxa"/>
          </w:tcPr>
          <w:p w:rsidR="004312EF" w:rsidRDefault="00F66D4F">
            <w:pPr>
              <w:spacing w:line="360" w:lineRule="auto"/>
              <w:jc w:val="both"/>
              <w:rPr>
                <w:rFonts w:ascii="Times New Roman" w:hAnsi="Times New Roman"/>
                <w:sz w:val="24"/>
                <w:szCs w:val="24"/>
              </w:rPr>
            </w:pPr>
            <w:r>
              <w:rPr>
                <w:rFonts w:ascii="Times New Roman" w:hAnsi="Times New Roman"/>
                <w:sz w:val="24"/>
                <w:szCs w:val="24"/>
              </w:rPr>
              <w:t>1.08</w:t>
            </w:r>
          </w:p>
        </w:tc>
        <w:tc>
          <w:tcPr>
            <w:tcW w:w="975" w:type="dxa"/>
          </w:tcPr>
          <w:p w:rsidR="004312EF" w:rsidRDefault="00F66D4F">
            <w:pPr>
              <w:spacing w:line="360" w:lineRule="auto"/>
              <w:jc w:val="both"/>
              <w:rPr>
                <w:rFonts w:ascii="Times New Roman" w:hAnsi="Times New Roman"/>
                <w:sz w:val="24"/>
                <w:szCs w:val="24"/>
              </w:rPr>
            </w:pPr>
            <w:r>
              <w:rPr>
                <w:rFonts w:ascii="Times New Roman" w:hAnsi="Times New Roman" w:hint="eastAsia"/>
                <w:sz w:val="24"/>
                <w:szCs w:val="24"/>
              </w:rPr>
              <w:t>0.</w:t>
            </w:r>
            <w:r>
              <w:rPr>
                <w:rFonts w:ascii="Times New Roman" w:hAnsi="Times New Roman"/>
                <w:sz w:val="24"/>
                <w:szCs w:val="24"/>
              </w:rPr>
              <w:t>282</w:t>
            </w:r>
          </w:p>
        </w:tc>
      </w:tr>
      <w:tr w:rsidR="004312EF">
        <w:tc>
          <w:tcPr>
            <w:tcW w:w="2918" w:type="dxa"/>
          </w:tcPr>
          <w:p w:rsidR="004312EF" w:rsidRDefault="00F66D4F">
            <w:pPr>
              <w:spacing w:line="360" w:lineRule="auto"/>
              <w:jc w:val="both"/>
              <w:rPr>
                <w:rFonts w:ascii="Times New Roman" w:hAnsi="Times New Roman"/>
                <w:sz w:val="24"/>
                <w:szCs w:val="24"/>
              </w:rPr>
            </w:pPr>
            <w:r>
              <w:rPr>
                <w:rFonts w:ascii="Times New Roman" w:hAnsi="Times New Roman"/>
                <w:sz w:val="24"/>
                <w:szCs w:val="24"/>
              </w:rPr>
              <w:t>ELECT</w:t>
            </w:r>
          </w:p>
        </w:tc>
        <w:tc>
          <w:tcPr>
            <w:tcW w:w="1338" w:type="dxa"/>
          </w:tcPr>
          <w:p w:rsidR="004312EF" w:rsidRDefault="00F66D4F">
            <w:pPr>
              <w:spacing w:line="360" w:lineRule="auto"/>
              <w:jc w:val="both"/>
              <w:rPr>
                <w:rFonts w:ascii="Times New Roman" w:hAnsi="Times New Roman"/>
                <w:sz w:val="24"/>
                <w:szCs w:val="24"/>
              </w:rPr>
            </w:pPr>
            <w:r>
              <w:rPr>
                <w:rFonts w:ascii="Times New Roman" w:hAnsi="Times New Roman"/>
                <w:sz w:val="24"/>
                <w:szCs w:val="24"/>
              </w:rPr>
              <w:t xml:space="preserve"> -.1342637</w:t>
            </w:r>
          </w:p>
        </w:tc>
        <w:tc>
          <w:tcPr>
            <w:tcW w:w="1225" w:type="dxa"/>
          </w:tcPr>
          <w:p w:rsidR="004312EF" w:rsidRDefault="00F66D4F">
            <w:pPr>
              <w:spacing w:line="360" w:lineRule="auto"/>
              <w:jc w:val="both"/>
              <w:rPr>
                <w:rFonts w:ascii="Times New Roman" w:hAnsi="Times New Roman"/>
                <w:sz w:val="24"/>
                <w:szCs w:val="24"/>
              </w:rPr>
            </w:pPr>
            <w:r>
              <w:rPr>
                <w:rFonts w:ascii="Times New Roman" w:hAnsi="Times New Roman"/>
                <w:sz w:val="24"/>
                <w:szCs w:val="24"/>
              </w:rPr>
              <w:t xml:space="preserve"> .03923</w:t>
            </w:r>
          </w:p>
        </w:tc>
        <w:tc>
          <w:tcPr>
            <w:tcW w:w="1350" w:type="dxa"/>
          </w:tcPr>
          <w:p w:rsidR="004312EF" w:rsidRDefault="00F66D4F">
            <w:pPr>
              <w:spacing w:line="360" w:lineRule="auto"/>
              <w:jc w:val="both"/>
              <w:rPr>
                <w:rFonts w:ascii="Times New Roman" w:hAnsi="Times New Roman"/>
                <w:sz w:val="24"/>
                <w:szCs w:val="24"/>
              </w:rPr>
            </w:pPr>
            <w:r>
              <w:rPr>
                <w:rFonts w:ascii="Times New Roman" w:hAnsi="Times New Roman"/>
                <w:sz w:val="24"/>
                <w:szCs w:val="24"/>
              </w:rPr>
              <w:t>-3.42</w:t>
            </w:r>
          </w:p>
        </w:tc>
        <w:tc>
          <w:tcPr>
            <w:tcW w:w="975" w:type="dxa"/>
          </w:tcPr>
          <w:p w:rsidR="004312EF" w:rsidRDefault="00F66D4F">
            <w:pPr>
              <w:spacing w:line="360" w:lineRule="auto"/>
              <w:jc w:val="both"/>
              <w:rPr>
                <w:rFonts w:ascii="Times New Roman" w:hAnsi="Times New Roman"/>
                <w:sz w:val="24"/>
                <w:szCs w:val="24"/>
              </w:rPr>
            </w:pPr>
            <w:r>
              <w:rPr>
                <w:rFonts w:ascii="Times New Roman" w:hAnsi="Times New Roman" w:hint="eastAsia"/>
                <w:sz w:val="24"/>
                <w:szCs w:val="24"/>
              </w:rPr>
              <w:t>0.00</w:t>
            </w:r>
            <w:r>
              <w:rPr>
                <w:rFonts w:ascii="Times New Roman" w:hAnsi="Times New Roman"/>
                <w:sz w:val="24"/>
                <w:szCs w:val="24"/>
              </w:rPr>
              <w:t>1</w:t>
            </w:r>
          </w:p>
        </w:tc>
      </w:tr>
      <w:tr w:rsidR="004312EF">
        <w:tc>
          <w:tcPr>
            <w:tcW w:w="2918" w:type="dxa"/>
          </w:tcPr>
          <w:p w:rsidR="004312EF" w:rsidRDefault="00F66D4F">
            <w:pPr>
              <w:spacing w:line="360" w:lineRule="auto"/>
              <w:jc w:val="both"/>
              <w:rPr>
                <w:rFonts w:ascii="Times New Roman" w:hAnsi="Times New Roman"/>
                <w:sz w:val="24"/>
                <w:szCs w:val="24"/>
              </w:rPr>
            </w:pPr>
            <w:r>
              <w:rPr>
                <w:rFonts w:ascii="Times New Roman" w:hAnsi="Times New Roman" w:hint="eastAsia"/>
                <w:sz w:val="24"/>
                <w:szCs w:val="24"/>
              </w:rPr>
              <w:t>R-squared</w:t>
            </w:r>
          </w:p>
        </w:tc>
        <w:tc>
          <w:tcPr>
            <w:tcW w:w="1338" w:type="dxa"/>
          </w:tcPr>
          <w:p w:rsidR="004312EF" w:rsidRDefault="00F66D4F">
            <w:pPr>
              <w:spacing w:line="360" w:lineRule="auto"/>
              <w:jc w:val="both"/>
              <w:rPr>
                <w:rFonts w:ascii="Times New Roman" w:hAnsi="Times New Roman"/>
                <w:sz w:val="24"/>
                <w:szCs w:val="24"/>
              </w:rPr>
            </w:pPr>
            <w:r>
              <w:rPr>
                <w:rFonts w:ascii="Times New Roman" w:hAnsi="Times New Roman" w:hint="eastAsia"/>
                <w:sz w:val="24"/>
                <w:szCs w:val="24"/>
              </w:rPr>
              <w:t>0.</w:t>
            </w:r>
            <w:r>
              <w:rPr>
                <w:rFonts w:ascii="Times New Roman" w:hAnsi="Times New Roman"/>
                <w:sz w:val="24"/>
                <w:szCs w:val="24"/>
              </w:rPr>
              <w:t>0526</w:t>
            </w:r>
          </w:p>
        </w:tc>
        <w:tc>
          <w:tcPr>
            <w:tcW w:w="1225" w:type="dxa"/>
          </w:tcPr>
          <w:p w:rsidR="004312EF" w:rsidRDefault="004312EF">
            <w:pPr>
              <w:spacing w:line="360" w:lineRule="auto"/>
              <w:jc w:val="both"/>
              <w:rPr>
                <w:rFonts w:ascii="Times New Roman" w:hAnsi="Times New Roman"/>
                <w:sz w:val="24"/>
                <w:szCs w:val="24"/>
              </w:rPr>
            </w:pPr>
          </w:p>
        </w:tc>
        <w:tc>
          <w:tcPr>
            <w:tcW w:w="1350" w:type="dxa"/>
          </w:tcPr>
          <w:p w:rsidR="004312EF" w:rsidRDefault="004312EF">
            <w:pPr>
              <w:spacing w:line="360" w:lineRule="auto"/>
              <w:jc w:val="both"/>
              <w:rPr>
                <w:rFonts w:ascii="Times New Roman" w:hAnsi="Times New Roman"/>
                <w:sz w:val="24"/>
                <w:szCs w:val="24"/>
              </w:rPr>
            </w:pPr>
          </w:p>
        </w:tc>
        <w:tc>
          <w:tcPr>
            <w:tcW w:w="975" w:type="dxa"/>
          </w:tcPr>
          <w:p w:rsidR="004312EF" w:rsidRDefault="004312EF">
            <w:pPr>
              <w:spacing w:line="360" w:lineRule="auto"/>
              <w:jc w:val="both"/>
              <w:rPr>
                <w:rFonts w:ascii="Times New Roman" w:hAnsi="Times New Roman"/>
                <w:sz w:val="24"/>
                <w:szCs w:val="24"/>
              </w:rPr>
            </w:pPr>
          </w:p>
        </w:tc>
      </w:tr>
      <w:tr w:rsidR="004312EF">
        <w:tc>
          <w:tcPr>
            <w:tcW w:w="2918" w:type="dxa"/>
          </w:tcPr>
          <w:p w:rsidR="004312EF" w:rsidRDefault="00F66D4F">
            <w:pPr>
              <w:spacing w:line="360" w:lineRule="auto"/>
              <w:jc w:val="both"/>
              <w:rPr>
                <w:rFonts w:ascii="Times New Roman" w:hAnsi="Times New Roman"/>
                <w:sz w:val="24"/>
                <w:szCs w:val="24"/>
              </w:rPr>
            </w:pPr>
            <w:r>
              <w:rPr>
                <w:rFonts w:ascii="Times New Roman" w:hAnsi="Times New Roman" w:hint="eastAsia"/>
                <w:sz w:val="24"/>
                <w:szCs w:val="24"/>
              </w:rPr>
              <w:t xml:space="preserve">Adjusted </w:t>
            </w:r>
            <w:r>
              <w:rPr>
                <w:rFonts w:ascii="Times New Roman" w:hAnsi="Times New Roman" w:hint="eastAsia"/>
                <w:sz w:val="24"/>
                <w:szCs w:val="24"/>
              </w:rPr>
              <w:t>R-squared</w:t>
            </w:r>
          </w:p>
        </w:tc>
        <w:tc>
          <w:tcPr>
            <w:tcW w:w="1338" w:type="dxa"/>
          </w:tcPr>
          <w:p w:rsidR="004312EF" w:rsidRDefault="00F66D4F">
            <w:pPr>
              <w:spacing w:line="360" w:lineRule="auto"/>
              <w:jc w:val="both"/>
              <w:rPr>
                <w:rFonts w:ascii="Times New Roman" w:hAnsi="Times New Roman"/>
                <w:sz w:val="24"/>
                <w:szCs w:val="24"/>
              </w:rPr>
            </w:pPr>
            <w:r>
              <w:rPr>
                <w:rFonts w:ascii="Times New Roman" w:hAnsi="Times New Roman" w:hint="eastAsia"/>
                <w:sz w:val="24"/>
                <w:szCs w:val="24"/>
              </w:rPr>
              <w:t>0.</w:t>
            </w:r>
            <w:r>
              <w:rPr>
                <w:rFonts w:ascii="Times New Roman" w:hAnsi="Times New Roman"/>
                <w:sz w:val="24"/>
                <w:szCs w:val="24"/>
              </w:rPr>
              <w:t>0450</w:t>
            </w:r>
          </w:p>
        </w:tc>
        <w:tc>
          <w:tcPr>
            <w:tcW w:w="1225" w:type="dxa"/>
          </w:tcPr>
          <w:p w:rsidR="004312EF" w:rsidRDefault="004312EF">
            <w:pPr>
              <w:spacing w:line="360" w:lineRule="auto"/>
              <w:jc w:val="both"/>
              <w:rPr>
                <w:rFonts w:ascii="Times New Roman" w:hAnsi="Times New Roman"/>
                <w:sz w:val="24"/>
                <w:szCs w:val="24"/>
              </w:rPr>
            </w:pPr>
          </w:p>
        </w:tc>
        <w:tc>
          <w:tcPr>
            <w:tcW w:w="1350" w:type="dxa"/>
          </w:tcPr>
          <w:p w:rsidR="004312EF" w:rsidRDefault="004312EF">
            <w:pPr>
              <w:spacing w:line="360" w:lineRule="auto"/>
              <w:jc w:val="both"/>
              <w:rPr>
                <w:rFonts w:ascii="Times New Roman" w:hAnsi="Times New Roman"/>
                <w:sz w:val="24"/>
                <w:szCs w:val="24"/>
              </w:rPr>
            </w:pPr>
          </w:p>
        </w:tc>
        <w:tc>
          <w:tcPr>
            <w:tcW w:w="975" w:type="dxa"/>
          </w:tcPr>
          <w:p w:rsidR="004312EF" w:rsidRDefault="004312EF">
            <w:pPr>
              <w:spacing w:line="360" w:lineRule="auto"/>
              <w:jc w:val="both"/>
              <w:rPr>
                <w:rFonts w:ascii="Times New Roman" w:hAnsi="Times New Roman"/>
                <w:sz w:val="24"/>
                <w:szCs w:val="24"/>
              </w:rPr>
            </w:pPr>
          </w:p>
        </w:tc>
      </w:tr>
      <w:tr w:rsidR="004312EF">
        <w:tc>
          <w:tcPr>
            <w:tcW w:w="2918" w:type="dxa"/>
          </w:tcPr>
          <w:p w:rsidR="004312EF" w:rsidRDefault="00F66D4F">
            <w:pPr>
              <w:spacing w:line="360" w:lineRule="auto"/>
              <w:jc w:val="both"/>
              <w:rPr>
                <w:rFonts w:ascii="Times New Roman" w:hAnsi="Times New Roman"/>
                <w:sz w:val="24"/>
                <w:szCs w:val="24"/>
              </w:rPr>
            </w:pPr>
            <w:r>
              <w:rPr>
                <w:rFonts w:ascii="Times New Roman" w:hAnsi="Times New Roman" w:hint="eastAsia"/>
                <w:sz w:val="24"/>
                <w:szCs w:val="24"/>
              </w:rPr>
              <w:t>S.E of regression</w:t>
            </w:r>
          </w:p>
        </w:tc>
        <w:tc>
          <w:tcPr>
            <w:tcW w:w="1338" w:type="dxa"/>
          </w:tcPr>
          <w:p w:rsidR="004312EF" w:rsidRDefault="00F66D4F">
            <w:pPr>
              <w:spacing w:line="360" w:lineRule="auto"/>
              <w:jc w:val="both"/>
              <w:rPr>
                <w:rFonts w:ascii="Times New Roman" w:hAnsi="Times New Roman"/>
                <w:sz w:val="24"/>
                <w:szCs w:val="24"/>
              </w:rPr>
            </w:pPr>
            <w:r>
              <w:rPr>
                <w:rFonts w:ascii="Times New Roman" w:hAnsi="Times New Roman" w:hint="eastAsia"/>
                <w:sz w:val="24"/>
                <w:szCs w:val="24"/>
              </w:rPr>
              <w:t>0.080543</w:t>
            </w:r>
          </w:p>
        </w:tc>
        <w:tc>
          <w:tcPr>
            <w:tcW w:w="1225" w:type="dxa"/>
          </w:tcPr>
          <w:p w:rsidR="004312EF" w:rsidRDefault="004312EF">
            <w:pPr>
              <w:spacing w:line="360" w:lineRule="auto"/>
              <w:jc w:val="both"/>
              <w:rPr>
                <w:rFonts w:ascii="Times New Roman" w:hAnsi="Times New Roman"/>
                <w:sz w:val="24"/>
                <w:szCs w:val="24"/>
              </w:rPr>
            </w:pPr>
          </w:p>
        </w:tc>
        <w:tc>
          <w:tcPr>
            <w:tcW w:w="1350" w:type="dxa"/>
          </w:tcPr>
          <w:p w:rsidR="004312EF" w:rsidRDefault="004312EF">
            <w:pPr>
              <w:spacing w:line="360" w:lineRule="auto"/>
              <w:jc w:val="both"/>
              <w:rPr>
                <w:rFonts w:ascii="Times New Roman" w:hAnsi="Times New Roman"/>
                <w:sz w:val="24"/>
                <w:szCs w:val="24"/>
              </w:rPr>
            </w:pPr>
          </w:p>
        </w:tc>
        <w:tc>
          <w:tcPr>
            <w:tcW w:w="975" w:type="dxa"/>
          </w:tcPr>
          <w:p w:rsidR="004312EF" w:rsidRDefault="004312EF">
            <w:pPr>
              <w:spacing w:line="360" w:lineRule="auto"/>
              <w:jc w:val="both"/>
              <w:rPr>
                <w:rFonts w:ascii="Times New Roman" w:hAnsi="Times New Roman"/>
                <w:sz w:val="24"/>
                <w:szCs w:val="24"/>
              </w:rPr>
            </w:pPr>
          </w:p>
        </w:tc>
      </w:tr>
      <w:tr w:rsidR="004312EF">
        <w:tc>
          <w:tcPr>
            <w:tcW w:w="2918" w:type="dxa"/>
          </w:tcPr>
          <w:p w:rsidR="004312EF" w:rsidRDefault="00F66D4F">
            <w:pPr>
              <w:spacing w:line="360" w:lineRule="auto"/>
              <w:jc w:val="both"/>
              <w:rPr>
                <w:rFonts w:ascii="Times New Roman" w:hAnsi="Times New Roman"/>
                <w:sz w:val="24"/>
                <w:szCs w:val="24"/>
              </w:rPr>
            </w:pPr>
            <w:r>
              <w:rPr>
                <w:rFonts w:ascii="Times New Roman" w:hAnsi="Times New Roman" w:hint="eastAsia"/>
                <w:sz w:val="24"/>
                <w:szCs w:val="24"/>
              </w:rPr>
              <w:t>Sum squared resid</w:t>
            </w:r>
          </w:p>
        </w:tc>
        <w:tc>
          <w:tcPr>
            <w:tcW w:w="1338" w:type="dxa"/>
          </w:tcPr>
          <w:p w:rsidR="004312EF" w:rsidRDefault="00F66D4F">
            <w:pPr>
              <w:spacing w:line="360" w:lineRule="auto"/>
              <w:jc w:val="both"/>
              <w:rPr>
                <w:rFonts w:ascii="Times New Roman" w:hAnsi="Times New Roman"/>
                <w:sz w:val="24"/>
                <w:szCs w:val="24"/>
              </w:rPr>
            </w:pPr>
            <w:r>
              <w:rPr>
                <w:rFonts w:ascii="Times New Roman" w:hAnsi="Times New Roman" w:hint="eastAsia"/>
                <w:sz w:val="24"/>
                <w:szCs w:val="24"/>
              </w:rPr>
              <w:t>0.240023</w:t>
            </w:r>
          </w:p>
        </w:tc>
        <w:tc>
          <w:tcPr>
            <w:tcW w:w="1225" w:type="dxa"/>
          </w:tcPr>
          <w:p w:rsidR="004312EF" w:rsidRDefault="004312EF">
            <w:pPr>
              <w:spacing w:line="360" w:lineRule="auto"/>
              <w:jc w:val="both"/>
              <w:rPr>
                <w:rFonts w:ascii="Times New Roman" w:hAnsi="Times New Roman"/>
                <w:sz w:val="24"/>
                <w:szCs w:val="24"/>
              </w:rPr>
            </w:pPr>
          </w:p>
        </w:tc>
        <w:tc>
          <w:tcPr>
            <w:tcW w:w="1350" w:type="dxa"/>
          </w:tcPr>
          <w:p w:rsidR="004312EF" w:rsidRDefault="004312EF">
            <w:pPr>
              <w:spacing w:line="360" w:lineRule="auto"/>
              <w:jc w:val="both"/>
              <w:rPr>
                <w:rFonts w:ascii="Times New Roman" w:hAnsi="Times New Roman"/>
                <w:sz w:val="24"/>
                <w:szCs w:val="24"/>
              </w:rPr>
            </w:pPr>
          </w:p>
        </w:tc>
        <w:tc>
          <w:tcPr>
            <w:tcW w:w="975" w:type="dxa"/>
          </w:tcPr>
          <w:p w:rsidR="004312EF" w:rsidRDefault="004312EF">
            <w:pPr>
              <w:spacing w:line="360" w:lineRule="auto"/>
              <w:jc w:val="both"/>
              <w:rPr>
                <w:rFonts w:ascii="Times New Roman" w:hAnsi="Times New Roman"/>
                <w:sz w:val="24"/>
                <w:szCs w:val="24"/>
              </w:rPr>
            </w:pPr>
          </w:p>
        </w:tc>
      </w:tr>
    </w:tbl>
    <w:p w:rsidR="004312EF" w:rsidRDefault="004312EF">
      <w:pPr>
        <w:autoSpaceDE w:val="0"/>
        <w:autoSpaceDN w:val="0"/>
        <w:adjustRightInd w:val="0"/>
        <w:spacing w:before="240" w:after="0"/>
        <w:jc w:val="both"/>
        <w:rPr>
          <w:rFonts w:ascii="Times New Roman" w:hAnsi="Times New Roman"/>
          <w:sz w:val="24"/>
          <w:szCs w:val="24"/>
        </w:rPr>
      </w:pPr>
    </w:p>
    <w:p w:rsidR="004312EF" w:rsidRDefault="00F66D4F">
      <w:pPr>
        <w:autoSpaceDE w:val="0"/>
        <w:autoSpaceDN w:val="0"/>
        <w:adjustRightInd w:val="0"/>
        <w:spacing w:before="240" w:after="0"/>
        <w:jc w:val="both"/>
        <w:rPr>
          <w:rFonts w:ascii="Times New Roman" w:hAnsi="Times New Roman"/>
          <w:sz w:val="24"/>
          <w:szCs w:val="24"/>
        </w:rPr>
      </w:pPr>
      <w:r>
        <w:rPr>
          <w:rFonts w:ascii="Times New Roman" w:hAnsi="Times New Roman"/>
          <w:sz w:val="24"/>
          <w:szCs w:val="24"/>
        </w:rPr>
        <w:t>The results in table 4.6 above revealed that the coefficient of functional electrical equipment is 0.0459147 with probability value (0.000) which implies that the use of functional electrical equipment in laboratories, workshops and classrooms have positiv</w:t>
      </w:r>
      <w:r>
        <w:rPr>
          <w:rFonts w:ascii="Times New Roman" w:hAnsi="Times New Roman"/>
          <w:sz w:val="24"/>
          <w:szCs w:val="24"/>
        </w:rPr>
        <w:t xml:space="preserve">e effect on Students’ academic performance. On the other hand, the coefficient of unstable power supply measured by electrical is </w:t>
      </w:r>
      <w:r>
        <w:rPr>
          <w:rFonts w:ascii="Times New Roman" w:hAnsi="Times New Roman"/>
          <w:sz w:val="24"/>
          <w:szCs w:val="24"/>
        </w:rPr>
        <w:t xml:space="preserve"> -</w:t>
      </w:r>
      <w:r>
        <w:rPr>
          <w:rFonts w:ascii="Times New Roman" w:hAnsi="Times New Roman"/>
          <w:sz w:val="24"/>
          <w:szCs w:val="24"/>
        </w:rPr>
        <w:t>0</w:t>
      </w:r>
      <w:r>
        <w:rPr>
          <w:rFonts w:ascii="Times New Roman" w:hAnsi="Times New Roman"/>
          <w:sz w:val="24"/>
          <w:szCs w:val="24"/>
        </w:rPr>
        <w:t>.1342637</w:t>
      </w:r>
      <w:r>
        <w:rPr>
          <w:rFonts w:ascii="Times New Roman" w:hAnsi="Times New Roman"/>
          <w:sz w:val="24"/>
          <w:szCs w:val="24"/>
        </w:rPr>
        <w:t xml:space="preserve"> with probability value (0.01). in other words, the results shows that there is significant negative relationship b</w:t>
      </w:r>
      <w:r>
        <w:rPr>
          <w:rFonts w:ascii="Times New Roman" w:hAnsi="Times New Roman"/>
          <w:sz w:val="24"/>
          <w:szCs w:val="24"/>
        </w:rPr>
        <w:t>etween unstable power supply and Students’ academic performance in the selected technical Institution in South West Nigeria. This implies that unstable power supply in the polytechnic have negative effect on students’ academic performance. This is in suppo</w:t>
      </w:r>
      <w:r>
        <w:rPr>
          <w:rFonts w:ascii="Times New Roman" w:hAnsi="Times New Roman"/>
          <w:sz w:val="24"/>
          <w:szCs w:val="24"/>
        </w:rPr>
        <w:t>rt of the findings of Mostafa (2014) which revealed that power outage have a negative influence on Students’ academic performance.</w:t>
      </w:r>
    </w:p>
    <w:p w:rsidR="004312EF" w:rsidRDefault="00F66D4F">
      <w:pPr>
        <w:autoSpaceDE w:val="0"/>
        <w:autoSpaceDN w:val="0"/>
        <w:adjustRightInd w:val="0"/>
        <w:spacing w:before="240" w:after="0"/>
        <w:jc w:val="both"/>
        <w:rPr>
          <w:rFonts w:ascii="Times New Roman" w:hAnsi="Times New Roman"/>
          <w:b/>
          <w:bCs/>
          <w:sz w:val="24"/>
          <w:szCs w:val="24"/>
        </w:rPr>
      </w:pPr>
      <w:r>
        <w:rPr>
          <w:rFonts w:ascii="Times New Roman" w:hAnsi="Times New Roman"/>
          <w:b/>
          <w:bCs/>
          <w:sz w:val="24"/>
          <w:szCs w:val="24"/>
        </w:rPr>
        <w:t>Conclusion and Recommendation</w:t>
      </w:r>
    </w:p>
    <w:p w:rsidR="004312EF" w:rsidRDefault="00F66D4F">
      <w:pPr>
        <w:jc w:val="both"/>
      </w:pPr>
      <w:r>
        <w:rPr>
          <w:rFonts w:ascii="Times New Roman" w:eastAsia="SimSun" w:hAnsi="Times New Roman" w:cs="Times New Roman"/>
          <w:color w:val="000000"/>
          <w:sz w:val="24"/>
          <w:szCs w:val="24"/>
          <w:lang w:eastAsia="zh-CN" w:bidi="ar"/>
        </w:rPr>
        <w:t>Electricity has been recognized as a necessity in tertiary institutions. But its provision in a</w:t>
      </w:r>
      <w:r>
        <w:rPr>
          <w:rFonts w:ascii="Times New Roman" w:eastAsia="SimSun" w:hAnsi="Times New Roman" w:cs="Times New Roman"/>
          <w:color w:val="000000"/>
          <w:sz w:val="24"/>
          <w:szCs w:val="24"/>
          <w:lang w:eastAsia="zh-CN" w:bidi="ar"/>
        </w:rPr>
        <w:t xml:space="preserve"> satisfactory and regular manner to workshops, laboratories, libraries, Classrooms </w:t>
      </w:r>
      <w:r>
        <w:rPr>
          <w:rFonts w:ascii="Times New Roman" w:eastAsia="SimSun" w:hAnsi="Times New Roman" w:cs="Times New Roman"/>
          <w:color w:val="000000"/>
          <w:sz w:val="24"/>
          <w:szCs w:val="24"/>
          <w:lang w:eastAsia="zh-CN" w:bidi="ar"/>
        </w:rPr>
        <w:lastRenderedPageBreak/>
        <w:t>and offices of academic staff have remained epileptic in most Nigerian tertiary Institutions.  The study has revealed that the unstable power supply in the country particula</w:t>
      </w:r>
      <w:r>
        <w:rPr>
          <w:rFonts w:ascii="Times New Roman" w:eastAsia="SimSun" w:hAnsi="Times New Roman" w:cs="Times New Roman"/>
          <w:color w:val="000000"/>
          <w:sz w:val="24"/>
          <w:szCs w:val="24"/>
          <w:lang w:eastAsia="zh-CN" w:bidi="ar"/>
        </w:rPr>
        <w:t>rly in the technical institutions have negative influence on the Students’ academic performance.  The study found that technological instructions in the laboratories, workshops and classrooms are not efficient in technical schools due to the problem of uns</w:t>
      </w:r>
      <w:r>
        <w:rPr>
          <w:rFonts w:ascii="Times New Roman" w:eastAsia="SimSun" w:hAnsi="Times New Roman" w:cs="Times New Roman"/>
          <w:color w:val="000000"/>
          <w:sz w:val="24"/>
          <w:szCs w:val="24"/>
          <w:lang w:eastAsia="zh-CN" w:bidi="ar"/>
        </w:rPr>
        <w:t>table power supply in the Institutions.  This is because appropriate training equipment cannot be put into full use due to interruptions in power supply. The study therefore recommended that the federal government should declare a state of emergency on the</w:t>
      </w:r>
      <w:r>
        <w:rPr>
          <w:rFonts w:ascii="Times New Roman" w:eastAsia="SimSun" w:hAnsi="Times New Roman" w:cs="Times New Roman"/>
          <w:color w:val="000000"/>
          <w:sz w:val="24"/>
          <w:szCs w:val="24"/>
          <w:lang w:eastAsia="zh-CN" w:bidi="ar"/>
        </w:rPr>
        <w:t xml:space="preserve"> issue of power supply in technical institutions to ensure uninteruptible power supply in the country’s technical institutions. The study also call on to the industrial sector which is the beneficial of the graduates to assist the government in ensuring st</w:t>
      </w:r>
      <w:r>
        <w:rPr>
          <w:rFonts w:ascii="Times New Roman" w:eastAsia="SimSun" w:hAnsi="Times New Roman" w:cs="Times New Roman"/>
          <w:color w:val="000000"/>
          <w:sz w:val="24"/>
          <w:szCs w:val="24"/>
          <w:lang w:eastAsia="zh-CN" w:bidi="ar"/>
        </w:rPr>
        <w:t xml:space="preserve">able power supply in Technical Institutions in Nigeria. </w:t>
      </w:r>
    </w:p>
    <w:p w:rsidR="004312EF" w:rsidRDefault="004312EF">
      <w:pPr>
        <w:jc w:val="both"/>
        <w:rPr>
          <w:rFonts w:ascii="Times New Roman" w:hAnsi="Times New Roman" w:cs="Times New Roman"/>
          <w:sz w:val="24"/>
          <w:szCs w:val="24"/>
        </w:rPr>
      </w:pPr>
    </w:p>
    <w:p w:rsidR="004312EF" w:rsidRDefault="00F66D4F">
      <w:pPr>
        <w:jc w:val="both"/>
        <w:rPr>
          <w:rFonts w:ascii="Times New Roman" w:hAnsi="Times New Roman" w:cs="Times New Roman"/>
          <w:sz w:val="24"/>
          <w:szCs w:val="24"/>
        </w:rPr>
      </w:pPr>
      <w:r>
        <w:rPr>
          <w:rFonts w:ascii="Times New Roman" w:hAnsi="Times New Roman" w:cs="Times New Roman"/>
          <w:sz w:val="24"/>
          <w:szCs w:val="24"/>
        </w:rPr>
        <w:t xml:space="preserve">References </w:t>
      </w:r>
    </w:p>
    <w:p w:rsidR="004312EF" w:rsidRDefault="00F66D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Agba, M.S. (2015). Electric Power Supply and Work Performance of Academic Staff in Nigerian </w:t>
      </w:r>
      <w:r>
        <w:rPr>
          <w:rFonts w:ascii="Times New Roman" w:hAnsi="Times New Roman" w:cs="Times New Roman"/>
          <w:sz w:val="24"/>
          <w:szCs w:val="24"/>
        </w:rPr>
        <w:tab/>
        <w:t xml:space="preserve">Universities: A Synergy Analysis. </w:t>
      </w:r>
      <w:r>
        <w:rPr>
          <w:rFonts w:ascii="Times New Roman" w:hAnsi="Times New Roman" w:cs="Times New Roman"/>
          <w:i/>
          <w:sz w:val="24"/>
          <w:szCs w:val="24"/>
        </w:rPr>
        <w:t>Journal of Higher Education in Africa</w:t>
      </w:r>
      <w:r>
        <w:rPr>
          <w:rFonts w:ascii="Times New Roman" w:hAnsi="Times New Roman" w:cs="Times New Roman"/>
          <w:sz w:val="24"/>
          <w:szCs w:val="24"/>
        </w:rPr>
        <w:t>.17(1):1256-</w:t>
      </w:r>
      <w:r>
        <w:rPr>
          <w:rFonts w:ascii="Times New Roman" w:hAnsi="Times New Roman" w:cs="Times New Roman"/>
          <w:sz w:val="24"/>
          <w:szCs w:val="24"/>
        </w:rPr>
        <w:tab/>
        <w:t>1263.</w:t>
      </w:r>
    </w:p>
    <w:p w:rsidR="004312EF" w:rsidRDefault="00F66D4F">
      <w:pPr>
        <w:ind w:left="840" w:hangingChars="350" w:hanging="840"/>
        <w:jc w:val="both"/>
        <w:rPr>
          <w:rFonts w:ascii="Times New Roman" w:hAnsi="Times New Roman" w:cs="Times New Roman"/>
          <w:i/>
          <w:iCs/>
          <w:sz w:val="24"/>
          <w:szCs w:val="24"/>
        </w:rPr>
      </w:pPr>
      <w:r>
        <w:rPr>
          <w:rFonts w:ascii="Times New Roman" w:hAnsi="Times New Roman" w:cs="Times New Roman"/>
          <w:sz w:val="24"/>
          <w:szCs w:val="24"/>
        </w:rPr>
        <w:t xml:space="preserve">Aremu, M.A.&amp; Adeyemi, S.L. (2011). Small and Medium Scale Enterprises as Strategy for Employment Generation in Nigeria. </w:t>
      </w:r>
      <w:r>
        <w:rPr>
          <w:rFonts w:ascii="Times New Roman" w:hAnsi="Times New Roman" w:cs="Times New Roman"/>
          <w:i/>
          <w:iCs/>
          <w:sz w:val="24"/>
          <w:szCs w:val="24"/>
        </w:rPr>
        <w:t xml:space="preserve">Journal of Sustainable Development.  , </w:t>
      </w:r>
    </w:p>
    <w:p w:rsidR="004312EF" w:rsidRDefault="00F66D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Joseph, O. and Ogunede, V. (2021). Administration of professional development programme in </w:t>
      </w:r>
      <w:r>
        <w:rPr>
          <w:rFonts w:ascii="Times New Roman" w:hAnsi="Times New Roman" w:cs="Times New Roman"/>
          <w:sz w:val="24"/>
          <w:szCs w:val="24"/>
        </w:rPr>
        <w:tab/>
        <w:t>Nige</w:t>
      </w:r>
      <w:r>
        <w:rPr>
          <w:rFonts w:ascii="Times New Roman" w:hAnsi="Times New Roman" w:cs="Times New Roman"/>
          <w:sz w:val="24"/>
          <w:szCs w:val="24"/>
        </w:rPr>
        <w:t xml:space="preserve">rian higher institutions: challenges and way forward. </w:t>
      </w:r>
      <w:r>
        <w:rPr>
          <w:rFonts w:ascii="Times New Roman" w:hAnsi="Times New Roman" w:cs="Times New Roman"/>
          <w:i/>
          <w:sz w:val="24"/>
          <w:szCs w:val="24"/>
        </w:rPr>
        <w:t xml:space="preserve">Journal of Science of </w:t>
      </w:r>
      <w:r>
        <w:rPr>
          <w:rFonts w:ascii="Times New Roman" w:hAnsi="Times New Roman" w:cs="Times New Roman"/>
          <w:i/>
          <w:sz w:val="24"/>
          <w:szCs w:val="24"/>
        </w:rPr>
        <w:tab/>
        <w:t>Humanities.</w:t>
      </w:r>
      <w:r>
        <w:rPr>
          <w:rFonts w:ascii="Times New Roman" w:hAnsi="Times New Roman" w:cs="Times New Roman"/>
          <w:sz w:val="24"/>
          <w:szCs w:val="24"/>
        </w:rPr>
        <w:t xml:space="preserve"> 3(4): 123-132.</w:t>
      </w:r>
    </w:p>
    <w:p w:rsidR="004312EF" w:rsidRDefault="00F66D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Narad, A.&amp; Abdullahi,B. (2016). The impact of power supply on the Academic performance of </w:t>
      </w:r>
      <w:r>
        <w:rPr>
          <w:rFonts w:ascii="Times New Roman" w:hAnsi="Times New Roman" w:cs="Times New Roman"/>
          <w:sz w:val="24"/>
          <w:szCs w:val="24"/>
        </w:rPr>
        <w:tab/>
        <w:t xml:space="preserve">Senior Secondary School Students. </w:t>
      </w:r>
      <w:r>
        <w:rPr>
          <w:rFonts w:ascii="Times New Roman" w:hAnsi="Times New Roman" w:cs="Times New Roman"/>
          <w:i/>
          <w:sz w:val="24"/>
          <w:szCs w:val="24"/>
        </w:rPr>
        <w:t>Rupkatha Journal of interdi</w:t>
      </w:r>
      <w:r>
        <w:rPr>
          <w:rFonts w:ascii="Times New Roman" w:hAnsi="Times New Roman" w:cs="Times New Roman"/>
          <w:i/>
          <w:sz w:val="24"/>
          <w:szCs w:val="24"/>
        </w:rPr>
        <w:t xml:space="preserve">sciplinary Studies in </w:t>
      </w:r>
      <w:r>
        <w:rPr>
          <w:rFonts w:ascii="Times New Roman" w:hAnsi="Times New Roman" w:cs="Times New Roman"/>
          <w:i/>
          <w:sz w:val="24"/>
          <w:szCs w:val="24"/>
        </w:rPr>
        <w:tab/>
        <w:t>Humanities.</w:t>
      </w:r>
      <w:r>
        <w:rPr>
          <w:rFonts w:ascii="Times New Roman" w:hAnsi="Times New Roman" w:cs="Times New Roman"/>
          <w:sz w:val="24"/>
          <w:szCs w:val="24"/>
        </w:rPr>
        <w:t xml:space="preserve">.8(2):2-19 </w:t>
      </w:r>
    </w:p>
    <w:p w:rsidR="004312EF" w:rsidRDefault="00F66D4F">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Malik, S. and Singh, S.P. (2016). Factors Affecting Academic Performance of Students. </w:t>
      </w:r>
      <w:r>
        <w:rPr>
          <w:rFonts w:ascii="Times New Roman" w:hAnsi="Times New Roman" w:cs="Times New Roman"/>
          <w:i/>
          <w:sz w:val="24"/>
          <w:szCs w:val="24"/>
        </w:rPr>
        <w:t>Paripex-</w:t>
      </w:r>
      <w:r>
        <w:rPr>
          <w:rFonts w:ascii="Times New Roman" w:hAnsi="Times New Roman" w:cs="Times New Roman"/>
          <w:i/>
          <w:sz w:val="24"/>
          <w:szCs w:val="24"/>
        </w:rPr>
        <w:tab/>
        <w:t>Indian Journal of Research:</w:t>
      </w:r>
      <w:r>
        <w:rPr>
          <w:rFonts w:ascii="Times New Roman" w:hAnsi="Times New Roman" w:cs="Times New Roman"/>
          <w:sz w:val="24"/>
          <w:szCs w:val="24"/>
        </w:rPr>
        <w:t>5(4):80-91</w:t>
      </w:r>
      <w:r>
        <w:rPr>
          <w:rFonts w:ascii="Times New Roman" w:hAnsi="Times New Roman" w:cs="Times New Roman"/>
          <w:i/>
          <w:sz w:val="24"/>
          <w:szCs w:val="24"/>
        </w:rPr>
        <w:t xml:space="preserve">. </w:t>
      </w:r>
    </w:p>
    <w:p w:rsidR="004312EF" w:rsidRDefault="00F66D4F">
      <w:pPr>
        <w:spacing w:line="360" w:lineRule="auto"/>
        <w:jc w:val="both"/>
        <w:rPr>
          <w:rFonts w:ascii="Times New Roman" w:hAnsi="Times New Roman" w:cs="Times New Roman"/>
          <w:sz w:val="24"/>
          <w:szCs w:val="24"/>
        </w:rPr>
      </w:pPr>
      <w:r>
        <w:rPr>
          <w:rFonts w:ascii="Times New Roman" w:hAnsi="Times New Roman" w:cs="Times New Roman"/>
          <w:sz w:val="24"/>
          <w:szCs w:val="24"/>
        </w:rPr>
        <w:t>Mostafa, E. (2014). The effect of power cuts on University Academic Perform</w:t>
      </w:r>
      <w:r>
        <w:rPr>
          <w:rFonts w:ascii="Times New Roman" w:hAnsi="Times New Roman" w:cs="Times New Roman"/>
          <w:sz w:val="24"/>
          <w:szCs w:val="24"/>
        </w:rPr>
        <w:t xml:space="preserve">ance. </w:t>
      </w:r>
      <w:r>
        <w:rPr>
          <w:rFonts w:ascii="Times New Roman" w:hAnsi="Times New Roman" w:cs="Times New Roman"/>
          <w:sz w:val="24"/>
          <w:szCs w:val="24"/>
        </w:rPr>
        <w:tab/>
        <w:t>availableonline@http://www.poweroutage/academic.last accessed.23/09/2023</w:t>
      </w:r>
    </w:p>
    <w:p w:rsidR="004312EF" w:rsidRDefault="00F66D4F">
      <w:pPr>
        <w:spacing w:line="360" w:lineRule="auto"/>
        <w:ind w:left="840" w:hangingChars="350" w:hanging="840"/>
        <w:jc w:val="both"/>
        <w:rPr>
          <w:rFonts w:ascii="Times New Roman" w:hAnsi="Times New Roman" w:cs="Times New Roman"/>
          <w:sz w:val="24"/>
          <w:szCs w:val="24"/>
        </w:rPr>
      </w:pPr>
      <w:r>
        <w:rPr>
          <w:rFonts w:ascii="Times New Roman" w:eastAsia="Calibri Light" w:hAnsi="Times New Roman" w:cs="Times New Roman"/>
          <w:color w:val="000000"/>
          <w:sz w:val="24"/>
          <w:szCs w:val="24"/>
          <w:lang w:eastAsia="zh-CN" w:bidi="ar"/>
        </w:rPr>
        <w:t xml:space="preserve">Phiri, C., Gabriel M.,Chama, E. &amp;Sebastian, A. (2021). </w:t>
      </w:r>
      <w:r>
        <w:rPr>
          <w:rFonts w:ascii="Times New Roman" w:hAnsi="Times New Roman" w:cs="Times New Roman"/>
          <w:sz w:val="24"/>
          <w:szCs w:val="24"/>
          <w:lang w:eastAsia="zh-CN"/>
        </w:rPr>
        <w:t>An assessment of the impact of Electricity Power Outages on University Students’ life, Lusaka, Zambia: A University Persp</w:t>
      </w:r>
      <w:r>
        <w:rPr>
          <w:rFonts w:ascii="Times New Roman" w:hAnsi="Times New Roman" w:cs="Times New Roman"/>
          <w:sz w:val="24"/>
          <w:szCs w:val="24"/>
          <w:lang w:eastAsia="zh-CN"/>
        </w:rPr>
        <w:t xml:space="preserve">ective. </w:t>
      </w:r>
      <w:r>
        <w:rPr>
          <w:rFonts w:ascii="Times New Roman" w:hAnsi="Times New Roman" w:cs="Times New Roman"/>
          <w:i/>
          <w:iCs/>
          <w:sz w:val="24"/>
          <w:szCs w:val="24"/>
          <w:lang w:eastAsia="zh-CN"/>
        </w:rPr>
        <w:t>Canadian Journal of Health Research. 1(1):1-13</w:t>
      </w:r>
    </w:p>
    <w:p w:rsidR="004312EF" w:rsidRDefault="00F66D4F">
      <w:pPr>
        <w:ind w:left="840" w:hangingChars="350" w:hanging="840"/>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Ogunede, N.J. and Ayoko, V.O. (2022). Implication of Unstable Power (energy) on </w:t>
      </w:r>
      <w:r>
        <w:rPr>
          <w:rFonts w:ascii="Times New Roman" w:hAnsi="Times New Roman" w:cs="Times New Roman"/>
          <w:sz w:val="24"/>
          <w:szCs w:val="24"/>
        </w:rPr>
        <w:tab/>
        <w:t xml:space="preserve">Administration of Tertiary Institutions in Nigeria. </w:t>
      </w:r>
      <w:r>
        <w:rPr>
          <w:rFonts w:ascii="Times New Roman" w:hAnsi="Times New Roman" w:cs="Times New Roman"/>
          <w:i/>
          <w:sz w:val="24"/>
          <w:szCs w:val="24"/>
        </w:rPr>
        <w:t>European Multidisciplinary Journal of Modern Science.</w:t>
      </w:r>
      <w:r>
        <w:rPr>
          <w:rFonts w:ascii="Times New Roman" w:hAnsi="Times New Roman" w:cs="Times New Roman"/>
          <w:sz w:val="24"/>
          <w:szCs w:val="24"/>
        </w:rPr>
        <w:t xml:space="preserve"> 6(1):10-18.</w:t>
      </w:r>
    </w:p>
    <w:p w:rsidR="004312EF" w:rsidRDefault="004312EF">
      <w:pPr>
        <w:jc w:val="both"/>
        <w:rPr>
          <w:rFonts w:ascii="Times New Roman" w:hAnsi="Times New Roman" w:cs="Times New Roman"/>
          <w:sz w:val="24"/>
          <w:szCs w:val="24"/>
        </w:rPr>
      </w:pPr>
    </w:p>
    <w:p w:rsidR="004312EF" w:rsidRDefault="004312EF">
      <w:pPr>
        <w:jc w:val="distribute"/>
        <w:rPr>
          <w:rFonts w:ascii="Times New Roman" w:hAnsi="Times New Roman" w:cs="Times New Roman"/>
          <w:sz w:val="24"/>
          <w:szCs w:val="24"/>
        </w:rPr>
      </w:pPr>
    </w:p>
    <w:p w:rsidR="004312EF" w:rsidRDefault="004312EF">
      <w:pPr>
        <w:jc w:val="distribute"/>
        <w:rPr>
          <w:rFonts w:ascii="Times New Roman" w:hAnsi="Times New Roman" w:cs="Times New Roman"/>
          <w:sz w:val="24"/>
          <w:szCs w:val="24"/>
        </w:rPr>
      </w:pPr>
    </w:p>
    <w:p w:rsidR="004312EF" w:rsidRDefault="004312EF">
      <w:pPr>
        <w:jc w:val="distribute"/>
        <w:rPr>
          <w:rFonts w:ascii="Times New Roman" w:hAnsi="Times New Roman" w:cs="Times New Roman"/>
          <w:sz w:val="24"/>
          <w:szCs w:val="24"/>
        </w:rPr>
      </w:pPr>
    </w:p>
    <w:p w:rsidR="004312EF" w:rsidRDefault="004312EF">
      <w:pPr>
        <w:jc w:val="distribute"/>
        <w:rPr>
          <w:rFonts w:ascii="Times New Roman" w:hAnsi="Times New Roman" w:cs="Times New Roman"/>
          <w:sz w:val="24"/>
          <w:szCs w:val="24"/>
        </w:rPr>
      </w:pPr>
    </w:p>
    <w:p w:rsidR="004312EF" w:rsidRDefault="004312EF">
      <w:pPr>
        <w:jc w:val="distribute"/>
        <w:rPr>
          <w:rFonts w:ascii="Times New Roman" w:hAnsi="Times New Roman" w:cs="Times New Roman"/>
          <w:sz w:val="24"/>
          <w:szCs w:val="24"/>
        </w:rPr>
      </w:pPr>
    </w:p>
    <w:p w:rsidR="004312EF" w:rsidRDefault="004312EF">
      <w:pPr>
        <w:rPr>
          <w:rFonts w:ascii="Times New Roman" w:hAnsi="Times New Roman" w:cs="Times New Roman"/>
          <w:sz w:val="24"/>
          <w:szCs w:val="24"/>
        </w:rPr>
      </w:pPr>
    </w:p>
    <w:sectPr w:rsidR="004312EF">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D4F" w:rsidRDefault="00F66D4F">
      <w:pPr>
        <w:spacing w:line="240" w:lineRule="auto"/>
      </w:pPr>
      <w:r>
        <w:separator/>
      </w:r>
    </w:p>
  </w:endnote>
  <w:endnote w:type="continuationSeparator" w:id="0">
    <w:p w:rsidR="00F66D4F" w:rsidRDefault="00F66D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2010600030101010101"/>
    <w:charset w:val="86"/>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D4F" w:rsidRDefault="00F66D4F">
      <w:pPr>
        <w:spacing w:after="0"/>
      </w:pPr>
      <w:r>
        <w:separator/>
      </w:r>
    </w:p>
  </w:footnote>
  <w:footnote w:type="continuationSeparator" w:id="0">
    <w:p w:rsidR="00F66D4F" w:rsidRDefault="00F66D4F">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8809B1"/>
    <w:rsid w:val="000D3318"/>
    <w:rsid w:val="00281C73"/>
    <w:rsid w:val="004312EF"/>
    <w:rsid w:val="00F66D4F"/>
    <w:rsid w:val="036544B5"/>
    <w:rsid w:val="0CF208CB"/>
    <w:rsid w:val="0E626856"/>
    <w:rsid w:val="15C847C0"/>
    <w:rsid w:val="168809B1"/>
    <w:rsid w:val="1B946A90"/>
    <w:rsid w:val="2E03405E"/>
    <w:rsid w:val="400D1D85"/>
    <w:rsid w:val="484D3ACD"/>
    <w:rsid w:val="496679C0"/>
    <w:rsid w:val="544311A1"/>
    <w:rsid w:val="649F1350"/>
    <w:rsid w:val="66603AC5"/>
    <w:rsid w:val="70E10FF7"/>
    <w:rsid w:val="71640588"/>
    <w:rsid w:val="7C715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3688DA"/>
  <w15:docId w15:val="{9A8C03C8-D4BF-4CE8-9091-469017F4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5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Pr>
      <w:sz w:val="24"/>
      <w:szCs w:val="24"/>
    </w:rPr>
  </w:style>
  <w:style w:type="paragraph" w:styleId="PlainText">
    <w:name w:val="Plain Text"/>
    <w:link w:val="PlainTextChar"/>
    <w:qFormat/>
    <w:rPr>
      <w:rFonts w:ascii="Consolas" w:eastAsia="Calibri" w:hAnsi="Consolas"/>
      <w:sz w:val="21"/>
      <w:szCs w:val="21"/>
      <w:lang w:val="en-US" w:eastAsia="zh-CN"/>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PlainTextChar">
    <w:name w:val="Plain Text Char"/>
    <w:link w:val="PlainText"/>
    <w:qFormat/>
    <w:rPr>
      <w:rFonts w:ascii="Consolas" w:eastAsia="Consolas" w:hAnsi="Consolas" w:cs="Consolas" w:hint="default"/>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5001</TotalTime>
  <Pages>9</Pages>
  <Words>2571</Words>
  <Characters>14659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Adamu MA</dc:creator>
  <cp:lastModifiedBy>Fadare</cp:lastModifiedBy>
  <cp:revision>3</cp:revision>
  <dcterms:created xsi:type="dcterms:W3CDTF">2024-10-24T14:57:00Z</dcterms:created>
  <dcterms:modified xsi:type="dcterms:W3CDTF">2024-10-28T02:04:00Z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03F23D349EAE44ADA2E20B838D57589D_11</vt:lpwstr>
  </property>
</Properties>
</file>