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828508">
      <w:pPr>
        <w:spacing w:after="480"/>
        <w:jc w:val="center"/>
        <w:rPr>
          <w:rFonts w:hint="default" w:ascii="Times New Roman" w:hAnsi="Times New Roman" w:cs="Times New Roman"/>
          <w:sz w:val="40"/>
          <w:szCs w:val="40"/>
          <w:lang w:val="en-US"/>
        </w:rPr>
      </w:pPr>
      <w:r>
        <w:rPr>
          <w:rFonts w:hint="default" w:ascii="Times New Roman" w:hAnsi="Times New Roman" w:cs="Times New Roman"/>
          <w:sz w:val="40"/>
          <w:szCs w:val="40"/>
        </w:rPr>
        <w:t xml:space="preserve">Paper </w:t>
      </w:r>
      <w:r>
        <w:rPr>
          <w:rFonts w:hint="default" w:ascii="Times New Roman" w:hAnsi="Times New Roman" w:cs="Times New Roman"/>
          <w:sz w:val="40"/>
          <w:szCs w:val="40"/>
          <w:lang w:val="en-US"/>
        </w:rPr>
        <w:t>Personal finance management system for students - An Android application</w:t>
      </w:r>
    </w:p>
    <w:p w14:paraId="06362986">
      <w:pPr>
        <w:spacing w:after="0"/>
        <w:jc w:val="center"/>
        <w:rPr>
          <w:rFonts w:hint="default" w:ascii="Times New Roman" w:hAnsi="Times New Roman" w:cs="Times New Roman"/>
          <w:sz w:val="20"/>
          <w:szCs w:val="20"/>
        </w:rPr>
      </w:pPr>
    </w:p>
    <w:p w14:paraId="66E3B432">
      <w:pPr>
        <w:spacing w:after="0"/>
        <w:jc w:val="center"/>
        <w:rPr>
          <w:rFonts w:hint="default" w:ascii="Times New Roman" w:hAnsi="Times New Roman" w:cs="Times New Roman"/>
          <w:sz w:val="22"/>
          <w:szCs w:val="22"/>
        </w:rPr>
      </w:pPr>
      <w:r>
        <w:rPr>
          <w:rFonts w:hint="default" w:ascii="Times New Roman" w:hAnsi="Times New Roman" w:cs="Times New Roman"/>
          <w:sz w:val="22"/>
          <w:szCs w:val="22"/>
          <w:lang w:val="en-US"/>
        </w:rPr>
        <w:t>Kavindra Sharma</w:t>
      </w:r>
      <w:r>
        <w:rPr>
          <w:rFonts w:hint="default" w:ascii="Times New Roman" w:hAnsi="Times New Roman" w:cs="Times New Roman"/>
          <w:sz w:val="22"/>
          <w:szCs w:val="22"/>
          <w:vertAlign w:val="superscript"/>
        </w:rPr>
        <w:t>1</w:t>
      </w:r>
      <w:r>
        <w:rPr>
          <w:rFonts w:hint="default" w:ascii="Times New Roman" w:hAnsi="Times New Roman" w:cs="Times New Roman"/>
          <w:sz w:val="22"/>
          <w:szCs w:val="22"/>
        </w:rPr>
        <w:t xml:space="preserve">, </w:t>
      </w:r>
      <w:r>
        <w:rPr>
          <w:rFonts w:hint="default" w:ascii="Times New Roman" w:hAnsi="Times New Roman" w:cs="Times New Roman"/>
          <w:sz w:val="22"/>
          <w:szCs w:val="22"/>
          <w:lang w:val="en-US"/>
        </w:rPr>
        <w:t>Ameesha Roy</w:t>
      </w:r>
      <w:r>
        <w:rPr>
          <w:rFonts w:hint="default" w:ascii="Times New Roman" w:hAnsi="Times New Roman" w:cs="Times New Roman"/>
          <w:sz w:val="22"/>
          <w:szCs w:val="22"/>
          <w:vertAlign w:val="superscript"/>
        </w:rPr>
        <w:t>2</w:t>
      </w:r>
      <w:r>
        <w:rPr>
          <w:rFonts w:hint="default" w:ascii="Times New Roman" w:hAnsi="Times New Roman" w:cs="Times New Roman"/>
          <w:sz w:val="22"/>
          <w:szCs w:val="22"/>
        </w:rPr>
        <w:t xml:space="preserve">, and </w:t>
      </w:r>
      <w:r>
        <w:rPr>
          <w:rFonts w:hint="default" w:ascii="Times New Roman" w:hAnsi="Times New Roman" w:cs="Times New Roman"/>
          <w:sz w:val="22"/>
          <w:szCs w:val="22"/>
          <w:lang w:val="en-US"/>
        </w:rPr>
        <w:t>Dushyant Sharma</w:t>
      </w:r>
      <w:r>
        <w:rPr>
          <w:rFonts w:hint="default" w:ascii="Times New Roman" w:hAnsi="Times New Roman" w:cs="Times New Roman"/>
          <w:sz w:val="22"/>
          <w:szCs w:val="22"/>
          <w:vertAlign w:val="superscript"/>
        </w:rPr>
        <w:t>3</w:t>
      </w:r>
    </w:p>
    <w:p w14:paraId="4884DD0C">
      <w:pPr>
        <w:spacing w:after="0"/>
        <w:jc w:val="center"/>
        <w:rPr>
          <w:rFonts w:hint="default" w:ascii="Times New Roman" w:hAnsi="Times New Roman" w:cs="Times New Roman"/>
          <w:i/>
          <w:sz w:val="20"/>
          <w:szCs w:val="20"/>
        </w:rPr>
      </w:pPr>
      <w:r>
        <w:rPr>
          <w:rFonts w:hint="default" w:ascii="Times New Roman" w:hAnsi="Times New Roman" w:cs="Times New Roman"/>
          <w:i/>
          <w:sz w:val="20"/>
          <w:szCs w:val="20"/>
          <w:vertAlign w:val="superscript"/>
        </w:rPr>
        <w:t>1</w:t>
      </w:r>
      <w:r>
        <w:rPr>
          <w:rFonts w:hint="default" w:ascii="Times New Roman" w:hAnsi="Times New Roman" w:cs="Times New Roman"/>
          <w:sz w:val="22"/>
          <w:szCs w:val="22"/>
          <w:lang w:val="en-US"/>
        </w:rPr>
        <w:t>Kavindra Sharma</w:t>
      </w:r>
      <w:r>
        <w:rPr>
          <w:rFonts w:hint="default" w:ascii="Times New Roman" w:hAnsi="Times New Roman" w:cs="Times New Roman"/>
          <w:i/>
          <w:sz w:val="20"/>
          <w:szCs w:val="20"/>
        </w:rPr>
        <w:t xml:space="preserve">, </w:t>
      </w:r>
      <w:r>
        <w:rPr>
          <w:rFonts w:hint="default" w:ascii="Times New Roman" w:hAnsi="Times New Roman" w:cs="Times New Roman"/>
          <w:i/>
          <w:sz w:val="20"/>
          <w:szCs w:val="20"/>
          <w:lang w:val="en-US"/>
        </w:rPr>
        <w:t>Chandigarh University</w:t>
      </w:r>
    </w:p>
    <w:p w14:paraId="2C20EB01">
      <w:pPr>
        <w:spacing w:after="0"/>
        <w:jc w:val="center"/>
        <w:rPr>
          <w:rFonts w:hint="default" w:ascii="Times New Roman" w:hAnsi="Times New Roman" w:cs="Times New Roman"/>
          <w:i/>
          <w:sz w:val="20"/>
          <w:szCs w:val="20"/>
        </w:rPr>
      </w:pPr>
      <w:r>
        <w:rPr>
          <w:rFonts w:hint="default" w:ascii="Times New Roman" w:hAnsi="Times New Roman" w:cs="Times New Roman"/>
          <w:i/>
          <w:sz w:val="20"/>
          <w:szCs w:val="20"/>
          <w:vertAlign w:val="superscript"/>
        </w:rPr>
        <w:t>2</w:t>
      </w:r>
      <w:r>
        <w:rPr>
          <w:rFonts w:hint="default" w:ascii="Times New Roman" w:hAnsi="Times New Roman" w:cs="Times New Roman"/>
          <w:sz w:val="22"/>
          <w:szCs w:val="22"/>
          <w:lang w:val="en-US"/>
        </w:rPr>
        <w:t>Ameesha Roy</w:t>
      </w:r>
      <w:r>
        <w:rPr>
          <w:rFonts w:hint="default" w:ascii="Times New Roman" w:hAnsi="Times New Roman" w:cs="Times New Roman"/>
          <w:i/>
          <w:sz w:val="20"/>
          <w:szCs w:val="20"/>
        </w:rPr>
        <w:t xml:space="preserve">, </w:t>
      </w:r>
      <w:r>
        <w:rPr>
          <w:rFonts w:hint="default" w:ascii="Times New Roman" w:hAnsi="Times New Roman" w:cs="Times New Roman"/>
          <w:i/>
          <w:sz w:val="20"/>
          <w:szCs w:val="20"/>
          <w:lang w:val="en-US"/>
        </w:rPr>
        <w:t>Chandigarh University</w:t>
      </w:r>
    </w:p>
    <w:p w14:paraId="05E45072">
      <w:pPr>
        <w:spacing w:after="0"/>
        <w:jc w:val="center"/>
        <w:rPr>
          <w:rFonts w:hint="default" w:ascii="Times New Roman" w:hAnsi="Times New Roman" w:cs="Times New Roman"/>
          <w:i/>
          <w:sz w:val="20"/>
          <w:szCs w:val="20"/>
        </w:rPr>
      </w:pPr>
      <w:r>
        <w:rPr>
          <w:rFonts w:hint="default" w:ascii="Times New Roman" w:hAnsi="Times New Roman" w:cs="Times New Roman"/>
          <w:i/>
          <w:sz w:val="20"/>
          <w:szCs w:val="20"/>
          <w:vertAlign w:val="superscript"/>
        </w:rPr>
        <w:t>3</w:t>
      </w:r>
      <w:r>
        <w:rPr>
          <w:rFonts w:hint="default" w:ascii="Times New Roman" w:hAnsi="Times New Roman" w:cs="Times New Roman"/>
          <w:sz w:val="22"/>
          <w:szCs w:val="22"/>
          <w:lang w:val="en-US"/>
        </w:rPr>
        <w:t>Dushyant Sharma</w:t>
      </w:r>
      <w:r>
        <w:rPr>
          <w:rFonts w:hint="default" w:ascii="Times New Roman" w:hAnsi="Times New Roman" w:cs="Times New Roman"/>
          <w:i/>
          <w:sz w:val="20"/>
          <w:szCs w:val="20"/>
        </w:rPr>
        <w:t>,</w:t>
      </w:r>
      <w:r>
        <w:rPr>
          <w:rFonts w:hint="default" w:ascii="Times New Roman" w:hAnsi="Times New Roman" w:cs="Times New Roman"/>
          <w:i/>
          <w:sz w:val="20"/>
          <w:szCs w:val="20"/>
          <w:lang w:val="en-US"/>
        </w:rPr>
        <w:t>Chandigarh University</w:t>
      </w:r>
    </w:p>
    <w:p w14:paraId="22EED90B">
      <w:pPr>
        <w:spacing w:after="0"/>
        <w:jc w:val="center"/>
        <w:rPr>
          <w:rFonts w:hint="default" w:ascii="Times New Roman" w:hAnsi="Times New Roman" w:cs="Times New Roman"/>
          <w:sz w:val="20"/>
          <w:szCs w:val="20"/>
        </w:rPr>
      </w:pPr>
    </w:p>
    <w:p w14:paraId="4130D804">
      <w:pPr>
        <w:spacing w:after="120"/>
        <w:jc w:val="both"/>
        <w:rPr>
          <w:rFonts w:hint="default" w:ascii="Times New Roman" w:hAnsi="Times New Roman" w:cs="Times New Roman"/>
          <w:b/>
          <w:i/>
          <w:sz w:val="20"/>
          <w:szCs w:val="20"/>
        </w:rPr>
        <w:sectPr>
          <w:headerReference r:id="rId5" w:type="default"/>
          <w:footerReference r:id="rId6" w:type="default"/>
          <w:pgSz w:w="12240" w:h="15840"/>
          <w:pgMar w:top="1440" w:right="1440" w:bottom="1440" w:left="1440" w:header="720" w:footer="720" w:gutter="0"/>
          <w:cols w:space="720" w:num="1"/>
          <w:docGrid w:linePitch="360" w:charSpace="0"/>
        </w:sectPr>
      </w:pPr>
    </w:p>
    <w:p w14:paraId="13710BF4">
      <w:pPr>
        <w:pStyle w:val="8"/>
        <w:keepNext w:val="0"/>
        <w:keepLines w:val="0"/>
        <w:widowControl/>
        <w:suppressLineNumbers w:val="0"/>
        <w:rPr>
          <w:rFonts w:hint="default" w:ascii="Times New Roman" w:hAnsi="Times New Roman" w:cs="Times New Roman"/>
          <w:sz w:val="20"/>
          <w:szCs w:val="20"/>
        </w:rPr>
      </w:pPr>
      <w:r>
        <w:rPr>
          <w:rStyle w:val="9"/>
          <w:rFonts w:hint="default" w:ascii="Times New Roman" w:hAnsi="Times New Roman" w:cs="Times New Roman"/>
          <w:sz w:val="20"/>
          <w:szCs w:val="20"/>
        </w:rPr>
        <w:t>Abstract</w:t>
      </w:r>
      <w:r>
        <w:rPr>
          <w:rFonts w:hint="default" w:ascii="Times New Roman" w:hAnsi="Times New Roman" w:cs="Times New Roman"/>
          <w:sz w:val="20"/>
          <w:szCs w:val="20"/>
        </w:rPr>
        <w:br w:type="textWrapping"/>
      </w:r>
      <w:r>
        <w:rPr>
          <w:rFonts w:hint="default" w:ascii="Times New Roman" w:hAnsi="Times New Roman" w:cs="Times New Roman"/>
          <w:sz w:val="20"/>
          <w:szCs w:val="20"/>
        </w:rPr>
        <w:t>This paper discusses the development of a personal finance management Android application specifically designed for students. It addresses the importance of financial literacy among students, explores common financial challenges, and presents how the application can provide solutions through features like budgeting, expense tracking, and educational resources. The impact of the application on students' financial behaviors is also evaluated. The findings suggest that the application can significantly enhance students' financial literacy and improve their money management skills.</w:t>
      </w:r>
    </w:p>
    <w:p w14:paraId="08B04FF0">
      <w:pPr>
        <w:pStyle w:val="8"/>
        <w:keepNext w:val="0"/>
        <w:keepLines w:val="0"/>
        <w:widowControl/>
        <w:suppressLineNumbers w:val="0"/>
        <w:rPr>
          <w:rFonts w:hint="default" w:ascii="Times New Roman" w:hAnsi="Times New Roman" w:cs="Times New Roman"/>
          <w:sz w:val="20"/>
          <w:szCs w:val="20"/>
        </w:rPr>
      </w:pPr>
      <w:r>
        <w:rPr>
          <w:rStyle w:val="9"/>
          <w:rFonts w:hint="default" w:ascii="Times New Roman" w:hAnsi="Times New Roman" w:cs="Times New Roman"/>
          <w:sz w:val="20"/>
          <w:szCs w:val="20"/>
        </w:rPr>
        <w:t>Keywords</w:t>
      </w:r>
      <w:r>
        <w:rPr>
          <w:rFonts w:hint="default" w:ascii="Times New Roman" w:hAnsi="Times New Roman" w:cs="Times New Roman"/>
          <w:sz w:val="20"/>
          <w:szCs w:val="20"/>
        </w:rPr>
        <w:br w:type="textWrapping"/>
      </w:r>
      <w:r>
        <w:rPr>
          <w:rFonts w:hint="default" w:ascii="Times New Roman" w:hAnsi="Times New Roman" w:cs="Times New Roman"/>
          <w:sz w:val="20"/>
          <w:szCs w:val="20"/>
        </w:rPr>
        <w:t>Android Application, Budgeting Tools, Financial Literacy, Personal Finance Management, Student Finance</w:t>
      </w:r>
    </w:p>
    <w:p w14:paraId="5DCC682E">
      <w:pPr>
        <w:keepNext w:val="0"/>
        <w:keepLines w:val="0"/>
        <w:widowControl/>
        <w:suppressLineNumbers w:val="0"/>
        <w:rPr>
          <w:rFonts w:hint="default" w:ascii="Times New Roman" w:hAnsi="Times New Roman" w:cs="Times New Roman"/>
          <w:sz w:val="20"/>
          <w:szCs w:val="20"/>
        </w:rPr>
      </w:pPr>
      <w:r>
        <w:rPr>
          <w:rFonts w:hint="default" w:ascii="Times New Roman" w:hAnsi="Times New Roman" w:cs="Times New Roman"/>
          <w:sz w:val="20"/>
          <w:szCs w:val="20"/>
        </w:rPr>
        <w:pict>
          <v:rect id="_x0000_i1025" o:spt="1" style="height:1.5pt;width:432pt;" fillcolor="#A0A0A0" filled="t" stroked="f" coordsize="21600,21600" o:hr="t" o:hrstd="t" o:hralign="center">
            <v:path/>
            <v:fill on="t" focussize="0,0"/>
            <v:stroke on="f"/>
            <v:imagedata o:title=""/>
            <o:lock v:ext="edit"/>
            <w10:wrap type="none"/>
            <w10:anchorlock/>
          </v:rect>
        </w:pict>
      </w:r>
    </w:p>
    <w:p w14:paraId="18E58380">
      <w:pPr>
        <w:pStyle w:val="2"/>
        <w:keepNext w:val="0"/>
        <w:keepLines w:val="0"/>
        <w:widowControl/>
        <w:suppressLineNumbers w:val="0"/>
        <w:rPr>
          <w:rFonts w:hint="default" w:ascii="Times New Roman" w:hAnsi="Times New Roman" w:cs="Times New Roman"/>
          <w:sz w:val="20"/>
          <w:szCs w:val="20"/>
        </w:rPr>
      </w:pPr>
      <w:r>
        <w:rPr>
          <w:rFonts w:hint="default" w:ascii="Times New Roman" w:hAnsi="Times New Roman" w:cs="Times New Roman"/>
          <w:sz w:val="20"/>
          <w:szCs w:val="20"/>
        </w:rPr>
        <w:t>I. Introduction</w:t>
      </w:r>
    </w:p>
    <w:p w14:paraId="50272FA3">
      <w:pPr>
        <w:pStyle w:val="8"/>
        <w:keepNext w:val="0"/>
        <w:keepLines w:val="0"/>
        <w:widowControl/>
        <w:suppressLineNumbers w:val="0"/>
        <w:rPr>
          <w:rFonts w:hint="default" w:ascii="Times New Roman" w:hAnsi="Times New Roman" w:cs="Times New Roman"/>
          <w:sz w:val="20"/>
          <w:szCs w:val="20"/>
        </w:rPr>
      </w:pPr>
      <w:r>
        <w:rPr>
          <w:rFonts w:hint="default" w:ascii="Times New Roman" w:hAnsi="Times New Roman" w:cs="Times New Roman"/>
          <w:sz w:val="20"/>
          <w:szCs w:val="20"/>
        </w:rPr>
        <w:t>Financial literacy is increasingly recognized as a critical skill for young adults, particularly students who are navigating the complexities of managing their finances for the first time. With the rising costs of education and living expenses, many students find themselves facing financial challenges that can lead to stress and poor academic performance. Research indicates that a significant percentage of students struggle with budgeting, saving, and managing debt, which often results in financial instability.</w:t>
      </w:r>
    </w:p>
    <w:p w14:paraId="687B6DBF">
      <w:pPr>
        <w:pStyle w:val="8"/>
        <w:keepNext w:val="0"/>
        <w:keepLines w:val="0"/>
        <w:widowControl/>
        <w:suppressLineNumbers w:val="0"/>
        <w:rPr>
          <w:rFonts w:hint="default" w:ascii="Times New Roman" w:hAnsi="Times New Roman" w:cs="Times New Roman"/>
          <w:sz w:val="20"/>
          <w:szCs w:val="20"/>
        </w:rPr>
      </w:pPr>
      <w:r>
        <w:rPr>
          <w:rFonts w:hint="default" w:ascii="Times New Roman" w:hAnsi="Times New Roman" w:cs="Times New Roman"/>
          <w:sz w:val="20"/>
          <w:szCs w:val="20"/>
        </w:rPr>
        <w:t>The importance of effective financial management is underscored by studies showing that students with higher financial literacy levels are more likely to make informed financial decisions, thereby reducing their risk of accumulating debt (Lusardi &amp; Mitchell, 2014). Traditional financial management tools often fail to cater specifically to the needs of students, leaving them without appropriate resources to enhance their financial skills.</w:t>
      </w:r>
    </w:p>
    <w:p w14:paraId="4F293663">
      <w:pPr>
        <w:pStyle w:val="8"/>
        <w:keepNext w:val="0"/>
        <w:keepLines w:val="0"/>
        <w:widowControl/>
        <w:suppressLineNumbers w:val="0"/>
        <w:rPr>
          <w:rFonts w:hint="default" w:ascii="Times New Roman" w:hAnsi="Times New Roman" w:cs="Times New Roman"/>
          <w:sz w:val="20"/>
          <w:szCs w:val="20"/>
        </w:rPr>
      </w:pPr>
      <w:r>
        <w:rPr>
          <w:rFonts w:hint="default" w:ascii="Times New Roman" w:hAnsi="Times New Roman" w:cs="Times New Roman"/>
          <w:sz w:val="20"/>
          <w:szCs w:val="20"/>
        </w:rPr>
        <w:t>In response to this need, we developed a personal finance management application for Android devices, specifically designed to assist students in managing their finances effectively. This paper outlines the application’s development process, features, and its potential impact on improving students' financial literacy and management practices.</w:t>
      </w:r>
    </w:p>
    <w:p w14:paraId="44F84C78">
      <w:pPr>
        <w:pStyle w:val="2"/>
        <w:keepNext w:val="0"/>
        <w:keepLines w:val="0"/>
        <w:widowControl/>
        <w:suppressLineNumbers w:val="0"/>
        <w:rPr>
          <w:rFonts w:hint="default" w:ascii="Times New Roman" w:hAnsi="Times New Roman" w:cs="Times New Roman"/>
          <w:sz w:val="20"/>
          <w:szCs w:val="20"/>
        </w:rPr>
      </w:pPr>
      <w:r>
        <w:rPr>
          <w:rFonts w:hint="default" w:ascii="Times New Roman" w:hAnsi="Times New Roman" w:cs="Times New Roman"/>
          <w:sz w:val="20"/>
          <w:szCs w:val="20"/>
        </w:rPr>
        <w:t>II. Literature Review</w:t>
      </w:r>
    </w:p>
    <w:p w14:paraId="40DDB3F0">
      <w:pPr>
        <w:pStyle w:val="8"/>
        <w:keepNext w:val="0"/>
        <w:keepLines w:val="0"/>
        <w:widowControl/>
        <w:suppressLineNumbers w:val="0"/>
        <w:rPr>
          <w:rFonts w:hint="default" w:ascii="Times New Roman" w:hAnsi="Times New Roman" w:cs="Times New Roman"/>
          <w:sz w:val="20"/>
          <w:szCs w:val="20"/>
        </w:rPr>
      </w:pPr>
      <w:r>
        <w:rPr>
          <w:rStyle w:val="9"/>
          <w:rFonts w:hint="default" w:ascii="Times New Roman" w:hAnsi="Times New Roman" w:cs="Times New Roman"/>
          <w:sz w:val="20"/>
          <w:szCs w:val="20"/>
        </w:rPr>
        <w:t>Current Tools</w:t>
      </w:r>
      <w:r>
        <w:rPr>
          <w:rFonts w:hint="default" w:ascii="Times New Roman" w:hAnsi="Times New Roman" w:cs="Times New Roman"/>
          <w:sz w:val="20"/>
          <w:szCs w:val="20"/>
        </w:rPr>
        <w:br w:type="textWrapping"/>
      </w:r>
      <w:r>
        <w:rPr>
          <w:rFonts w:hint="default" w:ascii="Times New Roman" w:hAnsi="Times New Roman" w:cs="Times New Roman"/>
          <w:sz w:val="20"/>
          <w:szCs w:val="20"/>
        </w:rPr>
        <w:t>Numerous personal finance applications exist in the market, such as Mint, YNAB (You Need A Budget), and PocketGuard. However, these tools often target a broader audience and may not adequately address the specific financial challenges faced by students. Many students find existing applications overwhelming due to their complexity or lack of tailored guidance (Miller et al., 2016).</w:t>
      </w:r>
    </w:p>
    <w:p w14:paraId="31CBD94C">
      <w:pPr>
        <w:pStyle w:val="8"/>
        <w:keepNext w:val="0"/>
        <w:keepLines w:val="0"/>
        <w:widowControl/>
        <w:suppressLineNumbers w:val="0"/>
        <w:rPr>
          <w:rFonts w:hint="default" w:ascii="Times New Roman" w:hAnsi="Times New Roman" w:cs="Times New Roman"/>
          <w:sz w:val="20"/>
          <w:szCs w:val="20"/>
        </w:rPr>
      </w:pPr>
      <w:r>
        <w:rPr>
          <w:rStyle w:val="9"/>
          <w:rFonts w:hint="default" w:ascii="Times New Roman" w:hAnsi="Times New Roman" w:cs="Times New Roman"/>
          <w:sz w:val="20"/>
          <w:szCs w:val="20"/>
        </w:rPr>
        <w:t>Financial Literacy</w:t>
      </w:r>
      <w:r>
        <w:rPr>
          <w:rFonts w:hint="default" w:ascii="Times New Roman" w:hAnsi="Times New Roman" w:cs="Times New Roman"/>
          <w:sz w:val="20"/>
          <w:szCs w:val="20"/>
        </w:rPr>
        <w:br w:type="textWrapping"/>
      </w:r>
      <w:r>
        <w:rPr>
          <w:rFonts w:hint="default" w:ascii="Times New Roman" w:hAnsi="Times New Roman" w:cs="Times New Roman"/>
          <w:sz w:val="20"/>
          <w:szCs w:val="20"/>
        </w:rPr>
        <w:t>Financial literacy among students is alarmingly low, with many lacking basic knowledge about budgeting, saving, and investing. A study by the National Endowment for Financial Education (2018) reported that over 60% of college students felt unprepared to manage their finances effectively. This gap in financial education highlights the urgent need for resources that are not only informative but also accessible and engaging for students.</w:t>
      </w:r>
    </w:p>
    <w:p w14:paraId="3C021488">
      <w:pPr>
        <w:pStyle w:val="2"/>
        <w:keepNext w:val="0"/>
        <w:keepLines w:val="0"/>
        <w:widowControl/>
        <w:suppressLineNumbers w:val="0"/>
        <w:rPr>
          <w:rFonts w:hint="default" w:ascii="Times New Roman" w:hAnsi="Times New Roman" w:cs="Times New Roman"/>
          <w:sz w:val="20"/>
          <w:szCs w:val="20"/>
        </w:rPr>
      </w:pPr>
    </w:p>
    <w:p w14:paraId="63FA9E8A">
      <w:pPr>
        <w:pStyle w:val="2"/>
        <w:keepNext w:val="0"/>
        <w:keepLines w:val="0"/>
        <w:widowControl/>
        <w:suppressLineNumbers w:val="0"/>
        <w:rPr>
          <w:rFonts w:hint="default" w:ascii="Times New Roman" w:hAnsi="Times New Roman" w:cs="Times New Roman"/>
          <w:sz w:val="20"/>
          <w:szCs w:val="20"/>
        </w:rPr>
      </w:pPr>
    </w:p>
    <w:p w14:paraId="4027ACB5">
      <w:pPr>
        <w:pStyle w:val="2"/>
        <w:keepNext w:val="0"/>
        <w:keepLines w:val="0"/>
        <w:widowControl/>
        <w:suppressLineNumbers w:val="0"/>
        <w:rPr>
          <w:rFonts w:hint="default" w:ascii="Times New Roman" w:hAnsi="Times New Roman" w:cs="Times New Roman"/>
          <w:sz w:val="20"/>
          <w:szCs w:val="20"/>
        </w:rPr>
      </w:pPr>
    </w:p>
    <w:p w14:paraId="0E22A42F">
      <w:pPr>
        <w:pStyle w:val="2"/>
        <w:keepNext w:val="0"/>
        <w:keepLines w:val="0"/>
        <w:widowControl/>
        <w:suppressLineNumbers w:val="0"/>
        <w:rPr>
          <w:rFonts w:hint="default" w:ascii="Times New Roman" w:hAnsi="Times New Roman" w:cs="Times New Roman"/>
          <w:sz w:val="20"/>
          <w:szCs w:val="20"/>
        </w:rPr>
      </w:pPr>
      <w:r>
        <w:rPr>
          <w:rFonts w:hint="default" w:ascii="Times New Roman" w:hAnsi="Times New Roman" w:cs="Times New Roman"/>
          <w:sz w:val="20"/>
          <w:szCs w:val="20"/>
        </w:rPr>
        <w:t xml:space="preserve">III. </w:t>
      </w:r>
      <w:r>
        <w:rPr>
          <w:rFonts w:hint="default" w:ascii="Times New Roman" w:hAnsi="Times New Roman" w:cs="Times New Roman"/>
          <w:sz w:val="20"/>
          <w:szCs w:val="20"/>
          <w:lang w:val="en-US"/>
        </w:rPr>
        <w:t>M</w:t>
      </w:r>
      <w:r>
        <w:rPr>
          <w:rFonts w:hint="default" w:ascii="Times New Roman" w:hAnsi="Times New Roman" w:cs="Times New Roman"/>
          <w:sz w:val="20"/>
          <w:szCs w:val="20"/>
        </w:rPr>
        <w:t>ethodology</w:t>
      </w:r>
    </w:p>
    <w:p w14:paraId="0B670013">
      <w:pPr>
        <w:pStyle w:val="8"/>
        <w:keepNext w:val="0"/>
        <w:keepLines w:val="0"/>
        <w:widowControl/>
        <w:suppressLineNumbers w:val="0"/>
        <w:rPr>
          <w:rFonts w:hint="default" w:ascii="Times New Roman" w:hAnsi="Times New Roman" w:cs="Times New Roman"/>
          <w:sz w:val="20"/>
          <w:szCs w:val="20"/>
        </w:rPr>
      </w:pPr>
      <w:r>
        <w:rPr>
          <w:rStyle w:val="9"/>
          <w:rFonts w:hint="default" w:ascii="Times New Roman" w:hAnsi="Times New Roman" w:cs="Times New Roman"/>
          <w:sz w:val="20"/>
          <w:szCs w:val="20"/>
        </w:rPr>
        <w:t>Research Design</w:t>
      </w:r>
      <w:r>
        <w:rPr>
          <w:rFonts w:hint="default" w:ascii="Times New Roman" w:hAnsi="Times New Roman" w:cs="Times New Roman"/>
          <w:sz w:val="20"/>
          <w:szCs w:val="20"/>
        </w:rPr>
        <w:br w:type="textWrapping"/>
      </w:r>
      <w:r>
        <w:rPr>
          <w:rFonts w:hint="default" w:ascii="Times New Roman" w:hAnsi="Times New Roman" w:cs="Times New Roman"/>
          <w:sz w:val="20"/>
          <w:szCs w:val="20"/>
        </w:rPr>
        <w:t>This study employed a mixed-methods approach, utilizing both qualitative and quantitative research techniques. Surveys were distributed to students to gather data on their financial management habits, challenges, and preferences regarding finance applications. Additionally, interviews were conducted with a select group of students to gain deeper insights into their financial behaviors and needs.</w:t>
      </w:r>
    </w:p>
    <w:p w14:paraId="47898C1E">
      <w:pPr>
        <w:pStyle w:val="8"/>
        <w:keepNext w:val="0"/>
        <w:keepLines w:val="0"/>
        <w:widowControl/>
        <w:suppressLineNumbers w:val="0"/>
        <w:rPr>
          <w:rFonts w:hint="default" w:ascii="Times New Roman" w:hAnsi="Times New Roman" w:cs="Times New Roman"/>
          <w:sz w:val="20"/>
          <w:szCs w:val="20"/>
        </w:rPr>
      </w:pPr>
      <w:r>
        <w:rPr>
          <w:rStyle w:val="9"/>
          <w:rFonts w:hint="default" w:ascii="Times New Roman" w:hAnsi="Times New Roman" w:cs="Times New Roman"/>
          <w:sz w:val="20"/>
          <w:szCs w:val="20"/>
        </w:rPr>
        <w:t>Development Process</w:t>
      </w:r>
      <w:r>
        <w:rPr>
          <w:rFonts w:hint="default" w:ascii="Times New Roman" w:hAnsi="Times New Roman" w:cs="Times New Roman"/>
          <w:sz w:val="20"/>
          <w:szCs w:val="20"/>
        </w:rPr>
        <w:br w:type="textWrapping"/>
      </w:r>
      <w:r>
        <w:rPr>
          <w:rFonts w:hint="default" w:ascii="Times New Roman" w:hAnsi="Times New Roman" w:cs="Times New Roman"/>
          <w:sz w:val="20"/>
          <w:szCs w:val="20"/>
        </w:rPr>
        <w:t>The application was developed using an iterative design approach, allowing for continuous feedback and improvements. Key stages included:</w:t>
      </w:r>
    </w:p>
    <w:p w14:paraId="59F750A1">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0"/>
          <w:szCs w:val="20"/>
        </w:rPr>
      </w:pPr>
      <w:r>
        <w:rPr>
          <w:rStyle w:val="9"/>
          <w:rFonts w:hint="default" w:ascii="Times New Roman" w:hAnsi="Times New Roman" w:cs="Times New Roman"/>
          <w:sz w:val="20"/>
          <w:szCs w:val="20"/>
        </w:rPr>
        <w:t>Requirements Gathering</w:t>
      </w:r>
      <w:r>
        <w:rPr>
          <w:rFonts w:hint="default" w:ascii="Times New Roman" w:hAnsi="Times New Roman" w:cs="Times New Roman"/>
          <w:sz w:val="20"/>
          <w:szCs w:val="20"/>
        </w:rPr>
        <w:t>: Engaging with students through surveys and interviews to identify their specific needs and pain points.</w:t>
      </w:r>
    </w:p>
    <w:p w14:paraId="47A0CD13">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0"/>
          <w:szCs w:val="20"/>
        </w:rPr>
      </w:pPr>
      <w:r>
        <w:rPr>
          <w:rStyle w:val="9"/>
          <w:rFonts w:hint="default" w:ascii="Times New Roman" w:hAnsi="Times New Roman" w:cs="Times New Roman"/>
          <w:sz w:val="20"/>
          <w:szCs w:val="20"/>
        </w:rPr>
        <w:t>User Interface Design</w:t>
      </w:r>
      <w:r>
        <w:rPr>
          <w:rFonts w:hint="default" w:ascii="Times New Roman" w:hAnsi="Times New Roman" w:cs="Times New Roman"/>
          <w:sz w:val="20"/>
          <w:szCs w:val="20"/>
        </w:rPr>
        <w:t>: Creating a clean, intuitive interface that is visually appealing and easy to navigate.</w:t>
      </w:r>
    </w:p>
    <w:p w14:paraId="5386B787">
      <w:pPr>
        <w:keepNext w:val="0"/>
        <w:keepLines w:val="0"/>
        <w:widowControl/>
        <w:numPr>
          <w:ilvl w:val="0"/>
          <w:numId w:val="1"/>
        </w:numPr>
        <w:suppressLineNumbers w:val="0"/>
        <w:spacing w:before="0" w:beforeAutospacing="1" w:after="0" w:afterAutospacing="1"/>
        <w:ind w:left="720" w:hanging="360"/>
        <w:rPr>
          <w:rFonts w:hint="default" w:ascii="Times New Roman" w:hAnsi="Times New Roman" w:cs="Times New Roman"/>
          <w:sz w:val="20"/>
          <w:szCs w:val="20"/>
        </w:rPr>
      </w:pPr>
      <w:r>
        <w:rPr>
          <w:rStyle w:val="9"/>
          <w:rFonts w:hint="default" w:ascii="Times New Roman" w:hAnsi="Times New Roman" w:cs="Times New Roman"/>
          <w:sz w:val="20"/>
          <w:szCs w:val="20"/>
        </w:rPr>
        <w:t>Feature Implementation</w:t>
      </w:r>
      <w:r>
        <w:rPr>
          <w:rFonts w:hint="default" w:ascii="Times New Roman" w:hAnsi="Times New Roman" w:cs="Times New Roman"/>
          <w:sz w:val="20"/>
          <w:szCs w:val="20"/>
        </w:rPr>
        <w:t>: Developing core features based on user feedback, ensuring that the application is both functional and relevant.</w:t>
      </w:r>
    </w:p>
    <w:p w14:paraId="35A551EC">
      <w:pPr>
        <w:pStyle w:val="2"/>
        <w:keepNext w:val="0"/>
        <w:keepLines w:val="0"/>
        <w:widowControl/>
        <w:suppressLineNumbers w:val="0"/>
        <w:rPr>
          <w:rFonts w:hint="default" w:ascii="Times New Roman" w:hAnsi="Times New Roman" w:cs="Times New Roman"/>
          <w:sz w:val="20"/>
          <w:szCs w:val="20"/>
        </w:rPr>
      </w:pPr>
      <w:r>
        <w:rPr>
          <w:rFonts w:hint="default" w:ascii="Times New Roman" w:hAnsi="Times New Roman" w:cs="Times New Roman"/>
          <w:sz w:val="20"/>
          <w:szCs w:val="20"/>
        </w:rPr>
        <w:t>IV. Application Features</w:t>
      </w:r>
    </w:p>
    <w:p w14:paraId="3E41FD44">
      <w:pPr>
        <w:pStyle w:val="8"/>
        <w:keepNext w:val="0"/>
        <w:keepLines w:val="0"/>
        <w:widowControl/>
        <w:suppressLineNumbers w:val="0"/>
        <w:rPr>
          <w:rFonts w:hint="default" w:ascii="Times New Roman" w:hAnsi="Times New Roman" w:cs="Times New Roman"/>
          <w:sz w:val="20"/>
          <w:szCs w:val="20"/>
        </w:rPr>
      </w:pPr>
      <w:r>
        <w:rPr>
          <w:rStyle w:val="9"/>
          <w:rFonts w:hint="default" w:ascii="Times New Roman" w:hAnsi="Times New Roman" w:cs="Times New Roman"/>
          <w:sz w:val="20"/>
          <w:szCs w:val="20"/>
        </w:rPr>
        <w:t>Budgeting Tools</w:t>
      </w:r>
      <w:r>
        <w:rPr>
          <w:rFonts w:hint="default" w:ascii="Times New Roman" w:hAnsi="Times New Roman" w:cs="Times New Roman"/>
          <w:sz w:val="20"/>
          <w:szCs w:val="20"/>
        </w:rPr>
        <w:t>: Users can create customized budgets for various categories such as food, transportation, and entertainment. The app allows for easy adjustments and tracking of spending against set budgets.</w:t>
      </w:r>
    </w:p>
    <w:p w14:paraId="4B1E4A6B">
      <w:pPr>
        <w:pStyle w:val="8"/>
        <w:keepNext w:val="0"/>
        <w:keepLines w:val="0"/>
        <w:widowControl/>
        <w:suppressLineNumbers w:val="0"/>
        <w:rPr>
          <w:rFonts w:hint="default" w:ascii="Times New Roman" w:hAnsi="Times New Roman" w:cs="Times New Roman"/>
          <w:sz w:val="20"/>
          <w:szCs w:val="20"/>
        </w:rPr>
      </w:pPr>
      <w:r>
        <w:rPr>
          <w:rStyle w:val="9"/>
          <w:rFonts w:hint="default" w:ascii="Times New Roman" w:hAnsi="Times New Roman" w:cs="Times New Roman"/>
          <w:sz w:val="20"/>
          <w:szCs w:val="20"/>
        </w:rPr>
        <w:t>Expense Tracking</w:t>
      </w:r>
      <w:r>
        <w:rPr>
          <w:rFonts w:hint="default" w:ascii="Times New Roman" w:hAnsi="Times New Roman" w:cs="Times New Roman"/>
          <w:sz w:val="20"/>
          <w:szCs w:val="20"/>
        </w:rPr>
        <w:t>: Users can log daily expenses and categorize them to visualize their spending patterns. This feature helps users identify areas where they may be overspending.</w:t>
      </w:r>
    </w:p>
    <w:p w14:paraId="682711D8">
      <w:pPr>
        <w:pStyle w:val="8"/>
        <w:keepNext w:val="0"/>
        <w:keepLines w:val="0"/>
        <w:widowControl/>
        <w:suppressLineNumbers w:val="0"/>
        <w:rPr>
          <w:rFonts w:hint="default" w:ascii="Times New Roman" w:hAnsi="Times New Roman" w:cs="Times New Roman"/>
          <w:sz w:val="20"/>
          <w:szCs w:val="20"/>
        </w:rPr>
      </w:pPr>
      <w:r>
        <w:rPr>
          <w:rStyle w:val="9"/>
          <w:rFonts w:hint="default" w:ascii="Times New Roman" w:hAnsi="Times New Roman" w:cs="Times New Roman"/>
          <w:sz w:val="20"/>
          <w:szCs w:val="20"/>
        </w:rPr>
        <w:t>Goal Setting</w:t>
      </w:r>
      <w:r>
        <w:rPr>
          <w:rFonts w:hint="default" w:ascii="Times New Roman" w:hAnsi="Times New Roman" w:cs="Times New Roman"/>
          <w:sz w:val="20"/>
          <w:szCs w:val="20"/>
        </w:rPr>
        <w:t>: The application includes a feature for users to set financial goals, such as saving for a new laptop or a study abroad trip. Users can track their progress and receive motivational reminders.</w:t>
      </w:r>
    </w:p>
    <w:p w14:paraId="3975B2DC">
      <w:pPr>
        <w:pStyle w:val="8"/>
        <w:keepNext w:val="0"/>
        <w:keepLines w:val="0"/>
        <w:widowControl/>
        <w:suppressLineNumbers w:val="0"/>
        <w:rPr>
          <w:rFonts w:hint="default" w:ascii="Times New Roman" w:hAnsi="Times New Roman" w:cs="Times New Roman"/>
          <w:sz w:val="20"/>
          <w:szCs w:val="20"/>
        </w:rPr>
      </w:pPr>
      <w:r>
        <w:rPr>
          <w:rStyle w:val="9"/>
          <w:rFonts w:hint="default" w:ascii="Times New Roman" w:hAnsi="Times New Roman" w:cs="Times New Roman"/>
          <w:sz w:val="20"/>
          <w:szCs w:val="20"/>
        </w:rPr>
        <w:t>Reminders and Alerts</w:t>
      </w:r>
      <w:r>
        <w:rPr>
          <w:rFonts w:hint="default" w:ascii="Times New Roman" w:hAnsi="Times New Roman" w:cs="Times New Roman"/>
          <w:sz w:val="20"/>
          <w:szCs w:val="20"/>
        </w:rPr>
        <w:t>: Notifications for upcoming bills and budget limits help users stay on track with their financial commitments and avoid late fees.</w:t>
      </w:r>
    </w:p>
    <w:p w14:paraId="6C70D895">
      <w:pPr>
        <w:pStyle w:val="8"/>
        <w:keepNext w:val="0"/>
        <w:keepLines w:val="0"/>
        <w:widowControl/>
        <w:suppressLineNumbers w:val="0"/>
        <w:rPr>
          <w:rFonts w:hint="default" w:ascii="Times New Roman" w:hAnsi="Times New Roman" w:cs="Times New Roman"/>
          <w:sz w:val="20"/>
          <w:szCs w:val="20"/>
        </w:rPr>
      </w:pPr>
      <w:r>
        <w:rPr>
          <w:rStyle w:val="9"/>
          <w:rFonts w:hint="default" w:ascii="Times New Roman" w:hAnsi="Times New Roman" w:cs="Times New Roman"/>
          <w:sz w:val="20"/>
          <w:szCs w:val="20"/>
        </w:rPr>
        <w:t>Reports and Analytics</w:t>
      </w:r>
      <w:r>
        <w:rPr>
          <w:rFonts w:hint="default" w:ascii="Times New Roman" w:hAnsi="Times New Roman" w:cs="Times New Roman"/>
          <w:sz w:val="20"/>
          <w:szCs w:val="20"/>
        </w:rPr>
        <w:t>: The app generates monthly reports that provide visual insights into users’ spending habits, helping them make informed adjustments to their budgets.</w:t>
      </w:r>
    </w:p>
    <w:p w14:paraId="07E85F6D">
      <w:pPr>
        <w:pStyle w:val="8"/>
        <w:keepNext w:val="0"/>
        <w:keepLines w:val="0"/>
        <w:widowControl/>
        <w:suppressLineNumbers w:val="0"/>
        <w:rPr>
          <w:rFonts w:hint="default" w:ascii="Times New Roman" w:hAnsi="Times New Roman" w:cs="Times New Roman"/>
          <w:sz w:val="20"/>
          <w:szCs w:val="20"/>
        </w:rPr>
      </w:pPr>
      <w:r>
        <w:rPr>
          <w:rStyle w:val="9"/>
          <w:rFonts w:hint="default" w:ascii="Times New Roman" w:hAnsi="Times New Roman" w:cs="Times New Roman"/>
          <w:sz w:val="20"/>
          <w:szCs w:val="20"/>
        </w:rPr>
        <w:t>Educational Resources</w:t>
      </w:r>
      <w:r>
        <w:rPr>
          <w:rFonts w:hint="default" w:ascii="Times New Roman" w:hAnsi="Times New Roman" w:cs="Times New Roman"/>
          <w:sz w:val="20"/>
          <w:szCs w:val="20"/>
        </w:rPr>
        <w:t>: A section dedicated to financial literacy provides articles, videos, and tips tailored to students, helping them build essential financial knowledge.</w:t>
      </w:r>
    </w:p>
    <w:p w14:paraId="338F8D0D">
      <w:pPr>
        <w:pStyle w:val="2"/>
        <w:keepNext w:val="0"/>
        <w:keepLines w:val="0"/>
        <w:widowControl/>
        <w:suppressLineNumbers w:val="0"/>
        <w:rPr>
          <w:rFonts w:hint="default" w:ascii="Times New Roman" w:hAnsi="Times New Roman" w:cs="Times New Roman"/>
          <w:sz w:val="20"/>
          <w:szCs w:val="20"/>
        </w:rPr>
      </w:pPr>
      <w:r>
        <w:rPr>
          <w:rFonts w:hint="default" w:ascii="Times New Roman" w:hAnsi="Times New Roman" w:cs="Times New Roman"/>
          <w:sz w:val="20"/>
          <w:szCs w:val="20"/>
        </w:rPr>
        <w:t xml:space="preserve">V. User Experience (UX) </w:t>
      </w:r>
    </w:p>
    <w:p w14:paraId="7C6BFCF0">
      <w:pPr>
        <w:pStyle w:val="8"/>
        <w:keepNext w:val="0"/>
        <w:keepLines w:val="0"/>
        <w:widowControl/>
        <w:suppressLineNumbers w:val="0"/>
        <w:rPr>
          <w:rFonts w:hint="default" w:ascii="Times New Roman" w:hAnsi="Times New Roman" w:cs="Times New Roman"/>
          <w:sz w:val="20"/>
          <w:szCs w:val="20"/>
        </w:rPr>
      </w:pPr>
      <w:r>
        <w:rPr>
          <w:rFonts w:hint="default" w:ascii="Times New Roman" w:hAnsi="Times New Roman" w:cs="Times New Roman"/>
          <w:sz w:val="20"/>
          <w:szCs w:val="20"/>
        </w:rPr>
        <w:t>The user experience was a primary focus during the development of the application. An intuitive design is crucial for engagement, especially for users who may not be familiar with financial management concepts. Key considerations included:</w:t>
      </w:r>
    </w:p>
    <w:p w14:paraId="306BCBE8">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0"/>
          <w:szCs w:val="20"/>
        </w:rPr>
      </w:pPr>
      <w:r>
        <w:rPr>
          <w:rStyle w:val="9"/>
          <w:rFonts w:hint="default" w:ascii="Times New Roman" w:hAnsi="Times New Roman" w:cs="Times New Roman"/>
          <w:sz w:val="20"/>
          <w:szCs w:val="20"/>
        </w:rPr>
        <w:t>Simplicity</w:t>
      </w:r>
      <w:r>
        <w:rPr>
          <w:rFonts w:hint="default" w:ascii="Times New Roman" w:hAnsi="Times New Roman" w:cs="Times New Roman"/>
          <w:sz w:val="20"/>
          <w:szCs w:val="20"/>
        </w:rPr>
        <w:t>: The interface was designed to be straightforward, minimizing clutter and emphasizing essential functions.</w:t>
      </w:r>
    </w:p>
    <w:p w14:paraId="1484516E">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0"/>
          <w:szCs w:val="20"/>
        </w:rPr>
      </w:pPr>
      <w:r>
        <w:rPr>
          <w:rStyle w:val="9"/>
          <w:rFonts w:hint="default" w:ascii="Times New Roman" w:hAnsi="Times New Roman" w:cs="Times New Roman"/>
          <w:sz w:val="20"/>
          <w:szCs w:val="20"/>
        </w:rPr>
        <w:t>Feedback Mechanisms</w:t>
      </w:r>
      <w:r>
        <w:rPr>
          <w:rFonts w:hint="default" w:ascii="Times New Roman" w:hAnsi="Times New Roman" w:cs="Times New Roman"/>
          <w:sz w:val="20"/>
          <w:szCs w:val="20"/>
        </w:rPr>
        <w:t>: Users can provide feedback on the app’s features, which will guide future updates and enhancements.</w:t>
      </w:r>
    </w:p>
    <w:p w14:paraId="708AF532">
      <w:pPr>
        <w:keepNext w:val="0"/>
        <w:keepLines w:val="0"/>
        <w:widowControl/>
        <w:numPr>
          <w:ilvl w:val="0"/>
          <w:numId w:val="2"/>
        </w:numPr>
        <w:suppressLineNumbers w:val="0"/>
        <w:spacing w:before="0" w:beforeAutospacing="1" w:after="0" w:afterAutospacing="1"/>
        <w:ind w:left="720" w:hanging="360"/>
        <w:rPr>
          <w:rFonts w:hint="default" w:ascii="Times New Roman" w:hAnsi="Times New Roman" w:cs="Times New Roman"/>
          <w:sz w:val="20"/>
          <w:szCs w:val="20"/>
          <w:lang w:val="en-US"/>
        </w:rPr>
      </w:pPr>
      <w:r>
        <w:rPr>
          <w:rStyle w:val="9"/>
          <w:rFonts w:hint="default" w:ascii="Times New Roman" w:hAnsi="Times New Roman" w:cs="Times New Roman"/>
          <w:sz w:val="20"/>
          <w:szCs w:val="20"/>
        </w:rPr>
        <w:t>Accessibility</w:t>
      </w:r>
      <w:r>
        <w:rPr>
          <w:rFonts w:hint="default" w:ascii="Times New Roman" w:hAnsi="Times New Roman" w:cs="Times New Roman"/>
          <w:sz w:val="20"/>
          <w:szCs w:val="20"/>
        </w:rPr>
        <w:t>: Ensuring the app is usable for all students, including those with disabilities, through thoughtful design choices.</w:t>
      </w:r>
    </w:p>
    <w:p w14:paraId="3CB18C05">
      <w:pPr>
        <w:keepNext w:val="0"/>
        <w:keepLines w:val="0"/>
        <w:widowControl/>
        <w:numPr>
          <w:ilvl w:val="0"/>
          <w:numId w:val="0"/>
        </w:numPr>
        <w:suppressLineNumbers w:val="0"/>
        <w:spacing w:before="0" w:beforeAutospacing="1" w:after="0" w:afterAutospacing="1"/>
        <w:ind w:left="360" w:leftChars="0"/>
        <w:rPr>
          <w:rFonts w:hint="default" w:ascii="Times New Roman" w:hAnsi="Times New Roman" w:cs="Times New Roman"/>
          <w:sz w:val="20"/>
          <w:szCs w:val="20"/>
        </w:rPr>
      </w:pPr>
    </w:p>
    <w:p w14:paraId="050250F1">
      <w:pPr>
        <w:keepNext w:val="0"/>
        <w:keepLines w:val="0"/>
        <w:widowControl/>
        <w:numPr>
          <w:ilvl w:val="0"/>
          <w:numId w:val="0"/>
        </w:numPr>
        <w:suppressLineNumbers w:val="0"/>
        <w:spacing w:before="0" w:beforeAutospacing="1" w:after="0" w:afterAutospacing="1"/>
        <w:ind w:left="360" w:leftChars="0"/>
        <w:rPr>
          <w:rFonts w:hint="default" w:ascii="Times New Roman" w:hAnsi="Times New Roman" w:cs="Times New Roman"/>
          <w:sz w:val="20"/>
          <w:szCs w:val="20"/>
          <w:lang w:val="en-US"/>
        </w:rPr>
      </w:pPr>
      <w:r>
        <w:rPr>
          <w:rFonts w:hint="default" w:ascii="Times New Roman" w:hAnsi="Times New Roman" w:cs="Times New Roman"/>
          <w:sz w:val="20"/>
          <w:szCs w:val="20"/>
          <w:lang w:val="en-US"/>
        </w:rPr>
        <w:drawing>
          <wp:inline distT="0" distB="0" distL="114300" distR="114300">
            <wp:extent cx="2738755" cy="2322195"/>
            <wp:effectExtent l="0" t="0" r="4445" b="1905"/>
            <wp:docPr id="5" name="Picture 5" descr="Screenshot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creenshot (40)"/>
                    <pic:cNvPicPr>
                      <a:picLocks noChangeAspect="1"/>
                    </pic:cNvPicPr>
                  </pic:nvPicPr>
                  <pic:blipFill>
                    <a:blip r:embed="rId8"/>
                    <a:stretch>
                      <a:fillRect/>
                    </a:stretch>
                  </pic:blipFill>
                  <pic:spPr>
                    <a:xfrm>
                      <a:off x="0" y="0"/>
                      <a:ext cx="2738755" cy="2322195"/>
                    </a:xfrm>
                    <a:prstGeom prst="rect">
                      <a:avLst/>
                    </a:prstGeom>
                  </pic:spPr>
                </pic:pic>
              </a:graphicData>
            </a:graphic>
          </wp:inline>
        </w:drawing>
      </w:r>
    </w:p>
    <w:p w14:paraId="62551A89">
      <w:pPr>
        <w:keepNext w:val="0"/>
        <w:keepLines w:val="0"/>
        <w:widowControl/>
        <w:numPr>
          <w:ilvl w:val="0"/>
          <w:numId w:val="0"/>
        </w:numPr>
        <w:suppressLineNumbers w:val="0"/>
        <w:spacing w:before="0" w:beforeAutospacing="1" w:after="0" w:afterAutospacing="1"/>
        <w:ind w:left="360" w:leftChars="0"/>
        <w:rPr>
          <w:rFonts w:hint="default" w:ascii="Times New Roman" w:hAnsi="Times New Roman" w:cs="Times New Roman"/>
          <w:sz w:val="20"/>
          <w:szCs w:val="20"/>
        </w:rPr>
      </w:pPr>
    </w:p>
    <w:p w14:paraId="308F732C">
      <w:pPr>
        <w:keepNext w:val="0"/>
        <w:keepLines w:val="0"/>
        <w:widowControl/>
        <w:numPr>
          <w:ilvl w:val="0"/>
          <w:numId w:val="0"/>
        </w:numPr>
        <w:suppressLineNumbers w:val="0"/>
        <w:spacing w:before="0" w:beforeAutospacing="1" w:after="0" w:afterAutospacing="1"/>
        <w:ind w:left="360" w:leftChars="0"/>
        <w:rPr>
          <w:rFonts w:hint="default" w:ascii="Times New Roman" w:hAnsi="Times New Roman" w:cs="Times New Roman"/>
          <w:sz w:val="20"/>
          <w:szCs w:val="20"/>
        </w:rPr>
      </w:pPr>
    </w:p>
    <w:p w14:paraId="0C152B3D">
      <w:pPr>
        <w:keepNext w:val="0"/>
        <w:keepLines w:val="0"/>
        <w:widowControl/>
        <w:numPr>
          <w:ilvl w:val="0"/>
          <w:numId w:val="0"/>
        </w:numPr>
        <w:suppressLineNumbers w:val="0"/>
        <w:spacing w:before="0" w:beforeAutospacing="1" w:after="0" w:afterAutospacing="1"/>
        <w:ind w:left="360" w:leftChars="0"/>
        <w:rPr>
          <w:rFonts w:hint="default" w:ascii="Times New Roman" w:hAnsi="Times New Roman" w:cs="Times New Roman"/>
          <w:sz w:val="20"/>
          <w:szCs w:val="20"/>
        </w:rPr>
      </w:pPr>
    </w:p>
    <w:p w14:paraId="6B638547">
      <w:pPr>
        <w:keepNext w:val="0"/>
        <w:keepLines w:val="0"/>
        <w:widowControl/>
        <w:numPr>
          <w:ilvl w:val="0"/>
          <w:numId w:val="0"/>
        </w:numPr>
        <w:suppressLineNumbers w:val="0"/>
        <w:spacing w:before="0" w:beforeAutospacing="1" w:after="0" w:afterAutospacing="1"/>
        <w:ind w:left="360" w:leftChars="0"/>
        <w:rPr>
          <w:rFonts w:hint="default" w:ascii="Times New Roman" w:hAnsi="Times New Roman" w:cs="Times New Roman"/>
          <w:sz w:val="20"/>
          <w:szCs w:val="20"/>
        </w:rPr>
      </w:pPr>
    </w:p>
    <w:p w14:paraId="2832D062">
      <w:pPr>
        <w:keepNext w:val="0"/>
        <w:keepLines w:val="0"/>
        <w:widowControl/>
        <w:numPr>
          <w:ilvl w:val="0"/>
          <w:numId w:val="0"/>
        </w:numPr>
        <w:suppressLineNumbers w:val="0"/>
        <w:spacing w:before="0" w:beforeAutospacing="1" w:after="0" w:afterAutospacing="1"/>
        <w:ind w:left="360" w:leftChars="0"/>
        <w:rPr>
          <w:rFonts w:hint="default" w:ascii="Times New Roman" w:hAnsi="Times New Roman" w:cs="Times New Roman"/>
          <w:sz w:val="20"/>
          <w:szCs w:val="20"/>
          <w:lang w:val="en-US"/>
        </w:rPr>
      </w:pPr>
      <w:r>
        <w:rPr>
          <w:rFonts w:hint="default" w:ascii="Times New Roman" w:hAnsi="Times New Roman" w:cs="Times New Roman"/>
          <w:sz w:val="20"/>
          <w:szCs w:val="20"/>
          <w:lang w:val="en-US"/>
        </w:rPr>
        <w:drawing>
          <wp:inline distT="0" distB="0" distL="114300" distR="114300">
            <wp:extent cx="2738755" cy="2237105"/>
            <wp:effectExtent l="0" t="0" r="4445" b="10795"/>
            <wp:docPr id="6" name="Picture 6" descr="Screensho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Screenshot (39)"/>
                    <pic:cNvPicPr>
                      <a:picLocks noChangeAspect="1"/>
                    </pic:cNvPicPr>
                  </pic:nvPicPr>
                  <pic:blipFill>
                    <a:blip r:embed="rId9"/>
                    <a:stretch>
                      <a:fillRect/>
                    </a:stretch>
                  </pic:blipFill>
                  <pic:spPr>
                    <a:xfrm>
                      <a:off x="0" y="0"/>
                      <a:ext cx="2738755" cy="2237105"/>
                    </a:xfrm>
                    <a:prstGeom prst="rect">
                      <a:avLst/>
                    </a:prstGeom>
                  </pic:spPr>
                </pic:pic>
              </a:graphicData>
            </a:graphic>
          </wp:inline>
        </w:drawing>
      </w:r>
    </w:p>
    <w:p w14:paraId="37A621EC">
      <w:pPr>
        <w:keepNext w:val="0"/>
        <w:keepLines w:val="0"/>
        <w:widowControl/>
        <w:numPr>
          <w:ilvl w:val="0"/>
          <w:numId w:val="0"/>
        </w:numPr>
        <w:suppressLineNumbers w:val="0"/>
        <w:spacing w:before="0" w:beforeAutospacing="1" w:after="0" w:afterAutospacing="1"/>
        <w:ind w:left="360" w:leftChars="0"/>
        <w:rPr>
          <w:rFonts w:hint="default" w:ascii="Times New Roman" w:hAnsi="Times New Roman" w:cs="Times New Roman"/>
          <w:sz w:val="20"/>
          <w:szCs w:val="20"/>
        </w:rPr>
      </w:pPr>
    </w:p>
    <w:p w14:paraId="3A6230A6">
      <w:pPr>
        <w:keepNext w:val="0"/>
        <w:keepLines w:val="0"/>
        <w:widowControl/>
        <w:numPr>
          <w:ilvl w:val="0"/>
          <w:numId w:val="0"/>
        </w:numPr>
        <w:suppressLineNumbers w:val="0"/>
        <w:spacing w:before="0" w:beforeAutospacing="1" w:after="0" w:afterAutospacing="1"/>
        <w:ind w:left="360" w:leftChars="0"/>
        <w:rPr>
          <w:rFonts w:hint="default" w:ascii="Times New Roman" w:hAnsi="Times New Roman" w:cs="Times New Roman"/>
          <w:sz w:val="20"/>
          <w:szCs w:val="20"/>
        </w:rPr>
      </w:pPr>
    </w:p>
    <w:p w14:paraId="58ABE34C">
      <w:pPr>
        <w:keepNext w:val="0"/>
        <w:keepLines w:val="0"/>
        <w:widowControl/>
        <w:numPr>
          <w:ilvl w:val="0"/>
          <w:numId w:val="0"/>
        </w:numPr>
        <w:suppressLineNumbers w:val="0"/>
        <w:spacing w:before="0" w:beforeAutospacing="1" w:after="0" w:afterAutospacing="1"/>
        <w:ind w:left="360" w:leftChars="0"/>
        <w:rPr>
          <w:rFonts w:hint="default" w:ascii="Times New Roman" w:hAnsi="Times New Roman" w:cs="Times New Roman"/>
          <w:sz w:val="20"/>
          <w:szCs w:val="20"/>
        </w:rPr>
      </w:pPr>
    </w:p>
    <w:p w14:paraId="30FA2185">
      <w:pPr>
        <w:keepNext w:val="0"/>
        <w:keepLines w:val="0"/>
        <w:widowControl/>
        <w:numPr>
          <w:ilvl w:val="0"/>
          <w:numId w:val="0"/>
        </w:numPr>
        <w:suppressLineNumbers w:val="0"/>
        <w:spacing w:before="0" w:beforeAutospacing="1" w:after="0" w:afterAutospacing="1"/>
        <w:ind w:left="360" w:leftChars="0"/>
        <w:rPr>
          <w:rFonts w:hint="default" w:ascii="Times New Roman" w:hAnsi="Times New Roman" w:cs="Times New Roman"/>
          <w:sz w:val="20"/>
          <w:szCs w:val="20"/>
        </w:rPr>
      </w:pPr>
    </w:p>
    <w:p w14:paraId="482480EB">
      <w:pPr>
        <w:pStyle w:val="2"/>
        <w:keepNext w:val="0"/>
        <w:keepLines w:val="0"/>
        <w:widowControl/>
        <w:suppressLineNumbers w:val="0"/>
        <w:rPr>
          <w:rFonts w:hint="default" w:ascii="Times New Roman" w:hAnsi="Times New Roman" w:cs="Times New Roman"/>
          <w:sz w:val="20"/>
          <w:szCs w:val="20"/>
        </w:rPr>
      </w:pPr>
      <w:r>
        <w:rPr>
          <w:rFonts w:hint="default" w:ascii="Times New Roman" w:hAnsi="Times New Roman" w:cs="Times New Roman"/>
          <w:sz w:val="20"/>
          <w:szCs w:val="20"/>
        </w:rPr>
        <w:t>VI. Implementation</w:t>
      </w:r>
    </w:p>
    <w:p w14:paraId="06171B87">
      <w:pPr>
        <w:pStyle w:val="8"/>
        <w:keepNext w:val="0"/>
        <w:keepLines w:val="0"/>
        <w:widowControl/>
        <w:suppressLineNumbers w:val="0"/>
        <w:rPr>
          <w:rFonts w:hint="default" w:ascii="Times New Roman" w:hAnsi="Times New Roman" w:cs="Times New Roman"/>
          <w:sz w:val="20"/>
          <w:szCs w:val="20"/>
        </w:rPr>
      </w:pPr>
      <w:r>
        <w:rPr>
          <w:rStyle w:val="9"/>
          <w:rFonts w:hint="default" w:ascii="Times New Roman" w:hAnsi="Times New Roman" w:cs="Times New Roman"/>
          <w:sz w:val="20"/>
          <w:szCs w:val="20"/>
        </w:rPr>
        <w:t>Technical Stack</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The application was developed using </w:t>
      </w:r>
      <w:r>
        <w:rPr>
          <w:rFonts w:hint="default" w:ascii="Times New Roman" w:hAnsi="Times New Roman" w:cs="Times New Roman"/>
          <w:sz w:val="20"/>
          <w:szCs w:val="20"/>
          <w:lang w:val="en-US"/>
        </w:rPr>
        <w:t xml:space="preserve">java and </w:t>
      </w:r>
      <w:r>
        <w:rPr>
          <w:rFonts w:hint="default" w:ascii="Times New Roman" w:hAnsi="Times New Roman" w:cs="Times New Roman"/>
          <w:sz w:val="20"/>
          <w:szCs w:val="20"/>
        </w:rPr>
        <w:t>Kotlin, with Android Studio serving as the primary development environment. Firebase was utilized for backend services, including user authentication and data storage, ensuring secure and efficient data management.</w:t>
      </w:r>
    </w:p>
    <w:p w14:paraId="4C8249A0">
      <w:pPr>
        <w:pStyle w:val="8"/>
        <w:keepNext w:val="0"/>
        <w:keepLines w:val="0"/>
        <w:widowControl/>
        <w:suppressLineNumbers w:val="0"/>
        <w:rPr>
          <w:rFonts w:hint="default" w:ascii="Times New Roman" w:hAnsi="Times New Roman" w:cs="Times New Roman"/>
          <w:sz w:val="20"/>
          <w:szCs w:val="20"/>
        </w:rPr>
      </w:pPr>
      <w:r>
        <w:rPr>
          <w:rStyle w:val="9"/>
          <w:rFonts w:hint="default" w:ascii="Times New Roman" w:hAnsi="Times New Roman" w:cs="Times New Roman"/>
          <w:sz w:val="20"/>
          <w:szCs w:val="20"/>
        </w:rPr>
        <w:t>Testing</w:t>
      </w:r>
      <w:r>
        <w:rPr>
          <w:rFonts w:hint="default" w:ascii="Times New Roman" w:hAnsi="Times New Roman" w:cs="Times New Roman"/>
          <w:sz w:val="20"/>
          <w:szCs w:val="20"/>
        </w:rPr>
        <w:br w:type="textWrapping"/>
      </w:r>
      <w:r>
        <w:rPr>
          <w:rFonts w:hint="default" w:ascii="Times New Roman" w:hAnsi="Times New Roman" w:cs="Times New Roman"/>
          <w:sz w:val="20"/>
          <w:szCs w:val="20"/>
        </w:rPr>
        <w:t>A comprehensive testing phase was conducted, encompassing:</w:t>
      </w:r>
    </w:p>
    <w:p w14:paraId="125AABA1">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0"/>
          <w:szCs w:val="20"/>
        </w:rPr>
      </w:pPr>
      <w:r>
        <w:rPr>
          <w:rStyle w:val="9"/>
          <w:rFonts w:hint="default" w:ascii="Times New Roman" w:hAnsi="Times New Roman" w:cs="Times New Roman"/>
          <w:sz w:val="20"/>
          <w:szCs w:val="20"/>
        </w:rPr>
        <w:t>Functionality Testing</w:t>
      </w:r>
      <w:r>
        <w:rPr>
          <w:rFonts w:hint="default" w:ascii="Times New Roman" w:hAnsi="Times New Roman" w:cs="Times New Roman"/>
          <w:sz w:val="20"/>
          <w:szCs w:val="20"/>
        </w:rPr>
        <w:t>: Ensuring all features work as intended without bugs.</w:t>
      </w:r>
    </w:p>
    <w:p w14:paraId="12EC222F">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0"/>
          <w:szCs w:val="20"/>
        </w:rPr>
      </w:pPr>
      <w:r>
        <w:rPr>
          <w:rStyle w:val="9"/>
          <w:rFonts w:hint="default" w:ascii="Times New Roman" w:hAnsi="Times New Roman" w:cs="Times New Roman"/>
          <w:sz w:val="20"/>
          <w:szCs w:val="20"/>
        </w:rPr>
        <w:t>Usability Testing</w:t>
      </w:r>
      <w:r>
        <w:rPr>
          <w:rFonts w:hint="default" w:ascii="Times New Roman" w:hAnsi="Times New Roman" w:cs="Times New Roman"/>
          <w:sz w:val="20"/>
          <w:szCs w:val="20"/>
        </w:rPr>
        <w:t>: Gathering feedback from beta users to identify any usability issues.</w:t>
      </w:r>
    </w:p>
    <w:p w14:paraId="28855A70">
      <w:pPr>
        <w:keepNext w:val="0"/>
        <w:keepLines w:val="0"/>
        <w:widowControl/>
        <w:numPr>
          <w:ilvl w:val="0"/>
          <w:numId w:val="3"/>
        </w:numPr>
        <w:suppressLineNumbers w:val="0"/>
        <w:spacing w:before="0" w:beforeAutospacing="1" w:after="0" w:afterAutospacing="1"/>
        <w:ind w:left="720" w:hanging="360"/>
        <w:rPr>
          <w:rFonts w:hint="default" w:ascii="Times New Roman" w:hAnsi="Times New Roman" w:cs="Times New Roman"/>
          <w:sz w:val="20"/>
          <w:szCs w:val="20"/>
        </w:rPr>
      </w:pPr>
      <w:r>
        <w:rPr>
          <w:rStyle w:val="9"/>
          <w:rFonts w:hint="default" w:ascii="Times New Roman" w:hAnsi="Times New Roman" w:cs="Times New Roman"/>
          <w:sz w:val="20"/>
          <w:szCs w:val="20"/>
        </w:rPr>
        <w:t>Security Testing</w:t>
      </w:r>
      <w:r>
        <w:rPr>
          <w:rFonts w:hint="default" w:ascii="Times New Roman" w:hAnsi="Times New Roman" w:cs="Times New Roman"/>
          <w:sz w:val="20"/>
          <w:szCs w:val="20"/>
        </w:rPr>
        <w:t>: Implementing measures to protect user data and ensure compliance with privacy regulations.</w:t>
      </w:r>
    </w:p>
    <w:p w14:paraId="09B855A3">
      <w:pPr>
        <w:keepNext w:val="0"/>
        <w:keepLines w:val="0"/>
        <w:widowControl/>
        <w:numPr>
          <w:ilvl w:val="0"/>
          <w:numId w:val="0"/>
        </w:numPr>
        <w:suppressLineNumbers w:val="0"/>
        <w:spacing w:before="0" w:beforeAutospacing="1" w:after="0" w:afterAutospacing="1"/>
        <w:ind w:left="360" w:leftChars="0"/>
        <w:rPr>
          <w:rFonts w:hint="default" w:ascii="Times New Roman" w:hAnsi="Times New Roman" w:cs="Times New Roman"/>
          <w:sz w:val="20"/>
          <w:szCs w:val="20"/>
        </w:rPr>
      </w:pPr>
    </w:p>
    <w:p w14:paraId="05A69DF5">
      <w:pPr>
        <w:keepNext w:val="0"/>
        <w:keepLines w:val="0"/>
        <w:widowControl/>
        <w:numPr>
          <w:ilvl w:val="0"/>
          <w:numId w:val="0"/>
        </w:numPr>
        <w:suppressLineNumbers w:val="0"/>
        <w:spacing w:before="0" w:beforeAutospacing="1" w:after="0" w:afterAutospacing="1"/>
        <w:ind w:left="360" w:leftChars="0"/>
        <w:rPr>
          <w:rFonts w:hint="default" w:ascii="Times New Roman" w:hAnsi="Times New Roman" w:cs="Times New Roman"/>
          <w:sz w:val="20"/>
          <w:szCs w:val="20"/>
        </w:rPr>
      </w:pPr>
    </w:p>
    <w:p w14:paraId="45A54680">
      <w:pPr>
        <w:pStyle w:val="2"/>
        <w:keepNext w:val="0"/>
        <w:keepLines w:val="0"/>
        <w:widowControl/>
        <w:suppressLineNumbers w:val="0"/>
        <w:rPr>
          <w:rFonts w:hint="default" w:ascii="Times New Roman" w:hAnsi="Times New Roman" w:cs="Times New Roman"/>
          <w:sz w:val="20"/>
          <w:szCs w:val="20"/>
        </w:rPr>
      </w:pPr>
      <w:r>
        <w:rPr>
          <w:rFonts w:hint="default" w:ascii="Times New Roman" w:hAnsi="Times New Roman" w:cs="Times New Roman"/>
          <w:sz w:val="20"/>
          <w:szCs w:val="20"/>
        </w:rPr>
        <w:t>VII. Results and Discussion</w:t>
      </w:r>
    </w:p>
    <w:p w14:paraId="46F45BF8">
      <w:pPr>
        <w:pStyle w:val="8"/>
        <w:keepNext w:val="0"/>
        <w:keepLines w:val="0"/>
        <w:widowControl/>
        <w:suppressLineNumbers w:val="0"/>
        <w:rPr>
          <w:rFonts w:hint="default" w:ascii="Times New Roman" w:hAnsi="Times New Roman" w:cs="Times New Roman"/>
          <w:sz w:val="20"/>
          <w:szCs w:val="20"/>
        </w:rPr>
      </w:pPr>
      <w:r>
        <w:rPr>
          <w:rStyle w:val="9"/>
          <w:rFonts w:hint="default" w:ascii="Times New Roman" w:hAnsi="Times New Roman" w:cs="Times New Roman"/>
          <w:sz w:val="20"/>
          <w:szCs w:val="20"/>
        </w:rPr>
        <w:t>User Feedback</w:t>
      </w:r>
      <w:r>
        <w:rPr>
          <w:rFonts w:hint="default" w:ascii="Times New Roman" w:hAnsi="Times New Roman" w:cs="Times New Roman"/>
          <w:sz w:val="20"/>
          <w:szCs w:val="20"/>
        </w:rPr>
        <w:br w:type="textWrapping"/>
      </w:r>
      <w:r>
        <w:rPr>
          <w:rFonts w:hint="default" w:ascii="Times New Roman" w:hAnsi="Times New Roman" w:cs="Times New Roman"/>
          <w:sz w:val="20"/>
          <w:szCs w:val="20"/>
        </w:rPr>
        <w:t>Post-launch surveys revealed a positive reception among users. Approximately 85% reported improved budgeting practices, and many expressed increased confidence in managing their finances. Users appreciated the application’s ease of use and the practical advice offered in the educational resources section.</w:t>
      </w:r>
    </w:p>
    <w:p w14:paraId="565ACD7A">
      <w:pPr>
        <w:pStyle w:val="8"/>
        <w:keepNext w:val="0"/>
        <w:keepLines w:val="0"/>
        <w:widowControl/>
        <w:suppressLineNumbers w:val="0"/>
        <w:rPr>
          <w:rFonts w:hint="default" w:ascii="Times New Roman" w:hAnsi="Times New Roman" w:cs="Times New Roman"/>
          <w:sz w:val="20"/>
          <w:szCs w:val="20"/>
        </w:rPr>
      </w:pPr>
      <w:r>
        <w:rPr>
          <w:rStyle w:val="9"/>
          <w:rFonts w:hint="default" w:ascii="Times New Roman" w:hAnsi="Times New Roman" w:cs="Times New Roman"/>
          <w:sz w:val="20"/>
          <w:szCs w:val="20"/>
        </w:rPr>
        <w:t>Impact Analysis</w:t>
      </w:r>
      <w:r>
        <w:rPr>
          <w:rFonts w:hint="default" w:ascii="Times New Roman" w:hAnsi="Times New Roman" w:cs="Times New Roman"/>
          <w:sz w:val="20"/>
          <w:szCs w:val="20"/>
        </w:rPr>
        <w:br w:type="textWrapping"/>
      </w:r>
      <w:r>
        <w:rPr>
          <w:rFonts w:hint="default" w:ascii="Times New Roman" w:hAnsi="Times New Roman" w:cs="Times New Roman"/>
          <w:sz w:val="20"/>
          <w:szCs w:val="20"/>
        </w:rPr>
        <w:t>Initial data suggests that users who engaged regularly with the application showed measurable improvements in their financial behaviors. For instance, 70% of users reported an increase in their monthly savings after three months of using the app. These findings support the notion that targeted financial management tools can enhance financial literacy and positively influence money management habits among students.</w:t>
      </w:r>
    </w:p>
    <w:p w14:paraId="38B6238B">
      <w:pPr>
        <w:pStyle w:val="2"/>
        <w:keepNext w:val="0"/>
        <w:keepLines w:val="0"/>
        <w:widowControl/>
        <w:suppressLineNumbers w:val="0"/>
        <w:rPr>
          <w:rFonts w:hint="default" w:ascii="Times New Roman" w:hAnsi="Times New Roman" w:cs="Times New Roman"/>
          <w:sz w:val="20"/>
          <w:szCs w:val="20"/>
        </w:rPr>
      </w:pPr>
      <w:r>
        <w:rPr>
          <w:rFonts w:hint="default" w:ascii="Times New Roman" w:hAnsi="Times New Roman" w:cs="Times New Roman"/>
          <w:sz w:val="20"/>
          <w:szCs w:val="20"/>
        </w:rPr>
        <w:t>VIII. Conclusion</w:t>
      </w:r>
    </w:p>
    <w:p w14:paraId="2122082A">
      <w:pPr>
        <w:pStyle w:val="8"/>
        <w:keepNext w:val="0"/>
        <w:keepLines w:val="0"/>
        <w:widowControl/>
        <w:suppressLineNumbers w:val="0"/>
        <w:rPr>
          <w:rFonts w:hint="default" w:ascii="Times New Roman" w:hAnsi="Times New Roman" w:cs="Times New Roman"/>
          <w:sz w:val="20"/>
          <w:szCs w:val="20"/>
        </w:rPr>
      </w:pPr>
      <w:r>
        <w:rPr>
          <w:rFonts w:hint="default" w:ascii="Times New Roman" w:hAnsi="Times New Roman" w:cs="Times New Roman"/>
          <w:sz w:val="20"/>
          <w:szCs w:val="20"/>
        </w:rPr>
        <w:t>The development of a personal finance management application tailored for students addresses a critical gap in financial education and resource availability. The application not only provides practical tools for budgeting and expense tracking but also fosters financial literacy through educational resources. This study demonstrates that such applications can significantly improve students' financial management skills, contributing to their overall well-being and academic success.</w:t>
      </w:r>
    </w:p>
    <w:p w14:paraId="2CB6BA8D">
      <w:pPr>
        <w:pStyle w:val="8"/>
        <w:keepNext w:val="0"/>
        <w:keepLines w:val="0"/>
        <w:widowControl/>
        <w:suppressLineNumbers w:val="0"/>
        <w:rPr>
          <w:rFonts w:hint="default" w:ascii="Times New Roman" w:hAnsi="Times New Roman" w:cs="Times New Roman"/>
          <w:sz w:val="20"/>
          <w:szCs w:val="20"/>
        </w:rPr>
      </w:pPr>
      <w:r>
        <w:rPr>
          <w:rFonts w:hint="default" w:ascii="Times New Roman" w:hAnsi="Times New Roman" w:cs="Times New Roman"/>
          <w:sz w:val="20"/>
          <w:szCs w:val="20"/>
        </w:rPr>
        <w:t>Future work could explore the integration of additional features, such as peer comparisons and gamification elements, to further engage users and promote healthy financial habits. Continued research will be essential to assess the long-term impact of the application on users' financial behaviors and to identify areas for improvement.</w:t>
      </w:r>
    </w:p>
    <w:p w14:paraId="618AB7B1">
      <w:pPr>
        <w:pStyle w:val="2"/>
        <w:keepNext w:val="0"/>
        <w:keepLines w:val="0"/>
        <w:widowControl/>
        <w:suppressLineNumbers w:val="0"/>
        <w:rPr>
          <w:rFonts w:hint="default" w:ascii="Times New Roman" w:hAnsi="Times New Roman" w:cs="Times New Roman"/>
          <w:sz w:val="20"/>
          <w:szCs w:val="20"/>
        </w:rPr>
      </w:pPr>
    </w:p>
    <w:p w14:paraId="6AE2B610">
      <w:pPr>
        <w:pStyle w:val="2"/>
        <w:keepNext w:val="0"/>
        <w:keepLines w:val="0"/>
        <w:widowControl/>
        <w:suppressLineNumbers w:val="0"/>
        <w:rPr>
          <w:rFonts w:hint="default" w:ascii="Times New Roman" w:hAnsi="Times New Roman" w:cs="Times New Roman"/>
          <w:sz w:val="20"/>
          <w:szCs w:val="20"/>
        </w:rPr>
      </w:pPr>
    </w:p>
    <w:p w14:paraId="79B9D413">
      <w:pPr>
        <w:pStyle w:val="2"/>
        <w:keepNext w:val="0"/>
        <w:keepLines w:val="0"/>
        <w:widowControl/>
        <w:suppressLineNumbers w:val="0"/>
        <w:rPr>
          <w:rFonts w:hint="default" w:ascii="Times New Roman" w:hAnsi="Times New Roman" w:cs="Times New Roman"/>
          <w:sz w:val="20"/>
          <w:szCs w:val="20"/>
        </w:rPr>
      </w:pPr>
    </w:p>
    <w:p w14:paraId="58CE4614">
      <w:pPr>
        <w:pStyle w:val="2"/>
        <w:keepNext w:val="0"/>
        <w:keepLines w:val="0"/>
        <w:widowControl/>
        <w:suppressLineNumbers w:val="0"/>
        <w:rPr>
          <w:rFonts w:hint="default" w:ascii="Times New Roman" w:hAnsi="Times New Roman" w:cs="Times New Roman"/>
          <w:sz w:val="20"/>
          <w:szCs w:val="20"/>
        </w:rPr>
      </w:pPr>
    </w:p>
    <w:p w14:paraId="2182858A">
      <w:pPr>
        <w:pStyle w:val="2"/>
        <w:keepNext w:val="0"/>
        <w:keepLines w:val="0"/>
        <w:widowControl/>
        <w:suppressLineNumbers w:val="0"/>
        <w:rPr>
          <w:rFonts w:hint="default" w:ascii="Times New Roman" w:hAnsi="Times New Roman" w:cs="Times New Roman"/>
          <w:sz w:val="20"/>
          <w:szCs w:val="20"/>
        </w:rPr>
      </w:pPr>
    </w:p>
    <w:p w14:paraId="14F3EFE5">
      <w:pPr>
        <w:pStyle w:val="2"/>
        <w:keepNext w:val="0"/>
        <w:keepLines w:val="0"/>
        <w:widowControl/>
        <w:suppressLineNumbers w:val="0"/>
        <w:rPr>
          <w:rFonts w:hint="default" w:ascii="Times New Roman" w:hAnsi="Times New Roman" w:cs="Times New Roman"/>
          <w:sz w:val="20"/>
          <w:szCs w:val="20"/>
        </w:rPr>
      </w:pPr>
      <w:bookmarkStart w:id="0" w:name="_GoBack"/>
      <w:bookmarkEnd w:id="0"/>
      <w:r>
        <w:rPr>
          <w:rFonts w:hint="default" w:ascii="Times New Roman" w:hAnsi="Times New Roman" w:cs="Times New Roman"/>
          <w:sz w:val="20"/>
          <w:szCs w:val="20"/>
        </w:rPr>
        <w:t>IX. References</w:t>
      </w:r>
    </w:p>
    <w:p w14:paraId="6316F1B5">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0"/>
          <w:szCs w:val="20"/>
        </w:rPr>
      </w:pPr>
      <w:r>
        <w:rPr>
          <w:rFonts w:hint="default" w:ascii="Times New Roman" w:hAnsi="Times New Roman" w:cs="Times New Roman"/>
          <w:sz w:val="20"/>
          <w:szCs w:val="20"/>
        </w:rPr>
        <w:t xml:space="preserve">Lusardi, A., &amp; Mitchell, O. S. (2014). The Economic Importance of Financial Literacy: Theory and Evidence. </w:t>
      </w:r>
      <w:r>
        <w:rPr>
          <w:rStyle w:val="5"/>
          <w:rFonts w:hint="default" w:ascii="Times New Roman" w:hAnsi="Times New Roman" w:cs="Times New Roman"/>
          <w:sz w:val="20"/>
          <w:szCs w:val="20"/>
        </w:rPr>
        <w:t>Journal of Economic Literature</w:t>
      </w:r>
      <w:r>
        <w:rPr>
          <w:rFonts w:hint="default" w:ascii="Times New Roman" w:hAnsi="Times New Roman" w:cs="Times New Roman"/>
          <w:sz w:val="20"/>
          <w:szCs w:val="20"/>
        </w:rPr>
        <w:t>.</w:t>
      </w:r>
    </w:p>
    <w:p w14:paraId="52A0FAF4">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0"/>
          <w:szCs w:val="20"/>
        </w:rPr>
      </w:pPr>
      <w:r>
        <w:rPr>
          <w:rFonts w:hint="default" w:ascii="Times New Roman" w:hAnsi="Times New Roman" w:cs="Times New Roman"/>
          <w:sz w:val="20"/>
          <w:szCs w:val="20"/>
        </w:rPr>
        <w:t xml:space="preserve">Miller, M., et al. (2016). Financial Management and Student Financial Literacy. </w:t>
      </w:r>
      <w:r>
        <w:rPr>
          <w:rStyle w:val="5"/>
          <w:rFonts w:hint="default" w:ascii="Times New Roman" w:hAnsi="Times New Roman" w:cs="Times New Roman"/>
          <w:sz w:val="20"/>
          <w:szCs w:val="20"/>
        </w:rPr>
        <w:t>Journal of Financial Education</w:t>
      </w:r>
      <w:r>
        <w:rPr>
          <w:rFonts w:hint="default" w:ascii="Times New Roman" w:hAnsi="Times New Roman" w:cs="Times New Roman"/>
          <w:sz w:val="20"/>
          <w:szCs w:val="20"/>
        </w:rPr>
        <w:t>.</w:t>
      </w:r>
    </w:p>
    <w:p w14:paraId="3C63FC08">
      <w:pPr>
        <w:keepNext w:val="0"/>
        <w:keepLines w:val="0"/>
        <w:widowControl/>
        <w:numPr>
          <w:ilvl w:val="0"/>
          <w:numId w:val="4"/>
        </w:numPr>
        <w:suppressLineNumbers w:val="0"/>
        <w:spacing w:before="0" w:beforeAutospacing="1" w:after="0" w:afterAutospacing="1"/>
        <w:ind w:left="720" w:hanging="360"/>
        <w:rPr>
          <w:rFonts w:hint="default" w:ascii="Times New Roman" w:hAnsi="Times New Roman" w:cs="Times New Roman"/>
          <w:sz w:val="20"/>
          <w:szCs w:val="20"/>
        </w:rPr>
      </w:pPr>
      <w:r>
        <w:rPr>
          <w:rFonts w:hint="default" w:ascii="Times New Roman" w:hAnsi="Times New Roman" w:cs="Times New Roman"/>
          <w:sz w:val="20"/>
          <w:szCs w:val="20"/>
        </w:rPr>
        <w:t xml:space="preserve">National Endowment for Financial Education. (2018). </w:t>
      </w:r>
      <w:r>
        <w:rPr>
          <w:rStyle w:val="5"/>
          <w:rFonts w:hint="default" w:ascii="Times New Roman" w:hAnsi="Times New Roman" w:cs="Times New Roman"/>
          <w:sz w:val="20"/>
          <w:szCs w:val="20"/>
        </w:rPr>
        <w:t>Financial Literacy Among College Students</w:t>
      </w:r>
      <w:r>
        <w:rPr>
          <w:rFonts w:hint="default" w:ascii="Times New Roman" w:hAnsi="Times New Roman" w:cs="Times New Roman"/>
          <w:sz w:val="20"/>
          <w:szCs w:val="20"/>
        </w:rPr>
        <w:t>.</w:t>
      </w:r>
    </w:p>
    <w:p w14:paraId="5F1DD0C0">
      <w:pPr>
        <w:pStyle w:val="2"/>
        <w:keepNext w:val="0"/>
        <w:keepLines w:val="0"/>
        <w:widowControl/>
        <w:suppressLineNumbers w:val="0"/>
        <w:rPr>
          <w:rFonts w:hint="default" w:ascii="Times New Roman" w:hAnsi="Times New Roman" w:cs="Times New Roman"/>
          <w:sz w:val="20"/>
          <w:szCs w:val="20"/>
        </w:rPr>
      </w:pPr>
      <w:r>
        <w:rPr>
          <w:rFonts w:hint="default" w:ascii="Times New Roman" w:hAnsi="Times New Roman" w:cs="Times New Roman"/>
          <w:sz w:val="20"/>
          <w:szCs w:val="20"/>
        </w:rPr>
        <w:t>X. Appendices</w:t>
      </w:r>
    </w:p>
    <w:p w14:paraId="621B22DF">
      <w:pPr>
        <w:keepNext w:val="0"/>
        <w:keepLines w:val="0"/>
        <w:widowControl/>
        <w:numPr>
          <w:ilvl w:val="0"/>
          <w:numId w:val="5"/>
        </w:numPr>
        <w:suppressLineNumbers w:val="0"/>
        <w:spacing w:before="0" w:beforeAutospacing="1" w:after="0" w:afterAutospacing="1"/>
        <w:ind w:left="720" w:hanging="360"/>
        <w:rPr>
          <w:rFonts w:hint="default" w:ascii="Times New Roman" w:hAnsi="Times New Roman" w:cs="Times New Roman"/>
          <w:sz w:val="20"/>
          <w:szCs w:val="20"/>
        </w:rPr>
      </w:pPr>
      <w:r>
        <w:rPr>
          <w:rStyle w:val="9"/>
          <w:rFonts w:hint="default" w:ascii="Times New Roman" w:hAnsi="Times New Roman" w:cs="Times New Roman"/>
          <w:sz w:val="20"/>
          <w:szCs w:val="20"/>
        </w:rPr>
        <w:t>Screenshots</w:t>
      </w:r>
      <w:r>
        <w:rPr>
          <w:rFonts w:hint="default" w:ascii="Times New Roman" w:hAnsi="Times New Roman" w:cs="Times New Roman"/>
          <w:sz w:val="20"/>
          <w:szCs w:val="20"/>
        </w:rPr>
        <w:t>: Include</w:t>
      </w:r>
      <w:r>
        <w:rPr>
          <w:rFonts w:hint="default" w:ascii="Times New Roman" w:hAnsi="Times New Roman" w:cs="Times New Roman"/>
          <w:sz w:val="20"/>
          <w:szCs w:val="20"/>
          <w:lang w:val="en-US"/>
        </w:rPr>
        <w:t>d</w:t>
      </w:r>
      <w:r>
        <w:rPr>
          <w:rFonts w:hint="default" w:ascii="Times New Roman" w:hAnsi="Times New Roman" w:cs="Times New Roman"/>
          <w:sz w:val="20"/>
          <w:szCs w:val="20"/>
        </w:rPr>
        <w:t xml:space="preserve"> images of the application interface, showcasing key features.</w:t>
      </w:r>
    </w:p>
    <w:sectPr>
      <w:type w:val="continuous"/>
      <w:pgSz w:w="12240" w:h="15840"/>
      <w:pgMar w:top="1440" w:right="1440" w:bottom="1440" w:left="1440" w:header="720" w:footer="720"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0312704"/>
      <w:docPartObj>
        <w:docPartGallery w:val="autotext"/>
      </w:docPartObj>
    </w:sdtPr>
    <w:sdtEndPr>
      <w:rPr>
        <w:rFonts w:ascii="Times New Roman" w:hAnsi="Times New Roman" w:cs="Times New Roman"/>
      </w:rPr>
    </w:sdtEndPr>
    <w:sdtContent>
      <w:p w14:paraId="4482BC00">
        <w:pPr>
          <w:pStyle w:val="6"/>
          <w:tabs>
            <w:tab w:val="center" w:pos="5220"/>
            <w:tab w:val="clear" w:pos="4680"/>
          </w:tabs>
          <w:rPr>
            <w:rFonts w:ascii="Times New Roman" w:hAnsi="Times New Roman" w:cs="Times New Roman"/>
          </w:rPr>
        </w:pPr>
        <w:r>
          <w:rPr>
            <w:rFonts w:ascii="Times New Roman" w:hAnsi="Times New Roman" w:cs="Times New Roman"/>
            <w:b/>
          </w:rPr>
          <w:t>IJIRT 140001</w:t>
        </w:r>
        <w:r>
          <w:tab/>
        </w:r>
        <w:r>
          <w:rPr>
            <w:rFonts w:ascii="Cambria" w:hAnsi="Cambria"/>
            <w:sz w:val="20"/>
          </w:rPr>
          <w:t>INTERNATIONAL JOURNAL OF INNOVATIVE RESEARCH IN TECHNOLOGY</w:t>
        </w:r>
        <w:r>
          <w:tab/>
        </w: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w:t>
        </w:r>
        <w:r>
          <w:rPr>
            <w:rFonts w:ascii="Times New Roman" w:hAnsi="Times New Roman" w:cs="Times New Roman"/>
          </w:rPr>
          <w:fldChar w:fldCharType="end"/>
        </w:r>
      </w:p>
    </w:sdtContent>
  </w:sdt>
  <w:p w14:paraId="66732457">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E448D">
    <w:pPr>
      <w:pStyle w:val="7"/>
      <w:jc w:val="right"/>
    </w:pPr>
    <w:r>
      <w:rPr>
        <w:rFonts w:ascii="Arial" w:hAnsi="Arial" w:cs="Arial"/>
        <w:sz w:val="26"/>
        <w:szCs w:val="26"/>
      </w:rPr>
      <w:t>© May 2020 | IJIRT | Volume 6 Issue 12 | ISSN: 2349-6002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010F78"/>
    <w:multiLevelType w:val="multilevel"/>
    <w:tmpl w:val="02010F78"/>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1">
    <w:nsid w:val="21E621F1"/>
    <w:multiLevelType w:val="multilevel"/>
    <w:tmpl w:val="21E621F1"/>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2">
    <w:nsid w:val="314E19F5"/>
    <w:multiLevelType w:val="multilevel"/>
    <w:tmpl w:val="314E19F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3">
    <w:nsid w:val="6AA786C5"/>
    <w:multiLevelType w:val="multilevel"/>
    <w:tmpl w:val="6AA786C5"/>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abstractNum w:abstractNumId="4">
    <w:nsid w:val="787CD4E2"/>
    <w:multiLevelType w:val="multilevel"/>
    <w:tmpl w:val="787CD4E2"/>
    <w:lvl w:ilvl="0" w:tentative="0">
      <w:start w:val="1"/>
      <w:numFmt w:val="bullet"/>
      <w:lvlText w:val=""/>
      <w:lvlJc w:val="left"/>
      <w:pPr>
        <w:tabs>
          <w:tab w:val="left" w:pos="720"/>
        </w:tabs>
        <w:ind w:left="720" w:hanging="360"/>
      </w:pPr>
      <w:rPr>
        <w:rFonts w:hint="default" w:ascii="Symbol" w:hAnsi="Symbol" w:cs="Symbol"/>
        <w:sz w:val="20"/>
      </w:rPr>
    </w:lvl>
    <w:lvl w:ilvl="1" w:tentative="0">
      <w:start w:val="1"/>
      <w:numFmt w:val="bullet"/>
      <w:lvlText w:val="o"/>
      <w:lvlJc w:val="left"/>
      <w:pPr>
        <w:tabs>
          <w:tab w:val="left" w:pos="1440"/>
        </w:tabs>
        <w:ind w:left="1440" w:hanging="360"/>
      </w:pPr>
      <w:rPr>
        <w:rFonts w:hint="default" w:ascii="Courier New" w:hAnsi="Courier New" w:cs="Courier New"/>
        <w:sz w:val="20"/>
      </w:rPr>
    </w:lvl>
    <w:lvl w:ilvl="2" w:tentative="0">
      <w:start w:val="1"/>
      <w:numFmt w:val="bullet"/>
      <w:lvlText w:val=""/>
      <w:lvlJc w:val="left"/>
      <w:pPr>
        <w:tabs>
          <w:tab w:val="left" w:pos="2160"/>
        </w:tabs>
        <w:ind w:left="2160" w:hanging="360"/>
      </w:pPr>
      <w:rPr>
        <w:rFonts w:hint="default"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7D31E4"/>
    <w:rsid w:val="007F545E"/>
    <w:rsid w:val="437D31E4"/>
    <w:rsid w:val="470F78A3"/>
    <w:rsid w:val="630D365F"/>
    <w:rsid w:val="6CC65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footer"/>
    <w:basedOn w:val="1"/>
    <w:unhideWhenUsed/>
    <w:uiPriority w:val="99"/>
    <w:pPr>
      <w:tabs>
        <w:tab w:val="center" w:pos="4680"/>
        <w:tab w:val="right" w:pos="9360"/>
      </w:tabs>
      <w:spacing w:after="0" w:line="240" w:lineRule="auto"/>
    </w:pPr>
  </w:style>
  <w:style w:type="paragraph" w:styleId="7">
    <w:name w:val="header"/>
    <w:basedOn w:val="1"/>
    <w:unhideWhenUsed/>
    <w:qFormat/>
    <w:uiPriority w:val="99"/>
    <w:pPr>
      <w:tabs>
        <w:tab w:val="center" w:pos="4680"/>
        <w:tab w:val="right" w:pos="9360"/>
      </w:tabs>
      <w:spacing w:after="0" w:line="240" w:lineRule="auto"/>
    </w:pPr>
  </w:style>
  <w:style w:type="paragraph" w:styleId="8">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9">
    <w:name w:val="Strong"/>
    <w:basedOn w:val="3"/>
    <w:qFormat/>
    <w:uiPriority w:val="0"/>
    <w:rPr>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3</TotalTime>
  <ScaleCrop>false</ScaleCrop>
  <LinksUpToDate>false</LinksUpToDate>
  <CharactersWithSpaces>0</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2024-10-28T16:22:00Z</dcterms:created>
  <dc:creator>Kavindra Sharma</dc:creator>
  <cp:lastModifiedBy>Kavindra Sharma</cp:lastModifiedBy>
  <dcterms:modified xsi:type="dcterms:W3CDTF">2024-10-28T16:55:36Z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217221FCFB86459E9539C057544E7EF3_11</vt:lpwstr>
  </property>
</Properties>
</file>