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0E2C7" w14:textId="77777777" w:rsidR="003E0182" w:rsidRPr="003E0182" w:rsidRDefault="00287F4B" w:rsidP="003E0182">
      <w:pPr>
        <w:tabs>
          <w:tab w:val="left" w:pos="6223"/>
        </w:tabs>
        <w:spacing w:line="360" w:lineRule="auto"/>
        <w:ind w:right="27"/>
        <w:jc w:val="center"/>
        <w:rPr>
          <w:b/>
          <w:color w:val="000000" w:themeColor="text1"/>
          <w:sz w:val="24"/>
          <w:szCs w:val="24"/>
          <w:lang w:val="en-IN" w:bidi="en-US"/>
        </w:rPr>
      </w:pPr>
      <w:r w:rsidRPr="00287F4B">
        <w:rPr>
          <w:b/>
          <w:sz w:val="24"/>
          <w:szCs w:val="24"/>
          <w:lang w:bidi="en-US"/>
        </w:rPr>
        <w:t>A CRITICAL REVIEW OF THERMODYNAMIC THEORIES APPLIED TO MIXTURE SYSTEMS</w:t>
      </w:r>
    </w:p>
    <w:p w14:paraId="2FE8BB0B" w14:textId="77777777" w:rsidR="003E0182" w:rsidRPr="003E0182" w:rsidRDefault="00DE4919" w:rsidP="003E0182">
      <w:pPr>
        <w:tabs>
          <w:tab w:val="left" w:pos="6223"/>
        </w:tabs>
        <w:spacing w:line="360" w:lineRule="auto"/>
        <w:ind w:right="27"/>
        <w:jc w:val="center"/>
        <w:rPr>
          <w:b/>
          <w:sz w:val="24"/>
          <w:szCs w:val="24"/>
          <w:lang w:val="en-IN" w:bidi="en-US"/>
        </w:rPr>
      </w:pPr>
      <w:r w:rsidRPr="003E0182">
        <w:rPr>
          <w:bCs/>
          <w:sz w:val="24"/>
          <w:szCs w:val="24"/>
          <w:lang w:val="en-IN" w:bidi="en-US"/>
        </w:rPr>
        <w:t>Kum Shanti Devi Bais</w:t>
      </w:r>
      <w:r w:rsidR="003E0182" w:rsidRPr="003E0182">
        <w:rPr>
          <w:bCs/>
          <w:sz w:val="24"/>
          <w:szCs w:val="24"/>
          <w:vertAlign w:val="superscript"/>
        </w:rPr>
        <w:t>1</w:t>
      </w:r>
      <w:r w:rsidR="003E0182" w:rsidRPr="003E0182">
        <w:rPr>
          <w:bCs/>
          <w:sz w:val="24"/>
          <w:szCs w:val="24"/>
        </w:rPr>
        <w:t xml:space="preserve">     Dr. </w:t>
      </w:r>
      <w:r w:rsidR="00287F4B" w:rsidRPr="00287F4B">
        <w:rPr>
          <w:sz w:val="24"/>
          <w:szCs w:val="24"/>
        </w:rPr>
        <w:t>Sundar Pal</w:t>
      </w:r>
      <w:r w:rsidR="003E0182" w:rsidRPr="003E0182">
        <w:rPr>
          <w:bCs/>
          <w:sz w:val="24"/>
          <w:szCs w:val="24"/>
          <w:vertAlign w:val="superscript"/>
        </w:rPr>
        <w:t>2</w:t>
      </w:r>
    </w:p>
    <w:p w14:paraId="0E5C6B2B" w14:textId="77777777" w:rsidR="003E0182" w:rsidRPr="003E0182" w:rsidRDefault="003E0182" w:rsidP="003E0182">
      <w:pPr>
        <w:spacing w:line="360" w:lineRule="auto"/>
        <w:jc w:val="center"/>
        <w:rPr>
          <w:bCs/>
          <w:sz w:val="24"/>
          <w:szCs w:val="24"/>
        </w:rPr>
      </w:pPr>
      <w:r w:rsidRPr="003E0182">
        <w:rPr>
          <w:bCs/>
          <w:sz w:val="24"/>
          <w:szCs w:val="24"/>
          <w:vertAlign w:val="superscript"/>
        </w:rPr>
        <w:t>1</w:t>
      </w:r>
      <w:r w:rsidRPr="003E0182">
        <w:rPr>
          <w:bCs/>
          <w:sz w:val="24"/>
          <w:szCs w:val="24"/>
        </w:rPr>
        <w:t xml:space="preserve">Research Scholar       </w:t>
      </w:r>
      <w:r w:rsidRPr="003E0182">
        <w:rPr>
          <w:bCs/>
          <w:sz w:val="24"/>
          <w:szCs w:val="24"/>
          <w:vertAlign w:val="superscript"/>
        </w:rPr>
        <w:t>2</w:t>
      </w:r>
      <w:r w:rsidRPr="003E0182">
        <w:rPr>
          <w:bCs/>
          <w:sz w:val="24"/>
          <w:szCs w:val="24"/>
        </w:rPr>
        <w:t xml:space="preserve"> </w:t>
      </w:r>
      <w:r w:rsidR="0013074B" w:rsidRPr="0013074B">
        <w:rPr>
          <w:bCs/>
          <w:sz w:val="24"/>
          <w:szCs w:val="24"/>
        </w:rPr>
        <w:t>Assistant Professor</w:t>
      </w:r>
    </w:p>
    <w:p w14:paraId="0A87FFC1" w14:textId="77777777" w:rsidR="003E0182" w:rsidRPr="003E0182" w:rsidRDefault="003E0182" w:rsidP="003E0182">
      <w:pPr>
        <w:spacing w:line="360" w:lineRule="auto"/>
        <w:jc w:val="center"/>
        <w:rPr>
          <w:bCs/>
          <w:sz w:val="24"/>
          <w:szCs w:val="24"/>
        </w:rPr>
      </w:pPr>
      <w:r w:rsidRPr="003E0182">
        <w:rPr>
          <w:bCs/>
          <w:sz w:val="24"/>
          <w:szCs w:val="24"/>
        </w:rPr>
        <w:t xml:space="preserve">Department of </w:t>
      </w:r>
      <w:r w:rsidRPr="003E0182">
        <w:rPr>
          <w:bCs/>
          <w:sz w:val="24"/>
          <w:szCs w:val="24"/>
          <w:lang w:val="en-IN"/>
        </w:rPr>
        <w:t>Chemistry</w:t>
      </w:r>
    </w:p>
    <w:p w14:paraId="1E6B4C42" w14:textId="77777777" w:rsidR="00D80E3E" w:rsidRDefault="003E0182" w:rsidP="003E0182">
      <w:pPr>
        <w:spacing w:line="360" w:lineRule="auto"/>
        <w:jc w:val="center"/>
        <w:rPr>
          <w:bCs/>
          <w:sz w:val="24"/>
          <w:szCs w:val="24"/>
        </w:rPr>
      </w:pPr>
      <w:r w:rsidRPr="003E0182">
        <w:rPr>
          <w:bCs/>
          <w:sz w:val="24"/>
          <w:szCs w:val="24"/>
        </w:rPr>
        <w:t>NIILM University, Kaithal (Haryana)</w:t>
      </w:r>
    </w:p>
    <w:p w14:paraId="15593BD9" w14:textId="77777777" w:rsidR="003E0182" w:rsidRPr="003E0182" w:rsidRDefault="003E0182" w:rsidP="003E0182">
      <w:pPr>
        <w:spacing w:line="360" w:lineRule="auto"/>
        <w:jc w:val="both"/>
        <w:rPr>
          <w:b/>
          <w:bCs/>
          <w:sz w:val="24"/>
          <w:szCs w:val="24"/>
        </w:rPr>
      </w:pPr>
      <w:r w:rsidRPr="003E0182">
        <w:rPr>
          <w:b/>
          <w:bCs/>
          <w:sz w:val="24"/>
          <w:szCs w:val="24"/>
        </w:rPr>
        <w:t>Abstract</w:t>
      </w:r>
    </w:p>
    <w:p w14:paraId="1B59AC55" w14:textId="77777777" w:rsidR="00727A66" w:rsidRDefault="00727A66" w:rsidP="003E0182">
      <w:pPr>
        <w:spacing w:line="360" w:lineRule="auto"/>
        <w:jc w:val="both"/>
        <w:rPr>
          <w:sz w:val="24"/>
          <w:szCs w:val="24"/>
        </w:rPr>
      </w:pPr>
      <w:r w:rsidRPr="00727A66">
        <w:rPr>
          <w:sz w:val="24"/>
          <w:szCs w:val="24"/>
        </w:rPr>
        <w:t xml:space="preserve">The degree of non-ideality in non-ideal liquid-gas mixtures must be determined. Several quantitative qualities may be utilized to quantify surplus properties experimentally. These may be approximated by various model equations. Density, surplus molar volume, and apparent molar volume define a binary mixture. This and other volumetric properties may be found in thermodynamics. Volumetric and thermodynamic properties depend on temperature and pressure. Partial molar volumes, partial excess molar volumes, partial molar volumes at infinite dilution, isothermal coefficients of pressure, partial molar enthalpy, thermal expansion coefficients, and excess thermal expansion coefficients all show a mixture's thermodynamic significance. This review covers mixture thermodynamics research. </w:t>
      </w:r>
    </w:p>
    <w:p w14:paraId="5A34EAB4" w14:textId="77777777" w:rsidR="003E0182" w:rsidRDefault="003E0182" w:rsidP="003E0182">
      <w:pPr>
        <w:spacing w:line="360" w:lineRule="auto"/>
        <w:jc w:val="both"/>
        <w:rPr>
          <w:sz w:val="24"/>
          <w:szCs w:val="24"/>
        </w:rPr>
      </w:pPr>
      <w:r w:rsidRPr="003E0182">
        <w:rPr>
          <w:b/>
          <w:bCs/>
          <w:sz w:val="24"/>
          <w:szCs w:val="24"/>
        </w:rPr>
        <w:t>Key words</w:t>
      </w:r>
      <w:r w:rsidRPr="003E0182">
        <w:rPr>
          <w:sz w:val="24"/>
          <w:szCs w:val="24"/>
        </w:rPr>
        <w:t>: Infinite dilution, excess properties, enthalpy, partial properties</w:t>
      </w:r>
    </w:p>
    <w:p w14:paraId="3B1CF394" w14:textId="77777777" w:rsidR="003E0182" w:rsidRPr="003E0182" w:rsidRDefault="003E0182" w:rsidP="003E0182">
      <w:pPr>
        <w:spacing w:line="360" w:lineRule="auto"/>
        <w:jc w:val="both"/>
        <w:rPr>
          <w:b/>
          <w:bCs/>
          <w:sz w:val="24"/>
          <w:szCs w:val="24"/>
        </w:rPr>
      </w:pPr>
      <w:r w:rsidRPr="003E0182">
        <w:rPr>
          <w:b/>
          <w:bCs/>
          <w:sz w:val="24"/>
          <w:szCs w:val="24"/>
        </w:rPr>
        <w:t xml:space="preserve">Introduction </w:t>
      </w:r>
    </w:p>
    <w:p w14:paraId="60B935BA" w14:textId="77777777" w:rsidR="00DE4919" w:rsidRDefault="00727A66" w:rsidP="003E0182">
      <w:pPr>
        <w:spacing w:line="360" w:lineRule="auto"/>
        <w:jc w:val="both"/>
        <w:rPr>
          <w:sz w:val="24"/>
          <w:szCs w:val="24"/>
        </w:rPr>
      </w:pPr>
      <w:r w:rsidRPr="00727A66">
        <w:rPr>
          <w:sz w:val="24"/>
          <w:szCs w:val="24"/>
        </w:rPr>
        <w:t xml:space="preserve">When dealing with processes that include significant entropy changes, mixture thermodynamics plays a crucial role. The degree of non-ideality in the non-ideal liquid and gas combinations has to be investigated. Several qualities may be used to conduct experimental measurements of excess properties. These may also be approximated using other model equations. The three main characteristics of a binary mixture are its apparent molar volume, excess molar volume, and density. </w:t>
      </w:r>
    </w:p>
    <w:p w14:paraId="3C4F0CEB" w14:textId="77777777" w:rsidR="00DE4919" w:rsidRDefault="00727A66" w:rsidP="003E0182">
      <w:pPr>
        <w:spacing w:line="360" w:lineRule="auto"/>
        <w:jc w:val="both"/>
        <w:rPr>
          <w:sz w:val="24"/>
          <w:szCs w:val="24"/>
        </w:rPr>
      </w:pPr>
      <w:r w:rsidRPr="00727A66">
        <w:rPr>
          <w:sz w:val="24"/>
          <w:szCs w:val="24"/>
        </w:rPr>
        <w:t xml:space="preserve">This and other volumetric characteristics may be found using thermodynamics. Temperature and pressure have a significant impact on the volumetric and thermodynamic characteristics. The research and studies on mixture thermodynamics are included in this review. The thermal expansion coefficients, excess thermal expansion coefficients, isothermal coefficients of pressure, excess molar enthalpy, partial molar volumes, and partial molar volumes at infinite dilution were all estimated by </w:t>
      </w:r>
      <w:proofErr w:type="spellStart"/>
      <w:r w:rsidRPr="00727A66">
        <w:rPr>
          <w:sz w:val="24"/>
          <w:szCs w:val="24"/>
        </w:rPr>
        <w:t>Radovia</w:t>
      </w:r>
      <w:proofErr w:type="spellEnd"/>
      <w:r w:rsidRPr="00727A66">
        <w:rPr>
          <w:sz w:val="24"/>
          <w:szCs w:val="24"/>
        </w:rPr>
        <w:t xml:space="preserve"> et al. using experimental densities and excess molar properties. </w:t>
      </w:r>
    </w:p>
    <w:p w14:paraId="3FAF5FE0" w14:textId="77777777" w:rsidR="00DE4919" w:rsidRDefault="00727A66" w:rsidP="003E0182">
      <w:pPr>
        <w:spacing w:line="360" w:lineRule="auto"/>
        <w:jc w:val="both"/>
        <w:rPr>
          <w:sz w:val="24"/>
          <w:szCs w:val="24"/>
        </w:rPr>
      </w:pPr>
      <w:r w:rsidRPr="00727A66">
        <w:rPr>
          <w:sz w:val="24"/>
          <w:szCs w:val="24"/>
        </w:rPr>
        <w:t xml:space="preserve">They carried out computations for the cyclohexylamine binary systems including 1-propanol, 1-butanol, 2-butanol, or 2-methyl-2-propanol. They also supplied </w:t>
      </w:r>
      <w:r w:rsidRPr="00727A66">
        <w:rPr>
          <w:sz w:val="24"/>
          <w:szCs w:val="24"/>
        </w:rPr>
        <w:lastRenderedPageBreak/>
        <w:t xml:space="preserve">volumetric data from their research, which may be used to examine the effects of temperature, chain length, and the location of the hydroxyl group in the alcohol molecule on molecular interactions. Density, excess molar volume, and apparent molar volume were reported by Patil et al. for a binary combination including propan-2-amine, propane 2-ol, ethanol, and 2-methyl propan-2-ol. [2] During their analysis, they found that VE values increased as alkanol chain length increased. They also noticed that the VE values become more negative as the temperature rose. The molar volumes of the alkanol (1) + Propan-2-amine (2) systems were found to change significantly between 298.15 and 308.15.Additionally, it was shown that </w:t>
      </w:r>
      <w:proofErr w:type="spellStart"/>
      <w:r w:rsidRPr="00727A66">
        <w:rPr>
          <w:sz w:val="24"/>
          <w:szCs w:val="24"/>
        </w:rPr>
        <w:t>Hbond</w:t>
      </w:r>
      <w:proofErr w:type="spellEnd"/>
      <w:r w:rsidRPr="00727A66">
        <w:rPr>
          <w:sz w:val="24"/>
          <w:szCs w:val="24"/>
        </w:rPr>
        <w:t xml:space="preserve"> breaking led to a reduction in the dissociation of self-associated alkanol. Hus et al. looked at the characteristics of mixes of methanol and water. </w:t>
      </w:r>
    </w:p>
    <w:p w14:paraId="45FDD94F" w14:textId="77777777" w:rsidR="00287F4B" w:rsidRDefault="00727A66" w:rsidP="003E0182">
      <w:pPr>
        <w:spacing w:line="360" w:lineRule="auto"/>
        <w:jc w:val="both"/>
        <w:rPr>
          <w:sz w:val="24"/>
          <w:szCs w:val="24"/>
        </w:rPr>
      </w:pPr>
      <w:r w:rsidRPr="00727A66">
        <w:rPr>
          <w:sz w:val="24"/>
          <w:szCs w:val="24"/>
        </w:rPr>
        <w:t xml:space="preserve">They used a coarse-grained modification of a basic isotropic water model for this reason. They also used Monte Carlo simulations in their study, which demonstrated that the model could accurately represent the thermodynamic features of methanol. It was also sufficient to explain how temperature, composition, and excess qualities of mixes affected the density of water-methanol mixtures. In their study of solid-liquid equilibrium, Maximo et al. [4] They conducted research on fatty alcohols and triacylglycerols, which are often employed in the manufacture of food, medicine, and cosmetic items. </w:t>
      </w:r>
    </w:p>
    <w:p w14:paraId="368689BC" w14:textId="77777777" w:rsidR="00DE4919" w:rsidRDefault="00727A66" w:rsidP="003E0182">
      <w:pPr>
        <w:spacing w:line="360" w:lineRule="auto"/>
        <w:jc w:val="both"/>
        <w:rPr>
          <w:sz w:val="24"/>
          <w:szCs w:val="24"/>
        </w:rPr>
      </w:pPr>
      <w:r w:rsidRPr="00727A66">
        <w:rPr>
          <w:sz w:val="24"/>
          <w:szCs w:val="24"/>
        </w:rPr>
        <w:t xml:space="preserve">During their inquiry, they assessed the solid-liquid phase diagrams of two binary systems made up of triolein + 1-hexadecanol and triolein + 1-octadecanol using differential scanning calorimetry (DSC) and optical microscopy. They used MATLAB to solve the phase equilibrium equation in their study. They used the UNIFAC model (original and modified Dortmund model) and the Margules equation (two- and three-suffix) for liquid-phase activity </w:t>
      </w:r>
      <w:proofErr w:type="spellStart"/>
      <w:r w:rsidRPr="00727A66">
        <w:rPr>
          <w:sz w:val="24"/>
          <w:szCs w:val="24"/>
        </w:rPr>
        <w:t>coefficients.An</w:t>
      </w:r>
      <w:proofErr w:type="spellEnd"/>
      <w:r w:rsidRPr="00727A66">
        <w:rPr>
          <w:sz w:val="24"/>
          <w:szCs w:val="24"/>
        </w:rPr>
        <w:t xml:space="preserve"> research into the statistical thermodynamics of liquid mixtures was conducted by Abrams and </w:t>
      </w:r>
      <w:proofErr w:type="spellStart"/>
      <w:r w:rsidRPr="00727A66">
        <w:rPr>
          <w:sz w:val="24"/>
          <w:szCs w:val="24"/>
        </w:rPr>
        <w:t>Prausnitz</w:t>
      </w:r>
      <w:proofErr w:type="spellEnd"/>
      <w:r w:rsidRPr="00727A66">
        <w:rPr>
          <w:sz w:val="24"/>
          <w:szCs w:val="24"/>
        </w:rPr>
        <w:t xml:space="preserve">. </w:t>
      </w:r>
    </w:p>
    <w:p w14:paraId="625EC990" w14:textId="77777777" w:rsidR="00DE4919" w:rsidRDefault="00727A66" w:rsidP="003E0182">
      <w:pPr>
        <w:spacing w:line="360" w:lineRule="auto"/>
        <w:jc w:val="both"/>
        <w:rPr>
          <w:sz w:val="24"/>
          <w:szCs w:val="24"/>
        </w:rPr>
      </w:pPr>
      <w:r w:rsidRPr="00727A66">
        <w:rPr>
          <w:sz w:val="24"/>
          <w:szCs w:val="24"/>
        </w:rPr>
        <w:t xml:space="preserve">Their research attempted to derive a new term for the extra </w:t>
      </w:r>
      <w:proofErr w:type="spellStart"/>
      <w:r w:rsidRPr="00727A66">
        <w:rPr>
          <w:sz w:val="24"/>
          <w:szCs w:val="24"/>
        </w:rPr>
        <w:t>gibbs</w:t>
      </w:r>
      <w:proofErr w:type="spellEnd"/>
      <w:r w:rsidRPr="00727A66">
        <w:rPr>
          <w:sz w:val="24"/>
          <w:szCs w:val="24"/>
        </w:rPr>
        <w:t xml:space="preserve"> energy of systems that are partially or fully miscible. The vapor-liquid and liquid-liquid equilibria for binary and multicomponent mixtures with a range of nonelectrolyte components were found to be well represented by the UNIQUAC equation. Ganesh and Srinivas conducted research on the thermodynamic characteristics of an ammonia-water combination. [6] Their research focused on ammonia-water mixtures for power application systems up to 100 </w:t>
      </w:r>
      <w:proofErr w:type="gramStart"/>
      <w:r w:rsidRPr="00727A66">
        <w:rPr>
          <w:sz w:val="24"/>
          <w:szCs w:val="24"/>
        </w:rPr>
        <w:t>bar</w:t>
      </w:r>
      <w:proofErr w:type="gramEnd"/>
      <w:r w:rsidRPr="00727A66">
        <w:rPr>
          <w:sz w:val="24"/>
          <w:szCs w:val="24"/>
        </w:rPr>
        <w:t xml:space="preserve">. They created a new MATLAB algorithm in their </w:t>
      </w:r>
      <w:r w:rsidRPr="00727A66">
        <w:rPr>
          <w:sz w:val="24"/>
          <w:szCs w:val="24"/>
        </w:rPr>
        <w:lastRenderedPageBreak/>
        <w:t xml:space="preserve">effort to compute the thermodynamic characteristics. Enthalpy-concentration, entropy-concentration, temperature-concentration, and exergy-concentration charts were among the charts they developed. In their study, Ibrahim et al. investigated the correctness of the state SPUNG equation's extended corresponding states. </w:t>
      </w:r>
    </w:p>
    <w:p w14:paraId="6967721A" w14:textId="77777777" w:rsidR="00DE4919" w:rsidRDefault="00727A66" w:rsidP="003E0182">
      <w:pPr>
        <w:spacing w:line="360" w:lineRule="auto"/>
        <w:jc w:val="both"/>
        <w:rPr>
          <w:sz w:val="24"/>
          <w:szCs w:val="24"/>
        </w:rPr>
      </w:pPr>
      <w:r w:rsidRPr="00727A66">
        <w:rPr>
          <w:sz w:val="24"/>
          <w:szCs w:val="24"/>
        </w:rPr>
        <w:t xml:space="preserve">For the density and </w:t>
      </w:r>
      <w:proofErr w:type="spellStart"/>
      <w:r w:rsidRPr="00727A66">
        <w:rPr>
          <w:sz w:val="24"/>
          <w:szCs w:val="24"/>
        </w:rPr>
        <w:t>vapour</w:t>
      </w:r>
      <w:proofErr w:type="spellEnd"/>
      <w:r w:rsidRPr="00727A66">
        <w:rPr>
          <w:sz w:val="24"/>
          <w:szCs w:val="24"/>
        </w:rPr>
        <w:t xml:space="preserve"> liquid equilibrium (VLE) calculations of the CO2 - water system, they used a variety of reference fluids. They evaluated the results by contrasting the experimental data with the numerical prediction. Additionally, their findings showed that the </w:t>
      </w:r>
      <w:proofErr w:type="spellStart"/>
      <w:r w:rsidRPr="00727A66">
        <w:rPr>
          <w:sz w:val="24"/>
          <w:szCs w:val="24"/>
        </w:rPr>
        <w:t>EoS</w:t>
      </w:r>
      <w:proofErr w:type="spellEnd"/>
      <w:r w:rsidRPr="00727A66">
        <w:rPr>
          <w:sz w:val="24"/>
          <w:szCs w:val="24"/>
        </w:rPr>
        <w:t xml:space="preserve"> could reflect a wider range of densities the heavier the reference fluid. These investigations showed that the reference fluid selection had very little effect on the VLE solubility predictions. Dhar et al. conducted tests to determine parameters of binary mixes of </w:t>
      </w:r>
      <w:proofErr w:type="spellStart"/>
      <w:r w:rsidRPr="00727A66">
        <w:rPr>
          <w:sz w:val="24"/>
          <w:szCs w:val="24"/>
        </w:rPr>
        <w:t>heptyloxybenzoic</w:t>
      </w:r>
      <w:proofErr w:type="spellEnd"/>
      <w:r w:rsidRPr="00727A66">
        <w:rPr>
          <w:sz w:val="24"/>
          <w:szCs w:val="24"/>
        </w:rPr>
        <w:t xml:space="preserve"> acid (HOBA) and </w:t>
      </w:r>
      <w:proofErr w:type="spellStart"/>
      <w:r w:rsidRPr="00727A66">
        <w:rPr>
          <w:sz w:val="24"/>
          <w:szCs w:val="24"/>
        </w:rPr>
        <w:t>decyloxyhenzoic</w:t>
      </w:r>
      <w:proofErr w:type="spellEnd"/>
      <w:r w:rsidRPr="00727A66">
        <w:rPr>
          <w:sz w:val="24"/>
          <w:szCs w:val="24"/>
        </w:rPr>
        <w:t xml:space="preserve"> acid (DORA) at various mole ratios, including transition temperature, transition enthalpy, and transition entropy. [8] They noted that, similar to pure samples, the peak transition temperature was reliant on the scanning speeds. The transition temperatures found in the heating cycles were also found to be greater than those found in the equivalent cooling cycles, according to their research. Ganesh and Srinivas claim that in order to solve thermodynamic properties, binary mixes also need mixture concentration. </w:t>
      </w:r>
    </w:p>
    <w:p w14:paraId="409132A7" w14:textId="77777777" w:rsidR="00DE4919" w:rsidRDefault="00727A66" w:rsidP="003E0182">
      <w:pPr>
        <w:spacing w:line="360" w:lineRule="auto"/>
        <w:jc w:val="both"/>
        <w:rPr>
          <w:sz w:val="24"/>
          <w:szCs w:val="24"/>
        </w:rPr>
      </w:pPr>
      <w:r w:rsidRPr="00727A66">
        <w:rPr>
          <w:sz w:val="24"/>
          <w:szCs w:val="24"/>
        </w:rPr>
        <w:t xml:space="preserve">To help them comprehend the calculations for the attributes, they created a flowchart. They generated the thermodynamic characteristics for the ammonia-water combination using MATLAB computer code. They claimed that by using these correlations, the fugacity method's needless repetitions were eliminated. Investigations on the thermodynamics of alcohol-hydrocarbon mixtures were conducted by Privat et al. [10] They spoke about the multi-step process's outcomes and technique in their research. They conducted multiphase investigations. </w:t>
      </w:r>
    </w:p>
    <w:p w14:paraId="1D50F707" w14:textId="77777777" w:rsidR="00DE4919" w:rsidRDefault="00727A66" w:rsidP="003E0182">
      <w:pPr>
        <w:spacing w:line="360" w:lineRule="auto"/>
        <w:jc w:val="both"/>
        <w:rPr>
          <w:sz w:val="24"/>
          <w:szCs w:val="24"/>
        </w:rPr>
      </w:pPr>
      <w:r w:rsidRPr="00727A66">
        <w:rPr>
          <w:sz w:val="24"/>
          <w:szCs w:val="24"/>
        </w:rPr>
        <w:t>They first highlighted the significantly non-ideal behavior of mixtures of ethanol and naphtha. They included broad instructions for mixing gas oils and industrial alcohols in the second stage. The data on Minimum Miscibility Temperature (MMT) serves as a crucial reference in this regard. Heintz researched the most current advancements in non-aqueous mixture thermodynamics and thermo-physics. [11] They focused mostly on non-ionic mixes. They discovered that many of the characteristics and uses of ionic liquids are not well understood. Further research is needed to determine the solubility of gases at both ambient and high pressures. Karunakar et al. conducted research on ultrasonic velocity and density measurements for binary solutions</w:t>
      </w:r>
      <w:r w:rsidR="00DE4919">
        <w:rPr>
          <w:sz w:val="24"/>
          <w:szCs w:val="24"/>
        </w:rPr>
        <w:t>.</w:t>
      </w:r>
    </w:p>
    <w:p w14:paraId="46219086" w14:textId="77777777" w:rsidR="00DE4919" w:rsidRDefault="00727A66" w:rsidP="003E0182">
      <w:pPr>
        <w:spacing w:line="360" w:lineRule="auto"/>
        <w:jc w:val="both"/>
        <w:rPr>
          <w:sz w:val="24"/>
          <w:szCs w:val="24"/>
        </w:rPr>
      </w:pPr>
      <w:r w:rsidRPr="00727A66">
        <w:rPr>
          <w:sz w:val="24"/>
          <w:szCs w:val="24"/>
        </w:rPr>
        <w:lastRenderedPageBreak/>
        <w:t xml:space="preserve"> They clarified the molecular interaction between the constituents of these mixes by using characteristics like adiabatic compressibility and molar volume intermolecular free length. According to their research, a higher compressibility maintains the molecules apart for a longer period of time. The intermolecular free length increases as a consequence of this. Mehra et al. evaluated a ternary liquid system of cyclohexane, 1-dodecanol, and toluene. [13] For this combination, they calculated the sound speed as a function of temperature and composition. They assessed variables such as internal pressure, acoustic impedance, intermolecular free length, isentropic compressibility, molar volume, and molar free volume using this data. Additionally, extra qualities were evaluated using these derived properties. The smoothing coefficients and associated standard deviations were obtained by fitting the excess property data into the Redlich-Kister polynomial equation. </w:t>
      </w:r>
    </w:p>
    <w:p w14:paraId="031C8080" w14:textId="6E55FAA7" w:rsidR="00EC479F" w:rsidRPr="00EC479F" w:rsidRDefault="00EC479F" w:rsidP="003E0182">
      <w:pPr>
        <w:spacing w:line="360" w:lineRule="auto"/>
        <w:jc w:val="both"/>
        <w:rPr>
          <w:b/>
          <w:bCs/>
          <w:sz w:val="24"/>
          <w:szCs w:val="24"/>
        </w:rPr>
      </w:pPr>
      <w:r w:rsidRPr="00EC479F">
        <w:rPr>
          <w:b/>
          <w:bCs/>
          <w:sz w:val="24"/>
          <w:szCs w:val="24"/>
        </w:rPr>
        <w:t>CONCLUSION</w:t>
      </w:r>
    </w:p>
    <w:p w14:paraId="10B23B60" w14:textId="77777777" w:rsidR="00DE4919" w:rsidRDefault="00727A66" w:rsidP="003E0182">
      <w:pPr>
        <w:spacing w:line="360" w:lineRule="auto"/>
        <w:jc w:val="both"/>
        <w:rPr>
          <w:sz w:val="24"/>
          <w:szCs w:val="24"/>
        </w:rPr>
      </w:pPr>
      <w:r w:rsidRPr="00727A66">
        <w:rPr>
          <w:sz w:val="24"/>
          <w:szCs w:val="24"/>
        </w:rPr>
        <w:t xml:space="preserve">Numerous volumetric characteristics may be ascertained with the use of thermodynamics. Temperature and pressure have a significant impact on the volumetric and thermodynamic characteristics. A mixture's thermodynamic significance can be found in a wide range of properties, including partial molar volumes, partial excess molar volumes, partial molar volumes at infinite dilution, isothermal coefficients of pressure, partial molar enthalpy, and thermal expansion coefficients and excess thermal expansion coefficients. </w:t>
      </w:r>
    </w:p>
    <w:p w14:paraId="209C8B6C" w14:textId="77777777" w:rsidR="003E0182" w:rsidRPr="003E0182" w:rsidRDefault="003E0182" w:rsidP="003E0182">
      <w:pPr>
        <w:spacing w:line="360" w:lineRule="auto"/>
        <w:jc w:val="both"/>
        <w:rPr>
          <w:b/>
          <w:bCs/>
          <w:sz w:val="24"/>
          <w:szCs w:val="24"/>
        </w:rPr>
      </w:pPr>
      <w:r w:rsidRPr="003E0182">
        <w:rPr>
          <w:b/>
          <w:bCs/>
          <w:sz w:val="24"/>
          <w:szCs w:val="24"/>
        </w:rPr>
        <w:t xml:space="preserve"> References</w:t>
      </w:r>
    </w:p>
    <w:p w14:paraId="309D74E5" w14:textId="77777777" w:rsid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Ivona R. </w:t>
      </w:r>
      <w:proofErr w:type="spellStart"/>
      <w:r w:rsidRPr="003E0182">
        <w:rPr>
          <w:sz w:val="24"/>
          <w:szCs w:val="24"/>
        </w:rPr>
        <w:t>Radovia</w:t>
      </w:r>
      <w:proofErr w:type="spellEnd"/>
      <w:r w:rsidRPr="003E0182">
        <w:rPr>
          <w:sz w:val="24"/>
          <w:szCs w:val="24"/>
        </w:rPr>
        <w:t xml:space="preserve">, Mirjana </w:t>
      </w:r>
      <w:proofErr w:type="spellStart"/>
      <w:r w:rsidRPr="003E0182">
        <w:rPr>
          <w:sz w:val="24"/>
          <w:szCs w:val="24"/>
        </w:rPr>
        <w:t>Lj</w:t>
      </w:r>
      <w:proofErr w:type="spellEnd"/>
      <w:r w:rsidRPr="003E0182">
        <w:rPr>
          <w:sz w:val="24"/>
          <w:szCs w:val="24"/>
        </w:rPr>
        <w:t xml:space="preserve">. </w:t>
      </w:r>
      <w:proofErr w:type="spellStart"/>
      <w:r w:rsidRPr="003E0182">
        <w:rPr>
          <w:sz w:val="24"/>
          <w:szCs w:val="24"/>
        </w:rPr>
        <w:t>Kijeväœanin</w:t>
      </w:r>
      <w:proofErr w:type="spellEnd"/>
      <w:r w:rsidRPr="003E0182">
        <w:rPr>
          <w:sz w:val="24"/>
          <w:szCs w:val="24"/>
        </w:rPr>
        <w:t xml:space="preserve">, Aleksandar A, Tasia, Bojan D. </w:t>
      </w:r>
      <w:proofErr w:type="spellStart"/>
      <w:r w:rsidRPr="003E0182">
        <w:rPr>
          <w:sz w:val="24"/>
          <w:szCs w:val="24"/>
        </w:rPr>
        <w:t>Djordjevia</w:t>
      </w:r>
      <w:proofErr w:type="spellEnd"/>
      <w:r w:rsidRPr="003E0182">
        <w:rPr>
          <w:sz w:val="24"/>
          <w:szCs w:val="24"/>
        </w:rPr>
        <w:t xml:space="preserve"> And Slobodan P. A </w:t>
      </w:r>
      <w:proofErr w:type="spellStart"/>
      <w:proofErr w:type="gramStart"/>
      <w:r w:rsidRPr="003E0182">
        <w:rPr>
          <w:sz w:val="24"/>
          <w:szCs w:val="24"/>
        </w:rPr>
        <w:t>Erbanoviä</w:t>
      </w:r>
      <w:proofErr w:type="spellEnd"/>
      <w:r w:rsidRPr="003E0182">
        <w:rPr>
          <w:sz w:val="24"/>
          <w:szCs w:val="24"/>
        </w:rPr>
        <w:t xml:space="preserve"> ,</w:t>
      </w:r>
      <w:proofErr w:type="spellStart"/>
      <w:r w:rsidRPr="003E0182">
        <w:rPr>
          <w:sz w:val="24"/>
          <w:szCs w:val="24"/>
        </w:rPr>
        <w:t>Erived</w:t>
      </w:r>
      <w:proofErr w:type="spellEnd"/>
      <w:proofErr w:type="gramEnd"/>
      <w:r w:rsidRPr="003E0182">
        <w:rPr>
          <w:sz w:val="24"/>
          <w:szCs w:val="24"/>
        </w:rPr>
        <w:t>, “ Thermodynamic Properties Of Alcohol + Cyclohexylamine Mixtures”, J. Serb. Chem. Soc., 20</w:t>
      </w:r>
      <w:r>
        <w:rPr>
          <w:sz w:val="24"/>
          <w:szCs w:val="24"/>
        </w:rPr>
        <w:t>10, 75 (2), 283-</w:t>
      </w:r>
      <w:proofErr w:type="gramStart"/>
      <w:r>
        <w:rPr>
          <w:sz w:val="24"/>
          <w:szCs w:val="24"/>
        </w:rPr>
        <w:t>293..</w:t>
      </w:r>
      <w:proofErr w:type="gramEnd"/>
    </w:p>
    <w:p w14:paraId="239A33AF"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P. P. Patil, S. R. Patil, A. U. Borse </w:t>
      </w:r>
      <w:proofErr w:type="gramStart"/>
      <w:r w:rsidRPr="003E0182">
        <w:rPr>
          <w:sz w:val="24"/>
          <w:szCs w:val="24"/>
        </w:rPr>
        <w:t>And</w:t>
      </w:r>
      <w:proofErr w:type="gramEnd"/>
      <w:r w:rsidRPr="003E0182">
        <w:rPr>
          <w:sz w:val="24"/>
          <w:szCs w:val="24"/>
        </w:rPr>
        <w:t xml:space="preserve"> D. G. </w:t>
      </w:r>
      <w:proofErr w:type="spellStart"/>
      <w:r w:rsidRPr="003E0182">
        <w:rPr>
          <w:sz w:val="24"/>
          <w:szCs w:val="24"/>
        </w:rPr>
        <w:t>Hundiwale</w:t>
      </w:r>
      <w:proofErr w:type="spellEnd"/>
      <w:r w:rsidRPr="003E0182">
        <w:rPr>
          <w:sz w:val="24"/>
          <w:szCs w:val="24"/>
        </w:rPr>
        <w:t xml:space="preserve">, “Density, Excess Molar Volume And Apparent Molar Volume Of Binary Liquid Mixtures”, </w:t>
      </w:r>
      <w:proofErr w:type="spellStart"/>
      <w:r w:rsidRPr="003E0182">
        <w:rPr>
          <w:sz w:val="24"/>
          <w:szCs w:val="24"/>
        </w:rPr>
        <w:t>RasayanJ.Chem</w:t>
      </w:r>
      <w:proofErr w:type="spellEnd"/>
      <w:r w:rsidRPr="003E0182">
        <w:rPr>
          <w:sz w:val="24"/>
          <w:szCs w:val="24"/>
        </w:rPr>
        <w:t xml:space="preserve">., 2011, 4(3), 599-604. </w:t>
      </w:r>
    </w:p>
    <w:p w14:paraId="6DBD86C8"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Matej Hus, Gasper </w:t>
      </w:r>
      <w:proofErr w:type="spellStart"/>
      <w:r w:rsidRPr="003E0182">
        <w:rPr>
          <w:sz w:val="24"/>
          <w:szCs w:val="24"/>
        </w:rPr>
        <w:t>Zakelj</w:t>
      </w:r>
      <w:proofErr w:type="spellEnd"/>
      <w:r w:rsidRPr="003E0182">
        <w:rPr>
          <w:sz w:val="24"/>
          <w:szCs w:val="24"/>
        </w:rPr>
        <w:t xml:space="preserve"> </w:t>
      </w:r>
      <w:proofErr w:type="gramStart"/>
      <w:r w:rsidRPr="003E0182">
        <w:rPr>
          <w:sz w:val="24"/>
          <w:szCs w:val="24"/>
        </w:rPr>
        <w:t>And</w:t>
      </w:r>
      <w:proofErr w:type="gramEnd"/>
      <w:r w:rsidRPr="003E0182">
        <w:rPr>
          <w:sz w:val="24"/>
          <w:szCs w:val="24"/>
        </w:rPr>
        <w:t xml:space="preserve"> TomaUrbic, “Properties Of </w:t>
      </w:r>
      <w:proofErr w:type="spellStart"/>
      <w:r w:rsidRPr="003E0182">
        <w:rPr>
          <w:sz w:val="24"/>
          <w:szCs w:val="24"/>
        </w:rPr>
        <w:t>MethanolWater</w:t>
      </w:r>
      <w:proofErr w:type="spellEnd"/>
      <w:r w:rsidRPr="003E0182">
        <w:rPr>
          <w:sz w:val="24"/>
          <w:szCs w:val="24"/>
        </w:rPr>
        <w:t xml:space="preserve"> Mixtures In A Coarse-Grained Model”, </w:t>
      </w:r>
      <w:proofErr w:type="spellStart"/>
      <w:r w:rsidRPr="003E0182">
        <w:rPr>
          <w:sz w:val="24"/>
          <w:szCs w:val="24"/>
        </w:rPr>
        <w:t>ActaChim</w:t>
      </w:r>
      <w:proofErr w:type="spellEnd"/>
      <w:r w:rsidRPr="003E0182">
        <w:rPr>
          <w:sz w:val="24"/>
          <w:szCs w:val="24"/>
        </w:rPr>
        <w:t xml:space="preserve">. </w:t>
      </w:r>
      <w:proofErr w:type="spellStart"/>
      <w:r w:rsidRPr="003E0182">
        <w:rPr>
          <w:sz w:val="24"/>
          <w:szCs w:val="24"/>
        </w:rPr>
        <w:t>Slov</w:t>
      </w:r>
      <w:proofErr w:type="spellEnd"/>
      <w:r w:rsidRPr="003E0182">
        <w:rPr>
          <w:sz w:val="24"/>
          <w:szCs w:val="24"/>
        </w:rPr>
        <w:t xml:space="preserve">., 2015, 62, 524-530. </w:t>
      </w:r>
    </w:p>
    <w:p w14:paraId="1AE88811"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G. J. </w:t>
      </w:r>
      <w:proofErr w:type="gramStart"/>
      <w:r w:rsidRPr="003E0182">
        <w:rPr>
          <w:sz w:val="24"/>
          <w:szCs w:val="24"/>
        </w:rPr>
        <w:t>Maximo ,</w:t>
      </w:r>
      <w:proofErr w:type="gramEnd"/>
      <w:r w:rsidRPr="003E0182">
        <w:rPr>
          <w:sz w:val="24"/>
          <w:szCs w:val="24"/>
        </w:rPr>
        <w:t xml:space="preserve"> M. C. Costa And A. J. A. Meirelles, “Solid-Liquid Equilibrium Of Triolein With Fatty Alcohols”, Brazilian Journal Of Chemical Engineering, 2013, 30(1), 33-43.</w:t>
      </w:r>
    </w:p>
    <w:p w14:paraId="65B8ACBF"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Denis S. Abrams </w:t>
      </w:r>
      <w:proofErr w:type="gramStart"/>
      <w:r w:rsidRPr="003E0182">
        <w:rPr>
          <w:sz w:val="24"/>
          <w:szCs w:val="24"/>
        </w:rPr>
        <w:t>And</w:t>
      </w:r>
      <w:proofErr w:type="gramEnd"/>
      <w:r w:rsidRPr="003E0182">
        <w:rPr>
          <w:sz w:val="24"/>
          <w:szCs w:val="24"/>
        </w:rPr>
        <w:t xml:space="preserve"> John M. </w:t>
      </w:r>
      <w:proofErr w:type="spellStart"/>
      <w:r w:rsidRPr="003E0182">
        <w:rPr>
          <w:sz w:val="24"/>
          <w:szCs w:val="24"/>
        </w:rPr>
        <w:t>Prausnitz</w:t>
      </w:r>
      <w:proofErr w:type="spellEnd"/>
      <w:r w:rsidRPr="003E0182">
        <w:rPr>
          <w:sz w:val="24"/>
          <w:szCs w:val="24"/>
        </w:rPr>
        <w:t xml:space="preserve">, “Statistical Thermodynamics Of Liquid Mixtures: A New </w:t>
      </w:r>
      <w:proofErr w:type="spellStart"/>
      <w:r w:rsidRPr="003E0182">
        <w:rPr>
          <w:sz w:val="24"/>
          <w:szCs w:val="24"/>
        </w:rPr>
        <w:t>Txpression</w:t>
      </w:r>
      <w:proofErr w:type="spellEnd"/>
      <w:r w:rsidRPr="003E0182">
        <w:rPr>
          <w:sz w:val="24"/>
          <w:szCs w:val="24"/>
        </w:rPr>
        <w:t xml:space="preserve"> For The Excess Gibbs Energy Of Partly Or </w:t>
      </w:r>
      <w:r w:rsidRPr="003E0182">
        <w:rPr>
          <w:sz w:val="24"/>
          <w:szCs w:val="24"/>
        </w:rPr>
        <w:lastRenderedPageBreak/>
        <w:t xml:space="preserve">Completely Miscible Systems”, </w:t>
      </w:r>
      <w:proofErr w:type="spellStart"/>
      <w:r w:rsidRPr="003E0182">
        <w:rPr>
          <w:sz w:val="24"/>
          <w:szCs w:val="24"/>
        </w:rPr>
        <w:t>Alche</w:t>
      </w:r>
      <w:proofErr w:type="spellEnd"/>
      <w:r w:rsidRPr="003E0182">
        <w:rPr>
          <w:sz w:val="24"/>
          <w:szCs w:val="24"/>
        </w:rPr>
        <w:t xml:space="preserve"> Journal, 1975, 21(1), 116-128.</w:t>
      </w:r>
    </w:p>
    <w:p w14:paraId="78C7FA8B"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N. Shankar Ganesh </w:t>
      </w:r>
      <w:proofErr w:type="gramStart"/>
      <w:r w:rsidRPr="003E0182">
        <w:rPr>
          <w:sz w:val="24"/>
          <w:szCs w:val="24"/>
        </w:rPr>
        <w:t>And</w:t>
      </w:r>
      <w:proofErr w:type="gramEnd"/>
      <w:r w:rsidRPr="003E0182">
        <w:rPr>
          <w:sz w:val="24"/>
          <w:szCs w:val="24"/>
        </w:rPr>
        <w:t xml:space="preserve"> T. Srinivas, “Evaluation Of Thermodynamic Properties Of Ammonia-Water Mixture Up To 100 Bar For Power Application Systems”, Journal Of Mechanical</w:t>
      </w:r>
      <w:r w:rsidRPr="003E0182">
        <w:t xml:space="preserve"> </w:t>
      </w:r>
      <w:r w:rsidRPr="003E0182">
        <w:rPr>
          <w:sz w:val="24"/>
          <w:szCs w:val="24"/>
        </w:rPr>
        <w:t>Engineering Research, 2011, 3(1), 25- 39.</w:t>
      </w:r>
    </w:p>
    <w:p w14:paraId="2AE39A90"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Mohamed Ibrahim </w:t>
      </w:r>
      <w:proofErr w:type="gramStart"/>
      <w:r w:rsidRPr="003E0182">
        <w:rPr>
          <w:sz w:val="24"/>
          <w:szCs w:val="24"/>
        </w:rPr>
        <w:t>A ,</w:t>
      </w:r>
      <w:proofErr w:type="gramEnd"/>
      <w:r w:rsidRPr="003E0182">
        <w:rPr>
          <w:sz w:val="24"/>
          <w:szCs w:val="24"/>
        </w:rPr>
        <w:t xml:space="preserve"> </w:t>
      </w:r>
      <w:proofErr w:type="spellStart"/>
      <w:r w:rsidRPr="003E0182">
        <w:rPr>
          <w:sz w:val="24"/>
          <w:szCs w:val="24"/>
        </w:rPr>
        <w:t>GeirSkaugen</w:t>
      </w:r>
      <w:proofErr w:type="spellEnd"/>
      <w:r w:rsidRPr="003E0182">
        <w:rPr>
          <w:sz w:val="24"/>
          <w:szCs w:val="24"/>
        </w:rPr>
        <w:t xml:space="preserve"> B , Ivar S. </w:t>
      </w:r>
      <w:proofErr w:type="spellStart"/>
      <w:r w:rsidRPr="003E0182">
        <w:rPr>
          <w:sz w:val="24"/>
          <w:szCs w:val="24"/>
        </w:rPr>
        <w:t>Ertesva</w:t>
      </w:r>
      <w:proofErr w:type="spellEnd"/>
      <w:r w:rsidRPr="003E0182">
        <w:rPr>
          <w:sz w:val="24"/>
          <w:szCs w:val="24"/>
        </w:rPr>
        <w:t xml:space="preserve"> G, “Modelling CO2 - Water Thermodynamics Using SPUNG Equation Of State (Eos) Concept With Various Reference Fluids”, Energy Procedia, 2014, 51, 353 - 362. </w:t>
      </w:r>
    </w:p>
    <w:p w14:paraId="78AD47B9" w14:textId="77777777" w:rsidR="003E0182" w:rsidRPr="003E0182" w:rsidRDefault="003E0182" w:rsidP="003E0182">
      <w:pPr>
        <w:pStyle w:val="ListParagraph"/>
        <w:numPr>
          <w:ilvl w:val="0"/>
          <w:numId w:val="2"/>
        </w:numPr>
        <w:spacing w:line="360" w:lineRule="auto"/>
        <w:ind w:left="0" w:firstLine="0"/>
        <w:jc w:val="both"/>
        <w:rPr>
          <w:sz w:val="24"/>
          <w:szCs w:val="24"/>
        </w:rPr>
      </w:pPr>
      <w:proofErr w:type="spellStart"/>
      <w:r w:rsidRPr="003E0182">
        <w:rPr>
          <w:sz w:val="24"/>
          <w:szCs w:val="24"/>
        </w:rPr>
        <w:t>RavindraDhar</w:t>
      </w:r>
      <w:proofErr w:type="spellEnd"/>
      <w:r w:rsidRPr="003E0182">
        <w:rPr>
          <w:sz w:val="24"/>
          <w:szCs w:val="24"/>
        </w:rPr>
        <w:t xml:space="preserve">, R S </w:t>
      </w:r>
      <w:proofErr w:type="spellStart"/>
      <w:proofErr w:type="gramStart"/>
      <w:r w:rsidRPr="003E0182">
        <w:rPr>
          <w:sz w:val="24"/>
          <w:szCs w:val="24"/>
        </w:rPr>
        <w:t>Pandey,V</w:t>
      </w:r>
      <w:proofErr w:type="spellEnd"/>
      <w:proofErr w:type="gramEnd"/>
      <w:r w:rsidRPr="003E0182">
        <w:rPr>
          <w:sz w:val="24"/>
          <w:szCs w:val="24"/>
        </w:rPr>
        <w:t xml:space="preserve"> K Agrawal, “Optical And Thermodynamic Studies Of Binary Mixtures Of Nematic Liquid Crystals From Homologous Members Of </w:t>
      </w:r>
      <w:proofErr w:type="spellStart"/>
      <w:r w:rsidRPr="003E0182">
        <w:rPr>
          <w:sz w:val="24"/>
          <w:szCs w:val="24"/>
        </w:rPr>
        <w:t>Alkyloxybenzoic</w:t>
      </w:r>
      <w:proofErr w:type="spellEnd"/>
      <w:r w:rsidRPr="003E0182">
        <w:rPr>
          <w:sz w:val="24"/>
          <w:szCs w:val="24"/>
        </w:rPr>
        <w:t xml:space="preserve"> Acid”, Indi An J Pure &amp; A </w:t>
      </w:r>
      <w:proofErr w:type="spellStart"/>
      <w:r w:rsidRPr="003E0182">
        <w:rPr>
          <w:sz w:val="24"/>
          <w:szCs w:val="24"/>
        </w:rPr>
        <w:t>PplPhys</w:t>
      </w:r>
      <w:proofErr w:type="spellEnd"/>
      <w:r w:rsidRPr="003E0182">
        <w:rPr>
          <w:sz w:val="24"/>
          <w:szCs w:val="24"/>
        </w:rPr>
        <w:t xml:space="preserve">, 2002, 40, 901-907. </w:t>
      </w:r>
    </w:p>
    <w:p w14:paraId="2AA57400"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N. Shankar Ganesh </w:t>
      </w:r>
      <w:proofErr w:type="gramStart"/>
      <w:r w:rsidRPr="003E0182">
        <w:rPr>
          <w:sz w:val="24"/>
          <w:szCs w:val="24"/>
        </w:rPr>
        <w:t>And</w:t>
      </w:r>
      <w:proofErr w:type="gramEnd"/>
      <w:r w:rsidRPr="003E0182">
        <w:rPr>
          <w:sz w:val="24"/>
          <w:szCs w:val="24"/>
        </w:rPr>
        <w:t xml:space="preserve"> T. Srinivas, “Thermodynamic Properties Of Binary Mixture For Power Generation Systems”, </w:t>
      </w:r>
      <w:proofErr w:type="spellStart"/>
      <w:r w:rsidRPr="003E0182">
        <w:rPr>
          <w:sz w:val="24"/>
          <w:szCs w:val="24"/>
        </w:rPr>
        <w:t>Arpn</w:t>
      </w:r>
      <w:proofErr w:type="spellEnd"/>
      <w:r w:rsidRPr="003E0182">
        <w:rPr>
          <w:sz w:val="24"/>
          <w:szCs w:val="24"/>
        </w:rPr>
        <w:t xml:space="preserve"> Journal Of Engineering And Applied Sciences, 2010, 5(10), 11- 24. </w:t>
      </w:r>
    </w:p>
    <w:p w14:paraId="285FFE24"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Privat, J.-N. Jaubert, And M. </w:t>
      </w:r>
      <w:proofErr w:type="spellStart"/>
      <w:r w:rsidRPr="003E0182">
        <w:rPr>
          <w:sz w:val="24"/>
          <w:szCs w:val="24"/>
        </w:rPr>
        <w:t>Moliaere</w:t>
      </w:r>
      <w:proofErr w:type="spellEnd"/>
      <w:r w:rsidRPr="003E0182">
        <w:rPr>
          <w:sz w:val="24"/>
          <w:szCs w:val="24"/>
        </w:rPr>
        <w:t xml:space="preserve">, “The Thermodynamics Of </w:t>
      </w:r>
      <w:proofErr w:type="spellStart"/>
      <w:r w:rsidRPr="003E0182">
        <w:rPr>
          <w:sz w:val="24"/>
          <w:szCs w:val="24"/>
        </w:rPr>
        <w:t>AlcoholsHydrocarbons</w:t>
      </w:r>
      <w:proofErr w:type="spellEnd"/>
      <w:r w:rsidRPr="003E0182">
        <w:rPr>
          <w:sz w:val="24"/>
          <w:szCs w:val="24"/>
        </w:rPr>
        <w:t xml:space="preserve"> Mixtures”, MATEC Web Of Conferences </w:t>
      </w:r>
      <w:proofErr w:type="gramStart"/>
      <w:r w:rsidRPr="003E0182">
        <w:rPr>
          <w:sz w:val="24"/>
          <w:szCs w:val="24"/>
        </w:rPr>
        <w:t>3 ,</w:t>
      </w:r>
      <w:proofErr w:type="gramEnd"/>
      <w:r w:rsidRPr="003E0182">
        <w:rPr>
          <w:sz w:val="24"/>
          <w:szCs w:val="24"/>
        </w:rPr>
        <w:t xml:space="preserve"> 2013, ,1-10. </w:t>
      </w:r>
    </w:p>
    <w:p w14:paraId="05A57244"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Andreas Heintz, “Recent Developments In Thermodynamics And </w:t>
      </w:r>
      <w:proofErr w:type="spellStart"/>
      <w:r w:rsidRPr="003E0182">
        <w:rPr>
          <w:sz w:val="24"/>
          <w:szCs w:val="24"/>
        </w:rPr>
        <w:t>Thermophysics</w:t>
      </w:r>
      <w:proofErr w:type="spellEnd"/>
      <w:r w:rsidRPr="003E0182">
        <w:rPr>
          <w:sz w:val="24"/>
          <w:szCs w:val="24"/>
        </w:rPr>
        <w:t xml:space="preserve"> Of Non-Aqueous Mixtures Containing Ionic Liquids- A Review”, J. Chem. Thermodynamics, 2005, 37, 525-535. </w:t>
      </w:r>
    </w:p>
    <w:p w14:paraId="371D3D3F"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T Karunakar A, </w:t>
      </w:r>
      <w:proofErr w:type="spellStart"/>
      <w:r w:rsidRPr="003E0182">
        <w:rPr>
          <w:sz w:val="24"/>
          <w:szCs w:val="24"/>
        </w:rPr>
        <w:t>ChSrinivasu</w:t>
      </w:r>
      <w:proofErr w:type="spellEnd"/>
      <w:r w:rsidRPr="003E0182">
        <w:rPr>
          <w:sz w:val="24"/>
          <w:szCs w:val="24"/>
        </w:rPr>
        <w:t xml:space="preserve"> </w:t>
      </w:r>
      <w:proofErr w:type="gramStart"/>
      <w:r w:rsidRPr="003E0182">
        <w:rPr>
          <w:sz w:val="24"/>
          <w:szCs w:val="24"/>
        </w:rPr>
        <w:t>B ,</w:t>
      </w:r>
      <w:proofErr w:type="gramEnd"/>
      <w:r w:rsidRPr="003E0182">
        <w:rPr>
          <w:sz w:val="24"/>
          <w:szCs w:val="24"/>
        </w:rPr>
        <w:t xml:space="preserve"> K Narendra, “</w:t>
      </w:r>
      <w:proofErr w:type="spellStart"/>
      <w:r w:rsidRPr="003E0182">
        <w:rPr>
          <w:sz w:val="24"/>
          <w:szCs w:val="24"/>
        </w:rPr>
        <w:t>Thermo</w:t>
      </w:r>
      <w:proofErr w:type="spellEnd"/>
      <w:r w:rsidRPr="003E0182">
        <w:rPr>
          <w:sz w:val="24"/>
          <w:szCs w:val="24"/>
        </w:rPr>
        <w:t xml:space="preserve"> Acoustic And Infrared Study Of Molecular Interactions In Binary Mixture Aniline+1-Butanol”, Research And Reviews: Journal Of Pure And Applied Physics, 2013, 1(1), 5-10. </w:t>
      </w:r>
    </w:p>
    <w:p w14:paraId="77C3699B" w14:textId="77777777" w:rsidR="003E0182" w:rsidRPr="003E0182" w:rsidRDefault="003E0182" w:rsidP="003E0182">
      <w:pPr>
        <w:pStyle w:val="ListParagraph"/>
        <w:numPr>
          <w:ilvl w:val="0"/>
          <w:numId w:val="2"/>
        </w:numPr>
        <w:spacing w:line="360" w:lineRule="auto"/>
        <w:ind w:left="0" w:firstLine="0"/>
        <w:jc w:val="both"/>
        <w:rPr>
          <w:sz w:val="24"/>
          <w:szCs w:val="24"/>
        </w:rPr>
      </w:pPr>
      <w:r w:rsidRPr="003E0182">
        <w:rPr>
          <w:sz w:val="24"/>
          <w:szCs w:val="24"/>
        </w:rPr>
        <w:t xml:space="preserve">Rita Mehra, </w:t>
      </w:r>
      <w:proofErr w:type="spellStart"/>
      <w:r w:rsidRPr="003E0182">
        <w:rPr>
          <w:sz w:val="24"/>
          <w:szCs w:val="24"/>
        </w:rPr>
        <w:t>MeenakshiPancholi</w:t>
      </w:r>
      <w:proofErr w:type="spellEnd"/>
      <w:r w:rsidRPr="003E0182">
        <w:rPr>
          <w:sz w:val="24"/>
          <w:szCs w:val="24"/>
        </w:rPr>
        <w:t xml:space="preserve"> And Avneesh K Gaur, “Ultrasonic And Thermodynamic Studies In Ternary Liquid System Of Toluene+1- </w:t>
      </w:r>
      <w:proofErr w:type="spellStart"/>
      <w:r w:rsidRPr="003E0182">
        <w:rPr>
          <w:sz w:val="24"/>
          <w:szCs w:val="24"/>
        </w:rPr>
        <w:t>Dodecanol+Cyclohexane</w:t>
      </w:r>
      <w:proofErr w:type="spellEnd"/>
      <w:r w:rsidRPr="003E0182">
        <w:rPr>
          <w:sz w:val="24"/>
          <w:szCs w:val="24"/>
        </w:rPr>
        <w:t xml:space="preserve"> At 298, 308 And 318k”, Archives Of Applied Science Research, 2013, 5 (1),124-133.</w:t>
      </w:r>
    </w:p>
    <w:sectPr w:rsidR="003E0182" w:rsidRPr="003E0182" w:rsidSect="003E0182">
      <w:pgSz w:w="11907" w:h="16839" w:code="9"/>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51D89"/>
    <w:multiLevelType w:val="hybridMultilevel"/>
    <w:tmpl w:val="08D0971C"/>
    <w:lvl w:ilvl="0" w:tplc="691E28F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52C04CBD"/>
    <w:multiLevelType w:val="hybridMultilevel"/>
    <w:tmpl w:val="8CE224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64313">
    <w:abstractNumId w:val="1"/>
  </w:num>
  <w:num w:numId="2" w16cid:durableId="86016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3E0182"/>
    <w:rsid w:val="00005B8B"/>
    <w:rsid w:val="00054EB2"/>
    <w:rsid w:val="0013074B"/>
    <w:rsid w:val="00287F4B"/>
    <w:rsid w:val="003E0182"/>
    <w:rsid w:val="00727A66"/>
    <w:rsid w:val="0074208D"/>
    <w:rsid w:val="009A693D"/>
    <w:rsid w:val="00D80E3E"/>
    <w:rsid w:val="00DE4919"/>
    <w:rsid w:val="00EC479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A62BB"/>
  <w15:docId w15:val="{457323BB-5132-4B71-AFF0-A5ADD2A18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icrosoft Sans Serif" w:eastAsia="Microsoft Sans Serif" w:hAnsi="Microsoft Sans Serif" w:cs="Microsoft Sans Serif"/>
        <w:sz w:val="24"/>
        <w:szCs w:val="24"/>
        <w:lang w:val="en-US" w:eastAsia="en-US" w:bidi="en-US"/>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E0182"/>
    <w:pPr>
      <w:autoSpaceDE w:val="0"/>
      <w:autoSpaceDN w:val="0"/>
    </w:pPr>
    <w:rPr>
      <w:rFonts w:ascii="Times New Roman" w:eastAsia="Times New Roman" w:hAnsi="Times New Roman" w:cs="Times New Roman"/>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
    <w:qFormat/>
    <w:rsid w:val="009A693D"/>
    <w:pPr>
      <w:spacing w:after="300" w:line="391" w:lineRule="auto"/>
      <w:ind w:firstLine="400"/>
    </w:pPr>
    <w:rPr>
      <w:color w:val="000000"/>
    </w:rPr>
  </w:style>
  <w:style w:type="character" w:customStyle="1" w:styleId="Bodytext">
    <w:name w:val="Body text_"/>
    <w:basedOn w:val="DefaultParagraphFont"/>
    <w:link w:val="BodyText1"/>
    <w:rsid w:val="009A693D"/>
    <w:rPr>
      <w:rFonts w:ascii="Times New Roman" w:eastAsia="Times New Roman" w:hAnsi="Times New Roman" w:cs="Times New Roman"/>
      <w:color w:val="000000"/>
    </w:rPr>
  </w:style>
  <w:style w:type="paragraph" w:styleId="ListParagraph">
    <w:name w:val="List Paragraph"/>
    <w:basedOn w:val="Normal"/>
    <w:uiPriority w:val="34"/>
    <w:qFormat/>
    <w:rsid w:val="003E01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1740</Words>
  <Characters>9921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ARUN DESHWALI</cp:lastModifiedBy>
  <cp:revision>3</cp:revision>
  <dcterms:created xsi:type="dcterms:W3CDTF">2024-10-21T05:45:00Z</dcterms:created>
  <dcterms:modified xsi:type="dcterms:W3CDTF">2024-10-21T18:42:00Z</dcterms:modified>
</cp:coreProperties>
</file>