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144" w:rsidRPr="00E71318" w:rsidRDefault="004E76B9" w:rsidP="00422FD4">
      <w:pPr>
        <w:pStyle w:val="Heading1"/>
        <w:spacing w:before="0"/>
        <w:jc w:val="center"/>
        <w:rPr>
          <w:rFonts w:ascii="Tahoma" w:hAnsi="Tahoma" w:cs="Tahoma"/>
          <w:sz w:val="24"/>
          <w:szCs w:val="24"/>
        </w:rPr>
      </w:pPr>
      <w:r w:rsidRPr="00E71318">
        <w:rPr>
          <w:rFonts w:ascii="Tahoma" w:hAnsi="Tahoma" w:cs="Tahoma"/>
          <w:sz w:val="24"/>
          <w:szCs w:val="24"/>
        </w:rPr>
        <w:t>Leveraging Big Data Analytics for Enhanced Production Processes and Predictive Maintenance</w:t>
      </w:r>
    </w:p>
    <w:p w:rsidR="00422FD4" w:rsidRPr="00D7360A" w:rsidRDefault="00422FD4" w:rsidP="00422FD4"/>
    <w:p w:rsidR="00422FD4" w:rsidRPr="00D7360A" w:rsidRDefault="00422FD4" w:rsidP="00422FD4">
      <w:pPr>
        <w:spacing w:after="0"/>
        <w:jc w:val="center"/>
        <w:rPr>
          <w:b/>
          <w:bCs/>
          <w:color w:val="000000" w:themeColor="text1"/>
          <w:sz w:val="24"/>
          <w:szCs w:val="24"/>
        </w:rPr>
      </w:pPr>
      <w:r w:rsidRPr="00D7360A">
        <w:rPr>
          <w:b/>
          <w:bCs/>
          <w:color w:val="000000" w:themeColor="text1"/>
          <w:sz w:val="24"/>
          <w:szCs w:val="24"/>
        </w:rPr>
        <w:t>Ekeinde, Evelyn Bose</w:t>
      </w:r>
    </w:p>
    <w:p w:rsidR="00210ED3" w:rsidRDefault="00422FD4" w:rsidP="00422FD4">
      <w:pPr>
        <w:spacing w:after="0"/>
        <w:jc w:val="center"/>
        <w:rPr>
          <w:color w:val="000000" w:themeColor="text1"/>
        </w:rPr>
      </w:pPr>
      <w:r w:rsidRPr="00D7360A">
        <w:rPr>
          <w:color w:val="000000" w:themeColor="text1"/>
        </w:rPr>
        <w:t xml:space="preserve">Department of Petroleum and Gas Engineering, Federal University Otuoke, </w:t>
      </w:r>
    </w:p>
    <w:p w:rsidR="00422FD4" w:rsidRPr="00D7360A" w:rsidRDefault="00422FD4" w:rsidP="00422FD4">
      <w:pPr>
        <w:spacing w:after="0"/>
        <w:jc w:val="center"/>
        <w:rPr>
          <w:color w:val="000000" w:themeColor="text1"/>
        </w:rPr>
      </w:pPr>
      <w:r w:rsidRPr="00D7360A">
        <w:rPr>
          <w:color w:val="000000" w:themeColor="text1"/>
        </w:rPr>
        <w:t>Federal University Otuoke, Bayelsa State, Nigeria</w:t>
      </w:r>
    </w:p>
    <w:p w:rsidR="004A3373" w:rsidRPr="00210ED3" w:rsidRDefault="004A3373" w:rsidP="004A3373">
      <w:pPr>
        <w:spacing w:after="0"/>
        <w:jc w:val="center"/>
        <w:rPr>
          <w:b/>
          <w:bCs/>
          <w:color w:val="000000" w:themeColor="text1"/>
          <w:sz w:val="12"/>
          <w:szCs w:val="12"/>
        </w:rPr>
      </w:pPr>
    </w:p>
    <w:p w:rsidR="00210ED3" w:rsidRPr="00AF589C" w:rsidRDefault="00210ED3" w:rsidP="00210ED3">
      <w:pPr>
        <w:spacing w:after="0"/>
        <w:jc w:val="center"/>
        <w:rPr>
          <w:b/>
          <w:bCs/>
          <w:color w:val="000000" w:themeColor="text1"/>
          <w:sz w:val="12"/>
          <w:szCs w:val="12"/>
        </w:rPr>
      </w:pPr>
    </w:p>
    <w:p w:rsidR="00210ED3" w:rsidRDefault="00210ED3" w:rsidP="00210ED3">
      <w:pPr>
        <w:spacing w:after="0"/>
        <w:jc w:val="center"/>
        <w:rPr>
          <w:b/>
          <w:bCs/>
          <w:color w:val="000000" w:themeColor="text1"/>
          <w:sz w:val="24"/>
          <w:szCs w:val="24"/>
        </w:rPr>
      </w:pPr>
      <w:r w:rsidRPr="00210ED3">
        <w:rPr>
          <w:b/>
          <w:bCs/>
          <w:color w:val="000000" w:themeColor="text1"/>
          <w:sz w:val="24"/>
          <w:szCs w:val="24"/>
        </w:rPr>
        <w:t xml:space="preserve">Chuku, Dorathy Elendu Jerry </w:t>
      </w:r>
    </w:p>
    <w:p w:rsidR="00210ED3" w:rsidRDefault="00422FD4" w:rsidP="00210ED3">
      <w:pPr>
        <w:spacing w:after="0"/>
        <w:jc w:val="center"/>
        <w:rPr>
          <w:color w:val="000000" w:themeColor="text1"/>
        </w:rPr>
      </w:pPr>
      <w:r w:rsidRPr="00D7360A">
        <w:rPr>
          <w:color w:val="000000" w:themeColor="text1"/>
        </w:rPr>
        <w:t xml:space="preserve">Department of Petroleum and Gas Engineering, Federal University Otuoke, </w:t>
      </w:r>
    </w:p>
    <w:p w:rsidR="00422FD4" w:rsidRPr="00D7360A" w:rsidRDefault="00422FD4" w:rsidP="00210ED3">
      <w:pPr>
        <w:spacing w:after="0"/>
        <w:jc w:val="center"/>
        <w:rPr>
          <w:color w:val="000000" w:themeColor="text1"/>
        </w:rPr>
      </w:pPr>
      <w:r w:rsidRPr="00D7360A">
        <w:rPr>
          <w:color w:val="000000" w:themeColor="text1"/>
        </w:rPr>
        <w:t xml:space="preserve">Federal University Otuoke, Bayelsa State, Nigeria </w:t>
      </w:r>
    </w:p>
    <w:p w:rsidR="007E0407" w:rsidRPr="00D7360A" w:rsidRDefault="003D3545" w:rsidP="003D3545">
      <w:pPr>
        <w:tabs>
          <w:tab w:val="left" w:pos="1176"/>
        </w:tabs>
      </w:pPr>
      <w:r>
        <w:tab/>
      </w: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Abstract</w:t>
      </w:r>
    </w:p>
    <w:p w:rsidR="007E0407" w:rsidRDefault="00E2006C" w:rsidP="00E2006C">
      <w:pPr>
        <w:spacing w:after="0"/>
        <w:jc w:val="both"/>
        <w:rPr>
          <w:rFonts w:ascii="Tahoma" w:hAnsi="Tahoma" w:cs="Tahoma"/>
          <w:sz w:val="20"/>
          <w:szCs w:val="20"/>
        </w:rPr>
      </w:pPr>
      <w:r w:rsidRPr="00E2006C">
        <w:rPr>
          <w:rFonts w:ascii="Tahoma" w:hAnsi="Tahoma" w:cs="Tahoma"/>
          <w:sz w:val="20"/>
          <w:szCs w:val="20"/>
        </w:rPr>
        <w:t>Large corporations worldwide prioritize process improvement and predictive maintenance of production and manufacturing processes. In today's rapidly evolving technological landscape, companies use advanced sensors and data analysis tools like machine learning and artificial intelligence to stay ahead. By processing vast amounts of data in real-time, companies can make informed decisions and optimize their production lines more efficiently. Big data analytics significantly impacts this process. Traditionally, companies have relied on periodic maintenance schedules or reactive troubleshooting, which are inefficient and costly. By embracing big data analytics, organizations can shift to a proactive maintenance strategy, continuously monitoring performance metrics and analyzing large datasets. This ensures uninterrupted production, minimizes downtime, and enhances operational efficiency.</w:t>
      </w:r>
      <w:r>
        <w:rPr>
          <w:rFonts w:ascii="Tahoma" w:hAnsi="Tahoma" w:cs="Tahoma"/>
          <w:sz w:val="20"/>
          <w:szCs w:val="20"/>
        </w:rPr>
        <w:t xml:space="preserve"> </w:t>
      </w:r>
      <w:r w:rsidRPr="00E2006C">
        <w:rPr>
          <w:rFonts w:ascii="Tahoma" w:hAnsi="Tahoma" w:cs="Tahoma"/>
          <w:sz w:val="20"/>
          <w:szCs w:val="20"/>
        </w:rPr>
        <w:t>Predictive maintenance, driven by big data analytics, allows corporations to predict equipment failure by leveraging historical data and machine learning algorithms. This shift reduces costs associated with unscheduled downtime and extends the lifespan of equipment by mitigating potential problems. Big data analytics also optimizes production lines by identifying inefficiencies and bottlenecks. By leveraging real-time sensor data and advanced analytics techniques, organizations gain a comprehensive understanding of their operations, enabling data-driven decisions that streamline processes, improve productivity, and increase output.</w:t>
      </w:r>
      <w:r>
        <w:rPr>
          <w:rFonts w:ascii="Tahoma" w:hAnsi="Tahoma" w:cs="Tahoma"/>
          <w:sz w:val="20"/>
          <w:szCs w:val="20"/>
        </w:rPr>
        <w:t xml:space="preserve"> </w:t>
      </w:r>
      <w:r w:rsidRPr="00E2006C">
        <w:rPr>
          <w:rFonts w:ascii="Tahoma" w:hAnsi="Tahoma" w:cs="Tahoma"/>
          <w:sz w:val="20"/>
          <w:szCs w:val="20"/>
        </w:rPr>
        <w:t>In conclusion, big data analytics has far-reaching implications for optimizing and predictive maintenance of production lines. By embracing advanced sensors, machine learning, and artificial intelligence, organizations can unlock valuable insights from vast amounts of data, enabling them to shift towards a proactive maintenance approach, predict equipment failures, optimize production lines, and achieve greater efficiency and competitiveness.</w:t>
      </w:r>
    </w:p>
    <w:p w:rsidR="00E2006C" w:rsidRPr="00D7360A" w:rsidRDefault="00E2006C" w:rsidP="00E2006C">
      <w:pPr>
        <w:spacing w:after="0"/>
        <w:jc w:val="both"/>
        <w:rPr>
          <w:rFonts w:ascii="Tahoma" w:hAnsi="Tahoma" w:cs="Tahoma"/>
          <w:sz w:val="20"/>
          <w:szCs w:val="20"/>
        </w:rPr>
      </w:pPr>
    </w:p>
    <w:p w:rsidR="007E0407" w:rsidRPr="00D7360A" w:rsidRDefault="007E0407" w:rsidP="00E2006C">
      <w:pPr>
        <w:spacing w:after="0"/>
        <w:jc w:val="both"/>
        <w:rPr>
          <w:rFonts w:ascii="Tahoma" w:hAnsi="Tahoma" w:cs="Tahoma"/>
          <w:sz w:val="20"/>
          <w:szCs w:val="20"/>
        </w:rPr>
      </w:pPr>
      <w:r w:rsidRPr="00D7360A">
        <w:rPr>
          <w:rFonts w:ascii="Tahoma" w:hAnsi="Tahoma" w:cs="Tahoma"/>
          <w:b/>
          <w:sz w:val="20"/>
          <w:szCs w:val="20"/>
        </w:rPr>
        <w:t>Keywords:</w:t>
      </w:r>
      <w:r w:rsidRPr="00D7360A">
        <w:rPr>
          <w:rFonts w:ascii="Tahoma" w:hAnsi="Tahoma" w:cs="Tahoma"/>
          <w:sz w:val="20"/>
          <w:szCs w:val="20"/>
        </w:rPr>
        <w:t xml:space="preserve"> </w:t>
      </w:r>
      <w:r w:rsidR="00AD060F">
        <w:rPr>
          <w:rFonts w:ascii="Tahoma" w:hAnsi="Tahoma" w:cs="Tahoma"/>
          <w:sz w:val="20"/>
          <w:szCs w:val="20"/>
        </w:rPr>
        <w:t>B</w:t>
      </w:r>
      <w:bookmarkStart w:id="0" w:name="_GoBack"/>
      <w:bookmarkEnd w:id="0"/>
      <w:r w:rsidRPr="00D7360A">
        <w:rPr>
          <w:rFonts w:ascii="Tahoma" w:hAnsi="Tahoma" w:cs="Tahoma"/>
          <w:sz w:val="20"/>
          <w:szCs w:val="20"/>
        </w:rPr>
        <w:t>ig data analytics, predictive modeling, production lines, predictive maintenance, predictive tools, machine learning in manufacturing and production.</w:t>
      </w: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lastRenderedPageBreak/>
        <w:t>Introduction to Big Data Analytics in Industrial Settings</w:t>
      </w:r>
    </w:p>
    <w:p w:rsidR="00A50A9F"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Industrial sectors like manufacturing have vast potential for increasing process efficiency due to the enormous amounts of data collected from production processes (Adewusi et al., 2024; Lăzăroiu et al., 2022). Future big data utilization in factory settings requires capabilities for capture, storage, communication, visualization, curation, query, updating, manipulation, and annotation. As manufacturing facilities transform into SMEs, companies invest more in business intelligence-oriented solutions. With industrial process monitoring datasets reaching terabyte and petabyte scales, researchers assess big data's capabilities in predicting process outcomes and discovering improvements (Kumar and Jaiswal, 2020; Shah, 2022).</w:t>
      </w:r>
    </w:p>
    <w:p w:rsidR="00A50A9F"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Utilizing big data in manufacturing optimizes production processes for enhanced efficiency (Mariani &amp; Wamba, 2020; Ikegwu et al., 2022). Comprehensive big data systems enable effective data capture, storage, and analysis, allowing informed decision-making and significant process enhancements. By harnessing data from every stage of production, manufacturers identify areas for improvement and increase productivity.</w:t>
      </w:r>
    </w:p>
    <w:p w:rsidR="00A50A9F"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Efficient communication and collaboration are crucial for leveraging big data (Hopkins &amp; Siekelova, 2021; Riley et al., 2021). Seamless data flow and real-time information sharing facilitate cohesive teamwork, driving continuous improvements. Data visualization provides valuable insights, helping decision-makers identify patterns and trends affecting efficiency.</w:t>
      </w:r>
    </w:p>
    <w:p w:rsidR="00A50A9F"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Data curation and organization ensure reliable analytics (Tian et al., 2022; Venugopal &amp; Sasidharan, 2022). High-quality, relevant data enables manufacturers to trust analysis insights, eliminating redundant or inaccurate information. Annotating data enhances analysis accuracy, leading to informed decision-making.</w:t>
      </w:r>
    </w:p>
    <w:p w:rsidR="00A50A9F"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 xml:space="preserve">Big data manipulation and analysis uncover hidden patterns, optimizing product quality (Fabris et al., 2020; </w:t>
      </w:r>
      <w:proofErr w:type="spellStart"/>
      <w:r w:rsidRPr="00D7360A">
        <w:rPr>
          <w:rFonts w:ascii="Tahoma" w:eastAsiaTheme="minorEastAsia" w:hAnsi="Tahoma" w:cs="Tahoma"/>
          <w:b w:val="0"/>
          <w:bCs w:val="0"/>
          <w:color w:val="auto"/>
          <w:sz w:val="20"/>
          <w:szCs w:val="20"/>
        </w:rPr>
        <w:t>Gasmia</w:t>
      </w:r>
      <w:proofErr w:type="spellEnd"/>
      <w:r w:rsidRPr="00D7360A">
        <w:rPr>
          <w:rFonts w:ascii="Tahoma" w:eastAsiaTheme="minorEastAsia" w:hAnsi="Tahoma" w:cs="Tahoma"/>
          <w:b w:val="0"/>
          <w:bCs w:val="0"/>
          <w:color w:val="auto"/>
          <w:sz w:val="20"/>
          <w:szCs w:val="20"/>
        </w:rPr>
        <w:t xml:space="preserve"> et al., 2022). Advanced techniques like statistical analysis, machine learning, and artificial intelligence extract valuable insights. While big data has tangible benefits in manufacturing, unknown attributes influence its adoption.</w:t>
      </w:r>
    </w:p>
    <w:p w:rsidR="007E0407" w:rsidRPr="00D7360A" w:rsidRDefault="00A50A9F" w:rsidP="00E2006C">
      <w:pPr>
        <w:pStyle w:val="Heading2"/>
        <w:spacing w:before="0" w:line="240" w:lineRule="auto"/>
        <w:jc w:val="both"/>
        <w:rPr>
          <w:rFonts w:ascii="Tahoma" w:eastAsiaTheme="minorEastAsia" w:hAnsi="Tahoma" w:cs="Tahoma"/>
          <w:b w:val="0"/>
          <w:bCs w:val="0"/>
          <w:color w:val="auto"/>
          <w:sz w:val="20"/>
          <w:szCs w:val="20"/>
        </w:rPr>
      </w:pPr>
      <w:r w:rsidRPr="00D7360A">
        <w:rPr>
          <w:rFonts w:ascii="Tahoma" w:eastAsiaTheme="minorEastAsia" w:hAnsi="Tahoma" w:cs="Tahoma"/>
          <w:b w:val="0"/>
          <w:bCs w:val="0"/>
          <w:color w:val="auto"/>
          <w:sz w:val="20"/>
          <w:szCs w:val="20"/>
        </w:rPr>
        <w:t xml:space="preserve">Big data analytics has improved various sectors, including health, finance, marketing, and e-commerce (Teng Sin Yong, 2020; </w:t>
      </w:r>
      <w:proofErr w:type="spellStart"/>
      <w:r w:rsidRPr="00D7360A">
        <w:rPr>
          <w:rFonts w:ascii="Tahoma" w:eastAsiaTheme="minorEastAsia" w:hAnsi="Tahoma" w:cs="Tahoma"/>
          <w:b w:val="0"/>
          <w:bCs w:val="0"/>
          <w:color w:val="auto"/>
          <w:sz w:val="20"/>
          <w:szCs w:val="20"/>
        </w:rPr>
        <w:t>Viertorinne</w:t>
      </w:r>
      <w:proofErr w:type="spellEnd"/>
      <w:r w:rsidRPr="00D7360A">
        <w:rPr>
          <w:rFonts w:ascii="Tahoma" w:eastAsiaTheme="minorEastAsia" w:hAnsi="Tahoma" w:cs="Tahoma"/>
          <w:b w:val="0"/>
          <w:bCs w:val="0"/>
          <w:color w:val="auto"/>
          <w:sz w:val="20"/>
          <w:szCs w:val="20"/>
        </w:rPr>
        <w:t>, 2024). However, its connection to industrial sectors has been slower, despite advanced process control systems producing vast amounts of data. The Industrial Internet focuses on electronics, automotive, and machinery, emphasizing data-mining techniques for monitoring and diagnostics.</w:t>
      </w:r>
    </w:p>
    <w:p w:rsidR="00A50A9F" w:rsidRPr="00AF589C" w:rsidRDefault="00A50A9F" w:rsidP="00A50A9F">
      <w:pPr>
        <w:rPr>
          <w:sz w:val="2"/>
          <w:szCs w:val="2"/>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Predictive Maintenance and Process Optimization</w:t>
      </w:r>
    </w:p>
    <w:p w:rsidR="00C417CB" w:rsidRPr="00D7360A" w:rsidRDefault="00C417CB" w:rsidP="00C417CB">
      <w:pPr>
        <w:spacing w:after="0"/>
        <w:jc w:val="both"/>
        <w:rPr>
          <w:rFonts w:ascii="Tahoma" w:hAnsi="Tahoma" w:cs="Tahoma"/>
          <w:sz w:val="20"/>
          <w:szCs w:val="20"/>
        </w:rPr>
      </w:pPr>
      <w:r w:rsidRPr="00D7360A">
        <w:rPr>
          <w:rFonts w:ascii="Tahoma" w:hAnsi="Tahoma" w:cs="Tahoma"/>
          <w:sz w:val="20"/>
          <w:szCs w:val="20"/>
        </w:rPr>
        <w:t>The aim of using the predictive maintenance approach is to closely estimate the actual condition of the machinery assets through the help the specialized equipment and analytical signs (</w:t>
      </w:r>
      <w:proofErr w:type="spellStart"/>
      <w:r w:rsidRPr="00D7360A">
        <w:rPr>
          <w:rFonts w:ascii="Tahoma" w:hAnsi="Tahoma" w:cs="Tahoma"/>
          <w:sz w:val="20"/>
          <w:szCs w:val="20"/>
        </w:rPr>
        <w:t>Achouch</w:t>
      </w:r>
      <w:proofErr w:type="spellEnd"/>
      <w:r w:rsidRPr="00D7360A">
        <w:rPr>
          <w:rFonts w:ascii="Tahoma" w:hAnsi="Tahoma" w:cs="Tahoma"/>
          <w:sz w:val="20"/>
          <w:szCs w:val="20"/>
        </w:rPr>
        <w:t xml:space="preserve"> et al., 2022; Schwendemann et al., 2021). It entails classification of the machinery conditions into groups which include fine, and working insufficiently which hints at faults or risks. It is for this reason that signal treatments and predictive analysis problems relate to mechanical fault detection. Signal data is acquired for numerous industrial vocations to examine faulty equipment and facilitate real-time co-ordinated production. As each of them has its strengths and weaknesses, it makes choosing the right signal treatment and recognition method even more challenging.</w:t>
      </w:r>
    </w:p>
    <w:p w:rsidR="007E0407" w:rsidRPr="00D7360A" w:rsidRDefault="00C417CB" w:rsidP="00C417CB">
      <w:pPr>
        <w:spacing w:after="0"/>
        <w:jc w:val="both"/>
        <w:rPr>
          <w:rFonts w:ascii="Tahoma" w:hAnsi="Tahoma" w:cs="Tahoma"/>
          <w:sz w:val="20"/>
          <w:szCs w:val="20"/>
        </w:rPr>
      </w:pPr>
      <w:r w:rsidRPr="00D7360A">
        <w:rPr>
          <w:rFonts w:ascii="Tahoma" w:hAnsi="Tahoma" w:cs="Tahoma"/>
          <w:sz w:val="20"/>
          <w:szCs w:val="20"/>
        </w:rPr>
        <w:t>A maintenance plan based on the analysis of predictive data means fewer breakdowns, while reactive maintenance involves waiting for a system to fail (Li et al., 2020; Sharma et al., 2022). Predictive maintenance reduces costs due to elimination of random OT, increases asset life cycle, raises safety levels, decreases reliance on monitoring and increases compliance to regulations. These include; Condition based monitoring where use of filtration data gets to know the condition of the asset then plan for the next maintenance, Time driven monitoring where you rely on record analysis of performance of the asset to determine when the next maintenance is due. Predictive analytics identify possible faults in equipment, improve asset maintenance, increase the productivity of a business, and provide success.</w:t>
      </w:r>
    </w:p>
    <w:p w:rsidR="00C417CB" w:rsidRPr="00AF589C" w:rsidRDefault="00C417CB" w:rsidP="00C417CB">
      <w:pPr>
        <w:spacing w:after="0"/>
        <w:jc w:val="both"/>
        <w:rPr>
          <w:rFonts w:ascii="Tahoma" w:hAnsi="Tahoma" w:cs="Tahoma"/>
          <w:sz w:val="14"/>
          <w:szCs w:val="14"/>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lastRenderedPageBreak/>
        <w:t>Data Collection and Preprocessing Techniques</w:t>
      </w:r>
    </w:p>
    <w:p w:rsidR="00C417CB" w:rsidRPr="00D7360A" w:rsidRDefault="00C417CB" w:rsidP="00C417CB">
      <w:pPr>
        <w:spacing w:after="0"/>
        <w:jc w:val="both"/>
        <w:rPr>
          <w:rFonts w:ascii="Tahoma" w:hAnsi="Tahoma" w:cs="Tahoma"/>
          <w:sz w:val="20"/>
          <w:szCs w:val="20"/>
        </w:rPr>
      </w:pPr>
      <w:r w:rsidRPr="00D7360A">
        <w:rPr>
          <w:rFonts w:ascii="Tahoma" w:hAnsi="Tahoma" w:cs="Tahoma"/>
          <w:sz w:val="20"/>
          <w:szCs w:val="20"/>
        </w:rPr>
        <w:t xml:space="preserve">Initiating a comprehensive strategic dialogue is crucial to bridge the gap between the prevailing engineering approach and critical issues (Wang et al., 2020; </w:t>
      </w:r>
      <w:proofErr w:type="spellStart"/>
      <w:r w:rsidRPr="00D7360A">
        <w:rPr>
          <w:rFonts w:ascii="Tahoma" w:hAnsi="Tahoma" w:cs="Tahoma"/>
          <w:sz w:val="20"/>
          <w:szCs w:val="20"/>
        </w:rPr>
        <w:t>Albahri</w:t>
      </w:r>
      <w:proofErr w:type="spellEnd"/>
      <w:r w:rsidRPr="00D7360A">
        <w:rPr>
          <w:rFonts w:ascii="Tahoma" w:hAnsi="Tahoma" w:cs="Tahoma"/>
          <w:sz w:val="20"/>
          <w:szCs w:val="20"/>
        </w:rPr>
        <w:t xml:space="preserve"> et al., 2020). This dialogue should focus on integrating pattern recognition and data mining models to maximize benefits. Support equipment's role in prolonging response times for automations must be acknowledged. Seamless data extraction and interpretation are essential for data mining and pattern recognition technologies. Developing a spatial automation sector can process vast geologic information, adapting to patterns and intelligence.</w:t>
      </w:r>
    </w:p>
    <w:p w:rsidR="00C417CB" w:rsidRPr="00D7360A" w:rsidRDefault="00C417CB" w:rsidP="00C417CB">
      <w:pPr>
        <w:spacing w:after="0"/>
        <w:jc w:val="both"/>
        <w:rPr>
          <w:rFonts w:ascii="Tahoma" w:hAnsi="Tahoma" w:cs="Tahoma"/>
          <w:sz w:val="20"/>
          <w:szCs w:val="20"/>
        </w:rPr>
      </w:pPr>
      <w:r w:rsidRPr="00D7360A">
        <w:rPr>
          <w:rFonts w:ascii="Tahoma" w:hAnsi="Tahoma" w:cs="Tahoma"/>
          <w:sz w:val="20"/>
          <w:szCs w:val="20"/>
        </w:rPr>
        <w:t>Two product development projects demonstrate detecting and assessing situations in sensing equipment networks (Cuypers et al., 2021; Tao et al., 2022). Costs influence development time and costs. Sustainability goals require efficient energy and resource consumption. Problem-predicting techniques should be generic, low-cost, and easily learnable. Overemphasizing financial rewards may lead to cautious, slower approaches.</w:t>
      </w:r>
    </w:p>
    <w:p w:rsidR="007E0407" w:rsidRPr="00D7360A" w:rsidRDefault="00C417CB" w:rsidP="00C417CB">
      <w:pPr>
        <w:spacing w:after="0"/>
        <w:jc w:val="both"/>
        <w:rPr>
          <w:rFonts w:ascii="Tahoma" w:hAnsi="Tahoma" w:cs="Tahoma"/>
          <w:sz w:val="20"/>
          <w:szCs w:val="20"/>
        </w:rPr>
      </w:pPr>
      <w:r w:rsidRPr="00D7360A">
        <w:rPr>
          <w:rFonts w:ascii="Tahoma" w:hAnsi="Tahoma" w:cs="Tahoma"/>
          <w:sz w:val="20"/>
          <w:szCs w:val="20"/>
        </w:rPr>
        <w:t>Production processes are complex, exhibiting variability, wear, and stress (Liang et al., 2022; Zhang et al., 2020). Monitoring technology generates abundant data. Experience-based skill contributes knowledge about dependent and independent data sources. Linking process data to quality information and other data enables process enhancement. Quick and inexpensive methodologies alert process developers to new situations.</w:t>
      </w:r>
    </w:p>
    <w:p w:rsidR="00C417CB" w:rsidRDefault="00C417CB" w:rsidP="00C417CB">
      <w:pPr>
        <w:spacing w:after="0"/>
        <w:jc w:val="both"/>
        <w:rPr>
          <w:rFonts w:ascii="Tahoma" w:hAnsi="Tahoma" w:cs="Tahoma"/>
          <w:sz w:val="12"/>
          <w:szCs w:val="12"/>
        </w:rPr>
      </w:pPr>
    </w:p>
    <w:p w:rsidR="00AF589C" w:rsidRPr="00AF589C" w:rsidRDefault="00AF589C" w:rsidP="00C417CB">
      <w:pPr>
        <w:spacing w:after="0"/>
        <w:jc w:val="both"/>
        <w:rPr>
          <w:rFonts w:ascii="Tahoma" w:hAnsi="Tahoma" w:cs="Tahoma"/>
          <w:sz w:val="12"/>
          <w:szCs w:val="12"/>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Statistical Analysis and Machine Learning Algorithms for Predictive Maintenance</w:t>
      </w:r>
    </w:p>
    <w:p w:rsidR="00C43529" w:rsidRPr="00C43529" w:rsidRDefault="00C43529" w:rsidP="00C43529">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The traditional service approach relies on calling the vendor's engineer when equipment breaks down. However, this method has limitations for comprehensive analysis (</w:t>
      </w:r>
      <w:proofErr w:type="spellStart"/>
      <w:r w:rsidRPr="00D7360A">
        <w:rPr>
          <w:rFonts w:ascii="Tahoma" w:eastAsia="Times New Roman" w:hAnsi="Tahoma" w:cs="Tahoma"/>
          <w:color w:val="1C2B33"/>
          <w:sz w:val="20"/>
          <w:szCs w:val="20"/>
        </w:rPr>
        <w:t>Achouch</w:t>
      </w:r>
      <w:proofErr w:type="spellEnd"/>
      <w:r w:rsidRPr="00D7360A">
        <w:rPr>
          <w:rFonts w:ascii="Tahoma" w:eastAsia="Times New Roman" w:hAnsi="Tahoma" w:cs="Tahoma"/>
          <w:color w:val="1C2B33"/>
          <w:sz w:val="20"/>
          <w:szCs w:val="20"/>
        </w:rPr>
        <w:t xml:space="preserve"> et al., 2022; Ayvaz &amp; Alpay, 2021). Customer support often handles minor issues, making it challenging to identify root causes. First-line specialists, rather than engineers, typically address problems. Their knowledge and the customer's issue description significantly impact the outcome. This scenario applies to various equipment types.</w:t>
      </w:r>
    </w:p>
    <w:p w:rsidR="00C43529" w:rsidRPr="00C43529" w:rsidRDefault="00C43529" w:rsidP="00C43529">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To enhance maintenance efficiency, data analysis and training machines on real equipment data can reduce downtime. Defined algorithms help specialists pinpoint root causes. Companies can explore multiple solutions to predict equipment condition (Pech et al., 2021; Zonta et al., 2020). However, accurate assessments are often hindered by limited data. Simple steps can prevent equipment failure:</w:t>
      </w:r>
    </w:p>
    <w:p w:rsidR="00C43529" w:rsidRPr="00C43529" w:rsidRDefault="00C43529" w:rsidP="00C43529">
      <w:pPr>
        <w:numPr>
          <w:ilvl w:val="0"/>
          <w:numId w:val="10"/>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Communicating with vendors for maintenance notifications</w:t>
      </w:r>
    </w:p>
    <w:p w:rsidR="00C43529" w:rsidRPr="00C43529" w:rsidRDefault="00C43529" w:rsidP="00C43529">
      <w:pPr>
        <w:numPr>
          <w:ilvl w:val="0"/>
          <w:numId w:val="10"/>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Regular maintenance</w:t>
      </w:r>
    </w:p>
    <w:p w:rsidR="00C43529" w:rsidRPr="00C43529" w:rsidRDefault="00C43529" w:rsidP="00C43529">
      <w:pPr>
        <w:numPr>
          <w:ilvl w:val="0"/>
          <w:numId w:val="10"/>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Gamma analysis and vibration diagnostics</w:t>
      </w:r>
    </w:p>
    <w:p w:rsidR="00C43529" w:rsidRPr="00C43529" w:rsidRDefault="00C43529" w:rsidP="00C43529">
      <w:pPr>
        <w:numPr>
          <w:ilvl w:val="0"/>
          <w:numId w:val="10"/>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Basic statistics for correlation identification</w:t>
      </w:r>
    </w:p>
    <w:p w:rsidR="00C43529" w:rsidRPr="00C43529" w:rsidRDefault="00C43529" w:rsidP="00C43529">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While machine learning offers a cost-effective solution, it still faces challenges in addressing the task fully.</w:t>
      </w:r>
    </w:p>
    <w:p w:rsidR="00C43529" w:rsidRPr="00D7360A" w:rsidRDefault="00C43529" w:rsidP="00C43529">
      <w:pPr>
        <w:spacing w:after="0"/>
        <w:jc w:val="both"/>
        <w:rPr>
          <w:rFonts w:ascii="Tahoma" w:hAnsi="Tahoma" w:cs="Tahoma"/>
          <w:sz w:val="20"/>
          <w:szCs w:val="20"/>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Real-time Monitoring and Control Systems</w:t>
      </w:r>
    </w:p>
    <w:p w:rsidR="007E0407" w:rsidRPr="00D7360A" w:rsidRDefault="00C43529" w:rsidP="007E0407">
      <w:pPr>
        <w:spacing w:after="0"/>
        <w:jc w:val="both"/>
        <w:rPr>
          <w:rFonts w:ascii="Tahoma" w:hAnsi="Tahoma" w:cs="Tahoma"/>
          <w:sz w:val="20"/>
          <w:szCs w:val="20"/>
        </w:rPr>
      </w:pPr>
      <w:r w:rsidRPr="00D7360A">
        <w:rPr>
          <w:rFonts w:ascii="Tahoma" w:hAnsi="Tahoma" w:cs="Tahoma"/>
          <w:sz w:val="20"/>
          <w:szCs w:val="20"/>
        </w:rPr>
        <w:t xml:space="preserve">A more advanced form of manufacturing is emerging due to the arrival of powerful, compact, and cutting-edge electronic sensors, revolutionizing the industry (Asghar et al., 2021; Duan et al., 2021). High-performance digital technologies bridge the gap between sensors and actuators, pushing manufacturing equipment boundaries. These advancements enable equipment to operate outside optimal ranges, adapting to high variability from diverse product configurations. Lower costs and reduced reliance on engineering control skills reshape the manufacturing landscape. Real-time monitoring and control systems yield higher returns on investment (ROI), particularly in hybrid and discrete manufacturing sectors. Industries like motor and turbine blade machining have adopted real-time monitoring, maximizing efficiency and productivity. Conversely, process </w:t>
      </w:r>
      <w:r w:rsidRPr="00D7360A">
        <w:rPr>
          <w:rFonts w:ascii="Tahoma" w:hAnsi="Tahoma" w:cs="Tahoma"/>
          <w:sz w:val="20"/>
          <w:szCs w:val="20"/>
        </w:rPr>
        <w:lastRenderedPageBreak/>
        <w:t>manufacturing, such as cement kilns, has seen lower adoption rates, but rapid advancements and potential ROI improvements are driving exploration of cutting-edge solutions.</w:t>
      </w:r>
    </w:p>
    <w:p w:rsidR="00C43529" w:rsidRPr="00D7360A" w:rsidRDefault="00C43529" w:rsidP="007E0407">
      <w:pPr>
        <w:spacing w:after="0"/>
        <w:jc w:val="both"/>
        <w:rPr>
          <w:rFonts w:ascii="Tahoma" w:hAnsi="Tahoma" w:cs="Tahoma"/>
          <w:sz w:val="20"/>
          <w:szCs w:val="20"/>
        </w:rPr>
      </w:pPr>
      <w:r w:rsidRPr="00D7360A">
        <w:rPr>
          <w:rFonts w:ascii="Tahoma" w:hAnsi="Tahoma" w:cs="Tahoma"/>
          <w:sz w:val="20"/>
          <w:szCs w:val="20"/>
        </w:rPr>
        <w:t>Real-time monitoring and control systems epitomize the advanced digitalization of modern factories, representing a vital class of industrial big data analytics applications (Wang et al., 2022; Himeur et al., 2023). Process control significantly enhances product quality by optimizing manufacturing conditions. By operating closer to optimal levels, waste and energy consumption are minimized, reducing the plant's environmental footprint. Although minor process optimizations are common, suboptimal operations can lead to substantial inefficiencies. As a well-established and growing field, industrial big data analytics plays a critical role in manufacturing.</w:t>
      </w:r>
    </w:p>
    <w:p w:rsidR="00C43529" w:rsidRPr="00D7360A" w:rsidRDefault="00C43529" w:rsidP="007E0407">
      <w:pPr>
        <w:spacing w:after="0"/>
        <w:jc w:val="both"/>
        <w:rPr>
          <w:rFonts w:ascii="Tahoma" w:hAnsi="Tahoma" w:cs="Tahoma"/>
          <w:sz w:val="20"/>
          <w:szCs w:val="20"/>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Implementation of Big Data Analytics</w:t>
      </w:r>
    </w:p>
    <w:p w:rsidR="00276625" w:rsidRPr="00276625" w:rsidRDefault="00276625" w:rsidP="00276625">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Big data, born from scientific innovations and technological evolution, enables companies to transcend traditional trade-offs (Wilkin et al., 2020; Verma et al., 2023). Businesses can now cost-effectively handle large volumes of diverse data types with improved quality, moving beyond structured data to include semi-structured and unstructured data. This enhances agility in decision-making and predictive capabilities. Successful initiatives demonstrate big data's value:</w:t>
      </w:r>
    </w:p>
    <w:p w:rsidR="00276625" w:rsidRPr="00276625" w:rsidRDefault="00276625" w:rsidP="00276625">
      <w:pPr>
        <w:numPr>
          <w:ilvl w:val="0"/>
          <w:numId w:val="11"/>
        </w:numPr>
        <w:spacing w:after="0" w:line="240" w:lineRule="auto"/>
        <w:ind w:left="810"/>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Improved advertising targeting</w:t>
      </w:r>
    </w:p>
    <w:p w:rsidR="00276625" w:rsidRPr="00276625" w:rsidRDefault="00276625" w:rsidP="00276625">
      <w:pPr>
        <w:numPr>
          <w:ilvl w:val="0"/>
          <w:numId w:val="11"/>
        </w:numPr>
        <w:spacing w:after="0" w:line="240" w:lineRule="auto"/>
        <w:ind w:left="810"/>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Enhanced growth process efficiency</w:t>
      </w:r>
    </w:p>
    <w:p w:rsidR="00276625" w:rsidRPr="00276625" w:rsidRDefault="00276625" w:rsidP="00276625">
      <w:pPr>
        <w:numPr>
          <w:ilvl w:val="0"/>
          <w:numId w:val="11"/>
        </w:numPr>
        <w:spacing w:after="0" w:line="240" w:lineRule="auto"/>
        <w:ind w:left="810"/>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Significant revenue increases</w:t>
      </w:r>
    </w:p>
    <w:p w:rsidR="00276625" w:rsidRPr="00276625" w:rsidRDefault="00276625" w:rsidP="00276625">
      <w:pPr>
        <w:numPr>
          <w:ilvl w:val="0"/>
          <w:numId w:val="11"/>
        </w:numPr>
        <w:spacing w:after="0" w:line="240" w:lineRule="auto"/>
        <w:ind w:left="810"/>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Operational cost reductions</w:t>
      </w:r>
    </w:p>
    <w:p w:rsidR="00276625" w:rsidRPr="00276625" w:rsidRDefault="00276625" w:rsidP="00276625">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High-frequency data bolsters decision-making accuracy, yielding evidence-based insights. The Internet of Things (IoT) will exponentially grow machine-generated data, amplifying the data-driven economy's effects.</w:t>
      </w:r>
    </w:p>
    <w:p w:rsidR="00276625" w:rsidRPr="00276625" w:rsidRDefault="00276625" w:rsidP="00276625">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In manufacturing, big data unlocks new business models and enhances customer engagement. Big data technologies enable companies to respond to market pressures and gain a competitive advantage. Four core capabilities underpin big data analytics:</w:t>
      </w:r>
    </w:p>
    <w:p w:rsidR="00276625" w:rsidRPr="00276625" w:rsidRDefault="00276625" w:rsidP="00276625">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(a) Secure data sharing, fostering trust and combining data from various sources</w:t>
      </w:r>
      <w:r w:rsidRPr="00276625">
        <w:rPr>
          <w:rFonts w:ascii="Tahoma" w:eastAsia="Times New Roman" w:hAnsi="Tahoma" w:cs="Tahoma"/>
          <w:color w:val="1C2B33"/>
          <w:sz w:val="20"/>
          <w:szCs w:val="20"/>
        </w:rPr>
        <w:br/>
      </w:r>
      <w:r w:rsidRPr="00D7360A">
        <w:rPr>
          <w:rFonts w:ascii="Tahoma" w:eastAsia="Times New Roman" w:hAnsi="Tahoma" w:cs="Tahoma"/>
          <w:color w:val="1C2B33"/>
          <w:sz w:val="20"/>
          <w:szCs w:val="20"/>
        </w:rPr>
        <w:t>(b) Visualization applications transforming data into insights for all organizational levels</w:t>
      </w:r>
      <w:r w:rsidRPr="00276625">
        <w:rPr>
          <w:rFonts w:ascii="Tahoma" w:eastAsia="Times New Roman" w:hAnsi="Tahoma" w:cs="Tahoma"/>
          <w:color w:val="1C2B33"/>
          <w:sz w:val="20"/>
          <w:szCs w:val="20"/>
        </w:rPr>
        <w:br/>
      </w:r>
      <w:r w:rsidRPr="00D7360A">
        <w:rPr>
          <w:rFonts w:ascii="Tahoma" w:eastAsia="Times New Roman" w:hAnsi="Tahoma" w:cs="Tahoma"/>
          <w:color w:val="1C2B33"/>
          <w:sz w:val="20"/>
          <w:szCs w:val="20"/>
        </w:rPr>
        <w:t>(c) Decision management through machine learning and advanced algorithms</w:t>
      </w:r>
      <w:r w:rsidRPr="00276625">
        <w:rPr>
          <w:rFonts w:ascii="Tahoma" w:eastAsia="Times New Roman" w:hAnsi="Tahoma" w:cs="Tahoma"/>
          <w:color w:val="1C2B33"/>
          <w:sz w:val="20"/>
          <w:szCs w:val="20"/>
        </w:rPr>
        <w:br/>
      </w:r>
      <w:r w:rsidRPr="00D7360A">
        <w:rPr>
          <w:rFonts w:ascii="Tahoma" w:eastAsia="Times New Roman" w:hAnsi="Tahoma" w:cs="Tahoma"/>
          <w:color w:val="1C2B33"/>
          <w:sz w:val="20"/>
          <w:szCs w:val="20"/>
        </w:rPr>
        <w:t>(d) Real-time data access, increasing agility and speeding up decisions</w:t>
      </w:r>
    </w:p>
    <w:p w:rsidR="00276625" w:rsidRPr="00D7360A" w:rsidRDefault="00276625" w:rsidP="00276625">
      <w:pPr>
        <w:spacing w:after="0"/>
        <w:jc w:val="both"/>
        <w:rPr>
          <w:rFonts w:ascii="Tahoma" w:hAnsi="Tahoma" w:cs="Tahoma"/>
          <w:sz w:val="20"/>
          <w:szCs w:val="20"/>
        </w:rPr>
      </w:pPr>
      <w:r w:rsidRPr="00D7360A">
        <w:rPr>
          <w:rFonts w:ascii="Tahoma" w:hAnsi="Tahoma" w:cs="Tahoma"/>
          <w:sz w:val="20"/>
          <w:szCs w:val="20"/>
        </w:rPr>
        <w:t>The phrase "the proof is in the pudding" holds true for big data investments, as initial excitement has given way to significant challenges and considerable losses (</w:t>
      </w:r>
      <w:proofErr w:type="spellStart"/>
      <w:r w:rsidRPr="00D7360A">
        <w:rPr>
          <w:rFonts w:ascii="Tahoma" w:hAnsi="Tahoma" w:cs="Tahoma"/>
          <w:sz w:val="20"/>
          <w:szCs w:val="20"/>
        </w:rPr>
        <w:t>Rajgopal</w:t>
      </w:r>
      <w:proofErr w:type="spellEnd"/>
      <w:r w:rsidRPr="00D7360A">
        <w:rPr>
          <w:rFonts w:ascii="Tahoma" w:hAnsi="Tahoma" w:cs="Tahoma"/>
          <w:sz w:val="20"/>
          <w:szCs w:val="20"/>
        </w:rPr>
        <w:t xml:space="preserve"> et al., 2023; Goh et al., 2023). Despite promises, retailers struggle to leverage customer insights, and manufacturers overlook operational efficiency gains. Notably, big data-related initial public offerings (IPOs) have underperformed those in cloud software and SaaS sectors. The rate of return and year-over-year growth in big data investments have been modest, falling short of expectations.</w:t>
      </w:r>
    </w:p>
    <w:p w:rsidR="007E0407" w:rsidRPr="00D7360A" w:rsidRDefault="00276625" w:rsidP="00276625">
      <w:pPr>
        <w:spacing w:after="0"/>
        <w:jc w:val="both"/>
        <w:rPr>
          <w:rFonts w:ascii="Tahoma" w:hAnsi="Tahoma" w:cs="Tahoma"/>
          <w:sz w:val="20"/>
          <w:szCs w:val="20"/>
        </w:rPr>
      </w:pPr>
      <w:r w:rsidRPr="00D7360A">
        <w:rPr>
          <w:rFonts w:ascii="Tahoma" w:hAnsi="Tahoma" w:cs="Tahoma"/>
          <w:sz w:val="20"/>
          <w:szCs w:val="20"/>
        </w:rPr>
        <w:t>Interestingly, the total addressable market for big data analytics is expanding faster than SaaS and IaaS, outpacing social media and the entire cloud sector. However, top-line growth for many companies in this space has been unexceptional, highlighting a disconnect between market potential and actual performance.</w:t>
      </w:r>
    </w:p>
    <w:p w:rsidR="00276625" w:rsidRPr="00D7360A" w:rsidRDefault="00276625" w:rsidP="00276625">
      <w:pPr>
        <w:spacing w:after="0"/>
        <w:jc w:val="both"/>
        <w:rPr>
          <w:rFonts w:ascii="Tahoma" w:hAnsi="Tahoma" w:cs="Tahoma"/>
          <w:sz w:val="20"/>
          <w:szCs w:val="20"/>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Challenges and Limitations of Implementing Big Data Analytics in Production Processes</w:t>
      </w:r>
    </w:p>
    <w:p w:rsidR="00444246" w:rsidRPr="00444246" w:rsidRDefault="00444246" w:rsidP="00444246">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Real-time and predictive data analytics are vital for advancing production processes in the big data era (Tang &amp; Meng, 2021; Wang et al., 2022). Companies must enhance data utilization to drive production forward and revolutionize business operations. Analytics extend beyond examining past and present data, offering valuable directions and strategies for optimizing production processes.</w:t>
      </w:r>
    </w:p>
    <w:p w:rsidR="00444246" w:rsidRPr="00444246" w:rsidRDefault="00444246" w:rsidP="00444246">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However, limitations must be addressed:</w:t>
      </w:r>
    </w:p>
    <w:p w:rsidR="00444246" w:rsidRPr="00444246" w:rsidRDefault="00444246" w:rsidP="00444246">
      <w:pPr>
        <w:numPr>
          <w:ilvl w:val="0"/>
          <w:numId w:val="12"/>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Security, privacy, and trust: Ensuring data security and privacy is critical as data volume increases (Ayvaz &amp; Alpay, 2021).</w:t>
      </w:r>
    </w:p>
    <w:p w:rsidR="00444246" w:rsidRPr="00444246" w:rsidRDefault="00444246" w:rsidP="00444246">
      <w:pPr>
        <w:numPr>
          <w:ilvl w:val="0"/>
          <w:numId w:val="12"/>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lastRenderedPageBreak/>
        <w:t>Data preprocessing: Accurate preprocessing is vital for reliable insights.</w:t>
      </w:r>
    </w:p>
    <w:p w:rsidR="00444246" w:rsidRPr="00444246" w:rsidRDefault="00444246" w:rsidP="00444246">
      <w:pPr>
        <w:numPr>
          <w:ilvl w:val="0"/>
          <w:numId w:val="12"/>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Investment: Substantial costs associated with big data infrastructure hinder IT investments.</w:t>
      </w:r>
    </w:p>
    <w:p w:rsidR="00444246" w:rsidRPr="00444246" w:rsidRDefault="00444246" w:rsidP="00444246">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To overcome these challenges, comprehensive loss-management precautions, rigorous risk assessment, and mitigation strategies are necessary (Li et al., 2022).</w:t>
      </w:r>
    </w:p>
    <w:p w:rsidR="00444246" w:rsidRPr="00444246" w:rsidRDefault="00444246" w:rsidP="00444246">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Integrated data and visualizations are pivotal for achieving predictive quality and maintenance within manufacturing plants. Combining data from various sources and creating visual representations enables informed decision-making. Advanced data acquisition and storage tools enhance big data analytics capabilities.</w:t>
      </w:r>
    </w:p>
    <w:p w:rsidR="00444246" w:rsidRPr="00444246" w:rsidRDefault="00444246" w:rsidP="00444246">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The true value of big data lies in its transformation into actionable insights. Leveraging human analytics teams alongside advanced data analytics is crucial. Merging human intelligence with analytics derives deeper meaning from data, leading to significant business process improvements. Real-time and predictive data analytics optimize production processes and unlock new opportunities in the big data era. However, limitations must be overcome to fully harness big data's power.</w:t>
      </w:r>
    </w:p>
    <w:p w:rsidR="007E0407" w:rsidRPr="00D7360A" w:rsidRDefault="007E0407" w:rsidP="007E0407">
      <w:pPr>
        <w:spacing w:after="0"/>
        <w:jc w:val="both"/>
        <w:rPr>
          <w:rFonts w:ascii="Tahoma" w:hAnsi="Tahoma" w:cs="Tahoma"/>
          <w:sz w:val="20"/>
          <w:szCs w:val="20"/>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Future Trends and Innovations in the Field of Predictive Maintenance and Process Optimization</w:t>
      </w:r>
    </w:p>
    <w:p w:rsidR="00700282" w:rsidRPr="00700282" w:rsidRDefault="00700282" w:rsidP="00700282">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A key trend in industry is the integration of sensors with the Industrial Internet of Things (</w:t>
      </w:r>
      <w:proofErr w:type="spellStart"/>
      <w:r w:rsidRPr="00D7360A">
        <w:rPr>
          <w:rFonts w:ascii="Tahoma" w:eastAsia="Times New Roman" w:hAnsi="Tahoma" w:cs="Tahoma"/>
          <w:color w:val="1C2B33"/>
          <w:sz w:val="20"/>
          <w:szCs w:val="20"/>
        </w:rPr>
        <w:t>IIoT</w:t>
      </w:r>
      <w:proofErr w:type="spellEnd"/>
      <w:r w:rsidRPr="00D7360A">
        <w:rPr>
          <w:rFonts w:ascii="Tahoma" w:eastAsia="Times New Roman" w:hAnsi="Tahoma" w:cs="Tahoma"/>
          <w:color w:val="1C2B33"/>
          <w:sz w:val="20"/>
          <w:szCs w:val="20"/>
        </w:rPr>
        <w:t xml:space="preserve">) and predictive analytics to enable store-and-forward capabilities, reducing costly instantaneous sensor data transmission (Qi et al., 2023). This approach stores simple sensor data in databases and forwards it at regular intervals or when specific alarm thresholds are reached. Sophisticated </w:t>
      </w:r>
      <w:proofErr w:type="spellStart"/>
      <w:r w:rsidRPr="00D7360A">
        <w:rPr>
          <w:rFonts w:ascii="Tahoma" w:eastAsia="Times New Roman" w:hAnsi="Tahoma" w:cs="Tahoma"/>
          <w:color w:val="1C2B33"/>
          <w:sz w:val="20"/>
          <w:szCs w:val="20"/>
        </w:rPr>
        <w:t>IIoT</w:t>
      </w:r>
      <w:proofErr w:type="spellEnd"/>
      <w:r w:rsidRPr="00D7360A">
        <w:rPr>
          <w:rFonts w:ascii="Tahoma" w:eastAsia="Times New Roman" w:hAnsi="Tahoma" w:cs="Tahoma"/>
          <w:color w:val="1C2B33"/>
          <w:sz w:val="20"/>
          <w:szCs w:val="20"/>
        </w:rPr>
        <w:t>-based solutions are becoming essential for efficient operations (Javaid et al., 2021).</w:t>
      </w:r>
    </w:p>
    <w:p w:rsidR="00700282" w:rsidRPr="00700282" w:rsidRDefault="00700282" w:rsidP="00700282">
      <w:pPr>
        <w:shd w:val="clear" w:color="auto" w:fill="FFFFFF"/>
        <w:spacing w:after="0" w:line="240" w:lineRule="auto"/>
        <w:jc w:val="both"/>
        <w:rPr>
          <w:rFonts w:ascii="Tahoma" w:eastAsia="Times New Roman" w:hAnsi="Tahoma" w:cs="Tahoma"/>
          <w:color w:val="1C2B33"/>
          <w:sz w:val="20"/>
          <w:szCs w:val="20"/>
        </w:rPr>
      </w:pPr>
      <w:r w:rsidRPr="00D7360A">
        <w:rPr>
          <w:rFonts w:ascii="Tahoma" w:eastAsia="Times New Roman" w:hAnsi="Tahoma" w:cs="Tahoma"/>
          <w:color w:val="1C2B33"/>
          <w:sz w:val="20"/>
          <w:szCs w:val="20"/>
        </w:rPr>
        <w:t>Furthermore:</w:t>
      </w:r>
    </w:p>
    <w:p w:rsidR="00700282" w:rsidRPr="00700282" w:rsidRDefault="00700282" w:rsidP="00700282">
      <w:pPr>
        <w:numPr>
          <w:ilvl w:val="0"/>
          <w:numId w:val="13"/>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Smartphones' growing availability and local computing power will underpin future infrastructure, supporting real-time data processing and decision-making (Atharvan et al., 2022).</w:t>
      </w:r>
    </w:p>
    <w:p w:rsidR="00700282" w:rsidRPr="00700282" w:rsidRDefault="00700282" w:rsidP="00700282">
      <w:pPr>
        <w:numPr>
          <w:ilvl w:val="0"/>
          <w:numId w:val="13"/>
        </w:numPr>
        <w:spacing w:after="0" w:line="240" w:lineRule="auto"/>
        <w:jc w:val="both"/>
        <w:rPr>
          <w:rFonts w:ascii="Tahoma" w:eastAsia="Times New Roman" w:hAnsi="Tahoma" w:cs="Tahoma"/>
          <w:color w:val="1C2B33"/>
          <w:sz w:val="20"/>
          <w:szCs w:val="20"/>
          <w:shd w:val="clear" w:color="auto" w:fill="FFFFFF"/>
        </w:rPr>
      </w:pPr>
      <w:r w:rsidRPr="00D7360A">
        <w:rPr>
          <w:rFonts w:ascii="Tahoma" w:eastAsia="Times New Roman" w:hAnsi="Tahoma" w:cs="Tahoma"/>
          <w:color w:val="1C2B33"/>
          <w:sz w:val="20"/>
          <w:szCs w:val="20"/>
          <w:shd w:val="clear" w:color="auto" w:fill="FFFFFF"/>
        </w:rPr>
        <w:t>Small and medium-sized enterprises (SMEs) will adopt robotic process automation and self-service analytics to democratize big data analysis, expanding their data utilization (Sharma &amp; Villányi, 2022).</w:t>
      </w:r>
    </w:p>
    <w:p w:rsidR="007E0407" w:rsidRPr="00D7360A" w:rsidRDefault="007E0407" w:rsidP="007E0407">
      <w:pPr>
        <w:spacing w:after="0"/>
        <w:jc w:val="both"/>
        <w:rPr>
          <w:rFonts w:ascii="Tahoma" w:hAnsi="Tahoma" w:cs="Tahoma"/>
          <w:sz w:val="20"/>
          <w:szCs w:val="20"/>
        </w:rPr>
      </w:pPr>
    </w:p>
    <w:p w:rsidR="005F2144" w:rsidRPr="00D7360A" w:rsidRDefault="004E76B9" w:rsidP="007E0407">
      <w:pPr>
        <w:pStyle w:val="Heading2"/>
        <w:spacing w:before="0"/>
        <w:jc w:val="both"/>
        <w:rPr>
          <w:rFonts w:ascii="Tahoma" w:hAnsi="Tahoma" w:cs="Tahoma"/>
          <w:sz w:val="20"/>
          <w:szCs w:val="20"/>
        </w:rPr>
      </w:pPr>
      <w:r w:rsidRPr="00D7360A">
        <w:rPr>
          <w:rFonts w:ascii="Tahoma" w:hAnsi="Tahoma" w:cs="Tahoma"/>
          <w:sz w:val="20"/>
          <w:szCs w:val="20"/>
        </w:rPr>
        <w:t>Conclusion</w:t>
      </w:r>
    </w:p>
    <w:p w:rsidR="005F2144" w:rsidRPr="00D7360A" w:rsidRDefault="004E76B9" w:rsidP="007E0407">
      <w:pPr>
        <w:spacing w:after="0"/>
        <w:jc w:val="both"/>
        <w:rPr>
          <w:rFonts w:ascii="Tahoma" w:hAnsi="Tahoma" w:cs="Tahoma"/>
          <w:sz w:val="20"/>
          <w:szCs w:val="20"/>
        </w:rPr>
      </w:pPr>
      <w:r w:rsidRPr="00D7360A">
        <w:rPr>
          <w:rFonts w:ascii="Tahoma" w:hAnsi="Tahoma" w:cs="Tahoma"/>
          <w:sz w:val="20"/>
          <w:szCs w:val="20"/>
        </w:rPr>
        <w:t>In order to gain the maximum value from utilizing big data analytics for production processes and predictive maintenance, manufacturing organizations need to adopt a set of best practices for enhancing data quality and accelerating the analysis of the data under the constraints of the shop floor. These practices, together with a big data analytics platform, offer the potential for a comprehensive data analysis to be triggered in real-time or near to real-time. Moreover, by utilizing the real-time or near to real-time big data analytics results generated into the model-based decision-support systems included in the production architectures, significant value can be extracted. Manufacturing is entering a new era in which manufacturing operations can be optimized in real-time or near to real-time rather than retrospectively. Consequently, big data and real-time analytics should become front and center of the manufacturing strategy within complex value networks.</w:t>
      </w:r>
    </w:p>
    <w:p w:rsidR="005F2144" w:rsidRPr="00D7360A" w:rsidRDefault="004E76B9" w:rsidP="007E0407">
      <w:pPr>
        <w:spacing w:after="0"/>
        <w:jc w:val="both"/>
        <w:rPr>
          <w:rFonts w:ascii="Tahoma" w:hAnsi="Tahoma" w:cs="Tahoma"/>
          <w:sz w:val="20"/>
          <w:szCs w:val="20"/>
        </w:rPr>
      </w:pPr>
      <w:r w:rsidRPr="00D7360A">
        <w:rPr>
          <w:rFonts w:ascii="Tahoma" w:hAnsi="Tahoma" w:cs="Tahoma"/>
          <w:sz w:val="20"/>
          <w:szCs w:val="20"/>
        </w:rPr>
        <w:t>The ability to leverage big data analytics for enhanced production processes and predictive maintenance is a new competitive battleground for manufacturing organizations. Building an effective, scalable, and comprehensive big data analytics platform can give an organization the ability to collect, integrate, and analyze a large variety of structured and unstructured data from diverse sources such as product lifecycle and production execution data from shop floor systems, semi- and/or unstructured data from equipment and operator logs, unstructured data from maintenance reports, and structured and unstructured data from external sources such as social media, producers' forums, public smart meters, security advisories, and scientific databases.</w:t>
      </w:r>
    </w:p>
    <w:p w:rsidR="007E0407" w:rsidRPr="00D7360A" w:rsidRDefault="007E0407" w:rsidP="007E0407">
      <w:pPr>
        <w:spacing w:after="0"/>
        <w:jc w:val="both"/>
        <w:rPr>
          <w:rFonts w:ascii="Tahoma" w:hAnsi="Tahoma" w:cs="Tahoma"/>
          <w:b/>
          <w:sz w:val="20"/>
          <w:szCs w:val="20"/>
        </w:rPr>
      </w:pPr>
    </w:p>
    <w:p w:rsidR="005F2144" w:rsidRPr="00D7360A" w:rsidRDefault="004E76B9" w:rsidP="007E0407">
      <w:pPr>
        <w:spacing w:after="0"/>
        <w:jc w:val="both"/>
        <w:rPr>
          <w:rFonts w:ascii="Tahoma" w:hAnsi="Tahoma" w:cs="Tahoma"/>
          <w:b/>
          <w:sz w:val="20"/>
          <w:szCs w:val="20"/>
        </w:rPr>
      </w:pPr>
      <w:r w:rsidRPr="00D7360A">
        <w:rPr>
          <w:rFonts w:ascii="Tahoma" w:hAnsi="Tahoma" w:cs="Tahoma"/>
          <w:b/>
          <w:sz w:val="20"/>
          <w:szCs w:val="20"/>
        </w:rPr>
        <w:t>References:</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Achouch</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Dimitrova</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Ziane</w:t>
      </w:r>
      <w:proofErr w:type="spellEnd"/>
      <w:r w:rsidRPr="00F210B4">
        <w:rPr>
          <w:rFonts w:ascii="Tahoma" w:hAnsi="Tahoma" w:cs="Tahoma"/>
          <w:sz w:val="20"/>
          <w:szCs w:val="20"/>
        </w:rPr>
        <w:t xml:space="preserve">, K., </w:t>
      </w:r>
      <w:proofErr w:type="spellStart"/>
      <w:r w:rsidRPr="00F210B4">
        <w:rPr>
          <w:rFonts w:ascii="Tahoma" w:hAnsi="Tahoma" w:cs="Tahoma"/>
          <w:sz w:val="20"/>
          <w:szCs w:val="20"/>
        </w:rPr>
        <w:t>Sattarpanah</w:t>
      </w:r>
      <w:proofErr w:type="spellEnd"/>
      <w:r w:rsidRPr="00F210B4">
        <w:rPr>
          <w:rFonts w:ascii="Tahoma" w:hAnsi="Tahoma" w:cs="Tahoma"/>
          <w:sz w:val="20"/>
          <w:szCs w:val="20"/>
        </w:rPr>
        <w:t xml:space="preserve"> </w:t>
      </w:r>
      <w:proofErr w:type="spellStart"/>
      <w:r w:rsidRPr="00F210B4">
        <w:rPr>
          <w:rFonts w:ascii="Tahoma" w:hAnsi="Tahoma" w:cs="Tahoma"/>
          <w:sz w:val="20"/>
          <w:szCs w:val="20"/>
        </w:rPr>
        <w:t>Karganroudi</w:t>
      </w:r>
      <w:proofErr w:type="spellEnd"/>
      <w:r w:rsidRPr="00F210B4">
        <w:rPr>
          <w:rFonts w:ascii="Tahoma" w:hAnsi="Tahoma" w:cs="Tahoma"/>
          <w:sz w:val="20"/>
          <w:szCs w:val="20"/>
        </w:rPr>
        <w:t xml:space="preserve">, S., </w:t>
      </w:r>
      <w:proofErr w:type="spellStart"/>
      <w:r w:rsidRPr="00F210B4">
        <w:rPr>
          <w:rFonts w:ascii="Tahoma" w:hAnsi="Tahoma" w:cs="Tahoma"/>
          <w:sz w:val="20"/>
          <w:szCs w:val="20"/>
        </w:rPr>
        <w:t>Dhouib</w:t>
      </w:r>
      <w:proofErr w:type="spellEnd"/>
      <w:r w:rsidRPr="00F210B4">
        <w:rPr>
          <w:rFonts w:ascii="Tahoma" w:hAnsi="Tahoma" w:cs="Tahoma"/>
          <w:sz w:val="20"/>
          <w:szCs w:val="20"/>
        </w:rPr>
        <w:t xml:space="preserve">, R., Ibrahim, H., &amp; </w:t>
      </w:r>
      <w:proofErr w:type="spellStart"/>
      <w:r w:rsidRPr="00F210B4">
        <w:rPr>
          <w:rFonts w:ascii="Tahoma" w:hAnsi="Tahoma" w:cs="Tahoma"/>
          <w:sz w:val="20"/>
          <w:szCs w:val="20"/>
        </w:rPr>
        <w:t>Adda</w:t>
      </w:r>
      <w:proofErr w:type="spellEnd"/>
      <w:r w:rsidRPr="00F210B4">
        <w:rPr>
          <w:rFonts w:ascii="Tahoma" w:hAnsi="Tahoma" w:cs="Tahoma"/>
          <w:sz w:val="20"/>
          <w:szCs w:val="20"/>
        </w:rPr>
        <w:t>, M. (2022). On predictive maintenance in industry 4.0: Overview, models, and challenges. Applied Sciences, 12(16), 8081. mdpi.com</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Adewusi</w:t>
      </w:r>
      <w:proofErr w:type="spellEnd"/>
      <w:r w:rsidRPr="00F210B4">
        <w:rPr>
          <w:rFonts w:ascii="Tahoma" w:hAnsi="Tahoma" w:cs="Tahoma"/>
          <w:sz w:val="20"/>
          <w:szCs w:val="20"/>
        </w:rPr>
        <w:t xml:space="preserve">, A. O., </w:t>
      </w:r>
      <w:proofErr w:type="spellStart"/>
      <w:r w:rsidRPr="00F210B4">
        <w:rPr>
          <w:rFonts w:ascii="Tahoma" w:hAnsi="Tahoma" w:cs="Tahoma"/>
          <w:sz w:val="20"/>
          <w:szCs w:val="20"/>
        </w:rPr>
        <w:t>Okoli</w:t>
      </w:r>
      <w:proofErr w:type="spellEnd"/>
      <w:r w:rsidRPr="00F210B4">
        <w:rPr>
          <w:rFonts w:ascii="Tahoma" w:hAnsi="Tahoma" w:cs="Tahoma"/>
          <w:sz w:val="20"/>
          <w:szCs w:val="20"/>
        </w:rPr>
        <w:t xml:space="preserve">, U. I., </w:t>
      </w:r>
      <w:proofErr w:type="spellStart"/>
      <w:r w:rsidRPr="00F210B4">
        <w:rPr>
          <w:rFonts w:ascii="Tahoma" w:hAnsi="Tahoma" w:cs="Tahoma"/>
          <w:sz w:val="20"/>
          <w:szCs w:val="20"/>
        </w:rPr>
        <w:t>Adaga</w:t>
      </w:r>
      <w:proofErr w:type="spellEnd"/>
      <w:r w:rsidRPr="00F210B4">
        <w:rPr>
          <w:rFonts w:ascii="Tahoma" w:hAnsi="Tahoma" w:cs="Tahoma"/>
          <w:sz w:val="20"/>
          <w:szCs w:val="20"/>
        </w:rPr>
        <w:t xml:space="preserve">, E., </w:t>
      </w:r>
      <w:proofErr w:type="spellStart"/>
      <w:r w:rsidRPr="00F210B4">
        <w:rPr>
          <w:rFonts w:ascii="Tahoma" w:hAnsi="Tahoma" w:cs="Tahoma"/>
          <w:sz w:val="20"/>
          <w:szCs w:val="20"/>
        </w:rPr>
        <w:t>Olorunsogo</w:t>
      </w:r>
      <w:proofErr w:type="spellEnd"/>
      <w:r w:rsidRPr="00F210B4">
        <w:rPr>
          <w:rFonts w:ascii="Tahoma" w:hAnsi="Tahoma" w:cs="Tahoma"/>
          <w:sz w:val="20"/>
          <w:szCs w:val="20"/>
        </w:rPr>
        <w:t xml:space="preserve">, T., </w:t>
      </w:r>
      <w:proofErr w:type="spellStart"/>
      <w:r w:rsidRPr="00F210B4">
        <w:rPr>
          <w:rFonts w:ascii="Tahoma" w:hAnsi="Tahoma" w:cs="Tahoma"/>
          <w:sz w:val="20"/>
          <w:szCs w:val="20"/>
        </w:rPr>
        <w:t>Asuzu</w:t>
      </w:r>
      <w:proofErr w:type="spellEnd"/>
      <w:r w:rsidRPr="00F210B4">
        <w:rPr>
          <w:rFonts w:ascii="Tahoma" w:hAnsi="Tahoma" w:cs="Tahoma"/>
          <w:sz w:val="20"/>
          <w:szCs w:val="20"/>
        </w:rPr>
        <w:t xml:space="preserve">, O. F., &amp; </w:t>
      </w:r>
      <w:proofErr w:type="spellStart"/>
      <w:r w:rsidRPr="00F210B4">
        <w:rPr>
          <w:rFonts w:ascii="Tahoma" w:hAnsi="Tahoma" w:cs="Tahoma"/>
          <w:sz w:val="20"/>
          <w:szCs w:val="20"/>
        </w:rPr>
        <w:t>Daraojimba</w:t>
      </w:r>
      <w:proofErr w:type="spellEnd"/>
      <w:r w:rsidRPr="00F210B4">
        <w:rPr>
          <w:rFonts w:ascii="Tahoma" w:hAnsi="Tahoma" w:cs="Tahoma"/>
          <w:sz w:val="20"/>
          <w:szCs w:val="20"/>
        </w:rPr>
        <w:t>, D. O. (2024). Business intelligence in the era of big data: a review of analytical tools and competitive advantage. Computer Science &amp; IT Research Journal, 5(2), 415-431. fepbl.com</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Albahri</w:t>
      </w:r>
      <w:proofErr w:type="spellEnd"/>
      <w:r w:rsidRPr="00F210B4">
        <w:rPr>
          <w:rFonts w:ascii="Tahoma" w:hAnsi="Tahoma" w:cs="Tahoma"/>
          <w:sz w:val="20"/>
          <w:szCs w:val="20"/>
        </w:rPr>
        <w:t xml:space="preserve">, A. S., Hamid, R. A., </w:t>
      </w:r>
      <w:proofErr w:type="spellStart"/>
      <w:r w:rsidRPr="00F210B4">
        <w:rPr>
          <w:rFonts w:ascii="Tahoma" w:hAnsi="Tahoma" w:cs="Tahoma"/>
          <w:sz w:val="20"/>
          <w:szCs w:val="20"/>
        </w:rPr>
        <w:t>Alwan</w:t>
      </w:r>
      <w:proofErr w:type="spellEnd"/>
      <w:r w:rsidRPr="00F210B4">
        <w:rPr>
          <w:rFonts w:ascii="Tahoma" w:hAnsi="Tahoma" w:cs="Tahoma"/>
          <w:sz w:val="20"/>
          <w:szCs w:val="20"/>
        </w:rPr>
        <w:t>, J. K., Al-</w:t>
      </w:r>
      <w:proofErr w:type="spellStart"/>
      <w:r w:rsidRPr="00F210B4">
        <w:rPr>
          <w:rFonts w:ascii="Tahoma" w:hAnsi="Tahoma" w:cs="Tahoma"/>
          <w:sz w:val="20"/>
          <w:szCs w:val="20"/>
        </w:rPr>
        <w:t>Qays</w:t>
      </w:r>
      <w:proofErr w:type="spellEnd"/>
      <w:r w:rsidRPr="00F210B4">
        <w:rPr>
          <w:rFonts w:ascii="Tahoma" w:hAnsi="Tahoma" w:cs="Tahoma"/>
          <w:sz w:val="20"/>
          <w:szCs w:val="20"/>
        </w:rPr>
        <w:t xml:space="preserve">, Z. T., </w:t>
      </w:r>
      <w:proofErr w:type="spellStart"/>
      <w:r w:rsidRPr="00F210B4">
        <w:rPr>
          <w:rFonts w:ascii="Tahoma" w:hAnsi="Tahoma" w:cs="Tahoma"/>
          <w:sz w:val="20"/>
          <w:szCs w:val="20"/>
        </w:rPr>
        <w:t>Zaidan</w:t>
      </w:r>
      <w:proofErr w:type="spellEnd"/>
      <w:r w:rsidRPr="00F210B4">
        <w:rPr>
          <w:rFonts w:ascii="Tahoma" w:hAnsi="Tahoma" w:cs="Tahoma"/>
          <w:sz w:val="20"/>
          <w:szCs w:val="20"/>
        </w:rPr>
        <w:t xml:space="preserve">, A. A., </w:t>
      </w:r>
      <w:proofErr w:type="spellStart"/>
      <w:r w:rsidRPr="00F210B4">
        <w:rPr>
          <w:rFonts w:ascii="Tahoma" w:hAnsi="Tahoma" w:cs="Tahoma"/>
          <w:sz w:val="20"/>
          <w:szCs w:val="20"/>
        </w:rPr>
        <w:t>Zaidan</w:t>
      </w:r>
      <w:proofErr w:type="spellEnd"/>
      <w:r w:rsidRPr="00F210B4">
        <w:rPr>
          <w:rFonts w:ascii="Tahoma" w:hAnsi="Tahoma" w:cs="Tahoma"/>
          <w:sz w:val="20"/>
          <w:szCs w:val="20"/>
        </w:rPr>
        <w:t xml:space="preserve">, B. B., ... &amp; </w:t>
      </w:r>
      <w:proofErr w:type="spellStart"/>
      <w:r w:rsidRPr="00F210B4">
        <w:rPr>
          <w:rFonts w:ascii="Tahoma" w:hAnsi="Tahoma" w:cs="Tahoma"/>
          <w:sz w:val="20"/>
          <w:szCs w:val="20"/>
        </w:rPr>
        <w:t>Madhloom</w:t>
      </w:r>
      <w:proofErr w:type="spellEnd"/>
      <w:r w:rsidRPr="00F210B4">
        <w:rPr>
          <w:rFonts w:ascii="Tahoma" w:hAnsi="Tahoma" w:cs="Tahoma"/>
          <w:sz w:val="20"/>
          <w:szCs w:val="20"/>
        </w:rPr>
        <w:t>, H. T. (2020). Role of biological data mining and machine learning techniques in detecting and diagnosing the novel coronavirus (COVID-19): a systematic review. Journal of medical systems, 44, 1-11. springer.com</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Asghar</w:t>
      </w:r>
      <w:proofErr w:type="spellEnd"/>
      <w:r w:rsidRPr="00F210B4">
        <w:rPr>
          <w:rFonts w:ascii="Tahoma" w:hAnsi="Tahoma" w:cs="Tahoma"/>
          <w:sz w:val="20"/>
          <w:szCs w:val="20"/>
        </w:rPr>
        <w:t xml:space="preserve">, U., </w:t>
      </w:r>
      <w:proofErr w:type="spellStart"/>
      <w:r w:rsidRPr="00F210B4">
        <w:rPr>
          <w:rFonts w:ascii="Tahoma" w:hAnsi="Tahoma" w:cs="Tahoma"/>
          <w:sz w:val="20"/>
          <w:szCs w:val="20"/>
        </w:rPr>
        <w:t>Rafiq</w:t>
      </w:r>
      <w:proofErr w:type="spellEnd"/>
      <w:r w:rsidRPr="00F210B4">
        <w:rPr>
          <w:rFonts w:ascii="Tahoma" w:hAnsi="Tahoma" w:cs="Tahoma"/>
          <w:sz w:val="20"/>
          <w:szCs w:val="20"/>
        </w:rPr>
        <w:t>, S., Anwar, A., Iqbal, T., Ahmed, A., Jamil, F</w:t>
      </w:r>
      <w:proofErr w:type="gramStart"/>
      <w:r w:rsidRPr="00F210B4">
        <w:rPr>
          <w:rFonts w:ascii="Tahoma" w:hAnsi="Tahoma" w:cs="Tahoma"/>
          <w:sz w:val="20"/>
          <w:szCs w:val="20"/>
        </w:rPr>
        <w:t>., ...</w:t>
      </w:r>
      <w:proofErr w:type="gramEnd"/>
      <w:r w:rsidRPr="00F210B4">
        <w:rPr>
          <w:rFonts w:ascii="Tahoma" w:hAnsi="Tahoma" w:cs="Tahoma"/>
          <w:sz w:val="20"/>
          <w:szCs w:val="20"/>
        </w:rPr>
        <w:t xml:space="preserve"> &amp; Park, Y. K. (2021). Review on the progress in emission control technologies for the abatement of CO2, </w:t>
      </w:r>
      <w:proofErr w:type="spellStart"/>
      <w:r w:rsidRPr="00F210B4">
        <w:rPr>
          <w:rFonts w:ascii="Tahoma" w:hAnsi="Tahoma" w:cs="Tahoma"/>
          <w:sz w:val="20"/>
          <w:szCs w:val="20"/>
        </w:rPr>
        <w:t>SOx</w:t>
      </w:r>
      <w:proofErr w:type="spellEnd"/>
      <w:r w:rsidRPr="00F210B4">
        <w:rPr>
          <w:rFonts w:ascii="Tahoma" w:hAnsi="Tahoma" w:cs="Tahoma"/>
          <w:sz w:val="20"/>
          <w:szCs w:val="20"/>
        </w:rPr>
        <w:t xml:space="preserve"> and NOx from fuel combustion. Journal of Environmental Chemical Engineering, 9(5), 106064.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hint="eastAsia"/>
          <w:sz w:val="20"/>
          <w:szCs w:val="20"/>
        </w:rPr>
        <w:t>Atharvan</w:t>
      </w:r>
      <w:proofErr w:type="spellEnd"/>
      <w:r w:rsidRPr="00F210B4">
        <w:rPr>
          <w:rFonts w:ascii="Tahoma" w:hAnsi="Tahoma" w:cs="Tahoma" w:hint="eastAsia"/>
          <w:sz w:val="20"/>
          <w:szCs w:val="20"/>
        </w:rPr>
        <w:t xml:space="preserve">, G., </w:t>
      </w:r>
      <w:proofErr w:type="spellStart"/>
      <w:r w:rsidRPr="00F210B4">
        <w:rPr>
          <w:rFonts w:ascii="Tahoma" w:hAnsi="Tahoma" w:cs="Tahoma" w:hint="eastAsia"/>
          <w:sz w:val="20"/>
          <w:szCs w:val="20"/>
        </w:rPr>
        <w:t>Koolikkara</w:t>
      </w:r>
      <w:proofErr w:type="spellEnd"/>
      <w:r w:rsidRPr="00F210B4">
        <w:rPr>
          <w:rFonts w:ascii="Tahoma" w:hAnsi="Tahoma" w:cs="Tahoma" w:hint="eastAsia"/>
          <w:sz w:val="20"/>
          <w:szCs w:val="20"/>
        </w:rPr>
        <w:t xml:space="preserve"> </w:t>
      </w:r>
      <w:proofErr w:type="spellStart"/>
      <w:r w:rsidRPr="00F210B4">
        <w:rPr>
          <w:rFonts w:ascii="Tahoma" w:hAnsi="Tahoma" w:cs="Tahoma" w:hint="eastAsia"/>
          <w:sz w:val="20"/>
          <w:szCs w:val="20"/>
        </w:rPr>
        <w:t>Madom</w:t>
      </w:r>
      <w:proofErr w:type="spellEnd"/>
      <w:r w:rsidRPr="00F210B4">
        <w:rPr>
          <w:rFonts w:ascii="Tahoma" w:hAnsi="Tahoma" w:cs="Tahoma" w:hint="eastAsia"/>
          <w:sz w:val="20"/>
          <w:szCs w:val="20"/>
        </w:rPr>
        <w:t xml:space="preserve"> </w:t>
      </w:r>
      <w:proofErr w:type="spellStart"/>
      <w:r w:rsidRPr="00F210B4">
        <w:rPr>
          <w:rFonts w:ascii="Tahoma" w:hAnsi="Tahoma" w:cs="Tahoma" w:hint="eastAsia"/>
          <w:sz w:val="20"/>
          <w:szCs w:val="20"/>
        </w:rPr>
        <w:t>Krishnamoorthy</w:t>
      </w:r>
      <w:proofErr w:type="spellEnd"/>
      <w:r w:rsidRPr="00F210B4">
        <w:rPr>
          <w:rFonts w:ascii="Tahoma" w:hAnsi="Tahoma" w:cs="Tahoma" w:hint="eastAsia"/>
          <w:sz w:val="20"/>
          <w:szCs w:val="20"/>
        </w:rPr>
        <w:t xml:space="preserve">, S., </w:t>
      </w:r>
      <w:proofErr w:type="spellStart"/>
      <w:r w:rsidRPr="00F210B4">
        <w:rPr>
          <w:rFonts w:ascii="Tahoma" w:hAnsi="Tahoma" w:cs="Tahoma" w:hint="eastAsia"/>
          <w:sz w:val="20"/>
          <w:szCs w:val="20"/>
        </w:rPr>
        <w:t>Dua</w:t>
      </w:r>
      <w:proofErr w:type="spellEnd"/>
      <w:r w:rsidRPr="00F210B4">
        <w:rPr>
          <w:rFonts w:ascii="Tahoma" w:hAnsi="Tahoma" w:cs="Tahoma" w:hint="eastAsia"/>
          <w:sz w:val="20"/>
          <w:szCs w:val="20"/>
        </w:rPr>
        <w:t>, A., &amp; Gupta, S. (2022). A way forward towards a technology</w:t>
      </w:r>
      <w:r w:rsidRPr="00F210B4">
        <w:rPr>
          <w:rFonts w:ascii="Tahoma" w:hAnsi="Tahoma" w:cs="Tahoma" w:hint="eastAsia"/>
          <w:sz w:val="20"/>
          <w:szCs w:val="20"/>
        </w:rPr>
        <w:t>‐</w:t>
      </w:r>
      <w:r w:rsidRPr="00F210B4">
        <w:rPr>
          <w:rFonts w:ascii="Tahoma" w:hAnsi="Tahoma" w:cs="Tahoma" w:hint="eastAsia"/>
          <w:sz w:val="20"/>
          <w:szCs w:val="20"/>
        </w:rPr>
        <w:t>driven development of industry 4.0 using big data analytics in 5G</w:t>
      </w:r>
      <w:r w:rsidRPr="00F210B4">
        <w:rPr>
          <w:rFonts w:ascii="Tahoma" w:hAnsi="Tahoma" w:cs="Tahoma" w:hint="eastAsia"/>
          <w:sz w:val="20"/>
          <w:szCs w:val="20"/>
        </w:rPr>
        <w:t>‐</w:t>
      </w:r>
      <w:r w:rsidRPr="00F210B4">
        <w:rPr>
          <w:rFonts w:ascii="Tahoma" w:hAnsi="Tahoma" w:cs="Tahoma" w:hint="eastAsia"/>
          <w:sz w:val="20"/>
          <w:szCs w:val="20"/>
        </w:rPr>
        <w:t xml:space="preserve">enabled </w:t>
      </w:r>
      <w:proofErr w:type="spellStart"/>
      <w:r w:rsidRPr="00F210B4">
        <w:rPr>
          <w:rFonts w:ascii="Tahoma" w:hAnsi="Tahoma" w:cs="Tahoma" w:hint="eastAsia"/>
          <w:sz w:val="20"/>
          <w:szCs w:val="20"/>
        </w:rPr>
        <w:t>IIoT</w:t>
      </w:r>
      <w:proofErr w:type="spellEnd"/>
      <w:r w:rsidRPr="00F210B4">
        <w:rPr>
          <w:rFonts w:ascii="Tahoma" w:hAnsi="Tahoma" w:cs="Tahoma" w:hint="eastAsia"/>
          <w:sz w:val="20"/>
          <w:szCs w:val="20"/>
        </w:rPr>
        <w:t>. International journal of communication systems, 35(1), e5014.</w:t>
      </w:r>
      <w:r w:rsidRPr="00F210B4">
        <w:rPr>
          <w:rFonts w:ascii="Tahoma" w:hAnsi="Tahoma" w:cs="Tahoma"/>
          <w:sz w:val="20"/>
          <w:szCs w:val="20"/>
        </w:rPr>
        <w:t xml:space="preserve">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Ayvaz</w:t>
      </w:r>
      <w:proofErr w:type="spellEnd"/>
      <w:r w:rsidRPr="00F210B4">
        <w:rPr>
          <w:rFonts w:ascii="Tahoma" w:hAnsi="Tahoma" w:cs="Tahoma"/>
          <w:sz w:val="20"/>
          <w:szCs w:val="20"/>
        </w:rPr>
        <w:t xml:space="preserve">, S. &amp; </w:t>
      </w:r>
      <w:proofErr w:type="spellStart"/>
      <w:r w:rsidRPr="00F210B4">
        <w:rPr>
          <w:rFonts w:ascii="Tahoma" w:hAnsi="Tahoma" w:cs="Tahoma"/>
          <w:sz w:val="20"/>
          <w:szCs w:val="20"/>
        </w:rPr>
        <w:t>Alpay</w:t>
      </w:r>
      <w:proofErr w:type="spellEnd"/>
      <w:r w:rsidRPr="00F210B4">
        <w:rPr>
          <w:rFonts w:ascii="Tahoma" w:hAnsi="Tahoma" w:cs="Tahoma"/>
          <w:sz w:val="20"/>
          <w:szCs w:val="20"/>
        </w:rPr>
        <w:t xml:space="preserve">, K. (2021). Predictive maintenance system for production lines in manufacturing: A machine learning approach using </w:t>
      </w:r>
      <w:proofErr w:type="spellStart"/>
      <w:r w:rsidRPr="00F210B4">
        <w:rPr>
          <w:rFonts w:ascii="Tahoma" w:hAnsi="Tahoma" w:cs="Tahoma"/>
          <w:sz w:val="20"/>
          <w:szCs w:val="20"/>
        </w:rPr>
        <w:t>IoT</w:t>
      </w:r>
      <w:proofErr w:type="spellEnd"/>
      <w:r w:rsidRPr="00F210B4">
        <w:rPr>
          <w:rFonts w:ascii="Tahoma" w:hAnsi="Tahoma" w:cs="Tahoma"/>
          <w:sz w:val="20"/>
          <w:szCs w:val="20"/>
        </w:rPr>
        <w:t xml:space="preserve"> data in real-time. Expert Systems with Applications.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Cuypers</w:t>
      </w:r>
      <w:proofErr w:type="spellEnd"/>
      <w:r w:rsidRPr="00F210B4">
        <w:rPr>
          <w:rFonts w:ascii="Tahoma" w:hAnsi="Tahoma" w:cs="Tahoma"/>
          <w:sz w:val="20"/>
          <w:szCs w:val="20"/>
        </w:rPr>
        <w:t xml:space="preserve">, I. R., </w:t>
      </w:r>
      <w:proofErr w:type="spellStart"/>
      <w:r w:rsidRPr="00F210B4">
        <w:rPr>
          <w:rFonts w:ascii="Tahoma" w:hAnsi="Tahoma" w:cs="Tahoma"/>
          <w:sz w:val="20"/>
          <w:szCs w:val="20"/>
        </w:rPr>
        <w:t>Hennart</w:t>
      </w:r>
      <w:proofErr w:type="spellEnd"/>
      <w:r w:rsidRPr="00F210B4">
        <w:rPr>
          <w:rFonts w:ascii="Tahoma" w:hAnsi="Tahoma" w:cs="Tahoma"/>
          <w:sz w:val="20"/>
          <w:szCs w:val="20"/>
        </w:rPr>
        <w:t xml:space="preserve">, J. F., Silverman, B. S., &amp; </w:t>
      </w:r>
      <w:proofErr w:type="spellStart"/>
      <w:r w:rsidRPr="00F210B4">
        <w:rPr>
          <w:rFonts w:ascii="Tahoma" w:hAnsi="Tahoma" w:cs="Tahoma"/>
          <w:sz w:val="20"/>
          <w:szCs w:val="20"/>
        </w:rPr>
        <w:t>Ertug</w:t>
      </w:r>
      <w:proofErr w:type="spellEnd"/>
      <w:r w:rsidRPr="00F210B4">
        <w:rPr>
          <w:rFonts w:ascii="Tahoma" w:hAnsi="Tahoma" w:cs="Tahoma"/>
          <w:sz w:val="20"/>
          <w:szCs w:val="20"/>
        </w:rPr>
        <w:t>, G. (2021). Transaction cost theory: Past progress, current challenges, and suggestions for the future. Academy of Management Annals, 15(1), 111-150. smu.edu.sg</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Duan</w:t>
      </w:r>
      <w:proofErr w:type="spellEnd"/>
      <w:r w:rsidRPr="00F210B4">
        <w:rPr>
          <w:rFonts w:ascii="Tahoma" w:hAnsi="Tahoma" w:cs="Tahoma"/>
          <w:sz w:val="20"/>
          <w:szCs w:val="20"/>
        </w:rPr>
        <w:t xml:space="preserve">, X., Lai, M. C., </w:t>
      </w:r>
      <w:proofErr w:type="spellStart"/>
      <w:r w:rsidRPr="00F210B4">
        <w:rPr>
          <w:rFonts w:ascii="Tahoma" w:hAnsi="Tahoma" w:cs="Tahoma"/>
          <w:sz w:val="20"/>
          <w:szCs w:val="20"/>
        </w:rPr>
        <w:t>Jansons</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Guo</w:t>
      </w:r>
      <w:proofErr w:type="spellEnd"/>
      <w:r w:rsidRPr="00F210B4">
        <w:rPr>
          <w:rFonts w:ascii="Tahoma" w:hAnsi="Tahoma" w:cs="Tahoma"/>
          <w:sz w:val="20"/>
          <w:szCs w:val="20"/>
        </w:rPr>
        <w:t>, G., &amp; Liu, J. (2021). A review of controlling strategies of the ignition timing and combustion phase in homogeneous charge compression ignition (HCCI) engine. Fuel. google.com</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Fabris</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Abbriano</w:t>
      </w:r>
      <w:proofErr w:type="spellEnd"/>
      <w:r w:rsidRPr="00F210B4">
        <w:rPr>
          <w:rFonts w:ascii="Tahoma" w:hAnsi="Tahoma" w:cs="Tahoma"/>
          <w:sz w:val="20"/>
          <w:szCs w:val="20"/>
        </w:rPr>
        <w:t xml:space="preserve">, R. M., </w:t>
      </w:r>
      <w:proofErr w:type="spellStart"/>
      <w:r w:rsidRPr="00F210B4">
        <w:rPr>
          <w:rFonts w:ascii="Tahoma" w:hAnsi="Tahoma" w:cs="Tahoma"/>
          <w:sz w:val="20"/>
          <w:szCs w:val="20"/>
        </w:rPr>
        <w:t>Pernice</w:t>
      </w:r>
      <w:proofErr w:type="spellEnd"/>
      <w:r w:rsidRPr="00F210B4">
        <w:rPr>
          <w:rFonts w:ascii="Tahoma" w:hAnsi="Tahoma" w:cs="Tahoma"/>
          <w:sz w:val="20"/>
          <w:szCs w:val="20"/>
        </w:rPr>
        <w:t xml:space="preserve">, M., Sutherland, D. L., </w:t>
      </w:r>
      <w:proofErr w:type="spellStart"/>
      <w:r w:rsidRPr="00F210B4">
        <w:rPr>
          <w:rFonts w:ascii="Tahoma" w:hAnsi="Tahoma" w:cs="Tahoma"/>
          <w:sz w:val="20"/>
          <w:szCs w:val="20"/>
        </w:rPr>
        <w:t>Commault</w:t>
      </w:r>
      <w:proofErr w:type="spellEnd"/>
      <w:r w:rsidRPr="00F210B4">
        <w:rPr>
          <w:rFonts w:ascii="Tahoma" w:hAnsi="Tahoma" w:cs="Tahoma"/>
          <w:sz w:val="20"/>
          <w:szCs w:val="20"/>
        </w:rPr>
        <w:t>, A. S., Hall, C. C</w:t>
      </w:r>
      <w:proofErr w:type="gramStart"/>
      <w:r w:rsidRPr="00F210B4">
        <w:rPr>
          <w:rFonts w:ascii="Tahoma" w:hAnsi="Tahoma" w:cs="Tahoma"/>
          <w:sz w:val="20"/>
          <w:szCs w:val="20"/>
        </w:rPr>
        <w:t>., ...</w:t>
      </w:r>
      <w:proofErr w:type="gramEnd"/>
      <w:r w:rsidRPr="00F210B4">
        <w:rPr>
          <w:rFonts w:ascii="Tahoma" w:hAnsi="Tahoma" w:cs="Tahoma"/>
          <w:sz w:val="20"/>
          <w:szCs w:val="20"/>
        </w:rPr>
        <w:t xml:space="preserve"> &amp; Ralph, P. J. (2020). Emerging technologies in algal biotechnology: toward the establishment of a sustainable, algae-based </w:t>
      </w:r>
      <w:proofErr w:type="spellStart"/>
      <w:r w:rsidRPr="00F210B4">
        <w:rPr>
          <w:rFonts w:ascii="Tahoma" w:hAnsi="Tahoma" w:cs="Tahoma"/>
          <w:sz w:val="20"/>
          <w:szCs w:val="20"/>
        </w:rPr>
        <w:t>bioeconomy</w:t>
      </w:r>
      <w:proofErr w:type="spellEnd"/>
      <w:r w:rsidRPr="00F210B4">
        <w:rPr>
          <w:rFonts w:ascii="Tahoma" w:hAnsi="Tahoma" w:cs="Tahoma"/>
          <w:sz w:val="20"/>
          <w:szCs w:val="20"/>
        </w:rPr>
        <w:t>. Frontiers in plant science, 11, 279. frontiersin.org</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Gasmia</w:t>
      </w:r>
      <w:proofErr w:type="spellEnd"/>
      <w:r w:rsidRPr="00F210B4">
        <w:rPr>
          <w:rFonts w:ascii="Tahoma" w:hAnsi="Tahoma" w:cs="Tahoma"/>
          <w:sz w:val="20"/>
          <w:szCs w:val="20"/>
        </w:rPr>
        <w:t xml:space="preserve">, A., </w:t>
      </w:r>
      <w:proofErr w:type="spellStart"/>
      <w:r w:rsidRPr="00F210B4">
        <w:rPr>
          <w:rFonts w:ascii="Tahoma" w:hAnsi="Tahoma" w:cs="Tahoma"/>
          <w:sz w:val="20"/>
          <w:szCs w:val="20"/>
        </w:rPr>
        <w:t>Elboughdirib</w:t>
      </w:r>
      <w:proofErr w:type="spellEnd"/>
      <w:r w:rsidRPr="00F210B4">
        <w:rPr>
          <w:rFonts w:ascii="Tahoma" w:hAnsi="Tahoma" w:cs="Tahoma"/>
          <w:sz w:val="20"/>
          <w:szCs w:val="20"/>
        </w:rPr>
        <w:t xml:space="preserve">, N., </w:t>
      </w:r>
      <w:proofErr w:type="spellStart"/>
      <w:r w:rsidRPr="00F210B4">
        <w:rPr>
          <w:rFonts w:ascii="Tahoma" w:hAnsi="Tahoma" w:cs="Tahoma"/>
          <w:sz w:val="20"/>
          <w:szCs w:val="20"/>
        </w:rPr>
        <w:t>Ghernaoutb</w:t>
      </w:r>
      <w:proofErr w:type="spellEnd"/>
      <w:r w:rsidRPr="00F210B4">
        <w:rPr>
          <w:rFonts w:ascii="Tahoma" w:hAnsi="Tahoma" w:cs="Tahoma"/>
          <w:sz w:val="20"/>
          <w:szCs w:val="20"/>
        </w:rPr>
        <w:t xml:space="preserve">, D., </w:t>
      </w:r>
      <w:proofErr w:type="spellStart"/>
      <w:r w:rsidRPr="00F210B4">
        <w:rPr>
          <w:rFonts w:ascii="Tahoma" w:hAnsi="Tahoma" w:cs="Tahoma"/>
          <w:sz w:val="20"/>
          <w:szCs w:val="20"/>
        </w:rPr>
        <w:t>Hannachia</w:t>
      </w:r>
      <w:proofErr w:type="spellEnd"/>
      <w:r w:rsidRPr="00F210B4">
        <w:rPr>
          <w:rFonts w:ascii="Tahoma" w:hAnsi="Tahoma" w:cs="Tahoma"/>
          <w:sz w:val="20"/>
          <w:szCs w:val="20"/>
        </w:rPr>
        <w:t xml:space="preserve">, A., </w:t>
      </w:r>
      <w:proofErr w:type="spellStart"/>
      <w:r w:rsidRPr="00F210B4">
        <w:rPr>
          <w:rFonts w:ascii="Tahoma" w:hAnsi="Tahoma" w:cs="Tahoma"/>
          <w:sz w:val="20"/>
          <w:szCs w:val="20"/>
        </w:rPr>
        <w:t>Halimb</w:t>
      </w:r>
      <w:proofErr w:type="spellEnd"/>
      <w:r w:rsidRPr="00F210B4">
        <w:rPr>
          <w:rFonts w:ascii="Tahoma" w:hAnsi="Tahoma" w:cs="Tahoma"/>
          <w:sz w:val="20"/>
          <w:szCs w:val="20"/>
        </w:rPr>
        <w:t xml:space="preserve">, K. A., &amp; </w:t>
      </w:r>
      <w:proofErr w:type="spellStart"/>
      <w:r w:rsidRPr="00F210B4">
        <w:rPr>
          <w:rFonts w:ascii="Tahoma" w:hAnsi="Tahoma" w:cs="Tahoma"/>
          <w:sz w:val="20"/>
          <w:szCs w:val="20"/>
        </w:rPr>
        <w:t>Khanf</w:t>
      </w:r>
      <w:proofErr w:type="spellEnd"/>
      <w:r w:rsidRPr="00F210B4">
        <w:rPr>
          <w:rFonts w:ascii="Tahoma" w:hAnsi="Tahoma" w:cs="Tahoma"/>
          <w:sz w:val="20"/>
          <w:szCs w:val="20"/>
        </w:rPr>
        <w:t>, M. I. (2022). Electrocoagulation process for removing dyes and chemical oxygen demand from wastewater: Operational conditions and economic assessment—A review. Desalination Water Treat, 271, 74-107. researchgate.net</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Goh, B. W., Li, N., &amp; </w:t>
      </w:r>
      <w:proofErr w:type="spellStart"/>
      <w:r w:rsidRPr="00F210B4">
        <w:rPr>
          <w:rFonts w:ascii="Tahoma" w:hAnsi="Tahoma" w:cs="Tahoma"/>
          <w:sz w:val="20"/>
          <w:szCs w:val="20"/>
        </w:rPr>
        <w:t>Ranasinghe</w:t>
      </w:r>
      <w:proofErr w:type="spellEnd"/>
      <w:r w:rsidRPr="00F210B4">
        <w:rPr>
          <w:rFonts w:ascii="Tahoma" w:hAnsi="Tahoma" w:cs="Tahoma"/>
          <w:sz w:val="20"/>
          <w:szCs w:val="20"/>
        </w:rPr>
        <w:t>, T. (2023). Big Data Analytics and Management Forecasting Behavior. Accounting Horizons. smu.edu.sg</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Himeur</w:t>
      </w:r>
      <w:proofErr w:type="spellEnd"/>
      <w:r w:rsidRPr="00F210B4">
        <w:rPr>
          <w:rFonts w:ascii="Tahoma" w:hAnsi="Tahoma" w:cs="Tahoma"/>
          <w:sz w:val="20"/>
          <w:szCs w:val="20"/>
        </w:rPr>
        <w:t xml:space="preserve">, Y., </w:t>
      </w:r>
      <w:proofErr w:type="spellStart"/>
      <w:r w:rsidRPr="00F210B4">
        <w:rPr>
          <w:rFonts w:ascii="Tahoma" w:hAnsi="Tahoma" w:cs="Tahoma"/>
          <w:sz w:val="20"/>
          <w:szCs w:val="20"/>
        </w:rPr>
        <w:t>Elnour</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Fadli</w:t>
      </w:r>
      <w:proofErr w:type="spellEnd"/>
      <w:r w:rsidRPr="00F210B4">
        <w:rPr>
          <w:rFonts w:ascii="Tahoma" w:hAnsi="Tahoma" w:cs="Tahoma"/>
          <w:sz w:val="20"/>
          <w:szCs w:val="20"/>
        </w:rPr>
        <w:t xml:space="preserve">, F., </w:t>
      </w:r>
      <w:proofErr w:type="spellStart"/>
      <w:r w:rsidRPr="00F210B4">
        <w:rPr>
          <w:rFonts w:ascii="Tahoma" w:hAnsi="Tahoma" w:cs="Tahoma"/>
          <w:sz w:val="20"/>
          <w:szCs w:val="20"/>
        </w:rPr>
        <w:t>Meskin</w:t>
      </w:r>
      <w:proofErr w:type="spellEnd"/>
      <w:r w:rsidRPr="00F210B4">
        <w:rPr>
          <w:rFonts w:ascii="Tahoma" w:hAnsi="Tahoma" w:cs="Tahoma"/>
          <w:sz w:val="20"/>
          <w:szCs w:val="20"/>
        </w:rPr>
        <w:t xml:space="preserve">, N., Petri, I., </w:t>
      </w:r>
      <w:proofErr w:type="spellStart"/>
      <w:r w:rsidRPr="00F210B4">
        <w:rPr>
          <w:rFonts w:ascii="Tahoma" w:hAnsi="Tahoma" w:cs="Tahoma"/>
          <w:sz w:val="20"/>
          <w:szCs w:val="20"/>
        </w:rPr>
        <w:t>Rezgui</w:t>
      </w:r>
      <w:proofErr w:type="spellEnd"/>
      <w:r w:rsidRPr="00F210B4">
        <w:rPr>
          <w:rFonts w:ascii="Tahoma" w:hAnsi="Tahoma" w:cs="Tahoma"/>
          <w:sz w:val="20"/>
          <w:szCs w:val="20"/>
        </w:rPr>
        <w:t>, Y</w:t>
      </w:r>
      <w:proofErr w:type="gramStart"/>
      <w:r w:rsidRPr="00F210B4">
        <w:rPr>
          <w:rFonts w:ascii="Tahoma" w:hAnsi="Tahoma" w:cs="Tahoma"/>
          <w:sz w:val="20"/>
          <w:szCs w:val="20"/>
        </w:rPr>
        <w:t>., ...</w:t>
      </w:r>
      <w:proofErr w:type="gramEnd"/>
      <w:r w:rsidRPr="00F210B4">
        <w:rPr>
          <w:rFonts w:ascii="Tahoma" w:hAnsi="Tahoma" w:cs="Tahoma"/>
          <w:sz w:val="20"/>
          <w:szCs w:val="20"/>
        </w:rPr>
        <w:t xml:space="preserve"> &amp; Amira, A. (2023). AI-big data analytics for building automation and management systems: a survey, actual challenges and future perspectives. Artificial Intelligence Review, 56(6), 4929-5021. springer.com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lastRenderedPageBreak/>
        <w:t xml:space="preserve">Hopkins, E. &amp; </w:t>
      </w:r>
      <w:proofErr w:type="spellStart"/>
      <w:r w:rsidRPr="00F210B4">
        <w:rPr>
          <w:rFonts w:ascii="Tahoma" w:hAnsi="Tahoma" w:cs="Tahoma"/>
          <w:sz w:val="20"/>
          <w:szCs w:val="20"/>
        </w:rPr>
        <w:t>Siekelova</w:t>
      </w:r>
      <w:proofErr w:type="spellEnd"/>
      <w:r w:rsidRPr="00F210B4">
        <w:rPr>
          <w:rFonts w:ascii="Tahoma" w:hAnsi="Tahoma" w:cs="Tahoma"/>
          <w:sz w:val="20"/>
          <w:szCs w:val="20"/>
        </w:rPr>
        <w:t>, A. (2021). Internet of things sensing networks, smart manufacturing big data, and digitized mass production in sustainable Industry 4.0</w:t>
      </w:r>
      <w:proofErr w:type="gramStart"/>
      <w:r w:rsidRPr="00F210B4">
        <w:rPr>
          <w:rFonts w:ascii="Tahoma" w:hAnsi="Tahoma" w:cs="Tahoma"/>
          <w:sz w:val="20"/>
          <w:szCs w:val="20"/>
        </w:rPr>
        <w:t>..</w:t>
      </w:r>
      <w:proofErr w:type="gramEnd"/>
      <w:r w:rsidRPr="00F210B4">
        <w:rPr>
          <w:rFonts w:ascii="Tahoma" w:hAnsi="Tahoma" w:cs="Tahoma"/>
          <w:sz w:val="20"/>
          <w:szCs w:val="20"/>
        </w:rPr>
        <w:t xml:space="preserve"> Economics.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Ikegwu</w:t>
      </w:r>
      <w:proofErr w:type="spellEnd"/>
      <w:r w:rsidRPr="00F210B4">
        <w:rPr>
          <w:rFonts w:ascii="Tahoma" w:hAnsi="Tahoma" w:cs="Tahoma"/>
          <w:sz w:val="20"/>
          <w:szCs w:val="20"/>
        </w:rPr>
        <w:t xml:space="preserve">, A. C., </w:t>
      </w:r>
      <w:proofErr w:type="spellStart"/>
      <w:r w:rsidRPr="00F210B4">
        <w:rPr>
          <w:rFonts w:ascii="Tahoma" w:hAnsi="Tahoma" w:cs="Tahoma"/>
          <w:sz w:val="20"/>
          <w:szCs w:val="20"/>
        </w:rPr>
        <w:t>Nweke</w:t>
      </w:r>
      <w:proofErr w:type="spellEnd"/>
      <w:r w:rsidRPr="00F210B4">
        <w:rPr>
          <w:rFonts w:ascii="Tahoma" w:hAnsi="Tahoma" w:cs="Tahoma"/>
          <w:sz w:val="20"/>
          <w:szCs w:val="20"/>
        </w:rPr>
        <w:t xml:space="preserve">, H. F., </w:t>
      </w:r>
      <w:proofErr w:type="spellStart"/>
      <w:r w:rsidRPr="00F210B4">
        <w:rPr>
          <w:rFonts w:ascii="Tahoma" w:hAnsi="Tahoma" w:cs="Tahoma"/>
          <w:sz w:val="20"/>
          <w:szCs w:val="20"/>
        </w:rPr>
        <w:t>Anikwe</w:t>
      </w:r>
      <w:proofErr w:type="spellEnd"/>
      <w:r w:rsidRPr="00F210B4">
        <w:rPr>
          <w:rFonts w:ascii="Tahoma" w:hAnsi="Tahoma" w:cs="Tahoma"/>
          <w:sz w:val="20"/>
          <w:szCs w:val="20"/>
        </w:rPr>
        <w:t xml:space="preserve">, C. V., </w:t>
      </w:r>
      <w:proofErr w:type="spellStart"/>
      <w:r w:rsidRPr="00F210B4">
        <w:rPr>
          <w:rFonts w:ascii="Tahoma" w:hAnsi="Tahoma" w:cs="Tahoma"/>
          <w:sz w:val="20"/>
          <w:szCs w:val="20"/>
        </w:rPr>
        <w:t>Alo</w:t>
      </w:r>
      <w:proofErr w:type="spellEnd"/>
      <w:r w:rsidRPr="00F210B4">
        <w:rPr>
          <w:rFonts w:ascii="Tahoma" w:hAnsi="Tahoma" w:cs="Tahoma"/>
          <w:sz w:val="20"/>
          <w:szCs w:val="20"/>
        </w:rPr>
        <w:t>, U. R., &amp; Okonkwo, O. R. (2022). Big data analytics for data-driven industry: a review of data sources, tools, challenges, solutions, and research directions. Cluster Computing, 25(5), 3343-3387. academia.edu</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Javaid</w:t>
      </w:r>
      <w:proofErr w:type="spellEnd"/>
      <w:r w:rsidRPr="00F210B4">
        <w:rPr>
          <w:rFonts w:ascii="Tahoma" w:hAnsi="Tahoma" w:cs="Tahoma"/>
          <w:sz w:val="20"/>
          <w:szCs w:val="20"/>
        </w:rPr>
        <w:t xml:space="preserve">, M., Haleem, A., Singh, R. P., </w:t>
      </w:r>
      <w:proofErr w:type="spellStart"/>
      <w:r w:rsidRPr="00F210B4">
        <w:rPr>
          <w:rFonts w:ascii="Tahoma" w:hAnsi="Tahoma" w:cs="Tahoma"/>
          <w:sz w:val="20"/>
          <w:szCs w:val="20"/>
        </w:rPr>
        <w:t>Rab</w:t>
      </w:r>
      <w:proofErr w:type="spellEnd"/>
      <w:r w:rsidRPr="00F210B4">
        <w:rPr>
          <w:rFonts w:ascii="Tahoma" w:hAnsi="Tahoma" w:cs="Tahoma"/>
          <w:sz w:val="20"/>
          <w:szCs w:val="20"/>
        </w:rPr>
        <w:t>, S., &amp; Suman, R. (2021). Upgrading the manufacturing sector via applications of Industrial Internet of Things (</w:t>
      </w:r>
      <w:proofErr w:type="spellStart"/>
      <w:r w:rsidRPr="00F210B4">
        <w:rPr>
          <w:rFonts w:ascii="Tahoma" w:hAnsi="Tahoma" w:cs="Tahoma"/>
          <w:sz w:val="20"/>
          <w:szCs w:val="20"/>
        </w:rPr>
        <w:t>IIoT</w:t>
      </w:r>
      <w:proofErr w:type="spellEnd"/>
      <w:r w:rsidRPr="00F210B4">
        <w:rPr>
          <w:rFonts w:ascii="Tahoma" w:hAnsi="Tahoma" w:cs="Tahoma"/>
          <w:sz w:val="20"/>
          <w:szCs w:val="20"/>
        </w:rPr>
        <w:t>). Sensors International. sciencedirect.com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Kumar, A., &amp; Jaiswal, A. (2020). A deep swarm-optimized model for leveraging industrial data analytics in cognitive manufacturing. IEEE Transactions on Industrial Informatics, 17(4), 2938-2946. mmu.ac.uk</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Lăzăroiu</w:t>
      </w:r>
      <w:proofErr w:type="spellEnd"/>
      <w:r w:rsidRPr="00F210B4">
        <w:rPr>
          <w:rFonts w:ascii="Tahoma" w:hAnsi="Tahoma" w:cs="Tahoma"/>
          <w:sz w:val="20"/>
          <w:szCs w:val="20"/>
        </w:rPr>
        <w:t xml:space="preserve">, G., </w:t>
      </w:r>
      <w:proofErr w:type="spellStart"/>
      <w:r w:rsidRPr="00F210B4">
        <w:rPr>
          <w:rFonts w:ascii="Tahoma" w:hAnsi="Tahoma" w:cs="Tahoma"/>
          <w:sz w:val="20"/>
          <w:szCs w:val="20"/>
        </w:rPr>
        <w:t>Andronie</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Iatagan</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Geamănu</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Ștefănescu</w:t>
      </w:r>
      <w:proofErr w:type="spellEnd"/>
      <w:r w:rsidRPr="00F210B4">
        <w:rPr>
          <w:rFonts w:ascii="Tahoma" w:hAnsi="Tahoma" w:cs="Tahoma"/>
          <w:sz w:val="20"/>
          <w:szCs w:val="20"/>
        </w:rPr>
        <w:t xml:space="preserve">, R., &amp; </w:t>
      </w:r>
      <w:proofErr w:type="spellStart"/>
      <w:r w:rsidRPr="00F210B4">
        <w:rPr>
          <w:rFonts w:ascii="Tahoma" w:hAnsi="Tahoma" w:cs="Tahoma"/>
          <w:sz w:val="20"/>
          <w:szCs w:val="20"/>
        </w:rPr>
        <w:t>Dijmărescu</w:t>
      </w:r>
      <w:proofErr w:type="spellEnd"/>
      <w:r w:rsidRPr="00F210B4">
        <w:rPr>
          <w:rFonts w:ascii="Tahoma" w:hAnsi="Tahoma" w:cs="Tahoma"/>
          <w:sz w:val="20"/>
          <w:szCs w:val="20"/>
        </w:rPr>
        <w:t>, I. (2022). Deep learning-assisted smart process planning, robotic wireless sensor networks, and geospatial big data management algorithms in the internet of manufacturing things. ISPRS International Journal of Geo-Information, 11(5), 277. mdpi.com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Liang, X., Liu, Z., Wang, B., Wang, C., &amp; Cheung, C. F. (2022). Friction behaviors in the metal cutting process: state of the art and future perspectives. International Journal of Extreme Manufacturing, 5(1), 012002. iop.org</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Li, C., Chen, Y., &amp; Shang, Y. (2022). A review of industrial big data for decision making in intelligent manufacturing. Engineering Science and Technology, an International Journal, 29, 101021. sciencedirect.com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Li, Y., Peng, S., Li, Y., &amp; Jiang, W. (2020). A review of condition-based maintenance: Its prognostic and operational aspects. Frontiers of Engineering Management. github.io</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Mariani</w:t>
      </w:r>
      <w:proofErr w:type="spellEnd"/>
      <w:r w:rsidRPr="00F210B4">
        <w:rPr>
          <w:rFonts w:ascii="Tahoma" w:hAnsi="Tahoma" w:cs="Tahoma"/>
          <w:sz w:val="20"/>
          <w:szCs w:val="20"/>
        </w:rPr>
        <w:t xml:space="preserve">, M. M. &amp; </w:t>
      </w:r>
      <w:proofErr w:type="spellStart"/>
      <w:r w:rsidRPr="00F210B4">
        <w:rPr>
          <w:rFonts w:ascii="Tahoma" w:hAnsi="Tahoma" w:cs="Tahoma"/>
          <w:sz w:val="20"/>
          <w:szCs w:val="20"/>
        </w:rPr>
        <w:t>Wamba</w:t>
      </w:r>
      <w:proofErr w:type="spellEnd"/>
      <w:r w:rsidRPr="00F210B4">
        <w:rPr>
          <w:rFonts w:ascii="Tahoma" w:hAnsi="Tahoma" w:cs="Tahoma"/>
          <w:sz w:val="20"/>
          <w:szCs w:val="20"/>
        </w:rPr>
        <w:t>, S. F. (2020). Exploring how consumer goods companies innovate in the digital age: The role of big data analytics companies. Journal of Business Research. reading.ac.uk</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Pech</w:t>
      </w:r>
      <w:proofErr w:type="spellEnd"/>
      <w:r w:rsidRPr="00F210B4">
        <w:rPr>
          <w:rFonts w:ascii="Tahoma" w:hAnsi="Tahoma" w:cs="Tahoma"/>
          <w:sz w:val="20"/>
          <w:szCs w:val="20"/>
        </w:rPr>
        <w:t xml:space="preserve">, M., </w:t>
      </w:r>
      <w:proofErr w:type="spellStart"/>
      <w:r w:rsidRPr="00F210B4">
        <w:rPr>
          <w:rFonts w:ascii="Tahoma" w:hAnsi="Tahoma" w:cs="Tahoma"/>
          <w:sz w:val="20"/>
          <w:szCs w:val="20"/>
        </w:rPr>
        <w:t>Vrchota</w:t>
      </w:r>
      <w:proofErr w:type="spellEnd"/>
      <w:r w:rsidRPr="00F210B4">
        <w:rPr>
          <w:rFonts w:ascii="Tahoma" w:hAnsi="Tahoma" w:cs="Tahoma"/>
          <w:sz w:val="20"/>
          <w:szCs w:val="20"/>
        </w:rPr>
        <w:t xml:space="preserve">, J., &amp; </w:t>
      </w:r>
      <w:proofErr w:type="spellStart"/>
      <w:r w:rsidRPr="00F210B4">
        <w:rPr>
          <w:rFonts w:ascii="Tahoma" w:hAnsi="Tahoma" w:cs="Tahoma"/>
          <w:sz w:val="20"/>
          <w:szCs w:val="20"/>
        </w:rPr>
        <w:t>Bednář</w:t>
      </w:r>
      <w:proofErr w:type="spellEnd"/>
      <w:r w:rsidRPr="00F210B4">
        <w:rPr>
          <w:rFonts w:ascii="Tahoma" w:hAnsi="Tahoma" w:cs="Tahoma"/>
          <w:sz w:val="20"/>
          <w:szCs w:val="20"/>
        </w:rPr>
        <w:t>, J. (2021). Predictive maintenance and intelligent sensors in smart factory. Sensors. mdpi.com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Qi, Q., Xu, Z., &amp; Rani, P. (2023). Big data analytics challenges to implementing the intelligent Industrial Internet of Things (</w:t>
      </w:r>
      <w:proofErr w:type="spellStart"/>
      <w:r w:rsidRPr="00F210B4">
        <w:rPr>
          <w:rFonts w:ascii="Tahoma" w:hAnsi="Tahoma" w:cs="Tahoma"/>
          <w:sz w:val="20"/>
          <w:szCs w:val="20"/>
        </w:rPr>
        <w:t>IIoT</w:t>
      </w:r>
      <w:proofErr w:type="spellEnd"/>
      <w:r w:rsidRPr="00F210B4">
        <w:rPr>
          <w:rFonts w:ascii="Tahoma" w:hAnsi="Tahoma" w:cs="Tahoma"/>
          <w:sz w:val="20"/>
          <w:szCs w:val="20"/>
        </w:rPr>
        <w:t>) systems in sustainable manufacturing operations. Technological Forecasting and Social Change.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Rajgopal</w:t>
      </w:r>
      <w:proofErr w:type="spellEnd"/>
      <w:r w:rsidRPr="00F210B4">
        <w:rPr>
          <w:rFonts w:ascii="Tahoma" w:hAnsi="Tahoma" w:cs="Tahoma"/>
          <w:sz w:val="20"/>
          <w:szCs w:val="20"/>
        </w:rPr>
        <w:t>, S., Srivastava, A., &amp; Zhao, R. (2023). Do digital technology firms earn excess profits? Alternative perspectives. The Accounting Review. efmaefm.org</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Riley, C., </w:t>
      </w:r>
      <w:proofErr w:type="spellStart"/>
      <w:r w:rsidRPr="00F210B4">
        <w:rPr>
          <w:rFonts w:ascii="Tahoma" w:hAnsi="Tahoma" w:cs="Tahoma"/>
          <w:sz w:val="20"/>
          <w:szCs w:val="20"/>
        </w:rPr>
        <w:t>Vrbka</w:t>
      </w:r>
      <w:proofErr w:type="spellEnd"/>
      <w:r w:rsidRPr="00F210B4">
        <w:rPr>
          <w:rFonts w:ascii="Tahoma" w:hAnsi="Tahoma" w:cs="Tahoma"/>
          <w:sz w:val="20"/>
          <w:szCs w:val="20"/>
        </w:rPr>
        <w:t>, J., &amp; Rowland, Z. (2021). Internet of things-enabled sustainability, big data-driven decision-making processes, and digitized mass production in industry 4.0-based manufacturing systems. Journal of Self-Governance and Management Economics, 9(1), 42-52.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Schwendemann</w:t>
      </w:r>
      <w:proofErr w:type="spellEnd"/>
      <w:r w:rsidRPr="00F210B4">
        <w:rPr>
          <w:rFonts w:ascii="Tahoma" w:hAnsi="Tahoma" w:cs="Tahoma"/>
          <w:sz w:val="20"/>
          <w:szCs w:val="20"/>
        </w:rPr>
        <w:t xml:space="preserve">, S., </w:t>
      </w:r>
      <w:proofErr w:type="spellStart"/>
      <w:r w:rsidRPr="00F210B4">
        <w:rPr>
          <w:rFonts w:ascii="Tahoma" w:hAnsi="Tahoma" w:cs="Tahoma"/>
          <w:sz w:val="20"/>
          <w:szCs w:val="20"/>
        </w:rPr>
        <w:t>Amjad</w:t>
      </w:r>
      <w:proofErr w:type="spellEnd"/>
      <w:r w:rsidRPr="00F210B4">
        <w:rPr>
          <w:rFonts w:ascii="Tahoma" w:hAnsi="Tahoma" w:cs="Tahoma"/>
          <w:sz w:val="20"/>
          <w:szCs w:val="20"/>
        </w:rPr>
        <w:t xml:space="preserve">, Z., &amp; </w:t>
      </w:r>
      <w:proofErr w:type="spellStart"/>
      <w:r w:rsidRPr="00F210B4">
        <w:rPr>
          <w:rFonts w:ascii="Tahoma" w:hAnsi="Tahoma" w:cs="Tahoma"/>
          <w:sz w:val="20"/>
          <w:szCs w:val="20"/>
        </w:rPr>
        <w:t>Sikora</w:t>
      </w:r>
      <w:proofErr w:type="spellEnd"/>
      <w:r w:rsidRPr="00F210B4">
        <w:rPr>
          <w:rFonts w:ascii="Tahoma" w:hAnsi="Tahoma" w:cs="Tahoma"/>
          <w:sz w:val="20"/>
          <w:szCs w:val="20"/>
        </w:rPr>
        <w:t>, A. (2021). A survey of machine-learning techniques for condition monitoring and predictive maintenance of bearings in grinding machines. Computers in Industry. [HTML]Li</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Shah, T. R. (2022). Can big data analytics help </w:t>
      </w:r>
      <w:proofErr w:type="spellStart"/>
      <w:r w:rsidRPr="00F210B4">
        <w:rPr>
          <w:rFonts w:ascii="Tahoma" w:hAnsi="Tahoma" w:cs="Tahoma"/>
          <w:sz w:val="20"/>
          <w:szCs w:val="20"/>
        </w:rPr>
        <w:t>organisations</w:t>
      </w:r>
      <w:proofErr w:type="spellEnd"/>
      <w:r w:rsidRPr="00F210B4">
        <w:rPr>
          <w:rFonts w:ascii="Tahoma" w:hAnsi="Tahoma" w:cs="Tahoma"/>
          <w:sz w:val="20"/>
          <w:szCs w:val="20"/>
        </w:rPr>
        <w:t xml:space="preserve"> achieve sustainable competitive advantage? A developmental enquiry. Technology in Society. [HTML]</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Sharma, J., Mittal, M. L., &amp; </w:t>
      </w:r>
      <w:proofErr w:type="spellStart"/>
      <w:r w:rsidRPr="00F210B4">
        <w:rPr>
          <w:rFonts w:ascii="Tahoma" w:hAnsi="Tahoma" w:cs="Tahoma"/>
          <w:sz w:val="20"/>
          <w:szCs w:val="20"/>
        </w:rPr>
        <w:t>Soni</w:t>
      </w:r>
      <w:proofErr w:type="spellEnd"/>
      <w:r w:rsidRPr="00F210B4">
        <w:rPr>
          <w:rFonts w:ascii="Tahoma" w:hAnsi="Tahoma" w:cs="Tahoma"/>
          <w:sz w:val="20"/>
          <w:szCs w:val="20"/>
        </w:rPr>
        <w:t>, G. (2022). Condition-based maintenance using machine learning and role of interpretability: a review. International Journal of System Assurance Engineering and Management, 1-16. springer.com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lastRenderedPageBreak/>
        <w:t xml:space="preserve">Sharma, R. &amp; </w:t>
      </w:r>
      <w:proofErr w:type="spellStart"/>
      <w:r w:rsidRPr="00F210B4">
        <w:rPr>
          <w:rFonts w:ascii="Tahoma" w:hAnsi="Tahoma" w:cs="Tahoma"/>
          <w:sz w:val="20"/>
          <w:szCs w:val="20"/>
        </w:rPr>
        <w:t>Villányi</w:t>
      </w:r>
      <w:proofErr w:type="spellEnd"/>
      <w:r w:rsidRPr="00F210B4">
        <w:rPr>
          <w:rFonts w:ascii="Tahoma" w:hAnsi="Tahoma" w:cs="Tahoma"/>
          <w:sz w:val="20"/>
          <w:szCs w:val="20"/>
        </w:rPr>
        <w:t>, B. (2022). Evaluation of corporate requirements for smart manufacturing systems using predictive analytics. Internet of Things. sciencedirect.com</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Tang, L. &amp; </w:t>
      </w:r>
      <w:proofErr w:type="spellStart"/>
      <w:r w:rsidRPr="00F210B4">
        <w:rPr>
          <w:rFonts w:ascii="Tahoma" w:hAnsi="Tahoma" w:cs="Tahoma"/>
          <w:sz w:val="20"/>
          <w:szCs w:val="20"/>
        </w:rPr>
        <w:t>Meng</w:t>
      </w:r>
      <w:proofErr w:type="spellEnd"/>
      <w:r w:rsidRPr="00F210B4">
        <w:rPr>
          <w:rFonts w:ascii="Tahoma" w:hAnsi="Tahoma" w:cs="Tahoma"/>
          <w:sz w:val="20"/>
          <w:szCs w:val="20"/>
        </w:rPr>
        <w:t>, Y. (2021). Data analytics and optimization for smart industry. Frontiers of Engineering Management. hep.com.cn</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Tao, Z., Zhang, Z., &amp; </w:t>
      </w:r>
      <w:proofErr w:type="spellStart"/>
      <w:r w:rsidRPr="00F210B4">
        <w:rPr>
          <w:rFonts w:ascii="Tahoma" w:hAnsi="Tahoma" w:cs="Tahoma"/>
          <w:sz w:val="20"/>
          <w:szCs w:val="20"/>
        </w:rPr>
        <w:t>Shangkun</w:t>
      </w:r>
      <w:proofErr w:type="spellEnd"/>
      <w:r w:rsidRPr="00F210B4">
        <w:rPr>
          <w:rFonts w:ascii="Tahoma" w:hAnsi="Tahoma" w:cs="Tahoma"/>
          <w:sz w:val="20"/>
          <w:szCs w:val="20"/>
        </w:rPr>
        <w:t>, L. (2022). Digital economy, entrepreneurship, and high-quality economic development: Empirical evidence from urban China. Frontiers of Economics in China.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Teng</w:t>
      </w:r>
      <w:proofErr w:type="spellEnd"/>
      <w:r w:rsidRPr="00F210B4">
        <w:rPr>
          <w:rFonts w:ascii="Tahoma" w:hAnsi="Tahoma" w:cs="Tahoma"/>
          <w:sz w:val="20"/>
          <w:szCs w:val="20"/>
        </w:rPr>
        <w:t xml:space="preserve"> Sin Yong, M. E. (2020). Intelligent Energy-Savings and Process Improvement Strategies in Energy-Intensive Industries. Short PhD thesis, Brno: the Brno University of Technology …. Brno University of Technology </w:t>
      </w:r>
      <w:proofErr w:type="spellStart"/>
      <w:r w:rsidRPr="00F210B4">
        <w:rPr>
          <w:rFonts w:ascii="Tahoma" w:hAnsi="Tahoma" w:cs="Tahoma"/>
          <w:sz w:val="20"/>
          <w:szCs w:val="20"/>
        </w:rPr>
        <w:t>Teng</w:t>
      </w:r>
      <w:proofErr w:type="spellEnd"/>
      <w:r w:rsidRPr="00F210B4">
        <w:rPr>
          <w:rFonts w:ascii="Tahoma" w:hAnsi="Tahoma" w:cs="Tahoma"/>
          <w:sz w:val="20"/>
          <w:szCs w:val="20"/>
        </w:rPr>
        <w:t xml:space="preserve"> Sin Yong. theses.cz</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Tian, Y., Zhou, J., He, C., He, L., Li, X., &amp; Sui, H. (2022). The formation, stabilization and separation of oil–water emulsions: a review. Processes. mdpi.com</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Venugopal</w:t>
      </w:r>
      <w:proofErr w:type="spellEnd"/>
      <w:r w:rsidRPr="00F210B4">
        <w:rPr>
          <w:rFonts w:ascii="Tahoma" w:hAnsi="Tahoma" w:cs="Tahoma"/>
          <w:sz w:val="20"/>
          <w:szCs w:val="20"/>
        </w:rPr>
        <w:t xml:space="preserve">, V. &amp; </w:t>
      </w:r>
      <w:proofErr w:type="spellStart"/>
      <w:r w:rsidRPr="00F210B4">
        <w:rPr>
          <w:rFonts w:ascii="Tahoma" w:hAnsi="Tahoma" w:cs="Tahoma"/>
          <w:sz w:val="20"/>
          <w:szCs w:val="20"/>
        </w:rPr>
        <w:t>Sasidharan</w:t>
      </w:r>
      <w:proofErr w:type="spellEnd"/>
      <w:r w:rsidRPr="00F210B4">
        <w:rPr>
          <w:rFonts w:ascii="Tahoma" w:hAnsi="Tahoma" w:cs="Tahoma"/>
          <w:sz w:val="20"/>
          <w:szCs w:val="20"/>
        </w:rPr>
        <w:t>, A. (2022). Functional proteins through green refining of seafood side streams. Frontiers in Nutrition. frontiersin.org</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Verma</w:t>
      </w:r>
      <w:proofErr w:type="spellEnd"/>
      <w:r w:rsidRPr="00F210B4">
        <w:rPr>
          <w:rFonts w:ascii="Tahoma" w:hAnsi="Tahoma" w:cs="Tahoma"/>
          <w:sz w:val="20"/>
          <w:szCs w:val="20"/>
        </w:rPr>
        <w:t xml:space="preserve">, P., Kumar, V., Mittal, A., </w:t>
      </w:r>
      <w:proofErr w:type="spellStart"/>
      <w:r w:rsidRPr="00F210B4">
        <w:rPr>
          <w:rFonts w:ascii="Tahoma" w:hAnsi="Tahoma" w:cs="Tahoma"/>
          <w:sz w:val="20"/>
          <w:szCs w:val="20"/>
        </w:rPr>
        <w:t>Rathore</w:t>
      </w:r>
      <w:proofErr w:type="spellEnd"/>
      <w:r w:rsidRPr="00F210B4">
        <w:rPr>
          <w:rFonts w:ascii="Tahoma" w:hAnsi="Tahoma" w:cs="Tahoma"/>
          <w:sz w:val="20"/>
          <w:szCs w:val="20"/>
        </w:rPr>
        <w:t xml:space="preserve">, B., </w:t>
      </w:r>
      <w:proofErr w:type="spellStart"/>
      <w:r w:rsidRPr="00F210B4">
        <w:rPr>
          <w:rFonts w:ascii="Tahoma" w:hAnsi="Tahoma" w:cs="Tahoma"/>
          <w:sz w:val="20"/>
          <w:szCs w:val="20"/>
        </w:rPr>
        <w:t>Jha</w:t>
      </w:r>
      <w:proofErr w:type="spellEnd"/>
      <w:r w:rsidRPr="00F210B4">
        <w:rPr>
          <w:rFonts w:ascii="Tahoma" w:hAnsi="Tahoma" w:cs="Tahoma"/>
          <w:sz w:val="20"/>
          <w:szCs w:val="20"/>
        </w:rPr>
        <w:t>, A., &amp; Rahman, M. S. (2023). The role of 3S in big data quality: a perspective on operational performance indicators using an integrated approach. The TQM Journal, 35(1), 153-182. [HTML]</w:t>
      </w:r>
    </w:p>
    <w:p w:rsidR="00F210B4" w:rsidRPr="00F210B4"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Viertorinne</w:t>
      </w:r>
      <w:proofErr w:type="spellEnd"/>
      <w:r w:rsidRPr="00F210B4">
        <w:rPr>
          <w:rFonts w:ascii="Tahoma" w:hAnsi="Tahoma" w:cs="Tahoma"/>
          <w:sz w:val="20"/>
          <w:szCs w:val="20"/>
        </w:rPr>
        <w:t xml:space="preserve">, J. (2024). Development of a model predictive controller of </w:t>
      </w:r>
      <w:proofErr w:type="spellStart"/>
      <w:r w:rsidRPr="00F210B4">
        <w:rPr>
          <w:rFonts w:ascii="Tahoma" w:hAnsi="Tahoma" w:cs="Tahoma"/>
          <w:sz w:val="20"/>
          <w:szCs w:val="20"/>
        </w:rPr>
        <w:t>hydrotreating</w:t>
      </w:r>
      <w:proofErr w:type="spellEnd"/>
      <w:r w:rsidRPr="00F210B4">
        <w:rPr>
          <w:rFonts w:ascii="Tahoma" w:hAnsi="Tahoma" w:cs="Tahoma"/>
          <w:sz w:val="20"/>
          <w:szCs w:val="20"/>
        </w:rPr>
        <w:t xml:space="preserve"> reactor co-feeding </w:t>
      </w:r>
      <w:proofErr w:type="spellStart"/>
      <w:r w:rsidRPr="00F210B4">
        <w:rPr>
          <w:rFonts w:ascii="Tahoma" w:hAnsi="Tahoma" w:cs="Tahoma"/>
          <w:sz w:val="20"/>
          <w:szCs w:val="20"/>
        </w:rPr>
        <w:t>biobased</w:t>
      </w:r>
      <w:proofErr w:type="spellEnd"/>
      <w:r w:rsidRPr="00F210B4">
        <w:rPr>
          <w:rFonts w:ascii="Tahoma" w:hAnsi="Tahoma" w:cs="Tahoma"/>
          <w:sz w:val="20"/>
          <w:szCs w:val="20"/>
        </w:rPr>
        <w:t xml:space="preserve"> feed. lut.fi</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Wang, J., Xu, C., Zhang, J., &amp; </w:t>
      </w:r>
      <w:proofErr w:type="spellStart"/>
      <w:r w:rsidRPr="00F210B4">
        <w:rPr>
          <w:rFonts w:ascii="Tahoma" w:hAnsi="Tahoma" w:cs="Tahoma"/>
          <w:sz w:val="20"/>
          <w:szCs w:val="20"/>
        </w:rPr>
        <w:t>Zhong</w:t>
      </w:r>
      <w:proofErr w:type="spellEnd"/>
      <w:r w:rsidRPr="00F210B4">
        <w:rPr>
          <w:rFonts w:ascii="Tahoma" w:hAnsi="Tahoma" w:cs="Tahoma"/>
          <w:sz w:val="20"/>
          <w:szCs w:val="20"/>
        </w:rPr>
        <w:t>, R. (2022). Big data analytics for intelligent manufacturing systems: A review. Journal of Manufacturing Systems. researchgate.net</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Wang, S., Cao, J., &amp; Philip, S. Y. (2020). Deep learning for </w:t>
      </w:r>
      <w:proofErr w:type="spellStart"/>
      <w:r w:rsidRPr="00F210B4">
        <w:rPr>
          <w:rFonts w:ascii="Tahoma" w:hAnsi="Tahoma" w:cs="Tahoma"/>
          <w:sz w:val="20"/>
          <w:szCs w:val="20"/>
        </w:rPr>
        <w:t>spatio</w:t>
      </w:r>
      <w:proofErr w:type="spellEnd"/>
      <w:r w:rsidRPr="00F210B4">
        <w:rPr>
          <w:rFonts w:ascii="Tahoma" w:hAnsi="Tahoma" w:cs="Tahoma"/>
          <w:sz w:val="20"/>
          <w:szCs w:val="20"/>
        </w:rPr>
        <w:t>-temporal data mining: A survey. IEEE transactions on knowledge and data engineering, 34(8), 3681-3700. [PDF]</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 xml:space="preserve">Wilkin, C., Ferreira, A., </w:t>
      </w:r>
      <w:proofErr w:type="spellStart"/>
      <w:r w:rsidRPr="00F210B4">
        <w:rPr>
          <w:rFonts w:ascii="Tahoma" w:hAnsi="Tahoma" w:cs="Tahoma"/>
          <w:sz w:val="20"/>
          <w:szCs w:val="20"/>
        </w:rPr>
        <w:t>Rotaru</w:t>
      </w:r>
      <w:proofErr w:type="spellEnd"/>
      <w:r w:rsidRPr="00F210B4">
        <w:rPr>
          <w:rFonts w:ascii="Tahoma" w:hAnsi="Tahoma" w:cs="Tahoma"/>
          <w:sz w:val="20"/>
          <w:szCs w:val="20"/>
        </w:rPr>
        <w:t xml:space="preserve">, K., &amp; </w:t>
      </w:r>
      <w:proofErr w:type="spellStart"/>
      <w:r w:rsidRPr="00F210B4">
        <w:rPr>
          <w:rFonts w:ascii="Tahoma" w:hAnsi="Tahoma" w:cs="Tahoma"/>
          <w:sz w:val="20"/>
          <w:szCs w:val="20"/>
        </w:rPr>
        <w:t>Gaerlan</w:t>
      </w:r>
      <w:proofErr w:type="spellEnd"/>
      <w:r w:rsidRPr="00F210B4">
        <w:rPr>
          <w:rFonts w:ascii="Tahoma" w:hAnsi="Tahoma" w:cs="Tahoma"/>
          <w:sz w:val="20"/>
          <w:szCs w:val="20"/>
        </w:rPr>
        <w:t>, L. R. (2020). Big data prioritization in SCM decision-making: Its role and performance implications. International Journal of Accounting Information Systems, 38, 100470. [HTML]</w:t>
      </w:r>
    </w:p>
    <w:p w:rsidR="00F210B4" w:rsidRPr="00F210B4" w:rsidRDefault="00F210B4" w:rsidP="00F210B4">
      <w:pPr>
        <w:spacing w:after="0"/>
        <w:ind w:left="1440" w:hanging="1440"/>
        <w:jc w:val="both"/>
        <w:rPr>
          <w:rFonts w:ascii="Tahoma" w:hAnsi="Tahoma" w:cs="Tahoma"/>
          <w:sz w:val="20"/>
          <w:szCs w:val="20"/>
        </w:rPr>
      </w:pPr>
      <w:r w:rsidRPr="00F210B4">
        <w:rPr>
          <w:rFonts w:ascii="Tahoma" w:hAnsi="Tahoma" w:cs="Tahoma"/>
          <w:sz w:val="20"/>
          <w:szCs w:val="20"/>
        </w:rPr>
        <w:t>Zhang, P., Liu, Z., Du, J., Su, G., Zhang, J., &amp; Xu, C. (2020). On machinability and surface integrity in subsequent machining of additively-manufactured thick coatings: A review. Journal of Manufacturing Processes, 53, 123-143. researchgate.net</w:t>
      </w:r>
    </w:p>
    <w:p w:rsidR="005F2144" w:rsidRPr="007E0407" w:rsidRDefault="00F210B4" w:rsidP="00F210B4">
      <w:pPr>
        <w:spacing w:after="0"/>
        <w:ind w:left="1440" w:hanging="1440"/>
        <w:jc w:val="both"/>
        <w:rPr>
          <w:rFonts w:ascii="Tahoma" w:hAnsi="Tahoma" w:cs="Tahoma"/>
          <w:sz w:val="20"/>
          <w:szCs w:val="20"/>
        </w:rPr>
      </w:pPr>
      <w:proofErr w:type="spellStart"/>
      <w:r w:rsidRPr="00F210B4">
        <w:rPr>
          <w:rFonts w:ascii="Tahoma" w:hAnsi="Tahoma" w:cs="Tahoma"/>
          <w:sz w:val="20"/>
          <w:szCs w:val="20"/>
        </w:rPr>
        <w:t>Zonta</w:t>
      </w:r>
      <w:proofErr w:type="spellEnd"/>
      <w:r w:rsidRPr="00F210B4">
        <w:rPr>
          <w:rFonts w:ascii="Tahoma" w:hAnsi="Tahoma" w:cs="Tahoma"/>
          <w:sz w:val="20"/>
          <w:szCs w:val="20"/>
        </w:rPr>
        <w:t xml:space="preserve">, T., Da Costa, C. A., da Rosa </w:t>
      </w:r>
      <w:proofErr w:type="spellStart"/>
      <w:r w:rsidRPr="00F210B4">
        <w:rPr>
          <w:rFonts w:ascii="Tahoma" w:hAnsi="Tahoma" w:cs="Tahoma"/>
          <w:sz w:val="20"/>
          <w:szCs w:val="20"/>
        </w:rPr>
        <w:t>Righi</w:t>
      </w:r>
      <w:proofErr w:type="spellEnd"/>
      <w:r w:rsidRPr="00F210B4">
        <w:rPr>
          <w:rFonts w:ascii="Tahoma" w:hAnsi="Tahoma" w:cs="Tahoma"/>
          <w:sz w:val="20"/>
          <w:szCs w:val="20"/>
        </w:rPr>
        <w:t xml:space="preserve">, R., de Lima, M. J., da </w:t>
      </w:r>
      <w:proofErr w:type="spellStart"/>
      <w:r w:rsidRPr="00F210B4">
        <w:rPr>
          <w:rFonts w:ascii="Tahoma" w:hAnsi="Tahoma" w:cs="Tahoma"/>
          <w:sz w:val="20"/>
          <w:szCs w:val="20"/>
        </w:rPr>
        <w:t>Trindade</w:t>
      </w:r>
      <w:proofErr w:type="spellEnd"/>
      <w:r w:rsidRPr="00F210B4">
        <w:rPr>
          <w:rFonts w:ascii="Tahoma" w:hAnsi="Tahoma" w:cs="Tahoma"/>
          <w:sz w:val="20"/>
          <w:szCs w:val="20"/>
        </w:rPr>
        <w:t>, E. S., &amp; Li, G. P. (2020). Predictive maintenance in the Industry 4.0: A systematic literature review. Computers &amp; Industrial Engineering, 150, 106889. [HTML]</w:t>
      </w:r>
    </w:p>
    <w:sectPr w:rsidR="005F2144" w:rsidRPr="007E0407" w:rsidSect="00034616">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10F2" w:rsidRDefault="00A910F2" w:rsidP="00FE2328">
      <w:pPr>
        <w:spacing w:after="0" w:line="240" w:lineRule="auto"/>
      </w:pPr>
      <w:r>
        <w:separator/>
      </w:r>
    </w:p>
  </w:endnote>
  <w:endnote w:type="continuationSeparator" w:id="0">
    <w:p w:rsidR="00A910F2" w:rsidRDefault="00A910F2" w:rsidP="00FE23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952163"/>
      <w:docPartObj>
        <w:docPartGallery w:val="Page Numbers (Bottom of Page)"/>
        <w:docPartUnique/>
      </w:docPartObj>
    </w:sdtPr>
    <w:sdtEndPr>
      <w:rPr>
        <w:noProof/>
      </w:rPr>
    </w:sdtEndPr>
    <w:sdtContent>
      <w:p w:rsidR="00FE2328" w:rsidRDefault="00FE2328">
        <w:pPr>
          <w:pStyle w:val="Footer"/>
          <w:jc w:val="center"/>
        </w:pPr>
        <w:r>
          <w:fldChar w:fldCharType="begin"/>
        </w:r>
        <w:r>
          <w:instrText xml:space="preserve"> PAGE   \* MERGEFORMAT </w:instrText>
        </w:r>
        <w:r>
          <w:fldChar w:fldCharType="separate"/>
        </w:r>
        <w:r w:rsidR="00AD060F">
          <w:rPr>
            <w:noProof/>
          </w:rPr>
          <w:t>2</w:t>
        </w:r>
        <w:r>
          <w:rPr>
            <w:noProof/>
          </w:rPr>
          <w:fldChar w:fldCharType="end"/>
        </w:r>
      </w:p>
    </w:sdtContent>
  </w:sdt>
  <w:p w:rsidR="00FE2328" w:rsidRDefault="00FE23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10F2" w:rsidRDefault="00A910F2" w:rsidP="00FE2328">
      <w:pPr>
        <w:spacing w:after="0" w:line="240" w:lineRule="auto"/>
      </w:pPr>
      <w:r>
        <w:separator/>
      </w:r>
    </w:p>
  </w:footnote>
  <w:footnote w:type="continuationSeparator" w:id="0">
    <w:p w:rsidR="00A910F2" w:rsidRDefault="00A910F2" w:rsidP="00FE23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24F1884"/>
    <w:multiLevelType w:val="multilevel"/>
    <w:tmpl w:val="73366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4B80581"/>
    <w:multiLevelType w:val="multilevel"/>
    <w:tmpl w:val="A5AE9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D9592F"/>
    <w:multiLevelType w:val="multilevel"/>
    <w:tmpl w:val="702E18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0355B5"/>
    <w:multiLevelType w:val="multilevel"/>
    <w:tmpl w:val="9A706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9"/>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15074B"/>
    <w:rsid w:val="00210ED3"/>
    <w:rsid w:val="00276625"/>
    <w:rsid w:val="0029639D"/>
    <w:rsid w:val="00326F90"/>
    <w:rsid w:val="00357D47"/>
    <w:rsid w:val="003D3545"/>
    <w:rsid w:val="003E5EC2"/>
    <w:rsid w:val="00422FD4"/>
    <w:rsid w:val="00444246"/>
    <w:rsid w:val="00466724"/>
    <w:rsid w:val="0047586D"/>
    <w:rsid w:val="004A3373"/>
    <w:rsid w:val="004E76B9"/>
    <w:rsid w:val="0058756B"/>
    <w:rsid w:val="005F2144"/>
    <w:rsid w:val="00641D64"/>
    <w:rsid w:val="00700282"/>
    <w:rsid w:val="00753D52"/>
    <w:rsid w:val="007A13B4"/>
    <w:rsid w:val="007E0407"/>
    <w:rsid w:val="007E1A6E"/>
    <w:rsid w:val="009858F2"/>
    <w:rsid w:val="009F3807"/>
    <w:rsid w:val="00A50A9F"/>
    <w:rsid w:val="00A910F2"/>
    <w:rsid w:val="00AA1D8D"/>
    <w:rsid w:val="00AD060F"/>
    <w:rsid w:val="00AF589C"/>
    <w:rsid w:val="00B34B2B"/>
    <w:rsid w:val="00B47730"/>
    <w:rsid w:val="00BD2303"/>
    <w:rsid w:val="00C417CB"/>
    <w:rsid w:val="00C43529"/>
    <w:rsid w:val="00CB0664"/>
    <w:rsid w:val="00D54A36"/>
    <w:rsid w:val="00D7360A"/>
    <w:rsid w:val="00E07E9E"/>
    <w:rsid w:val="00E2006C"/>
    <w:rsid w:val="00E71318"/>
    <w:rsid w:val="00EA5774"/>
    <w:rsid w:val="00EE2070"/>
    <w:rsid w:val="00F210B4"/>
    <w:rsid w:val="00FC693F"/>
    <w:rsid w:val="00FE2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C0C790D7-4ABE-4C89-9198-316070D79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373"/>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x1lliihq">
    <w:name w:val="x1lliihq"/>
    <w:basedOn w:val="DefaultParagraphFont"/>
    <w:rsid w:val="00C43529"/>
  </w:style>
  <w:style w:type="character" w:customStyle="1" w:styleId="x193iq5w">
    <w:name w:val="x193iq5w"/>
    <w:basedOn w:val="DefaultParagraphFont"/>
    <w:rsid w:val="00C43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408439">
      <w:bodyDiv w:val="1"/>
      <w:marLeft w:val="0"/>
      <w:marRight w:val="0"/>
      <w:marTop w:val="0"/>
      <w:marBottom w:val="0"/>
      <w:divBdr>
        <w:top w:val="none" w:sz="0" w:space="0" w:color="auto"/>
        <w:left w:val="none" w:sz="0" w:space="0" w:color="auto"/>
        <w:bottom w:val="none" w:sz="0" w:space="0" w:color="auto"/>
        <w:right w:val="none" w:sz="0" w:space="0" w:color="auto"/>
      </w:divBdr>
      <w:divsChild>
        <w:div w:id="76292125">
          <w:marLeft w:val="0"/>
          <w:marRight w:val="0"/>
          <w:marTop w:val="0"/>
          <w:marBottom w:val="0"/>
          <w:divBdr>
            <w:top w:val="none" w:sz="0" w:space="0" w:color="auto"/>
            <w:left w:val="none" w:sz="0" w:space="0" w:color="auto"/>
            <w:bottom w:val="none" w:sz="0" w:space="0" w:color="auto"/>
            <w:right w:val="none" w:sz="0" w:space="0" w:color="auto"/>
          </w:divBdr>
          <w:divsChild>
            <w:div w:id="636571924">
              <w:marLeft w:val="0"/>
              <w:marRight w:val="0"/>
              <w:marTop w:val="0"/>
              <w:marBottom w:val="240"/>
              <w:divBdr>
                <w:top w:val="none" w:sz="0" w:space="0" w:color="auto"/>
                <w:left w:val="none" w:sz="0" w:space="0" w:color="auto"/>
                <w:bottom w:val="none" w:sz="0" w:space="0" w:color="auto"/>
                <w:right w:val="none" w:sz="0" w:space="0" w:color="auto"/>
              </w:divBdr>
            </w:div>
          </w:divsChild>
        </w:div>
        <w:div w:id="1914118067">
          <w:marLeft w:val="0"/>
          <w:marRight w:val="0"/>
          <w:marTop w:val="0"/>
          <w:marBottom w:val="0"/>
          <w:divBdr>
            <w:top w:val="none" w:sz="0" w:space="0" w:color="auto"/>
            <w:left w:val="none" w:sz="0" w:space="0" w:color="auto"/>
            <w:bottom w:val="none" w:sz="0" w:space="0" w:color="auto"/>
            <w:right w:val="none" w:sz="0" w:space="0" w:color="auto"/>
          </w:divBdr>
          <w:divsChild>
            <w:div w:id="148140016">
              <w:marLeft w:val="0"/>
              <w:marRight w:val="0"/>
              <w:marTop w:val="0"/>
              <w:marBottom w:val="240"/>
              <w:divBdr>
                <w:top w:val="none" w:sz="0" w:space="0" w:color="auto"/>
                <w:left w:val="none" w:sz="0" w:space="0" w:color="auto"/>
                <w:bottom w:val="none" w:sz="0" w:space="0" w:color="auto"/>
                <w:right w:val="none" w:sz="0" w:space="0" w:color="auto"/>
              </w:divBdr>
            </w:div>
          </w:divsChild>
        </w:div>
        <w:div w:id="2055960916">
          <w:marLeft w:val="0"/>
          <w:marRight w:val="0"/>
          <w:marTop w:val="0"/>
          <w:marBottom w:val="0"/>
          <w:divBdr>
            <w:top w:val="none" w:sz="0" w:space="0" w:color="auto"/>
            <w:left w:val="none" w:sz="0" w:space="0" w:color="auto"/>
            <w:bottom w:val="none" w:sz="0" w:space="0" w:color="auto"/>
            <w:right w:val="none" w:sz="0" w:space="0" w:color="auto"/>
          </w:divBdr>
          <w:divsChild>
            <w:div w:id="558444857">
              <w:marLeft w:val="0"/>
              <w:marRight w:val="0"/>
              <w:marTop w:val="0"/>
              <w:marBottom w:val="120"/>
              <w:divBdr>
                <w:top w:val="none" w:sz="0" w:space="0" w:color="auto"/>
                <w:left w:val="none" w:sz="0" w:space="0" w:color="auto"/>
                <w:bottom w:val="none" w:sz="0" w:space="0" w:color="auto"/>
                <w:right w:val="none" w:sz="0" w:space="0" w:color="auto"/>
              </w:divBdr>
            </w:div>
          </w:divsChild>
        </w:div>
        <w:div w:id="788857398">
          <w:marLeft w:val="0"/>
          <w:marRight w:val="0"/>
          <w:marTop w:val="0"/>
          <w:marBottom w:val="0"/>
          <w:divBdr>
            <w:top w:val="none" w:sz="0" w:space="0" w:color="auto"/>
            <w:left w:val="none" w:sz="0" w:space="0" w:color="auto"/>
            <w:bottom w:val="none" w:sz="0" w:space="0" w:color="auto"/>
            <w:right w:val="none" w:sz="0" w:space="0" w:color="auto"/>
          </w:divBdr>
          <w:divsChild>
            <w:div w:id="1254823095">
              <w:marLeft w:val="0"/>
              <w:marRight w:val="0"/>
              <w:marTop w:val="0"/>
              <w:marBottom w:val="120"/>
              <w:divBdr>
                <w:top w:val="none" w:sz="0" w:space="0" w:color="auto"/>
                <w:left w:val="none" w:sz="0" w:space="0" w:color="auto"/>
                <w:bottom w:val="none" w:sz="0" w:space="0" w:color="auto"/>
                <w:right w:val="none" w:sz="0" w:space="0" w:color="auto"/>
              </w:divBdr>
            </w:div>
          </w:divsChild>
        </w:div>
        <w:div w:id="495415152">
          <w:marLeft w:val="0"/>
          <w:marRight w:val="0"/>
          <w:marTop w:val="0"/>
          <w:marBottom w:val="0"/>
          <w:divBdr>
            <w:top w:val="none" w:sz="0" w:space="0" w:color="auto"/>
            <w:left w:val="none" w:sz="0" w:space="0" w:color="auto"/>
            <w:bottom w:val="none" w:sz="0" w:space="0" w:color="auto"/>
            <w:right w:val="none" w:sz="0" w:space="0" w:color="auto"/>
          </w:divBdr>
          <w:divsChild>
            <w:div w:id="1412778257">
              <w:marLeft w:val="0"/>
              <w:marRight w:val="0"/>
              <w:marTop w:val="0"/>
              <w:marBottom w:val="120"/>
              <w:divBdr>
                <w:top w:val="none" w:sz="0" w:space="0" w:color="auto"/>
                <w:left w:val="none" w:sz="0" w:space="0" w:color="auto"/>
                <w:bottom w:val="none" w:sz="0" w:space="0" w:color="auto"/>
                <w:right w:val="none" w:sz="0" w:space="0" w:color="auto"/>
              </w:divBdr>
            </w:div>
          </w:divsChild>
        </w:div>
        <w:div w:id="735127927">
          <w:marLeft w:val="0"/>
          <w:marRight w:val="0"/>
          <w:marTop w:val="0"/>
          <w:marBottom w:val="0"/>
          <w:divBdr>
            <w:top w:val="none" w:sz="0" w:space="0" w:color="auto"/>
            <w:left w:val="none" w:sz="0" w:space="0" w:color="auto"/>
            <w:bottom w:val="none" w:sz="0" w:space="0" w:color="auto"/>
            <w:right w:val="none" w:sz="0" w:space="0" w:color="auto"/>
          </w:divBdr>
          <w:divsChild>
            <w:div w:id="1270896767">
              <w:marLeft w:val="0"/>
              <w:marRight w:val="0"/>
              <w:marTop w:val="0"/>
              <w:marBottom w:val="120"/>
              <w:divBdr>
                <w:top w:val="none" w:sz="0" w:space="0" w:color="auto"/>
                <w:left w:val="none" w:sz="0" w:space="0" w:color="auto"/>
                <w:bottom w:val="none" w:sz="0" w:space="0" w:color="auto"/>
                <w:right w:val="none" w:sz="0" w:space="0" w:color="auto"/>
              </w:divBdr>
            </w:div>
          </w:divsChild>
        </w:div>
        <w:div w:id="782501415">
          <w:marLeft w:val="0"/>
          <w:marRight w:val="0"/>
          <w:marTop w:val="0"/>
          <w:marBottom w:val="0"/>
          <w:divBdr>
            <w:top w:val="none" w:sz="0" w:space="0" w:color="auto"/>
            <w:left w:val="none" w:sz="0" w:space="0" w:color="auto"/>
            <w:bottom w:val="none" w:sz="0" w:space="0" w:color="auto"/>
            <w:right w:val="none" w:sz="0" w:space="0" w:color="auto"/>
          </w:divBdr>
          <w:divsChild>
            <w:div w:id="10118780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72573455">
      <w:bodyDiv w:val="1"/>
      <w:marLeft w:val="0"/>
      <w:marRight w:val="0"/>
      <w:marTop w:val="0"/>
      <w:marBottom w:val="0"/>
      <w:divBdr>
        <w:top w:val="none" w:sz="0" w:space="0" w:color="auto"/>
        <w:left w:val="none" w:sz="0" w:space="0" w:color="auto"/>
        <w:bottom w:val="none" w:sz="0" w:space="0" w:color="auto"/>
        <w:right w:val="none" w:sz="0" w:space="0" w:color="auto"/>
      </w:divBdr>
    </w:div>
    <w:div w:id="292252312">
      <w:bodyDiv w:val="1"/>
      <w:marLeft w:val="0"/>
      <w:marRight w:val="0"/>
      <w:marTop w:val="0"/>
      <w:marBottom w:val="0"/>
      <w:divBdr>
        <w:top w:val="none" w:sz="0" w:space="0" w:color="auto"/>
        <w:left w:val="none" w:sz="0" w:space="0" w:color="auto"/>
        <w:bottom w:val="none" w:sz="0" w:space="0" w:color="auto"/>
        <w:right w:val="none" w:sz="0" w:space="0" w:color="auto"/>
      </w:divBdr>
      <w:divsChild>
        <w:div w:id="756902109">
          <w:marLeft w:val="0"/>
          <w:marRight w:val="0"/>
          <w:marTop w:val="0"/>
          <w:marBottom w:val="0"/>
          <w:divBdr>
            <w:top w:val="none" w:sz="0" w:space="0" w:color="auto"/>
            <w:left w:val="none" w:sz="0" w:space="0" w:color="auto"/>
            <w:bottom w:val="none" w:sz="0" w:space="0" w:color="auto"/>
            <w:right w:val="none" w:sz="0" w:space="0" w:color="auto"/>
          </w:divBdr>
          <w:divsChild>
            <w:div w:id="82534611">
              <w:marLeft w:val="0"/>
              <w:marRight w:val="0"/>
              <w:marTop w:val="0"/>
              <w:marBottom w:val="240"/>
              <w:divBdr>
                <w:top w:val="none" w:sz="0" w:space="0" w:color="auto"/>
                <w:left w:val="none" w:sz="0" w:space="0" w:color="auto"/>
                <w:bottom w:val="none" w:sz="0" w:space="0" w:color="auto"/>
                <w:right w:val="none" w:sz="0" w:space="0" w:color="auto"/>
              </w:divBdr>
            </w:div>
          </w:divsChild>
        </w:div>
        <w:div w:id="239877563">
          <w:marLeft w:val="0"/>
          <w:marRight w:val="0"/>
          <w:marTop w:val="0"/>
          <w:marBottom w:val="0"/>
          <w:divBdr>
            <w:top w:val="none" w:sz="0" w:space="0" w:color="auto"/>
            <w:left w:val="none" w:sz="0" w:space="0" w:color="auto"/>
            <w:bottom w:val="none" w:sz="0" w:space="0" w:color="auto"/>
            <w:right w:val="none" w:sz="0" w:space="0" w:color="auto"/>
          </w:divBdr>
          <w:divsChild>
            <w:div w:id="340863473">
              <w:marLeft w:val="0"/>
              <w:marRight w:val="0"/>
              <w:marTop w:val="0"/>
              <w:marBottom w:val="240"/>
              <w:divBdr>
                <w:top w:val="none" w:sz="0" w:space="0" w:color="auto"/>
                <w:left w:val="none" w:sz="0" w:space="0" w:color="auto"/>
                <w:bottom w:val="none" w:sz="0" w:space="0" w:color="auto"/>
                <w:right w:val="none" w:sz="0" w:space="0" w:color="auto"/>
              </w:divBdr>
            </w:div>
          </w:divsChild>
        </w:div>
        <w:div w:id="511191837">
          <w:marLeft w:val="0"/>
          <w:marRight w:val="0"/>
          <w:marTop w:val="0"/>
          <w:marBottom w:val="0"/>
          <w:divBdr>
            <w:top w:val="none" w:sz="0" w:space="0" w:color="auto"/>
            <w:left w:val="none" w:sz="0" w:space="0" w:color="auto"/>
            <w:bottom w:val="none" w:sz="0" w:space="0" w:color="auto"/>
            <w:right w:val="none" w:sz="0" w:space="0" w:color="auto"/>
          </w:divBdr>
          <w:divsChild>
            <w:div w:id="121770379">
              <w:marLeft w:val="0"/>
              <w:marRight w:val="0"/>
              <w:marTop w:val="0"/>
              <w:marBottom w:val="120"/>
              <w:divBdr>
                <w:top w:val="none" w:sz="0" w:space="0" w:color="auto"/>
                <w:left w:val="none" w:sz="0" w:space="0" w:color="auto"/>
                <w:bottom w:val="none" w:sz="0" w:space="0" w:color="auto"/>
                <w:right w:val="none" w:sz="0" w:space="0" w:color="auto"/>
              </w:divBdr>
            </w:div>
          </w:divsChild>
        </w:div>
        <w:div w:id="71897867">
          <w:marLeft w:val="0"/>
          <w:marRight w:val="0"/>
          <w:marTop w:val="0"/>
          <w:marBottom w:val="0"/>
          <w:divBdr>
            <w:top w:val="none" w:sz="0" w:space="0" w:color="auto"/>
            <w:left w:val="none" w:sz="0" w:space="0" w:color="auto"/>
            <w:bottom w:val="none" w:sz="0" w:space="0" w:color="auto"/>
            <w:right w:val="none" w:sz="0" w:space="0" w:color="auto"/>
          </w:divBdr>
          <w:divsChild>
            <w:div w:id="21101537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889220381">
      <w:bodyDiv w:val="1"/>
      <w:marLeft w:val="0"/>
      <w:marRight w:val="0"/>
      <w:marTop w:val="0"/>
      <w:marBottom w:val="0"/>
      <w:divBdr>
        <w:top w:val="none" w:sz="0" w:space="0" w:color="auto"/>
        <w:left w:val="none" w:sz="0" w:space="0" w:color="auto"/>
        <w:bottom w:val="none" w:sz="0" w:space="0" w:color="auto"/>
        <w:right w:val="none" w:sz="0" w:space="0" w:color="auto"/>
      </w:divBdr>
      <w:divsChild>
        <w:div w:id="332269582">
          <w:marLeft w:val="0"/>
          <w:marRight w:val="0"/>
          <w:marTop w:val="0"/>
          <w:marBottom w:val="0"/>
          <w:divBdr>
            <w:top w:val="none" w:sz="0" w:space="0" w:color="auto"/>
            <w:left w:val="none" w:sz="0" w:space="0" w:color="auto"/>
            <w:bottom w:val="none" w:sz="0" w:space="0" w:color="auto"/>
            <w:right w:val="none" w:sz="0" w:space="0" w:color="auto"/>
          </w:divBdr>
          <w:divsChild>
            <w:div w:id="1750074712">
              <w:marLeft w:val="0"/>
              <w:marRight w:val="0"/>
              <w:marTop w:val="0"/>
              <w:marBottom w:val="240"/>
              <w:divBdr>
                <w:top w:val="none" w:sz="0" w:space="0" w:color="auto"/>
                <w:left w:val="none" w:sz="0" w:space="0" w:color="auto"/>
                <w:bottom w:val="none" w:sz="0" w:space="0" w:color="auto"/>
                <w:right w:val="none" w:sz="0" w:space="0" w:color="auto"/>
              </w:divBdr>
            </w:div>
          </w:divsChild>
        </w:div>
        <w:div w:id="1292441637">
          <w:marLeft w:val="0"/>
          <w:marRight w:val="0"/>
          <w:marTop w:val="0"/>
          <w:marBottom w:val="0"/>
          <w:divBdr>
            <w:top w:val="none" w:sz="0" w:space="0" w:color="auto"/>
            <w:left w:val="none" w:sz="0" w:space="0" w:color="auto"/>
            <w:bottom w:val="none" w:sz="0" w:space="0" w:color="auto"/>
            <w:right w:val="none" w:sz="0" w:space="0" w:color="auto"/>
          </w:divBdr>
          <w:divsChild>
            <w:div w:id="926034088">
              <w:marLeft w:val="0"/>
              <w:marRight w:val="0"/>
              <w:marTop w:val="0"/>
              <w:marBottom w:val="120"/>
              <w:divBdr>
                <w:top w:val="none" w:sz="0" w:space="0" w:color="auto"/>
                <w:left w:val="none" w:sz="0" w:space="0" w:color="auto"/>
                <w:bottom w:val="none" w:sz="0" w:space="0" w:color="auto"/>
                <w:right w:val="none" w:sz="0" w:space="0" w:color="auto"/>
              </w:divBdr>
            </w:div>
          </w:divsChild>
        </w:div>
        <w:div w:id="2067142333">
          <w:marLeft w:val="0"/>
          <w:marRight w:val="0"/>
          <w:marTop w:val="0"/>
          <w:marBottom w:val="0"/>
          <w:divBdr>
            <w:top w:val="none" w:sz="0" w:space="0" w:color="auto"/>
            <w:left w:val="none" w:sz="0" w:space="0" w:color="auto"/>
            <w:bottom w:val="none" w:sz="0" w:space="0" w:color="auto"/>
            <w:right w:val="none" w:sz="0" w:space="0" w:color="auto"/>
          </w:divBdr>
          <w:divsChild>
            <w:div w:id="1641575645">
              <w:marLeft w:val="0"/>
              <w:marRight w:val="0"/>
              <w:marTop w:val="0"/>
              <w:marBottom w:val="120"/>
              <w:divBdr>
                <w:top w:val="none" w:sz="0" w:space="0" w:color="auto"/>
                <w:left w:val="none" w:sz="0" w:space="0" w:color="auto"/>
                <w:bottom w:val="none" w:sz="0" w:space="0" w:color="auto"/>
                <w:right w:val="none" w:sz="0" w:space="0" w:color="auto"/>
              </w:divBdr>
            </w:div>
          </w:divsChild>
        </w:div>
        <w:div w:id="287712478">
          <w:marLeft w:val="0"/>
          <w:marRight w:val="0"/>
          <w:marTop w:val="0"/>
          <w:marBottom w:val="0"/>
          <w:divBdr>
            <w:top w:val="none" w:sz="0" w:space="0" w:color="auto"/>
            <w:left w:val="none" w:sz="0" w:space="0" w:color="auto"/>
            <w:bottom w:val="none" w:sz="0" w:space="0" w:color="auto"/>
            <w:right w:val="none" w:sz="0" w:space="0" w:color="auto"/>
          </w:divBdr>
          <w:divsChild>
            <w:div w:id="1445802655">
              <w:marLeft w:val="0"/>
              <w:marRight w:val="0"/>
              <w:marTop w:val="0"/>
              <w:marBottom w:val="120"/>
              <w:divBdr>
                <w:top w:val="none" w:sz="0" w:space="0" w:color="auto"/>
                <w:left w:val="none" w:sz="0" w:space="0" w:color="auto"/>
                <w:bottom w:val="none" w:sz="0" w:space="0" w:color="auto"/>
                <w:right w:val="none" w:sz="0" w:space="0" w:color="auto"/>
              </w:divBdr>
            </w:div>
          </w:divsChild>
        </w:div>
        <w:div w:id="1081565449">
          <w:marLeft w:val="0"/>
          <w:marRight w:val="0"/>
          <w:marTop w:val="0"/>
          <w:marBottom w:val="0"/>
          <w:divBdr>
            <w:top w:val="none" w:sz="0" w:space="0" w:color="auto"/>
            <w:left w:val="none" w:sz="0" w:space="0" w:color="auto"/>
            <w:bottom w:val="none" w:sz="0" w:space="0" w:color="auto"/>
            <w:right w:val="none" w:sz="0" w:space="0" w:color="auto"/>
          </w:divBdr>
          <w:divsChild>
            <w:div w:id="1832019416">
              <w:marLeft w:val="0"/>
              <w:marRight w:val="0"/>
              <w:marTop w:val="0"/>
              <w:marBottom w:val="120"/>
              <w:divBdr>
                <w:top w:val="none" w:sz="0" w:space="0" w:color="auto"/>
                <w:left w:val="none" w:sz="0" w:space="0" w:color="auto"/>
                <w:bottom w:val="none" w:sz="0" w:space="0" w:color="auto"/>
                <w:right w:val="none" w:sz="0" w:space="0" w:color="auto"/>
              </w:divBdr>
            </w:div>
          </w:divsChild>
        </w:div>
        <w:div w:id="1089421345">
          <w:marLeft w:val="0"/>
          <w:marRight w:val="0"/>
          <w:marTop w:val="0"/>
          <w:marBottom w:val="0"/>
          <w:divBdr>
            <w:top w:val="none" w:sz="0" w:space="0" w:color="auto"/>
            <w:left w:val="none" w:sz="0" w:space="0" w:color="auto"/>
            <w:bottom w:val="none" w:sz="0" w:space="0" w:color="auto"/>
            <w:right w:val="none" w:sz="0" w:space="0" w:color="auto"/>
          </w:divBdr>
          <w:divsChild>
            <w:div w:id="684400891">
              <w:marLeft w:val="0"/>
              <w:marRight w:val="0"/>
              <w:marTop w:val="0"/>
              <w:marBottom w:val="240"/>
              <w:divBdr>
                <w:top w:val="none" w:sz="0" w:space="0" w:color="auto"/>
                <w:left w:val="none" w:sz="0" w:space="0" w:color="auto"/>
                <w:bottom w:val="none" w:sz="0" w:space="0" w:color="auto"/>
                <w:right w:val="none" w:sz="0" w:space="0" w:color="auto"/>
              </w:divBdr>
            </w:div>
          </w:divsChild>
        </w:div>
        <w:div w:id="705640708">
          <w:marLeft w:val="0"/>
          <w:marRight w:val="0"/>
          <w:marTop w:val="0"/>
          <w:marBottom w:val="0"/>
          <w:divBdr>
            <w:top w:val="none" w:sz="0" w:space="0" w:color="auto"/>
            <w:left w:val="none" w:sz="0" w:space="0" w:color="auto"/>
            <w:bottom w:val="none" w:sz="0" w:space="0" w:color="auto"/>
            <w:right w:val="none" w:sz="0" w:space="0" w:color="auto"/>
          </w:divBdr>
          <w:divsChild>
            <w:div w:id="1140417407">
              <w:marLeft w:val="0"/>
              <w:marRight w:val="0"/>
              <w:marTop w:val="0"/>
              <w:marBottom w:val="240"/>
              <w:divBdr>
                <w:top w:val="none" w:sz="0" w:space="0" w:color="auto"/>
                <w:left w:val="none" w:sz="0" w:space="0" w:color="auto"/>
                <w:bottom w:val="none" w:sz="0" w:space="0" w:color="auto"/>
                <w:right w:val="none" w:sz="0" w:space="0" w:color="auto"/>
              </w:divBdr>
            </w:div>
          </w:divsChild>
        </w:div>
        <w:div w:id="205921632">
          <w:marLeft w:val="0"/>
          <w:marRight w:val="0"/>
          <w:marTop w:val="0"/>
          <w:marBottom w:val="0"/>
          <w:divBdr>
            <w:top w:val="none" w:sz="0" w:space="0" w:color="auto"/>
            <w:left w:val="none" w:sz="0" w:space="0" w:color="auto"/>
            <w:bottom w:val="none" w:sz="0" w:space="0" w:color="auto"/>
            <w:right w:val="none" w:sz="0" w:space="0" w:color="auto"/>
          </w:divBdr>
          <w:divsChild>
            <w:div w:id="151965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35437673">
      <w:bodyDiv w:val="1"/>
      <w:marLeft w:val="0"/>
      <w:marRight w:val="0"/>
      <w:marTop w:val="0"/>
      <w:marBottom w:val="0"/>
      <w:divBdr>
        <w:top w:val="none" w:sz="0" w:space="0" w:color="auto"/>
        <w:left w:val="none" w:sz="0" w:space="0" w:color="auto"/>
        <w:bottom w:val="none" w:sz="0" w:space="0" w:color="auto"/>
        <w:right w:val="none" w:sz="0" w:space="0" w:color="auto"/>
      </w:divBdr>
      <w:divsChild>
        <w:div w:id="2040736107">
          <w:marLeft w:val="0"/>
          <w:marRight w:val="0"/>
          <w:marTop w:val="0"/>
          <w:marBottom w:val="0"/>
          <w:divBdr>
            <w:top w:val="none" w:sz="0" w:space="0" w:color="auto"/>
            <w:left w:val="none" w:sz="0" w:space="0" w:color="auto"/>
            <w:bottom w:val="none" w:sz="0" w:space="0" w:color="auto"/>
            <w:right w:val="none" w:sz="0" w:space="0" w:color="auto"/>
          </w:divBdr>
          <w:divsChild>
            <w:div w:id="2089769983">
              <w:marLeft w:val="0"/>
              <w:marRight w:val="0"/>
              <w:marTop w:val="0"/>
              <w:marBottom w:val="240"/>
              <w:divBdr>
                <w:top w:val="none" w:sz="0" w:space="0" w:color="auto"/>
                <w:left w:val="none" w:sz="0" w:space="0" w:color="auto"/>
                <w:bottom w:val="none" w:sz="0" w:space="0" w:color="auto"/>
                <w:right w:val="none" w:sz="0" w:space="0" w:color="auto"/>
              </w:divBdr>
            </w:div>
          </w:divsChild>
        </w:div>
        <w:div w:id="469397556">
          <w:marLeft w:val="0"/>
          <w:marRight w:val="0"/>
          <w:marTop w:val="0"/>
          <w:marBottom w:val="0"/>
          <w:divBdr>
            <w:top w:val="none" w:sz="0" w:space="0" w:color="auto"/>
            <w:left w:val="none" w:sz="0" w:space="0" w:color="auto"/>
            <w:bottom w:val="none" w:sz="0" w:space="0" w:color="auto"/>
            <w:right w:val="none" w:sz="0" w:space="0" w:color="auto"/>
          </w:divBdr>
          <w:divsChild>
            <w:div w:id="274751555">
              <w:marLeft w:val="0"/>
              <w:marRight w:val="0"/>
              <w:marTop w:val="0"/>
              <w:marBottom w:val="240"/>
              <w:divBdr>
                <w:top w:val="none" w:sz="0" w:space="0" w:color="auto"/>
                <w:left w:val="none" w:sz="0" w:space="0" w:color="auto"/>
                <w:bottom w:val="none" w:sz="0" w:space="0" w:color="auto"/>
                <w:right w:val="none" w:sz="0" w:space="0" w:color="auto"/>
              </w:divBdr>
            </w:div>
          </w:divsChild>
        </w:div>
        <w:div w:id="2067293187">
          <w:marLeft w:val="0"/>
          <w:marRight w:val="0"/>
          <w:marTop w:val="0"/>
          <w:marBottom w:val="0"/>
          <w:divBdr>
            <w:top w:val="none" w:sz="0" w:space="0" w:color="auto"/>
            <w:left w:val="none" w:sz="0" w:space="0" w:color="auto"/>
            <w:bottom w:val="none" w:sz="0" w:space="0" w:color="auto"/>
            <w:right w:val="none" w:sz="0" w:space="0" w:color="auto"/>
          </w:divBdr>
          <w:divsChild>
            <w:div w:id="635335941">
              <w:marLeft w:val="0"/>
              <w:marRight w:val="0"/>
              <w:marTop w:val="0"/>
              <w:marBottom w:val="120"/>
              <w:divBdr>
                <w:top w:val="none" w:sz="0" w:space="0" w:color="auto"/>
                <w:left w:val="none" w:sz="0" w:space="0" w:color="auto"/>
                <w:bottom w:val="none" w:sz="0" w:space="0" w:color="auto"/>
                <w:right w:val="none" w:sz="0" w:space="0" w:color="auto"/>
              </w:divBdr>
            </w:div>
          </w:divsChild>
        </w:div>
        <w:div w:id="1694109420">
          <w:marLeft w:val="0"/>
          <w:marRight w:val="0"/>
          <w:marTop w:val="0"/>
          <w:marBottom w:val="0"/>
          <w:divBdr>
            <w:top w:val="none" w:sz="0" w:space="0" w:color="auto"/>
            <w:left w:val="none" w:sz="0" w:space="0" w:color="auto"/>
            <w:bottom w:val="none" w:sz="0" w:space="0" w:color="auto"/>
            <w:right w:val="none" w:sz="0" w:space="0" w:color="auto"/>
          </w:divBdr>
          <w:divsChild>
            <w:div w:id="1960337671">
              <w:marLeft w:val="0"/>
              <w:marRight w:val="0"/>
              <w:marTop w:val="0"/>
              <w:marBottom w:val="120"/>
              <w:divBdr>
                <w:top w:val="none" w:sz="0" w:space="0" w:color="auto"/>
                <w:left w:val="none" w:sz="0" w:space="0" w:color="auto"/>
                <w:bottom w:val="none" w:sz="0" w:space="0" w:color="auto"/>
                <w:right w:val="none" w:sz="0" w:space="0" w:color="auto"/>
              </w:divBdr>
            </w:div>
          </w:divsChild>
        </w:div>
        <w:div w:id="1062673986">
          <w:marLeft w:val="0"/>
          <w:marRight w:val="0"/>
          <w:marTop w:val="0"/>
          <w:marBottom w:val="0"/>
          <w:divBdr>
            <w:top w:val="none" w:sz="0" w:space="0" w:color="auto"/>
            <w:left w:val="none" w:sz="0" w:space="0" w:color="auto"/>
            <w:bottom w:val="none" w:sz="0" w:space="0" w:color="auto"/>
            <w:right w:val="none" w:sz="0" w:space="0" w:color="auto"/>
          </w:divBdr>
          <w:divsChild>
            <w:div w:id="2514085">
              <w:marLeft w:val="0"/>
              <w:marRight w:val="0"/>
              <w:marTop w:val="0"/>
              <w:marBottom w:val="120"/>
              <w:divBdr>
                <w:top w:val="none" w:sz="0" w:space="0" w:color="auto"/>
                <w:left w:val="none" w:sz="0" w:space="0" w:color="auto"/>
                <w:bottom w:val="none" w:sz="0" w:space="0" w:color="auto"/>
                <w:right w:val="none" w:sz="0" w:space="0" w:color="auto"/>
              </w:divBdr>
            </w:div>
          </w:divsChild>
        </w:div>
        <w:div w:id="356125046">
          <w:marLeft w:val="0"/>
          <w:marRight w:val="0"/>
          <w:marTop w:val="0"/>
          <w:marBottom w:val="0"/>
          <w:divBdr>
            <w:top w:val="none" w:sz="0" w:space="0" w:color="auto"/>
            <w:left w:val="none" w:sz="0" w:space="0" w:color="auto"/>
            <w:bottom w:val="none" w:sz="0" w:space="0" w:color="auto"/>
            <w:right w:val="none" w:sz="0" w:space="0" w:color="auto"/>
          </w:divBdr>
          <w:divsChild>
            <w:div w:id="1211116341">
              <w:marLeft w:val="0"/>
              <w:marRight w:val="0"/>
              <w:marTop w:val="0"/>
              <w:marBottom w:val="240"/>
              <w:divBdr>
                <w:top w:val="none" w:sz="0" w:space="0" w:color="auto"/>
                <w:left w:val="none" w:sz="0" w:space="0" w:color="auto"/>
                <w:bottom w:val="none" w:sz="0" w:space="0" w:color="auto"/>
                <w:right w:val="none" w:sz="0" w:space="0" w:color="auto"/>
              </w:divBdr>
            </w:div>
          </w:divsChild>
        </w:div>
        <w:div w:id="1693533060">
          <w:marLeft w:val="0"/>
          <w:marRight w:val="0"/>
          <w:marTop w:val="0"/>
          <w:marBottom w:val="0"/>
          <w:divBdr>
            <w:top w:val="none" w:sz="0" w:space="0" w:color="auto"/>
            <w:left w:val="none" w:sz="0" w:space="0" w:color="auto"/>
            <w:bottom w:val="none" w:sz="0" w:space="0" w:color="auto"/>
            <w:right w:val="none" w:sz="0" w:space="0" w:color="auto"/>
          </w:divBdr>
          <w:divsChild>
            <w:div w:id="33625893">
              <w:marLeft w:val="0"/>
              <w:marRight w:val="0"/>
              <w:marTop w:val="0"/>
              <w:marBottom w:val="240"/>
              <w:divBdr>
                <w:top w:val="none" w:sz="0" w:space="0" w:color="auto"/>
                <w:left w:val="none" w:sz="0" w:space="0" w:color="auto"/>
                <w:bottom w:val="none" w:sz="0" w:space="0" w:color="auto"/>
                <w:right w:val="none" w:sz="0" w:space="0" w:color="auto"/>
              </w:divBdr>
            </w:div>
          </w:divsChild>
        </w:div>
        <w:div w:id="878199208">
          <w:marLeft w:val="0"/>
          <w:marRight w:val="0"/>
          <w:marTop w:val="0"/>
          <w:marBottom w:val="0"/>
          <w:divBdr>
            <w:top w:val="none" w:sz="0" w:space="0" w:color="auto"/>
            <w:left w:val="none" w:sz="0" w:space="0" w:color="auto"/>
            <w:bottom w:val="none" w:sz="0" w:space="0" w:color="auto"/>
            <w:right w:val="none" w:sz="0" w:space="0" w:color="auto"/>
          </w:divBdr>
          <w:divsChild>
            <w:div w:id="993609040">
              <w:marLeft w:val="0"/>
              <w:marRight w:val="0"/>
              <w:marTop w:val="0"/>
              <w:marBottom w:val="240"/>
              <w:divBdr>
                <w:top w:val="none" w:sz="0" w:space="0" w:color="auto"/>
                <w:left w:val="none" w:sz="0" w:space="0" w:color="auto"/>
                <w:bottom w:val="none" w:sz="0" w:space="0" w:color="auto"/>
                <w:right w:val="none" w:sz="0" w:space="0" w:color="auto"/>
              </w:divBdr>
            </w:div>
          </w:divsChild>
        </w:div>
        <w:div w:id="1133058336">
          <w:marLeft w:val="0"/>
          <w:marRight w:val="0"/>
          <w:marTop w:val="0"/>
          <w:marBottom w:val="0"/>
          <w:divBdr>
            <w:top w:val="none" w:sz="0" w:space="0" w:color="auto"/>
            <w:left w:val="none" w:sz="0" w:space="0" w:color="auto"/>
            <w:bottom w:val="none" w:sz="0" w:space="0" w:color="auto"/>
            <w:right w:val="none" w:sz="0" w:space="0" w:color="auto"/>
          </w:divBdr>
          <w:divsChild>
            <w:div w:id="14789100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16808F0-30CD-42EB-846D-535C00A132B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B08121-3E28-49DD-8C00-289F339A3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8</Pages>
  <Words>4020</Words>
  <Characters>22917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26884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7</cp:revision>
  <dcterms:created xsi:type="dcterms:W3CDTF">2024-10-16T21:12:00Z</dcterms:created>
  <dcterms:modified xsi:type="dcterms:W3CDTF">2024-10-16T22:08:00Z</dcterms:modified>
  <cp:category/>
</cp:coreProperties>
</file>