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596A0" w14:textId="77777777" w:rsidR="00751F06" w:rsidRDefault="00751F06" w:rsidP="00751F06">
      <w:pPr>
        <w:spacing w:before="54" w:after="0" w:line="276" w:lineRule="auto"/>
        <w:jc w:val="center"/>
        <w:rPr>
          <w:rFonts w:ascii="Times New Roman" w:hAnsi="Times New Roman" w:cs="Times New Roman"/>
          <w:b/>
          <w:bCs/>
          <w:color w:val="000000" w:themeColor="text1"/>
          <w:sz w:val="28"/>
          <w:szCs w:val="28"/>
        </w:rPr>
      </w:pPr>
      <w:r w:rsidRPr="00751F06">
        <w:rPr>
          <w:rFonts w:ascii="Times New Roman" w:hAnsi="Times New Roman" w:cs="Times New Roman"/>
          <w:b/>
          <w:bCs/>
          <w:color w:val="000000" w:themeColor="text1"/>
          <w:sz w:val="28"/>
          <w:szCs w:val="28"/>
        </w:rPr>
        <w:t>EXPERIMENTAL INVESTIGATION ON CONCRETE BY ADDING WAVED MACRO FIBER</w:t>
      </w:r>
    </w:p>
    <w:p w14:paraId="736B6AC8" w14:textId="3103F4F7" w:rsidR="00DA52F4" w:rsidRPr="001E51F3" w:rsidRDefault="00751F06" w:rsidP="00751F06">
      <w:pPr>
        <w:spacing w:before="54" w:after="0" w:line="276" w:lineRule="auto"/>
        <w:rPr>
          <w:rFonts w:ascii="Times New Roman" w:hAnsi="Times New Roman" w:cs="Times New Roman"/>
          <w:b/>
          <w:bCs/>
          <w:color w:val="000000" w:themeColor="text1"/>
          <w:sz w:val="24"/>
          <w:szCs w:val="24"/>
        </w:rPr>
      </w:pPr>
      <w:r w:rsidRPr="00751F06">
        <w:rPr>
          <w:rFonts w:ascii="Times New Roman" w:hAnsi="Times New Roman" w:cs="Times New Roman"/>
          <w:b/>
          <w:bCs/>
          <w:color w:val="000000" w:themeColor="text1"/>
          <w:sz w:val="24"/>
          <w:szCs w:val="24"/>
        </w:rPr>
        <w:t>Furqhan Mehmood Khan</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r w:rsidRPr="00751F06">
        <w:rPr>
          <w:rFonts w:ascii="Times New Roman" w:hAnsi="Times New Roman" w:cs="Times New Roman"/>
          <w:b/>
          <w:bCs/>
          <w:color w:val="000000" w:themeColor="text1"/>
          <w:sz w:val="24"/>
          <w:szCs w:val="24"/>
        </w:rPr>
        <w:t>Hemalatha K</w:t>
      </w:r>
      <w:r w:rsidRPr="001E51F3">
        <w:rPr>
          <w:rFonts w:ascii="Times New Roman" w:hAnsi="Times New Roman" w:cs="Times New Roman"/>
          <w:b/>
          <w:bCs/>
          <w:color w:val="000000" w:themeColor="text1"/>
          <w:sz w:val="24"/>
          <w:szCs w:val="24"/>
          <w:vertAlign w:val="superscript"/>
        </w:rPr>
        <w:t>2</w:t>
      </w:r>
      <w:r w:rsidRPr="00751F06">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751F06">
        <w:rPr>
          <w:rFonts w:ascii="Times New Roman" w:hAnsi="Times New Roman" w:cs="Times New Roman"/>
          <w:b/>
          <w:bCs/>
          <w:color w:val="000000" w:themeColor="text1"/>
          <w:sz w:val="24"/>
          <w:szCs w:val="24"/>
        </w:rPr>
        <w:t>H N Jagannatha Redd</w:t>
      </w:r>
      <w:r>
        <w:rPr>
          <w:rFonts w:ascii="Times New Roman" w:hAnsi="Times New Roman" w:cs="Times New Roman"/>
          <w:b/>
          <w:bCs/>
          <w:color w:val="000000" w:themeColor="text1"/>
          <w:sz w:val="24"/>
          <w:szCs w:val="24"/>
        </w:rPr>
        <w:t>y</w:t>
      </w:r>
      <w:r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Thanuja HP</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Archana D P</w:t>
      </w:r>
      <w:r>
        <w:rPr>
          <w:rFonts w:ascii="Times New Roman" w:hAnsi="Times New Roman" w:cs="Times New Roman"/>
          <w:b/>
          <w:bCs/>
          <w:color w:val="000000" w:themeColor="text1"/>
          <w:sz w:val="24"/>
          <w:szCs w:val="24"/>
          <w:vertAlign w:val="superscript"/>
        </w:rPr>
        <w:t>5</w:t>
      </w:r>
    </w:p>
    <w:p w14:paraId="7AEC63B4" w14:textId="639EE789"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FF754F" w:rsidRPr="00FF754F">
        <w:rPr>
          <w:rFonts w:ascii="Times New Roman" w:hAnsi="Times New Roman" w:cs="Times New Roman"/>
          <w:color w:val="000000" w:themeColor="text1"/>
        </w:rPr>
        <w:t>Designation</w:t>
      </w:r>
      <w:r w:rsidRPr="001E51F3">
        <w:rPr>
          <w:rFonts w:ascii="Times New Roman" w:hAnsi="Times New Roman" w:cs="Times New Roman"/>
          <w:color w:val="000000" w:themeColor="text1"/>
        </w:rPr>
        <w:t>, Department, Institute, City, State, Country (Font Size -11)</w:t>
      </w:r>
    </w:p>
    <w:p w14:paraId="2F42279B" w14:textId="44C15A55" w:rsidR="00751F06" w:rsidRPr="00751F06" w:rsidRDefault="00751F06" w:rsidP="00751F06">
      <w:pPr>
        <w:spacing w:before="54" w:after="0" w:line="276" w:lineRule="auto"/>
        <w:jc w:val="center"/>
        <w:rPr>
          <w:rFonts w:ascii="Times New Roman" w:hAnsi="Times New Roman" w:cs="Times New Roman"/>
        </w:rPr>
      </w:pPr>
      <w:r w:rsidRPr="00751F06">
        <w:rPr>
          <w:rFonts w:ascii="Times New Roman" w:hAnsi="Times New Roman" w:cs="Times New Roman"/>
          <w:vertAlign w:val="superscript"/>
        </w:rPr>
        <w:t>1</w:t>
      </w:r>
      <w:r w:rsidRPr="00751F06">
        <w:rPr>
          <w:rFonts w:ascii="Times New Roman" w:hAnsi="Times New Roman" w:cs="Times New Roman"/>
        </w:rPr>
        <w:t>Student, Department of Civil Engineering, Bangalore Ins</w:t>
      </w:r>
      <w:bookmarkStart w:id="0" w:name="_GoBack"/>
      <w:bookmarkEnd w:id="0"/>
      <w:r w:rsidRPr="00751F06">
        <w:rPr>
          <w:rFonts w:ascii="Times New Roman" w:hAnsi="Times New Roman" w:cs="Times New Roman"/>
        </w:rPr>
        <w:t>titute of Technology, Bangalore, Karnataka, India</w:t>
      </w:r>
    </w:p>
    <w:p w14:paraId="17F627EC" w14:textId="48B34E30" w:rsidR="00751F06" w:rsidRPr="00751F06" w:rsidRDefault="00751F06" w:rsidP="00751F06">
      <w:pPr>
        <w:spacing w:before="54" w:after="0" w:line="276" w:lineRule="auto"/>
        <w:jc w:val="center"/>
        <w:rPr>
          <w:rFonts w:ascii="Times New Roman" w:hAnsi="Times New Roman" w:cs="Times New Roman"/>
        </w:rPr>
      </w:pPr>
      <w:r w:rsidRPr="00751F06">
        <w:rPr>
          <w:rFonts w:ascii="Times New Roman" w:hAnsi="Times New Roman" w:cs="Times New Roman"/>
          <w:vertAlign w:val="superscript"/>
        </w:rPr>
        <w:t>2</w:t>
      </w:r>
      <w:r w:rsidRPr="00751F06">
        <w:rPr>
          <w:rFonts w:ascii="Times New Roman" w:hAnsi="Times New Roman" w:cs="Times New Roman"/>
        </w:rPr>
        <w:t>Assistant Professor, Department of Civil Engineering, Bangalore Institute of Technology, Bangalore, Karnataka, India</w:t>
      </w:r>
    </w:p>
    <w:p w14:paraId="59664E91" w14:textId="6CCB0E77" w:rsidR="00751F06" w:rsidRPr="00751F06" w:rsidRDefault="00751F06" w:rsidP="00751F06">
      <w:pPr>
        <w:spacing w:before="54" w:after="0" w:line="276" w:lineRule="auto"/>
        <w:jc w:val="center"/>
        <w:rPr>
          <w:rFonts w:ascii="Times New Roman" w:hAnsi="Times New Roman" w:cs="Times New Roman"/>
        </w:rPr>
      </w:pPr>
      <w:r w:rsidRPr="00751F06">
        <w:rPr>
          <w:rFonts w:ascii="Times New Roman" w:hAnsi="Times New Roman" w:cs="Times New Roman"/>
          <w:vertAlign w:val="superscript"/>
        </w:rPr>
        <w:t>3</w:t>
      </w:r>
      <w:r w:rsidRPr="00751F06">
        <w:rPr>
          <w:rFonts w:ascii="Times New Roman" w:hAnsi="Times New Roman" w:cs="Times New Roman"/>
        </w:rPr>
        <w:t>Professor, Department of Civil Engineering, Bangalore Institute of Technology, Bangalore, Karnataka, India</w:t>
      </w:r>
    </w:p>
    <w:p w14:paraId="44E0F59B" w14:textId="44F6D58E" w:rsidR="00751F06" w:rsidRPr="00751F06" w:rsidRDefault="00751F06" w:rsidP="00751F06">
      <w:pPr>
        <w:spacing w:before="54" w:after="0" w:line="276" w:lineRule="auto"/>
        <w:jc w:val="center"/>
        <w:rPr>
          <w:rFonts w:ascii="Times New Roman" w:hAnsi="Times New Roman" w:cs="Times New Roman"/>
        </w:rPr>
      </w:pPr>
      <w:r w:rsidRPr="00751F06">
        <w:rPr>
          <w:rFonts w:ascii="Times New Roman" w:hAnsi="Times New Roman" w:cs="Times New Roman"/>
          <w:vertAlign w:val="superscript"/>
        </w:rPr>
        <w:t>4</w:t>
      </w:r>
      <w:r w:rsidRPr="00751F06">
        <w:rPr>
          <w:rFonts w:ascii="Times New Roman" w:hAnsi="Times New Roman" w:cs="Times New Roman"/>
        </w:rPr>
        <w:t>Assistant Professor, Department of Civil Engineering, Bangalore Institute of Technology, Bangalore, Karnataka, India</w:t>
      </w:r>
    </w:p>
    <w:p w14:paraId="053B087D" w14:textId="4C6B78D5" w:rsidR="00751F06" w:rsidRPr="00751F06" w:rsidRDefault="00751F06" w:rsidP="00751F06">
      <w:pPr>
        <w:spacing w:before="54" w:after="0" w:line="276" w:lineRule="auto"/>
        <w:jc w:val="center"/>
        <w:rPr>
          <w:rFonts w:ascii="Times New Roman" w:hAnsi="Times New Roman" w:cs="Times New Roman"/>
        </w:rPr>
      </w:pPr>
      <w:r w:rsidRPr="00751F06">
        <w:rPr>
          <w:rFonts w:ascii="Times New Roman" w:hAnsi="Times New Roman" w:cs="Times New Roman"/>
          <w:vertAlign w:val="superscript"/>
        </w:rPr>
        <w:t>5</w:t>
      </w:r>
      <w:r w:rsidRPr="00751F06">
        <w:rPr>
          <w:rFonts w:ascii="Times New Roman" w:hAnsi="Times New Roman" w:cs="Times New Roman"/>
        </w:rPr>
        <w:t>Assistant Professor, Department of Civil Engineering, Bangalore Institute of Technology, Bangalore, Karnataka, India</w:t>
      </w:r>
    </w:p>
    <w:p w14:paraId="7C6E1520" w14:textId="2086E75C" w:rsidR="00DA52F4" w:rsidRPr="001E51F3" w:rsidRDefault="00DA52F4" w:rsidP="00751F06">
      <w:pPr>
        <w:pBdr>
          <w:bottom w:val="single" w:sz="4" w:space="1" w:color="auto"/>
        </w:pBdr>
        <w:spacing w:before="54" w:after="0" w:line="276" w:lineRule="auto"/>
        <w:rPr>
          <w:rFonts w:ascii="Times New Roman" w:hAnsi="Times New Roman" w:cs="Times New Roman"/>
          <w:color w:val="000000" w:themeColor="text1"/>
        </w:rPr>
      </w:pPr>
    </w:p>
    <w:p w14:paraId="262D7931" w14:textId="32DD18A0"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DDA8B7E" w14:textId="77777777" w:rsidR="00751F06" w:rsidRPr="00751F06" w:rsidRDefault="00751F06"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 xml:space="preserve">Attempts to find a construction material having increased </w:t>
      </w:r>
      <w:proofErr w:type="gramStart"/>
      <w:r w:rsidRPr="00751F06">
        <w:rPr>
          <w:rFonts w:ascii="Times New Roman" w:hAnsi="Times New Roman" w:cs="Times New Roman"/>
          <w:color w:val="000000" w:themeColor="text1"/>
          <w:sz w:val="20"/>
          <w:szCs w:val="20"/>
        </w:rPr>
        <w:t>strength ,toughness</w:t>
      </w:r>
      <w:proofErr w:type="gramEnd"/>
      <w:r w:rsidRPr="00751F06">
        <w:rPr>
          <w:rFonts w:ascii="Times New Roman" w:hAnsi="Times New Roman" w:cs="Times New Roman"/>
          <w:color w:val="000000" w:themeColor="text1"/>
          <w:sz w:val="20"/>
          <w:szCs w:val="20"/>
        </w:rPr>
        <w:t xml:space="preserve">, and durability have led to interest in high performance fiber reinforced concrete. The use of such materials increases day by day. When the fibers are distributed in a homogeneous way and used in appropriate quantity inside the concrete they reduce cracks and contribute to tensile strength, toughness, ductility and durability, and improve other mechanical properties. The scope of the current investigation is to examine the mechanical properties of concrete with the addition of Synthetic Macro Fiber – “Waved Macro Fiber”. The incorporation of highly engineered Macro-fiber in concrete will result in improving many physical and mechanical properties of the concrete. </w:t>
      </w:r>
    </w:p>
    <w:p w14:paraId="5501AD32" w14:textId="5F0A8D5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751F06">
        <w:rPr>
          <w:rFonts w:ascii="Times New Roman" w:hAnsi="Times New Roman" w:cs="Times New Roman"/>
          <w:b/>
          <w:bCs/>
          <w:color w:val="000000" w:themeColor="text1"/>
          <w:sz w:val="20"/>
          <w:szCs w:val="20"/>
        </w:rPr>
        <w:t xml:space="preserve"> </w:t>
      </w:r>
      <w:r w:rsidR="00751F06" w:rsidRPr="00751F06">
        <w:rPr>
          <w:rFonts w:ascii="Times New Roman" w:hAnsi="Times New Roman" w:cs="Times New Roman"/>
          <w:bCs/>
          <w:color w:val="000000" w:themeColor="text1"/>
          <w:sz w:val="20"/>
          <w:szCs w:val="20"/>
        </w:rPr>
        <w:t>Strength,</w:t>
      </w:r>
      <w:r w:rsidR="00751F06">
        <w:rPr>
          <w:rFonts w:ascii="Times New Roman" w:hAnsi="Times New Roman" w:cs="Times New Roman"/>
          <w:bCs/>
          <w:color w:val="000000" w:themeColor="text1"/>
          <w:sz w:val="20"/>
          <w:szCs w:val="20"/>
        </w:rPr>
        <w:t xml:space="preserve"> </w:t>
      </w:r>
      <w:r w:rsidR="00751F06" w:rsidRPr="00751F06">
        <w:rPr>
          <w:rFonts w:ascii="Times New Roman" w:hAnsi="Times New Roman" w:cs="Times New Roman"/>
          <w:bCs/>
          <w:color w:val="000000" w:themeColor="text1"/>
          <w:sz w:val="20"/>
          <w:szCs w:val="20"/>
        </w:rPr>
        <w:t>Waved macro fiber, durability</w:t>
      </w:r>
      <w:r w:rsidR="00751F06">
        <w:rPr>
          <w:rFonts w:ascii="Times New Roman" w:hAnsi="Times New Roman" w:cs="Times New Roman"/>
          <w:color w:val="000000" w:themeColor="text1"/>
          <w:sz w:val="20"/>
          <w:szCs w:val="20"/>
        </w:rPr>
        <w:t>.</w:t>
      </w:r>
    </w:p>
    <w:p w14:paraId="075684D6" w14:textId="1C532928"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2B42FD41" w14:textId="77777777"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 xml:space="preserve">Concrete is mostly used construction material in the world. Its consumption is around 22 billion </w:t>
      </w:r>
      <w:proofErr w:type="spellStart"/>
      <w:r w:rsidRPr="00751F06">
        <w:rPr>
          <w:rFonts w:ascii="Times New Roman" w:hAnsi="Times New Roman" w:cs="Times New Roman"/>
          <w:color w:val="000000" w:themeColor="text1"/>
          <w:sz w:val="20"/>
          <w:szCs w:val="20"/>
        </w:rPr>
        <w:t>tones</w:t>
      </w:r>
      <w:proofErr w:type="spellEnd"/>
      <w:r w:rsidRPr="00751F06">
        <w:rPr>
          <w:rFonts w:ascii="Times New Roman" w:hAnsi="Times New Roman" w:cs="Times New Roman"/>
          <w:color w:val="000000" w:themeColor="text1"/>
          <w:sz w:val="20"/>
          <w:szCs w:val="20"/>
        </w:rPr>
        <w:t xml:space="preserve"> annually which comes around two tones per living person. The reason for such a widespread use of concrete are its adaptability, durability, strength, availability and economy. Concrete is a brittle material. Fiber addition has become one of the most prevalent methods for enhancing the tensile behavior of concrete. Fiber reduce cracking phenomena and improve the energy absorption capacity of the structure.</w:t>
      </w:r>
    </w:p>
    <w:p w14:paraId="43FA675A" w14:textId="77777777"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Fiber addition has become one of the most prevalent methods for enhancing the tensile behavior of concrete. Fiber reduce cracking phenomena. There are several benefits by using fibers in concrete.</w:t>
      </w:r>
    </w:p>
    <w:p w14:paraId="785BBF22" w14:textId="7C4EEDB5"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 xml:space="preserve">The fiber dispersion into concrete is one of the technique to improve the building properties of concrete. Polypropylene fibers are synthetic fibers obtained as a by-product from textile industry. These are available in different aspect ratios and are cheap in cost. Its use enables reliable and effective utilization of intrinsic tensile and flexural strength of the material along with significant reduction of plastic shrinkage cracking and minimizing of thermal cracking. </w:t>
      </w:r>
    </w:p>
    <w:p w14:paraId="72C07A94" w14:textId="319AD7BD"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It protects damage of conc</w:t>
      </w:r>
      <w:r>
        <w:rPr>
          <w:rFonts w:ascii="Times New Roman" w:hAnsi="Times New Roman" w:cs="Times New Roman"/>
          <w:color w:val="000000" w:themeColor="text1"/>
          <w:sz w:val="20"/>
          <w:szCs w:val="20"/>
        </w:rPr>
        <w:t>rete structure and prevents spa</w:t>
      </w:r>
      <w:r w:rsidRPr="00751F06">
        <w:rPr>
          <w:rFonts w:ascii="Times New Roman" w:hAnsi="Times New Roman" w:cs="Times New Roman"/>
          <w:color w:val="000000" w:themeColor="text1"/>
          <w:sz w:val="20"/>
          <w:szCs w:val="20"/>
        </w:rPr>
        <w:t xml:space="preserve">ling in case of fire. They appear either as fibrillated bundles, mono filament. The fibrillated polypropylene fibers are formed by expansion of a plastic film, which is separated into strips and then slit. The fiber bundles are cut into specified lengths and fibrillated. In monofilament fibers, the addition of buttons at the ends of the fiber increases the pull out load. </w:t>
      </w:r>
    </w:p>
    <w:p w14:paraId="5D2B6A16" w14:textId="6A11A59E" w:rsidR="00751F06" w:rsidRPr="00751F06" w:rsidRDefault="00751F06" w:rsidP="00751F06">
      <w:pPr>
        <w:spacing w:before="54" w:after="0" w:line="276" w:lineRule="auto"/>
        <w:jc w:val="both"/>
        <w:rPr>
          <w:rFonts w:ascii="Times New Roman" w:hAnsi="Times New Roman" w:cs="Times New Roman"/>
          <w:b/>
          <w:color w:val="000000" w:themeColor="text1"/>
          <w:sz w:val="20"/>
          <w:szCs w:val="20"/>
        </w:rPr>
      </w:pPr>
      <w:r w:rsidRPr="00751F06">
        <w:rPr>
          <w:rFonts w:ascii="Times New Roman" w:hAnsi="Times New Roman" w:cs="Times New Roman"/>
          <w:b/>
          <w:color w:val="000000" w:themeColor="text1"/>
          <w:sz w:val="20"/>
          <w:szCs w:val="20"/>
        </w:rPr>
        <w:t>1.1</w:t>
      </w:r>
      <w:r w:rsidRPr="00751F06">
        <w:rPr>
          <w:rFonts w:ascii="Times New Roman" w:hAnsi="Times New Roman" w:cs="Times New Roman"/>
          <w:b/>
          <w:color w:val="000000" w:themeColor="text1"/>
          <w:sz w:val="20"/>
          <w:szCs w:val="20"/>
        </w:rPr>
        <w:t>Benefits of fiber</w:t>
      </w:r>
    </w:p>
    <w:p w14:paraId="6591C49A" w14:textId="77777777"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a. Decreases shrinkage cracks in plastic and improves resilience to impact and abrasion.</w:t>
      </w:r>
    </w:p>
    <w:p w14:paraId="24303664" w14:textId="77777777"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b. Improving durability can be accomplished by strictly controlling and reducing crack widths.</w:t>
      </w:r>
    </w:p>
    <w:p w14:paraId="3061AA98" w14:textId="02945434" w:rsidR="00751F06" w:rsidRDefault="00751F06" w:rsidP="00751F06">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 </w:t>
      </w:r>
      <w:r w:rsidRPr="00751F06">
        <w:rPr>
          <w:rFonts w:ascii="Times New Roman" w:hAnsi="Times New Roman" w:cs="Times New Roman"/>
          <w:color w:val="000000" w:themeColor="text1"/>
          <w:sz w:val="20"/>
          <w:szCs w:val="20"/>
        </w:rPr>
        <w:t>Fibers</w:t>
      </w:r>
      <w:r w:rsidRPr="00751F06">
        <w:rPr>
          <w:rFonts w:ascii="Times New Roman" w:hAnsi="Times New Roman" w:cs="Times New Roman"/>
          <w:color w:val="000000" w:themeColor="text1"/>
          <w:sz w:val="20"/>
          <w:szCs w:val="20"/>
        </w:rPr>
        <w:t xml:space="preserve"> serve as a multifaceted reinforcement that facilitates the uni</w:t>
      </w:r>
      <w:r>
        <w:rPr>
          <w:rFonts w:ascii="Times New Roman" w:hAnsi="Times New Roman" w:cs="Times New Roman"/>
          <w:color w:val="000000" w:themeColor="text1"/>
          <w:sz w:val="20"/>
          <w:szCs w:val="20"/>
        </w:rPr>
        <w:t xml:space="preserve">form distribution of tensile </w:t>
      </w:r>
      <w:r w:rsidRPr="00751F06">
        <w:rPr>
          <w:rFonts w:ascii="Times New Roman" w:hAnsi="Times New Roman" w:cs="Times New Roman"/>
          <w:color w:val="000000" w:themeColor="text1"/>
          <w:sz w:val="20"/>
          <w:szCs w:val="20"/>
        </w:rPr>
        <w:t>stress.</w:t>
      </w:r>
    </w:p>
    <w:p w14:paraId="4C656AFC" w14:textId="77777777"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 xml:space="preserve">d. In event of a catastrophic fire, increase resistance to explosive </w:t>
      </w:r>
      <w:proofErr w:type="spellStart"/>
      <w:r w:rsidRPr="00751F06">
        <w:rPr>
          <w:rFonts w:ascii="Times New Roman" w:hAnsi="Times New Roman" w:cs="Times New Roman"/>
          <w:color w:val="000000" w:themeColor="text1"/>
          <w:sz w:val="20"/>
          <w:szCs w:val="20"/>
        </w:rPr>
        <w:t>spalling</w:t>
      </w:r>
      <w:proofErr w:type="spellEnd"/>
      <w:r w:rsidRPr="00751F06">
        <w:rPr>
          <w:rFonts w:ascii="Times New Roman" w:hAnsi="Times New Roman" w:cs="Times New Roman"/>
          <w:color w:val="000000" w:themeColor="text1"/>
          <w:sz w:val="20"/>
          <w:szCs w:val="20"/>
        </w:rPr>
        <w:t>.</w:t>
      </w:r>
    </w:p>
    <w:p w14:paraId="69C61C63" w14:textId="7E6D64C0"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 xml:space="preserve">e. </w:t>
      </w:r>
      <w:r w:rsidRPr="00751F06">
        <w:rPr>
          <w:rFonts w:ascii="Times New Roman" w:hAnsi="Times New Roman" w:cs="Times New Roman"/>
          <w:color w:val="000000" w:themeColor="text1"/>
          <w:sz w:val="20"/>
          <w:szCs w:val="20"/>
        </w:rPr>
        <w:t>Fibers</w:t>
      </w:r>
      <w:r w:rsidRPr="00751F06">
        <w:rPr>
          <w:rFonts w:ascii="Times New Roman" w:hAnsi="Times New Roman" w:cs="Times New Roman"/>
          <w:color w:val="000000" w:themeColor="text1"/>
          <w:sz w:val="20"/>
          <w:szCs w:val="20"/>
        </w:rPr>
        <w:t xml:space="preserve"> are not water-absorbing by nature; they are hydrophobic.</w:t>
      </w:r>
    </w:p>
    <w:p w14:paraId="703BEFCF" w14:textId="77777777"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f. It serves as a supplementary support for concrete.</w:t>
      </w:r>
    </w:p>
    <w:p w14:paraId="466BBCFA" w14:textId="77777777"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g. The construction is likewise moving at a fast pace.</w:t>
      </w:r>
    </w:p>
    <w:p w14:paraId="2E3DA880" w14:textId="4FC95202"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 xml:space="preserve">h. </w:t>
      </w:r>
      <w:r w:rsidRPr="00751F06">
        <w:rPr>
          <w:rFonts w:ascii="Times New Roman" w:hAnsi="Times New Roman" w:cs="Times New Roman"/>
          <w:color w:val="000000" w:themeColor="text1"/>
          <w:sz w:val="20"/>
          <w:szCs w:val="20"/>
        </w:rPr>
        <w:t>Fibers</w:t>
      </w:r>
      <w:r w:rsidRPr="00751F06">
        <w:rPr>
          <w:rFonts w:ascii="Times New Roman" w:hAnsi="Times New Roman" w:cs="Times New Roman"/>
          <w:color w:val="000000" w:themeColor="text1"/>
          <w:sz w:val="20"/>
          <w:szCs w:val="20"/>
        </w:rPr>
        <w:t xml:space="preserve"> are lightweight and simple to work with.</w:t>
      </w:r>
    </w:p>
    <w:p w14:paraId="0E75FCA3" w14:textId="5A8435AE" w:rsidR="00751F06" w:rsidRPr="00751F06" w:rsidRDefault="00751F06" w:rsidP="00751F06">
      <w:pPr>
        <w:spacing w:before="54" w:after="0" w:line="276" w:lineRule="auto"/>
        <w:jc w:val="both"/>
        <w:rPr>
          <w:rFonts w:ascii="Times New Roman" w:hAnsi="Times New Roman" w:cs="Times New Roman"/>
          <w:color w:val="000000" w:themeColor="text1"/>
          <w:sz w:val="20"/>
          <w:szCs w:val="20"/>
        </w:rPr>
      </w:pPr>
      <w:proofErr w:type="spellStart"/>
      <w:r w:rsidRPr="00751F06">
        <w:rPr>
          <w:rFonts w:ascii="Times New Roman" w:hAnsi="Times New Roman" w:cs="Times New Roman"/>
          <w:color w:val="000000" w:themeColor="text1"/>
          <w:sz w:val="20"/>
          <w:szCs w:val="20"/>
        </w:rPr>
        <w:lastRenderedPageBreak/>
        <w:t>i</w:t>
      </w:r>
      <w:proofErr w:type="spellEnd"/>
      <w:r w:rsidRPr="00751F06">
        <w:rPr>
          <w:rFonts w:ascii="Times New Roman" w:hAnsi="Times New Roman" w:cs="Times New Roman"/>
          <w:color w:val="000000" w:themeColor="text1"/>
          <w:sz w:val="20"/>
          <w:szCs w:val="20"/>
        </w:rPr>
        <w:t xml:space="preserve">. </w:t>
      </w:r>
      <w:r w:rsidRPr="00751F06">
        <w:rPr>
          <w:rFonts w:ascii="Times New Roman" w:hAnsi="Times New Roman" w:cs="Times New Roman"/>
          <w:color w:val="000000" w:themeColor="text1"/>
          <w:sz w:val="20"/>
          <w:szCs w:val="20"/>
        </w:rPr>
        <w:t>Minimizes</w:t>
      </w:r>
      <w:r w:rsidRPr="00751F06">
        <w:rPr>
          <w:rFonts w:ascii="Times New Roman" w:hAnsi="Times New Roman" w:cs="Times New Roman"/>
          <w:color w:val="000000" w:themeColor="text1"/>
          <w:sz w:val="20"/>
          <w:szCs w:val="20"/>
        </w:rPr>
        <w:t xml:space="preserve"> concrete bleeding during placement, segregation.</w:t>
      </w:r>
    </w:p>
    <w:p w14:paraId="5F69AD4A" w14:textId="11334D1C" w:rsidR="00751F06" w:rsidRPr="00751F06" w:rsidRDefault="00751F06" w:rsidP="00751F06">
      <w:pPr>
        <w:spacing w:before="54" w:after="0" w:line="276" w:lineRule="auto"/>
        <w:jc w:val="both"/>
        <w:rPr>
          <w:rFonts w:ascii="Times New Roman" w:hAnsi="Times New Roman" w:cs="Times New Roman"/>
          <w:b/>
          <w:color w:val="000000" w:themeColor="text1"/>
          <w:sz w:val="20"/>
          <w:szCs w:val="20"/>
        </w:rPr>
      </w:pPr>
      <w:r w:rsidRPr="00751F06">
        <w:rPr>
          <w:rFonts w:ascii="Times New Roman" w:hAnsi="Times New Roman" w:cs="Times New Roman"/>
          <w:b/>
          <w:color w:val="000000" w:themeColor="text1"/>
          <w:sz w:val="20"/>
          <w:szCs w:val="20"/>
        </w:rPr>
        <w:t xml:space="preserve">1.2 </w:t>
      </w:r>
      <w:r w:rsidRPr="00751F06">
        <w:rPr>
          <w:rFonts w:ascii="Times New Roman" w:hAnsi="Times New Roman" w:cs="Times New Roman"/>
          <w:b/>
          <w:color w:val="000000" w:themeColor="text1"/>
          <w:sz w:val="20"/>
          <w:szCs w:val="20"/>
        </w:rPr>
        <w:t>Applications of Waved macro fiber</w:t>
      </w:r>
    </w:p>
    <w:p w14:paraId="3D5E9F8D" w14:textId="7429D2EF" w:rsidR="00751F06" w:rsidRDefault="00751F06" w:rsidP="00751F06">
      <w:pPr>
        <w:spacing w:before="54" w:after="0" w:line="276" w:lineRule="auto"/>
        <w:jc w:val="both"/>
        <w:rPr>
          <w:rFonts w:ascii="Times New Roman" w:hAnsi="Times New Roman" w:cs="Times New Roman"/>
          <w:color w:val="000000" w:themeColor="text1"/>
          <w:sz w:val="20"/>
          <w:szCs w:val="20"/>
        </w:rPr>
      </w:pPr>
      <w:r w:rsidRPr="00751F06">
        <w:rPr>
          <w:rFonts w:ascii="Times New Roman" w:hAnsi="Times New Roman" w:cs="Times New Roman"/>
          <w:color w:val="000000" w:themeColor="text1"/>
          <w:sz w:val="20"/>
          <w:szCs w:val="20"/>
        </w:rPr>
        <w:t>It is employed in commercial, industrial, and primary reinforcing applications. In places where steel is not permitted, such as footings, foundations, PQC, canals, tunnels, vault structures, parking lots, and pavements.</w:t>
      </w:r>
    </w:p>
    <w:p w14:paraId="7A033264" w14:textId="2DDA5533" w:rsidR="00DA52F4" w:rsidRDefault="00DA52F4" w:rsidP="00751F06">
      <w:pPr>
        <w:spacing w:before="54" w:after="0" w:line="276" w:lineRule="auto"/>
        <w:jc w:val="both"/>
        <w:rPr>
          <w:rFonts w:ascii="Times New Roman" w:hAnsi="Times New Roman" w:cs="Times New Roman"/>
          <w:b/>
          <w:bCs/>
          <w:color w:val="000000" w:themeColor="text1"/>
          <w:sz w:val="24"/>
          <w:szCs w:val="24"/>
        </w:rPr>
      </w:pPr>
      <w:r w:rsidRPr="00751F06">
        <w:rPr>
          <w:rFonts w:ascii="Times New Roman" w:hAnsi="Times New Roman" w:cs="Times New Roman"/>
          <w:b/>
          <w:bCs/>
          <w:color w:val="000000" w:themeColor="text1"/>
          <w:sz w:val="24"/>
          <w:szCs w:val="24"/>
        </w:rPr>
        <w:t>METHODOLOGY</w:t>
      </w:r>
    </w:p>
    <w:p w14:paraId="3823C48B" w14:textId="77777777" w:rsidR="00751F06"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751F06">
        <w:rPr>
          <w:rFonts w:ascii="Times New Roman" w:hAnsi="Times New Roman" w:cs="Times New Roman"/>
          <w:b/>
          <w:bCs/>
          <w:color w:val="000000" w:themeColor="text1"/>
          <w:sz w:val="20"/>
          <w:szCs w:val="20"/>
        </w:rPr>
        <w:t>Procedure</w:t>
      </w:r>
    </w:p>
    <w:p w14:paraId="7773FF8B" w14:textId="38A0951B"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Step 1: Reviewing the body of material that is currently available and comprehending the review's scope.</w:t>
      </w:r>
    </w:p>
    <w:p w14:paraId="381F615F"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Step 2: Following the literature study, a gap analysis is conducted.</w:t>
      </w:r>
    </w:p>
    <w:p w14:paraId="26E74651"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Step 3: Gathering of components, such as waved macro fibre and concrete-making materials, etc.</w:t>
      </w:r>
    </w:p>
    <w:p w14:paraId="11814BDF" w14:textId="47C4867A"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Step 4: Standard tests such as specific</w:t>
      </w:r>
      <w:r w:rsidR="00D750B1">
        <w:rPr>
          <w:rFonts w:ascii="Times New Roman" w:hAnsi="Times New Roman" w:cs="Times New Roman"/>
          <w:bCs/>
          <w:color w:val="000000" w:themeColor="text1"/>
          <w:sz w:val="20"/>
          <w:szCs w:val="20"/>
        </w:rPr>
        <w:t xml:space="preserve"> gravity of cement, FA, and CA, </w:t>
      </w:r>
      <w:proofErr w:type="spellStart"/>
      <w:r w:rsidRPr="00751F06">
        <w:rPr>
          <w:rFonts w:ascii="Times New Roman" w:hAnsi="Times New Roman" w:cs="Times New Roman"/>
          <w:bCs/>
          <w:color w:val="000000" w:themeColor="text1"/>
          <w:sz w:val="20"/>
          <w:szCs w:val="20"/>
        </w:rPr>
        <w:t>Vee</w:t>
      </w:r>
      <w:proofErr w:type="spellEnd"/>
      <w:r w:rsidRPr="00751F06">
        <w:rPr>
          <w:rFonts w:ascii="Times New Roman" w:hAnsi="Times New Roman" w:cs="Times New Roman"/>
          <w:bCs/>
          <w:color w:val="000000" w:themeColor="text1"/>
          <w:sz w:val="20"/>
          <w:szCs w:val="20"/>
        </w:rPr>
        <w:t xml:space="preserve"> bee </w:t>
      </w:r>
      <w:proofErr w:type="spellStart"/>
      <w:r w:rsidRPr="00751F06">
        <w:rPr>
          <w:rFonts w:ascii="Times New Roman" w:hAnsi="Times New Roman" w:cs="Times New Roman"/>
          <w:bCs/>
          <w:color w:val="000000" w:themeColor="text1"/>
          <w:sz w:val="20"/>
          <w:szCs w:val="20"/>
        </w:rPr>
        <w:t>consistometer</w:t>
      </w:r>
      <w:proofErr w:type="spellEnd"/>
      <w:r w:rsidRPr="00751F06">
        <w:rPr>
          <w:rFonts w:ascii="Times New Roman" w:hAnsi="Times New Roman" w:cs="Times New Roman"/>
          <w:bCs/>
          <w:color w:val="000000" w:themeColor="text1"/>
          <w:sz w:val="20"/>
          <w:szCs w:val="20"/>
        </w:rPr>
        <w:t xml:space="preserve"> test, slump test, sieve analysis, and water absorption of Course aggregate and FA.</w:t>
      </w:r>
    </w:p>
    <w:p w14:paraId="28487790"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After completing the fundamental testing, the mix design is determined.</w:t>
      </w:r>
    </w:p>
    <w:p w14:paraId="7F1FA913"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Step 5: Prisms, cylinders, and cubes are among the specimens used.</w:t>
      </w:r>
    </w:p>
    <w:p w14:paraId="7CA62EF7"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The specimens utilized have sizes that are</w:t>
      </w:r>
    </w:p>
    <w:p w14:paraId="0E64BDAF"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For 150mmx150mmx150mm cube</w:t>
      </w:r>
    </w:p>
    <w:p w14:paraId="49CD911B"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For 300 mm by 150 mm cylinder.</w:t>
      </w:r>
    </w:p>
    <w:p w14:paraId="6E448AED"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For 500mm x 100mm x 100mm prism.</w:t>
      </w:r>
    </w:p>
    <w:p w14:paraId="5692A94C"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Step 6: The specimens are cured for a duration 28 days after being cast according to mix design.</w:t>
      </w:r>
    </w:p>
    <w:p w14:paraId="5375A48C" w14:textId="77777777" w:rsidR="00751F06" w:rsidRPr="00751F06"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Step 7: Tests on Hardened Concrete is done (Compressive strength test, Split Tensile test, Flexural Test).</w:t>
      </w:r>
    </w:p>
    <w:p w14:paraId="0A8B9337" w14:textId="633663D4" w:rsidR="00DA52F4" w:rsidRDefault="00751F06" w:rsidP="00751F06">
      <w:pPr>
        <w:spacing w:before="54" w:after="0" w:line="276" w:lineRule="auto"/>
        <w:jc w:val="both"/>
        <w:rPr>
          <w:rFonts w:ascii="Times New Roman" w:hAnsi="Times New Roman" w:cs="Times New Roman"/>
          <w:bCs/>
          <w:color w:val="000000" w:themeColor="text1"/>
          <w:sz w:val="20"/>
          <w:szCs w:val="20"/>
        </w:rPr>
      </w:pPr>
      <w:r w:rsidRPr="00751F06">
        <w:rPr>
          <w:rFonts w:ascii="Times New Roman" w:hAnsi="Times New Roman" w:cs="Times New Roman"/>
          <w:bCs/>
          <w:color w:val="000000" w:themeColor="text1"/>
          <w:sz w:val="20"/>
          <w:szCs w:val="20"/>
        </w:rPr>
        <w:t>Step 8: Results</w:t>
      </w:r>
    </w:p>
    <w:p w14:paraId="5967E271" w14:textId="065BF5D6" w:rsidR="00D750B1" w:rsidRPr="00751F06" w:rsidRDefault="00D750B1" w:rsidP="00751F06">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Step 9: Conclusions.</w:t>
      </w:r>
    </w:p>
    <w:p w14:paraId="7EF3C124" w14:textId="25406A49" w:rsidR="00DA52F4" w:rsidRPr="001E51F3" w:rsidRDefault="006A6434" w:rsidP="00D750B1">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D750B1">
        <w:rPr>
          <w:rFonts w:ascii="Times New Roman" w:hAnsi="Times New Roman" w:cs="Times New Roman"/>
          <w:b/>
          <w:bCs/>
          <w:color w:val="000000" w:themeColor="text1"/>
          <w:sz w:val="20"/>
          <w:szCs w:val="20"/>
        </w:rPr>
        <w:t>Experimental Work</w:t>
      </w:r>
      <w:r w:rsidR="00DA52F4" w:rsidRPr="001E51F3">
        <w:rPr>
          <w:rFonts w:ascii="Times New Roman" w:hAnsi="Times New Roman" w:cs="Times New Roman"/>
          <w:b/>
          <w:bCs/>
          <w:color w:val="000000" w:themeColor="text1"/>
          <w:sz w:val="20"/>
          <w:szCs w:val="20"/>
        </w:rPr>
        <w:t xml:space="preserve"> </w:t>
      </w:r>
    </w:p>
    <w:p w14:paraId="6116A4BC" w14:textId="777777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The cubes, cylinder and prisms are used. All these specimens were added with Waved macro fiber with different percentages, i.e., 0.1%, 0.2% and 0.3% and were tested for their compressive strength, split tensile strength and flexural strength.</w:t>
      </w:r>
    </w:p>
    <w:p w14:paraId="3CBAB5B6" w14:textId="777777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Material used</w:t>
      </w:r>
    </w:p>
    <w:p w14:paraId="61D9D2CB" w14:textId="7B643198" w:rsidR="00D750B1" w:rsidRPr="00D750B1" w:rsidRDefault="002477B4" w:rsidP="00D750B1">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w:t>
      </w:r>
      <w:r w:rsidR="00D750B1" w:rsidRPr="00D750B1">
        <w:rPr>
          <w:rFonts w:ascii="Times New Roman" w:hAnsi="Times New Roman" w:cs="Times New Roman"/>
          <w:b/>
          <w:color w:val="000000" w:themeColor="text1"/>
          <w:sz w:val="20"/>
          <w:szCs w:val="20"/>
        </w:rPr>
        <w:t xml:space="preserve">.1.1 </w:t>
      </w:r>
      <w:r w:rsidR="00D750B1" w:rsidRPr="00D750B1">
        <w:rPr>
          <w:rFonts w:ascii="Times New Roman" w:hAnsi="Times New Roman" w:cs="Times New Roman"/>
          <w:b/>
          <w:color w:val="000000" w:themeColor="text1"/>
          <w:sz w:val="20"/>
          <w:szCs w:val="20"/>
        </w:rPr>
        <w:t>Cement</w:t>
      </w:r>
    </w:p>
    <w:p w14:paraId="7C78A11D" w14:textId="777777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In the present work, cement used is OPC 53 grade conforming to IS: 12269-1987.</w:t>
      </w:r>
    </w:p>
    <w:p w14:paraId="3AC9E0E7" w14:textId="2FA6032C" w:rsidR="00D750B1" w:rsidRPr="00D750B1" w:rsidRDefault="002477B4" w:rsidP="00D750B1">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w:t>
      </w:r>
      <w:r w:rsidR="00D750B1" w:rsidRPr="00D750B1">
        <w:rPr>
          <w:rFonts w:ascii="Times New Roman" w:hAnsi="Times New Roman" w:cs="Times New Roman"/>
          <w:b/>
          <w:color w:val="000000" w:themeColor="text1"/>
          <w:sz w:val="20"/>
          <w:szCs w:val="20"/>
        </w:rPr>
        <w:t>.1.2 Fine aggregate</w:t>
      </w:r>
    </w:p>
    <w:p w14:paraId="6DC5D20F" w14:textId="777777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M-sand was added as fine aggregate.</w:t>
      </w:r>
    </w:p>
    <w:p w14:paraId="591888FA" w14:textId="21282D0D" w:rsidR="00D750B1" w:rsidRPr="00D750B1" w:rsidRDefault="002477B4" w:rsidP="00D750B1">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w:t>
      </w:r>
      <w:r w:rsidR="00D750B1" w:rsidRPr="00D750B1">
        <w:rPr>
          <w:rFonts w:ascii="Times New Roman" w:hAnsi="Times New Roman" w:cs="Times New Roman"/>
          <w:b/>
          <w:color w:val="000000" w:themeColor="text1"/>
          <w:sz w:val="20"/>
          <w:szCs w:val="20"/>
        </w:rPr>
        <w:t>.1.3 Course aggregate</w:t>
      </w:r>
    </w:p>
    <w:p w14:paraId="1D4BBEA8" w14:textId="777777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The course aggregate used is crushed (angular) aggregate conforming to IS: 383:1970.The course aggregate used were a mixture crushed stone of 20mm and 12mm size in 70:30 proportion.</w:t>
      </w:r>
    </w:p>
    <w:p w14:paraId="7DDDF2B8" w14:textId="3BEC5211" w:rsidR="00D750B1" w:rsidRPr="00D750B1" w:rsidRDefault="002477B4" w:rsidP="00D750B1">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w:t>
      </w:r>
      <w:r w:rsidR="00D750B1" w:rsidRPr="00D750B1">
        <w:rPr>
          <w:rFonts w:ascii="Times New Roman" w:hAnsi="Times New Roman" w:cs="Times New Roman"/>
          <w:b/>
          <w:color w:val="000000" w:themeColor="text1"/>
          <w:sz w:val="20"/>
          <w:szCs w:val="20"/>
        </w:rPr>
        <w:t>.1.4 Admixture</w:t>
      </w:r>
    </w:p>
    <w:p w14:paraId="46B565D1" w14:textId="0DE223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 xml:space="preserve">The Admixture used here is Fosroc conplast </w:t>
      </w:r>
      <w:r w:rsidRPr="00D750B1">
        <w:rPr>
          <w:rFonts w:ascii="Times New Roman" w:hAnsi="Times New Roman" w:cs="Times New Roman"/>
          <w:color w:val="000000" w:themeColor="text1"/>
          <w:sz w:val="20"/>
          <w:szCs w:val="20"/>
        </w:rPr>
        <w:t>Super plasticizer</w:t>
      </w:r>
      <w:r w:rsidRPr="00D750B1">
        <w:rPr>
          <w:rFonts w:ascii="Times New Roman" w:hAnsi="Times New Roman" w:cs="Times New Roman"/>
          <w:color w:val="000000" w:themeColor="text1"/>
          <w:sz w:val="20"/>
          <w:szCs w:val="20"/>
        </w:rPr>
        <w:t xml:space="preserve"> 430 DIS.</w:t>
      </w:r>
    </w:p>
    <w:p w14:paraId="380FEF33" w14:textId="6C081950" w:rsidR="00D750B1" w:rsidRPr="00D750B1" w:rsidRDefault="002477B4" w:rsidP="00D750B1">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w:t>
      </w:r>
      <w:r w:rsidR="00D750B1" w:rsidRPr="00D750B1">
        <w:rPr>
          <w:rFonts w:ascii="Times New Roman" w:hAnsi="Times New Roman" w:cs="Times New Roman"/>
          <w:b/>
          <w:color w:val="000000" w:themeColor="text1"/>
          <w:sz w:val="20"/>
          <w:szCs w:val="20"/>
        </w:rPr>
        <w:t>.1.5 Water</w:t>
      </w:r>
    </w:p>
    <w:p w14:paraId="56583D0F" w14:textId="777777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There were no dangerously high concentrations of oils, acids,</w:t>
      </w:r>
    </w:p>
    <w:p w14:paraId="122B57DF" w14:textId="777777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proofErr w:type="gramStart"/>
      <w:r w:rsidRPr="00D750B1">
        <w:rPr>
          <w:rFonts w:ascii="Times New Roman" w:hAnsi="Times New Roman" w:cs="Times New Roman"/>
          <w:color w:val="000000" w:themeColor="text1"/>
          <w:sz w:val="20"/>
          <w:szCs w:val="20"/>
        </w:rPr>
        <w:t>alkalis</w:t>
      </w:r>
      <w:proofErr w:type="gramEnd"/>
      <w:r w:rsidRPr="00D750B1">
        <w:rPr>
          <w:rFonts w:ascii="Times New Roman" w:hAnsi="Times New Roman" w:cs="Times New Roman"/>
          <w:color w:val="000000" w:themeColor="text1"/>
          <w:sz w:val="20"/>
          <w:szCs w:val="20"/>
        </w:rPr>
        <w:t>, salts, sugar, or other organic elements that could damage concrete in the purified water used for adding and</w:t>
      </w:r>
    </w:p>
    <w:p w14:paraId="23D6BD50" w14:textId="77777777" w:rsidR="00D750B1" w:rsidRPr="00D750B1" w:rsidRDefault="00D750B1" w:rsidP="00D750B1">
      <w:pPr>
        <w:spacing w:before="54" w:after="0" w:line="276" w:lineRule="auto"/>
        <w:jc w:val="both"/>
        <w:rPr>
          <w:rFonts w:ascii="Times New Roman" w:hAnsi="Times New Roman" w:cs="Times New Roman"/>
          <w:color w:val="000000" w:themeColor="text1"/>
          <w:sz w:val="20"/>
          <w:szCs w:val="20"/>
        </w:rPr>
      </w:pPr>
      <w:proofErr w:type="gramStart"/>
      <w:r w:rsidRPr="00D750B1">
        <w:rPr>
          <w:rFonts w:ascii="Times New Roman" w:hAnsi="Times New Roman" w:cs="Times New Roman"/>
          <w:color w:val="000000" w:themeColor="text1"/>
          <w:sz w:val="20"/>
          <w:szCs w:val="20"/>
        </w:rPr>
        <w:t>curing</w:t>
      </w:r>
      <w:proofErr w:type="gramEnd"/>
      <w:r w:rsidRPr="00D750B1">
        <w:rPr>
          <w:rFonts w:ascii="Times New Roman" w:hAnsi="Times New Roman" w:cs="Times New Roman"/>
          <w:color w:val="000000" w:themeColor="text1"/>
          <w:sz w:val="20"/>
          <w:szCs w:val="20"/>
        </w:rPr>
        <w:t>. When creating reinforced cement concrete, water should have a pH of between 6 and 8.5.</w:t>
      </w:r>
    </w:p>
    <w:p w14:paraId="00295B7E" w14:textId="1992AE98" w:rsidR="00D750B1" w:rsidRPr="00D750B1" w:rsidRDefault="002477B4" w:rsidP="00D750B1">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w:t>
      </w:r>
      <w:r w:rsidR="00D750B1" w:rsidRPr="00D750B1">
        <w:rPr>
          <w:rFonts w:ascii="Times New Roman" w:hAnsi="Times New Roman" w:cs="Times New Roman"/>
          <w:b/>
          <w:color w:val="000000" w:themeColor="text1"/>
          <w:sz w:val="20"/>
          <w:szCs w:val="20"/>
        </w:rPr>
        <w:t>.1.6 Waved macro fiber</w:t>
      </w:r>
    </w:p>
    <w:p w14:paraId="43E8353B" w14:textId="77777777" w:rsidR="00D750B1" w:rsidRDefault="00D750B1" w:rsidP="00D750B1">
      <w:pPr>
        <w:spacing w:before="54" w:after="0" w:line="276" w:lineRule="auto"/>
        <w:jc w:val="both"/>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 xml:space="preserve">The length of waved macro fiber used is 50mm. Concrete's post-cracking residual strength will be improved by the usage of Waved Macro Fiber's high levels of energy absorption, toughness, and durability. </w:t>
      </w:r>
      <w:proofErr w:type="gramStart"/>
      <w:r w:rsidRPr="00D750B1">
        <w:rPr>
          <w:rFonts w:ascii="Times New Roman" w:hAnsi="Times New Roman" w:cs="Times New Roman"/>
          <w:color w:val="000000" w:themeColor="text1"/>
          <w:sz w:val="20"/>
          <w:szCs w:val="20"/>
        </w:rPr>
        <w:t>helps</w:t>
      </w:r>
      <w:proofErr w:type="gramEnd"/>
      <w:r w:rsidRPr="00D750B1">
        <w:rPr>
          <w:rFonts w:ascii="Times New Roman" w:hAnsi="Times New Roman" w:cs="Times New Roman"/>
          <w:color w:val="000000" w:themeColor="text1"/>
          <w:sz w:val="20"/>
          <w:szCs w:val="20"/>
        </w:rPr>
        <w:t xml:space="preserve"> stop the formation of concrete shrinkage cracks as well.</w:t>
      </w:r>
    </w:p>
    <w:p w14:paraId="267452EF" w14:textId="579E569E" w:rsidR="00D750B1" w:rsidRDefault="00D750B1" w:rsidP="00D750B1">
      <w:pPr>
        <w:spacing w:before="54" w:after="0" w:line="276" w:lineRule="auto"/>
        <w:jc w:val="center"/>
        <w:rPr>
          <w:rFonts w:ascii="Times New Roman" w:hAnsi="Times New Roman" w:cs="Times New Roman"/>
          <w:color w:val="000000" w:themeColor="text1"/>
          <w:sz w:val="20"/>
          <w:szCs w:val="20"/>
        </w:rPr>
      </w:pPr>
      <w:r>
        <w:rPr>
          <w:noProof/>
          <w:lang w:val="en-IN" w:eastAsia="en-IN"/>
        </w:rPr>
        <w:lastRenderedPageBreak/>
        <w:drawing>
          <wp:inline distT="0" distB="0" distL="0" distR="0" wp14:anchorId="706DC349" wp14:editId="3DE9CA32">
            <wp:extent cx="1814354" cy="241913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6175" cy="2421565"/>
                    </a:xfrm>
                    <a:prstGeom prst="rect">
                      <a:avLst/>
                    </a:prstGeom>
                  </pic:spPr>
                </pic:pic>
              </a:graphicData>
            </a:graphic>
          </wp:inline>
        </w:drawing>
      </w:r>
    </w:p>
    <w:p w14:paraId="18E5D6D8" w14:textId="48F1D131" w:rsidR="00D750B1" w:rsidRDefault="00D750B1" w:rsidP="00D750B1">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Waved Macro fiber</w:t>
      </w:r>
    </w:p>
    <w:p w14:paraId="446FE17A" w14:textId="77777777" w:rsidR="00D750B1" w:rsidRDefault="00D750B1" w:rsidP="00D750B1">
      <w:pPr>
        <w:spacing w:before="54" w:after="0" w:line="276" w:lineRule="auto"/>
        <w:jc w:val="center"/>
        <w:rPr>
          <w:rFonts w:ascii="Times New Roman" w:hAnsi="Times New Roman" w:cs="Times New Roman"/>
          <w:color w:val="000000" w:themeColor="text1"/>
          <w:sz w:val="20"/>
          <w:szCs w:val="20"/>
        </w:rPr>
      </w:pPr>
    </w:p>
    <w:p w14:paraId="18037302" w14:textId="6ED26B49" w:rsidR="00D750B1" w:rsidRPr="00D750B1" w:rsidRDefault="002477B4" w:rsidP="00D750B1">
      <w:pPr>
        <w:spacing w:before="54" w:after="0" w:line="276"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w:t>
      </w:r>
      <w:r w:rsidR="00D750B1" w:rsidRPr="00D750B1">
        <w:rPr>
          <w:rFonts w:ascii="Times New Roman" w:hAnsi="Times New Roman" w:cs="Times New Roman"/>
          <w:b/>
          <w:color w:val="000000" w:themeColor="text1"/>
          <w:sz w:val="20"/>
          <w:szCs w:val="20"/>
        </w:rPr>
        <w:t>.3</w:t>
      </w:r>
      <w:r w:rsidR="00D750B1" w:rsidRPr="00D750B1">
        <w:rPr>
          <w:rFonts w:ascii="Times New Roman" w:hAnsi="Times New Roman" w:cs="Times New Roman"/>
          <w:b/>
          <w:color w:val="000000" w:themeColor="text1"/>
          <w:sz w:val="20"/>
          <w:szCs w:val="20"/>
        </w:rPr>
        <w:t xml:space="preserve"> Mix Design</w:t>
      </w:r>
    </w:p>
    <w:p w14:paraId="575FCCF8" w14:textId="77777777" w:rsidR="00D750B1" w:rsidRPr="00D750B1" w:rsidRDefault="00D750B1" w:rsidP="00D750B1">
      <w:pPr>
        <w:spacing w:before="54" w:after="0" w:line="276" w:lineRule="auto"/>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 xml:space="preserve">M30 grade concrete is used and mix design is done as per the </w:t>
      </w:r>
      <w:proofErr w:type="gramStart"/>
      <w:r w:rsidRPr="00D750B1">
        <w:rPr>
          <w:rFonts w:ascii="Times New Roman" w:hAnsi="Times New Roman" w:cs="Times New Roman"/>
          <w:color w:val="000000" w:themeColor="text1"/>
          <w:sz w:val="20"/>
          <w:szCs w:val="20"/>
        </w:rPr>
        <w:t>IS :10262</w:t>
      </w:r>
      <w:proofErr w:type="gramEnd"/>
      <w:r w:rsidRPr="00D750B1">
        <w:rPr>
          <w:rFonts w:ascii="Times New Roman" w:hAnsi="Times New Roman" w:cs="Times New Roman"/>
          <w:color w:val="000000" w:themeColor="text1"/>
          <w:sz w:val="20"/>
          <w:szCs w:val="20"/>
        </w:rPr>
        <w:t>.</w:t>
      </w:r>
    </w:p>
    <w:p w14:paraId="11473D9C" w14:textId="77777777" w:rsidR="00D750B1" w:rsidRPr="00D750B1" w:rsidRDefault="00D750B1" w:rsidP="00D750B1">
      <w:pPr>
        <w:spacing w:before="54" w:after="0" w:line="276" w:lineRule="auto"/>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Slump =100mm.</w:t>
      </w:r>
    </w:p>
    <w:p w14:paraId="75133248" w14:textId="77777777" w:rsidR="00D750B1" w:rsidRPr="00D750B1" w:rsidRDefault="00D750B1" w:rsidP="00D750B1">
      <w:pPr>
        <w:spacing w:before="54" w:after="0" w:line="276" w:lineRule="auto"/>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W/C ratio=0.4</w:t>
      </w:r>
    </w:p>
    <w:p w14:paraId="7C7CDF3A" w14:textId="25A118B6" w:rsidR="00D750B1" w:rsidRPr="00D750B1" w:rsidRDefault="00D750B1" w:rsidP="00D750B1">
      <w:pPr>
        <w:spacing w:before="54" w:after="0" w:line="276" w:lineRule="auto"/>
        <w:rPr>
          <w:rFonts w:ascii="Times New Roman" w:hAnsi="Times New Roman" w:cs="Times New Roman"/>
          <w:color w:val="000000" w:themeColor="text1"/>
          <w:sz w:val="20"/>
          <w:szCs w:val="20"/>
          <w:vertAlign w:val="superscript"/>
        </w:rPr>
      </w:pPr>
      <w:r>
        <w:rPr>
          <w:rFonts w:ascii="Times New Roman" w:hAnsi="Times New Roman" w:cs="Times New Roman"/>
          <w:color w:val="000000" w:themeColor="text1"/>
          <w:sz w:val="20"/>
          <w:szCs w:val="20"/>
        </w:rPr>
        <w:t>Water =158kg/m</w:t>
      </w:r>
      <w:r>
        <w:rPr>
          <w:rFonts w:ascii="Times New Roman" w:hAnsi="Times New Roman" w:cs="Times New Roman"/>
          <w:color w:val="000000" w:themeColor="text1"/>
          <w:sz w:val="20"/>
          <w:szCs w:val="20"/>
          <w:vertAlign w:val="superscript"/>
        </w:rPr>
        <w:t>3</w:t>
      </w:r>
    </w:p>
    <w:p w14:paraId="5D8CA3A3" w14:textId="1DA64EE3" w:rsidR="00D750B1" w:rsidRPr="00D750B1" w:rsidRDefault="00D750B1" w:rsidP="00D750B1">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 =1223.33kg/m</w:t>
      </w:r>
      <w:r>
        <w:rPr>
          <w:rFonts w:ascii="Times New Roman" w:hAnsi="Times New Roman" w:cs="Times New Roman"/>
          <w:color w:val="000000" w:themeColor="text1"/>
          <w:sz w:val="20"/>
          <w:szCs w:val="20"/>
          <w:vertAlign w:val="superscript"/>
        </w:rPr>
        <w:t>3</w:t>
      </w:r>
    </w:p>
    <w:p w14:paraId="776E8FE2" w14:textId="2D37544F" w:rsidR="00D750B1" w:rsidRPr="00D750B1" w:rsidRDefault="00D750B1" w:rsidP="00D750B1">
      <w:pPr>
        <w:spacing w:before="54" w:after="0" w:line="276" w:lineRule="auto"/>
        <w:rPr>
          <w:rFonts w:ascii="Times New Roman" w:hAnsi="Times New Roman" w:cs="Times New Roman"/>
          <w:color w:val="000000" w:themeColor="text1"/>
          <w:sz w:val="20"/>
          <w:szCs w:val="20"/>
        </w:rPr>
      </w:pPr>
      <w:r w:rsidRPr="00D750B1">
        <w:rPr>
          <w:rFonts w:ascii="Times New Roman" w:hAnsi="Times New Roman" w:cs="Times New Roman"/>
          <w:color w:val="000000" w:themeColor="text1"/>
          <w:sz w:val="20"/>
          <w:szCs w:val="20"/>
        </w:rPr>
        <w:t>Cement=395 kg/m</w:t>
      </w:r>
      <w:r>
        <w:rPr>
          <w:rFonts w:ascii="Times New Roman" w:hAnsi="Times New Roman" w:cs="Times New Roman"/>
          <w:color w:val="000000" w:themeColor="text1"/>
          <w:sz w:val="20"/>
          <w:szCs w:val="20"/>
          <w:vertAlign w:val="superscript"/>
        </w:rPr>
        <w:t>3</w:t>
      </w:r>
    </w:p>
    <w:p w14:paraId="54FCF921" w14:textId="191CE82A" w:rsidR="00D750B1" w:rsidRPr="00D750B1" w:rsidRDefault="00D750B1" w:rsidP="00D750B1">
      <w:pPr>
        <w:spacing w:before="54" w:after="0" w:line="276" w:lineRule="auto"/>
        <w:rPr>
          <w:rFonts w:ascii="Times New Roman" w:hAnsi="Times New Roman" w:cs="Times New Roman"/>
          <w:color w:val="000000" w:themeColor="text1"/>
          <w:sz w:val="20"/>
          <w:szCs w:val="20"/>
          <w:vertAlign w:val="superscript"/>
        </w:rPr>
      </w:pPr>
      <w:r w:rsidRPr="00D750B1">
        <w:rPr>
          <w:rFonts w:ascii="Times New Roman" w:hAnsi="Times New Roman" w:cs="Times New Roman"/>
          <w:color w:val="000000" w:themeColor="text1"/>
          <w:sz w:val="20"/>
          <w:szCs w:val="20"/>
        </w:rPr>
        <w:t>FA=660.54kg/m</w:t>
      </w:r>
      <w:r>
        <w:rPr>
          <w:rFonts w:ascii="Times New Roman" w:hAnsi="Times New Roman" w:cs="Times New Roman"/>
          <w:color w:val="000000" w:themeColor="text1"/>
          <w:sz w:val="20"/>
          <w:szCs w:val="20"/>
          <w:vertAlign w:val="superscript"/>
        </w:rPr>
        <w:t>3</w:t>
      </w:r>
    </w:p>
    <w:p w14:paraId="434E0E50" w14:textId="30FAA607" w:rsidR="00D750B1" w:rsidRPr="00D750B1" w:rsidRDefault="002477B4" w:rsidP="00D750B1">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w:t>
      </w:r>
      <w:r w:rsidR="00D750B1">
        <w:rPr>
          <w:rFonts w:ascii="Times New Roman" w:hAnsi="Times New Roman" w:cs="Times New Roman"/>
          <w:b/>
          <w:bCs/>
          <w:color w:val="000000" w:themeColor="text1"/>
          <w:sz w:val="20"/>
          <w:szCs w:val="20"/>
        </w:rPr>
        <w:t xml:space="preserve">.4 </w:t>
      </w:r>
      <w:r w:rsidR="00D750B1" w:rsidRPr="00D750B1">
        <w:rPr>
          <w:rFonts w:ascii="Times New Roman" w:hAnsi="Times New Roman" w:cs="Times New Roman"/>
          <w:b/>
          <w:bCs/>
          <w:color w:val="000000" w:themeColor="text1"/>
          <w:sz w:val="20"/>
          <w:szCs w:val="20"/>
        </w:rPr>
        <w:t>Compressive Strength test:</w:t>
      </w:r>
    </w:p>
    <w:p w14:paraId="2487E26A"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Strength under compression measured using a cube specimen of 150mmx150mmx150mm. The process and the techniques followed IS 516-1959. The specimen sample was then positioned so that, weight was delivered perpendicular to the casting side. In the compression testing machine, the force was applied on cube is 1000 kg/mm. The specimen's failure load was recorded, and it will automatically be released.</w:t>
      </w:r>
    </w:p>
    <w:p w14:paraId="0C05BDB3"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The following formula is used for calculating the concrete's compressive strength.</w:t>
      </w:r>
    </w:p>
    <w:p w14:paraId="534B308D"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Compressive Strength= Load in N /Area in mm².</w:t>
      </w:r>
    </w:p>
    <w:p w14:paraId="069277BA" w14:textId="593F1570" w:rsidR="00D750B1" w:rsidRPr="00D750B1" w:rsidRDefault="002477B4" w:rsidP="00D750B1">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w:t>
      </w:r>
      <w:r w:rsidR="00D750B1" w:rsidRPr="00D750B1">
        <w:rPr>
          <w:rFonts w:ascii="Times New Roman" w:hAnsi="Times New Roman" w:cs="Times New Roman"/>
          <w:b/>
          <w:bCs/>
          <w:color w:val="000000" w:themeColor="text1"/>
          <w:sz w:val="20"/>
          <w:szCs w:val="20"/>
        </w:rPr>
        <w:t xml:space="preserve">.5 </w:t>
      </w:r>
      <w:r w:rsidR="00D750B1" w:rsidRPr="00D750B1">
        <w:rPr>
          <w:rFonts w:ascii="Times New Roman" w:hAnsi="Times New Roman" w:cs="Times New Roman"/>
          <w:b/>
          <w:bCs/>
          <w:color w:val="000000" w:themeColor="text1"/>
          <w:sz w:val="20"/>
          <w:szCs w:val="20"/>
        </w:rPr>
        <w:t>Split Tensile Strength</w:t>
      </w:r>
    </w:p>
    <w:p w14:paraId="3C07E0A1"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Specimen in the shape of cylinder of diameter .150m height 300mm is casted. The methods and procedure were according to IS 5816-1999. At constant rate of 250 kg/mm, the load was applied in the compression testing machine. The specimen will be automatically unloaded and the failure load is noted.</w:t>
      </w:r>
    </w:p>
    <w:p w14:paraId="154153F6"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Split Tensile strength of the concrete- was determined by the below formula.</w:t>
      </w:r>
    </w:p>
    <w:p w14:paraId="063EC52F"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Tensile strength = 2</w:t>
      </w:r>
      <w:r w:rsidRPr="00D750B1">
        <w:rPr>
          <w:rFonts w:ascii="Cambria Math" w:hAnsi="Cambria Math" w:cs="Cambria Math"/>
          <w:bCs/>
          <w:color w:val="000000" w:themeColor="text1"/>
          <w:sz w:val="20"/>
          <w:szCs w:val="20"/>
        </w:rPr>
        <w:t>𝑃</w:t>
      </w:r>
      <w:r w:rsidRPr="00D750B1">
        <w:rPr>
          <w:rFonts w:ascii="Times New Roman" w:hAnsi="Times New Roman" w:cs="Times New Roman"/>
          <w:bCs/>
          <w:color w:val="000000" w:themeColor="text1"/>
          <w:sz w:val="20"/>
          <w:szCs w:val="20"/>
        </w:rPr>
        <w:t xml:space="preserve">/ </w:t>
      </w:r>
      <w:r w:rsidRPr="00D750B1">
        <w:rPr>
          <w:rFonts w:ascii="Cambria Math" w:hAnsi="Cambria Math" w:cs="Cambria Math"/>
          <w:bCs/>
          <w:color w:val="000000" w:themeColor="text1"/>
          <w:sz w:val="20"/>
          <w:szCs w:val="20"/>
        </w:rPr>
        <w:t>𝜋𝐿</w:t>
      </w:r>
      <w:r w:rsidRPr="00D750B1">
        <w:rPr>
          <w:rFonts w:ascii="Times New Roman" w:hAnsi="Times New Roman" w:cs="Times New Roman"/>
          <w:bCs/>
          <w:color w:val="000000" w:themeColor="text1"/>
          <w:sz w:val="20"/>
          <w:szCs w:val="20"/>
        </w:rPr>
        <w:t>D</w:t>
      </w:r>
    </w:p>
    <w:p w14:paraId="311F541F"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P = Maximum applied load indicated by testing machine.</w:t>
      </w:r>
    </w:p>
    <w:p w14:paraId="19EAFE02"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D, L = diameter and length.</w:t>
      </w:r>
    </w:p>
    <w:p w14:paraId="671F56E9" w14:textId="2D5DA82B" w:rsidR="00D750B1" w:rsidRPr="00D750B1" w:rsidRDefault="002477B4" w:rsidP="00D750B1">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w:t>
      </w:r>
      <w:r w:rsidR="00D750B1" w:rsidRPr="00D750B1">
        <w:rPr>
          <w:rFonts w:ascii="Times New Roman" w:hAnsi="Times New Roman" w:cs="Times New Roman"/>
          <w:b/>
          <w:bCs/>
          <w:color w:val="000000" w:themeColor="text1"/>
          <w:sz w:val="20"/>
          <w:szCs w:val="20"/>
        </w:rPr>
        <w:t xml:space="preserve">.6 </w:t>
      </w:r>
      <w:r w:rsidR="00D750B1" w:rsidRPr="00D750B1">
        <w:rPr>
          <w:rFonts w:ascii="Times New Roman" w:hAnsi="Times New Roman" w:cs="Times New Roman"/>
          <w:b/>
          <w:bCs/>
          <w:color w:val="000000" w:themeColor="text1"/>
          <w:sz w:val="20"/>
          <w:szCs w:val="20"/>
        </w:rPr>
        <w:t xml:space="preserve">Flexural Test </w:t>
      </w:r>
    </w:p>
    <w:p w14:paraId="38560DB9"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 xml:space="preserve">The beam casted of size 100X100X500mm and tested for flexural strength of the concrete. Three-point test is done on Flexural testing machine by referring IS 516-1959. The formula used to find Flexural Strength is </w:t>
      </w:r>
    </w:p>
    <w:p w14:paraId="58594D52"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 xml:space="preserve">Flexural Strength= PL/bd2 </w:t>
      </w:r>
    </w:p>
    <w:p w14:paraId="74F817D4"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 xml:space="preserve">Where, </w:t>
      </w:r>
    </w:p>
    <w:p w14:paraId="6CB7266F"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 xml:space="preserve">P=maximum applied load indicated by testing machine (N) </w:t>
      </w:r>
    </w:p>
    <w:p w14:paraId="78E51081" w14:textId="33AE0F12" w:rsidR="006A6434" w:rsidRDefault="00D750B1" w:rsidP="00D750B1">
      <w:pPr>
        <w:spacing w:before="54" w:after="0" w:line="276" w:lineRule="auto"/>
        <w:jc w:val="both"/>
        <w:rPr>
          <w:rFonts w:ascii="Times New Roman" w:hAnsi="Times New Roman" w:cs="Times New Roman"/>
          <w:bCs/>
          <w:color w:val="000000" w:themeColor="text1"/>
          <w:sz w:val="20"/>
          <w:szCs w:val="20"/>
        </w:rPr>
      </w:pPr>
      <w:proofErr w:type="spellStart"/>
      <w:proofErr w:type="gramStart"/>
      <w:r w:rsidRPr="00D750B1">
        <w:rPr>
          <w:rFonts w:ascii="Times New Roman" w:hAnsi="Times New Roman" w:cs="Times New Roman"/>
          <w:bCs/>
          <w:color w:val="000000" w:themeColor="text1"/>
          <w:sz w:val="20"/>
          <w:szCs w:val="20"/>
        </w:rPr>
        <w:t>d,</w:t>
      </w:r>
      <w:proofErr w:type="gramEnd"/>
      <w:r w:rsidRPr="00D750B1">
        <w:rPr>
          <w:rFonts w:ascii="Times New Roman" w:hAnsi="Times New Roman" w:cs="Times New Roman"/>
          <w:bCs/>
          <w:color w:val="000000" w:themeColor="text1"/>
          <w:sz w:val="20"/>
          <w:szCs w:val="20"/>
        </w:rPr>
        <w:t>l,b</w:t>
      </w:r>
      <w:proofErr w:type="spellEnd"/>
      <w:r w:rsidRPr="00D750B1">
        <w:rPr>
          <w:rFonts w:ascii="Times New Roman" w:hAnsi="Times New Roman" w:cs="Times New Roman"/>
          <w:bCs/>
          <w:color w:val="000000" w:themeColor="text1"/>
          <w:sz w:val="20"/>
          <w:szCs w:val="20"/>
        </w:rPr>
        <w:t>=</w:t>
      </w:r>
      <w:proofErr w:type="spellStart"/>
      <w:r w:rsidRPr="00D750B1">
        <w:rPr>
          <w:rFonts w:ascii="Times New Roman" w:hAnsi="Times New Roman" w:cs="Times New Roman"/>
          <w:bCs/>
          <w:color w:val="000000" w:themeColor="text1"/>
          <w:sz w:val="20"/>
          <w:szCs w:val="20"/>
        </w:rPr>
        <w:t>length,width,depth</w:t>
      </w:r>
      <w:proofErr w:type="spellEnd"/>
      <w:r w:rsidRPr="00D750B1">
        <w:rPr>
          <w:rFonts w:ascii="Times New Roman" w:hAnsi="Times New Roman" w:cs="Times New Roman"/>
          <w:bCs/>
          <w:color w:val="000000" w:themeColor="text1"/>
          <w:sz w:val="20"/>
          <w:szCs w:val="20"/>
        </w:rPr>
        <w:t xml:space="preserve"> of specimen.</w:t>
      </w:r>
    </w:p>
    <w:p w14:paraId="3784E83A" w14:textId="77777777" w:rsidR="00D750B1" w:rsidRDefault="00D750B1" w:rsidP="00D750B1">
      <w:pPr>
        <w:spacing w:before="54" w:after="0" w:line="276" w:lineRule="auto"/>
        <w:jc w:val="both"/>
        <w:rPr>
          <w:rFonts w:ascii="Times New Roman" w:hAnsi="Times New Roman" w:cs="Times New Roman"/>
          <w:bCs/>
          <w:color w:val="000000" w:themeColor="text1"/>
          <w:sz w:val="20"/>
          <w:szCs w:val="20"/>
        </w:rPr>
      </w:pPr>
    </w:p>
    <w:p w14:paraId="00CDC5E0" w14:textId="77777777" w:rsidR="00D750B1" w:rsidRPr="00D750B1" w:rsidRDefault="00D750B1" w:rsidP="00D750B1">
      <w:pPr>
        <w:spacing w:before="54" w:after="0" w:line="276" w:lineRule="auto"/>
        <w:jc w:val="both"/>
        <w:rPr>
          <w:rFonts w:ascii="Times New Roman" w:hAnsi="Times New Roman" w:cs="Times New Roman"/>
          <w:bCs/>
          <w:color w:val="000000" w:themeColor="text1"/>
          <w:sz w:val="20"/>
          <w:szCs w:val="20"/>
        </w:rPr>
      </w:pPr>
    </w:p>
    <w:p w14:paraId="2F3C66E8"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424467AB" w14:textId="25C29DB1" w:rsidR="00D750B1" w:rsidRDefault="00D750B1" w:rsidP="00D750B1">
      <w:pPr>
        <w:spacing w:before="54" w:after="0" w:line="276" w:lineRule="auto"/>
        <w:jc w:val="both"/>
        <w:rPr>
          <w:rFonts w:ascii="Times New Roman" w:hAnsi="Times New Roman" w:cs="Times New Roman"/>
          <w:bCs/>
          <w:color w:val="000000" w:themeColor="text1"/>
          <w:sz w:val="20"/>
          <w:szCs w:val="20"/>
        </w:rPr>
      </w:pPr>
      <w:r w:rsidRPr="00D750B1">
        <w:rPr>
          <w:rFonts w:ascii="Times New Roman" w:hAnsi="Times New Roman" w:cs="Times New Roman"/>
          <w:bCs/>
          <w:color w:val="000000" w:themeColor="text1"/>
          <w:sz w:val="20"/>
          <w:szCs w:val="20"/>
        </w:rPr>
        <w:t xml:space="preserve">The purpose of study is to evaluate </w:t>
      </w:r>
      <w:r>
        <w:rPr>
          <w:rFonts w:ascii="Times New Roman" w:hAnsi="Times New Roman" w:cs="Times New Roman"/>
          <w:bCs/>
          <w:color w:val="000000" w:themeColor="text1"/>
          <w:sz w:val="20"/>
          <w:szCs w:val="20"/>
        </w:rPr>
        <w:t xml:space="preserve">the Compression Split, </w:t>
      </w:r>
      <w:r w:rsidRPr="00D750B1">
        <w:rPr>
          <w:rFonts w:ascii="Times New Roman" w:hAnsi="Times New Roman" w:cs="Times New Roman"/>
          <w:bCs/>
          <w:color w:val="000000" w:themeColor="text1"/>
          <w:sz w:val="20"/>
          <w:szCs w:val="20"/>
        </w:rPr>
        <w:t>Tensile and Flexural Test at various fiber content.</w:t>
      </w:r>
    </w:p>
    <w:p w14:paraId="6A12BFC0" w14:textId="77777777" w:rsidR="00D750B1" w:rsidRDefault="00D750B1" w:rsidP="00D750B1">
      <w:pPr>
        <w:spacing w:before="54" w:after="0" w:line="276" w:lineRule="auto"/>
        <w:jc w:val="both"/>
        <w:rPr>
          <w:rFonts w:ascii="Times New Roman" w:hAnsi="Times New Roman" w:cs="Times New Roman"/>
          <w:bCs/>
          <w:color w:val="000000" w:themeColor="text1"/>
          <w:sz w:val="20"/>
          <w:szCs w:val="20"/>
        </w:rPr>
      </w:pPr>
    </w:p>
    <w:p w14:paraId="095625AF" w14:textId="335D0F5D" w:rsidR="00D750B1" w:rsidRPr="00D750B1" w:rsidRDefault="002477B4" w:rsidP="00D750B1">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r w:rsidR="00D750B1" w:rsidRPr="00D750B1">
        <w:rPr>
          <w:rFonts w:ascii="Times New Roman" w:eastAsia="Times New Roman" w:hAnsi="Times New Roman" w:cs="Times New Roman"/>
          <w:b/>
          <w:color w:val="000000"/>
          <w:sz w:val="20"/>
          <w:szCs w:val="20"/>
        </w:rPr>
        <w:t>.1 Compressive Strength Test</w:t>
      </w:r>
    </w:p>
    <w:p w14:paraId="48F05EE0" w14:textId="77777777" w:rsidR="00D750B1" w:rsidRPr="00D750B1" w:rsidRDefault="00D750B1" w:rsidP="00D750B1">
      <w:pPr>
        <w:autoSpaceDE w:val="0"/>
        <w:autoSpaceDN w:val="0"/>
        <w:adjustRightInd w:val="0"/>
        <w:spacing w:after="0" w:line="240" w:lineRule="auto"/>
        <w:jc w:val="both"/>
        <w:rPr>
          <w:rFonts w:ascii="Times New Roman" w:eastAsia="Times New Roman" w:hAnsi="Times New Roman" w:cs="Times New Roman"/>
          <w:b/>
          <w:color w:val="000000"/>
          <w:sz w:val="20"/>
          <w:szCs w:val="20"/>
        </w:rPr>
      </w:pPr>
    </w:p>
    <w:p w14:paraId="487488F9" w14:textId="77777777" w:rsidR="00D750B1" w:rsidRPr="00D750B1" w:rsidRDefault="00D750B1" w:rsidP="00D750B1">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D750B1">
        <w:rPr>
          <w:rFonts w:ascii="Times New Roman" w:eastAsia="Times New Roman" w:hAnsi="Times New Roman" w:cs="Times New Roman"/>
          <w:b/>
          <w:color w:val="000000"/>
          <w:sz w:val="20"/>
          <w:szCs w:val="20"/>
        </w:rPr>
        <w:t>Table 1 Compressive strength of cube</w:t>
      </w:r>
    </w:p>
    <w:p w14:paraId="39B78AE1" w14:textId="77777777" w:rsidR="00D750B1" w:rsidRPr="00D750B1" w:rsidRDefault="00D750B1" w:rsidP="00D750B1">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bl>
      <w:tblPr>
        <w:tblStyle w:val="TableGrid1"/>
        <w:tblW w:w="0" w:type="auto"/>
        <w:jc w:val="center"/>
        <w:tblLook w:val="04A0" w:firstRow="1" w:lastRow="0" w:firstColumn="1" w:lastColumn="0" w:noHBand="0" w:noVBand="1"/>
      </w:tblPr>
      <w:tblGrid>
        <w:gridCol w:w="1885"/>
        <w:gridCol w:w="3240"/>
      </w:tblGrid>
      <w:tr w:rsidR="00D750B1" w:rsidRPr="00D750B1" w14:paraId="3F2F7303" w14:textId="77777777" w:rsidTr="00186068">
        <w:trPr>
          <w:jc w:val="center"/>
        </w:trPr>
        <w:tc>
          <w:tcPr>
            <w:tcW w:w="1885" w:type="dxa"/>
          </w:tcPr>
          <w:p w14:paraId="5157AC15" w14:textId="77777777" w:rsidR="00D750B1" w:rsidRPr="00D750B1" w:rsidRDefault="00D750B1" w:rsidP="00D750B1">
            <w:pPr>
              <w:spacing w:line="276" w:lineRule="auto"/>
              <w:jc w:val="both"/>
              <w:rPr>
                <w:rFonts w:ascii="Times New Roman" w:hAnsi="Times New Roman" w:cs="Times New Roman"/>
                <w:b/>
              </w:rPr>
            </w:pPr>
            <w:r w:rsidRPr="00D750B1">
              <w:rPr>
                <w:rFonts w:ascii="Times New Roman" w:hAnsi="Times New Roman" w:cs="Times New Roman"/>
                <w:b/>
              </w:rPr>
              <w:t>% of fiber</w:t>
            </w:r>
          </w:p>
        </w:tc>
        <w:tc>
          <w:tcPr>
            <w:tcW w:w="3240" w:type="dxa"/>
          </w:tcPr>
          <w:p w14:paraId="2B71935F" w14:textId="77777777" w:rsidR="00D750B1" w:rsidRPr="00D750B1" w:rsidRDefault="00D750B1" w:rsidP="00D750B1">
            <w:pPr>
              <w:spacing w:line="276" w:lineRule="auto"/>
              <w:jc w:val="both"/>
              <w:rPr>
                <w:rFonts w:ascii="Times New Roman" w:hAnsi="Times New Roman" w:cs="Times New Roman"/>
                <w:b/>
              </w:rPr>
            </w:pPr>
            <w:r w:rsidRPr="00D750B1">
              <w:rPr>
                <w:rFonts w:ascii="Times New Roman" w:hAnsi="Times New Roman" w:cs="Times New Roman"/>
                <w:b/>
              </w:rPr>
              <w:t>Compressive strength (N/mm²)</w:t>
            </w:r>
          </w:p>
        </w:tc>
      </w:tr>
      <w:tr w:rsidR="00D750B1" w:rsidRPr="00D750B1" w14:paraId="6E13C260" w14:textId="77777777" w:rsidTr="00186068">
        <w:trPr>
          <w:jc w:val="center"/>
        </w:trPr>
        <w:tc>
          <w:tcPr>
            <w:tcW w:w="1885" w:type="dxa"/>
          </w:tcPr>
          <w:p w14:paraId="1A5C0937"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0</w:t>
            </w:r>
          </w:p>
        </w:tc>
        <w:tc>
          <w:tcPr>
            <w:tcW w:w="3240" w:type="dxa"/>
          </w:tcPr>
          <w:p w14:paraId="57DA55A0"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30.51</w:t>
            </w:r>
          </w:p>
        </w:tc>
      </w:tr>
      <w:tr w:rsidR="00D750B1" w:rsidRPr="00D750B1" w14:paraId="6BE4B096" w14:textId="77777777" w:rsidTr="00186068">
        <w:trPr>
          <w:jc w:val="center"/>
        </w:trPr>
        <w:tc>
          <w:tcPr>
            <w:tcW w:w="1885" w:type="dxa"/>
          </w:tcPr>
          <w:p w14:paraId="0714C242"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0.1</w:t>
            </w:r>
          </w:p>
        </w:tc>
        <w:tc>
          <w:tcPr>
            <w:tcW w:w="3240" w:type="dxa"/>
          </w:tcPr>
          <w:p w14:paraId="426D0850"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44.472</w:t>
            </w:r>
          </w:p>
        </w:tc>
      </w:tr>
      <w:tr w:rsidR="00D750B1" w:rsidRPr="00D750B1" w14:paraId="5D417741" w14:textId="77777777" w:rsidTr="00186068">
        <w:trPr>
          <w:jc w:val="center"/>
        </w:trPr>
        <w:tc>
          <w:tcPr>
            <w:tcW w:w="1885" w:type="dxa"/>
          </w:tcPr>
          <w:p w14:paraId="3F576E4B"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0.2</w:t>
            </w:r>
          </w:p>
        </w:tc>
        <w:tc>
          <w:tcPr>
            <w:tcW w:w="3240" w:type="dxa"/>
          </w:tcPr>
          <w:p w14:paraId="182EFA35"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54.5</w:t>
            </w:r>
          </w:p>
        </w:tc>
      </w:tr>
      <w:tr w:rsidR="00D750B1" w:rsidRPr="00D750B1" w14:paraId="046DD6AD" w14:textId="77777777" w:rsidTr="00186068">
        <w:trPr>
          <w:jc w:val="center"/>
        </w:trPr>
        <w:tc>
          <w:tcPr>
            <w:tcW w:w="1885" w:type="dxa"/>
          </w:tcPr>
          <w:p w14:paraId="3388D4B4"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0.3</w:t>
            </w:r>
          </w:p>
        </w:tc>
        <w:tc>
          <w:tcPr>
            <w:tcW w:w="3240" w:type="dxa"/>
          </w:tcPr>
          <w:p w14:paraId="2354B9EF"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34.88</w:t>
            </w:r>
          </w:p>
        </w:tc>
      </w:tr>
    </w:tbl>
    <w:p w14:paraId="04D15DF4" w14:textId="77777777" w:rsidR="00D750B1" w:rsidRPr="00D750B1" w:rsidRDefault="00D750B1" w:rsidP="00D750B1">
      <w:pPr>
        <w:autoSpaceDE w:val="0"/>
        <w:autoSpaceDN w:val="0"/>
        <w:adjustRightInd w:val="0"/>
        <w:spacing w:after="0" w:line="240" w:lineRule="auto"/>
        <w:jc w:val="both"/>
        <w:rPr>
          <w:rFonts w:ascii="Times New Roman" w:eastAsia="Times New Roman" w:hAnsi="Times New Roman" w:cs="Times New Roman"/>
          <w:b/>
          <w:color w:val="000000"/>
          <w:sz w:val="20"/>
          <w:szCs w:val="20"/>
        </w:rPr>
      </w:pPr>
    </w:p>
    <w:p w14:paraId="6C531F36" w14:textId="59DFED50" w:rsidR="00D750B1" w:rsidRDefault="00D750B1" w:rsidP="00D750B1">
      <w:pPr>
        <w:spacing w:before="54" w:after="0" w:line="276" w:lineRule="auto"/>
        <w:jc w:val="center"/>
        <w:rPr>
          <w:rFonts w:ascii="Times New Roman" w:hAnsi="Times New Roman" w:cs="Times New Roman"/>
          <w:bCs/>
          <w:color w:val="000000" w:themeColor="text1"/>
          <w:sz w:val="20"/>
          <w:szCs w:val="20"/>
        </w:rPr>
      </w:pPr>
      <w:r w:rsidRPr="00601FF8">
        <w:rPr>
          <w:rFonts w:ascii="Times New Roman" w:eastAsia="Calibri" w:hAnsi="Times New Roman" w:cs="Times New Roman"/>
          <w:b/>
          <w:noProof/>
          <w:sz w:val="20"/>
          <w:szCs w:val="20"/>
          <w:lang w:val="en-IN" w:eastAsia="en-IN"/>
        </w:rPr>
        <w:drawing>
          <wp:inline distT="0" distB="0" distL="0" distR="0" wp14:anchorId="7E9FED93" wp14:editId="586A2699">
            <wp:extent cx="3553767" cy="22574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6906" cy="2272123"/>
                    </a:xfrm>
                    <a:prstGeom prst="rect">
                      <a:avLst/>
                    </a:prstGeom>
                    <a:noFill/>
                    <a:ln>
                      <a:noFill/>
                    </a:ln>
                  </pic:spPr>
                </pic:pic>
              </a:graphicData>
            </a:graphic>
          </wp:inline>
        </w:drawing>
      </w:r>
    </w:p>
    <w:p w14:paraId="7BBD8390" w14:textId="60530E95" w:rsidR="00D750B1" w:rsidRDefault="00D750B1" w:rsidP="00D750B1">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Compressive strength results</w:t>
      </w:r>
    </w:p>
    <w:p w14:paraId="09B0640E" w14:textId="16C2E9AE" w:rsidR="00D750B1" w:rsidRDefault="00D750B1" w:rsidP="00D750B1">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val="en-IN" w:eastAsia="en-IN"/>
        </w:rPr>
        <w:drawing>
          <wp:inline distT="0" distB="0" distL="0" distR="0" wp14:anchorId="45E5F0FD" wp14:editId="24241193">
            <wp:extent cx="1694815" cy="25241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4815" cy="2524125"/>
                    </a:xfrm>
                    <a:prstGeom prst="rect">
                      <a:avLst/>
                    </a:prstGeom>
                    <a:noFill/>
                  </pic:spPr>
                </pic:pic>
              </a:graphicData>
            </a:graphic>
          </wp:inline>
        </w:drawing>
      </w:r>
    </w:p>
    <w:p w14:paraId="4473553F" w14:textId="6249847B" w:rsidR="00D750B1" w:rsidRDefault="00D750B1" w:rsidP="00D750B1">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Testing of specimen</w:t>
      </w:r>
    </w:p>
    <w:p w14:paraId="44D7FCD4" w14:textId="229B08AF" w:rsidR="00D750B1" w:rsidRPr="00D750B1" w:rsidRDefault="002477B4" w:rsidP="00D750B1">
      <w:pPr>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2</w:t>
      </w:r>
      <w:r w:rsidR="00D750B1" w:rsidRPr="00D750B1">
        <w:rPr>
          <w:rFonts w:ascii="Times New Roman" w:eastAsia="Calibri" w:hAnsi="Times New Roman" w:cs="Times New Roman"/>
          <w:b/>
          <w:sz w:val="20"/>
          <w:szCs w:val="20"/>
        </w:rPr>
        <w:t>.2 Split Tensile Test</w:t>
      </w:r>
    </w:p>
    <w:p w14:paraId="2D0B25E9" w14:textId="77777777" w:rsidR="00D750B1" w:rsidRPr="00D750B1" w:rsidRDefault="00D750B1" w:rsidP="00D750B1">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D750B1">
        <w:rPr>
          <w:rFonts w:ascii="Times New Roman" w:eastAsia="Times New Roman" w:hAnsi="Times New Roman" w:cs="Times New Roman"/>
          <w:b/>
          <w:color w:val="000000"/>
          <w:sz w:val="20"/>
          <w:szCs w:val="20"/>
        </w:rPr>
        <w:t>Table 2 Split tensile test</w:t>
      </w:r>
    </w:p>
    <w:p w14:paraId="1FBA2DC5" w14:textId="77777777" w:rsidR="00D750B1" w:rsidRPr="00D750B1" w:rsidRDefault="00D750B1" w:rsidP="00D750B1">
      <w:pPr>
        <w:spacing w:after="0" w:line="240" w:lineRule="auto"/>
        <w:jc w:val="both"/>
        <w:rPr>
          <w:rFonts w:ascii="Times New Roman" w:eastAsia="Calibri" w:hAnsi="Times New Roman" w:cs="Times New Roman"/>
          <w:b/>
          <w:sz w:val="20"/>
          <w:szCs w:val="20"/>
        </w:rPr>
      </w:pPr>
    </w:p>
    <w:tbl>
      <w:tblPr>
        <w:tblStyle w:val="TableGrid2"/>
        <w:tblW w:w="0" w:type="auto"/>
        <w:jc w:val="center"/>
        <w:tblLook w:val="04A0" w:firstRow="1" w:lastRow="0" w:firstColumn="1" w:lastColumn="0" w:noHBand="0" w:noVBand="1"/>
      </w:tblPr>
      <w:tblGrid>
        <w:gridCol w:w="1885"/>
        <w:gridCol w:w="2790"/>
      </w:tblGrid>
      <w:tr w:rsidR="00D750B1" w:rsidRPr="00D750B1" w14:paraId="0018E224" w14:textId="77777777" w:rsidTr="00186068">
        <w:trPr>
          <w:jc w:val="center"/>
        </w:trPr>
        <w:tc>
          <w:tcPr>
            <w:tcW w:w="1885" w:type="dxa"/>
          </w:tcPr>
          <w:p w14:paraId="447A950A" w14:textId="77777777" w:rsidR="00D750B1" w:rsidRPr="00D750B1" w:rsidRDefault="00D750B1" w:rsidP="00D750B1">
            <w:pPr>
              <w:spacing w:line="276" w:lineRule="auto"/>
              <w:jc w:val="both"/>
              <w:rPr>
                <w:rFonts w:ascii="Times New Roman" w:hAnsi="Times New Roman" w:cs="Times New Roman"/>
                <w:b/>
              </w:rPr>
            </w:pPr>
            <w:r w:rsidRPr="00D750B1">
              <w:rPr>
                <w:rFonts w:ascii="Times New Roman" w:hAnsi="Times New Roman" w:cs="Times New Roman"/>
                <w:b/>
              </w:rPr>
              <w:t>% of fiber</w:t>
            </w:r>
          </w:p>
        </w:tc>
        <w:tc>
          <w:tcPr>
            <w:tcW w:w="2790" w:type="dxa"/>
          </w:tcPr>
          <w:p w14:paraId="2DB47C7F" w14:textId="77777777" w:rsidR="00D750B1" w:rsidRPr="00D750B1" w:rsidRDefault="00D750B1" w:rsidP="00D750B1">
            <w:pPr>
              <w:spacing w:line="276" w:lineRule="auto"/>
              <w:jc w:val="both"/>
              <w:rPr>
                <w:rFonts w:ascii="Times New Roman" w:hAnsi="Times New Roman" w:cs="Times New Roman"/>
                <w:b/>
              </w:rPr>
            </w:pPr>
            <w:r w:rsidRPr="00D750B1">
              <w:rPr>
                <w:rFonts w:ascii="Times New Roman" w:hAnsi="Times New Roman" w:cs="Times New Roman"/>
                <w:b/>
              </w:rPr>
              <w:t>Split tensile strength (N/mm²)</w:t>
            </w:r>
          </w:p>
        </w:tc>
      </w:tr>
      <w:tr w:rsidR="00D750B1" w:rsidRPr="00D750B1" w14:paraId="2489BF16" w14:textId="77777777" w:rsidTr="00186068">
        <w:trPr>
          <w:jc w:val="center"/>
        </w:trPr>
        <w:tc>
          <w:tcPr>
            <w:tcW w:w="1885" w:type="dxa"/>
          </w:tcPr>
          <w:p w14:paraId="55A835ED"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0</w:t>
            </w:r>
          </w:p>
        </w:tc>
        <w:tc>
          <w:tcPr>
            <w:tcW w:w="2790" w:type="dxa"/>
          </w:tcPr>
          <w:p w14:paraId="31299D71"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2.56</w:t>
            </w:r>
          </w:p>
        </w:tc>
      </w:tr>
      <w:tr w:rsidR="00D750B1" w:rsidRPr="00D750B1" w14:paraId="2BF1D229" w14:textId="77777777" w:rsidTr="00186068">
        <w:trPr>
          <w:jc w:val="center"/>
        </w:trPr>
        <w:tc>
          <w:tcPr>
            <w:tcW w:w="1885" w:type="dxa"/>
          </w:tcPr>
          <w:p w14:paraId="537469F6"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0.1</w:t>
            </w:r>
          </w:p>
        </w:tc>
        <w:tc>
          <w:tcPr>
            <w:tcW w:w="2790" w:type="dxa"/>
          </w:tcPr>
          <w:p w14:paraId="3411DA56"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2.77</w:t>
            </w:r>
          </w:p>
        </w:tc>
      </w:tr>
      <w:tr w:rsidR="00D750B1" w:rsidRPr="00D750B1" w14:paraId="45ED60D1" w14:textId="77777777" w:rsidTr="00186068">
        <w:trPr>
          <w:jc w:val="center"/>
        </w:trPr>
        <w:tc>
          <w:tcPr>
            <w:tcW w:w="1885" w:type="dxa"/>
          </w:tcPr>
          <w:p w14:paraId="77183C38"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0.2</w:t>
            </w:r>
          </w:p>
        </w:tc>
        <w:tc>
          <w:tcPr>
            <w:tcW w:w="2790" w:type="dxa"/>
          </w:tcPr>
          <w:p w14:paraId="77CB1B90"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3.05</w:t>
            </w:r>
          </w:p>
        </w:tc>
      </w:tr>
      <w:tr w:rsidR="00D750B1" w:rsidRPr="00D750B1" w14:paraId="56E66FC5" w14:textId="77777777" w:rsidTr="00186068">
        <w:trPr>
          <w:jc w:val="center"/>
        </w:trPr>
        <w:tc>
          <w:tcPr>
            <w:tcW w:w="1885" w:type="dxa"/>
          </w:tcPr>
          <w:p w14:paraId="3EA8155B"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0.3</w:t>
            </w:r>
          </w:p>
        </w:tc>
        <w:tc>
          <w:tcPr>
            <w:tcW w:w="2790" w:type="dxa"/>
          </w:tcPr>
          <w:p w14:paraId="51481F52" w14:textId="77777777" w:rsidR="00D750B1" w:rsidRPr="00D750B1" w:rsidRDefault="00D750B1" w:rsidP="00D750B1">
            <w:pPr>
              <w:spacing w:line="276" w:lineRule="auto"/>
              <w:jc w:val="both"/>
              <w:rPr>
                <w:rFonts w:ascii="Times New Roman" w:hAnsi="Times New Roman" w:cs="Times New Roman"/>
              </w:rPr>
            </w:pPr>
            <w:r w:rsidRPr="00D750B1">
              <w:rPr>
                <w:rFonts w:ascii="Times New Roman" w:hAnsi="Times New Roman" w:cs="Times New Roman"/>
              </w:rPr>
              <w:t>2.63</w:t>
            </w:r>
          </w:p>
        </w:tc>
      </w:tr>
    </w:tbl>
    <w:p w14:paraId="08612A1A" w14:textId="77777777" w:rsidR="00D750B1" w:rsidRDefault="00D750B1" w:rsidP="00D750B1">
      <w:pPr>
        <w:spacing w:before="54" w:after="0" w:line="276" w:lineRule="auto"/>
        <w:rPr>
          <w:rFonts w:ascii="Times New Roman" w:hAnsi="Times New Roman" w:cs="Times New Roman"/>
          <w:color w:val="000000" w:themeColor="text1"/>
          <w:sz w:val="20"/>
          <w:szCs w:val="20"/>
        </w:rPr>
      </w:pPr>
    </w:p>
    <w:p w14:paraId="7B57A1B5" w14:textId="77777777" w:rsidR="00D750B1" w:rsidRDefault="00D750B1" w:rsidP="00D750B1">
      <w:pPr>
        <w:spacing w:before="54" w:after="0" w:line="276" w:lineRule="auto"/>
        <w:jc w:val="center"/>
        <w:rPr>
          <w:rFonts w:ascii="Times New Roman" w:hAnsi="Times New Roman" w:cs="Times New Roman"/>
          <w:bCs/>
          <w:color w:val="000000" w:themeColor="text1"/>
          <w:sz w:val="20"/>
          <w:szCs w:val="20"/>
        </w:rPr>
      </w:pPr>
    </w:p>
    <w:p w14:paraId="2AFF824F" w14:textId="2736D662" w:rsidR="00D750B1" w:rsidRDefault="00D750B1" w:rsidP="00D750B1">
      <w:pPr>
        <w:spacing w:before="54" w:after="0" w:line="276" w:lineRule="auto"/>
        <w:jc w:val="center"/>
        <w:rPr>
          <w:rFonts w:ascii="Times New Roman" w:hAnsi="Times New Roman" w:cs="Times New Roman"/>
          <w:bCs/>
          <w:color w:val="000000" w:themeColor="text1"/>
          <w:sz w:val="20"/>
          <w:szCs w:val="20"/>
        </w:rPr>
      </w:pPr>
      <w:r w:rsidRPr="00601FF8">
        <w:rPr>
          <w:rFonts w:ascii="Cambria" w:eastAsia="Calibri" w:hAnsi="Cambria" w:cs="Times New Roman"/>
          <w:b/>
          <w:noProof/>
          <w:sz w:val="20"/>
          <w:szCs w:val="20"/>
          <w:lang w:val="en-IN" w:eastAsia="en-IN"/>
        </w:rPr>
        <w:lastRenderedPageBreak/>
        <w:drawing>
          <wp:inline distT="0" distB="0" distL="0" distR="0" wp14:anchorId="7DCB4497" wp14:editId="7A1350A2">
            <wp:extent cx="3118918" cy="19812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901" cy="1985000"/>
                    </a:xfrm>
                    <a:prstGeom prst="rect">
                      <a:avLst/>
                    </a:prstGeom>
                    <a:noFill/>
                    <a:ln>
                      <a:noFill/>
                    </a:ln>
                  </pic:spPr>
                </pic:pic>
              </a:graphicData>
            </a:graphic>
          </wp:inline>
        </w:drawing>
      </w:r>
    </w:p>
    <w:p w14:paraId="3F0F3114" w14:textId="2738499C" w:rsidR="00D750B1" w:rsidRDefault="00D750B1" w:rsidP="00D750B1">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proofErr w:type="gramStart"/>
      <w:r>
        <w:rPr>
          <w:rFonts w:ascii="Times New Roman" w:hAnsi="Times New Roman" w:cs="Times New Roman"/>
          <w:b/>
          <w:bCs/>
          <w:color w:val="000000" w:themeColor="text1"/>
          <w:sz w:val="20"/>
          <w:szCs w:val="20"/>
        </w:rPr>
        <w:t xml:space="preserve">4 </w:t>
      </w:r>
      <w:r w:rsidRPr="001E51F3">
        <w:rPr>
          <w:rFonts w:ascii="Times New Roman" w:hAnsi="Times New Roman" w:cs="Times New Roman"/>
          <w:b/>
          <w:bCs/>
          <w:color w:val="000000" w:themeColor="text1"/>
          <w:sz w:val="20"/>
          <w:szCs w:val="20"/>
        </w:rPr>
        <w:t>:</w:t>
      </w:r>
      <w:proofErr w:type="gramEnd"/>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Split tensile </w:t>
      </w:r>
      <w:r w:rsidR="002477B4">
        <w:rPr>
          <w:rFonts w:ascii="Times New Roman" w:hAnsi="Times New Roman" w:cs="Times New Roman"/>
          <w:color w:val="000000" w:themeColor="text1"/>
          <w:sz w:val="20"/>
          <w:szCs w:val="20"/>
        </w:rPr>
        <w:t>test</w:t>
      </w:r>
      <w:r>
        <w:rPr>
          <w:rFonts w:ascii="Times New Roman" w:hAnsi="Times New Roman" w:cs="Times New Roman"/>
          <w:color w:val="000000" w:themeColor="text1"/>
          <w:sz w:val="20"/>
          <w:szCs w:val="20"/>
        </w:rPr>
        <w:t xml:space="preserve"> results</w:t>
      </w:r>
    </w:p>
    <w:p w14:paraId="520959C0" w14:textId="3BB8E896" w:rsidR="00D750B1" w:rsidRDefault="002477B4" w:rsidP="00D750B1">
      <w:pPr>
        <w:spacing w:before="54" w:after="0" w:line="276" w:lineRule="auto"/>
        <w:jc w:val="center"/>
        <w:rPr>
          <w:rFonts w:ascii="Times New Roman" w:hAnsi="Times New Roman" w:cs="Times New Roman"/>
          <w:bCs/>
          <w:color w:val="000000" w:themeColor="text1"/>
          <w:sz w:val="20"/>
          <w:szCs w:val="20"/>
        </w:rPr>
      </w:pPr>
      <w:r w:rsidRPr="0072057A">
        <w:rPr>
          <w:rFonts w:ascii="Cambria" w:eastAsia="Calibri" w:hAnsi="Cambria" w:cs="Times New Roman"/>
          <w:b/>
          <w:noProof/>
          <w:sz w:val="20"/>
          <w:szCs w:val="20"/>
          <w:lang w:val="en-IN" w:eastAsia="en-IN"/>
        </w:rPr>
        <w:drawing>
          <wp:inline distT="0" distB="0" distL="0" distR="0" wp14:anchorId="3FBFA5B3" wp14:editId="36448A63">
            <wp:extent cx="2452184" cy="17240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881" cy="1730842"/>
                    </a:xfrm>
                    <a:prstGeom prst="rect">
                      <a:avLst/>
                    </a:prstGeom>
                    <a:noFill/>
                    <a:ln>
                      <a:noFill/>
                    </a:ln>
                  </pic:spPr>
                </pic:pic>
              </a:graphicData>
            </a:graphic>
          </wp:inline>
        </w:drawing>
      </w:r>
    </w:p>
    <w:p w14:paraId="4945A6DF" w14:textId="41FDD9FB" w:rsidR="002477B4" w:rsidRDefault="002477B4" w:rsidP="002477B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Split tensile test results</w:t>
      </w:r>
    </w:p>
    <w:p w14:paraId="31F7A8F8" w14:textId="5B6BFE14" w:rsidR="002477B4" w:rsidRPr="002477B4" w:rsidRDefault="002477B4" w:rsidP="002477B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2</w:t>
      </w:r>
      <w:r w:rsidRPr="002477B4">
        <w:rPr>
          <w:rFonts w:ascii="Times New Roman" w:eastAsia="Calibri" w:hAnsi="Times New Roman" w:cs="Times New Roman"/>
          <w:b/>
          <w:sz w:val="20"/>
          <w:szCs w:val="20"/>
        </w:rPr>
        <w:t>.3 Flexural Test</w:t>
      </w:r>
    </w:p>
    <w:p w14:paraId="051A00EC" w14:textId="77777777" w:rsidR="002477B4" w:rsidRPr="002477B4" w:rsidRDefault="002477B4" w:rsidP="002477B4">
      <w:pPr>
        <w:spacing w:after="0" w:line="240" w:lineRule="auto"/>
        <w:jc w:val="center"/>
        <w:rPr>
          <w:rFonts w:ascii="Times New Roman" w:eastAsia="Calibri" w:hAnsi="Times New Roman" w:cs="Times New Roman"/>
          <w:b/>
          <w:sz w:val="20"/>
          <w:szCs w:val="20"/>
        </w:rPr>
      </w:pPr>
      <w:r w:rsidRPr="002477B4">
        <w:rPr>
          <w:rFonts w:ascii="Times New Roman" w:eastAsia="Calibri" w:hAnsi="Times New Roman" w:cs="Times New Roman"/>
          <w:b/>
          <w:sz w:val="20"/>
          <w:szCs w:val="20"/>
        </w:rPr>
        <w:t>Table 3 Flexural strength test results</w:t>
      </w:r>
    </w:p>
    <w:p w14:paraId="51A21482" w14:textId="77777777" w:rsidR="002477B4" w:rsidRPr="002477B4" w:rsidRDefault="002477B4" w:rsidP="002477B4">
      <w:pPr>
        <w:spacing w:after="0" w:line="240" w:lineRule="auto"/>
        <w:rPr>
          <w:rFonts w:ascii="Times New Roman" w:eastAsia="Calibri" w:hAnsi="Times New Roman" w:cs="Times New Roman"/>
          <w:b/>
          <w:sz w:val="20"/>
          <w:szCs w:val="20"/>
        </w:rPr>
      </w:pPr>
    </w:p>
    <w:tbl>
      <w:tblPr>
        <w:tblStyle w:val="TableGrid3"/>
        <w:tblW w:w="0" w:type="auto"/>
        <w:jc w:val="center"/>
        <w:tblLook w:val="04A0" w:firstRow="1" w:lastRow="0" w:firstColumn="1" w:lastColumn="0" w:noHBand="0" w:noVBand="1"/>
      </w:tblPr>
      <w:tblGrid>
        <w:gridCol w:w="2155"/>
        <w:gridCol w:w="3600"/>
      </w:tblGrid>
      <w:tr w:rsidR="002477B4" w:rsidRPr="002477B4" w14:paraId="54698A93" w14:textId="77777777" w:rsidTr="00186068">
        <w:trPr>
          <w:jc w:val="center"/>
        </w:trPr>
        <w:tc>
          <w:tcPr>
            <w:tcW w:w="2155" w:type="dxa"/>
          </w:tcPr>
          <w:p w14:paraId="51F99099" w14:textId="77777777" w:rsidR="002477B4" w:rsidRPr="002477B4" w:rsidRDefault="002477B4" w:rsidP="002477B4">
            <w:pPr>
              <w:spacing w:line="276" w:lineRule="auto"/>
              <w:jc w:val="both"/>
              <w:rPr>
                <w:rFonts w:ascii="Times New Roman" w:hAnsi="Times New Roman" w:cs="Times New Roman"/>
                <w:b/>
              </w:rPr>
            </w:pPr>
            <w:r w:rsidRPr="002477B4">
              <w:rPr>
                <w:rFonts w:ascii="Times New Roman" w:hAnsi="Times New Roman" w:cs="Times New Roman"/>
                <w:b/>
              </w:rPr>
              <w:t>% of fiber</w:t>
            </w:r>
          </w:p>
        </w:tc>
        <w:tc>
          <w:tcPr>
            <w:tcW w:w="3600" w:type="dxa"/>
          </w:tcPr>
          <w:p w14:paraId="6E2D2175" w14:textId="77777777" w:rsidR="002477B4" w:rsidRPr="002477B4" w:rsidRDefault="002477B4" w:rsidP="002477B4">
            <w:pPr>
              <w:spacing w:line="276" w:lineRule="auto"/>
              <w:jc w:val="both"/>
              <w:rPr>
                <w:rFonts w:ascii="Times New Roman" w:hAnsi="Times New Roman" w:cs="Times New Roman"/>
                <w:b/>
              </w:rPr>
            </w:pPr>
            <w:r w:rsidRPr="002477B4">
              <w:rPr>
                <w:rFonts w:ascii="Times New Roman" w:hAnsi="Times New Roman" w:cs="Times New Roman"/>
                <w:b/>
              </w:rPr>
              <w:t>Flexural strength (N/mm²)</w:t>
            </w:r>
          </w:p>
        </w:tc>
      </w:tr>
      <w:tr w:rsidR="002477B4" w:rsidRPr="002477B4" w14:paraId="73419D76" w14:textId="77777777" w:rsidTr="00186068">
        <w:trPr>
          <w:jc w:val="center"/>
        </w:trPr>
        <w:tc>
          <w:tcPr>
            <w:tcW w:w="2155" w:type="dxa"/>
          </w:tcPr>
          <w:p w14:paraId="6FF61A04" w14:textId="77777777" w:rsidR="002477B4" w:rsidRPr="002477B4" w:rsidRDefault="002477B4" w:rsidP="002477B4">
            <w:pPr>
              <w:spacing w:line="276" w:lineRule="auto"/>
              <w:jc w:val="both"/>
              <w:rPr>
                <w:rFonts w:ascii="Times New Roman" w:hAnsi="Times New Roman" w:cs="Times New Roman"/>
              </w:rPr>
            </w:pPr>
            <w:r w:rsidRPr="002477B4">
              <w:rPr>
                <w:rFonts w:ascii="Times New Roman" w:hAnsi="Times New Roman" w:cs="Times New Roman"/>
              </w:rPr>
              <w:t>0</w:t>
            </w:r>
          </w:p>
        </w:tc>
        <w:tc>
          <w:tcPr>
            <w:tcW w:w="3600" w:type="dxa"/>
          </w:tcPr>
          <w:p w14:paraId="4F510BE1" w14:textId="77777777" w:rsidR="002477B4" w:rsidRPr="002477B4" w:rsidRDefault="002477B4" w:rsidP="002477B4">
            <w:pPr>
              <w:spacing w:line="276" w:lineRule="auto"/>
              <w:jc w:val="both"/>
              <w:rPr>
                <w:rFonts w:ascii="Times New Roman" w:hAnsi="Times New Roman" w:cs="Times New Roman"/>
              </w:rPr>
            </w:pPr>
            <w:r w:rsidRPr="002477B4">
              <w:rPr>
                <w:rFonts w:ascii="Times New Roman" w:hAnsi="Times New Roman" w:cs="Times New Roman"/>
              </w:rPr>
              <w:t>4.2</w:t>
            </w:r>
          </w:p>
        </w:tc>
      </w:tr>
      <w:tr w:rsidR="002477B4" w:rsidRPr="002477B4" w14:paraId="20B0511C" w14:textId="77777777" w:rsidTr="00186068">
        <w:trPr>
          <w:jc w:val="center"/>
        </w:trPr>
        <w:tc>
          <w:tcPr>
            <w:tcW w:w="2155" w:type="dxa"/>
          </w:tcPr>
          <w:p w14:paraId="3742B932" w14:textId="77777777" w:rsidR="002477B4" w:rsidRPr="002477B4" w:rsidRDefault="002477B4" w:rsidP="002477B4">
            <w:pPr>
              <w:spacing w:line="276" w:lineRule="auto"/>
              <w:jc w:val="both"/>
              <w:rPr>
                <w:rFonts w:ascii="Times New Roman" w:hAnsi="Times New Roman" w:cs="Times New Roman"/>
              </w:rPr>
            </w:pPr>
            <w:r w:rsidRPr="002477B4">
              <w:rPr>
                <w:rFonts w:ascii="Times New Roman" w:hAnsi="Times New Roman" w:cs="Times New Roman"/>
              </w:rPr>
              <w:t>0.1</w:t>
            </w:r>
          </w:p>
        </w:tc>
        <w:tc>
          <w:tcPr>
            <w:tcW w:w="3600" w:type="dxa"/>
          </w:tcPr>
          <w:p w14:paraId="15C77A6C" w14:textId="77777777" w:rsidR="002477B4" w:rsidRPr="002477B4" w:rsidRDefault="002477B4" w:rsidP="002477B4">
            <w:pPr>
              <w:spacing w:line="276" w:lineRule="auto"/>
              <w:jc w:val="both"/>
              <w:rPr>
                <w:rFonts w:ascii="Times New Roman" w:hAnsi="Times New Roman" w:cs="Times New Roman"/>
              </w:rPr>
            </w:pPr>
            <w:r w:rsidRPr="002477B4">
              <w:rPr>
                <w:rFonts w:ascii="Times New Roman" w:hAnsi="Times New Roman" w:cs="Times New Roman"/>
              </w:rPr>
              <w:t>5.6</w:t>
            </w:r>
          </w:p>
        </w:tc>
      </w:tr>
      <w:tr w:rsidR="002477B4" w:rsidRPr="002477B4" w14:paraId="7EC93000" w14:textId="77777777" w:rsidTr="00186068">
        <w:trPr>
          <w:jc w:val="center"/>
        </w:trPr>
        <w:tc>
          <w:tcPr>
            <w:tcW w:w="2155" w:type="dxa"/>
          </w:tcPr>
          <w:p w14:paraId="27246AC7" w14:textId="77777777" w:rsidR="002477B4" w:rsidRPr="002477B4" w:rsidRDefault="002477B4" w:rsidP="002477B4">
            <w:pPr>
              <w:spacing w:line="276" w:lineRule="auto"/>
              <w:jc w:val="both"/>
              <w:rPr>
                <w:rFonts w:ascii="Times New Roman" w:hAnsi="Times New Roman" w:cs="Times New Roman"/>
              </w:rPr>
            </w:pPr>
            <w:r w:rsidRPr="002477B4">
              <w:rPr>
                <w:rFonts w:ascii="Times New Roman" w:hAnsi="Times New Roman" w:cs="Times New Roman"/>
              </w:rPr>
              <w:t>0.2</w:t>
            </w:r>
          </w:p>
        </w:tc>
        <w:tc>
          <w:tcPr>
            <w:tcW w:w="3600" w:type="dxa"/>
          </w:tcPr>
          <w:p w14:paraId="3B211256" w14:textId="77777777" w:rsidR="002477B4" w:rsidRPr="002477B4" w:rsidRDefault="002477B4" w:rsidP="002477B4">
            <w:pPr>
              <w:spacing w:line="276" w:lineRule="auto"/>
              <w:jc w:val="both"/>
              <w:rPr>
                <w:rFonts w:ascii="Times New Roman" w:hAnsi="Times New Roman" w:cs="Times New Roman"/>
              </w:rPr>
            </w:pPr>
            <w:r w:rsidRPr="002477B4">
              <w:rPr>
                <w:rFonts w:ascii="Times New Roman" w:hAnsi="Times New Roman" w:cs="Times New Roman"/>
              </w:rPr>
              <w:t>6.2</w:t>
            </w:r>
          </w:p>
        </w:tc>
      </w:tr>
      <w:tr w:rsidR="002477B4" w:rsidRPr="002477B4" w14:paraId="2A28484D" w14:textId="77777777" w:rsidTr="002477B4">
        <w:trPr>
          <w:trHeight w:val="58"/>
          <w:jc w:val="center"/>
        </w:trPr>
        <w:tc>
          <w:tcPr>
            <w:tcW w:w="2155" w:type="dxa"/>
          </w:tcPr>
          <w:p w14:paraId="07436A23" w14:textId="77777777" w:rsidR="002477B4" w:rsidRPr="002477B4" w:rsidRDefault="002477B4" w:rsidP="002477B4">
            <w:pPr>
              <w:spacing w:line="276" w:lineRule="auto"/>
              <w:jc w:val="both"/>
              <w:rPr>
                <w:rFonts w:ascii="Times New Roman" w:hAnsi="Times New Roman" w:cs="Times New Roman"/>
              </w:rPr>
            </w:pPr>
            <w:r w:rsidRPr="002477B4">
              <w:rPr>
                <w:rFonts w:ascii="Times New Roman" w:hAnsi="Times New Roman" w:cs="Times New Roman"/>
              </w:rPr>
              <w:t>0.3</w:t>
            </w:r>
          </w:p>
        </w:tc>
        <w:tc>
          <w:tcPr>
            <w:tcW w:w="3600" w:type="dxa"/>
          </w:tcPr>
          <w:p w14:paraId="404B7730" w14:textId="77777777" w:rsidR="002477B4" w:rsidRPr="002477B4" w:rsidRDefault="002477B4" w:rsidP="002477B4">
            <w:pPr>
              <w:spacing w:line="276" w:lineRule="auto"/>
              <w:jc w:val="both"/>
              <w:rPr>
                <w:rFonts w:ascii="Times New Roman" w:hAnsi="Times New Roman" w:cs="Times New Roman"/>
              </w:rPr>
            </w:pPr>
            <w:r w:rsidRPr="002477B4">
              <w:rPr>
                <w:rFonts w:ascii="Times New Roman" w:hAnsi="Times New Roman" w:cs="Times New Roman"/>
              </w:rPr>
              <w:t>5.2</w:t>
            </w:r>
          </w:p>
        </w:tc>
      </w:tr>
    </w:tbl>
    <w:p w14:paraId="7E7DC0F1" w14:textId="77777777" w:rsidR="002477B4" w:rsidRDefault="002477B4" w:rsidP="002477B4">
      <w:pPr>
        <w:spacing w:before="54" w:after="0" w:line="276" w:lineRule="auto"/>
        <w:rPr>
          <w:rFonts w:ascii="Times New Roman" w:hAnsi="Times New Roman" w:cs="Times New Roman"/>
          <w:bCs/>
          <w:color w:val="000000" w:themeColor="text1"/>
          <w:sz w:val="20"/>
          <w:szCs w:val="20"/>
        </w:rPr>
      </w:pPr>
    </w:p>
    <w:p w14:paraId="4BE13B20" w14:textId="06261B9F" w:rsidR="00D750B1" w:rsidRDefault="002477B4" w:rsidP="002477B4">
      <w:pPr>
        <w:spacing w:before="54" w:after="0" w:line="276" w:lineRule="auto"/>
        <w:jc w:val="center"/>
        <w:rPr>
          <w:rFonts w:ascii="Times New Roman" w:hAnsi="Times New Roman" w:cs="Times New Roman"/>
          <w:bCs/>
          <w:color w:val="000000" w:themeColor="text1"/>
          <w:sz w:val="20"/>
          <w:szCs w:val="20"/>
        </w:rPr>
      </w:pPr>
      <w:r w:rsidRPr="00601FF8">
        <w:rPr>
          <w:rFonts w:ascii="Cambria" w:eastAsia="Calibri" w:hAnsi="Cambria" w:cs="Times New Roman"/>
          <w:b/>
          <w:noProof/>
          <w:sz w:val="20"/>
          <w:szCs w:val="20"/>
          <w:lang w:val="en-IN" w:eastAsia="en-IN"/>
        </w:rPr>
        <w:drawing>
          <wp:inline distT="0" distB="0" distL="0" distR="0" wp14:anchorId="7EFE5E2D" wp14:editId="7F6FE61F">
            <wp:extent cx="3667125" cy="23294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0529" cy="2344298"/>
                    </a:xfrm>
                    <a:prstGeom prst="rect">
                      <a:avLst/>
                    </a:prstGeom>
                    <a:noFill/>
                    <a:ln>
                      <a:noFill/>
                    </a:ln>
                  </pic:spPr>
                </pic:pic>
              </a:graphicData>
            </a:graphic>
          </wp:inline>
        </w:drawing>
      </w:r>
    </w:p>
    <w:p w14:paraId="393ACC74" w14:textId="3BF1B2B5" w:rsidR="002477B4" w:rsidRDefault="002477B4" w:rsidP="002477B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Flexural</w:t>
      </w:r>
      <w:r>
        <w:rPr>
          <w:rFonts w:ascii="Times New Roman" w:hAnsi="Times New Roman" w:cs="Times New Roman"/>
          <w:color w:val="000000" w:themeColor="text1"/>
          <w:sz w:val="20"/>
          <w:szCs w:val="20"/>
        </w:rPr>
        <w:t xml:space="preserve"> test results</w:t>
      </w:r>
    </w:p>
    <w:p w14:paraId="151C697B" w14:textId="7E07461B" w:rsidR="002477B4" w:rsidRDefault="002477B4" w:rsidP="002477B4">
      <w:pPr>
        <w:spacing w:before="54" w:after="0" w:line="276" w:lineRule="auto"/>
        <w:jc w:val="center"/>
        <w:rPr>
          <w:rFonts w:ascii="Times New Roman" w:hAnsi="Times New Roman" w:cs="Times New Roman"/>
          <w:color w:val="000000" w:themeColor="text1"/>
          <w:sz w:val="20"/>
          <w:szCs w:val="20"/>
        </w:rPr>
      </w:pPr>
      <w:r w:rsidRPr="0072057A">
        <w:rPr>
          <w:rFonts w:ascii="Cambria" w:eastAsia="Calibri" w:hAnsi="Cambria" w:cs="Times New Roman"/>
          <w:b/>
          <w:noProof/>
          <w:sz w:val="20"/>
          <w:szCs w:val="20"/>
          <w:lang w:val="en-IN" w:eastAsia="en-IN"/>
        </w:rPr>
        <w:lastRenderedPageBreak/>
        <w:drawing>
          <wp:inline distT="0" distB="0" distL="0" distR="0" wp14:anchorId="78198360" wp14:editId="05D1E69A">
            <wp:extent cx="3330077" cy="23691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8848" cy="2375425"/>
                    </a:xfrm>
                    <a:prstGeom prst="rect">
                      <a:avLst/>
                    </a:prstGeom>
                    <a:noFill/>
                    <a:ln>
                      <a:noFill/>
                    </a:ln>
                  </pic:spPr>
                </pic:pic>
              </a:graphicData>
            </a:graphic>
          </wp:inline>
        </w:drawing>
      </w:r>
    </w:p>
    <w:p w14:paraId="608844A3" w14:textId="3ACAAF16" w:rsidR="002477B4" w:rsidRDefault="002477B4" w:rsidP="002477B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Flexural test results</w:t>
      </w:r>
    </w:p>
    <w:p w14:paraId="02DC242F" w14:textId="77777777" w:rsidR="002477B4" w:rsidRPr="00D750B1" w:rsidRDefault="002477B4" w:rsidP="002477B4">
      <w:pPr>
        <w:spacing w:before="54" w:after="0" w:line="276" w:lineRule="auto"/>
        <w:jc w:val="center"/>
        <w:rPr>
          <w:rFonts w:ascii="Times New Roman" w:hAnsi="Times New Roman" w:cs="Times New Roman"/>
          <w:bCs/>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2DB10B85" w14:textId="77777777" w:rsidR="002477B4" w:rsidRPr="002477B4" w:rsidRDefault="002477B4" w:rsidP="002477B4">
      <w:pPr>
        <w:spacing w:before="54" w:after="0" w:line="276" w:lineRule="auto"/>
        <w:jc w:val="both"/>
        <w:rPr>
          <w:rFonts w:ascii="Times New Roman" w:hAnsi="Times New Roman" w:cs="Times New Roman"/>
          <w:sz w:val="20"/>
          <w:szCs w:val="20"/>
        </w:rPr>
      </w:pPr>
      <w:r w:rsidRPr="002477B4">
        <w:rPr>
          <w:rFonts w:ascii="Times New Roman" w:hAnsi="Times New Roman" w:cs="Times New Roman"/>
          <w:sz w:val="20"/>
          <w:szCs w:val="20"/>
        </w:rPr>
        <w:t xml:space="preserve">1. It is observed that 0.2% of fiber addition shows the optimum value for Waved Macro fiber. </w:t>
      </w:r>
    </w:p>
    <w:p w14:paraId="7C13C14F" w14:textId="77777777" w:rsidR="002477B4" w:rsidRPr="002477B4" w:rsidRDefault="002477B4" w:rsidP="002477B4">
      <w:pPr>
        <w:spacing w:before="54" w:after="0" w:line="276" w:lineRule="auto"/>
        <w:jc w:val="both"/>
        <w:rPr>
          <w:rFonts w:ascii="Times New Roman" w:hAnsi="Times New Roman" w:cs="Times New Roman"/>
          <w:sz w:val="20"/>
          <w:szCs w:val="20"/>
        </w:rPr>
      </w:pPr>
      <w:r w:rsidRPr="002477B4">
        <w:rPr>
          <w:rFonts w:ascii="Times New Roman" w:hAnsi="Times New Roman" w:cs="Times New Roman"/>
          <w:sz w:val="20"/>
          <w:szCs w:val="20"/>
        </w:rPr>
        <w:t>2. Compressive strength of 0.1%</w:t>
      </w:r>
      <w:proofErr w:type="gramStart"/>
      <w:r w:rsidRPr="002477B4">
        <w:rPr>
          <w:rFonts w:ascii="Times New Roman" w:hAnsi="Times New Roman" w:cs="Times New Roman"/>
          <w:sz w:val="20"/>
          <w:szCs w:val="20"/>
        </w:rPr>
        <w:t>,0.2</w:t>
      </w:r>
      <w:proofErr w:type="gramEnd"/>
      <w:r w:rsidRPr="002477B4">
        <w:rPr>
          <w:rFonts w:ascii="Times New Roman" w:hAnsi="Times New Roman" w:cs="Times New Roman"/>
          <w:sz w:val="20"/>
          <w:szCs w:val="20"/>
        </w:rPr>
        <w:t xml:space="preserve">% and 0.3% of Waved macro fiber has found to be increased by 33% ,45% and 14% when compared with Conventional concrete. </w:t>
      </w:r>
    </w:p>
    <w:p w14:paraId="1CEBE54B" w14:textId="77777777" w:rsidR="002477B4" w:rsidRPr="002477B4" w:rsidRDefault="002477B4" w:rsidP="002477B4">
      <w:pPr>
        <w:spacing w:before="54" w:after="0" w:line="276" w:lineRule="auto"/>
        <w:jc w:val="both"/>
        <w:rPr>
          <w:rFonts w:ascii="Times New Roman" w:hAnsi="Times New Roman" w:cs="Times New Roman"/>
          <w:sz w:val="20"/>
          <w:szCs w:val="20"/>
        </w:rPr>
      </w:pPr>
      <w:r w:rsidRPr="002477B4">
        <w:rPr>
          <w:rFonts w:ascii="Times New Roman" w:hAnsi="Times New Roman" w:cs="Times New Roman"/>
          <w:sz w:val="20"/>
          <w:szCs w:val="20"/>
        </w:rPr>
        <w:t>3. Split tensile strength of 0.1%</w:t>
      </w:r>
      <w:proofErr w:type="gramStart"/>
      <w:r w:rsidRPr="002477B4">
        <w:rPr>
          <w:rFonts w:ascii="Times New Roman" w:hAnsi="Times New Roman" w:cs="Times New Roman"/>
          <w:sz w:val="20"/>
          <w:szCs w:val="20"/>
        </w:rPr>
        <w:t>,0.2</w:t>
      </w:r>
      <w:proofErr w:type="gramEnd"/>
      <w:r w:rsidRPr="002477B4">
        <w:rPr>
          <w:rFonts w:ascii="Times New Roman" w:hAnsi="Times New Roman" w:cs="Times New Roman"/>
          <w:sz w:val="20"/>
          <w:szCs w:val="20"/>
        </w:rPr>
        <w:t xml:space="preserve">%and 0.3% of Waved macro fiber has found to be increased by 15%, 23% and 11% when compared with Conventional concrete. </w:t>
      </w:r>
    </w:p>
    <w:p w14:paraId="11981EEC" w14:textId="7CDB41E2" w:rsidR="00DA52F4" w:rsidRPr="002477B4" w:rsidRDefault="002477B4" w:rsidP="009F6540">
      <w:pPr>
        <w:spacing w:before="54" w:after="0" w:line="276" w:lineRule="auto"/>
        <w:jc w:val="both"/>
        <w:rPr>
          <w:rFonts w:ascii="Times New Roman" w:hAnsi="Times New Roman" w:cs="Times New Roman"/>
          <w:sz w:val="20"/>
          <w:szCs w:val="20"/>
        </w:rPr>
      </w:pPr>
      <w:r w:rsidRPr="002477B4">
        <w:rPr>
          <w:rFonts w:ascii="Times New Roman" w:hAnsi="Times New Roman" w:cs="Times New Roman"/>
          <w:sz w:val="20"/>
          <w:szCs w:val="20"/>
        </w:rPr>
        <w:t>4. Flexural strength of 0.1%</w:t>
      </w:r>
      <w:proofErr w:type="gramStart"/>
      <w:r w:rsidRPr="002477B4">
        <w:rPr>
          <w:rFonts w:ascii="Times New Roman" w:hAnsi="Times New Roman" w:cs="Times New Roman"/>
          <w:sz w:val="20"/>
          <w:szCs w:val="20"/>
        </w:rPr>
        <w:t>,0.2</w:t>
      </w:r>
      <w:proofErr w:type="gramEnd"/>
      <w:r w:rsidRPr="002477B4">
        <w:rPr>
          <w:rFonts w:ascii="Times New Roman" w:hAnsi="Times New Roman" w:cs="Times New Roman"/>
          <w:sz w:val="20"/>
          <w:szCs w:val="20"/>
        </w:rPr>
        <w:t>% and 0.3% of Waved macro fiber has found to be increased by 26%, 33% and 20% when compared with Conventional concrete.</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766CBAA" w14:textId="77777777" w:rsidR="002477B4" w:rsidRPr="002477B4" w:rsidRDefault="002477B4" w:rsidP="002477B4">
      <w:pPr>
        <w:pStyle w:val="ListParagraph"/>
        <w:widowControl w:val="0"/>
        <w:numPr>
          <w:ilvl w:val="0"/>
          <w:numId w:val="19"/>
        </w:numPr>
        <w:autoSpaceDE w:val="0"/>
        <w:autoSpaceDN w:val="0"/>
        <w:spacing w:before="60" w:after="0" w:line="276" w:lineRule="auto"/>
        <w:jc w:val="both"/>
        <w:rPr>
          <w:rFonts w:ascii="Times New Roman" w:hAnsi="Times New Roman" w:cs="Times New Roman"/>
          <w:sz w:val="20"/>
          <w:szCs w:val="20"/>
        </w:rPr>
      </w:pPr>
      <w:proofErr w:type="spellStart"/>
      <w:r w:rsidRPr="002477B4">
        <w:rPr>
          <w:rFonts w:ascii="Times New Roman" w:hAnsi="Times New Roman" w:cs="Times New Roman"/>
          <w:sz w:val="20"/>
          <w:szCs w:val="20"/>
        </w:rPr>
        <w:t>Mehran</w:t>
      </w:r>
      <w:proofErr w:type="spellEnd"/>
      <w:r w:rsidRPr="002477B4">
        <w:rPr>
          <w:rFonts w:ascii="Times New Roman" w:hAnsi="Times New Roman" w:cs="Times New Roman"/>
          <w:sz w:val="20"/>
          <w:szCs w:val="20"/>
        </w:rPr>
        <w:t xml:space="preserve"> Khan, Majid Ali Study of Effectiveness of hair and wave polypropylene fibers for concrete </w:t>
      </w:r>
      <w:proofErr w:type="spellStart"/>
      <w:r w:rsidRPr="002477B4">
        <w:rPr>
          <w:rFonts w:ascii="Times New Roman" w:hAnsi="Times New Roman" w:cs="Times New Roman"/>
          <w:sz w:val="20"/>
          <w:szCs w:val="20"/>
        </w:rPr>
        <w:t>roads</w:t>
      </w:r>
      <w:proofErr w:type="gramStart"/>
      <w:r w:rsidRPr="002477B4">
        <w:rPr>
          <w:rFonts w:ascii="Times New Roman" w:hAnsi="Times New Roman" w:cs="Times New Roman"/>
          <w:sz w:val="20"/>
          <w:szCs w:val="20"/>
        </w:rPr>
        <w:t>,Science</w:t>
      </w:r>
      <w:proofErr w:type="spellEnd"/>
      <w:proofErr w:type="gramEnd"/>
      <w:r w:rsidRPr="002477B4">
        <w:rPr>
          <w:rFonts w:ascii="Times New Roman" w:hAnsi="Times New Roman" w:cs="Times New Roman"/>
          <w:sz w:val="20"/>
          <w:szCs w:val="20"/>
        </w:rPr>
        <w:t xml:space="preserve"> direct, Volume 166, 30 March 2018, Pages 581-591. </w:t>
      </w:r>
    </w:p>
    <w:p w14:paraId="3DA031FF" w14:textId="77777777" w:rsidR="002477B4" w:rsidRPr="002477B4" w:rsidRDefault="002477B4" w:rsidP="002477B4">
      <w:pPr>
        <w:pStyle w:val="ListParagraph"/>
        <w:widowControl w:val="0"/>
        <w:numPr>
          <w:ilvl w:val="0"/>
          <w:numId w:val="19"/>
        </w:numPr>
        <w:autoSpaceDE w:val="0"/>
        <w:autoSpaceDN w:val="0"/>
        <w:spacing w:before="60" w:after="0" w:line="276" w:lineRule="auto"/>
        <w:jc w:val="both"/>
        <w:rPr>
          <w:rFonts w:ascii="Times New Roman" w:hAnsi="Times New Roman" w:cs="Times New Roman"/>
          <w:sz w:val="20"/>
          <w:szCs w:val="20"/>
        </w:rPr>
      </w:pPr>
      <w:proofErr w:type="spellStart"/>
      <w:r w:rsidRPr="002477B4">
        <w:rPr>
          <w:rFonts w:ascii="Times New Roman" w:hAnsi="Times New Roman" w:cs="Times New Roman"/>
          <w:sz w:val="20"/>
          <w:szCs w:val="20"/>
        </w:rPr>
        <w:t>Divya</w:t>
      </w:r>
      <w:proofErr w:type="spellEnd"/>
      <w:r w:rsidRPr="002477B4">
        <w:rPr>
          <w:rFonts w:ascii="Times New Roman" w:hAnsi="Times New Roman" w:cs="Times New Roman"/>
          <w:sz w:val="20"/>
          <w:szCs w:val="20"/>
        </w:rPr>
        <w:t xml:space="preserve"> S </w:t>
      </w:r>
      <w:proofErr w:type="spellStart"/>
      <w:r w:rsidRPr="002477B4">
        <w:rPr>
          <w:rFonts w:ascii="Times New Roman" w:hAnsi="Times New Roman" w:cs="Times New Roman"/>
          <w:sz w:val="20"/>
          <w:szCs w:val="20"/>
        </w:rPr>
        <w:t>Dharan</w:t>
      </w:r>
      <w:proofErr w:type="spellEnd"/>
      <w:r w:rsidRPr="002477B4">
        <w:rPr>
          <w:rFonts w:ascii="Times New Roman" w:hAnsi="Times New Roman" w:cs="Times New Roman"/>
          <w:sz w:val="20"/>
          <w:szCs w:val="20"/>
        </w:rPr>
        <w:t xml:space="preserve">, </w:t>
      </w:r>
      <w:proofErr w:type="spellStart"/>
      <w:r w:rsidRPr="002477B4">
        <w:rPr>
          <w:rFonts w:ascii="Times New Roman" w:hAnsi="Times New Roman" w:cs="Times New Roman"/>
          <w:sz w:val="20"/>
          <w:szCs w:val="20"/>
        </w:rPr>
        <w:t>Aswathy</w:t>
      </w:r>
      <w:proofErr w:type="spellEnd"/>
      <w:r w:rsidRPr="002477B4">
        <w:rPr>
          <w:rFonts w:ascii="Times New Roman" w:hAnsi="Times New Roman" w:cs="Times New Roman"/>
          <w:sz w:val="20"/>
          <w:szCs w:val="20"/>
        </w:rPr>
        <w:t xml:space="preserve"> </w:t>
      </w:r>
      <w:proofErr w:type="spellStart"/>
      <w:r w:rsidRPr="002477B4">
        <w:rPr>
          <w:rFonts w:ascii="Times New Roman" w:hAnsi="Times New Roman" w:cs="Times New Roman"/>
          <w:sz w:val="20"/>
          <w:szCs w:val="20"/>
        </w:rPr>
        <w:t>Lal</w:t>
      </w:r>
      <w:proofErr w:type="spellEnd"/>
      <w:r w:rsidRPr="002477B4">
        <w:rPr>
          <w:rFonts w:ascii="Times New Roman" w:hAnsi="Times New Roman" w:cs="Times New Roman"/>
          <w:sz w:val="20"/>
          <w:szCs w:val="20"/>
        </w:rPr>
        <w:t xml:space="preserve"> “Study The Effect Of Polypropylene Fiber In Concrete” </w:t>
      </w:r>
      <w:proofErr w:type="spellStart"/>
      <w:proofErr w:type="gramStart"/>
      <w:r w:rsidRPr="002477B4">
        <w:rPr>
          <w:rFonts w:ascii="Times New Roman" w:hAnsi="Times New Roman" w:cs="Times New Roman"/>
          <w:sz w:val="20"/>
          <w:szCs w:val="20"/>
        </w:rPr>
        <w:t>Irjet</w:t>
      </w:r>
      <w:proofErr w:type="spellEnd"/>
      <w:r w:rsidRPr="002477B4">
        <w:rPr>
          <w:rFonts w:ascii="Times New Roman" w:hAnsi="Times New Roman" w:cs="Times New Roman"/>
          <w:sz w:val="20"/>
          <w:szCs w:val="20"/>
        </w:rPr>
        <w:t xml:space="preserve"> ,Volume</w:t>
      </w:r>
      <w:proofErr w:type="gramEnd"/>
      <w:r w:rsidRPr="002477B4">
        <w:rPr>
          <w:rFonts w:ascii="Times New Roman" w:hAnsi="Times New Roman" w:cs="Times New Roman"/>
          <w:sz w:val="20"/>
          <w:szCs w:val="20"/>
        </w:rPr>
        <w:t xml:space="preserve"> 6 Issue 06 ,June 2016, e-ISSN: 2395 -0056 ISSN: 2395-0072. </w:t>
      </w:r>
    </w:p>
    <w:p w14:paraId="45AACA25" w14:textId="77777777" w:rsidR="002477B4" w:rsidRPr="002477B4" w:rsidRDefault="002477B4" w:rsidP="002477B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proofErr w:type="spellStart"/>
      <w:r w:rsidRPr="002477B4">
        <w:rPr>
          <w:rFonts w:ascii="Times New Roman" w:hAnsi="Times New Roman" w:cs="Times New Roman"/>
          <w:sz w:val="20"/>
          <w:szCs w:val="20"/>
        </w:rPr>
        <w:t>Hakan</w:t>
      </w:r>
      <w:proofErr w:type="spellEnd"/>
      <w:r w:rsidRPr="002477B4">
        <w:rPr>
          <w:rFonts w:ascii="Times New Roman" w:hAnsi="Times New Roman" w:cs="Times New Roman"/>
          <w:sz w:val="20"/>
          <w:szCs w:val="20"/>
        </w:rPr>
        <w:t xml:space="preserve"> </w:t>
      </w:r>
      <w:proofErr w:type="spellStart"/>
      <w:r w:rsidRPr="002477B4">
        <w:rPr>
          <w:rFonts w:ascii="Times New Roman" w:hAnsi="Times New Roman" w:cs="Times New Roman"/>
          <w:sz w:val="20"/>
          <w:szCs w:val="20"/>
        </w:rPr>
        <w:t>Bolat</w:t>
      </w:r>
      <w:proofErr w:type="spellEnd"/>
      <w:r w:rsidRPr="002477B4">
        <w:rPr>
          <w:rFonts w:ascii="Times New Roman" w:hAnsi="Times New Roman" w:cs="Times New Roman"/>
          <w:sz w:val="20"/>
          <w:szCs w:val="20"/>
        </w:rPr>
        <w:t xml:space="preserve"> a, Osman </w:t>
      </w:r>
      <w:proofErr w:type="spellStart"/>
      <w:r w:rsidRPr="002477B4">
        <w:rPr>
          <w:rFonts w:ascii="Times New Roman" w:hAnsi="Times New Roman" w:cs="Times New Roman"/>
          <w:sz w:val="20"/>
          <w:szCs w:val="20"/>
        </w:rPr>
        <w:t>Simsek</w:t>
      </w:r>
      <w:proofErr w:type="spellEnd"/>
      <w:r w:rsidRPr="002477B4">
        <w:rPr>
          <w:rFonts w:ascii="Times New Roman" w:hAnsi="Times New Roman" w:cs="Times New Roman"/>
          <w:sz w:val="20"/>
          <w:szCs w:val="20"/>
        </w:rPr>
        <w:t xml:space="preserve"> b 1, Mustafa </w:t>
      </w:r>
      <w:proofErr w:type="spellStart"/>
      <w:r w:rsidRPr="002477B4">
        <w:rPr>
          <w:rFonts w:ascii="Times New Roman" w:hAnsi="Times New Roman" w:cs="Times New Roman"/>
          <w:sz w:val="20"/>
          <w:szCs w:val="20"/>
        </w:rPr>
        <w:t>Cullu</w:t>
      </w:r>
      <w:proofErr w:type="spellEnd"/>
      <w:r w:rsidRPr="002477B4">
        <w:rPr>
          <w:rFonts w:ascii="Times New Roman" w:hAnsi="Times New Roman" w:cs="Times New Roman"/>
          <w:sz w:val="20"/>
          <w:szCs w:val="20"/>
        </w:rPr>
        <w:t xml:space="preserve"> , </w:t>
      </w:r>
      <w:proofErr w:type="spellStart"/>
      <w:r w:rsidRPr="002477B4">
        <w:rPr>
          <w:rFonts w:ascii="Times New Roman" w:hAnsi="Times New Roman" w:cs="Times New Roman"/>
          <w:sz w:val="20"/>
          <w:szCs w:val="20"/>
        </w:rPr>
        <w:t>Gokhan</w:t>
      </w:r>
      <w:proofErr w:type="spellEnd"/>
      <w:r w:rsidRPr="002477B4">
        <w:rPr>
          <w:rFonts w:ascii="Times New Roman" w:hAnsi="Times New Roman" w:cs="Times New Roman"/>
          <w:sz w:val="20"/>
          <w:szCs w:val="20"/>
        </w:rPr>
        <w:t xml:space="preserve"> </w:t>
      </w:r>
      <w:proofErr w:type="spellStart"/>
      <w:r w:rsidRPr="002477B4">
        <w:rPr>
          <w:rFonts w:ascii="Times New Roman" w:hAnsi="Times New Roman" w:cs="Times New Roman"/>
          <w:sz w:val="20"/>
          <w:szCs w:val="20"/>
        </w:rPr>
        <w:t>Durmus</w:t>
      </w:r>
      <w:proofErr w:type="spellEnd"/>
      <w:r w:rsidRPr="002477B4">
        <w:rPr>
          <w:rFonts w:ascii="Times New Roman" w:hAnsi="Times New Roman" w:cs="Times New Roman"/>
          <w:sz w:val="20"/>
          <w:szCs w:val="20"/>
        </w:rPr>
        <w:t xml:space="preserve"> b 1, Omer Can,“ The effects of macro synthetic fiber reinforcement use on physical and mechanical properties of concrete”, Science Direct, Volume 61, May 2014, Pages 191-198.</w:t>
      </w:r>
    </w:p>
    <w:p w14:paraId="40EFF21F" w14:textId="5028643B" w:rsidR="00911ACD" w:rsidRPr="002477B4" w:rsidRDefault="00911ACD" w:rsidP="00911ACD">
      <w:pPr>
        <w:tabs>
          <w:tab w:val="left" w:pos="6360"/>
        </w:tabs>
        <w:rPr>
          <w:rFonts w:ascii="Times New Roman" w:hAnsi="Times New Roman" w:cs="Times New Roman"/>
        </w:rPr>
      </w:pPr>
      <w:r w:rsidRPr="002477B4">
        <w:rPr>
          <w:rFonts w:ascii="Times New Roman" w:hAnsi="Times New Roman" w:cs="Times New Roman"/>
        </w:rPr>
        <w:tab/>
      </w:r>
    </w:p>
    <w:sectPr w:rsidR="00911ACD" w:rsidRPr="002477B4" w:rsidSect="005F717A">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33A06" w14:textId="77777777" w:rsidR="000C0AEE" w:rsidRDefault="000C0AEE" w:rsidP="00C556D7">
      <w:pPr>
        <w:spacing w:after="0" w:line="240" w:lineRule="auto"/>
      </w:pPr>
      <w:r>
        <w:separator/>
      </w:r>
    </w:p>
  </w:endnote>
  <w:endnote w:type="continuationSeparator" w:id="0">
    <w:p w14:paraId="394E482E" w14:textId="77777777" w:rsidR="000C0AEE" w:rsidRDefault="000C0AE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2477B4">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0B840" w14:textId="77777777" w:rsidR="000C0AEE" w:rsidRDefault="000C0AEE" w:rsidP="00C556D7">
      <w:pPr>
        <w:spacing w:after="0" w:line="240" w:lineRule="auto"/>
      </w:pPr>
      <w:r>
        <w:separator/>
      </w:r>
    </w:p>
  </w:footnote>
  <w:footnote w:type="continuationSeparator" w:id="0">
    <w:p w14:paraId="4C46D6AA" w14:textId="77777777" w:rsidR="000C0AEE" w:rsidRDefault="000C0AEE"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0AEE"/>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477B4"/>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1F06"/>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750B1"/>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7B4"/>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table" w:customStyle="1" w:styleId="TableGrid1">
    <w:name w:val="Table Grid1"/>
    <w:basedOn w:val="TableNormal"/>
    <w:next w:val="TableGrid"/>
    <w:uiPriority w:val="39"/>
    <w:rsid w:val="00D750B1"/>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750B1"/>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477B4"/>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336E0-6FD4-49F0-B34F-DF240F874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ADMIN</cp:lastModifiedBy>
  <cp:revision>4</cp:revision>
  <cp:lastPrinted>2021-02-22T14:39:00Z</cp:lastPrinted>
  <dcterms:created xsi:type="dcterms:W3CDTF">2023-09-02T03:46:00Z</dcterms:created>
  <dcterms:modified xsi:type="dcterms:W3CDTF">2024-10-16T10:12:00Z</dcterms:modified>
</cp:coreProperties>
</file>