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09" w:rsidRDefault="001F7A81" w:rsidP="00ED2509">
      <w:pPr>
        <w:pStyle w:val="Title"/>
        <w:jc w:val="both"/>
        <w:rPr>
          <w:rFonts w:ascii="Times New Roman" w:hAnsi="Times New Roman" w:cs="Times New Roman"/>
          <w:sz w:val="32"/>
          <w:szCs w:val="32"/>
          <w:lang w:val="en-US"/>
        </w:rPr>
      </w:pPr>
      <w:r w:rsidRPr="001F7A81">
        <w:rPr>
          <w:rFonts w:ascii="Times New Roman" w:hAnsi="Times New Roman" w:cs="Times New Roman"/>
          <w:sz w:val="32"/>
          <w:szCs w:val="32"/>
          <w:lang w:val="en-US"/>
        </w:rPr>
        <w:t>A Review On Anti-Inflammatory</w:t>
      </w:r>
      <w:proofErr w:type="gramStart"/>
      <w:r w:rsidRPr="001F7A81">
        <w:rPr>
          <w:rFonts w:ascii="Times New Roman" w:hAnsi="Times New Roman" w:cs="Times New Roman"/>
          <w:sz w:val="32"/>
          <w:szCs w:val="32"/>
          <w:lang w:val="en-US"/>
        </w:rPr>
        <w:t>,</w:t>
      </w:r>
      <w:r w:rsidR="00BA5797" w:rsidRPr="001F7A81">
        <w:rPr>
          <w:rStyle w:val="Heading1Char"/>
          <w:rFonts w:ascii="Times New Roman" w:hAnsi="Times New Roman" w:cs="Times New Roman"/>
        </w:rPr>
        <w:t>antioxidant</w:t>
      </w:r>
      <w:proofErr w:type="gramEnd"/>
      <w:r w:rsidRPr="001F7A81">
        <w:rPr>
          <w:rStyle w:val="Heading1Char"/>
          <w:rFonts w:ascii="Times New Roman" w:hAnsi="Times New Roman" w:cs="Times New Roman"/>
        </w:rPr>
        <w:t xml:space="preserve"> </w:t>
      </w:r>
      <w:r w:rsidR="00BA5797" w:rsidRPr="001F7A81">
        <w:rPr>
          <w:rFonts w:ascii="Times New Roman" w:hAnsi="Times New Roman" w:cs="Times New Roman"/>
          <w:sz w:val="32"/>
          <w:szCs w:val="32"/>
          <w:lang w:val="en-US"/>
        </w:rPr>
        <w:t>Activity</w:t>
      </w:r>
      <w:r>
        <w:rPr>
          <w:rFonts w:ascii="Times New Roman" w:hAnsi="Times New Roman" w:cs="Times New Roman"/>
          <w:sz w:val="32"/>
          <w:szCs w:val="32"/>
          <w:lang w:val="en-US"/>
        </w:rPr>
        <w:t xml:space="preserve"> and other essential activities</w:t>
      </w:r>
      <w:r w:rsidRPr="001F7A81">
        <w:rPr>
          <w:rFonts w:ascii="Times New Roman" w:hAnsi="Times New Roman" w:cs="Times New Roman"/>
          <w:sz w:val="32"/>
          <w:szCs w:val="32"/>
          <w:lang w:val="en-US"/>
        </w:rPr>
        <w:t xml:space="preserve"> </w:t>
      </w:r>
      <w:r w:rsidR="00BA5797" w:rsidRPr="001F7A81">
        <w:rPr>
          <w:rFonts w:ascii="Times New Roman" w:hAnsi="Times New Roman" w:cs="Times New Roman"/>
          <w:sz w:val="32"/>
          <w:szCs w:val="32"/>
          <w:lang w:val="en-US"/>
        </w:rPr>
        <w:t xml:space="preserve"> Of </w:t>
      </w:r>
      <w:proofErr w:type="spellStart"/>
      <w:r w:rsidR="00BA5797" w:rsidRPr="001F7A81">
        <w:rPr>
          <w:rFonts w:ascii="Times New Roman" w:hAnsi="Times New Roman" w:cs="Times New Roman"/>
          <w:sz w:val="32"/>
          <w:szCs w:val="32"/>
          <w:lang w:val="en-US"/>
        </w:rPr>
        <w:t>Tridax</w:t>
      </w:r>
      <w:proofErr w:type="spellEnd"/>
      <w:r w:rsidR="00BA5797" w:rsidRPr="001F7A81">
        <w:rPr>
          <w:rFonts w:ascii="Times New Roman" w:hAnsi="Times New Roman" w:cs="Times New Roman"/>
          <w:sz w:val="32"/>
          <w:szCs w:val="32"/>
          <w:lang w:val="en-US"/>
        </w:rPr>
        <w:t xml:space="preserve"> Procumbent &amp; </w:t>
      </w:r>
      <w:proofErr w:type="spellStart"/>
      <w:r w:rsidR="00BA5797" w:rsidRPr="001F7A81">
        <w:rPr>
          <w:rFonts w:ascii="Times New Roman" w:hAnsi="Times New Roman" w:cs="Times New Roman"/>
          <w:sz w:val="32"/>
          <w:szCs w:val="32"/>
          <w:lang w:val="en-US"/>
        </w:rPr>
        <w:t>Murraya</w:t>
      </w:r>
      <w:proofErr w:type="spellEnd"/>
      <w:r w:rsidR="00BA5797" w:rsidRPr="001F7A81">
        <w:rPr>
          <w:rFonts w:ascii="Times New Roman" w:hAnsi="Times New Roman" w:cs="Times New Roman"/>
          <w:sz w:val="32"/>
          <w:szCs w:val="32"/>
          <w:lang w:val="en-US"/>
        </w:rPr>
        <w:t xml:space="preserve"> </w:t>
      </w:r>
      <w:proofErr w:type="spellStart"/>
      <w:r w:rsidR="00BA5797" w:rsidRPr="001F7A81">
        <w:rPr>
          <w:rFonts w:ascii="Times New Roman" w:hAnsi="Times New Roman" w:cs="Times New Roman"/>
          <w:sz w:val="32"/>
          <w:szCs w:val="32"/>
          <w:lang w:val="en-US"/>
        </w:rPr>
        <w:t>Koenigii</w:t>
      </w:r>
      <w:proofErr w:type="spellEnd"/>
      <w:r w:rsidR="00ED2509">
        <w:rPr>
          <w:rFonts w:ascii="Times New Roman" w:hAnsi="Times New Roman" w:cs="Times New Roman"/>
          <w:sz w:val="32"/>
          <w:szCs w:val="32"/>
          <w:lang w:val="en-US"/>
        </w:rPr>
        <w:t xml:space="preserve"> </w:t>
      </w:r>
    </w:p>
    <w:p w:rsidR="00ED2509" w:rsidRDefault="00ED2509" w:rsidP="00ED2509">
      <w:pPr>
        <w:pStyle w:val="Title"/>
        <w:jc w:val="both"/>
        <w:rPr>
          <w:rFonts w:ascii="Times New Roman" w:hAnsi="Times New Roman" w:cs="Times New Roman"/>
          <w:sz w:val="32"/>
          <w:szCs w:val="32"/>
          <w:lang w:val="en-US"/>
        </w:rPr>
      </w:pPr>
      <w:r>
        <w:rPr>
          <w:rFonts w:ascii="Times New Roman" w:hAnsi="Times New Roman" w:cs="Times New Roman"/>
          <w:sz w:val="32"/>
          <w:szCs w:val="32"/>
          <w:lang w:val="en-US"/>
        </w:rPr>
        <w:t xml:space="preserve"> </w:t>
      </w:r>
    </w:p>
    <w:p w:rsidR="00ED2509" w:rsidRPr="00ED2509" w:rsidRDefault="00ED2509" w:rsidP="00ED2509">
      <w:pPr>
        <w:pStyle w:val="Title"/>
        <w:jc w:val="both"/>
        <w:rPr>
          <w:rFonts w:ascii="Times New Roman" w:hAnsi="Times New Roman" w:cs="Times New Roman"/>
          <w:sz w:val="24"/>
          <w:szCs w:val="24"/>
          <w:lang w:val="en-US"/>
        </w:rPr>
      </w:pPr>
      <w:proofErr w:type="spellStart"/>
      <w:r w:rsidRPr="00ED2509">
        <w:rPr>
          <w:rFonts w:ascii="Times New Roman" w:hAnsi="Times New Roman" w:cs="Times New Roman"/>
          <w:sz w:val="24"/>
          <w:szCs w:val="24"/>
          <w:lang w:val="en-US"/>
        </w:rPr>
        <w:t>Bhosale</w:t>
      </w:r>
      <w:proofErr w:type="spellEnd"/>
      <w:r w:rsidRPr="00ED2509">
        <w:rPr>
          <w:rFonts w:ascii="Times New Roman" w:hAnsi="Times New Roman" w:cs="Times New Roman"/>
          <w:sz w:val="24"/>
          <w:szCs w:val="24"/>
          <w:lang w:val="en-US"/>
        </w:rPr>
        <w:t xml:space="preserve"> </w:t>
      </w:r>
      <w:proofErr w:type="spellStart"/>
      <w:r w:rsidRPr="00ED2509">
        <w:rPr>
          <w:rFonts w:ascii="Times New Roman" w:hAnsi="Times New Roman" w:cs="Times New Roman"/>
          <w:sz w:val="24"/>
          <w:szCs w:val="24"/>
          <w:lang w:val="en-US"/>
        </w:rPr>
        <w:t>Rohit</w:t>
      </w:r>
      <w:proofErr w:type="spellEnd"/>
      <w:r w:rsidRPr="00ED2509">
        <w:rPr>
          <w:rFonts w:ascii="Times New Roman" w:hAnsi="Times New Roman" w:cs="Times New Roman"/>
          <w:sz w:val="24"/>
          <w:szCs w:val="24"/>
          <w:lang w:val="en-US"/>
        </w:rPr>
        <w:t xml:space="preserve"> </w:t>
      </w:r>
      <w:proofErr w:type="spellStart"/>
      <w:r w:rsidRPr="00ED2509">
        <w:rPr>
          <w:rFonts w:ascii="Times New Roman" w:hAnsi="Times New Roman" w:cs="Times New Roman"/>
          <w:sz w:val="24"/>
          <w:szCs w:val="24"/>
          <w:lang w:val="en-US"/>
        </w:rPr>
        <w:t>Raju</w:t>
      </w:r>
      <w:proofErr w:type="spellEnd"/>
      <w:r w:rsidRPr="00ED2509">
        <w:rPr>
          <w:rFonts w:ascii="Times New Roman" w:hAnsi="Times New Roman" w:cs="Times New Roman"/>
          <w:sz w:val="24"/>
          <w:szCs w:val="24"/>
          <w:lang w:val="en-US"/>
        </w:rPr>
        <w:t xml:space="preserve">, </w:t>
      </w:r>
      <w:r w:rsidRPr="00ED2509">
        <w:rPr>
          <w:rFonts w:ascii="Times New Roman" w:hAnsi="Times New Roman" w:cs="Times New Roman"/>
          <w:sz w:val="24"/>
          <w:szCs w:val="24"/>
          <w:lang w:val="en-US"/>
        </w:rPr>
        <w:t xml:space="preserve">Mr. </w:t>
      </w:r>
      <w:proofErr w:type="spellStart"/>
      <w:r w:rsidRPr="00ED2509">
        <w:rPr>
          <w:rFonts w:ascii="Times New Roman" w:hAnsi="Times New Roman" w:cs="Times New Roman"/>
          <w:sz w:val="24"/>
          <w:szCs w:val="24"/>
          <w:lang w:val="en-US"/>
        </w:rPr>
        <w:t>Waghmare</w:t>
      </w:r>
      <w:proofErr w:type="spellEnd"/>
      <w:r w:rsidRPr="00ED2509">
        <w:rPr>
          <w:rFonts w:ascii="Times New Roman" w:hAnsi="Times New Roman" w:cs="Times New Roman"/>
          <w:sz w:val="24"/>
          <w:szCs w:val="24"/>
          <w:lang w:val="en-US"/>
        </w:rPr>
        <w:t xml:space="preserve"> K. P., Dr. </w:t>
      </w:r>
      <w:proofErr w:type="spellStart"/>
      <w:r w:rsidRPr="00ED2509">
        <w:rPr>
          <w:rFonts w:ascii="Times New Roman" w:hAnsi="Times New Roman" w:cs="Times New Roman"/>
          <w:sz w:val="24"/>
          <w:szCs w:val="24"/>
          <w:lang w:val="en-US"/>
        </w:rPr>
        <w:t>Sayyad</w:t>
      </w:r>
      <w:proofErr w:type="spellEnd"/>
      <w:r w:rsidRPr="00ED2509">
        <w:rPr>
          <w:rFonts w:ascii="Times New Roman" w:hAnsi="Times New Roman" w:cs="Times New Roman"/>
          <w:sz w:val="24"/>
          <w:szCs w:val="24"/>
          <w:lang w:val="en-US"/>
        </w:rPr>
        <w:t xml:space="preserve"> G. A., Dr. </w:t>
      </w:r>
      <w:proofErr w:type="spellStart"/>
      <w:r w:rsidRPr="00ED2509">
        <w:rPr>
          <w:rFonts w:ascii="Times New Roman" w:hAnsi="Times New Roman" w:cs="Times New Roman"/>
          <w:sz w:val="24"/>
          <w:szCs w:val="24"/>
          <w:lang w:val="en-US"/>
        </w:rPr>
        <w:t>Garje</w:t>
      </w:r>
      <w:proofErr w:type="spellEnd"/>
      <w:r w:rsidRPr="00ED2509">
        <w:rPr>
          <w:rFonts w:ascii="Times New Roman" w:hAnsi="Times New Roman" w:cs="Times New Roman"/>
          <w:sz w:val="24"/>
          <w:szCs w:val="24"/>
          <w:lang w:val="en-US"/>
        </w:rPr>
        <w:t xml:space="preserve"> S. Y.</w:t>
      </w:r>
    </w:p>
    <w:p w:rsidR="00ED2509" w:rsidRPr="00ED2509" w:rsidRDefault="00ED2509" w:rsidP="00ED2509">
      <w:pPr>
        <w:pStyle w:val="Title"/>
        <w:jc w:val="both"/>
        <w:rPr>
          <w:rFonts w:ascii="Times New Roman" w:hAnsi="Times New Roman" w:cs="Times New Roman"/>
          <w:sz w:val="24"/>
          <w:szCs w:val="24"/>
          <w:lang w:val="en-US"/>
        </w:rPr>
      </w:pPr>
      <w:r w:rsidRPr="00ED2509">
        <w:rPr>
          <w:rFonts w:ascii="Times New Roman" w:hAnsi="Times New Roman" w:cs="Times New Roman"/>
          <w:sz w:val="24"/>
          <w:szCs w:val="24"/>
          <w:lang w:val="en-US"/>
        </w:rPr>
        <w:t xml:space="preserve">SAJVPM’s College Of Pharmaceutical Science And Research Centre, </w:t>
      </w:r>
      <w:proofErr w:type="spellStart"/>
      <w:proofErr w:type="gramStart"/>
      <w:r w:rsidRPr="00ED2509">
        <w:rPr>
          <w:rFonts w:ascii="Times New Roman" w:hAnsi="Times New Roman" w:cs="Times New Roman"/>
          <w:sz w:val="24"/>
          <w:szCs w:val="24"/>
          <w:lang w:val="en-US"/>
        </w:rPr>
        <w:t>Kada</w:t>
      </w:r>
      <w:proofErr w:type="spellEnd"/>
      <w:r w:rsidRPr="00ED2509">
        <w:rPr>
          <w:rFonts w:ascii="Times New Roman" w:hAnsi="Times New Roman" w:cs="Times New Roman"/>
          <w:sz w:val="24"/>
          <w:szCs w:val="24"/>
          <w:lang w:val="en-US"/>
        </w:rPr>
        <w:t>(</w:t>
      </w:r>
      <w:proofErr w:type="spellStart"/>
      <w:proofErr w:type="gramEnd"/>
      <w:r w:rsidRPr="00ED2509">
        <w:rPr>
          <w:rFonts w:ascii="Times New Roman" w:hAnsi="Times New Roman" w:cs="Times New Roman"/>
          <w:sz w:val="24"/>
          <w:szCs w:val="24"/>
          <w:lang w:val="en-US"/>
        </w:rPr>
        <w:t>Beed</w:t>
      </w:r>
      <w:proofErr w:type="spellEnd"/>
      <w:r w:rsidRPr="00ED2509">
        <w:rPr>
          <w:rFonts w:ascii="Times New Roman" w:hAnsi="Times New Roman" w:cs="Times New Roman"/>
          <w:sz w:val="24"/>
          <w:szCs w:val="24"/>
          <w:lang w:val="en-US"/>
        </w:rPr>
        <w:t>), Maharashtra, India.</w:t>
      </w:r>
      <w:r w:rsidRPr="00ED2509">
        <w:rPr>
          <w:rFonts w:ascii="Times New Roman" w:hAnsi="Times New Roman" w:cs="Times New Roman"/>
          <w:sz w:val="24"/>
          <w:szCs w:val="24"/>
          <w:lang w:val="en-US"/>
        </w:rPr>
        <w:t xml:space="preserve">                      </w:t>
      </w:r>
    </w:p>
    <w:p w:rsidR="00ED2509" w:rsidRPr="00ED2509" w:rsidRDefault="00ED2509" w:rsidP="00ED2509">
      <w:pPr>
        <w:pStyle w:val="Title"/>
        <w:jc w:val="both"/>
        <w:rPr>
          <w:rFonts w:ascii="Times New Roman" w:hAnsi="Times New Roman" w:cs="Times New Roman"/>
          <w:sz w:val="24"/>
          <w:szCs w:val="24"/>
          <w:lang w:val="en-US"/>
        </w:rPr>
      </w:pPr>
      <w:r w:rsidRPr="00ED2509">
        <w:rPr>
          <w:rFonts w:ascii="Times New Roman" w:hAnsi="Times New Roman" w:cs="Times New Roman"/>
          <w:sz w:val="24"/>
          <w:szCs w:val="24"/>
          <w:lang w:val="en-US"/>
        </w:rPr>
        <w:t>Email</w:t>
      </w:r>
      <w:proofErr w:type="gramStart"/>
      <w:r w:rsidRPr="00ED2509">
        <w:rPr>
          <w:rFonts w:ascii="Times New Roman" w:hAnsi="Times New Roman" w:cs="Times New Roman"/>
          <w:sz w:val="24"/>
          <w:szCs w:val="24"/>
          <w:lang w:val="en-US"/>
        </w:rPr>
        <w:t>:-</w:t>
      </w:r>
      <w:proofErr w:type="gramEnd"/>
      <w:r w:rsidRPr="00ED2509">
        <w:rPr>
          <w:rFonts w:ascii="Times New Roman" w:hAnsi="Times New Roman" w:cs="Times New Roman"/>
          <w:sz w:val="24"/>
          <w:szCs w:val="24"/>
          <w:lang w:val="en-US"/>
        </w:rPr>
        <w:t xml:space="preserve"> bhosalerohit661@gmail.com</w:t>
      </w:r>
      <w:bookmarkStart w:id="0" w:name="_GoBack"/>
      <w:bookmarkEnd w:id="0"/>
    </w:p>
    <w:p w:rsidR="00A83F14" w:rsidRDefault="00BA5797">
      <w:pPr>
        <w:pStyle w:val="Heading1"/>
        <w:rPr>
          <w:rFonts w:ascii="Times New Roman" w:hAnsi="Times New Roman" w:cs="Times New Roman"/>
          <w:sz w:val="24"/>
          <w:szCs w:val="24"/>
          <w:lang w:val="en-US"/>
        </w:rPr>
      </w:pPr>
      <w:r>
        <w:rPr>
          <w:rFonts w:ascii="Times New Roman" w:hAnsi="Times New Roman" w:cs="Times New Roman"/>
          <w:sz w:val="24"/>
          <w:szCs w:val="24"/>
          <w:lang w:val="en-US"/>
        </w:rPr>
        <w:t xml:space="preserve">Abstract </w:t>
      </w:r>
    </w:p>
    <w:p w:rsidR="00A83F14" w:rsidRDefault="00BA5797">
      <w:r>
        <w:rPr>
          <w:lang w:val="en-US"/>
        </w:rPr>
        <w:t xml:space="preserve">           </w:t>
      </w:r>
      <w:r>
        <w:t xml:space="preserve">The increasing prevalence of chronic inflammatory diseases and oxidative stress-related disorders has prompted a renewed interest in the therapeutic potential of natural compounds. This review focuses on two promising medicinal plants, </w:t>
      </w:r>
      <w:r>
        <w:rPr>
          <w:rStyle w:val="Emphasis"/>
        </w:rPr>
        <w:t>Tridax procumbens</w:t>
      </w:r>
      <w:r>
        <w:t xml:space="preserve"> and </w:t>
      </w:r>
      <w:r>
        <w:rPr>
          <w:rStyle w:val="Emphasis"/>
        </w:rPr>
        <w:t>Murraya koenigii</w:t>
      </w:r>
      <w:r>
        <w:t xml:space="preserve">, renowned for their traditional uses and rich phytochemical profiles. </w:t>
      </w:r>
      <w:r>
        <w:rPr>
          <w:rStyle w:val="Emphasis"/>
        </w:rPr>
        <w:t>Tridax procumbens</w:t>
      </w:r>
      <w:r>
        <w:t xml:space="preserve">, commonly known as coat buttons, exhibits notable anti-inflammatory effects attributed to its flavonoid and alkaloid content. Meanwhile, </w:t>
      </w:r>
      <w:r>
        <w:rPr>
          <w:rStyle w:val="Emphasis"/>
        </w:rPr>
        <w:t>Murraya koenigii</w:t>
      </w:r>
      <w:r>
        <w:t>, or curry leaf, is celebrated for its antioxidant properties, primarily due to its high concentration of phenolic compounds and essential oils. This review synthesizes existing literature on the mechanisms underlying their anti-inflammatory and antioxidant activities, highlights relevant pharmacological studies, and discusses their potential applications in modern medicine. By exploring these plants, we aim to elucidate their roles as natural therapeutic agents, offering insights for future research and development in herbal medicine.</w:t>
      </w:r>
    </w:p>
    <w:p w:rsidR="00A83F14" w:rsidRDefault="00BA5797">
      <w:pPr>
        <w:pStyle w:val="Heading2"/>
        <w:rPr>
          <w:lang w:val="en-US"/>
        </w:rPr>
      </w:pPr>
      <w:r>
        <w:rPr>
          <w:lang w:val="en-US"/>
        </w:rPr>
        <w:t>Introduction</w:t>
      </w:r>
    </w:p>
    <w:p w:rsidR="00A83F14" w:rsidRDefault="00BA5797">
      <w:pPr>
        <w:pStyle w:val="NormalWeb"/>
        <w:jc w:val="both"/>
        <w:rPr>
          <w:sz w:val="22"/>
          <w:szCs w:val="22"/>
        </w:rPr>
      </w:pPr>
      <w:r w:rsidRPr="00552EE2">
        <w:rPr>
          <w:sz w:val="22"/>
          <w:szCs w:val="22"/>
          <w:lang w:val="en-US"/>
        </w:rPr>
        <w:t xml:space="preserve">  </w:t>
      </w:r>
      <w:r w:rsidRPr="00552EE2">
        <w:rPr>
          <w:sz w:val="22"/>
          <w:szCs w:val="22"/>
        </w:rPr>
        <w:t xml:space="preserve">The increasing burden of chronic diseases linked to inflammation and oxidative stress has spurred interest in the exploration of natural remedies with therapeutic potential. Inflammation is a complex biological response to harmful stimuli, and while it plays a critical role in the body's defense mechanisms, chronic inflammation is associated with various health conditions, including arthritis, cardiovascular diseases, and cancer. Concurrently, oxidative stress, resulting from an imbalance between free radicals and antioxidants in the body, has been implicated in aging and numerous diseases. In this context, medicinal plants have emerged as valuable sources of bioactive compounds that exhibit both anti-inflammatory and antioxidant properties. </w:t>
      </w:r>
      <w:r w:rsidRPr="00552EE2">
        <w:rPr>
          <w:rStyle w:val="Emphasis"/>
          <w:rFonts w:eastAsia="SimSun"/>
          <w:sz w:val="22"/>
          <w:szCs w:val="22"/>
        </w:rPr>
        <w:t>Tridax procumbens</w:t>
      </w:r>
      <w:r w:rsidRPr="00552EE2">
        <w:rPr>
          <w:sz w:val="22"/>
          <w:szCs w:val="22"/>
        </w:rPr>
        <w:t xml:space="preserve"> (commonly known as coat buttons) is a widespread herb in tropical regions, traditionally utilized for its wound-healing properties and as a remedy for various inflammatory conditions. Recent studies have highlighted its rich phytochemical composition, including flavonoids, alkaloids, and tannins, which contribute to its therapeutic effects.Similarly, </w:t>
      </w:r>
      <w:r w:rsidRPr="00552EE2">
        <w:rPr>
          <w:rStyle w:val="Emphasis"/>
          <w:rFonts w:eastAsia="SimSun"/>
          <w:sz w:val="22"/>
          <w:szCs w:val="22"/>
        </w:rPr>
        <w:t>Murraya koenigii</w:t>
      </w:r>
      <w:r w:rsidRPr="00552EE2">
        <w:rPr>
          <w:sz w:val="22"/>
          <w:szCs w:val="22"/>
        </w:rPr>
        <w:t xml:space="preserve"> (curry leaf) is another plant renowned for its culinary uses and medicinal benefits.</w:t>
      </w:r>
      <w:r>
        <w:rPr>
          <w:sz w:val="22"/>
          <w:szCs w:val="22"/>
        </w:rPr>
        <w:t xml:space="preserve"> Traditionally used in Ayurvedic medicine, it has garnered attention for its high antioxidant content, particularly phenolic compounds and essential oils. These constituents not only enhance its flavor but also provide protective effects against oxidative damage, suggesting potential applications in managing oxidative stress-related diseases.This review aims to consolidate the current understanding of the anti-inflammatory and antioxidant properties of </w:t>
      </w:r>
      <w:r>
        <w:rPr>
          <w:rStyle w:val="Emphasis"/>
          <w:rFonts w:eastAsia="SimSun"/>
          <w:sz w:val="22"/>
          <w:szCs w:val="22"/>
        </w:rPr>
        <w:t>Tridax procumbens</w:t>
      </w:r>
      <w:r>
        <w:rPr>
          <w:sz w:val="22"/>
          <w:szCs w:val="22"/>
        </w:rPr>
        <w:t xml:space="preserve"> and </w:t>
      </w:r>
      <w:r>
        <w:rPr>
          <w:rStyle w:val="Emphasis"/>
          <w:rFonts w:eastAsia="SimSun"/>
          <w:sz w:val="22"/>
          <w:szCs w:val="22"/>
        </w:rPr>
        <w:t>Murraya koenigii</w:t>
      </w:r>
      <w:r>
        <w:rPr>
          <w:sz w:val="22"/>
          <w:szCs w:val="22"/>
        </w:rPr>
        <w:t>. By examining their biochemical mechanisms and potential health benefits, we hope to highlight the significance of these plants in both traditional and modern therapeutic practices.</w:t>
      </w:r>
    </w:p>
    <w:p w:rsidR="00A83F14" w:rsidRDefault="00BA5797">
      <w:pPr>
        <w:pStyle w:val="Heading3"/>
        <w:numPr>
          <w:ilvl w:val="0"/>
          <w:numId w:val="1"/>
        </w:numPr>
      </w:pPr>
      <w:r>
        <w:t>Murraya Koenigii</w:t>
      </w:r>
    </w:p>
    <w:p w:rsidR="00A83F14" w:rsidRDefault="00BA5797">
      <w:pPr>
        <w:rPr>
          <w:rFonts w:ascii="Times New Roman" w:eastAsia="Times New Roman" w:hAnsi="Times New Roman" w:cs="Times New Roman"/>
          <w:sz w:val="24"/>
          <w:szCs w:val="24"/>
          <w:lang w:eastAsia="en-IN"/>
        </w:rPr>
      </w:pPr>
      <w:r w:rsidRPr="00552EE2">
        <w:rPr>
          <w:rFonts w:ascii="Times New Roman" w:hAnsi="Times New Roman" w:cs="Times New Roman"/>
        </w:rPr>
        <w:t xml:space="preserve">                  </w:t>
      </w:r>
      <w:r w:rsidRPr="00552EE2">
        <w:rPr>
          <w:rFonts w:ascii="Times New Roman" w:eastAsia="Times New Roman" w:hAnsi="Times New Roman" w:cs="Times New Roman"/>
          <w:sz w:val="24"/>
          <w:szCs w:val="24"/>
          <w:lang w:eastAsia="en-IN"/>
        </w:rPr>
        <w:t xml:space="preserve">  The literature on traditional medicine discusses its possible use as aMurraya koenigii, a member of the Rutaceae family, which includes more than 150 genera and 1600 </w:t>
      </w:r>
      <w:r w:rsidRPr="00552EE2">
        <w:rPr>
          <w:rFonts w:ascii="Times New Roman" w:eastAsia="Times New Roman" w:hAnsi="Times New Roman" w:cs="Times New Roman"/>
          <w:sz w:val="24"/>
          <w:szCs w:val="24"/>
          <w:lang w:eastAsia="en-IN"/>
        </w:rPr>
        <w:lastRenderedPageBreak/>
        <w:t xml:space="preserve">species, is sometimes referred to as curry leaf or </w:t>
      </w:r>
      <w:proofErr w:type="spellStart"/>
      <w:r w:rsidRPr="00552EE2">
        <w:rPr>
          <w:rFonts w:ascii="Times New Roman" w:eastAsia="Times New Roman" w:hAnsi="Times New Roman" w:cs="Times New Roman"/>
          <w:sz w:val="24"/>
          <w:szCs w:val="24"/>
          <w:lang w:eastAsia="en-IN"/>
        </w:rPr>
        <w:t>kari</w:t>
      </w:r>
      <w:proofErr w:type="spellEnd"/>
      <w:r w:rsidRPr="00552EE2">
        <w:rPr>
          <w:rFonts w:ascii="Times New Roman" w:eastAsia="Times New Roman" w:hAnsi="Times New Roman" w:cs="Times New Roman"/>
          <w:sz w:val="24"/>
          <w:szCs w:val="24"/>
          <w:lang w:eastAsia="en-IN"/>
        </w:rPr>
        <w:t xml:space="preserve"> </w:t>
      </w:r>
      <w:proofErr w:type="spellStart"/>
      <w:r w:rsidRPr="00552EE2">
        <w:rPr>
          <w:rFonts w:ascii="Times New Roman" w:eastAsia="Times New Roman" w:hAnsi="Times New Roman" w:cs="Times New Roman"/>
          <w:sz w:val="24"/>
          <w:szCs w:val="24"/>
          <w:lang w:eastAsia="en-IN"/>
        </w:rPr>
        <w:t>patta</w:t>
      </w:r>
      <w:proofErr w:type="spellEnd"/>
      <w:r w:rsidRPr="00552EE2">
        <w:rPr>
          <w:rFonts w:ascii="Times New Roman" w:eastAsia="Times New Roman" w:hAnsi="Times New Roman" w:cs="Times New Roman"/>
          <w:sz w:val="24"/>
          <w:szCs w:val="24"/>
          <w:lang w:eastAsia="en-IN"/>
        </w:rPr>
        <w:t xml:space="preserve"> in Indian dialects</w:t>
      </w:r>
      <w:r w:rsidR="008E280B" w:rsidRPr="00552EE2">
        <w:rPr>
          <w:rFonts w:ascii="Times New Roman" w:eastAsia="Times New Roman" w:hAnsi="Times New Roman" w:cs="Times New Roman"/>
          <w:sz w:val="24"/>
          <w:szCs w:val="24"/>
          <w:lang w:eastAsia="en-IN"/>
        </w:rPr>
        <w:t>(1)</w:t>
      </w:r>
      <w:r w:rsidRPr="00552EE2">
        <w:rPr>
          <w:rFonts w:ascii="Times New Roman" w:eastAsia="Times New Roman" w:hAnsi="Times New Roman" w:cs="Times New Roman"/>
          <w:sz w:val="24"/>
          <w:szCs w:val="24"/>
          <w:lang w:eastAsia="en-IN"/>
        </w:rPr>
        <w:t>. Murraya Koenigii is a highly prized plant because of its distinct scent and therapeutic benefits.</w:t>
      </w:r>
      <w:r>
        <w:rPr>
          <w:rFonts w:ascii="Times New Roman" w:eastAsia="Times New Roman" w:hAnsi="Times New Roman" w:cs="Times New Roman"/>
          <w:sz w:val="24"/>
          <w:szCs w:val="24"/>
          <w:lang w:eastAsia="en-IN"/>
        </w:rPr>
        <w:t xml:space="preserve"> Given that it generates substantial foreign cash, it is a significant export commodity from India. Every portion of the plant has had a variety of chemical components removed. The main chemical components that give it its strong, distinctive scent are O-phellandrene, P-caryophyllene, P-elemene, and gurjunene. The plant has a larg</w:t>
      </w:r>
      <w:r w:rsidR="008E280B">
        <w:rPr>
          <w:rFonts w:ascii="Times New Roman" w:eastAsia="Times New Roman" w:hAnsi="Times New Roman" w:cs="Times New Roman"/>
          <w:sz w:val="24"/>
          <w:szCs w:val="24"/>
          <w:lang w:eastAsia="en-IN"/>
        </w:rPr>
        <w:t xml:space="preserve">e amount of </w:t>
      </w:r>
      <w:proofErr w:type="spellStart"/>
      <w:r w:rsidR="008E280B">
        <w:rPr>
          <w:rFonts w:ascii="Times New Roman" w:eastAsia="Times New Roman" w:hAnsi="Times New Roman" w:cs="Times New Roman"/>
          <w:sz w:val="24"/>
          <w:szCs w:val="24"/>
          <w:lang w:eastAsia="en-IN"/>
        </w:rPr>
        <w:t>carbazole</w:t>
      </w:r>
      <w:proofErr w:type="spellEnd"/>
      <w:r w:rsidR="008E280B">
        <w:rPr>
          <w:rFonts w:ascii="Times New Roman" w:eastAsia="Times New Roman" w:hAnsi="Times New Roman" w:cs="Times New Roman"/>
          <w:sz w:val="24"/>
          <w:szCs w:val="24"/>
          <w:lang w:eastAsia="en-IN"/>
        </w:rPr>
        <w:t xml:space="preserve"> </w:t>
      </w:r>
      <w:proofErr w:type="gramStart"/>
      <w:r w:rsidR="008E280B">
        <w:rPr>
          <w:rFonts w:ascii="Times New Roman" w:eastAsia="Times New Roman" w:hAnsi="Times New Roman" w:cs="Times New Roman"/>
          <w:sz w:val="24"/>
          <w:szCs w:val="24"/>
          <w:lang w:eastAsia="en-IN"/>
        </w:rPr>
        <w:t>alkaloids(</w:t>
      </w:r>
      <w:proofErr w:type="gramEnd"/>
      <w:r w:rsidR="008E280B">
        <w:rPr>
          <w:rFonts w:ascii="Times New Roman" w:eastAsia="Times New Roman" w:hAnsi="Times New Roman" w:cs="Times New Roman"/>
          <w:sz w:val="24"/>
          <w:szCs w:val="24"/>
          <w:lang w:eastAsia="en-IN"/>
        </w:rPr>
        <w:t>2)</w:t>
      </w:r>
      <w:r>
        <w:rPr>
          <w:rFonts w:ascii="Times New Roman" w:eastAsia="Times New Roman" w:hAnsi="Times New Roman" w:cs="Times New Roman"/>
          <w:sz w:val="24"/>
          <w:szCs w:val="24"/>
          <w:lang w:eastAsia="en-IN"/>
        </w:rPr>
        <w:t xml:space="preserve">. Ito evaluated bioactive coumarins, acridine alkaloids, and carbazole alkaloids from the </w:t>
      </w:r>
      <w:proofErr w:type="spellStart"/>
      <w:r>
        <w:rPr>
          <w:rFonts w:ascii="Times New Roman" w:eastAsia="Times New Roman" w:hAnsi="Times New Roman" w:cs="Times New Roman"/>
          <w:sz w:val="24"/>
          <w:szCs w:val="24"/>
          <w:lang w:eastAsia="en-IN"/>
        </w:rPr>
        <w:t>Rutaceae</w:t>
      </w:r>
      <w:proofErr w:type="spellEnd"/>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family</w:t>
      </w:r>
      <w:r w:rsidR="008E280B">
        <w:rPr>
          <w:rFonts w:ascii="Times New Roman" w:eastAsia="Times New Roman" w:hAnsi="Times New Roman" w:cs="Times New Roman"/>
          <w:sz w:val="24"/>
          <w:szCs w:val="24"/>
          <w:lang w:eastAsia="en-IN"/>
        </w:rPr>
        <w:t>(</w:t>
      </w:r>
      <w:proofErr w:type="gramEnd"/>
      <w:r w:rsidR="008E280B">
        <w:rPr>
          <w:rFonts w:ascii="Times New Roman" w:eastAsia="Times New Roman" w:hAnsi="Times New Roman" w:cs="Times New Roman"/>
          <w:sz w:val="24"/>
          <w:szCs w:val="24"/>
          <w:lang w:eastAsia="en-IN"/>
        </w:rPr>
        <w:t>3)</w:t>
      </w:r>
      <w:r>
        <w:rPr>
          <w:rFonts w:ascii="Times New Roman" w:eastAsia="Times New Roman" w:hAnsi="Times New Roman" w:cs="Times New Roman"/>
          <w:sz w:val="24"/>
          <w:szCs w:val="24"/>
          <w:lang w:eastAsia="en-IN"/>
        </w:rPr>
        <w:t>. Since ancient times, M. koenigii has been utilized extensively in Indian cuisine and has a variety of uses.</w:t>
      </w:r>
    </w:p>
    <w:p w:rsidR="00A83F14" w:rsidRDefault="00BA579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plant is said to have stomachic and tonic qualities. Roots and bark are utilized as </w:t>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t xml:space="preserve">stimulant, as well as topically to treat animal bites and outbreaks. Raw green leaves are consumed to treat diarrhea, treat dysentery, and prevent vomiting. Traditionally, leaves and roots have also been employed as bitter, </w:t>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t xml:space="preserve">anthelmintic, analgesic, effective in treating inflammation, itching, piles, </w:t>
      </w:r>
      <w:proofErr w:type="spellStart"/>
      <w:r>
        <w:rPr>
          <w:rFonts w:ascii="Times New Roman" w:eastAsia="Times New Roman" w:hAnsi="Times New Roman" w:cs="Times New Roman"/>
          <w:sz w:val="24"/>
          <w:szCs w:val="24"/>
          <w:lang w:eastAsia="en-IN"/>
        </w:rPr>
        <w:t>leucoderma</w:t>
      </w:r>
      <w:proofErr w:type="spellEnd"/>
      <w:r>
        <w:rPr>
          <w:rFonts w:ascii="Times New Roman" w:eastAsia="Times New Roman" w:hAnsi="Times New Roman" w:cs="Times New Roman"/>
          <w:sz w:val="24"/>
          <w:szCs w:val="24"/>
          <w:lang w:eastAsia="en-IN"/>
        </w:rPr>
        <w:t xml:space="preserve">, and blood </w:t>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t>disorders</w:t>
      </w:r>
      <w:r w:rsidR="008E280B">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4,5</w:t>
      </w:r>
      <w:r w:rsidR="008E280B">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A number of comprehensive research investigations are currently being carried out to determine the effectiveness of whole </w:t>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t>plant or its components in various extract forms to cure various illnesses.</w:t>
      </w:r>
    </w:p>
    <w:p w:rsidR="00A83F14" w:rsidRDefault="00BA579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40"/>
          <w:szCs w:val="40"/>
          <w:lang w:eastAsia="en-IN"/>
        </w:rPr>
        <w:t> </w:t>
      </w:r>
      <w:r>
        <w:rPr>
          <w:rFonts w:ascii="Times New Roman" w:eastAsia="Times New Roman" w:hAnsi="Times New Roman" w:cs="Times New Roman"/>
          <w:sz w:val="24"/>
          <w:szCs w:val="24"/>
          <w:lang w:eastAsia="en-IN"/>
        </w:rPr>
        <w:t xml:space="preserve">M. koenigii is made up of a variety of chemical components that combine intricately to produce different pharmacodynamic effects. Many of the active ingredients that give the substance its therapeutic qualities have been identified and described. </w:t>
      </w:r>
      <w:r>
        <w:rPr>
          <w:rFonts w:ascii="Times New Roman" w:eastAsia="Times New Roman" w:hAnsi="Times New Roman" w:cs="Times New Roman"/>
          <w:sz w:val="24"/>
          <w:szCs w:val="24"/>
          <w:lang w:eastAsia="en-IN"/>
        </w:rPr>
        <w:br/>
        <w:t xml:space="preserve">Anti-oxidative, cytotoxic, antimicrobial, antibacterial, anti-ulcer, positive </w:t>
      </w:r>
      <w:proofErr w:type="gramStart"/>
      <w:r>
        <w:rPr>
          <w:rFonts w:ascii="Times New Roman" w:eastAsia="Times New Roman" w:hAnsi="Times New Roman" w:cs="Times New Roman"/>
          <w:sz w:val="24"/>
          <w:szCs w:val="24"/>
          <w:lang w:eastAsia="en-IN"/>
        </w:rPr>
        <w:t>inotropic,</w:t>
      </w:r>
      <w:proofErr w:type="gramEnd"/>
      <w:r>
        <w:rPr>
          <w:rFonts w:ascii="Times New Roman" w:eastAsia="Times New Roman" w:hAnsi="Times New Roman" w:cs="Times New Roman"/>
          <w:sz w:val="24"/>
          <w:szCs w:val="24"/>
          <w:lang w:eastAsia="en-IN"/>
        </w:rPr>
        <w:t xml:space="preserve"> and cholesterol-lowering properties have all been linked to this plant. Consequently, the current review compiles the body of research that has been done up to this point on the biological activities of the phytoconstituents that have been extracted, the pharmacological effects of extracts, and clinical investigations related to these </w:t>
      </w:r>
      <w:proofErr w:type="gramStart"/>
      <w:r>
        <w:rPr>
          <w:rFonts w:ascii="Times New Roman" w:eastAsia="Times New Roman" w:hAnsi="Times New Roman" w:cs="Times New Roman"/>
          <w:sz w:val="24"/>
          <w:szCs w:val="24"/>
          <w:lang w:eastAsia="en-IN"/>
        </w:rPr>
        <w:t>topics</w:t>
      </w:r>
      <w:r w:rsidR="008E280B">
        <w:rPr>
          <w:rFonts w:ascii="Times New Roman" w:eastAsia="Times New Roman" w:hAnsi="Times New Roman" w:cs="Times New Roman"/>
          <w:sz w:val="24"/>
          <w:szCs w:val="24"/>
          <w:lang w:eastAsia="en-IN"/>
        </w:rPr>
        <w:t>(</w:t>
      </w:r>
      <w:proofErr w:type="gramEnd"/>
      <w:r w:rsidR="008E280B">
        <w:rPr>
          <w:rFonts w:ascii="Times New Roman" w:eastAsia="Times New Roman" w:hAnsi="Times New Roman" w:cs="Times New Roman"/>
          <w:sz w:val="24"/>
          <w:szCs w:val="24"/>
          <w:lang w:eastAsia="en-IN"/>
        </w:rPr>
        <w:t>6–13)</w:t>
      </w:r>
      <w:r>
        <w:rPr>
          <w:rFonts w:ascii="Times New Roman" w:eastAsia="Times New Roman" w:hAnsi="Times New Roman" w:cs="Times New Roman"/>
          <w:sz w:val="24"/>
          <w:szCs w:val="24"/>
          <w:lang w:eastAsia="en-IN"/>
        </w:rPr>
        <w:t>.</w:t>
      </w:r>
    </w:p>
    <w:p w:rsidR="00A83F14" w:rsidRPr="00552EE2" w:rsidRDefault="00BA579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leaves are used to prevent vomiting and treat dysentery. They can be used topically for infections and bruising. Because of their analgesic properties, the leaves are useful in treating inflammation and itching. There have also been reports on this plant's several pharmacological properties, including its vasodilation, antibacterial, antidiabetic, antiulcer, analgesic, phagocy</w:t>
      </w:r>
      <w:r w:rsidR="008E280B">
        <w:rPr>
          <w:rFonts w:ascii="Times New Roman" w:eastAsia="Times New Roman" w:hAnsi="Times New Roman" w:cs="Times New Roman"/>
          <w:sz w:val="24"/>
          <w:szCs w:val="24"/>
          <w:lang w:eastAsia="en-IN"/>
        </w:rPr>
        <w:t xml:space="preserve">tic, and antioxidant </w:t>
      </w:r>
      <w:proofErr w:type="gramStart"/>
      <w:r w:rsidR="008E280B">
        <w:rPr>
          <w:rFonts w:ascii="Times New Roman" w:eastAsia="Times New Roman" w:hAnsi="Times New Roman" w:cs="Times New Roman"/>
          <w:sz w:val="24"/>
          <w:szCs w:val="24"/>
          <w:lang w:eastAsia="en-IN"/>
        </w:rPr>
        <w:t>properties(</w:t>
      </w:r>
      <w:proofErr w:type="gramEnd"/>
      <w:r w:rsidR="006C0CEE">
        <w:rPr>
          <w:rFonts w:ascii="Times New Roman" w:eastAsia="Times New Roman" w:hAnsi="Times New Roman" w:cs="Times New Roman"/>
          <w:sz w:val="24"/>
          <w:szCs w:val="24"/>
          <w:lang w:eastAsia="en-IN"/>
        </w:rPr>
        <w:t>14–16</w:t>
      </w:r>
      <w:r w:rsidR="008E280B">
        <w:rPr>
          <w:rFonts w:ascii="Times New Roman" w:eastAsia="Times New Roman" w:hAnsi="Times New Roman" w:cs="Times New Roman"/>
          <w:sz w:val="24"/>
          <w:szCs w:val="24"/>
          <w:lang w:eastAsia="en-IN"/>
        </w:rPr>
        <w:t>).</w:t>
      </w:r>
      <w:r w:rsidR="00235F48">
        <w:rPr>
          <w:rFonts w:ascii="Times New Roman" w:eastAsia="Times New Roman" w:hAnsi="Times New Roman" w:cs="Times New Roman"/>
          <w:sz w:val="24"/>
          <w:szCs w:val="24"/>
          <w:lang w:eastAsia="en-IN"/>
        </w:rPr>
        <w:t xml:space="preserve"> </w:t>
      </w:r>
      <w:proofErr w:type="spellStart"/>
      <w:r w:rsidR="00235F48" w:rsidRPr="00552EE2">
        <w:rPr>
          <w:rFonts w:ascii="Times New Roman" w:hAnsi="Times New Roman" w:cs="Times New Roman"/>
          <w:sz w:val="24"/>
          <w:szCs w:val="24"/>
        </w:rPr>
        <w:t>Therehave</w:t>
      </w:r>
      <w:proofErr w:type="spellEnd"/>
      <w:r w:rsidR="00235F48" w:rsidRPr="00552EE2">
        <w:rPr>
          <w:rFonts w:ascii="Times New Roman" w:hAnsi="Times New Roman" w:cs="Times New Roman"/>
          <w:sz w:val="24"/>
          <w:szCs w:val="24"/>
        </w:rPr>
        <w:t xml:space="preserve"> </w:t>
      </w:r>
      <w:proofErr w:type="spellStart"/>
      <w:r w:rsidR="00235F48" w:rsidRPr="00552EE2">
        <w:rPr>
          <w:rFonts w:ascii="Times New Roman" w:hAnsi="Times New Roman" w:cs="Times New Roman"/>
          <w:sz w:val="24"/>
          <w:szCs w:val="24"/>
        </w:rPr>
        <w:t>alsobeen</w:t>
      </w:r>
      <w:proofErr w:type="spellEnd"/>
      <w:r w:rsidR="00235F48" w:rsidRPr="00552EE2">
        <w:rPr>
          <w:rFonts w:ascii="Times New Roman" w:hAnsi="Times New Roman" w:cs="Times New Roman"/>
          <w:sz w:val="24"/>
          <w:szCs w:val="24"/>
        </w:rPr>
        <w:t xml:space="preserve"> </w:t>
      </w:r>
      <w:proofErr w:type="spellStart"/>
      <w:r w:rsidR="00235F48" w:rsidRPr="00552EE2">
        <w:rPr>
          <w:rFonts w:ascii="Times New Roman" w:hAnsi="Times New Roman" w:cs="Times New Roman"/>
          <w:sz w:val="24"/>
          <w:szCs w:val="24"/>
        </w:rPr>
        <w:t>severalrecentstudiesthathaveanticipatedM.koenigiitopossess</w:t>
      </w:r>
      <w:proofErr w:type="spellEnd"/>
      <w:r w:rsidR="00235F48" w:rsidRPr="00552EE2">
        <w:rPr>
          <w:rFonts w:ascii="Times New Roman" w:hAnsi="Times New Roman" w:cs="Times New Roman"/>
          <w:sz w:val="24"/>
          <w:szCs w:val="24"/>
        </w:rPr>
        <w:t xml:space="preserve"> anti-</w:t>
      </w:r>
      <w:proofErr w:type="spellStart"/>
      <w:r w:rsidR="00235F48" w:rsidRPr="00552EE2">
        <w:rPr>
          <w:rFonts w:ascii="Times New Roman" w:hAnsi="Times New Roman" w:cs="Times New Roman"/>
          <w:sz w:val="24"/>
          <w:szCs w:val="24"/>
        </w:rPr>
        <w:t>inflammatoryactivitymainlyowing</w:t>
      </w:r>
      <w:proofErr w:type="spellEnd"/>
      <w:r w:rsidR="00235F48" w:rsidRPr="00552EE2">
        <w:rPr>
          <w:rFonts w:ascii="Times New Roman" w:hAnsi="Times New Roman" w:cs="Times New Roman"/>
          <w:sz w:val="24"/>
          <w:szCs w:val="24"/>
        </w:rPr>
        <w:t xml:space="preserve"> to </w:t>
      </w:r>
      <w:proofErr w:type="spellStart"/>
      <w:r w:rsidR="00235F48" w:rsidRPr="00552EE2">
        <w:rPr>
          <w:rFonts w:ascii="Times New Roman" w:hAnsi="Times New Roman" w:cs="Times New Roman"/>
          <w:sz w:val="24"/>
          <w:szCs w:val="24"/>
        </w:rPr>
        <w:t>thepresen</w:t>
      </w:r>
      <w:r w:rsidR="008E280B" w:rsidRPr="00552EE2">
        <w:rPr>
          <w:rFonts w:ascii="Times New Roman" w:hAnsi="Times New Roman" w:cs="Times New Roman"/>
          <w:sz w:val="24"/>
          <w:szCs w:val="24"/>
        </w:rPr>
        <w:t>ceof</w:t>
      </w:r>
      <w:proofErr w:type="spellEnd"/>
      <w:r w:rsidR="008E280B" w:rsidRPr="00552EE2">
        <w:rPr>
          <w:rFonts w:ascii="Times New Roman" w:hAnsi="Times New Roman" w:cs="Times New Roman"/>
          <w:sz w:val="24"/>
          <w:szCs w:val="24"/>
        </w:rPr>
        <w:t xml:space="preserve"> its </w:t>
      </w:r>
      <w:proofErr w:type="spellStart"/>
      <w:proofErr w:type="gramStart"/>
      <w:r w:rsidR="008E280B" w:rsidRPr="00552EE2">
        <w:rPr>
          <w:rFonts w:ascii="Times New Roman" w:hAnsi="Times New Roman" w:cs="Times New Roman"/>
          <w:sz w:val="24"/>
          <w:szCs w:val="24"/>
        </w:rPr>
        <w:t>carbazolealkaloids</w:t>
      </w:r>
      <w:proofErr w:type="spellEnd"/>
      <w:r w:rsidR="008E280B" w:rsidRPr="00552EE2">
        <w:rPr>
          <w:rFonts w:ascii="Times New Roman" w:hAnsi="Times New Roman" w:cs="Times New Roman"/>
          <w:sz w:val="24"/>
          <w:szCs w:val="24"/>
        </w:rPr>
        <w:t>(</w:t>
      </w:r>
      <w:proofErr w:type="gramEnd"/>
      <w:r w:rsidR="006C0CEE" w:rsidRPr="00552EE2">
        <w:rPr>
          <w:rFonts w:ascii="Times New Roman" w:hAnsi="Times New Roman" w:cs="Times New Roman"/>
          <w:sz w:val="24"/>
          <w:szCs w:val="24"/>
        </w:rPr>
        <w:t>17</w:t>
      </w:r>
      <w:r w:rsidR="008E280B" w:rsidRPr="00552EE2">
        <w:rPr>
          <w:rFonts w:ascii="Times New Roman" w:hAnsi="Times New Roman" w:cs="Times New Roman"/>
          <w:sz w:val="24"/>
          <w:szCs w:val="24"/>
        </w:rPr>
        <w:t>).</w:t>
      </w:r>
    </w:p>
    <w:p w:rsidR="00A83F14" w:rsidRDefault="00BA5797">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lastRenderedPageBreak/>
        <w:drawing>
          <wp:inline distT="0" distB="0" distL="0" distR="0">
            <wp:extent cx="2799041" cy="2532359"/>
            <wp:effectExtent l="0" t="0" r="1905" b="1905"/>
            <wp:docPr id="102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9" cstate="print"/>
                    <a:srcRect/>
                    <a:stretch/>
                  </pic:blipFill>
                  <pic:spPr>
                    <a:xfrm>
                      <a:off x="0" y="0"/>
                      <a:ext cx="2799041" cy="2532359"/>
                    </a:xfrm>
                    <a:prstGeom prst="rect">
                      <a:avLst/>
                    </a:prstGeom>
                  </pic:spPr>
                </pic:pic>
              </a:graphicData>
            </a:graphic>
          </wp:inline>
        </w:drawing>
      </w:r>
      <w:r>
        <w:rPr>
          <w:rFonts w:ascii="Times New Roman" w:eastAsia="Times New Roman" w:hAnsi="Times New Roman" w:cs="Times New Roman"/>
          <w:noProof/>
          <w:sz w:val="24"/>
          <w:szCs w:val="24"/>
          <w:lang w:eastAsia="en-IN"/>
        </w:rPr>
        <w:drawing>
          <wp:inline distT="0" distB="0" distL="0" distR="0">
            <wp:extent cx="2799041" cy="2533795"/>
            <wp:effectExtent l="0" t="0" r="1905" b="0"/>
            <wp:docPr id="1027"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1"/>
                    <pic:cNvPicPr/>
                  </pic:nvPicPr>
                  <pic:blipFill>
                    <a:blip r:embed="rId10" cstate="print"/>
                    <a:srcRect/>
                    <a:stretch/>
                  </pic:blipFill>
                  <pic:spPr>
                    <a:xfrm>
                      <a:off x="0" y="0"/>
                      <a:ext cx="2799041" cy="2533795"/>
                    </a:xfrm>
                    <a:prstGeom prst="rect">
                      <a:avLst/>
                    </a:prstGeom>
                  </pic:spPr>
                </pic:pic>
              </a:graphicData>
            </a:graphic>
          </wp:inline>
        </w:drawing>
      </w:r>
    </w:p>
    <w:p w:rsidR="00A83F14" w:rsidRDefault="00A83F14">
      <w:pPr>
        <w:spacing w:after="0" w:line="240" w:lineRule="auto"/>
        <w:rPr>
          <w:rFonts w:ascii="Times New Roman" w:eastAsia="Times New Roman" w:hAnsi="Times New Roman" w:cs="Times New Roman"/>
          <w:sz w:val="24"/>
          <w:szCs w:val="24"/>
          <w:lang w:eastAsia="en-IN"/>
        </w:rPr>
      </w:pPr>
    </w:p>
    <w:p w:rsidR="00A83F14" w:rsidRDefault="00A83F14">
      <w:pPr>
        <w:spacing w:after="0" w:line="240" w:lineRule="auto"/>
        <w:rPr>
          <w:rFonts w:ascii="Times New Roman" w:eastAsia="Times New Roman" w:hAnsi="Times New Roman" w:cs="Times New Roman"/>
          <w:sz w:val="24"/>
          <w:szCs w:val="24"/>
          <w:lang w:eastAsia="en-IN"/>
        </w:rPr>
      </w:pPr>
    </w:p>
    <w:p w:rsidR="00A83F14" w:rsidRDefault="00BA5797">
      <w:pPr>
        <w:pStyle w:val="Heading1"/>
        <w:tabs>
          <w:tab w:val="left" w:pos="6002"/>
        </w:tabs>
        <w:rPr>
          <w:rFonts w:eastAsia="Times New Roman"/>
          <w:lang w:eastAsia="en-IN"/>
        </w:rPr>
      </w:pPr>
      <w:r>
        <w:rPr>
          <w:rFonts w:eastAsia="Times New Roman"/>
          <w:lang w:eastAsia="en-IN"/>
        </w:rPr>
        <w:t xml:space="preserve">Taxonomical </w:t>
      </w:r>
      <w:proofErr w:type="gramStart"/>
      <w:r>
        <w:rPr>
          <w:rFonts w:eastAsia="Times New Roman"/>
          <w:lang w:eastAsia="en-IN"/>
        </w:rPr>
        <w:t>classification</w:t>
      </w:r>
      <w:r w:rsidR="006C0CEE">
        <w:rPr>
          <w:rFonts w:eastAsia="Times New Roman"/>
          <w:lang w:eastAsia="en-IN"/>
        </w:rPr>
        <w:t>(</w:t>
      </w:r>
      <w:proofErr w:type="gramEnd"/>
      <w:r w:rsidR="006C0CEE">
        <w:rPr>
          <w:rFonts w:eastAsia="Times New Roman"/>
          <w:lang w:eastAsia="en-IN"/>
        </w:rPr>
        <w:t>18)</w:t>
      </w:r>
      <w:r>
        <w:rPr>
          <w:rFonts w:eastAsia="Times New Roman"/>
          <w:lang w:eastAsia="en-IN"/>
        </w:rPr>
        <w:tab/>
      </w:r>
    </w:p>
    <w:p w:rsidR="00A83F14" w:rsidRDefault="00A83F14">
      <w:pPr>
        <w:rPr>
          <w:rFonts w:ascii="Times New Roman" w:hAnsi="Times New Roman" w:cs="Times New Roman"/>
        </w:rPr>
      </w:pPr>
    </w:p>
    <w:tbl>
      <w:tblPr>
        <w:tblStyle w:val="TableGrid"/>
        <w:tblW w:w="4810" w:type="dxa"/>
        <w:tblLook w:val="04A0" w:firstRow="1" w:lastRow="0" w:firstColumn="1" w:lastColumn="0" w:noHBand="0" w:noVBand="1"/>
      </w:tblPr>
      <w:tblGrid>
        <w:gridCol w:w="2405"/>
        <w:gridCol w:w="2405"/>
      </w:tblGrid>
      <w:tr w:rsidR="00A83F14">
        <w:trPr>
          <w:trHeight w:val="305"/>
        </w:trPr>
        <w:tc>
          <w:tcPr>
            <w:tcW w:w="2405" w:type="dxa"/>
          </w:tcPr>
          <w:p w:rsidR="00A83F14" w:rsidRDefault="00BA5797">
            <w:pPr>
              <w:rPr>
                <w:rFonts w:ascii="Times New Roman" w:hAnsi="Times New Roman" w:cs="Times New Roman"/>
              </w:rPr>
            </w:pPr>
            <w:r>
              <w:rPr>
                <w:rFonts w:ascii="Times New Roman" w:hAnsi="Times New Roman" w:cs="Times New Roman"/>
              </w:rPr>
              <w:t>Kingdom</w:t>
            </w:r>
          </w:p>
        </w:tc>
        <w:tc>
          <w:tcPr>
            <w:tcW w:w="2405" w:type="dxa"/>
          </w:tcPr>
          <w:p w:rsidR="00A83F14" w:rsidRDefault="00BA5797">
            <w:pPr>
              <w:rPr>
                <w:rFonts w:ascii="Times New Roman" w:hAnsi="Times New Roman" w:cs="Times New Roman"/>
              </w:rPr>
            </w:pPr>
            <w:r>
              <w:rPr>
                <w:rFonts w:ascii="Times New Roman" w:hAnsi="Times New Roman" w:cs="Times New Roman"/>
              </w:rPr>
              <w:t>Plantae</w:t>
            </w:r>
          </w:p>
          <w:p w:rsidR="00A83F14" w:rsidRDefault="00A83F14">
            <w:pPr>
              <w:rPr>
                <w:rFonts w:ascii="Times New Roman" w:hAnsi="Times New Roman" w:cs="Times New Roman"/>
              </w:rPr>
            </w:pPr>
          </w:p>
        </w:tc>
      </w:tr>
      <w:tr w:rsidR="00A83F14">
        <w:trPr>
          <w:trHeight w:val="305"/>
        </w:trPr>
        <w:tc>
          <w:tcPr>
            <w:tcW w:w="2405" w:type="dxa"/>
          </w:tcPr>
          <w:p w:rsidR="00A83F14" w:rsidRDefault="00BA5797">
            <w:pPr>
              <w:rPr>
                <w:rFonts w:ascii="Times New Roman" w:hAnsi="Times New Roman" w:cs="Times New Roman"/>
              </w:rPr>
            </w:pPr>
            <w:r>
              <w:rPr>
                <w:rFonts w:ascii="Times New Roman" w:hAnsi="Times New Roman" w:cs="Times New Roman"/>
              </w:rPr>
              <w:t>Sub-kingdom</w:t>
            </w:r>
          </w:p>
        </w:tc>
        <w:tc>
          <w:tcPr>
            <w:tcW w:w="2405" w:type="dxa"/>
          </w:tcPr>
          <w:p w:rsidR="00A83F14" w:rsidRDefault="00BA5797">
            <w:pPr>
              <w:rPr>
                <w:rFonts w:ascii="Times New Roman" w:hAnsi="Times New Roman" w:cs="Times New Roman"/>
              </w:rPr>
            </w:pPr>
            <w:r>
              <w:rPr>
                <w:rFonts w:ascii="Times New Roman" w:hAnsi="Times New Roman" w:cs="Times New Roman"/>
              </w:rPr>
              <w:t>Tracheobionta</w:t>
            </w:r>
          </w:p>
          <w:p w:rsidR="00A83F14" w:rsidRDefault="00A83F14">
            <w:pPr>
              <w:rPr>
                <w:rFonts w:ascii="Times New Roman" w:hAnsi="Times New Roman" w:cs="Times New Roman"/>
              </w:rPr>
            </w:pPr>
          </w:p>
        </w:tc>
      </w:tr>
      <w:tr w:rsidR="00A83F14">
        <w:trPr>
          <w:trHeight w:val="305"/>
        </w:trPr>
        <w:tc>
          <w:tcPr>
            <w:tcW w:w="2405" w:type="dxa"/>
          </w:tcPr>
          <w:p w:rsidR="00A83F14" w:rsidRDefault="00BA5797">
            <w:pPr>
              <w:rPr>
                <w:rFonts w:ascii="Times New Roman" w:hAnsi="Times New Roman" w:cs="Times New Roman"/>
              </w:rPr>
            </w:pPr>
            <w:r>
              <w:rPr>
                <w:rFonts w:ascii="Times New Roman" w:hAnsi="Times New Roman" w:cs="Times New Roman"/>
              </w:rPr>
              <w:t>Superdivision</w:t>
            </w:r>
          </w:p>
        </w:tc>
        <w:tc>
          <w:tcPr>
            <w:tcW w:w="2405" w:type="dxa"/>
          </w:tcPr>
          <w:p w:rsidR="00A83F14" w:rsidRDefault="00BA5797">
            <w:pPr>
              <w:rPr>
                <w:rFonts w:ascii="Times New Roman" w:hAnsi="Times New Roman" w:cs="Times New Roman"/>
              </w:rPr>
            </w:pPr>
            <w:r>
              <w:rPr>
                <w:rFonts w:ascii="Times New Roman" w:hAnsi="Times New Roman" w:cs="Times New Roman"/>
              </w:rPr>
              <w:t>Spermatophyta</w:t>
            </w:r>
          </w:p>
          <w:p w:rsidR="00A83F14" w:rsidRDefault="00A83F14">
            <w:pPr>
              <w:rPr>
                <w:rFonts w:ascii="Times New Roman" w:hAnsi="Times New Roman" w:cs="Times New Roman"/>
              </w:rPr>
            </w:pPr>
          </w:p>
        </w:tc>
      </w:tr>
      <w:tr w:rsidR="00A83F14">
        <w:trPr>
          <w:trHeight w:val="305"/>
        </w:trPr>
        <w:tc>
          <w:tcPr>
            <w:tcW w:w="2405" w:type="dxa"/>
          </w:tcPr>
          <w:p w:rsidR="00A83F14" w:rsidRDefault="00BA5797">
            <w:pPr>
              <w:rPr>
                <w:rFonts w:ascii="Times New Roman" w:hAnsi="Times New Roman" w:cs="Times New Roman"/>
              </w:rPr>
            </w:pPr>
            <w:r>
              <w:rPr>
                <w:rFonts w:ascii="Times New Roman" w:hAnsi="Times New Roman" w:cs="Times New Roman"/>
              </w:rPr>
              <w:t>Division</w:t>
            </w:r>
          </w:p>
        </w:tc>
        <w:tc>
          <w:tcPr>
            <w:tcW w:w="2405" w:type="dxa"/>
          </w:tcPr>
          <w:p w:rsidR="00A83F14" w:rsidRDefault="00BA5797">
            <w:pPr>
              <w:rPr>
                <w:rFonts w:ascii="Times New Roman" w:hAnsi="Times New Roman" w:cs="Times New Roman"/>
              </w:rPr>
            </w:pPr>
            <w:r>
              <w:rPr>
                <w:rFonts w:ascii="Times New Roman" w:hAnsi="Times New Roman" w:cs="Times New Roman"/>
              </w:rPr>
              <w:t>Magnoliophyta</w:t>
            </w:r>
          </w:p>
          <w:p w:rsidR="00A83F14" w:rsidRDefault="00A83F14">
            <w:pPr>
              <w:rPr>
                <w:rFonts w:ascii="Times New Roman" w:hAnsi="Times New Roman" w:cs="Times New Roman"/>
              </w:rPr>
            </w:pPr>
          </w:p>
        </w:tc>
      </w:tr>
      <w:tr w:rsidR="00A83F14">
        <w:trPr>
          <w:trHeight w:val="305"/>
        </w:trPr>
        <w:tc>
          <w:tcPr>
            <w:tcW w:w="2405" w:type="dxa"/>
          </w:tcPr>
          <w:p w:rsidR="00A83F14" w:rsidRDefault="00BA5797">
            <w:pPr>
              <w:rPr>
                <w:rFonts w:ascii="Times New Roman" w:hAnsi="Times New Roman" w:cs="Times New Roman"/>
              </w:rPr>
            </w:pPr>
            <w:r>
              <w:rPr>
                <w:rFonts w:ascii="Times New Roman" w:hAnsi="Times New Roman" w:cs="Times New Roman"/>
              </w:rPr>
              <w:t>Class</w:t>
            </w:r>
          </w:p>
        </w:tc>
        <w:tc>
          <w:tcPr>
            <w:tcW w:w="2405" w:type="dxa"/>
          </w:tcPr>
          <w:p w:rsidR="00A83F14" w:rsidRDefault="00BA5797">
            <w:pPr>
              <w:rPr>
                <w:rFonts w:ascii="Times New Roman" w:hAnsi="Times New Roman" w:cs="Times New Roman"/>
              </w:rPr>
            </w:pPr>
            <w:r>
              <w:rPr>
                <w:rFonts w:ascii="Times New Roman" w:hAnsi="Times New Roman" w:cs="Times New Roman"/>
              </w:rPr>
              <w:t>Magnoliospida</w:t>
            </w:r>
          </w:p>
          <w:p w:rsidR="00A83F14" w:rsidRDefault="00A83F14">
            <w:pPr>
              <w:rPr>
                <w:rFonts w:ascii="Times New Roman" w:hAnsi="Times New Roman" w:cs="Times New Roman"/>
              </w:rPr>
            </w:pPr>
          </w:p>
        </w:tc>
      </w:tr>
      <w:tr w:rsidR="00A83F14">
        <w:trPr>
          <w:trHeight w:val="305"/>
        </w:trPr>
        <w:tc>
          <w:tcPr>
            <w:tcW w:w="2405" w:type="dxa"/>
          </w:tcPr>
          <w:p w:rsidR="00A83F14" w:rsidRDefault="00BA5797">
            <w:pPr>
              <w:rPr>
                <w:rFonts w:ascii="Times New Roman" w:hAnsi="Times New Roman" w:cs="Times New Roman"/>
              </w:rPr>
            </w:pPr>
            <w:r>
              <w:rPr>
                <w:rFonts w:ascii="Times New Roman" w:hAnsi="Times New Roman" w:cs="Times New Roman"/>
              </w:rPr>
              <w:t>Subclass</w:t>
            </w:r>
          </w:p>
        </w:tc>
        <w:tc>
          <w:tcPr>
            <w:tcW w:w="2405" w:type="dxa"/>
          </w:tcPr>
          <w:p w:rsidR="00A83F14" w:rsidRDefault="00BA5797">
            <w:pPr>
              <w:rPr>
                <w:rFonts w:ascii="Times New Roman" w:hAnsi="Times New Roman" w:cs="Times New Roman"/>
              </w:rPr>
            </w:pPr>
            <w:r>
              <w:rPr>
                <w:rFonts w:ascii="Times New Roman" w:hAnsi="Times New Roman" w:cs="Times New Roman"/>
              </w:rPr>
              <w:t>Rosidae</w:t>
            </w:r>
          </w:p>
          <w:p w:rsidR="00A83F14" w:rsidRDefault="00A83F14">
            <w:pPr>
              <w:rPr>
                <w:rFonts w:ascii="Times New Roman" w:hAnsi="Times New Roman" w:cs="Times New Roman"/>
              </w:rPr>
            </w:pPr>
          </w:p>
        </w:tc>
      </w:tr>
      <w:tr w:rsidR="00A83F14">
        <w:trPr>
          <w:trHeight w:val="305"/>
        </w:trPr>
        <w:tc>
          <w:tcPr>
            <w:tcW w:w="2405" w:type="dxa"/>
          </w:tcPr>
          <w:p w:rsidR="00A83F14" w:rsidRDefault="00BA5797">
            <w:pPr>
              <w:rPr>
                <w:rFonts w:ascii="Times New Roman" w:hAnsi="Times New Roman" w:cs="Times New Roman"/>
              </w:rPr>
            </w:pPr>
            <w:r>
              <w:rPr>
                <w:rFonts w:ascii="Times New Roman" w:hAnsi="Times New Roman" w:cs="Times New Roman"/>
              </w:rPr>
              <w:t>Order</w:t>
            </w:r>
          </w:p>
        </w:tc>
        <w:tc>
          <w:tcPr>
            <w:tcW w:w="2405" w:type="dxa"/>
          </w:tcPr>
          <w:p w:rsidR="00A83F14" w:rsidRDefault="00BA5797">
            <w:pPr>
              <w:rPr>
                <w:rFonts w:ascii="Times New Roman" w:hAnsi="Times New Roman" w:cs="Times New Roman"/>
              </w:rPr>
            </w:pPr>
            <w:r>
              <w:rPr>
                <w:rFonts w:ascii="Times New Roman" w:hAnsi="Times New Roman" w:cs="Times New Roman"/>
              </w:rPr>
              <w:t>Sapindales</w:t>
            </w:r>
          </w:p>
        </w:tc>
      </w:tr>
      <w:tr w:rsidR="00A83F14">
        <w:trPr>
          <w:trHeight w:val="305"/>
        </w:trPr>
        <w:tc>
          <w:tcPr>
            <w:tcW w:w="2405" w:type="dxa"/>
          </w:tcPr>
          <w:p w:rsidR="00A83F14" w:rsidRDefault="00BA5797">
            <w:pPr>
              <w:rPr>
                <w:rFonts w:ascii="Times New Roman" w:hAnsi="Times New Roman" w:cs="Times New Roman"/>
              </w:rPr>
            </w:pPr>
            <w:r>
              <w:rPr>
                <w:rFonts w:ascii="Times New Roman" w:hAnsi="Times New Roman" w:cs="Times New Roman"/>
              </w:rPr>
              <w:t>Family</w:t>
            </w:r>
          </w:p>
        </w:tc>
        <w:tc>
          <w:tcPr>
            <w:tcW w:w="2405" w:type="dxa"/>
          </w:tcPr>
          <w:p w:rsidR="00A83F14" w:rsidRDefault="00BA5797">
            <w:pPr>
              <w:rPr>
                <w:rFonts w:ascii="Times New Roman" w:hAnsi="Times New Roman" w:cs="Times New Roman"/>
              </w:rPr>
            </w:pPr>
            <w:r>
              <w:rPr>
                <w:rFonts w:ascii="Times New Roman" w:hAnsi="Times New Roman" w:cs="Times New Roman"/>
              </w:rPr>
              <w:t>Rutaceae</w:t>
            </w:r>
          </w:p>
        </w:tc>
      </w:tr>
      <w:tr w:rsidR="00A83F14">
        <w:trPr>
          <w:trHeight w:val="292"/>
        </w:trPr>
        <w:tc>
          <w:tcPr>
            <w:tcW w:w="2405" w:type="dxa"/>
          </w:tcPr>
          <w:p w:rsidR="00A83F14" w:rsidRDefault="00BA5797">
            <w:pPr>
              <w:rPr>
                <w:rFonts w:ascii="Times New Roman" w:hAnsi="Times New Roman" w:cs="Times New Roman"/>
              </w:rPr>
            </w:pPr>
            <w:r>
              <w:rPr>
                <w:rFonts w:ascii="Times New Roman" w:hAnsi="Times New Roman" w:cs="Times New Roman"/>
              </w:rPr>
              <w:t>Genus</w:t>
            </w:r>
          </w:p>
        </w:tc>
        <w:tc>
          <w:tcPr>
            <w:tcW w:w="2405" w:type="dxa"/>
          </w:tcPr>
          <w:p w:rsidR="00A83F14" w:rsidRDefault="00BA5797">
            <w:pPr>
              <w:rPr>
                <w:rFonts w:ascii="Times New Roman" w:hAnsi="Times New Roman" w:cs="Times New Roman"/>
              </w:rPr>
            </w:pPr>
            <w:r>
              <w:rPr>
                <w:rFonts w:ascii="Times New Roman" w:hAnsi="Times New Roman" w:cs="Times New Roman"/>
              </w:rPr>
              <w:t>Murraya J.Koenig ex L.</w:t>
            </w:r>
          </w:p>
        </w:tc>
      </w:tr>
      <w:tr w:rsidR="00A83F14">
        <w:trPr>
          <w:trHeight w:val="318"/>
        </w:trPr>
        <w:tc>
          <w:tcPr>
            <w:tcW w:w="2405" w:type="dxa"/>
          </w:tcPr>
          <w:p w:rsidR="00A83F14" w:rsidRDefault="00BA5797">
            <w:pPr>
              <w:rPr>
                <w:rFonts w:ascii="Times New Roman" w:hAnsi="Times New Roman" w:cs="Times New Roman"/>
              </w:rPr>
            </w:pPr>
            <w:r>
              <w:rPr>
                <w:rFonts w:ascii="Times New Roman" w:hAnsi="Times New Roman" w:cs="Times New Roman"/>
              </w:rPr>
              <w:t>Species</w:t>
            </w:r>
          </w:p>
        </w:tc>
        <w:tc>
          <w:tcPr>
            <w:tcW w:w="2405" w:type="dxa"/>
          </w:tcPr>
          <w:p w:rsidR="00A83F14" w:rsidRDefault="00BA5797">
            <w:pPr>
              <w:rPr>
                <w:rFonts w:ascii="Times New Roman" w:hAnsi="Times New Roman" w:cs="Times New Roman"/>
              </w:rPr>
            </w:pPr>
            <w:r>
              <w:rPr>
                <w:rFonts w:ascii="Times New Roman" w:hAnsi="Times New Roman" w:cs="Times New Roman"/>
              </w:rPr>
              <w:t>Murraya Koenigii L. Spreng</w:t>
            </w:r>
          </w:p>
        </w:tc>
      </w:tr>
    </w:tbl>
    <w:p w:rsidR="00A83F14" w:rsidRDefault="00A83F14">
      <w:pPr>
        <w:rPr>
          <w:rFonts w:ascii="Times New Roman" w:hAnsi="Times New Roman" w:cs="Times New Roman"/>
        </w:rPr>
      </w:pPr>
    </w:p>
    <w:p w:rsidR="00A83F14" w:rsidRDefault="00A83F14">
      <w:pPr>
        <w:pStyle w:val="Heading4"/>
        <w:rPr>
          <w:sz w:val="28"/>
          <w:szCs w:val="28"/>
        </w:rPr>
      </w:pPr>
    </w:p>
    <w:p w:rsidR="00A83F14" w:rsidRDefault="00BA5797">
      <w:pPr>
        <w:pStyle w:val="Heading1"/>
      </w:pPr>
      <w:proofErr w:type="gramStart"/>
      <w:r>
        <w:t>Synonyms</w:t>
      </w:r>
      <w:r w:rsidR="006C0CEE">
        <w:t>(</w:t>
      </w:r>
      <w:proofErr w:type="gramEnd"/>
      <w:r w:rsidR="006C0CEE">
        <w:t>18)</w:t>
      </w:r>
    </w:p>
    <w:p w:rsidR="00A83F14" w:rsidRDefault="00BA5797">
      <w:pPr>
        <w:rPr>
          <w:rFonts w:ascii="Times New Roman" w:hAnsi="Times New Roman" w:cs="Times New Roman"/>
        </w:rPr>
      </w:pPr>
      <w:r>
        <w:rPr>
          <w:rFonts w:ascii="Times New Roman" w:hAnsi="Times New Roman" w:cs="Times New Roman"/>
        </w:rPr>
        <w:t>English- Curry leaves; Kannada- Karibevu; Hindi- Karipatta, Mitha nim; Tamil- Kariveppilai; Malayalam- Kariveppu; MarathiKadhilimb; Sanskrit- Girinimba; Telugu- Karepeku; TuluBevusoppu; Portuguese- Folhas de caril; Russian- Listya karri; Spanish- Hojas de curry; Italian- Fogli di Cari; French- Feuilles de Cari; German- Curryblatter; Gujarathi- Mitho limado.</w:t>
      </w:r>
    </w:p>
    <w:p w:rsidR="00A83F14" w:rsidRDefault="00BA5797">
      <w:r>
        <w:br w:type="page"/>
      </w:r>
    </w:p>
    <w:tbl>
      <w:tblPr>
        <w:tblStyle w:val="TableGrid"/>
        <w:tblW w:w="0" w:type="auto"/>
        <w:tblLook w:val="04A0" w:firstRow="1" w:lastRow="0" w:firstColumn="1" w:lastColumn="0" w:noHBand="0" w:noVBand="1"/>
      </w:tblPr>
      <w:tblGrid>
        <w:gridCol w:w="2310"/>
        <w:gridCol w:w="2310"/>
        <w:gridCol w:w="2311"/>
        <w:gridCol w:w="2311"/>
      </w:tblGrid>
      <w:tr w:rsidR="00A83F14">
        <w:tc>
          <w:tcPr>
            <w:tcW w:w="2310" w:type="dxa"/>
          </w:tcPr>
          <w:p w:rsidR="00A83F14" w:rsidRDefault="00BA5797">
            <w:pPr>
              <w:rPr>
                <w:rFonts w:ascii="Times New Roman" w:hAnsi="Times New Roman" w:cs="Times New Roman"/>
              </w:rPr>
            </w:pPr>
            <w:r>
              <w:rPr>
                <w:noProof/>
                <w:lang w:eastAsia="en-IN"/>
              </w:rPr>
              <w:lastRenderedPageBreak/>
              <mc:AlternateContent>
                <mc:Choice Requires="wps">
                  <w:drawing>
                    <wp:anchor distT="0" distB="0" distL="0" distR="0" simplePos="0" relativeHeight="2" behindDoc="0" locked="0" layoutInCell="1" allowOverlap="1">
                      <wp:simplePos x="0" y="0"/>
                      <wp:positionH relativeFrom="column">
                        <wp:posOffset>-417829</wp:posOffset>
                      </wp:positionH>
                      <wp:positionV relativeFrom="paragraph">
                        <wp:posOffset>-801463</wp:posOffset>
                      </wp:positionV>
                      <wp:extent cx="6546850" cy="697865"/>
                      <wp:effectExtent l="0" t="0" r="25400" b="26035"/>
                      <wp:wrapNone/>
                      <wp:docPr id="10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6850" cy="69786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0FAE" w:rsidRDefault="00440FAE">
                                  <w:pPr>
                                    <w:pStyle w:val="Heading2"/>
                                  </w:pPr>
                                  <w:r>
                                    <w:t>Table: 1 List of Active compounds of Murraya Koenigii and its biological activities</w:t>
                                  </w:r>
                                </w:p>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Text Box 2" o:spid="_x0000_s1026" style="position:absolute;margin-left:-32.9pt;margin-top:-63.1pt;width:515.5pt;height:54.9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">
                      <v:path arrowok="t"/>
                      <v:textbox>
                        <w:txbxContent>
                          <w:p w:rsidR="00C02196" w:rsidRDefault="00C02196">
                            <w:pPr>
                              <w:pStyle w:val="Heading2"/>
                            </w:pPr>
                            <w:r>
                              <w:t>Table: 1 List of Active compounds of Murraya Koenigii and its biological activities</w:t>
                            </w:r>
                          </w:p>
                        </w:txbxContent>
                      </v:textbox>
                    </v:rect>
                  </w:pict>
                </mc:Fallback>
              </mc:AlternateContent>
            </w:r>
            <w:r>
              <w:t>Murraya koenigii compounds</w:t>
            </w:r>
          </w:p>
        </w:tc>
        <w:tc>
          <w:tcPr>
            <w:tcW w:w="2310" w:type="dxa"/>
          </w:tcPr>
          <w:p w:rsidR="00A83F14" w:rsidRDefault="00BA5797">
            <w:pPr>
              <w:rPr>
                <w:rFonts w:ascii="Times New Roman" w:hAnsi="Times New Roman" w:cs="Times New Roman"/>
              </w:rPr>
            </w:pPr>
            <w:r>
              <w:t>Source</w:t>
            </w:r>
          </w:p>
        </w:tc>
        <w:tc>
          <w:tcPr>
            <w:tcW w:w="2311" w:type="dxa"/>
          </w:tcPr>
          <w:p w:rsidR="00A83F14" w:rsidRDefault="00BA5797">
            <w:pPr>
              <w:rPr>
                <w:rFonts w:ascii="Times New Roman" w:hAnsi="Times New Roman" w:cs="Times New Roman"/>
              </w:rPr>
            </w:pPr>
            <w:r>
              <w:t>Biological activity</w:t>
            </w:r>
          </w:p>
        </w:tc>
        <w:tc>
          <w:tcPr>
            <w:tcW w:w="2311" w:type="dxa"/>
          </w:tcPr>
          <w:p w:rsidR="00A83F14" w:rsidRDefault="00BA5797">
            <w:pPr>
              <w:rPr>
                <w:rFonts w:ascii="Times New Roman" w:hAnsi="Times New Roman" w:cs="Times New Roman"/>
              </w:rPr>
            </w:pPr>
            <w:r>
              <w:t>Reference</w:t>
            </w:r>
          </w:p>
        </w:tc>
      </w:tr>
      <w:tr w:rsidR="00A83F14">
        <w:tc>
          <w:tcPr>
            <w:tcW w:w="2310" w:type="dxa"/>
          </w:tcPr>
          <w:p w:rsidR="00A83F14" w:rsidRDefault="00BA5797">
            <w:pPr>
              <w:rPr>
                <w:rFonts w:ascii="Times New Roman" w:hAnsi="Times New Roman" w:cs="Times New Roman"/>
              </w:rPr>
            </w:pPr>
            <w:r>
              <w:t>Lutein</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t>19</w:t>
            </w:r>
          </w:p>
        </w:tc>
      </w:tr>
      <w:tr w:rsidR="00A83F14">
        <w:tc>
          <w:tcPr>
            <w:tcW w:w="2310" w:type="dxa"/>
          </w:tcPr>
          <w:p w:rsidR="00A83F14" w:rsidRDefault="00BA5797">
            <w:pPr>
              <w:rPr>
                <w:rFonts w:ascii="Times New Roman" w:hAnsi="Times New Roman" w:cs="Times New Roman"/>
              </w:rPr>
            </w:pPr>
            <w:r>
              <w:t>Tocopherol</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19</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A83F14">
            <w:pPr>
              <w:rPr>
                <w:rFonts w:ascii="Times New Roman" w:hAnsi="Times New Roman" w:cs="Times New Roman"/>
              </w:rPr>
            </w:pPr>
          </w:p>
        </w:tc>
        <w:tc>
          <w:tcPr>
            <w:tcW w:w="2311" w:type="dxa"/>
          </w:tcPr>
          <w:p w:rsidR="00A83F14" w:rsidRDefault="00BA5797">
            <w:pPr>
              <w:rPr>
                <w:rFonts w:ascii="Times New Roman" w:hAnsi="Times New Roman" w:cs="Times New Roman"/>
              </w:rPr>
            </w:pPr>
            <w:r>
              <w:t>Hepatoprotective</w:t>
            </w:r>
          </w:p>
        </w:tc>
        <w:tc>
          <w:tcPr>
            <w:tcW w:w="2311" w:type="dxa"/>
          </w:tcPr>
          <w:p w:rsidR="00A83F14" w:rsidRDefault="00612F71">
            <w:pPr>
              <w:rPr>
                <w:rFonts w:ascii="Times New Roman" w:hAnsi="Times New Roman" w:cs="Times New Roman"/>
              </w:rPr>
            </w:pPr>
            <w:r>
              <w:rPr>
                <w:rFonts w:ascii="Times New Roman" w:hAnsi="Times New Roman" w:cs="Times New Roman"/>
              </w:rPr>
              <w:t>20</w:t>
            </w:r>
          </w:p>
        </w:tc>
      </w:tr>
      <w:tr w:rsidR="00A83F14">
        <w:tc>
          <w:tcPr>
            <w:tcW w:w="2310" w:type="dxa"/>
          </w:tcPr>
          <w:p w:rsidR="00A83F14" w:rsidRDefault="00BA5797">
            <w:pPr>
              <w:rPr>
                <w:rFonts w:ascii="Times New Roman" w:hAnsi="Times New Roman" w:cs="Times New Roman"/>
              </w:rPr>
            </w:pPr>
            <w:r>
              <w:t>Carotene</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21</w:t>
            </w:r>
          </w:p>
        </w:tc>
      </w:tr>
      <w:tr w:rsidR="00A83F14">
        <w:tc>
          <w:tcPr>
            <w:tcW w:w="2310" w:type="dxa"/>
          </w:tcPr>
          <w:p w:rsidR="00A83F14" w:rsidRDefault="00BA5797">
            <w:pPr>
              <w:rPr>
                <w:rFonts w:ascii="Times New Roman" w:hAnsi="Times New Roman" w:cs="Times New Roman"/>
              </w:rPr>
            </w:pPr>
            <w:r>
              <w:t>Koenimbine</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19</w:t>
            </w:r>
          </w:p>
        </w:tc>
      </w:tr>
      <w:tr w:rsidR="00A83F14">
        <w:tc>
          <w:tcPr>
            <w:tcW w:w="2310" w:type="dxa"/>
          </w:tcPr>
          <w:p w:rsidR="00A83F14" w:rsidRDefault="00BA5797">
            <w:pPr>
              <w:rPr>
                <w:rFonts w:ascii="Times New Roman" w:hAnsi="Times New Roman" w:cs="Times New Roman"/>
              </w:rPr>
            </w:pPr>
            <w:r>
              <w:t>O-methyl murrayamine A</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22</w:t>
            </w:r>
          </w:p>
        </w:tc>
      </w:tr>
      <w:tr w:rsidR="00A83F14">
        <w:tc>
          <w:tcPr>
            <w:tcW w:w="2310" w:type="dxa"/>
          </w:tcPr>
          <w:p w:rsidR="00A83F14" w:rsidRDefault="00BA5797">
            <w:pPr>
              <w:rPr>
                <w:rFonts w:ascii="Times New Roman" w:hAnsi="Times New Roman" w:cs="Times New Roman"/>
              </w:rPr>
            </w:pPr>
            <w:r>
              <w:t>O- methyl mahanine</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22</w:t>
            </w:r>
          </w:p>
        </w:tc>
      </w:tr>
      <w:tr w:rsidR="00A83F14">
        <w:tc>
          <w:tcPr>
            <w:tcW w:w="2310" w:type="dxa"/>
          </w:tcPr>
          <w:p w:rsidR="00A83F14" w:rsidRDefault="00BA5797">
            <w:pPr>
              <w:rPr>
                <w:rFonts w:ascii="Times New Roman" w:hAnsi="Times New Roman" w:cs="Times New Roman"/>
              </w:rPr>
            </w:pPr>
            <w:r>
              <w:t>Isomahanine</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22</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 caries</w:t>
            </w:r>
          </w:p>
        </w:tc>
        <w:tc>
          <w:tcPr>
            <w:tcW w:w="2311" w:type="dxa"/>
          </w:tcPr>
          <w:p w:rsidR="00A83F14" w:rsidRDefault="00612F71">
            <w:pPr>
              <w:rPr>
                <w:rFonts w:ascii="Times New Roman" w:hAnsi="Times New Roman" w:cs="Times New Roman"/>
              </w:rPr>
            </w:pPr>
            <w:r>
              <w:rPr>
                <w:rFonts w:ascii="Times New Roman" w:hAnsi="Times New Roman" w:cs="Times New Roman"/>
              </w:rPr>
              <w:t>23</w:t>
            </w:r>
          </w:p>
        </w:tc>
      </w:tr>
      <w:tr w:rsidR="00A83F14">
        <w:tc>
          <w:tcPr>
            <w:tcW w:w="2310" w:type="dxa"/>
          </w:tcPr>
          <w:p w:rsidR="00A83F14" w:rsidRDefault="00BA5797">
            <w:pPr>
              <w:rPr>
                <w:rFonts w:ascii="Times New Roman" w:hAnsi="Times New Roman" w:cs="Times New Roman"/>
              </w:rPr>
            </w:pPr>
            <w:r>
              <w:t>Bismahanine</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22</w:t>
            </w:r>
          </w:p>
        </w:tc>
      </w:tr>
      <w:tr w:rsidR="00A83F14">
        <w:tc>
          <w:tcPr>
            <w:tcW w:w="2310" w:type="dxa"/>
          </w:tcPr>
          <w:p w:rsidR="00A83F14" w:rsidRDefault="00BA5797">
            <w:pPr>
              <w:rPr>
                <w:rFonts w:ascii="Times New Roman" w:hAnsi="Times New Roman" w:cs="Times New Roman"/>
              </w:rPr>
            </w:pPr>
            <w:r>
              <w:t>Bispyrafoline</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22</w:t>
            </w:r>
          </w:p>
        </w:tc>
      </w:tr>
      <w:tr w:rsidR="00A83F14">
        <w:tc>
          <w:tcPr>
            <w:tcW w:w="2310" w:type="dxa"/>
          </w:tcPr>
          <w:p w:rsidR="00A83F14" w:rsidRDefault="00BA5797">
            <w:pPr>
              <w:rPr>
                <w:rFonts w:ascii="Times New Roman" w:hAnsi="Times New Roman" w:cs="Times New Roman"/>
              </w:rPr>
            </w:pPr>
            <w:r>
              <w:t>Euchrestine</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24</w:t>
            </w:r>
          </w:p>
        </w:tc>
      </w:tr>
      <w:tr w:rsidR="00A83F14">
        <w:tc>
          <w:tcPr>
            <w:tcW w:w="2310" w:type="dxa"/>
          </w:tcPr>
          <w:p w:rsidR="00A83F14" w:rsidRDefault="00BA5797">
            <w:pPr>
              <w:rPr>
                <w:rFonts w:ascii="Times New Roman" w:hAnsi="Times New Roman" w:cs="Times New Roman"/>
              </w:rPr>
            </w:pPr>
            <w:r>
              <w:t>Bismurrayafoline E</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24</w:t>
            </w:r>
          </w:p>
        </w:tc>
      </w:tr>
      <w:tr w:rsidR="00A83F14">
        <w:tc>
          <w:tcPr>
            <w:tcW w:w="2310" w:type="dxa"/>
          </w:tcPr>
          <w:p w:rsidR="00A83F14" w:rsidRDefault="00BA5797">
            <w:pPr>
              <w:rPr>
                <w:rFonts w:ascii="Times New Roman" w:hAnsi="Times New Roman" w:cs="Times New Roman"/>
              </w:rPr>
            </w:pPr>
            <w:r>
              <w:t>Mahanine</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24</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 caries</w:t>
            </w:r>
          </w:p>
        </w:tc>
        <w:tc>
          <w:tcPr>
            <w:tcW w:w="2311" w:type="dxa"/>
          </w:tcPr>
          <w:p w:rsidR="00A83F14" w:rsidRDefault="00612F71">
            <w:pPr>
              <w:rPr>
                <w:rFonts w:ascii="Times New Roman" w:hAnsi="Times New Roman" w:cs="Times New Roman"/>
              </w:rPr>
            </w:pPr>
            <w:r>
              <w:rPr>
                <w:rFonts w:ascii="Times New Roman" w:hAnsi="Times New Roman" w:cs="Times New Roman"/>
              </w:rPr>
              <w:t>23</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Hepatoprotective</w:t>
            </w:r>
          </w:p>
        </w:tc>
        <w:tc>
          <w:tcPr>
            <w:tcW w:w="2311" w:type="dxa"/>
          </w:tcPr>
          <w:p w:rsidR="00A83F14" w:rsidRDefault="00612F71">
            <w:pPr>
              <w:rPr>
                <w:rFonts w:ascii="Times New Roman" w:hAnsi="Times New Roman" w:cs="Times New Roman"/>
              </w:rPr>
            </w:pPr>
            <w:r>
              <w:rPr>
                <w:rFonts w:ascii="Times New Roman" w:hAnsi="Times New Roman" w:cs="Times New Roman"/>
              </w:rPr>
              <w:t>20</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BA5797">
            <w:pPr>
              <w:rPr>
                <w:rFonts w:ascii="Times New Roman" w:hAnsi="Times New Roman" w:cs="Times New Roman"/>
              </w:rPr>
            </w:pPr>
            <w:r>
              <w:t>Stem and bark</w:t>
            </w:r>
          </w:p>
        </w:tc>
        <w:tc>
          <w:tcPr>
            <w:tcW w:w="2311" w:type="dxa"/>
          </w:tcPr>
          <w:p w:rsidR="00A83F14" w:rsidRDefault="00BA5797">
            <w:pPr>
              <w:rPr>
                <w:rFonts w:ascii="Times New Roman" w:hAnsi="Times New Roman" w:cs="Times New Roman"/>
              </w:rPr>
            </w:pPr>
            <w:r>
              <w:t>Antimicrobial</w:t>
            </w:r>
          </w:p>
        </w:tc>
        <w:tc>
          <w:tcPr>
            <w:tcW w:w="2311" w:type="dxa"/>
          </w:tcPr>
          <w:p w:rsidR="00A83F14" w:rsidRDefault="00612F71">
            <w:pPr>
              <w:rPr>
                <w:rFonts w:ascii="Times New Roman" w:hAnsi="Times New Roman" w:cs="Times New Roman"/>
              </w:rPr>
            </w:pPr>
            <w:r>
              <w:rPr>
                <w:rFonts w:ascii="Times New Roman" w:hAnsi="Times New Roman" w:cs="Times New Roman"/>
              </w:rPr>
              <w:t>25</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A83F14">
            <w:pPr>
              <w:rPr>
                <w:rFonts w:ascii="Times New Roman" w:hAnsi="Times New Roman" w:cs="Times New Roman"/>
              </w:rPr>
            </w:pPr>
          </w:p>
        </w:tc>
        <w:tc>
          <w:tcPr>
            <w:tcW w:w="2311" w:type="dxa"/>
          </w:tcPr>
          <w:p w:rsidR="00A83F14" w:rsidRDefault="00BA5797">
            <w:pPr>
              <w:rPr>
                <w:rFonts w:ascii="Times New Roman" w:hAnsi="Times New Roman" w:cs="Times New Roman"/>
              </w:rPr>
            </w:pPr>
            <w:r>
              <w:t>Topoisomerase I and II inhibitory activity</w:t>
            </w:r>
          </w:p>
        </w:tc>
        <w:tc>
          <w:tcPr>
            <w:tcW w:w="2311" w:type="dxa"/>
          </w:tcPr>
          <w:p w:rsidR="00A83F14" w:rsidRDefault="00612F71">
            <w:pPr>
              <w:rPr>
                <w:rFonts w:ascii="Times New Roman" w:hAnsi="Times New Roman" w:cs="Times New Roman"/>
              </w:rPr>
            </w:pPr>
            <w:r>
              <w:rPr>
                <w:rFonts w:ascii="Times New Roman" w:hAnsi="Times New Roman" w:cs="Times New Roman"/>
              </w:rPr>
              <w:t>25</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Hepatoprotective</w:t>
            </w:r>
          </w:p>
        </w:tc>
        <w:tc>
          <w:tcPr>
            <w:tcW w:w="2311" w:type="dxa"/>
          </w:tcPr>
          <w:p w:rsidR="00A83F14" w:rsidRDefault="00612F71">
            <w:pPr>
              <w:rPr>
                <w:rFonts w:ascii="Times New Roman" w:hAnsi="Times New Roman" w:cs="Times New Roman"/>
              </w:rPr>
            </w:pPr>
            <w:r>
              <w:rPr>
                <w:rFonts w:ascii="Times New Roman" w:hAnsi="Times New Roman" w:cs="Times New Roman"/>
              </w:rPr>
              <w:t>20</w:t>
            </w:r>
          </w:p>
        </w:tc>
      </w:tr>
      <w:tr w:rsidR="00A83F14">
        <w:tc>
          <w:tcPr>
            <w:tcW w:w="2310" w:type="dxa"/>
          </w:tcPr>
          <w:p w:rsidR="00A83F14" w:rsidRDefault="00BA5797">
            <w:pPr>
              <w:rPr>
                <w:rFonts w:ascii="Times New Roman" w:hAnsi="Times New Roman" w:cs="Times New Roman"/>
              </w:rPr>
            </w:pPr>
            <w:r>
              <w:t>1- formyl 3-mehoxy-6- methyl carbazole</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 bacterial and anti-fungal activity</w:t>
            </w:r>
          </w:p>
        </w:tc>
        <w:tc>
          <w:tcPr>
            <w:tcW w:w="2311" w:type="dxa"/>
          </w:tcPr>
          <w:p w:rsidR="00A83F14" w:rsidRDefault="00612F71">
            <w:pPr>
              <w:rPr>
                <w:rFonts w:ascii="Times New Roman" w:hAnsi="Times New Roman" w:cs="Times New Roman"/>
              </w:rPr>
            </w:pPr>
            <w:r>
              <w:rPr>
                <w:rFonts w:ascii="Times New Roman" w:hAnsi="Times New Roman" w:cs="Times New Roman"/>
              </w:rPr>
              <w:t>26</w:t>
            </w:r>
          </w:p>
        </w:tc>
      </w:tr>
      <w:tr w:rsidR="00A83F14">
        <w:tc>
          <w:tcPr>
            <w:tcW w:w="2310" w:type="dxa"/>
          </w:tcPr>
          <w:p w:rsidR="00A83F14" w:rsidRDefault="00BA5797">
            <w:pPr>
              <w:rPr>
                <w:rFonts w:ascii="Times New Roman" w:hAnsi="Times New Roman" w:cs="Times New Roman"/>
              </w:rPr>
            </w:pPr>
            <w:r>
              <w:t>6,7-dimethoxy-1-hydroxy-3-methyl carbazole</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 bacterial and anti-fungal activity</w:t>
            </w:r>
          </w:p>
        </w:tc>
        <w:tc>
          <w:tcPr>
            <w:tcW w:w="2311" w:type="dxa"/>
          </w:tcPr>
          <w:p w:rsidR="00A83F14" w:rsidRDefault="00612F71">
            <w:pPr>
              <w:rPr>
                <w:rFonts w:ascii="Times New Roman" w:hAnsi="Times New Roman" w:cs="Times New Roman"/>
              </w:rPr>
            </w:pPr>
            <w:r>
              <w:rPr>
                <w:rFonts w:ascii="Times New Roman" w:hAnsi="Times New Roman" w:cs="Times New Roman"/>
              </w:rPr>
              <w:t>27</w:t>
            </w:r>
          </w:p>
        </w:tc>
      </w:tr>
      <w:tr w:rsidR="00A83F14">
        <w:tc>
          <w:tcPr>
            <w:tcW w:w="2310" w:type="dxa"/>
          </w:tcPr>
          <w:p w:rsidR="00A83F14" w:rsidRDefault="00BA5797">
            <w:pPr>
              <w:rPr>
                <w:rFonts w:ascii="Times New Roman" w:hAnsi="Times New Roman" w:cs="Times New Roman"/>
              </w:rPr>
            </w:pPr>
            <w:r>
              <w:t>Mahanimbine</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Mosquitocidal</w:t>
            </w:r>
          </w:p>
        </w:tc>
        <w:tc>
          <w:tcPr>
            <w:tcW w:w="2311" w:type="dxa"/>
          </w:tcPr>
          <w:p w:rsidR="00A83F14" w:rsidRDefault="00612F71">
            <w:pPr>
              <w:rPr>
                <w:rFonts w:ascii="Times New Roman" w:hAnsi="Times New Roman" w:cs="Times New Roman"/>
              </w:rPr>
            </w:pPr>
            <w:r>
              <w:rPr>
                <w:rFonts w:ascii="Times New Roman" w:hAnsi="Times New Roman" w:cs="Times New Roman"/>
              </w:rPr>
              <w:t>28</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BA5797">
            <w:pPr>
              <w:rPr>
                <w:rFonts w:ascii="Times New Roman" w:hAnsi="Times New Roman" w:cs="Times New Roman"/>
              </w:rPr>
            </w:pPr>
            <w:r>
              <w:t xml:space="preserve">Stem and bark </w:t>
            </w:r>
          </w:p>
        </w:tc>
        <w:tc>
          <w:tcPr>
            <w:tcW w:w="2311" w:type="dxa"/>
          </w:tcPr>
          <w:p w:rsidR="00A83F14" w:rsidRDefault="00BA5797">
            <w:pPr>
              <w:rPr>
                <w:rFonts w:ascii="Times New Roman" w:hAnsi="Times New Roman" w:cs="Times New Roman"/>
              </w:rPr>
            </w:pPr>
            <w:r>
              <w:t>Antimicrobial</w:t>
            </w:r>
          </w:p>
        </w:tc>
        <w:tc>
          <w:tcPr>
            <w:tcW w:w="2311" w:type="dxa"/>
          </w:tcPr>
          <w:p w:rsidR="00A83F14" w:rsidRDefault="00612F71">
            <w:pPr>
              <w:rPr>
                <w:rFonts w:ascii="Times New Roman" w:hAnsi="Times New Roman" w:cs="Times New Roman"/>
              </w:rPr>
            </w:pPr>
            <w:r>
              <w:rPr>
                <w:rFonts w:ascii="Times New Roman" w:hAnsi="Times New Roman" w:cs="Times New Roman"/>
              </w:rPr>
              <w:t>29</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A83F14">
            <w:pPr>
              <w:rPr>
                <w:rFonts w:ascii="Times New Roman" w:hAnsi="Times New Roman" w:cs="Times New Roman"/>
              </w:rPr>
            </w:pPr>
          </w:p>
        </w:tc>
        <w:tc>
          <w:tcPr>
            <w:tcW w:w="2311" w:type="dxa"/>
          </w:tcPr>
          <w:p w:rsidR="00A83F14" w:rsidRDefault="00BA5797">
            <w:pPr>
              <w:rPr>
                <w:rFonts w:ascii="Times New Roman" w:hAnsi="Times New Roman" w:cs="Times New Roman"/>
              </w:rPr>
            </w:pPr>
            <w:r>
              <w:t>Hepatoprotective</w:t>
            </w:r>
          </w:p>
        </w:tc>
        <w:tc>
          <w:tcPr>
            <w:tcW w:w="2311" w:type="dxa"/>
          </w:tcPr>
          <w:p w:rsidR="00A83F14" w:rsidRDefault="00612F71">
            <w:pPr>
              <w:rPr>
                <w:rFonts w:ascii="Times New Roman" w:hAnsi="Times New Roman" w:cs="Times New Roman"/>
              </w:rPr>
            </w:pPr>
            <w:r>
              <w:rPr>
                <w:rFonts w:ascii="Times New Roman" w:hAnsi="Times New Roman" w:cs="Times New Roman"/>
              </w:rPr>
              <w:t>20</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A83F14">
            <w:pPr>
              <w:rPr>
                <w:rFonts w:ascii="Times New Roman" w:hAnsi="Times New Roman" w:cs="Times New Roman"/>
              </w:rPr>
            </w:pPr>
          </w:p>
        </w:tc>
        <w:tc>
          <w:tcPr>
            <w:tcW w:w="2311" w:type="dxa"/>
          </w:tcPr>
          <w:p w:rsidR="00A83F14" w:rsidRDefault="00BA5797">
            <w:pPr>
              <w:rPr>
                <w:rFonts w:ascii="Times New Roman" w:hAnsi="Times New Roman" w:cs="Times New Roman"/>
              </w:rPr>
            </w:pPr>
            <w:r>
              <w:t>Anti microbial</w:t>
            </w:r>
          </w:p>
        </w:tc>
        <w:tc>
          <w:tcPr>
            <w:tcW w:w="2311" w:type="dxa"/>
          </w:tcPr>
          <w:p w:rsidR="00A83F14" w:rsidRDefault="00612F71">
            <w:pPr>
              <w:rPr>
                <w:rFonts w:ascii="Times New Roman" w:hAnsi="Times New Roman" w:cs="Times New Roman"/>
              </w:rPr>
            </w:pPr>
            <w:r>
              <w:rPr>
                <w:rFonts w:ascii="Times New Roman" w:hAnsi="Times New Roman" w:cs="Times New Roman"/>
              </w:rPr>
              <w:t>30</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A83F14">
            <w:pPr>
              <w:rPr>
                <w:rFonts w:ascii="Times New Roman" w:hAnsi="Times New Roman" w:cs="Times New Roman"/>
              </w:rPr>
            </w:pPr>
          </w:p>
        </w:tc>
        <w:tc>
          <w:tcPr>
            <w:tcW w:w="2311" w:type="dxa"/>
          </w:tcPr>
          <w:p w:rsidR="00A83F14" w:rsidRDefault="00BA5797">
            <w:pPr>
              <w:rPr>
                <w:rFonts w:ascii="Times New Roman" w:hAnsi="Times New Roman" w:cs="Times New Roman"/>
              </w:rPr>
            </w:pPr>
            <w:r>
              <w:t>Topoisomerase I and II inhibitory activity</w:t>
            </w:r>
          </w:p>
        </w:tc>
        <w:tc>
          <w:tcPr>
            <w:tcW w:w="2311" w:type="dxa"/>
          </w:tcPr>
          <w:p w:rsidR="00A83F14" w:rsidRDefault="00612F71">
            <w:pPr>
              <w:rPr>
                <w:rFonts w:ascii="Times New Roman" w:hAnsi="Times New Roman" w:cs="Times New Roman"/>
              </w:rPr>
            </w:pPr>
            <w:r>
              <w:rPr>
                <w:rFonts w:ascii="Times New Roman" w:hAnsi="Times New Roman" w:cs="Times New Roman"/>
              </w:rPr>
              <w:t>30</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A83F14">
            <w:pPr>
              <w:rPr>
                <w:rFonts w:ascii="Times New Roman" w:hAnsi="Times New Roman" w:cs="Times New Roman"/>
              </w:rPr>
            </w:pP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30</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A83F14">
            <w:pPr>
              <w:rPr>
                <w:rFonts w:ascii="Times New Roman" w:hAnsi="Times New Roman" w:cs="Times New Roman"/>
              </w:rPr>
            </w:pPr>
          </w:p>
        </w:tc>
        <w:tc>
          <w:tcPr>
            <w:tcW w:w="2311" w:type="dxa"/>
          </w:tcPr>
          <w:p w:rsidR="00A83F14" w:rsidRDefault="00BA5797">
            <w:pPr>
              <w:rPr>
                <w:rFonts w:ascii="Times New Roman" w:hAnsi="Times New Roman" w:cs="Times New Roman"/>
              </w:rPr>
            </w:pPr>
            <w:r>
              <w:t>Antioxidant activity</w:t>
            </w:r>
          </w:p>
        </w:tc>
        <w:tc>
          <w:tcPr>
            <w:tcW w:w="2311" w:type="dxa"/>
          </w:tcPr>
          <w:p w:rsidR="00A83F14" w:rsidRDefault="00612F71">
            <w:pPr>
              <w:rPr>
                <w:rFonts w:ascii="Times New Roman" w:hAnsi="Times New Roman" w:cs="Times New Roman"/>
              </w:rPr>
            </w:pPr>
            <w:r>
              <w:rPr>
                <w:rFonts w:ascii="Times New Roman" w:hAnsi="Times New Roman" w:cs="Times New Roman"/>
              </w:rPr>
              <w:t>31</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A83F14">
            <w:pPr>
              <w:rPr>
                <w:rFonts w:ascii="Times New Roman" w:hAnsi="Times New Roman" w:cs="Times New Roman"/>
              </w:rPr>
            </w:pPr>
          </w:p>
        </w:tc>
        <w:tc>
          <w:tcPr>
            <w:tcW w:w="2311" w:type="dxa"/>
          </w:tcPr>
          <w:p w:rsidR="00A83F14" w:rsidRDefault="00BA5797">
            <w:pPr>
              <w:rPr>
                <w:rFonts w:ascii="Times New Roman" w:hAnsi="Times New Roman" w:cs="Times New Roman"/>
              </w:rPr>
            </w:pPr>
            <w:r>
              <w:t>Toxicity on Culex quinquefsciatus larvae</w:t>
            </w:r>
          </w:p>
        </w:tc>
        <w:tc>
          <w:tcPr>
            <w:tcW w:w="2311" w:type="dxa"/>
          </w:tcPr>
          <w:p w:rsidR="00A83F14" w:rsidRDefault="00612F71">
            <w:pPr>
              <w:rPr>
                <w:rFonts w:ascii="Times New Roman" w:hAnsi="Times New Roman" w:cs="Times New Roman"/>
              </w:rPr>
            </w:pPr>
            <w:r>
              <w:rPr>
                <w:rFonts w:ascii="Times New Roman" w:hAnsi="Times New Roman" w:cs="Times New Roman"/>
              </w:rPr>
              <w:t>32</w:t>
            </w:r>
          </w:p>
        </w:tc>
      </w:tr>
      <w:tr w:rsidR="00A83F14">
        <w:tc>
          <w:tcPr>
            <w:tcW w:w="2310" w:type="dxa"/>
          </w:tcPr>
          <w:p w:rsidR="00A83F14" w:rsidRDefault="00A83F14">
            <w:pPr>
              <w:rPr>
                <w:rFonts w:ascii="Times New Roman" w:hAnsi="Times New Roman" w:cs="Times New Roman"/>
              </w:rPr>
            </w:pPr>
          </w:p>
        </w:tc>
        <w:tc>
          <w:tcPr>
            <w:tcW w:w="2310" w:type="dxa"/>
          </w:tcPr>
          <w:p w:rsidR="00A83F14" w:rsidRDefault="00BA5797">
            <w:pPr>
              <w:rPr>
                <w:rFonts w:ascii="Times New Roman" w:hAnsi="Times New Roman" w:cs="Times New Roman"/>
              </w:rPr>
            </w:pPr>
            <w:r>
              <w:t xml:space="preserve">Stem bark </w:t>
            </w:r>
          </w:p>
        </w:tc>
        <w:tc>
          <w:tcPr>
            <w:tcW w:w="2311" w:type="dxa"/>
          </w:tcPr>
          <w:p w:rsidR="00A83F14" w:rsidRDefault="00BA5797">
            <w:pPr>
              <w:rPr>
                <w:rFonts w:ascii="Times New Roman" w:hAnsi="Times New Roman" w:cs="Times New Roman"/>
              </w:rPr>
            </w:pPr>
            <w:r>
              <w:t>Anti fungal</w:t>
            </w:r>
          </w:p>
        </w:tc>
        <w:tc>
          <w:tcPr>
            <w:tcW w:w="2311" w:type="dxa"/>
          </w:tcPr>
          <w:p w:rsidR="00A83F14" w:rsidRDefault="00BA5797">
            <w:pPr>
              <w:rPr>
                <w:rFonts w:ascii="Times New Roman" w:hAnsi="Times New Roman" w:cs="Times New Roman"/>
              </w:rPr>
            </w:pPr>
            <w:r>
              <w:rPr>
                <w:rFonts w:ascii="Times New Roman" w:hAnsi="Times New Roman" w:cs="Times New Roman"/>
              </w:rPr>
              <w:t>33</w:t>
            </w:r>
          </w:p>
        </w:tc>
      </w:tr>
      <w:tr w:rsidR="00A83F14">
        <w:trPr>
          <w:trHeight w:val="399"/>
        </w:trPr>
        <w:tc>
          <w:tcPr>
            <w:tcW w:w="2310" w:type="dxa"/>
          </w:tcPr>
          <w:p w:rsidR="00A83F14" w:rsidRDefault="00BA5797">
            <w:pPr>
              <w:rPr>
                <w:rFonts w:ascii="Times New Roman" w:hAnsi="Times New Roman" w:cs="Times New Roman"/>
              </w:rPr>
            </w:pPr>
            <w:r>
              <w:t xml:space="preserve">Isomahanimbine </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Hepatoprotective</w:t>
            </w:r>
          </w:p>
        </w:tc>
        <w:tc>
          <w:tcPr>
            <w:tcW w:w="2311" w:type="dxa"/>
          </w:tcPr>
          <w:p w:rsidR="00A83F14" w:rsidRDefault="00612F71">
            <w:pPr>
              <w:rPr>
                <w:rFonts w:ascii="Times New Roman" w:hAnsi="Times New Roman" w:cs="Times New Roman"/>
              </w:rPr>
            </w:pPr>
            <w:r>
              <w:rPr>
                <w:rFonts w:ascii="Times New Roman" w:hAnsi="Times New Roman" w:cs="Times New Roman"/>
              </w:rPr>
              <w:t>20</w:t>
            </w:r>
          </w:p>
        </w:tc>
      </w:tr>
      <w:tr w:rsidR="00A83F14">
        <w:tc>
          <w:tcPr>
            <w:tcW w:w="2310" w:type="dxa"/>
          </w:tcPr>
          <w:p w:rsidR="00A83F14" w:rsidRDefault="00BA5797">
            <w:pPr>
              <w:rPr>
                <w:rFonts w:ascii="Times New Roman" w:hAnsi="Times New Roman" w:cs="Times New Roman"/>
              </w:rPr>
            </w:pPr>
            <w:r>
              <w:t xml:space="preserve">Murrayanol </w:t>
            </w:r>
          </w:p>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Mosquitocidal</w:t>
            </w:r>
          </w:p>
        </w:tc>
        <w:tc>
          <w:tcPr>
            <w:tcW w:w="2311" w:type="dxa"/>
          </w:tcPr>
          <w:p w:rsidR="00A83F14" w:rsidRDefault="00612F71">
            <w:pPr>
              <w:rPr>
                <w:rFonts w:ascii="Times New Roman" w:hAnsi="Times New Roman" w:cs="Times New Roman"/>
              </w:rPr>
            </w:pPr>
            <w:r>
              <w:rPr>
                <w:rFonts w:ascii="Times New Roman" w:hAnsi="Times New Roman" w:cs="Times New Roman"/>
              </w:rPr>
              <w:t>28</w:t>
            </w:r>
          </w:p>
        </w:tc>
      </w:tr>
      <w:tr w:rsidR="00A83F14">
        <w:tc>
          <w:tcPr>
            <w:tcW w:w="2310" w:type="dxa"/>
          </w:tcPr>
          <w:p w:rsidR="00A83F14" w:rsidRDefault="00A83F14"/>
        </w:tc>
        <w:tc>
          <w:tcPr>
            <w:tcW w:w="2310" w:type="dxa"/>
          </w:tcPr>
          <w:p w:rsidR="00A83F14" w:rsidRDefault="00BA5797">
            <w:pPr>
              <w:rPr>
                <w:rFonts w:ascii="Times New Roman" w:hAnsi="Times New Roman" w:cs="Times New Roman"/>
              </w:rPr>
            </w:pPr>
            <w:r>
              <w:t>Leaves</w:t>
            </w:r>
          </w:p>
        </w:tc>
        <w:tc>
          <w:tcPr>
            <w:tcW w:w="2311" w:type="dxa"/>
          </w:tcPr>
          <w:p w:rsidR="00A83F14" w:rsidRDefault="00BA5797">
            <w:pPr>
              <w:rPr>
                <w:rFonts w:ascii="Times New Roman" w:hAnsi="Times New Roman" w:cs="Times New Roman"/>
              </w:rPr>
            </w:pPr>
            <w:r>
              <w:t>Anti-microbial</w:t>
            </w:r>
          </w:p>
        </w:tc>
        <w:tc>
          <w:tcPr>
            <w:tcW w:w="2311" w:type="dxa"/>
          </w:tcPr>
          <w:p w:rsidR="00A83F14" w:rsidRDefault="00612F71">
            <w:pPr>
              <w:rPr>
                <w:rFonts w:ascii="Times New Roman" w:hAnsi="Times New Roman" w:cs="Times New Roman"/>
              </w:rPr>
            </w:pPr>
            <w:r>
              <w:rPr>
                <w:rFonts w:ascii="Times New Roman" w:hAnsi="Times New Roman" w:cs="Times New Roman"/>
              </w:rPr>
              <w:t>30</w:t>
            </w:r>
          </w:p>
        </w:tc>
      </w:tr>
    </w:tbl>
    <w:p w:rsidR="00A83F14" w:rsidRDefault="00A83F14">
      <w:pPr>
        <w:rPr>
          <w:rFonts w:ascii="Times New Roman" w:hAnsi="Times New Roman" w:cs="Times New Roman"/>
        </w:rPr>
      </w:pPr>
    </w:p>
    <w:p w:rsidR="00A83F14" w:rsidRDefault="00BA5797">
      <w:pPr>
        <w:rPr>
          <w:rFonts w:ascii="Times New Roman" w:eastAsia="Times New Roman" w:hAnsi="Times New Roman" w:cs="Times New Roman"/>
          <w:sz w:val="36"/>
          <w:szCs w:val="36"/>
          <w:lang w:eastAsia="en-IN"/>
        </w:rPr>
      </w:pPr>
      <w:r>
        <w:rPr>
          <w:rFonts w:ascii="Times New Roman" w:eastAsia="Times New Roman" w:hAnsi="Times New Roman" w:cs="Times New Roman"/>
          <w:sz w:val="36"/>
          <w:szCs w:val="36"/>
          <w:lang w:eastAsia="en-IN"/>
        </w:rPr>
        <w:br w:type="textWrapping" w:clear="all"/>
      </w:r>
    </w:p>
    <w:p w:rsidR="001F7A81" w:rsidRDefault="001F7A81">
      <w:pPr>
        <w:rPr>
          <w:rFonts w:ascii="Times New Roman" w:eastAsia="Times New Roman" w:hAnsi="Times New Roman" w:cs="Times New Roman"/>
          <w:sz w:val="36"/>
          <w:szCs w:val="36"/>
          <w:lang w:eastAsia="en-IN"/>
        </w:rPr>
      </w:pPr>
      <w:r>
        <w:rPr>
          <w:rFonts w:ascii="Times New Roman" w:eastAsia="Times New Roman" w:hAnsi="Times New Roman" w:cs="Times New Roman"/>
          <w:sz w:val="36"/>
          <w:szCs w:val="36"/>
          <w:lang w:eastAsia="en-IN"/>
        </w:rPr>
        <w:br w:type="page"/>
      </w:r>
    </w:p>
    <w:p w:rsidR="00A83F14" w:rsidRDefault="00A83F14">
      <w:pPr>
        <w:rPr>
          <w:rFonts w:ascii="Times New Roman" w:eastAsia="Times New Roman" w:hAnsi="Times New Roman" w:cs="Times New Roman"/>
          <w:sz w:val="36"/>
          <w:szCs w:val="36"/>
          <w:lang w:eastAsia="en-IN"/>
        </w:rPr>
      </w:pPr>
    </w:p>
    <w:p w:rsidR="00A83F14" w:rsidRDefault="00BA5797">
      <w:pPr>
        <w:pStyle w:val="Heading1"/>
        <w:rPr>
          <w:i/>
          <w:iCs/>
        </w:rPr>
      </w:pPr>
      <w:r>
        <w:t xml:space="preserve">Phytochemistry of </w:t>
      </w:r>
      <w:r>
        <w:rPr>
          <w:i/>
          <w:iCs/>
        </w:rPr>
        <w:t>Murraya koenigii</w:t>
      </w:r>
    </w:p>
    <w:p w:rsidR="00A83F14" w:rsidRDefault="00A83F14"/>
    <w:p w:rsidR="00A83F14" w:rsidRDefault="00BA5797">
      <w:pPr>
        <w:rPr>
          <w:rFonts w:ascii="Times New Roman" w:hAnsi="Times New Roman" w:cs="Times New Roman"/>
        </w:rPr>
      </w:pPr>
      <w:r>
        <w:rPr>
          <w:rFonts w:ascii="Times New Roman" w:hAnsi="Times New Roman" w:cs="Times New Roman"/>
          <w:i/>
          <w:iCs/>
        </w:rPr>
        <w:t>Murraya koenigii</w:t>
      </w:r>
      <w:r>
        <w:rPr>
          <w:rFonts w:ascii="Times New Roman" w:hAnsi="Times New Roman" w:cs="Times New Roman"/>
        </w:rPr>
        <w:t>, commonly known as curry leaf, is rich in various bioactive compounds that contribute to its medicinal properties. Key phytochemicals identified in the leaves include:</w:t>
      </w:r>
    </w:p>
    <w:p w:rsidR="00A83F14" w:rsidRDefault="00BA5797">
      <w:pPr>
        <w:numPr>
          <w:ilvl w:val="0"/>
          <w:numId w:val="2"/>
        </w:numPr>
        <w:rPr>
          <w:rFonts w:ascii="Times New Roman" w:hAnsi="Times New Roman" w:cs="Times New Roman"/>
        </w:rPr>
      </w:pPr>
      <w:r>
        <w:rPr>
          <w:rFonts w:ascii="Times New Roman" w:hAnsi="Times New Roman" w:cs="Times New Roman"/>
          <w:b/>
          <w:bCs/>
        </w:rPr>
        <w:t>Alkaloids</w:t>
      </w:r>
      <w:r w:rsidR="00612F71">
        <w:rPr>
          <w:rFonts w:ascii="Times New Roman" w:hAnsi="Times New Roman" w:cs="Times New Roman"/>
        </w:rPr>
        <w:t>(36)</w:t>
      </w:r>
    </w:p>
    <w:p w:rsidR="00A83F14" w:rsidRDefault="00BA5797">
      <w:pPr>
        <w:numPr>
          <w:ilvl w:val="1"/>
          <w:numId w:val="2"/>
        </w:numPr>
        <w:rPr>
          <w:rFonts w:ascii="Times New Roman" w:hAnsi="Times New Roman" w:cs="Times New Roman"/>
        </w:rPr>
      </w:pPr>
      <w:r>
        <w:rPr>
          <w:rFonts w:ascii="Times New Roman" w:hAnsi="Times New Roman" w:cs="Times New Roman"/>
          <w:i/>
          <w:iCs/>
        </w:rPr>
        <w:t>Murraya koenigii</w:t>
      </w:r>
      <w:r>
        <w:rPr>
          <w:rFonts w:ascii="Times New Roman" w:hAnsi="Times New Roman" w:cs="Times New Roman"/>
        </w:rPr>
        <w:t xml:space="preserve"> contains several alkaloids, including mahanimbine, which exhibits anti-inflammatory and antioxidant effects.</w:t>
      </w:r>
    </w:p>
    <w:p w:rsidR="00A83F14" w:rsidRDefault="00BA5797">
      <w:pPr>
        <w:numPr>
          <w:ilvl w:val="0"/>
          <w:numId w:val="2"/>
        </w:numPr>
        <w:rPr>
          <w:rFonts w:ascii="Times New Roman" w:hAnsi="Times New Roman" w:cs="Times New Roman"/>
        </w:rPr>
      </w:pPr>
      <w:r>
        <w:rPr>
          <w:rFonts w:ascii="Times New Roman" w:hAnsi="Times New Roman" w:cs="Times New Roman"/>
          <w:b/>
          <w:bCs/>
        </w:rPr>
        <w:t>Flavonoids</w:t>
      </w:r>
      <w:r w:rsidR="00612F71">
        <w:rPr>
          <w:rFonts w:ascii="Times New Roman" w:hAnsi="Times New Roman" w:cs="Times New Roman"/>
        </w:rPr>
        <w:t>(36)</w:t>
      </w:r>
    </w:p>
    <w:p w:rsidR="00A83F14" w:rsidRDefault="00BA5797">
      <w:pPr>
        <w:numPr>
          <w:ilvl w:val="1"/>
          <w:numId w:val="2"/>
        </w:numPr>
        <w:rPr>
          <w:rFonts w:ascii="Times New Roman" w:hAnsi="Times New Roman" w:cs="Times New Roman"/>
        </w:rPr>
      </w:pPr>
      <w:r>
        <w:rPr>
          <w:rFonts w:ascii="Times New Roman" w:hAnsi="Times New Roman" w:cs="Times New Roman"/>
        </w:rPr>
        <w:t>The leaves are abundant in flavonoids such as quercetin, kaempferol, and rutin. These compounds are known for their potent antioxidant activities and potential to mitigate oxidative stress.</w:t>
      </w:r>
    </w:p>
    <w:p w:rsidR="00A83F14" w:rsidRDefault="00BA5797">
      <w:pPr>
        <w:numPr>
          <w:ilvl w:val="0"/>
          <w:numId w:val="2"/>
        </w:numPr>
        <w:rPr>
          <w:rFonts w:ascii="Times New Roman" w:hAnsi="Times New Roman" w:cs="Times New Roman"/>
        </w:rPr>
      </w:pPr>
      <w:r>
        <w:rPr>
          <w:rFonts w:ascii="Times New Roman" w:hAnsi="Times New Roman" w:cs="Times New Roman"/>
          <w:b/>
          <w:bCs/>
        </w:rPr>
        <w:t>Phenolic Compounds</w:t>
      </w:r>
      <w:r>
        <w:rPr>
          <w:rFonts w:ascii="Times New Roman" w:hAnsi="Times New Roman" w:cs="Times New Roman"/>
        </w:rPr>
        <w:t>:</w:t>
      </w:r>
      <w:r w:rsidR="00612F71">
        <w:rPr>
          <w:rFonts w:ascii="Times New Roman" w:hAnsi="Times New Roman" w:cs="Times New Roman"/>
        </w:rPr>
        <w:t>(36)</w:t>
      </w:r>
    </w:p>
    <w:p w:rsidR="00A83F14" w:rsidRDefault="00BA5797">
      <w:pPr>
        <w:numPr>
          <w:ilvl w:val="1"/>
          <w:numId w:val="2"/>
        </w:numPr>
        <w:rPr>
          <w:rFonts w:ascii="Times New Roman" w:hAnsi="Times New Roman" w:cs="Times New Roman"/>
        </w:rPr>
      </w:pPr>
      <w:r>
        <w:rPr>
          <w:rFonts w:ascii="Times New Roman" w:hAnsi="Times New Roman" w:cs="Times New Roman"/>
        </w:rPr>
        <w:t>Phenolic acids, including gallic acid and caffeic acid, have been identified in the leaves. These compounds contribute to the plant's antioxidant capacity and possess anti-inflammatory properties.</w:t>
      </w:r>
    </w:p>
    <w:p w:rsidR="00A83F14" w:rsidRDefault="00BA5797">
      <w:pPr>
        <w:numPr>
          <w:ilvl w:val="0"/>
          <w:numId w:val="2"/>
        </w:numPr>
        <w:rPr>
          <w:rFonts w:ascii="Times New Roman" w:hAnsi="Times New Roman" w:cs="Times New Roman"/>
        </w:rPr>
      </w:pPr>
      <w:r>
        <w:rPr>
          <w:rFonts w:ascii="Times New Roman" w:hAnsi="Times New Roman" w:cs="Times New Roman"/>
          <w:b/>
          <w:bCs/>
        </w:rPr>
        <w:t>Essential Oils</w:t>
      </w:r>
      <w:r>
        <w:rPr>
          <w:rFonts w:ascii="Times New Roman" w:hAnsi="Times New Roman" w:cs="Times New Roman"/>
        </w:rPr>
        <w:t>:</w:t>
      </w:r>
      <w:r w:rsidR="00612F71">
        <w:rPr>
          <w:rFonts w:ascii="Times New Roman" w:hAnsi="Times New Roman" w:cs="Times New Roman"/>
        </w:rPr>
        <w:t>(34)</w:t>
      </w:r>
    </w:p>
    <w:p w:rsidR="00A83F14" w:rsidRDefault="00BA5797">
      <w:pPr>
        <w:numPr>
          <w:ilvl w:val="1"/>
          <w:numId w:val="2"/>
        </w:numPr>
        <w:rPr>
          <w:rFonts w:ascii="Times New Roman" w:hAnsi="Times New Roman" w:cs="Times New Roman"/>
        </w:rPr>
      </w:pPr>
      <w:r>
        <w:rPr>
          <w:rFonts w:ascii="Times New Roman" w:hAnsi="Times New Roman" w:cs="Times New Roman"/>
        </w:rPr>
        <w:t xml:space="preserve">The essential oil of </w:t>
      </w:r>
      <w:r>
        <w:rPr>
          <w:rFonts w:ascii="Times New Roman" w:hAnsi="Times New Roman" w:cs="Times New Roman"/>
          <w:i/>
          <w:iCs/>
        </w:rPr>
        <w:t>Murraya koenigii</w:t>
      </w:r>
      <w:r>
        <w:rPr>
          <w:rFonts w:ascii="Times New Roman" w:hAnsi="Times New Roman" w:cs="Times New Roman"/>
        </w:rPr>
        <w:t xml:space="preserve"> contains various volatile compounds, including β-caryophyllene, α-pinene, and limonene, which exhibit antimicrobial, antioxidant, and anti-inflammatory activities.</w:t>
      </w:r>
    </w:p>
    <w:p w:rsidR="00A83F14" w:rsidRDefault="00BA5797">
      <w:pPr>
        <w:numPr>
          <w:ilvl w:val="0"/>
          <w:numId w:val="2"/>
        </w:numPr>
        <w:rPr>
          <w:rFonts w:ascii="Times New Roman" w:hAnsi="Times New Roman" w:cs="Times New Roman"/>
        </w:rPr>
      </w:pPr>
      <w:proofErr w:type="spellStart"/>
      <w:r>
        <w:rPr>
          <w:rFonts w:ascii="Times New Roman" w:hAnsi="Times New Roman" w:cs="Times New Roman"/>
          <w:b/>
          <w:bCs/>
        </w:rPr>
        <w:t>Terpenoids</w:t>
      </w:r>
      <w:proofErr w:type="spellEnd"/>
      <w:r>
        <w:rPr>
          <w:rFonts w:ascii="Times New Roman" w:hAnsi="Times New Roman" w:cs="Times New Roman"/>
        </w:rPr>
        <w:t>:</w:t>
      </w:r>
      <w:r w:rsidR="00612F71">
        <w:rPr>
          <w:rFonts w:ascii="Times New Roman" w:hAnsi="Times New Roman" w:cs="Times New Roman"/>
        </w:rPr>
        <w:t>(34)</w:t>
      </w:r>
    </w:p>
    <w:p w:rsidR="00A83F14" w:rsidRDefault="00BA5797">
      <w:pPr>
        <w:numPr>
          <w:ilvl w:val="1"/>
          <w:numId w:val="2"/>
        </w:numPr>
        <w:rPr>
          <w:rFonts w:ascii="Times New Roman" w:hAnsi="Times New Roman" w:cs="Times New Roman"/>
        </w:rPr>
      </w:pPr>
      <w:r>
        <w:rPr>
          <w:rFonts w:ascii="Times New Roman" w:hAnsi="Times New Roman" w:cs="Times New Roman"/>
        </w:rPr>
        <w:t>Terpenoids, including α-terpineol and β-sitosterol, are present in the plant and are known for their beneficial effects on health, including anti-inflammatory properties.</w:t>
      </w:r>
    </w:p>
    <w:p w:rsidR="00A83F14" w:rsidRDefault="00BA5797">
      <w:pPr>
        <w:numPr>
          <w:ilvl w:val="0"/>
          <w:numId w:val="2"/>
        </w:numPr>
        <w:rPr>
          <w:rFonts w:ascii="Times New Roman" w:hAnsi="Times New Roman" w:cs="Times New Roman"/>
        </w:rPr>
      </w:pPr>
      <w:r>
        <w:rPr>
          <w:rFonts w:ascii="Times New Roman" w:hAnsi="Times New Roman" w:cs="Times New Roman"/>
          <w:b/>
          <w:bCs/>
        </w:rPr>
        <w:t>Vitamins and Minerals</w:t>
      </w:r>
      <w:r w:rsidR="00612F71">
        <w:rPr>
          <w:rFonts w:ascii="Times New Roman" w:hAnsi="Times New Roman" w:cs="Times New Roman"/>
        </w:rPr>
        <w:t>(35)</w:t>
      </w:r>
    </w:p>
    <w:p w:rsidR="00A83F14" w:rsidRDefault="00BA5797">
      <w:pPr>
        <w:numPr>
          <w:ilvl w:val="1"/>
          <w:numId w:val="2"/>
        </w:numPr>
        <w:rPr>
          <w:rFonts w:ascii="Times New Roman" w:hAnsi="Times New Roman" w:cs="Times New Roman"/>
        </w:rPr>
      </w:pPr>
      <w:r>
        <w:rPr>
          <w:rFonts w:ascii="Times New Roman" w:hAnsi="Times New Roman" w:cs="Times New Roman"/>
        </w:rPr>
        <w:t>Curry leaves are also a good source of vitamins (such as A, B, and C) and minerals (like calcium and iron), which play a role in overall health and contribute to their medicinal benefits.</w:t>
      </w:r>
    </w:p>
    <w:p w:rsidR="001F7A81" w:rsidRDefault="001F7A81">
      <w:pPr>
        <w:rPr>
          <w:rFonts w:ascii="Times New Roman" w:hAnsi="Times New Roman" w:cs="Times New Roman"/>
        </w:rPr>
      </w:pPr>
      <w:r>
        <w:rPr>
          <w:rFonts w:ascii="Times New Roman" w:hAnsi="Times New Roman" w:cs="Times New Roman"/>
        </w:rPr>
        <w:br w:type="page"/>
      </w:r>
    </w:p>
    <w:p w:rsidR="00A83F14" w:rsidRDefault="00BA5797" w:rsidP="001F7A81">
      <w:pPr>
        <w:rPr>
          <w:rFonts w:ascii="Times New Roman" w:hAnsi="Times New Roman" w:cs="Times New Roman"/>
        </w:rPr>
      </w:pPr>
      <w:r>
        <w:rPr>
          <w:rFonts w:ascii="Times New Roman" w:hAnsi="Times New Roman" w:cs="Times New Roman"/>
        </w:rPr>
        <w:lastRenderedPageBreak/>
        <w:t xml:space="preserve">Table 2: Pharmacological activities done on </w:t>
      </w:r>
      <w:proofErr w:type="spellStart"/>
      <w:r>
        <w:rPr>
          <w:rFonts w:ascii="Times New Roman" w:hAnsi="Times New Roman" w:cs="Times New Roman"/>
        </w:rPr>
        <w:t>Murraya</w:t>
      </w:r>
      <w:proofErr w:type="spellEnd"/>
      <w:r>
        <w:rPr>
          <w:rFonts w:ascii="Times New Roman" w:hAnsi="Times New Roman" w:cs="Times New Roman"/>
        </w:rPr>
        <w:t xml:space="preserve"> </w:t>
      </w:r>
      <w:proofErr w:type="spellStart"/>
      <w:r>
        <w:rPr>
          <w:rFonts w:ascii="Times New Roman" w:hAnsi="Times New Roman" w:cs="Times New Roman"/>
        </w:rPr>
        <w:t>koenigii</w:t>
      </w:r>
      <w:proofErr w:type="spellEnd"/>
      <w:r>
        <w:rPr>
          <w:rFonts w:ascii="Times New Roman" w:hAnsi="Times New Roman" w:cs="Times New Roman"/>
        </w:rPr>
        <w:t xml:space="preserve"> plant.</w:t>
      </w:r>
      <w:r>
        <w:rPr>
          <w:rFonts w:ascii="Times New Roman" w:hAnsi="Times New Roman" w:cs="Times New Roman"/>
          <w:noProof/>
          <w:lang w:eastAsia="en-IN"/>
        </w:rPr>
        <mc:AlternateContent>
          <mc:Choice Requires="wps">
            <w:drawing>
              <wp:anchor distT="0" distB="0" distL="0" distR="0" simplePos="0" relativeHeight="4" behindDoc="0" locked="0" layoutInCell="1" allowOverlap="1" wp14:anchorId="1409D55A" wp14:editId="584AA9F9">
                <wp:simplePos x="0" y="0"/>
                <wp:positionH relativeFrom="column">
                  <wp:posOffset>-762000</wp:posOffset>
                </wp:positionH>
                <wp:positionV relativeFrom="paragraph">
                  <wp:posOffset>-8016874</wp:posOffset>
                </wp:positionV>
                <wp:extent cx="3158490" cy="147955"/>
                <wp:effectExtent l="0" t="0" r="0" b="0"/>
                <wp:wrapNone/>
                <wp:docPr id="1029" name="objec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58490" cy="147955"/>
                        </a:xfrm>
                        <a:prstGeom prst="rect">
                          <a:avLst/>
                        </a:prstGeom>
                      </wps:spPr>
                      <wps:txbx>
                        <w:txbxContent>
                          <w:p w:rsidR="00440FAE" w:rsidRDefault="00440FAE">
                            <w:pPr>
                              <w:pStyle w:val="NormalWeb"/>
                              <w:spacing w:before="20" w:beforeAutospacing="0" w:after="0" w:afterAutospacing="0"/>
                              <w:ind w:left="14"/>
                              <w:jc w:val="right"/>
                            </w:pPr>
                            <w:r>
                              <w:rPr>
                                <w:rFonts w:ascii="Cambria" w:hAnsi="Cambria" w:cs="Cambria"/>
                                <w:b/>
                                <w:bCs/>
                                <w:color w:val="000000"/>
                                <w:spacing w:val="-2"/>
                                <w:kern w:val="24"/>
                                <w:sz w:val="16"/>
                                <w:szCs w:val="16"/>
                              </w:rPr>
                              <w:t>.</w:t>
                            </w:r>
                          </w:p>
                        </w:txbxContent>
                      </wps:txbx>
                      <wps:bodyPr vert="horz" wrap="square" lIns="0" tIns="12700" rIns="0" bIns="0">
                        <a:prstTxWarp prst="textNoShape">
                          <a:avLst/>
                        </a:prstTxWarp>
                        <a:spAutoFit/>
                      </wps:bodyPr>
                    </wps:wsp>
                  </a:graphicData>
                </a:graphic>
              </wp:anchor>
            </w:drawing>
          </mc:Choice>
          <mc:Fallback>
            <w:pict>
              <v:rect id="object 6" o:spid="_x0000_s1027" style="position:absolute;margin-left:-60pt;margin-top:-631.25pt;width:248.7pt;height:11.65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" filled="f" stroked="f">
                <v:path arrowok="t"/>
                <v:textbox style="mso-fit-shape-to-text:t" inset="0,1pt,0,0">
                  <w:txbxContent>
                    <w:p w:rsidR="00C02196" w:rsidRDefault="00C02196">
                      <w:pPr>
                        <w:pStyle w:val="NormalWeb"/>
                        <w:spacing w:before="20" w:beforeAutospacing="0" w:after="0" w:afterAutospacing="0"/>
                        <w:ind w:left="14"/>
                        <w:jc w:val="right"/>
                      </w:pPr>
                      <w:r>
                        <w:rPr>
                          <w:rFonts w:ascii="Cambria" w:hAnsi="Cambria" w:cs="Cambria"/>
                          <w:b/>
                          <w:bCs/>
                          <w:color w:val="000000"/>
                          <w:spacing w:val="-2"/>
                          <w:kern w:val="24"/>
                          <w:sz w:val="16"/>
                          <w:szCs w:val="16"/>
                        </w:rPr>
                        <w:t>.</w:t>
                      </w:r>
                    </w:p>
                  </w:txbxContent>
                </v:textbox>
              </v:rect>
            </w:pict>
          </mc:Fallback>
        </mc:AlternateContent>
      </w:r>
      <w:r w:rsidR="00612F71">
        <w:rPr>
          <w:rFonts w:ascii="Times New Roman" w:hAnsi="Times New Roman" w:cs="Times New Roman"/>
        </w:rPr>
        <w:t>(36)</w:t>
      </w:r>
    </w:p>
    <w:tbl>
      <w:tblPr>
        <w:tblStyle w:val="TableGrid"/>
        <w:tblpPr w:leftFromText="180" w:rightFromText="180" w:horzAnchor="margin" w:tblpXSpec="center" w:tblpY="617"/>
        <w:tblW w:w="8505" w:type="dxa"/>
        <w:tblLayout w:type="fixed"/>
        <w:tblLook w:val="04A0" w:firstRow="1" w:lastRow="0" w:firstColumn="1" w:lastColumn="0" w:noHBand="0" w:noVBand="1"/>
      </w:tblPr>
      <w:tblGrid>
        <w:gridCol w:w="2127"/>
        <w:gridCol w:w="2126"/>
        <w:gridCol w:w="2126"/>
        <w:gridCol w:w="2126"/>
      </w:tblGrid>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proofErr w:type="gramStart"/>
            <w:r>
              <w:rPr>
                <w:rFonts w:ascii="Times New Roman" w:hAnsi="Times New Roman" w:cs="Times New Roman"/>
                <w:sz w:val="16"/>
                <w:szCs w:val="16"/>
              </w:rPr>
              <w:t>Sl. No.</w:t>
            </w:r>
            <w:proofErr w:type="gramEnd"/>
            <w:r>
              <w:rPr>
                <w:rFonts w:ascii="Times New Roman" w:hAnsi="Times New Roman" w:cs="Times New Roman"/>
                <w:sz w:val="16"/>
                <w:szCs w:val="16"/>
              </w:rPr>
              <w:t xml:space="preserve"> </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Pharmacological Activity</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Plant part</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Extract</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 xml:space="preserve">1. </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Anti-inflammatory</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Ethanol, Petroleum ether, Chloroform, methanol</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 xml:space="preserve">2 </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 Anti-amnesic</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Petroleum ether</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3.</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Hypocholesterolemic</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Ethanol</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 xml:space="preserve">4. </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Memory enhancer</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petroleum ether</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 xml:space="preserve">5. </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Anti-helminthic</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Alcoholic</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 xml:space="preserve">6. </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Anti-bacterial</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Bark, Leaf</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Petroleum ether , Alcohol</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 xml:space="preserve">7. </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Anti-cancer</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Stem bark</w:t>
            </w:r>
          </w:p>
        </w:tc>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Petroleum ether</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sz w:val="16"/>
                <w:szCs w:val="16"/>
              </w:rPr>
              <w:t xml:space="preserve">8. </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Anti-diabetic</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Whole plant, fresh leaf, fruit.</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Aqueous, methanol</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9.</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 xml:space="preserve">Antidiarrhoeal </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Seeds</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n-hexane</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10.</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 xml:space="preserve">Anti-fungal </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Petroleum ether, alcohol and acetone</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11.</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 xml:space="preserve">Radioprotective and chemoprotective </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Methanol</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12.</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 xml:space="preserve">Analgesic and Antinociceptive </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Methanol</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13.</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 xml:space="preserve">Anti-oxidant </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Methanol and Aqueous</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14.</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 xml:space="preserve">Cardiovascular </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Aqueous</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15.</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Skin pigmenting</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Leaf</w:t>
            </w:r>
          </w:p>
        </w:tc>
        <w:tc>
          <w:tcPr>
            <w:tcW w:w="57" w:type="dxa"/>
          </w:tcPr>
          <w:p w:rsidR="00A83F14" w:rsidRDefault="00A83F14">
            <w:pPr>
              <w:pStyle w:val="Heading1"/>
              <w:outlineLvl w:val="0"/>
              <w:rPr>
                <w:rFonts w:ascii="Times New Roman" w:hAnsi="Times New Roman" w:cs="Times New Roman"/>
                <w:sz w:val="16"/>
                <w:szCs w:val="16"/>
              </w:rPr>
            </w:pP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16.</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Anti-lipid peroxidative</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Methanol</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17.</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Anti-tumor</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Petroleum ether</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lastRenderedPageBreak/>
              <w:t>18.</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Anti-ulcer</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Aqueous</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19.</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 xml:space="preserve">Cytotoxicity </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Roots, stem</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Aqueous</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20.</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 xml:space="preserve">Wound healing activity  </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Ethanol</w:t>
            </w:r>
          </w:p>
        </w:tc>
      </w:tr>
      <w:tr w:rsidR="00A83F14">
        <w:trPr>
          <w:cantSplit/>
          <w:trHeight w:val="113"/>
        </w:trPr>
        <w:tc>
          <w:tcPr>
            <w:tcW w:w="57" w:type="dxa"/>
          </w:tcPr>
          <w:p w:rsidR="00A83F14" w:rsidRDefault="00BA5797">
            <w:pPr>
              <w:pStyle w:val="Heading1"/>
              <w:outlineLvl w:val="0"/>
              <w:rPr>
                <w:rFonts w:ascii="Times New Roman" w:hAnsi="Times New Roman" w:cs="Times New Roman"/>
                <w:sz w:val="16"/>
                <w:szCs w:val="16"/>
              </w:rPr>
            </w:pPr>
            <w:r>
              <w:rPr>
                <w:rFonts w:ascii="Times New Roman" w:hAnsi="Times New Roman" w:cs="Times New Roman"/>
                <w:sz w:val="16"/>
                <w:szCs w:val="16"/>
              </w:rPr>
              <w:t>21.</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Phagocytic activity</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Leaf</w:t>
            </w:r>
          </w:p>
        </w:tc>
        <w:tc>
          <w:tcPr>
            <w:tcW w:w="57" w:type="dxa"/>
          </w:tcPr>
          <w:p w:rsidR="00A83F14" w:rsidRDefault="00BA5797">
            <w:pPr>
              <w:pStyle w:val="Heading1"/>
              <w:outlineLvl w:val="0"/>
              <w:rPr>
                <w:rFonts w:ascii="Times New Roman" w:hAnsi="Times New Roman" w:cs="Times New Roman"/>
                <w:sz w:val="16"/>
                <w:szCs w:val="16"/>
              </w:rPr>
            </w:pPr>
            <w:r>
              <w:rPr>
                <w:sz w:val="16"/>
                <w:szCs w:val="16"/>
              </w:rPr>
              <w:t>Methanol</w:t>
            </w:r>
          </w:p>
        </w:tc>
      </w:tr>
    </w:tbl>
    <w:p w:rsidR="00A83F14" w:rsidRDefault="00A83F14">
      <w:pPr>
        <w:rPr>
          <w:rFonts w:ascii="Times New Roman" w:hAnsi="Times New Roman" w:cs="Times New Roman"/>
        </w:rPr>
      </w:pPr>
    </w:p>
    <w:p w:rsidR="00A83F14" w:rsidRDefault="00A83F14">
      <w:pPr>
        <w:rPr>
          <w:rFonts w:ascii="Times New Roman" w:hAnsi="Times New Roman" w:cs="Times New Roman"/>
        </w:rPr>
      </w:pPr>
    </w:p>
    <w:p w:rsidR="00A83F14" w:rsidRDefault="001F7A81" w:rsidP="00552EE2">
      <w:pPr>
        <w:pStyle w:val="Heading1"/>
        <w:rPr>
          <w:rStyle w:val="Heading1Char"/>
        </w:rPr>
      </w:pPr>
      <w:proofErr w:type="gramStart"/>
      <w:r>
        <w:rPr>
          <w:rFonts w:ascii="Times New Roman" w:hAnsi="Times New Roman" w:cs="Times New Roman"/>
          <w:sz w:val="36"/>
          <w:szCs w:val="36"/>
        </w:rPr>
        <w:t>2.</w:t>
      </w:r>
      <w:r w:rsidR="00BA5797" w:rsidRPr="001F7A81">
        <w:rPr>
          <w:rStyle w:val="Heading1Char"/>
        </w:rPr>
        <w:t>Tridax</w:t>
      </w:r>
      <w:proofErr w:type="gramEnd"/>
      <w:r w:rsidR="00BA5797" w:rsidRPr="001F7A81">
        <w:rPr>
          <w:rStyle w:val="Heading1Char"/>
        </w:rPr>
        <w:t xml:space="preserve"> </w:t>
      </w:r>
      <w:proofErr w:type="spellStart"/>
      <w:r w:rsidR="00BA5797" w:rsidRPr="001F7A81">
        <w:rPr>
          <w:rStyle w:val="Heading1Char"/>
        </w:rPr>
        <w:t>procumbens</w:t>
      </w:r>
      <w:proofErr w:type="spellEnd"/>
    </w:p>
    <w:p w:rsidR="00552EE2" w:rsidRPr="00552EE2" w:rsidRDefault="00552EE2" w:rsidP="00552EE2"/>
    <w:p w:rsidR="008E2A8F" w:rsidRPr="008E2A8F" w:rsidRDefault="008E2A8F" w:rsidP="00674756">
      <w:pPr>
        <w:rPr>
          <w:rFonts w:ascii="Times New Roman" w:eastAsia="Times New Roman" w:hAnsi="Times New Roman" w:cs="Times New Roman"/>
          <w:sz w:val="24"/>
          <w:szCs w:val="24"/>
          <w:lang w:eastAsia="en-IN"/>
        </w:rPr>
      </w:pPr>
      <w:proofErr w:type="spellStart"/>
      <w:r w:rsidRPr="008E2A8F">
        <w:rPr>
          <w:rFonts w:ascii="Times New Roman" w:eastAsia="Times New Roman" w:hAnsi="Times New Roman" w:cs="Times New Roman"/>
          <w:sz w:val="24"/>
          <w:szCs w:val="24"/>
          <w:lang w:eastAsia="en-IN"/>
        </w:rPr>
        <w:t>Tridax</w:t>
      </w:r>
      <w:proofErr w:type="spellEnd"/>
      <w:r w:rsidRPr="008E2A8F">
        <w:rPr>
          <w:rFonts w:ascii="Times New Roman" w:eastAsia="Times New Roman" w:hAnsi="Times New Roman" w:cs="Times New Roman"/>
          <w:sz w:val="24"/>
          <w:szCs w:val="24"/>
          <w:lang w:eastAsia="en-IN"/>
        </w:rPr>
        <w:t xml:space="preserve"> </w:t>
      </w:r>
      <w:proofErr w:type="spellStart"/>
      <w:r w:rsidRPr="008E2A8F">
        <w:rPr>
          <w:rFonts w:ascii="Times New Roman" w:eastAsia="Times New Roman" w:hAnsi="Times New Roman" w:cs="Times New Roman"/>
          <w:sz w:val="24"/>
          <w:szCs w:val="24"/>
          <w:lang w:eastAsia="en-IN"/>
        </w:rPr>
        <w:t>procumbens</w:t>
      </w:r>
      <w:proofErr w:type="spellEnd"/>
      <w:r w:rsidRPr="008E2A8F">
        <w:rPr>
          <w:rFonts w:ascii="Times New Roman" w:eastAsia="Times New Roman" w:hAnsi="Times New Roman" w:cs="Times New Roman"/>
          <w:sz w:val="24"/>
          <w:szCs w:val="24"/>
          <w:lang w:eastAsia="en-IN"/>
        </w:rPr>
        <w:t>, a species of flowering plant in the daisy family, is sometimes</w:t>
      </w:r>
      <w:r w:rsidR="001A5BEB">
        <w:rPr>
          <w:rFonts w:ascii="Times New Roman" w:eastAsia="Times New Roman" w:hAnsi="Times New Roman" w:cs="Times New Roman"/>
          <w:sz w:val="24"/>
          <w:szCs w:val="24"/>
          <w:lang w:eastAsia="en-IN"/>
        </w:rPr>
        <w:t xml:space="preserve"> referred to as coat buttons (37)</w:t>
      </w:r>
      <w:r w:rsidRPr="008E2A8F">
        <w:rPr>
          <w:rFonts w:ascii="Times New Roman" w:eastAsia="Times New Roman" w:hAnsi="Times New Roman" w:cs="Times New Roman"/>
          <w:sz w:val="24"/>
          <w:szCs w:val="24"/>
          <w:lang w:eastAsia="en-IN"/>
        </w:rPr>
        <w:t xml:space="preserve"> or </w:t>
      </w:r>
      <w:proofErr w:type="spellStart"/>
      <w:r w:rsidRPr="008E2A8F">
        <w:rPr>
          <w:rFonts w:ascii="Times New Roman" w:eastAsia="Times New Roman" w:hAnsi="Times New Roman" w:cs="Times New Roman"/>
          <w:sz w:val="24"/>
          <w:szCs w:val="24"/>
          <w:lang w:eastAsia="en-IN"/>
        </w:rPr>
        <w:t>Tridax</w:t>
      </w:r>
      <w:proofErr w:type="spellEnd"/>
      <w:r w:rsidRPr="008E2A8F">
        <w:rPr>
          <w:rFonts w:ascii="Times New Roman" w:eastAsia="Times New Roman" w:hAnsi="Times New Roman" w:cs="Times New Roman"/>
          <w:sz w:val="24"/>
          <w:szCs w:val="24"/>
          <w:lang w:eastAsia="en-IN"/>
        </w:rPr>
        <w:t xml:space="preserve"> daisy. </w:t>
      </w:r>
      <w:proofErr w:type="gramStart"/>
      <w:r w:rsidRPr="008E2A8F">
        <w:rPr>
          <w:rFonts w:ascii="Times New Roman" w:eastAsia="Times New Roman" w:hAnsi="Times New Roman" w:cs="Times New Roman"/>
          <w:sz w:val="24"/>
          <w:szCs w:val="24"/>
          <w:lang w:eastAsia="en-IN"/>
        </w:rPr>
        <w:t>Its</w:t>
      </w:r>
      <w:proofErr w:type="gramEnd"/>
      <w:r w:rsidRPr="008E2A8F">
        <w:rPr>
          <w:rFonts w:ascii="Times New Roman" w:eastAsia="Times New Roman" w:hAnsi="Times New Roman" w:cs="Times New Roman"/>
          <w:sz w:val="24"/>
          <w:szCs w:val="24"/>
          <w:lang w:eastAsia="en-IN"/>
        </w:rPr>
        <w:t xml:space="preserve"> most well-known use is as a common weed and pest plant. Although it originated in the tropical Americas, it has now been transported to mi</w:t>
      </w:r>
      <w:r w:rsidR="00674756">
        <w:rPr>
          <w:rFonts w:ascii="Times New Roman" w:eastAsia="Times New Roman" w:hAnsi="Times New Roman" w:cs="Times New Roman"/>
          <w:sz w:val="24"/>
          <w:szCs w:val="24"/>
          <w:lang w:eastAsia="en-IN"/>
        </w:rPr>
        <w:t xml:space="preserve">ld, tropical, and subtropical </w:t>
      </w:r>
      <w:r w:rsidRPr="008E2A8F">
        <w:rPr>
          <w:rFonts w:ascii="Times New Roman" w:eastAsia="Times New Roman" w:hAnsi="Times New Roman" w:cs="Times New Roman"/>
          <w:sz w:val="24"/>
          <w:szCs w:val="24"/>
          <w:lang w:eastAsia="en-IN"/>
        </w:rPr>
        <w:t xml:space="preserve">global areas with moderate climate. It is classified as a harmful plant. </w:t>
      </w:r>
      <w:r w:rsidR="00674756">
        <w:rPr>
          <w:rFonts w:ascii="Times New Roman" w:eastAsia="Times New Roman" w:hAnsi="Times New Roman" w:cs="Times New Roman"/>
          <w:sz w:val="24"/>
          <w:szCs w:val="24"/>
          <w:lang w:eastAsia="en-IN"/>
        </w:rPr>
        <w:t xml:space="preserve">Fields are home to this weed. </w:t>
      </w:r>
      <w:proofErr w:type="gramStart"/>
      <w:r w:rsidRPr="008E2A8F">
        <w:rPr>
          <w:rFonts w:ascii="Times New Roman" w:eastAsia="Times New Roman" w:hAnsi="Times New Roman" w:cs="Times New Roman"/>
          <w:sz w:val="24"/>
          <w:szCs w:val="24"/>
          <w:lang w:eastAsia="en-IN"/>
        </w:rPr>
        <w:t>lawns</w:t>
      </w:r>
      <w:proofErr w:type="gramEnd"/>
      <w:r w:rsidRPr="008E2A8F">
        <w:rPr>
          <w:rFonts w:ascii="Times New Roman" w:eastAsia="Times New Roman" w:hAnsi="Times New Roman" w:cs="Times New Roman"/>
          <w:sz w:val="24"/>
          <w:szCs w:val="24"/>
          <w:lang w:eastAsia="en-IN"/>
        </w:rPr>
        <w:t xml:space="preserve">, roadside vegetation, disturbed areas, meadows, and regions with tropical or semitropical climates. India has historically used </w:t>
      </w:r>
      <w:proofErr w:type="spellStart"/>
      <w:r w:rsidRPr="008E2A8F">
        <w:rPr>
          <w:rFonts w:ascii="Times New Roman" w:eastAsia="Times New Roman" w:hAnsi="Times New Roman" w:cs="Times New Roman"/>
          <w:sz w:val="24"/>
          <w:szCs w:val="24"/>
          <w:lang w:eastAsia="en-IN"/>
        </w:rPr>
        <w:t>Trid</w:t>
      </w:r>
      <w:r w:rsidR="00674756">
        <w:rPr>
          <w:rFonts w:ascii="Times New Roman" w:eastAsia="Times New Roman" w:hAnsi="Times New Roman" w:cs="Times New Roman"/>
          <w:sz w:val="24"/>
          <w:szCs w:val="24"/>
          <w:lang w:eastAsia="en-IN"/>
        </w:rPr>
        <w:t>ax</w:t>
      </w:r>
      <w:proofErr w:type="spellEnd"/>
      <w:r w:rsidR="00674756">
        <w:rPr>
          <w:rFonts w:ascii="Times New Roman" w:eastAsia="Times New Roman" w:hAnsi="Times New Roman" w:cs="Times New Roman"/>
          <w:sz w:val="24"/>
          <w:szCs w:val="24"/>
          <w:lang w:eastAsia="en-IN"/>
        </w:rPr>
        <w:t xml:space="preserve"> </w:t>
      </w:r>
      <w:proofErr w:type="spellStart"/>
      <w:r w:rsidR="00674756">
        <w:rPr>
          <w:rFonts w:ascii="Times New Roman" w:eastAsia="Times New Roman" w:hAnsi="Times New Roman" w:cs="Times New Roman"/>
          <w:sz w:val="24"/>
          <w:szCs w:val="24"/>
          <w:lang w:eastAsia="en-IN"/>
        </w:rPr>
        <w:t>procumbens</w:t>
      </w:r>
      <w:proofErr w:type="spellEnd"/>
      <w:r w:rsidR="00674756">
        <w:rPr>
          <w:rFonts w:ascii="Times New Roman" w:eastAsia="Times New Roman" w:hAnsi="Times New Roman" w:cs="Times New Roman"/>
          <w:sz w:val="24"/>
          <w:szCs w:val="24"/>
          <w:lang w:eastAsia="en-IN"/>
        </w:rPr>
        <w:t xml:space="preserve"> to cure wounds </w:t>
      </w:r>
      <w:r w:rsidRPr="008E2A8F">
        <w:rPr>
          <w:rFonts w:ascii="Times New Roman" w:eastAsia="Times New Roman" w:hAnsi="Times New Roman" w:cs="Times New Roman"/>
          <w:sz w:val="24"/>
          <w:szCs w:val="24"/>
          <w:lang w:eastAsia="en-IN"/>
        </w:rPr>
        <w:t xml:space="preserve">as well as an insect deterrent, antifungal, and anticoagulant. The liquid that is taken out of the leaves called </w:t>
      </w:r>
      <w:r w:rsidR="00674756">
        <w:rPr>
          <w:rFonts w:ascii="Times New Roman" w:eastAsia="Times New Roman" w:hAnsi="Times New Roman" w:cs="Times New Roman"/>
          <w:sz w:val="24"/>
          <w:szCs w:val="24"/>
          <w:lang w:eastAsia="en-IN"/>
        </w:rPr>
        <w:t xml:space="preserve">juice </w:t>
      </w:r>
      <w:r w:rsidRPr="008E2A8F">
        <w:rPr>
          <w:rFonts w:ascii="Times New Roman" w:eastAsia="Times New Roman" w:hAnsi="Times New Roman" w:cs="Times New Roman"/>
          <w:sz w:val="24"/>
          <w:szCs w:val="24"/>
          <w:lang w:eastAsia="en-IN"/>
        </w:rPr>
        <w:t xml:space="preserve">administered immediately on injuries. Folks utilized its leaf extracts to treat infectious skin problems.  It treats gastritis, liver diseases, </w:t>
      </w:r>
      <w:proofErr w:type="spellStart"/>
      <w:r w:rsidRPr="008E2A8F">
        <w:rPr>
          <w:rFonts w:ascii="Times New Roman" w:eastAsia="Times New Roman" w:hAnsi="Times New Roman" w:cs="Times New Roman"/>
          <w:sz w:val="24"/>
          <w:szCs w:val="24"/>
          <w:lang w:eastAsia="en-IN"/>
        </w:rPr>
        <w:t>hepatoprotection</w:t>
      </w:r>
      <w:proofErr w:type="spellEnd"/>
      <w:r w:rsidRPr="008E2A8F">
        <w:rPr>
          <w:rFonts w:ascii="Times New Roman" w:eastAsia="Times New Roman" w:hAnsi="Times New Roman" w:cs="Times New Roman"/>
          <w:sz w:val="24"/>
          <w:szCs w:val="24"/>
          <w:lang w:eastAsia="en-IN"/>
        </w:rPr>
        <w:t>, and heart</w:t>
      </w:r>
      <w:r w:rsidR="001A5BEB">
        <w:rPr>
          <w:rFonts w:ascii="Times New Roman" w:eastAsia="Times New Roman" w:hAnsi="Times New Roman" w:cs="Times New Roman"/>
          <w:sz w:val="24"/>
          <w:szCs w:val="24"/>
          <w:lang w:eastAsia="en-IN"/>
        </w:rPr>
        <w:t xml:space="preserve">burn in </w:t>
      </w:r>
      <w:proofErr w:type="spellStart"/>
      <w:r w:rsidR="001A5BEB">
        <w:rPr>
          <w:rFonts w:ascii="Times New Roman" w:eastAsia="Times New Roman" w:hAnsi="Times New Roman" w:cs="Times New Roman"/>
          <w:sz w:val="24"/>
          <w:szCs w:val="24"/>
          <w:lang w:eastAsia="en-IN"/>
        </w:rPr>
        <w:t>Ayurvedic</w:t>
      </w:r>
      <w:proofErr w:type="spellEnd"/>
      <w:r w:rsidR="001A5BEB">
        <w:rPr>
          <w:rFonts w:ascii="Times New Roman" w:eastAsia="Times New Roman" w:hAnsi="Times New Roman" w:cs="Times New Roman"/>
          <w:sz w:val="24"/>
          <w:szCs w:val="24"/>
          <w:lang w:eastAsia="en-IN"/>
        </w:rPr>
        <w:t xml:space="preserve"> medicine (38-39)</w:t>
      </w:r>
      <w:r w:rsidRPr="008E2A8F">
        <w:rPr>
          <w:rFonts w:ascii="Times New Roman" w:eastAsia="Times New Roman" w:hAnsi="Times New Roman" w:cs="Times New Roman"/>
          <w:sz w:val="24"/>
          <w:szCs w:val="24"/>
          <w:lang w:eastAsia="en-IN"/>
        </w:rPr>
        <w:t xml:space="preserve">. Some traditional healers in India also employ </w:t>
      </w:r>
      <w:proofErr w:type="spellStart"/>
      <w:r w:rsidRPr="008E2A8F">
        <w:rPr>
          <w:rFonts w:ascii="Times New Roman" w:eastAsia="Times New Roman" w:hAnsi="Times New Roman" w:cs="Times New Roman"/>
          <w:sz w:val="24"/>
          <w:szCs w:val="24"/>
          <w:lang w:eastAsia="en-IN"/>
        </w:rPr>
        <w:t>Tridax</w:t>
      </w:r>
      <w:proofErr w:type="spellEnd"/>
      <w:r w:rsidRPr="008E2A8F">
        <w:rPr>
          <w:rFonts w:ascii="Times New Roman" w:eastAsia="Times New Roman" w:hAnsi="Times New Roman" w:cs="Times New Roman"/>
          <w:sz w:val="24"/>
          <w:szCs w:val="24"/>
          <w:lang w:eastAsia="en-IN"/>
        </w:rPr>
        <w:t xml:space="preserve"> </w:t>
      </w:r>
      <w:proofErr w:type="spellStart"/>
      <w:r w:rsidRPr="008E2A8F">
        <w:rPr>
          <w:rFonts w:ascii="Times New Roman" w:eastAsia="Times New Roman" w:hAnsi="Times New Roman" w:cs="Times New Roman"/>
          <w:sz w:val="24"/>
          <w:szCs w:val="24"/>
          <w:lang w:eastAsia="en-IN"/>
        </w:rPr>
        <w:t>procumbens</w:t>
      </w:r>
      <w:proofErr w:type="spellEnd"/>
      <w:r w:rsidRPr="008E2A8F">
        <w:rPr>
          <w:rFonts w:ascii="Times New Roman" w:eastAsia="Times New Roman" w:hAnsi="Times New Roman" w:cs="Times New Roman"/>
          <w:sz w:val="24"/>
          <w:szCs w:val="24"/>
          <w:lang w:eastAsia="en-IN"/>
        </w:rPr>
        <w:t xml:space="preserve"> to </w:t>
      </w:r>
      <w:r w:rsidR="001A5BEB">
        <w:rPr>
          <w:rFonts w:ascii="Times New Roman" w:eastAsia="Times New Roman" w:hAnsi="Times New Roman" w:cs="Times New Roman"/>
          <w:sz w:val="24"/>
          <w:szCs w:val="24"/>
          <w:lang w:eastAsia="en-IN"/>
        </w:rPr>
        <w:t>cure cuts, boils, and blisters (</w:t>
      </w:r>
      <w:r w:rsidRPr="008E2A8F">
        <w:rPr>
          <w:rFonts w:ascii="Times New Roman" w:eastAsia="Times New Roman" w:hAnsi="Times New Roman" w:cs="Times New Roman"/>
          <w:sz w:val="24"/>
          <w:szCs w:val="24"/>
          <w:lang w:eastAsia="en-IN"/>
        </w:rPr>
        <w:t>4</w:t>
      </w:r>
      <w:r w:rsidR="001A5BEB">
        <w:rPr>
          <w:rFonts w:ascii="Times New Roman" w:eastAsia="Times New Roman" w:hAnsi="Times New Roman" w:cs="Times New Roman"/>
          <w:sz w:val="24"/>
          <w:szCs w:val="24"/>
          <w:lang w:eastAsia="en-IN"/>
        </w:rPr>
        <w:t>0)</w:t>
      </w:r>
      <w:r w:rsidRPr="008E2A8F">
        <w:rPr>
          <w:rFonts w:ascii="Times New Roman" w:eastAsia="Times New Roman" w:hAnsi="Times New Roman" w:cs="Times New Roman"/>
          <w:sz w:val="24"/>
          <w:szCs w:val="24"/>
          <w:lang w:eastAsia="en-IN"/>
        </w:rPr>
        <w:t xml:space="preserve">. </w:t>
      </w:r>
      <w:r w:rsidR="00674756">
        <w:rPr>
          <w:rFonts w:ascii="Times New Roman" w:eastAsia="Times New Roman" w:hAnsi="Times New Roman" w:cs="Times New Roman"/>
          <w:sz w:val="24"/>
          <w:szCs w:val="24"/>
          <w:lang w:eastAsia="en-IN"/>
        </w:rPr>
        <w:t xml:space="preserve">                                                                                           </w:t>
      </w:r>
    </w:p>
    <w:p w:rsidR="00A83F14" w:rsidRDefault="00A83F14">
      <w:pPr>
        <w:spacing w:after="0" w:line="240" w:lineRule="auto"/>
        <w:rPr>
          <w:rFonts w:ascii="Times New Roman" w:eastAsia="Times New Roman" w:hAnsi="Times New Roman" w:cs="Times New Roman"/>
          <w:sz w:val="24"/>
          <w:szCs w:val="24"/>
          <w:lang w:eastAsia="en-IN"/>
        </w:rPr>
      </w:pPr>
    </w:p>
    <w:p w:rsidR="00A83F14" w:rsidRDefault="001A5BEB" w:rsidP="001A5BEB">
      <w:pPr>
        <w:tabs>
          <w:tab w:val="left" w:pos="3919"/>
        </w:tabs>
        <w:rPr>
          <w:sz w:val="32"/>
          <w:szCs w:val="32"/>
        </w:rPr>
      </w:pPr>
      <w:r>
        <w:rPr>
          <w:sz w:val="32"/>
          <w:szCs w:val="32"/>
        </w:rPr>
        <w:tab/>
      </w:r>
    </w:p>
    <w:p w:rsidR="00674756" w:rsidRDefault="00674756">
      <w:pPr>
        <w:rPr>
          <w:noProof/>
          <w:lang w:eastAsia="en-IN"/>
        </w:rPr>
      </w:pPr>
      <w:r>
        <w:rPr>
          <w:noProof/>
          <w:lang w:eastAsia="en-IN"/>
        </w:rPr>
        <w:br w:type="page"/>
      </w:r>
    </w:p>
    <w:p w:rsidR="00A83F14" w:rsidRDefault="00A83F14">
      <w:pPr>
        <w:rPr>
          <w:noProof/>
          <w:lang w:eastAsia="en-IN"/>
        </w:rPr>
      </w:pPr>
    </w:p>
    <w:tbl>
      <w:tblPr>
        <w:tblStyle w:val="TableGrid"/>
        <w:tblpPr w:leftFromText="180" w:rightFromText="180" w:vertAnchor="text" w:tblpY="1"/>
        <w:tblOverlap w:val="never"/>
        <w:tblW w:w="0" w:type="auto"/>
        <w:tblLook w:val="04A0" w:firstRow="1" w:lastRow="0" w:firstColumn="1" w:lastColumn="0" w:noHBand="0" w:noVBand="1"/>
      </w:tblPr>
      <w:tblGrid>
        <w:gridCol w:w="1809"/>
        <w:gridCol w:w="2835"/>
      </w:tblGrid>
      <w:tr w:rsidR="00A83F14" w:rsidTr="003922EE">
        <w:tc>
          <w:tcPr>
            <w:tcW w:w="4644" w:type="dxa"/>
            <w:gridSpan w:val="2"/>
          </w:tcPr>
          <w:p w:rsidR="00A83F14" w:rsidRDefault="008E2A8F" w:rsidP="003922EE">
            <w:pPr>
              <w:jc w:val="center"/>
              <w:rPr>
                <w:rFonts w:ascii="Times New Roman" w:hAnsi="Times New Roman" w:cs="Times New Roman"/>
              </w:rPr>
            </w:pPr>
            <w:r>
              <w:rPr>
                <w:rFonts w:ascii="Times New Roman" w:hAnsi="Times New Roman" w:cs="Times New Roman"/>
              </w:rPr>
              <w:t>Taxonomic Classification</w:t>
            </w:r>
          </w:p>
        </w:tc>
      </w:tr>
      <w:tr w:rsidR="00A83F14" w:rsidTr="003922EE">
        <w:tc>
          <w:tcPr>
            <w:tcW w:w="1809" w:type="dxa"/>
          </w:tcPr>
          <w:p w:rsidR="00A83F14" w:rsidRDefault="008E2A8F" w:rsidP="003922EE">
            <w:pPr>
              <w:rPr>
                <w:rFonts w:ascii="Times New Roman" w:hAnsi="Times New Roman" w:cs="Times New Roman"/>
              </w:rPr>
            </w:pPr>
            <w:r>
              <w:rPr>
                <w:rFonts w:ascii="Times New Roman" w:hAnsi="Times New Roman" w:cs="Times New Roman"/>
              </w:rPr>
              <w:t xml:space="preserve">Kingdom </w:t>
            </w:r>
          </w:p>
          <w:p w:rsidR="00A83F14" w:rsidRDefault="00A83F14" w:rsidP="003922EE">
            <w:pPr>
              <w:rPr>
                <w:rFonts w:ascii="Times New Roman" w:hAnsi="Times New Roman" w:cs="Times New Roman"/>
              </w:rPr>
            </w:pPr>
          </w:p>
        </w:tc>
        <w:tc>
          <w:tcPr>
            <w:tcW w:w="2835" w:type="dxa"/>
          </w:tcPr>
          <w:p w:rsidR="00A83F14" w:rsidRDefault="008E2A8F" w:rsidP="003922EE">
            <w:pPr>
              <w:rPr>
                <w:rFonts w:ascii="Times New Roman" w:hAnsi="Times New Roman" w:cs="Times New Roman"/>
              </w:rPr>
            </w:pPr>
            <w:r>
              <w:rPr>
                <w:rFonts w:ascii="Times New Roman" w:hAnsi="Times New Roman" w:cs="Times New Roman"/>
              </w:rPr>
              <w:t>Plantae</w:t>
            </w:r>
          </w:p>
        </w:tc>
      </w:tr>
      <w:tr w:rsidR="00A83F14" w:rsidTr="003922EE">
        <w:tc>
          <w:tcPr>
            <w:tcW w:w="1809" w:type="dxa"/>
          </w:tcPr>
          <w:p w:rsidR="00A83F14" w:rsidRDefault="008E2A8F" w:rsidP="003922EE">
            <w:pPr>
              <w:rPr>
                <w:rFonts w:ascii="Times New Roman" w:hAnsi="Times New Roman" w:cs="Times New Roman"/>
              </w:rPr>
            </w:pPr>
            <w:r>
              <w:rPr>
                <w:rFonts w:ascii="Times New Roman" w:hAnsi="Times New Roman" w:cs="Times New Roman"/>
              </w:rPr>
              <w:t>Subkingdom</w:t>
            </w:r>
          </w:p>
        </w:tc>
        <w:tc>
          <w:tcPr>
            <w:tcW w:w="2835" w:type="dxa"/>
          </w:tcPr>
          <w:p w:rsidR="00A83F14" w:rsidRDefault="008E2A8F" w:rsidP="003922EE">
            <w:pPr>
              <w:rPr>
                <w:rFonts w:ascii="Times New Roman" w:hAnsi="Times New Roman" w:cs="Times New Roman"/>
              </w:rPr>
            </w:pPr>
            <w:r>
              <w:rPr>
                <w:rFonts w:ascii="Times New Roman" w:hAnsi="Times New Roman" w:cs="Times New Roman"/>
              </w:rPr>
              <w:t>Tracheobionta</w:t>
            </w:r>
          </w:p>
          <w:p w:rsidR="00A83F14" w:rsidRDefault="00A83F14" w:rsidP="003922EE">
            <w:pPr>
              <w:rPr>
                <w:rFonts w:ascii="Times New Roman" w:hAnsi="Times New Roman" w:cs="Times New Roman"/>
              </w:rPr>
            </w:pPr>
          </w:p>
        </w:tc>
      </w:tr>
      <w:tr w:rsidR="00A83F14" w:rsidTr="003922EE">
        <w:tc>
          <w:tcPr>
            <w:tcW w:w="1809" w:type="dxa"/>
          </w:tcPr>
          <w:p w:rsidR="00A83F14" w:rsidRDefault="008E2A8F" w:rsidP="003922EE">
            <w:pPr>
              <w:rPr>
                <w:rFonts w:ascii="Times New Roman" w:hAnsi="Times New Roman" w:cs="Times New Roman"/>
              </w:rPr>
            </w:pPr>
            <w:r>
              <w:rPr>
                <w:rFonts w:ascii="Times New Roman" w:hAnsi="Times New Roman" w:cs="Times New Roman"/>
              </w:rPr>
              <w:t>Division</w:t>
            </w:r>
          </w:p>
        </w:tc>
        <w:tc>
          <w:tcPr>
            <w:tcW w:w="2835" w:type="dxa"/>
          </w:tcPr>
          <w:p w:rsidR="00A83F14" w:rsidRDefault="008E2A8F" w:rsidP="003922EE">
            <w:pPr>
              <w:rPr>
                <w:rFonts w:ascii="Times New Roman" w:hAnsi="Times New Roman" w:cs="Times New Roman"/>
              </w:rPr>
            </w:pPr>
            <w:r>
              <w:rPr>
                <w:rFonts w:ascii="Times New Roman" w:hAnsi="Times New Roman" w:cs="Times New Roman"/>
              </w:rPr>
              <w:t>Magnoliophyta</w:t>
            </w:r>
          </w:p>
        </w:tc>
      </w:tr>
      <w:tr w:rsidR="00A83F14" w:rsidTr="003922EE">
        <w:tc>
          <w:tcPr>
            <w:tcW w:w="1809" w:type="dxa"/>
          </w:tcPr>
          <w:p w:rsidR="00A83F14" w:rsidRDefault="008E2A8F" w:rsidP="003922EE">
            <w:pPr>
              <w:rPr>
                <w:rFonts w:ascii="Times New Roman" w:hAnsi="Times New Roman" w:cs="Times New Roman"/>
              </w:rPr>
            </w:pPr>
            <w:r>
              <w:rPr>
                <w:rFonts w:ascii="Times New Roman" w:hAnsi="Times New Roman" w:cs="Times New Roman"/>
              </w:rPr>
              <w:t xml:space="preserve">Subclass </w:t>
            </w:r>
          </w:p>
          <w:p w:rsidR="00A83F14" w:rsidRDefault="00A83F14" w:rsidP="003922EE">
            <w:pPr>
              <w:rPr>
                <w:rFonts w:ascii="Times New Roman" w:hAnsi="Times New Roman" w:cs="Times New Roman"/>
              </w:rPr>
            </w:pPr>
          </w:p>
        </w:tc>
        <w:tc>
          <w:tcPr>
            <w:tcW w:w="2835" w:type="dxa"/>
          </w:tcPr>
          <w:p w:rsidR="00A83F14" w:rsidRDefault="008E2A8F" w:rsidP="003922EE">
            <w:pPr>
              <w:rPr>
                <w:rFonts w:ascii="Times New Roman" w:hAnsi="Times New Roman" w:cs="Times New Roman"/>
              </w:rPr>
            </w:pPr>
            <w:r>
              <w:rPr>
                <w:rFonts w:ascii="Times New Roman" w:hAnsi="Times New Roman" w:cs="Times New Roman"/>
              </w:rPr>
              <w:t>Asteridae</w:t>
            </w:r>
          </w:p>
        </w:tc>
      </w:tr>
      <w:tr w:rsidR="00A83F14" w:rsidTr="003922EE">
        <w:tc>
          <w:tcPr>
            <w:tcW w:w="1809" w:type="dxa"/>
          </w:tcPr>
          <w:p w:rsidR="00A83F14" w:rsidRDefault="008E2A8F" w:rsidP="003922EE">
            <w:pPr>
              <w:rPr>
                <w:rFonts w:ascii="Times New Roman" w:hAnsi="Times New Roman" w:cs="Times New Roman"/>
              </w:rPr>
            </w:pPr>
            <w:r>
              <w:rPr>
                <w:rFonts w:ascii="Times New Roman" w:hAnsi="Times New Roman" w:cs="Times New Roman"/>
              </w:rPr>
              <w:t>Clade</w:t>
            </w:r>
          </w:p>
        </w:tc>
        <w:tc>
          <w:tcPr>
            <w:tcW w:w="2835" w:type="dxa"/>
          </w:tcPr>
          <w:p w:rsidR="00A83F14" w:rsidRDefault="008E2A8F" w:rsidP="003922EE">
            <w:pPr>
              <w:rPr>
                <w:rFonts w:ascii="Times New Roman" w:hAnsi="Times New Roman" w:cs="Times New Roman"/>
              </w:rPr>
            </w:pPr>
            <w:r>
              <w:rPr>
                <w:rFonts w:ascii="Times New Roman" w:hAnsi="Times New Roman" w:cs="Times New Roman"/>
              </w:rPr>
              <w:t>Angiosperms</w:t>
            </w:r>
          </w:p>
          <w:p w:rsidR="00A83F14" w:rsidRDefault="00A83F14" w:rsidP="003922EE">
            <w:pPr>
              <w:rPr>
                <w:rFonts w:ascii="Times New Roman" w:hAnsi="Times New Roman" w:cs="Times New Roman"/>
              </w:rPr>
            </w:pPr>
          </w:p>
        </w:tc>
      </w:tr>
      <w:tr w:rsidR="00A83F14" w:rsidTr="003922EE">
        <w:tc>
          <w:tcPr>
            <w:tcW w:w="1809" w:type="dxa"/>
          </w:tcPr>
          <w:p w:rsidR="00A83F14" w:rsidRDefault="008E2A8F" w:rsidP="003922EE">
            <w:pPr>
              <w:rPr>
                <w:rFonts w:ascii="Times New Roman" w:hAnsi="Times New Roman" w:cs="Times New Roman"/>
              </w:rPr>
            </w:pPr>
            <w:r>
              <w:rPr>
                <w:rFonts w:ascii="Times New Roman" w:hAnsi="Times New Roman" w:cs="Times New Roman"/>
              </w:rPr>
              <w:t>Order</w:t>
            </w:r>
          </w:p>
        </w:tc>
        <w:tc>
          <w:tcPr>
            <w:tcW w:w="2835" w:type="dxa"/>
          </w:tcPr>
          <w:p w:rsidR="00A83F14" w:rsidRDefault="008E2A8F" w:rsidP="003922EE">
            <w:pPr>
              <w:rPr>
                <w:rFonts w:ascii="Times New Roman" w:hAnsi="Times New Roman" w:cs="Times New Roman"/>
              </w:rPr>
            </w:pPr>
            <w:r>
              <w:rPr>
                <w:rFonts w:ascii="Times New Roman" w:hAnsi="Times New Roman" w:cs="Times New Roman"/>
              </w:rPr>
              <w:t>Asterales</w:t>
            </w:r>
          </w:p>
        </w:tc>
      </w:tr>
      <w:tr w:rsidR="00A83F14" w:rsidTr="003922EE">
        <w:tc>
          <w:tcPr>
            <w:tcW w:w="1809" w:type="dxa"/>
          </w:tcPr>
          <w:p w:rsidR="00A83F14" w:rsidRDefault="008E2A8F" w:rsidP="003922EE">
            <w:pPr>
              <w:rPr>
                <w:rFonts w:ascii="Times New Roman" w:hAnsi="Times New Roman" w:cs="Times New Roman"/>
              </w:rPr>
            </w:pPr>
            <w:r>
              <w:rPr>
                <w:rFonts w:ascii="Times New Roman" w:hAnsi="Times New Roman" w:cs="Times New Roman"/>
              </w:rPr>
              <w:t xml:space="preserve">Clade </w:t>
            </w:r>
          </w:p>
          <w:p w:rsidR="00A83F14" w:rsidRDefault="00A83F14" w:rsidP="003922EE">
            <w:pPr>
              <w:rPr>
                <w:rFonts w:ascii="Times New Roman" w:hAnsi="Times New Roman" w:cs="Times New Roman"/>
              </w:rPr>
            </w:pPr>
          </w:p>
        </w:tc>
        <w:tc>
          <w:tcPr>
            <w:tcW w:w="2835" w:type="dxa"/>
          </w:tcPr>
          <w:p w:rsidR="00A83F14" w:rsidRDefault="008E2A8F" w:rsidP="003922EE">
            <w:pPr>
              <w:rPr>
                <w:rFonts w:ascii="Times New Roman" w:hAnsi="Times New Roman" w:cs="Times New Roman"/>
              </w:rPr>
            </w:pPr>
            <w:r>
              <w:rPr>
                <w:rFonts w:ascii="Times New Roman" w:hAnsi="Times New Roman" w:cs="Times New Roman"/>
              </w:rPr>
              <w:t>Eudicots</w:t>
            </w:r>
          </w:p>
        </w:tc>
      </w:tr>
      <w:tr w:rsidR="00A83F14" w:rsidTr="003922EE">
        <w:tc>
          <w:tcPr>
            <w:tcW w:w="1809" w:type="dxa"/>
          </w:tcPr>
          <w:p w:rsidR="00A83F14" w:rsidRDefault="008E2A8F" w:rsidP="003922EE">
            <w:pPr>
              <w:rPr>
                <w:rFonts w:ascii="Times New Roman" w:hAnsi="Times New Roman" w:cs="Times New Roman"/>
              </w:rPr>
            </w:pPr>
            <w:r>
              <w:rPr>
                <w:rFonts w:ascii="Times New Roman" w:hAnsi="Times New Roman" w:cs="Times New Roman"/>
              </w:rPr>
              <w:t>Family</w:t>
            </w:r>
          </w:p>
        </w:tc>
        <w:tc>
          <w:tcPr>
            <w:tcW w:w="2835" w:type="dxa"/>
          </w:tcPr>
          <w:p w:rsidR="00A83F14" w:rsidRDefault="008E2A8F" w:rsidP="003922EE">
            <w:pPr>
              <w:rPr>
                <w:rFonts w:ascii="Times New Roman" w:hAnsi="Times New Roman" w:cs="Times New Roman"/>
              </w:rPr>
            </w:pPr>
            <w:r>
              <w:rPr>
                <w:rFonts w:ascii="Times New Roman" w:hAnsi="Times New Roman" w:cs="Times New Roman"/>
              </w:rPr>
              <w:t>Asteraceae</w:t>
            </w:r>
          </w:p>
          <w:p w:rsidR="00A83F14" w:rsidRDefault="00A83F14" w:rsidP="003922EE">
            <w:pPr>
              <w:rPr>
                <w:rFonts w:ascii="Times New Roman" w:hAnsi="Times New Roman" w:cs="Times New Roman"/>
              </w:rPr>
            </w:pPr>
          </w:p>
        </w:tc>
      </w:tr>
      <w:tr w:rsidR="00A83F14" w:rsidTr="003922EE">
        <w:tc>
          <w:tcPr>
            <w:tcW w:w="1809" w:type="dxa"/>
          </w:tcPr>
          <w:p w:rsidR="00A83F14" w:rsidRDefault="008E2A8F" w:rsidP="003922EE">
            <w:pPr>
              <w:rPr>
                <w:rFonts w:ascii="Times New Roman" w:hAnsi="Times New Roman" w:cs="Times New Roman"/>
              </w:rPr>
            </w:pPr>
            <w:r>
              <w:rPr>
                <w:rFonts w:ascii="Times New Roman" w:hAnsi="Times New Roman" w:cs="Times New Roman"/>
              </w:rPr>
              <w:t>Tribe</w:t>
            </w:r>
          </w:p>
        </w:tc>
        <w:tc>
          <w:tcPr>
            <w:tcW w:w="2835" w:type="dxa"/>
          </w:tcPr>
          <w:p w:rsidR="00A83F14" w:rsidRDefault="008E2A8F" w:rsidP="003922EE">
            <w:pPr>
              <w:rPr>
                <w:rFonts w:ascii="Times New Roman" w:hAnsi="Times New Roman" w:cs="Times New Roman"/>
              </w:rPr>
            </w:pPr>
            <w:r>
              <w:rPr>
                <w:rFonts w:ascii="Times New Roman" w:hAnsi="Times New Roman" w:cs="Times New Roman"/>
              </w:rPr>
              <w:t>Heliantheae</w:t>
            </w:r>
          </w:p>
        </w:tc>
      </w:tr>
      <w:tr w:rsidR="00A83F14" w:rsidTr="003922EE">
        <w:tc>
          <w:tcPr>
            <w:tcW w:w="1809" w:type="dxa"/>
          </w:tcPr>
          <w:p w:rsidR="00A83F14" w:rsidRDefault="008E2A8F" w:rsidP="003922EE">
            <w:pPr>
              <w:rPr>
                <w:rFonts w:ascii="Times New Roman" w:hAnsi="Times New Roman" w:cs="Times New Roman"/>
              </w:rPr>
            </w:pPr>
            <w:r>
              <w:rPr>
                <w:rFonts w:ascii="Times New Roman" w:hAnsi="Times New Roman" w:cs="Times New Roman"/>
              </w:rPr>
              <w:t xml:space="preserve">Genus </w:t>
            </w:r>
          </w:p>
          <w:p w:rsidR="00A83F14" w:rsidRDefault="00A83F14" w:rsidP="003922EE">
            <w:pPr>
              <w:rPr>
                <w:rFonts w:ascii="Times New Roman" w:hAnsi="Times New Roman" w:cs="Times New Roman"/>
              </w:rPr>
            </w:pPr>
          </w:p>
        </w:tc>
        <w:tc>
          <w:tcPr>
            <w:tcW w:w="2835" w:type="dxa"/>
          </w:tcPr>
          <w:p w:rsidR="00A83F14" w:rsidRDefault="008E2A8F" w:rsidP="003922EE">
            <w:pPr>
              <w:rPr>
                <w:rFonts w:ascii="Times New Roman" w:hAnsi="Times New Roman" w:cs="Times New Roman"/>
              </w:rPr>
            </w:pPr>
            <w:r>
              <w:rPr>
                <w:rFonts w:ascii="Times New Roman" w:hAnsi="Times New Roman" w:cs="Times New Roman"/>
              </w:rPr>
              <w:t>Tridax</w:t>
            </w:r>
          </w:p>
        </w:tc>
      </w:tr>
      <w:tr w:rsidR="00A83F14" w:rsidTr="003922EE">
        <w:tc>
          <w:tcPr>
            <w:tcW w:w="1809" w:type="dxa"/>
          </w:tcPr>
          <w:p w:rsidR="00A83F14" w:rsidRDefault="008E2A8F" w:rsidP="003922EE">
            <w:pPr>
              <w:rPr>
                <w:rFonts w:ascii="Times New Roman" w:hAnsi="Times New Roman" w:cs="Times New Roman"/>
              </w:rPr>
            </w:pPr>
            <w:r>
              <w:rPr>
                <w:rFonts w:ascii="Times New Roman" w:hAnsi="Times New Roman" w:cs="Times New Roman"/>
              </w:rPr>
              <w:t>Species</w:t>
            </w:r>
          </w:p>
        </w:tc>
        <w:tc>
          <w:tcPr>
            <w:tcW w:w="2835" w:type="dxa"/>
          </w:tcPr>
          <w:p w:rsidR="00A83F14" w:rsidRDefault="008E2A8F" w:rsidP="003922EE">
            <w:pPr>
              <w:rPr>
                <w:rFonts w:ascii="Times New Roman" w:hAnsi="Times New Roman" w:cs="Times New Roman"/>
              </w:rPr>
            </w:pPr>
            <w:r>
              <w:rPr>
                <w:rFonts w:ascii="Times New Roman" w:hAnsi="Times New Roman" w:cs="Times New Roman"/>
              </w:rPr>
              <w:t>T. procumbens</w:t>
            </w:r>
          </w:p>
          <w:p w:rsidR="00A83F14" w:rsidRDefault="00A83F14" w:rsidP="003922EE">
            <w:pPr>
              <w:rPr>
                <w:rFonts w:ascii="Times New Roman" w:hAnsi="Times New Roman" w:cs="Times New Roman"/>
              </w:rPr>
            </w:pPr>
          </w:p>
        </w:tc>
      </w:tr>
      <w:tr w:rsidR="00A83F14" w:rsidTr="003922EE">
        <w:tc>
          <w:tcPr>
            <w:tcW w:w="1809" w:type="dxa"/>
          </w:tcPr>
          <w:p w:rsidR="00A83F14" w:rsidRDefault="008E2A8F" w:rsidP="003922EE">
            <w:pPr>
              <w:rPr>
                <w:rFonts w:ascii="Times New Roman" w:hAnsi="Times New Roman" w:cs="Times New Roman"/>
              </w:rPr>
            </w:pPr>
            <w:r>
              <w:rPr>
                <w:rFonts w:ascii="Times New Roman" w:hAnsi="Times New Roman" w:cs="Times New Roman"/>
              </w:rPr>
              <w:t>Binomial name</w:t>
            </w:r>
          </w:p>
        </w:tc>
        <w:tc>
          <w:tcPr>
            <w:tcW w:w="2835" w:type="dxa"/>
          </w:tcPr>
          <w:p w:rsidR="00A83F14" w:rsidRDefault="008E2A8F" w:rsidP="003922EE">
            <w:pPr>
              <w:rPr>
                <w:rFonts w:ascii="Times New Roman" w:hAnsi="Times New Roman" w:cs="Times New Roman"/>
              </w:rPr>
            </w:pPr>
            <w:r>
              <w:rPr>
                <w:rFonts w:ascii="Times New Roman" w:hAnsi="Times New Roman" w:cs="Times New Roman"/>
              </w:rPr>
              <w:t>Tridax procumbens</w:t>
            </w:r>
          </w:p>
        </w:tc>
      </w:tr>
    </w:tbl>
    <w:p w:rsidR="00A83F14" w:rsidRDefault="00674756">
      <w:r>
        <w:rPr>
          <w:noProof/>
          <w:color w:val="FF0000"/>
          <w:sz w:val="24"/>
          <w:szCs w:val="24"/>
          <w:lang w:eastAsia="en-IN"/>
        </w:rPr>
        <mc:AlternateContent>
          <mc:Choice Requires="wps">
            <w:drawing>
              <wp:anchor distT="0" distB="0" distL="0" distR="0" simplePos="0" relativeHeight="3" behindDoc="0" locked="0" layoutInCell="1" allowOverlap="1" wp14:anchorId="4FD66993" wp14:editId="6F9D0C62">
                <wp:simplePos x="0" y="0"/>
                <wp:positionH relativeFrom="column">
                  <wp:posOffset>-2821305</wp:posOffset>
                </wp:positionH>
                <wp:positionV relativeFrom="paragraph">
                  <wp:posOffset>-615315</wp:posOffset>
                </wp:positionV>
                <wp:extent cx="2374265" cy="1403985"/>
                <wp:effectExtent l="0" t="0" r="12700" b="15875"/>
                <wp:wrapNone/>
                <wp:docPr id="10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4265" cy="140398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0FAE" w:rsidRDefault="00440FAE">
                            <w:r>
                              <w:rPr>
                                <w:color w:val="FF0000"/>
                                <w:sz w:val="24"/>
                                <w:szCs w:val="24"/>
                              </w:rPr>
                              <w:t xml:space="preserve">Taxonomical </w:t>
                            </w:r>
                            <w:proofErr w:type="gramStart"/>
                            <w:r>
                              <w:rPr>
                                <w:color w:val="FF0000"/>
                                <w:sz w:val="24"/>
                                <w:szCs w:val="24"/>
                              </w:rPr>
                              <w:t>classification</w:t>
                            </w:r>
                            <w:r w:rsidR="00674756">
                              <w:rPr>
                                <w:color w:val="FF0000"/>
                                <w:sz w:val="24"/>
                                <w:szCs w:val="24"/>
                              </w:rPr>
                              <w:t>(</w:t>
                            </w:r>
                            <w:proofErr w:type="gramEnd"/>
                            <w:r w:rsidR="00674756">
                              <w:rPr>
                                <w:color w:val="FF0000"/>
                                <w:sz w:val="24"/>
                                <w:szCs w:val="24"/>
                              </w:rPr>
                              <w:t>41)</w:t>
                            </w:r>
                          </w:p>
                        </w:txbxContent>
                      </wps:txbx>
                      <wps:bodyPr vert="horz" wrap="square" lIns="91440" tIns="45720" rIns="91440" bIns="45720" anchor="t">
                        <a:prstTxWarp prst="textNoShape">
                          <a:avLst/>
                        </a:prstTxWarp>
                        <a:spAutoFit/>
                      </wps:bodyPr>
                    </wps:wsp>
                  </a:graphicData>
                </a:graphic>
                <wp14:sizeRelH relativeFrom="margin">
                  <wp14:pctWidth>40000</wp14:pctWidth>
                </wp14:sizeRelH>
                <wp14:sizeRelV relativeFrom="margin">
                  <wp14:pctHeight>20000</wp14:pctHeight>
                </wp14:sizeRelV>
              </wp:anchor>
            </w:drawing>
          </mc:Choice>
          <mc:Fallback>
            <w:pict>
              <v:rect id="_x0000_s1028" style="position:absolute;margin-left:-222.15pt;margin-top:-48.45pt;width:186.95pt;height:110.55pt;z-index:3;visibility:visible;mso-wrap-style:square;mso-width-percent:400;mso-height-percent:200;mso-wrap-distance-left:0;mso-wrap-distance-top:0;mso-wrap-distance-right:0;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">
                <v:path arrowok="t"/>
                <v:textbox style="mso-fit-shape-to-text:t">
                  <w:txbxContent>
                    <w:p w:rsidR="00440FAE" w:rsidRDefault="00440FAE">
                      <w:r>
                        <w:rPr>
                          <w:color w:val="FF0000"/>
                          <w:sz w:val="24"/>
                          <w:szCs w:val="24"/>
                        </w:rPr>
                        <w:t xml:space="preserve">Taxonomical </w:t>
                      </w:r>
                      <w:proofErr w:type="gramStart"/>
                      <w:r>
                        <w:rPr>
                          <w:color w:val="FF0000"/>
                          <w:sz w:val="24"/>
                          <w:szCs w:val="24"/>
                        </w:rPr>
                        <w:t>classification</w:t>
                      </w:r>
                      <w:r w:rsidR="00674756">
                        <w:rPr>
                          <w:color w:val="FF0000"/>
                          <w:sz w:val="24"/>
                          <w:szCs w:val="24"/>
                        </w:rPr>
                        <w:t>(</w:t>
                      </w:r>
                      <w:proofErr w:type="gramEnd"/>
                      <w:r w:rsidR="00674756">
                        <w:rPr>
                          <w:color w:val="FF0000"/>
                          <w:sz w:val="24"/>
                          <w:szCs w:val="24"/>
                        </w:rPr>
                        <w:t>41)</w:t>
                      </w:r>
                    </w:p>
                  </w:txbxContent>
                </v:textbox>
              </v:rect>
            </w:pict>
          </mc:Fallback>
        </mc:AlternateContent>
      </w:r>
      <w:r w:rsidR="003922EE">
        <w:rPr>
          <w:noProof/>
          <w:lang w:eastAsia="en-IN"/>
        </w:rPr>
        <w:drawing>
          <wp:inline distT="0" distB="0" distL="0" distR="0">
            <wp:extent cx="24669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2).jpeg"/>
                    <pic:cNvPicPr/>
                  </pic:nvPicPr>
                  <pic:blipFill>
                    <a:blip r:embed="rId11">
                      <a:extLst>
                        <a:ext uri="{28A0092B-C50C-407E-A947-70E740481C1C}">
                          <a14:useLocalDpi xmlns:a14="http://schemas.microsoft.com/office/drawing/2010/main" val="0"/>
                        </a:ext>
                      </a:extLst>
                    </a:blip>
                    <a:stretch>
                      <a:fillRect/>
                    </a:stretch>
                  </pic:blipFill>
                  <pic:spPr>
                    <a:xfrm>
                      <a:off x="0" y="0"/>
                      <a:ext cx="2466975" cy="1743075"/>
                    </a:xfrm>
                    <a:prstGeom prst="rect">
                      <a:avLst/>
                    </a:prstGeom>
                  </pic:spPr>
                </pic:pic>
              </a:graphicData>
            </a:graphic>
          </wp:inline>
        </w:drawing>
      </w:r>
      <w:r w:rsidR="001A5BEB">
        <w:t>(42) (43)</w:t>
      </w:r>
      <w:r w:rsidR="003922EE">
        <w:rPr>
          <w:noProof/>
          <w:lang w:eastAsia="en-IN"/>
        </w:rPr>
        <w:drawing>
          <wp:inline distT="0" distB="0" distL="0" distR="0" wp14:anchorId="70A1DDD7" wp14:editId="0CC878B2">
            <wp:extent cx="2466975" cy="1847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eg"/>
                    <pic:cNvPicPr/>
                  </pic:nvPicPr>
                  <pic:blipFill>
                    <a:blip r:embed="rId12">
                      <a:extLst>
                        <a:ext uri="{28A0092B-C50C-407E-A947-70E740481C1C}">
                          <a14:useLocalDpi xmlns:a14="http://schemas.microsoft.com/office/drawing/2010/main" val="0"/>
                        </a:ext>
                      </a:extLst>
                    </a:blip>
                    <a:stretch>
                      <a:fillRect/>
                    </a:stretch>
                  </pic:blipFill>
                  <pic:spPr>
                    <a:xfrm>
                      <a:off x="0" y="0"/>
                      <a:ext cx="2466975" cy="1847850"/>
                    </a:xfrm>
                    <a:prstGeom prst="rect">
                      <a:avLst/>
                    </a:prstGeom>
                  </pic:spPr>
                </pic:pic>
              </a:graphicData>
            </a:graphic>
          </wp:inline>
        </w:drawing>
      </w:r>
      <w:r w:rsidR="003922EE">
        <w:br w:type="textWrapping" w:clear="all"/>
      </w:r>
      <w:r w:rsidR="00BA5797">
        <w:t xml:space="preserve"> </w:t>
      </w:r>
    </w:p>
    <w:p w:rsidR="00A83F14" w:rsidRDefault="00A83F14"/>
    <w:p w:rsidR="00A83F14" w:rsidRDefault="00A83F14"/>
    <w:p w:rsidR="00A83F14" w:rsidRDefault="00A83F14"/>
    <w:p w:rsidR="00A83F14" w:rsidRDefault="00A83F14"/>
    <w:p w:rsidR="00A83F14" w:rsidRDefault="00A83F14"/>
    <w:p w:rsidR="00A83F14" w:rsidRDefault="00A83F14"/>
    <w:p w:rsidR="00674756" w:rsidRDefault="00674756">
      <w:r>
        <w:br w:type="page"/>
      </w:r>
    </w:p>
    <w:tbl>
      <w:tblPr>
        <w:tblW w:w="10405" w:type="dxa"/>
        <w:tblInd w:w="-836" w:type="dxa"/>
        <w:tblCellMar>
          <w:left w:w="0" w:type="dxa"/>
          <w:right w:w="0" w:type="dxa"/>
        </w:tblCellMar>
        <w:tblLook w:val="0420" w:firstRow="1" w:lastRow="0" w:firstColumn="0" w:lastColumn="0" w:noHBand="0" w:noVBand="1"/>
      </w:tblPr>
      <w:tblGrid>
        <w:gridCol w:w="2789"/>
        <w:gridCol w:w="2916"/>
        <w:gridCol w:w="4700"/>
      </w:tblGrid>
      <w:tr w:rsidR="00A83F14">
        <w:trPr>
          <w:trHeight w:val="340"/>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674756">
            <w:pPr>
              <w:spacing w:before="52" w:after="0" w:line="336" w:lineRule="atLeast"/>
              <w:jc w:val="center"/>
              <w:rPr>
                <w:rFonts w:ascii="Arial" w:eastAsia="Times New Roman" w:hAnsi="Arial" w:cs="Arial"/>
                <w:sz w:val="36"/>
                <w:szCs w:val="36"/>
                <w:lang w:eastAsia="en-IN"/>
              </w:rPr>
            </w:pPr>
            <w:r>
              <w:lastRenderedPageBreak/>
              <w:br w:type="page"/>
            </w:r>
            <w:r w:rsidR="00BA5797">
              <w:rPr>
                <w:noProof/>
                <w:lang w:eastAsia="en-IN"/>
              </w:rPr>
              <mc:AlternateContent>
                <mc:Choice Requires="wps">
                  <w:drawing>
                    <wp:anchor distT="0" distB="0" distL="0" distR="0" simplePos="0" relativeHeight="5" behindDoc="0" locked="0" layoutInCell="1" allowOverlap="1" wp14:anchorId="787CA2C6" wp14:editId="607D78B8">
                      <wp:simplePos x="0" y="0"/>
                      <wp:positionH relativeFrom="column">
                        <wp:posOffset>-364490</wp:posOffset>
                      </wp:positionH>
                      <wp:positionV relativeFrom="paragraph">
                        <wp:posOffset>-801371</wp:posOffset>
                      </wp:positionV>
                      <wp:extent cx="7353300" cy="638175"/>
                      <wp:effectExtent l="0" t="0" r="19050" b="28575"/>
                      <wp:wrapNone/>
                      <wp:docPr id="10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3300" cy="63817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0FAE" w:rsidRDefault="00440FAE">
                                  <w:pPr>
                                    <w:pStyle w:val="Heading1"/>
                                  </w:pPr>
                                  <w:r>
                                    <w:t>Table 1: Common names of Tridax procumbens throughout the world</w:t>
                                  </w:r>
                                </w:p>
                                <w:p w:rsidR="00440FAE" w:rsidRDefault="00440FAE"/>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9" style="position:absolute;left:0;text-align:left;margin-left:-28.7pt;margin-top:-63.1pt;width:579pt;height:50.2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">
                      <v:path arrowok="t"/>
                      <v:textbox>
                        <w:txbxContent>
                          <w:p w:rsidR="00C02196" w:rsidRDefault="00C02196">
                            <w:pPr>
                              <w:pStyle w:val="Heading1"/>
                            </w:pPr>
                            <w:r>
                              <w:t>Table 1: Common names of Tridax procumbens throughout the world</w:t>
                            </w:r>
                          </w:p>
                          <w:p w:rsidR="00C02196" w:rsidRDefault="00C02196"/>
                        </w:txbxContent>
                      </v:textbox>
                    </v:rect>
                  </w:pict>
                </mc:Fallback>
              </mc:AlternateContent>
            </w:r>
            <w:r w:rsidR="00BA5797">
              <w:rPr>
                <w:rFonts w:ascii="Times New Roman" w:eastAsia="Times New Roman" w:hAnsi="Times New Roman" w:cs="Times New Roman"/>
                <w:b/>
                <w:bCs/>
                <w:color w:val="231F20"/>
                <w:spacing w:val="-2"/>
                <w:sz w:val="18"/>
                <w:szCs w:val="18"/>
                <w:lang w:eastAsia="en-IN"/>
              </w:rPr>
              <w:t>Country/region</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336" w:lineRule="atLeast"/>
              <w:jc w:val="center"/>
              <w:rPr>
                <w:rFonts w:ascii="Arial" w:eastAsia="Times New Roman" w:hAnsi="Arial" w:cs="Arial"/>
                <w:sz w:val="36"/>
                <w:szCs w:val="36"/>
                <w:lang w:eastAsia="en-IN"/>
              </w:rPr>
            </w:pPr>
            <w:r>
              <w:rPr>
                <w:rFonts w:ascii="Times New Roman" w:eastAsia="Times New Roman" w:hAnsi="Times New Roman" w:cs="Times New Roman"/>
                <w:b/>
                <w:bCs/>
                <w:color w:val="231F20"/>
                <w:sz w:val="18"/>
                <w:szCs w:val="18"/>
                <w:lang w:eastAsia="en-IN"/>
              </w:rPr>
              <w:t>Common</w:t>
            </w:r>
            <w:r>
              <w:rPr>
                <w:rFonts w:ascii="Times New Roman" w:eastAsia="Times New Roman" w:hAnsi="Times New Roman" w:cs="Times New Roman"/>
                <w:b/>
                <w:bCs/>
                <w:color w:val="231F20"/>
                <w:spacing w:val="-3"/>
                <w:sz w:val="18"/>
                <w:szCs w:val="18"/>
                <w:lang w:eastAsia="en-IN"/>
              </w:rPr>
              <w:t xml:space="preserve"> </w:t>
            </w:r>
            <w:r>
              <w:rPr>
                <w:rFonts w:ascii="Times New Roman" w:eastAsia="Times New Roman" w:hAnsi="Times New Roman" w:cs="Times New Roman"/>
                <w:b/>
                <w:bCs/>
                <w:color w:val="231F20"/>
                <w:spacing w:val="-2"/>
                <w:sz w:val="18"/>
                <w:szCs w:val="18"/>
                <w:lang w:eastAsia="en-IN"/>
              </w:rPr>
              <w:t>names</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336" w:lineRule="atLeast"/>
              <w:jc w:val="center"/>
              <w:rPr>
                <w:rFonts w:ascii="Arial" w:eastAsia="Times New Roman" w:hAnsi="Arial" w:cs="Arial"/>
                <w:sz w:val="36"/>
                <w:szCs w:val="36"/>
                <w:lang w:eastAsia="en-IN"/>
              </w:rPr>
            </w:pPr>
            <w:r>
              <w:rPr>
                <w:rFonts w:ascii="Times New Roman" w:eastAsia="Times New Roman" w:hAnsi="Times New Roman" w:cs="Times New Roman"/>
                <w:b/>
                <w:bCs/>
                <w:color w:val="231F20"/>
                <w:spacing w:val="-2"/>
                <w:sz w:val="18"/>
                <w:szCs w:val="18"/>
                <w:lang w:eastAsia="en-IN"/>
              </w:rPr>
              <w:t>References</w:t>
            </w:r>
          </w:p>
        </w:tc>
      </w:tr>
      <w:tr w:rsidR="00A83F14">
        <w:trPr>
          <w:trHeight w:val="382"/>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Chinese</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Kotobukigiku</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557"/>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English</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Coat</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z w:val="18"/>
                <w:szCs w:val="18"/>
                <w:lang w:eastAsia="en-IN"/>
              </w:rPr>
              <w:t>buttons,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i/>
                <w:iCs/>
                <w:color w:val="231F20"/>
                <w:sz w:val="18"/>
                <w:szCs w:val="18"/>
                <w:lang w:eastAsia="en-IN"/>
              </w:rPr>
              <w:t>tridax</w:t>
            </w:r>
            <w:r>
              <w:rPr>
                <w:rFonts w:ascii="Times New Roman" w:eastAsia="Times New Roman" w:hAnsi="Times New Roman" w:cs="Times New Roman"/>
                <w:i/>
                <w:iCs/>
                <w:color w:val="231F20"/>
                <w:spacing w:val="-4"/>
                <w:sz w:val="18"/>
                <w:szCs w:val="18"/>
                <w:lang w:eastAsia="en-IN"/>
              </w:rPr>
              <w:t xml:space="preserve"> </w:t>
            </w:r>
            <w:r>
              <w:rPr>
                <w:rFonts w:ascii="Times New Roman" w:eastAsia="Times New Roman" w:hAnsi="Times New Roman" w:cs="Times New Roman"/>
                <w:color w:val="231F20"/>
                <w:spacing w:val="-4"/>
                <w:sz w:val="18"/>
                <w:szCs w:val="18"/>
                <w:lang w:eastAsia="en-IN"/>
              </w:rPr>
              <w:t>daisy</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ind w:left="374" w:right="43" w:hanging="317"/>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(Chauhan</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17"/>
                <w:sz w:val="18"/>
                <w:szCs w:val="18"/>
                <w:lang w:eastAsia="en-IN"/>
              </w:rPr>
              <w:t>BS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and Johnson</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4"/>
                <w:sz w:val="18"/>
                <w:szCs w:val="18"/>
                <w:lang w:eastAsia="en-IN"/>
              </w:rPr>
              <w:t>DE,</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5"/>
                <w:sz w:val="18"/>
                <w:szCs w:val="18"/>
                <w:lang w:eastAsia="en-IN"/>
              </w:rPr>
              <w:t>2008;</w:t>
            </w:r>
            <w:r>
              <w:rPr>
                <w:rFonts w:ascii="Times New Roman" w:eastAsia="Times New Roman" w:hAnsi="Times New Roman" w:cs="Times New Roman"/>
                <w:color w:val="231F20"/>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Ravikumar </w:t>
            </w:r>
            <w:r>
              <w:rPr>
                <w:rFonts w:ascii="Times New Roman" w:eastAsia="Times New Roman" w:hAnsi="Times New Roman" w:cs="Times New Roman"/>
                <w:color w:val="231F20"/>
                <w:spacing w:val="-19"/>
                <w:sz w:val="18"/>
                <w:szCs w:val="18"/>
                <w:lang w:eastAsia="en-IN"/>
              </w:rPr>
              <w:t>V,</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6"/>
                <w:sz w:val="18"/>
                <w:szCs w:val="18"/>
                <w:lang w:eastAsia="en-IN"/>
              </w:rPr>
              <w:t xml:space="preserve"> </w:t>
            </w:r>
            <w:r>
              <w:rPr>
                <w:rFonts w:ascii="Times New Roman" w:eastAsia="Times New Roman" w:hAnsi="Times New Roman" w:cs="Times New Roman"/>
                <w:i/>
                <w:iCs/>
                <w:color w:val="231F20"/>
                <w:spacing w:val="-4"/>
                <w:sz w:val="18"/>
                <w:szCs w:val="18"/>
                <w:lang w:eastAsia="en-IN"/>
              </w:rPr>
              <w:t>al</w:t>
            </w:r>
            <w:r>
              <w:rPr>
                <w:rFonts w:ascii="Times New Roman" w:eastAsia="Times New Roman" w:hAnsi="Times New Roman" w:cs="Times New Roman"/>
                <w:color w:val="231F20"/>
                <w:spacing w:val="-4"/>
                <w:sz w:val="18"/>
                <w:szCs w:val="18"/>
                <w:lang w:eastAsia="en-IN"/>
              </w:rPr>
              <w:t>.,</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5"/>
                <w:sz w:val="18"/>
                <w:szCs w:val="18"/>
                <w:lang w:eastAsia="en-IN"/>
              </w:rPr>
              <w:t>2005;</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4"/>
                <w:sz w:val="18"/>
                <w:szCs w:val="18"/>
                <w:lang w:eastAsia="en-IN"/>
              </w:rPr>
              <w:t>Bhagwat</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5"/>
                <w:sz w:val="18"/>
                <w:szCs w:val="18"/>
                <w:lang w:eastAsia="en-IN"/>
              </w:rPr>
              <w:t xml:space="preserve">DA,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5"/>
                <w:sz w:val="18"/>
                <w:szCs w:val="18"/>
                <w:lang w:eastAsia="en-IN"/>
              </w:rPr>
              <w:t xml:space="preserve"> </w:t>
            </w:r>
            <w:r>
              <w:rPr>
                <w:rFonts w:ascii="Times New Roman" w:eastAsia="Times New Roman" w:hAnsi="Times New Roman" w:cs="Times New Roman"/>
                <w:i/>
                <w:iCs/>
                <w:color w:val="231F20"/>
                <w:spacing w:val="-4"/>
                <w:sz w:val="18"/>
                <w:szCs w:val="18"/>
                <w:lang w:eastAsia="en-IN"/>
              </w:rPr>
              <w:t>al</w:t>
            </w:r>
            <w:r>
              <w:rPr>
                <w:rFonts w:ascii="Times New Roman" w:eastAsia="Times New Roman" w:hAnsi="Times New Roman" w:cs="Times New Roman"/>
                <w:color w:val="231F20"/>
                <w:spacing w:val="-4"/>
                <w:sz w:val="18"/>
                <w:szCs w:val="18"/>
                <w:lang w:eastAsia="en-IN"/>
              </w:rPr>
              <w:t>.,</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2"/>
                <w:sz w:val="18"/>
                <w:szCs w:val="18"/>
                <w:lang w:eastAsia="en-IN"/>
              </w:rPr>
              <w:t>2008)</w:t>
            </w:r>
          </w:p>
        </w:tc>
      </w:tr>
      <w:tr w:rsidR="00A83F14">
        <w:trPr>
          <w:trHeight w:val="385"/>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3" w:type="dxa"/>
              <w:left w:w="15" w:type="dxa"/>
              <w:bottom w:w="0" w:type="dxa"/>
              <w:right w:w="15" w:type="dxa"/>
            </w:tcMar>
            <w:hideMark/>
          </w:tcPr>
          <w:p w:rsidR="00A83F14" w:rsidRDefault="00BA5797">
            <w:pPr>
              <w:spacing w:before="53"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French</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3" w:type="dxa"/>
              <w:left w:w="15" w:type="dxa"/>
              <w:bottom w:w="0" w:type="dxa"/>
              <w:right w:w="15" w:type="dxa"/>
            </w:tcMar>
            <w:hideMark/>
          </w:tcPr>
          <w:p w:rsidR="00A83F14" w:rsidRDefault="00BA5797">
            <w:pPr>
              <w:spacing w:before="53"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Herbe</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cailli</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2"/>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Latin</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i/>
                <w:iCs/>
                <w:color w:val="231F20"/>
                <w:spacing w:val="-2"/>
                <w:sz w:val="18"/>
                <w:szCs w:val="18"/>
                <w:lang w:eastAsia="en-IN"/>
              </w:rPr>
              <w:t>Tridax</w:t>
            </w:r>
            <w:r>
              <w:rPr>
                <w:rFonts w:ascii="Times New Roman" w:eastAsia="Times New Roman" w:hAnsi="Times New Roman" w:cs="Times New Roman"/>
                <w:i/>
                <w:iCs/>
                <w:color w:val="231F20"/>
                <w:spacing w:val="2"/>
                <w:sz w:val="18"/>
                <w:szCs w:val="18"/>
                <w:lang w:eastAsia="en-IN"/>
              </w:rPr>
              <w:t xml:space="preserve"> </w:t>
            </w:r>
            <w:r>
              <w:rPr>
                <w:rFonts w:ascii="Times New Roman" w:eastAsia="Times New Roman" w:hAnsi="Times New Roman" w:cs="Times New Roman"/>
                <w:i/>
                <w:iCs/>
                <w:color w:val="231F20"/>
                <w:spacing w:val="-5"/>
                <w:sz w:val="18"/>
                <w:szCs w:val="18"/>
                <w:lang w:eastAsia="en-IN"/>
              </w:rPr>
              <w:t>procumbens</w:t>
            </w:r>
            <w:r>
              <w:rPr>
                <w:rFonts w:ascii="Times New Roman" w:eastAsia="Times New Roman" w:hAnsi="Times New Roman" w:cs="Times New Roman"/>
                <w:i/>
                <w:iCs/>
                <w:color w:val="231F20"/>
                <w:spacing w:val="2"/>
                <w:sz w:val="18"/>
                <w:szCs w:val="18"/>
                <w:lang w:eastAsia="en-IN"/>
              </w:rPr>
              <w:t xml:space="preserve"> </w:t>
            </w:r>
            <w:r>
              <w:rPr>
                <w:rFonts w:ascii="Times New Roman" w:eastAsia="Times New Roman" w:hAnsi="Times New Roman" w:cs="Times New Roman"/>
                <w:color w:val="231F20"/>
                <w:spacing w:val="-4"/>
                <w:sz w:val="18"/>
                <w:szCs w:val="18"/>
                <w:lang w:eastAsia="en-IN"/>
              </w:rPr>
              <w:t>Linn.</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3"/>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Kannada</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Jayanthi</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5"/>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Spanish</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Cadillo</w:t>
            </w:r>
            <w:r>
              <w:rPr>
                <w:rFonts w:ascii="Times New Roman" w:eastAsia="Times New Roman" w:hAnsi="Times New Roman" w:cs="Times New Roman"/>
                <w:color w:val="231F20"/>
                <w:spacing w:val="-11"/>
                <w:sz w:val="18"/>
                <w:szCs w:val="18"/>
                <w:lang w:eastAsia="en-IN"/>
              </w:rPr>
              <w:t xml:space="preserve"> </w:t>
            </w:r>
            <w:r>
              <w:rPr>
                <w:rFonts w:ascii="Times New Roman" w:eastAsia="Times New Roman" w:hAnsi="Times New Roman" w:cs="Times New Roman"/>
                <w:color w:val="231F20"/>
                <w:spacing w:val="-2"/>
                <w:sz w:val="18"/>
                <w:szCs w:val="18"/>
                <w:lang w:eastAsia="en-IN"/>
              </w:rPr>
              <w:t>chisaca</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2"/>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Sanskrit</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Kumminnippacha</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3"/>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ind w:left="14"/>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Telugu</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Gaddi</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chemanthi</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2"/>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Tamil</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Thata</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2"/>
                <w:sz w:val="18"/>
                <w:szCs w:val="18"/>
                <w:lang w:eastAsia="en-IN"/>
              </w:rPr>
              <w:t>poodu</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5"/>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3" w:type="dxa"/>
              <w:left w:w="15" w:type="dxa"/>
              <w:bottom w:w="0" w:type="dxa"/>
              <w:right w:w="15" w:type="dxa"/>
            </w:tcMar>
            <w:hideMark/>
          </w:tcPr>
          <w:p w:rsidR="00A83F14" w:rsidRDefault="00BA5797">
            <w:pPr>
              <w:spacing w:before="53"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Assamese</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3" w:type="dxa"/>
              <w:left w:w="15" w:type="dxa"/>
              <w:bottom w:w="0" w:type="dxa"/>
              <w:right w:w="15" w:type="dxa"/>
            </w:tcMar>
            <w:hideMark/>
          </w:tcPr>
          <w:p w:rsidR="00A83F14" w:rsidRDefault="00BA5797">
            <w:pPr>
              <w:spacing w:before="53"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Bikhalyakarani</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3"/>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Hindi</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Ghamra</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3"/>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Bengali</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Tridhara</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5"/>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Oriya</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5"/>
                <w:sz w:val="18"/>
                <w:szCs w:val="18"/>
                <w:lang w:eastAsia="en-IN"/>
              </w:rPr>
              <w:t>Bishalya</w:t>
            </w:r>
            <w:r>
              <w:rPr>
                <w:rFonts w:ascii="Times New Roman" w:eastAsia="Times New Roman" w:hAnsi="Times New Roman" w:cs="Times New Roman"/>
                <w:color w:val="231F20"/>
                <w:spacing w:val="-2"/>
                <w:sz w:val="18"/>
                <w:szCs w:val="18"/>
                <w:lang w:eastAsia="en-IN"/>
              </w:rPr>
              <w:t xml:space="preserve"> karani</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2"/>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Malayalam</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Chiravanak</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3"/>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Marathi</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Kambarmodi,</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jakhamjudi</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tantani</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40"/>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336" w:lineRule="atLeast"/>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Gujarati</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336" w:lineRule="atLeast"/>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Ghaburi</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336" w:lineRule="atLeast"/>
              <w:ind w:right="648"/>
              <w:jc w:val="right"/>
              <w:rPr>
                <w:rFonts w:ascii="Arial" w:eastAsia="Times New Roman" w:hAnsi="Arial" w:cs="Arial"/>
                <w:sz w:val="36"/>
                <w:szCs w:val="36"/>
                <w:lang w:eastAsia="en-IN"/>
              </w:rPr>
            </w:pPr>
            <w:r>
              <w:rPr>
                <w:rFonts w:ascii="Times New Roman" w:eastAsia="Times New Roman" w:hAnsi="Times New Roman" w:cs="Times New Roman"/>
                <w:color w:val="231F20"/>
                <w:spacing w:val="-4"/>
                <w:sz w:val="18"/>
                <w:szCs w:val="18"/>
                <w:lang w:eastAsia="en-IN"/>
              </w:rPr>
              <w:t>(Saxena</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7"/>
                <w:sz w:val="18"/>
                <w:szCs w:val="18"/>
                <w:lang w:eastAsia="en-IN"/>
              </w:rPr>
              <w:t>VK</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Albert</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11"/>
                <w:sz w:val="18"/>
                <w:szCs w:val="18"/>
                <w:lang w:eastAsia="en-IN"/>
              </w:rPr>
              <w:t>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2005)</w:t>
            </w:r>
          </w:p>
        </w:tc>
      </w:tr>
      <w:tr w:rsidR="00A83F14">
        <w:trPr>
          <w:trHeight w:val="383"/>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Japanese</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Kotobukigiku</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382"/>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4"/>
                <w:sz w:val="18"/>
                <w:szCs w:val="18"/>
                <w:lang w:eastAsia="en-IN"/>
              </w:rPr>
              <w:t>Thai</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Tīn</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túkkæ</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558"/>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Nigeria</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pPr>
              <w:spacing w:before="52" w:after="0" w:line="240" w:lineRule="auto"/>
              <w:ind w:left="1166" w:right="130" w:hanging="1022"/>
              <w:rPr>
                <w:rFonts w:ascii="Arial" w:eastAsia="Times New Roman" w:hAnsi="Arial" w:cs="Arial"/>
                <w:sz w:val="36"/>
                <w:szCs w:val="36"/>
                <w:lang w:eastAsia="en-IN"/>
              </w:rPr>
            </w:pPr>
            <w:r>
              <w:rPr>
                <w:rFonts w:ascii="Times New Roman" w:eastAsia="Times New Roman" w:hAnsi="Times New Roman" w:cs="Times New Roman"/>
                <w:color w:val="231F20"/>
                <w:spacing w:val="-4"/>
                <w:sz w:val="18"/>
                <w:szCs w:val="18"/>
                <w:lang w:eastAsia="en-IN"/>
              </w:rPr>
              <w:t>Igbalobe,</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muwagun,</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muriyam</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pachila,</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2"/>
                <w:sz w:val="18"/>
                <w:szCs w:val="18"/>
                <w:lang w:eastAsia="en-IN"/>
              </w:rPr>
              <w:t>jayanti, vettukkaaya-</w:t>
            </w:r>
            <w:r>
              <w:rPr>
                <w:rFonts w:ascii="Times New Roman" w:eastAsia="Times New Roman" w:hAnsi="Times New Roman" w:cs="Times New Roman"/>
                <w:color w:val="231F20"/>
                <w:spacing w:val="-4"/>
                <w:sz w:val="18"/>
                <w:szCs w:val="18"/>
                <w:lang w:eastAsia="en-IN"/>
              </w:rPr>
              <w:t>thala</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52" w:type="dxa"/>
              <w:left w:w="15" w:type="dxa"/>
              <w:bottom w:w="0" w:type="dxa"/>
              <w:right w:w="15" w:type="dxa"/>
            </w:tcMar>
            <w:hideMark/>
          </w:tcPr>
          <w:p w:rsidR="00A83F14" w:rsidRDefault="00BA5797" w:rsidP="003922EE">
            <w:pPr>
              <w:spacing w:before="52" w:after="0" w:line="240" w:lineRule="auto"/>
              <w:ind w:left="792"/>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(Sureshkumar</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pacing w:val="-13"/>
                <w:sz w:val="18"/>
                <w:szCs w:val="18"/>
                <w:lang w:eastAsia="en-IN"/>
              </w:rPr>
              <w:t>J,</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5"/>
                <w:sz w:val="18"/>
                <w:szCs w:val="18"/>
                <w:lang w:eastAsia="en-IN"/>
              </w:rPr>
              <w:t xml:space="preserve"> </w:t>
            </w:r>
            <w:r>
              <w:rPr>
                <w:rFonts w:ascii="Times New Roman" w:eastAsia="Times New Roman" w:hAnsi="Times New Roman" w:cs="Times New Roman"/>
                <w:i/>
                <w:iCs/>
                <w:color w:val="231F20"/>
                <w:spacing w:val="-4"/>
                <w:sz w:val="18"/>
                <w:szCs w:val="18"/>
                <w:lang w:eastAsia="en-IN"/>
              </w:rPr>
              <w:t>al</w:t>
            </w:r>
            <w:r>
              <w:rPr>
                <w:rFonts w:ascii="Times New Roman" w:eastAsia="Times New Roman" w:hAnsi="Times New Roman" w:cs="Times New Roman"/>
                <w:color w:val="231F20"/>
                <w:spacing w:val="-4"/>
                <w:sz w:val="18"/>
                <w:szCs w:val="18"/>
                <w:lang w:eastAsia="en-IN"/>
              </w:rPr>
              <w:t>.,</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2"/>
                <w:sz w:val="18"/>
                <w:szCs w:val="18"/>
                <w:lang w:eastAsia="en-IN"/>
              </w:rPr>
              <w:t>2017)</w:t>
            </w:r>
          </w:p>
        </w:tc>
      </w:tr>
      <w:tr w:rsidR="00A83F14">
        <w:trPr>
          <w:trHeight w:val="383"/>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United</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pacing w:val="-2"/>
                <w:sz w:val="18"/>
                <w:szCs w:val="18"/>
                <w:lang w:eastAsia="en-IN"/>
              </w:rPr>
              <w:t>States</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240" w:lineRule="auto"/>
              <w:jc w:val="center"/>
              <w:rPr>
                <w:rFonts w:ascii="Arial" w:eastAsia="Times New Roman" w:hAnsi="Arial" w:cs="Arial"/>
                <w:sz w:val="36"/>
                <w:szCs w:val="36"/>
                <w:lang w:eastAsia="en-IN"/>
              </w:rPr>
            </w:pPr>
            <w:r>
              <w:rPr>
                <w:rFonts w:ascii="Times New Roman" w:eastAsia="Times New Roman" w:hAnsi="Times New Roman" w:cs="Times New Roman"/>
                <w:i/>
                <w:iCs/>
                <w:color w:val="231F20"/>
                <w:spacing w:val="-2"/>
                <w:sz w:val="18"/>
                <w:szCs w:val="18"/>
                <w:lang w:eastAsia="en-IN"/>
              </w:rPr>
              <w:t xml:space="preserve">Tridax </w:t>
            </w:r>
            <w:r>
              <w:rPr>
                <w:rFonts w:ascii="Times New Roman" w:eastAsia="Times New Roman" w:hAnsi="Times New Roman" w:cs="Times New Roman"/>
                <w:color w:val="231F20"/>
                <w:spacing w:val="-2"/>
                <w:sz w:val="18"/>
                <w:szCs w:val="18"/>
                <w:lang w:eastAsia="en-IN"/>
              </w:rPr>
              <w:t>daisy</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119"/>
        </w:trPr>
        <w:tc>
          <w:tcPr>
            <w:tcW w:w="2789"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335" w:lineRule="atLeast"/>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Guatemala</w:t>
            </w:r>
          </w:p>
        </w:tc>
        <w:tc>
          <w:tcPr>
            <w:tcW w:w="2916"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335" w:lineRule="atLeast"/>
              <w:jc w:val="center"/>
              <w:rPr>
                <w:rFonts w:ascii="Arial" w:eastAsia="Times New Roman" w:hAnsi="Arial" w:cs="Arial"/>
                <w:sz w:val="36"/>
                <w:szCs w:val="36"/>
                <w:lang w:eastAsia="en-IN"/>
              </w:rPr>
            </w:pPr>
            <w:r>
              <w:rPr>
                <w:rFonts w:ascii="Times New Roman" w:eastAsia="Times New Roman" w:hAnsi="Times New Roman" w:cs="Times New Roman"/>
                <w:color w:val="231F20"/>
                <w:spacing w:val="-5"/>
                <w:sz w:val="18"/>
                <w:szCs w:val="18"/>
                <w:lang w:eastAsia="en-IN"/>
              </w:rPr>
              <w:t>Bull</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2"/>
                <w:sz w:val="18"/>
                <w:szCs w:val="18"/>
                <w:lang w:eastAsia="en-IN"/>
              </w:rPr>
              <w:t>grass,</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9"/>
                <w:sz w:val="18"/>
                <w:szCs w:val="18"/>
                <w:lang w:eastAsia="en-IN"/>
              </w:rPr>
              <w:t>bull’s</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pacing w:val="-4"/>
                <w:sz w:val="18"/>
                <w:szCs w:val="18"/>
                <w:lang w:eastAsia="en-IN"/>
              </w:rPr>
              <w:t>herb</w:t>
            </w:r>
          </w:p>
        </w:tc>
        <w:tc>
          <w:tcPr>
            <w:tcW w:w="4700" w:type="dxa"/>
            <w:tcBorders>
              <w:top w:val="single" w:sz="4" w:space="0" w:color="231F20"/>
              <w:left w:val="single" w:sz="4" w:space="0" w:color="231F20"/>
              <w:bottom w:val="single" w:sz="4" w:space="0" w:color="231F20"/>
              <w:right w:val="single" w:sz="4" w:space="0" w:color="231F20"/>
            </w:tcBorders>
            <w:shd w:val="clear" w:color="auto" w:fill="auto"/>
            <w:tcMar>
              <w:top w:w="51" w:type="dxa"/>
              <w:left w:w="15" w:type="dxa"/>
              <w:bottom w:w="0" w:type="dxa"/>
              <w:right w:w="15" w:type="dxa"/>
            </w:tcMar>
            <w:hideMark/>
          </w:tcPr>
          <w:p w:rsidR="00A83F14" w:rsidRDefault="00BA5797">
            <w:pPr>
              <w:spacing w:before="51" w:after="0" w:line="335" w:lineRule="atLeast"/>
              <w:ind w:right="706"/>
              <w:jc w:val="right"/>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(Gamboa-Leon</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pacing w:val="-6"/>
                <w:sz w:val="18"/>
                <w:szCs w:val="18"/>
                <w:lang w:eastAsia="en-IN"/>
              </w:rPr>
              <w:t>R,</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5"/>
                <w:sz w:val="18"/>
                <w:szCs w:val="18"/>
                <w:lang w:eastAsia="en-IN"/>
              </w:rPr>
              <w:t xml:space="preserve"> </w:t>
            </w:r>
            <w:r>
              <w:rPr>
                <w:rFonts w:ascii="Times New Roman" w:eastAsia="Times New Roman" w:hAnsi="Times New Roman" w:cs="Times New Roman"/>
                <w:i/>
                <w:iCs/>
                <w:color w:val="231F20"/>
                <w:spacing w:val="-4"/>
                <w:sz w:val="18"/>
                <w:szCs w:val="18"/>
                <w:lang w:eastAsia="en-IN"/>
              </w:rPr>
              <w:t>al</w:t>
            </w:r>
            <w:r>
              <w:rPr>
                <w:rFonts w:ascii="Times New Roman" w:eastAsia="Times New Roman" w:hAnsi="Times New Roman" w:cs="Times New Roman"/>
                <w:color w:val="231F20"/>
                <w:spacing w:val="-4"/>
                <w:sz w:val="18"/>
                <w:szCs w:val="18"/>
                <w:lang w:eastAsia="en-IN"/>
              </w:rPr>
              <w:t>.,</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2"/>
                <w:sz w:val="18"/>
                <w:szCs w:val="18"/>
                <w:lang w:eastAsia="en-IN"/>
              </w:rPr>
              <w:t>2014)</w:t>
            </w:r>
          </w:p>
        </w:tc>
      </w:tr>
    </w:tbl>
    <w:p w:rsidR="00A83F14" w:rsidRDefault="00A83F14">
      <w:pPr>
        <w:rPr>
          <w:sz w:val="24"/>
          <w:szCs w:val="24"/>
        </w:rPr>
      </w:pPr>
    </w:p>
    <w:p w:rsidR="00A83F14" w:rsidRDefault="00A83F14">
      <w:pPr>
        <w:tabs>
          <w:tab w:val="right" w:pos="9026"/>
        </w:tabs>
        <w:rPr>
          <w:sz w:val="24"/>
          <w:szCs w:val="24"/>
        </w:rPr>
      </w:pPr>
    </w:p>
    <w:p w:rsidR="00A83F14" w:rsidRDefault="00A83F14">
      <w:pPr>
        <w:tabs>
          <w:tab w:val="right" w:pos="9026"/>
        </w:tabs>
        <w:rPr>
          <w:sz w:val="24"/>
          <w:szCs w:val="24"/>
        </w:rPr>
      </w:pPr>
    </w:p>
    <w:p w:rsidR="00A83F14" w:rsidRDefault="00A83F14">
      <w:pPr>
        <w:tabs>
          <w:tab w:val="right" w:pos="9026"/>
        </w:tabs>
        <w:rPr>
          <w:sz w:val="24"/>
          <w:szCs w:val="24"/>
        </w:rPr>
      </w:pPr>
    </w:p>
    <w:p w:rsidR="00A83F14" w:rsidRDefault="00A83F14">
      <w:pPr>
        <w:tabs>
          <w:tab w:val="right" w:pos="9026"/>
        </w:tabs>
        <w:rPr>
          <w:sz w:val="24"/>
          <w:szCs w:val="24"/>
        </w:rPr>
      </w:pPr>
    </w:p>
    <w:p w:rsidR="00A83F14" w:rsidRDefault="00A83F14">
      <w:pPr>
        <w:tabs>
          <w:tab w:val="right" w:pos="9026"/>
        </w:tabs>
        <w:rPr>
          <w:sz w:val="24"/>
          <w:szCs w:val="24"/>
        </w:rPr>
      </w:pPr>
    </w:p>
    <w:p w:rsidR="00A83F14" w:rsidRDefault="00A83F14">
      <w:pPr>
        <w:tabs>
          <w:tab w:val="right" w:pos="9026"/>
        </w:tabs>
        <w:rPr>
          <w:sz w:val="24"/>
          <w:szCs w:val="24"/>
        </w:rPr>
      </w:pPr>
    </w:p>
    <w:p w:rsidR="00A83F14" w:rsidRDefault="00BA5797">
      <w:pPr>
        <w:pStyle w:val="Heading2"/>
        <w:rPr>
          <w:sz w:val="24"/>
          <w:szCs w:val="24"/>
        </w:rPr>
      </w:pPr>
      <w:r>
        <w:lastRenderedPageBreak/>
        <w:t>Table 2: Phytochemicals present in different parts of Tridax procumbens</w:t>
      </w:r>
    </w:p>
    <w:tbl>
      <w:tblPr>
        <w:tblW w:w="10782" w:type="dxa"/>
        <w:tblInd w:w="-703" w:type="dxa"/>
        <w:tblCellMar>
          <w:left w:w="0" w:type="dxa"/>
          <w:right w:w="0" w:type="dxa"/>
        </w:tblCellMar>
        <w:tblLook w:val="0420" w:firstRow="1" w:lastRow="0" w:firstColumn="0" w:lastColumn="0" w:noHBand="0" w:noVBand="1"/>
      </w:tblPr>
      <w:tblGrid>
        <w:gridCol w:w="2265"/>
        <w:gridCol w:w="1483"/>
        <w:gridCol w:w="5110"/>
        <w:gridCol w:w="1924"/>
      </w:tblGrid>
      <w:tr w:rsidR="00A83F14">
        <w:trPr>
          <w:trHeight w:val="300"/>
        </w:trPr>
        <w:tc>
          <w:tcPr>
            <w:tcW w:w="226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300" w:lineRule="atLeast"/>
              <w:jc w:val="center"/>
              <w:rPr>
                <w:rFonts w:ascii="Arial" w:eastAsia="Times New Roman" w:hAnsi="Arial" w:cs="Arial"/>
                <w:sz w:val="36"/>
                <w:szCs w:val="36"/>
                <w:lang w:eastAsia="en-IN"/>
              </w:rPr>
            </w:pPr>
            <w:r>
              <w:rPr>
                <w:rFonts w:ascii="Times New Roman" w:eastAsia="Times New Roman" w:hAnsi="Times New Roman" w:cs="Times New Roman"/>
                <w:b/>
                <w:bCs/>
                <w:color w:val="231F20"/>
                <w:spacing w:val="-2"/>
                <w:sz w:val="18"/>
                <w:szCs w:val="18"/>
                <w:lang w:eastAsia="en-IN"/>
              </w:rPr>
              <w:t>Extraction</w:t>
            </w:r>
          </w:p>
        </w:tc>
        <w:tc>
          <w:tcPr>
            <w:tcW w:w="148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300" w:lineRule="atLeast"/>
              <w:jc w:val="center"/>
              <w:rPr>
                <w:rFonts w:ascii="Arial" w:eastAsia="Times New Roman" w:hAnsi="Arial" w:cs="Arial"/>
                <w:sz w:val="36"/>
                <w:szCs w:val="36"/>
                <w:lang w:eastAsia="en-IN"/>
              </w:rPr>
            </w:pPr>
            <w:r>
              <w:rPr>
                <w:rFonts w:ascii="Times New Roman" w:eastAsia="Times New Roman" w:hAnsi="Times New Roman" w:cs="Times New Roman"/>
                <w:b/>
                <w:bCs/>
                <w:color w:val="231F20"/>
                <w:spacing w:val="-2"/>
                <w:sz w:val="18"/>
                <w:szCs w:val="18"/>
                <w:lang w:eastAsia="en-IN"/>
              </w:rPr>
              <w:t>Plant</w:t>
            </w:r>
            <w:r>
              <w:rPr>
                <w:rFonts w:ascii="Times New Roman" w:eastAsia="Times New Roman" w:hAnsi="Times New Roman" w:cs="Times New Roman"/>
                <w:b/>
                <w:bCs/>
                <w:color w:val="231F20"/>
                <w:spacing w:val="-9"/>
                <w:sz w:val="18"/>
                <w:szCs w:val="18"/>
                <w:lang w:eastAsia="en-IN"/>
              </w:rPr>
              <w:t xml:space="preserve"> </w:t>
            </w:r>
            <w:r>
              <w:rPr>
                <w:rFonts w:ascii="Times New Roman" w:eastAsia="Times New Roman" w:hAnsi="Times New Roman" w:cs="Times New Roman"/>
                <w:b/>
                <w:bCs/>
                <w:color w:val="231F20"/>
                <w:spacing w:val="-4"/>
                <w:sz w:val="18"/>
                <w:szCs w:val="18"/>
                <w:lang w:eastAsia="en-IN"/>
              </w:rPr>
              <w:t>part</w:t>
            </w:r>
          </w:p>
        </w:tc>
        <w:tc>
          <w:tcPr>
            <w:tcW w:w="510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300" w:lineRule="atLeast"/>
              <w:jc w:val="center"/>
              <w:rPr>
                <w:rFonts w:ascii="Arial" w:eastAsia="Times New Roman" w:hAnsi="Arial" w:cs="Arial"/>
                <w:sz w:val="36"/>
                <w:szCs w:val="36"/>
                <w:lang w:eastAsia="en-IN"/>
              </w:rPr>
            </w:pPr>
            <w:r>
              <w:rPr>
                <w:rFonts w:ascii="Times New Roman" w:eastAsia="Times New Roman" w:hAnsi="Times New Roman" w:cs="Times New Roman"/>
                <w:b/>
                <w:bCs/>
                <w:color w:val="231F20"/>
                <w:spacing w:val="-2"/>
                <w:sz w:val="18"/>
                <w:szCs w:val="18"/>
                <w:lang w:eastAsia="en-IN"/>
              </w:rPr>
              <w:t>Compounds</w:t>
            </w:r>
          </w:p>
        </w:tc>
        <w:tc>
          <w:tcPr>
            <w:tcW w:w="192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300" w:lineRule="atLeast"/>
              <w:ind w:left="562"/>
              <w:rPr>
                <w:rFonts w:ascii="Arial" w:eastAsia="Times New Roman" w:hAnsi="Arial" w:cs="Arial"/>
                <w:sz w:val="36"/>
                <w:szCs w:val="36"/>
                <w:lang w:eastAsia="en-IN"/>
              </w:rPr>
            </w:pPr>
            <w:r>
              <w:rPr>
                <w:rFonts w:ascii="Times New Roman" w:eastAsia="Times New Roman" w:hAnsi="Times New Roman" w:cs="Times New Roman"/>
                <w:b/>
                <w:bCs/>
                <w:color w:val="231F20"/>
                <w:spacing w:val="-2"/>
                <w:sz w:val="18"/>
                <w:szCs w:val="18"/>
                <w:lang w:eastAsia="en-IN"/>
              </w:rPr>
              <w:t>References</w:t>
            </w:r>
          </w:p>
        </w:tc>
      </w:tr>
      <w:tr w:rsidR="00A83F14">
        <w:trPr>
          <w:trHeight w:val="517"/>
        </w:trPr>
        <w:tc>
          <w:tcPr>
            <w:tcW w:w="226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216" w:right="202" w:firstLine="58"/>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Chloroform</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extract</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5"/>
                <w:sz w:val="18"/>
                <w:szCs w:val="18"/>
                <w:lang w:eastAsia="en-IN"/>
              </w:rPr>
              <w:t>and</w:t>
            </w:r>
            <w:r>
              <w:rPr>
                <w:rFonts w:ascii="Times New Roman" w:eastAsia="Times New Roman" w:hAnsi="Times New Roman" w:cs="Times New Roman"/>
                <w:color w:val="231F20"/>
                <w:sz w:val="18"/>
                <w:szCs w:val="18"/>
                <w:lang w:eastAsia="en-IN"/>
              </w:rPr>
              <w:t xml:space="preserve"> Chloroform</w:t>
            </w:r>
            <w:r>
              <w:rPr>
                <w:rFonts w:ascii="Times New Roman" w:eastAsia="Times New Roman" w:hAnsi="Times New Roman" w:cs="Times New Roman"/>
                <w:color w:val="231F20"/>
                <w:spacing w:val="-2"/>
                <w:sz w:val="18"/>
                <w:szCs w:val="18"/>
                <w:lang w:eastAsia="en-IN"/>
              </w:rPr>
              <w:t xml:space="preserve"> water</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extract</w:t>
            </w:r>
          </w:p>
        </w:tc>
        <w:tc>
          <w:tcPr>
            <w:tcW w:w="148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Leaves</w:t>
            </w:r>
          </w:p>
        </w:tc>
        <w:tc>
          <w:tcPr>
            <w:tcW w:w="510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749" w:right="259" w:hanging="490"/>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Steroid,</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saponin,</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coumarins,</w:t>
            </w:r>
            <w:r>
              <w:rPr>
                <w:rFonts w:ascii="Times New Roman" w:eastAsia="Times New Roman" w:hAnsi="Times New Roman" w:cs="Times New Roman"/>
                <w:color w:val="231F20"/>
                <w:spacing w:val="-2"/>
                <w:sz w:val="18"/>
                <w:szCs w:val="18"/>
                <w:lang w:eastAsia="en-IN"/>
              </w:rPr>
              <w:t xml:space="preserve"> alkaloids, </w:t>
            </w:r>
            <w:r>
              <w:rPr>
                <w:rFonts w:ascii="Times New Roman" w:eastAsia="Times New Roman" w:hAnsi="Times New Roman" w:cs="Times New Roman"/>
                <w:color w:val="231F20"/>
                <w:sz w:val="18"/>
                <w:szCs w:val="18"/>
                <w:lang w:eastAsia="en-IN"/>
              </w:rPr>
              <w:t>amino</w:t>
            </w:r>
            <w:r>
              <w:rPr>
                <w:rFonts w:ascii="Times New Roman" w:eastAsia="Times New Roman" w:hAnsi="Times New Roman" w:cs="Times New Roman"/>
                <w:color w:val="231F20"/>
                <w:spacing w:val="-2"/>
                <w:sz w:val="18"/>
                <w:szCs w:val="18"/>
                <w:lang w:eastAsia="en-IN"/>
              </w:rPr>
              <w:t xml:space="preserve"> acids, diterpenes, </w:t>
            </w:r>
            <w:r>
              <w:rPr>
                <w:rFonts w:ascii="Times New Roman" w:eastAsia="Times New Roman" w:hAnsi="Times New Roman" w:cs="Times New Roman"/>
                <w:color w:val="231F20"/>
                <w:sz w:val="18"/>
                <w:szCs w:val="18"/>
                <w:lang w:eastAsia="en-IN"/>
              </w:rPr>
              <w:t>phenol</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4"/>
                <w:sz w:val="18"/>
                <w:szCs w:val="18"/>
                <w:lang w:eastAsia="en-IN"/>
              </w:rPr>
              <w:t>flavonoids,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amino</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2"/>
                <w:sz w:val="18"/>
                <w:szCs w:val="18"/>
                <w:lang w:eastAsia="en-IN"/>
              </w:rPr>
              <w:t>acids,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phlobatannin</w:t>
            </w:r>
          </w:p>
        </w:tc>
        <w:tc>
          <w:tcPr>
            <w:tcW w:w="192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732"/>
        </w:trPr>
        <w:tc>
          <w:tcPr>
            <w:tcW w:w="226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240" w:lineRule="auto"/>
              <w:ind w:left="590" w:right="173" w:hanging="403"/>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Acetone-</w:t>
            </w:r>
            <w:r>
              <w:rPr>
                <w:rFonts w:ascii="Times New Roman" w:eastAsia="Times New Roman" w:hAnsi="Times New Roman" w:cs="Times New Roman"/>
                <w:color w:val="231F20"/>
                <w:sz w:val="18"/>
                <w:szCs w:val="18"/>
                <w:lang w:eastAsia="en-IN"/>
              </w:rPr>
              <w:t>water</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z w:val="18"/>
                <w:szCs w:val="18"/>
                <w:lang w:eastAsia="en-IN"/>
              </w:rPr>
              <w:t>extract</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pacing w:val="-5"/>
                <w:sz w:val="18"/>
                <w:szCs w:val="18"/>
                <w:lang w:eastAsia="en-IN"/>
              </w:rPr>
              <w:t>and</w:t>
            </w:r>
            <w:r>
              <w:rPr>
                <w:rFonts w:ascii="Times New Roman" w:eastAsia="Times New Roman" w:hAnsi="Times New Roman" w:cs="Times New Roman"/>
                <w:color w:val="231F20"/>
                <w:sz w:val="18"/>
                <w:szCs w:val="18"/>
                <w:lang w:eastAsia="en-IN"/>
              </w:rPr>
              <w:t xml:space="preserve"> acetone</w:t>
            </w:r>
            <w:r>
              <w:rPr>
                <w:rFonts w:ascii="Times New Roman" w:eastAsia="Times New Roman" w:hAnsi="Times New Roman" w:cs="Times New Roman"/>
                <w:color w:val="231F20"/>
                <w:spacing w:val="-11"/>
                <w:sz w:val="18"/>
                <w:szCs w:val="18"/>
                <w:lang w:eastAsia="en-IN"/>
              </w:rPr>
              <w:t xml:space="preserve"> </w:t>
            </w:r>
            <w:r>
              <w:rPr>
                <w:rFonts w:ascii="Times New Roman" w:eastAsia="Times New Roman" w:hAnsi="Times New Roman" w:cs="Times New Roman"/>
                <w:color w:val="231F20"/>
                <w:spacing w:val="-2"/>
                <w:sz w:val="18"/>
                <w:szCs w:val="18"/>
                <w:lang w:eastAsia="en-IN"/>
              </w:rPr>
              <w:t>extract</w:t>
            </w:r>
          </w:p>
        </w:tc>
        <w:tc>
          <w:tcPr>
            <w:tcW w:w="148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Leaves</w:t>
            </w:r>
          </w:p>
        </w:tc>
        <w:tc>
          <w:tcPr>
            <w:tcW w:w="510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240" w:lineRule="auto"/>
              <w:ind w:left="173" w:right="158"/>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Steroid,</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tannin,</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saponin,</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anthocyanin,</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coumarins,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alkaloids,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diter- </w:t>
            </w:r>
            <w:r>
              <w:rPr>
                <w:rFonts w:ascii="Times New Roman" w:eastAsia="Times New Roman" w:hAnsi="Times New Roman" w:cs="Times New Roman"/>
                <w:color w:val="231F20"/>
                <w:sz w:val="18"/>
                <w:szCs w:val="18"/>
                <w:lang w:eastAsia="en-IN"/>
              </w:rPr>
              <w:t>penes,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phenol</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4"/>
                <w:sz w:val="18"/>
                <w:szCs w:val="18"/>
                <w:lang w:eastAsia="en-IN"/>
              </w:rPr>
              <w:t>flavonoids,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 proteins,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carbohydrate,</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antioxidant property</w:t>
            </w:r>
          </w:p>
        </w:tc>
        <w:tc>
          <w:tcPr>
            <w:tcW w:w="192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6"/>
                <w:szCs w:val="36"/>
                <w:lang w:eastAsia="en-IN"/>
              </w:rPr>
            </w:pPr>
          </w:p>
        </w:tc>
      </w:tr>
      <w:tr w:rsidR="00A83F14">
        <w:trPr>
          <w:trHeight w:val="733"/>
        </w:trPr>
        <w:tc>
          <w:tcPr>
            <w:tcW w:w="226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Methanol</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pacing w:val="-2"/>
                <w:sz w:val="18"/>
                <w:szCs w:val="18"/>
                <w:lang w:eastAsia="en-IN"/>
              </w:rPr>
              <w:t>extract</w:t>
            </w:r>
          </w:p>
        </w:tc>
        <w:tc>
          <w:tcPr>
            <w:tcW w:w="148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Leaves</w:t>
            </w:r>
          </w:p>
        </w:tc>
        <w:tc>
          <w:tcPr>
            <w:tcW w:w="510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158" w:right="144"/>
              <w:jc w:val="center"/>
              <w:rPr>
                <w:rFonts w:ascii="Arial" w:eastAsia="Times New Roman" w:hAnsi="Arial" w:cs="Arial"/>
                <w:sz w:val="36"/>
                <w:szCs w:val="36"/>
                <w:lang w:eastAsia="en-IN"/>
              </w:rPr>
            </w:pPr>
            <w:r>
              <w:rPr>
                <w:rFonts w:ascii="Times New Roman" w:eastAsia="Times New Roman" w:hAnsi="Times New Roman" w:cs="Times New Roman"/>
                <w:color w:val="231F20"/>
                <w:spacing w:val="-4"/>
                <w:sz w:val="18"/>
                <w:szCs w:val="18"/>
                <w:lang w:eastAsia="en-IN"/>
              </w:rPr>
              <w:t>Alkaloids,</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z w:val="18"/>
                <w:szCs w:val="18"/>
                <w:lang w:eastAsia="en-IN"/>
              </w:rPr>
              <w:t>tannin,</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z w:val="18"/>
                <w:szCs w:val="18"/>
                <w:lang w:eastAsia="en-IN"/>
              </w:rPr>
              <w:t>anthocyanins,</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z w:val="18"/>
                <w:szCs w:val="18"/>
                <w:lang w:eastAsia="en-IN"/>
              </w:rPr>
              <w:t>proteins</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z w:val="18"/>
                <w:szCs w:val="18"/>
                <w:lang w:eastAsia="en-IN"/>
              </w:rPr>
              <w:t>saponin,</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pacing w:val="-2"/>
                <w:sz w:val="18"/>
                <w:szCs w:val="18"/>
                <w:lang w:eastAsia="en-IN"/>
              </w:rPr>
              <w:t>steroid,</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pacing w:val="-4"/>
                <w:sz w:val="18"/>
                <w:szCs w:val="18"/>
                <w:lang w:eastAsia="en-IN"/>
              </w:rPr>
              <w:t xml:space="preserve">phlo- </w:t>
            </w:r>
            <w:r>
              <w:rPr>
                <w:rFonts w:ascii="Times New Roman" w:eastAsia="Times New Roman" w:hAnsi="Times New Roman" w:cs="Times New Roman"/>
                <w:color w:val="231F20"/>
                <w:sz w:val="18"/>
                <w:szCs w:val="18"/>
                <w:lang w:eastAsia="en-IN"/>
              </w:rPr>
              <w:t>batannin,</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terpenoids,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4"/>
                <w:sz w:val="18"/>
                <w:szCs w:val="18"/>
                <w:lang w:eastAsia="en-IN"/>
              </w:rPr>
              <w:t>flavonoids,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amino</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2"/>
                <w:sz w:val="18"/>
                <w:szCs w:val="18"/>
                <w:lang w:eastAsia="en-IN"/>
              </w:rPr>
              <w:t>acids,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phenols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cardiac </w:t>
            </w:r>
            <w:r>
              <w:rPr>
                <w:rFonts w:ascii="Times New Roman" w:eastAsia="Times New Roman" w:hAnsi="Times New Roman" w:cs="Times New Roman"/>
                <w:color w:val="231F20"/>
                <w:spacing w:val="-5"/>
                <w:sz w:val="18"/>
                <w:szCs w:val="18"/>
                <w:lang w:eastAsia="en-IN"/>
              </w:rPr>
              <w:t>glycosides,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antibacterial</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5"/>
                <w:sz w:val="18"/>
                <w:szCs w:val="18"/>
                <w:lang w:eastAsia="en-IN"/>
              </w:rPr>
              <w:t>activity,</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antioxidant</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properties</w:t>
            </w:r>
          </w:p>
        </w:tc>
        <w:tc>
          <w:tcPr>
            <w:tcW w:w="192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right="158"/>
              <w:jc w:val="right"/>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(Dhanabalan</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6"/>
                <w:sz w:val="18"/>
                <w:szCs w:val="18"/>
                <w:lang w:eastAsia="en-IN"/>
              </w:rPr>
              <w:t>R,</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2008)</w:t>
            </w:r>
          </w:p>
        </w:tc>
      </w:tr>
      <w:tr w:rsidR="00A83F14">
        <w:trPr>
          <w:trHeight w:val="516"/>
        </w:trPr>
        <w:tc>
          <w:tcPr>
            <w:tcW w:w="226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Ethanol</w:t>
            </w:r>
            <w:r>
              <w:rPr>
                <w:rFonts w:ascii="Times New Roman" w:eastAsia="Times New Roman" w:hAnsi="Times New Roman" w:cs="Times New Roman"/>
                <w:color w:val="231F20"/>
                <w:spacing w:val="-10"/>
                <w:sz w:val="18"/>
                <w:szCs w:val="18"/>
                <w:lang w:eastAsia="en-IN"/>
              </w:rPr>
              <w:t xml:space="preserve"> </w:t>
            </w:r>
            <w:r>
              <w:rPr>
                <w:rFonts w:ascii="Times New Roman" w:eastAsia="Times New Roman" w:hAnsi="Times New Roman" w:cs="Times New Roman"/>
                <w:color w:val="231F20"/>
                <w:spacing w:val="-2"/>
                <w:sz w:val="18"/>
                <w:szCs w:val="18"/>
                <w:lang w:eastAsia="en-IN"/>
              </w:rPr>
              <w:t>extract</w:t>
            </w:r>
          </w:p>
        </w:tc>
        <w:tc>
          <w:tcPr>
            <w:tcW w:w="148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240" w:lineRule="auto"/>
              <w:ind w:left="14"/>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whole</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pacing w:val="-2"/>
                <w:sz w:val="18"/>
                <w:szCs w:val="18"/>
                <w:lang w:eastAsia="en-IN"/>
              </w:rPr>
              <w:t>plant</w:t>
            </w:r>
          </w:p>
        </w:tc>
        <w:tc>
          <w:tcPr>
            <w:tcW w:w="510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240" w:lineRule="auto"/>
              <w:ind w:left="1800" w:right="173" w:hanging="1613"/>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Flavonoid,</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quercitin,</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4"/>
                <w:sz w:val="18"/>
                <w:szCs w:val="18"/>
                <w:lang w:eastAsia="en-IN"/>
              </w:rPr>
              <w:t>Alkaloids,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tannins,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4"/>
                <w:sz w:val="18"/>
                <w:szCs w:val="18"/>
                <w:lang w:eastAsia="en-IN"/>
              </w:rPr>
              <w:t>flavonoids,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saponins,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5"/>
                <w:sz w:val="18"/>
                <w:szCs w:val="18"/>
                <w:lang w:eastAsia="en-IN"/>
              </w:rPr>
              <w:t>and</w:t>
            </w:r>
            <w:r>
              <w:rPr>
                <w:rFonts w:ascii="Times New Roman" w:eastAsia="Times New Roman" w:hAnsi="Times New Roman" w:cs="Times New Roman"/>
                <w:color w:val="231F20"/>
                <w:sz w:val="18"/>
                <w:szCs w:val="18"/>
                <w:lang w:eastAsia="en-IN"/>
              </w:rPr>
              <w:t xml:space="preserve"> phenolic</w:t>
            </w:r>
            <w:r>
              <w:rPr>
                <w:rFonts w:ascii="Times New Roman" w:eastAsia="Times New Roman" w:hAnsi="Times New Roman" w:cs="Times New Roman"/>
                <w:color w:val="231F20"/>
                <w:spacing w:val="-8"/>
                <w:sz w:val="18"/>
                <w:szCs w:val="18"/>
                <w:lang w:eastAsia="en-IN"/>
              </w:rPr>
              <w:t xml:space="preserve"> </w:t>
            </w:r>
            <w:r>
              <w:rPr>
                <w:rFonts w:ascii="Times New Roman" w:eastAsia="Times New Roman" w:hAnsi="Times New Roman" w:cs="Times New Roman"/>
                <w:color w:val="231F20"/>
                <w:spacing w:val="-2"/>
                <w:sz w:val="18"/>
                <w:szCs w:val="18"/>
                <w:lang w:eastAsia="en-IN"/>
              </w:rPr>
              <w:t>compounds</w:t>
            </w:r>
          </w:p>
        </w:tc>
        <w:tc>
          <w:tcPr>
            <w:tcW w:w="192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240" w:lineRule="auto"/>
              <w:ind w:right="101"/>
              <w:jc w:val="right"/>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(Petchi</w:t>
            </w:r>
            <w:r>
              <w:rPr>
                <w:rFonts w:ascii="Times New Roman" w:eastAsia="Times New Roman" w:hAnsi="Times New Roman" w:cs="Times New Roman"/>
                <w:color w:val="231F20"/>
                <w:spacing w:val="-9"/>
                <w:sz w:val="18"/>
                <w:szCs w:val="18"/>
                <w:lang w:eastAsia="en-IN"/>
              </w:rPr>
              <w:t xml:space="preserve"> </w:t>
            </w:r>
            <w:r>
              <w:rPr>
                <w:rFonts w:ascii="Times New Roman" w:eastAsia="Times New Roman" w:hAnsi="Times New Roman" w:cs="Times New Roman"/>
                <w:color w:val="231F20"/>
                <w:spacing w:val="-8"/>
                <w:sz w:val="18"/>
                <w:szCs w:val="18"/>
                <w:lang w:eastAsia="en-IN"/>
              </w:rPr>
              <w:t>RR,</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5"/>
                <w:sz w:val="18"/>
                <w:szCs w:val="18"/>
                <w:lang w:eastAsia="en-IN"/>
              </w:rPr>
              <w:t xml:space="preserve"> </w:t>
            </w:r>
            <w:r>
              <w:rPr>
                <w:rFonts w:ascii="Times New Roman" w:eastAsia="Times New Roman" w:hAnsi="Times New Roman" w:cs="Times New Roman"/>
                <w:i/>
                <w:iCs/>
                <w:color w:val="231F20"/>
                <w:spacing w:val="-4"/>
                <w:sz w:val="18"/>
                <w:szCs w:val="18"/>
                <w:lang w:eastAsia="en-IN"/>
              </w:rPr>
              <w:t>al</w:t>
            </w:r>
            <w:r>
              <w:rPr>
                <w:rFonts w:ascii="Times New Roman" w:eastAsia="Times New Roman" w:hAnsi="Times New Roman" w:cs="Times New Roman"/>
                <w:color w:val="231F20"/>
                <w:spacing w:val="-4"/>
                <w:sz w:val="18"/>
                <w:szCs w:val="18"/>
                <w:lang w:eastAsia="en-IN"/>
              </w:rPr>
              <w:t>.,</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pacing w:val="-4"/>
                <w:sz w:val="18"/>
                <w:szCs w:val="18"/>
                <w:lang w:eastAsia="en-IN"/>
              </w:rPr>
              <w:t>2013)</w:t>
            </w:r>
          </w:p>
        </w:tc>
      </w:tr>
      <w:tr w:rsidR="00A83F14">
        <w:trPr>
          <w:trHeight w:val="343"/>
        </w:trPr>
        <w:tc>
          <w:tcPr>
            <w:tcW w:w="226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343" w:lineRule="atLeast"/>
              <w:ind w:left="14"/>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Acetone</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pacing w:val="-2"/>
                <w:sz w:val="18"/>
                <w:szCs w:val="18"/>
                <w:lang w:eastAsia="en-IN"/>
              </w:rPr>
              <w:t>extracts</w:t>
            </w:r>
          </w:p>
        </w:tc>
        <w:tc>
          <w:tcPr>
            <w:tcW w:w="148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343" w:lineRule="atLeast"/>
              <w:ind w:left="14"/>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Roots,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leaves</w:t>
            </w:r>
          </w:p>
        </w:tc>
        <w:tc>
          <w:tcPr>
            <w:tcW w:w="510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343" w:lineRule="atLeast"/>
              <w:ind w:left="14"/>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Antibacterial</w:t>
            </w:r>
            <w:r>
              <w:rPr>
                <w:rFonts w:ascii="Times New Roman" w:eastAsia="Times New Roman" w:hAnsi="Times New Roman" w:cs="Times New Roman"/>
                <w:color w:val="231F20"/>
                <w:spacing w:val="14"/>
                <w:sz w:val="18"/>
                <w:szCs w:val="18"/>
                <w:lang w:eastAsia="en-IN"/>
              </w:rPr>
              <w:t xml:space="preserve"> </w:t>
            </w:r>
            <w:r>
              <w:rPr>
                <w:rFonts w:ascii="Times New Roman" w:eastAsia="Times New Roman" w:hAnsi="Times New Roman" w:cs="Times New Roman"/>
                <w:color w:val="231F20"/>
                <w:spacing w:val="-2"/>
                <w:sz w:val="18"/>
                <w:szCs w:val="18"/>
                <w:lang w:eastAsia="en-IN"/>
              </w:rPr>
              <w:t>activity</w:t>
            </w:r>
          </w:p>
        </w:tc>
        <w:tc>
          <w:tcPr>
            <w:tcW w:w="192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4"/>
                <w:szCs w:val="36"/>
                <w:lang w:eastAsia="en-IN"/>
              </w:rPr>
            </w:pPr>
          </w:p>
        </w:tc>
      </w:tr>
      <w:tr w:rsidR="00A83F14">
        <w:trPr>
          <w:trHeight w:val="346"/>
        </w:trPr>
        <w:tc>
          <w:tcPr>
            <w:tcW w:w="2260" w:type="dxa"/>
            <w:tcBorders>
              <w:top w:val="single" w:sz="4" w:space="0" w:color="231F20"/>
              <w:left w:val="single" w:sz="4" w:space="0" w:color="231F20"/>
              <w:bottom w:val="single" w:sz="4" w:space="0" w:color="231F20"/>
              <w:right w:val="single" w:sz="4" w:space="0" w:color="231F20"/>
            </w:tcBorders>
            <w:shd w:val="clear" w:color="auto" w:fill="auto"/>
            <w:tcMar>
              <w:top w:w="36" w:type="dxa"/>
              <w:left w:w="15" w:type="dxa"/>
              <w:bottom w:w="0" w:type="dxa"/>
              <w:right w:w="15" w:type="dxa"/>
            </w:tcMar>
            <w:hideMark/>
          </w:tcPr>
          <w:p w:rsidR="00A83F14" w:rsidRDefault="00BA5797">
            <w:pPr>
              <w:spacing w:before="36" w:after="0" w:line="346" w:lineRule="atLeast"/>
              <w:ind w:left="14"/>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Aqueous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extract</w:t>
            </w:r>
          </w:p>
        </w:tc>
        <w:tc>
          <w:tcPr>
            <w:tcW w:w="1480" w:type="dxa"/>
            <w:tcBorders>
              <w:top w:val="single" w:sz="4" w:space="0" w:color="231F20"/>
              <w:left w:val="single" w:sz="4" w:space="0" w:color="231F20"/>
              <w:bottom w:val="single" w:sz="4" w:space="0" w:color="231F20"/>
              <w:right w:val="single" w:sz="4" w:space="0" w:color="231F20"/>
            </w:tcBorders>
            <w:shd w:val="clear" w:color="auto" w:fill="auto"/>
            <w:tcMar>
              <w:top w:w="36" w:type="dxa"/>
              <w:left w:w="15" w:type="dxa"/>
              <w:bottom w:w="0" w:type="dxa"/>
              <w:right w:w="15" w:type="dxa"/>
            </w:tcMar>
            <w:hideMark/>
          </w:tcPr>
          <w:p w:rsidR="00A83F14" w:rsidRDefault="00BA5797">
            <w:pPr>
              <w:spacing w:before="36" w:after="0" w:line="346" w:lineRule="atLeast"/>
              <w:ind w:left="14"/>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Leaves</w:t>
            </w:r>
          </w:p>
        </w:tc>
        <w:tc>
          <w:tcPr>
            <w:tcW w:w="5100" w:type="dxa"/>
            <w:tcBorders>
              <w:top w:val="single" w:sz="4" w:space="0" w:color="231F20"/>
              <w:left w:val="single" w:sz="4" w:space="0" w:color="231F20"/>
              <w:bottom w:val="single" w:sz="4" w:space="0" w:color="231F20"/>
              <w:right w:val="single" w:sz="4" w:space="0" w:color="231F20"/>
            </w:tcBorders>
            <w:shd w:val="clear" w:color="auto" w:fill="auto"/>
            <w:tcMar>
              <w:top w:w="36" w:type="dxa"/>
              <w:left w:w="15" w:type="dxa"/>
              <w:bottom w:w="0" w:type="dxa"/>
              <w:right w:w="15" w:type="dxa"/>
            </w:tcMar>
            <w:hideMark/>
          </w:tcPr>
          <w:p w:rsidR="00A83F14" w:rsidRDefault="00BA5797">
            <w:pPr>
              <w:spacing w:before="36" w:after="0" w:line="346" w:lineRule="atLeast"/>
              <w:ind w:left="14"/>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Blood</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clotting</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properties</w:t>
            </w:r>
          </w:p>
        </w:tc>
        <w:tc>
          <w:tcPr>
            <w:tcW w:w="192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A83F14" w:rsidRDefault="00A83F14">
            <w:pPr>
              <w:spacing w:after="0" w:line="240" w:lineRule="auto"/>
              <w:rPr>
                <w:rFonts w:ascii="Arial" w:eastAsia="Times New Roman" w:hAnsi="Arial" w:cs="Arial"/>
                <w:sz w:val="34"/>
                <w:szCs w:val="36"/>
                <w:lang w:eastAsia="en-IN"/>
              </w:rPr>
            </w:pPr>
          </w:p>
        </w:tc>
      </w:tr>
      <w:tr w:rsidR="00A83F14">
        <w:trPr>
          <w:trHeight w:val="515"/>
        </w:trPr>
        <w:tc>
          <w:tcPr>
            <w:tcW w:w="226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240" w:lineRule="auto"/>
              <w:ind w:left="792" w:right="72" w:hanging="677"/>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Petroleum</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ether</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ethano- </w:t>
            </w:r>
            <w:r>
              <w:rPr>
                <w:rFonts w:ascii="Times New Roman" w:eastAsia="Times New Roman" w:hAnsi="Times New Roman" w:cs="Times New Roman"/>
                <w:color w:val="231F20"/>
                <w:spacing w:val="-4"/>
                <w:sz w:val="18"/>
                <w:szCs w:val="18"/>
                <w:lang w:eastAsia="en-IN"/>
              </w:rPr>
              <w:t xml:space="preserve">lic </w:t>
            </w:r>
            <w:r>
              <w:rPr>
                <w:rFonts w:ascii="Times New Roman" w:eastAsia="Times New Roman" w:hAnsi="Times New Roman" w:cs="Times New Roman"/>
                <w:color w:val="231F20"/>
                <w:spacing w:val="-2"/>
                <w:sz w:val="18"/>
                <w:szCs w:val="18"/>
                <w:lang w:eastAsia="en-IN"/>
              </w:rPr>
              <w:t>extract</w:t>
            </w:r>
          </w:p>
        </w:tc>
        <w:tc>
          <w:tcPr>
            <w:tcW w:w="148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240" w:lineRule="auto"/>
              <w:ind w:left="14"/>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Whole</w:t>
            </w:r>
            <w:r>
              <w:rPr>
                <w:rFonts w:ascii="Times New Roman" w:eastAsia="Times New Roman" w:hAnsi="Times New Roman" w:cs="Times New Roman"/>
                <w:color w:val="231F20"/>
                <w:spacing w:val="-9"/>
                <w:sz w:val="18"/>
                <w:szCs w:val="18"/>
                <w:lang w:eastAsia="en-IN"/>
              </w:rPr>
              <w:t xml:space="preserve"> </w:t>
            </w:r>
            <w:r>
              <w:rPr>
                <w:rFonts w:ascii="Times New Roman" w:eastAsia="Times New Roman" w:hAnsi="Times New Roman" w:cs="Times New Roman"/>
                <w:color w:val="231F20"/>
                <w:spacing w:val="-2"/>
                <w:sz w:val="18"/>
                <w:szCs w:val="18"/>
                <w:lang w:eastAsia="en-IN"/>
              </w:rPr>
              <w:t>plant</w:t>
            </w:r>
          </w:p>
        </w:tc>
        <w:tc>
          <w:tcPr>
            <w:tcW w:w="510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240" w:lineRule="auto"/>
              <w:ind w:left="778" w:right="101" w:hanging="648"/>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Antibacterial</w:t>
            </w:r>
            <w:r>
              <w:rPr>
                <w:rFonts w:ascii="Times New Roman" w:eastAsia="Times New Roman" w:hAnsi="Times New Roman" w:cs="Times New Roman"/>
                <w:color w:val="231F20"/>
                <w:sz w:val="18"/>
                <w:szCs w:val="18"/>
                <w:lang w:eastAsia="en-IN"/>
              </w:rPr>
              <w:t xml:space="preserve"> </w:t>
            </w:r>
            <w:r>
              <w:rPr>
                <w:rFonts w:ascii="Times New Roman" w:eastAsia="Times New Roman" w:hAnsi="Times New Roman" w:cs="Times New Roman"/>
                <w:color w:val="231F20"/>
                <w:spacing w:val="-2"/>
                <w:sz w:val="18"/>
                <w:szCs w:val="18"/>
                <w:lang w:eastAsia="en-IN"/>
              </w:rPr>
              <w:t>activity</w:t>
            </w:r>
            <w:r>
              <w:rPr>
                <w:rFonts w:ascii="Times New Roman" w:eastAsia="Times New Roman" w:hAnsi="Times New Roman" w:cs="Times New Roman"/>
                <w:color w:val="231F20"/>
                <w:sz w:val="18"/>
                <w:szCs w:val="18"/>
                <w:lang w:eastAsia="en-IN"/>
              </w:rPr>
              <w:t xml:space="preserve"> </w:t>
            </w:r>
            <w:r>
              <w:rPr>
                <w:rFonts w:ascii="Times New Roman" w:eastAsia="Times New Roman" w:hAnsi="Times New Roman" w:cs="Times New Roman"/>
                <w:color w:val="231F20"/>
                <w:spacing w:val="-2"/>
                <w:sz w:val="18"/>
                <w:szCs w:val="18"/>
                <w:lang w:eastAsia="en-IN"/>
              </w:rPr>
              <w:t>against</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i/>
                <w:iCs/>
                <w:color w:val="231F20"/>
                <w:spacing w:val="-6"/>
                <w:sz w:val="18"/>
                <w:szCs w:val="18"/>
                <w:lang w:eastAsia="en-IN"/>
              </w:rPr>
              <w:t>B.</w:t>
            </w:r>
            <w:r>
              <w:rPr>
                <w:rFonts w:ascii="Times New Roman" w:eastAsia="Times New Roman" w:hAnsi="Times New Roman" w:cs="Times New Roman"/>
                <w:i/>
                <w:iCs/>
                <w:color w:val="231F20"/>
                <w:spacing w:val="2"/>
                <w:sz w:val="18"/>
                <w:szCs w:val="18"/>
                <w:lang w:eastAsia="en-IN"/>
              </w:rPr>
              <w:t xml:space="preserve"> </w:t>
            </w:r>
            <w:r>
              <w:rPr>
                <w:rFonts w:ascii="Times New Roman" w:eastAsia="Times New Roman" w:hAnsi="Times New Roman" w:cs="Times New Roman"/>
                <w:i/>
                <w:iCs/>
                <w:color w:val="231F20"/>
                <w:spacing w:val="-8"/>
                <w:sz w:val="18"/>
                <w:szCs w:val="18"/>
                <w:lang w:eastAsia="en-IN"/>
              </w:rPr>
              <w:t>faecalis</w:t>
            </w:r>
            <w:r>
              <w:rPr>
                <w:rFonts w:ascii="Times New Roman" w:eastAsia="Times New Roman" w:hAnsi="Times New Roman" w:cs="Times New Roman"/>
                <w:i/>
                <w:iCs/>
                <w:color w:val="231F20"/>
                <w:sz w:val="18"/>
                <w:szCs w:val="18"/>
                <w:lang w:eastAsia="en-IN"/>
              </w:rPr>
              <w:t xml:space="preserve"> </w:t>
            </w:r>
            <w:r>
              <w:rPr>
                <w:rFonts w:ascii="Times New Roman" w:eastAsia="Times New Roman" w:hAnsi="Times New Roman" w:cs="Times New Roman"/>
                <w:color w:val="231F20"/>
                <w:sz w:val="18"/>
                <w:szCs w:val="18"/>
                <w:lang w:eastAsia="en-IN"/>
              </w:rPr>
              <w:t xml:space="preserve">due to </w:t>
            </w:r>
            <w:r>
              <w:rPr>
                <w:rFonts w:ascii="Times New Roman" w:eastAsia="Times New Roman" w:hAnsi="Times New Roman" w:cs="Times New Roman"/>
                <w:color w:val="231F20"/>
                <w:spacing w:val="-2"/>
                <w:sz w:val="18"/>
                <w:szCs w:val="18"/>
                <w:lang w:eastAsia="en-IN"/>
              </w:rPr>
              <w:t>presence</w:t>
            </w:r>
            <w:r>
              <w:rPr>
                <w:rFonts w:ascii="Times New Roman" w:eastAsia="Times New Roman" w:hAnsi="Times New Roman" w:cs="Times New Roman"/>
                <w:color w:val="231F20"/>
                <w:sz w:val="18"/>
                <w:szCs w:val="18"/>
                <w:lang w:eastAsia="en-IN"/>
              </w:rPr>
              <w:t xml:space="preserve"> </w:t>
            </w:r>
            <w:r>
              <w:rPr>
                <w:rFonts w:ascii="Times New Roman" w:eastAsia="Times New Roman" w:hAnsi="Times New Roman" w:cs="Times New Roman"/>
                <w:color w:val="231F20"/>
                <w:spacing w:val="-4"/>
                <w:sz w:val="18"/>
                <w:szCs w:val="18"/>
                <w:lang w:eastAsia="en-IN"/>
              </w:rPr>
              <w:t>of</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alkaloids, </w:t>
            </w:r>
            <w:r>
              <w:rPr>
                <w:rFonts w:ascii="Times New Roman" w:eastAsia="Times New Roman" w:hAnsi="Times New Roman" w:cs="Times New Roman"/>
                <w:color w:val="231F20"/>
                <w:sz w:val="18"/>
                <w:szCs w:val="18"/>
                <w:lang w:eastAsia="en-IN"/>
              </w:rPr>
              <w:t>tannins,</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2"/>
                <w:sz w:val="18"/>
                <w:szCs w:val="18"/>
                <w:lang w:eastAsia="en-IN"/>
              </w:rPr>
              <w:t>steroids,</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z w:val="18"/>
                <w:szCs w:val="18"/>
                <w:lang w:eastAsia="en-IN"/>
              </w:rPr>
              <w:t>purines,</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2"/>
                <w:sz w:val="18"/>
                <w:szCs w:val="18"/>
                <w:lang w:eastAsia="en-IN"/>
              </w:rPr>
              <w:t>carbohydrates,</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2"/>
                <w:sz w:val="18"/>
                <w:szCs w:val="18"/>
                <w:lang w:eastAsia="en-IN"/>
              </w:rPr>
              <w:t>proteins</w:t>
            </w:r>
          </w:p>
        </w:tc>
        <w:tc>
          <w:tcPr>
            <w:tcW w:w="192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240" w:lineRule="auto"/>
              <w:ind w:left="763" w:right="230" w:hanging="518"/>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(Christudas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11"/>
                <w:sz w:val="18"/>
                <w:szCs w:val="18"/>
                <w:lang w:eastAsia="en-IN"/>
              </w:rPr>
              <w:t>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1"/>
                <w:sz w:val="18"/>
                <w:szCs w:val="18"/>
                <w:lang w:eastAsia="en-IN"/>
              </w:rPr>
              <w:t xml:space="preserve"> </w:t>
            </w:r>
            <w:r>
              <w:rPr>
                <w:rFonts w:ascii="Times New Roman" w:eastAsia="Times New Roman" w:hAnsi="Times New Roman" w:cs="Times New Roman"/>
                <w:i/>
                <w:iCs/>
                <w:color w:val="231F20"/>
                <w:spacing w:val="-5"/>
                <w:sz w:val="18"/>
                <w:szCs w:val="18"/>
                <w:lang w:eastAsia="en-IN"/>
              </w:rPr>
              <w:t>al</w:t>
            </w:r>
            <w:r>
              <w:rPr>
                <w:rFonts w:ascii="Times New Roman" w:eastAsia="Times New Roman" w:hAnsi="Times New Roman" w:cs="Times New Roman"/>
                <w:color w:val="231F20"/>
                <w:spacing w:val="-5"/>
                <w:sz w:val="18"/>
                <w:szCs w:val="18"/>
                <w:lang w:eastAsia="en-IN"/>
              </w:rPr>
              <w:t>.,</w:t>
            </w:r>
            <w:r>
              <w:rPr>
                <w:rFonts w:ascii="Times New Roman" w:eastAsia="Times New Roman" w:hAnsi="Times New Roman" w:cs="Times New Roman"/>
                <w:color w:val="231F20"/>
                <w:spacing w:val="-2"/>
                <w:sz w:val="18"/>
                <w:szCs w:val="18"/>
                <w:lang w:eastAsia="en-IN"/>
              </w:rPr>
              <w:t xml:space="preserve"> 2012)</w:t>
            </w:r>
          </w:p>
        </w:tc>
      </w:tr>
      <w:tr w:rsidR="00A83F14">
        <w:trPr>
          <w:trHeight w:val="518"/>
        </w:trPr>
        <w:tc>
          <w:tcPr>
            <w:tcW w:w="226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14"/>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Chloroform</w:t>
            </w:r>
            <w:r>
              <w:rPr>
                <w:rFonts w:ascii="Times New Roman" w:eastAsia="Times New Roman" w:hAnsi="Times New Roman" w:cs="Times New Roman"/>
                <w:color w:val="231F20"/>
                <w:spacing w:val="-2"/>
                <w:sz w:val="18"/>
                <w:szCs w:val="18"/>
                <w:lang w:eastAsia="en-IN"/>
              </w:rPr>
              <w:t xml:space="preserve"> extract</w:t>
            </w:r>
          </w:p>
        </w:tc>
        <w:tc>
          <w:tcPr>
            <w:tcW w:w="148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14"/>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Whole</w:t>
            </w:r>
            <w:r>
              <w:rPr>
                <w:rFonts w:ascii="Times New Roman" w:eastAsia="Times New Roman" w:hAnsi="Times New Roman" w:cs="Times New Roman"/>
                <w:color w:val="231F20"/>
                <w:spacing w:val="-9"/>
                <w:sz w:val="18"/>
                <w:szCs w:val="18"/>
                <w:lang w:eastAsia="en-IN"/>
              </w:rPr>
              <w:t xml:space="preserve"> </w:t>
            </w:r>
            <w:r>
              <w:rPr>
                <w:rFonts w:ascii="Times New Roman" w:eastAsia="Times New Roman" w:hAnsi="Times New Roman" w:cs="Times New Roman"/>
                <w:color w:val="231F20"/>
                <w:spacing w:val="-2"/>
                <w:sz w:val="18"/>
                <w:szCs w:val="18"/>
                <w:lang w:eastAsia="en-IN"/>
              </w:rPr>
              <w:t>plant</w:t>
            </w:r>
          </w:p>
        </w:tc>
        <w:tc>
          <w:tcPr>
            <w:tcW w:w="510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14"/>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Against</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i/>
                <w:iCs/>
                <w:color w:val="231F20"/>
                <w:spacing w:val="-6"/>
                <w:sz w:val="18"/>
                <w:szCs w:val="18"/>
                <w:lang w:eastAsia="en-IN"/>
              </w:rPr>
              <w:t>B.</w:t>
            </w:r>
            <w:r>
              <w:rPr>
                <w:rFonts w:ascii="Times New Roman" w:eastAsia="Times New Roman" w:hAnsi="Times New Roman" w:cs="Times New Roman"/>
                <w:i/>
                <w:iCs/>
                <w:color w:val="231F20"/>
                <w:spacing w:val="-2"/>
                <w:sz w:val="18"/>
                <w:szCs w:val="18"/>
                <w:lang w:eastAsia="en-IN"/>
              </w:rPr>
              <w:t xml:space="preserve"> </w:t>
            </w:r>
            <w:r>
              <w:rPr>
                <w:rFonts w:ascii="Times New Roman" w:eastAsia="Times New Roman" w:hAnsi="Times New Roman" w:cs="Times New Roman"/>
                <w:i/>
                <w:iCs/>
                <w:color w:val="231F20"/>
                <w:spacing w:val="-7"/>
                <w:sz w:val="18"/>
                <w:szCs w:val="18"/>
                <w:lang w:eastAsia="en-IN"/>
              </w:rPr>
              <w:t>faecalis</w:t>
            </w:r>
            <w:r>
              <w:rPr>
                <w:rFonts w:ascii="Times New Roman" w:eastAsia="Times New Roman" w:hAnsi="Times New Roman" w:cs="Times New Roman"/>
                <w:i/>
                <w:iCs/>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i/>
                <w:iCs/>
                <w:color w:val="231F20"/>
                <w:spacing w:val="-6"/>
                <w:sz w:val="18"/>
                <w:szCs w:val="18"/>
                <w:lang w:eastAsia="en-IN"/>
              </w:rPr>
              <w:t>E.</w:t>
            </w:r>
            <w:r>
              <w:rPr>
                <w:rFonts w:ascii="Times New Roman" w:eastAsia="Times New Roman" w:hAnsi="Times New Roman" w:cs="Times New Roman"/>
                <w:i/>
                <w:iCs/>
                <w:color w:val="231F20"/>
                <w:spacing w:val="-2"/>
                <w:sz w:val="18"/>
                <w:szCs w:val="18"/>
                <w:lang w:eastAsia="en-IN"/>
              </w:rPr>
              <w:t xml:space="preserve"> </w:t>
            </w:r>
            <w:r>
              <w:rPr>
                <w:rFonts w:ascii="Times New Roman" w:eastAsia="Times New Roman" w:hAnsi="Times New Roman" w:cs="Times New Roman"/>
                <w:i/>
                <w:iCs/>
                <w:color w:val="231F20"/>
                <w:spacing w:val="-4"/>
                <w:sz w:val="18"/>
                <w:szCs w:val="18"/>
                <w:lang w:eastAsia="en-IN"/>
              </w:rPr>
              <w:t>coli</w:t>
            </w:r>
          </w:p>
        </w:tc>
        <w:tc>
          <w:tcPr>
            <w:tcW w:w="192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763" w:right="216" w:hanging="518"/>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(Christudas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11"/>
                <w:sz w:val="18"/>
                <w:szCs w:val="18"/>
                <w:lang w:eastAsia="en-IN"/>
              </w:rPr>
              <w:t>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1"/>
                <w:sz w:val="18"/>
                <w:szCs w:val="18"/>
                <w:lang w:eastAsia="en-IN"/>
              </w:rPr>
              <w:t xml:space="preserve"> </w:t>
            </w:r>
            <w:r>
              <w:rPr>
                <w:rFonts w:ascii="Times New Roman" w:eastAsia="Times New Roman" w:hAnsi="Times New Roman" w:cs="Times New Roman"/>
                <w:i/>
                <w:iCs/>
                <w:color w:val="231F20"/>
                <w:spacing w:val="-5"/>
                <w:sz w:val="18"/>
                <w:szCs w:val="18"/>
                <w:lang w:eastAsia="en-IN"/>
              </w:rPr>
              <w:t>al</w:t>
            </w:r>
            <w:r>
              <w:rPr>
                <w:rFonts w:ascii="Times New Roman" w:eastAsia="Times New Roman" w:hAnsi="Times New Roman" w:cs="Times New Roman"/>
                <w:color w:val="231F20"/>
                <w:spacing w:val="-5"/>
                <w:sz w:val="18"/>
                <w:szCs w:val="18"/>
                <w:lang w:eastAsia="en-IN"/>
              </w:rPr>
              <w:t>.,</w:t>
            </w:r>
            <w:r>
              <w:rPr>
                <w:rFonts w:ascii="Times New Roman" w:eastAsia="Times New Roman" w:hAnsi="Times New Roman" w:cs="Times New Roman"/>
                <w:color w:val="231F20"/>
                <w:spacing w:val="-2"/>
                <w:sz w:val="18"/>
                <w:szCs w:val="18"/>
                <w:lang w:eastAsia="en-IN"/>
              </w:rPr>
              <w:t xml:space="preserve"> 2012)</w:t>
            </w:r>
          </w:p>
        </w:tc>
      </w:tr>
      <w:tr w:rsidR="00A83F14">
        <w:trPr>
          <w:trHeight w:val="300"/>
        </w:trPr>
        <w:tc>
          <w:tcPr>
            <w:tcW w:w="226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300" w:lineRule="atLeast"/>
              <w:ind w:left="14"/>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Aqueous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extract</w:t>
            </w:r>
          </w:p>
        </w:tc>
        <w:tc>
          <w:tcPr>
            <w:tcW w:w="148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300" w:lineRule="atLeast"/>
              <w:ind w:left="14"/>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Leaves</w:t>
            </w:r>
          </w:p>
        </w:tc>
        <w:tc>
          <w:tcPr>
            <w:tcW w:w="510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300" w:lineRule="atLeast"/>
              <w:ind w:left="14"/>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DPPH</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radical</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4"/>
                <w:sz w:val="18"/>
                <w:szCs w:val="18"/>
                <w:lang w:eastAsia="en-IN"/>
              </w:rPr>
              <w:t>scavenging</w:t>
            </w:r>
            <w:r>
              <w:rPr>
                <w:rFonts w:ascii="Times New Roman" w:eastAsia="Times New Roman" w:hAnsi="Times New Roman" w:cs="Times New Roman"/>
                <w:color w:val="231F20"/>
                <w:spacing w:val="-2"/>
                <w:sz w:val="18"/>
                <w:szCs w:val="18"/>
                <w:lang w:eastAsia="en-IN"/>
              </w:rPr>
              <w:t xml:space="preserve"> activity (μg/mL)</w:t>
            </w:r>
          </w:p>
        </w:tc>
        <w:tc>
          <w:tcPr>
            <w:tcW w:w="1920" w:type="dxa"/>
            <w:tcBorders>
              <w:top w:val="single" w:sz="4" w:space="0" w:color="231F20"/>
              <w:left w:val="single" w:sz="4" w:space="0" w:color="231F20"/>
              <w:bottom w:val="single" w:sz="4" w:space="0" w:color="231F20"/>
              <w:right w:val="single" w:sz="4" w:space="0" w:color="231F20"/>
            </w:tcBorders>
            <w:shd w:val="clear" w:color="auto" w:fill="auto"/>
            <w:tcMar>
              <w:top w:w="34" w:type="dxa"/>
              <w:left w:w="15" w:type="dxa"/>
              <w:bottom w:w="0" w:type="dxa"/>
              <w:right w:w="15" w:type="dxa"/>
            </w:tcMar>
            <w:hideMark/>
          </w:tcPr>
          <w:p w:rsidR="00A83F14" w:rsidRDefault="00BA5797">
            <w:pPr>
              <w:spacing w:before="34" w:after="0" w:line="300" w:lineRule="atLeast"/>
              <w:ind w:left="216"/>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(Singh</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pacing w:val="-16"/>
                <w:sz w:val="18"/>
                <w:szCs w:val="18"/>
                <w:lang w:eastAsia="en-IN"/>
              </w:rPr>
              <w:t>P,</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4"/>
                <w:sz w:val="18"/>
                <w:szCs w:val="18"/>
                <w:lang w:eastAsia="en-IN"/>
              </w:rPr>
              <w:t xml:space="preserve"> al</w:t>
            </w:r>
            <w:r>
              <w:rPr>
                <w:rFonts w:ascii="Times New Roman" w:eastAsia="Times New Roman" w:hAnsi="Times New Roman" w:cs="Times New Roman"/>
                <w:color w:val="231F20"/>
                <w:spacing w:val="-4"/>
                <w:sz w:val="18"/>
                <w:szCs w:val="18"/>
                <w:lang w:eastAsia="en-IN"/>
              </w:rPr>
              <w:t>.,</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4"/>
                <w:sz w:val="18"/>
                <w:szCs w:val="18"/>
                <w:lang w:eastAsia="en-IN"/>
              </w:rPr>
              <w:t>2017)</w:t>
            </w:r>
          </w:p>
        </w:tc>
      </w:tr>
      <w:tr w:rsidR="00A83F14">
        <w:trPr>
          <w:trHeight w:val="516"/>
        </w:trPr>
        <w:tc>
          <w:tcPr>
            <w:tcW w:w="226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14"/>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Ethanol</w:t>
            </w:r>
            <w:r>
              <w:rPr>
                <w:rFonts w:ascii="Times New Roman" w:eastAsia="Times New Roman" w:hAnsi="Times New Roman" w:cs="Times New Roman"/>
                <w:color w:val="231F20"/>
                <w:spacing w:val="-10"/>
                <w:sz w:val="18"/>
                <w:szCs w:val="18"/>
                <w:lang w:eastAsia="en-IN"/>
              </w:rPr>
              <w:t xml:space="preserve"> </w:t>
            </w:r>
            <w:r>
              <w:rPr>
                <w:rFonts w:ascii="Times New Roman" w:eastAsia="Times New Roman" w:hAnsi="Times New Roman" w:cs="Times New Roman"/>
                <w:color w:val="231F20"/>
                <w:spacing w:val="-2"/>
                <w:sz w:val="18"/>
                <w:szCs w:val="18"/>
                <w:lang w:eastAsia="en-IN"/>
              </w:rPr>
              <w:t>extract</w:t>
            </w:r>
          </w:p>
        </w:tc>
        <w:tc>
          <w:tcPr>
            <w:tcW w:w="148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14"/>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Leaves</w:t>
            </w:r>
          </w:p>
        </w:tc>
        <w:tc>
          <w:tcPr>
            <w:tcW w:w="510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1915" w:right="72" w:hanging="1814"/>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Polyphenol</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content,</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4"/>
                <w:sz w:val="18"/>
                <w:szCs w:val="18"/>
                <w:lang w:eastAsia="en-IN"/>
              </w:rPr>
              <w:t>flavonoids,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antibacterial</w:t>
            </w:r>
            <w:r>
              <w:rPr>
                <w:rFonts w:ascii="Times New Roman" w:eastAsia="Times New Roman" w:hAnsi="Times New Roman" w:cs="Times New Roman"/>
                <w:color w:val="231F20"/>
                <w:spacing w:val="-2"/>
                <w:sz w:val="18"/>
                <w:szCs w:val="18"/>
                <w:lang w:eastAsia="en-IN"/>
              </w:rPr>
              <w:t xml:space="preserve"> activity against </w:t>
            </w:r>
            <w:r>
              <w:rPr>
                <w:rFonts w:ascii="Times New Roman" w:eastAsia="Times New Roman" w:hAnsi="Times New Roman" w:cs="Times New Roman"/>
                <w:i/>
                <w:iCs/>
                <w:color w:val="231F20"/>
                <w:spacing w:val="-2"/>
                <w:sz w:val="18"/>
                <w:szCs w:val="18"/>
                <w:lang w:eastAsia="en-IN"/>
              </w:rPr>
              <w:t>Pseudo- monas aeruginosa</w:t>
            </w:r>
          </w:p>
        </w:tc>
        <w:tc>
          <w:tcPr>
            <w:tcW w:w="192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461" w:right="72" w:hanging="360"/>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(Singh</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16"/>
                <w:sz w:val="18"/>
                <w:szCs w:val="18"/>
                <w:lang w:eastAsia="en-IN"/>
              </w:rPr>
              <w:t>P,</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5"/>
                <w:sz w:val="18"/>
                <w:szCs w:val="18"/>
                <w:lang w:eastAsia="en-IN"/>
              </w:rPr>
              <w:t xml:space="preserve"> </w:t>
            </w:r>
            <w:r>
              <w:rPr>
                <w:rFonts w:ascii="Times New Roman" w:eastAsia="Times New Roman" w:hAnsi="Times New Roman" w:cs="Times New Roman"/>
                <w:i/>
                <w:iCs/>
                <w:color w:val="231F20"/>
                <w:spacing w:val="-4"/>
                <w:sz w:val="18"/>
                <w:szCs w:val="18"/>
                <w:lang w:eastAsia="en-IN"/>
              </w:rPr>
              <w:t>al</w:t>
            </w:r>
            <w:r>
              <w:rPr>
                <w:rFonts w:ascii="Times New Roman" w:eastAsia="Times New Roman" w:hAnsi="Times New Roman" w:cs="Times New Roman"/>
                <w:color w:val="231F20"/>
                <w:spacing w:val="-4"/>
                <w:sz w:val="18"/>
                <w:szCs w:val="18"/>
                <w:lang w:eastAsia="en-IN"/>
              </w:rPr>
              <w:t>.,</w:t>
            </w:r>
            <w:r>
              <w:rPr>
                <w:rFonts w:ascii="Times New Roman" w:eastAsia="Times New Roman" w:hAnsi="Times New Roman" w:cs="Times New Roman"/>
                <w:color w:val="231F20"/>
                <w:spacing w:val="-5"/>
                <w:sz w:val="18"/>
                <w:szCs w:val="18"/>
                <w:lang w:eastAsia="en-IN"/>
              </w:rPr>
              <w:t xml:space="preserve"> 2017; Pai</w:t>
            </w:r>
            <w:r>
              <w:rPr>
                <w:rFonts w:ascii="Times New Roman" w:eastAsia="Times New Roman" w:hAnsi="Times New Roman" w:cs="Times New Roman"/>
                <w:color w:val="231F20"/>
                <w:sz w:val="18"/>
                <w:szCs w:val="18"/>
                <w:lang w:eastAsia="en-IN"/>
              </w:rPr>
              <w:t xml:space="preserve"> C,</w:t>
            </w:r>
            <w:r>
              <w:rPr>
                <w:rFonts w:ascii="Times New Roman" w:eastAsia="Times New Roman" w:hAnsi="Times New Roman" w:cs="Times New Roman"/>
                <w:color w:val="231F20"/>
                <w:spacing w:val="-11"/>
                <w:sz w:val="18"/>
                <w:szCs w:val="18"/>
                <w:lang w:eastAsia="en-IN"/>
              </w:rPr>
              <w:t xml:space="preserve">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7"/>
                <w:sz w:val="18"/>
                <w:szCs w:val="18"/>
                <w:lang w:eastAsia="en-IN"/>
              </w:rPr>
              <w:t xml:space="preserve"> </w:t>
            </w:r>
            <w:r>
              <w:rPr>
                <w:rFonts w:ascii="Times New Roman" w:eastAsia="Times New Roman" w:hAnsi="Times New Roman" w:cs="Times New Roman"/>
                <w:i/>
                <w:iCs/>
                <w:color w:val="231F20"/>
                <w:spacing w:val="-4"/>
                <w:sz w:val="18"/>
                <w:szCs w:val="18"/>
                <w:lang w:eastAsia="en-IN"/>
              </w:rPr>
              <w:t>al</w:t>
            </w:r>
            <w:r>
              <w:rPr>
                <w:rFonts w:ascii="Times New Roman" w:eastAsia="Times New Roman" w:hAnsi="Times New Roman" w:cs="Times New Roman"/>
                <w:color w:val="231F20"/>
                <w:spacing w:val="-4"/>
                <w:sz w:val="18"/>
                <w:szCs w:val="18"/>
                <w:lang w:eastAsia="en-IN"/>
              </w:rPr>
              <w:t>.,</w:t>
            </w:r>
            <w:r>
              <w:rPr>
                <w:rFonts w:ascii="Times New Roman" w:eastAsia="Times New Roman" w:hAnsi="Times New Roman" w:cs="Times New Roman"/>
                <w:color w:val="231F20"/>
                <w:spacing w:val="-8"/>
                <w:sz w:val="18"/>
                <w:szCs w:val="18"/>
                <w:lang w:eastAsia="en-IN"/>
              </w:rPr>
              <w:t xml:space="preserve"> </w:t>
            </w:r>
            <w:r>
              <w:rPr>
                <w:rFonts w:ascii="Times New Roman" w:eastAsia="Times New Roman" w:hAnsi="Times New Roman" w:cs="Times New Roman"/>
                <w:color w:val="231F20"/>
                <w:spacing w:val="-2"/>
                <w:sz w:val="18"/>
                <w:szCs w:val="18"/>
                <w:lang w:eastAsia="en-IN"/>
              </w:rPr>
              <w:t>2011)</w:t>
            </w:r>
          </w:p>
        </w:tc>
      </w:tr>
      <w:tr w:rsidR="00A83F14">
        <w:trPr>
          <w:trHeight w:val="949"/>
        </w:trPr>
        <w:tc>
          <w:tcPr>
            <w:tcW w:w="226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130" w:right="101"/>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Methanol</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z w:val="18"/>
                <w:szCs w:val="18"/>
                <w:lang w:eastAsia="en-IN"/>
              </w:rPr>
              <w:t>extract</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fractioned </w:t>
            </w:r>
            <w:r>
              <w:rPr>
                <w:rFonts w:ascii="Times New Roman" w:eastAsia="Times New Roman" w:hAnsi="Times New Roman" w:cs="Times New Roman"/>
                <w:color w:val="231F20"/>
                <w:sz w:val="18"/>
                <w:szCs w:val="18"/>
                <w:lang w:eastAsia="en-IN"/>
              </w:rPr>
              <w:t>with</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pacing w:val="-2"/>
                <w:sz w:val="18"/>
                <w:szCs w:val="18"/>
                <w:lang w:eastAsia="en-IN"/>
              </w:rPr>
              <w:t>Dichloromethane (DCM)</w:t>
            </w:r>
          </w:p>
        </w:tc>
        <w:tc>
          <w:tcPr>
            <w:tcW w:w="148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562" w:right="202" w:hanging="331"/>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Aerial</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z w:val="18"/>
                <w:szCs w:val="18"/>
                <w:lang w:eastAsia="en-IN"/>
              </w:rPr>
              <w:t>parts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5"/>
                <w:sz w:val="18"/>
                <w:szCs w:val="18"/>
                <w:lang w:eastAsia="en-IN"/>
              </w:rPr>
              <w:t>of</w:t>
            </w:r>
            <w:r>
              <w:rPr>
                <w:rFonts w:ascii="Times New Roman" w:eastAsia="Times New Roman" w:hAnsi="Times New Roman" w:cs="Times New Roman"/>
                <w:color w:val="231F20"/>
                <w:spacing w:val="-2"/>
                <w:sz w:val="18"/>
                <w:szCs w:val="18"/>
                <w:lang w:eastAsia="en-IN"/>
              </w:rPr>
              <w:t xml:space="preserve"> plant</w:t>
            </w:r>
          </w:p>
        </w:tc>
        <w:tc>
          <w:tcPr>
            <w:tcW w:w="510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130" w:right="101"/>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9,</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2"/>
                <w:sz w:val="18"/>
                <w:szCs w:val="18"/>
                <w:lang w:eastAsia="en-IN"/>
              </w:rPr>
              <w:t>12-</w:t>
            </w:r>
            <w:r>
              <w:rPr>
                <w:rFonts w:ascii="Times New Roman" w:eastAsia="Times New Roman" w:hAnsi="Times New Roman" w:cs="Times New Roman"/>
                <w:color w:val="231F20"/>
                <w:sz w:val="18"/>
                <w:szCs w:val="18"/>
                <w:lang w:eastAsia="en-IN"/>
              </w:rPr>
              <w:t>octadecadienoic</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z w:val="18"/>
                <w:szCs w:val="18"/>
                <w:lang w:eastAsia="en-IN"/>
              </w:rPr>
              <w:t>acid</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pacing w:val="-2"/>
                <w:sz w:val="18"/>
                <w:szCs w:val="18"/>
                <w:lang w:eastAsia="en-IN"/>
              </w:rPr>
              <w:t>ethyl</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z w:val="18"/>
                <w:szCs w:val="18"/>
                <w:lang w:eastAsia="en-IN"/>
              </w:rPr>
              <w:t>ester</w:t>
            </w:r>
            <w:r>
              <w:rPr>
                <w:rFonts w:ascii="Times New Roman" w:eastAsia="Times New Roman" w:hAnsi="Times New Roman" w:cs="Times New Roman"/>
                <w:color w:val="231F20"/>
                <w:spacing w:val="-5"/>
                <w:sz w:val="18"/>
                <w:szCs w:val="18"/>
                <w:lang w:eastAsia="en-IN"/>
              </w:rPr>
              <w:t xml:space="preserve"> (18.04%), </w:t>
            </w:r>
            <w:r>
              <w:rPr>
                <w:rFonts w:ascii="Times New Roman" w:eastAsia="Times New Roman" w:hAnsi="Times New Roman" w:cs="Times New Roman"/>
                <w:color w:val="231F20"/>
                <w:spacing w:val="-2"/>
                <w:sz w:val="18"/>
                <w:szCs w:val="18"/>
                <w:lang w:eastAsia="en-IN"/>
              </w:rPr>
              <w:t xml:space="preserve">5-cholestane </w:t>
            </w:r>
            <w:r>
              <w:rPr>
                <w:rFonts w:ascii="Times New Roman" w:eastAsia="Times New Roman" w:hAnsi="Times New Roman" w:cs="Times New Roman"/>
                <w:color w:val="231F20"/>
                <w:spacing w:val="-5"/>
                <w:sz w:val="18"/>
                <w:szCs w:val="18"/>
                <w:lang w:eastAsia="en-IN"/>
              </w:rPr>
              <w:t>(12.42%),</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hexadecanoic</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acid</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ethyl</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 xml:space="preserve">ester </w:t>
            </w:r>
            <w:r>
              <w:rPr>
                <w:rFonts w:ascii="Times New Roman" w:eastAsia="Times New Roman" w:hAnsi="Times New Roman" w:cs="Times New Roman"/>
                <w:color w:val="231F20"/>
                <w:spacing w:val="-5"/>
                <w:sz w:val="18"/>
                <w:szCs w:val="18"/>
                <w:lang w:eastAsia="en-IN"/>
              </w:rPr>
              <w:t>(4.86%)</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9-</w:t>
            </w:r>
            <w:r>
              <w:rPr>
                <w:rFonts w:ascii="Times New Roman" w:eastAsia="Times New Roman" w:hAnsi="Times New Roman" w:cs="Times New Roman"/>
                <w:color w:val="231F20"/>
                <w:spacing w:val="-2"/>
                <w:sz w:val="18"/>
                <w:szCs w:val="18"/>
                <w:lang w:eastAsia="en-IN"/>
              </w:rPr>
              <w:t xml:space="preserve">octadecenoic </w:t>
            </w:r>
            <w:r>
              <w:rPr>
                <w:rFonts w:ascii="Times New Roman" w:eastAsia="Times New Roman" w:hAnsi="Times New Roman" w:cs="Times New Roman"/>
                <w:color w:val="231F20"/>
                <w:sz w:val="18"/>
                <w:szCs w:val="18"/>
                <w:lang w:eastAsia="en-IN"/>
              </w:rPr>
              <w:t>acid</w:t>
            </w:r>
            <w:r>
              <w:rPr>
                <w:rFonts w:ascii="Times New Roman" w:eastAsia="Times New Roman" w:hAnsi="Times New Roman" w:cs="Times New Roman"/>
                <w:color w:val="231F20"/>
                <w:spacing w:val="-2"/>
                <w:sz w:val="18"/>
                <w:szCs w:val="18"/>
                <w:lang w:eastAsia="en-IN"/>
              </w:rPr>
              <w:t xml:space="preserve"> ethyl </w:t>
            </w:r>
            <w:r>
              <w:rPr>
                <w:rFonts w:ascii="Times New Roman" w:eastAsia="Times New Roman" w:hAnsi="Times New Roman" w:cs="Times New Roman"/>
                <w:color w:val="231F20"/>
                <w:sz w:val="18"/>
                <w:szCs w:val="18"/>
                <w:lang w:eastAsia="en-IN"/>
              </w:rPr>
              <w:t>ester</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5"/>
                <w:sz w:val="18"/>
                <w:szCs w:val="18"/>
                <w:lang w:eastAsia="en-IN"/>
              </w:rPr>
              <w:t>(4.72%).</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Cholestane</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4"/>
                <w:sz w:val="18"/>
                <w:szCs w:val="18"/>
                <w:lang w:eastAsia="en-IN"/>
              </w:rPr>
              <w:t>glycosides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rhamnosides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5"/>
                <w:sz w:val="18"/>
                <w:szCs w:val="18"/>
                <w:lang w:eastAsia="en-IN"/>
              </w:rPr>
              <w:t>are</w:t>
            </w:r>
            <w:r>
              <w:rPr>
                <w:rFonts w:ascii="Times New Roman" w:eastAsia="Times New Roman" w:hAnsi="Times New Roman" w:cs="Times New Roman"/>
                <w:color w:val="231F20"/>
                <w:sz w:val="18"/>
                <w:szCs w:val="18"/>
                <w:lang w:eastAsia="en-IN"/>
              </w:rPr>
              <w:t xml:space="preserve"> known for</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their</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potent</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cytotoxicity</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against</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malignant</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tumor</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4"/>
                <w:sz w:val="18"/>
                <w:szCs w:val="18"/>
                <w:lang w:eastAsia="en-IN"/>
              </w:rPr>
              <w:t>cells</w:t>
            </w:r>
          </w:p>
        </w:tc>
        <w:tc>
          <w:tcPr>
            <w:tcW w:w="1920" w:type="dxa"/>
            <w:tcBorders>
              <w:top w:val="single" w:sz="4" w:space="0" w:color="231F20"/>
              <w:left w:val="single" w:sz="4" w:space="0" w:color="231F20"/>
              <w:bottom w:val="single" w:sz="4" w:space="0" w:color="231F20"/>
              <w:right w:val="single" w:sz="4" w:space="0" w:color="231F20"/>
            </w:tcBorders>
            <w:shd w:val="clear" w:color="auto" w:fill="auto"/>
            <w:tcMar>
              <w:top w:w="35" w:type="dxa"/>
              <w:left w:w="15" w:type="dxa"/>
              <w:bottom w:w="0" w:type="dxa"/>
              <w:right w:w="15" w:type="dxa"/>
            </w:tcMar>
            <w:hideMark/>
          </w:tcPr>
          <w:p w:rsidR="00A83F14" w:rsidRDefault="00BA5797">
            <w:pPr>
              <w:spacing w:before="35" w:after="0" w:line="240" w:lineRule="auto"/>
              <w:ind w:left="158" w:right="130"/>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(Policegoudra</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pacing w:val="-11"/>
                <w:sz w:val="18"/>
                <w:szCs w:val="18"/>
                <w:lang w:eastAsia="en-IN"/>
              </w:rPr>
              <w:t>RS,</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i/>
                <w:iCs/>
                <w:color w:val="231F20"/>
                <w:spacing w:val="-5"/>
                <w:sz w:val="18"/>
                <w:szCs w:val="18"/>
                <w:lang w:eastAsia="en-IN"/>
              </w:rPr>
              <w:t>et</w:t>
            </w:r>
            <w:r>
              <w:rPr>
                <w:rFonts w:ascii="Times New Roman" w:eastAsia="Times New Roman" w:hAnsi="Times New Roman" w:cs="Times New Roman"/>
                <w:i/>
                <w:iCs/>
                <w:color w:val="231F20"/>
                <w:spacing w:val="-4"/>
                <w:sz w:val="18"/>
                <w:szCs w:val="18"/>
                <w:lang w:eastAsia="en-IN"/>
              </w:rPr>
              <w:t xml:space="preserve"> al</w:t>
            </w:r>
            <w:r>
              <w:rPr>
                <w:rFonts w:ascii="Times New Roman" w:eastAsia="Times New Roman" w:hAnsi="Times New Roman" w:cs="Times New Roman"/>
                <w:color w:val="231F20"/>
                <w:spacing w:val="-4"/>
                <w:sz w:val="18"/>
                <w:szCs w:val="18"/>
                <w:lang w:eastAsia="en-IN"/>
              </w:rPr>
              <w:t>.,</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5"/>
                <w:sz w:val="18"/>
                <w:szCs w:val="18"/>
                <w:lang w:eastAsia="en-IN"/>
              </w:rPr>
              <w:t xml:space="preserve">2014; </w:t>
            </w:r>
            <w:r>
              <w:rPr>
                <w:rFonts w:ascii="Times New Roman" w:eastAsia="Times New Roman" w:hAnsi="Times New Roman" w:cs="Times New Roman"/>
                <w:color w:val="231F20"/>
                <w:spacing w:val="-4"/>
                <w:sz w:val="18"/>
                <w:szCs w:val="18"/>
                <w:lang w:eastAsia="en-IN"/>
              </w:rPr>
              <w:t>Liu</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13"/>
                <w:sz w:val="18"/>
                <w:szCs w:val="18"/>
                <w:lang w:eastAsia="en-IN"/>
              </w:rPr>
              <w:t>XT,</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4"/>
                <w:sz w:val="18"/>
                <w:szCs w:val="18"/>
                <w:lang w:eastAsia="en-IN"/>
              </w:rPr>
              <w:t xml:space="preserve"> </w:t>
            </w:r>
            <w:r>
              <w:rPr>
                <w:rFonts w:ascii="Times New Roman" w:eastAsia="Times New Roman" w:hAnsi="Times New Roman" w:cs="Times New Roman"/>
                <w:i/>
                <w:iCs/>
                <w:color w:val="231F20"/>
                <w:spacing w:val="-5"/>
                <w:sz w:val="18"/>
                <w:szCs w:val="18"/>
                <w:lang w:eastAsia="en-IN"/>
              </w:rPr>
              <w:t>al</w:t>
            </w:r>
            <w:r>
              <w:rPr>
                <w:rFonts w:ascii="Times New Roman" w:eastAsia="Times New Roman" w:hAnsi="Times New Roman" w:cs="Times New Roman"/>
                <w:color w:val="231F20"/>
                <w:spacing w:val="-5"/>
                <w:sz w:val="18"/>
                <w:szCs w:val="18"/>
                <w:lang w:eastAsia="en-IN"/>
              </w:rPr>
              <w:t>.,</w:t>
            </w:r>
            <w:r>
              <w:rPr>
                <w:rFonts w:ascii="Times New Roman" w:eastAsia="Times New Roman" w:hAnsi="Times New Roman" w:cs="Times New Roman"/>
                <w:color w:val="231F20"/>
                <w:spacing w:val="-2"/>
                <w:sz w:val="18"/>
                <w:szCs w:val="18"/>
                <w:lang w:eastAsia="en-IN"/>
              </w:rPr>
              <w:t xml:space="preserve"> 2008)</w:t>
            </w:r>
          </w:p>
        </w:tc>
      </w:tr>
    </w:tbl>
    <w:p w:rsidR="00674756" w:rsidRDefault="00BA5797">
      <w:pPr>
        <w:tabs>
          <w:tab w:val="right" w:pos="9026"/>
        </w:tabs>
      </w:pPr>
      <w:r>
        <w:t xml:space="preserve">   </w:t>
      </w:r>
    </w:p>
    <w:p w:rsidR="00674756" w:rsidRDefault="00674756" w:rsidP="00674756">
      <w:r>
        <w:br w:type="page"/>
      </w:r>
    </w:p>
    <w:p w:rsidR="00A83F14" w:rsidRDefault="00674756">
      <w:pPr>
        <w:tabs>
          <w:tab w:val="right" w:pos="9026"/>
        </w:tabs>
      </w:pPr>
      <w:r>
        <w:rPr>
          <w:rFonts w:ascii="Times New Roman" w:eastAsia="Times New Roman" w:hAnsi="Times New Roman" w:cs="Times New Roman"/>
          <w:b/>
          <w:bCs/>
          <w:noProof/>
          <w:color w:val="231F20"/>
          <w:spacing w:val="-2"/>
          <w:sz w:val="18"/>
          <w:szCs w:val="18"/>
          <w:lang w:eastAsia="en-IN"/>
        </w:rPr>
        <w:lastRenderedPageBreak/>
        <mc:AlternateContent>
          <mc:Choice Requires="wps">
            <w:drawing>
              <wp:anchor distT="0" distB="0" distL="0" distR="0" simplePos="0" relativeHeight="6" behindDoc="0" locked="0" layoutInCell="1" allowOverlap="1" wp14:anchorId="125AB263" wp14:editId="3C7A3264">
                <wp:simplePos x="0" y="0"/>
                <wp:positionH relativeFrom="column">
                  <wp:posOffset>-416560</wp:posOffset>
                </wp:positionH>
                <wp:positionV relativeFrom="paragraph">
                  <wp:posOffset>-240030</wp:posOffset>
                </wp:positionV>
                <wp:extent cx="6810375" cy="628650"/>
                <wp:effectExtent l="0" t="0" r="28575" b="19050"/>
                <wp:wrapNone/>
                <wp:docPr id="10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6286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440FAE" w:rsidRDefault="00440FAE">
                            <w:pPr>
                              <w:pStyle w:val="Heading1"/>
                              <w:rPr>
                                <w:sz w:val="24"/>
                                <w:szCs w:val="24"/>
                              </w:rPr>
                            </w:pPr>
                            <w:r>
                              <w:t>Table 3: Pharmacological properties of Tridax procumbens</w:t>
                            </w:r>
                          </w:p>
                          <w:p w:rsidR="00440FAE" w:rsidRDefault="00440FAE"/>
                          <w:p w:rsidR="00440FAE" w:rsidRDefault="00440FAE"/>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margin-left:-32.8pt;margin-top:-18.9pt;width:536.25pt;height:49.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">
                <v:path arrowok="t"/>
                <v:textbox>
                  <w:txbxContent>
                    <w:p w:rsidR="00440FAE" w:rsidRDefault="00440FAE">
                      <w:pPr>
                        <w:pStyle w:val="Heading1"/>
                        <w:rPr>
                          <w:sz w:val="24"/>
                          <w:szCs w:val="24"/>
                        </w:rPr>
                      </w:pPr>
                      <w:r>
                        <w:t>Table 3: Pharmacological properties of Tridax procumbens</w:t>
                      </w:r>
                    </w:p>
                    <w:p w:rsidR="00440FAE" w:rsidRDefault="00440FAE"/>
                    <w:p w:rsidR="00440FAE" w:rsidRDefault="00440FAE"/>
                  </w:txbxContent>
                </v:textbox>
              </v:rect>
            </w:pict>
          </mc:Fallback>
        </mc:AlternateContent>
      </w:r>
    </w:p>
    <w:tbl>
      <w:tblPr>
        <w:tblpPr w:leftFromText="180" w:rightFromText="180" w:vertAnchor="text" w:horzAnchor="margin" w:tblpXSpec="center" w:tblpY="402"/>
        <w:tblW w:w="10820" w:type="dxa"/>
        <w:tblCellMar>
          <w:left w:w="0" w:type="dxa"/>
          <w:right w:w="0" w:type="dxa"/>
        </w:tblCellMar>
        <w:tblLook w:val="0420" w:firstRow="1" w:lastRow="0" w:firstColumn="0" w:lastColumn="0" w:noHBand="0" w:noVBand="1"/>
      </w:tblPr>
      <w:tblGrid>
        <w:gridCol w:w="1479"/>
        <w:gridCol w:w="2212"/>
        <w:gridCol w:w="3836"/>
        <w:gridCol w:w="2213"/>
        <w:gridCol w:w="1080"/>
      </w:tblGrid>
      <w:tr w:rsidR="00674756" w:rsidTr="00674756">
        <w:trPr>
          <w:trHeight w:val="460"/>
        </w:trPr>
        <w:tc>
          <w:tcPr>
            <w:tcW w:w="1479"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ind w:left="403" w:right="86" w:hanging="302"/>
              <w:rPr>
                <w:rFonts w:ascii="Arial" w:eastAsia="Times New Roman" w:hAnsi="Arial" w:cs="Arial"/>
                <w:sz w:val="36"/>
                <w:szCs w:val="36"/>
                <w:lang w:eastAsia="en-IN"/>
              </w:rPr>
            </w:pPr>
            <w:r>
              <w:rPr>
                <w:rFonts w:ascii="Times New Roman" w:eastAsia="Times New Roman" w:hAnsi="Times New Roman" w:cs="Times New Roman"/>
                <w:b/>
                <w:bCs/>
                <w:color w:val="231F20"/>
                <w:spacing w:val="-2"/>
                <w:sz w:val="18"/>
                <w:szCs w:val="18"/>
                <w:lang w:eastAsia="en-IN"/>
              </w:rPr>
              <w:t>Pharmacological property</w:t>
            </w:r>
          </w:p>
        </w:tc>
        <w:tc>
          <w:tcPr>
            <w:tcW w:w="2212"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jc w:val="center"/>
              <w:rPr>
                <w:rFonts w:ascii="Arial" w:eastAsia="Times New Roman" w:hAnsi="Arial" w:cs="Arial"/>
                <w:sz w:val="36"/>
                <w:szCs w:val="36"/>
                <w:lang w:eastAsia="en-IN"/>
              </w:rPr>
            </w:pPr>
            <w:r>
              <w:rPr>
                <w:rFonts w:ascii="Times New Roman" w:eastAsia="Times New Roman" w:hAnsi="Times New Roman" w:cs="Times New Roman"/>
                <w:b/>
                <w:bCs/>
                <w:color w:val="231F20"/>
                <w:spacing w:val="-4"/>
                <w:sz w:val="18"/>
                <w:szCs w:val="18"/>
                <w:lang w:eastAsia="en-IN"/>
              </w:rPr>
              <w:t>Active</w:t>
            </w:r>
            <w:r>
              <w:rPr>
                <w:rFonts w:ascii="Times New Roman" w:eastAsia="Times New Roman" w:hAnsi="Times New Roman" w:cs="Times New Roman"/>
                <w:b/>
                <w:bCs/>
                <w:color w:val="231F20"/>
                <w:spacing w:val="-2"/>
                <w:sz w:val="18"/>
                <w:szCs w:val="18"/>
                <w:lang w:eastAsia="en-IN"/>
              </w:rPr>
              <w:t xml:space="preserve"> against</w:t>
            </w:r>
          </w:p>
        </w:tc>
        <w:tc>
          <w:tcPr>
            <w:tcW w:w="3836"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jc w:val="center"/>
              <w:rPr>
                <w:rFonts w:ascii="Arial" w:eastAsia="Times New Roman" w:hAnsi="Arial" w:cs="Arial"/>
                <w:sz w:val="36"/>
                <w:szCs w:val="36"/>
                <w:lang w:eastAsia="en-IN"/>
              </w:rPr>
            </w:pPr>
            <w:r>
              <w:rPr>
                <w:rFonts w:ascii="Times New Roman" w:eastAsia="Times New Roman" w:hAnsi="Times New Roman" w:cs="Times New Roman"/>
                <w:b/>
                <w:bCs/>
                <w:color w:val="231F20"/>
                <w:spacing w:val="-2"/>
                <w:sz w:val="18"/>
                <w:szCs w:val="18"/>
                <w:lang w:eastAsia="en-IN"/>
              </w:rPr>
              <w:t>Phytochemicals</w:t>
            </w:r>
            <w:r>
              <w:rPr>
                <w:rFonts w:ascii="Times New Roman" w:eastAsia="Times New Roman" w:hAnsi="Times New Roman" w:cs="Times New Roman"/>
                <w:b/>
                <w:bCs/>
                <w:color w:val="231F20"/>
                <w:spacing w:val="-5"/>
                <w:sz w:val="18"/>
                <w:szCs w:val="18"/>
                <w:lang w:eastAsia="en-IN"/>
              </w:rPr>
              <w:t xml:space="preserve"> </w:t>
            </w:r>
            <w:r>
              <w:rPr>
                <w:rFonts w:ascii="Times New Roman" w:eastAsia="Times New Roman" w:hAnsi="Times New Roman" w:cs="Times New Roman"/>
                <w:b/>
                <w:bCs/>
                <w:color w:val="231F20"/>
                <w:spacing w:val="-2"/>
                <w:sz w:val="18"/>
                <w:szCs w:val="18"/>
                <w:lang w:eastAsia="en-IN"/>
              </w:rPr>
              <w:t>responsible</w:t>
            </w:r>
            <w:r>
              <w:rPr>
                <w:rFonts w:ascii="Times New Roman" w:eastAsia="Times New Roman" w:hAnsi="Times New Roman" w:cs="Times New Roman"/>
                <w:b/>
                <w:bCs/>
                <w:color w:val="231F20"/>
                <w:spacing w:val="-5"/>
                <w:sz w:val="18"/>
                <w:szCs w:val="18"/>
                <w:lang w:eastAsia="en-IN"/>
              </w:rPr>
              <w:t xml:space="preserve"> </w:t>
            </w:r>
            <w:r>
              <w:rPr>
                <w:rFonts w:ascii="Times New Roman" w:eastAsia="Times New Roman" w:hAnsi="Times New Roman" w:cs="Times New Roman"/>
                <w:b/>
                <w:bCs/>
                <w:color w:val="231F20"/>
                <w:spacing w:val="-2"/>
                <w:sz w:val="18"/>
                <w:szCs w:val="18"/>
                <w:lang w:eastAsia="en-IN"/>
              </w:rPr>
              <w:t>for</w:t>
            </w:r>
            <w:r>
              <w:rPr>
                <w:rFonts w:ascii="Times New Roman" w:eastAsia="Times New Roman" w:hAnsi="Times New Roman" w:cs="Times New Roman"/>
                <w:b/>
                <w:bCs/>
                <w:color w:val="231F20"/>
                <w:spacing w:val="-5"/>
                <w:sz w:val="18"/>
                <w:szCs w:val="18"/>
                <w:lang w:eastAsia="en-IN"/>
              </w:rPr>
              <w:t xml:space="preserve"> </w:t>
            </w:r>
            <w:r>
              <w:rPr>
                <w:rFonts w:ascii="Times New Roman" w:eastAsia="Times New Roman" w:hAnsi="Times New Roman" w:cs="Times New Roman"/>
                <w:b/>
                <w:bCs/>
                <w:color w:val="231F20"/>
                <w:sz w:val="18"/>
                <w:szCs w:val="18"/>
                <w:lang w:eastAsia="en-IN"/>
              </w:rPr>
              <w:t>the</w:t>
            </w:r>
            <w:r>
              <w:rPr>
                <w:rFonts w:ascii="Times New Roman" w:eastAsia="Times New Roman" w:hAnsi="Times New Roman" w:cs="Times New Roman"/>
                <w:b/>
                <w:bCs/>
                <w:color w:val="231F20"/>
                <w:spacing w:val="-5"/>
                <w:sz w:val="18"/>
                <w:szCs w:val="18"/>
                <w:lang w:eastAsia="en-IN"/>
              </w:rPr>
              <w:t xml:space="preserve"> </w:t>
            </w:r>
            <w:r>
              <w:rPr>
                <w:rFonts w:ascii="Times New Roman" w:eastAsia="Times New Roman" w:hAnsi="Times New Roman" w:cs="Times New Roman"/>
                <w:b/>
                <w:bCs/>
                <w:color w:val="231F20"/>
                <w:spacing w:val="-2"/>
                <w:sz w:val="18"/>
                <w:szCs w:val="18"/>
                <w:lang w:eastAsia="en-IN"/>
              </w:rPr>
              <w:t>activity</w:t>
            </w:r>
          </w:p>
        </w:tc>
        <w:tc>
          <w:tcPr>
            <w:tcW w:w="2213"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jc w:val="center"/>
              <w:rPr>
                <w:rFonts w:ascii="Arial" w:eastAsia="Times New Roman" w:hAnsi="Arial" w:cs="Arial"/>
                <w:sz w:val="36"/>
                <w:szCs w:val="36"/>
                <w:lang w:eastAsia="en-IN"/>
              </w:rPr>
            </w:pPr>
            <w:r>
              <w:rPr>
                <w:rFonts w:ascii="Times New Roman" w:eastAsia="Times New Roman" w:hAnsi="Times New Roman" w:cs="Times New Roman"/>
                <w:b/>
                <w:bCs/>
                <w:color w:val="231F20"/>
                <w:spacing w:val="-4"/>
                <w:sz w:val="18"/>
                <w:szCs w:val="18"/>
                <w:lang w:eastAsia="en-IN"/>
              </w:rPr>
              <w:t>Extraction</w:t>
            </w:r>
            <w:r>
              <w:rPr>
                <w:rFonts w:ascii="Times New Roman" w:eastAsia="Times New Roman" w:hAnsi="Times New Roman" w:cs="Times New Roman"/>
                <w:b/>
                <w:bCs/>
                <w:color w:val="231F20"/>
                <w:spacing w:val="8"/>
                <w:sz w:val="18"/>
                <w:szCs w:val="18"/>
                <w:lang w:eastAsia="en-IN"/>
              </w:rPr>
              <w:t xml:space="preserve"> </w:t>
            </w:r>
            <w:r>
              <w:rPr>
                <w:rFonts w:ascii="Times New Roman" w:eastAsia="Times New Roman" w:hAnsi="Times New Roman" w:cs="Times New Roman"/>
                <w:b/>
                <w:bCs/>
                <w:color w:val="231F20"/>
                <w:spacing w:val="-2"/>
                <w:sz w:val="18"/>
                <w:szCs w:val="18"/>
                <w:lang w:eastAsia="en-IN"/>
              </w:rPr>
              <w:t>procedure</w:t>
            </w:r>
          </w:p>
        </w:tc>
        <w:tc>
          <w:tcPr>
            <w:tcW w:w="1080"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ind w:left="173"/>
              <w:rPr>
                <w:rFonts w:ascii="Arial" w:eastAsia="Times New Roman" w:hAnsi="Arial" w:cs="Arial"/>
                <w:sz w:val="36"/>
                <w:szCs w:val="36"/>
                <w:lang w:eastAsia="en-IN"/>
              </w:rPr>
            </w:pPr>
            <w:r>
              <w:rPr>
                <w:rFonts w:ascii="Times New Roman" w:eastAsia="Times New Roman" w:hAnsi="Times New Roman" w:cs="Times New Roman"/>
                <w:b/>
                <w:bCs/>
                <w:color w:val="231F20"/>
                <w:spacing w:val="-2"/>
                <w:sz w:val="18"/>
                <w:szCs w:val="18"/>
                <w:lang w:eastAsia="en-IN"/>
              </w:rPr>
              <w:t>Reference</w:t>
            </w:r>
          </w:p>
        </w:tc>
      </w:tr>
      <w:tr w:rsidR="00674756" w:rsidTr="00674756">
        <w:trPr>
          <w:trHeight w:val="1323"/>
        </w:trPr>
        <w:tc>
          <w:tcPr>
            <w:tcW w:w="1479"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58"/>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Antifungal</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pacing w:val="-2"/>
                <w:sz w:val="18"/>
                <w:szCs w:val="18"/>
                <w:lang w:eastAsia="en-IN"/>
              </w:rPr>
              <w:t>activity</w:t>
            </w:r>
          </w:p>
        </w:tc>
        <w:tc>
          <w:tcPr>
            <w:tcW w:w="2212"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720"/>
              <w:rPr>
                <w:rFonts w:ascii="Arial" w:eastAsia="Times New Roman" w:hAnsi="Arial" w:cs="Arial"/>
                <w:sz w:val="36"/>
                <w:szCs w:val="36"/>
                <w:lang w:eastAsia="en-IN"/>
              </w:rPr>
            </w:pPr>
            <w:r>
              <w:rPr>
                <w:rFonts w:ascii="Times New Roman" w:eastAsia="Times New Roman" w:hAnsi="Times New Roman" w:cs="Times New Roman"/>
                <w:i/>
                <w:iCs/>
                <w:color w:val="231F20"/>
                <w:spacing w:val="-4"/>
                <w:sz w:val="18"/>
                <w:szCs w:val="18"/>
                <w:lang w:eastAsia="en-IN"/>
              </w:rPr>
              <w:t>C.</w:t>
            </w:r>
            <w:r>
              <w:rPr>
                <w:rFonts w:ascii="Times New Roman" w:eastAsia="Times New Roman" w:hAnsi="Times New Roman" w:cs="Times New Roman"/>
                <w:i/>
                <w:iCs/>
                <w:color w:val="231F20"/>
                <w:spacing w:val="-6"/>
                <w:sz w:val="18"/>
                <w:szCs w:val="18"/>
                <w:lang w:eastAsia="en-IN"/>
              </w:rPr>
              <w:t xml:space="preserve"> </w:t>
            </w:r>
            <w:r>
              <w:rPr>
                <w:rFonts w:ascii="Times New Roman" w:eastAsia="Times New Roman" w:hAnsi="Times New Roman" w:cs="Times New Roman"/>
                <w:i/>
                <w:iCs/>
                <w:color w:val="231F20"/>
                <w:spacing w:val="-2"/>
                <w:sz w:val="18"/>
                <w:szCs w:val="18"/>
                <w:lang w:eastAsia="en-IN"/>
              </w:rPr>
              <w:t>albicans</w:t>
            </w:r>
          </w:p>
        </w:tc>
        <w:tc>
          <w:tcPr>
            <w:tcW w:w="3836"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101" w:right="86"/>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Phenols,</w:t>
            </w:r>
            <w:r>
              <w:rPr>
                <w:rFonts w:ascii="Times New Roman" w:eastAsia="Times New Roman" w:hAnsi="Times New Roman" w:cs="Times New Roman"/>
                <w:color w:val="231F20"/>
                <w:sz w:val="18"/>
                <w:szCs w:val="18"/>
                <w:lang w:eastAsia="en-IN"/>
              </w:rPr>
              <w:t xml:space="preserve"> </w:t>
            </w:r>
            <w:r>
              <w:rPr>
                <w:rFonts w:ascii="Times New Roman" w:eastAsia="Times New Roman" w:hAnsi="Times New Roman" w:cs="Times New Roman"/>
                <w:color w:val="231F20"/>
                <w:spacing w:val="-4"/>
                <w:sz w:val="18"/>
                <w:szCs w:val="18"/>
                <w:lang w:eastAsia="en-IN"/>
              </w:rPr>
              <w:t>flavonoids,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saponins,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sterols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4"/>
                <w:sz w:val="18"/>
                <w:szCs w:val="18"/>
                <w:lang w:eastAsia="en-IN"/>
              </w:rPr>
              <w:t xml:space="preserve">fatty </w:t>
            </w:r>
            <w:r>
              <w:rPr>
                <w:rFonts w:ascii="Times New Roman" w:eastAsia="Times New Roman" w:hAnsi="Times New Roman" w:cs="Times New Roman"/>
                <w:color w:val="231F20"/>
                <w:spacing w:val="-2"/>
                <w:sz w:val="18"/>
                <w:szCs w:val="18"/>
                <w:lang w:eastAsia="en-IN"/>
              </w:rPr>
              <w:t>acids,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puerarin,</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esculetin,</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oleanolic acid,</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betulinic acid, </w:t>
            </w:r>
            <w:r>
              <w:rPr>
                <w:rFonts w:ascii="Times New Roman" w:eastAsia="Times New Roman" w:hAnsi="Times New Roman" w:cs="Times New Roman"/>
                <w:color w:val="231F20"/>
                <w:sz w:val="18"/>
                <w:szCs w:val="18"/>
                <w:lang w:eastAsia="en-IN"/>
              </w:rPr>
              <w:t>centaurein,</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bergenin</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centaureidin.</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4"/>
                <w:sz w:val="18"/>
                <w:szCs w:val="18"/>
                <w:lang w:eastAsia="en-IN"/>
              </w:rPr>
              <w:t xml:space="preserve">Bio- active </w:t>
            </w:r>
            <w:r>
              <w:rPr>
                <w:rFonts w:ascii="Times New Roman" w:eastAsia="Times New Roman" w:hAnsi="Times New Roman" w:cs="Times New Roman"/>
                <w:color w:val="231F20"/>
                <w:sz w:val="18"/>
                <w:szCs w:val="18"/>
                <w:lang w:eastAsia="en-IN"/>
              </w:rPr>
              <w:t>compounds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9,</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12-</w:t>
            </w:r>
            <w:r>
              <w:rPr>
                <w:rFonts w:ascii="Times New Roman" w:eastAsia="Times New Roman" w:hAnsi="Times New Roman" w:cs="Times New Roman"/>
                <w:color w:val="231F20"/>
                <w:sz w:val="18"/>
                <w:szCs w:val="18"/>
                <w:lang w:eastAsia="en-IN"/>
              </w:rPr>
              <w:t>octadecadienoic</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acid</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4"/>
                <w:sz w:val="18"/>
                <w:szCs w:val="18"/>
                <w:lang w:eastAsia="en-IN"/>
              </w:rPr>
              <w:t>ethyl ester,</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cholestane, hexadecanoic </w:t>
            </w:r>
            <w:r>
              <w:rPr>
                <w:rFonts w:ascii="Times New Roman" w:eastAsia="Times New Roman" w:hAnsi="Times New Roman" w:cs="Times New Roman"/>
                <w:color w:val="231F20"/>
                <w:sz w:val="18"/>
                <w:szCs w:val="18"/>
                <w:lang w:eastAsia="en-IN"/>
              </w:rPr>
              <w:t>acid</w:t>
            </w:r>
            <w:r>
              <w:rPr>
                <w:rFonts w:ascii="Times New Roman" w:eastAsia="Times New Roman" w:hAnsi="Times New Roman" w:cs="Times New Roman"/>
                <w:color w:val="231F20"/>
                <w:spacing w:val="-2"/>
                <w:sz w:val="18"/>
                <w:szCs w:val="18"/>
                <w:lang w:eastAsia="en-IN"/>
              </w:rPr>
              <w:t xml:space="preserve"> ethyl </w:t>
            </w:r>
            <w:r>
              <w:rPr>
                <w:rFonts w:ascii="Times New Roman" w:eastAsia="Times New Roman" w:hAnsi="Times New Roman" w:cs="Times New Roman"/>
                <w:color w:val="231F20"/>
                <w:sz w:val="18"/>
                <w:szCs w:val="18"/>
                <w:lang w:eastAsia="en-IN"/>
              </w:rPr>
              <w:t>ester</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5"/>
                <w:sz w:val="18"/>
                <w:szCs w:val="18"/>
                <w:lang w:eastAsia="en-IN"/>
              </w:rPr>
              <w:t>and</w:t>
            </w:r>
            <w:r>
              <w:rPr>
                <w:rFonts w:ascii="Times New Roman" w:eastAsia="Times New Roman" w:hAnsi="Times New Roman" w:cs="Times New Roman"/>
                <w:color w:val="231F20"/>
                <w:sz w:val="18"/>
                <w:szCs w:val="18"/>
                <w:lang w:eastAsia="en-IN"/>
              </w:rPr>
              <w:t xml:space="preserve"> 9-octadecenoic</w:t>
            </w:r>
            <w:r>
              <w:rPr>
                <w:rFonts w:ascii="Times New Roman" w:eastAsia="Times New Roman" w:hAnsi="Times New Roman" w:cs="Times New Roman"/>
                <w:color w:val="231F20"/>
                <w:spacing w:val="-8"/>
                <w:sz w:val="18"/>
                <w:szCs w:val="18"/>
                <w:lang w:eastAsia="en-IN"/>
              </w:rPr>
              <w:t xml:space="preserve"> </w:t>
            </w:r>
            <w:r>
              <w:rPr>
                <w:rFonts w:ascii="Times New Roman" w:eastAsia="Times New Roman" w:hAnsi="Times New Roman" w:cs="Times New Roman"/>
                <w:color w:val="231F20"/>
                <w:sz w:val="18"/>
                <w:szCs w:val="18"/>
                <w:lang w:eastAsia="en-IN"/>
              </w:rPr>
              <w:t>acid</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pacing w:val="-2"/>
                <w:sz w:val="18"/>
                <w:szCs w:val="18"/>
                <w:lang w:eastAsia="en-IN"/>
              </w:rPr>
              <w:t>ethyl</w:t>
            </w:r>
            <w:r>
              <w:rPr>
                <w:rFonts w:ascii="Times New Roman" w:eastAsia="Times New Roman" w:hAnsi="Times New Roman" w:cs="Times New Roman"/>
                <w:color w:val="231F20"/>
                <w:spacing w:val="-8"/>
                <w:sz w:val="18"/>
                <w:szCs w:val="18"/>
                <w:lang w:eastAsia="en-IN"/>
              </w:rPr>
              <w:t xml:space="preserve"> </w:t>
            </w:r>
            <w:r>
              <w:rPr>
                <w:rFonts w:ascii="Times New Roman" w:eastAsia="Times New Roman" w:hAnsi="Times New Roman" w:cs="Times New Roman"/>
                <w:color w:val="231F20"/>
                <w:spacing w:val="-2"/>
                <w:sz w:val="18"/>
                <w:szCs w:val="18"/>
                <w:lang w:eastAsia="en-IN"/>
              </w:rPr>
              <w:t>ester.</w:t>
            </w:r>
          </w:p>
        </w:tc>
        <w:tc>
          <w:tcPr>
            <w:tcW w:w="2213"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187" w:right="173"/>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Methanol</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z w:val="18"/>
                <w:szCs w:val="18"/>
                <w:lang w:eastAsia="en-IN"/>
              </w:rPr>
              <w:t>extract,</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pacing w:val="-2"/>
                <w:sz w:val="18"/>
                <w:szCs w:val="18"/>
                <w:lang w:eastAsia="en-IN"/>
              </w:rPr>
              <w:t>Dilated Cardiomyopathy</w:t>
            </w:r>
            <w:r>
              <w:rPr>
                <w:rFonts w:ascii="Times New Roman" w:eastAsia="Times New Roman" w:hAnsi="Times New Roman" w:cs="Times New Roman"/>
                <w:color w:val="231F20"/>
                <w:spacing w:val="11"/>
                <w:sz w:val="18"/>
                <w:szCs w:val="18"/>
                <w:lang w:eastAsia="en-IN"/>
              </w:rPr>
              <w:t xml:space="preserve"> </w:t>
            </w:r>
            <w:r>
              <w:rPr>
                <w:rFonts w:ascii="Times New Roman" w:eastAsia="Times New Roman" w:hAnsi="Times New Roman" w:cs="Times New Roman"/>
                <w:color w:val="231F20"/>
                <w:spacing w:val="-2"/>
                <w:sz w:val="18"/>
                <w:szCs w:val="18"/>
                <w:lang w:eastAsia="en-IN"/>
              </w:rPr>
              <w:t>(DCM) fraction</w:t>
            </w:r>
          </w:p>
        </w:tc>
        <w:tc>
          <w:tcPr>
            <w:tcW w:w="1080"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72" w:right="58"/>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 xml:space="preserve">(Policegou- </w:t>
            </w:r>
            <w:r>
              <w:rPr>
                <w:rFonts w:ascii="Times New Roman" w:eastAsia="Times New Roman" w:hAnsi="Times New Roman" w:cs="Times New Roman"/>
                <w:color w:val="231F20"/>
                <w:sz w:val="18"/>
                <w:szCs w:val="18"/>
                <w:lang w:eastAsia="en-IN"/>
              </w:rPr>
              <w:t>dra</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11"/>
                <w:sz w:val="18"/>
                <w:szCs w:val="18"/>
                <w:lang w:eastAsia="en-IN"/>
              </w:rPr>
              <w:t>RS,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1"/>
                <w:sz w:val="18"/>
                <w:szCs w:val="18"/>
                <w:lang w:eastAsia="en-IN"/>
              </w:rPr>
              <w:t xml:space="preserve"> </w:t>
            </w:r>
            <w:r>
              <w:rPr>
                <w:rFonts w:ascii="Times New Roman" w:eastAsia="Times New Roman" w:hAnsi="Times New Roman" w:cs="Times New Roman"/>
                <w:i/>
                <w:iCs/>
                <w:color w:val="231F20"/>
                <w:spacing w:val="-6"/>
                <w:sz w:val="18"/>
                <w:szCs w:val="18"/>
                <w:lang w:eastAsia="en-IN"/>
              </w:rPr>
              <w:t>al</w:t>
            </w:r>
            <w:r>
              <w:rPr>
                <w:rFonts w:ascii="Times New Roman" w:eastAsia="Times New Roman" w:hAnsi="Times New Roman" w:cs="Times New Roman"/>
                <w:color w:val="231F20"/>
                <w:spacing w:val="-6"/>
                <w:sz w:val="18"/>
                <w:szCs w:val="18"/>
                <w:lang w:eastAsia="en-IN"/>
              </w:rPr>
              <w:t>.,</w:t>
            </w:r>
            <w:r>
              <w:rPr>
                <w:rFonts w:ascii="Times New Roman" w:eastAsia="Times New Roman" w:hAnsi="Times New Roman" w:cs="Times New Roman"/>
                <w:color w:val="231F20"/>
                <w:spacing w:val="-2"/>
                <w:sz w:val="18"/>
                <w:szCs w:val="18"/>
                <w:lang w:eastAsia="en-IN"/>
              </w:rPr>
              <w:t xml:space="preserve"> 2014)</w:t>
            </w:r>
          </w:p>
        </w:tc>
      </w:tr>
      <w:tr w:rsidR="00674756" w:rsidTr="00674756">
        <w:trPr>
          <w:trHeight w:val="460"/>
        </w:trPr>
        <w:tc>
          <w:tcPr>
            <w:tcW w:w="1479"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605" w:right="43" w:hanging="562"/>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Antioxidant</w:t>
            </w:r>
            <w:r>
              <w:rPr>
                <w:rFonts w:ascii="Times New Roman" w:eastAsia="Times New Roman" w:hAnsi="Times New Roman" w:cs="Times New Roman"/>
                <w:color w:val="231F20"/>
                <w:spacing w:val="-8"/>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activi- </w:t>
            </w:r>
            <w:r>
              <w:rPr>
                <w:rFonts w:ascii="Times New Roman" w:eastAsia="Times New Roman" w:hAnsi="Times New Roman" w:cs="Times New Roman"/>
                <w:color w:val="231F20"/>
                <w:spacing w:val="-4"/>
                <w:sz w:val="18"/>
                <w:szCs w:val="18"/>
                <w:lang w:eastAsia="en-IN"/>
              </w:rPr>
              <w:t>ties</w:t>
            </w:r>
          </w:p>
        </w:tc>
        <w:tc>
          <w:tcPr>
            <w:tcW w:w="2212"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634" w:right="72" w:hanging="562"/>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DPPH</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(1,</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1-</w:t>
            </w:r>
            <w:r>
              <w:rPr>
                <w:rFonts w:ascii="Times New Roman" w:eastAsia="Times New Roman" w:hAnsi="Times New Roman" w:cs="Times New Roman"/>
                <w:color w:val="231F20"/>
                <w:spacing w:val="-2"/>
                <w:sz w:val="18"/>
                <w:szCs w:val="18"/>
                <w:lang w:eastAsia="en-IN"/>
              </w:rPr>
              <w:t xml:space="preserve">diphenyl, </w:t>
            </w:r>
            <w:r>
              <w:rPr>
                <w:rFonts w:ascii="Times New Roman" w:eastAsia="Times New Roman" w:hAnsi="Times New Roman" w:cs="Times New Roman"/>
                <w:color w:val="231F20"/>
                <w:sz w:val="18"/>
                <w:szCs w:val="18"/>
                <w:lang w:eastAsia="en-IN"/>
              </w:rPr>
              <w:t>2-</w:t>
            </w:r>
            <w:r>
              <w:rPr>
                <w:rFonts w:ascii="Times New Roman" w:eastAsia="Times New Roman" w:hAnsi="Times New Roman" w:cs="Times New Roman"/>
                <w:color w:val="231F20"/>
                <w:spacing w:val="-4"/>
                <w:sz w:val="18"/>
                <w:szCs w:val="18"/>
                <w:lang w:eastAsia="en-IN"/>
              </w:rPr>
              <w:t xml:space="preserve">pic- </w:t>
            </w:r>
            <w:r>
              <w:rPr>
                <w:rFonts w:ascii="Times New Roman" w:eastAsia="Times New Roman" w:hAnsi="Times New Roman" w:cs="Times New Roman"/>
                <w:color w:val="231F20"/>
                <w:sz w:val="18"/>
                <w:szCs w:val="18"/>
                <w:lang w:eastAsia="en-IN"/>
              </w:rPr>
              <w:t>ryl</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pacing w:val="-2"/>
                <w:sz w:val="18"/>
                <w:szCs w:val="18"/>
                <w:lang w:eastAsia="en-IN"/>
              </w:rPr>
              <w:t>hydrazyl)</w:t>
            </w:r>
          </w:p>
        </w:tc>
        <w:tc>
          <w:tcPr>
            <w:tcW w:w="3836"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1152" w:right="144" w:hanging="1008"/>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Phenolics,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proteins,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2"/>
                <w:sz w:val="18"/>
                <w:szCs w:val="18"/>
                <w:lang w:eastAsia="en-IN"/>
              </w:rPr>
              <w:t>vitamins,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4"/>
                <w:sz w:val="18"/>
                <w:szCs w:val="18"/>
                <w:lang w:eastAsia="en-IN"/>
              </w:rPr>
              <w:t>flavonoids,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2"/>
                <w:sz w:val="18"/>
                <w:szCs w:val="18"/>
                <w:lang w:eastAsia="en-IN"/>
              </w:rPr>
              <w:t>tannins, catechins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2"/>
                <w:sz w:val="18"/>
                <w:szCs w:val="18"/>
                <w:lang w:eastAsia="en-IN"/>
              </w:rPr>
              <w:t>pectins</w:t>
            </w:r>
          </w:p>
        </w:tc>
        <w:tc>
          <w:tcPr>
            <w:tcW w:w="2213"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4"/>
                <w:sz w:val="18"/>
                <w:szCs w:val="18"/>
                <w:lang w:eastAsia="en-IN"/>
              </w:rPr>
              <w:t>Ethyl</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acetate</w:t>
            </w:r>
            <w:r>
              <w:rPr>
                <w:rFonts w:ascii="Times New Roman" w:eastAsia="Times New Roman" w:hAnsi="Times New Roman" w:cs="Times New Roman"/>
                <w:color w:val="231F20"/>
                <w:sz w:val="18"/>
                <w:szCs w:val="18"/>
                <w:lang w:eastAsia="en-IN"/>
              </w:rPr>
              <w:t xml:space="preserve"> and </w:t>
            </w:r>
            <w:r>
              <w:rPr>
                <w:rFonts w:ascii="Times New Roman" w:eastAsia="Times New Roman" w:hAnsi="Times New Roman" w:cs="Times New Roman"/>
                <w:color w:val="231F20"/>
                <w:spacing w:val="-2"/>
                <w:sz w:val="18"/>
                <w:szCs w:val="18"/>
                <w:lang w:eastAsia="en-IN"/>
              </w:rPr>
              <w:t>n-Butanol</w:t>
            </w:r>
          </w:p>
        </w:tc>
        <w:tc>
          <w:tcPr>
            <w:tcW w:w="1080"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130"/>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(Habila</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5"/>
                <w:sz w:val="18"/>
                <w:szCs w:val="18"/>
                <w:lang w:eastAsia="en-IN"/>
              </w:rPr>
              <w:t>JD,</w:t>
            </w:r>
          </w:p>
          <w:p w:rsidR="00674756" w:rsidRDefault="00674756" w:rsidP="00674756">
            <w:pPr>
              <w:spacing w:after="0" w:line="240" w:lineRule="auto"/>
              <w:ind w:left="115"/>
              <w:rPr>
                <w:rFonts w:ascii="Arial" w:eastAsia="Times New Roman" w:hAnsi="Arial" w:cs="Arial"/>
                <w:sz w:val="36"/>
                <w:szCs w:val="36"/>
                <w:lang w:eastAsia="en-IN"/>
              </w:rPr>
            </w:pP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8"/>
                <w:sz w:val="18"/>
                <w:szCs w:val="18"/>
                <w:lang w:eastAsia="en-IN"/>
              </w:rPr>
              <w:t xml:space="preserve"> </w:t>
            </w:r>
            <w:r>
              <w:rPr>
                <w:rFonts w:ascii="Times New Roman" w:eastAsia="Times New Roman" w:hAnsi="Times New Roman" w:cs="Times New Roman"/>
                <w:i/>
                <w:iCs/>
                <w:color w:val="231F20"/>
                <w:spacing w:val="-4"/>
                <w:sz w:val="18"/>
                <w:szCs w:val="18"/>
                <w:lang w:eastAsia="en-IN"/>
              </w:rPr>
              <w:t>al</w:t>
            </w:r>
            <w:r>
              <w:rPr>
                <w:rFonts w:ascii="Times New Roman" w:eastAsia="Times New Roman" w:hAnsi="Times New Roman" w:cs="Times New Roman"/>
                <w:color w:val="231F20"/>
                <w:spacing w:val="-4"/>
                <w:sz w:val="18"/>
                <w:szCs w:val="18"/>
                <w:lang w:eastAsia="en-IN"/>
              </w:rPr>
              <w:t>.,</w:t>
            </w:r>
            <w:r>
              <w:rPr>
                <w:rFonts w:ascii="Times New Roman" w:eastAsia="Times New Roman" w:hAnsi="Times New Roman" w:cs="Times New Roman"/>
                <w:color w:val="231F20"/>
                <w:spacing w:val="-8"/>
                <w:sz w:val="18"/>
                <w:szCs w:val="18"/>
                <w:lang w:eastAsia="en-IN"/>
              </w:rPr>
              <w:t xml:space="preserve"> </w:t>
            </w:r>
            <w:r>
              <w:rPr>
                <w:rFonts w:ascii="Times New Roman" w:eastAsia="Times New Roman" w:hAnsi="Times New Roman" w:cs="Times New Roman"/>
                <w:color w:val="231F20"/>
                <w:spacing w:val="-2"/>
                <w:sz w:val="18"/>
                <w:szCs w:val="18"/>
                <w:lang w:eastAsia="en-IN"/>
              </w:rPr>
              <w:t>2010)</w:t>
            </w:r>
          </w:p>
        </w:tc>
      </w:tr>
      <w:tr w:rsidR="00674756" w:rsidTr="00674756">
        <w:trPr>
          <w:trHeight w:val="460"/>
        </w:trPr>
        <w:tc>
          <w:tcPr>
            <w:tcW w:w="1479"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374" w:right="86" w:hanging="288"/>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 xml:space="preserve">Anti-inflammato- </w:t>
            </w:r>
            <w:r>
              <w:rPr>
                <w:rFonts w:ascii="Times New Roman" w:eastAsia="Times New Roman" w:hAnsi="Times New Roman" w:cs="Times New Roman"/>
                <w:color w:val="231F20"/>
                <w:sz w:val="18"/>
                <w:szCs w:val="18"/>
                <w:lang w:eastAsia="en-IN"/>
              </w:rPr>
              <w:t>ry</w:t>
            </w:r>
            <w:r>
              <w:rPr>
                <w:rFonts w:ascii="Times New Roman" w:eastAsia="Times New Roman" w:hAnsi="Times New Roman" w:cs="Times New Roman"/>
                <w:color w:val="231F20"/>
                <w:spacing w:val="-2"/>
                <w:sz w:val="18"/>
                <w:szCs w:val="18"/>
                <w:lang w:eastAsia="en-IN"/>
              </w:rPr>
              <w:t xml:space="preserve"> activity</w:t>
            </w:r>
          </w:p>
        </w:tc>
        <w:tc>
          <w:tcPr>
            <w:tcW w:w="2212"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4"/>
                <w:sz w:val="18"/>
                <w:szCs w:val="18"/>
                <w:lang w:eastAsia="en-IN"/>
              </w:rPr>
              <w:t>COX-</w:t>
            </w:r>
            <w:r>
              <w:rPr>
                <w:rFonts w:ascii="Times New Roman" w:eastAsia="Times New Roman" w:hAnsi="Times New Roman" w:cs="Times New Roman"/>
                <w:color w:val="231F20"/>
                <w:sz w:val="18"/>
                <w:szCs w:val="18"/>
                <w:lang w:eastAsia="en-IN"/>
              </w:rPr>
              <w:t>1 and</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4"/>
                <w:sz w:val="18"/>
                <w:szCs w:val="18"/>
                <w:lang w:eastAsia="en-IN"/>
              </w:rPr>
              <w:t>COX-</w:t>
            </w:r>
            <w:r>
              <w:rPr>
                <w:rFonts w:ascii="Times New Roman" w:eastAsia="Times New Roman" w:hAnsi="Times New Roman" w:cs="Times New Roman"/>
                <w:color w:val="231F20"/>
                <w:spacing w:val="-10"/>
                <w:sz w:val="18"/>
                <w:szCs w:val="18"/>
                <w:lang w:eastAsia="en-IN"/>
              </w:rPr>
              <w:t>2</w:t>
            </w:r>
          </w:p>
        </w:tc>
        <w:tc>
          <w:tcPr>
            <w:tcW w:w="3836"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1483" w:right="245" w:hanging="1238"/>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Centaurein</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bergenin,</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pacing w:val="-4"/>
                <w:sz w:val="18"/>
                <w:szCs w:val="18"/>
                <w:lang w:eastAsia="en-IN"/>
              </w:rPr>
              <w:t>flavonoids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pacing w:val="-4"/>
                <w:sz w:val="18"/>
                <w:szCs w:val="18"/>
                <w:lang w:eastAsia="en-IN"/>
              </w:rPr>
              <w:t xml:space="preserve">other </w:t>
            </w:r>
            <w:r>
              <w:rPr>
                <w:rFonts w:ascii="Times New Roman" w:eastAsia="Times New Roman" w:hAnsi="Times New Roman" w:cs="Times New Roman"/>
                <w:color w:val="231F20"/>
                <w:spacing w:val="-2"/>
                <w:sz w:val="18"/>
                <w:szCs w:val="18"/>
                <w:lang w:eastAsia="en-IN"/>
              </w:rPr>
              <w:t>polyphenols</w:t>
            </w:r>
          </w:p>
        </w:tc>
        <w:tc>
          <w:tcPr>
            <w:tcW w:w="2213"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4"/>
                <w:sz w:val="18"/>
                <w:szCs w:val="18"/>
                <w:lang w:eastAsia="en-IN"/>
              </w:rPr>
              <w:t xml:space="preserve">Ethyl </w:t>
            </w:r>
            <w:r>
              <w:rPr>
                <w:rFonts w:ascii="Times New Roman" w:eastAsia="Times New Roman" w:hAnsi="Times New Roman" w:cs="Times New Roman"/>
                <w:color w:val="231F20"/>
                <w:spacing w:val="-2"/>
                <w:sz w:val="18"/>
                <w:szCs w:val="18"/>
                <w:lang w:eastAsia="en-IN"/>
              </w:rPr>
              <w:t>acetate</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extract</w:t>
            </w:r>
          </w:p>
        </w:tc>
        <w:tc>
          <w:tcPr>
            <w:tcW w:w="1080"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101"/>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(Jachak</w:t>
            </w:r>
            <w:r>
              <w:rPr>
                <w:rFonts w:ascii="Times New Roman" w:eastAsia="Times New Roman" w:hAnsi="Times New Roman" w:cs="Times New Roman"/>
                <w:color w:val="231F20"/>
                <w:spacing w:val="-9"/>
                <w:sz w:val="18"/>
                <w:szCs w:val="18"/>
                <w:lang w:eastAsia="en-IN"/>
              </w:rPr>
              <w:t xml:space="preserve"> </w:t>
            </w:r>
            <w:r>
              <w:rPr>
                <w:rFonts w:ascii="Times New Roman" w:eastAsia="Times New Roman" w:hAnsi="Times New Roman" w:cs="Times New Roman"/>
                <w:color w:val="231F20"/>
                <w:spacing w:val="-5"/>
                <w:sz w:val="18"/>
                <w:szCs w:val="18"/>
                <w:lang w:eastAsia="en-IN"/>
              </w:rPr>
              <w:t>SM,</w:t>
            </w:r>
          </w:p>
          <w:p w:rsidR="00674756" w:rsidRDefault="00674756" w:rsidP="00674756">
            <w:pPr>
              <w:spacing w:after="0" w:line="240" w:lineRule="auto"/>
              <w:ind w:left="115"/>
              <w:rPr>
                <w:rFonts w:ascii="Arial" w:eastAsia="Times New Roman" w:hAnsi="Arial" w:cs="Arial"/>
                <w:sz w:val="36"/>
                <w:szCs w:val="36"/>
                <w:lang w:eastAsia="en-IN"/>
              </w:rPr>
            </w:pP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8"/>
                <w:sz w:val="18"/>
                <w:szCs w:val="18"/>
                <w:lang w:eastAsia="en-IN"/>
              </w:rPr>
              <w:t xml:space="preserve"> </w:t>
            </w:r>
            <w:r>
              <w:rPr>
                <w:rFonts w:ascii="Times New Roman" w:eastAsia="Times New Roman" w:hAnsi="Times New Roman" w:cs="Times New Roman"/>
                <w:i/>
                <w:iCs/>
                <w:color w:val="231F20"/>
                <w:spacing w:val="-4"/>
                <w:sz w:val="18"/>
                <w:szCs w:val="18"/>
                <w:lang w:eastAsia="en-IN"/>
              </w:rPr>
              <w:t>al</w:t>
            </w:r>
            <w:r>
              <w:rPr>
                <w:rFonts w:ascii="Times New Roman" w:eastAsia="Times New Roman" w:hAnsi="Times New Roman" w:cs="Times New Roman"/>
                <w:color w:val="231F20"/>
                <w:spacing w:val="-4"/>
                <w:sz w:val="18"/>
                <w:szCs w:val="18"/>
                <w:lang w:eastAsia="en-IN"/>
              </w:rPr>
              <w:t>.,</w:t>
            </w:r>
            <w:r>
              <w:rPr>
                <w:rFonts w:ascii="Times New Roman" w:eastAsia="Times New Roman" w:hAnsi="Times New Roman" w:cs="Times New Roman"/>
                <w:color w:val="231F20"/>
                <w:spacing w:val="-8"/>
                <w:sz w:val="18"/>
                <w:szCs w:val="18"/>
                <w:lang w:eastAsia="en-IN"/>
              </w:rPr>
              <w:t xml:space="preserve"> </w:t>
            </w:r>
            <w:r>
              <w:rPr>
                <w:rFonts w:ascii="Times New Roman" w:eastAsia="Times New Roman" w:hAnsi="Times New Roman" w:cs="Times New Roman"/>
                <w:color w:val="231F20"/>
                <w:spacing w:val="-2"/>
                <w:sz w:val="18"/>
                <w:szCs w:val="18"/>
                <w:lang w:eastAsia="en-IN"/>
              </w:rPr>
              <w:t>2011)</w:t>
            </w:r>
          </w:p>
        </w:tc>
      </w:tr>
      <w:tr w:rsidR="00674756" w:rsidTr="00674756">
        <w:trPr>
          <w:trHeight w:val="892"/>
        </w:trPr>
        <w:tc>
          <w:tcPr>
            <w:tcW w:w="1479"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475" w:right="259" w:hanging="216"/>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Antibacterial activity</w:t>
            </w:r>
          </w:p>
        </w:tc>
        <w:tc>
          <w:tcPr>
            <w:tcW w:w="2212"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72" w:right="72"/>
              <w:jc w:val="center"/>
              <w:rPr>
                <w:rFonts w:ascii="Arial" w:eastAsia="Times New Roman" w:hAnsi="Arial" w:cs="Arial"/>
                <w:sz w:val="36"/>
                <w:szCs w:val="36"/>
                <w:lang w:eastAsia="en-IN"/>
              </w:rPr>
            </w:pPr>
            <w:r>
              <w:rPr>
                <w:rFonts w:ascii="Times New Roman" w:eastAsia="Times New Roman" w:hAnsi="Times New Roman" w:cs="Times New Roman"/>
                <w:i/>
                <w:iCs/>
                <w:color w:val="231F20"/>
                <w:spacing w:val="-7"/>
                <w:sz w:val="18"/>
                <w:szCs w:val="18"/>
                <w:lang w:eastAsia="en-IN"/>
              </w:rPr>
              <w:t>Staphylococcus</w:t>
            </w:r>
            <w:r>
              <w:rPr>
                <w:rFonts w:ascii="Times New Roman" w:eastAsia="Times New Roman" w:hAnsi="Times New Roman" w:cs="Times New Roman"/>
                <w:i/>
                <w:iCs/>
                <w:color w:val="231F20"/>
                <w:spacing w:val="5"/>
                <w:sz w:val="18"/>
                <w:szCs w:val="18"/>
                <w:lang w:eastAsia="en-IN"/>
              </w:rPr>
              <w:t xml:space="preserve"> </w:t>
            </w:r>
            <w:r>
              <w:rPr>
                <w:rFonts w:ascii="Times New Roman" w:eastAsia="Times New Roman" w:hAnsi="Times New Roman" w:cs="Times New Roman"/>
                <w:i/>
                <w:iCs/>
                <w:color w:val="231F20"/>
                <w:spacing w:val="-4"/>
                <w:sz w:val="18"/>
                <w:szCs w:val="18"/>
                <w:lang w:eastAsia="en-IN"/>
              </w:rPr>
              <w:t>aureus,</w:t>
            </w:r>
            <w:r>
              <w:rPr>
                <w:rFonts w:ascii="Times New Roman" w:eastAsia="Times New Roman" w:hAnsi="Times New Roman" w:cs="Times New Roman"/>
                <w:i/>
                <w:iCs/>
                <w:color w:val="231F20"/>
                <w:spacing w:val="5"/>
                <w:sz w:val="18"/>
                <w:szCs w:val="18"/>
                <w:lang w:eastAsia="en-IN"/>
              </w:rPr>
              <w:t xml:space="preserve"> </w:t>
            </w:r>
            <w:r>
              <w:rPr>
                <w:rFonts w:ascii="Times New Roman" w:eastAsia="Times New Roman" w:hAnsi="Times New Roman" w:cs="Times New Roman"/>
                <w:i/>
                <w:iCs/>
                <w:color w:val="231F20"/>
                <w:spacing w:val="-4"/>
                <w:sz w:val="18"/>
                <w:szCs w:val="18"/>
                <w:lang w:eastAsia="en-IN"/>
              </w:rPr>
              <w:t xml:space="preserve">Kleb- </w:t>
            </w:r>
            <w:r>
              <w:rPr>
                <w:rFonts w:ascii="Times New Roman" w:eastAsia="Times New Roman" w:hAnsi="Times New Roman" w:cs="Times New Roman"/>
                <w:i/>
                <w:iCs/>
                <w:color w:val="231F20"/>
                <w:spacing w:val="-7"/>
                <w:sz w:val="18"/>
                <w:szCs w:val="18"/>
                <w:lang w:eastAsia="en-IN"/>
              </w:rPr>
              <w:t>siella</w:t>
            </w:r>
            <w:r>
              <w:rPr>
                <w:rFonts w:ascii="Times New Roman" w:eastAsia="Times New Roman" w:hAnsi="Times New Roman" w:cs="Times New Roman"/>
                <w:i/>
                <w:iCs/>
                <w:color w:val="231F20"/>
                <w:spacing w:val="-4"/>
                <w:sz w:val="18"/>
                <w:szCs w:val="18"/>
                <w:lang w:eastAsia="en-IN"/>
              </w:rPr>
              <w:t xml:space="preserve"> </w:t>
            </w:r>
            <w:r>
              <w:rPr>
                <w:rFonts w:ascii="Times New Roman" w:eastAsia="Times New Roman" w:hAnsi="Times New Roman" w:cs="Times New Roman"/>
                <w:i/>
                <w:iCs/>
                <w:color w:val="231F20"/>
                <w:spacing w:val="-2"/>
                <w:sz w:val="18"/>
                <w:szCs w:val="18"/>
                <w:lang w:eastAsia="en-IN"/>
              </w:rPr>
              <w:t>pneumoniae,</w:t>
            </w:r>
            <w:r>
              <w:rPr>
                <w:rFonts w:ascii="Times New Roman" w:eastAsia="Times New Roman" w:hAnsi="Times New Roman" w:cs="Times New Roman"/>
                <w:i/>
                <w:iCs/>
                <w:color w:val="231F20"/>
                <w:spacing w:val="-3"/>
                <w:sz w:val="18"/>
                <w:szCs w:val="18"/>
                <w:lang w:eastAsia="en-IN"/>
              </w:rPr>
              <w:t xml:space="preserve"> </w:t>
            </w:r>
            <w:r>
              <w:rPr>
                <w:rFonts w:ascii="Times New Roman" w:eastAsia="Times New Roman" w:hAnsi="Times New Roman" w:cs="Times New Roman"/>
                <w:i/>
                <w:iCs/>
                <w:color w:val="231F20"/>
                <w:spacing w:val="-4"/>
                <w:sz w:val="18"/>
                <w:szCs w:val="18"/>
                <w:lang w:eastAsia="en-IN"/>
              </w:rPr>
              <w:t xml:space="preserve">Salmonel- </w:t>
            </w:r>
            <w:r>
              <w:rPr>
                <w:rFonts w:ascii="Times New Roman" w:eastAsia="Times New Roman" w:hAnsi="Times New Roman" w:cs="Times New Roman"/>
                <w:i/>
                <w:iCs/>
                <w:color w:val="231F20"/>
                <w:spacing w:val="-2"/>
                <w:sz w:val="18"/>
                <w:szCs w:val="18"/>
                <w:lang w:eastAsia="en-IN"/>
              </w:rPr>
              <w:t>la</w:t>
            </w:r>
            <w:r>
              <w:rPr>
                <w:rFonts w:ascii="Times New Roman" w:eastAsia="Times New Roman" w:hAnsi="Times New Roman" w:cs="Times New Roman"/>
                <w:i/>
                <w:iCs/>
                <w:color w:val="231F20"/>
                <w:spacing w:val="-3"/>
                <w:sz w:val="18"/>
                <w:szCs w:val="18"/>
                <w:lang w:eastAsia="en-IN"/>
              </w:rPr>
              <w:t xml:space="preserve"> </w:t>
            </w:r>
            <w:r>
              <w:rPr>
                <w:rFonts w:ascii="Times New Roman" w:eastAsia="Times New Roman" w:hAnsi="Times New Roman" w:cs="Times New Roman"/>
                <w:i/>
                <w:iCs/>
                <w:color w:val="231F20"/>
                <w:sz w:val="18"/>
                <w:szCs w:val="18"/>
                <w:lang w:eastAsia="en-IN"/>
              </w:rPr>
              <w:t>typhi,</w:t>
            </w:r>
            <w:r>
              <w:rPr>
                <w:rFonts w:ascii="Times New Roman" w:eastAsia="Times New Roman" w:hAnsi="Times New Roman" w:cs="Times New Roman"/>
                <w:i/>
                <w:iCs/>
                <w:color w:val="231F20"/>
                <w:spacing w:val="-3"/>
                <w:sz w:val="18"/>
                <w:szCs w:val="18"/>
                <w:lang w:eastAsia="en-IN"/>
              </w:rPr>
              <w:t xml:space="preserve"> </w:t>
            </w:r>
            <w:r>
              <w:rPr>
                <w:rFonts w:ascii="Times New Roman" w:eastAsia="Times New Roman" w:hAnsi="Times New Roman" w:cs="Times New Roman"/>
                <w:i/>
                <w:iCs/>
                <w:color w:val="231F20"/>
                <w:spacing w:val="-7"/>
                <w:sz w:val="18"/>
                <w:szCs w:val="18"/>
                <w:lang w:eastAsia="en-IN"/>
              </w:rPr>
              <w:t>Escherichia</w:t>
            </w:r>
            <w:r>
              <w:rPr>
                <w:rFonts w:ascii="Times New Roman" w:eastAsia="Times New Roman" w:hAnsi="Times New Roman" w:cs="Times New Roman"/>
                <w:i/>
                <w:iCs/>
                <w:color w:val="231F20"/>
                <w:spacing w:val="-3"/>
                <w:sz w:val="18"/>
                <w:szCs w:val="18"/>
                <w:lang w:eastAsia="en-IN"/>
              </w:rPr>
              <w:t xml:space="preserve"> </w:t>
            </w:r>
            <w:r>
              <w:rPr>
                <w:rFonts w:ascii="Times New Roman" w:eastAsia="Times New Roman" w:hAnsi="Times New Roman" w:cs="Times New Roman"/>
                <w:i/>
                <w:iCs/>
                <w:color w:val="231F20"/>
                <w:spacing w:val="-9"/>
                <w:sz w:val="18"/>
                <w:szCs w:val="18"/>
                <w:lang w:eastAsia="en-IN"/>
              </w:rPr>
              <w:t>coli</w:t>
            </w:r>
            <w:r>
              <w:rPr>
                <w:rFonts w:ascii="Times New Roman" w:eastAsia="Times New Roman" w:hAnsi="Times New Roman" w:cs="Times New Roman"/>
                <w:i/>
                <w:iCs/>
                <w:color w:val="231F20"/>
                <w:spacing w:val="-2"/>
                <w:sz w:val="18"/>
                <w:szCs w:val="18"/>
                <w:lang w:eastAsia="en-IN"/>
              </w:rPr>
              <w:t xml:space="preserve"> </w:t>
            </w:r>
            <w:r>
              <w:rPr>
                <w:rFonts w:ascii="Times New Roman" w:eastAsia="Times New Roman" w:hAnsi="Times New Roman" w:cs="Times New Roman"/>
                <w:color w:val="231F20"/>
                <w:spacing w:val="-5"/>
                <w:sz w:val="18"/>
                <w:szCs w:val="18"/>
                <w:lang w:eastAsia="en-IN"/>
              </w:rPr>
              <w:t>and</w:t>
            </w:r>
            <w:r>
              <w:rPr>
                <w:rFonts w:ascii="Times New Roman" w:eastAsia="Times New Roman" w:hAnsi="Times New Roman" w:cs="Times New Roman"/>
                <w:color w:val="231F20"/>
                <w:spacing w:val="100"/>
                <w:sz w:val="18"/>
                <w:szCs w:val="18"/>
                <w:lang w:eastAsia="en-IN"/>
              </w:rPr>
              <w:t xml:space="preserve"> </w:t>
            </w:r>
            <w:r>
              <w:rPr>
                <w:rFonts w:ascii="Times New Roman" w:eastAsia="Times New Roman" w:hAnsi="Times New Roman" w:cs="Times New Roman"/>
                <w:i/>
                <w:iCs/>
                <w:color w:val="231F20"/>
                <w:spacing w:val="-6"/>
                <w:sz w:val="18"/>
                <w:szCs w:val="18"/>
                <w:lang w:eastAsia="en-IN"/>
              </w:rPr>
              <w:t>Bacillus</w:t>
            </w:r>
            <w:r>
              <w:rPr>
                <w:rFonts w:ascii="Times New Roman" w:eastAsia="Times New Roman" w:hAnsi="Times New Roman" w:cs="Times New Roman"/>
                <w:i/>
                <w:iCs/>
                <w:color w:val="231F20"/>
                <w:sz w:val="18"/>
                <w:szCs w:val="18"/>
                <w:lang w:eastAsia="en-IN"/>
              </w:rPr>
              <w:t xml:space="preserve"> </w:t>
            </w:r>
            <w:r>
              <w:rPr>
                <w:rFonts w:ascii="Times New Roman" w:eastAsia="Times New Roman" w:hAnsi="Times New Roman" w:cs="Times New Roman"/>
                <w:i/>
                <w:iCs/>
                <w:color w:val="231F20"/>
                <w:spacing w:val="-2"/>
                <w:sz w:val="18"/>
                <w:szCs w:val="18"/>
                <w:lang w:eastAsia="en-IN"/>
              </w:rPr>
              <w:t>cereus</w:t>
            </w:r>
          </w:p>
        </w:tc>
        <w:tc>
          <w:tcPr>
            <w:tcW w:w="3836"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1498" w:right="58" w:hanging="1440"/>
              <w:rPr>
                <w:rFonts w:ascii="Arial" w:eastAsia="Times New Roman" w:hAnsi="Arial" w:cs="Arial"/>
                <w:sz w:val="36"/>
                <w:szCs w:val="36"/>
                <w:lang w:eastAsia="en-IN"/>
              </w:rPr>
            </w:pPr>
            <w:r>
              <w:rPr>
                <w:rFonts w:ascii="Times New Roman" w:eastAsia="Times New Roman" w:hAnsi="Times New Roman" w:cs="Times New Roman"/>
                <w:color w:val="231F20"/>
                <w:spacing w:val="-4"/>
                <w:sz w:val="18"/>
                <w:szCs w:val="18"/>
                <w:lang w:eastAsia="en-IN"/>
              </w:rPr>
              <w:t>Alkaloids,</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4"/>
                <w:sz w:val="18"/>
                <w:szCs w:val="18"/>
                <w:lang w:eastAsia="en-IN"/>
              </w:rPr>
              <w:t>flavanoids,</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4"/>
                <w:sz w:val="18"/>
                <w:szCs w:val="18"/>
                <w:lang w:eastAsia="en-IN"/>
              </w:rPr>
              <w:t>glycosides</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z w:val="18"/>
                <w:szCs w:val="18"/>
                <w:lang w:eastAsia="en-IN"/>
              </w:rPr>
              <w:t>other</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2"/>
                <w:sz w:val="18"/>
                <w:szCs w:val="18"/>
                <w:lang w:eastAsia="en-IN"/>
              </w:rPr>
              <w:t>aromatic compounds</w:t>
            </w:r>
          </w:p>
        </w:tc>
        <w:tc>
          <w:tcPr>
            <w:tcW w:w="2213" w:type="dxa"/>
            <w:tcBorders>
              <w:top w:val="single" w:sz="4" w:space="0" w:color="231F20"/>
              <w:left w:val="single" w:sz="4" w:space="0" w:color="231F20"/>
              <w:bottom w:val="single" w:sz="4" w:space="0" w:color="231F20"/>
              <w:right w:val="single" w:sz="4" w:space="0" w:color="231F20"/>
            </w:tcBorders>
            <w:shd w:val="clear" w:color="auto" w:fill="auto"/>
            <w:tcMar>
              <w:top w:w="7" w:type="dxa"/>
              <w:left w:w="15" w:type="dxa"/>
              <w:bottom w:w="0" w:type="dxa"/>
              <w:right w:w="15" w:type="dxa"/>
            </w:tcMar>
            <w:hideMark/>
          </w:tcPr>
          <w:p w:rsidR="00674756" w:rsidRDefault="00674756" w:rsidP="00674756">
            <w:pPr>
              <w:spacing w:before="7" w:after="0" w:line="240" w:lineRule="auto"/>
              <w:ind w:left="821" w:right="130" w:hanging="691"/>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Methanol</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2"/>
                <w:sz w:val="18"/>
                <w:szCs w:val="18"/>
                <w:lang w:eastAsia="en-IN"/>
              </w:rPr>
              <w:t xml:space="preserve"> ethyl acetate extracts</w:t>
            </w:r>
          </w:p>
        </w:tc>
        <w:tc>
          <w:tcPr>
            <w:tcW w:w="108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674756" w:rsidRDefault="00674756" w:rsidP="00674756">
            <w:pPr>
              <w:spacing w:after="0" w:line="240" w:lineRule="auto"/>
              <w:rPr>
                <w:rFonts w:ascii="Arial" w:eastAsia="Times New Roman" w:hAnsi="Arial" w:cs="Arial"/>
                <w:sz w:val="36"/>
                <w:szCs w:val="36"/>
                <w:lang w:eastAsia="en-IN"/>
              </w:rPr>
            </w:pPr>
          </w:p>
        </w:tc>
      </w:tr>
      <w:tr w:rsidR="00674756" w:rsidTr="00674756">
        <w:trPr>
          <w:trHeight w:val="677"/>
        </w:trPr>
        <w:tc>
          <w:tcPr>
            <w:tcW w:w="1479" w:type="dxa"/>
            <w:tcBorders>
              <w:top w:val="single" w:sz="4" w:space="0" w:color="231F20"/>
              <w:left w:val="single" w:sz="4" w:space="0" w:color="231F20"/>
              <w:bottom w:val="single" w:sz="4" w:space="0" w:color="231F20"/>
              <w:right w:val="single" w:sz="4" w:space="0" w:color="231F20"/>
            </w:tcBorders>
            <w:shd w:val="clear" w:color="auto" w:fill="auto"/>
            <w:tcMar>
              <w:top w:w="8" w:type="dxa"/>
              <w:left w:w="15" w:type="dxa"/>
              <w:bottom w:w="0" w:type="dxa"/>
              <w:right w:w="15" w:type="dxa"/>
            </w:tcMar>
            <w:hideMark/>
          </w:tcPr>
          <w:p w:rsidR="00674756" w:rsidRDefault="00674756" w:rsidP="00674756">
            <w:pPr>
              <w:spacing w:before="8" w:after="0" w:line="240" w:lineRule="auto"/>
              <w:ind w:left="475" w:right="302" w:hanging="173"/>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Anti-</w:t>
            </w:r>
            <w:r>
              <w:rPr>
                <w:rFonts w:ascii="Times New Roman" w:eastAsia="Times New Roman" w:hAnsi="Times New Roman" w:cs="Times New Roman"/>
                <w:color w:val="231F20"/>
                <w:spacing w:val="-2"/>
                <w:sz w:val="18"/>
                <w:szCs w:val="18"/>
                <w:lang w:eastAsia="en-IN"/>
              </w:rPr>
              <w:t>cancer activity</w:t>
            </w:r>
          </w:p>
        </w:tc>
        <w:tc>
          <w:tcPr>
            <w:tcW w:w="2212" w:type="dxa"/>
            <w:tcBorders>
              <w:top w:val="single" w:sz="4" w:space="0" w:color="231F20"/>
              <w:left w:val="single" w:sz="4" w:space="0" w:color="231F20"/>
              <w:bottom w:val="single" w:sz="4" w:space="0" w:color="231F20"/>
              <w:right w:val="single" w:sz="4" w:space="0" w:color="231F20"/>
            </w:tcBorders>
            <w:shd w:val="clear" w:color="auto" w:fill="auto"/>
            <w:tcMar>
              <w:top w:w="8" w:type="dxa"/>
              <w:left w:w="15" w:type="dxa"/>
              <w:bottom w:w="0" w:type="dxa"/>
              <w:right w:w="15" w:type="dxa"/>
            </w:tcMar>
            <w:hideMark/>
          </w:tcPr>
          <w:p w:rsidR="00674756" w:rsidRDefault="00674756" w:rsidP="00674756">
            <w:pPr>
              <w:spacing w:before="8" w:after="0" w:line="240" w:lineRule="auto"/>
              <w:ind w:left="216" w:right="216"/>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Potent</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pacing w:val="-2"/>
                <w:sz w:val="18"/>
                <w:szCs w:val="18"/>
                <w:lang w:eastAsia="en-IN"/>
              </w:rPr>
              <w:t>cytotoxic</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pacing w:val="-2"/>
                <w:sz w:val="18"/>
                <w:szCs w:val="18"/>
                <w:lang w:eastAsia="en-IN"/>
              </w:rPr>
              <w:t>activity against</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malignant</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4"/>
                <w:sz w:val="18"/>
                <w:szCs w:val="18"/>
                <w:lang w:eastAsia="en-IN"/>
              </w:rPr>
              <w:t xml:space="preserve">tumor </w:t>
            </w:r>
            <w:r>
              <w:rPr>
                <w:rFonts w:ascii="Times New Roman" w:eastAsia="Times New Roman" w:hAnsi="Times New Roman" w:cs="Times New Roman"/>
                <w:color w:val="231F20"/>
                <w:spacing w:val="-2"/>
                <w:sz w:val="18"/>
                <w:szCs w:val="18"/>
                <w:lang w:eastAsia="en-IN"/>
              </w:rPr>
              <w:t>cells</w:t>
            </w:r>
          </w:p>
        </w:tc>
        <w:tc>
          <w:tcPr>
            <w:tcW w:w="3836" w:type="dxa"/>
            <w:tcBorders>
              <w:top w:val="single" w:sz="4" w:space="0" w:color="231F20"/>
              <w:left w:val="single" w:sz="4" w:space="0" w:color="231F20"/>
              <w:bottom w:val="single" w:sz="4" w:space="0" w:color="231F20"/>
              <w:right w:val="single" w:sz="4" w:space="0" w:color="231F20"/>
            </w:tcBorders>
            <w:shd w:val="clear" w:color="auto" w:fill="auto"/>
            <w:tcMar>
              <w:top w:w="8" w:type="dxa"/>
              <w:left w:w="15" w:type="dxa"/>
              <w:bottom w:w="0" w:type="dxa"/>
              <w:right w:w="15" w:type="dxa"/>
            </w:tcMar>
            <w:hideMark/>
          </w:tcPr>
          <w:p w:rsidR="00674756" w:rsidRDefault="00674756" w:rsidP="00674756">
            <w:pPr>
              <w:spacing w:before="8" w:after="0" w:line="240" w:lineRule="auto"/>
              <w:ind w:left="1613" w:right="288" w:hanging="1325"/>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5α-cholestane,</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monoterpenes</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(alpha</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4"/>
                <w:sz w:val="18"/>
                <w:szCs w:val="18"/>
                <w:lang w:eastAsia="en-IN"/>
              </w:rPr>
              <w:t xml:space="preserve">beta </w:t>
            </w:r>
            <w:r>
              <w:rPr>
                <w:rFonts w:ascii="Times New Roman" w:eastAsia="Times New Roman" w:hAnsi="Times New Roman" w:cs="Times New Roman"/>
                <w:color w:val="231F20"/>
                <w:spacing w:val="-2"/>
                <w:sz w:val="18"/>
                <w:szCs w:val="18"/>
                <w:lang w:eastAsia="en-IN"/>
              </w:rPr>
              <w:t>pinenes)</w:t>
            </w:r>
          </w:p>
        </w:tc>
        <w:tc>
          <w:tcPr>
            <w:tcW w:w="2213" w:type="dxa"/>
            <w:tcBorders>
              <w:top w:val="single" w:sz="4" w:space="0" w:color="231F20"/>
              <w:left w:val="single" w:sz="4" w:space="0" w:color="231F20"/>
              <w:bottom w:val="single" w:sz="4" w:space="0" w:color="231F20"/>
              <w:right w:val="single" w:sz="4" w:space="0" w:color="231F20"/>
            </w:tcBorders>
            <w:shd w:val="clear" w:color="auto" w:fill="auto"/>
            <w:tcMar>
              <w:top w:w="8" w:type="dxa"/>
              <w:left w:w="15" w:type="dxa"/>
              <w:bottom w:w="0" w:type="dxa"/>
              <w:right w:w="15" w:type="dxa"/>
            </w:tcMar>
            <w:hideMark/>
          </w:tcPr>
          <w:p w:rsidR="00674756" w:rsidRDefault="00674756" w:rsidP="00674756">
            <w:pPr>
              <w:spacing w:before="8" w:after="0" w:line="240" w:lineRule="auto"/>
              <w:ind w:left="504" w:right="158" w:hanging="346"/>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Crude</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4"/>
                <w:sz w:val="18"/>
                <w:szCs w:val="18"/>
                <w:lang w:eastAsia="en-IN"/>
              </w:rPr>
              <w:t>flower</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aqueous</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5"/>
                <w:sz w:val="18"/>
                <w:szCs w:val="18"/>
                <w:lang w:eastAsia="en-IN"/>
              </w:rPr>
              <w:t>and</w:t>
            </w:r>
            <w:r>
              <w:rPr>
                <w:rFonts w:ascii="Times New Roman" w:eastAsia="Times New Roman" w:hAnsi="Times New Roman" w:cs="Times New Roman"/>
                <w:color w:val="231F20"/>
                <w:sz w:val="18"/>
                <w:szCs w:val="18"/>
                <w:lang w:eastAsia="en-IN"/>
              </w:rPr>
              <w:t xml:space="preserve"> acetone</w:t>
            </w:r>
            <w:r>
              <w:rPr>
                <w:rFonts w:ascii="Times New Roman" w:eastAsia="Times New Roman" w:hAnsi="Times New Roman" w:cs="Times New Roman"/>
                <w:color w:val="231F20"/>
                <w:spacing w:val="-11"/>
                <w:sz w:val="18"/>
                <w:szCs w:val="18"/>
                <w:lang w:eastAsia="en-IN"/>
              </w:rPr>
              <w:t xml:space="preserve"> </w:t>
            </w:r>
            <w:r>
              <w:rPr>
                <w:rFonts w:ascii="Times New Roman" w:eastAsia="Times New Roman" w:hAnsi="Times New Roman" w:cs="Times New Roman"/>
                <w:color w:val="231F20"/>
                <w:spacing w:val="-2"/>
                <w:sz w:val="18"/>
                <w:szCs w:val="18"/>
                <w:lang w:eastAsia="en-IN"/>
              </w:rPr>
              <w:t>extracts,</w:t>
            </w:r>
          </w:p>
        </w:tc>
        <w:tc>
          <w:tcPr>
            <w:tcW w:w="1080" w:type="dxa"/>
            <w:tcBorders>
              <w:top w:val="single" w:sz="4" w:space="0" w:color="231F20"/>
              <w:left w:val="single" w:sz="4" w:space="0" w:color="231F20"/>
              <w:bottom w:val="single" w:sz="4" w:space="0" w:color="231F20"/>
              <w:right w:val="single" w:sz="4" w:space="0" w:color="231F20"/>
            </w:tcBorders>
            <w:shd w:val="clear" w:color="auto" w:fill="auto"/>
            <w:tcMar>
              <w:top w:w="15" w:type="dxa"/>
              <w:left w:w="15" w:type="dxa"/>
              <w:bottom w:w="0" w:type="dxa"/>
              <w:right w:w="15" w:type="dxa"/>
            </w:tcMar>
            <w:hideMark/>
          </w:tcPr>
          <w:p w:rsidR="00674756" w:rsidRDefault="00674756" w:rsidP="00674756">
            <w:pPr>
              <w:spacing w:after="0" w:line="240" w:lineRule="auto"/>
              <w:rPr>
                <w:rFonts w:ascii="Arial" w:eastAsia="Times New Roman" w:hAnsi="Arial" w:cs="Arial"/>
                <w:sz w:val="36"/>
                <w:szCs w:val="36"/>
                <w:lang w:eastAsia="en-IN"/>
              </w:rPr>
            </w:pPr>
          </w:p>
        </w:tc>
      </w:tr>
      <w:tr w:rsidR="00674756" w:rsidTr="00674756">
        <w:trPr>
          <w:trHeight w:val="1324"/>
        </w:trPr>
        <w:tc>
          <w:tcPr>
            <w:tcW w:w="1479"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ind w:left="461" w:right="115" w:hanging="360"/>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Hepatoprotective activity</w:t>
            </w:r>
          </w:p>
        </w:tc>
        <w:tc>
          <w:tcPr>
            <w:tcW w:w="2212"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ind w:left="86" w:right="86"/>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Reduced</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6"/>
                <w:sz w:val="18"/>
                <w:szCs w:val="18"/>
                <w:lang w:eastAsia="en-IN"/>
              </w:rPr>
              <w:t>levels</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4"/>
                <w:sz w:val="18"/>
                <w:szCs w:val="18"/>
                <w:lang w:eastAsia="en-IN"/>
              </w:rPr>
              <w:t>of</w:t>
            </w:r>
            <w:r>
              <w:rPr>
                <w:rFonts w:ascii="Times New Roman" w:eastAsia="Times New Roman" w:hAnsi="Times New Roman" w:cs="Times New Roman"/>
                <w:color w:val="231F20"/>
                <w:spacing w:val="-2"/>
                <w:sz w:val="18"/>
                <w:szCs w:val="18"/>
                <w:lang w:eastAsia="en-IN"/>
              </w:rPr>
              <w:t xml:space="preserve"> aspartate </w:t>
            </w:r>
            <w:r>
              <w:rPr>
                <w:rFonts w:ascii="Times New Roman" w:eastAsia="Times New Roman" w:hAnsi="Times New Roman" w:cs="Times New Roman"/>
                <w:color w:val="231F20"/>
                <w:sz w:val="18"/>
                <w:szCs w:val="18"/>
                <w:lang w:eastAsia="en-IN"/>
              </w:rPr>
              <w:t>transaminase,</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z w:val="18"/>
                <w:szCs w:val="18"/>
                <w:lang w:eastAsia="en-IN"/>
              </w:rPr>
              <w:t>alanine</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trans- aminase,</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2"/>
                <w:sz w:val="18"/>
                <w:szCs w:val="18"/>
                <w:lang w:eastAsia="en-IN"/>
              </w:rPr>
              <w:t>alkaline</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2"/>
                <w:sz w:val="18"/>
                <w:szCs w:val="18"/>
                <w:lang w:eastAsia="en-IN"/>
              </w:rPr>
              <w:t>phospha- tase,</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pacing w:val="-2"/>
                <w:sz w:val="18"/>
                <w:szCs w:val="18"/>
                <w:lang w:eastAsia="en-IN"/>
              </w:rPr>
              <w:t>lactate</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dehydrogenase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gamma</w:t>
            </w:r>
            <w:r>
              <w:rPr>
                <w:rFonts w:ascii="Times New Roman" w:eastAsia="Times New Roman" w:hAnsi="Times New Roman" w:cs="Times New Roman"/>
                <w:color w:val="231F20"/>
                <w:spacing w:val="-2"/>
                <w:sz w:val="18"/>
                <w:szCs w:val="18"/>
                <w:lang w:eastAsia="en-IN"/>
              </w:rPr>
              <w:t xml:space="preserve"> glutamyl trans- ferase)</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 xml:space="preserve">and </w:t>
            </w:r>
            <w:r>
              <w:rPr>
                <w:rFonts w:ascii="Times New Roman" w:eastAsia="Times New Roman" w:hAnsi="Times New Roman" w:cs="Times New Roman"/>
                <w:color w:val="231F20"/>
                <w:spacing w:val="-2"/>
                <w:sz w:val="18"/>
                <w:szCs w:val="18"/>
                <w:lang w:eastAsia="en-IN"/>
              </w:rPr>
              <w:t>bilirubin</w:t>
            </w:r>
          </w:p>
        </w:tc>
        <w:tc>
          <w:tcPr>
            <w:tcW w:w="3836"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4"/>
                <w:sz w:val="18"/>
                <w:szCs w:val="18"/>
                <w:lang w:eastAsia="en-IN"/>
              </w:rPr>
              <w:t>Flavonoids,</w:t>
            </w:r>
            <w:r>
              <w:rPr>
                <w:rFonts w:ascii="Times New Roman" w:eastAsia="Times New Roman" w:hAnsi="Times New Roman" w:cs="Times New Roman"/>
                <w:color w:val="231F20"/>
                <w:spacing w:val="12"/>
                <w:sz w:val="18"/>
                <w:szCs w:val="18"/>
                <w:lang w:eastAsia="en-IN"/>
              </w:rPr>
              <w:t xml:space="preserve"> </w:t>
            </w:r>
            <w:r>
              <w:rPr>
                <w:rFonts w:ascii="Times New Roman" w:eastAsia="Times New Roman" w:hAnsi="Times New Roman" w:cs="Times New Roman"/>
                <w:color w:val="231F20"/>
                <w:spacing w:val="-2"/>
                <w:sz w:val="18"/>
                <w:szCs w:val="18"/>
                <w:lang w:eastAsia="en-IN"/>
              </w:rPr>
              <w:t>procumbenetin</w:t>
            </w:r>
          </w:p>
        </w:tc>
        <w:tc>
          <w:tcPr>
            <w:tcW w:w="2213"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9"/>
                <w:sz w:val="18"/>
                <w:szCs w:val="18"/>
                <w:lang w:eastAsia="en-IN"/>
              </w:rPr>
              <w:t>95%</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z w:val="18"/>
                <w:szCs w:val="18"/>
                <w:lang w:eastAsia="en-IN"/>
              </w:rPr>
              <w:t>Ethanol</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pacing w:val="-2"/>
                <w:sz w:val="18"/>
                <w:szCs w:val="18"/>
                <w:lang w:eastAsia="en-IN"/>
              </w:rPr>
              <w:t>extract</w:t>
            </w:r>
          </w:p>
        </w:tc>
        <w:tc>
          <w:tcPr>
            <w:tcW w:w="1080"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ind w:left="101" w:right="101"/>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 xml:space="preserve">(Ravikumar </w:t>
            </w:r>
            <w:r>
              <w:rPr>
                <w:rFonts w:ascii="Times New Roman" w:eastAsia="Times New Roman" w:hAnsi="Times New Roman" w:cs="Times New Roman"/>
                <w:color w:val="231F20"/>
                <w:spacing w:val="-19"/>
                <w:sz w:val="18"/>
                <w:szCs w:val="18"/>
                <w:lang w:eastAsia="en-IN"/>
              </w:rPr>
              <w:t>V,</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i/>
                <w:iCs/>
                <w:color w:val="231F20"/>
                <w:sz w:val="18"/>
                <w:szCs w:val="18"/>
                <w:lang w:eastAsia="en-IN"/>
              </w:rPr>
              <w:t>et</w:t>
            </w:r>
            <w:r>
              <w:rPr>
                <w:rFonts w:ascii="Times New Roman" w:eastAsia="Times New Roman" w:hAnsi="Times New Roman" w:cs="Times New Roman"/>
                <w:i/>
                <w:iCs/>
                <w:color w:val="231F20"/>
                <w:spacing w:val="-6"/>
                <w:sz w:val="18"/>
                <w:szCs w:val="18"/>
                <w:lang w:eastAsia="en-IN"/>
              </w:rPr>
              <w:t xml:space="preserve"> </w:t>
            </w:r>
            <w:r>
              <w:rPr>
                <w:rFonts w:ascii="Times New Roman" w:eastAsia="Times New Roman" w:hAnsi="Times New Roman" w:cs="Times New Roman"/>
                <w:i/>
                <w:iCs/>
                <w:color w:val="231F20"/>
                <w:spacing w:val="-4"/>
                <w:sz w:val="18"/>
                <w:szCs w:val="18"/>
                <w:lang w:eastAsia="en-IN"/>
              </w:rPr>
              <w:t>al</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pacing w:val="-2"/>
                <w:sz w:val="18"/>
                <w:szCs w:val="18"/>
                <w:lang w:eastAsia="en-IN"/>
              </w:rPr>
              <w:t>2005)</w:t>
            </w:r>
          </w:p>
        </w:tc>
      </w:tr>
      <w:tr w:rsidR="00674756" w:rsidTr="00674756">
        <w:trPr>
          <w:trHeight w:val="460"/>
        </w:trPr>
        <w:tc>
          <w:tcPr>
            <w:tcW w:w="1479" w:type="dxa"/>
            <w:vMerge w:val="restart"/>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ind w:left="302" w:right="101" w:hanging="187"/>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 xml:space="preserve">Immunomodula- </w:t>
            </w:r>
            <w:r>
              <w:rPr>
                <w:rFonts w:ascii="Times New Roman" w:eastAsia="Times New Roman" w:hAnsi="Times New Roman" w:cs="Times New Roman"/>
                <w:color w:val="231F20"/>
                <w:sz w:val="18"/>
                <w:szCs w:val="18"/>
                <w:lang w:eastAsia="en-IN"/>
              </w:rPr>
              <w:t>tory</w:t>
            </w:r>
            <w:r>
              <w:rPr>
                <w:rFonts w:ascii="Times New Roman" w:eastAsia="Times New Roman" w:hAnsi="Times New Roman" w:cs="Times New Roman"/>
                <w:color w:val="231F20"/>
                <w:spacing w:val="-2"/>
                <w:sz w:val="18"/>
                <w:szCs w:val="18"/>
                <w:lang w:eastAsia="en-IN"/>
              </w:rPr>
              <w:t xml:space="preserve"> activity</w:t>
            </w:r>
          </w:p>
        </w:tc>
        <w:tc>
          <w:tcPr>
            <w:tcW w:w="2212"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ind w:left="533" w:right="115" w:hanging="403"/>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 xml:space="preserve">Humoral and </w:t>
            </w:r>
            <w:r>
              <w:rPr>
                <w:rFonts w:ascii="Times New Roman" w:eastAsia="Times New Roman" w:hAnsi="Times New Roman" w:cs="Times New Roman"/>
                <w:color w:val="231F20"/>
                <w:spacing w:val="-4"/>
                <w:sz w:val="18"/>
                <w:szCs w:val="18"/>
                <w:lang w:eastAsia="en-IN"/>
              </w:rPr>
              <w:t>cell</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mediated </w:t>
            </w:r>
            <w:r>
              <w:rPr>
                <w:rFonts w:ascii="Times New Roman" w:eastAsia="Times New Roman" w:hAnsi="Times New Roman" w:cs="Times New Roman"/>
                <w:color w:val="231F20"/>
                <w:sz w:val="18"/>
                <w:szCs w:val="18"/>
                <w:lang w:eastAsia="en-IN"/>
              </w:rPr>
              <w:t>immune</w:t>
            </w:r>
            <w:r>
              <w:rPr>
                <w:rFonts w:ascii="Times New Roman" w:eastAsia="Times New Roman" w:hAnsi="Times New Roman" w:cs="Times New Roman"/>
                <w:color w:val="231F20"/>
                <w:spacing w:val="8"/>
                <w:sz w:val="18"/>
                <w:szCs w:val="18"/>
                <w:lang w:eastAsia="en-IN"/>
              </w:rPr>
              <w:t xml:space="preserve"> </w:t>
            </w:r>
            <w:r>
              <w:rPr>
                <w:rFonts w:ascii="Times New Roman" w:eastAsia="Times New Roman" w:hAnsi="Times New Roman" w:cs="Times New Roman"/>
                <w:color w:val="231F20"/>
                <w:spacing w:val="-2"/>
                <w:sz w:val="18"/>
                <w:szCs w:val="18"/>
                <w:lang w:eastAsia="en-IN"/>
              </w:rPr>
              <w:t>system</w:t>
            </w:r>
          </w:p>
        </w:tc>
        <w:tc>
          <w:tcPr>
            <w:tcW w:w="3836"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Triterpenoides</w:t>
            </w:r>
            <w:r>
              <w:rPr>
                <w:rFonts w:ascii="Times New Roman" w:eastAsia="Times New Roman" w:hAnsi="Times New Roman" w:cs="Times New Roman"/>
                <w:color w:val="231F20"/>
                <w:spacing w:val="-6"/>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3"/>
                <w:sz w:val="18"/>
                <w:szCs w:val="18"/>
                <w:lang w:eastAsia="en-IN"/>
              </w:rPr>
              <w:t xml:space="preserve"> </w:t>
            </w:r>
            <w:r>
              <w:rPr>
                <w:rFonts w:ascii="Times New Roman" w:eastAsia="Times New Roman" w:hAnsi="Times New Roman" w:cs="Times New Roman"/>
                <w:color w:val="231F20"/>
                <w:spacing w:val="-2"/>
                <w:sz w:val="18"/>
                <w:szCs w:val="18"/>
                <w:lang w:eastAsia="en-IN"/>
              </w:rPr>
              <w:t>sesquiterpene</w:t>
            </w:r>
          </w:p>
        </w:tc>
        <w:tc>
          <w:tcPr>
            <w:tcW w:w="2213" w:type="dxa"/>
            <w:vMerge w:val="restart"/>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ind w:left="58" w:right="43"/>
              <w:jc w:val="both"/>
              <w:rPr>
                <w:rFonts w:ascii="Arial" w:eastAsia="Times New Roman" w:hAnsi="Arial" w:cs="Arial"/>
                <w:sz w:val="36"/>
                <w:szCs w:val="36"/>
                <w:lang w:eastAsia="en-IN"/>
              </w:rPr>
            </w:pPr>
            <w:r>
              <w:rPr>
                <w:rFonts w:ascii="Times New Roman" w:eastAsia="Times New Roman" w:hAnsi="Times New Roman" w:cs="Times New Roman"/>
                <w:i/>
                <w:iCs/>
                <w:color w:val="231F20"/>
                <w:spacing w:val="-4"/>
                <w:sz w:val="18"/>
                <w:szCs w:val="18"/>
                <w:lang w:eastAsia="en-IN"/>
              </w:rPr>
              <w:t>T.</w:t>
            </w:r>
            <w:r>
              <w:rPr>
                <w:rFonts w:ascii="Times New Roman" w:eastAsia="Times New Roman" w:hAnsi="Times New Roman" w:cs="Times New Roman"/>
                <w:i/>
                <w:iCs/>
                <w:color w:val="231F20"/>
                <w:spacing w:val="-3"/>
                <w:sz w:val="18"/>
                <w:szCs w:val="18"/>
                <w:lang w:eastAsia="en-IN"/>
              </w:rPr>
              <w:t xml:space="preserve"> </w:t>
            </w:r>
            <w:r>
              <w:rPr>
                <w:rFonts w:ascii="Times New Roman" w:eastAsia="Times New Roman" w:hAnsi="Times New Roman" w:cs="Times New Roman"/>
                <w:i/>
                <w:iCs/>
                <w:color w:val="231F20"/>
                <w:spacing w:val="-5"/>
                <w:sz w:val="18"/>
                <w:szCs w:val="18"/>
                <w:lang w:eastAsia="en-IN"/>
              </w:rPr>
              <w:t>procumbens</w:t>
            </w:r>
            <w:r>
              <w:rPr>
                <w:rFonts w:ascii="Times New Roman" w:eastAsia="Times New Roman" w:hAnsi="Times New Roman" w:cs="Times New Roman"/>
                <w:i/>
                <w:iCs/>
                <w:color w:val="231F20"/>
                <w:spacing w:val="-3"/>
                <w:sz w:val="18"/>
                <w:szCs w:val="18"/>
                <w:lang w:eastAsia="en-IN"/>
              </w:rPr>
              <w:t xml:space="preserve"> </w:t>
            </w:r>
            <w:r>
              <w:rPr>
                <w:rFonts w:ascii="Times New Roman" w:eastAsia="Times New Roman" w:hAnsi="Times New Roman" w:cs="Times New Roman"/>
                <w:color w:val="231F20"/>
                <w:sz w:val="18"/>
                <w:szCs w:val="18"/>
                <w:lang w:eastAsia="en-IN"/>
              </w:rPr>
              <w:t>Ethanol</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Insol- </w:t>
            </w:r>
            <w:r>
              <w:rPr>
                <w:rFonts w:ascii="Times New Roman" w:eastAsia="Times New Roman" w:hAnsi="Times New Roman" w:cs="Times New Roman"/>
                <w:color w:val="231F20"/>
                <w:sz w:val="18"/>
                <w:szCs w:val="18"/>
                <w:lang w:eastAsia="en-IN"/>
              </w:rPr>
              <w:t>uble</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z w:val="18"/>
                <w:szCs w:val="18"/>
                <w:lang w:eastAsia="en-IN"/>
              </w:rPr>
              <w:t>Fraction</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pacing w:val="-2"/>
                <w:sz w:val="18"/>
                <w:szCs w:val="18"/>
                <w:lang w:eastAsia="en-IN"/>
              </w:rPr>
              <w:t>(TPEIF)</w:t>
            </w:r>
            <w:r>
              <w:rPr>
                <w:rFonts w:ascii="Times New Roman" w:eastAsia="Times New Roman" w:hAnsi="Times New Roman" w:cs="Times New Roman"/>
                <w:color w:val="231F20"/>
                <w:spacing w:val="-4"/>
                <w:sz w:val="18"/>
                <w:szCs w:val="18"/>
                <w:lang w:eastAsia="en-IN"/>
              </w:rPr>
              <w:t xml:space="preserve"> of </w:t>
            </w:r>
            <w:r>
              <w:rPr>
                <w:rFonts w:ascii="Times New Roman" w:eastAsia="Times New Roman" w:hAnsi="Times New Roman" w:cs="Times New Roman"/>
                <w:color w:val="231F20"/>
                <w:spacing w:val="-5"/>
                <w:sz w:val="18"/>
                <w:szCs w:val="18"/>
                <w:lang w:eastAsia="en-IN"/>
              </w:rPr>
              <w:t>the</w:t>
            </w:r>
            <w:r>
              <w:rPr>
                <w:rFonts w:ascii="Times New Roman" w:eastAsia="Times New Roman" w:hAnsi="Times New Roman" w:cs="Times New Roman"/>
                <w:color w:val="231F20"/>
                <w:sz w:val="18"/>
                <w:szCs w:val="18"/>
                <w:lang w:eastAsia="en-IN"/>
              </w:rPr>
              <w:t xml:space="preserve"> aqueous</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z w:val="18"/>
                <w:szCs w:val="18"/>
                <w:lang w:eastAsia="en-IN"/>
              </w:rPr>
              <w:t>extract.</w:t>
            </w:r>
            <w:r>
              <w:rPr>
                <w:rFonts w:ascii="Times New Roman" w:eastAsia="Times New Roman" w:hAnsi="Times New Roman" w:cs="Times New Roman"/>
                <w:color w:val="231F20"/>
                <w:spacing w:val="-4"/>
                <w:sz w:val="18"/>
                <w:szCs w:val="18"/>
                <w:lang w:eastAsia="en-IN"/>
              </w:rPr>
              <w:t xml:space="preserve"> EFTP</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pacing w:val="-2"/>
                <w:sz w:val="18"/>
                <w:szCs w:val="18"/>
                <w:lang w:eastAsia="en-IN"/>
              </w:rPr>
              <w:t xml:space="preserve">(Ethyl </w:t>
            </w:r>
            <w:r>
              <w:rPr>
                <w:rFonts w:ascii="Times New Roman" w:eastAsia="Times New Roman" w:hAnsi="Times New Roman" w:cs="Times New Roman"/>
                <w:color w:val="231F20"/>
                <w:spacing w:val="-4"/>
                <w:sz w:val="18"/>
                <w:szCs w:val="18"/>
                <w:lang w:eastAsia="en-IN"/>
              </w:rPr>
              <w:t>Acetate</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Fraction)</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z w:val="18"/>
                <w:szCs w:val="18"/>
                <w:lang w:eastAsia="en-IN"/>
              </w:rPr>
              <w:t>and</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color w:val="231F20"/>
                <w:spacing w:val="-4"/>
                <w:sz w:val="18"/>
                <w:szCs w:val="18"/>
                <w:lang w:eastAsia="en-IN"/>
              </w:rPr>
              <w:t>NFTP</w:t>
            </w:r>
          </w:p>
          <w:p w:rsidR="00674756" w:rsidRDefault="00674756" w:rsidP="00674756">
            <w:pPr>
              <w:spacing w:after="0" w:line="240" w:lineRule="auto"/>
              <w:ind w:left="346"/>
              <w:jc w:val="both"/>
              <w:rPr>
                <w:rFonts w:ascii="Arial" w:eastAsia="Times New Roman" w:hAnsi="Arial" w:cs="Arial"/>
                <w:sz w:val="36"/>
                <w:szCs w:val="36"/>
                <w:lang w:eastAsia="en-IN"/>
              </w:rPr>
            </w:pPr>
            <w:r>
              <w:rPr>
                <w:rFonts w:ascii="Times New Roman" w:eastAsia="Times New Roman" w:hAnsi="Times New Roman" w:cs="Times New Roman"/>
                <w:color w:val="231F20"/>
                <w:sz w:val="18"/>
                <w:szCs w:val="18"/>
                <w:lang w:eastAsia="en-IN"/>
              </w:rPr>
              <w:t>(N</w:t>
            </w:r>
            <w:r>
              <w:rPr>
                <w:rFonts w:ascii="Times New Roman" w:eastAsia="Times New Roman" w:hAnsi="Times New Roman" w:cs="Times New Roman"/>
                <w:color w:val="231F20"/>
                <w:spacing w:val="-2"/>
                <w:sz w:val="18"/>
                <w:szCs w:val="18"/>
                <w:lang w:eastAsia="en-IN"/>
              </w:rPr>
              <w:t xml:space="preserve"> Butanol</w:t>
            </w:r>
            <w:r>
              <w:rPr>
                <w:rFonts w:ascii="Times New Roman" w:eastAsia="Times New Roman" w:hAnsi="Times New Roman" w:cs="Times New Roman"/>
                <w:color w:val="231F20"/>
                <w:sz w:val="18"/>
                <w:szCs w:val="18"/>
                <w:lang w:eastAsia="en-IN"/>
              </w:rPr>
              <w:t xml:space="preserve"> </w:t>
            </w:r>
            <w:r>
              <w:rPr>
                <w:rFonts w:ascii="Times New Roman" w:eastAsia="Times New Roman" w:hAnsi="Times New Roman" w:cs="Times New Roman"/>
                <w:color w:val="231F20"/>
                <w:spacing w:val="-2"/>
                <w:sz w:val="18"/>
                <w:szCs w:val="18"/>
                <w:lang w:eastAsia="en-IN"/>
              </w:rPr>
              <w:t>Fraction)</w:t>
            </w:r>
          </w:p>
        </w:tc>
        <w:tc>
          <w:tcPr>
            <w:tcW w:w="1080" w:type="dxa"/>
            <w:vMerge w:val="restart"/>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ind w:left="202" w:right="72" w:hanging="115"/>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 xml:space="preserve">(Tiwari </w:t>
            </w:r>
            <w:r>
              <w:rPr>
                <w:rFonts w:ascii="Times New Roman" w:eastAsia="Times New Roman" w:hAnsi="Times New Roman" w:cs="Times New Roman"/>
                <w:color w:val="231F20"/>
                <w:spacing w:val="-9"/>
                <w:sz w:val="18"/>
                <w:szCs w:val="18"/>
                <w:lang w:eastAsia="en-IN"/>
              </w:rPr>
              <w:t>U,</w:t>
            </w:r>
            <w:r>
              <w:rPr>
                <w:rFonts w:ascii="Times New Roman" w:eastAsia="Times New Roman" w:hAnsi="Times New Roman" w:cs="Times New Roman"/>
                <w:color w:val="231F20"/>
                <w:spacing w:val="-2"/>
                <w:sz w:val="18"/>
                <w:szCs w:val="18"/>
                <w:lang w:eastAsia="en-IN"/>
              </w:rPr>
              <w:t xml:space="preserve"> </w:t>
            </w:r>
            <w:r>
              <w:rPr>
                <w:rFonts w:ascii="Times New Roman" w:eastAsia="Times New Roman" w:hAnsi="Times New Roman" w:cs="Times New Roman"/>
                <w:i/>
                <w:iCs/>
                <w:color w:val="231F20"/>
                <w:spacing w:val="-5"/>
                <w:sz w:val="18"/>
                <w:szCs w:val="18"/>
                <w:lang w:eastAsia="en-IN"/>
              </w:rPr>
              <w:t>et</w:t>
            </w:r>
            <w:r>
              <w:rPr>
                <w:rFonts w:ascii="Times New Roman" w:eastAsia="Times New Roman" w:hAnsi="Times New Roman" w:cs="Times New Roman"/>
                <w:i/>
                <w:iCs/>
                <w:color w:val="231F20"/>
                <w:spacing w:val="-4"/>
                <w:sz w:val="18"/>
                <w:szCs w:val="18"/>
                <w:lang w:eastAsia="en-IN"/>
              </w:rPr>
              <w:t xml:space="preserve"> al</w:t>
            </w:r>
            <w:r>
              <w:rPr>
                <w:rFonts w:ascii="Times New Roman" w:eastAsia="Times New Roman" w:hAnsi="Times New Roman" w:cs="Times New Roman"/>
                <w:color w:val="231F20"/>
                <w:spacing w:val="-4"/>
                <w:sz w:val="18"/>
                <w:szCs w:val="18"/>
                <w:lang w:eastAsia="en-IN"/>
              </w:rPr>
              <w:t>.,</w:t>
            </w:r>
            <w:r>
              <w:rPr>
                <w:rFonts w:ascii="Times New Roman" w:eastAsia="Times New Roman" w:hAnsi="Times New Roman" w:cs="Times New Roman"/>
                <w:color w:val="231F20"/>
                <w:spacing w:val="-7"/>
                <w:sz w:val="18"/>
                <w:szCs w:val="18"/>
                <w:lang w:eastAsia="en-IN"/>
              </w:rPr>
              <w:t xml:space="preserve"> </w:t>
            </w:r>
            <w:r>
              <w:rPr>
                <w:rFonts w:ascii="Times New Roman" w:eastAsia="Times New Roman" w:hAnsi="Times New Roman" w:cs="Times New Roman"/>
                <w:color w:val="231F20"/>
                <w:spacing w:val="-4"/>
                <w:sz w:val="18"/>
                <w:szCs w:val="18"/>
                <w:lang w:eastAsia="en-IN"/>
              </w:rPr>
              <w:t>2004)</w:t>
            </w:r>
          </w:p>
        </w:tc>
      </w:tr>
      <w:tr w:rsidR="00674756" w:rsidTr="00674756">
        <w:trPr>
          <w:trHeight w:val="891"/>
        </w:trPr>
        <w:tc>
          <w:tcPr>
            <w:tcW w:w="0" w:type="auto"/>
            <w:vMerge/>
            <w:tcBorders>
              <w:top w:val="single" w:sz="4" w:space="0" w:color="231F20"/>
              <w:left w:val="single" w:sz="4" w:space="0" w:color="231F20"/>
              <w:bottom w:val="single" w:sz="4" w:space="0" w:color="231F20"/>
              <w:right w:val="single" w:sz="4" w:space="0" w:color="231F20"/>
            </w:tcBorders>
            <w:vAlign w:val="center"/>
            <w:hideMark/>
          </w:tcPr>
          <w:p w:rsidR="00674756" w:rsidRDefault="00674756" w:rsidP="00674756">
            <w:pPr>
              <w:spacing w:after="0" w:line="240" w:lineRule="auto"/>
              <w:rPr>
                <w:rFonts w:ascii="Arial" w:eastAsia="Times New Roman" w:hAnsi="Arial" w:cs="Arial"/>
                <w:sz w:val="36"/>
                <w:szCs w:val="36"/>
                <w:lang w:eastAsia="en-IN"/>
              </w:rPr>
            </w:pPr>
          </w:p>
        </w:tc>
        <w:tc>
          <w:tcPr>
            <w:tcW w:w="2212"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ind w:left="158" w:right="144"/>
              <w:jc w:val="center"/>
              <w:rPr>
                <w:rFonts w:ascii="Arial" w:eastAsia="Times New Roman" w:hAnsi="Arial" w:cs="Arial"/>
                <w:sz w:val="36"/>
                <w:szCs w:val="36"/>
                <w:lang w:eastAsia="en-IN"/>
              </w:rPr>
            </w:pPr>
            <w:r>
              <w:rPr>
                <w:rFonts w:ascii="Times New Roman" w:eastAsia="Times New Roman" w:hAnsi="Times New Roman" w:cs="Times New Roman"/>
                <w:color w:val="231F20"/>
                <w:spacing w:val="-4"/>
                <w:sz w:val="18"/>
                <w:szCs w:val="18"/>
                <w:lang w:eastAsia="en-IN"/>
              </w:rPr>
              <w:t>Sheep</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pacing w:val="-2"/>
                <w:sz w:val="18"/>
                <w:szCs w:val="18"/>
                <w:lang w:eastAsia="en-IN"/>
              </w:rPr>
              <w:t>Red</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pacing w:val="-2"/>
                <w:sz w:val="18"/>
                <w:szCs w:val="18"/>
                <w:lang w:eastAsia="en-IN"/>
              </w:rPr>
              <w:t>Blood</w:t>
            </w:r>
            <w:r>
              <w:rPr>
                <w:rFonts w:ascii="Times New Roman" w:eastAsia="Times New Roman" w:hAnsi="Times New Roman" w:cs="Times New Roman"/>
                <w:color w:val="231F20"/>
                <w:spacing w:val="-5"/>
                <w:sz w:val="18"/>
                <w:szCs w:val="18"/>
                <w:lang w:eastAsia="en-IN"/>
              </w:rPr>
              <w:t xml:space="preserve"> </w:t>
            </w:r>
            <w:r>
              <w:rPr>
                <w:rFonts w:ascii="Times New Roman" w:eastAsia="Times New Roman" w:hAnsi="Times New Roman" w:cs="Times New Roman"/>
                <w:color w:val="231F20"/>
                <w:spacing w:val="-4"/>
                <w:sz w:val="18"/>
                <w:szCs w:val="18"/>
                <w:lang w:eastAsia="en-IN"/>
              </w:rPr>
              <w:t xml:space="preserve">Cells </w:t>
            </w:r>
            <w:r>
              <w:rPr>
                <w:rFonts w:ascii="Times New Roman" w:eastAsia="Times New Roman" w:hAnsi="Times New Roman" w:cs="Times New Roman"/>
                <w:color w:val="231F20"/>
                <w:spacing w:val="-6"/>
                <w:sz w:val="18"/>
                <w:szCs w:val="18"/>
                <w:lang w:eastAsia="en-IN"/>
              </w:rPr>
              <w:t>(SRBC)</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z w:val="18"/>
                <w:szCs w:val="18"/>
                <w:lang w:eastAsia="en-IN"/>
              </w:rPr>
              <w:t xml:space="preserve">induced </w:t>
            </w:r>
            <w:r>
              <w:rPr>
                <w:rFonts w:ascii="Times New Roman" w:eastAsia="Times New Roman" w:hAnsi="Times New Roman" w:cs="Times New Roman"/>
                <w:color w:val="231F20"/>
                <w:spacing w:val="-2"/>
                <w:sz w:val="18"/>
                <w:szCs w:val="18"/>
                <w:lang w:eastAsia="en-IN"/>
              </w:rPr>
              <w:t xml:space="preserve">delayed </w:t>
            </w:r>
            <w:r>
              <w:rPr>
                <w:rFonts w:ascii="Times New Roman" w:eastAsia="Times New Roman" w:hAnsi="Times New Roman" w:cs="Times New Roman"/>
                <w:color w:val="231F20"/>
                <w:sz w:val="18"/>
                <w:szCs w:val="18"/>
                <w:lang w:eastAsia="en-IN"/>
              </w:rPr>
              <w:t>type</w:t>
            </w:r>
            <w:r>
              <w:rPr>
                <w:rFonts w:ascii="Times New Roman" w:eastAsia="Times New Roman" w:hAnsi="Times New Roman" w:cs="Times New Roman"/>
                <w:color w:val="231F20"/>
                <w:spacing w:val="-4"/>
                <w:sz w:val="18"/>
                <w:szCs w:val="18"/>
                <w:lang w:eastAsia="en-IN"/>
              </w:rPr>
              <w:t xml:space="preserve"> </w:t>
            </w:r>
            <w:r>
              <w:rPr>
                <w:rFonts w:ascii="Times New Roman" w:eastAsia="Times New Roman" w:hAnsi="Times New Roman" w:cs="Times New Roman"/>
                <w:color w:val="231F20"/>
                <w:spacing w:val="-2"/>
                <w:sz w:val="18"/>
                <w:szCs w:val="18"/>
                <w:lang w:eastAsia="en-IN"/>
              </w:rPr>
              <w:t>hypersensitivity</w:t>
            </w:r>
            <w:r>
              <w:rPr>
                <w:rFonts w:ascii="Times New Roman" w:eastAsia="Times New Roman" w:hAnsi="Times New Roman" w:cs="Times New Roman"/>
                <w:color w:val="231F20"/>
                <w:spacing w:val="-4"/>
                <w:sz w:val="18"/>
                <w:szCs w:val="18"/>
                <w:lang w:eastAsia="en-IN"/>
              </w:rPr>
              <w:t xml:space="preserve"> reac- </w:t>
            </w:r>
            <w:r>
              <w:rPr>
                <w:rFonts w:ascii="Times New Roman" w:eastAsia="Times New Roman" w:hAnsi="Times New Roman" w:cs="Times New Roman"/>
                <w:color w:val="231F20"/>
                <w:spacing w:val="-2"/>
                <w:sz w:val="18"/>
                <w:szCs w:val="18"/>
                <w:lang w:eastAsia="en-IN"/>
              </w:rPr>
              <w:t>tions</w:t>
            </w:r>
          </w:p>
        </w:tc>
        <w:tc>
          <w:tcPr>
            <w:tcW w:w="3836" w:type="dxa"/>
            <w:tcBorders>
              <w:top w:val="single" w:sz="4" w:space="0" w:color="231F20"/>
              <w:left w:val="single" w:sz="4" w:space="0" w:color="231F20"/>
              <w:bottom w:val="single" w:sz="4" w:space="0" w:color="231F20"/>
              <w:right w:val="single" w:sz="4" w:space="0" w:color="231F20"/>
            </w:tcBorders>
            <w:shd w:val="clear" w:color="auto" w:fill="auto"/>
            <w:tcMar>
              <w:top w:w="6" w:type="dxa"/>
              <w:left w:w="15" w:type="dxa"/>
              <w:bottom w:w="0" w:type="dxa"/>
              <w:right w:w="15" w:type="dxa"/>
            </w:tcMar>
            <w:hideMark/>
          </w:tcPr>
          <w:p w:rsidR="00674756" w:rsidRDefault="00674756" w:rsidP="00674756">
            <w:pPr>
              <w:spacing w:before="6" w:after="0" w:line="240" w:lineRule="auto"/>
              <w:jc w:val="center"/>
              <w:rPr>
                <w:rFonts w:ascii="Arial" w:eastAsia="Times New Roman" w:hAnsi="Arial" w:cs="Arial"/>
                <w:sz w:val="36"/>
                <w:szCs w:val="36"/>
                <w:lang w:eastAsia="en-IN"/>
              </w:rPr>
            </w:pPr>
            <w:r>
              <w:rPr>
                <w:rFonts w:ascii="Times New Roman" w:eastAsia="Times New Roman" w:hAnsi="Times New Roman" w:cs="Times New Roman"/>
                <w:color w:val="231F20"/>
                <w:spacing w:val="-2"/>
                <w:sz w:val="18"/>
                <w:szCs w:val="18"/>
                <w:lang w:eastAsia="en-IN"/>
              </w:rPr>
              <w:t>Flavonoidal</w:t>
            </w:r>
            <w:r>
              <w:rPr>
                <w:rFonts w:ascii="Times New Roman" w:eastAsia="Times New Roman" w:hAnsi="Times New Roman" w:cs="Times New Roman"/>
                <w:color w:val="231F20"/>
                <w:sz w:val="18"/>
                <w:szCs w:val="18"/>
                <w:lang w:eastAsia="en-IN"/>
              </w:rPr>
              <w:t xml:space="preserve"> fraction and saponin</w:t>
            </w:r>
            <w:r>
              <w:rPr>
                <w:rFonts w:ascii="Times New Roman" w:eastAsia="Times New Roman" w:hAnsi="Times New Roman" w:cs="Times New Roman"/>
                <w:color w:val="231F20"/>
                <w:spacing w:val="1"/>
                <w:sz w:val="18"/>
                <w:szCs w:val="18"/>
                <w:lang w:eastAsia="en-IN"/>
              </w:rPr>
              <w:t xml:space="preserve"> </w:t>
            </w:r>
            <w:r>
              <w:rPr>
                <w:rFonts w:ascii="Times New Roman" w:eastAsia="Times New Roman" w:hAnsi="Times New Roman" w:cs="Times New Roman"/>
                <w:color w:val="231F20"/>
                <w:spacing w:val="-2"/>
                <w:sz w:val="18"/>
                <w:szCs w:val="18"/>
                <w:lang w:eastAsia="en-IN"/>
              </w:rPr>
              <w:t>fraction</w:t>
            </w:r>
          </w:p>
        </w:tc>
        <w:tc>
          <w:tcPr>
            <w:tcW w:w="0" w:type="auto"/>
            <w:vMerge/>
            <w:tcBorders>
              <w:top w:val="single" w:sz="4" w:space="0" w:color="231F20"/>
              <w:left w:val="single" w:sz="4" w:space="0" w:color="231F20"/>
              <w:bottom w:val="single" w:sz="4" w:space="0" w:color="231F20"/>
              <w:right w:val="single" w:sz="4" w:space="0" w:color="231F20"/>
            </w:tcBorders>
            <w:vAlign w:val="center"/>
            <w:hideMark/>
          </w:tcPr>
          <w:p w:rsidR="00674756" w:rsidRDefault="00674756" w:rsidP="00674756">
            <w:pPr>
              <w:spacing w:after="0" w:line="240" w:lineRule="auto"/>
              <w:rPr>
                <w:rFonts w:ascii="Arial" w:eastAsia="Times New Roman" w:hAnsi="Arial" w:cs="Arial"/>
                <w:sz w:val="36"/>
                <w:szCs w:val="36"/>
                <w:lang w:eastAsia="en-IN"/>
              </w:rPr>
            </w:pPr>
          </w:p>
        </w:tc>
        <w:tc>
          <w:tcPr>
            <w:tcW w:w="0" w:type="auto"/>
            <w:vMerge/>
            <w:tcBorders>
              <w:top w:val="single" w:sz="4" w:space="0" w:color="231F20"/>
              <w:left w:val="single" w:sz="4" w:space="0" w:color="231F20"/>
              <w:bottom w:val="single" w:sz="4" w:space="0" w:color="231F20"/>
              <w:right w:val="single" w:sz="4" w:space="0" w:color="231F20"/>
            </w:tcBorders>
            <w:vAlign w:val="center"/>
            <w:hideMark/>
          </w:tcPr>
          <w:p w:rsidR="00674756" w:rsidRDefault="00674756" w:rsidP="00674756">
            <w:pPr>
              <w:spacing w:after="0" w:line="240" w:lineRule="auto"/>
              <w:rPr>
                <w:rFonts w:ascii="Arial" w:eastAsia="Times New Roman" w:hAnsi="Arial" w:cs="Arial"/>
                <w:sz w:val="36"/>
                <w:szCs w:val="36"/>
                <w:lang w:eastAsia="en-IN"/>
              </w:rPr>
            </w:pPr>
          </w:p>
        </w:tc>
      </w:tr>
    </w:tbl>
    <w:p w:rsidR="00A83F14" w:rsidRDefault="00BA5797">
      <w:pPr>
        <w:rPr>
          <w:lang w:val="en-US"/>
        </w:rPr>
      </w:pPr>
      <w:r>
        <w:rPr>
          <w:lang w:val="en-US"/>
        </w:rPr>
        <w:t xml:space="preserve">  </w:t>
      </w:r>
    </w:p>
    <w:p w:rsidR="00674756" w:rsidRPr="003922EE" w:rsidRDefault="00674756" w:rsidP="00674756">
      <w:pPr>
        <w:pStyle w:val="Heading1"/>
      </w:pPr>
      <w:proofErr w:type="gramStart"/>
      <w:r w:rsidRPr="003922EE">
        <w:rPr>
          <w:lang w:val="en-US"/>
        </w:rPr>
        <w:t>PHARMACOLOGICAL  ACTIVITY</w:t>
      </w:r>
      <w:proofErr w:type="gramEnd"/>
      <w:r w:rsidRPr="003922EE">
        <w:rPr>
          <w:lang w:val="en-US"/>
        </w:rPr>
        <w:t>:</w:t>
      </w:r>
      <w:r w:rsidRPr="003922EE">
        <w:rPr>
          <w:lang w:val="en-US"/>
        </w:rPr>
        <w:cr/>
      </w:r>
    </w:p>
    <w:p w:rsidR="00674756" w:rsidRPr="003922EE" w:rsidRDefault="00674756" w:rsidP="00674756">
      <w:pPr>
        <w:rPr>
          <w:rFonts w:ascii="Times New Roman" w:hAnsi="Times New Roman" w:cs="Times New Roman"/>
        </w:rPr>
      </w:pPr>
      <w:r>
        <w:rPr>
          <w:rFonts w:ascii="Times New Roman" w:hAnsi="Times New Roman" w:cs="Times New Roman"/>
          <w:lang w:val="en-US"/>
        </w:rPr>
        <w:t>1. Wound Healing (59)</w:t>
      </w:r>
      <w:r>
        <w:rPr>
          <w:rFonts w:ascii="Times New Roman" w:hAnsi="Times New Roman" w:cs="Times New Roman"/>
        </w:rPr>
        <w:t xml:space="preserve">                                                                                                                                             </w:t>
      </w:r>
      <w:r>
        <w:rPr>
          <w:rFonts w:ascii="Times New Roman" w:hAnsi="Times New Roman" w:cs="Times New Roman"/>
          <w:lang w:val="en-US"/>
        </w:rPr>
        <w:t xml:space="preserve">2. </w:t>
      </w:r>
      <w:proofErr w:type="spellStart"/>
      <w:proofErr w:type="gramStart"/>
      <w:r>
        <w:rPr>
          <w:rFonts w:ascii="Times New Roman" w:hAnsi="Times New Roman" w:cs="Times New Roman"/>
          <w:lang w:val="en-US"/>
        </w:rPr>
        <w:t>Hepatoprotective</w:t>
      </w:r>
      <w:proofErr w:type="spellEnd"/>
      <w:r>
        <w:rPr>
          <w:rFonts w:ascii="Times New Roman" w:hAnsi="Times New Roman" w:cs="Times New Roman"/>
          <w:lang w:val="en-US"/>
        </w:rPr>
        <w:t>(</w:t>
      </w:r>
      <w:proofErr w:type="gramEnd"/>
      <w:r>
        <w:rPr>
          <w:rFonts w:ascii="Times New Roman" w:hAnsi="Times New Roman" w:cs="Times New Roman"/>
          <w:lang w:val="en-US"/>
        </w:rPr>
        <w:t>60)</w:t>
      </w:r>
      <w:r w:rsidRPr="003922EE">
        <w:rPr>
          <w:rFonts w:ascii="Times New Roman" w:hAnsi="Times New Roman" w:cs="Times New Roman"/>
          <w:lang w:val="en-US"/>
        </w:rPr>
        <w:cr/>
      </w:r>
      <w:r>
        <w:rPr>
          <w:rFonts w:ascii="Times New Roman" w:hAnsi="Times New Roman" w:cs="Times New Roman"/>
          <w:lang w:val="en-US"/>
        </w:rPr>
        <w:t xml:space="preserve">3. </w:t>
      </w:r>
      <w:proofErr w:type="spellStart"/>
      <w:proofErr w:type="gramStart"/>
      <w:r>
        <w:rPr>
          <w:rFonts w:ascii="Times New Roman" w:hAnsi="Times New Roman" w:cs="Times New Roman"/>
          <w:lang w:val="en-US"/>
        </w:rPr>
        <w:t>Immunomodulatory</w:t>
      </w:r>
      <w:proofErr w:type="spellEnd"/>
      <w:r>
        <w:rPr>
          <w:rFonts w:ascii="Times New Roman" w:hAnsi="Times New Roman" w:cs="Times New Roman"/>
          <w:lang w:val="en-US"/>
        </w:rPr>
        <w:t>(</w:t>
      </w:r>
      <w:proofErr w:type="gramEnd"/>
      <w:r>
        <w:rPr>
          <w:rFonts w:ascii="Times New Roman" w:hAnsi="Times New Roman" w:cs="Times New Roman"/>
          <w:lang w:val="en-US"/>
        </w:rPr>
        <w:t>61)</w:t>
      </w:r>
      <w:r w:rsidRPr="003922EE">
        <w:rPr>
          <w:rFonts w:ascii="Times New Roman" w:hAnsi="Times New Roman" w:cs="Times New Roman"/>
          <w:lang w:val="en-US"/>
        </w:rPr>
        <w:cr/>
      </w:r>
      <w:r>
        <w:rPr>
          <w:rFonts w:ascii="Times New Roman" w:hAnsi="Times New Roman" w:cs="Times New Roman"/>
          <w:lang w:val="en-US"/>
        </w:rPr>
        <w:t xml:space="preserve">4. </w:t>
      </w:r>
      <w:proofErr w:type="spellStart"/>
      <w:r>
        <w:rPr>
          <w:rFonts w:ascii="Times New Roman" w:hAnsi="Times New Roman" w:cs="Times New Roman"/>
          <w:lang w:val="en-US"/>
        </w:rPr>
        <w:t>Antidiabetic</w:t>
      </w:r>
      <w:proofErr w:type="spellEnd"/>
      <w:r>
        <w:rPr>
          <w:rFonts w:ascii="Times New Roman" w:hAnsi="Times New Roman" w:cs="Times New Roman"/>
          <w:lang w:val="en-US"/>
        </w:rPr>
        <w:t xml:space="preserve"> Activity (62)</w:t>
      </w:r>
      <w:r w:rsidRPr="003922EE">
        <w:rPr>
          <w:rFonts w:ascii="Times New Roman" w:hAnsi="Times New Roman" w:cs="Times New Roman"/>
          <w:lang w:val="en-US"/>
        </w:rPr>
        <w:cr/>
      </w:r>
      <w:r>
        <w:rPr>
          <w:rFonts w:ascii="Times New Roman" w:hAnsi="Times New Roman" w:cs="Times New Roman"/>
          <w:lang w:val="en-US"/>
        </w:rPr>
        <w:t>5. Antimicrobial Activity (63)</w:t>
      </w:r>
      <w:r w:rsidRPr="003922EE">
        <w:rPr>
          <w:rFonts w:ascii="Times New Roman" w:hAnsi="Times New Roman" w:cs="Times New Roman"/>
          <w:lang w:val="en-US"/>
        </w:rPr>
        <w:cr/>
      </w:r>
      <w:proofErr w:type="gramStart"/>
      <w:r>
        <w:rPr>
          <w:rFonts w:ascii="Times New Roman" w:hAnsi="Times New Roman" w:cs="Times New Roman"/>
          <w:lang w:val="en-US"/>
        </w:rPr>
        <w:t>6.Anti</w:t>
      </w:r>
      <w:proofErr w:type="gramEnd"/>
      <w:r>
        <w:rPr>
          <w:rFonts w:ascii="Times New Roman" w:hAnsi="Times New Roman" w:cs="Times New Roman"/>
          <w:lang w:val="en-US"/>
        </w:rPr>
        <w:t>-Cancerous Activity (64)</w:t>
      </w:r>
      <w:r w:rsidRPr="003922EE">
        <w:rPr>
          <w:rFonts w:ascii="Times New Roman" w:hAnsi="Times New Roman" w:cs="Times New Roman"/>
          <w:lang w:val="en-US"/>
        </w:rPr>
        <w:cr/>
      </w:r>
      <w:r>
        <w:rPr>
          <w:rFonts w:ascii="Times New Roman" w:hAnsi="Times New Roman" w:cs="Times New Roman"/>
          <w:lang w:val="en-US"/>
        </w:rPr>
        <w:t xml:space="preserve">7. </w:t>
      </w:r>
      <w:proofErr w:type="gramStart"/>
      <w:r>
        <w:rPr>
          <w:rFonts w:ascii="Times New Roman" w:hAnsi="Times New Roman" w:cs="Times New Roman"/>
          <w:lang w:val="en-US"/>
        </w:rPr>
        <w:t>Hypotensive(</w:t>
      </w:r>
      <w:proofErr w:type="gramEnd"/>
      <w:r>
        <w:rPr>
          <w:rFonts w:ascii="Times New Roman" w:hAnsi="Times New Roman" w:cs="Times New Roman"/>
          <w:lang w:val="en-US"/>
        </w:rPr>
        <w:t>65)</w:t>
      </w:r>
      <w:r>
        <w:rPr>
          <w:rFonts w:ascii="Times New Roman" w:hAnsi="Times New Roman" w:cs="Times New Roman"/>
        </w:rPr>
        <w:t xml:space="preserve">                                                                                                                                                                        </w:t>
      </w:r>
      <w:r>
        <w:rPr>
          <w:rFonts w:ascii="Times New Roman" w:hAnsi="Times New Roman" w:cs="Times New Roman"/>
          <w:lang w:val="en-US"/>
        </w:rPr>
        <w:t xml:space="preserve">8. Repellency </w:t>
      </w:r>
      <w:proofErr w:type="gramStart"/>
      <w:r>
        <w:rPr>
          <w:rFonts w:ascii="Times New Roman" w:hAnsi="Times New Roman" w:cs="Times New Roman"/>
          <w:lang w:val="en-US"/>
        </w:rPr>
        <w:t>Activity(</w:t>
      </w:r>
      <w:proofErr w:type="gramEnd"/>
      <w:r>
        <w:rPr>
          <w:rFonts w:ascii="Times New Roman" w:hAnsi="Times New Roman" w:cs="Times New Roman"/>
          <w:lang w:val="en-US"/>
        </w:rPr>
        <w:t>66-67)</w:t>
      </w:r>
      <w:r>
        <w:rPr>
          <w:rFonts w:ascii="Times New Roman" w:hAnsi="Times New Roman" w:cs="Times New Roman"/>
        </w:rPr>
        <w:t xml:space="preserve">                                                                                                                                        </w:t>
      </w:r>
      <w:r w:rsidRPr="003922EE">
        <w:rPr>
          <w:rFonts w:ascii="Times New Roman" w:hAnsi="Times New Roman" w:cs="Times New Roman"/>
          <w:lang w:val="en-US"/>
        </w:rPr>
        <w:t>9. Anti-</w:t>
      </w:r>
      <w:proofErr w:type="spellStart"/>
      <w:r w:rsidRPr="003922EE">
        <w:rPr>
          <w:rFonts w:ascii="Times New Roman" w:hAnsi="Times New Roman" w:cs="Times New Roman"/>
          <w:lang w:val="en-US"/>
        </w:rPr>
        <w:t>Urolithiatic</w:t>
      </w:r>
      <w:proofErr w:type="spellEnd"/>
      <w:r w:rsidRPr="003922EE">
        <w:rPr>
          <w:rFonts w:ascii="Times New Roman" w:hAnsi="Times New Roman" w:cs="Times New Roman"/>
          <w:lang w:val="en-US"/>
        </w:rPr>
        <w:t xml:space="preserve"> </w:t>
      </w:r>
      <w:proofErr w:type="gramStart"/>
      <w:r w:rsidRPr="003922EE">
        <w:rPr>
          <w:rFonts w:ascii="Times New Roman" w:hAnsi="Times New Roman" w:cs="Times New Roman"/>
          <w:lang w:val="en-US"/>
        </w:rPr>
        <w:t>Activity</w:t>
      </w:r>
      <w:r>
        <w:rPr>
          <w:rFonts w:ascii="Times New Roman" w:hAnsi="Times New Roman" w:cs="Times New Roman"/>
          <w:lang w:val="en-US"/>
        </w:rPr>
        <w:t>(</w:t>
      </w:r>
      <w:proofErr w:type="gramEnd"/>
      <w:r>
        <w:rPr>
          <w:rFonts w:ascii="Times New Roman" w:hAnsi="Times New Roman" w:cs="Times New Roman"/>
          <w:lang w:val="en-US"/>
        </w:rPr>
        <w:t>68)</w:t>
      </w:r>
      <w:r>
        <w:rPr>
          <w:rFonts w:ascii="Times New Roman" w:hAnsi="Times New Roman" w:cs="Times New Roman"/>
        </w:rPr>
        <w:t xml:space="preserve">                                                                                                                        </w:t>
      </w:r>
      <w:r w:rsidRPr="003922EE">
        <w:rPr>
          <w:rFonts w:ascii="Times New Roman" w:hAnsi="Times New Roman" w:cs="Times New Roman"/>
          <w:lang w:val="en-US"/>
        </w:rPr>
        <w:t>10. Hypoglycemic and</w:t>
      </w:r>
      <w:r>
        <w:rPr>
          <w:rFonts w:ascii="Times New Roman" w:hAnsi="Times New Roman" w:cs="Times New Roman"/>
          <w:lang w:val="en-US"/>
        </w:rPr>
        <w:t xml:space="preserve"> </w:t>
      </w:r>
      <w:proofErr w:type="spellStart"/>
      <w:r>
        <w:rPr>
          <w:rFonts w:ascii="Times New Roman" w:hAnsi="Times New Roman" w:cs="Times New Roman"/>
          <w:lang w:val="en-US"/>
        </w:rPr>
        <w:t>Antihyperglycemic</w:t>
      </w:r>
      <w:proofErr w:type="spellEnd"/>
      <w:r>
        <w:rPr>
          <w:rFonts w:ascii="Times New Roman" w:hAnsi="Times New Roman" w:cs="Times New Roman"/>
          <w:lang w:val="en-US"/>
        </w:rPr>
        <w:t xml:space="preserve"> </w:t>
      </w:r>
      <w:proofErr w:type="gramStart"/>
      <w:r>
        <w:rPr>
          <w:rFonts w:ascii="Times New Roman" w:hAnsi="Times New Roman" w:cs="Times New Roman"/>
          <w:lang w:val="en-US"/>
        </w:rPr>
        <w:t>Activity(</w:t>
      </w:r>
      <w:proofErr w:type="gramEnd"/>
      <w:r>
        <w:rPr>
          <w:rFonts w:ascii="Times New Roman" w:hAnsi="Times New Roman" w:cs="Times New Roman"/>
          <w:lang w:val="en-US"/>
        </w:rPr>
        <w:t>69)</w:t>
      </w:r>
      <w:r>
        <w:rPr>
          <w:rFonts w:ascii="Times New Roman" w:hAnsi="Times New Roman" w:cs="Times New Roman"/>
        </w:rPr>
        <w:t xml:space="preserve">                                                                                         </w:t>
      </w:r>
      <w:r>
        <w:rPr>
          <w:rFonts w:ascii="Times New Roman" w:hAnsi="Times New Roman" w:cs="Times New Roman"/>
          <w:lang w:val="en-US"/>
        </w:rPr>
        <w:t>11. Anthelmintic Activity (64)</w:t>
      </w:r>
    </w:p>
    <w:p w:rsidR="00674756" w:rsidRDefault="00674756" w:rsidP="00674756">
      <w:pPr>
        <w:rPr>
          <w:lang w:val="en-US"/>
        </w:rPr>
      </w:pPr>
      <w:r>
        <w:rPr>
          <w:lang w:val="en-US"/>
        </w:rPr>
        <w:t xml:space="preserve">  </w:t>
      </w:r>
    </w:p>
    <w:p w:rsidR="00674756" w:rsidRDefault="00674756">
      <w:pPr>
        <w:rPr>
          <w:lang w:val="en-US"/>
        </w:rPr>
      </w:pPr>
      <w:r>
        <w:rPr>
          <w:lang w:val="en-US"/>
        </w:rPr>
        <w:br w:type="page"/>
      </w:r>
    </w:p>
    <w:p w:rsidR="003922EE" w:rsidRDefault="003922EE">
      <w:pPr>
        <w:rPr>
          <w:lang w:val="en-US"/>
        </w:rPr>
      </w:pPr>
    </w:p>
    <w:p w:rsidR="00440FAE" w:rsidRDefault="000F4D1D" w:rsidP="002F48F4">
      <w:pPr>
        <w:pStyle w:val="Heading2"/>
        <w:rPr>
          <w:rFonts w:ascii="Times New Roman" w:hAnsi="Times New Roman" w:cs="Times New Roman"/>
          <w:sz w:val="36"/>
          <w:szCs w:val="36"/>
          <w:lang w:val="en-US"/>
        </w:rPr>
      </w:pPr>
      <w:r>
        <w:rPr>
          <w:rFonts w:ascii="Times New Roman" w:hAnsi="Times New Roman" w:cs="Times New Roman"/>
          <w:sz w:val="36"/>
          <w:szCs w:val="36"/>
          <w:lang w:val="en-US"/>
        </w:rPr>
        <w:t>Reference</w:t>
      </w:r>
      <w:r w:rsidR="002F48F4">
        <w:rPr>
          <w:rFonts w:ascii="Times New Roman" w:hAnsi="Times New Roman" w:cs="Times New Roman"/>
          <w:sz w:val="36"/>
          <w:szCs w:val="36"/>
          <w:lang w:val="en-US"/>
        </w:rPr>
        <w:t xml:space="preserve"> </w:t>
      </w:r>
    </w:p>
    <w:p w:rsidR="00235F48" w:rsidRDefault="006C0CEE" w:rsidP="009B5025">
      <w:r>
        <w:t xml:space="preserve">1. </w:t>
      </w:r>
      <w:proofErr w:type="spellStart"/>
      <w:r>
        <w:t>Satyavati</w:t>
      </w:r>
      <w:proofErr w:type="spellEnd"/>
      <w:r>
        <w:t xml:space="preserve"> GV, Gupta AK, Tendon N, Medicinal Plants of India, Vol-2, Indian council of medical research, New Delhi India, 1987,289-299.                                                                                                        2. Kumar VS, Sharma A, </w:t>
      </w:r>
      <w:proofErr w:type="spellStart"/>
      <w:r>
        <w:t>Tiwari</w:t>
      </w:r>
      <w:proofErr w:type="spellEnd"/>
      <w:r>
        <w:t xml:space="preserve"> R, </w:t>
      </w:r>
      <w:proofErr w:type="spellStart"/>
      <w:r>
        <w:t>Sushil</w:t>
      </w:r>
      <w:proofErr w:type="spellEnd"/>
      <w:r>
        <w:t xml:space="preserve"> K. </w:t>
      </w:r>
      <w:proofErr w:type="spellStart"/>
      <w:r>
        <w:t>Murraya</w:t>
      </w:r>
      <w:proofErr w:type="spellEnd"/>
      <w:r>
        <w:t xml:space="preserve"> </w:t>
      </w:r>
      <w:proofErr w:type="spellStart"/>
      <w:r>
        <w:t>Koenigii</w:t>
      </w:r>
      <w:proofErr w:type="spellEnd"/>
      <w:r>
        <w:t xml:space="preserve">-a review, JMAPS 1999.                               3. Ito C. Studies On Medicinal Resources of </w:t>
      </w:r>
      <w:proofErr w:type="spellStart"/>
      <w:r>
        <w:t>Rutaceous</w:t>
      </w:r>
      <w:proofErr w:type="spellEnd"/>
      <w:r>
        <w:t xml:space="preserve"> Plants And Development To Pharmaceutical Chemistry, Natural Med. 2000; 54: 117-122. </w:t>
      </w:r>
      <w:proofErr w:type="gramStart"/>
      <w:r>
        <w:t>21(4).</w:t>
      </w:r>
      <w:proofErr w:type="gramEnd"/>
      <w:r>
        <w:t xml:space="preserve">                                                                                        4. </w:t>
      </w:r>
      <w:proofErr w:type="spellStart"/>
      <w:r>
        <w:t>Nadkarni</w:t>
      </w:r>
      <w:proofErr w:type="spellEnd"/>
      <w:r>
        <w:t xml:space="preserve"> KM, Indian </w:t>
      </w:r>
      <w:proofErr w:type="spellStart"/>
      <w:r>
        <w:t>Materia</w:t>
      </w:r>
      <w:proofErr w:type="spellEnd"/>
      <w:r>
        <w:t xml:space="preserve"> </w:t>
      </w:r>
      <w:proofErr w:type="spellStart"/>
      <w:r>
        <w:t>Medica</w:t>
      </w:r>
      <w:proofErr w:type="spellEnd"/>
      <w:r>
        <w:t xml:space="preserve">, Edition 3, Vol. </w:t>
      </w:r>
      <w:proofErr w:type="gramStart"/>
      <w:r>
        <w:t xml:space="preserve">I, Popular </w:t>
      </w:r>
      <w:proofErr w:type="spellStart"/>
      <w:r>
        <w:t>Prakashan</w:t>
      </w:r>
      <w:proofErr w:type="spellEnd"/>
      <w:r>
        <w:t>, Mumbai, 1976, 196.</w:t>
      </w:r>
      <w:proofErr w:type="gramEnd"/>
      <w:r>
        <w:t xml:space="preserve">              5. </w:t>
      </w:r>
      <w:proofErr w:type="spellStart"/>
      <w:r>
        <w:t>Kirtikar</w:t>
      </w:r>
      <w:proofErr w:type="spellEnd"/>
      <w:r>
        <w:t xml:space="preserve"> KR, </w:t>
      </w:r>
      <w:proofErr w:type="spellStart"/>
      <w:r>
        <w:t>Basu</w:t>
      </w:r>
      <w:proofErr w:type="spellEnd"/>
      <w:r>
        <w:t xml:space="preserve"> BD. Indian Medicinal Plants, Edition 2, Vol. </w:t>
      </w:r>
      <w:proofErr w:type="gramStart"/>
      <w:r>
        <w:t xml:space="preserve">I, Oriental Enterprises, </w:t>
      </w:r>
      <w:proofErr w:type="spellStart"/>
      <w:r>
        <w:t>Uttarchal</w:t>
      </w:r>
      <w:proofErr w:type="spellEnd"/>
      <w:r>
        <w:t xml:space="preserve"> Pradesh, 1981, 473.</w:t>
      </w:r>
      <w:r w:rsidR="00440FAE">
        <w:t>6.</w:t>
      </w:r>
      <w:proofErr w:type="gramEnd"/>
      <w:r w:rsidR="00440FAE">
        <w:t xml:space="preserve"> Shah KJ, </w:t>
      </w:r>
      <w:proofErr w:type="spellStart"/>
      <w:r w:rsidR="00440FAE">
        <w:t>Juvekar</w:t>
      </w:r>
      <w:proofErr w:type="spellEnd"/>
      <w:r w:rsidR="00440FAE">
        <w:t xml:space="preserve"> AR. Positive inotropic effect of </w:t>
      </w:r>
      <w:proofErr w:type="spellStart"/>
      <w:r w:rsidR="00440FAE">
        <w:t>Murraya</w:t>
      </w:r>
      <w:proofErr w:type="spellEnd"/>
      <w:r w:rsidR="00440FAE">
        <w:t xml:space="preserve"> </w:t>
      </w:r>
      <w:proofErr w:type="spellStart"/>
      <w:r w:rsidR="00440FAE">
        <w:t>koenigii</w:t>
      </w:r>
      <w:proofErr w:type="spellEnd"/>
      <w:r w:rsidR="00440FAE">
        <w:t xml:space="preserve"> (Linn.) </w:t>
      </w:r>
      <w:proofErr w:type="spellStart"/>
      <w:r w:rsidR="00440FAE">
        <w:t>Spreng</w:t>
      </w:r>
      <w:proofErr w:type="spellEnd"/>
      <w:r w:rsidR="00440FAE">
        <w:t xml:space="preserve"> extract on an isolated perfused frog heart. </w:t>
      </w:r>
      <w:proofErr w:type="gramStart"/>
      <w:r w:rsidR="00440FAE">
        <w:t>Indian Journal of Experimental Biology, 2006; 4</w:t>
      </w:r>
      <w:r>
        <w:t>4:481- 484.</w:t>
      </w:r>
      <w:proofErr w:type="gramEnd"/>
      <w:r>
        <w:t xml:space="preserve">                                                                                                                                                           </w:t>
      </w:r>
      <w:r w:rsidR="00440FAE">
        <w:t xml:space="preserve"> 7. </w:t>
      </w:r>
      <w:proofErr w:type="spellStart"/>
      <w:r w:rsidR="00440FAE">
        <w:t>Shrinivasan</w:t>
      </w:r>
      <w:proofErr w:type="spellEnd"/>
      <w:r w:rsidR="00440FAE">
        <w:t xml:space="preserve"> K. Plant foods in the management of diabetes mellitus: spices as beneficial </w:t>
      </w:r>
      <w:proofErr w:type="spellStart"/>
      <w:r w:rsidR="00440FAE">
        <w:t>antidiabetic</w:t>
      </w:r>
      <w:proofErr w:type="spellEnd"/>
      <w:r w:rsidR="00440FAE">
        <w:t xml:space="preserve"> food adjuncts. </w:t>
      </w:r>
      <w:proofErr w:type="gramStart"/>
      <w:r w:rsidR="00440FAE">
        <w:t xml:space="preserve">Int. J. Food Sci. </w:t>
      </w:r>
      <w:proofErr w:type="spellStart"/>
      <w:r w:rsidR="00440FAE">
        <w:t>Nutr</w:t>
      </w:r>
      <w:proofErr w:type="spellEnd"/>
      <w:r w:rsidR="00440FAE">
        <w:t>.</w:t>
      </w:r>
      <w:proofErr w:type="gramEnd"/>
      <w:r w:rsidR="00440FAE">
        <w:t xml:space="preserve"> 2005; 56(6): 399-414.                                                      8. Manfred F, John MP, </w:t>
      </w:r>
      <w:proofErr w:type="spellStart"/>
      <w:r w:rsidR="00440FAE">
        <w:t>Dajaja</w:t>
      </w:r>
      <w:proofErr w:type="spellEnd"/>
      <w:r w:rsidR="00440FAE">
        <w:t xml:space="preserve"> DS, Douglas AK. </w:t>
      </w:r>
      <w:proofErr w:type="spellStart"/>
      <w:proofErr w:type="gramStart"/>
      <w:r w:rsidR="00440FAE">
        <w:t>Koenoline</w:t>
      </w:r>
      <w:proofErr w:type="spellEnd"/>
      <w:r w:rsidR="00440FAE">
        <w:t xml:space="preserve">, a further cytotoxic </w:t>
      </w:r>
      <w:proofErr w:type="spellStart"/>
      <w:r w:rsidR="00440FAE">
        <w:t>carbazole</w:t>
      </w:r>
      <w:proofErr w:type="spellEnd"/>
      <w:r w:rsidR="00440FAE">
        <w:t xml:space="preserve"> alkaloid from </w:t>
      </w:r>
      <w:proofErr w:type="spellStart"/>
      <w:r w:rsidR="00440FAE">
        <w:t>Murraya</w:t>
      </w:r>
      <w:proofErr w:type="spellEnd"/>
      <w:r w:rsidR="00440FAE">
        <w:t xml:space="preserve"> </w:t>
      </w:r>
      <w:proofErr w:type="spellStart"/>
      <w:r w:rsidR="00440FAE">
        <w:t>koenigii</w:t>
      </w:r>
      <w:proofErr w:type="spellEnd"/>
      <w:r w:rsidR="00440FAE">
        <w:t>.</w:t>
      </w:r>
      <w:proofErr w:type="gramEnd"/>
      <w:r w:rsidR="00440FAE">
        <w:t xml:space="preserve"> </w:t>
      </w:r>
      <w:proofErr w:type="spellStart"/>
      <w:r w:rsidR="00440FAE">
        <w:t>Phytochemistry</w:t>
      </w:r>
      <w:proofErr w:type="spellEnd"/>
      <w:r w:rsidR="00440FAE">
        <w:t xml:space="preserve">, 1985; 24:3041-3043.                                                                               9. The Wealth of India, Council of Scientific and Industrial Research, New Delhi, 2003, 317.                    10. Ram HNA, </w:t>
      </w:r>
      <w:proofErr w:type="spellStart"/>
      <w:r w:rsidR="00440FAE">
        <w:t>Hatapakki</w:t>
      </w:r>
      <w:proofErr w:type="spellEnd"/>
      <w:r w:rsidR="00440FAE">
        <w:t xml:space="preserve"> BC, </w:t>
      </w:r>
      <w:proofErr w:type="spellStart"/>
      <w:r w:rsidR="00440FAE">
        <w:t>Hukkeri</w:t>
      </w:r>
      <w:proofErr w:type="spellEnd"/>
      <w:r w:rsidR="00440FAE">
        <w:t xml:space="preserve"> IV, </w:t>
      </w:r>
      <w:proofErr w:type="spellStart"/>
      <w:r w:rsidR="00440FAE">
        <w:t>Aryavaidyan</w:t>
      </w:r>
      <w:proofErr w:type="spellEnd"/>
      <w:r w:rsidR="00440FAE">
        <w:t xml:space="preserve"> J. 2002; 16 (1), 40-44.                                           11. </w:t>
      </w:r>
      <w:proofErr w:type="spellStart"/>
      <w:r w:rsidR="00440FAE">
        <w:t>Kesari</w:t>
      </w:r>
      <w:proofErr w:type="spellEnd"/>
      <w:r w:rsidR="00440FAE">
        <w:t xml:space="preserve"> AN, Gupta RK, </w:t>
      </w:r>
      <w:proofErr w:type="spellStart"/>
      <w:r w:rsidR="00440FAE">
        <w:t>Watal</w:t>
      </w:r>
      <w:proofErr w:type="spellEnd"/>
      <w:r w:rsidR="00440FAE">
        <w:t xml:space="preserve"> G. </w:t>
      </w:r>
      <w:proofErr w:type="spellStart"/>
      <w:r w:rsidR="00440FAE">
        <w:t>Hypoglycemic</w:t>
      </w:r>
      <w:proofErr w:type="spellEnd"/>
      <w:r w:rsidR="00440FAE">
        <w:t xml:space="preserve"> Effects of </w:t>
      </w:r>
      <w:proofErr w:type="spellStart"/>
      <w:r w:rsidR="00440FAE">
        <w:t>Murraya</w:t>
      </w:r>
      <w:proofErr w:type="spellEnd"/>
      <w:r w:rsidR="00440FAE">
        <w:t xml:space="preserve"> </w:t>
      </w:r>
      <w:proofErr w:type="spellStart"/>
      <w:r w:rsidR="00440FAE">
        <w:t>koenigii</w:t>
      </w:r>
      <w:proofErr w:type="spellEnd"/>
      <w:r w:rsidR="00440FAE">
        <w:t xml:space="preserve"> on Normal and </w:t>
      </w:r>
      <w:proofErr w:type="spellStart"/>
      <w:r w:rsidR="00440FAE">
        <w:t>Alloxan</w:t>
      </w:r>
      <w:proofErr w:type="spellEnd"/>
      <w:r w:rsidR="00440FAE">
        <w:t xml:space="preserve">- Diabetic Rabbits. Journal of </w:t>
      </w:r>
      <w:proofErr w:type="spellStart"/>
      <w:r w:rsidR="00440FAE">
        <w:t>Ethanopharmacolgy</w:t>
      </w:r>
      <w:proofErr w:type="spellEnd"/>
      <w:r w:rsidR="00440FAE">
        <w:t xml:space="preserve">, 2005; 97:247-251.                                                        12. </w:t>
      </w:r>
      <w:proofErr w:type="spellStart"/>
      <w:r w:rsidR="00440FAE">
        <w:t>Xie</w:t>
      </w:r>
      <w:proofErr w:type="spellEnd"/>
      <w:r w:rsidR="00440FAE">
        <w:t xml:space="preserve"> JT, Chang WT, Wang CZ, </w:t>
      </w:r>
      <w:proofErr w:type="spellStart"/>
      <w:r w:rsidR="00440FAE">
        <w:t>Mehendale</w:t>
      </w:r>
      <w:proofErr w:type="spellEnd"/>
      <w:r w:rsidR="00440FAE">
        <w:t xml:space="preserve"> SR, Li J, </w:t>
      </w:r>
      <w:proofErr w:type="spellStart"/>
      <w:r w:rsidR="00440FAE">
        <w:t>Ambihaipahar</w:t>
      </w:r>
      <w:proofErr w:type="spellEnd"/>
      <w:r w:rsidR="00440FAE">
        <w:t xml:space="preserve">, R, et.al. </w:t>
      </w:r>
      <w:proofErr w:type="spellStart"/>
      <w:r w:rsidR="00440FAE">
        <w:t>Murraya</w:t>
      </w:r>
      <w:proofErr w:type="spellEnd"/>
      <w:r w:rsidR="00440FAE">
        <w:t xml:space="preserve"> </w:t>
      </w:r>
      <w:proofErr w:type="spellStart"/>
      <w:r w:rsidR="00440FAE">
        <w:t>koenigii</w:t>
      </w:r>
      <w:proofErr w:type="spellEnd"/>
      <w:r w:rsidR="00440FAE">
        <w:t xml:space="preserve"> reduces blood cholesterol and glucose level in </w:t>
      </w:r>
      <w:proofErr w:type="spellStart"/>
      <w:r w:rsidR="00440FAE">
        <w:t>ob</w:t>
      </w:r>
      <w:proofErr w:type="spellEnd"/>
      <w:r w:rsidR="00440FAE">
        <w:t>/</w:t>
      </w:r>
      <w:proofErr w:type="spellStart"/>
      <w:r w:rsidR="00440FAE">
        <w:t>ob</w:t>
      </w:r>
      <w:proofErr w:type="spellEnd"/>
      <w:r w:rsidR="00440FAE">
        <w:t xml:space="preserve"> mice. American Journal of Chinese Medicine, 2006; 34(22), 279-284.                                                                                                                                                   13. </w:t>
      </w:r>
      <w:proofErr w:type="spellStart"/>
      <w:r w:rsidR="00440FAE">
        <w:t>Rahman</w:t>
      </w:r>
      <w:proofErr w:type="spellEnd"/>
      <w:r w:rsidR="00440FAE">
        <w:t xml:space="preserve"> MM, </w:t>
      </w:r>
      <w:proofErr w:type="spellStart"/>
      <w:r w:rsidR="00440FAE">
        <w:t>Gray</w:t>
      </w:r>
      <w:proofErr w:type="spellEnd"/>
      <w:r w:rsidR="00440FAE">
        <w:t xml:space="preserve"> AI. </w:t>
      </w:r>
      <w:proofErr w:type="gramStart"/>
      <w:r w:rsidR="00440FAE">
        <w:t xml:space="preserve">A </w:t>
      </w:r>
      <w:proofErr w:type="spellStart"/>
      <w:r w:rsidR="00440FAE">
        <w:t>benzoisofuranone</w:t>
      </w:r>
      <w:proofErr w:type="spellEnd"/>
      <w:r w:rsidR="00440FAE">
        <w:t xml:space="preserve"> derivative and </w:t>
      </w:r>
      <w:proofErr w:type="spellStart"/>
      <w:r w:rsidR="00440FAE">
        <w:t>carbazole</w:t>
      </w:r>
      <w:proofErr w:type="spellEnd"/>
      <w:r w:rsidR="00440FAE">
        <w:t xml:space="preserve"> alkaloids from </w:t>
      </w:r>
      <w:proofErr w:type="spellStart"/>
      <w:r w:rsidR="00440FAE">
        <w:t>Murraya</w:t>
      </w:r>
      <w:proofErr w:type="spellEnd"/>
      <w:r w:rsidR="00440FAE">
        <w:t xml:space="preserve"> </w:t>
      </w:r>
      <w:proofErr w:type="spellStart"/>
      <w:r w:rsidR="00440FAE">
        <w:t>koenigii</w:t>
      </w:r>
      <w:proofErr w:type="spellEnd"/>
      <w:r w:rsidR="00440FAE">
        <w:t xml:space="preserve"> and their antimicrobial activity.</w:t>
      </w:r>
      <w:proofErr w:type="gramEnd"/>
      <w:r w:rsidR="00440FAE">
        <w:t xml:space="preserve"> </w:t>
      </w:r>
      <w:proofErr w:type="spellStart"/>
      <w:r w:rsidR="00440FAE">
        <w:t>Phytochemistry</w:t>
      </w:r>
      <w:proofErr w:type="spellEnd"/>
      <w:r w:rsidR="00440FAE">
        <w:t>, 2005; 66:1601-1606.</w:t>
      </w:r>
      <w:r>
        <w:t xml:space="preserve">                                                      14</w:t>
      </w:r>
      <w:r w:rsidR="00440FAE">
        <w:t xml:space="preserve">. </w:t>
      </w:r>
      <w:proofErr w:type="spellStart"/>
      <w:r w:rsidR="00440FAE">
        <w:t>GuptaP</w:t>
      </w:r>
      <w:proofErr w:type="gramStart"/>
      <w:r w:rsidR="00440FAE">
        <w:t>,NahataA,DixitV.AnupdateonMurrayakoenigiispreng:a</w:t>
      </w:r>
      <w:proofErr w:type="spellEnd"/>
      <w:proofErr w:type="gramEnd"/>
      <w:r w:rsidR="00440FAE">
        <w:t xml:space="preserve"> </w:t>
      </w:r>
      <w:proofErr w:type="spellStart"/>
      <w:r w:rsidR="00440FAE">
        <w:t>multifunctionalAyurvedicherb.ZhongXiYi</w:t>
      </w:r>
      <w:proofErr w:type="spellEnd"/>
      <w:r w:rsidR="00440FAE">
        <w:t xml:space="preserve"> JieHeXueBao.2011; 9(8):824–33.                                            </w:t>
      </w:r>
      <w:r>
        <w:t>15</w:t>
      </w:r>
      <w:r w:rsidR="00440FAE">
        <w:t xml:space="preserve">. </w:t>
      </w:r>
      <w:proofErr w:type="spellStart"/>
      <w:r w:rsidR="00440FAE">
        <w:t>ChristinaL</w:t>
      </w:r>
      <w:proofErr w:type="gramStart"/>
      <w:r w:rsidR="00440FAE">
        <w:t>,AlbertS</w:t>
      </w:r>
      <w:proofErr w:type="spellEnd"/>
      <w:proofErr w:type="gramEnd"/>
      <w:r w:rsidR="00440FAE">
        <w:t xml:space="preserve">. </w:t>
      </w:r>
      <w:proofErr w:type="gramStart"/>
      <w:r w:rsidR="00440FAE">
        <w:t>Iron-</w:t>
      </w:r>
      <w:proofErr w:type="spellStart"/>
      <w:r w:rsidR="00440FAE">
        <w:t>complexesextractedfromcurryleaves</w:t>
      </w:r>
      <w:proofErr w:type="spellEnd"/>
      <w:r w:rsidR="00440FAE">
        <w:t xml:space="preserve"> andtheiruse2009.EP20090011884.</w:t>
      </w:r>
      <w:proofErr w:type="gramEnd"/>
      <w:r w:rsidR="00440FAE">
        <w:t xml:space="preserve"> </w:t>
      </w:r>
      <w:r>
        <w:t>16</w:t>
      </w:r>
      <w:r w:rsidR="00440FAE">
        <w:t xml:space="preserve">. </w:t>
      </w:r>
      <w:proofErr w:type="spellStart"/>
      <w:r w:rsidR="00440FAE">
        <w:t>GangaRG</w:t>
      </w:r>
      <w:proofErr w:type="gramStart"/>
      <w:r w:rsidR="00440FAE">
        <w:t>,RamaRG,TrimurtuluG.Newsynergisticphytochem</w:t>
      </w:r>
      <w:proofErr w:type="spellEnd"/>
      <w:proofErr w:type="gramEnd"/>
      <w:r w:rsidR="00440FAE">
        <w:t xml:space="preserve"> </w:t>
      </w:r>
      <w:proofErr w:type="spellStart"/>
      <w:r w:rsidR="00440FAE">
        <w:t>ical</w:t>
      </w:r>
      <w:proofErr w:type="spellEnd"/>
      <w:r w:rsidR="00440FAE">
        <w:t xml:space="preserve"> composition for the treatment of obesity 2009.WO2009 066303.</w:t>
      </w:r>
      <w:r>
        <w:t xml:space="preserve">                                                17</w:t>
      </w:r>
      <w:proofErr w:type="gramStart"/>
      <w:r>
        <w:t>.MukhopadhyayS,ChakrabortyM,MukherjeeT,BandyopadhyayA</w:t>
      </w:r>
      <w:proofErr w:type="gramEnd"/>
      <w:r>
        <w:t xml:space="preserve">, </w:t>
      </w:r>
      <w:proofErr w:type="spellStart"/>
      <w:r>
        <w:t>KarD,BanerjeeT,etal.Methodfortreatmentofbronchialasthma</w:t>
      </w:r>
      <w:proofErr w:type="spellEnd"/>
      <w:r>
        <w:t xml:space="preserve"> 2012.US20120202868/2013,US8519154.                                                                                                               </w:t>
      </w:r>
      <w:r>
        <w:rPr>
          <w:lang w:val="en-US"/>
        </w:rPr>
        <w:t>18.</w:t>
      </w:r>
      <w:r w:rsidR="00235F48">
        <w:rPr>
          <w:lang w:val="en-US"/>
        </w:rPr>
        <w:t xml:space="preserve">A review on </w:t>
      </w:r>
      <w:proofErr w:type="spellStart"/>
      <w:r w:rsidR="00235F48">
        <w:rPr>
          <w:lang w:val="en-US"/>
        </w:rPr>
        <w:t>Murraya</w:t>
      </w:r>
      <w:proofErr w:type="spellEnd"/>
      <w:r w:rsidR="00235F48">
        <w:rPr>
          <w:lang w:val="en-US"/>
        </w:rPr>
        <w:t xml:space="preserve"> </w:t>
      </w:r>
      <w:proofErr w:type="spellStart"/>
      <w:r w:rsidR="00235F48">
        <w:rPr>
          <w:lang w:val="en-US"/>
        </w:rPr>
        <w:t>koenigii</w:t>
      </w:r>
      <w:proofErr w:type="spellEnd"/>
      <w:r w:rsidR="00235F48">
        <w:rPr>
          <w:lang w:val="en-US"/>
        </w:rPr>
        <w:t xml:space="preserve"> :</w:t>
      </w:r>
      <w:proofErr w:type="spellStart"/>
      <w:r w:rsidR="00235F48">
        <w:rPr>
          <w:lang w:val="en-US"/>
        </w:rPr>
        <w:t>multipotential</w:t>
      </w:r>
      <w:proofErr w:type="spellEnd"/>
      <w:r w:rsidR="00235F48">
        <w:rPr>
          <w:lang w:val="en-US"/>
        </w:rPr>
        <w:t xml:space="preserve"> medicinal plant by Harish </w:t>
      </w:r>
      <w:proofErr w:type="spellStart"/>
      <w:r w:rsidR="00235F48">
        <w:rPr>
          <w:lang w:val="en-US"/>
        </w:rPr>
        <w:t>Handral</w:t>
      </w:r>
      <w:proofErr w:type="spellEnd"/>
      <w:r w:rsidR="00235F48">
        <w:rPr>
          <w:lang w:val="en-US"/>
        </w:rPr>
        <w:t xml:space="preserve"> and </w:t>
      </w:r>
      <w:proofErr w:type="spellStart"/>
      <w:r w:rsidR="00235F48">
        <w:rPr>
          <w:lang w:val="en-US"/>
        </w:rPr>
        <w:t>Anup</w:t>
      </w:r>
      <w:proofErr w:type="spellEnd"/>
      <w:r w:rsidR="00235F48">
        <w:rPr>
          <w:lang w:val="en-US"/>
        </w:rPr>
        <w:t xml:space="preserve"> </w:t>
      </w:r>
      <w:proofErr w:type="spellStart"/>
      <w:r w:rsidR="00235F48">
        <w:rPr>
          <w:lang w:val="en-US"/>
        </w:rPr>
        <w:t>Pandith</w:t>
      </w:r>
      <w:proofErr w:type="spellEnd"/>
      <w:r w:rsidR="00235F48">
        <w:rPr>
          <w:lang w:val="en-US"/>
        </w:rPr>
        <w:t xml:space="preserve">  </w:t>
      </w:r>
      <w:r w:rsidR="00235F48">
        <w:t xml:space="preserve">Asian J Pharm </w:t>
      </w:r>
      <w:proofErr w:type="spellStart"/>
      <w:r w:rsidR="00235F48">
        <w:t>Clin</w:t>
      </w:r>
      <w:proofErr w:type="spellEnd"/>
      <w:r w:rsidR="00235F48">
        <w:t xml:space="preserve"> Res, </w:t>
      </w:r>
      <w:proofErr w:type="spellStart"/>
      <w:r w:rsidR="00235F48">
        <w:t>Vol</w:t>
      </w:r>
      <w:proofErr w:type="spellEnd"/>
      <w:r w:rsidR="00235F48">
        <w:t xml:space="preserve"> 5, </w:t>
      </w:r>
      <w:proofErr w:type="spellStart"/>
      <w:r w:rsidR="00235F48">
        <w:t>Suppl</w:t>
      </w:r>
      <w:proofErr w:type="spellEnd"/>
      <w:r w:rsidR="00235F48">
        <w:t xml:space="preserve"> 4, 2012, 5-14</w:t>
      </w:r>
      <w:r w:rsidR="009B5025">
        <w:t xml:space="preserve">                                                                                                </w:t>
      </w:r>
      <w:r>
        <w:t>19</w:t>
      </w:r>
      <w:r w:rsidR="002F48F4">
        <w:t xml:space="preserve">. Tachibana Y, </w:t>
      </w:r>
      <w:proofErr w:type="spellStart"/>
      <w:r w:rsidR="002F48F4">
        <w:t>Kikuzaki</w:t>
      </w:r>
      <w:proofErr w:type="spellEnd"/>
      <w:r w:rsidR="002F48F4">
        <w:t xml:space="preserve"> H, </w:t>
      </w:r>
      <w:proofErr w:type="spellStart"/>
      <w:r w:rsidR="002F48F4">
        <w:t>Lajis</w:t>
      </w:r>
      <w:proofErr w:type="spellEnd"/>
      <w:r w:rsidR="002F48F4">
        <w:t xml:space="preserve"> NH, </w:t>
      </w:r>
      <w:proofErr w:type="spellStart"/>
      <w:r w:rsidR="002F48F4">
        <w:t>Nakatani</w:t>
      </w:r>
      <w:proofErr w:type="spellEnd"/>
      <w:r w:rsidR="002F48F4">
        <w:t xml:space="preserve"> N, Comparison Of Anti Oxidative Properties Of </w:t>
      </w:r>
      <w:proofErr w:type="spellStart"/>
      <w:r w:rsidR="002F48F4">
        <w:t>Carbazole</w:t>
      </w:r>
      <w:proofErr w:type="spellEnd"/>
      <w:r w:rsidR="002F48F4">
        <w:t xml:space="preserve"> Alkaloids From </w:t>
      </w:r>
      <w:proofErr w:type="spellStart"/>
      <w:r w:rsidR="002F48F4">
        <w:t>Murraya</w:t>
      </w:r>
      <w:proofErr w:type="spellEnd"/>
      <w:r w:rsidR="002F48F4">
        <w:t xml:space="preserve"> </w:t>
      </w:r>
      <w:proofErr w:type="spellStart"/>
      <w:r w:rsidR="002F48F4">
        <w:t>koenigii</w:t>
      </w:r>
      <w:proofErr w:type="spellEnd"/>
      <w:r w:rsidR="002F48F4">
        <w:t xml:space="preserve"> Leaves, J. Agric</w:t>
      </w:r>
      <w:r w:rsidR="009B5025">
        <w:t xml:space="preserve">. Food Chem.2003;51: 6461-6467.                                      </w:t>
      </w:r>
      <w:r>
        <w:t>20</w:t>
      </w:r>
      <w:r w:rsidR="002F48F4">
        <w:t xml:space="preserve">. Gupta RS, Singh D, Protective nature of </w:t>
      </w:r>
      <w:proofErr w:type="spellStart"/>
      <w:r w:rsidR="002F48F4">
        <w:t>Murraya</w:t>
      </w:r>
      <w:proofErr w:type="spellEnd"/>
      <w:r w:rsidR="002F48F4">
        <w:t xml:space="preserve"> </w:t>
      </w:r>
      <w:proofErr w:type="spellStart"/>
      <w:r w:rsidR="002F48F4">
        <w:t>Koenigii</w:t>
      </w:r>
      <w:proofErr w:type="spellEnd"/>
      <w:r w:rsidR="002F48F4">
        <w:t xml:space="preserve"> leaves against </w:t>
      </w:r>
      <w:proofErr w:type="spellStart"/>
      <w:r w:rsidR="002F48F4">
        <w:t>hepatosupression</w:t>
      </w:r>
      <w:proofErr w:type="spellEnd"/>
      <w:r w:rsidR="002F48F4">
        <w:t xml:space="preserve"> through antioxidant status in experimental rats. </w:t>
      </w:r>
      <w:proofErr w:type="spellStart"/>
      <w:r w:rsidR="002F48F4">
        <w:t>Pharma</w:t>
      </w:r>
      <w:r w:rsidR="009B5025">
        <w:t>cologyonline</w:t>
      </w:r>
      <w:proofErr w:type="spellEnd"/>
      <w:r w:rsidR="009B5025">
        <w:t xml:space="preserve">, 2007; 1: 232-242.                                       </w:t>
      </w:r>
      <w:r>
        <w:t>21</w:t>
      </w:r>
      <w:r w:rsidR="00235F48">
        <w:t xml:space="preserve">. </w:t>
      </w:r>
      <w:proofErr w:type="spellStart"/>
      <w:r w:rsidR="00235F48">
        <w:t>Bhaskarachary</w:t>
      </w:r>
      <w:proofErr w:type="spellEnd"/>
      <w:r w:rsidR="00235F48">
        <w:t xml:space="preserve"> K, </w:t>
      </w:r>
      <w:proofErr w:type="spellStart"/>
      <w:r w:rsidR="00235F48">
        <w:t>Sankar</w:t>
      </w:r>
      <w:proofErr w:type="spellEnd"/>
      <w:r w:rsidR="00235F48">
        <w:t xml:space="preserve"> </w:t>
      </w:r>
      <w:proofErr w:type="spellStart"/>
      <w:r w:rsidR="00235F48">
        <w:t>Rao</w:t>
      </w:r>
      <w:proofErr w:type="spellEnd"/>
      <w:r w:rsidR="00235F48">
        <w:t xml:space="preserve"> DS, </w:t>
      </w:r>
      <w:proofErr w:type="spellStart"/>
      <w:r w:rsidR="00235F48">
        <w:t>Deosthale</w:t>
      </w:r>
      <w:proofErr w:type="spellEnd"/>
      <w:r w:rsidR="00235F48">
        <w:t xml:space="preserve"> YG, Reddy V, Carotene Content Of Some Common And Less Familiar Foods Of Plant Orig</w:t>
      </w:r>
      <w:r w:rsidR="009B5025">
        <w:t xml:space="preserve">in, Food Chem. 1995;54:189-193.                                                                      </w:t>
      </w:r>
      <w:r>
        <w:t>22</w:t>
      </w:r>
      <w:r w:rsidR="00235F48">
        <w:t xml:space="preserve">. Tachibana Y, </w:t>
      </w:r>
      <w:proofErr w:type="spellStart"/>
      <w:r w:rsidR="00235F48">
        <w:t>Kikuzaki</w:t>
      </w:r>
      <w:proofErr w:type="spellEnd"/>
      <w:r w:rsidR="00235F48">
        <w:t xml:space="preserve"> H, </w:t>
      </w:r>
      <w:proofErr w:type="spellStart"/>
      <w:r w:rsidR="00235F48">
        <w:t>Lajis</w:t>
      </w:r>
      <w:proofErr w:type="spellEnd"/>
      <w:r w:rsidR="00235F48">
        <w:t xml:space="preserve"> NH, </w:t>
      </w:r>
      <w:proofErr w:type="spellStart"/>
      <w:r w:rsidR="00235F48">
        <w:t>Nakatani</w:t>
      </w:r>
      <w:proofErr w:type="spellEnd"/>
      <w:r w:rsidR="00235F48">
        <w:t xml:space="preserve"> N, Anti Oxidative Activity Of </w:t>
      </w:r>
      <w:proofErr w:type="spellStart"/>
      <w:r w:rsidR="00235F48">
        <w:t>Carbazoles</w:t>
      </w:r>
      <w:proofErr w:type="spellEnd"/>
      <w:r w:rsidR="00235F48">
        <w:t xml:space="preserve"> Form </w:t>
      </w:r>
      <w:proofErr w:type="spellStart"/>
      <w:r w:rsidR="00235F48">
        <w:t>Murraya</w:t>
      </w:r>
      <w:proofErr w:type="spellEnd"/>
      <w:r w:rsidR="00235F48">
        <w:t xml:space="preserve"> </w:t>
      </w:r>
      <w:proofErr w:type="spellStart"/>
      <w:r w:rsidR="00235F48">
        <w:t>koenigii</w:t>
      </w:r>
      <w:proofErr w:type="spellEnd"/>
      <w:r w:rsidR="00235F48">
        <w:t xml:space="preserve"> Leaves, J. Agric. Food. </w:t>
      </w:r>
      <w:proofErr w:type="gramStart"/>
      <w:r w:rsidR="00235F48">
        <w:t>Chem. 2001; 49: 5589-5594.</w:t>
      </w:r>
      <w:proofErr w:type="gramEnd"/>
    </w:p>
    <w:p w:rsidR="00AB7E0A" w:rsidRPr="00674756" w:rsidRDefault="006C0CEE" w:rsidP="00674756">
      <w:proofErr w:type="gramStart"/>
      <w:r>
        <w:lastRenderedPageBreak/>
        <w:t>23</w:t>
      </w:r>
      <w:r w:rsidR="00235F48">
        <w:t xml:space="preserve">. </w:t>
      </w:r>
      <w:proofErr w:type="spellStart"/>
      <w:r w:rsidR="00235F48">
        <w:t>Inahata</w:t>
      </w:r>
      <w:proofErr w:type="spellEnd"/>
      <w:r w:rsidR="00235F48">
        <w:t xml:space="preserve"> </w:t>
      </w:r>
      <w:proofErr w:type="spellStart"/>
      <w:r w:rsidR="00235F48">
        <w:t>Keishiro</w:t>
      </w:r>
      <w:proofErr w:type="spellEnd"/>
      <w:r w:rsidR="00235F48">
        <w:t xml:space="preserve">, Shin </w:t>
      </w:r>
      <w:proofErr w:type="spellStart"/>
      <w:r w:rsidR="00235F48">
        <w:t>Kunio</w:t>
      </w:r>
      <w:proofErr w:type="spellEnd"/>
      <w:r w:rsidR="00235F48">
        <w:t>, (</w:t>
      </w:r>
      <w:proofErr w:type="spellStart"/>
      <w:r w:rsidR="00235F48">
        <w:t>Inahat</w:t>
      </w:r>
      <w:proofErr w:type="spellEnd"/>
      <w:r w:rsidR="00235F48">
        <w:t xml:space="preserve"> </w:t>
      </w:r>
      <w:proofErr w:type="spellStart"/>
      <w:r w:rsidR="00235F48">
        <w:t>Korya</w:t>
      </w:r>
      <w:proofErr w:type="spellEnd"/>
      <w:r w:rsidR="00235F48">
        <w:t xml:space="preserve"> </w:t>
      </w:r>
      <w:proofErr w:type="spellStart"/>
      <w:r w:rsidR="00235F48">
        <w:t>Kk</w:t>
      </w:r>
      <w:proofErr w:type="spellEnd"/>
      <w:r w:rsidR="00235F48">
        <w:t xml:space="preserve">, Nippon </w:t>
      </w:r>
      <w:proofErr w:type="spellStart"/>
      <w:r w:rsidR="00235F48">
        <w:t>Funmatsu</w:t>
      </w:r>
      <w:proofErr w:type="spellEnd"/>
      <w:r w:rsidR="00235F48">
        <w:t xml:space="preserve"> </w:t>
      </w:r>
      <w:proofErr w:type="spellStart"/>
      <w:r w:rsidR="00235F48">
        <w:t>Ykuhin</w:t>
      </w:r>
      <w:proofErr w:type="spellEnd"/>
      <w:r w:rsidR="00235F48">
        <w:t xml:space="preserve"> </w:t>
      </w:r>
      <w:proofErr w:type="spellStart"/>
      <w:r w:rsidR="00235F48">
        <w:t>Kk</w:t>
      </w:r>
      <w:proofErr w:type="spellEnd"/>
      <w:r w:rsidR="00235F48">
        <w:t xml:space="preserve">. Japan), </w:t>
      </w:r>
      <w:proofErr w:type="spellStart"/>
      <w:r w:rsidR="00235F48">
        <w:t>Jpn</w:t>
      </w:r>
      <w:proofErr w:type="spellEnd"/>
      <w:r w:rsidR="00235F48">
        <w:t xml:space="preserve">. </w:t>
      </w:r>
      <w:proofErr w:type="spellStart"/>
      <w:r w:rsidR="00235F48">
        <w:t>Kokai</w:t>
      </w:r>
      <w:proofErr w:type="spellEnd"/>
      <w:r w:rsidR="00235F48">
        <w:t xml:space="preserve"> </w:t>
      </w:r>
      <w:proofErr w:type="spellStart"/>
      <w:r w:rsidR="00235F48">
        <w:t>Tokkyo</w:t>
      </w:r>
      <w:proofErr w:type="spellEnd"/>
      <w:r w:rsidR="00235F48">
        <w:t xml:space="preserve"> </w:t>
      </w:r>
      <w:proofErr w:type="spellStart"/>
      <w:r w:rsidR="00235F48">
        <w:t>Koho</w:t>
      </w:r>
      <w:proofErr w:type="spellEnd"/>
      <w:r w:rsidR="00235F48">
        <w:t xml:space="preserve"> JP 08, 225, 420(96,225, 420) (Cl.</w:t>
      </w:r>
      <w:proofErr w:type="gramEnd"/>
      <w:r w:rsidR="00235F48">
        <w:t xml:space="preserve"> A 01 N 65/00), 3 Sep 1996, Appl. 94/ 331, 644, 9 Dec 1994, 9 Pp. (Japan), </w:t>
      </w:r>
      <w:proofErr w:type="spellStart"/>
      <w:r w:rsidR="00235F48">
        <w:t>Microbicides</w:t>
      </w:r>
      <w:proofErr w:type="spellEnd"/>
      <w:r w:rsidR="00235F48">
        <w:t xml:space="preserve"> Useful In Pharmaceutical</w:t>
      </w:r>
      <w:r w:rsidR="009B5025">
        <w:t xml:space="preserve"> Cosmetic </w:t>
      </w:r>
      <w:proofErr w:type="gramStart"/>
      <w:r w:rsidR="009B5025">
        <w:t>And</w:t>
      </w:r>
      <w:proofErr w:type="gramEnd"/>
      <w:r w:rsidR="009B5025">
        <w:t xml:space="preserve"> Food Preparation.                                               </w:t>
      </w:r>
      <w:r>
        <w:t>24</w:t>
      </w:r>
      <w:r w:rsidR="00235F48">
        <w:t xml:space="preserve">. </w:t>
      </w:r>
      <w:proofErr w:type="spellStart"/>
      <w:r w:rsidR="00235F48">
        <w:t>Adesina</w:t>
      </w:r>
      <w:proofErr w:type="spellEnd"/>
      <w:r w:rsidR="00235F48">
        <w:t xml:space="preserve"> SK, </w:t>
      </w:r>
      <w:proofErr w:type="spellStart"/>
      <w:r w:rsidR="00235F48">
        <w:t>Olatunji</w:t>
      </w:r>
      <w:proofErr w:type="spellEnd"/>
      <w:r w:rsidR="00235F48">
        <w:t xml:space="preserve"> OA, </w:t>
      </w:r>
      <w:proofErr w:type="spellStart"/>
      <w:r w:rsidR="00235F48">
        <w:t>Brgenthal</w:t>
      </w:r>
      <w:proofErr w:type="spellEnd"/>
      <w:r w:rsidR="00235F48">
        <w:t xml:space="preserve"> D, </w:t>
      </w:r>
      <w:proofErr w:type="spellStart"/>
      <w:r w:rsidR="00235F48">
        <w:t>Reisch</w:t>
      </w:r>
      <w:proofErr w:type="spellEnd"/>
      <w:r w:rsidR="00235F48">
        <w:t xml:space="preserve"> J, New Biogenetically Significant Constituents Of </w:t>
      </w:r>
      <w:proofErr w:type="spellStart"/>
      <w:r w:rsidR="00235F48">
        <w:t>Clausena</w:t>
      </w:r>
      <w:proofErr w:type="spellEnd"/>
      <w:r w:rsidR="00235F48">
        <w:t xml:space="preserve"> </w:t>
      </w:r>
      <w:proofErr w:type="spellStart"/>
      <w:r w:rsidR="00235F48">
        <w:t>anisata</w:t>
      </w:r>
      <w:proofErr w:type="spellEnd"/>
      <w:r w:rsidR="00235F48">
        <w:t xml:space="preserve"> And </w:t>
      </w:r>
      <w:proofErr w:type="spellStart"/>
      <w:r w:rsidR="00235F48">
        <w:t>Murraya</w:t>
      </w:r>
      <w:proofErr w:type="spellEnd"/>
      <w:r w:rsidR="00235F48">
        <w:t xml:space="preserve"> </w:t>
      </w:r>
      <w:proofErr w:type="spellStart"/>
      <w:r w:rsidR="00235F48">
        <w:t>koenigii</w:t>
      </w:r>
      <w:proofErr w:type="spellEnd"/>
      <w:r w:rsidR="00235F48">
        <w:t xml:space="preserve">, </w:t>
      </w:r>
      <w:proofErr w:type="spellStart"/>
      <w:r w:rsidR="009B5025">
        <w:t>Pharmazie</w:t>
      </w:r>
      <w:proofErr w:type="spellEnd"/>
      <w:r w:rsidR="009B5025">
        <w:t xml:space="preserve">, 1988;43(3): 221-222.                                                         </w:t>
      </w:r>
      <w:r>
        <w:t>25</w:t>
      </w:r>
      <w:r w:rsidR="00235F48">
        <w:t xml:space="preserve">. </w:t>
      </w:r>
      <w:proofErr w:type="spellStart"/>
      <w:r w:rsidR="00235F48">
        <w:t>Ramsewak</w:t>
      </w:r>
      <w:proofErr w:type="spellEnd"/>
      <w:r w:rsidR="00235F48">
        <w:t xml:space="preserve"> RS, Nair MG, Strasburg GM, Dewitt DL, </w:t>
      </w:r>
      <w:proofErr w:type="spellStart"/>
      <w:r w:rsidR="00235F48">
        <w:t>Nitiss</w:t>
      </w:r>
      <w:proofErr w:type="spellEnd"/>
      <w:r w:rsidR="00235F48">
        <w:t xml:space="preserve"> JL, Biologically Active </w:t>
      </w:r>
      <w:proofErr w:type="spellStart"/>
      <w:r w:rsidR="00235F48">
        <w:t>Carbazole</w:t>
      </w:r>
      <w:proofErr w:type="spellEnd"/>
      <w:r w:rsidR="00235F48">
        <w:t xml:space="preserve"> Alkaloids From </w:t>
      </w:r>
      <w:proofErr w:type="spellStart"/>
      <w:r w:rsidR="00235F48">
        <w:t>Murraya</w:t>
      </w:r>
      <w:proofErr w:type="spellEnd"/>
      <w:r w:rsidR="00235F48">
        <w:t xml:space="preserve"> </w:t>
      </w:r>
      <w:proofErr w:type="spellStart"/>
      <w:r w:rsidR="00235F48">
        <w:t>koenigii</w:t>
      </w:r>
      <w:proofErr w:type="spellEnd"/>
      <w:r w:rsidR="00235F48">
        <w:t xml:space="preserve">, J. </w:t>
      </w:r>
      <w:proofErr w:type="spellStart"/>
      <w:r w:rsidR="00235F48">
        <w:t>Agri</w:t>
      </w:r>
      <w:r w:rsidR="009B5025">
        <w:t>c</w:t>
      </w:r>
      <w:proofErr w:type="spellEnd"/>
      <w:r w:rsidR="009B5025">
        <w:t xml:space="preserve"> Food. </w:t>
      </w:r>
      <w:proofErr w:type="spellStart"/>
      <w:r w:rsidR="009B5025">
        <w:t>Chem</w:t>
      </w:r>
      <w:proofErr w:type="spellEnd"/>
      <w:r w:rsidR="009B5025">
        <w:t xml:space="preserve">, 1999; 47:444-447.                                                                    </w:t>
      </w:r>
      <w:r w:rsidR="00235F48">
        <w:t>2</w:t>
      </w:r>
      <w:r>
        <w:t>6</w:t>
      </w:r>
      <w:r w:rsidR="00235F48">
        <w:t xml:space="preserve">. </w:t>
      </w:r>
      <w:proofErr w:type="spellStart"/>
      <w:r w:rsidR="00235F48">
        <w:t>Xie</w:t>
      </w:r>
      <w:proofErr w:type="spellEnd"/>
      <w:r w:rsidR="00235F48">
        <w:t xml:space="preserve"> JT, Chang WT, Wang CZ, </w:t>
      </w:r>
      <w:proofErr w:type="spellStart"/>
      <w:r w:rsidR="00235F48">
        <w:t>Mehendale</w:t>
      </w:r>
      <w:proofErr w:type="spellEnd"/>
      <w:r w:rsidR="00235F48">
        <w:t xml:space="preserve"> SR, Li J, </w:t>
      </w:r>
      <w:proofErr w:type="spellStart"/>
      <w:r w:rsidR="00235F48">
        <w:t>Ambihaipahar</w:t>
      </w:r>
      <w:proofErr w:type="spellEnd"/>
      <w:r w:rsidR="00235F48">
        <w:t xml:space="preserve">, R, et.al. </w:t>
      </w:r>
      <w:proofErr w:type="spellStart"/>
      <w:r w:rsidR="00235F48">
        <w:t>Murraya</w:t>
      </w:r>
      <w:proofErr w:type="spellEnd"/>
      <w:r w:rsidR="00235F48">
        <w:t xml:space="preserve"> </w:t>
      </w:r>
      <w:proofErr w:type="spellStart"/>
      <w:r w:rsidR="00235F48">
        <w:t>koenigii</w:t>
      </w:r>
      <w:proofErr w:type="spellEnd"/>
      <w:r w:rsidR="00235F48">
        <w:t xml:space="preserve"> reduces blood cholesterol and glucose level in </w:t>
      </w:r>
      <w:proofErr w:type="spellStart"/>
      <w:r w:rsidR="00235F48">
        <w:t>ob</w:t>
      </w:r>
      <w:proofErr w:type="spellEnd"/>
      <w:r w:rsidR="00235F48">
        <w:t>/</w:t>
      </w:r>
      <w:proofErr w:type="spellStart"/>
      <w:r w:rsidR="00235F48">
        <w:t>ob</w:t>
      </w:r>
      <w:proofErr w:type="spellEnd"/>
      <w:r w:rsidR="00235F48">
        <w:t xml:space="preserve"> mice. American Journal of Chinese Medicine, 200</w:t>
      </w:r>
      <w:r w:rsidR="009B5025">
        <w:t xml:space="preserve">6; 34(22), 279-284.                                                                                                                                                                     </w:t>
      </w:r>
      <w:proofErr w:type="gramStart"/>
      <w:r>
        <w:t>27</w:t>
      </w:r>
      <w:r w:rsidR="00235F48">
        <w:t xml:space="preserve">. </w:t>
      </w:r>
      <w:proofErr w:type="spellStart"/>
      <w:r w:rsidR="00235F48">
        <w:t>Khuntia</w:t>
      </w:r>
      <w:proofErr w:type="spellEnd"/>
      <w:r w:rsidR="00235F48">
        <w:t xml:space="preserve"> TK, Panda DS.</w:t>
      </w:r>
      <w:proofErr w:type="gramEnd"/>
      <w:r w:rsidR="00235F48">
        <w:t xml:space="preserve"> </w:t>
      </w:r>
      <w:proofErr w:type="gramStart"/>
      <w:r w:rsidR="00235F48">
        <w:t xml:space="preserve">Evaluation of antibacterial, antifungal and anthelmintic activity of </w:t>
      </w:r>
      <w:proofErr w:type="spellStart"/>
      <w:r w:rsidR="00235F48">
        <w:t>Murraya</w:t>
      </w:r>
      <w:proofErr w:type="spellEnd"/>
      <w:r w:rsidR="00235F48">
        <w:t xml:space="preserve"> </w:t>
      </w:r>
      <w:proofErr w:type="spellStart"/>
      <w:r w:rsidR="00235F48">
        <w:t>koenigii</w:t>
      </w:r>
      <w:proofErr w:type="spellEnd"/>
      <w:r w:rsidR="00235F48">
        <w:t xml:space="preserve"> </w:t>
      </w:r>
      <w:proofErr w:type="spellStart"/>
      <w:r w:rsidR="00235F48">
        <w:t>Spreng</w:t>
      </w:r>
      <w:proofErr w:type="spellEnd"/>
      <w:r w:rsidR="00235F48">
        <w:t>.</w:t>
      </w:r>
      <w:proofErr w:type="gramEnd"/>
      <w:r w:rsidR="00235F48">
        <w:t xml:space="preserve"> </w:t>
      </w:r>
      <w:proofErr w:type="spellStart"/>
      <w:r w:rsidR="00235F48">
        <w:t>Pharm</w:t>
      </w:r>
      <w:r w:rsidR="009B5025">
        <w:t>a</w:t>
      </w:r>
      <w:proofErr w:type="spellEnd"/>
      <w:r w:rsidR="009B5025">
        <w:t xml:space="preserve"> </w:t>
      </w:r>
      <w:proofErr w:type="spellStart"/>
      <w:r w:rsidR="009B5025">
        <w:t>Sci</w:t>
      </w:r>
      <w:proofErr w:type="spellEnd"/>
      <w:r w:rsidR="009B5025">
        <w:t xml:space="preserve"> </w:t>
      </w:r>
      <w:proofErr w:type="spellStart"/>
      <w:r w:rsidR="009B5025">
        <w:t>Monit</w:t>
      </w:r>
      <w:proofErr w:type="spellEnd"/>
      <w:r w:rsidR="009B5025">
        <w:t xml:space="preserve"> 2011; 2(2):105-110.                                                                                                                                                            </w:t>
      </w:r>
      <w:r>
        <w:t>28</w:t>
      </w:r>
      <w:r w:rsidR="00235F48">
        <w:t xml:space="preserve">. Das P. B., </w:t>
      </w:r>
      <w:proofErr w:type="spellStart"/>
      <w:r w:rsidR="00235F48">
        <w:t>Chowdhury</w:t>
      </w:r>
      <w:proofErr w:type="spellEnd"/>
      <w:r w:rsidR="00235F48">
        <w:t xml:space="preserve"> D. N., </w:t>
      </w:r>
      <w:proofErr w:type="spellStart"/>
      <w:r w:rsidR="00235F48">
        <w:t>Choudhury</w:t>
      </w:r>
      <w:proofErr w:type="spellEnd"/>
      <w:r w:rsidR="00235F48">
        <w:t xml:space="preserve"> B., Das G. K., </w:t>
      </w:r>
      <w:proofErr w:type="spellStart"/>
      <w:r w:rsidR="00235F48">
        <w:t>Choudhury</w:t>
      </w:r>
      <w:proofErr w:type="spellEnd"/>
      <w:r w:rsidR="00235F48">
        <w:t xml:space="preserve"> T. Roy, Studies On Some Alkaloids For Toxicity On The Larvae Of </w:t>
      </w:r>
      <w:proofErr w:type="spellStart"/>
      <w:r w:rsidR="00235F48">
        <w:t>Culex</w:t>
      </w:r>
      <w:proofErr w:type="spellEnd"/>
      <w:r w:rsidR="00235F48">
        <w:t xml:space="preserve"> </w:t>
      </w:r>
      <w:proofErr w:type="spellStart"/>
      <w:r w:rsidR="00235F48">
        <w:t>qinquefasciatus</w:t>
      </w:r>
      <w:proofErr w:type="spellEnd"/>
      <w:r w:rsidR="00235F48">
        <w:t xml:space="preserve">, </w:t>
      </w:r>
      <w:proofErr w:type="spellStart"/>
      <w:r w:rsidR="00235F48">
        <w:t>Ind</w:t>
      </w:r>
      <w:proofErr w:type="spellEnd"/>
      <w:r w:rsidR="00235F48">
        <w:t xml:space="preserve"> J. </w:t>
      </w:r>
      <w:proofErr w:type="spellStart"/>
      <w:r w:rsidR="00235F48">
        <w:t>Env</w:t>
      </w:r>
      <w:r w:rsidR="009B5025">
        <w:t>iorn</w:t>
      </w:r>
      <w:proofErr w:type="spellEnd"/>
      <w:r w:rsidR="009B5025">
        <w:t>. Health</w:t>
      </w:r>
      <w:proofErr w:type="gramStart"/>
      <w:r w:rsidR="009B5025">
        <w:t>,1996</w:t>
      </w:r>
      <w:proofErr w:type="gramEnd"/>
      <w:r w:rsidR="009B5025">
        <w:t xml:space="preserve">; 38(2):81-85.                                                                                                                                                                                      </w:t>
      </w:r>
      <w:r w:rsidR="00612F71">
        <w:t>29</w:t>
      </w:r>
      <w:r w:rsidR="00235F48">
        <w:t xml:space="preserve">. Das, KC, </w:t>
      </w:r>
      <w:proofErr w:type="spellStart"/>
      <w:r w:rsidR="00235F48">
        <w:t>Chakraborty</w:t>
      </w:r>
      <w:proofErr w:type="spellEnd"/>
      <w:r w:rsidR="00235F48">
        <w:t xml:space="preserve"> DP, Bose PK, Antifungal Activity Of Some Constituents Of </w:t>
      </w:r>
      <w:proofErr w:type="spellStart"/>
      <w:r w:rsidR="00235F48">
        <w:t>Murraya</w:t>
      </w:r>
      <w:proofErr w:type="spellEnd"/>
      <w:r w:rsidR="00235F48">
        <w:t xml:space="preserve"> </w:t>
      </w:r>
      <w:proofErr w:type="spellStart"/>
      <w:r w:rsidR="00235F48">
        <w:t>koenigii</w:t>
      </w:r>
      <w:proofErr w:type="spellEnd"/>
      <w:r w:rsidR="00674756">
        <w:t xml:space="preserve">, Experimentia,1965; 21(6): 340                                                                                                                                           </w:t>
      </w:r>
      <w:r w:rsidR="00612F71">
        <w:t>30</w:t>
      </w:r>
      <w:r w:rsidR="00235F48">
        <w:t xml:space="preserve">. </w:t>
      </w:r>
      <w:proofErr w:type="spellStart"/>
      <w:r w:rsidR="00235F48">
        <w:t>Reisch</w:t>
      </w:r>
      <w:proofErr w:type="spellEnd"/>
      <w:r w:rsidR="00235F48">
        <w:t xml:space="preserve"> J, </w:t>
      </w:r>
      <w:proofErr w:type="spellStart"/>
      <w:r w:rsidR="00235F48">
        <w:t>Adebazo</w:t>
      </w:r>
      <w:proofErr w:type="spellEnd"/>
      <w:r w:rsidR="00235F48">
        <w:t xml:space="preserve"> AC, Kumar V, </w:t>
      </w:r>
      <w:proofErr w:type="spellStart"/>
      <w:r w:rsidR="00235F48">
        <w:t>Aladesanmi</w:t>
      </w:r>
      <w:proofErr w:type="spellEnd"/>
      <w:r w:rsidR="00235F48">
        <w:t xml:space="preserve"> AJ, Two </w:t>
      </w:r>
      <w:proofErr w:type="spellStart"/>
      <w:r w:rsidR="00235F48">
        <w:t>Carbazole</w:t>
      </w:r>
      <w:proofErr w:type="spellEnd"/>
      <w:r w:rsidR="00235F48">
        <w:t xml:space="preserve"> Alkaloids From </w:t>
      </w:r>
      <w:proofErr w:type="spellStart"/>
      <w:r w:rsidR="00235F48">
        <w:t>Murraya</w:t>
      </w:r>
      <w:proofErr w:type="spellEnd"/>
      <w:r w:rsidR="00235F48">
        <w:t xml:space="preserve"> </w:t>
      </w:r>
      <w:proofErr w:type="spellStart"/>
      <w:r w:rsidR="00235F48">
        <w:t>koenigii</w:t>
      </w:r>
      <w:proofErr w:type="spellEnd"/>
      <w:r w:rsidR="00235F48">
        <w:t>, Phytoc</w:t>
      </w:r>
      <w:r w:rsidR="00674756">
        <w:t xml:space="preserve">hemistry,1994; 36(4):1073-1076.                                                                                                                            </w:t>
      </w:r>
      <w:r w:rsidR="00612F71">
        <w:t>31</w:t>
      </w:r>
      <w:r w:rsidR="00235F48">
        <w:t xml:space="preserve">. </w:t>
      </w:r>
      <w:proofErr w:type="spellStart"/>
      <w:r w:rsidR="00235F48">
        <w:t>Prakash</w:t>
      </w:r>
      <w:proofErr w:type="spellEnd"/>
      <w:r w:rsidR="00235F48">
        <w:t xml:space="preserve"> V, </w:t>
      </w:r>
      <w:proofErr w:type="spellStart"/>
      <w:r w:rsidR="00235F48">
        <w:t>Natarajan</w:t>
      </w:r>
      <w:proofErr w:type="spellEnd"/>
      <w:r w:rsidR="00235F48">
        <w:t xml:space="preserve"> CP, Studies On Curry Leaf, J. Food Sci. </w:t>
      </w:r>
      <w:proofErr w:type="gramStart"/>
      <w:r w:rsidR="00674756">
        <w:t>And Technol. 1974, 11: 284-286.</w:t>
      </w:r>
      <w:proofErr w:type="gramEnd"/>
      <w:r w:rsidR="00674756">
        <w:t xml:space="preserve">                               </w:t>
      </w:r>
      <w:r w:rsidR="00612F71">
        <w:t>3</w:t>
      </w:r>
      <w:r w:rsidR="00235F48">
        <w:t xml:space="preserve">2. </w:t>
      </w:r>
      <w:proofErr w:type="spellStart"/>
      <w:r w:rsidR="00235F48">
        <w:t>Kureel</w:t>
      </w:r>
      <w:proofErr w:type="spellEnd"/>
      <w:r w:rsidR="00235F48">
        <w:t xml:space="preserve"> SP, </w:t>
      </w:r>
      <w:proofErr w:type="spellStart"/>
      <w:r w:rsidR="00235F48">
        <w:t>Kapil</w:t>
      </w:r>
      <w:proofErr w:type="spellEnd"/>
      <w:r w:rsidR="00235F48">
        <w:t xml:space="preserve"> RS, </w:t>
      </w:r>
      <w:proofErr w:type="spellStart"/>
      <w:r w:rsidR="00235F48">
        <w:t>Popli</w:t>
      </w:r>
      <w:proofErr w:type="spellEnd"/>
      <w:r w:rsidR="00235F48">
        <w:t xml:space="preserve"> SP. </w:t>
      </w:r>
      <w:proofErr w:type="spellStart"/>
      <w:r w:rsidR="00235F48">
        <w:t>Terpenoid</w:t>
      </w:r>
      <w:proofErr w:type="spellEnd"/>
      <w:r w:rsidR="00235F48">
        <w:t xml:space="preserve"> Alkaloids Form </w:t>
      </w:r>
      <w:proofErr w:type="spellStart"/>
      <w:r w:rsidR="00235F48">
        <w:t>Murraya</w:t>
      </w:r>
      <w:proofErr w:type="spellEnd"/>
      <w:r w:rsidR="00235F48">
        <w:t xml:space="preserve"> </w:t>
      </w:r>
      <w:proofErr w:type="spellStart"/>
      <w:r w:rsidR="00235F48">
        <w:t>koenigii</w:t>
      </w:r>
      <w:proofErr w:type="spellEnd"/>
      <w:r w:rsidR="00235F48">
        <w:t xml:space="preserve"> </w:t>
      </w:r>
      <w:proofErr w:type="spellStart"/>
      <w:r w:rsidR="00235F48">
        <w:t>Spreng</w:t>
      </w:r>
      <w:proofErr w:type="spellEnd"/>
      <w:r w:rsidR="00235F48">
        <w:t xml:space="preserve">- II: Constitution Of </w:t>
      </w:r>
      <w:proofErr w:type="spellStart"/>
      <w:r w:rsidR="00235F48">
        <w:t>Cyclomahanimbine</w:t>
      </w:r>
      <w:proofErr w:type="spellEnd"/>
      <w:r w:rsidR="00235F48">
        <w:t xml:space="preserve">, </w:t>
      </w:r>
      <w:proofErr w:type="spellStart"/>
      <w:r w:rsidR="00235F48">
        <w:t>Bicyclomahanimbine</w:t>
      </w:r>
      <w:proofErr w:type="spellEnd"/>
      <w:r w:rsidR="00235F48">
        <w:t xml:space="preserve"> And </w:t>
      </w:r>
      <w:proofErr w:type="spellStart"/>
      <w:r w:rsidR="00235F48">
        <w:t>Mahanimbidine</w:t>
      </w:r>
      <w:proofErr w:type="spellEnd"/>
      <w:r w:rsidR="00235F48">
        <w:t>, Tetra</w:t>
      </w:r>
      <w:r w:rsidR="00674756">
        <w:t xml:space="preserve">hedron </w:t>
      </w:r>
      <w:proofErr w:type="spellStart"/>
      <w:r w:rsidR="00674756">
        <w:t>Lett</w:t>
      </w:r>
      <w:proofErr w:type="spellEnd"/>
      <w:r w:rsidR="00674756">
        <w:t xml:space="preserve">, 1969;44:3857-3862.                                                                                                                                                                             </w:t>
      </w:r>
      <w:r w:rsidR="00235F48">
        <w:t xml:space="preserve">33. Tee E. Song, Carotenoid Composition </w:t>
      </w:r>
      <w:proofErr w:type="gramStart"/>
      <w:r w:rsidR="00235F48">
        <w:t>And</w:t>
      </w:r>
      <w:proofErr w:type="gramEnd"/>
      <w:r w:rsidR="00235F48">
        <w:t xml:space="preserve"> Content Of Malaysian Vegetables And Fruits By The AOAC And HPLC Methods, Food Chem.1991; 41:309-339.</w:t>
      </w:r>
      <w:r w:rsidR="00674756">
        <w:rPr>
          <w:lang w:val="en-US"/>
        </w:rPr>
        <w:t xml:space="preserve">                                                                                        </w:t>
      </w:r>
      <w:r w:rsidR="00612F71">
        <w:rPr>
          <w:lang w:val="en-US"/>
        </w:rPr>
        <w:t>34</w:t>
      </w:r>
      <w:proofErr w:type="gramStart"/>
      <w:r w:rsidR="00612F71">
        <w:rPr>
          <w:lang w:val="en-US"/>
        </w:rPr>
        <w:t>.</w:t>
      </w:r>
      <w:proofErr w:type="spellStart"/>
      <w:r w:rsidR="002F48F4">
        <w:t>Mallavarapu</w:t>
      </w:r>
      <w:proofErr w:type="spellEnd"/>
      <w:proofErr w:type="gramEnd"/>
      <w:r w:rsidR="002F48F4">
        <w:t xml:space="preserve"> </w:t>
      </w:r>
      <w:proofErr w:type="spellStart"/>
      <w:r w:rsidR="002F48F4">
        <w:t>Gopal</w:t>
      </w:r>
      <w:proofErr w:type="spellEnd"/>
      <w:r w:rsidR="002F48F4">
        <w:t xml:space="preserve"> R, Ramesh S, </w:t>
      </w:r>
      <w:proofErr w:type="spellStart"/>
      <w:r w:rsidR="002F48F4">
        <w:t>Syamasunder</w:t>
      </w:r>
      <w:proofErr w:type="spellEnd"/>
      <w:r w:rsidR="002F48F4">
        <w:t xml:space="preserve"> KV, </w:t>
      </w:r>
      <w:proofErr w:type="spellStart"/>
      <w:r w:rsidR="002F48F4">
        <w:t>Chandrashekhara</w:t>
      </w:r>
      <w:proofErr w:type="spellEnd"/>
      <w:r w:rsidR="002F48F4">
        <w:t xml:space="preserve"> RS, Composition Of Indian Curry Leaf Oil, J. </w:t>
      </w:r>
      <w:proofErr w:type="spellStart"/>
      <w:r w:rsidR="002F48F4">
        <w:t>Essent</w:t>
      </w:r>
      <w:proofErr w:type="spellEnd"/>
      <w:r w:rsidR="002F48F4">
        <w:t xml:space="preserve">. </w:t>
      </w:r>
      <w:proofErr w:type="gramStart"/>
      <w:r w:rsidR="002F48F4">
        <w:t>Oil.</w:t>
      </w:r>
      <w:proofErr w:type="gramEnd"/>
      <w:r w:rsidR="002F48F4">
        <w:t xml:space="preserve"> Res.</w:t>
      </w:r>
      <w:proofErr w:type="gramStart"/>
      <w:r w:rsidR="002F48F4">
        <w:t>,1999</w:t>
      </w:r>
      <w:proofErr w:type="gramEnd"/>
      <w:r w:rsidR="002F48F4">
        <w:t>; 11(2):176-178.</w:t>
      </w:r>
      <w:r w:rsidR="00674756">
        <w:rPr>
          <w:lang w:val="en-US"/>
        </w:rPr>
        <w:t xml:space="preserve">                                                                                                                                             </w:t>
      </w:r>
      <w:r w:rsidR="00612F71">
        <w:rPr>
          <w:lang w:val="en-US"/>
        </w:rPr>
        <w:t>35.</w:t>
      </w:r>
      <w:r w:rsidR="002F48F4">
        <w:rPr>
          <w:lang w:val="en-US"/>
        </w:rPr>
        <w:t xml:space="preserve"> </w:t>
      </w:r>
      <w:proofErr w:type="spellStart"/>
      <w:r w:rsidR="002F48F4">
        <w:t>Prajapati</w:t>
      </w:r>
      <w:proofErr w:type="spellEnd"/>
      <w:r w:rsidR="002F48F4">
        <w:t xml:space="preserve"> ND, </w:t>
      </w:r>
      <w:proofErr w:type="spellStart"/>
      <w:r w:rsidR="002F48F4">
        <w:t>Purohit</w:t>
      </w:r>
      <w:proofErr w:type="spellEnd"/>
      <w:r w:rsidR="002F48F4">
        <w:t xml:space="preserve"> SS, Sharma AK, Kumar T. A and book of Medicinal plants, 1st ed. India: </w:t>
      </w:r>
      <w:proofErr w:type="spellStart"/>
      <w:r w:rsidR="002F48F4">
        <w:t>Agrobios</w:t>
      </w:r>
      <w:proofErr w:type="spellEnd"/>
      <w:r w:rsidR="002F48F4">
        <w:t xml:space="preserve"> India; 2003.</w:t>
      </w:r>
      <w:r w:rsidR="00674756">
        <w:rPr>
          <w:lang w:val="en-US"/>
        </w:rPr>
        <w:t xml:space="preserve">                                                                                                                                             </w:t>
      </w:r>
      <w:r w:rsidR="00612F71">
        <w:rPr>
          <w:lang w:val="en-US"/>
        </w:rPr>
        <w:t>36</w:t>
      </w:r>
      <w:proofErr w:type="gramStart"/>
      <w:r w:rsidR="00612F71">
        <w:rPr>
          <w:lang w:val="en-US"/>
        </w:rPr>
        <w:t>.</w:t>
      </w:r>
      <w:r w:rsidR="00C02196">
        <w:rPr>
          <w:lang w:val="en-US"/>
        </w:rPr>
        <w:t>review</w:t>
      </w:r>
      <w:proofErr w:type="gramEnd"/>
      <w:r w:rsidR="00C02196">
        <w:rPr>
          <w:lang w:val="en-US"/>
        </w:rPr>
        <w:t xml:space="preserve"> on </w:t>
      </w:r>
      <w:proofErr w:type="spellStart"/>
      <w:r w:rsidR="00C02196">
        <w:rPr>
          <w:lang w:val="en-US"/>
        </w:rPr>
        <w:t>Murraya</w:t>
      </w:r>
      <w:proofErr w:type="spellEnd"/>
      <w:r w:rsidR="00C02196">
        <w:rPr>
          <w:lang w:val="en-US"/>
        </w:rPr>
        <w:t xml:space="preserve"> </w:t>
      </w:r>
      <w:proofErr w:type="spellStart"/>
      <w:r w:rsidR="00C02196">
        <w:rPr>
          <w:lang w:val="en-US"/>
        </w:rPr>
        <w:t>koenigii</w:t>
      </w:r>
      <w:proofErr w:type="spellEnd"/>
      <w:r w:rsidR="00C02196">
        <w:rPr>
          <w:lang w:val="en-US"/>
        </w:rPr>
        <w:t xml:space="preserve"> :</w:t>
      </w:r>
      <w:proofErr w:type="spellStart"/>
      <w:r w:rsidR="00C02196">
        <w:rPr>
          <w:lang w:val="en-US"/>
        </w:rPr>
        <w:t>multipotential</w:t>
      </w:r>
      <w:proofErr w:type="spellEnd"/>
      <w:r w:rsidR="00C02196">
        <w:rPr>
          <w:lang w:val="en-US"/>
        </w:rPr>
        <w:t xml:space="preserve"> medicinal plant by </w:t>
      </w:r>
      <w:r w:rsidR="008A51CF">
        <w:rPr>
          <w:lang w:val="en-US"/>
        </w:rPr>
        <w:t xml:space="preserve">Harish </w:t>
      </w:r>
      <w:proofErr w:type="spellStart"/>
      <w:r w:rsidR="008A51CF">
        <w:rPr>
          <w:lang w:val="en-US"/>
        </w:rPr>
        <w:t>Handral</w:t>
      </w:r>
      <w:proofErr w:type="spellEnd"/>
      <w:r w:rsidR="008A51CF">
        <w:rPr>
          <w:lang w:val="en-US"/>
        </w:rPr>
        <w:t xml:space="preserve"> and </w:t>
      </w:r>
      <w:proofErr w:type="spellStart"/>
      <w:r w:rsidR="008A51CF">
        <w:rPr>
          <w:lang w:val="en-US"/>
        </w:rPr>
        <w:t>Anup</w:t>
      </w:r>
      <w:proofErr w:type="spellEnd"/>
      <w:r w:rsidR="008A51CF">
        <w:rPr>
          <w:lang w:val="en-US"/>
        </w:rPr>
        <w:t xml:space="preserve"> </w:t>
      </w:r>
      <w:proofErr w:type="spellStart"/>
      <w:r w:rsidR="008A51CF">
        <w:rPr>
          <w:lang w:val="en-US"/>
        </w:rPr>
        <w:t>Pandith</w:t>
      </w:r>
      <w:proofErr w:type="spellEnd"/>
      <w:r w:rsidR="00674756">
        <w:rPr>
          <w:lang w:val="en-US"/>
        </w:rPr>
        <w:t xml:space="preserve">                           </w:t>
      </w:r>
      <w:r w:rsidR="001A5BEB">
        <w:t>37.</w:t>
      </w:r>
      <w:r w:rsidR="00C02196" w:rsidRPr="00C02196">
        <w:t>"</w:t>
      </w:r>
      <w:proofErr w:type="gramStart"/>
      <w:r w:rsidR="00C02196" w:rsidRPr="00C02196">
        <w:rPr>
          <w:i/>
          <w:iCs/>
        </w:rPr>
        <w:t xml:space="preserve">Tridax </w:t>
      </w:r>
      <w:proofErr w:type="spellStart"/>
      <w:r w:rsidR="00C02196" w:rsidRPr="00C02196">
        <w:rPr>
          <w:i/>
          <w:iCs/>
        </w:rPr>
        <w:t>procumbens</w:t>
      </w:r>
      <w:proofErr w:type="spellEnd"/>
      <w:r w:rsidR="00C02196" w:rsidRPr="00C02196">
        <w:t>"</w:t>
      </w:r>
      <w:r w:rsidR="00C02196" w:rsidRPr="00C02196">
        <w:rPr>
          <w:i/>
          <w:iCs/>
        </w:rPr>
        <w:t>.</w:t>
      </w:r>
      <w:proofErr w:type="gramEnd"/>
      <w:r w:rsidR="00C02196" w:rsidRPr="00C02196">
        <w:rPr>
          <w:i/>
          <w:iCs/>
        </w:rPr>
        <w:t xml:space="preserve"> </w:t>
      </w:r>
      <w:proofErr w:type="gramStart"/>
      <w:r w:rsidR="00C02196" w:rsidRPr="00C02196">
        <w:t xml:space="preserve">Natural Resources Conservation Service </w:t>
      </w:r>
      <w:r w:rsidR="00C02196" w:rsidRPr="00C02196">
        <w:rPr>
          <w:i/>
          <w:iCs/>
        </w:rPr>
        <w:t>PLANTS Database.</w:t>
      </w:r>
      <w:proofErr w:type="gramEnd"/>
      <w:r w:rsidR="00C02196" w:rsidRPr="00C02196">
        <w:rPr>
          <w:i/>
          <w:iCs/>
        </w:rPr>
        <w:t xml:space="preserve"> </w:t>
      </w:r>
      <w:proofErr w:type="gramStart"/>
      <w:r w:rsidR="00C02196" w:rsidRPr="00C02196">
        <w:t>USDA.</w:t>
      </w:r>
      <w:proofErr w:type="gramEnd"/>
      <w:r w:rsidR="00C02196" w:rsidRPr="00C02196">
        <w:t xml:space="preserve"> 2015 Retrieved 15 December</w:t>
      </w:r>
      <w:r w:rsidR="00C02196" w:rsidRPr="00C02196">
        <w:rPr>
          <w:i/>
          <w:iCs/>
        </w:rPr>
        <w:t>.</w:t>
      </w:r>
      <w:r w:rsidR="00674756">
        <w:rPr>
          <w:i/>
          <w:iCs/>
        </w:rPr>
        <w:t xml:space="preserve">                                                                                                                                </w:t>
      </w:r>
      <w:r w:rsidR="001A5BEB">
        <w:t>38</w:t>
      </w:r>
      <w:proofErr w:type="gramStart"/>
      <w:r w:rsidR="001A5BEB">
        <w:t>.</w:t>
      </w:r>
      <w:r w:rsidR="00C02196" w:rsidRPr="00C02196">
        <w:t>Bhagwat</w:t>
      </w:r>
      <w:proofErr w:type="gramEnd"/>
      <w:r w:rsidR="00C02196" w:rsidRPr="00C02196">
        <w:t xml:space="preserve"> D A, </w:t>
      </w:r>
      <w:proofErr w:type="spellStart"/>
      <w:r w:rsidR="00C02196" w:rsidRPr="00C02196">
        <w:t>Killedar</w:t>
      </w:r>
      <w:proofErr w:type="spellEnd"/>
      <w:r w:rsidR="00C02196" w:rsidRPr="00C02196">
        <w:t xml:space="preserve"> S G, </w:t>
      </w:r>
      <w:proofErr w:type="spellStart"/>
      <w:r w:rsidR="00C02196" w:rsidRPr="00C02196">
        <w:t>Adnaik</w:t>
      </w:r>
      <w:proofErr w:type="spellEnd"/>
      <w:r w:rsidR="00C02196" w:rsidRPr="00C02196">
        <w:t xml:space="preserve"> R S. Anti-diabetic activity  of  leaf  extract  of  </w:t>
      </w:r>
      <w:proofErr w:type="spellStart"/>
      <w:r w:rsidR="00C02196" w:rsidRPr="00C02196">
        <w:rPr>
          <w:i/>
          <w:iCs/>
        </w:rPr>
        <w:t>Tridax</w:t>
      </w:r>
      <w:proofErr w:type="spellEnd"/>
      <w:r w:rsidR="00C02196" w:rsidRPr="00C02196">
        <w:rPr>
          <w:i/>
          <w:iCs/>
        </w:rPr>
        <w:t xml:space="preserve">  </w:t>
      </w:r>
      <w:proofErr w:type="spellStart"/>
      <w:r w:rsidR="00C02196" w:rsidRPr="00C02196">
        <w:rPr>
          <w:i/>
          <w:iCs/>
        </w:rPr>
        <w:t>procumbens</w:t>
      </w:r>
      <w:proofErr w:type="spellEnd"/>
      <w:r w:rsidR="00C02196" w:rsidRPr="00C02196">
        <w:rPr>
          <w:i/>
          <w:iCs/>
        </w:rPr>
        <w:t xml:space="preserve">, </w:t>
      </w:r>
      <w:r w:rsidR="00C02196" w:rsidRPr="00C02196">
        <w:t>International Journal of Green Pharmacy, 2008, 126-128.</w:t>
      </w:r>
      <w:r w:rsidR="00674756">
        <w:t xml:space="preserve">                                                                                                   </w:t>
      </w:r>
      <w:r w:rsidR="001A5BEB">
        <w:t>39</w:t>
      </w:r>
      <w:proofErr w:type="gramStart"/>
      <w:r w:rsidR="001A5BEB">
        <w:t>.</w:t>
      </w:r>
      <w:r w:rsidR="00C02196" w:rsidRPr="00C02196">
        <w:t>Wani</w:t>
      </w:r>
      <w:proofErr w:type="gramEnd"/>
      <w:r w:rsidR="00C02196" w:rsidRPr="00C02196">
        <w:t xml:space="preserve"> </w:t>
      </w:r>
      <w:proofErr w:type="spellStart"/>
      <w:r w:rsidR="00C02196" w:rsidRPr="00C02196">
        <w:t>Minal</w:t>
      </w:r>
      <w:proofErr w:type="spellEnd"/>
      <w:r w:rsidR="00C02196" w:rsidRPr="00C02196">
        <w:t xml:space="preserve">, </w:t>
      </w:r>
      <w:proofErr w:type="spellStart"/>
      <w:r w:rsidR="00C02196" w:rsidRPr="00C02196">
        <w:t>Pande</w:t>
      </w:r>
      <w:proofErr w:type="spellEnd"/>
      <w:r w:rsidR="00C02196" w:rsidRPr="00C02196">
        <w:t xml:space="preserve"> </w:t>
      </w:r>
      <w:proofErr w:type="spellStart"/>
      <w:r w:rsidR="00C02196" w:rsidRPr="00C02196">
        <w:t>Snehal</w:t>
      </w:r>
      <w:proofErr w:type="spellEnd"/>
      <w:r w:rsidR="00C02196" w:rsidRPr="00C02196">
        <w:t xml:space="preserve">, More </w:t>
      </w:r>
      <w:proofErr w:type="spellStart"/>
      <w:r w:rsidR="00C02196" w:rsidRPr="00C02196">
        <w:t>Nitin</w:t>
      </w:r>
      <w:proofErr w:type="spellEnd"/>
      <w:r w:rsidR="00C02196" w:rsidRPr="00C02196">
        <w:t xml:space="preserve">. </w:t>
      </w:r>
      <w:proofErr w:type="gramStart"/>
      <w:r w:rsidR="00C02196" w:rsidRPr="00C02196">
        <w:t xml:space="preserve">Callus </w:t>
      </w:r>
      <w:proofErr w:type="spellStart"/>
      <w:r w:rsidR="00C02196" w:rsidRPr="00C02196">
        <w:t>inductionstudies</w:t>
      </w:r>
      <w:proofErr w:type="spellEnd"/>
      <w:r w:rsidR="00C02196" w:rsidRPr="00C02196">
        <w:t xml:space="preserve"> in </w:t>
      </w:r>
      <w:proofErr w:type="spellStart"/>
      <w:r w:rsidR="00C02196" w:rsidRPr="00C02196">
        <w:t>Tridax</w:t>
      </w:r>
      <w:proofErr w:type="spellEnd"/>
      <w:r w:rsidR="00C02196" w:rsidRPr="00C02196">
        <w:t xml:space="preserve"> </w:t>
      </w:r>
      <w:proofErr w:type="spellStart"/>
      <w:r w:rsidR="00C02196" w:rsidRPr="00C02196">
        <w:t>procumbens</w:t>
      </w:r>
      <w:proofErr w:type="spellEnd"/>
      <w:r w:rsidR="00C02196" w:rsidRPr="00C02196">
        <w:t xml:space="preserve"> L."</w:t>
      </w:r>
      <w:proofErr w:type="gramEnd"/>
      <w:r w:rsidR="00C02196" w:rsidRPr="00C02196">
        <w:t xml:space="preserve"> </w:t>
      </w:r>
      <w:proofErr w:type="gramStart"/>
      <w:r w:rsidR="00C02196" w:rsidRPr="00C02196">
        <w:t>International Journal of Biotechnolog</w:t>
      </w:r>
      <w:r w:rsidR="00674756">
        <w:t>y Applications.</w:t>
      </w:r>
      <w:proofErr w:type="gramEnd"/>
      <w:r w:rsidR="00674756">
        <w:t xml:space="preserve"> 2010; 2(1):11–4                                                                   </w:t>
      </w:r>
      <w:r w:rsidR="001A5BEB">
        <w:t>40.</w:t>
      </w:r>
      <w:r w:rsidR="00C02196" w:rsidRPr="00C02196">
        <w:t xml:space="preserve">Nallella, </w:t>
      </w:r>
      <w:proofErr w:type="spellStart"/>
      <w:r w:rsidR="00C02196" w:rsidRPr="00C02196">
        <w:t>Sreeramulu</w:t>
      </w:r>
      <w:proofErr w:type="spellEnd"/>
      <w:r w:rsidR="00C02196" w:rsidRPr="00C02196">
        <w:t xml:space="preserve"> </w:t>
      </w:r>
      <w:r w:rsidR="00C02196" w:rsidRPr="00C02196">
        <w:rPr>
          <w:i/>
          <w:iCs/>
        </w:rPr>
        <w:t xml:space="preserve">et al. </w:t>
      </w:r>
      <w:r w:rsidR="00C02196" w:rsidRPr="00C02196">
        <w:t>Ethno-</w:t>
      </w:r>
      <w:proofErr w:type="spellStart"/>
      <w:r w:rsidR="00C02196" w:rsidRPr="00C02196">
        <w:t>botanico</w:t>
      </w:r>
      <w:proofErr w:type="spellEnd"/>
      <w:r w:rsidR="00C02196" w:rsidRPr="00C02196">
        <w:t>-medicine for</w:t>
      </w:r>
      <w:r w:rsidR="00C02196">
        <w:t xml:space="preserve"> </w:t>
      </w:r>
      <w:r w:rsidR="00C02196" w:rsidRPr="00C02196">
        <w:t xml:space="preserve">common human ailments in </w:t>
      </w:r>
      <w:proofErr w:type="spellStart"/>
      <w:r w:rsidR="00C02196" w:rsidRPr="00C02196">
        <w:t>Nalgonda</w:t>
      </w:r>
      <w:proofErr w:type="spellEnd"/>
      <w:r w:rsidR="00C02196" w:rsidRPr="00C02196">
        <w:t xml:space="preserve"> and Warangal districts of </w:t>
      </w:r>
      <w:proofErr w:type="spellStart"/>
      <w:r w:rsidR="00C02196" w:rsidRPr="00C02196">
        <w:t>Telangana</w:t>
      </w:r>
      <w:proofErr w:type="spellEnd"/>
      <w:r w:rsidR="00C02196" w:rsidRPr="00C02196">
        <w:t xml:space="preserve">, Andhra Pradesh, India". </w:t>
      </w:r>
      <w:proofErr w:type="gramStart"/>
      <w:r w:rsidR="00C02196" w:rsidRPr="00C02196">
        <w:t>Annals of Plant Sciences.</w:t>
      </w:r>
      <w:proofErr w:type="gramEnd"/>
      <w:r w:rsidR="00C02196" w:rsidRPr="00C02196">
        <w:t xml:space="preserve"> 2013; 2</w:t>
      </w:r>
      <w:r w:rsidR="00C02196" w:rsidRPr="00C02196">
        <w:rPr>
          <w:b/>
          <w:bCs/>
        </w:rPr>
        <w:t>(</w:t>
      </w:r>
      <w:r w:rsidR="009B5025">
        <w:t xml:space="preserve">7):220-9.                                                                                                                                                </w:t>
      </w:r>
      <w:r w:rsidR="001A5BEB">
        <w:t>41.</w:t>
      </w:r>
      <w:r w:rsidR="008E2A8F" w:rsidRPr="00185985">
        <w:t>wikipedia.org</w:t>
      </w:r>
      <w:r w:rsidR="009B5025">
        <w:t xml:space="preserve"> </w:t>
      </w:r>
      <w:r w:rsidR="001A5BEB">
        <w:rPr>
          <w:lang w:val="en-US"/>
        </w:rPr>
        <w:t>42.</w:t>
      </w:r>
      <w:r w:rsidR="006466B2" w:rsidRPr="006466B2">
        <w:rPr>
          <w:lang w:val="en-US"/>
        </w:rPr>
        <w:t>https://www.google.com/url?sa=i&amp;url=https%3A%2F%2Fplantwiseplusknowledgebank.org%2Fdoi%2Ffull%2F10.1079%2Fpwkb.species.55072&amp;psig=AOvVaw3ciCW-s6Gi_mrlasDZ9E-3&amp;ust=1728123394933000&amp;source=images&amp;cd=vfe&amp;opi=89978449&amp;ved=0CBQQjRxqF</w:t>
      </w:r>
      <w:r w:rsidR="009B5025">
        <w:rPr>
          <w:lang w:val="en-US"/>
        </w:rPr>
        <w:t xml:space="preserve">woTCPjd6M6_9IgDFQAAAAAdAAAAABAE                         </w:t>
      </w:r>
      <w:r w:rsidR="001A5BEB">
        <w:rPr>
          <w:lang w:val="en-US"/>
        </w:rPr>
        <w:t>43.</w:t>
      </w:r>
      <w:r w:rsidR="006466B2" w:rsidRPr="006466B2">
        <w:rPr>
          <w:lang w:val="en-US"/>
        </w:rPr>
        <w:t>https://www.google.com/imgres?q=dreamtime.com%20tridax%20procumbens%20grass&amp;imgurl</w:t>
      </w:r>
      <w:r w:rsidR="006466B2" w:rsidRPr="006466B2">
        <w:rPr>
          <w:lang w:val="en-US"/>
        </w:rPr>
        <w:lastRenderedPageBreak/>
        <w:t>=https%3A%2F%2Fthumbs.dreamstime.com%2Fb%2Fclose-up-tridax-procumbens-grass-flowers-herb-growing-roadside-countryside-thailand-looks-fresh-beautiful-garden-123781900.jpg&amp;imgrefurl=https%3A%2F%2Fwww.dreamstime.com%2Fclose-up-tridax-procumbens-grass-flowers-herb-growing-roadside-countryside-thailand-looks-fresh-beautiful-garden-image123781900&amp;docid=smJoeXQSrmMBaM&amp;tbnid=libiL9RIcurTqM&amp;vet=12ahUKEwjWzNTtvvSIAxVwR2wGHbVnIWsQM3oECBYQAA..</w:t>
      </w:r>
      <w:proofErr w:type="gramStart"/>
      <w:r w:rsidR="006466B2" w:rsidRPr="006466B2">
        <w:rPr>
          <w:lang w:val="en-US"/>
        </w:rPr>
        <w:t>i&amp;</w:t>
      </w:r>
      <w:proofErr w:type="gramEnd"/>
      <w:r w:rsidR="006466B2" w:rsidRPr="006466B2">
        <w:rPr>
          <w:lang w:val="en-US"/>
        </w:rPr>
        <w:t>w=800&amp;h=498&amp;hcb=2&amp;ved=2ahUKEwjWzNT</w:t>
      </w:r>
      <w:r w:rsidR="009B5025">
        <w:rPr>
          <w:lang w:val="en-US"/>
        </w:rPr>
        <w:t xml:space="preserve">tvvSIAxVwR2wGHbVnIWsQM3oECBYQAA                                                                                                                                        </w:t>
      </w:r>
      <w:r w:rsidR="001A5BEB">
        <w:t>44.</w:t>
      </w:r>
      <w:r w:rsidR="002E5589">
        <w:t xml:space="preserve">Chauhan BS, Johnson DE. Germination ecology of two troublesome </w:t>
      </w:r>
      <w:proofErr w:type="spellStart"/>
      <w:r w:rsidR="002E5589">
        <w:t>Asteraceae</w:t>
      </w:r>
      <w:proofErr w:type="spellEnd"/>
      <w:r w:rsidR="002E5589">
        <w:t xml:space="preserve"> species of </w:t>
      </w:r>
      <w:proofErr w:type="spellStart"/>
      <w:r w:rsidR="002E5589">
        <w:t>rainfed</w:t>
      </w:r>
      <w:proofErr w:type="spellEnd"/>
      <w:r w:rsidR="002E5589">
        <w:t xml:space="preserve"> rice: Siam </w:t>
      </w:r>
      <w:proofErr w:type="gramStart"/>
      <w:r w:rsidR="002E5589">
        <w:t>weed</w:t>
      </w:r>
      <w:proofErr w:type="gramEnd"/>
      <w:r w:rsidR="002E5589">
        <w:t xml:space="preserve"> (</w:t>
      </w:r>
      <w:proofErr w:type="spellStart"/>
      <w:r w:rsidR="002E5589">
        <w:t>Chromolaena</w:t>
      </w:r>
      <w:proofErr w:type="spellEnd"/>
      <w:r w:rsidR="002E5589">
        <w:t xml:space="preserve"> </w:t>
      </w:r>
      <w:proofErr w:type="spellStart"/>
      <w:r w:rsidR="002E5589">
        <w:t>odorata</w:t>
      </w:r>
      <w:proofErr w:type="spellEnd"/>
      <w:r w:rsidR="002E5589">
        <w:t>) and coat buttons (</w:t>
      </w:r>
      <w:proofErr w:type="spellStart"/>
      <w:r w:rsidR="002E5589">
        <w:t>Tridax</w:t>
      </w:r>
      <w:proofErr w:type="spellEnd"/>
      <w:r w:rsidR="002E5589">
        <w:t xml:space="preserve"> </w:t>
      </w:r>
      <w:proofErr w:type="spellStart"/>
      <w:r w:rsidR="002E5589">
        <w:t>procumbens</w:t>
      </w:r>
      <w:proofErr w:type="spellEnd"/>
      <w:r w:rsidR="002E5589">
        <w:t>). Weed</w:t>
      </w:r>
      <w:r w:rsidR="009B5025">
        <w:t xml:space="preserve"> Science. 2008; 56(4): 567-573.                                                                                                                                                         </w:t>
      </w:r>
      <w:r w:rsidR="001A5BEB">
        <w:rPr>
          <w:rFonts w:ascii="Times New Roman" w:hAnsi="Times New Roman" w:cs="Times New Roman"/>
        </w:rPr>
        <w:t>45</w:t>
      </w:r>
      <w:proofErr w:type="gramStart"/>
      <w:r w:rsidR="001A5BEB">
        <w:rPr>
          <w:rFonts w:ascii="Times New Roman" w:hAnsi="Times New Roman" w:cs="Times New Roman"/>
        </w:rPr>
        <w:t>.</w:t>
      </w:r>
      <w:r w:rsidR="002E5589" w:rsidRPr="000F4D1D">
        <w:rPr>
          <w:rFonts w:ascii="Times New Roman" w:hAnsi="Times New Roman" w:cs="Times New Roman"/>
        </w:rPr>
        <w:t>Saxena</w:t>
      </w:r>
      <w:proofErr w:type="gramEnd"/>
      <w:r w:rsidR="002E5589" w:rsidRPr="000F4D1D">
        <w:rPr>
          <w:rFonts w:ascii="Times New Roman" w:hAnsi="Times New Roman" w:cs="Times New Roman"/>
        </w:rPr>
        <w:t xml:space="preserve"> VK, Albert S. Β-Sitosterol-3-O-β-D-</w:t>
      </w:r>
      <w:proofErr w:type="spellStart"/>
      <w:r w:rsidR="002E5589" w:rsidRPr="000F4D1D">
        <w:rPr>
          <w:rFonts w:ascii="Times New Roman" w:hAnsi="Times New Roman" w:cs="Times New Roman"/>
        </w:rPr>
        <w:t>xylopyranoside</w:t>
      </w:r>
      <w:proofErr w:type="spellEnd"/>
      <w:r w:rsidR="002E5589" w:rsidRPr="000F4D1D">
        <w:rPr>
          <w:rFonts w:ascii="Times New Roman" w:hAnsi="Times New Roman" w:cs="Times New Roman"/>
        </w:rPr>
        <w:t xml:space="preserve"> from the flowers of </w:t>
      </w:r>
      <w:proofErr w:type="spellStart"/>
      <w:r w:rsidR="002E5589" w:rsidRPr="000F4D1D">
        <w:rPr>
          <w:rFonts w:ascii="Times New Roman" w:hAnsi="Times New Roman" w:cs="Times New Roman"/>
        </w:rPr>
        <w:t>Tridax</w:t>
      </w:r>
      <w:proofErr w:type="spellEnd"/>
      <w:r w:rsidR="002E5589" w:rsidRPr="000F4D1D">
        <w:rPr>
          <w:rFonts w:ascii="Times New Roman" w:hAnsi="Times New Roman" w:cs="Times New Roman"/>
        </w:rPr>
        <w:t xml:space="preserve"> </w:t>
      </w:r>
      <w:proofErr w:type="spellStart"/>
      <w:r w:rsidR="002E5589" w:rsidRPr="000F4D1D">
        <w:rPr>
          <w:rFonts w:ascii="Times New Roman" w:hAnsi="Times New Roman" w:cs="Times New Roman"/>
        </w:rPr>
        <w:t>procumbens</w:t>
      </w:r>
      <w:proofErr w:type="spellEnd"/>
      <w:r w:rsidR="002E5589" w:rsidRPr="000F4D1D">
        <w:rPr>
          <w:rFonts w:ascii="Times New Roman" w:hAnsi="Times New Roman" w:cs="Times New Roman"/>
        </w:rPr>
        <w:t xml:space="preserve"> Linn. J </w:t>
      </w:r>
      <w:proofErr w:type="spellStart"/>
      <w:r w:rsidR="002E5589" w:rsidRPr="000F4D1D">
        <w:rPr>
          <w:rFonts w:ascii="Times New Roman" w:hAnsi="Times New Roman" w:cs="Times New Roman"/>
        </w:rPr>
        <w:t>Chem</w:t>
      </w:r>
      <w:proofErr w:type="spellEnd"/>
      <w:r w:rsidR="002E5589" w:rsidRPr="000F4D1D">
        <w:rPr>
          <w:rFonts w:ascii="Times New Roman" w:hAnsi="Times New Roman" w:cs="Times New Roman"/>
        </w:rPr>
        <w:t xml:space="preserve"> Sci. 2005; 117(3): 263- 266.</w:t>
      </w:r>
      <w:r w:rsidR="009B5025">
        <w:rPr>
          <w:rFonts w:ascii="Times New Roman" w:hAnsi="Times New Roman" w:cs="Times New Roman"/>
          <w:lang w:val="en-US"/>
        </w:rPr>
        <w:t xml:space="preserve">                                                                                                  </w:t>
      </w:r>
      <w:r w:rsidR="001A5BEB">
        <w:t>46</w:t>
      </w:r>
      <w:proofErr w:type="gramStart"/>
      <w:r w:rsidR="001A5BEB">
        <w:t>.</w:t>
      </w:r>
      <w:r w:rsidR="002E5589">
        <w:t>Sureshkumar</w:t>
      </w:r>
      <w:proofErr w:type="gramEnd"/>
      <w:r w:rsidR="002E5589">
        <w:t xml:space="preserve"> J, </w:t>
      </w:r>
      <w:proofErr w:type="spellStart"/>
      <w:r w:rsidR="002E5589">
        <w:t>Silambarasan</w:t>
      </w:r>
      <w:proofErr w:type="spellEnd"/>
      <w:r w:rsidR="002E5589">
        <w:t xml:space="preserve"> R, </w:t>
      </w:r>
      <w:proofErr w:type="spellStart"/>
      <w:r w:rsidR="002E5589">
        <w:t>Ayyanar</w:t>
      </w:r>
      <w:proofErr w:type="spellEnd"/>
      <w:r w:rsidR="002E5589">
        <w:t xml:space="preserve"> M. </w:t>
      </w:r>
      <w:proofErr w:type="gramStart"/>
      <w:r w:rsidR="002E5589">
        <w:t xml:space="preserve">An </w:t>
      </w:r>
      <w:proofErr w:type="spellStart"/>
      <w:r w:rsidR="002E5589">
        <w:t>ethnopharmacological</w:t>
      </w:r>
      <w:proofErr w:type="spellEnd"/>
      <w:r w:rsidR="002E5589">
        <w:t xml:space="preserve"> analysis of medicinal plants used by the </w:t>
      </w:r>
      <w:proofErr w:type="spellStart"/>
      <w:r w:rsidR="002E5589">
        <w:t>Adiyan</w:t>
      </w:r>
      <w:proofErr w:type="spellEnd"/>
      <w:r w:rsidR="002E5589">
        <w:t xml:space="preserve"> community in </w:t>
      </w:r>
      <w:proofErr w:type="spellStart"/>
      <w:r w:rsidR="002E5589">
        <w:t>Wayanad</w:t>
      </w:r>
      <w:proofErr w:type="spellEnd"/>
      <w:r w:rsidR="002E5589">
        <w:t xml:space="preserve"> district of Kerala, India.</w:t>
      </w:r>
      <w:proofErr w:type="gramEnd"/>
      <w:r w:rsidR="002E5589">
        <w:t xml:space="preserve"> </w:t>
      </w:r>
      <w:proofErr w:type="spellStart"/>
      <w:proofErr w:type="gramStart"/>
      <w:r w:rsidR="002E5589">
        <w:t>Eur</w:t>
      </w:r>
      <w:proofErr w:type="spellEnd"/>
      <w:r w:rsidR="002E5589">
        <w:t xml:space="preserve"> J </w:t>
      </w:r>
      <w:proofErr w:type="spellStart"/>
      <w:r w:rsidR="002E5589">
        <w:t>Integr</w:t>
      </w:r>
      <w:proofErr w:type="spellEnd"/>
      <w:r w:rsidR="002E5589">
        <w:t xml:space="preserve"> Med. 2017; 12: 60-73.</w:t>
      </w:r>
      <w:proofErr w:type="gramEnd"/>
      <w:r w:rsidR="009B5025">
        <w:rPr>
          <w:rFonts w:ascii="Times New Roman" w:hAnsi="Times New Roman" w:cs="Times New Roman"/>
          <w:lang w:val="en-US"/>
        </w:rPr>
        <w:t xml:space="preserve">                                                                                                                                                        </w:t>
      </w:r>
      <w:r w:rsidR="001A5BEB">
        <w:t>47.</w:t>
      </w:r>
      <w:r w:rsidR="002E5589">
        <w:t xml:space="preserve">Gamboa-Leon R, Vera-Ku M, </w:t>
      </w:r>
      <w:proofErr w:type="spellStart"/>
      <w:r w:rsidR="002E5589">
        <w:t>Peraza</w:t>
      </w:r>
      <w:proofErr w:type="spellEnd"/>
      <w:r w:rsidR="002E5589">
        <w:t>-Sanchez SR, Ku-</w:t>
      </w:r>
      <w:proofErr w:type="spellStart"/>
      <w:r w:rsidR="002E5589">
        <w:t>Chulim</w:t>
      </w:r>
      <w:proofErr w:type="spellEnd"/>
      <w:r w:rsidR="002E5589">
        <w:t xml:space="preserve"> C, </w:t>
      </w:r>
      <w:proofErr w:type="spellStart"/>
      <w:r w:rsidR="002E5589">
        <w:t>Horta</w:t>
      </w:r>
      <w:proofErr w:type="spellEnd"/>
      <w:r w:rsidR="002E5589">
        <w:t>-Baas A, Rosado-</w:t>
      </w:r>
      <w:proofErr w:type="spellStart"/>
      <w:r w:rsidR="002E5589">
        <w:t>Vallado</w:t>
      </w:r>
      <w:proofErr w:type="spellEnd"/>
      <w:r w:rsidR="002E5589">
        <w:t xml:space="preserve"> M. </w:t>
      </w:r>
      <w:proofErr w:type="spellStart"/>
      <w:r w:rsidR="002E5589">
        <w:t>Antileishmanial</w:t>
      </w:r>
      <w:proofErr w:type="spellEnd"/>
      <w:r w:rsidR="002E5589">
        <w:t xml:space="preserve"> activity of a mixture of </w:t>
      </w:r>
      <w:proofErr w:type="spellStart"/>
      <w:r w:rsidR="002E5589">
        <w:t>Tridax</w:t>
      </w:r>
      <w:proofErr w:type="spellEnd"/>
      <w:r w:rsidR="002E5589">
        <w:t xml:space="preserve"> </w:t>
      </w:r>
      <w:proofErr w:type="spellStart"/>
      <w:r w:rsidR="002E5589">
        <w:t>procumbens</w:t>
      </w:r>
      <w:proofErr w:type="spellEnd"/>
      <w:r w:rsidR="002E5589">
        <w:t xml:space="preserve"> and Allium </w:t>
      </w:r>
      <w:proofErr w:type="spellStart"/>
      <w:r w:rsidR="002E5589">
        <w:t>sativum</w:t>
      </w:r>
      <w:proofErr w:type="spellEnd"/>
      <w:r w:rsidR="002E5589">
        <w:t xml:space="preserve"> in mice. </w:t>
      </w:r>
      <w:proofErr w:type="gramStart"/>
      <w:r w:rsidR="002E5589">
        <w:t>Parasite.</w:t>
      </w:r>
      <w:proofErr w:type="gramEnd"/>
      <w:r w:rsidR="002E5589">
        <w:t xml:space="preserve"> </w:t>
      </w:r>
      <w:proofErr w:type="gramStart"/>
      <w:r w:rsidR="002E5589">
        <w:t>2014; 21.</w:t>
      </w:r>
      <w:proofErr w:type="gramEnd"/>
      <w:r w:rsidR="009B5025">
        <w:rPr>
          <w:rFonts w:ascii="Times New Roman" w:hAnsi="Times New Roman" w:cs="Times New Roman"/>
          <w:lang w:val="en-US"/>
        </w:rPr>
        <w:t xml:space="preserve">                                                                                                                                                </w:t>
      </w:r>
      <w:r w:rsidR="001A5BEB">
        <w:t>48</w:t>
      </w:r>
      <w:proofErr w:type="gramStart"/>
      <w:r w:rsidR="001A5BEB">
        <w:t>.</w:t>
      </w:r>
      <w:r w:rsidR="002E5589">
        <w:t>Dhanabalan</w:t>
      </w:r>
      <w:proofErr w:type="gramEnd"/>
      <w:r w:rsidR="002E5589">
        <w:t xml:space="preserve"> R. In vitro phytochemical screening and antibacterial activity of aqueous and </w:t>
      </w:r>
      <w:proofErr w:type="spellStart"/>
      <w:r w:rsidR="002E5589">
        <w:t>methanolic</w:t>
      </w:r>
      <w:proofErr w:type="spellEnd"/>
      <w:r w:rsidR="002E5589">
        <w:t xml:space="preserve"> leaf extracts of </w:t>
      </w:r>
      <w:proofErr w:type="spellStart"/>
      <w:r w:rsidR="002E5589">
        <w:t>Tridax</w:t>
      </w:r>
      <w:proofErr w:type="spellEnd"/>
      <w:r w:rsidR="002E5589">
        <w:t xml:space="preserve"> </w:t>
      </w:r>
      <w:proofErr w:type="spellStart"/>
      <w:r w:rsidR="002E5589">
        <w:t>procumbens</w:t>
      </w:r>
      <w:proofErr w:type="spellEnd"/>
      <w:r w:rsidR="002E5589">
        <w:t xml:space="preserve"> against bovine mastitis isolated Staphylococcus </w:t>
      </w:r>
      <w:proofErr w:type="spellStart"/>
      <w:r w:rsidR="002E5589">
        <w:t>aureus</w:t>
      </w:r>
      <w:proofErr w:type="spellEnd"/>
      <w:r w:rsidR="002E5589">
        <w:t xml:space="preserve">. </w:t>
      </w:r>
      <w:proofErr w:type="spellStart"/>
      <w:r w:rsidR="002E5589">
        <w:t>Ethnobot</w:t>
      </w:r>
      <w:proofErr w:type="spellEnd"/>
      <w:r w:rsidR="002E5589">
        <w:t xml:space="preserve"> </w:t>
      </w:r>
      <w:proofErr w:type="spellStart"/>
      <w:r w:rsidR="002E5589">
        <w:t>Leafl</w:t>
      </w:r>
      <w:proofErr w:type="spellEnd"/>
      <w:r w:rsidR="002E5589">
        <w:t>. 2008; 2008(1): 144.</w:t>
      </w:r>
      <w:r w:rsidR="009B5025">
        <w:rPr>
          <w:lang w:val="en-US"/>
        </w:rPr>
        <w:t xml:space="preserve">                                                                                                     </w:t>
      </w:r>
      <w:r w:rsidR="001A5BEB">
        <w:t>49</w:t>
      </w:r>
      <w:proofErr w:type="gramStart"/>
      <w:r w:rsidR="001A5BEB">
        <w:t>.</w:t>
      </w:r>
      <w:r w:rsidR="002E5589">
        <w:t>Petchi</w:t>
      </w:r>
      <w:proofErr w:type="gramEnd"/>
      <w:r w:rsidR="002E5589">
        <w:t xml:space="preserve"> RR, </w:t>
      </w:r>
      <w:proofErr w:type="spellStart"/>
      <w:r w:rsidR="002E5589">
        <w:t>Parasuraman</w:t>
      </w:r>
      <w:proofErr w:type="spellEnd"/>
      <w:r w:rsidR="002E5589">
        <w:t xml:space="preserve"> S, </w:t>
      </w:r>
      <w:proofErr w:type="spellStart"/>
      <w:r w:rsidR="002E5589">
        <w:t>Vijaya</w:t>
      </w:r>
      <w:proofErr w:type="spellEnd"/>
      <w:r w:rsidR="002E5589">
        <w:t xml:space="preserve"> C. </w:t>
      </w:r>
      <w:proofErr w:type="spellStart"/>
      <w:r w:rsidR="002E5589">
        <w:t>Antidiabetic</w:t>
      </w:r>
      <w:proofErr w:type="spellEnd"/>
      <w:r w:rsidR="002E5589">
        <w:t xml:space="preserve"> and </w:t>
      </w:r>
      <w:proofErr w:type="spellStart"/>
      <w:r w:rsidR="002E5589">
        <w:t>antihyperlipidemic</w:t>
      </w:r>
      <w:proofErr w:type="spellEnd"/>
      <w:r w:rsidR="002E5589">
        <w:t xml:space="preserve"> effects of an </w:t>
      </w:r>
      <w:proofErr w:type="spellStart"/>
      <w:r w:rsidR="002E5589">
        <w:t>ethanolic</w:t>
      </w:r>
      <w:proofErr w:type="spellEnd"/>
      <w:r w:rsidR="002E5589">
        <w:t xml:space="preserve"> extract of the whole plant of </w:t>
      </w:r>
      <w:proofErr w:type="spellStart"/>
      <w:r w:rsidR="002E5589">
        <w:t>Tridax</w:t>
      </w:r>
      <w:proofErr w:type="spellEnd"/>
      <w:r w:rsidR="002E5589">
        <w:t xml:space="preserve"> </w:t>
      </w:r>
      <w:proofErr w:type="spellStart"/>
      <w:r w:rsidR="002E5589">
        <w:t>procumbens</w:t>
      </w:r>
      <w:proofErr w:type="spellEnd"/>
      <w:r w:rsidR="002E5589">
        <w:t xml:space="preserve"> (Linn.) in </w:t>
      </w:r>
      <w:proofErr w:type="spellStart"/>
      <w:r w:rsidR="002E5589">
        <w:t>streptozotocin</w:t>
      </w:r>
      <w:proofErr w:type="spellEnd"/>
      <w:r w:rsidR="002E5589">
        <w:t xml:space="preserve">-induced diabetic rats. J Basic </w:t>
      </w:r>
      <w:proofErr w:type="spellStart"/>
      <w:r w:rsidR="002E5589">
        <w:t>Clin</w:t>
      </w:r>
      <w:proofErr w:type="spellEnd"/>
      <w:r w:rsidR="002E5589">
        <w:t xml:space="preserve"> Pharm. 2013; 4(4): 88.</w:t>
      </w:r>
      <w:r w:rsidR="009B5025">
        <w:rPr>
          <w:lang w:val="en-US"/>
        </w:rPr>
        <w:t xml:space="preserve">                                                                                                                                 </w:t>
      </w:r>
      <w:r w:rsidR="001A5BEB">
        <w:t>50.</w:t>
      </w:r>
      <w:r w:rsidR="002E5589">
        <w:t xml:space="preserve">Christudas S, </w:t>
      </w:r>
      <w:proofErr w:type="spellStart"/>
      <w:r w:rsidR="002E5589">
        <w:t>Kulathivel</w:t>
      </w:r>
      <w:proofErr w:type="spellEnd"/>
      <w:r w:rsidR="002E5589">
        <w:t xml:space="preserve"> TM, </w:t>
      </w:r>
      <w:proofErr w:type="spellStart"/>
      <w:r w:rsidR="002E5589">
        <w:t>Agastian</w:t>
      </w:r>
      <w:proofErr w:type="spellEnd"/>
      <w:r w:rsidR="002E5589">
        <w:t xml:space="preserve"> P. Phytochemical and antibacterial studies of leaves of </w:t>
      </w:r>
      <w:proofErr w:type="spellStart"/>
      <w:r w:rsidR="002E5589">
        <w:t>Tridax</w:t>
      </w:r>
      <w:proofErr w:type="spellEnd"/>
      <w:r w:rsidR="002E5589">
        <w:t xml:space="preserve"> </w:t>
      </w:r>
      <w:proofErr w:type="spellStart"/>
      <w:r w:rsidR="002E5589">
        <w:t>procumbens</w:t>
      </w:r>
      <w:proofErr w:type="spellEnd"/>
      <w:r w:rsidR="002E5589">
        <w:t xml:space="preserve"> L. Asian Pac J Trop Biomed. 2012; 2(1): 159-161.</w:t>
      </w:r>
      <w:r w:rsidR="009B5025">
        <w:rPr>
          <w:lang w:val="en-US"/>
        </w:rPr>
        <w:t xml:space="preserve">                                                                    </w:t>
      </w:r>
      <w:r w:rsidR="001A5BEB">
        <w:t>51.</w:t>
      </w:r>
      <w:r w:rsidR="002E5589">
        <w:t xml:space="preserve">Pai C, </w:t>
      </w:r>
      <w:proofErr w:type="spellStart"/>
      <w:r w:rsidR="002E5589">
        <w:t>Kulkarni</w:t>
      </w:r>
      <w:proofErr w:type="spellEnd"/>
      <w:r w:rsidR="002E5589">
        <w:t xml:space="preserve"> U, </w:t>
      </w:r>
      <w:proofErr w:type="spellStart"/>
      <w:r w:rsidR="002E5589">
        <w:t>Borde</w:t>
      </w:r>
      <w:proofErr w:type="spellEnd"/>
      <w:r w:rsidR="002E5589">
        <w:t xml:space="preserve"> M, </w:t>
      </w:r>
      <w:proofErr w:type="spellStart"/>
      <w:r w:rsidR="002E5589">
        <w:t>Murali</w:t>
      </w:r>
      <w:proofErr w:type="spellEnd"/>
      <w:r w:rsidR="002E5589">
        <w:t xml:space="preserve"> S, </w:t>
      </w:r>
      <w:proofErr w:type="spellStart"/>
      <w:r w:rsidR="002E5589">
        <w:t>Mrudula</w:t>
      </w:r>
      <w:proofErr w:type="spellEnd"/>
      <w:r w:rsidR="002E5589">
        <w:t xml:space="preserve"> P, </w:t>
      </w:r>
      <w:proofErr w:type="spellStart"/>
      <w:r w:rsidR="002E5589">
        <w:t>Deshmukh</w:t>
      </w:r>
      <w:proofErr w:type="spellEnd"/>
      <w:r w:rsidR="002E5589">
        <w:t xml:space="preserve"> Y. Antibacterial activity of </w:t>
      </w:r>
      <w:proofErr w:type="spellStart"/>
      <w:r w:rsidR="002E5589">
        <w:t>Tridax</w:t>
      </w:r>
      <w:proofErr w:type="spellEnd"/>
      <w:r w:rsidR="002E5589">
        <w:t xml:space="preserve"> </w:t>
      </w:r>
      <w:proofErr w:type="spellStart"/>
      <w:r w:rsidR="002E5589">
        <w:t>procumbens</w:t>
      </w:r>
      <w:proofErr w:type="spellEnd"/>
      <w:r w:rsidR="002E5589">
        <w:t xml:space="preserve"> with special reference to nosocomial pathogens. Br J Pharm Res. 2011; 1(4): 164.</w:t>
      </w:r>
    </w:p>
    <w:p w:rsidR="000F4D1D" w:rsidRPr="009B5025" w:rsidRDefault="001A5BEB" w:rsidP="009B5025">
      <w:pPr>
        <w:rPr>
          <w:lang w:val="en-US"/>
        </w:rPr>
      </w:pPr>
      <w:r>
        <w:t>52.</w:t>
      </w:r>
      <w:r w:rsidR="00AB7E0A">
        <w:t xml:space="preserve">Singh P, Jain K, </w:t>
      </w:r>
      <w:proofErr w:type="spellStart"/>
      <w:r w:rsidR="00AB7E0A">
        <w:t>Khare</w:t>
      </w:r>
      <w:proofErr w:type="spellEnd"/>
      <w:r w:rsidR="00AB7E0A">
        <w:t xml:space="preserve"> S, </w:t>
      </w:r>
      <w:proofErr w:type="spellStart"/>
      <w:r w:rsidR="00AB7E0A">
        <w:t>Shrivastav</w:t>
      </w:r>
      <w:proofErr w:type="spellEnd"/>
      <w:r w:rsidR="00AB7E0A">
        <w:t xml:space="preserve"> P. Evaluation of phytochemical and antioxidant activity of </w:t>
      </w:r>
      <w:proofErr w:type="spellStart"/>
      <w:r w:rsidR="00AB7E0A">
        <w:t>Tridax</w:t>
      </w:r>
      <w:proofErr w:type="spellEnd"/>
      <w:r w:rsidR="00AB7E0A">
        <w:t xml:space="preserve"> </w:t>
      </w:r>
      <w:proofErr w:type="spellStart"/>
      <w:r w:rsidR="00AB7E0A">
        <w:t>procumbens</w:t>
      </w:r>
      <w:proofErr w:type="spellEnd"/>
      <w:r w:rsidR="00AB7E0A">
        <w:t xml:space="preserve"> extract. Pharm </w:t>
      </w:r>
      <w:proofErr w:type="spellStart"/>
      <w:r w:rsidR="00AB7E0A">
        <w:t>Biosci</w:t>
      </w:r>
      <w:proofErr w:type="spellEnd"/>
      <w:r w:rsidR="00AB7E0A">
        <w:t xml:space="preserve"> J. 2017; 41-47.</w:t>
      </w:r>
      <w:r w:rsidR="009B5025">
        <w:rPr>
          <w:lang w:val="en-US"/>
        </w:rPr>
        <w:t xml:space="preserve">                                                                                   </w:t>
      </w:r>
      <w:r>
        <w:t>53.</w:t>
      </w:r>
      <w:r w:rsidR="00AB7E0A">
        <w:t xml:space="preserve">Liu XT, Wang ZZ, Xiao W, Zhao HW, Hu J, Yu B. </w:t>
      </w:r>
      <w:proofErr w:type="spellStart"/>
      <w:r w:rsidR="00AB7E0A">
        <w:t>Cholestane</w:t>
      </w:r>
      <w:proofErr w:type="spellEnd"/>
      <w:r w:rsidR="00AB7E0A">
        <w:t xml:space="preserve"> and </w:t>
      </w:r>
      <w:proofErr w:type="spellStart"/>
      <w:r w:rsidR="00AB7E0A">
        <w:t>spirostane</w:t>
      </w:r>
      <w:proofErr w:type="spellEnd"/>
      <w:r w:rsidR="00AB7E0A">
        <w:t xml:space="preserve"> glycosides from the rhizomes of </w:t>
      </w:r>
      <w:proofErr w:type="spellStart"/>
      <w:r w:rsidR="00AB7E0A">
        <w:t>Dioscorea</w:t>
      </w:r>
      <w:proofErr w:type="spellEnd"/>
      <w:r w:rsidR="00AB7E0A">
        <w:t xml:space="preserve"> </w:t>
      </w:r>
      <w:proofErr w:type="spellStart"/>
      <w:r w:rsidR="00AB7E0A">
        <w:t>septemloba</w:t>
      </w:r>
      <w:proofErr w:type="spellEnd"/>
      <w:r w:rsidR="00AB7E0A">
        <w:t xml:space="preserve">. </w:t>
      </w:r>
      <w:proofErr w:type="spellStart"/>
      <w:proofErr w:type="gramStart"/>
      <w:r w:rsidR="00AB7E0A">
        <w:t>Phytochemistry</w:t>
      </w:r>
      <w:proofErr w:type="spellEnd"/>
      <w:r w:rsidR="00AB7E0A">
        <w:t>.</w:t>
      </w:r>
      <w:proofErr w:type="gramEnd"/>
      <w:r w:rsidR="00AB7E0A">
        <w:t xml:space="preserve"> 2008; 69(6): 1411-1418.</w:t>
      </w:r>
      <w:r w:rsidR="009B5025">
        <w:rPr>
          <w:lang w:val="en-US"/>
        </w:rPr>
        <w:t xml:space="preserve">                            </w:t>
      </w:r>
      <w:r>
        <w:t>54</w:t>
      </w:r>
      <w:proofErr w:type="gramStart"/>
      <w:r>
        <w:t>.</w:t>
      </w:r>
      <w:r w:rsidR="00701F9C">
        <w:t>Policegoudra</w:t>
      </w:r>
      <w:proofErr w:type="gramEnd"/>
      <w:r w:rsidR="00701F9C">
        <w:t xml:space="preserve"> RS, </w:t>
      </w:r>
      <w:proofErr w:type="spellStart"/>
      <w:r w:rsidR="00701F9C">
        <w:t>Chattopadhyay</w:t>
      </w:r>
      <w:proofErr w:type="spellEnd"/>
      <w:r w:rsidR="00701F9C">
        <w:t xml:space="preserve"> P, </w:t>
      </w:r>
      <w:proofErr w:type="spellStart"/>
      <w:r w:rsidR="00701F9C">
        <w:t>Aradhya</w:t>
      </w:r>
      <w:proofErr w:type="spellEnd"/>
      <w:r w:rsidR="00701F9C">
        <w:t xml:space="preserve"> SM, </w:t>
      </w:r>
      <w:proofErr w:type="spellStart"/>
      <w:r w:rsidR="00701F9C">
        <w:t>Shivaswamy</w:t>
      </w:r>
      <w:proofErr w:type="spellEnd"/>
      <w:r w:rsidR="00701F9C">
        <w:t xml:space="preserve"> R, Singh L, Veer V. Inhibitory effect of </w:t>
      </w:r>
      <w:proofErr w:type="spellStart"/>
      <w:r w:rsidR="00701F9C">
        <w:t>Tridax</w:t>
      </w:r>
      <w:proofErr w:type="spellEnd"/>
      <w:r w:rsidR="00701F9C">
        <w:t xml:space="preserve"> </w:t>
      </w:r>
      <w:proofErr w:type="spellStart"/>
      <w:r w:rsidR="00701F9C">
        <w:t>procumbens</w:t>
      </w:r>
      <w:proofErr w:type="spellEnd"/>
      <w:r w:rsidR="00701F9C">
        <w:t xml:space="preserve"> against human skin pathogens. J Herb Med. 2014; 4(2): 83-88.</w:t>
      </w:r>
      <w:r w:rsidR="009B5025">
        <w:rPr>
          <w:lang w:val="en-US"/>
        </w:rPr>
        <w:t xml:space="preserve">                                                                                 </w:t>
      </w:r>
      <w:r>
        <w:t>55.</w:t>
      </w:r>
      <w:r w:rsidR="00701F9C">
        <w:t xml:space="preserve">Habila JD, Bello IA, </w:t>
      </w:r>
      <w:proofErr w:type="spellStart"/>
      <w:r w:rsidR="00701F9C">
        <w:t>Dzikwi</w:t>
      </w:r>
      <w:proofErr w:type="spellEnd"/>
      <w:r w:rsidR="00701F9C">
        <w:t xml:space="preserve"> AA, Musa H, </w:t>
      </w:r>
      <w:proofErr w:type="spellStart"/>
      <w:r w:rsidR="00701F9C">
        <w:t>Abubakar</w:t>
      </w:r>
      <w:proofErr w:type="spellEnd"/>
      <w:r w:rsidR="00701F9C">
        <w:t xml:space="preserve"> N. Total </w:t>
      </w:r>
      <w:proofErr w:type="spellStart"/>
      <w:r w:rsidR="00701F9C">
        <w:t>phenolics</w:t>
      </w:r>
      <w:proofErr w:type="spellEnd"/>
      <w:r w:rsidR="00701F9C">
        <w:t xml:space="preserve"> and antioxidant activity of </w:t>
      </w:r>
      <w:proofErr w:type="spellStart"/>
      <w:r w:rsidR="00701F9C">
        <w:t>Tridax</w:t>
      </w:r>
      <w:proofErr w:type="spellEnd"/>
      <w:r w:rsidR="00701F9C">
        <w:t xml:space="preserve"> </w:t>
      </w:r>
      <w:proofErr w:type="spellStart"/>
      <w:r w:rsidR="00701F9C">
        <w:t>procumbens</w:t>
      </w:r>
      <w:proofErr w:type="spellEnd"/>
      <w:r w:rsidR="00701F9C">
        <w:t xml:space="preserve"> Linn. </w:t>
      </w:r>
      <w:proofErr w:type="spellStart"/>
      <w:proofErr w:type="gramStart"/>
      <w:r w:rsidR="00701F9C">
        <w:t>Afr</w:t>
      </w:r>
      <w:proofErr w:type="spellEnd"/>
      <w:r w:rsidR="00701F9C">
        <w:t xml:space="preserve"> J Pharmacy </w:t>
      </w:r>
      <w:proofErr w:type="spellStart"/>
      <w:r w:rsidR="00701F9C">
        <w:t>Pharmacol</w:t>
      </w:r>
      <w:proofErr w:type="spellEnd"/>
      <w:r w:rsidR="00701F9C">
        <w:t>.</w:t>
      </w:r>
      <w:proofErr w:type="gramEnd"/>
      <w:r w:rsidR="00701F9C">
        <w:t xml:space="preserve"> 2010; 4(3): 123-126.</w:t>
      </w:r>
      <w:r w:rsidR="009B5025">
        <w:rPr>
          <w:rFonts w:ascii="Times New Roman" w:hAnsi="Times New Roman" w:cs="Times New Roman"/>
          <w:lang w:val="en-US"/>
        </w:rPr>
        <w:t xml:space="preserve">                                                         </w:t>
      </w:r>
      <w:r>
        <w:t>56</w:t>
      </w:r>
      <w:r w:rsidR="00701F9C">
        <w:t xml:space="preserve">. </w:t>
      </w:r>
      <w:proofErr w:type="spellStart"/>
      <w:r w:rsidR="00701F9C">
        <w:t>Jachak</w:t>
      </w:r>
      <w:proofErr w:type="spellEnd"/>
      <w:r w:rsidR="00701F9C">
        <w:t xml:space="preserve"> SM, </w:t>
      </w:r>
      <w:proofErr w:type="spellStart"/>
      <w:r w:rsidR="00701F9C">
        <w:t>Gautam</w:t>
      </w:r>
      <w:proofErr w:type="spellEnd"/>
      <w:r w:rsidR="00701F9C">
        <w:t xml:space="preserve"> R, </w:t>
      </w:r>
      <w:proofErr w:type="spellStart"/>
      <w:r w:rsidR="00701F9C">
        <w:t>Selvam</w:t>
      </w:r>
      <w:proofErr w:type="spellEnd"/>
      <w:r w:rsidR="00701F9C">
        <w:t xml:space="preserve"> C, </w:t>
      </w:r>
      <w:proofErr w:type="spellStart"/>
      <w:r w:rsidR="00701F9C">
        <w:t>Madhan</w:t>
      </w:r>
      <w:proofErr w:type="spellEnd"/>
      <w:r w:rsidR="00701F9C">
        <w:t xml:space="preserve"> H, </w:t>
      </w:r>
      <w:proofErr w:type="spellStart"/>
      <w:r w:rsidR="00701F9C">
        <w:t>Srivastava</w:t>
      </w:r>
      <w:proofErr w:type="spellEnd"/>
      <w:r w:rsidR="00701F9C">
        <w:t xml:space="preserve"> A, Khan T. Anti-inflammatory, cyclooxygenase inhibitory and antioxidant activities of standardized extracts of </w:t>
      </w:r>
      <w:proofErr w:type="spellStart"/>
      <w:r w:rsidR="00701F9C">
        <w:t>Tridax</w:t>
      </w:r>
      <w:proofErr w:type="spellEnd"/>
      <w:r w:rsidR="00701F9C">
        <w:t xml:space="preserve"> </w:t>
      </w:r>
      <w:proofErr w:type="spellStart"/>
      <w:r w:rsidR="00701F9C">
        <w:t>procumbens</w:t>
      </w:r>
      <w:proofErr w:type="spellEnd"/>
      <w:r w:rsidR="00701F9C">
        <w:t xml:space="preserve"> L. </w:t>
      </w:r>
      <w:proofErr w:type="spellStart"/>
      <w:r w:rsidR="00701F9C">
        <w:t>Fitoterapia</w:t>
      </w:r>
      <w:proofErr w:type="spellEnd"/>
      <w:r w:rsidR="00701F9C">
        <w:t>. 2011; 82(2): 173-177.</w:t>
      </w:r>
      <w:r w:rsidR="009B5025">
        <w:rPr>
          <w:lang w:val="en-US"/>
        </w:rPr>
        <w:t xml:space="preserve">                                                                                                                              </w:t>
      </w:r>
      <w:r>
        <w:t>57</w:t>
      </w:r>
      <w:proofErr w:type="gramStart"/>
      <w:r>
        <w:t>.</w:t>
      </w:r>
      <w:r w:rsidR="00701F9C">
        <w:t>Ravikumar</w:t>
      </w:r>
      <w:proofErr w:type="gramEnd"/>
      <w:r w:rsidR="00701F9C">
        <w:t xml:space="preserve"> V, </w:t>
      </w:r>
      <w:proofErr w:type="spellStart"/>
      <w:r w:rsidR="00701F9C">
        <w:t>Shivashangari</w:t>
      </w:r>
      <w:proofErr w:type="spellEnd"/>
      <w:r w:rsidR="00701F9C">
        <w:t xml:space="preserve"> KS, </w:t>
      </w:r>
      <w:proofErr w:type="spellStart"/>
      <w:r w:rsidR="00701F9C">
        <w:t>Devaki</w:t>
      </w:r>
      <w:proofErr w:type="spellEnd"/>
      <w:r w:rsidR="00701F9C">
        <w:t xml:space="preserve"> T. </w:t>
      </w:r>
      <w:proofErr w:type="spellStart"/>
      <w:r w:rsidR="00701F9C">
        <w:t>Hepatoprotective</w:t>
      </w:r>
      <w:proofErr w:type="spellEnd"/>
      <w:r w:rsidR="00701F9C">
        <w:t xml:space="preserve"> activity of </w:t>
      </w:r>
      <w:proofErr w:type="spellStart"/>
      <w:r w:rsidR="00701F9C">
        <w:t>Tridax</w:t>
      </w:r>
      <w:proofErr w:type="spellEnd"/>
      <w:r w:rsidR="00701F9C">
        <w:t xml:space="preserve"> </w:t>
      </w:r>
      <w:proofErr w:type="spellStart"/>
      <w:r w:rsidR="00701F9C">
        <w:t>procumbens</w:t>
      </w:r>
      <w:proofErr w:type="spellEnd"/>
      <w:r w:rsidR="00701F9C">
        <w:t xml:space="preserve"> against d-</w:t>
      </w:r>
      <w:proofErr w:type="spellStart"/>
      <w:r w:rsidR="00701F9C">
        <w:t>galactosamine</w:t>
      </w:r>
      <w:proofErr w:type="spellEnd"/>
      <w:r w:rsidR="00701F9C">
        <w:t xml:space="preserve">/lipopolysaccharide-induced hepatitis in rats. </w:t>
      </w:r>
      <w:proofErr w:type="gramStart"/>
      <w:r w:rsidR="00701F9C">
        <w:t xml:space="preserve">J </w:t>
      </w:r>
      <w:proofErr w:type="spellStart"/>
      <w:r w:rsidR="00701F9C">
        <w:t>Ethnopharmacol</w:t>
      </w:r>
      <w:proofErr w:type="spellEnd"/>
      <w:r w:rsidR="00701F9C">
        <w:t>.</w:t>
      </w:r>
      <w:proofErr w:type="gramEnd"/>
      <w:r w:rsidR="00701F9C">
        <w:t xml:space="preserve"> 2005; 101(1-3): 55-60.</w:t>
      </w:r>
      <w:r w:rsidR="009B5025">
        <w:rPr>
          <w:lang w:val="en-US"/>
        </w:rPr>
        <w:t xml:space="preserve">                                                                                                                                                                           </w:t>
      </w:r>
      <w:r>
        <w:t>58</w:t>
      </w:r>
      <w:proofErr w:type="gramStart"/>
      <w:r>
        <w:t>.</w:t>
      </w:r>
      <w:r w:rsidR="00701F9C">
        <w:t>Tiwari</w:t>
      </w:r>
      <w:proofErr w:type="gramEnd"/>
      <w:r w:rsidR="00701F9C">
        <w:t xml:space="preserve"> U, </w:t>
      </w:r>
      <w:proofErr w:type="spellStart"/>
      <w:r w:rsidR="00701F9C">
        <w:t>Rastogi</w:t>
      </w:r>
      <w:proofErr w:type="spellEnd"/>
      <w:r w:rsidR="00701F9C">
        <w:t xml:space="preserve"> B, Singh P, </w:t>
      </w:r>
      <w:proofErr w:type="spellStart"/>
      <w:r w:rsidR="00701F9C">
        <w:t>Saraf</w:t>
      </w:r>
      <w:proofErr w:type="spellEnd"/>
      <w:r w:rsidR="00701F9C">
        <w:t xml:space="preserve"> DK, </w:t>
      </w:r>
      <w:proofErr w:type="spellStart"/>
      <w:r w:rsidR="00701F9C">
        <w:t>Vyas</w:t>
      </w:r>
      <w:proofErr w:type="spellEnd"/>
      <w:r w:rsidR="00701F9C">
        <w:t xml:space="preserve"> SP. </w:t>
      </w:r>
      <w:proofErr w:type="spellStart"/>
      <w:r w:rsidR="00701F9C">
        <w:t>Immunomodulatory</w:t>
      </w:r>
      <w:proofErr w:type="spellEnd"/>
      <w:r w:rsidR="00701F9C">
        <w:t xml:space="preserve"> effects of aqueous extract of </w:t>
      </w:r>
      <w:proofErr w:type="spellStart"/>
      <w:r w:rsidR="00701F9C">
        <w:t>Tridax</w:t>
      </w:r>
      <w:proofErr w:type="spellEnd"/>
      <w:r w:rsidR="00701F9C">
        <w:t xml:space="preserve"> </w:t>
      </w:r>
      <w:proofErr w:type="spellStart"/>
      <w:r w:rsidR="00701F9C">
        <w:t>procumbens</w:t>
      </w:r>
      <w:proofErr w:type="spellEnd"/>
      <w:r w:rsidR="00701F9C">
        <w:t xml:space="preserve"> in experimental animals. </w:t>
      </w:r>
      <w:proofErr w:type="gramStart"/>
      <w:r w:rsidR="00701F9C">
        <w:t xml:space="preserve">J </w:t>
      </w:r>
      <w:proofErr w:type="spellStart"/>
      <w:r w:rsidR="00701F9C">
        <w:t>Ethnopharmacol</w:t>
      </w:r>
      <w:proofErr w:type="spellEnd"/>
      <w:r w:rsidR="00701F9C">
        <w:t>.</w:t>
      </w:r>
      <w:proofErr w:type="gramEnd"/>
      <w:r w:rsidR="00701F9C">
        <w:t xml:space="preserve"> 2004; 92(1): 113-119.</w:t>
      </w:r>
      <w:r w:rsidR="009B5025">
        <w:rPr>
          <w:rFonts w:ascii="Times New Roman" w:hAnsi="Times New Roman" w:cs="Times New Roman"/>
          <w:lang w:val="en-US"/>
        </w:rPr>
        <w:t xml:space="preserve">                                   </w:t>
      </w:r>
      <w:r w:rsidR="009B5025">
        <w:lastRenderedPageBreak/>
        <w:t>59</w:t>
      </w:r>
      <w:proofErr w:type="gramStart"/>
      <w:r w:rsidR="009B5025">
        <w:t>.</w:t>
      </w:r>
      <w:r w:rsidR="00701F9C">
        <w:t>Bhagwat</w:t>
      </w:r>
      <w:proofErr w:type="gramEnd"/>
      <w:r w:rsidR="00701F9C">
        <w:t xml:space="preserve"> D.A., </w:t>
      </w:r>
      <w:proofErr w:type="spellStart"/>
      <w:r w:rsidR="00701F9C">
        <w:t>Killedar</w:t>
      </w:r>
      <w:proofErr w:type="spellEnd"/>
      <w:r w:rsidR="00701F9C">
        <w:t xml:space="preserve"> S.G., </w:t>
      </w:r>
      <w:proofErr w:type="spellStart"/>
      <w:r w:rsidR="00701F9C">
        <w:t>Adnaik</w:t>
      </w:r>
      <w:proofErr w:type="spellEnd"/>
      <w:r w:rsidR="00701F9C">
        <w:t xml:space="preserve"> R.S., 2008. </w:t>
      </w:r>
      <w:proofErr w:type="spellStart"/>
      <w:proofErr w:type="gramStart"/>
      <w:r w:rsidR="00701F9C">
        <w:t>Antidiabetic</w:t>
      </w:r>
      <w:proofErr w:type="spellEnd"/>
      <w:r w:rsidR="00701F9C">
        <w:t xml:space="preserve"> activity of </w:t>
      </w:r>
      <w:proofErr w:type="spellStart"/>
      <w:r w:rsidR="00701F9C">
        <w:t>leafextract</w:t>
      </w:r>
      <w:proofErr w:type="spellEnd"/>
      <w:r w:rsidR="00701F9C">
        <w:t xml:space="preserve"> of </w:t>
      </w:r>
      <w:proofErr w:type="spellStart"/>
      <w:r w:rsidR="00701F9C">
        <w:t>Tridax</w:t>
      </w:r>
      <w:proofErr w:type="spellEnd"/>
      <w:r w:rsidR="00701F9C">
        <w:t xml:space="preserve"> </w:t>
      </w:r>
      <w:proofErr w:type="spellStart"/>
      <w:r w:rsidR="00701F9C">
        <w:t>procumbens</w:t>
      </w:r>
      <w:proofErr w:type="spellEnd"/>
      <w:r w:rsidR="00701F9C">
        <w:t>.</w:t>
      </w:r>
      <w:proofErr w:type="gramEnd"/>
      <w:r w:rsidR="00701F9C">
        <w:t xml:space="preserve"> </w:t>
      </w:r>
      <w:proofErr w:type="gramStart"/>
      <w:r w:rsidR="00701F9C">
        <w:t>Inn.</w:t>
      </w:r>
      <w:proofErr w:type="gramEnd"/>
      <w:r w:rsidR="00701F9C">
        <w:t xml:space="preserve"> Journal of Green </w:t>
      </w:r>
      <w:proofErr w:type="spellStart"/>
      <w:r w:rsidR="00701F9C">
        <w:t>Pharma</w:t>
      </w:r>
      <w:proofErr w:type="spellEnd"/>
      <w:r w:rsidR="00701F9C">
        <w:t>, 2, 126-128.</w:t>
      </w:r>
      <w:r w:rsidR="009B5025">
        <w:rPr>
          <w:lang w:val="en-US"/>
        </w:rPr>
        <w:t xml:space="preserve">                                                                              </w:t>
      </w:r>
      <w:r w:rsidR="009B5025">
        <w:t>60</w:t>
      </w:r>
      <w:proofErr w:type="gramStart"/>
      <w:r w:rsidR="009B5025">
        <w:t>.</w:t>
      </w:r>
      <w:r w:rsidR="00701F9C">
        <w:t>Sailaja</w:t>
      </w:r>
      <w:proofErr w:type="gramEnd"/>
      <w:r w:rsidR="00701F9C">
        <w:t xml:space="preserve"> B., </w:t>
      </w:r>
      <w:proofErr w:type="spellStart"/>
      <w:r w:rsidR="00701F9C">
        <w:t>Bharathi</w:t>
      </w:r>
      <w:proofErr w:type="spellEnd"/>
      <w:r w:rsidR="00701F9C">
        <w:t xml:space="preserve"> K., Prasad K.V.S.R.G., 2011. </w:t>
      </w:r>
      <w:proofErr w:type="gramStart"/>
      <w:r w:rsidR="00701F9C">
        <w:t xml:space="preserve">Protective effect of </w:t>
      </w:r>
      <w:proofErr w:type="spellStart"/>
      <w:r w:rsidR="00701F9C">
        <w:t>Tridax</w:t>
      </w:r>
      <w:proofErr w:type="spellEnd"/>
      <w:r w:rsidR="00701F9C">
        <w:t xml:space="preserve"> </w:t>
      </w:r>
      <w:proofErr w:type="spellStart"/>
      <w:r w:rsidR="00701F9C">
        <w:t>procumbens</w:t>
      </w:r>
      <w:proofErr w:type="spellEnd"/>
      <w:r w:rsidR="00701F9C">
        <w:t xml:space="preserve"> L. on Calcium Oxalate </w:t>
      </w:r>
      <w:proofErr w:type="spellStart"/>
      <w:r w:rsidR="00701F9C">
        <w:t>Urolithiasis</w:t>
      </w:r>
      <w:proofErr w:type="spellEnd"/>
      <w:r w:rsidR="00701F9C">
        <w:t xml:space="preserve"> and oxidative stress.</w:t>
      </w:r>
      <w:proofErr w:type="gramEnd"/>
      <w:r w:rsidR="00701F9C">
        <w:t xml:space="preserve"> An International Journal of Advances in Pharmaceutical Sciences, 2, 9-14.</w:t>
      </w:r>
      <w:r w:rsidR="009B5025">
        <w:rPr>
          <w:lang w:val="en-US"/>
        </w:rPr>
        <w:t xml:space="preserve">                                                                                                                              </w:t>
      </w:r>
      <w:r w:rsidR="009B5025">
        <w:t>61</w:t>
      </w:r>
      <w:r w:rsidR="000F4D1D">
        <w:t xml:space="preserve">. </w:t>
      </w:r>
      <w:proofErr w:type="spellStart"/>
      <w:r w:rsidR="000F4D1D">
        <w:t>Rajkumar</w:t>
      </w:r>
      <w:proofErr w:type="spellEnd"/>
      <w:r w:rsidR="000F4D1D">
        <w:t xml:space="preserve"> S., </w:t>
      </w:r>
      <w:proofErr w:type="spellStart"/>
      <w:r w:rsidR="000F4D1D">
        <w:t>Jebanesan</w:t>
      </w:r>
      <w:proofErr w:type="spellEnd"/>
      <w:r w:rsidR="000F4D1D">
        <w:t xml:space="preserve">, 2007. </w:t>
      </w:r>
      <w:proofErr w:type="gramStart"/>
      <w:r w:rsidR="000F4D1D">
        <w:t>A Tropical Biomedicine.</w:t>
      </w:r>
      <w:proofErr w:type="gramEnd"/>
      <w:r w:rsidR="000F4D1D">
        <w:t xml:space="preserve"> An International Journal of </w:t>
      </w:r>
      <w:proofErr w:type="spellStart"/>
      <w:r w:rsidR="000F4D1D">
        <w:t>Pharma</w:t>
      </w:r>
      <w:proofErr w:type="spellEnd"/>
      <w:r w:rsidR="000F4D1D">
        <w:t xml:space="preserve"> and Bio Sciences, 24, 71–75.</w:t>
      </w:r>
      <w:r w:rsidR="009B5025">
        <w:rPr>
          <w:lang w:val="en-US"/>
        </w:rPr>
        <w:t xml:space="preserve">                                                                                                                                    </w:t>
      </w:r>
      <w:r w:rsidR="009B5025">
        <w:t>62.</w:t>
      </w:r>
      <w:r w:rsidR="000F4D1D">
        <w:t xml:space="preserve">Pareek H, Sharma S, </w:t>
      </w:r>
      <w:proofErr w:type="spellStart"/>
      <w:r w:rsidR="000F4D1D">
        <w:t>Khajja</w:t>
      </w:r>
      <w:proofErr w:type="spellEnd"/>
      <w:r w:rsidR="000F4D1D">
        <w:t xml:space="preserve"> B.S., Jain K., Jain G.C., 2009. </w:t>
      </w:r>
      <w:proofErr w:type="gramStart"/>
      <w:r w:rsidR="000F4D1D">
        <w:t>BMC complementary and alternative medicine.</w:t>
      </w:r>
      <w:proofErr w:type="gramEnd"/>
      <w:r w:rsidR="000F4D1D">
        <w:t xml:space="preserve"> </w:t>
      </w:r>
      <w:proofErr w:type="gramStart"/>
      <w:r w:rsidR="000F4D1D">
        <w:t>Asian Pacific Journal of Tropical Biomedicine, 9, 48.</w:t>
      </w:r>
      <w:proofErr w:type="gramEnd"/>
      <w:r w:rsidR="009B5025">
        <w:rPr>
          <w:lang w:val="en-US"/>
        </w:rPr>
        <w:t xml:space="preserve">                                                            </w:t>
      </w:r>
      <w:r w:rsidR="009B5025">
        <w:t>63</w:t>
      </w:r>
      <w:proofErr w:type="gramStart"/>
      <w:r w:rsidR="009B5025">
        <w:t>.</w:t>
      </w:r>
      <w:r w:rsidR="000F4D1D">
        <w:t>Salahdeen</w:t>
      </w:r>
      <w:proofErr w:type="gramEnd"/>
      <w:r w:rsidR="000F4D1D">
        <w:t xml:space="preserve"> H.M., </w:t>
      </w:r>
      <w:proofErr w:type="spellStart"/>
      <w:r w:rsidR="000F4D1D">
        <w:t>Yemitan</w:t>
      </w:r>
      <w:proofErr w:type="spellEnd"/>
      <w:r w:rsidR="000F4D1D">
        <w:t xml:space="preserve"> O.K., </w:t>
      </w:r>
      <w:proofErr w:type="spellStart"/>
      <w:r w:rsidR="000F4D1D">
        <w:t>Alada</w:t>
      </w:r>
      <w:proofErr w:type="spellEnd"/>
      <w:r w:rsidR="000F4D1D">
        <w:t xml:space="preserve"> A.R., 2004. </w:t>
      </w:r>
      <w:proofErr w:type="gramStart"/>
      <w:r w:rsidR="000F4D1D">
        <w:t xml:space="preserve">Effect of </w:t>
      </w:r>
      <w:proofErr w:type="spellStart"/>
      <w:r w:rsidR="000F4D1D">
        <w:t>Aqueious</w:t>
      </w:r>
      <w:proofErr w:type="spellEnd"/>
      <w:r w:rsidR="000F4D1D">
        <w:t xml:space="preserve"> leaf extract of </w:t>
      </w:r>
      <w:proofErr w:type="spellStart"/>
      <w:r w:rsidR="000F4D1D">
        <w:t>Tridax</w:t>
      </w:r>
      <w:proofErr w:type="spellEnd"/>
      <w:r w:rsidR="000F4D1D">
        <w:t xml:space="preserve"> </w:t>
      </w:r>
      <w:proofErr w:type="spellStart"/>
      <w:r w:rsidR="000F4D1D">
        <w:t>procumbens</w:t>
      </w:r>
      <w:proofErr w:type="spellEnd"/>
      <w:r w:rsidR="000F4D1D">
        <w:t xml:space="preserve"> on blood pressure and heart rates in Rats.</w:t>
      </w:r>
      <w:proofErr w:type="gramEnd"/>
      <w:r w:rsidR="000F4D1D">
        <w:t xml:space="preserve"> African Journal of Biomedical Research, 7, 27–29.</w:t>
      </w:r>
      <w:r w:rsidR="009B5025">
        <w:rPr>
          <w:lang w:val="en-US"/>
        </w:rPr>
        <w:t xml:space="preserve">                                                                                                                                                                     </w:t>
      </w:r>
      <w:r w:rsidR="009B5025">
        <w:t>64.</w:t>
      </w:r>
      <w:r w:rsidR="000F4D1D">
        <w:t xml:space="preserve">Korakot A, </w:t>
      </w:r>
      <w:proofErr w:type="spellStart"/>
      <w:r w:rsidR="000F4D1D">
        <w:t>Weerah</w:t>
      </w:r>
      <w:proofErr w:type="spellEnd"/>
      <w:r w:rsidR="000F4D1D">
        <w:t xml:space="preserve"> W, </w:t>
      </w:r>
      <w:proofErr w:type="spellStart"/>
      <w:r w:rsidR="000F4D1D">
        <w:t>Puttinan</w:t>
      </w:r>
      <w:proofErr w:type="spellEnd"/>
      <w:r w:rsidR="000F4D1D">
        <w:t xml:space="preserve"> M, </w:t>
      </w:r>
      <w:proofErr w:type="spellStart"/>
      <w:r w:rsidR="000F4D1D">
        <w:t>Prasat</w:t>
      </w:r>
      <w:proofErr w:type="spellEnd"/>
      <w:r w:rsidR="000F4D1D">
        <w:t xml:space="preserve"> K, </w:t>
      </w:r>
      <w:proofErr w:type="spellStart"/>
      <w:r w:rsidR="000F4D1D">
        <w:t>Prasert</w:t>
      </w:r>
      <w:proofErr w:type="spellEnd"/>
      <w:r w:rsidR="000F4D1D">
        <w:t xml:space="preserve"> S, Ann B.E, Phil J. W, In Vitro screening for anthelmintic and </w:t>
      </w:r>
      <w:proofErr w:type="spellStart"/>
      <w:r w:rsidR="000F4D1D">
        <w:t>antitumour</w:t>
      </w:r>
      <w:proofErr w:type="spellEnd"/>
      <w:r w:rsidR="000F4D1D">
        <w:t xml:space="preserve"> activity of </w:t>
      </w:r>
      <w:proofErr w:type="spellStart"/>
      <w:r w:rsidR="000F4D1D">
        <w:t>ethnomedicinal</w:t>
      </w:r>
      <w:proofErr w:type="spellEnd"/>
      <w:r w:rsidR="000F4D1D">
        <w:t xml:space="preserve"> plants from Thailand, J. </w:t>
      </w:r>
      <w:proofErr w:type="spellStart"/>
      <w:r w:rsidR="000F4D1D">
        <w:t>Ethnopharmcol</w:t>
      </w:r>
      <w:proofErr w:type="spellEnd"/>
      <w:r w:rsidR="000F4D1D">
        <w:t>, 2009; 123 (3): 475-482.</w:t>
      </w:r>
    </w:p>
    <w:p w:rsidR="000F4D1D" w:rsidRPr="009B5025" w:rsidRDefault="009B5025" w:rsidP="009B5025">
      <w:pPr>
        <w:rPr>
          <w:lang w:val="en-US"/>
        </w:rPr>
      </w:pPr>
      <w:r>
        <w:t>65</w:t>
      </w:r>
      <w:proofErr w:type="gramStart"/>
      <w:r>
        <w:t>.</w:t>
      </w:r>
      <w:r w:rsidR="000F4D1D">
        <w:t>R.B</w:t>
      </w:r>
      <w:proofErr w:type="gramEnd"/>
      <w:r w:rsidR="000F4D1D">
        <w:t xml:space="preserve">. </w:t>
      </w:r>
      <w:proofErr w:type="spellStart"/>
      <w:r w:rsidR="000F4D1D">
        <w:t>Mahato</w:t>
      </w:r>
      <w:proofErr w:type="spellEnd"/>
      <w:r w:rsidR="000F4D1D">
        <w:t xml:space="preserve"> and R.P. </w:t>
      </w:r>
      <w:proofErr w:type="spellStart"/>
      <w:r w:rsidR="000F4D1D">
        <w:t>Chaudhary</w:t>
      </w:r>
      <w:proofErr w:type="spellEnd"/>
      <w:r w:rsidR="000F4D1D">
        <w:t xml:space="preserve">. </w:t>
      </w:r>
      <w:proofErr w:type="spellStart"/>
      <w:r w:rsidR="000F4D1D">
        <w:t>Ethnomedicinal</w:t>
      </w:r>
      <w:proofErr w:type="spellEnd"/>
      <w:r w:rsidR="000F4D1D">
        <w:t xml:space="preserve"> study and antibacterial activities of selected plants of </w:t>
      </w:r>
      <w:proofErr w:type="spellStart"/>
      <w:r w:rsidR="000F4D1D">
        <w:t>Palpa</w:t>
      </w:r>
      <w:proofErr w:type="spellEnd"/>
      <w:r w:rsidR="000F4D1D">
        <w:t xml:space="preserve"> district, Nepal. Scientific World, 2005, 3 (3), 26-31.</w:t>
      </w:r>
      <w:r>
        <w:rPr>
          <w:lang w:val="en-US"/>
        </w:rPr>
        <w:t xml:space="preserve">                                                            </w:t>
      </w:r>
      <w:r>
        <w:t>66</w:t>
      </w:r>
      <w:proofErr w:type="gramStart"/>
      <w:r>
        <w:t>.</w:t>
      </w:r>
      <w:r w:rsidR="000F4D1D">
        <w:t>Singh</w:t>
      </w:r>
      <w:proofErr w:type="gramEnd"/>
      <w:r w:rsidR="000F4D1D">
        <w:t xml:space="preserve"> K and </w:t>
      </w:r>
      <w:proofErr w:type="spellStart"/>
      <w:r w:rsidR="000F4D1D">
        <w:t>Ahirwar</w:t>
      </w:r>
      <w:proofErr w:type="spellEnd"/>
      <w:r w:rsidR="000F4D1D">
        <w:t xml:space="preserve"> V, Acute and chronic toxicity study of </w:t>
      </w:r>
      <w:proofErr w:type="spellStart"/>
      <w:r w:rsidR="000F4D1D">
        <w:t>Tridax</w:t>
      </w:r>
      <w:proofErr w:type="spellEnd"/>
      <w:r w:rsidR="000F4D1D">
        <w:t xml:space="preserve"> </w:t>
      </w:r>
      <w:proofErr w:type="spellStart"/>
      <w:r w:rsidR="000F4D1D">
        <w:t>procumbens</w:t>
      </w:r>
      <w:proofErr w:type="spellEnd"/>
      <w:r w:rsidR="000F4D1D">
        <w:t xml:space="preserve"> on haemoglobin </w:t>
      </w:r>
      <w:proofErr w:type="spellStart"/>
      <w:r w:rsidR="000F4D1D">
        <w:t>percent</w:t>
      </w:r>
      <w:proofErr w:type="spellEnd"/>
      <w:r w:rsidR="000F4D1D">
        <w:t xml:space="preserve"> and blood sugar level of Sprague </w:t>
      </w:r>
      <w:proofErr w:type="spellStart"/>
      <w:r w:rsidR="000F4D1D">
        <w:t>dawley</w:t>
      </w:r>
      <w:proofErr w:type="spellEnd"/>
      <w:r w:rsidR="000F4D1D">
        <w:t xml:space="preserve"> rats. </w:t>
      </w:r>
      <w:proofErr w:type="gramStart"/>
      <w:r w:rsidR="000F4D1D">
        <w:t>IJPI‟s Journal of Pharmacology and Toxicology.</w:t>
      </w:r>
      <w:proofErr w:type="gramEnd"/>
      <w:r w:rsidR="000F4D1D">
        <w:t xml:space="preserve"> </w:t>
      </w:r>
      <w:r>
        <w:t>1 (1): 1-6, (2010)</w:t>
      </w:r>
      <w:r>
        <w:rPr>
          <w:lang w:val="en-US"/>
        </w:rPr>
        <w:t xml:space="preserve">                                                                                                                                                         </w:t>
      </w:r>
      <w:r>
        <w:t>67</w:t>
      </w:r>
      <w:r w:rsidR="000F4D1D">
        <w:t xml:space="preserve">. U. </w:t>
      </w:r>
      <w:proofErr w:type="spellStart"/>
      <w:r w:rsidR="000F4D1D">
        <w:t>Tiwari</w:t>
      </w:r>
      <w:proofErr w:type="spellEnd"/>
      <w:r w:rsidR="000F4D1D">
        <w:t xml:space="preserve">, B. </w:t>
      </w:r>
      <w:proofErr w:type="spellStart"/>
      <w:r w:rsidR="000F4D1D">
        <w:t>Rastogi</w:t>
      </w:r>
      <w:proofErr w:type="spellEnd"/>
      <w:r w:rsidR="000F4D1D">
        <w:t xml:space="preserve">, P. Singh, D. K. </w:t>
      </w:r>
      <w:proofErr w:type="spellStart"/>
      <w:r w:rsidR="000F4D1D">
        <w:t>Saraf</w:t>
      </w:r>
      <w:proofErr w:type="spellEnd"/>
      <w:r w:rsidR="000F4D1D">
        <w:t xml:space="preserve"> and S. P. </w:t>
      </w:r>
      <w:proofErr w:type="spellStart"/>
      <w:r w:rsidR="000F4D1D">
        <w:t>Vyas</w:t>
      </w:r>
      <w:proofErr w:type="spellEnd"/>
      <w:r w:rsidR="000F4D1D">
        <w:t xml:space="preserve">, </w:t>
      </w:r>
      <w:proofErr w:type="spellStart"/>
      <w:r w:rsidR="000F4D1D">
        <w:t>Immunomodulatory</w:t>
      </w:r>
      <w:proofErr w:type="spellEnd"/>
      <w:r w:rsidR="000F4D1D">
        <w:t xml:space="preserve"> effects of aqueous extract of </w:t>
      </w:r>
      <w:proofErr w:type="spellStart"/>
      <w:r w:rsidR="000F4D1D">
        <w:t>Tridax</w:t>
      </w:r>
      <w:proofErr w:type="spellEnd"/>
      <w:r w:rsidR="000F4D1D">
        <w:t xml:space="preserve"> </w:t>
      </w:r>
      <w:proofErr w:type="spellStart"/>
      <w:r w:rsidR="000F4D1D">
        <w:t>procumbens</w:t>
      </w:r>
      <w:proofErr w:type="spellEnd"/>
      <w:r w:rsidR="000F4D1D">
        <w:t xml:space="preserve"> in experimental animals. Journal of </w:t>
      </w:r>
      <w:proofErr w:type="spellStart"/>
      <w:r w:rsidR="000F4D1D">
        <w:t>Ethnopharmacology</w:t>
      </w:r>
      <w:proofErr w:type="spellEnd"/>
      <w:r w:rsidR="000F4D1D">
        <w:t xml:space="preserve"> 92:113-119, (2004).</w:t>
      </w:r>
      <w:r>
        <w:rPr>
          <w:lang w:val="en-US"/>
        </w:rPr>
        <w:t xml:space="preserve">                                                                                                                                                             </w:t>
      </w:r>
      <w:r>
        <w:t>68</w:t>
      </w:r>
      <w:proofErr w:type="gramStart"/>
      <w:r>
        <w:t>.</w:t>
      </w:r>
      <w:r w:rsidR="000F4D1D">
        <w:t>Ravikumar</w:t>
      </w:r>
      <w:proofErr w:type="gramEnd"/>
      <w:r w:rsidR="000F4D1D">
        <w:t xml:space="preserve"> V., </w:t>
      </w:r>
      <w:proofErr w:type="spellStart"/>
      <w:r w:rsidR="000F4D1D">
        <w:t>Shivashangari</w:t>
      </w:r>
      <w:proofErr w:type="spellEnd"/>
      <w:r w:rsidR="000F4D1D">
        <w:t xml:space="preserve"> K.S., </w:t>
      </w:r>
      <w:proofErr w:type="spellStart"/>
      <w:r w:rsidR="000F4D1D">
        <w:t>Devaki</w:t>
      </w:r>
      <w:proofErr w:type="spellEnd"/>
      <w:r w:rsidR="000F4D1D">
        <w:t xml:space="preserve"> T., 2005. </w:t>
      </w:r>
      <w:proofErr w:type="spellStart"/>
      <w:proofErr w:type="gramStart"/>
      <w:r w:rsidR="000F4D1D">
        <w:t>Hepatoprotective</w:t>
      </w:r>
      <w:proofErr w:type="spellEnd"/>
      <w:r w:rsidR="000F4D1D">
        <w:t xml:space="preserve"> activity of </w:t>
      </w:r>
      <w:proofErr w:type="spellStart"/>
      <w:r w:rsidR="000F4D1D">
        <w:t>Tridax</w:t>
      </w:r>
      <w:proofErr w:type="spellEnd"/>
      <w:r w:rsidR="000F4D1D">
        <w:t xml:space="preserve"> </w:t>
      </w:r>
      <w:proofErr w:type="spellStart"/>
      <w:r w:rsidR="000F4D1D">
        <w:t>procumbens</w:t>
      </w:r>
      <w:proofErr w:type="spellEnd"/>
      <w:r w:rsidR="000F4D1D">
        <w:t xml:space="preserve"> against </w:t>
      </w:r>
      <w:proofErr w:type="spellStart"/>
      <w:r w:rsidR="000F4D1D">
        <w:t>dgalactosamine</w:t>
      </w:r>
      <w:proofErr w:type="spellEnd"/>
      <w:r w:rsidR="000F4D1D">
        <w:t>-lipopolysaccharide-induced hepatitis in rats.</w:t>
      </w:r>
      <w:proofErr w:type="gramEnd"/>
      <w:r w:rsidR="000F4D1D">
        <w:t xml:space="preserve"> Journal </w:t>
      </w:r>
      <w:proofErr w:type="spellStart"/>
      <w:r w:rsidR="000F4D1D">
        <w:t>Ethnopharmacol</w:t>
      </w:r>
      <w:proofErr w:type="spellEnd"/>
      <w:r w:rsidR="000F4D1D">
        <w:t>, 101, 55-60.</w:t>
      </w:r>
      <w:r>
        <w:rPr>
          <w:lang w:val="en-US"/>
        </w:rPr>
        <w:t xml:space="preserve">                                                                                                                                                                                               </w:t>
      </w:r>
      <w:r>
        <w:t>69</w:t>
      </w:r>
      <w:r w:rsidR="000F4D1D">
        <w:t xml:space="preserve">. </w:t>
      </w:r>
      <w:proofErr w:type="spellStart"/>
      <w:r w:rsidR="000F4D1D">
        <w:t>Tiwari</w:t>
      </w:r>
      <w:proofErr w:type="spellEnd"/>
      <w:r w:rsidR="000F4D1D">
        <w:t xml:space="preserve"> U., </w:t>
      </w:r>
      <w:proofErr w:type="spellStart"/>
      <w:r w:rsidR="000F4D1D">
        <w:t>Rastogi</w:t>
      </w:r>
      <w:proofErr w:type="spellEnd"/>
      <w:r w:rsidR="000F4D1D">
        <w:t xml:space="preserve"> B., Singh P., </w:t>
      </w:r>
      <w:proofErr w:type="spellStart"/>
      <w:r w:rsidR="000F4D1D">
        <w:t>Saraf</w:t>
      </w:r>
      <w:proofErr w:type="spellEnd"/>
      <w:r w:rsidR="000F4D1D">
        <w:t xml:space="preserve"> D.K., </w:t>
      </w:r>
      <w:proofErr w:type="spellStart"/>
      <w:r w:rsidR="000F4D1D">
        <w:t>Vyas</w:t>
      </w:r>
      <w:proofErr w:type="spellEnd"/>
      <w:r w:rsidR="000F4D1D">
        <w:t xml:space="preserve"> S.P., 2004. </w:t>
      </w:r>
      <w:proofErr w:type="spellStart"/>
      <w:r w:rsidR="000F4D1D">
        <w:t>Immunomodulatory</w:t>
      </w:r>
      <w:proofErr w:type="spellEnd"/>
      <w:r w:rsidR="000F4D1D">
        <w:t xml:space="preserve"> effects of aqueous extract of </w:t>
      </w:r>
      <w:proofErr w:type="spellStart"/>
      <w:r w:rsidR="000F4D1D">
        <w:t>Tridax</w:t>
      </w:r>
      <w:proofErr w:type="spellEnd"/>
      <w:r w:rsidR="000F4D1D">
        <w:t xml:space="preserve"> </w:t>
      </w:r>
      <w:proofErr w:type="spellStart"/>
      <w:r w:rsidR="000F4D1D">
        <w:t>procumbens</w:t>
      </w:r>
      <w:proofErr w:type="spellEnd"/>
      <w:r w:rsidR="000F4D1D">
        <w:t xml:space="preserve"> in experimental animals. Journal of </w:t>
      </w:r>
      <w:proofErr w:type="spellStart"/>
      <w:r w:rsidR="000F4D1D">
        <w:t>Ethanopharmacology</w:t>
      </w:r>
      <w:proofErr w:type="spellEnd"/>
      <w:r w:rsidR="000F4D1D">
        <w:t>, 9, 113-119.</w:t>
      </w:r>
    </w:p>
    <w:p w:rsidR="000F4D1D" w:rsidRPr="000F4D1D" w:rsidRDefault="000F4D1D" w:rsidP="009B5025">
      <w:pPr>
        <w:rPr>
          <w:rFonts w:ascii="Times New Roman" w:hAnsi="Times New Roman" w:cs="Times New Roman"/>
          <w:lang w:val="en-US"/>
        </w:rPr>
      </w:pPr>
    </w:p>
    <w:sectPr w:rsidR="000F4D1D" w:rsidRPr="000F4D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984" w:rsidRDefault="00AE2984" w:rsidP="00ED2509">
      <w:pPr>
        <w:spacing w:after="0" w:line="240" w:lineRule="auto"/>
      </w:pPr>
      <w:r>
        <w:separator/>
      </w:r>
    </w:p>
  </w:endnote>
  <w:endnote w:type="continuationSeparator" w:id="0">
    <w:p w:rsidR="00AE2984" w:rsidRDefault="00AE2984" w:rsidP="00ED25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984" w:rsidRDefault="00AE2984" w:rsidP="00ED2509">
      <w:pPr>
        <w:spacing w:after="0" w:line="240" w:lineRule="auto"/>
      </w:pPr>
      <w:r>
        <w:separator/>
      </w:r>
    </w:p>
  </w:footnote>
  <w:footnote w:type="continuationSeparator" w:id="0">
    <w:p w:rsidR="00AE2984" w:rsidRDefault="00AE2984" w:rsidP="00ED25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B77E0BD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165A87"/>
    <w:multiLevelType w:val="hybridMultilevel"/>
    <w:tmpl w:val="8718088A"/>
    <w:lvl w:ilvl="0" w:tplc="D2989EFC">
      <w:start w:val="1"/>
      <w:numFmt w:val="decimal"/>
      <w:lvlText w:val="%1."/>
      <w:lvlJc w:val="left"/>
      <w:pPr>
        <w:tabs>
          <w:tab w:val="num" w:pos="720"/>
        </w:tabs>
        <w:ind w:left="720" w:hanging="360"/>
      </w:pPr>
    </w:lvl>
    <w:lvl w:ilvl="1" w:tplc="A7088634" w:tentative="1">
      <w:start w:val="1"/>
      <w:numFmt w:val="decimal"/>
      <w:lvlText w:val="%2."/>
      <w:lvlJc w:val="left"/>
      <w:pPr>
        <w:tabs>
          <w:tab w:val="num" w:pos="1440"/>
        </w:tabs>
        <w:ind w:left="1440" w:hanging="360"/>
      </w:pPr>
    </w:lvl>
    <w:lvl w:ilvl="2" w:tplc="DEEA4FC8" w:tentative="1">
      <w:start w:val="1"/>
      <w:numFmt w:val="decimal"/>
      <w:lvlText w:val="%3."/>
      <w:lvlJc w:val="left"/>
      <w:pPr>
        <w:tabs>
          <w:tab w:val="num" w:pos="2160"/>
        </w:tabs>
        <w:ind w:left="2160" w:hanging="360"/>
      </w:pPr>
    </w:lvl>
    <w:lvl w:ilvl="3" w:tplc="25DE42CE" w:tentative="1">
      <w:start w:val="1"/>
      <w:numFmt w:val="decimal"/>
      <w:lvlText w:val="%4."/>
      <w:lvlJc w:val="left"/>
      <w:pPr>
        <w:tabs>
          <w:tab w:val="num" w:pos="2880"/>
        </w:tabs>
        <w:ind w:left="2880" w:hanging="360"/>
      </w:pPr>
    </w:lvl>
    <w:lvl w:ilvl="4" w:tplc="56148FE0" w:tentative="1">
      <w:start w:val="1"/>
      <w:numFmt w:val="decimal"/>
      <w:lvlText w:val="%5."/>
      <w:lvlJc w:val="left"/>
      <w:pPr>
        <w:tabs>
          <w:tab w:val="num" w:pos="3600"/>
        </w:tabs>
        <w:ind w:left="3600" w:hanging="360"/>
      </w:pPr>
    </w:lvl>
    <w:lvl w:ilvl="5" w:tplc="1ED43378" w:tentative="1">
      <w:start w:val="1"/>
      <w:numFmt w:val="decimal"/>
      <w:lvlText w:val="%6."/>
      <w:lvlJc w:val="left"/>
      <w:pPr>
        <w:tabs>
          <w:tab w:val="num" w:pos="4320"/>
        </w:tabs>
        <w:ind w:left="4320" w:hanging="360"/>
      </w:pPr>
    </w:lvl>
    <w:lvl w:ilvl="6" w:tplc="D394512C" w:tentative="1">
      <w:start w:val="1"/>
      <w:numFmt w:val="decimal"/>
      <w:lvlText w:val="%7."/>
      <w:lvlJc w:val="left"/>
      <w:pPr>
        <w:tabs>
          <w:tab w:val="num" w:pos="5040"/>
        </w:tabs>
        <w:ind w:left="5040" w:hanging="360"/>
      </w:pPr>
    </w:lvl>
    <w:lvl w:ilvl="7" w:tplc="6B865CE6" w:tentative="1">
      <w:start w:val="1"/>
      <w:numFmt w:val="decimal"/>
      <w:lvlText w:val="%8."/>
      <w:lvlJc w:val="left"/>
      <w:pPr>
        <w:tabs>
          <w:tab w:val="num" w:pos="5760"/>
        </w:tabs>
        <w:ind w:left="5760" w:hanging="360"/>
      </w:pPr>
    </w:lvl>
    <w:lvl w:ilvl="8" w:tplc="566864B4" w:tentative="1">
      <w:start w:val="1"/>
      <w:numFmt w:val="decimal"/>
      <w:lvlText w:val="%9."/>
      <w:lvlJc w:val="left"/>
      <w:pPr>
        <w:tabs>
          <w:tab w:val="num" w:pos="6480"/>
        </w:tabs>
        <w:ind w:left="6480" w:hanging="360"/>
      </w:pPr>
    </w:lvl>
  </w:abstractNum>
  <w:abstractNum w:abstractNumId="2">
    <w:nsid w:val="14506690"/>
    <w:multiLevelType w:val="hybridMultilevel"/>
    <w:tmpl w:val="F02212D6"/>
    <w:lvl w:ilvl="0" w:tplc="031EECA6">
      <w:start w:val="4"/>
      <w:numFmt w:val="decimal"/>
      <w:lvlText w:val="%1."/>
      <w:lvlJc w:val="left"/>
      <w:pPr>
        <w:tabs>
          <w:tab w:val="num" w:pos="720"/>
        </w:tabs>
        <w:ind w:left="720" w:hanging="360"/>
      </w:pPr>
    </w:lvl>
    <w:lvl w:ilvl="1" w:tplc="344A4BF2" w:tentative="1">
      <w:start w:val="1"/>
      <w:numFmt w:val="decimal"/>
      <w:lvlText w:val="%2."/>
      <w:lvlJc w:val="left"/>
      <w:pPr>
        <w:tabs>
          <w:tab w:val="num" w:pos="1440"/>
        </w:tabs>
        <w:ind w:left="1440" w:hanging="360"/>
      </w:pPr>
    </w:lvl>
    <w:lvl w:ilvl="2" w:tplc="0A0E2184" w:tentative="1">
      <w:start w:val="1"/>
      <w:numFmt w:val="decimal"/>
      <w:lvlText w:val="%3."/>
      <w:lvlJc w:val="left"/>
      <w:pPr>
        <w:tabs>
          <w:tab w:val="num" w:pos="2160"/>
        </w:tabs>
        <w:ind w:left="2160" w:hanging="360"/>
      </w:pPr>
    </w:lvl>
    <w:lvl w:ilvl="3" w:tplc="2D044D86" w:tentative="1">
      <w:start w:val="1"/>
      <w:numFmt w:val="decimal"/>
      <w:lvlText w:val="%4."/>
      <w:lvlJc w:val="left"/>
      <w:pPr>
        <w:tabs>
          <w:tab w:val="num" w:pos="2880"/>
        </w:tabs>
        <w:ind w:left="2880" w:hanging="360"/>
      </w:pPr>
    </w:lvl>
    <w:lvl w:ilvl="4" w:tplc="76E22FD6" w:tentative="1">
      <w:start w:val="1"/>
      <w:numFmt w:val="decimal"/>
      <w:lvlText w:val="%5."/>
      <w:lvlJc w:val="left"/>
      <w:pPr>
        <w:tabs>
          <w:tab w:val="num" w:pos="3600"/>
        </w:tabs>
        <w:ind w:left="3600" w:hanging="360"/>
      </w:pPr>
    </w:lvl>
    <w:lvl w:ilvl="5" w:tplc="9D461BC4" w:tentative="1">
      <w:start w:val="1"/>
      <w:numFmt w:val="decimal"/>
      <w:lvlText w:val="%6."/>
      <w:lvlJc w:val="left"/>
      <w:pPr>
        <w:tabs>
          <w:tab w:val="num" w:pos="4320"/>
        </w:tabs>
        <w:ind w:left="4320" w:hanging="360"/>
      </w:pPr>
    </w:lvl>
    <w:lvl w:ilvl="6" w:tplc="87624C0E" w:tentative="1">
      <w:start w:val="1"/>
      <w:numFmt w:val="decimal"/>
      <w:lvlText w:val="%7."/>
      <w:lvlJc w:val="left"/>
      <w:pPr>
        <w:tabs>
          <w:tab w:val="num" w:pos="5040"/>
        </w:tabs>
        <w:ind w:left="5040" w:hanging="360"/>
      </w:pPr>
    </w:lvl>
    <w:lvl w:ilvl="7" w:tplc="21F4DC1A" w:tentative="1">
      <w:start w:val="1"/>
      <w:numFmt w:val="decimal"/>
      <w:lvlText w:val="%8."/>
      <w:lvlJc w:val="left"/>
      <w:pPr>
        <w:tabs>
          <w:tab w:val="num" w:pos="5760"/>
        </w:tabs>
        <w:ind w:left="5760" w:hanging="360"/>
      </w:pPr>
    </w:lvl>
    <w:lvl w:ilvl="8" w:tplc="77C091C8" w:tentative="1">
      <w:start w:val="1"/>
      <w:numFmt w:val="decimal"/>
      <w:lvlText w:val="%9."/>
      <w:lvlJc w:val="left"/>
      <w:pPr>
        <w:tabs>
          <w:tab w:val="num" w:pos="6480"/>
        </w:tabs>
        <w:ind w:left="6480" w:hanging="360"/>
      </w:pPr>
    </w:lvl>
  </w:abstractNum>
  <w:abstractNum w:abstractNumId="3">
    <w:nsid w:val="1CE64E8B"/>
    <w:multiLevelType w:val="hybridMultilevel"/>
    <w:tmpl w:val="EFC8946C"/>
    <w:lvl w:ilvl="0" w:tplc="977C118A">
      <w:start w:val="1"/>
      <w:numFmt w:val="decimal"/>
      <w:lvlText w:val="%1."/>
      <w:lvlJc w:val="left"/>
      <w:pPr>
        <w:tabs>
          <w:tab w:val="num" w:pos="720"/>
        </w:tabs>
        <w:ind w:left="720" w:hanging="360"/>
      </w:pPr>
    </w:lvl>
    <w:lvl w:ilvl="1" w:tplc="55701356" w:tentative="1">
      <w:start w:val="1"/>
      <w:numFmt w:val="decimal"/>
      <w:lvlText w:val="%2."/>
      <w:lvlJc w:val="left"/>
      <w:pPr>
        <w:tabs>
          <w:tab w:val="num" w:pos="1440"/>
        </w:tabs>
        <w:ind w:left="1440" w:hanging="360"/>
      </w:pPr>
    </w:lvl>
    <w:lvl w:ilvl="2" w:tplc="3AF6762E" w:tentative="1">
      <w:start w:val="1"/>
      <w:numFmt w:val="decimal"/>
      <w:lvlText w:val="%3."/>
      <w:lvlJc w:val="left"/>
      <w:pPr>
        <w:tabs>
          <w:tab w:val="num" w:pos="2160"/>
        </w:tabs>
        <w:ind w:left="2160" w:hanging="360"/>
      </w:pPr>
    </w:lvl>
    <w:lvl w:ilvl="3" w:tplc="2B02631C" w:tentative="1">
      <w:start w:val="1"/>
      <w:numFmt w:val="decimal"/>
      <w:lvlText w:val="%4."/>
      <w:lvlJc w:val="left"/>
      <w:pPr>
        <w:tabs>
          <w:tab w:val="num" w:pos="2880"/>
        </w:tabs>
        <w:ind w:left="2880" w:hanging="360"/>
      </w:pPr>
    </w:lvl>
    <w:lvl w:ilvl="4" w:tplc="C8B4337E" w:tentative="1">
      <w:start w:val="1"/>
      <w:numFmt w:val="decimal"/>
      <w:lvlText w:val="%5."/>
      <w:lvlJc w:val="left"/>
      <w:pPr>
        <w:tabs>
          <w:tab w:val="num" w:pos="3600"/>
        </w:tabs>
        <w:ind w:left="3600" w:hanging="360"/>
      </w:pPr>
    </w:lvl>
    <w:lvl w:ilvl="5" w:tplc="D75EBF2C" w:tentative="1">
      <w:start w:val="1"/>
      <w:numFmt w:val="decimal"/>
      <w:lvlText w:val="%6."/>
      <w:lvlJc w:val="left"/>
      <w:pPr>
        <w:tabs>
          <w:tab w:val="num" w:pos="4320"/>
        </w:tabs>
        <w:ind w:left="4320" w:hanging="360"/>
      </w:pPr>
    </w:lvl>
    <w:lvl w:ilvl="6" w:tplc="8E20E7C8" w:tentative="1">
      <w:start w:val="1"/>
      <w:numFmt w:val="decimal"/>
      <w:lvlText w:val="%7."/>
      <w:lvlJc w:val="left"/>
      <w:pPr>
        <w:tabs>
          <w:tab w:val="num" w:pos="5040"/>
        </w:tabs>
        <w:ind w:left="5040" w:hanging="360"/>
      </w:pPr>
    </w:lvl>
    <w:lvl w:ilvl="7" w:tplc="61628A76" w:tentative="1">
      <w:start w:val="1"/>
      <w:numFmt w:val="decimal"/>
      <w:lvlText w:val="%8."/>
      <w:lvlJc w:val="left"/>
      <w:pPr>
        <w:tabs>
          <w:tab w:val="num" w:pos="5760"/>
        </w:tabs>
        <w:ind w:left="5760" w:hanging="360"/>
      </w:pPr>
    </w:lvl>
    <w:lvl w:ilvl="8" w:tplc="5BA8BFEA" w:tentative="1">
      <w:start w:val="1"/>
      <w:numFmt w:val="decimal"/>
      <w:lvlText w:val="%9."/>
      <w:lvlJc w:val="left"/>
      <w:pPr>
        <w:tabs>
          <w:tab w:val="num" w:pos="6480"/>
        </w:tabs>
        <w:ind w:left="6480" w:hanging="360"/>
      </w:pPr>
    </w:lvl>
  </w:abstractNum>
  <w:abstractNum w:abstractNumId="4">
    <w:nsid w:val="1E5C7127"/>
    <w:multiLevelType w:val="hybridMultilevel"/>
    <w:tmpl w:val="70A60C10"/>
    <w:lvl w:ilvl="0" w:tplc="10E2FD46">
      <w:start w:val="1"/>
      <w:numFmt w:val="decimal"/>
      <w:lvlText w:val="%1."/>
      <w:lvlJc w:val="left"/>
      <w:pPr>
        <w:tabs>
          <w:tab w:val="num" w:pos="502"/>
        </w:tabs>
        <w:ind w:left="502" w:hanging="360"/>
      </w:pPr>
    </w:lvl>
    <w:lvl w:ilvl="1" w:tplc="1A8E40EC" w:tentative="1">
      <w:start w:val="1"/>
      <w:numFmt w:val="decimal"/>
      <w:lvlText w:val="%2."/>
      <w:lvlJc w:val="left"/>
      <w:pPr>
        <w:tabs>
          <w:tab w:val="num" w:pos="1222"/>
        </w:tabs>
        <w:ind w:left="1222" w:hanging="360"/>
      </w:pPr>
    </w:lvl>
    <w:lvl w:ilvl="2" w:tplc="F10620B8" w:tentative="1">
      <w:start w:val="1"/>
      <w:numFmt w:val="decimal"/>
      <w:lvlText w:val="%3."/>
      <w:lvlJc w:val="left"/>
      <w:pPr>
        <w:tabs>
          <w:tab w:val="num" w:pos="1942"/>
        </w:tabs>
        <w:ind w:left="1942" w:hanging="360"/>
      </w:pPr>
    </w:lvl>
    <w:lvl w:ilvl="3" w:tplc="A12244E0" w:tentative="1">
      <w:start w:val="1"/>
      <w:numFmt w:val="decimal"/>
      <w:lvlText w:val="%4."/>
      <w:lvlJc w:val="left"/>
      <w:pPr>
        <w:tabs>
          <w:tab w:val="num" w:pos="2662"/>
        </w:tabs>
        <w:ind w:left="2662" w:hanging="360"/>
      </w:pPr>
    </w:lvl>
    <w:lvl w:ilvl="4" w:tplc="906C0986" w:tentative="1">
      <w:start w:val="1"/>
      <w:numFmt w:val="decimal"/>
      <w:lvlText w:val="%5."/>
      <w:lvlJc w:val="left"/>
      <w:pPr>
        <w:tabs>
          <w:tab w:val="num" w:pos="3382"/>
        </w:tabs>
        <w:ind w:left="3382" w:hanging="360"/>
      </w:pPr>
    </w:lvl>
    <w:lvl w:ilvl="5" w:tplc="CF1CE70A" w:tentative="1">
      <w:start w:val="1"/>
      <w:numFmt w:val="decimal"/>
      <w:lvlText w:val="%6."/>
      <w:lvlJc w:val="left"/>
      <w:pPr>
        <w:tabs>
          <w:tab w:val="num" w:pos="4102"/>
        </w:tabs>
        <w:ind w:left="4102" w:hanging="360"/>
      </w:pPr>
    </w:lvl>
    <w:lvl w:ilvl="6" w:tplc="FFE23562" w:tentative="1">
      <w:start w:val="1"/>
      <w:numFmt w:val="decimal"/>
      <w:lvlText w:val="%7."/>
      <w:lvlJc w:val="left"/>
      <w:pPr>
        <w:tabs>
          <w:tab w:val="num" w:pos="4822"/>
        </w:tabs>
        <w:ind w:left="4822" w:hanging="360"/>
      </w:pPr>
    </w:lvl>
    <w:lvl w:ilvl="7" w:tplc="6A083B6A" w:tentative="1">
      <w:start w:val="1"/>
      <w:numFmt w:val="decimal"/>
      <w:lvlText w:val="%8."/>
      <w:lvlJc w:val="left"/>
      <w:pPr>
        <w:tabs>
          <w:tab w:val="num" w:pos="5542"/>
        </w:tabs>
        <w:ind w:left="5542" w:hanging="360"/>
      </w:pPr>
    </w:lvl>
    <w:lvl w:ilvl="8" w:tplc="E1DAFF42" w:tentative="1">
      <w:start w:val="1"/>
      <w:numFmt w:val="decimal"/>
      <w:lvlText w:val="%9."/>
      <w:lvlJc w:val="left"/>
      <w:pPr>
        <w:tabs>
          <w:tab w:val="num" w:pos="6262"/>
        </w:tabs>
        <w:ind w:left="6262" w:hanging="360"/>
      </w:pPr>
    </w:lvl>
  </w:abstractNum>
  <w:abstractNum w:abstractNumId="5">
    <w:nsid w:val="23D30838"/>
    <w:multiLevelType w:val="hybridMultilevel"/>
    <w:tmpl w:val="B1741CF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5DEF6B21"/>
    <w:multiLevelType w:val="multilevel"/>
    <w:tmpl w:val="CDF00930"/>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7EF26246"/>
    <w:multiLevelType w:val="hybridMultilevel"/>
    <w:tmpl w:val="BB54027C"/>
    <w:lvl w:ilvl="0" w:tplc="A3186A5E">
      <w:start w:val="5"/>
      <w:numFmt w:val="decimal"/>
      <w:lvlText w:val="%1."/>
      <w:lvlJc w:val="left"/>
      <w:pPr>
        <w:tabs>
          <w:tab w:val="num" w:pos="644"/>
        </w:tabs>
        <w:ind w:left="644" w:hanging="360"/>
      </w:pPr>
    </w:lvl>
    <w:lvl w:ilvl="1" w:tplc="FD1CD14A" w:tentative="1">
      <w:start w:val="1"/>
      <w:numFmt w:val="decimal"/>
      <w:lvlText w:val="%2."/>
      <w:lvlJc w:val="left"/>
      <w:pPr>
        <w:tabs>
          <w:tab w:val="num" w:pos="1364"/>
        </w:tabs>
        <w:ind w:left="1364" w:hanging="360"/>
      </w:pPr>
    </w:lvl>
    <w:lvl w:ilvl="2" w:tplc="7A488C5E" w:tentative="1">
      <w:start w:val="1"/>
      <w:numFmt w:val="decimal"/>
      <w:lvlText w:val="%3."/>
      <w:lvlJc w:val="left"/>
      <w:pPr>
        <w:tabs>
          <w:tab w:val="num" w:pos="2084"/>
        </w:tabs>
        <w:ind w:left="2084" w:hanging="360"/>
      </w:pPr>
    </w:lvl>
    <w:lvl w:ilvl="3" w:tplc="575E0BAC" w:tentative="1">
      <w:start w:val="1"/>
      <w:numFmt w:val="decimal"/>
      <w:lvlText w:val="%4."/>
      <w:lvlJc w:val="left"/>
      <w:pPr>
        <w:tabs>
          <w:tab w:val="num" w:pos="2804"/>
        </w:tabs>
        <w:ind w:left="2804" w:hanging="360"/>
      </w:pPr>
    </w:lvl>
    <w:lvl w:ilvl="4" w:tplc="13D0508A" w:tentative="1">
      <w:start w:val="1"/>
      <w:numFmt w:val="decimal"/>
      <w:lvlText w:val="%5."/>
      <w:lvlJc w:val="left"/>
      <w:pPr>
        <w:tabs>
          <w:tab w:val="num" w:pos="3524"/>
        </w:tabs>
        <w:ind w:left="3524" w:hanging="360"/>
      </w:pPr>
    </w:lvl>
    <w:lvl w:ilvl="5" w:tplc="374CC890" w:tentative="1">
      <w:start w:val="1"/>
      <w:numFmt w:val="decimal"/>
      <w:lvlText w:val="%6."/>
      <w:lvlJc w:val="left"/>
      <w:pPr>
        <w:tabs>
          <w:tab w:val="num" w:pos="4244"/>
        </w:tabs>
        <w:ind w:left="4244" w:hanging="360"/>
      </w:pPr>
    </w:lvl>
    <w:lvl w:ilvl="6" w:tplc="BF525BDC" w:tentative="1">
      <w:start w:val="1"/>
      <w:numFmt w:val="decimal"/>
      <w:lvlText w:val="%7."/>
      <w:lvlJc w:val="left"/>
      <w:pPr>
        <w:tabs>
          <w:tab w:val="num" w:pos="4964"/>
        </w:tabs>
        <w:ind w:left="4964" w:hanging="360"/>
      </w:pPr>
    </w:lvl>
    <w:lvl w:ilvl="7" w:tplc="5F103E6A" w:tentative="1">
      <w:start w:val="1"/>
      <w:numFmt w:val="decimal"/>
      <w:lvlText w:val="%8."/>
      <w:lvlJc w:val="left"/>
      <w:pPr>
        <w:tabs>
          <w:tab w:val="num" w:pos="5684"/>
        </w:tabs>
        <w:ind w:left="5684" w:hanging="360"/>
      </w:pPr>
    </w:lvl>
    <w:lvl w:ilvl="8" w:tplc="D792B7E0" w:tentative="1">
      <w:start w:val="1"/>
      <w:numFmt w:val="decimal"/>
      <w:lvlText w:val="%9."/>
      <w:lvlJc w:val="left"/>
      <w:pPr>
        <w:tabs>
          <w:tab w:val="num" w:pos="6404"/>
        </w:tabs>
        <w:ind w:left="6404" w:hanging="360"/>
      </w:pPr>
    </w:lvl>
  </w:abstractNum>
  <w:num w:numId="1">
    <w:abstractNumId w:val="0"/>
  </w:num>
  <w:num w:numId="2">
    <w:abstractNumId w:val="6"/>
  </w:num>
  <w:num w:numId="3">
    <w:abstractNumId w:val="5"/>
  </w:num>
  <w:num w:numId="4">
    <w:abstractNumId w:val="7"/>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F14"/>
    <w:rsid w:val="000F4D1D"/>
    <w:rsid w:val="00185985"/>
    <w:rsid w:val="001A5BEB"/>
    <w:rsid w:val="001F7A81"/>
    <w:rsid w:val="00235F48"/>
    <w:rsid w:val="002E5589"/>
    <w:rsid w:val="002F48F4"/>
    <w:rsid w:val="003922EE"/>
    <w:rsid w:val="00440FAE"/>
    <w:rsid w:val="00552EE2"/>
    <w:rsid w:val="00612F71"/>
    <w:rsid w:val="006466B2"/>
    <w:rsid w:val="00674756"/>
    <w:rsid w:val="006C0CEE"/>
    <w:rsid w:val="00701F9C"/>
    <w:rsid w:val="008A51CF"/>
    <w:rsid w:val="008E280B"/>
    <w:rsid w:val="008E2A8F"/>
    <w:rsid w:val="009B5025"/>
    <w:rsid w:val="00A83F14"/>
    <w:rsid w:val="00AB7E0A"/>
    <w:rsid w:val="00AE2984"/>
    <w:rsid w:val="00B112BA"/>
    <w:rsid w:val="00BA5797"/>
    <w:rsid w:val="00C02196"/>
    <w:rsid w:val="00ED25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pPr>
      <w:keepNext/>
      <w:keepLines/>
      <w:spacing w:before="200" w:after="0"/>
      <w:outlineLvl w:val="3"/>
    </w:pPr>
    <w:rPr>
      <w:rFonts w:ascii="Cambria" w:eastAsia="SimSu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rPr>
      <w:rFonts w:ascii="Cambria" w:eastAsia="SimSun" w:hAnsi="Cambria" w:cs="SimSun"/>
      <w:color w:val="17365D"/>
      <w:spacing w:val="5"/>
      <w:kern w:val="28"/>
      <w:sz w:val="52"/>
      <w:szCs w:val="52"/>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character" w:customStyle="1" w:styleId="Heading4Char">
    <w:name w:val="Heading 4 Char"/>
    <w:basedOn w:val="DefaultParagraphFont"/>
    <w:link w:val="Heading4"/>
    <w:uiPriority w:val="9"/>
    <w:rPr>
      <w:rFonts w:ascii="Cambria" w:eastAsia="SimSun" w:hAnsi="Cambria" w:cs="SimSun"/>
      <w:b/>
      <w:bCs/>
      <w:i/>
      <w:iCs/>
      <w:color w:val="4F81B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Cambria" w:eastAsia="SimSun" w:hAnsi="Cambria"/>
      <w:b/>
      <w:bCs/>
      <w:color w:val="365F91"/>
      <w:sz w:val="28"/>
      <w:szCs w:val="28"/>
    </w:rPr>
  </w:style>
  <w:style w:type="paragraph" w:styleId="Heading2">
    <w:name w:val="heading 2"/>
    <w:basedOn w:val="Normal"/>
    <w:next w:val="Normal"/>
    <w:link w:val="Heading2Char"/>
    <w:uiPriority w:val="9"/>
    <w:qFormat/>
    <w:pPr>
      <w:keepNext/>
      <w:keepLines/>
      <w:spacing w:before="200" w:after="0"/>
      <w:outlineLvl w:val="1"/>
    </w:pPr>
    <w:rPr>
      <w:rFonts w:ascii="Cambria" w:eastAsia="SimSun" w:hAnsi="Cambria"/>
      <w:b/>
      <w:bCs/>
      <w:color w:val="4F81BD"/>
      <w:sz w:val="26"/>
      <w:szCs w:val="26"/>
    </w:rPr>
  </w:style>
  <w:style w:type="paragraph" w:styleId="Heading3">
    <w:name w:val="heading 3"/>
    <w:basedOn w:val="Normal"/>
    <w:next w:val="Normal"/>
    <w:link w:val="Heading3Char"/>
    <w:uiPriority w:val="9"/>
    <w:qFormat/>
    <w:pPr>
      <w:keepNext/>
      <w:keepLines/>
      <w:spacing w:before="200" w:after="0"/>
      <w:outlineLvl w:val="2"/>
    </w:pPr>
    <w:rPr>
      <w:rFonts w:ascii="Cambria" w:eastAsia="SimSun" w:hAnsi="Cambria"/>
      <w:b/>
      <w:bCs/>
      <w:color w:val="4F81BD"/>
    </w:rPr>
  </w:style>
  <w:style w:type="paragraph" w:styleId="Heading4">
    <w:name w:val="heading 4"/>
    <w:basedOn w:val="Normal"/>
    <w:next w:val="Normal"/>
    <w:link w:val="Heading4Char"/>
    <w:uiPriority w:val="9"/>
    <w:qFormat/>
    <w:pPr>
      <w:keepNext/>
      <w:keepLines/>
      <w:spacing w:before="200" w:after="0"/>
      <w:outlineLvl w:val="3"/>
    </w:pPr>
    <w:rPr>
      <w:rFonts w:ascii="Cambria" w:eastAsia="SimSu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leChar">
    <w:name w:val="Title Char"/>
    <w:basedOn w:val="DefaultParagraphFont"/>
    <w:link w:val="Title"/>
    <w:uiPriority w:val="10"/>
    <w:rPr>
      <w:rFonts w:ascii="Cambria" w:eastAsia="SimSun" w:hAnsi="Cambria" w:cs="SimSun"/>
      <w:color w:val="17365D"/>
      <w:spacing w:val="5"/>
      <w:kern w:val="28"/>
      <w:sz w:val="52"/>
      <w:szCs w:val="52"/>
    </w:rPr>
  </w:style>
  <w:style w:type="character" w:customStyle="1" w:styleId="Heading1Char">
    <w:name w:val="Heading 1 Char"/>
    <w:basedOn w:val="DefaultParagraphFont"/>
    <w:link w:val="Heading1"/>
    <w:uiPriority w:val="9"/>
    <w:rPr>
      <w:rFonts w:ascii="Cambria" w:eastAsia="SimSun" w:hAnsi="Cambria" w:cs="SimSun"/>
      <w:b/>
      <w:bCs/>
      <w:color w:val="365F91"/>
      <w:sz w:val="28"/>
      <w:szCs w:val="28"/>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Cambria" w:eastAsia="SimSun" w:hAnsi="Cambria" w:cs="SimSun"/>
      <w:b/>
      <w:bCs/>
      <w:color w:val="4F81BD"/>
      <w:sz w:val="26"/>
      <w:szCs w:val="2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Pr>
      <w:rFonts w:ascii="Cambria" w:eastAsia="SimSun" w:hAnsi="Cambria" w:cs="SimSun"/>
      <w:b/>
      <w:bCs/>
      <w:color w:val="4F81BD"/>
    </w:rPr>
  </w:style>
  <w:style w:type="character" w:customStyle="1" w:styleId="Heading4Char">
    <w:name w:val="Heading 4 Char"/>
    <w:basedOn w:val="DefaultParagraphFont"/>
    <w:link w:val="Heading4"/>
    <w:uiPriority w:val="9"/>
    <w:rPr>
      <w:rFonts w:ascii="Cambria" w:eastAsia="SimSun" w:hAnsi="Cambria" w:cs="SimSun"/>
      <w:b/>
      <w:bCs/>
      <w:i/>
      <w:iCs/>
      <w:color w:val="4F81BD"/>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7979">
      <w:bodyDiv w:val="1"/>
      <w:marLeft w:val="0"/>
      <w:marRight w:val="0"/>
      <w:marTop w:val="0"/>
      <w:marBottom w:val="0"/>
      <w:divBdr>
        <w:top w:val="none" w:sz="0" w:space="0" w:color="auto"/>
        <w:left w:val="none" w:sz="0" w:space="0" w:color="auto"/>
        <w:bottom w:val="none" w:sz="0" w:space="0" w:color="auto"/>
        <w:right w:val="none" w:sz="0" w:space="0" w:color="auto"/>
      </w:divBdr>
      <w:divsChild>
        <w:div w:id="470248506">
          <w:marLeft w:val="374"/>
          <w:marRight w:val="0"/>
          <w:marTop w:val="0"/>
          <w:marBottom w:val="0"/>
          <w:divBdr>
            <w:top w:val="none" w:sz="0" w:space="0" w:color="auto"/>
            <w:left w:val="none" w:sz="0" w:space="0" w:color="auto"/>
            <w:bottom w:val="none" w:sz="0" w:space="0" w:color="auto"/>
            <w:right w:val="none" w:sz="0" w:space="0" w:color="auto"/>
          </w:divBdr>
        </w:div>
      </w:divsChild>
    </w:div>
    <w:div w:id="196235559">
      <w:bodyDiv w:val="1"/>
      <w:marLeft w:val="0"/>
      <w:marRight w:val="0"/>
      <w:marTop w:val="0"/>
      <w:marBottom w:val="0"/>
      <w:divBdr>
        <w:top w:val="none" w:sz="0" w:space="0" w:color="auto"/>
        <w:left w:val="none" w:sz="0" w:space="0" w:color="auto"/>
        <w:bottom w:val="none" w:sz="0" w:space="0" w:color="auto"/>
        <w:right w:val="none" w:sz="0" w:space="0" w:color="auto"/>
      </w:divBdr>
      <w:divsChild>
        <w:div w:id="2116094059">
          <w:marLeft w:val="374"/>
          <w:marRight w:val="14"/>
          <w:marTop w:val="0"/>
          <w:marBottom w:val="0"/>
          <w:divBdr>
            <w:top w:val="none" w:sz="0" w:space="0" w:color="auto"/>
            <w:left w:val="none" w:sz="0" w:space="0" w:color="auto"/>
            <w:bottom w:val="none" w:sz="0" w:space="0" w:color="auto"/>
            <w:right w:val="none" w:sz="0" w:space="0" w:color="auto"/>
          </w:divBdr>
        </w:div>
      </w:divsChild>
    </w:div>
    <w:div w:id="541792038">
      <w:bodyDiv w:val="1"/>
      <w:marLeft w:val="0"/>
      <w:marRight w:val="0"/>
      <w:marTop w:val="0"/>
      <w:marBottom w:val="0"/>
      <w:divBdr>
        <w:top w:val="none" w:sz="0" w:space="0" w:color="auto"/>
        <w:left w:val="none" w:sz="0" w:space="0" w:color="auto"/>
        <w:bottom w:val="none" w:sz="0" w:space="0" w:color="auto"/>
        <w:right w:val="none" w:sz="0" w:space="0" w:color="auto"/>
      </w:divBdr>
      <w:divsChild>
        <w:div w:id="1085106961">
          <w:marLeft w:val="374"/>
          <w:marRight w:val="0"/>
          <w:marTop w:val="0"/>
          <w:marBottom w:val="0"/>
          <w:divBdr>
            <w:top w:val="none" w:sz="0" w:space="0" w:color="auto"/>
            <w:left w:val="none" w:sz="0" w:space="0" w:color="auto"/>
            <w:bottom w:val="none" w:sz="0" w:space="0" w:color="auto"/>
            <w:right w:val="none" w:sz="0" w:space="0" w:color="auto"/>
          </w:divBdr>
        </w:div>
      </w:divsChild>
    </w:div>
    <w:div w:id="915483077">
      <w:bodyDiv w:val="1"/>
      <w:marLeft w:val="0"/>
      <w:marRight w:val="0"/>
      <w:marTop w:val="0"/>
      <w:marBottom w:val="0"/>
      <w:divBdr>
        <w:top w:val="none" w:sz="0" w:space="0" w:color="auto"/>
        <w:left w:val="none" w:sz="0" w:space="0" w:color="auto"/>
        <w:bottom w:val="none" w:sz="0" w:space="0" w:color="auto"/>
        <w:right w:val="none" w:sz="0" w:space="0" w:color="auto"/>
      </w:divBdr>
      <w:divsChild>
        <w:div w:id="184903085">
          <w:marLeft w:val="374"/>
          <w:marRight w:val="14"/>
          <w:marTop w:val="36"/>
          <w:marBottom w:val="0"/>
          <w:divBdr>
            <w:top w:val="none" w:sz="0" w:space="0" w:color="auto"/>
            <w:left w:val="none" w:sz="0" w:space="0" w:color="auto"/>
            <w:bottom w:val="none" w:sz="0" w:space="0" w:color="auto"/>
            <w:right w:val="none" w:sz="0" w:space="0" w:color="auto"/>
          </w:divBdr>
        </w:div>
      </w:divsChild>
    </w:div>
    <w:div w:id="954212121">
      <w:bodyDiv w:val="1"/>
      <w:marLeft w:val="0"/>
      <w:marRight w:val="0"/>
      <w:marTop w:val="0"/>
      <w:marBottom w:val="0"/>
      <w:divBdr>
        <w:top w:val="none" w:sz="0" w:space="0" w:color="auto"/>
        <w:left w:val="none" w:sz="0" w:space="0" w:color="auto"/>
        <w:bottom w:val="none" w:sz="0" w:space="0" w:color="auto"/>
        <w:right w:val="none" w:sz="0" w:space="0" w:color="auto"/>
      </w:divBdr>
    </w:div>
    <w:div w:id="1731269444">
      <w:bodyDiv w:val="1"/>
      <w:marLeft w:val="0"/>
      <w:marRight w:val="0"/>
      <w:marTop w:val="0"/>
      <w:marBottom w:val="0"/>
      <w:divBdr>
        <w:top w:val="none" w:sz="0" w:space="0" w:color="auto"/>
        <w:left w:val="none" w:sz="0" w:space="0" w:color="auto"/>
        <w:bottom w:val="none" w:sz="0" w:space="0" w:color="auto"/>
        <w:right w:val="none" w:sz="0" w:space="0" w:color="auto"/>
      </w:divBdr>
      <w:divsChild>
        <w:div w:id="1778866645">
          <w:marLeft w:val="374"/>
          <w:marRight w:val="0"/>
          <w:marTop w:val="0"/>
          <w:marBottom w:val="0"/>
          <w:divBdr>
            <w:top w:val="none" w:sz="0" w:space="0" w:color="auto"/>
            <w:left w:val="none" w:sz="0" w:space="0" w:color="auto"/>
            <w:bottom w:val="none" w:sz="0" w:space="0" w:color="auto"/>
            <w:right w:val="none" w:sz="0" w:space="0" w:color="auto"/>
          </w:divBdr>
        </w:div>
      </w:divsChild>
    </w:div>
    <w:div w:id="1956209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17FE8-A791-4662-B0ED-C15E9B0B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5311</Words>
  <Characters>30279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2024-10-09T05:18:00Z</dcterms:created>
  <dcterms:modified xsi:type="dcterms:W3CDTF">2024-10-09T05:18:00Z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477ca9a6a56542f0a86ef31b317d69fc</vt:lpwstr>
  </property>
</Properties>
</file>