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A85" w:rsidRPr="00884E62" w:rsidRDefault="00963A7C" w:rsidP="00884E62">
      <w:pPr>
        <w:pStyle w:val="Title"/>
        <w:spacing w:line="259" w:lineRule="auto"/>
        <w:jc w:val="both"/>
        <w:rPr>
          <w:sz w:val="40"/>
          <w:szCs w:val="40"/>
        </w:rPr>
      </w:pPr>
      <w:r w:rsidRPr="00884E62">
        <w:rPr>
          <w:sz w:val="40"/>
          <w:szCs w:val="40"/>
        </w:rPr>
        <w:t>A review on:</w:t>
      </w:r>
      <w:r w:rsidRPr="00884E62">
        <w:rPr>
          <w:spacing w:val="1"/>
          <w:sz w:val="40"/>
          <w:szCs w:val="40"/>
        </w:rPr>
        <w:t xml:space="preserve"> </w:t>
      </w:r>
      <w:proofErr w:type="spellStart"/>
      <w:r w:rsidRPr="00884E62">
        <w:rPr>
          <w:sz w:val="40"/>
          <w:szCs w:val="40"/>
        </w:rPr>
        <w:t>Avartani</w:t>
      </w:r>
      <w:proofErr w:type="spellEnd"/>
      <w:r w:rsidRPr="00884E62">
        <w:rPr>
          <w:sz w:val="40"/>
          <w:szCs w:val="40"/>
        </w:rPr>
        <w:t xml:space="preserve"> (</w:t>
      </w:r>
      <w:proofErr w:type="spellStart"/>
      <w:r w:rsidRPr="00884E62">
        <w:rPr>
          <w:sz w:val="40"/>
          <w:szCs w:val="40"/>
        </w:rPr>
        <w:t>Helicteres</w:t>
      </w:r>
      <w:proofErr w:type="spellEnd"/>
      <w:r w:rsidRPr="00884E62">
        <w:rPr>
          <w:spacing w:val="-117"/>
          <w:sz w:val="40"/>
          <w:szCs w:val="40"/>
        </w:rPr>
        <w:t xml:space="preserve"> </w:t>
      </w:r>
      <w:proofErr w:type="spellStart"/>
      <w:r w:rsidRPr="00884E62">
        <w:rPr>
          <w:sz w:val="40"/>
          <w:szCs w:val="40"/>
        </w:rPr>
        <w:t>isora</w:t>
      </w:r>
      <w:proofErr w:type="spellEnd"/>
      <w:r w:rsidRPr="00884E62">
        <w:rPr>
          <w:sz w:val="40"/>
          <w:szCs w:val="40"/>
        </w:rPr>
        <w:t>)</w:t>
      </w:r>
    </w:p>
    <w:p w:rsidR="000D2A85" w:rsidRPr="00884E62" w:rsidRDefault="00963A7C" w:rsidP="00884E62">
      <w:pPr>
        <w:spacing w:before="154" w:line="352" w:lineRule="auto"/>
        <w:ind w:left="1021" w:right="579"/>
        <w:jc w:val="both"/>
        <w:rPr>
          <w:sz w:val="24"/>
          <w:szCs w:val="24"/>
        </w:rPr>
      </w:pPr>
      <w:r w:rsidRPr="00884E62">
        <w:rPr>
          <w:sz w:val="24"/>
          <w:szCs w:val="24"/>
        </w:rPr>
        <w:t xml:space="preserve">Mr. </w:t>
      </w:r>
      <w:proofErr w:type="spellStart"/>
      <w:r w:rsidRPr="00884E62">
        <w:rPr>
          <w:sz w:val="24"/>
          <w:szCs w:val="24"/>
        </w:rPr>
        <w:t>Tushar</w:t>
      </w:r>
      <w:proofErr w:type="spellEnd"/>
      <w:r w:rsidRPr="00884E62">
        <w:rPr>
          <w:sz w:val="24"/>
          <w:szCs w:val="24"/>
        </w:rPr>
        <w:t xml:space="preserve"> D </w:t>
      </w:r>
      <w:proofErr w:type="spellStart"/>
      <w:r w:rsidRPr="00884E62">
        <w:rPr>
          <w:sz w:val="24"/>
          <w:szCs w:val="24"/>
        </w:rPr>
        <w:t>Janjire</w:t>
      </w:r>
      <w:proofErr w:type="spellEnd"/>
      <w:r w:rsidRPr="00884E62">
        <w:rPr>
          <w:spacing w:val="-87"/>
          <w:sz w:val="24"/>
          <w:szCs w:val="24"/>
        </w:rPr>
        <w:t xml:space="preserve"> </w:t>
      </w:r>
      <w:r w:rsidRPr="00884E62">
        <w:rPr>
          <w:sz w:val="24"/>
          <w:szCs w:val="24"/>
        </w:rPr>
        <w:t xml:space="preserve">Mr. </w:t>
      </w:r>
      <w:proofErr w:type="spellStart"/>
      <w:r w:rsidRPr="00884E62">
        <w:rPr>
          <w:sz w:val="24"/>
          <w:szCs w:val="24"/>
        </w:rPr>
        <w:t>KiranWaghmare</w:t>
      </w:r>
      <w:proofErr w:type="spellEnd"/>
      <w:r w:rsidRPr="00884E62">
        <w:rPr>
          <w:spacing w:val="-87"/>
          <w:sz w:val="24"/>
          <w:szCs w:val="24"/>
        </w:rPr>
        <w:t xml:space="preserve"> </w:t>
      </w:r>
      <w:r w:rsidR="00884E62" w:rsidRPr="00884E62">
        <w:rPr>
          <w:spacing w:val="-87"/>
          <w:sz w:val="24"/>
          <w:szCs w:val="24"/>
        </w:rPr>
        <w:t>.</w:t>
      </w:r>
      <w:r w:rsidRPr="00884E62">
        <w:rPr>
          <w:sz w:val="24"/>
          <w:szCs w:val="24"/>
        </w:rPr>
        <w:t xml:space="preserve">Dr. </w:t>
      </w:r>
      <w:proofErr w:type="spellStart"/>
      <w:r w:rsidRPr="00884E62">
        <w:rPr>
          <w:sz w:val="24"/>
          <w:szCs w:val="24"/>
        </w:rPr>
        <w:t>Garje</w:t>
      </w:r>
      <w:proofErr w:type="spellEnd"/>
      <w:r w:rsidRPr="00884E62">
        <w:rPr>
          <w:sz w:val="24"/>
          <w:szCs w:val="24"/>
        </w:rPr>
        <w:t xml:space="preserve"> Sanjay</w:t>
      </w:r>
      <w:r w:rsidRPr="00884E62">
        <w:rPr>
          <w:spacing w:val="1"/>
          <w:sz w:val="24"/>
          <w:szCs w:val="24"/>
        </w:rPr>
        <w:t xml:space="preserve"> </w:t>
      </w:r>
      <w:proofErr w:type="spellStart"/>
      <w:r w:rsidRPr="00884E62">
        <w:rPr>
          <w:sz w:val="24"/>
          <w:szCs w:val="24"/>
        </w:rPr>
        <w:t>Dr.Sayyed</w:t>
      </w:r>
      <w:proofErr w:type="spellEnd"/>
      <w:r w:rsidRPr="00884E62">
        <w:rPr>
          <w:spacing w:val="-1"/>
          <w:sz w:val="24"/>
          <w:szCs w:val="24"/>
        </w:rPr>
        <w:t xml:space="preserve"> </w:t>
      </w:r>
      <w:proofErr w:type="spellStart"/>
      <w:r w:rsidRPr="00884E62">
        <w:rPr>
          <w:sz w:val="24"/>
          <w:szCs w:val="24"/>
        </w:rPr>
        <w:t>Gaffar</w:t>
      </w:r>
      <w:proofErr w:type="spellEnd"/>
    </w:p>
    <w:p w:rsidR="000D2A85" w:rsidRPr="00884E62" w:rsidRDefault="00963A7C" w:rsidP="00884E62">
      <w:pPr>
        <w:spacing w:line="259" w:lineRule="auto"/>
        <w:ind w:left="621" w:right="192" w:firstLine="7"/>
        <w:jc w:val="both"/>
        <w:rPr>
          <w:sz w:val="32"/>
          <w:szCs w:val="32"/>
        </w:rPr>
      </w:pPr>
      <w:r w:rsidRPr="00884E62">
        <w:rPr>
          <w:sz w:val="32"/>
          <w:szCs w:val="32"/>
        </w:rPr>
        <w:t>SAJVPM’S College Of</w:t>
      </w:r>
      <w:r w:rsidRPr="00884E62">
        <w:rPr>
          <w:spacing w:val="-97"/>
          <w:sz w:val="32"/>
          <w:szCs w:val="32"/>
        </w:rPr>
        <w:t xml:space="preserve"> </w:t>
      </w:r>
      <w:r w:rsidRPr="00884E62">
        <w:rPr>
          <w:sz w:val="32"/>
          <w:szCs w:val="32"/>
        </w:rPr>
        <w:t>Pharmaceutical</w:t>
      </w:r>
      <w:r w:rsidRPr="00884E62">
        <w:rPr>
          <w:spacing w:val="-16"/>
          <w:sz w:val="32"/>
          <w:szCs w:val="32"/>
        </w:rPr>
        <w:t xml:space="preserve"> </w:t>
      </w:r>
      <w:r w:rsidRPr="00884E62">
        <w:rPr>
          <w:sz w:val="32"/>
          <w:szCs w:val="32"/>
        </w:rPr>
        <w:t>Science</w:t>
      </w:r>
      <w:r w:rsidRPr="00884E62">
        <w:rPr>
          <w:spacing w:val="-97"/>
          <w:sz w:val="32"/>
          <w:szCs w:val="32"/>
        </w:rPr>
        <w:t xml:space="preserve"> </w:t>
      </w:r>
      <w:r w:rsidRPr="00884E62">
        <w:rPr>
          <w:sz w:val="32"/>
          <w:szCs w:val="32"/>
        </w:rPr>
        <w:t>And Research Centre,</w:t>
      </w:r>
      <w:r w:rsidRPr="00884E62">
        <w:rPr>
          <w:spacing w:val="1"/>
          <w:sz w:val="32"/>
          <w:szCs w:val="32"/>
        </w:rPr>
        <w:t xml:space="preserve"> </w:t>
      </w:r>
      <w:proofErr w:type="spellStart"/>
      <w:r w:rsidRPr="00884E62">
        <w:rPr>
          <w:sz w:val="32"/>
          <w:szCs w:val="32"/>
        </w:rPr>
        <w:t>Kada</w:t>
      </w:r>
      <w:proofErr w:type="spellEnd"/>
      <w:r w:rsidRPr="00884E62">
        <w:rPr>
          <w:sz w:val="32"/>
          <w:szCs w:val="32"/>
        </w:rPr>
        <w:t xml:space="preserve"> (</w:t>
      </w:r>
      <w:proofErr w:type="spellStart"/>
      <w:r w:rsidRPr="00884E62">
        <w:rPr>
          <w:sz w:val="32"/>
          <w:szCs w:val="32"/>
        </w:rPr>
        <w:t>Beed</w:t>
      </w:r>
      <w:proofErr w:type="spellEnd"/>
      <w:r w:rsidRPr="00884E62">
        <w:rPr>
          <w:sz w:val="32"/>
          <w:szCs w:val="32"/>
        </w:rPr>
        <w:t>),</w:t>
      </w:r>
      <w:r w:rsidRPr="00884E62">
        <w:rPr>
          <w:spacing w:val="1"/>
          <w:sz w:val="32"/>
          <w:szCs w:val="32"/>
        </w:rPr>
        <w:t xml:space="preserve"> </w:t>
      </w:r>
      <w:r w:rsidRPr="00884E62">
        <w:rPr>
          <w:sz w:val="32"/>
          <w:szCs w:val="32"/>
        </w:rPr>
        <w:t>Maharashtra,</w:t>
      </w:r>
      <w:r w:rsidRPr="00884E62">
        <w:rPr>
          <w:spacing w:val="-1"/>
          <w:sz w:val="32"/>
          <w:szCs w:val="32"/>
        </w:rPr>
        <w:t xml:space="preserve"> </w:t>
      </w:r>
      <w:r w:rsidRPr="00884E62">
        <w:rPr>
          <w:sz w:val="32"/>
          <w:szCs w:val="32"/>
        </w:rPr>
        <w:t>India.</w:t>
      </w:r>
    </w:p>
    <w:p w:rsidR="000D2A85" w:rsidRDefault="00963A7C" w:rsidP="00884E62">
      <w:pPr>
        <w:pStyle w:val="Heading1"/>
        <w:jc w:val="both"/>
      </w:pPr>
      <w:proofErr w:type="gramStart"/>
      <w:r>
        <w:t>Abstract :</w:t>
      </w:r>
      <w:proofErr w:type="gramEnd"/>
    </w:p>
    <w:p w:rsidR="000D2A85" w:rsidRDefault="00963A7C" w:rsidP="00884E62">
      <w:pPr>
        <w:pStyle w:val="BodyText"/>
        <w:spacing w:before="195" w:line="259" w:lineRule="auto"/>
        <w:ind w:left="460" w:right="29"/>
        <w:jc w:val="both"/>
      </w:pPr>
      <w:r>
        <w:t xml:space="preserve">The whole plant of </w:t>
      </w:r>
      <w:proofErr w:type="spellStart"/>
      <w:r>
        <w:t>Helicteres</w:t>
      </w:r>
      <w:proofErr w:type="spellEnd"/>
      <w:r>
        <w:t xml:space="preserve"> </w:t>
      </w:r>
      <w:proofErr w:type="spellStart"/>
      <w:r>
        <w:t>isora</w:t>
      </w:r>
      <w:proofErr w:type="spellEnd"/>
      <w:r>
        <w:t xml:space="preserve"> Linn</w:t>
      </w:r>
      <w:r>
        <w:rPr>
          <w:spacing w:val="1"/>
        </w:rPr>
        <w:t xml:space="preserve"> </w:t>
      </w:r>
      <w:r>
        <w:t>showed excellent medicinal merits from</w:t>
      </w:r>
      <w:r>
        <w:rPr>
          <w:spacing w:val="1"/>
        </w:rPr>
        <w:t xml:space="preserve"> </w:t>
      </w:r>
      <w:r>
        <w:t>ancient time. The leaves, seeds, fruits and</w:t>
      </w:r>
      <w:r>
        <w:rPr>
          <w:spacing w:val="1"/>
        </w:rPr>
        <w:t xml:space="preserve"> </w:t>
      </w:r>
      <w:r>
        <w:t>roots of this plant have been used in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t xml:space="preserve"> medicine. It has great medicine</w:t>
      </w:r>
      <w:r>
        <w:rPr>
          <w:spacing w:val="-57"/>
        </w:rPr>
        <w:t xml:space="preserve"> </w:t>
      </w:r>
      <w:r>
        <w:t>importance.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the treatme</w:t>
      </w:r>
      <w:r>
        <w:t xml:space="preserve">nt of </w:t>
      </w:r>
      <w:proofErr w:type="spellStart"/>
      <w:r>
        <w:t>diarrhoea</w:t>
      </w:r>
      <w:proofErr w:type="spellEnd"/>
      <w:r>
        <w:t>, dysentery,</w:t>
      </w:r>
      <w:r>
        <w:rPr>
          <w:spacing w:val="1"/>
        </w:rPr>
        <w:t xml:space="preserve"> </w:t>
      </w:r>
      <w:r>
        <w:t>abdominal colic pain, intestinal parasites.</w:t>
      </w:r>
      <w:r>
        <w:rPr>
          <w:spacing w:val="1"/>
        </w:rPr>
        <w:t xml:space="preserve"> </w:t>
      </w:r>
      <w:r>
        <w:t xml:space="preserve">Phytochemicals present in </w:t>
      </w:r>
      <w:proofErr w:type="spellStart"/>
      <w:r>
        <w:t>Avartani</w:t>
      </w:r>
      <w:proofErr w:type="spellEnd"/>
      <w:r>
        <w:t xml:space="preserve"> like</w:t>
      </w:r>
      <w:r>
        <w:rPr>
          <w:spacing w:val="1"/>
        </w:rPr>
        <w:t xml:space="preserve"> </w:t>
      </w:r>
      <w:proofErr w:type="spellStart"/>
      <w:r>
        <w:t>gallic</w:t>
      </w:r>
      <w:proofErr w:type="spellEnd"/>
      <w:r>
        <w:t xml:space="preserve"> acid, </w:t>
      </w:r>
      <w:proofErr w:type="spellStart"/>
      <w:r>
        <w:t>caffeic</w:t>
      </w:r>
      <w:proofErr w:type="spellEnd"/>
      <w:r>
        <w:t xml:space="preserve"> acid, vanillin, and</w:t>
      </w:r>
      <w:r>
        <w:rPr>
          <w:spacing w:val="1"/>
        </w:rPr>
        <w:t xml:space="preserve"> </w:t>
      </w:r>
      <w:proofErr w:type="spellStart"/>
      <w:r>
        <w:t>pcoumaric</w:t>
      </w:r>
      <w:proofErr w:type="spellEnd"/>
      <w:r>
        <w:t xml:space="preserve"> acid. Qualitative</w:t>
      </w:r>
      <w:r>
        <w:rPr>
          <w:spacing w:val="1"/>
        </w:rPr>
        <w:t xml:space="preserve"> </w:t>
      </w:r>
      <w:r>
        <w:t>phytochemicals screening of, aqueous</w:t>
      </w:r>
      <w:r>
        <w:rPr>
          <w:spacing w:val="1"/>
        </w:rPr>
        <w:t xml:space="preserve"> </w:t>
      </w:r>
      <w:r>
        <w:t>ethanol</w:t>
      </w:r>
      <w:r>
        <w:rPr>
          <w:spacing w:val="1"/>
        </w:rPr>
        <w:t xml:space="preserve"> </w:t>
      </w:r>
      <w:r>
        <w:t>extract,</w:t>
      </w:r>
      <w:r>
        <w:rPr>
          <w:spacing w:val="-1"/>
        </w:rPr>
        <w:t xml:space="preserve"> </w:t>
      </w:r>
      <w:r>
        <w:t>pet</w:t>
      </w:r>
      <w:r>
        <w:rPr>
          <w:spacing w:val="2"/>
        </w:rPr>
        <w:t xml:space="preserve"> </w:t>
      </w:r>
      <w:r>
        <w:t>Ether</w:t>
      </w:r>
      <w:r>
        <w:rPr>
          <w:spacing w:val="3"/>
        </w:rPr>
        <w:t xml:space="preserve"> </w:t>
      </w:r>
      <w:r>
        <w:t>extract,</w:t>
      </w:r>
      <w:r>
        <w:rPr>
          <w:spacing w:val="1"/>
        </w:rPr>
        <w:t xml:space="preserve"> </w:t>
      </w:r>
      <w:r>
        <w:t>chloroform extract, ethyl acetate extract,</w:t>
      </w:r>
      <w:r>
        <w:rPr>
          <w:spacing w:val="1"/>
        </w:rPr>
        <w:t xml:space="preserve"> </w:t>
      </w:r>
      <w:proofErr w:type="spellStart"/>
      <w:r>
        <w:t>butanol</w:t>
      </w:r>
      <w:proofErr w:type="spellEnd"/>
      <w:r>
        <w:rPr>
          <w:spacing w:val="-3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Avartani</w:t>
      </w:r>
      <w:proofErr w:type="spellEnd"/>
      <w:r>
        <w:rPr>
          <w:spacing w:val="-2"/>
        </w:rPr>
        <w:t xml:space="preserve"> </w:t>
      </w:r>
      <w:r>
        <w:t>roots.</w:t>
      </w:r>
    </w:p>
    <w:p w:rsidR="000D2A85" w:rsidRDefault="00963A7C" w:rsidP="00884E62">
      <w:pPr>
        <w:pStyle w:val="BodyText"/>
        <w:spacing w:line="259" w:lineRule="auto"/>
        <w:ind w:left="460" w:right="170"/>
        <w:jc w:val="both"/>
      </w:pPr>
      <w:proofErr w:type="spellStart"/>
      <w:r>
        <w:t>Helicteres</w:t>
      </w:r>
      <w:proofErr w:type="spellEnd"/>
      <w:r>
        <w:t xml:space="preserve"> </w:t>
      </w:r>
      <w:proofErr w:type="spellStart"/>
      <w:r>
        <w:t>isora</w:t>
      </w:r>
      <w:proofErr w:type="spellEnd"/>
      <w:r>
        <w:t xml:space="preserve"> has Pharmacological</w:t>
      </w:r>
      <w:r>
        <w:rPr>
          <w:spacing w:val="1"/>
        </w:rPr>
        <w:t xml:space="preserve"> </w:t>
      </w:r>
      <w:r>
        <w:t>actions like anti-oxidant, anticancer,</w:t>
      </w:r>
      <w:r>
        <w:rPr>
          <w:spacing w:val="1"/>
        </w:rPr>
        <w:t xml:space="preserve"> </w:t>
      </w:r>
      <w:proofErr w:type="spellStart"/>
      <w:r>
        <w:t>antidiabetic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hypolipidemic</w:t>
      </w:r>
      <w:proofErr w:type="spellEnd"/>
      <w:r>
        <w:t>,</w:t>
      </w:r>
      <w:r>
        <w:rPr>
          <w:spacing w:val="-9"/>
        </w:rPr>
        <w:t xml:space="preserve"> </w:t>
      </w:r>
      <w:r>
        <w:t>antibacterial,</w:t>
      </w:r>
    </w:p>
    <w:p w:rsidR="00884E62" w:rsidRDefault="00963A7C" w:rsidP="00884E62">
      <w:pPr>
        <w:pStyle w:val="BodyText"/>
        <w:numPr>
          <w:ilvl w:val="0"/>
          <w:numId w:val="4"/>
        </w:numPr>
        <w:spacing w:before="66" w:line="261" w:lineRule="auto"/>
        <w:ind w:right="1097"/>
      </w:pPr>
      <w:proofErr w:type="spellStart"/>
      <w:r>
        <w:t>antiimflammatory</w:t>
      </w:r>
      <w:proofErr w:type="spellEnd"/>
      <w:r>
        <w:t>,</w:t>
      </w:r>
    </w:p>
    <w:p w:rsidR="00884E62" w:rsidRDefault="00963A7C" w:rsidP="00884E62">
      <w:pPr>
        <w:pStyle w:val="BodyText"/>
        <w:numPr>
          <w:ilvl w:val="0"/>
          <w:numId w:val="4"/>
        </w:numPr>
        <w:spacing w:before="66" w:line="261" w:lineRule="auto"/>
        <w:ind w:right="1097"/>
      </w:pPr>
      <w:proofErr w:type="spellStart"/>
      <w:r>
        <w:t>hepatoprotective</w:t>
      </w:r>
      <w:proofErr w:type="spellEnd"/>
      <w:r>
        <w:t>,</w:t>
      </w:r>
    </w:p>
    <w:p w:rsidR="00884E62" w:rsidRDefault="00963A7C" w:rsidP="00884E62">
      <w:pPr>
        <w:pStyle w:val="BodyText"/>
        <w:numPr>
          <w:ilvl w:val="0"/>
          <w:numId w:val="4"/>
        </w:numPr>
        <w:spacing w:before="66" w:line="261" w:lineRule="auto"/>
        <w:ind w:right="1097"/>
        <w:rPr>
          <w:spacing w:val="-1"/>
        </w:rPr>
      </w:pPr>
      <w:r>
        <w:t>Brain</w:t>
      </w:r>
      <w:r>
        <w:rPr>
          <w:spacing w:val="-58"/>
        </w:rPr>
        <w:t xml:space="preserve"> </w:t>
      </w:r>
      <w:r>
        <w:t>oxidant</w:t>
      </w:r>
      <w:r>
        <w:rPr>
          <w:spacing w:val="-4"/>
        </w:rPr>
        <w:t xml:space="preserve"> </w:t>
      </w:r>
      <w:r>
        <w:t>potency</w:t>
      </w:r>
      <w:r>
        <w:t>,</w:t>
      </w:r>
    </w:p>
    <w:p w:rsidR="000D2A85" w:rsidRDefault="00963A7C" w:rsidP="00884E62">
      <w:pPr>
        <w:pStyle w:val="BodyText"/>
        <w:numPr>
          <w:ilvl w:val="0"/>
          <w:numId w:val="4"/>
        </w:numPr>
        <w:spacing w:before="66" w:line="261" w:lineRule="auto"/>
        <w:ind w:right="1097"/>
      </w:pPr>
      <w:r>
        <w:t>Anti-diarrheal</w:t>
      </w:r>
      <w:r>
        <w:rPr>
          <w:spacing w:val="-3"/>
        </w:rPr>
        <w:t xml:space="preserve"> </w:t>
      </w:r>
      <w:r>
        <w:t>actions</w:t>
      </w:r>
    </w:p>
    <w:p w:rsidR="00884E62" w:rsidRDefault="00884E62" w:rsidP="00884E62">
      <w:pPr>
        <w:pStyle w:val="BodyText"/>
        <w:spacing w:before="66" w:line="261" w:lineRule="auto"/>
        <w:ind w:left="0" w:right="1097"/>
        <w:jc w:val="both"/>
      </w:pPr>
    </w:p>
    <w:p w:rsidR="00884E62" w:rsidRDefault="00884E62" w:rsidP="00884E62">
      <w:pPr>
        <w:pStyle w:val="BodyText"/>
        <w:spacing w:before="66" w:line="261" w:lineRule="auto"/>
        <w:ind w:left="0" w:right="1097"/>
        <w:jc w:val="both"/>
      </w:pPr>
    </w:p>
    <w:p w:rsidR="000D2A85" w:rsidRDefault="00963A7C" w:rsidP="00884E62">
      <w:pPr>
        <w:pStyle w:val="BodyText"/>
        <w:spacing w:before="154" w:line="259" w:lineRule="auto"/>
        <w:ind w:left="461" w:right="1249"/>
        <w:jc w:val="both"/>
      </w:pPr>
      <w:r>
        <w:rPr>
          <w:b/>
        </w:rPr>
        <w:t xml:space="preserve">KEYWORDS: </w:t>
      </w:r>
      <w:proofErr w:type="spellStart"/>
      <w:r>
        <w:t>Avartani</w:t>
      </w:r>
      <w:proofErr w:type="spellEnd"/>
      <w:r>
        <w:t>, Ayurveda,</w:t>
      </w:r>
      <w:r>
        <w:rPr>
          <w:spacing w:val="1"/>
        </w:rPr>
        <w:t xml:space="preserve"> </w:t>
      </w:r>
      <w:proofErr w:type="spellStart"/>
      <w:r>
        <w:t>Helicteres</w:t>
      </w:r>
      <w:proofErr w:type="spellEnd"/>
      <w:r>
        <w:rPr>
          <w:spacing w:val="-2"/>
        </w:rPr>
        <w:t xml:space="preserve"> </w:t>
      </w:r>
      <w:proofErr w:type="spellStart"/>
      <w:r>
        <w:t>isora</w:t>
      </w:r>
      <w:proofErr w:type="spellEnd"/>
      <w:r>
        <w:rPr>
          <w:spacing w:val="-4"/>
        </w:rPr>
        <w:t xml:space="preserve"> </w:t>
      </w:r>
      <w:proofErr w:type="gramStart"/>
      <w:r>
        <w:t>Linn.,</w:t>
      </w:r>
      <w:proofErr w:type="gramEnd"/>
      <w:r>
        <w:rPr>
          <w:spacing w:val="-3"/>
        </w:rPr>
        <w:t xml:space="preserve"> </w:t>
      </w:r>
      <w:proofErr w:type="spellStart"/>
      <w:r>
        <w:t>Marodphali</w:t>
      </w:r>
      <w:proofErr w:type="spellEnd"/>
      <w:r>
        <w:t>,</w:t>
      </w:r>
      <w:r>
        <w:rPr>
          <w:spacing w:val="-2"/>
        </w:rPr>
        <w:t xml:space="preserve"> </w:t>
      </w:r>
      <w:r>
        <w:t>Anti-</w:t>
      </w:r>
      <w:r>
        <w:rPr>
          <w:spacing w:val="-57"/>
        </w:rPr>
        <w:t xml:space="preserve"> </w:t>
      </w:r>
      <w:r>
        <w:t>diarrheal</w:t>
      </w:r>
    </w:p>
    <w:p w:rsidR="000D2A85" w:rsidRDefault="00963A7C" w:rsidP="00884E62">
      <w:pPr>
        <w:pStyle w:val="Heading1"/>
        <w:ind w:left="461"/>
        <w:jc w:val="both"/>
      </w:pPr>
      <w:r>
        <w:t>Introduction:</w:t>
      </w:r>
    </w:p>
    <w:p w:rsidR="000D2A85" w:rsidRDefault="00963A7C" w:rsidP="00884E62">
      <w:pPr>
        <w:pStyle w:val="BodyText"/>
        <w:spacing w:before="190" w:line="259" w:lineRule="auto"/>
        <w:ind w:left="461" w:right="1057"/>
        <w:jc w:val="both"/>
      </w:pPr>
      <w:r>
        <w:lastRenderedPageBreak/>
        <w:t>The</w:t>
      </w:r>
      <w:r>
        <w:rPr>
          <w:spacing w:val="-14"/>
        </w:rPr>
        <w:t xml:space="preserve"> </w:t>
      </w:r>
      <w:r>
        <w:t>definition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proofErr w:type="spellStart"/>
      <w:r>
        <w:t>Helicteres</w:t>
      </w:r>
      <w:proofErr w:type="spellEnd"/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large</w:t>
      </w:r>
      <w:r>
        <w:rPr>
          <w:spacing w:val="-14"/>
        </w:rPr>
        <w:t xml:space="preserve"> </w:t>
      </w:r>
      <w:r>
        <w:t>genus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tropical</w:t>
      </w:r>
      <w:r>
        <w:rPr>
          <w:spacing w:val="1"/>
        </w:rPr>
        <w:t xml:space="preserve"> </w:t>
      </w:r>
      <w:r>
        <w:t>trees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shrubs</w:t>
      </w:r>
      <w:r>
        <w:rPr>
          <w:spacing w:val="1"/>
        </w:rPr>
        <w:t xml:space="preserve"> </w:t>
      </w:r>
      <w:r>
        <w:t>(family</w:t>
      </w:r>
      <w:r>
        <w:rPr>
          <w:spacing w:val="1"/>
        </w:rPr>
        <w:t xml:space="preserve"> </w:t>
      </w:r>
      <w:proofErr w:type="spellStart"/>
      <w:r>
        <w:t>Sterculiaceae</w:t>
      </w:r>
      <w:proofErr w:type="spellEnd"/>
      <w:r>
        <w:t>)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axillary</w:t>
      </w:r>
      <w:r>
        <w:rPr>
          <w:spacing w:val="1"/>
        </w:rPr>
        <w:t xml:space="preserve"> </w:t>
      </w:r>
      <w:r>
        <w:t>flowers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fruits</w:t>
      </w:r>
      <w:r>
        <w:rPr>
          <w:spacing w:val="-14"/>
        </w:rPr>
        <w:t xml:space="preserve"> </w:t>
      </w:r>
      <w:r>
        <w:rPr>
          <w:spacing w:val="-1"/>
        </w:rPr>
        <w:t>consisting</w:t>
      </w:r>
      <w:r>
        <w:rPr>
          <w:spacing w:val="-11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five</w:t>
      </w:r>
      <w:r>
        <w:rPr>
          <w:spacing w:val="-17"/>
        </w:rPr>
        <w:t xml:space="preserve"> </w:t>
      </w:r>
      <w:r>
        <w:t>twisted</w:t>
      </w:r>
      <w:r>
        <w:rPr>
          <w:spacing w:val="-15"/>
        </w:rPr>
        <w:t xml:space="preserve"> </w:t>
      </w:r>
      <w:r>
        <w:t>carpels.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origin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proofErr w:type="spellStart"/>
      <w:r>
        <w:t>Helicteres</w:t>
      </w:r>
      <w:proofErr w:type="spellEnd"/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NL,</w:t>
      </w:r>
      <w:r>
        <w:rPr>
          <w:spacing w:val="-14"/>
        </w:rPr>
        <w:t xml:space="preserve"> </w:t>
      </w:r>
      <w:proofErr w:type="spellStart"/>
      <w:r>
        <w:t>fr.</w:t>
      </w:r>
      <w:proofErr w:type="spellEnd"/>
      <w:r>
        <w:rPr>
          <w:spacing w:val="-13"/>
        </w:rPr>
        <w:t xml:space="preserve"> </w:t>
      </w:r>
      <w:proofErr w:type="spellStart"/>
      <w:r>
        <w:t>Gk</w:t>
      </w:r>
      <w:proofErr w:type="spellEnd"/>
      <w:r>
        <w:rPr>
          <w:spacing w:val="-14"/>
        </w:rPr>
        <w:t xml:space="preserve"> </w:t>
      </w:r>
      <w:proofErr w:type="spellStart"/>
      <w:r>
        <w:t>heliktēres</w:t>
      </w:r>
      <w:proofErr w:type="spellEnd"/>
      <w:r>
        <w:t>,</w:t>
      </w:r>
      <w:r>
        <w:rPr>
          <w:spacing w:val="-58"/>
        </w:rPr>
        <w:t xml:space="preserve"> </w:t>
      </w:r>
      <w:r>
        <w:t xml:space="preserve">pl. of </w:t>
      </w:r>
      <w:proofErr w:type="spellStart"/>
      <w:r>
        <w:t>heliktēr</w:t>
      </w:r>
      <w:proofErr w:type="spellEnd"/>
      <w:r>
        <w:t xml:space="preserve"> anything twisted, </w:t>
      </w:r>
      <w:proofErr w:type="spellStart"/>
      <w:r>
        <w:t>fr.</w:t>
      </w:r>
      <w:proofErr w:type="spellEnd"/>
      <w:r>
        <w:t xml:space="preserve"> </w:t>
      </w:r>
      <w:proofErr w:type="spellStart"/>
      <w:r>
        <w:t>helik</w:t>
      </w:r>
      <w:proofErr w:type="spellEnd"/>
      <w:r>
        <w:t>-,</w:t>
      </w:r>
      <w:r>
        <w:rPr>
          <w:spacing w:val="1"/>
        </w:rPr>
        <w:t xml:space="preserve"> </w:t>
      </w:r>
      <w:r>
        <w:t xml:space="preserve">helix spiral. </w:t>
      </w:r>
      <w:proofErr w:type="spellStart"/>
      <w:r>
        <w:t>Isora</w:t>
      </w:r>
      <w:proofErr w:type="spellEnd"/>
      <w:r>
        <w:t xml:space="preserve"> is a Japanese name for</w:t>
      </w:r>
      <w:r>
        <w:rPr>
          <w:spacing w:val="1"/>
        </w:rPr>
        <w:t xml:space="preserve"> </w:t>
      </w:r>
      <w:r>
        <w:t>boys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God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seashore[</w:t>
      </w:r>
      <w:proofErr w:type="gramEnd"/>
      <w:r>
        <w:t>1].</w:t>
      </w:r>
      <w:r>
        <w:rPr>
          <w:spacing w:val="1"/>
        </w:rPr>
        <w:t xml:space="preserve"> </w:t>
      </w:r>
      <w:proofErr w:type="spellStart"/>
      <w:r>
        <w:t>Avartani</w:t>
      </w:r>
      <w:proofErr w:type="spellEnd"/>
      <w:r>
        <w:t xml:space="preserve"> [</w:t>
      </w:r>
      <w:proofErr w:type="spellStart"/>
      <w:r>
        <w:t>Helicteres</w:t>
      </w:r>
      <w:proofErr w:type="spellEnd"/>
      <w:r>
        <w:t xml:space="preserve"> </w:t>
      </w:r>
      <w:proofErr w:type="spellStart"/>
      <w:r>
        <w:t>isora</w:t>
      </w:r>
      <w:proofErr w:type="spellEnd"/>
      <w:r>
        <w:t xml:space="preserve"> Linn. (H. </w:t>
      </w:r>
      <w:proofErr w:type="spellStart"/>
      <w:r>
        <w:t>isora</w:t>
      </w:r>
      <w:proofErr w:type="spellEnd"/>
      <w:r>
        <w:t>)</w:t>
      </w:r>
      <w:r>
        <w:t>]</w:t>
      </w:r>
      <w:r>
        <w:rPr>
          <w:spacing w:val="-57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medicinal</w:t>
      </w:r>
      <w:r>
        <w:rPr>
          <w:spacing w:val="-14"/>
        </w:rPr>
        <w:t xml:space="preserve"> </w:t>
      </w:r>
      <w:r>
        <w:t>plant</w:t>
      </w:r>
      <w:r>
        <w:rPr>
          <w:spacing w:val="-14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several</w:t>
      </w:r>
      <w:r>
        <w:rPr>
          <w:spacing w:val="-57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Marodphali</w:t>
      </w:r>
      <w:proofErr w:type="spellEnd"/>
      <w:r>
        <w:t xml:space="preserve">, </w:t>
      </w:r>
      <w:proofErr w:type="spellStart"/>
      <w:r>
        <w:t>Marorphali</w:t>
      </w:r>
      <w:proofErr w:type="spellEnd"/>
      <w:r>
        <w:t xml:space="preserve">, </w:t>
      </w:r>
      <w:proofErr w:type="spellStart"/>
      <w:r>
        <w:t>Enthani</w:t>
      </w:r>
      <w:proofErr w:type="spellEnd"/>
      <w:r>
        <w:t xml:space="preserve"> etc. due</w:t>
      </w:r>
      <w:r>
        <w:rPr>
          <w:spacing w:val="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screw</w:t>
      </w:r>
      <w:r>
        <w:rPr>
          <w:spacing w:val="-11"/>
        </w:rPr>
        <w:t xml:space="preserve"> </w:t>
      </w:r>
      <w:r>
        <w:t>like</w:t>
      </w:r>
      <w:r>
        <w:rPr>
          <w:spacing w:val="-14"/>
        </w:rPr>
        <w:t xml:space="preserve"> </w:t>
      </w:r>
      <w:r>
        <w:t>appearance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its</w:t>
      </w:r>
      <w:r>
        <w:rPr>
          <w:spacing w:val="-11"/>
        </w:rPr>
        <w:t xml:space="preserve"> </w:t>
      </w:r>
      <w:r>
        <w:t>fruit.</w:t>
      </w:r>
      <w:r>
        <w:rPr>
          <w:spacing w:val="-13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not</w:t>
      </w:r>
      <w:r>
        <w:rPr>
          <w:spacing w:val="-58"/>
        </w:rPr>
        <w:t xml:space="preserve"> </w:t>
      </w:r>
      <w:r>
        <w:t>described</w:t>
      </w:r>
      <w:r>
        <w:rPr>
          <w:spacing w:val="6"/>
        </w:rPr>
        <w:t xml:space="preserve"> </w:t>
      </w:r>
      <w:r>
        <w:t>broadly</w:t>
      </w:r>
      <w:r>
        <w:rPr>
          <w:spacing w:val="6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old</w:t>
      </w:r>
      <w:r>
        <w:rPr>
          <w:spacing w:val="10"/>
        </w:rPr>
        <w:t xml:space="preserve"> </w:t>
      </w:r>
      <w:r>
        <w:t>text</w:t>
      </w:r>
      <w:r>
        <w:rPr>
          <w:spacing w:val="6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Ayurveda,</w:t>
      </w:r>
    </w:p>
    <w:p w:rsidR="000D2A85" w:rsidRDefault="00963A7C" w:rsidP="00884E62">
      <w:pPr>
        <w:pStyle w:val="BodyText"/>
        <w:spacing w:line="259" w:lineRule="auto"/>
        <w:ind w:left="461" w:right="1058"/>
        <w:jc w:val="both"/>
      </w:pPr>
      <w:proofErr w:type="gramStart"/>
      <w:r>
        <w:t>i.e</w:t>
      </w:r>
      <w:proofErr w:type="gramEnd"/>
      <w:r>
        <w:t>.</w:t>
      </w:r>
      <w:r>
        <w:rPr>
          <w:spacing w:val="1"/>
        </w:rPr>
        <w:t xml:space="preserve"> </w:t>
      </w:r>
      <w:proofErr w:type="spellStart"/>
      <w:r>
        <w:t>Samhitas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Nighantu</w:t>
      </w:r>
      <w:proofErr w:type="spellEnd"/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maybe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neglected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Ayurvedic</w:t>
      </w:r>
      <w:proofErr w:type="spellEnd"/>
      <w:r>
        <w:rPr>
          <w:spacing w:val="1"/>
        </w:rPr>
        <w:t xml:space="preserve"> </w:t>
      </w:r>
      <w:r>
        <w:t>authors.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description of the </w:t>
      </w:r>
      <w:proofErr w:type="spellStart"/>
      <w:r>
        <w:t>Ayurvedic</w:t>
      </w:r>
      <w:proofErr w:type="spellEnd"/>
      <w:r>
        <w:t xml:space="preserve"> plant </w:t>
      </w:r>
      <w:proofErr w:type="spellStart"/>
      <w:r>
        <w:t>Murva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Avartani</w:t>
      </w:r>
      <w:proofErr w:type="spellEnd"/>
      <w:r>
        <w:t xml:space="preserve"> is also confused with </w:t>
      </w:r>
      <w:proofErr w:type="spellStart"/>
      <w:r>
        <w:t>Murva</w:t>
      </w:r>
      <w:proofErr w:type="spellEnd"/>
      <w:r>
        <w:t>, but</w:t>
      </w:r>
      <w:r>
        <w:rPr>
          <w:spacing w:val="1"/>
        </w:rPr>
        <w:t xml:space="preserve"> </w:t>
      </w:r>
      <w:r>
        <w:t>later it is confirmed with a separate plant</w:t>
      </w:r>
      <w:r>
        <w:rPr>
          <w:spacing w:val="1"/>
        </w:rPr>
        <w:t xml:space="preserve"> </w:t>
      </w:r>
      <w:r>
        <w:t>rather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proofErr w:type="spellStart"/>
      <w:r>
        <w:t>Murva</w:t>
      </w:r>
      <w:proofErr w:type="spellEnd"/>
      <w:r>
        <w:rPr>
          <w:spacing w:val="14"/>
        </w:rPr>
        <w:t xml:space="preserve"> </w:t>
      </w:r>
      <w:r>
        <w:t>(</w:t>
      </w:r>
      <w:proofErr w:type="spellStart"/>
      <w:r>
        <w:t>Marsdenia</w:t>
      </w:r>
      <w:proofErr w:type="spellEnd"/>
      <w:r>
        <w:rPr>
          <w:spacing w:val="14"/>
        </w:rPr>
        <w:t xml:space="preserve"> </w:t>
      </w:r>
      <w:proofErr w:type="spellStart"/>
      <w:r>
        <w:t>tenacissima</w:t>
      </w:r>
      <w:proofErr w:type="spellEnd"/>
    </w:p>
    <w:p w:rsidR="000D2A85" w:rsidRDefault="00963A7C" w:rsidP="00884E62">
      <w:pPr>
        <w:pStyle w:val="BodyText"/>
        <w:spacing w:line="259" w:lineRule="auto"/>
        <w:ind w:left="461" w:right="1060"/>
        <w:jc w:val="both"/>
      </w:pPr>
      <w:r>
        <w:t>W.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A.).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Avartani</w:t>
      </w:r>
      <w:proofErr w:type="spellEnd"/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 xml:space="preserve">similarity with </w:t>
      </w:r>
      <w:proofErr w:type="spellStart"/>
      <w:r>
        <w:t>Parushaka</w:t>
      </w:r>
      <w:proofErr w:type="spellEnd"/>
      <w:r>
        <w:t xml:space="preserve"> (</w:t>
      </w:r>
      <w:proofErr w:type="spellStart"/>
      <w:r>
        <w:t>Grewia</w:t>
      </w:r>
      <w:proofErr w:type="spellEnd"/>
      <w:r>
        <w:t xml:space="preserve"> </w:t>
      </w:r>
      <w:proofErr w:type="spellStart"/>
      <w:r>
        <w:t>asiatica</w:t>
      </w:r>
      <w:proofErr w:type="spellEnd"/>
      <w:r>
        <w:rPr>
          <w:spacing w:val="-57"/>
        </w:rPr>
        <w:t xml:space="preserve"> </w:t>
      </w:r>
      <w:r>
        <w:t>Linn.)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686"/>
        </w:tabs>
        <w:spacing w:before="159" w:line="259" w:lineRule="auto"/>
        <w:ind w:right="1059" w:firstLine="0"/>
        <w:jc w:val="both"/>
        <w:rPr>
          <w:sz w:val="24"/>
        </w:rPr>
      </w:pPr>
      <w:proofErr w:type="spellStart"/>
      <w:r>
        <w:rPr>
          <w:b/>
          <w:spacing w:val="-1"/>
          <w:sz w:val="24"/>
        </w:rPr>
        <w:t>Avartani</w:t>
      </w:r>
      <w:proofErr w:type="spellEnd"/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(H.</w:t>
      </w:r>
      <w:r>
        <w:rPr>
          <w:b/>
          <w:spacing w:val="-16"/>
          <w:sz w:val="24"/>
        </w:rPr>
        <w:t xml:space="preserve"> </w:t>
      </w:r>
      <w:proofErr w:type="spellStart"/>
      <w:r>
        <w:rPr>
          <w:b/>
          <w:sz w:val="24"/>
        </w:rPr>
        <w:t>isora</w:t>
      </w:r>
      <w:proofErr w:type="spellEnd"/>
      <w:r>
        <w:rPr>
          <w:b/>
          <w:sz w:val="24"/>
        </w:rPr>
        <w:t>):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7"/>
          <w:sz w:val="24"/>
        </w:rPr>
        <w:t xml:space="preserve"> </w:t>
      </w:r>
      <w:r>
        <w:rPr>
          <w:sz w:val="24"/>
        </w:rPr>
        <w:t>botanical</w:t>
      </w:r>
      <w:r>
        <w:rPr>
          <w:spacing w:val="-17"/>
          <w:sz w:val="24"/>
        </w:rPr>
        <w:t xml:space="preserve"> </w:t>
      </w:r>
      <w:r>
        <w:rPr>
          <w:sz w:val="24"/>
        </w:rPr>
        <w:t>name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proofErr w:type="spellStart"/>
      <w:r>
        <w:rPr>
          <w:spacing w:val="-1"/>
          <w:sz w:val="24"/>
        </w:rPr>
        <w:t>Avartani</w:t>
      </w:r>
      <w:proofErr w:type="spellEnd"/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H.</w:t>
      </w:r>
      <w:r>
        <w:rPr>
          <w:spacing w:val="-16"/>
          <w:sz w:val="24"/>
        </w:rPr>
        <w:t xml:space="preserve"> </w:t>
      </w:r>
      <w:proofErr w:type="spellStart"/>
      <w:r>
        <w:rPr>
          <w:spacing w:val="-1"/>
          <w:sz w:val="24"/>
        </w:rPr>
        <w:t>isora</w:t>
      </w:r>
      <w:proofErr w:type="spellEnd"/>
      <w:r>
        <w:rPr>
          <w:spacing w:val="-1"/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which</w:t>
      </w:r>
      <w:r>
        <w:rPr>
          <w:spacing w:val="-16"/>
          <w:sz w:val="24"/>
        </w:rPr>
        <w:t xml:space="preserve"> </w:t>
      </w:r>
      <w:r>
        <w:rPr>
          <w:sz w:val="24"/>
        </w:rPr>
        <w:t>belongs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family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Sterculiaceae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commonly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known as </w:t>
      </w:r>
      <w:proofErr w:type="spellStart"/>
      <w:r>
        <w:rPr>
          <w:sz w:val="24"/>
        </w:rPr>
        <w:t>Murva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Avartani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Avartaphala</w:t>
      </w:r>
      <w:proofErr w:type="spellEnd"/>
      <w:r>
        <w:rPr>
          <w:sz w:val="24"/>
        </w:rPr>
        <w:t xml:space="preserve"> in</w:t>
      </w:r>
      <w:r>
        <w:rPr>
          <w:spacing w:val="-57"/>
          <w:sz w:val="24"/>
        </w:rPr>
        <w:t xml:space="preserve"> </w:t>
      </w:r>
      <w:r>
        <w:rPr>
          <w:sz w:val="24"/>
        </w:rPr>
        <w:t>Sanskrit,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Marodphali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Marorphali</w:t>
      </w:r>
      <w:proofErr w:type="spellEnd"/>
      <w:r>
        <w:rPr>
          <w:sz w:val="24"/>
        </w:rPr>
        <w:t>,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Enthani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Gomathi</w:t>
      </w:r>
      <w:proofErr w:type="spellEnd"/>
      <w:r>
        <w:rPr>
          <w:sz w:val="24"/>
        </w:rPr>
        <w:t xml:space="preserve"> in Hindi, </w:t>
      </w:r>
      <w:proofErr w:type="spellStart"/>
      <w:r>
        <w:rPr>
          <w:sz w:val="24"/>
        </w:rPr>
        <w:t>Kewad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Muradsheng</w:t>
      </w:r>
      <w:proofErr w:type="spellEnd"/>
      <w:r>
        <w:rPr>
          <w:sz w:val="24"/>
        </w:rPr>
        <w:t xml:space="preserve"> in</w:t>
      </w:r>
      <w:r>
        <w:rPr>
          <w:spacing w:val="1"/>
          <w:sz w:val="24"/>
        </w:rPr>
        <w:t xml:space="preserve"> </w:t>
      </w:r>
      <w:r>
        <w:rPr>
          <w:sz w:val="24"/>
        </w:rPr>
        <w:t>Marathi,</w:t>
      </w:r>
      <w:r>
        <w:rPr>
          <w:spacing w:val="57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pacing w:val="56"/>
          <w:sz w:val="24"/>
        </w:rPr>
        <w:t xml:space="preserve"> </w:t>
      </w:r>
      <w:r>
        <w:rPr>
          <w:sz w:val="24"/>
        </w:rPr>
        <w:t>(Table</w:t>
      </w:r>
      <w:r>
        <w:rPr>
          <w:spacing w:val="56"/>
          <w:sz w:val="24"/>
        </w:rPr>
        <w:t xml:space="preserve"> </w:t>
      </w:r>
      <w:r>
        <w:rPr>
          <w:sz w:val="24"/>
        </w:rPr>
        <w:t>1).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56"/>
          <w:sz w:val="24"/>
        </w:rPr>
        <w:t xml:space="preserve"> </w:t>
      </w:r>
      <w:r>
        <w:rPr>
          <w:sz w:val="24"/>
        </w:rPr>
        <w:t>scientific</w:t>
      </w:r>
      <w:r>
        <w:rPr>
          <w:spacing w:val="-58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Avartani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(H.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shown</w:t>
      </w:r>
      <w:r>
        <w:rPr>
          <w:spacing w:val="-1"/>
          <w:sz w:val="24"/>
        </w:rPr>
        <w:t xml:space="preserve"> </w:t>
      </w:r>
      <w:r>
        <w:rPr>
          <w:sz w:val="24"/>
        </w:rPr>
        <w:t>in Table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</w:p>
    <w:p w:rsidR="000D2A85" w:rsidRDefault="000D2A85" w:rsidP="00884E62">
      <w:pPr>
        <w:spacing w:line="259" w:lineRule="auto"/>
        <w:jc w:val="both"/>
        <w:rPr>
          <w:sz w:val="24"/>
        </w:rPr>
        <w:sectPr w:rsidR="000D2A85">
          <w:type w:val="continuous"/>
          <w:pgSz w:w="12240" w:h="15840"/>
          <w:pgMar w:top="1380" w:right="380" w:bottom="280" w:left="1340" w:header="720" w:footer="720" w:gutter="0"/>
          <w:cols w:num="2" w:space="720" w:equalWidth="0">
            <w:col w:w="4624" w:space="238"/>
            <w:col w:w="5658"/>
          </w:cols>
        </w:sectPr>
      </w:pPr>
    </w:p>
    <w:p w:rsidR="000D2A85" w:rsidRDefault="00963A7C" w:rsidP="00884E62">
      <w:pPr>
        <w:pStyle w:val="Heading2"/>
        <w:spacing w:before="66"/>
        <w:ind w:left="100"/>
        <w:jc w:val="both"/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5791200</wp:posOffset>
            </wp:positionH>
            <wp:positionV relativeFrom="page">
              <wp:posOffset>1219072</wp:posOffset>
            </wp:positionV>
            <wp:extent cx="1641337" cy="12049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1337" cy="1204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Table</w:t>
      </w:r>
      <w:r>
        <w:rPr>
          <w:spacing w:val="-3"/>
        </w:rPr>
        <w:t xml:space="preserve"> </w:t>
      </w:r>
      <w:r>
        <w:t>1</w:t>
      </w:r>
    </w:p>
    <w:p w:rsidR="000D2A85" w:rsidRDefault="00963A7C" w:rsidP="00884E62">
      <w:pPr>
        <w:pStyle w:val="BodyText"/>
        <w:spacing w:before="184"/>
        <w:jc w:val="both"/>
      </w:pPr>
      <w:r>
        <w:t>Name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Avartani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languages.</w:t>
      </w:r>
    </w:p>
    <w:p w:rsidR="000D2A85" w:rsidRDefault="00963A7C" w:rsidP="00884E62">
      <w:pPr>
        <w:pStyle w:val="Heading2"/>
        <w:tabs>
          <w:tab w:val="left" w:pos="1809"/>
        </w:tabs>
        <w:spacing w:before="180"/>
        <w:ind w:left="100"/>
        <w:jc w:val="both"/>
      </w:pPr>
      <w:r>
        <w:t>Languages</w:t>
      </w:r>
      <w:r>
        <w:tab/>
      </w:r>
      <w:r>
        <w:t>Names</w:t>
      </w:r>
    </w:p>
    <w:p w:rsidR="000D2A85" w:rsidRDefault="00963A7C" w:rsidP="00884E62">
      <w:pPr>
        <w:pStyle w:val="BodyText"/>
        <w:tabs>
          <w:tab w:val="left" w:pos="1610"/>
        </w:tabs>
        <w:spacing w:before="184" w:line="256" w:lineRule="auto"/>
        <w:ind w:right="1054"/>
        <w:jc w:val="both"/>
      </w:pPr>
      <w:proofErr w:type="gramStart"/>
      <w:r>
        <w:t>Sanskrit</w:t>
      </w:r>
      <w:r>
        <w:rPr>
          <w:spacing w:val="-2"/>
        </w:rPr>
        <w:t xml:space="preserve"> </w:t>
      </w:r>
      <w:r>
        <w:t>:</w:t>
      </w:r>
      <w:proofErr w:type="gramEnd"/>
      <w:r>
        <w:tab/>
      </w:r>
      <w:proofErr w:type="spellStart"/>
      <w:r>
        <w:t>Murva</w:t>
      </w:r>
      <w:proofErr w:type="spellEnd"/>
      <w:r>
        <w:t>,</w:t>
      </w:r>
      <w:r>
        <w:rPr>
          <w:spacing w:val="-14"/>
        </w:rPr>
        <w:t xml:space="preserve"> </w:t>
      </w:r>
      <w:proofErr w:type="spellStart"/>
      <w:r>
        <w:t>Avarta</w:t>
      </w:r>
      <w:proofErr w:type="spellEnd"/>
      <w:r>
        <w:rPr>
          <w:spacing w:val="-57"/>
        </w:rPr>
        <w:t xml:space="preserve"> </w:t>
      </w:r>
      <w:proofErr w:type="spellStart"/>
      <w:r>
        <w:t>Avartaphala</w:t>
      </w:r>
      <w:proofErr w:type="spellEnd"/>
    </w:p>
    <w:p w:rsidR="000D2A85" w:rsidRDefault="00963A7C" w:rsidP="00884E62">
      <w:pPr>
        <w:pStyle w:val="BodyText"/>
        <w:tabs>
          <w:tab w:val="left" w:pos="1605"/>
        </w:tabs>
        <w:spacing w:before="164" w:line="256" w:lineRule="auto"/>
        <w:ind w:right="95"/>
        <w:jc w:val="both"/>
      </w:pPr>
      <w:r>
        <w:t>Hindi</w:t>
      </w:r>
      <w:r>
        <w:tab/>
      </w:r>
      <w:proofErr w:type="spellStart"/>
      <w:r>
        <w:rPr>
          <w:spacing w:val="-1"/>
        </w:rPr>
        <w:t>Marodphali</w:t>
      </w:r>
      <w:proofErr w:type="spellEnd"/>
      <w:r>
        <w:rPr>
          <w:spacing w:val="-1"/>
        </w:rPr>
        <w:t xml:space="preserve">, </w:t>
      </w:r>
      <w:proofErr w:type="spellStart"/>
      <w:r>
        <w:t>Marorphali</w:t>
      </w:r>
      <w:proofErr w:type="spellEnd"/>
      <w:r>
        <w:t>,</w:t>
      </w:r>
      <w:r>
        <w:rPr>
          <w:spacing w:val="-57"/>
        </w:rPr>
        <w:t xml:space="preserve"> </w:t>
      </w:r>
      <w:proofErr w:type="spellStart"/>
      <w:r>
        <w:t>Enthani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Gomathi</w:t>
      </w:r>
      <w:proofErr w:type="spellEnd"/>
    </w:p>
    <w:p w:rsidR="000D2A85" w:rsidRDefault="00963A7C" w:rsidP="00884E62">
      <w:pPr>
        <w:pStyle w:val="BodyText"/>
        <w:tabs>
          <w:tab w:val="left" w:pos="1575"/>
        </w:tabs>
        <w:spacing w:before="165"/>
        <w:jc w:val="both"/>
      </w:pPr>
      <w:r>
        <w:t>Marathi</w:t>
      </w:r>
      <w:r>
        <w:tab/>
      </w:r>
      <w:proofErr w:type="spellStart"/>
      <w:r>
        <w:t>Kewad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Muradsheng</w:t>
      </w:r>
      <w:proofErr w:type="spellEnd"/>
    </w:p>
    <w:p w:rsidR="000D2A85" w:rsidRDefault="00963A7C" w:rsidP="00884E62">
      <w:pPr>
        <w:pStyle w:val="BodyText"/>
        <w:tabs>
          <w:tab w:val="left" w:pos="1615"/>
        </w:tabs>
        <w:spacing w:before="184"/>
        <w:jc w:val="both"/>
      </w:pPr>
      <w:r>
        <w:t>Bengal</w:t>
      </w:r>
      <w:r>
        <w:tab/>
      </w:r>
      <w:proofErr w:type="spellStart"/>
      <w:r>
        <w:t>Antmora</w:t>
      </w:r>
      <w:proofErr w:type="spellEnd"/>
    </w:p>
    <w:p w:rsidR="000D2A85" w:rsidRDefault="00963A7C" w:rsidP="00884E62">
      <w:pPr>
        <w:pStyle w:val="BodyText"/>
        <w:tabs>
          <w:tab w:val="left" w:pos="1595"/>
        </w:tabs>
        <w:spacing w:before="179"/>
        <w:jc w:val="both"/>
      </w:pPr>
      <w:r>
        <w:t>Gujarat</w:t>
      </w:r>
      <w:r>
        <w:tab/>
      </w:r>
      <w:proofErr w:type="spellStart"/>
      <w:r>
        <w:t>Maradashingh</w:t>
      </w:r>
      <w:proofErr w:type="spellEnd"/>
      <w:r>
        <w:t>,</w:t>
      </w:r>
    </w:p>
    <w:p w:rsidR="000D2A85" w:rsidRDefault="00963A7C" w:rsidP="00884E62">
      <w:pPr>
        <w:pStyle w:val="BodyText"/>
        <w:tabs>
          <w:tab w:val="left" w:pos="1570"/>
        </w:tabs>
        <w:spacing w:before="185"/>
        <w:jc w:val="both"/>
      </w:pPr>
      <w:r>
        <w:t>Tamil</w:t>
      </w:r>
      <w:r>
        <w:tab/>
      </w:r>
      <w:proofErr w:type="spellStart"/>
      <w:r>
        <w:t>Balampari</w:t>
      </w:r>
      <w:proofErr w:type="spellEnd"/>
    </w:p>
    <w:p w:rsidR="000D2A85" w:rsidRDefault="00963A7C" w:rsidP="00884E62">
      <w:pPr>
        <w:pStyle w:val="BodyText"/>
        <w:tabs>
          <w:tab w:val="left" w:pos="1620"/>
        </w:tabs>
        <w:spacing w:before="179"/>
        <w:jc w:val="both"/>
      </w:pPr>
      <w:r>
        <w:t>Telugu</w:t>
      </w:r>
      <w:r>
        <w:tab/>
      </w:r>
      <w:proofErr w:type="spellStart"/>
      <w:r>
        <w:t>Guvadarra</w:t>
      </w:r>
      <w:proofErr w:type="spellEnd"/>
    </w:p>
    <w:p w:rsidR="000D2A85" w:rsidRDefault="00963A7C" w:rsidP="00884E62">
      <w:pPr>
        <w:pStyle w:val="BodyText"/>
        <w:tabs>
          <w:tab w:val="left" w:pos="1595"/>
        </w:tabs>
        <w:spacing w:before="184" w:line="398" w:lineRule="auto"/>
        <w:ind w:right="1378"/>
        <w:jc w:val="both"/>
      </w:pPr>
      <w:r>
        <w:t>Kannada</w:t>
      </w:r>
      <w:r>
        <w:tab/>
      </w:r>
      <w:proofErr w:type="spellStart"/>
      <w:r>
        <w:t>Pedamuri</w:t>
      </w:r>
      <w:proofErr w:type="spellEnd"/>
      <w:r>
        <w:rPr>
          <w:spacing w:val="1"/>
        </w:rPr>
        <w:t xml:space="preserve"> </w:t>
      </w:r>
      <w:r>
        <w:t>Malayalam</w:t>
      </w:r>
      <w:r>
        <w:tab/>
      </w:r>
      <w:proofErr w:type="spellStart"/>
      <w:r>
        <w:t>Ishwarmue</w:t>
      </w:r>
      <w:proofErr w:type="spellEnd"/>
      <w:r>
        <w:rPr>
          <w:spacing w:val="-57"/>
        </w:rPr>
        <w:t xml:space="preserve"> </w:t>
      </w:r>
      <w:r>
        <w:t>Oriya</w:t>
      </w:r>
      <w:r>
        <w:tab/>
      </w:r>
      <w:proofErr w:type="spellStart"/>
      <w:r>
        <w:rPr>
          <w:spacing w:val="-1"/>
        </w:rPr>
        <w:t>Murmuriya</w:t>
      </w:r>
      <w:proofErr w:type="spellEnd"/>
    </w:p>
    <w:p w:rsidR="000D2A85" w:rsidRDefault="00963A7C" w:rsidP="00884E62">
      <w:pPr>
        <w:pStyle w:val="BodyText"/>
        <w:tabs>
          <w:tab w:val="left" w:pos="1610"/>
        </w:tabs>
        <w:spacing w:line="261" w:lineRule="auto"/>
        <w:ind w:right="401"/>
        <w:jc w:val="both"/>
      </w:pPr>
      <w:r>
        <w:t>English</w:t>
      </w:r>
      <w:r>
        <w:tab/>
        <w:t>East</w:t>
      </w:r>
      <w:r>
        <w:rPr>
          <w:spacing w:val="-4"/>
        </w:rPr>
        <w:t xml:space="preserve"> </w:t>
      </w:r>
      <w:r>
        <w:t>India</w:t>
      </w:r>
      <w:r>
        <w:rPr>
          <w:spacing w:val="-4"/>
        </w:rPr>
        <w:t xml:space="preserve"> </w:t>
      </w:r>
      <w:r>
        <w:t>screw</w:t>
      </w:r>
      <w:r>
        <w:rPr>
          <w:spacing w:val="-1"/>
        </w:rPr>
        <w:t xml:space="preserve"> </w:t>
      </w:r>
      <w:r>
        <w:t>tree,</w:t>
      </w:r>
      <w:r>
        <w:rPr>
          <w:spacing w:val="-57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screw</w:t>
      </w:r>
      <w:r>
        <w:rPr>
          <w:spacing w:val="1"/>
        </w:rPr>
        <w:t xml:space="preserve"> </w:t>
      </w:r>
      <w:r>
        <w:t>tree</w:t>
      </w:r>
    </w:p>
    <w:p w:rsidR="000D2A85" w:rsidRDefault="00963A7C" w:rsidP="00884E62">
      <w:pPr>
        <w:pStyle w:val="BodyText"/>
        <w:spacing w:before="155"/>
        <w:jc w:val="both"/>
      </w:pPr>
      <w:r>
        <w:t>Table</w:t>
      </w:r>
      <w:r>
        <w:rPr>
          <w:spacing w:val="-5"/>
        </w:rPr>
        <w:t xml:space="preserve"> </w:t>
      </w:r>
      <w:r>
        <w:t>2</w:t>
      </w:r>
    </w:p>
    <w:p w:rsidR="000D2A85" w:rsidRDefault="00963A7C" w:rsidP="00884E62">
      <w:pPr>
        <w:pStyle w:val="BodyText"/>
        <w:tabs>
          <w:tab w:val="left" w:pos="1485"/>
        </w:tabs>
        <w:spacing w:before="179" w:line="400" w:lineRule="auto"/>
        <w:ind w:left="160" w:right="458"/>
        <w:jc w:val="both"/>
      </w:pPr>
      <w:r>
        <w:t>Scientific</w:t>
      </w:r>
      <w:r>
        <w:rPr>
          <w:spacing w:val="-7"/>
        </w:rPr>
        <w:t xml:space="preserve"> </w:t>
      </w:r>
      <w:r>
        <w:t>classification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Avartani</w:t>
      </w:r>
      <w:proofErr w:type="spellEnd"/>
      <w:r>
        <w:t>.</w:t>
      </w:r>
      <w:r>
        <w:rPr>
          <w:spacing w:val="-57"/>
        </w:rPr>
        <w:t xml:space="preserve"> </w:t>
      </w:r>
      <w:r>
        <w:t>Kingdom</w:t>
      </w:r>
      <w:r>
        <w:tab/>
        <w:t>Plantae</w:t>
      </w:r>
    </w:p>
    <w:p w:rsidR="000D2A85" w:rsidRDefault="00963A7C" w:rsidP="00884E62">
      <w:pPr>
        <w:pStyle w:val="BodyText"/>
        <w:tabs>
          <w:tab w:val="left" w:pos="1380"/>
          <w:tab w:val="left" w:pos="1440"/>
        </w:tabs>
        <w:spacing w:line="398" w:lineRule="auto"/>
        <w:ind w:right="1337"/>
        <w:jc w:val="both"/>
      </w:pPr>
      <w:r>
        <w:t>Class</w:t>
      </w:r>
      <w:r>
        <w:tab/>
      </w:r>
      <w:r>
        <w:tab/>
      </w:r>
      <w:r>
        <w:rPr>
          <w:spacing w:val="-1"/>
        </w:rPr>
        <w:t>Angiosperms</w:t>
      </w:r>
      <w:r>
        <w:rPr>
          <w:spacing w:val="-57"/>
        </w:rPr>
        <w:t xml:space="preserve"> </w:t>
      </w:r>
      <w:r>
        <w:t>Sub-class</w:t>
      </w:r>
      <w:r>
        <w:tab/>
      </w:r>
      <w:proofErr w:type="spellStart"/>
      <w:r>
        <w:t>Eudicots</w:t>
      </w:r>
      <w:proofErr w:type="spellEnd"/>
      <w:r>
        <w:rPr>
          <w:spacing w:val="1"/>
        </w:rPr>
        <w:t xml:space="preserve"> </w:t>
      </w:r>
      <w:r>
        <w:t>Order</w:t>
      </w:r>
      <w:r>
        <w:tab/>
      </w:r>
      <w:r>
        <w:tab/>
      </w:r>
      <w:proofErr w:type="spellStart"/>
      <w:r>
        <w:t>Malvales</w:t>
      </w:r>
      <w:proofErr w:type="spellEnd"/>
    </w:p>
    <w:p w:rsidR="000D2A85" w:rsidRDefault="00963A7C" w:rsidP="00884E62">
      <w:pPr>
        <w:pStyle w:val="BodyText"/>
        <w:tabs>
          <w:tab w:val="left" w:pos="1310"/>
          <w:tab w:val="left" w:pos="1395"/>
          <w:tab w:val="left" w:pos="1435"/>
        </w:tabs>
        <w:spacing w:line="398" w:lineRule="auto"/>
        <w:ind w:right="1280"/>
        <w:jc w:val="both"/>
      </w:pPr>
      <w:r>
        <w:t>Family</w:t>
      </w:r>
      <w:r>
        <w:tab/>
      </w:r>
      <w:r>
        <w:tab/>
      </w:r>
      <w:r>
        <w:tab/>
      </w:r>
      <w:proofErr w:type="spellStart"/>
      <w:r>
        <w:t>Malvaceae</w:t>
      </w:r>
      <w:proofErr w:type="spellEnd"/>
      <w:r>
        <w:rPr>
          <w:spacing w:val="1"/>
        </w:rPr>
        <w:t xml:space="preserve"> </w:t>
      </w:r>
      <w:r>
        <w:t>Subfamily</w:t>
      </w:r>
      <w:r>
        <w:tab/>
      </w:r>
      <w:r>
        <w:tab/>
      </w:r>
      <w:proofErr w:type="spellStart"/>
      <w:r>
        <w:rPr>
          <w:spacing w:val="-1"/>
        </w:rPr>
        <w:t>Helicteroideae</w:t>
      </w:r>
      <w:proofErr w:type="spellEnd"/>
      <w:r>
        <w:rPr>
          <w:spacing w:val="-57"/>
        </w:rPr>
        <w:t xml:space="preserve"> </w:t>
      </w:r>
      <w:r>
        <w:t>Genus</w:t>
      </w:r>
      <w:r>
        <w:tab/>
      </w:r>
      <w:proofErr w:type="spellStart"/>
      <w:r>
        <w:t>Helicteres</w:t>
      </w:r>
      <w:proofErr w:type="spellEnd"/>
    </w:p>
    <w:p w:rsidR="000D2A85" w:rsidRDefault="00963A7C" w:rsidP="00884E62">
      <w:pPr>
        <w:pStyle w:val="BodyText"/>
        <w:tabs>
          <w:tab w:val="left" w:pos="1370"/>
        </w:tabs>
        <w:jc w:val="both"/>
      </w:pPr>
      <w:r>
        <w:t>Species</w:t>
      </w:r>
      <w:r>
        <w:tab/>
        <w:t>H.</w:t>
      </w:r>
      <w:r>
        <w:rPr>
          <w:spacing w:val="-1"/>
        </w:rPr>
        <w:t xml:space="preserve"> </w:t>
      </w:r>
      <w:proofErr w:type="spellStart"/>
      <w:r>
        <w:t>isore</w:t>
      </w:r>
      <w:proofErr w:type="spellEnd"/>
    </w:p>
    <w:p w:rsidR="000D2A85" w:rsidRDefault="00963A7C" w:rsidP="00884E62">
      <w:pPr>
        <w:pStyle w:val="BodyText"/>
        <w:ind w:left="0"/>
        <w:jc w:val="both"/>
        <w:rPr>
          <w:sz w:val="26"/>
        </w:rPr>
      </w:pPr>
      <w:r>
        <w:br w:type="column"/>
      </w: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ind w:left="0"/>
        <w:jc w:val="both"/>
        <w:rPr>
          <w:sz w:val="26"/>
        </w:rPr>
      </w:pPr>
    </w:p>
    <w:p w:rsidR="000D2A85" w:rsidRDefault="000D2A85" w:rsidP="00884E62">
      <w:pPr>
        <w:pStyle w:val="BodyText"/>
        <w:spacing w:before="10"/>
        <w:ind w:left="0"/>
        <w:jc w:val="both"/>
        <w:rPr>
          <w:sz w:val="22"/>
        </w:rPr>
      </w:pPr>
    </w:p>
    <w:p w:rsidR="000D2A85" w:rsidRDefault="00963A7C" w:rsidP="00884E62">
      <w:pPr>
        <w:pStyle w:val="BodyText"/>
        <w:ind w:left="103" w:right="1633"/>
        <w:jc w:val="both"/>
      </w:pPr>
      <w:r>
        <w:rPr>
          <w:noProof/>
          <w:lang w:val="en-IN" w:eastAsia="en-IN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4000500</wp:posOffset>
            </wp:positionH>
            <wp:positionV relativeFrom="paragraph">
              <wp:posOffset>-2684753</wp:posOffset>
            </wp:positionV>
            <wp:extent cx="1656726" cy="256546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6726" cy="2565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5810250</wp:posOffset>
            </wp:positionH>
            <wp:positionV relativeFrom="paragraph">
              <wp:posOffset>-1352637</wp:posOffset>
            </wp:positionV>
            <wp:extent cx="1647406" cy="1201102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7406" cy="1201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Figure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parts of</w:t>
      </w:r>
      <w:r>
        <w:rPr>
          <w:spacing w:val="-2"/>
        </w:rPr>
        <w:t xml:space="preserve"> </w:t>
      </w:r>
      <w:proofErr w:type="spellStart"/>
      <w:r>
        <w:t>Avartani</w:t>
      </w:r>
      <w:proofErr w:type="spellEnd"/>
      <w:r>
        <w:rPr>
          <w:spacing w:val="-3"/>
        </w:rPr>
        <w:t xml:space="preserve"> </w:t>
      </w:r>
      <w:r>
        <w:t>(H.</w:t>
      </w:r>
      <w:r>
        <w:rPr>
          <w:spacing w:val="-57"/>
        </w:rPr>
        <w:t xml:space="preserve"> </w:t>
      </w:r>
      <w:proofErr w:type="spellStart"/>
      <w:r>
        <w:t>isora</w:t>
      </w:r>
      <w:proofErr w:type="spellEnd"/>
      <w:r>
        <w:t xml:space="preserve">). A: A plant of </w:t>
      </w:r>
      <w:proofErr w:type="spellStart"/>
      <w:r>
        <w:t>Avartani</w:t>
      </w:r>
      <w:proofErr w:type="spellEnd"/>
      <w:r>
        <w:t>; B:</w:t>
      </w:r>
      <w:r>
        <w:rPr>
          <w:spacing w:val="1"/>
        </w:rPr>
        <w:t xml:space="preserve"> </w:t>
      </w:r>
      <w:r>
        <w:t>Flowering twig; C: Stem bark; D:</w:t>
      </w:r>
      <w:r>
        <w:rPr>
          <w:spacing w:val="1"/>
        </w:rPr>
        <w:t xml:space="preserve"> </w:t>
      </w:r>
      <w:r>
        <w:t>Immature pod; E: A mature flower; F: A</w:t>
      </w:r>
      <w:r>
        <w:rPr>
          <w:spacing w:val="-57"/>
        </w:rPr>
        <w:t xml:space="preserve"> </w:t>
      </w:r>
      <w:r>
        <w:t>leaf;</w:t>
      </w:r>
      <w:r>
        <w:rPr>
          <w:spacing w:val="2"/>
        </w:rPr>
        <w:t xml:space="preserve"> </w:t>
      </w:r>
      <w:r>
        <w:t>G:</w:t>
      </w:r>
      <w:r>
        <w:rPr>
          <w:spacing w:val="-2"/>
        </w:rPr>
        <w:t xml:space="preserve"> </w:t>
      </w:r>
      <w:r>
        <w:t>Mature</w:t>
      </w:r>
      <w:r>
        <w:rPr>
          <w:spacing w:val="-3"/>
        </w:rPr>
        <w:t xml:space="preserve"> </w:t>
      </w:r>
      <w:r>
        <w:t>pod of</w:t>
      </w:r>
      <w:r>
        <w:rPr>
          <w:spacing w:val="-1"/>
        </w:rPr>
        <w:t xml:space="preserve"> </w:t>
      </w:r>
      <w:proofErr w:type="spellStart"/>
      <w:r>
        <w:t>Avartani</w:t>
      </w:r>
      <w:proofErr w:type="spellEnd"/>
    </w:p>
    <w:p w:rsidR="000D2A85" w:rsidRDefault="00963A7C" w:rsidP="00884E62">
      <w:pPr>
        <w:pStyle w:val="Heading2"/>
        <w:numPr>
          <w:ilvl w:val="1"/>
          <w:numId w:val="2"/>
        </w:numPr>
        <w:tabs>
          <w:tab w:val="left" w:pos="524"/>
        </w:tabs>
        <w:ind w:right="1784" w:firstLine="0"/>
        <w:jc w:val="both"/>
      </w:pPr>
      <w:proofErr w:type="spellStart"/>
      <w:r>
        <w:t>Ayurvedic</w:t>
      </w:r>
      <w:proofErr w:type="spellEnd"/>
      <w:r>
        <w:rPr>
          <w:spacing w:val="-8"/>
        </w:rPr>
        <w:t xml:space="preserve"> </w:t>
      </w:r>
      <w:proofErr w:type="spellStart"/>
      <w:r>
        <w:t>guna</w:t>
      </w:r>
      <w:proofErr w:type="spellEnd"/>
      <w:r>
        <w:rPr>
          <w:spacing w:val="-5"/>
        </w:rPr>
        <w:t xml:space="preserve"> </w:t>
      </w:r>
      <w:r>
        <w:t>(properties)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proofErr w:type="spellStart"/>
      <w:r>
        <w:t>Ayurvedic</w:t>
      </w:r>
      <w:proofErr w:type="spellEnd"/>
      <w:r>
        <w:rPr>
          <w:spacing w:val="-3"/>
        </w:rPr>
        <w:t xml:space="preserve"> </w:t>
      </w:r>
      <w:r>
        <w:t>karma (action)</w:t>
      </w:r>
    </w:p>
    <w:p w:rsidR="000D2A85" w:rsidRDefault="00963A7C" w:rsidP="00884E62">
      <w:pPr>
        <w:pStyle w:val="BodyText"/>
        <w:spacing w:before="158"/>
        <w:ind w:left="103" w:right="1462"/>
        <w:jc w:val="both"/>
      </w:pPr>
      <w:r>
        <w:t>The</w:t>
      </w:r>
      <w:r>
        <w:rPr>
          <w:spacing w:val="-3"/>
        </w:rPr>
        <w:t xml:space="preserve"> </w:t>
      </w:r>
      <w:proofErr w:type="spellStart"/>
      <w:r>
        <w:t>Ayurvedic</w:t>
      </w:r>
      <w:proofErr w:type="spellEnd"/>
      <w:r>
        <w:rPr>
          <w:spacing w:val="-3"/>
        </w:rPr>
        <w:t xml:space="preserve"> </w:t>
      </w:r>
      <w:proofErr w:type="spellStart"/>
      <w:r>
        <w:t>guna</w:t>
      </w:r>
      <w:proofErr w:type="spellEnd"/>
      <w:r>
        <w:rPr>
          <w:spacing w:val="-3"/>
        </w:rPr>
        <w:t xml:space="preserve"> </w:t>
      </w:r>
      <w:r>
        <w:t>(properties)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given</w:t>
      </w:r>
      <w:r>
        <w:rPr>
          <w:spacing w:val="-57"/>
        </w:rPr>
        <w:t xml:space="preserve"> </w:t>
      </w:r>
      <w:r>
        <w:t xml:space="preserve">in Table 3. </w:t>
      </w:r>
      <w:proofErr w:type="spellStart"/>
      <w:r>
        <w:t>Ayurvedic</w:t>
      </w:r>
      <w:proofErr w:type="spellEnd"/>
      <w:r>
        <w:t xml:space="preserve"> karma are</w:t>
      </w:r>
      <w:r>
        <w:rPr>
          <w:spacing w:val="1"/>
        </w:rPr>
        <w:t xml:space="preserve"> </w:t>
      </w:r>
      <w:proofErr w:type="spellStart"/>
      <w:r>
        <w:t>atisaraghna</w:t>
      </w:r>
      <w:proofErr w:type="spellEnd"/>
      <w:r>
        <w:rPr>
          <w:spacing w:val="4"/>
        </w:rPr>
        <w:t xml:space="preserve"> </w:t>
      </w:r>
      <w:r>
        <w:t>(anti-diarrheal),</w:t>
      </w:r>
      <w:r>
        <w:rPr>
          <w:spacing w:val="1"/>
        </w:rPr>
        <w:t xml:space="preserve"> </w:t>
      </w:r>
      <w:proofErr w:type="spellStart"/>
      <w:r>
        <w:t>sulaprashmana</w:t>
      </w:r>
      <w:proofErr w:type="spellEnd"/>
      <w:r>
        <w:t xml:space="preserve"> (analgesic), </w:t>
      </w:r>
      <w:proofErr w:type="spellStart"/>
      <w:r>
        <w:t>krimighna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wormicidal</w:t>
      </w:r>
      <w:proofErr w:type="spellEnd"/>
      <w:r>
        <w:t xml:space="preserve">), </w:t>
      </w:r>
      <w:proofErr w:type="spellStart"/>
      <w:r>
        <w:t>raktashodhaka</w:t>
      </w:r>
      <w:proofErr w:type="spellEnd"/>
      <w:r>
        <w:t xml:space="preserve"> (blood</w:t>
      </w:r>
      <w:r>
        <w:rPr>
          <w:spacing w:val="1"/>
        </w:rPr>
        <w:t xml:space="preserve"> </w:t>
      </w:r>
      <w:r>
        <w:t xml:space="preserve">purifier), </w:t>
      </w:r>
      <w:proofErr w:type="spellStart"/>
      <w:r>
        <w:t>Mutra-sangrahniya</w:t>
      </w:r>
      <w:proofErr w:type="spellEnd"/>
      <w:r>
        <w:t xml:space="preserve"> (urine</w:t>
      </w:r>
      <w:r>
        <w:rPr>
          <w:spacing w:val="1"/>
        </w:rPr>
        <w:t xml:space="preserve"> </w:t>
      </w:r>
      <w:r>
        <w:t>conservative</w:t>
      </w:r>
      <w:proofErr w:type="gramStart"/>
      <w:r>
        <w:t>)[</w:t>
      </w:r>
      <w:proofErr w:type="gramEnd"/>
      <w:r>
        <w:t>3]</w:t>
      </w:r>
    </w:p>
    <w:p w:rsidR="000D2A85" w:rsidRDefault="00963A7C" w:rsidP="00884E62">
      <w:pPr>
        <w:pStyle w:val="Heading2"/>
        <w:spacing w:before="164"/>
        <w:ind w:left="103"/>
        <w:jc w:val="both"/>
      </w:pPr>
      <w:r>
        <w:t>Table</w:t>
      </w:r>
      <w:r>
        <w:rPr>
          <w:spacing w:val="-4"/>
        </w:rPr>
        <w:t xml:space="preserve"> </w:t>
      </w:r>
      <w:proofErr w:type="gramStart"/>
      <w:r>
        <w:t>3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Ayurvedic</w:t>
      </w:r>
      <w:proofErr w:type="spellEnd"/>
      <w:r>
        <w:rPr>
          <w:spacing w:val="-3"/>
        </w:rPr>
        <w:t xml:space="preserve"> </w:t>
      </w:r>
      <w:proofErr w:type="spellStart"/>
      <w:r>
        <w:t>guna</w:t>
      </w:r>
      <w:proofErr w:type="spellEnd"/>
      <w:r>
        <w:rPr>
          <w:spacing w:val="-2"/>
        </w:rPr>
        <w:t xml:space="preserve"> </w:t>
      </w:r>
      <w:r>
        <w:t>(properties)</w:t>
      </w:r>
    </w:p>
    <w:p w:rsidR="000D2A85" w:rsidRDefault="00963A7C" w:rsidP="00884E62">
      <w:pPr>
        <w:pStyle w:val="BodyText"/>
        <w:tabs>
          <w:tab w:val="left" w:pos="1158"/>
        </w:tabs>
        <w:spacing w:before="159"/>
        <w:ind w:left="103"/>
        <w:jc w:val="both"/>
      </w:pPr>
      <w:proofErr w:type="spellStart"/>
      <w:r>
        <w:t>Guna</w:t>
      </w:r>
      <w:proofErr w:type="spellEnd"/>
      <w:r>
        <w:tab/>
      </w:r>
      <w:proofErr w:type="spellStart"/>
      <w:r>
        <w:t>Laghu</w:t>
      </w:r>
      <w:proofErr w:type="spellEnd"/>
      <w:r>
        <w:t xml:space="preserve">, </w:t>
      </w:r>
      <w:proofErr w:type="spellStart"/>
      <w:r>
        <w:t>Ruksha</w:t>
      </w:r>
      <w:proofErr w:type="spellEnd"/>
    </w:p>
    <w:p w:rsidR="000D2A85" w:rsidRDefault="00963A7C" w:rsidP="00884E62">
      <w:pPr>
        <w:pStyle w:val="BodyText"/>
        <w:tabs>
          <w:tab w:val="left" w:pos="1168"/>
        </w:tabs>
        <w:spacing w:before="159"/>
        <w:ind w:left="103"/>
        <w:jc w:val="both"/>
      </w:pPr>
      <w:r>
        <w:t>Rasa</w:t>
      </w:r>
      <w:r>
        <w:tab/>
      </w:r>
      <w:proofErr w:type="spellStart"/>
      <w:r>
        <w:t>Kasaya</w:t>
      </w:r>
      <w:proofErr w:type="spellEnd"/>
    </w:p>
    <w:p w:rsidR="000D2A85" w:rsidRDefault="00963A7C" w:rsidP="00884E62">
      <w:pPr>
        <w:pStyle w:val="BodyText"/>
        <w:tabs>
          <w:tab w:val="left" w:pos="1153"/>
        </w:tabs>
        <w:spacing w:before="159"/>
        <w:ind w:left="103"/>
        <w:jc w:val="both"/>
      </w:pPr>
      <w:proofErr w:type="spellStart"/>
      <w:r>
        <w:t>Vipaka</w:t>
      </w:r>
      <w:proofErr w:type="spellEnd"/>
      <w:r>
        <w:tab/>
      </w:r>
      <w:proofErr w:type="spellStart"/>
      <w:r>
        <w:t>Katu</w:t>
      </w:r>
      <w:proofErr w:type="spellEnd"/>
    </w:p>
    <w:p w:rsidR="000D2A85" w:rsidRDefault="00963A7C" w:rsidP="00884E62">
      <w:pPr>
        <w:pStyle w:val="BodyText"/>
        <w:tabs>
          <w:tab w:val="left" w:pos="1188"/>
        </w:tabs>
        <w:spacing w:before="164"/>
        <w:ind w:left="103"/>
        <w:jc w:val="both"/>
      </w:pPr>
      <w:proofErr w:type="spellStart"/>
      <w:r>
        <w:t>Virya</w:t>
      </w:r>
      <w:proofErr w:type="spellEnd"/>
      <w:r>
        <w:tab/>
      </w:r>
      <w:proofErr w:type="spellStart"/>
      <w:r>
        <w:t>Sita</w:t>
      </w:r>
      <w:proofErr w:type="spellEnd"/>
    </w:p>
    <w:p w:rsidR="000D2A85" w:rsidRDefault="00963A7C" w:rsidP="00884E62">
      <w:pPr>
        <w:pStyle w:val="Heading2"/>
        <w:numPr>
          <w:ilvl w:val="1"/>
          <w:numId w:val="2"/>
        </w:numPr>
        <w:tabs>
          <w:tab w:val="left" w:pos="524"/>
        </w:tabs>
        <w:spacing w:before="159"/>
        <w:ind w:left="523" w:hanging="421"/>
        <w:jc w:val="both"/>
      </w:pPr>
      <w:r>
        <w:t>Folklore:</w:t>
      </w:r>
    </w:p>
    <w:p w:rsidR="000D2A85" w:rsidRDefault="00963A7C" w:rsidP="00884E62">
      <w:pPr>
        <w:pStyle w:val="BodyText"/>
        <w:spacing w:before="160"/>
        <w:ind w:left="103" w:right="1492"/>
        <w:jc w:val="both"/>
      </w:pPr>
      <w:r>
        <w:t>In</w:t>
      </w:r>
      <w:r>
        <w:rPr>
          <w:spacing w:val="-2"/>
        </w:rPr>
        <w:t xml:space="preserve"> </w:t>
      </w:r>
      <w:proofErr w:type="spellStart"/>
      <w:r>
        <w:t>Konkan</w:t>
      </w:r>
      <w:proofErr w:type="spellEnd"/>
      <w:r>
        <w:t>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fruits are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remedy</w:t>
      </w:r>
      <w:r>
        <w:rPr>
          <w:spacing w:val="-57"/>
        </w:rPr>
        <w:t xml:space="preserve"> </w:t>
      </w:r>
      <w:r>
        <w:t>for snake bite. The fruits are used in</w:t>
      </w:r>
      <w:r>
        <w:rPr>
          <w:spacing w:val="1"/>
        </w:rPr>
        <w:t xml:space="preserve"> </w:t>
      </w:r>
      <w:proofErr w:type="spellStart"/>
      <w:r>
        <w:t>diarrhoea</w:t>
      </w:r>
      <w:proofErr w:type="spellEnd"/>
      <w:r>
        <w:t xml:space="preserve"> as well as constipation of new</w:t>
      </w:r>
      <w:r>
        <w:rPr>
          <w:spacing w:val="1"/>
        </w:rPr>
        <w:t xml:space="preserve"> </w:t>
      </w:r>
      <w:r>
        <w:t>born</w:t>
      </w:r>
      <w:r>
        <w:rPr>
          <w:spacing w:val="-2"/>
        </w:rPr>
        <w:t xml:space="preserve"> </w:t>
      </w:r>
      <w:proofErr w:type="gramStart"/>
      <w:r>
        <w:t>baby[</w:t>
      </w:r>
      <w:proofErr w:type="gramEnd"/>
      <w:r>
        <w:t>4].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aqueous</w:t>
      </w:r>
      <w:r>
        <w:rPr>
          <w:spacing w:val="-1"/>
        </w:rPr>
        <w:t xml:space="preserve"> </w:t>
      </w:r>
      <w:r>
        <w:t>extract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its</w:t>
      </w:r>
    </w:p>
    <w:p w:rsidR="000D2A85" w:rsidRDefault="000D2A85" w:rsidP="00884E62">
      <w:pPr>
        <w:jc w:val="both"/>
        <w:sectPr w:rsidR="000D2A85">
          <w:pgSz w:w="12240" w:h="15840"/>
          <w:pgMar w:top="1380" w:right="380" w:bottom="280" w:left="1340" w:header="720" w:footer="720" w:gutter="0"/>
          <w:cols w:num="2" w:space="720" w:equalWidth="0">
            <w:col w:w="4078" w:space="781"/>
            <w:col w:w="5661"/>
          </w:cols>
        </w:sectPr>
      </w:pPr>
    </w:p>
    <w:p w:rsidR="000D2A85" w:rsidRDefault="00963A7C" w:rsidP="00884E62">
      <w:pPr>
        <w:pStyle w:val="BodyText"/>
        <w:spacing w:before="61"/>
        <w:ind w:left="460" w:right="29"/>
        <w:jc w:val="both"/>
      </w:pPr>
      <w:proofErr w:type="gramStart"/>
      <w:r>
        <w:lastRenderedPageBreak/>
        <w:t>root</w:t>
      </w:r>
      <w:proofErr w:type="gramEnd"/>
      <w:r>
        <w:t xml:space="preserve">, one teaspoonful </w:t>
      </w:r>
      <w:proofErr w:type="spellStart"/>
      <w:r>
        <w:t>tid</w:t>
      </w:r>
      <w:proofErr w:type="spellEnd"/>
      <w:r>
        <w:t xml:space="preserve"> is given for 3-7 d</w:t>
      </w:r>
      <w:r>
        <w:rPr>
          <w:spacing w:val="1"/>
        </w:rPr>
        <w:t xml:space="preserve"> </w:t>
      </w:r>
      <w:r>
        <w:t xml:space="preserve">for the treatment of </w:t>
      </w:r>
      <w:proofErr w:type="spellStart"/>
      <w:r>
        <w:t>dogbite</w:t>
      </w:r>
      <w:proofErr w:type="spellEnd"/>
      <w:r>
        <w:t xml:space="preserve"> in Utter</w:t>
      </w:r>
      <w:r>
        <w:rPr>
          <w:spacing w:val="1"/>
        </w:rPr>
        <w:t xml:space="preserve"> </w:t>
      </w:r>
      <w:r>
        <w:t>Pradesh[5].</w:t>
      </w:r>
      <w:r>
        <w:rPr>
          <w:spacing w:val="-2"/>
        </w:rPr>
        <w:t xml:space="preserve"> </w:t>
      </w:r>
      <w:proofErr w:type="spellStart"/>
      <w:r>
        <w:t>Tribals</w:t>
      </w:r>
      <w:proofErr w:type="spellEnd"/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Singbhum</w:t>
      </w:r>
      <w:proofErr w:type="spellEnd"/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Bihar use the fruits as an amulet in neck to</w:t>
      </w:r>
      <w:r>
        <w:rPr>
          <w:spacing w:val="-57"/>
        </w:rPr>
        <w:t xml:space="preserve"> </w:t>
      </w:r>
      <w:r>
        <w:t>treat disease of malnutrition, which is</w:t>
      </w:r>
      <w:r>
        <w:rPr>
          <w:spacing w:val="1"/>
        </w:rPr>
        <w:t xml:space="preserve"> </w:t>
      </w:r>
      <w:r>
        <w:t xml:space="preserve">locally known as </w:t>
      </w:r>
      <w:proofErr w:type="spellStart"/>
      <w:r>
        <w:t>Dubli</w:t>
      </w:r>
      <w:proofErr w:type="spellEnd"/>
      <w:r>
        <w:t xml:space="preserve"> disease among</w:t>
      </w:r>
      <w:r>
        <w:rPr>
          <w:spacing w:val="1"/>
        </w:rPr>
        <w:t xml:space="preserve"> </w:t>
      </w:r>
      <w:proofErr w:type="gramStart"/>
      <w:r>
        <w:t>childre</w:t>
      </w:r>
      <w:r>
        <w:t>n[</w:t>
      </w:r>
      <w:proofErr w:type="gramEnd"/>
      <w:r>
        <w:t>6]</w:t>
      </w:r>
    </w:p>
    <w:p w:rsidR="000D2A85" w:rsidRDefault="00963A7C" w:rsidP="00884E62">
      <w:pPr>
        <w:pStyle w:val="Heading2"/>
        <w:numPr>
          <w:ilvl w:val="0"/>
          <w:numId w:val="3"/>
        </w:numPr>
        <w:tabs>
          <w:tab w:val="left" w:pos="701"/>
        </w:tabs>
        <w:spacing w:before="159"/>
        <w:ind w:left="701" w:hanging="241"/>
        <w:jc w:val="both"/>
      </w:pPr>
      <w:proofErr w:type="spellStart"/>
      <w:proofErr w:type="gramStart"/>
      <w:r>
        <w:t>Phytoconstituents</w:t>
      </w:r>
      <w:proofErr w:type="spellEnd"/>
      <w:r>
        <w:rPr>
          <w:spacing w:val="1"/>
        </w:rPr>
        <w:t xml:space="preserve"> </w:t>
      </w:r>
      <w:r>
        <w:t>:</w:t>
      </w:r>
      <w:proofErr w:type="gramEnd"/>
    </w:p>
    <w:p w:rsidR="000D2A85" w:rsidRDefault="00963A7C" w:rsidP="00884E62">
      <w:pPr>
        <w:pStyle w:val="ListParagraph"/>
        <w:numPr>
          <w:ilvl w:val="1"/>
          <w:numId w:val="3"/>
        </w:numPr>
        <w:tabs>
          <w:tab w:val="left" w:pos="881"/>
        </w:tabs>
        <w:spacing w:before="164"/>
        <w:ind w:left="460" w:right="112" w:firstLine="0"/>
        <w:jc w:val="both"/>
        <w:rPr>
          <w:sz w:val="24"/>
        </w:rPr>
      </w:pPr>
      <w:r>
        <w:rPr>
          <w:sz w:val="24"/>
        </w:rPr>
        <w:t xml:space="preserve">Fruit </w:t>
      </w:r>
      <w:proofErr w:type="spellStart"/>
      <w:r>
        <w:rPr>
          <w:sz w:val="24"/>
        </w:rPr>
        <w:t>Satake</w:t>
      </w:r>
      <w:proofErr w:type="spellEnd"/>
      <w:r>
        <w:rPr>
          <w:sz w:val="24"/>
        </w:rPr>
        <w:t xml:space="preserve"> et al. isolated three new</w:t>
      </w:r>
      <w:r>
        <w:rPr>
          <w:spacing w:val="1"/>
          <w:sz w:val="24"/>
        </w:rPr>
        <w:t xml:space="preserve"> </w:t>
      </w:r>
      <w:r>
        <w:rPr>
          <w:sz w:val="24"/>
        </w:rPr>
        <w:t>compounds which are 49- O-b -D-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glucopyranosyl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rosmarinic</w:t>
      </w:r>
      <w:proofErr w:type="spellEnd"/>
      <w:r>
        <w:rPr>
          <w:sz w:val="24"/>
        </w:rPr>
        <w:t xml:space="preserve"> acid (2), 4,49-</w:t>
      </w:r>
      <w:r>
        <w:rPr>
          <w:spacing w:val="1"/>
          <w:sz w:val="24"/>
        </w:rPr>
        <w:t xml:space="preserve"> </w:t>
      </w:r>
      <w:r>
        <w:rPr>
          <w:sz w:val="24"/>
        </w:rPr>
        <w:t>O-di-b</w:t>
      </w:r>
      <w:r>
        <w:rPr>
          <w:spacing w:val="-3"/>
          <w:sz w:val="24"/>
        </w:rPr>
        <w:t xml:space="preserve"> </w:t>
      </w:r>
      <w:r>
        <w:rPr>
          <w:sz w:val="24"/>
        </w:rPr>
        <w:t>-D-</w:t>
      </w:r>
      <w:proofErr w:type="spellStart"/>
      <w:r>
        <w:rPr>
          <w:sz w:val="24"/>
        </w:rPr>
        <w:t>glucopyranosyl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rosmarinic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acid</w:t>
      </w:r>
    </w:p>
    <w:p w:rsidR="000D2A85" w:rsidRDefault="00963A7C" w:rsidP="00884E62">
      <w:pPr>
        <w:pStyle w:val="BodyText"/>
        <w:ind w:left="460" w:right="111"/>
        <w:jc w:val="both"/>
      </w:pPr>
      <w:r>
        <w:t>(3) and 2R-O-(49-O-b -D-</w:t>
      </w:r>
      <w:proofErr w:type="spellStart"/>
      <w:r>
        <w:t>glucopyranosyl</w:t>
      </w:r>
      <w:proofErr w:type="spellEnd"/>
      <w:r>
        <w:rPr>
          <w:spacing w:val="-57"/>
        </w:rPr>
        <w:t xml:space="preserve"> </w:t>
      </w:r>
      <w:proofErr w:type="spellStart"/>
      <w:r>
        <w:t>caffeoyl</w:t>
      </w:r>
      <w:proofErr w:type="spellEnd"/>
      <w:r>
        <w:t>)-3-(4-hydroxyphenyl),</w:t>
      </w:r>
      <w:r>
        <w:rPr>
          <w:spacing w:val="-5"/>
        </w:rPr>
        <w:t xml:space="preserve"> </w:t>
      </w:r>
      <w:r>
        <w:t>lactic</w:t>
      </w:r>
      <w:r>
        <w:rPr>
          <w:spacing w:val="-6"/>
        </w:rPr>
        <w:t xml:space="preserve"> </w:t>
      </w:r>
      <w:r>
        <w:t>acid</w:t>
      </w:r>
      <w:r>
        <w:rPr>
          <w:spacing w:val="-57"/>
        </w:rPr>
        <w:t xml:space="preserve"> </w:t>
      </w:r>
      <w:r>
        <w:t>named as 49-O-b -</w:t>
      </w:r>
      <w:proofErr w:type="spellStart"/>
      <w:r>
        <w:t>Dglucopyranosyl</w:t>
      </w:r>
      <w:proofErr w:type="spellEnd"/>
      <w:r>
        <w:rPr>
          <w:spacing w:val="1"/>
        </w:rPr>
        <w:t xml:space="preserve"> </w:t>
      </w:r>
      <w:proofErr w:type="spellStart"/>
      <w:r>
        <w:t>isorinic</w:t>
      </w:r>
      <w:proofErr w:type="spellEnd"/>
      <w:r>
        <w:t xml:space="preserve"> acid (4) were isolated together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proofErr w:type="spellStart"/>
      <w:r>
        <w:t>rosmarinic</w:t>
      </w:r>
      <w:proofErr w:type="spellEnd"/>
      <w:r>
        <w:rPr>
          <w:spacing w:val="-3"/>
        </w:rPr>
        <w:t xml:space="preserve"> </w:t>
      </w:r>
      <w:r>
        <w:t>acid (1)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fruit</w:t>
      </w:r>
      <w:r>
        <w:rPr>
          <w:spacing w:val="-3"/>
        </w:rPr>
        <w:t xml:space="preserve"> </w:t>
      </w:r>
      <w:r>
        <w:t>of</w:t>
      </w:r>
    </w:p>
    <w:p w:rsidR="000D2A85" w:rsidRDefault="00963A7C" w:rsidP="00884E62">
      <w:pPr>
        <w:pStyle w:val="BodyText"/>
        <w:ind w:left="460" w:right="98"/>
        <w:jc w:val="both"/>
      </w:pPr>
      <w:r>
        <w:t xml:space="preserve">H. </w:t>
      </w:r>
      <w:proofErr w:type="spellStart"/>
      <w:r>
        <w:t>isora</w:t>
      </w:r>
      <w:proofErr w:type="spellEnd"/>
      <w:r>
        <w:t xml:space="preserve"> (</w:t>
      </w:r>
      <w:proofErr w:type="spellStart"/>
      <w:r>
        <w:t>Sterculiaceae</w:t>
      </w:r>
      <w:proofErr w:type="spellEnd"/>
      <w:r>
        <w:t>), an Indonesian</w:t>
      </w:r>
      <w:r>
        <w:rPr>
          <w:spacing w:val="1"/>
        </w:rPr>
        <w:t xml:space="preserve"> </w:t>
      </w:r>
      <w:r>
        <w:t>medicinal</w:t>
      </w:r>
      <w:r>
        <w:rPr>
          <w:spacing w:val="-6"/>
        </w:rPr>
        <w:t xml:space="preserve"> </w:t>
      </w:r>
      <w:proofErr w:type="gramStart"/>
      <w:r>
        <w:t>plant[</w:t>
      </w:r>
      <w:proofErr w:type="gramEnd"/>
      <w:r>
        <w:t>7].</w:t>
      </w:r>
      <w:r>
        <w:rPr>
          <w:spacing w:val="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structures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compounds,</w:t>
      </w:r>
      <w:r>
        <w:rPr>
          <w:spacing w:val="-1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 xml:space="preserve">stereochemistry </w:t>
      </w:r>
      <w:r>
        <w:t>of (4), were elucidated by</w:t>
      </w:r>
      <w:r>
        <w:rPr>
          <w:spacing w:val="-57"/>
        </w:rPr>
        <w:t xml:space="preserve"> </w:t>
      </w:r>
      <w:r>
        <w:t>spectroscopic analysis and chemical</w:t>
      </w:r>
      <w:r>
        <w:rPr>
          <w:spacing w:val="1"/>
        </w:rPr>
        <w:t xml:space="preserve"> </w:t>
      </w:r>
      <w:r>
        <w:t>means. Compound (3) had greater</w:t>
      </w:r>
      <w:r>
        <w:rPr>
          <w:spacing w:val="1"/>
        </w:rPr>
        <w:t xml:space="preserve"> </w:t>
      </w:r>
      <w:r>
        <w:t>scavenging activity against superoxide</w:t>
      </w:r>
      <w:r>
        <w:rPr>
          <w:spacing w:val="1"/>
        </w:rPr>
        <w:t xml:space="preserve"> </w:t>
      </w:r>
      <w:r>
        <w:t>anion produced with xanthine and</w:t>
      </w:r>
      <w:r>
        <w:rPr>
          <w:spacing w:val="1"/>
        </w:rPr>
        <w:t xml:space="preserve"> </w:t>
      </w:r>
      <w:r>
        <w:t xml:space="preserve">xanthine oxidase than </w:t>
      </w:r>
      <w:proofErr w:type="spellStart"/>
      <w:r>
        <w:t>rosmarinic</w:t>
      </w:r>
      <w:proofErr w:type="spellEnd"/>
      <w:r>
        <w:t xml:space="preserve"> acid</w:t>
      </w:r>
      <w:r>
        <w:rPr>
          <w:spacing w:val="1"/>
        </w:rPr>
        <w:t xml:space="preserve"> </w:t>
      </w:r>
      <w:r>
        <w:t>(1</w:t>
      </w:r>
      <w:proofErr w:type="gramStart"/>
      <w:r>
        <w:t>)[</w:t>
      </w:r>
      <w:proofErr w:type="gramEnd"/>
      <w:r>
        <w:t>7].</w:t>
      </w:r>
    </w:p>
    <w:p w:rsidR="000D2A85" w:rsidRDefault="00963A7C" w:rsidP="00884E62">
      <w:pPr>
        <w:pStyle w:val="Heading2"/>
        <w:numPr>
          <w:ilvl w:val="1"/>
          <w:numId w:val="3"/>
        </w:numPr>
        <w:tabs>
          <w:tab w:val="left" w:pos="881"/>
        </w:tabs>
        <w:spacing w:before="158"/>
        <w:ind w:left="881" w:hanging="421"/>
        <w:jc w:val="both"/>
      </w:pPr>
      <w:proofErr w:type="gramStart"/>
      <w:r>
        <w:t>Leaves :</w:t>
      </w:r>
      <w:proofErr w:type="gramEnd"/>
    </w:p>
    <w:p w:rsidR="000D2A85" w:rsidRDefault="00963A7C" w:rsidP="00884E62">
      <w:pPr>
        <w:pStyle w:val="BodyText"/>
        <w:spacing w:before="159" w:line="242" w:lineRule="auto"/>
        <w:ind w:left="460" w:right="152"/>
        <w:jc w:val="both"/>
      </w:pPr>
      <w:r>
        <w:t>Ramesh et al. resulted in the isol</w:t>
      </w:r>
      <w:r>
        <w:t>ation and</w:t>
      </w:r>
      <w:r>
        <w:rPr>
          <w:spacing w:val="-57"/>
        </w:rPr>
        <w:t xml:space="preserve"> </w:t>
      </w:r>
      <w:r>
        <w:t>characterization</w:t>
      </w:r>
      <w:r>
        <w:rPr>
          <w:spacing w:val="-4"/>
        </w:rPr>
        <w:t xml:space="preserve"> </w:t>
      </w:r>
      <w:r>
        <w:t>of a</w:t>
      </w:r>
      <w:r>
        <w:rPr>
          <w:spacing w:val="-5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flavones</w:t>
      </w:r>
      <w:r>
        <w:rPr>
          <w:spacing w:val="-3"/>
        </w:rPr>
        <w:t xml:space="preserve"> </w:t>
      </w:r>
      <w:r>
        <w:t>methyl</w:t>
      </w:r>
      <w:r>
        <w:rPr>
          <w:spacing w:val="-57"/>
        </w:rPr>
        <w:t xml:space="preserve"> </w:t>
      </w:r>
      <w:r>
        <w:t>ether,</w:t>
      </w:r>
      <w:r>
        <w:rPr>
          <w:spacing w:val="-2"/>
        </w:rPr>
        <w:t xml:space="preserve"> </w:t>
      </w:r>
      <w:r>
        <w:t>7</w:t>
      </w:r>
      <w:proofErr w:type="gramStart"/>
      <w:r>
        <w:t>,4</w:t>
      </w:r>
      <w:proofErr w:type="gramEnd"/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di-o-</w:t>
      </w:r>
      <w:proofErr w:type="spellStart"/>
      <w:r>
        <w:t>methyle</w:t>
      </w:r>
      <w:proofErr w:type="spellEnd"/>
      <w:r>
        <w:rPr>
          <w:spacing w:val="-3"/>
        </w:rPr>
        <w:t xml:space="preserve"> </w:t>
      </w:r>
      <w:proofErr w:type="spellStart"/>
      <w:r>
        <w:t>isoscutellarein</w:t>
      </w:r>
      <w:proofErr w:type="spellEnd"/>
    </w:p>
    <w:p w:rsidR="000D2A85" w:rsidRDefault="00963A7C" w:rsidP="00884E62">
      <w:pPr>
        <w:pStyle w:val="BodyText"/>
        <w:ind w:left="460" w:right="139"/>
        <w:jc w:val="both"/>
      </w:pPr>
      <w:r>
        <w:t>i.e. (5</w:t>
      </w:r>
      <w:proofErr w:type="gramStart"/>
      <w:r>
        <w:t>,8</w:t>
      </w:r>
      <w:proofErr w:type="gramEnd"/>
      <w:r>
        <w:t>-dihydroxy-7,4 1 flavones) along</w:t>
      </w:r>
      <w:r>
        <w:rPr>
          <w:spacing w:val="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kaempferol-3-o-galactoside</w:t>
      </w:r>
      <w:r>
        <w:rPr>
          <w:spacing w:val="-8"/>
        </w:rPr>
        <w:t xml:space="preserve"> </w:t>
      </w:r>
      <w:r>
        <w:t>(</w:t>
      </w:r>
      <w:proofErr w:type="spellStart"/>
      <w:r>
        <w:t>trifolin</w:t>
      </w:r>
      <w:proofErr w:type="spellEnd"/>
      <w:r>
        <w:t>)</w:t>
      </w:r>
      <w:r>
        <w:rPr>
          <w:spacing w:val="-57"/>
        </w:rPr>
        <w:t xml:space="preserve"> </w:t>
      </w:r>
      <w:r>
        <w:t>and herbacetin-8-oglucoronide (</w:t>
      </w:r>
      <w:proofErr w:type="spellStart"/>
      <w:r>
        <w:t>hibifolin</w:t>
      </w:r>
      <w:proofErr w:type="spellEnd"/>
      <w:r>
        <w:t>)</w:t>
      </w:r>
      <w:r>
        <w:rPr>
          <w:spacing w:val="-57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leaves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H. </w:t>
      </w:r>
      <w:proofErr w:type="spellStart"/>
      <w:r>
        <w:t>isora</w:t>
      </w:r>
      <w:proofErr w:type="spellEnd"/>
      <w:r>
        <w:t>[8].</w:t>
      </w:r>
    </w:p>
    <w:p w:rsidR="000D2A85" w:rsidRDefault="00963A7C" w:rsidP="00884E62">
      <w:pPr>
        <w:pStyle w:val="Heading2"/>
        <w:numPr>
          <w:ilvl w:val="1"/>
          <w:numId w:val="3"/>
        </w:numPr>
        <w:tabs>
          <w:tab w:val="left" w:pos="881"/>
        </w:tabs>
        <w:spacing w:before="156"/>
        <w:ind w:left="881" w:hanging="421"/>
        <w:jc w:val="both"/>
      </w:pPr>
      <w:r>
        <w:t>Stem</w:t>
      </w:r>
      <w:r>
        <w:rPr>
          <w:spacing w:val="-1"/>
        </w:rPr>
        <w:t xml:space="preserve"> </w:t>
      </w:r>
      <w:r>
        <w:t>bark:</w:t>
      </w:r>
    </w:p>
    <w:p w:rsidR="000D2A85" w:rsidRDefault="00963A7C" w:rsidP="00884E62">
      <w:pPr>
        <w:pStyle w:val="BodyText"/>
        <w:spacing w:before="159"/>
        <w:ind w:left="460" w:right="184"/>
        <w:jc w:val="both"/>
      </w:pPr>
      <w:proofErr w:type="spellStart"/>
      <w:r>
        <w:t>Saraswatiibhai</w:t>
      </w:r>
      <w:proofErr w:type="spellEnd"/>
      <w:r>
        <w:t xml:space="preserve"> led to the identification of</w:t>
      </w:r>
      <w:r>
        <w:rPr>
          <w:spacing w:val="-57"/>
        </w:rPr>
        <w:t xml:space="preserve"> </w:t>
      </w:r>
      <w:proofErr w:type="spellStart"/>
      <w:r>
        <w:t>choloplast</w:t>
      </w:r>
      <w:proofErr w:type="spellEnd"/>
      <w:r>
        <w:t xml:space="preserve">, pigments, </w:t>
      </w:r>
      <w:proofErr w:type="spellStart"/>
      <w:r>
        <w:t>phytosterols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hydroxyl carboxylic acid, </w:t>
      </w:r>
      <w:proofErr w:type="spellStart"/>
      <w:r>
        <w:t>orangeyellow</w:t>
      </w:r>
      <w:proofErr w:type="spellEnd"/>
      <w:r>
        <w:rPr>
          <w:spacing w:val="1"/>
        </w:rPr>
        <w:t xml:space="preserve"> </w:t>
      </w:r>
      <w:proofErr w:type="spellStart"/>
      <w:r>
        <w:t>colouring</w:t>
      </w:r>
      <w:proofErr w:type="spellEnd"/>
      <w:r>
        <w:rPr>
          <w:spacing w:val="-7"/>
        </w:rPr>
        <w:t xml:space="preserve"> </w:t>
      </w:r>
      <w:r>
        <w:t>matter,</w:t>
      </w:r>
      <w:r>
        <w:rPr>
          <w:spacing w:val="-6"/>
        </w:rPr>
        <w:t xml:space="preserve"> </w:t>
      </w:r>
      <w:proofErr w:type="spellStart"/>
      <w:r>
        <w:t>saponins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phlobotannis</w:t>
      </w:r>
      <w:proofErr w:type="spellEnd"/>
      <w:r>
        <w:t>,</w:t>
      </w:r>
      <w:r>
        <w:rPr>
          <w:spacing w:val="-57"/>
        </w:rPr>
        <w:t xml:space="preserve"> </w:t>
      </w:r>
      <w:r>
        <w:t>sugar</w:t>
      </w:r>
      <w:r>
        <w:rPr>
          <w:spacing w:val="-1"/>
        </w:rPr>
        <w:t xml:space="preserve"> </w:t>
      </w:r>
      <w:proofErr w:type="spellStart"/>
      <w:r>
        <w:t>ang</w:t>
      </w:r>
      <w:proofErr w:type="spellEnd"/>
      <w:r>
        <w:t xml:space="preserve"> </w:t>
      </w:r>
      <w:proofErr w:type="spellStart"/>
      <w:proofErr w:type="gramStart"/>
      <w:r>
        <w:t>lignins</w:t>
      </w:r>
      <w:proofErr w:type="spellEnd"/>
      <w:r>
        <w:t>[</w:t>
      </w:r>
      <w:proofErr w:type="gramEnd"/>
      <w:r>
        <w:t>9]</w:t>
      </w:r>
    </w:p>
    <w:p w:rsidR="000D2A85" w:rsidRDefault="00963A7C" w:rsidP="00884E62">
      <w:pPr>
        <w:pStyle w:val="Heading2"/>
        <w:numPr>
          <w:ilvl w:val="1"/>
          <w:numId w:val="3"/>
        </w:numPr>
        <w:tabs>
          <w:tab w:val="left" w:pos="881"/>
        </w:tabs>
        <w:spacing w:before="61"/>
        <w:ind w:left="881"/>
        <w:jc w:val="both"/>
      </w:pPr>
      <w:r>
        <w:rPr>
          <w:spacing w:val="1"/>
          <w:w w:val="99"/>
        </w:rPr>
        <w:br w:type="column"/>
      </w:r>
      <w:proofErr w:type="gramStart"/>
      <w:r>
        <w:lastRenderedPageBreak/>
        <w:t>Seed</w:t>
      </w:r>
      <w:r>
        <w:rPr>
          <w:spacing w:val="-1"/>
        </w:rPr>
        <w:t xml:space="preserve"> </w:t>
      </w:r>
      <w:r>
        <w:t>:</w:t>
      </w:r>
      <w:proofErr w:type="gramEnd"/>
    </w:p>
    <w:p w:rsidR="000D2A85" w:rsidRDefault="00963A7C" w:rsidP="00884E62">
      <w:pPr>
        <w:pStyle w:val="BodyText"/>
        <w:spacing w:before="159"/>
        <w:ind w:left="461" w:right="1090"/>
        <w:jc w:val="both"/>
      </w:pPr>
      <w:r>
        <w:t xml:space="preserve">A preliminary study of </w:t>
      </w:r>
      <w:proofErr w:type="spellStart"/>
      <w:r>
        <w:t>phytoconstituents</w:t>
      </w:r>
      <w:proofErr w:type="spellEnd"/>
      <w:r>
        <w:rPr>
          <w:spacing w:val="1"/>
        </w:rPr>
        <w:t xml:space="preserve"> </w:t>
      </w:r>
      <w:r>
        <w:t>of seeds by Na</w:t>
      </w:r>
      <w:r>
        <w:t xml:space="preserve">ir and </w:t>
      </w:r>
      <w:proofErr w:type="spellStart"/>
      <w:r>
        <w:t>Grampurohit</w:t>
      </w:r>
      <w:proofErr w:type="spellEnd"/>
      <w:r>
        <w:t xml:space="preserve"> showed</w:t>
      </w:r>
      <w:r>
        <w:rPr>
          <w:spacing w:val="-5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phytosterols</w:t>
      </w:r>
      <w:proofErr w:type="spellEnd"/>
      <w:r>
        <w:t>,</w:t>
      </w:r>
      <w:r>
        <w:rPr>
          <w:spacing w:val="-4"/>
        </w:rPr>
        <w:t xml:space="preserve"> </w:t>
      </w:r>
      <w:r>
        <w:t>fixed</w:t>
      </w:r>
      <w:r>
        <w:rPr>
          <w:spacing w:val="-4"/>
        </w:rPr>
        <w:t xml:space="preserve"> </w:t>
      </w:r>
      <w:r>
        <w:t>oils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fats, phenolic compounds and tannins and</w:t>
      </w:r>
      <w:r>
        <w:rPr>
          <w:spacing w:val="1"/>
        </w:rPr>
        <w:t xml:space="preserve"> </w:t>
      </w:r>
      <w:r>
        <w:t>amino</w:t>
      </w:r>
      <w:r>
        <w:rPr>
          <w:spacing w:val="-1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and</w:t>
      </w:r>
      <w:r>
        <w:rPr>
          <w:spacing w:val="3"/>
        </w:rPr>
        <w:t xml:space="preserve"> </w:t>
      </w:r>
      <w:proofErr w:type="gramStart"/>
      <w:r>
        <w:t>carbohydrates[</w:t>
      </w:r>
      <w:proofErr w:type="gramEnd"/>
      <w:r>
        <w:t>10].</w:t>
      </w:r>
    </w:p>
    <w:p w:rsidR="000D2A85" w:rsidRDefault="00963A7C" w:rsidP="00884E62">
      <w:pPr>
        <w:pStyle w:val="Heading2"/>
        <w:numPr>
          <w:ilvl w:val="1"/>
          <w:numId w:val="3"/>
        </w:numPr>
        <w:tabs>
          <w:tab w:val="left" w:pos="881"/>
        </w:tabs>
        <w:ind w:left="881"/>
        <w:jc w:val="both"/>
      </w:pPr>
      <w:proofErr w:type="gramStart"/>
      <w:r>
        <w:t>Root ;</w:t>
      </w:r>
      <w:proofErr w:type="gramEnd"/>
    </w:p>
    <w:p w:rsidR="000D2A85" w:rsidRDefault="00963A7C" w:rsidP="00884E62">
      <w:pPr>
        <w:pStyle w:val="BodyText"/>
        <w:spacing w:before="159" w:line="242" w:lineRule="auto"/>
        <w:ind w:left="461" w:right="1073"/>
        <w:jc w:val="both"/>
      </w:pPr>
      <w:proofErr w:type="spellStart"/>
      <w:r>
        <w:t>Cucurbitacin</w:t>
      </w:r>
      <w:proofErr w:type="spellEnd"/>
      <w:r>
        <w:rPr>
          <w:spacing w:val="-6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isocucurbitacin</w:t>
      </w:r>
      <w:proofErr w:type="spellEnd"/>
      <w:r>
        <w:rPr>
          <w:spacing w:val="-5"/>
        </w:rPr>
        <w:t xml:space="preserve"> </w:t>
      </w:r>
      <w:r>
        <w:t>B</w:t>
      </w:r>
      <w:r>
        <w:rPr>
          <w:spacing w:val="-5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isolated from</w:t>
      </w:r>
      <w:r>
        <w:rPr>
          <w:spacing w:val="3"/>
        </w:rPr>
        <w:t xml:space="preserve"> </w:t>
      </w:r>
      <w:r>
        <w:t xml:space="preserve">its </w:t>
      </w:r>
      <w:proofErr w:type="gramStart"/>
      <w:r>
        <w:t>root[</w:t>
      </w:r>
      <w:proofErr w:type="gramEnd"/>
      <w:r>
        <w:t>11].</w:t>
      </w:r>
    </w:p>
    <w:p w:rsidR="000D2A85" w:rsidRDefault="00963A7C" w:rsidP="00884E62">
      <w:pPr>
        <w:pStyle w:val="Heading2"/>
        <w:numPr>
          <w:ilvl w:val="0"/>
          <w:numId w:val="1"/>
        </w:numPr>
        <w:tabs>
          <w:tab w:val="left" w:pos="641"/>
        </w:tabs>
        <w:spacing w:before="158"/>
        <w:jc w:val="both"/>
        <w:rPr>
          <w:b w:val="0"/>
        </w:rPr>
      </w:pPr>
      <w:r>
        <w:t>Pharmacological</w:t>
      </w:r>
      <w:r>
        <w:rPr>
          <w:spacing w:val="-5"/>
        </w:rPr>
        <w:t xml:space="preserve"> </w:t>
      </w:r>
      <w:proofErr w:type="gramStart"/>
      <w:r>
        <w:t xml:space="preserve">activity </w:t>
      </w:r>
      <w:r>
        <w:rPr>
          <w:b w:val="0"/>
        </w:rPr>
        <w:t>:</w:t>
      </w:r>
      <w:proofErr w:type="gramEnd"/>
    </w:p>
    <w:p w:rsidR="000D2A85" w:rsidRDefault="00963A7C" w:rsidP="00884E62">
      <w:pPr>
        <w:pStyle w:val="ListParagraph"/>
        <w:numPr>
          <w:ilvl w:val="1"/>
          <w:numId w:val="1"/>
        </w:numPr>
        <w:tabs>
          <w:tab w:val="left" w:pos="881"/>
        </w:tabs>
        <w:spacing w:before="159"/>
        <w:ind w:right="1079" w:firstLine="0"/>
        <w:jc w:val="both"/>
        <w:rPr>
          <w:sz w:val="24"/>
        </w:rPr>
      </w:pPr>
      <w:r>
        <w:rPr>
          <w:sz w:val="24"/>
        </w:rPr>
        <w:t>Antioxidant</w:t>
      </w:r>
      <w:r>
        <w:rPr>
          <w:spacing w:val="1"/>
          <w:sz w:val="24"/>
        </w:rPr>
        <w:t xml:space="preserve"> </w:t>
      </w:r>
      <w:r>
        <w:rPr>
          <w:sz w:val="24"/>
        </w:rPr>
        <w:t>activity</w:t>
      </w:r>
      <w:r>
        <w:rPr>
          <w:spacing w:val="-1"/>
          <w:sz w:val="24"/>
        </w:rPr>
        <w:t xml:space="preserve"> </w:t>
      </w:r>
      <w:r>
        <w:rPr>
          <w:sz w:val="24"/>
        </w:rPr>
        <w:t>Kumar</w:t>
      </w:r>
      <w:r>
        <w:rPr>
          <w:spacing w:val="-2"/>
          <w:sz w:val="24"/>
        </w:rPr>
        <w:t xml:space="preserve"> </w:t>
      </w:r>
      <w:r>
        <w:rPr>
          <w:sz w:val="24"/>
        </w:rPr>
        <w:t>et</w:t>
      </w:r>
      <w:r>
        <w:rPr>
          <w:spacing w:val="2"/>
          <w:sz w:val="24"/>
        </w:rPr>
        <w:t xml:space="preserve"> </w:t>
      </w:r>
      <w:r>
        <w:rPr>
          <w:sz w:val="24"/>
        </w:rPr>
        <w:t>al.</w:t>
      </w:r>
      <w:r>
        <w:rPr>
          <w:spacing w:val="1"/>
          <w:sz w:val="24"/>
        </w:rPr>
        <w:t xml:space="preserve"> </w:t>
      </w:r>
      <w:r>
        <w:rPr>
          <w:sz w:val="24"/>
        </w:rPr>
        <w:t>reported the antioxidant and anticancer</w:t>
      </w:r>
      <w:r>
        <w:rPr>
          <w:spacing w:val="1"/>
          <w:sz w:val="24"/>
        </w:rPr>
        <w:t xml:space="preserve"> </w:t>
      </w:r>
      <w:r>
        <w:rPr>
          <w:sz w:val="24"/>
        </w:rPr>
        <w:t>activity using various solvent extracts</w:t>
      </w:r>
      <w:r>
        <w:rPr>
          <w:spacing w:val="1"/>
          <w:sz w:val="24"/>
        </w:rPr>
        <w:t xml:space="preserve"> </w:t>
      </w:r>
      <w:r>
        <w:rPr>
          <w:sz w:val="24"/>
        </w:rPr>
        <w:t>(hexane, IPA and acetone) and crude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protein[</w:t>
      </w:r>
      <w:proofErr w:type="gramEnd"/>
      <w:r>
        <w:rPr>
          <w:sz w:val="24"/>
        </w:rPr>
        <w:t>12]. Dot plot assay confirmed the</w:t>
      </w:r>
      <w:r>
        <w:rPr>
          <w:spacing w:val="1"/>
          <w:sz w:val="24"/>
        </w:rPr>
        <w:t xml:space="preserve"> </w:t>
      </w:r>
      <w:r>
        <w:rPr>
          <w:sz w:val="24"/>
        </w:rPr>
        <w:t>presence of antioxidant activity. Acetone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fruit extract of H. </w:t>
      </w:r>
      <w:proofErr w:type="spellStart"/>
      <w:r>
        <w:rPr>
          <w:sz w:val="24"/>
        </w:rPr>
        <w:t>is</w:t>
      </w:r>
      <w:r>
        <w:rPr>
          <w:sz w:val="24"/>
        </w:rPr>
        <w:t>ora</w:t>
      </w:r>
      <w:proofErr w:type="spellEnd"/>
      <w:r>
        <w:rPr>
          <w:sz w:val="24"/>
        </w:rPr>
        <w:t xml:space="preserve"> showed 96.44%</w:t>
      </w:r>
      <w:r>
        <w:rPr>
          <w:spacing w:val="1"/>
          <w:sz w:val="24"/>
        </w:rPr>
        <w:t xml:space="preserve"> </w:t>
      </w:r>
      <w:r>
        <w:rPr>
          <w:sz w:val="24"/>
        </w:rPr>
        <w:t>strong antioxidant activity compared to</w:t>
      </w:r>
      <w:r>
        <w:rPr>
          <w:spacing w:val="1"/>
          <w:sz w:val="24"/>
        </w:rPr>
        <w:t xml:space="preserve"> </w:t>
      </w:r>
      <w:r>
        <w:rPr>
          <w:sz w:val="24"/>
        </w:rPr>
        <w:t>hexane,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IPA.</w:t>
      </w:r>
      <w:r>
        <w:rPr>
          <w:spacing w:val="-1"/>
          <w:sz w:val="24"/>
        </w:rPr>
        <w:t xml:space="preserve"> </w:t>
      </w:r>
      <w:r>
        <w:rPr>
          <w:sz w:val="24"/>
        </w:rPr>
        <w:t>Acetone</w:t>
      </w:r>
      <w:r>
        <w:rPr>
          <w:spacing w:val="3"/>
          <w:sz w:val="24"/>
        </w:rPr>
        <w:t xml:space="preserve"> </w:t>
      </w:r>
      <w:r>
        <w:rPr>
          <w:sz w:val="24"/>
        </w:rPr>
        <w:t>extract</w:t>
      </w:r>
      <w:r>
        <w:rPr>
          <w:spacing w:val="1"/>
          <w:sz w:val="24"/>
        </w:rPr>
        <w:t xml:space="preserve"> </w:t>
      </w:r>
      <w:r>
        <w:rPr>
          <w:sz w:val="24"/>
        </w:rPr>
        <w:t>exhibited</w:t>
      </w:r>
      <w:r>
        <w:rPr>
          <w:spacing w:val="6"/>
          <w:sz w:val="24"/>
        </w:rPr>
        <w:t xml:space="preserve"> </w:t>
      </w:r>
      <w:r>
        <w:rPr>
          <w:sz w:val="24"/>
        </w:rPr>
        <w:t>better</w:t>
      </w:r>
      <w:r>
        <w:rPr>
          <w:spacing w:val="6"/>
          <w:sz w:val="24"/>
        </w:rPr>
        <w:t xml:space="preserve"> </w:t>
      </w:r>
      <w:r>
        <w:rPr>
          <w:sz w:val="24"/>
        </w:rPr>
        <w:t>cytotoxicity</w:t>
      </w:r>
      <w:r>
        <w:rPr>
          <w:spacing w:val="7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human lung cancer cells (NCI-H460);</w:t>
      </w:r>
      <w:r>
        <w:rPr>
          <w:spacing w:val="1"/>
          <w:sz w:val="24"/>
        </w:rPr>
        <w:t xml:space="preserve"> </w:t>
      </w:r>
      <w:r>
        <w:rPr>
          <w:sz w:val="24"/>
        </w:rPr>
        <w:t>whereas</w:t>
      </w:r>
      <w:r>
        <w:rPr>
          <w:spacing w:val="-3"/>
          <w:sz w:val="24"/>
        </w:rPr>
        <w:t xml:space="preserve"> </w:t>
      </w:r>
      <w:r>
        <w:rPr>
          <w:sz w:val="24"/>
        </w:rPr>
        <w:t>acetone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crude</w:t>
      </w:r>
      <w:r>
        <w:rPr>
          <w:spacing w:val="-5"/>
          <w:sz w:val="24"/>
        </w:rPr>
        <w:t xml:space="preserve"> </w:t>
      </w:r>
      <w:r>
        <w:rPr>
          <w:sz w:val="24"/>
        </w:rPr>
        <w:t>protein</w:t>
      </w:r>
      <w:r>
        <w:rPr>
          <w:spacing w:val="-3"/>
          <w:sz w:val="24"/>
        </w:rPr>
        <w:t xml:space="preserve"> </w:t>
      </w:r>
      <w:r>
        <w:rPr>
          <w:sz w:val="24"/>
        </w:rPr>
        <w:t>extracts</w:t>
      </w:r>
      <w:r>
        <w:rPr>
          <w:spacing w:val="-57"/>
          <w:sz w:val="24"/>
        </w:rPr>
        <w:t xml:space="preserve"> </w:t>
      </w:r>
      <w:r>
        <w:rPr>
          <w:sz w:val="24"/>
        </w:rPr>
        <w:t>showed activity against reactive oxygen</w:t>
      </w:r>
      <w:r>
        <w:rPr>
          <w:spacing w:val="1"/>
          <w:sz w:val="24"/>
        </w:rPr>
        <w:t xml:space="preserve"> </w:t>
      </w:r>
      <w:r>
        <w:rPr>
          <w:sz w:val="24"/>
        </w:rPr>
        <w:t>species. The investigation revealed the</w:t>
      </w:r>
      <w:r>
        <w:rPr>
          <w:spacing w:val="1"/>
          <w:sz w:val="24"/>
        </w:rPr>
        <w:t xml:space="preserve"> </w:t>
      </w:r>
      <w:r>
        <w:rPr>
          <w:sz w:val="24"/>
        </w:rPr>
        <w:t>antioxidant and anticancer activity of H.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dried fruit</w:t>
      </w:r>
      <w:r>
        <w:rPr>
          <w:spacing w:val="-2"/>
          <w:sz w:val="24"/>
        </w:rPr>
        <w:t xml:space="preserve"> </w:t>
      </w:r>
      <w:r>
        <w:rPr>
          <w:sz w:val="24"/>
        </w:rPr>
        <w:t>extracts[12]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881"/>
        </w:tabs>
        <w:ind w:left="881"/>
        <w:jc w:val="both"/>
      </w:pPr>
      <w:proofErr w:type="spellStart"/>
      <w:r>
        <w:t>Hypolipidaemic</w:t>
      </w:r>
      <w:proofErr w:type="spellEnd"/>
      <w:r>
        <w:rPr>
          <w:spacing w:val="-7"/>
        </w:rPr>
        <w:t xml:space="preserve"> </w:t>
      </w:r>
      <w:r>
        <w:t>activity:</w:t>
      </w:r>
    </w:p>
    <w:p w:rsidR="000D2A85" w:rsidRDefault="00963A7C" w:rsidP="00884E62">
      <w:pPr>
        <w:pStyle w:val="BodyText"/>
        <w:spacing w:before="159"/>
        <w:ind w:left="461" w:right="1165" w:firstLine="60"/>
        <w:jc w:val="both"/>
      </w:pPr>
      <w:r>
        <w:t>Kumar et al. reported that the continuous</w:t>
      </w:r>
      <w:r>
        <w:rPr>
          <w:spacing w:val="-57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bark</w:t>
      </w:r>
      <w:r>
        <w:rPr>
          <w:spacing w:val="-1"/>
        </w:rPr>
        <w:t xml:space="preserve"> </w:t>
      </w:r>
      <w:r>
        <w:t>extract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H.</w:t>
      </w:r>
      <w:r>
        <w:rPr>
          <w:spacing w:val="-1"/>
        </w:rPr>
        <w:t xml:space="preserve"> </w:t>
      </w:r>
      <w:proofErr w:type="spellStart"/>
      <w:r>
        <w:t>isora</w:t>
      </w:r>
      <w:proofErr w:type="spellEnd"/>
      <w:r>
        <w:rPr>
          <w:spacing w:val="-57"/>
        </w:rPr>
        <w:t xml:space="preserve"> </w:t>
      </w:r>
      <w:r>
        <w:t>brought down the above lipid par</w:t>
      </w:r>
      <w:r>
        <w:t>ameters</w:t>
      </w:r>
      <w:r>
        <w:rPr>
          <w:spacing w:val="1"/>
        </w:rPr>
        <w:t xml:space="preserve"> </w:t>
      </w:r>
      <w:r>
        <w:t>in the diabetic rats to almost normal</w:t>
      </w:r>
      <w:r>
        <w:rPr>
          <w:spacing w:val="1"/>
        </w:rPr>
        <w:t xml:space="preserve"> </w:t>
      </w:r>
      <w:proofErr w:type="gramStart"/>
      <w:r>
        <w:t>levels[</w:t>
      </w:r>
      <w:proofErr w:type="gramEnd"/>
      <w:r>
        <w:t>13].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bark</w:t>
      </w:r>
      <w:r>
        <w:rPr>
          <w:spacing w:val="-1"/>
        </w:rPr>
        <w:t xml:space="preserve"> </w:t>
      </w:r>
      <w:r>
        <w:t>extracts of</w:t>
      </w:r>
    </w:p>
    <w:p w:rsidR="000D2A85" w:rsidRDefault="00963A7C" w:rsidP="00884E62">
      <w:pPr>
        <w:pStyle w:val="BodyText"/>
        <w:ind w:left="461" w:right="1062"/>
        <w:jc w:val="both"/>
      </w:pPr>
      <w:r>
        <w:t xml:space="preserve">H. </w:t>
      </w:r>
      <w:proofErr w:type="spellStart"/>
      <w:r>
        <w:t>isora</w:t>
      </w:r>
      <w:proofErr w:type="spellEnd"/>
      <w:r>
        <w:t xml:space="preserve"> on serum high density lipoprotein,</w:t>
      </w:r>
      <w:r>
        <w:rPr>
          <w:spacing w:val="-57"/>
        </w:rPr>
        <w:t xml:space="preserve"> </w:t>
      </w:r>
      <w:r>
        <w:t>low density lipoprotein, very low-density</w:t>
      </w:r>
      <w:r>
        <w:rPr>
          <w:spacing w:val="1"/>
        </w:rPr>
        <w:t xml:space="preserve"> </w:t>
      </w:r>
      <w:r>
        <w:t>lipoprotein</w:t>
      </w:r>
      <w:r>
        <w:rPr>
          <w:spacing w:val="8"/>
        </w:rPr>
        <w:t xml:space="preserve"> </w:t>
      </w:r>
      <w:r>
        <w:t>has</w:t>
      </w:r>
      <w:r>
        <w:rPr>
          <w:spacing w:val="10"/>
        </w:rPr>
        <w:t xml:space="preserve"> </w:t>
      </w:r>
      <w:r>
        <w:t>been</w:t>
      </w:r>
      <w:r>
        <w:rPr>
          <w:spacing w:val="9"/>
        </w:rPr>
        <w:t xml:space="preserve"> </w:t>
      </w:r>
      <w:r>
        <w:t>studied.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H.</w:t>
      </w:r>
      <w:r>
        <w:rPr>
          <w:spacing w:val="-2"/>
        </w:rPr>
        <w:t xml:space="preserve"> </w:t>
      </w:r>
      <w:proofErr w:type="spellStart"/>
      <w:r>
        <w:t>isora</w:t>
      </w:r>
      <w:proofErr w:type="spellEnd"/>
      <w:r>
        <w:rPr>
          <w:spacing w:val="-4"/>
        </w:rPr>
        <w:t xml:space="preserve"> </w:t>
      </w:r>
      <w:r>
        <w:t>bark</w:t>
      </w:r>
      <w:r>
        <w:rPr>
          <w:spacing w:val="-3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carried</w:t>
      </w:r>
      <w:r>
        <w:rPr>
          <w:spacing w:val="-57"/>
        </w:rPr>
        <w:t xml:space="preserve"> </w:t>
      </w:r>
      <w:r>
        <w:t>down these lipoproteins in the diabetic rats</w:t>
      </w:r>
      <w:r>
        <w:rPr>
          <w:spacing w:val="-57"/>
        </w:rPr>
        <w:t xml:space="preserve"> </w:t>
      </w:r>
      <w:r>
        <w:t>to nearly normal levels. Cholesterol and</w:t>
      </w:r>
      <w:r>
        <w:rPr>
          <w:spacing w:val="1"/>
        </w:rPr>
        <w:t xml:space="preserve"> </w:t>
      </w:r>
      <w:r>
        <w:t>phospholipids levels were significantly</w:t>
      </w:r>
      <w:r>
        <w:rPr>
          <w:spacing w:val="1"/>
        </w:rPr>
        <w:t xml:space="preserve"> </w:t>
      </w:r>
      <w:r>
        <w:t>lowered</w:t>
      </w:r>
      <w:r>
        <w:rPr>
          <w:spacing w:val="1"/>
        </w:rPr>
        <w:t xml:space="preserve"> </w:t>
      </w:r>
      <w:r>
        <w:t xml:space="preserve">(P&lt;0.05) in </w:t>
      </w:r>
      <w:proofErr w:type="spellStart"/>
      <w:r>
        <w:t>streptozocin</w:t>
      </w:r>
      <w:proofErr w:type="spellEnd"/>
      <w:r>
        <w:t xml:space="preserve"> induced</w:t>
      </w:r>
      <w:r>
        <w:rPr>
          <w:spacing w:val="1"/>
        </w:rPr>
        <w:t xml:space="preserve"> </w:t>
      </w:r>
      <w:r>
        <w:t xml:space="preserve">diabetic rats. But the treatment of H. </w:t>
      </w:r>
      <w:proofErr w:type="spellStart"/>
      <w:r>
        <w:t>isora</w:t>
      </w:r>
      <w:proofErr w:type="spellEnd"/>
      <w:r>
        <w:rPr>
          <w:spacing w:val="1"/>
        </w:rPr>
        <w:t xml:space="preserve"> </w:t>
      </w:r>
      <w:r>
        <w:t>bark</w:t>
      </w:r>
      <w:r>
        <w:rPr>
          <w:spacing w:val="-2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significantly</w:t>
      </w:r>
      <w:r>
        <w:rPr>
          <w:spacing w:val="-1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these</w:t>
      </w:r>
    </w:p>
    <w:p w:rsidR="000D2A85" w:rsidRDefault="000D2A85" w:rsidP="00884E62">
      <w:pPr>
        <w:jc w:val="both"/>
        <w:sectPr w:rsidR="000D2A85">
          <w:pgSz w:w="12240" w:h="15840"/>
          <w:pgMar w:top="1380" w:right="380" w:bottom="280" w:left="1340" w:header="720" w:footer="720" w:gutter="0"/>
          <w:cols w:num="2" w:space="720" w:equalWidth="0">
            <w:col w:w="4630" w:space="232"/>
            <w:col w:w="5658"/>
          </w:cols>
        </w:sectPr>
      </w:pPr>
    </w:p>
    <w:p w:rsidR="000D2A85" w:rsidRDefault="00963A7C" w:rsidP="00884E62">
      <w:pPr>
        <w:pStyle w:val="BodyText"/>
        <w:spacing w:before="61"/>
        <w:ind w:right="90"/>
        <w:jc w:val="both"/>
      </w:pPr>
      <w:proofErr w:type="gramStart"/>
      <w:r>
        <w:lastRenderedPageBreak/>
        <w:t>erythrocyte</w:t>
      </w:r>
      <w:proofErr w:type="gramEnd"/>
      <w:r>
        <w:t xml:space="preserve"> cholesterol and phospholipids</w:t>
      </w:r>
      <w:r>
        <w:rPr>
          <w:spacing w:val="-57"/>
        </w:rPr>
        <w:t xml:space="preserve"> </w:t>
      </w:r>
      <w:r>
        <w:t>levels in the diabetic rats, which were</w:t>
      </w:r>
      <w:r>
        <w:rPr>
          <w:spacing w:val="1"/>
        </w:rPr>
        <w:t xml:space="preserve"> </w:t>
      </w:r>
      <w:r>
        <w:t>normalized after 21 d of treatment. The</w:t>
      </w:r>
      <w:r>
        <w:rPr>
          <w:spacing w:val="1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cholesterol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phospholipids</w:t>
      </w:r>
      <w:r>
        <w:rPr>
          <w:spacing w:val="-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 xml:space="preserve">significantly </w:t>
      </w:r>
      <w:proofErr w:type="spellStart"/>
      <w:r>
        <w:t>higherr</w:t>
      </w:r>
      <w:proofErr w:type="spellEnd"/>
      <w:r>
        <w:t xml:space="preserve"> (P&lt;0.05) in</w:t>
      </w:r>
      <w:r>
        <w:rPr>
          <w:spacing w:val="1"/>
        </w:rPr>
        <w:t xml:space="preserve"> </w:t>
      </w:r>
      <w:proofErr w:type="spellStart"/>
      <w:r>
        <w:t>streptozotocin</w:t>
      </w:r>
      <w:proofErr w:type="spellEnd"/>
      <w:r>
        <w:t xml:space="preserve"> induced diabetic rat</w:t>
      </w:r>
      <w:r>
        <w:t>s. The</w:t>
      </w:r>
      <w:r>
        <w:rPr>
          <w:spacing w:val="1"/>
        </w:rPr>
        <w:t xml:space="preserve"> </w:t>
      </w:r>
      <w:r>
        <w:t>treatment of bark extract reversed the</w:t>
      </w:r>
      <w:r>
        <w:rPr>
          <w:spacing w:val="1"/>
        </w:rPr>
        <w:t xml:space="preserve"> </w:t>
      </w:r>
      <w:r>
        <w:t>increased levels of these lipid ratios and</w:t>
      </w:r>
      <w:r>
        <w:rPr>
          <w:spacing w:val="1"/>
        </w:rPr>
        <w:t xml:space="preserve"> </w:t>
      </w:r>
      <w:r>
        <w:t xml:space="preserve">normalized soon </w:t>
      </w:r>
      <w:proofErr w:type="gramStart"/>
      <w:r>
        <w:t>after[</w:t>
      </w:r>
      <w:proofErr w:type="gramEnd"/>
      <w:r>
        <w:t xml:space="preserve">13]. </w:t>
      </w:r>
      <w:proofErr w:type="spellStart"/>
      <w:r>
        <w:t>Boopathy</w:t>
      </w:r>
      <w:proofErr w:type="spellEnd"/>
      <w:r>
        <w:t xml:space="preserve"> Raja</w:t>
      </w:r>
      <w:r>
        <w:rPr>
          <w:spacing w:val="-57"/>
        </w:rPr>
        <w:t xml:space="preserve"> </w:t>
      </w:r>
      <w:r>
        <w:t xml:space="preserve">et al. studied that the fruit of H. </w:t>
      </w:r>
      <w:proofErr w:type="spellStart"/>
      <w:r>
        <w:t>isora</w:t>
      </w:r>
      <w:proofErr w:type="spellEnd"/>
      <w:r>
        <w:t xml:space="preserve"> has</w:t>
      </w:r>
      <w:r>
        <w:rPr>
          <w:spacing w:val="1"/>
        </w:rPr>
        <w:t xml:space="preserve"> </w:t>
      </w:r>
      <w:r>
        <w:t>the active principle to counteract the</w:t>
      </w:r>
      <w:r>
        <w:rPr>
          <w:spacing w:val="1"/>
        </w:rPr>
        <w:t xml:space="preserve"> </w:t>
      </w:r>
      <w:proofErr w:type="spellStart"/>
      <w:r>
        <w:t>hyperlipidemic</w:t>
      </w:r>
      <w:proofErr w:type="spellEnd"/>
      <w:r>
        <w:t xml:space="preserve"> condition occurring in</w:t>
      </w:r>
      <w:r>
        <w:rPr>
          <w:spacing w:val="1"/>
        </w:rPr>
        <w:t xml:space="preserve"> </w:t>
      </w:r>
      <w:proofErr w:type="spellStart"/>
      <w:r>
        <w:t>str</w:t>
      </w:r>
      <w:r>
        <w:t>eptozotocin</w:t>
      </w:r>
      <w:proofErr w:type="spellEnd"/>
      <w:r>
        <w:rPr>
          <w:spacing w:val="-2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diabetic</w:t>
      </w:r>
      <w:r>
        <w:rPr>
          <w:spacing w:val="-4"/>
        </w:rPr>
        <w:t xml:space="preserve"> </w:t>
      </w:r>
      <w:proofErr w:type="gramStart"/>
      <w:r>
        <w:t>rats[</w:t>
      </w:r>
      <w:proofErr w:type="gramEnd"/>
      <w:r>
        <w:t>14]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521"/>
        </w:tabs>
        <w:spacing w:before="164"/>
        <w:ind w:left="100" w:right="658" w:firstLine="0"/>
        <w:jc w:val="both"/>
      </w:pPr>
      <w:r>
        <w:t>Antibacterial</w:t>
      </w:r>
      <w:r>
        <w:rPr>
          <w:spacing w:val="-11"/>
        </w:rPr>
        <w:t xml:space="preserve"> </w:t>
      </w:r>
      <w:r>
        <w:t>and</w:t>
      </w:r>
      <w:r>
        <w:rPr>
          <w:spacing w:val="-7"/>
        </w:rPr>
        <w:t xml:space="preserve"> </w:t>
      </w:r>
      <w:proofErr w:type="spellStart"/>
      <w:r>
        <w:t>antiplasmid</w:t>
      </w:r>
      <w:proofErr w:type="spellEnd"/>
      <w:r>
        <w:rPr>
          <w:spacing w:val="-57"/>
        </w:rPr>
        <w:t xml:space="preserve"> </w:t>
      </w:r>
      <w:r>
        <w:t>activities:</w:t>
      </w:r>
    </w:p>
    <w:p w:rsidR="000D2A85" w:rsidRDefault="00963A7C" w:rsidP="00884E62">
      <w:pPr>
        <w:pStyle w:val="BodyText"/>
        <w:spacing w:before="158" w:line="275" w:lineRule="exact"/>
        <w:ind w:left="160"/>
        <w:jc w:val="both"/>
      </w:pPr>
      <w:proofErr w:type="spellStart"/>
      <w:r>
        <w:t>Shriram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reported</w:t>
      </w:r>
      <w:r>
        <w:rPr>
          <w:spacing w:val="-2"/>
        </w:rPr>
        <w:t xml:space="preserve"> </w:t>
      </w:r>
      <w:r>
        <w:t>organic</w:t>
      </w:r>
      <w:r>
        <w:rPr>
          <w:spacing w:val="-4"/>
        </w:rPr>
        <w:t xml:space="preserve"> </w:t>
      </w:r>
      <w:r>
        <w:t>extracts</w:t>
      </w:r>
      <w:r>
        <w:rPr>
          <w:spacing w:val="-2"/>
        </w:rPr>
        <w:t xml:space="preserve"> </w:t>
      </w:r>
      <w:r>
        <w:t>of</w:t>
      </w:r>
    </w:p>
    <w:p w:rsidR="000D2A85" w:rsidRDefault="00963A7C" w:rsidP="00884E62">
      <w:pPr>
        <w:pStyle w:val="BodyText"/>
        <w:ind w:right="32"/>
        <w:jc w:val="both"/>
      </w:pPr>
      <w:r>
        <w:t xml:space="preserve">H. </w:t>
      </w:r>
      <w:proofErr w:type="spellStart"/>
      <w:r>
        <w:t>isora</w:t>
      </w:r>
      <w:proofErr w:type="spellEnd"/>
      <w:r>
        <w:t xml:space="preserve"> as a new and safe plasmid curing</w:t>
      </w:r>
      <w:r>
        <w:rPr>
          <w:spacing w:val="1"/>
        </w:rPr>
        <w:t xml:space="preserve"> </w:t>
      </w:r>
      <w:proofErr w:type="gramStart"/>
      <w:r>
        <w:t>agent[</w:t>
      </w:r>
      <w:proofErr w:type="gramEnd"/>
      <w:r>
        <w:t>15]. These finding resulted in the</w:t>
      </w:r>
      <w:r>
        <w:rPr>
          <w:spacing w:val="1"/>
        </w:rPr>
        <w:t xml:space="preserve"> </w:t>
      </w:r>
      <w:r>
        <w:t>possibility of a new type of combination</w:t>
      </w:r>
      <w:r>
        <w:rPr>
          <w:spacing w:val="1"/>
        </w:rPr>
        <w:t xml:space="preserve"> </w:t>
      </w:r>
      <w:r>
        <w:t>between antibiotics and potential drugs</w:t>
      </w:r>
      <w:r>
        <w:rPr>
          <w:spacing w:val="1"/>
        </w:rPr>
        <w:t xml:space="preserve"> </w:t>
      </w:r>
      <w:r>
        <w:t>effective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plasmid</w:t>
      </w:r>
      <w:r>
        <w:rPr>
          <w:spacing w:val="-2"/>
        </w:rPr>
        <w:t xml:space="preserve"> </w:t>
      </w:r>
      <w:r>
        <w:t>encoded</w:t>
      </w:r>
      <w:r>
        <w:rPr>
          <w:spacing w:val="-2"/>
        </w:rPr>
        <w:t xml:space="preserve"> </w:t>
      </w:r>
      <w:r>
        <w:t>multiple</w:t>
      </w:r>
      <w:r>
        <w:rPr>
          <w:spacing w:val="-57"/>
        </w:rPr>
        <w:t xml:space="preserve"> </w:t>
      </w:r>
      <w:r>
        <w:t>antibiotic</w:t>
      </w:r>
      <w:r>
        <w:rPr>
          <w:spacing w:val="-6"/>
        </w:rPr>
        <w:t xml:space="preserve"> </w:t>
      </w:r>
      <w:r>
        <w:t>resistance.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concentrations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curing agents used in this study were</w:t>
      </w:r>
      <w:r>
        <w:rPr>
          <w:spacing w:val="1"/>
        </w:rPr>
        <w:t xml:space="preserve"> </w:t>
      </w:r>
      <w:r>
        <w:t>sub inhibitory since bacteria were already</w:t>
      </w:r>
      <w:r>
        <w:rPr>
          <w:spacing w:val="1"/>
        </w:rPr>
        <w:t xml:space="preserve"> </w:t>
      </w:r>
      <w:r>
        <w:t>resistant to these concentrations of</w:t>
      </w:r>
      <w:r>
        <w:rPr>
          <w:spacing w:val="1"/>
        </w:rPr>
        <w:t xml:space="preserve"> </w:t>
      </w:r>
      <w:r>
        <w:t>compou</w:t>
      </w:r>
      <w:r>
        <w:t>nd. It can be assumed that bacteria</w:t>
      </w:r>
      <w:r>
        <w:rPr>
          <w:spacing w:val="-57"/>
        </w:rPr>
        <w:t xml:space="preserve"> </w:t>
      </w:r>
      <w:r>
        <w:t>are less likely to develop any mechanism</w:t>
      </w:r>
      <w:r>
        <w:rPr>
          <w:spacing w:val="1"/>
        </w:rPr>
        <w:t xml:space="preserve"> </w:t>
      </w:r>
      <w:r>
        <w:t>to counter the plasmid curing property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acetone</w:t>
      </w:r>
      <w:r>
        <w:rPr>
          <w:spacing w:val="2"/>
        </w:rPr>
        <w:t xml:space="preserve"> </w:t>
      </w:r>
      <w:r>
        <w:t>extract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H. </w:t>
      </w:r>
      <w:proofErr w:type="spellStart"/>
      <w:proofErr w:type="gramStart"/>
      <w:r>
        <w:t>isora</w:t>
      </w:r>
      <w:proofErr w:type="spellEnd"/>
      <w:r>
        <w:t>[</w:t>
      </w:r>
      <w:proofErr w:type="gramEnd"/>
      <w:r>
        <w:t>15].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521"/>
        </w:tabs>
        <w:spacing w:before="163"/>
        <w:ind w:left="100" w:right="1228" w:firstLine="0"/>
        <w:jc w:val="both"/>
        <w:rPr>
          <w:b w:val="0"/>
        </w:rPr>
      </w:pPr>
      <w:r>
        <w:t>Cardiac antioxidant and</w:t>
      </w:r>
      <w:r>
        <w:rPr>
          <w:spacing w:val="-58"/>
        </w:rPr>
        <w:t xml:space="preserve"> </w:t>
      </w:r>
      <w:proofErr w:type="spellStart"/>
      <w:r>
        <w:t>antiperoxidative</w:t>
      </w:r>
      <w:proofErr w:type="spellEnd"/>
      <w:r>
        <w:rPr>
          <w:spacing w:val="-4"/>
        </w:rPr>
        <w:t xml:space="preserve"> </w:t>
      </w:r>
      <w:proofErr w:type="gramStart"/>
      <w:r>
        <w:t>potency</w:t>
      </w:r>
      <w:r>
        <w:rPr>
          <w:spacing w:val="1"/>
        </w:rPr>
        <w:t xml:space="preserve"> </w:t>
      </w:r>
      <w:r>
        <w:rPr>
          <w:b w:val="0"/>
        </w:rPr>
        <w:t>:</w:t>
      </w:r>
      <w:proofErr w:type="gramEnd"/>
    </w:p>
    <w:p w:rsidR="000D2A85" w:rsidRDefault="00963A7C" w:rsidP="00884E62">
      <w:pPr>
        <w:pStyle w:val="BodyText"/>
        <w:spacing w:before="158"/>
        <w:ind w:right="139"/>
        <w:jc w:val="both"/>
      </w:pPr>
      <w:r>
        <w:t>Kumar</w:t>
      </w:r>
      <w:r>
        <w:rPr>
          <w:spacing w:val="-3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2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card</w:t>
      </w:r>
      <w:r>
        <w:t>iac antioxidant enzymes were</w:t>
      </w:r>
      <w:r>
        <w:rPr>
          <w:spacing w:val="1"/>
        </w:rPr>
        <w:t xml:space="preserve"> </w:t>
      </w:r>
      <w:r>
        <w:t>significantly</w:t>
      </w:r>
      <w:r>
        <w:rPr>
          <w:spacing w:val="-5"/>
        </w:rPr>
        <w:t xml:space="preserve"> </w:t>
      </w:r>
      <w:r>
        <w:t>decreased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diabetic</w:t>
      </w:r>
      <w:r>
        <w:rPr>
          <w:spacing w:val="-2"/>
        </w:rPr>
        <w:t xml:space="preserve"> </w:t>
      </w:r>
      <w:r>
        <w:t>control</w:t>
      </w:r>
      <w:r>
        <w:rPr>
          <w:spacing w:val="-57"/>
        </w:rPr>
        <w:t xml:space="preserve"> </w:t>
      </w:r>
      <w:proofErr w:type="gramStart"/>
      <w:r>
        <w:t>rats[</w:t>
      </w:r>
      <w:proofErr w:type="gramEnd"/>
      <w:r>
        <w:t>16]. They presented significant</w:t>
      </w:r>
      <w:r>
        <w:rPr>
          <w:spacing w:val="1"/>
        </w:rPr>
        <w:t xml:space="preserve"> </w:t>
      </w:r>
      <w:r>
        <w:t>increases in the diabetic rats treated with</w:t>
      </w:r>
      <w:r>
        <w:rPr>
          <w:spacing w:val="1"/>
        </w:rPr>
        <w:t xml:space="preserve"> </w:t>
      </w:r>
      <w:proofErr w:type="spellStart"/>
      <w:r>
        <w:t>hemagglutination</w:t>
      </w:r>
      <w:proofErr w:type="spellEnd"/>
      <w:r>
        <w:rPr>
          <w:spacing w:val="-1"/>
        </w:rPr>
        <w:t xml:space="preserve"> </w:t>
      </w:r>
      <w:r>
        <w:t>inhibition</w:t>
      </w:r>
      <w:r>
        <w:rPr>
          <w:spacing w:val="-1"/>
        </w:rPr>
        <w:t xml:space="preserve"> </w:t>
      </w:r>
      <w:r>
        <w:t>(HI).</w:t>
      </w:r>
    </w:p>
    <w:p w:rsidR="000D2A85" w:rsidRDefault="00963A7C" w:rsidP="00884E62">
      <w:pPr>
        <w:pStyle w:val="BodyText"/>
        <w:ind w:right="74"/>
        <w:jc w:val="both"/>
      </w:pPr>
      <w:r>
        <w:t>Administration of HI to normal rats</w:t>
      </w:r>
      <w:r>
        <w:rPr>
          <w:spacing w:val="1"/>
        </w:rPr>
        <w:t xml:space="preserve"> </w:t>
      </w:r>
      <w:r>
        <w:t>increased the antioxidant levels with no</w:t>
      </w:r>
      <w:r>
        <w:rPr>
          <w:spacing w:val="1"/>
        </w:rPr>
        <w:t xml:space="preserve"> </w:t>
      </w:r>
      <w:r>
        <w:t>other significant differences. The effect</w:t>
      </w:r>
      <w:r>
        <w:rPr>
          <w:spacing w:val="1"/>
        </w:rPr>
        <w:t xml:space="preserve"> </w:t>
      </w:r>
      <w:r>
        <w:t>produced by HI was comparable with that</w:t>
      </w:r>
      <w:r>
        <w:rPr>
          <w:spacing w:val="-57"/>
        </w:rPr>
        <w:t xml:space="preserve"> </w:t>
      </w:r>
      <w:r>
        <w:t xml:space="preserve">of </w:t>
      </w:r>
      <w:proofErr w:type="spellStart"/>
      <w:r>
        <w:t>tolbutamide</w:t>
      </w:r>
      <w:proofErr w:type="spellEnd"/>
      <w:r>
        <w:t>. The results show that the</w:t>
      </w:r>
      <w:r>
        <w:rPr>
          <w:spacing w:val="1"/>
        </w:rPr>
        <w:t xml:space="preserve"> </w:t>
      </w:r>
      <w:r>
        <w:t>antioxidant</w:t>
      </w:r>
      <w:r>
        <w:rPr>
          <w:spacing w:val="-4"/>
        </w:rPr>
        <w:t xml:space="preserve"> </w:t>
      </w:r>
      <w:r>
        <w:t>effect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aqueous</w:t>
      </w:r>
      <w:r>
        <w:rPr>
          <w:spacing w:val="-1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HI</w:t>
      </w:r>
      <w:r>
        <w:rPr>
          <w:spacing w:val="-57"/>
        </w:rPr>
        <w:t xml:space="preserve"> </w:t>
      </w:r>
      <w:r>
        <w:t>(200</w:t>
      </w:r>
      <w:r>
        <w:rPr>
          <w:spacing w:val="-3"/>
        </w:rPr>
        <w:t xml:space="preserve"> </w:t>
      </w:r>
      <w:r>
        <w:t>mg/kg,</w:t>
      </w:r>
      <w:r>
        <w:rPr>
          <w:spacing w:val="-2"/>
        </w:rPr>
        <w:t xml:space="preserve"> </w:t>
      </w:r>
      <w:proofErr w:type="spellStart"/>
      <w:r>
        <w:t>p.o.</w:t>
      </w:r>
      <w:proofErr w:type="spellEnd"/>
      <w:r>
        <w:t>)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significantly</w:t>
      </w:r>
      <w:r>
        <w:rPr>
          <w:spacing w:val="-2"/>
        </w:rPr>
        <w:t xml:space="preserve"> </w:t>
      </w:r>
      <w:r>
        <w:t>higher</w:t>
      </w:r>
    </w:p>
    <w:p w:rsidR="000D2A85" w:rsidRDefault="00963A7C" w:rsidP="00884E62">
      <w:pPr>
        <w:pStyle w:val="BodyText"/>
        <w:spacing w:before="61"/>
        <w:ind w:right="1942"/>
        <w:jc w:val="both"/>
      </w:pPr>
      <w:r>
        <w:br w:type="column"/>
      </w:r>
      <w:proofErr w:type="gramStart"/>
      <w:r>
        <w:lastRenderedPageBreak/>
        <w:t>tha</w:t>
      </w:r>
      <w:r>
        <w:t>n</w:t>
      </w:r>
      <w:proofErr w:type="gramEnd"/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tolbutamide</w:t>
      </w:r>
      <w:proofErr w:type="spellEnd"/>
      <w:r>
        <w:rPr>
          <w:spacing w:val="-4"/>
        </w:rPr>
        <w:t xml:space="preserve"> </w:t>
      </w:r>
      <w:r>
        <w:t>treated</w:t>
      </w:r>
      <w:r>
        <w:rPr>
          <w:spacing w:val="-57"/>
        </w:rPr>
        <w:t xml:space="preserve"> </w:t>
      </w:r>
      <w:r>
        <w:t>rats[16]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521"/>
        </w:tabs>
        <w:spacing w:before="159"/>
        <w:ind w:left="520" w:hanging="421"/>
        <w:jc w:val="both"/>
      </w:pPr>
      <w:r>
        <w:t>Brain</w:t>
      </w:r>
      <w:r>
        <w:rPr>
          <w:spacing w:val="-2"/>
        </w:rPr>
        <w:t xml:space="preserve"> </w:t>
      </w:r>
      <w:proofErr w:type="spellStart"/>
      <w:r>
        <w:t>antioxidation</w:t>
      </w:r>
      <w:proofErr w:type="spellEnd"/>
      <w:r>
        <w:rPr>
          <w:spacing w:val="-1"/>
        </w:rPr>
        <w:t xml:space="preserve"> </w:t>
      </w:r>
      <w:r>
        <w:t>potency:</w:t>
      </w:r>
    </w:p>
    <w:p w:rsidR="000D2A85" w:rsidRDefault="00963A7C" w:rsidP="00884E62">
      <w:pPr>
        <w:pStyle w:val="BodyText"/>
        <w:spacing w:before="164"/>
        <w:ind w:right="1451"/>
        <w:jc w:val="both"/>
      </w:pPr>
      <w:r>
        <w:t>Kumar et al. concluded that in diabetes,</w:t>
      </w:r>
      <w:r>
        <w:rPr>
          <w:spacing w:val="1"/>
        </w:rPr>
        <w:t xml:space="preserve"> </w:t>
      </w:r>
      <w:r>
        <w:t>brain tissue was more vulnerable to</w:t>
      </w:r>
      <w:r>
        <w:rPr>
          <w:spacing w:val="1"/>
        </w:rPr>
        <w:t xml:space="preserve"> </w:t>
      </w:r>
      <w:r>
        <w:t>oxidative</w:t>
      </w:r>
      <w:r>
        <w:rPr>
          <w:spacing w:val="1"/>
        </w:rPr>
        <w:t xml:space="preserve"> </w:t>
      </w:r>
      <w:r>
        <w:t>stress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showed</w:t>
      </w:r>
      <w:r>
        <w:rPr>
          <w:spacing w:val="4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lipid</w:t>
      </w:r>
      <w:r>
        <w:rPr>
          <w:spacing w:val="-1"/>
        </w:rPr>
        <w:t xml:space="preserve"> </w:t>
      </w:r>
      <w:proofErr w:type="gramStart"/>
      <w:r>
        <w:t>peroxidation[</w:t>
      </w:r>
      <w:proofErr w:type="gramEnd"/>
      <w:r>
        <w:t>17].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observation</w:t>
      </w:r>
      <w:r>
        <w:rPr>
          <w:spacing w:val="-3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aqueous</w:t>
      </w:r>
      <w:r>
        <w:rPr>
          <w:spacing w:val="-2"/>
        </w:rPr>
        <w:t xml:space="preserve"> </w:t>
      </w:r>
      <w:r>
        <w:t>extract</w:t>
      </w:r>
      <w:r>
        <w:rPr>
          <w:spacing w:val="-57"/>
        </w:rPr>
        <w:t xml:space="preserve"> </w:t>
      </w:r>
      <w:r>
        <w:t xml:space="preserve">of bark of H. </w:t>
      </w:r>
      <w:proofErr w:type="spellStart"/>
      <w:r>
        <w:t>isora</w:t>
      </w:r>
      <w:proofErr w:type="spellEnd"/>
      <w:r>
        <w:t xml:space="preserve"> plant possesses</w:t>
      </w:r>
      <w:r>
        <w:rPr>
          <w:spacing w:val="1"/>
        </w:rPr>
        <w:t xml:space="preserve"> </w:t>
      </w:r>
      <w:r>
        <w:t>antioxidant activity, which could exert a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action</w:t>
      </w:r>
      <w:r>
        <w:rPr>
          <w:spacing w:val="3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pathologic</w:t>
      </w:r>
      <w:r>
        <w:rPr>
          <w:spacing w:val="1"/>
        </w:rPr>
        <w:t xml:space="preserve"> </w:t>
      </w:r>
      <w:r>
        <w:t>alterations caused by the presence of free</w:t>
      </w:r>
      <w:r>
        <w:rPr>
          <w:spacing w:val="1"/>
        </w:rPr>
        <w:t xml:space="preserve"> </w:t>
      </w:r>
      <w:r>
        <w:t>radicals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t>streptozocin</w:t>
      </w:r>
      <w:proofErr w:type="spellEnd"/>
      <w:r>
        <w:rPr>
          <w:spacing w:val="-1"/>
        </w:rPr>
        <w:t xml:space="preserve"> </w:t>
      </w:r>
      <w:proofErr w:type="gramStart"/>
      <w:r>
        <w:t>diabetes[</w:t>
      </w:r>
      <w:proofErr w:type="gramEnd"/>
      <w:r>
        <w:t>17].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581"/>
        </w:tabs>
        <w:ind w:left="580" w:hanging="421"/>
        <w:jc w:val="both"/>
      </w:pPr>
      <w:r>
        <w:t>Anticancer</w:t>
      </w:r>
      <w:r>
        <w:rPr>
          <w:spacing w:val="-5"/>
        </w:rPr>
        <w:t xml:space="preserve"> </w:t>
      </w:r>
      <w:r>
        <w:t>activity:</w:t>
      </w:r>
    </w:p>
    <w:p w:rsidR="000D2A85" w:rsidRDefault="00963A7C" w:rsidP="00884E62">
      <w:pPr>
        <w:pStyle w:val="BodyText"/>
        <w:spacing w:before="159"/>
        <w:ind w:right="1472" w:firstLine="60"/>
        <w:jc w:val="both"/>
      </w:pPr>
      <w:r>
        <w:t>Varghese et al. reported that the drug has</w:t>
      </w:r>
      <w:r>
        <w:rPr>
          <w:spacing w:val="1"/>
        </w:rPr>
        <w:t xml:space="preserve"> </w:t>
      </w:r>
      <w:r>
        <w:t>a potent action against human breast</w:t>
      </w:r>
      <w:r>
        <w:rPr>
          <w:spacing w:val="1"/>
        </w:rPr>
        <w:t xml:space="preserve"> </w:t>
      </w:r>
      <w:proofErr w:type="gramStart"/>
      <w:r>
        <w:t>cancer[</w:t>
      </w:r>
      <w:proofErr w:type="gramEnd"/>
      <w:r>
        <w:t>18]. The cytotoxic activity of the</w:t>
      </w:r>
      <w:r>
        <w:rPr>
          <w:spacing w:val="1"/>
        </w:rPr>
        <w:t xml:space="preserve"> </w:t>
      </w:r>
      <w:r>
        <w:t>drug is due to the presence of alkaloids</w:t>
      </w:r>
      <w:r>
        <w:rPr>
          <w:spacing w:val="1"/>
        </w:rPr>
        <w:t xml:space="preserve"> </w:t>
      </w:r>
      <w:r>
        <w:t>and flavonoids. Our further plan is to</w:t>
      </w:r>
      <w:r>
        <w:rPr>
          <w:spacing w:val="1"/>
        </w:rPr>
        <w:t xml:space="preserve"> </w:t>
      </w:r>
      <w:r>
        <w:t>isolate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evaluate</w:t>
      </w:r>
      <w:r>
        <w:rPr>
          <w:spacing w:val="-1"/>
        </w:rPr>
        <w:t xml:space="preserve"> </w:t>
      </w:r>
      <w:r>
        <w:t>these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principles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eluci</w:t>
      </w:r>
      <w:r>
        <w:t>date</w:t>
      </w:r>
      <w:r>
        <w:rPr>
          <w:spacing w:val="-3"/>
        </w:rPr>
        <w:t xml:space="preserve"> </w:t>
      </w:r>
      <w:r>
        <w:t>exact</w:t>
      </w:r>
      <w:r>
        <w:rPr>
          <w:spacing w:val="-3"/>
        </w:rPr>
        <w:t xml:space="preserve"> </w:t>
      </w:r>
      <w:r>
        <w:t>mechanism</w:t>
      </w:r>
      <w:r>
        <w:rPr>
          <w:spacing w:val="-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action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521"/>
        </w:tabs>
        <w:spacing w:before="159"/>
        <w:ind w:left="520" w:hanging="421"/>
        <w:jc w:val="both"/>
      </w:pPr>
      <w:proofErr w:type="spellStart"/>
      <w:r>
        <w:t>Antinociceptive</w:t>
      </w:r>
      <w:proofErr w:type="spellEnd"/>
      <w:r>
        <w:rPr>
          <w:spacing w:val="-5"/>
        </w:rPr>
        <w:t xml:space="preserve"> </w:t>
      </w:r>
      <w:r>
        <w:t>activity:</w:t>
      </w:r>
    </w:p>
    <w:p w:rsidR="000D2A85" w:rsidRDefault="00963A7C" w:rsidP="00884E62">
      <w:pPr>
        <w:pStyle w:val="BodyText"/>
        <w:spacing w:before="159"/>
        <w:ind w:right="1506" w:firstLine="60"/>
        <w:jc w:val="both"/>
      </w:pPr>
      <w:proofErr w:type="spellStart"/>
      <w:r>
        <w:t>Venkatesh</w:t>
      </w:r>
      <w:proofErr w:type="spellEnd"/>
      <w:r>
        <w:t xml:space="preserve"> et al. reported that the aq.</w:t>
      </w:r>
      <w:r>
        <w:rPr>
          <w:spacing w:val="1"/>
        </w:rPr>
        <w:t xml:space="preserve"> </w:t>
      </w:r>
      <w:r>
        <w:t>ethanol, petroleum ether and chloroform</w:t>
      </w:r>
      <w:r>
        <w:rPr>
          <w:spacing w:val="1"/>
        </w:rPr>
        <w:t xml:space="preserve"> </w:t>
      </w:r>
      <w:r>
        <w:t>extract</w:t>
      </w:r>
      <w:r>
        <w:rPr>
          <w:spacing w:val="-6"/>
        </w:rPr>
        <w:t xml:space="preserve"> </w:t>
      </w:r>
      <w:r>
        <w:t>showed</w:t>
      </w:r>
      <w:r>
        <w:rPr>
          <w:spacing w:val="-3"/>
        </w:rPr>
        <w:t xml:space="preserve"> </w:t>
      </w:r>
      <w:r>
        <w:t>significant</w:t>
      </w:r>
      <w:r>
        <w:rPr>
          <w:spacing w:val="-5"/>
        </w:rPr>
        <w:t xml:space="preserve"> </w:t>
      </w:r>
      <w:proofErr w:type="spellStart"/>
      <w:r>
        <w:t>antinociceptive</w:t>
      </w:r>
      <w:proofErr w:type="spellEnd"/>
      <w:r>
        <w:rPr>
          <w:spacing w:val="-57"/>
        </w:rPr>
        <w:t xml:space="preserve"> </w:t>
      </w:r>
      <w:r>
        <w:t>activity. Phytochemical analysis of the</w:t>
      </w:r>
      <w:r>
        <w:rPr>
          <w:spacing w:val="1"/>
        </w:rPr>
        <w:t xml:space="preserve"> </w:t>
      </w:r>
      <w:r>
        <w:t>active extracts indicated that their major</w:t>
      </w:r>
      <w:r>
        <w:rPr>
          <w:spacing w:val="1"/>
        </w:rPr>
        <w:t xml:space="preserve"> </w:t>
      </w:r>
      <w:r>
        <w:t xml:space="preserve">constituents are sterol, </w:t>
      </w:r>
      <w:proofErr w:type="spellStart"/>
      <w:r>
        <w:t>triterpenoids</w:t>
      </w:r>
      <w:proofErr w:type="spellEnd"/>
      <w:r>
        <w:rPr>
          <w:spacing w:val="1"/>
        </w:rPr>
        <w:t xml:space="preserve"> </w:t>
      </w:r>
      <w:r>
        <w:t>(petroleum ether extract), and their</w:t>
      </w:r>
      <w:r>
        <w:rPr>
          <w:spacing w:val="1"/>
        </w:rPr>
        <w:t xml:space="preserve"> </w:t>
      </w:r>
      <w:r>
        <w:t>glycosides (chloroform and aqueous</w:t>
      </w:r>
      <w:r>
        <w:rPr>
          <w:spacing w:val="1"/>
        </w:rPr>
        <w:t xml:space="preserve"> </w:t>
      </w:r>
      <w:r>
        <w:t>ethanol extracts) may be responsible for</w:t>
      </w:r>
      <w:r>
        <w:rPr>
          <w:spacing w:val="1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pharmacological</w:t>
      </w:r>
      <w:r>
        <w:rPr>
          <w:spacing w:val="-4"/>
        </w:rPr>
        <w:t xml:space="preserve"> </w:t>
      </w:r>
      <w:proofErr w:type="gramStart"/>
      <w:r>
        <w:t>activity[</w:t>
      </w:r>
      <w:proofErr w:type="gramEnd"/>
      <w:r>
        <w:t>19].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521"/>
        </w:tabs>
        <w:ind w:left="520" w:hanging="421"/>
        <w:jc w:val="both"/>
      </w:pPr>
      <w:proofErr w:type="spellStart"/>
      <w:r>
        <w:t>Hepatoprotective</w:t>
      </w:r>
      <w:proofErr w:type="spellEnd"/>
      <w:r>
        <w:rPr>
          <w:spacing w:val="-5"/>
        </w:rPr>
        <w:t xml:space="preserve"> </w:t>
      </w:r>
      <w:proofErr w:type="gramStart"/>
      <w:r>
        <w:t>activ</w:t>
      </w:r>
      <w:r>
        <w:t>ity</w:t>
      </w:r>
      <w:r>
        <w:rPr>
          <w:spacing w:val="1"/>
        </w:rPr>
        <w:t xml:space="preserve"> </w:t>
      </w:r>
      <w:r>
        <w:t>:</w:t>
      </w:r>
      <w:proofErr w:type="gramEnd"/>
    </w:p>
    <w:p w:rsidR="000D2A85" w:rsidRDefault="00963A7C" w:rsidP="00884E62">
      <w:pPr>
        <w:pStyle w:val="BodyText"/>
        <w:spacing w:before="159"/>
        <w:ind w:right="1493"/>
        <w:jc w:val="both"/>
      </w:pPr>
      <w:proofErr w:type="spellStart"/>
      <w:r>
        <w:t>Chitra</w:t>
      </w:r>
      <w:proofErr w:type="spellEnd"/>
      <w:r>
        <w:t xml:space="preserve"> et al. reported that </w:t>
      </w:r>
      <w:proofErr w:type="spellStart"/>
      <w:r>
        <w:t>ethanolic</w:t>
      </w:r>
      <w:proofErr w:type="spellEnd"/>
      <w:r>
        <w:t xml:space="preserve"> root</w:t>
      </w:r>
      <w:r>
        <w:rPr>
          <w:spacing w:val="1"/>
        </w:rPr>
        <w:t xml:space="preserve"> </w:t>
      </w:r>
      <w:r>
        <w:t xml:space="preserve">extracts of H. </w:t>
      </w:r>
      <w:proofErr w:type="spellStart"/>
      <w:r>
        <w:t>isora</w:t>
      </w:r>
      <w:proofErr w:type="spellEnd"/>
      <w:r>
        <w:t xml:space="preserve"> demonstrated</w:t>
      </w:r>
      <w:r>
        <w:rPr>
          <w:spacing w:val="1"/>
        </w:rPr>
        <w:t xml:space="preserve"> </w:t>
      </w:r>
      <w:proofErr w:type="spellStart"/>
      <w:r>
        <w:t>hepatoprotective</w:t>
      </w:r>
      <w:proofErr w:type="spellEnd"/>
      <w:r>
        <w:t xml:space="preserve"> activity against carbon</w:t>
      </w:r>
      <w:r>
        <w:rPr>
          <w:spacing w:val="1"/>
        </w:rPr>
        <w:t xml:space="preserve"> </w:t>
      </w:r>
      <w:r>
        <w:t>tetrachloride induced liver damage in</w:t>
      </w:r>
      <w:r>
        <w:rPr>
          <w:spacing w:val="1"/>
        </w:rPr>
        <w:t xml:space="preserve"> </w:t>
      </w:r>
      <w:proofErr w:type="gramStart"/>
      <w:r>
        <w:t>rats[</w:t>
      </w:r>
      <w:proofErr w:type="gramEnd"/>
      <w:r>
        <w:t>20]. The parameters studied were</w:t>
      </w:r>
      <w:r>
        <w:rPr>
          <w:spacing w:val="1"/>
        </w:rPr>
        <w:t xml:space="preserve"> </w:t>
      </w:r>
      <w:r>
        <w:t>serum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bilirubin,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alanine</w:t>
      </w:r>
      <w:r>
        <w:rPr>
          <w:spacing w:val="-57"/>
        </w:rPr>
        <w:t xml:space="preserve"> </w:t>
      </w:r>
      <w:r>
        <w:t>transamina</w:t>
      </w:r>
      <w:r>
        <w:t>se, aspartate transaminase and</w:t>
      </w:r>
      <w:r>
        <w:rPr>
          <w:spacing w:val="1"/>
        </w:rPr>
        <w:t xml:space="preserve"> </w:t>
      </w:r>
      <w:r>
        <w:t>alkaline phosphatase activities. Results of</w:t>
      </w:r>
      <w:r>
        <w:rPr>
          <w:spacing w:val="-57"/>
        </w:rPr>
        <w:t xml:space="preserve"> </w:t>
      </w:r>
      <w:r>
        <w:t>biochemical</w:t>
      </w:r>
      <w:r>
        <w:rPr>
          <w:spacing w:val="-4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blood</w:t>
      </w:r>
      <w:r>
        <w:rPr>
          <w:spacing w:val="-2"/>
        </w:rPr>
        <w:t xml:space="preserve"> </w:t>
      </w:r>
      <w:r>
        <w:t>samples of</w:t>
      </w:r>
    </w:p>
    <w:p w:rsidR="000D2A85" w:rsidRDefault="000D2A85" w:rsidP="00884E62">
      <w:pPr>
        <w:jc w:val="both"/>
        <w:sectPr w:rsidR="000D2A85">
          <w:pgSz w:w="12240" w:h="15840"/>
          <w:pgMar w:top="1380" w:right="380" w:bottom="280" w:left="1340" w:header="720" w:footer="720" w:gutter="0"/>
          <w:cols w:num="2" w:space="720" w:equalWidth="0">
            <w:col w:w="4258" w:space="604"/>
            <w:col w:w="5658"/>
          </w:cols>
        </w:sectPr>
      </w:pPr>
    </w:p>
    <w:p w:rsidR="000D2A85" w:rsidRDefault="00963A7C" w:rsidP="00884E62">
      <w:pPr>
        <w:pStyle w:val="BodyText"/>
        <w:spacing w:before="61"/>
        <w:ind w:left="460" w:right="135"/>
        <w:jc w:val="both"/>
      </w:pPr>
      <w:r>
        <w:lastRenderedPageBreak/>
        <w:t>CCl4 treated animals showed significant</w:t>
      </w:r>
      <w:r>
        <w:rPr>
          <w:spacing w:val="1"/>
        </w:rPr>
        <w:t xml:space="preserve"> </w:t>
      </w:r>
      <w:r>
        <w:t>increase in the levels of serum markers</w:t>
      </w:r>
      <w:r>
        <w:rPr>
          <w:spacing w:val="1"/>
        </w:rPr>
        <w:t xml:space="preserve"> </w:t>
      </w:r>
      <w:r>
        <w:t>and decrease in total protein level</w:t>
      </w:r>
      <w:r>
        <w:rPr>
          <w:spacing w:val="1"/>
        </w:rPr>
        <w:t xml:space="preserve"> </w:t>
      </w:r>
      <w:r>
        <w:t>refl</w:t>
      </w:r>
      <w:r>
        <w:t>ecting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liver</w:t>
      </w:r>
      <w:r>
        <w:rPr>
          <w:spacing w:val="-2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CCl4</w:t>
      </w:r>
      <w:r>
        <w:rPr>
          <w:spacing w:val="-57"/>
        </w:rPr>
        <w:t xml:space="preserve"> </w:t>
      </w:r>
      <w:r>
        <w:t>[20]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881"/>
        </w:tabs>
        <w:ind w:left="881" w:hanging="421"/>
        <w:jc w:val="both"/>
        <w:rPr>
          <w:b w:val="0"/>
        </w:rPr>
      </w:pPr>
      <w:r>
        <w:t>Anti-diarrheal</w:t>
      </w:r>
      <w:r>
        <w:rPr>
          <w:spacing w:val="-5"/>
        </w:rPr>
        <w:t xml:space="preserve"> </w:t>
      </w:r>
      <w:r>
        <w:t>activity</w:t>
      </w:r>
      <w:r>
        <w:rPr>
          <w:b w:val="0"/>
        </w:rPr>
        <w:t>:</w:t>
      </w:r>
    </w:p>
    <w:p w:rsidR="000D2A85" w:rsidRDefault="00963A7C" w:rsidP="00884E62">
      <w:pPr>
        <w:pStyle w:val="BodyText"/>
        <w:spacing w:before="159"/>
        <w:ind w:left="460" w:right="309"/>
        <w:jc w:val="both"/>
      </w:pPr>
      <w:r>
        <w:t>The fruits are demulcent and astringent</w:t>
      </w:r>
      <w:r>
        <w:rPr>
          <w:spacing w:val="-5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useful 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gripping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bowels</w:t>
      </w:r>
      <w:r>
        <w:rPr>
          <w:spacing w:val="-57"/>
        </w:rPr>
        <w:t xml:space="preserve"> </w:t>
      </w:r>
      <w:r>
        <w:t>and flatulence of children. The bark is</w:t>
      </w:r>
      <w:r>
        <w:rPr>
          <w:spacing w:val="1"/>
        </w:rPr>
        <w:t xml:space="preserve"> </w:t>
      </w:r>
      <w:r>
        <w:t>useful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dysentery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proofErr w:type="gramStart"/>
      <w:r>
        <w:t>diarrhoea</w:t>
      </w:r>
      <w:proofErr w:type="spellEnd"/>
      <w:r>
        <w:t>[</w:t>
      </w:r>
      <w:proofErr w:type="gramEnd"/>
      <w:r>
        <w:t>21].</w:t>
      </w:r>
    </w:p>
    <w:p w:rsidR="000D2A85" w:rsidRDefault="00963A7C" w:rsidP="00884E62">
      <w:pPr>
        <w:pStyle w:val="Heading2"/>
        <w:numPr>
          <w:ilvl w:val="1"/>
          <w:numId w:val="1"/>
        </w:numPr>
        <w:tabs>
          <w:tab w:val="left" w:pos="1001"/>
        </w:tabs>
        <w:ind w:left="1001" w:hanging="541"/>
        <w:jc w:val="both"/>
      </w:pPr>
      <w:proofErr w:type="spellStart"/>
      <w:r>
        <w:t>Wormicidal</w:t>
      </w:r>
      <w:proofErr w:type="spellEnd"/>
      <w:r>
        <w:rPr>
          <w:spacing w:val="-6"/>
        </w:rPr>
        <w:t xml:space="preserve"> </w:t>
      </w:r>
      <w:r>
        <w:t>activity:</w:t>
      </w:r>
    </w:p>
    <w:p w:rsidR="000D2A85" w:rsidRDefault="00963A7C" w:rsidP="00884E62">
      <w:pPr>
        <w:pStyle w:val="BodyText"/>
        <w:spacing w:before="159"/>
        <w:ind w:left="460" w:right="135" w:firstLine="60"/>
        <w:jc w:val="both"/>
      </w:pPr>
      <w:r>
        <w:t>The</w:t>
      </w:r>
      <w:r>
        <w:rPr>
          <w:spacing w:val="-6"/>
        </w:rPr>
        <w:t xml:space="preserve"> </w:t>
      </w:r>
      <w:r>
        <w:t>pods</w:t>
      </w:r>
      <w:r>
        <w:rPr>
          <w:spacing w:val="-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fried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children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kill</w:t>
      </w:r>
      <w:r>
        <w:rPr>
          <w:spacing w:val="2"/>
        </w:rPr>
        <w:t xml:space="preserve"> </w:t>
      </w:r>
      <w:r>
        <w:t>intestinal</w:t>
      </w:r>
      <w:r>
        <w:rPr>
          <w:spacing w:val="-2"/>
        </w:rPr>
        <w:t xml:space="preserve"> </w:t>
      </w:r>
      <w:proofErr w:type="gramStart"/>
      <w:r>
        <w:t>worms[</w:t>
      </w:r>
      <w:proofErr w:type="gramEnd"/>
      <w:r>
        <w:t>22]</w:t>
      </w:r>
    </w:p>
    <w:p w:rsidR="000D2A85" w:rsidRDefault="00963A7C" w:rsidP="00884E62">
      <w:pPr>
        <w:pStyle w:val="Heading2"/>
        <w:spacing w:before="164"/>
        <w:ind w:left="460"/>
        <w:jc w:val="both"/>
      </w:pPr>
      <w:r>
        <w:t>5.</w:t>
      </w:r>
      <w:r>
        <w:rPr>
          <w:spacing w:val="-1"/>
        </w:rPr>
        <w:t xml:space="preserve"> </w:t>
      </w:r>
      <w:r>
        <w:t>Conclusion:</w:t>
      </w:r>
    </w:p>
    <w:p w:rsidR="000D2A85" w:rsidRDefault="00963A7C" w:rsidP="00884E62">
      <w:pPr>
        <w:pStyle w:val="BodyText"/>
        <w:spacing w:before="159"/>
        <w:ind w:left="460" w:right="36" w:firstLine="60"/>
        <w:jc w:val="both"/>
      </w:pPr>
      <w:r>
        <w:t>Numerous studies have been conducted</w:t>
      </w:r>
      <w:r>
        <w:rPr>
          <w:spacing w:val="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parts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Avartani</w:t>
      </w:r>
      <w:proofErr w:type="spellEnd"/>
      <w:r>
        <w:rPr>
          <w:spacing w:val="-4"/>
        </w:rPr>
        <w:t xml:space="preserve"> </w:t>
      </w:r>
      <w:r>
        <w:t>(H.</w:t>
      </w:r>
      <w:r>
        <w:rPr>
          <w:spacing w:val="-1"/>
        </w:rPr>
        <w:t xml:space="preserve"> </w:t>
      </w:r>
      <w:proofErr w:type="spellStart"/>
      <w:r>
        <w:t>isora</w:t>
      </w:r>
      <w:proofErr w:type="spellEnd"/>
      <w:r>
        <w:t>).</w:t>
      </w:r>
      <w:r>
        <w:rPr>
          <w:spacing w:val="-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detailed and systematic study is required</w:t>
      </w:r>
      <w:r>
        <w:rPr>
          <w:spacing w:val="1"/>
        </w:rPr>
        <w:t xml:space="preserve"> </w:t>
      </w:r>
      <w:r>
        <w:t>for identification, cataloguing and</w:t>
      </w:r>
      <w:r>
        <w:rPr>
          <w:spacing w:val="1"/>
        </w:rPr>
        <w:t xml:space="preserve"> </w:t>
      </w:r>
      <w:r>
        <w:t>documentation of plants, which may</w:t>
      </w:r>
      <w:r>
        <w:rPr>
          <w:spacing w:val="1"/>
        </w:rPr>
        <w:t xml:space="preserve"> </w:t>
      </w:r>
      <w:r>
        <w:t>provide a meaningful way for promoting</w:t>
      </w:r>
      <w:r>
        <w:rPr>
          <w:spacing w:val="1"/>
        </w:rPr>
        <w:t xml:space="preserve"> </w:t>
      </w:r>
      <w:r>
        <w:t>traditional knowledge of the medicinal</w:t>
      </w:r>
      <w:r>
        <w:rPr>
          <w:spacing w:val="1"/>
        </w:rPr>
        <w:t xml:space="preserve"> </w:t>
      </w:r>
      <w:r>
        <w:t>herbal</w:t>
      </w:r>
      <w:r>
        <w:rPr>
          <w:spacing w:val="-3"/>
        </w:rPr>
        <w:t xml:space="preserve"> </w:t>
      </w:r>
      <w:r>
        <w:t>plant.</w:t>
      </w:r>
    </w:p>
    <w:p w:rsidR="000D2A85" w:rsidRDefault="00963A7C" w:rsidP="00884E62">
      <w:pPr>
        <w:pStyle w:val="Heading2"/>
        <w:spacing w:before="158"/>
        <w:ind w:left="460"/>
        <w:jc w:val="both"/>
      </w:pPr>
      <w:r>
        <w:t>Conflict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-3"/>
        </w:rPr>
        <w:t xml:space="preserve"> </w:t>
      </w:r>
      <w:r>
        <w:t>statement</w:t>
      </w:r>
    </w:p>
    <w:p w:rsidR="000D2A85" w:rsidRDefault="00963A7C" w:rsidP="00884E62">
      <w:pPr>
        <w:pStyle w:val="BodyText"/>
        <w:spacing w:before="159" w:line="242" w:lineRule="auto"/>
        <w:ind w:left="460" w:right="411"/>
        <w:jc w:val="both"/>
      </w:pPr>
      <w:r>
        <w:t>We</w:t>
      </w:r>
      <w:r>
        <w:rPr>
          <w:spacing w:val="-3"/>
        </w:rPr>
        <w:t xml:space="preserve"> </w:t>
      </w:r>
      <w:r>
        <w:t>declare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conflict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interest</w:t>
      </w:r>
    </w:p>
    <w:p w:rsidR="000D2A85" w:rsidRDefault="00963A7C" w:rsidP="00884E62">
      <w:pPr>
        <w:pStyle w:val="Heading2"/>
        <w:spacing w:before="158"/>
        <w:ind w:left="460"/>
        <w:jc w:val="both"/>
      </w:pPr>
      <w:r>
        <w:t>Anti-diarrheal</w:t>
      </w:r>
      <w:r>
        <w:rPr>
          <w:spacing w:val="-6"/>
        </w:rPr>
        <w:t xml:space="preserve"> </w:t>
      </w:r>
      <w:r>
        <w:t>activity</w:t>
      </w:r>
    </w:p>
    <w:p w:rsidR="000D2A85" w:rsidRDefault="00963A7C" w:rsidP="00884E62">
      <w:pPr>
        <w:pStyle w:val="BodyText"/>
        <w:spacing w:before="159"/>
        <w:ind w:left="460" w:right="38"/>
        <w:jc w:val="both"/>
      </w:pPr>
      <w:r>
        <w:t>The fruits are demulcent a</w:t>
      </w:r>
      <w:r>
        <w:t>nd astringent</w:t>
      </w:r>
      <w:r>
        <w:rPr>
          <w:spacing w:val="1"/>
        </w:rPr>
        <w:t xml:space="preserve"> </w:t>
      </w:r>
      <w:r>
        <w:t>and are useful in the gripping of bowels</w:t>
      </w:r>
      <w:r>
        <w:rPr>
          <w:spacing w:val="1"/>
        </w:rPr>
        <w:t xml:space="preserve"> </w:t>
      </w:r>
      <w:r>
        <w:t>and flatulence of children. The bark is</w:t>
      </w:r>
      <w:r>
        <w:rPr>
          <w:spacing w:val="1"/>
        </w:rPr>
        <w:t xml:space="preserve"> </w:t>
      </w:r>
      <w:r>
        <w:t xml:space="preserve">useful in dysentery and </w:t>
      </w:r>
      <w:proofErr w:type="spellStart"/>
      <w:r>
        <w:t>diarrhoea</w:t>
      </w:r>
      <w:proofErr w:type="spellEnd"/>
      <w:r>
        <w:t>. The</w:t>
      </w:r>
      <w:r>
        <w:rPr>
          <w:spacing w:val="1"/>
        </w:rPr>
        <w:t xml:space="preserve"> </w:t>
      </w:r>
      <w:r>
        <w:t>fruits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demulcent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astringent and</w:t>
      </w:r>
      <w:r>
        <w:rPr>
          <w:spacing w:val="-2"/>
        </w:rPr>
        <w:t xml:space="preserve"> </w:t>
      </w:r>
      <w:r>
        <w:t>are</w:t>
      </w:r>
      <w:r>
        <w:rPr>
          <w:spacing w:val="-57"/>
        </w:rPr>
        <w:t xml:space="preserve"> </w:t>
      </w:r>
      <w:r>
        <w:t>useful in the gripping of bowels and</w:t>
      </w:r>
      <w:r>
        <w:rPr>
          <w:spacing w:val="1"/>
        </w:rPr>
        <w:t xml:space="preserve"> </w:t>
      </w:r>
      <w:r>
        <w:t>flatulence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children.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bark</w:t>
      </w:r>
      <w:r>
        <w:rPr>
          <w:spacing w:val="3"/>
        </w:rPr>
        <w:t xml:space="preserve"> </w:t>
      </w:r>
      <w:r>
        <w:t>is usefu</w:t>
      </w:r>
      <w:r>
        <w:t>l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dysentery and</w:t>
      </w:r>
      <w:r>
        <w:rPr>
          <w:spacing w:val="-1"/>
        </w:rPr>
        <w:t xml:space="preserve"> </w:t>
      </w:r>
      <w:proofErr w:type="spellStart"/>
      <w:r>
        <w:t>diarrhoea</w:t>
      </w:r>
      <w:proofErr w:type="spellEnd"/>
      <w:r>
        <w:t>.</w:t>
      </w:r>
    </w:p>
    <w:p w:rsidR="000D2A85" w:rsidRDefault="00963A7C" w:rsidP="00884E62">
      <w:pPr>
        <w:pStyle w:val="Heading2"/>
        <w:spacing w:before="163"/>
        <w:ind w:left="460"/>
        <w:jc w:val="both"/>
      </w:pPr>
      <w:r>
        <w:t>Anti-inflammatory</w:t>
      </w:r>
      <w:r>
        <w:rPr>
          <w:spacing w:val="-5"/>
        </w:rPr>
        <w:t xml:space="preserve"> </w:t>
      </w:r>
      <w:r>
        <w:t>activity:</w:t>
      </w:r>
    </w:p>
    <w:p w:rsidR="000D2A85" w:rsidRDefault="00963A7C" w:rsidP="00884E62">
      <w:pPr>
        <w:pStyle w:val="BodyText"/>
        <w:spacing w:before="159"/>
        <w:ind w:left="460" w:right="220" w:firstLine="60"/>
        <w:jc w:val="both"/>
      </w:pPr>
      <w:r>
        <w:t>The</w:t>
      </w:r>
      <w:r>
        <w:rPr>
          <w:spacing w:val="-3"/>
        </w:rPr>
        <w:t xml:space="preserve"> </w:t>
      </w:r>
      <w:proofErr w:type="spellStart"/>
      <w:r>
        <w:t>ethanolic</w:t>
      </w:r>
      <w:proofErr w:type="spellEnd"/>
      <w:r>
        <w:rPr>
          <w:spacing w:val="-2"/>
        </w:rPr>
        <w:t xml:space="preserve"> </w:t>
      </w:r>
      <w:r>
        <w:t>extract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plant</w:t>
      </w:r>
      <w:r>
        <w:rPr>
          <w:spacing w:val="-3"/>
        </w:rPr>
        <w:t xml:space="preserve"> </w:t>
      </w:r>
      <w:r>
        <w:t>shows</w:t>
      </w:r>
      <w:r>
        <w:rPr>
          <w:spacing w:val="-57"/>
        </w:rPr>
        <w:t xml:space="preserve"> </w:t>
      </w:r>
      <w:r>
        <w:t xml:space="preserve">remarkable </w:t>
      </w:r>
      <w:proofErr w:type="spellStart"/>
      <w:r>
        <w:t>antiinflammatory</w:t>
      </w:r>
      <w:proofErr w:type="spellEnd"/>
      <w:r>
        <w:t xml:space="preserve"> activity</w:t>
      </w:r>
      <w:r>
        <w:rPr>
          <w:spacing w:val="1"/>
        </w:rPr>
        <w:t xml:space="preserve"> </w:t>
      </w:r>
      <w:r>
        <w:t>against cyclooxygenase-2(COX-2), an</w:t>
      </w:r>
      <w:r>
        <w:rPr>
          <w:spacing w:val="1"/>
        </w:rPr>
        <w:t xml:space="preserve"> </w:t>
      </w:r>
      <w:r>
        <w:t>important enzyme produced during</w:t>
      </w:r>
      <w:r>
        <w:rPr>
          <w:spacing w:val="1"/>
        </w:rPr>
        <w:t xml:space="preserve"> </w:t>
      </w:r>
      <w:r>
        <w:t>inflammation.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hexane</w:t>
      </w:r>
      <w:r>
        <w:rPr>
          <w:spacing w:val="-3"/>
        </w:rPr>
        <w:t xml:space="preserve"> </w:t>
      </w:r>
      <w:r>
        <w:t>fruit</w:t>
      </w:r>
      <w:r>
        <w:rPr>
          <w:spacing w:val="-3"/>
        </w:rPr>
        <w:t xml:space="preserve"> </w:t>
      </w:r>
      <w:r>
        <w:t>extract</w:t>
      </w:r>
    </w:p>
    <w:p w:rsidR="000D2A85" w:rsidRDefault="00963A7C" w:rsidP="00884E62">
      <w:pPr>
        <w:pStyle w:val="BodyText"/>
        <w:spacing w:before="61"/>
        <w:ind w:left="461" w:right="1213"/>
        <w:jc w:val="both"/>
      </w:pPr>
      <w:r>
        <w:br w:type="column"/>
      </w:r>
      <w:proofErr w:type="gramStart"/>
      <w:r>
        <w:lastRenderedPageBreak/>
        <w:t>shows</w:t>
      </w:r>
      <w:proofErr w:type="gramEnd"/>
      <w:r>
        <w:t xml:space="preserve"> significant activity against the</w:t>
      </w:r>
      <w:r>
        <w:rPr>
          <w:spacing w:val="1"/>
        </w:rPr>
        <w:t xml:space="preserve"> </w:t>
      </w:r>
      <w:r>
        <w:t>production of prostaglandin E2 (PGE-2)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tumor</w:t>
      </w:r>
      <w:r>
        <w:rPr>
          <w:spacing w:val="-4"/>
        </w:rPr>
        <w:t xml:space="preserve"> </w:t>
      </w:r>
      <w:r>
        <w:t>necrosis</w:t>
      </w:r>
      <w:r>
        <w:rPr>
          <w:spacing w:val="-4"/>
        </w:rPr>
        <w:t xml:space="preserve"> </w:t>
      </w:r>
      <w:r>
        <w:t>factor-alpha</w:t>
      </w:r>
      <w:r>
        <w:rPr>
          <w:spacing w:val="-6"/>
        </w:rPr>
        <w:t xml:space="preserve"> </w:t>
      </w:r>
      <w:r>
        <w:t>(TNF-α),</w:t>
      </w:r>
      <w:r>
        <w:rPr>
          <w:spacing w:val="-57"/>
        </w:rPr>
        <w:t xml:space="preserve"> </w:t>
      </w:r>
      <w:r>
        <w:t>whereas dichloromethane fruit extract</w:t>
      </w:r>
      <w:r>
        <w:rPr>
          <w:spacing w:val="1"/>
        </w:rPr>
        <w:t xml:space="preserve"> </w:t>
      </w:r>
      <w:r>
        <w:t>shows a significant inhibitory activity on</w:t>
      </w:r>
      <w:r>
        <w:rPr>
          <w:spacing w:val="-57"/>
        </w:rPr>
        <w:t xml:space="preserve"> </w:t>
      </w:r>
      <w:r>
        <w:t>cyclooxygenase2(COX-2) in Human</w:t>
      </w:r>
      <w:r>
        <w:rPr>
          <w:spacing w:val="1"/>
        </w:rPr>
        <w:t xml:space="preserve"> </w:t>
      </w:r>
      <w:r>
        <w:t>rectum adenocarcinoma ce</w:t>
      </w:r>
      <w:r>
        <w:t>lls (RCM-1)</w:t>
      </w:r>
      <w:r>
        <w:rPr>
          <w:spacing w:val="1"/>
        </w:rPr>
        <w:t xml:space="preserve"> </w:t>
      </w:r>
      <w:r>
        <w:t xml:space="preserve">and Human </w:t>
      </w:r>
      <w:proofErr w:type="spellStart"/>
      <w:r>
        <w:t>monocytic</w:t>
      </w:r>
      <w:proofErr w:type="spellEnd"/>
      <w:r>
        <w:t xml:space="preserve"> leukemia cell </w:t>
      </w:r>
      <w:proofErr w:type="spellStart"/>
      <w:r>
        <w:t>lin</w:t>
      </w:r>
      <w:proofErr w:type="spellEnd"/>
      <w:r>
        <w:rPr>
          <w:spacing w:val="1"/>
        </w:rPr>
        <w:t xml:space="preserve"> </w:t>
      </w:r>
      <w:r>
        <w:t>(THP-1</w:t>
      </w:r>
      <w:r>
        <w:rPr>
          <w:spacing w:val="-1"/>
        </w:rPr>
        <w:t xml:space="preserve"> </w:t>
      </w:r>
      <w:r>
        <w:t>cells)</w:t>
      </w:r>
    </w:p>
    <w:p w:rsidR="000D2A85" w:rsidRDefault="00963A7C" w:rsidP="00884E62">
      <w:pPr>
        <w:pStyle w:val="BodyText"/>
        <w:spacing w:before="162"/>
        <w:ind w:left="461" w:right="1146"/>
        <w:jc w:val="both"/>
      </w:pPr>
      <w:proofErr w:type="spellStart"/>
      <w:r>
        <w:rPr>
          <w:b/>
        </w:rPr>
        <w:t>Hepatoprotective</w:t>
      </w:r>
      <w:proofErr w:type="spellEnd"/>
      <w:r>
        <w:rPr>
          <w:b/>
        </w:rPr>
        <w:t xml:space="preserve"> activity</w:t>
      </w:r>
      <w:r>
        <w:t xml:space="preserve">: </w:t>
      </w:r>
      <w:proofErr w:type="spellStart"/>
      <w:r>
        <w:t>Chitra</w:t>
      </w:r>
      <w:proofErr w:type="spellEnd"/>
      <w:r>
        <w:t xml:space="preserve"> et al.</w:t>
      </w:r>
      <w:r>
        <w:rPr>
          <w:spacing w:val="1"/>
        </w:rPr>
        <w:t xml:space="preserve"> </w:t>
      </w:r>
      <w:r>
        <w:t xml:space="preserve">reported that </w:t>
      </w:r>
      <w:proofErr w:type="spellStart"/>
      <w:r>
        <w:t>ethanolic</w:t>
      </w:r>
      <w:proofErr w:type="spellEnd"/>
      <w:r>
        <w:t xml:space="preserve"> root extracts of H.</w:t>
      </w:r>
      <w:r>
        <w:rPr>
          <w:spacing w:val="1"/>
        </w:rPr>
        <w:t xml:space="preserve"> </w:t>
      </w:r>
      <w:proofErr w:type="spellStart"/>
      <w:r>
        <w:t>isora</w:t>
      </w:r>
      <w:proofErr w:type="spellEnd"/>
      <w:r>
        <w:t xml:space="preserve"> demonstrated </w:t>
      </w:r>
      <w:proofErr w:type="spellStart"/>
      <w:r>
        <w:t>hepatoprotective</w:t>
      </w:r>
      <w:proofErr w:type="spellEnd"/>
      <w:r>
        <w:rPr>
          <w:spacing w:val="1"/>
        </w:rPr>
        <w:t xml:space="preserve"> </w:t>
      </w:r>
      <w:r>
        <w:t>activity against carbon tetrachloride</w:t>
      </w:r>
      <w:r>
        <w:rPr>
          <w:spacing w:val="1"/>
        </w:rPr>
        <w:t xml:space="preserve"> </w:t>
      </w:r>
      <w:r>
        <w:t>induced liver damage in rats. The</w:t>
      </w:r>
      <w:r>
        <w:rPr>
          <w:spacing w:val="1"/>
        </w:rPr>
        <w:t xml:space="preserve"> </w:t>
      </w:r>
      <w:r>
        <w:t>parameters studied were serum total</w:t>
      </w:r>
      <w:r>
        <w:rPr>
          <w:spacing w:val="1"/>
        </w:rPr>
        <w:t xml:space="preserve"> </w:t>
      </w:r>
      <w:r>
        <w:t>bilirubin,</w:t>
      </w:r>
      <w:r>
        <w:rPr>
          <w:spacing w:val="3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protein, alanine</w:t>
      </w:r>
      <w:r>
        <w:rPr>
          <w:spacing w:val="1"/>
        </w:rPr>
        <w:t xml:space="preserve"> </w:t>
      </w:r>
      <w:r>
        <w:t>transaminase, aspartate transaminase and</w:t>
      </w:r>
      <w:r>
        <w:rPr>
          <w:spacing w:val="1"/>
        </w:rPr>
        <w:t xml:space="preserve"> </w:t>
      </w:r>
      <w:r>
        <w:t>alkaline phosphatase activities. Results of</w:t>
      </w:r>
      <w:r>
        <w:rPr>
          <w:spacing w:val="-57"/>
        </w:rPr>
        <w:t xml:space="preserve"> </w:t>
      </w:r>
      <w:r>
        <w:t>biochemical studies of blood samples of</w:t>
      </w:r>
      <w:r>
        <w:rPr>
          <w:spacing w:val="1"/>
        </w:rPr>
        <w:t xml:space="preserve"> </w:t>
      </w:r>
      <w:r>
        <w:t>CCl4 treated animals showed significant</w:t>
      </w:r>
      <w:r>
        <w:rPr>
          <w:spacing w:val="1"/>
        </w:rPr>
        <w:t xml:space="preserve"> </w:t>
      </w:r>
      <w:r>
        <w:t>increase in the leve</w:t>
      </w:r>
      <w:r>
        <w:t>ls of serum markers</w:t>
      </w:r>
      <w:r>
        <w:rPr>
          <w:spacing w:val="1"/>
        </w:rPr>
        <w:t xml:space="preserve"> </w:t>
      </w:r>
      <w:r>
        <w:t>and decrease in total protein level</w:t>
      </w:r>
      <w:r>
        <w:rPr>
          <w:spacing w:val="1"/>
        </w:rPr>
        <w:t xml:space="preserve"> </w:t>
      </w:r>
      <w:r>
        <w:t>reflecting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liver</w:t>
      </w:r>
      <w:r>
        <w:rPr>
          <w:spacing w:val="-2"/>
        </w:rPr>
        <w:t xml:space="preserve"> </w:t>
      </w:r>
      <w:r>
        <w:t>injury</w:t>
      </w:r>
      <w:r>
        <w:rPr>
          <w:spacing w:val="-2"/>
        </w:rPr>
        <w:t xml:space="preserve"> </w:t>
      </w:r>
      <w:r>
        <w:t>caused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CCl4.</w:t>
      </w:r>
    </w:p>
    <w:p w:rsidR="000D2A85" w:rsidRDefault="00963A7C" w:rsidP="00884E62">
      <w:pPr>
        <w:pStyle w:val="Heading2"/>
        <w:spacing w:before="158"/>
        <w:ind w:left="461"/>
        <w:jc w:val="both"/>
      </w:pPr>
      <w:r>
        <w:t>Conclusion:</w:t>
      </w:r>
    </w:p>
    <w:p w:rsidR="00FD4330" w:rsidRDefault="00963A7C" w:rsidP="00884E62">
      <w:pPr>
        <w:pStyle w:val="BodyText"/>
        <w:spacing w:before="164"/>
        <w:ind w:left="461" w:right="1131"/>
        <w:jc w:val="both"/>
      </w:pPr>
      <w:proofErr w:type="spellStart"/>
      <w:r>
        <w:t>Avartani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widely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curing</w:t>
      </w:r>
      <w:r>
        <w:rPr>
          <w:spacing w:val="-4"/>
        </w:rPr>
        <w:t xml:space="preserve"> </w:t>
      </w:r>
      <w:r>
        <w:t>various</w:t>
      </w:r>
      <w:r>
        <w:rPr>
          <w:spacing w:val="-57"/>
        </w:rPr>
        <w:t xml:space="preserve"> </w:t>
      </w:r>
      <w:r>
        <w:t>disease due to its great therapeutic</w:t>
      </w:r>
      <w:r>
        <w:rPr>
          <w:spacing w:val="1"/>
        </w:rPr>
        <w:t xml:space="preserve"> </w:t>
      </w:r>
      <w:r>
        <w:t>potential. In the developing countries</w:t>
      </w:r>
      <w:r>
        <w:rPr>
          <w:spacing w:val="1"/>
        </w:rPr>
        <w:t xml:space="preserve"> </w:t>
      </w:r>
      <w:r>
        <w:t>increased cost of medicine as well as their</w:t>
      </w:r>
      <w:r>
        <w:rPr>
          <w:spacing w:val="-57"/>
        </w:rPr>
        <w:t xml:space="preserve"> </w:t>
      </w:r>
      <w:r>
        <w:t>side effects has become burning public</w:t>
      </w:r>
      <w:r>
        <w:rPr>
          <w:spacing w:val="1"/>
        </w:rPr>
        <w:t xml:space="preserve"> </w:t>
      </w:r>
      <w:r>
        <w:t>health</w:t>
      </w:r>
      <w:r>
        <w:rPr>
          <w:spacing w:val="3"/>
        </w:rPr>
        <w:t xml:space="preserve"> </w:t>
      </w:r>
      <w:r>
        <w:t>concern</w:t>
      </w:r>
      <w:r w:rsidR="00FD4330">
        <w:t>.</w:t>
      </w:r>
    </w:p>
    <w:p w:rsidR="00FD4330" w:rsidRDefault="00FD4330" w:rsidP="00884E62">
      <w:pPr>
        <w:pStyle w:val="BodyText"/>
        <w:spacing w:before="164"/>
        <w:ind w:left="0" w:right="1131"/>
        <w:jc w:val="both"/>
        <w:sectPr w:rsidR="00FD4330">
          <w:pgSz w:w="12240" w:h="15840"/>
          <w:pgMar w:top="1380" w:right="380" w:bottom="280" w:left="1340" w:header="720" w:footer="720" w:gutter="0"/>
          <w:cols w:num="2" w:space="720" w:equalWidth="0">
            <w:col w:w="4586" w:space="276"/>
            <w:col w:w="5658"/>
          </w:cols>
        </w:sectPr>
      </w:pPr>
      <w:bookmarkStart w:id="0" w:name="_GoBack"/>
      <w:r>
        <w:rPr>
          <w:noProof/>
          <w:lang w:val="en-IN" w:eastAsia="en-IN"/>
        </w:rPr>
        <w:drawing>
          <wp:inline distT="0" distB="0" distL="0" distR="0">
            <wp:extent cx="3010619" cy="2258292"/>
            <wp:effectExtent l="152400" t="152400" r="361315" b="3708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82290900_cd5ffcb3ee[2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6183" cy="2329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</w:p>
    <w:p w:rsidR="00FD4330" w:rsidRPr="00FD4330" w:rsidRDefault="00963A7C" w:rsidP="00884E62">
      <w:pPr>
        <w:pStyle w:val="BodyText"/>
        <w:spacing w:before="61"/>
        <w:ind w:right="129"/>
        <w:jc w:val="both"/>
        <w:rPr>
          <w:b/>
          <w:spacing w:val="-5"/>
        </w:rPr>
      </w:pPr>
      <w:proofErr w:type="gramStart"/>
      <w:r w:rsidRPr="00FD4330">
        <w:rPr>
          <w:b/>
          <w:u w:val="single"/>
        </w:rPr>
        <w:lastRenderedPageBreak/>
        <w:t>R</w:t>
      </w:r>
      <w:r w:rsidRPr="00FD4330">
        <w:rPr>
          <w:b/>
          <w:u w:val="single"/>
        </w:rPr>
        <w:t>eference</w:t>
      </w:r>
      <w:r w:rsidRPr="00FD4330">
        <w:rPr>
          <w:b/>
          <w:spacing w:val="-5"/>
        </w:rPr>
        <w:t xml:space="preserve"> </w:t>
      </w:r>
      <w:r w:rsidR="00FD4330" w:rsidRPr="00FD4330">
        <w:rPr>
          <w:b/>
          <w:spacing w:val="-5"/>
        </w:rPr>
        <w:t>:</w:t>
      </w:r>
      <w:proofErr w:type="gramEnd"/>
    </w:p>
    <w:p w:rsidR="000D2A85" w:rsidRDefault="00963A7C" w:rsidP="00884E62">
      <w:pPr>
        <w:pStyle w:val="BodyText"/>
        <w:spacing w:before="61"/>
        <w:ind w:right="129"/>
        <w:jc w:val="both"/>
      </w:pPr>
      <w:r>
        <w:t>1.</w:t>
      </w:r>
      <w:r>
        <w:rPr>
          <w:spacing w:val="-2"/>
        </w:rPr>
        <w:t xml:space="preserve"> </w:t>
      </w:r>
      <w:proofErr w:type="spellStart"/>
      <w:r>
        <w:t>Helicteres</w:t>
      </w:r>
      <w:proofErr w:type="spellEnd"/>
      <w:r>
        <w:rPr>
          <w:spacing w:val="-1"/>
        </w:rPr>
        <w:t xml:space="preserve"> </w:t>
      </w:r>
      <w:proofErr w:type="spellStart"/>
      <w:r>
        <w:t>isora</w:t>
      </w:r>
      <w:proofErr w:type="spellEnd"/>
      <w:r>
        <w:t xml:space="preserve"> L.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Plant</w:t>
      </w:r>
      <w:r>
        <w:rPr>
          <w:spacing w:val="-57"/>
        </w:rPr>
        <w:t xml:space="preserve"> </w:t>
      </w:r>
      <w:r>
        <w:t>List.</w:t>
      </w:r>
    </w:p>
    <w:p w:rsidR="000D2A85" w:rsidRDefault="00963A7C" w:rsidP="00884E62">
      <w:pPr>
        <w:pStyle w:val="BodyText"/>
        <w:spacing w:before="159" w:line="242" w:lineRule="auto"/>
        <w:ind w:right="70"/>
        <w:jc w:val="both"/>
      </w:pPr>
      <w:r>
        <w:t>2Hinsley</w:t>
      </w:r>
      <w:r>
        <w:rPr>
          <w:spacing w:val="-4"/>
        </w:rPr>
        <w:t xml:space="preserve"> </w:t>
      </w:r>
      <w:r>
        <w:t>SR.</w:t>
      </w:r>
      <w:r>
        <w:rPr>
          <w:spacing w:val="-4"/>
        </w:rPr>
        <w:t xml:space="preserve"> </w:t>
      </w:r>
      <w:r>
        <w:t>Classification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proofErr w:type="spellStart"/>
      <w:r>
        <w:t>Malvaceae</w:t>
      </w:r>
      <w:proofErr w:type="spellEnd"/>
      <w:r>
        <w:t>:</w:t>
      </w:r>
      <w:r>
        <w:rPr>
          <w:spacing w:val="-57"/>
        </w:rPr>
        <w:t xml:space="preserve"> </w:t>
      </w:r>
      <w:r>
        <w:t>Overview.</w:t>
      </w:r>
      <w:r>
        <w:rPr>
          <w:spacing w:val="-2"/>
        </w:rPr>
        <w:t xml:space="preserve"> </w:t>
      </w:r>
      <w:proofErr w:type="spellStart"/>
      <w:proofErr w:type="gramStart"/>
      <w:r>
        <w:t>malvaceae</w:t>
      </w:r>
      <w:proofErr w:type="spellEnd"/>
      <w:proofErr w:type="gramEnd"/>
      <w:r>
        <w:t>.</w:t>
      </w:r>
      <w:r>
        <w:rPr>
          <w:spacing w:val="-1"/>
        </w:rPr>
        <w:t xml:space="preserve"> </w:t>
      </w:r>
      <w:proofErr w:type="gramStart"/>
      <w:r>
        <w:t>info</w:t>
      </w:r>
      <w:proofErr w:type="gramEnd"/>
      <w:r>
        <w:t>.</w:t>
      </w:r>
      <w:r>
        <w:rPr>
          <w:spacing w:val="-2"/>
        </w:rPr>
        <w:t xml:space="preserve"> </w:t>
      </w:r>
      <w:r>
        <w:t>Retrieved.</w:t>
      </w:r>
    </w:p>
    <w:p w:rsidR="000D2A85" w:rsidRDefault="00963A7C" w:rsidP="00884E62">
      <w:pPr>
        <w:pStyle w:val="BodyText"/>
        <w:spacing w:line="274" w:lineRule="exact"/>
        <w:jc w:val="both"/>
      </w:pPr>
      <w:r>
        <w:t>2019-07-</w:t>
      </w:r>
      <w:r>
        <w:t>1. 2006.</w:t>
      </w:r>
    </w:p>
    <w:p w:rsidR="000D2A85" w:rsidRDefault="00963A7C" w:rsidP="00884E62">
      <w:pPr>
        <w:pStyle w:val="BodyText"/>
        <w:spacing w:before="159" w:line="275" w:lineRule="exact"/>
        <w:jc w:val="both"/>
      </w:pPr>
      <w:r>
        <w:t>3Warrier</w:t>
      </w:r>
      <w:r>
        <w:rPr>
          <w:spacing w:val="-3"/>
        </w:rPr>
        <w:t xml:space="preserve"> </w:t>
      </w:r>
      <w:r>
        <w:t>PK,</w:t>
      </w:r>
      <w:r>
        <w:rPr>
          <w:spacing w:val="-3"/>
        </w:rPr>
        <w:t xml:space="preserve"> </w:t>
      </w:r>
      <w:proofErr w:type="spellStart"/>
      <w:r>
        <w:t>Nambiar</w:t>
      </w:r>
      <w:proofErr w:type="spellEnd"/>
      <w:r>
        <w:rPr>
          <w:spacing w:val="-3"/>
        </w:rPr>
        <w:t xml:space="preserve"> </w:t>
      </w:r>
      <w:r>
        <w:t>VPK,</w:t>
      </w:r>
      <w:r>
        <w:rPr>
          <w:spacing w:val="-3"/>
        </w:rPr>
        <w:t xml:space="preserve"> </w:t>
      </w:r>
      <w:proofErr w:type="spellStart"/>
      <w:r>
        <w:t>Ramankutty</w:t>
      </w:r>
      <w:proofErr w:type="spellEnd"/>
    </w:p>
    <w:p w:rsidR="000D2A85" w:rsidRDefault="00963A7C" w:rsidP="00884E62">
      <w:pPr>
        <w:pStyle w:val="BodyText"/>
        <w:spacing w:line="242" w:lineRule="auto"/>
        <w:ind w:right="740"/>
        <w:jc w:val="both"/>
      </w:pPr>
      <w:r>
        <w:t>C. Indian medicinal plants: A</w:t>
      </w:r>
      <w:r>
        <w:rPr>
          <w:spacing w:val="1"/>
        </w:rPr>
        <w:t xml:space="preserve"> </w:t>
      </w:r>
      <w:r>
        <w:t>compendium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500</w:t>
      </w:r>
      <w:r>
        <w:rPr>
          <w:spacing w:val="-5"/>
        </w:rPr>
        <w:t xml:space="preserve"> </w:t>
      </w:r>
      <w:r>
        <w:t>species.</w:t>
      </w:r>
      <w:r>
        <w:rPr>
          <w:spacing w:val="-4"/>
        </w:rPr>
        <w:t xml:space="preserve"> </w:t>
      </w:r>
      <w:r>
        <w:t>Orient</w:t>
      </w:r>
      <w:r>
        <w:rPr>
          <w:spacing w:val="-57"/>
        </w:rPr>
        <w:t xml:space="preserve"> </w:t>
      </w:r>
      <w:proofErr w:type="spellStart"/>
      <w:r>
        <w:t>Blackswan</w:t>
      </w:r>
      <w:proofErr w:type="spellEnd"/>
      <w:r>
        <w:t>.</w:t>
      </w:r>
      <w:r>
        <w:rPr>
          <w:spacing w:val="-1"/>
        </w:rPr>
        <w:t xml:space="preserve"> </w:t>
      </w:r>
      <w:r>
        <w:t>1994</w:t>
      </w:r>
      <w:proofErr w:type="gramStart"/>
      <w:r>
        <w:t>;3:132</w:t>
      </w:r>
      <w:proofErr w:type="gramEnd"/>
      <w:r>
        <w:t>-135.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01"/>
        </w:tabs>
        <w:spacing w:before="154"/>
        <w:ind w:left="100" w:right="468" w:firstLine="60"/>
        <w:jc w:val="both"/>
        <w:rPr>
          <w:sz w:val="24"/>
        </w:rPr>
      </w:pPr>
      <w:proofErr w:type="spellStart"/>
      <w:r>
        <w:rPr>
          <w:sz w:val="24"/>
        </w:rPr>
        <w:t>Atluri</w:t>
      </w:r>
      <w:proofErr w:type="spellEnd"/>
      <w:r>
        <w:rPr>
          <w:sz w:val="24"/>
        </w:rPr>
        <w:t xml:space="preserve"> JB, Rao SP, </w:t>
      </w:r>
      <w:proofErr w:type="spellStart"/>
      <w:r>
        <w:rPr>
          <w:sz w:val="24"/>
        </w:rPr>
        <w:t>Reddi</w:t>
      </w:r>
      <w:proofErr w:type="spellEnd"/>
      <w:r>
        <w:rPr>
          <w:sz w:val="24"/>
        </w:rPr>
        <w:t xml:space="preserve"> CS.</w:t>
      </w:r>
      <w:r>
        <w:rPr>
          <w:spacing w:val="1"/>
          <w:sz w:val="24"/>
        </w:rPr>
        <w:t xml:space="preserve"> </w:t>
      </w:r>
      <w:r>
        <w:rPr>
          <w:sz w:val="24"/>
        </w:rPr>
        <w:t>Pollination</w:t>
      </w:r>
      <w:r>
        <w:rPr>
          <w:spacing w:val="-4"/>
          <w:sz w:val="24"/>
        </w:rPr>
        <w:t xml:space="preserve"> </w:t>
      </w:r>
      <w:r>
        <w:rPr>
          <w:sz w:val="24"/>
        </w:rPr>
        <w:t>ecology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Helicteres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Linn</w:t>
      </w:r>
      <w:proofErr w:type="gramStart"/>
      <w:r>
        <w:rPr>
          <w:sz w:val="24"/>
        </w:rPr>
        <w:t>.(</w:t>
      </w:r>
      <w:proofErr w:type="spellStart"/>
      <w:proofErr w:type="gramEnd"/>
      <w:r>
        <w:rPr>
          <w:sz w:val="24"/>
        </w:rPr>
        <w:t>Sterculiaceae</w:t>
      </w:r>
      <w:proofErr w:type="spellEnd"/>
      <w:r>
        <w:rPr>
          <w:sz w:val="24"/>
        </w:rPr>
        <w:t xml:space="preserve">)(PDF). </w:t>
      </w:r>
      <w:proofErr w:type="spellStart"/>
      <w:r>
        <w:rPr>
          <w:sz w:val="24"/>
        </w:rPr>
        <w:t>Curr</w:t>
      </w:r>
      <w:proofErr w:type="spellEnd"/>
      <w:r>
        <w:rPr>
          <w:sz w:val="24"/>
        </w:rPr>
        <w:t>. Sci.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  <w:proofErr w:type="gramStart"/>
      <w:r>
        <w:rPr>
          <w:sz w:val="24"/>
        </w:rPr>
        <w:t>;78:713</w:t>
      </w:r>
      <w:proofErr w:type="gramEnd"/>
      <w:r>
        <w:rPr>
          <w:sz w:val="24"/>
        </w:rPr>
        <w:t>-718.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341"/>
        </w:tabs>
        <w:ind w:left="100" w:right="378" w:firstLine="0"/>
        <w:jc w:val="both"/>
        <w:rPr>
          <w:sz w:val="24"/>
        </w:rPr>
      </w:pPr>
      <w:r>
        <w:rPr>
          <w:sz w:val="24"/>
        </w:rPr>
        <w:t>Ahuja BS. Medicinal plants of</w:t>
      </w:r>
      <w:r>
        <w:rPr>
          <w:spacing w:val="1"/>
          <w:sz w:val="24"/>
        </w:rPr>
        <w:t xml:space="preserve"> </w:t>
      </w:r>
      <w:r>
        <w:rPr>
          <w:sz w:val="24"/>
        </w:rPr>
        <w:t>Saharanpur,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Vedicbooks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net</w:t>
      </w:r>
      <w:proofErr w:type="gramEnd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c1965.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7"/>
          <w:sz w:val="24"/>
        </w:rPr>
        <w:t xml:space="preserve"> </w:t>
      </w:r>
      <w:r>
        <w:rPr>
          <w:sz w:val="24"/>
        </w:rPr>
        <w:t>40-41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341"/>
        </w:tabs>
        <w:spacing w:before="157" w:line="242" w:lineRule="auto"/>
        <w:ind w:left="100" w:right="38" w:firstLine="0"/>
        <w:jc w:val="both"/>
        <w:rPr>
          <w:sz w:val="24"/>
        </w:rPr>
      </w:pPr>
      <w:proofErr w:type="spellStart"/>
      <w:r>
        <w:rPr>
          <w:sz w:val="24"/>
        </w:rPr>
        <w:t>Kirtikar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KR,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Basu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BD.</w:t>
      </w:r>
      <w:r>
        <w:rPr>
          <w:spacing w:val="-5"/>
          <w:sz w:val="24"/>
        </w:rPr>
        <w:t xml:space="preserve"> </w:t>
      </w:r>
      <w:r>
        <w:rPr>
          <w:sz w:val="24"/>
        </w:rPr>
        <w:t>Indian</w:t>
      </w:r>
      <w:r>
        <w:rPr>
          <w:spacing w:val="-4"/>
          <w:sz w:val="24"/>
        </w:rPr>
        <w:t xml:space="preserve"> </w:t>
      </w:r>
      <w:r>
        <w:rPr>
          <w:sz w:val="24"/>
        </w:rPr>
        <w:t>medicinal</w:t>
      </w:r>
      <w:r>
        <w:rPr>
          <w:spacing w:val="-57"/>
          <w:sz w:val="24"/>
        </w:rPr>
        <w:t xml:space="preserve"> </w:t>
      </w:r>
      <w:r>
        <w:rPr>
          <w:sz w:val="24"/>
        </w:rPr>
        <w:t>plants.</w:t>
      </w:r>
      <w:r>
        <w:rPr>
          <w:spacing w:val="12"/>
          <w:sz w:val="24"/>
        </w:rPr>
        <w:t xml:space="preserve"> </w:t>
      </w:r>
      <w:r>
        <w:rPr>
          <w:sz w:val="24"/>
        </w:rPr>
        <w:t>Dehradun,</w:t>
      </w:r>
      <w:r>
        <w:rPr>
          <w:spacing w:val="13"/>
          <w:sz w:val="24"/>
        </w:rPr>
        <w:t xml:space="preserve"> </w:t>
      </w:r>
      <w:r>
        <w:rPr>
          <w:sz w:val="24"/>
        </w:rPr>
        <w:t>India:</w:t>
      </w:r>
      <w:r>
        <w:rPr>
          <w:spacing w:val="1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book</w:t>
      </w:r>
      <w:r>
        <w:rPr>
          <w:spacing w:val="-1"/>
          <w:sz w:val="24"/>
        </w:rPr>
        <w:t xml:space="preserve"> </w:t>
      </w:r>
      <w:r>
        <w:rPr>
          <w:sz w:val="24"/>
        </w:rPr>
        <w:t>distributors. 1995</w:t>
      </w:r>
      <w:proofErr w:type="gramStart"/>
      <w:r>
        <w:rPr>
          <w:sz w:val="24"/>
        </w:rPr>
        <w:t>;1:371</w:t>
      </w:r>
      <w:proofErr w:type="gramEnd"/>
      <w:r>
        <w:rPr>
          <w:sz w:val="24"/>
        </w:rPr>
        <w:t>-2.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341"/>
        </w:tabs>
        <w:spacing w:before="154"/>
        <w:ind w:left="100" w:right="513" w:firstLine="0"/>
        <w:jc w:val="both"/>
        <w:rPr>
          <w:sz w:val="24"/>
        </w:rPr>
      </w:pPr>
      <w:r>
        <w:rPr>
          <w:sz w:val="24"/>
        </w:rPr>
        <w:t>Trivedi</w:t>
      </w:r>
      <w:r>
        <w:rPr>
          <w:spacing w:val="-6"/>
          <w:sz w:val="24"/>
        </w:rPr>
        <w:t xml:space="preserve"> </w:t>
      </w:r>
      <w:r>
        <w:rPr>
          <w:sz w:val="24"/>
        </w:rPr>
        <w:t>PC,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Ethanobotany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Sur</w:t>
      </w:r>
      <w:r>
        <w:rPr>
          <w:spacing w:val="-4"/>
          <w:sz w:val="24"/>
        </w:rPr>
        <w:t xml:space="preserve"> </w:t>
      </w:r>
      <w:r>
        <w:rPr>
          <w:sz w:val="24"/>
        </w:rPr>
        <w:t>RR,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Halder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AC;</w:t>
      </w:r>
      <w:r>
        <w:rPr>
          <w:spacing w:val="-2"/>
          <w:sz w:val="24"/>
        </w:rPr>
        <w:t xml:space="preserve"> </w:t>
      </w:r>
      <w:r>
        <w:rPr>
          <w:sz w:val="24"/>
        </w:rPr>
        <w:t>c2002. p.</w:t>
      </w:r>
      <w:r>
        <w:rPr>
          <w:spacing w:val="-1"/>
          <w:sz w:val="24"/>
        </w:rPr>
        <w:t xml:space="preserve"> </w:t>
      </w:r>
      <w:r>
        <w:rPr>
          <w:sz w:val="24"/>
        </w:rPr>
        <w:t>146-168.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282"/>
        </w:tabs>
        <w:spacing w:before="158"/>
        <w:ind w:left="100" w:right="38" w:firstLine="0"/>
        <w:jc w:val="both"/>
      </w:pPr>
      <w:r>
        <w:rPr>
          <w:spacing w:val="-1"/>
          <w:sz w:val="24"/>
        </w:rPr>
        <w:t>https://</w:t>
      </w:r>
      <w:hyperlink r:id="rId11">
        <w:r>
          <w:rPr>
            <w:spacing w:val="-1"/>
            <w:sz w:val="24"/>
          </w:rPr>
          <w:t>www.easyayurveda.com/2015/06/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03/</w:t>
      </w:r>
      <w:proofErr w:type="spellStart"/>
      <w:r>
        <w:rPr>
          <w:sz w:val="24"/>
        </w:rPr>
        <w:t>helicteresisora</w:t>
      </w:r>
      <w:proofErr w:type="spellEnd"/>
      <w:r>
        <w:rPr>
          <w:sz w:val="24"/>
        </w:rPr>
        <w:t>-</w:t>
      </w:r>
      <w:proofErr w:type="spellStart"/>
      <w:r>
        <w:rPr>
          <w:sz w:val="24"/>
        </w:rPr>
        <w:t>avartani</w:t>
      </w:r>
      <w:proofErr w:type="spellEnd"/>
      <w:r>
        <w:rPr>
          <w:sz w:val="24"/>
        </w:rPr>
        <w:t>-uses-dose-</w:t>
      </w:r>
      <w:r>
        <w:rPr>
          <w:spacing w:val="1"/>
          <w:sz w:val="24"/>
        </w:rPr>
        <w:t xml:space="preserve"> </w:t>
      </w:r>
      <w:r>
        <w:rPr>
          <w:sz w:val="24"/>
        </w:rPr>
        <w:t>research-side-effects/amp/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282"/>
        </w:tabs>
        <w:spacing w:before="163"/>
        <w:ind w:left="100" w:right="125" w:firstLine="0"/>
        <w:jc w:val="both"/>
      </w:pPr>
      <w:r>
        <w:rPr>
          <w:spacing w:val="-1"/>
          <w:sz w:val="24"/>
        </w:rPr>
        <w:t>https://en.m.wikipedia.org/wiki/Helicter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es_isora</w:t>
      </w:r>
      <w:proofErr w:type="spellEnd"/>
      <w:r>
        <w:rPr>
          <w:sz w:val="24"/>
        </w:rPr>
        <w:t>#:~:text</w:t>
      </w:r>
    </w:p>
    <w:p w:rsidR="000D2A85" w:rsidRDefault="00963A7C" w:rsidP="00884E62">
      <w:pPr>
        <w:pStyle w:val="BodyText"/>
        <w:jc w:val="both"/>
      </w:pPr>
      <w:r>
        <w:rPr>
          <w:spacing w:val="-1"/>
        </w:rPr>
        <w:t>=isora%20is%20a%20r</w:t>
      </w:r>
      <w:r>
        <w:rPr>
          <w:spacing w:val="-1"/>
        </w:rPr>
        <w:t>ich%20source</w:t>
      </w:r>
      <w:proofErr w:type="gramStart"/>
      <w:r>
        <w:rPr>
          <w:spacing w:val="-1"/>
        </w:rPr>
        <w:t>,</w:t>
      </w:r>
      <w:proofErr w:type="spellStart"/>
      <w:r>
        <w:rPr>
          <w:spacing w:val="-1"/>
        </w:rPr>
        <w:t>bee</w:t>
      </w:r>
      <w:proofErr w:type="gramEnd"/>
      <w:r>
        <w:rPr>
          <w:spacing w:val="-57"/>
        </w:rPr>
        <w:t xml:space="preserve"> </w:t>
      </w:r>
      <w:r>
        <w:t>n</w:t>
      </w:r>
      <w:proofErr w:type="spellEnd"/>
      <w:r>
        <w:t>%20isolated</w:t>
      </w:r>
      <w:r>
        <w:rPr>
          <w:spacing w:val="-5"/>
        </w:rPr>
        <w:t xml:space="preserve"> </w:t>
      </w:r>
      <w:r>
        <w:t>%20from%20the%20roots.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61"/>
        </w:tabs>
        <w:spacing w:before="0"/>
        <w:ind w:left="100" w:right="111" w:firstLine="0"/>
        <w:jc w:val="both"/>
        <w:rPr>
          <w:sz w:val="24"/>
        </w:rPr>
      </w:pPr>
      <w:r>
        <w:rPr>
          <w:sz w:val="24"/>
        </w:rPr>
        <w:t>Cunningham AB, Ingram W,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Brinckmann</w:t>
      </w:r>
      <w:proofErr w:type="spellEnd"/>
      <w:r>
        <w:rPr>
          <w:sz w:val="24"/>
        </w:rPr>
        <w:t xml:space="preserve"> JA, Nesbitt M. Twists, turns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trade: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 look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Screw</w:t>
      </w:r>
      <w:r>
        <w:rPr>
          <w:spacing w:val="-57"/>
          <w:sz w:val="24"/>
        </w:rPr>
        <w:t xml:space="preserve"> </w:t>
      </w:r>
      <w:r>
        <w:rPr>
          <w:sz w:val="24"/>
        </w:rPr>
        <w:t>tree(</w:t>
      </w:r>
      <w:proofErr w:type="spellStart"/>
      <w:r>
        <w:rPr>
          <w:sz w:val="24"/>
        </w:rPr>
        <w:t>Helicteres</w:t>
      </w:r>
      <w:proofErr w:type="spellEnd"/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>).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 w:rsidR="000D2A85" w:rsidRDefault="00963A7C" w:rsidP="00884E62">
      <w:pPr>
        <w:pStyle w:val="BodyText"/>
        <w:spacing w:before="158" w:line="275" w:lineRule="exact"/>
        <w:jc w:val="both"/>
      </w:pPr>
      <w:proofErr w:type="spellStart"/>
      <w:r>
        <w:t>Ethnopharmacology</w:t>
      </w:r>
      <w:proofErr w:type="spellEnd"/>
      <w:r>
        <w:t>.</w:t>
      </w:r>
      <w:r>
        <w:rPr>
          <w:spacing w:val="-3"/>
        </w:rPr>
        <w:t xml:space="preserve"> </w:t>
      </w:r>
      <w:r>
        <w:t>2018</w:t>
      </w:r>
      <w:proofErr w:type="gramStart"/>
      <w:r>
        <w:t>;225:128</w:t>
      </w:r>
      <w:proofErr w:type="gramEnd"/>
      <w:r>
        <w:t>-135.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61"/>
        </w:tabs>
        <w:spacing w:before="0"/>
        <w:ind w:left="100" w:right="60" w:firstLine="0"/>
        <w:jc w:val="both"/>
        <w:rPr>
          <w:sz w:val="24"/>
        </w:rPr>
      </w:pPr>
      <w:r>
        <w:rPr>
          <w:sz w:val="24"/>
        </w:rPr>
        <w:t xml:space="preserve">Merriam Webster. </w:t>
      </w:r>
      <w:proofErr w:type="spellStart"/>
      <w:r>
        <w:rPr>
          <w:sz w:val="24"/>
        </w:rPr>
        <w:t>Helicte</w:t>
      </w:r>
      <w:r>
        <w:rPr>
          <w:sz w:val="24"/>
        </w:rPr>
        <w:t>res</w:t>
      </w:r>
      <w:proofErr w:type="spellEnd"/>
      <w:r>
        <w:rPr>
          <w:sz w:val="24"/>
        </w:rPr>
        <w:t>. USA:</w:t>
      </w:r>
      <w:r>
        <w:rPr>
          <w:spacing w:val="1"/>
          <w:sz w:val="24"/>
        </w:rPr>
        <w:t xml:space="preserve"> </w:t>
      </w:r>
      <w:r>
        <w:rPr>
          <w:sz w:val="24"/>
        </w:rPr>
        <w:t>Merriam-Webster; [Online] Available</w:t>
      </w:r>
      <w:r>
        <w:rPr>
          <w:spacing w:val="1"/>
          <w:sz w:val="24"/>
        </w:rPr>
        <w:t xml:space="preserve"> </w:t>
      </w:r>
      <w:r>
        <w:rPr>
          <w:sz w:val="24"/>
        </w:rPr>
        <w:t>from:</w:t>
      </w:r>
      <w:r>
        <w:rPr>
          <w:spacing w:val="1"/>
          <w:sz w:val="24"/>
        </w:rPr>
        <w:t xml:space="preserve"> </w:t>
      </w:r>
      <w:hyperlink r:id="rId12">
        <w:r>
          <w:rPr>
            <w:spacing w:val="-1"/>
            <w:sz w:val="24"/>
          </w:rPr>
          <w:t>http://www.merriamwebster.com/dictionar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y/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>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61"/>
        </w:tabs>
        <w:spacing w:before="160" w:line="242" w:lineRule="auto"/>
        <w:ind w:left="100" w:right="104" w:firstLine="0"/>
        <w:jc w:val="both"/>
        <w:rPr>
          <w:sz w:val="24"/>
        </w:rPr>
      </w:pPr>
      <w:proofErr w:type="spellStart"/>
      <w:r>
        <w:rPr>
          <w:sz w:val="24"/>
        </w:rPr>
        <w:t>Drymock</w:t>
      </w:r>
      <w:proofErr w:type="spellEnd"/>
      <w:r>
        <w:rPr>
          <w:sz w:val="24"/>
        </w:rPr>
        <w:t xml:space="preserve"> W, Warden CJH, Hooper D.</w:t>
      </w:r>
      <w:r>
        <w:rPr>
          <w:spacing w:val="-57"/>
          <w:sz w:val="24"/>
        </w:rPr>
        <w:t xml:space="preserve"> </w:t>
      </w:r>
      <w:r>
        <w:rPr>
          <w:sz w:val="24"/>
        </w:rPr>
        <w:t>In: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Pharmacographica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Indica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Kegan</w:t>
      </w:r>
      <w:r>
        <w:rPr>
          <w:spacing w:val="-2"/>
          <w:sz w:val="24"/>
        </w:rPr>
        <w:t xml:space="preserve"> </w:t>
      </w:r>
      <w:r>
        <w:rPr>
          <w:sz w:val="24"/>
        </w:rPr>
        <w:t>P,</w:t>
      </w:r>
    </w:p>
    <w:p w:rsidR="000D2A85" w:rsidRDefault="00963A7C" w:rsidP="00884E62">
      <w:pPr>
        <w:pStyle w:val="BodyText"/>
        <w:spacing w:before="61"/>
        <w:ind w:right="1527"/>
        <w:jc w:val="both"/>
      </w:pPr>
      <w:r>
        <w:br w:type="column"/>
      </w:r>
      <w:proofErr w:type="spellStart"/>
      <w:r>
        <w:lastRenderedPageBreak/>
        <w:t>Treneb</w:t>
      </w:r>
      <w:proofErr w:type="spellEnd"/>
      <w:r>
        <w:t>,</w:t>
      </w:r>
      <w:r>
        <w:rPr>
          <w:spacing w:val="-5"/>
        </w:rPr>
        <w:t xml:space="preserve"> </w:t>
      </w:r>
      <w:r>
        <w:t>editors.</w:t>
      </w:r>
      <w:r>
        <w:rPr>
          <w:spacing w:val="-5"/>
        </w:rPr>
        <w:t xml:space="preserve"> </w:t>
      </w:r>
      <w:r>
        <w:t>London:</w:t>
      </w:r>
      <w:r>
        <w:rPr>
          <w:spacing w:val="-2"/>
        </w:rPr>
        <w:t xml:space="preserve"> </w:t>
      </w:r>
      <w:proofErr w:type="spellStart"/>
      <w:r>
        <w:t>Trubner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Co;</w:t>
      </w:r>
      <w:r>
        <w:rPr>
          <w:spacing w:val="-57"/>
        </w:rPr>
        <w:t xml:space="preserve"> </w:t>
      </w:r>
      <w:r>
        <w:t>c1890.</w:t>
      </w:r>
      <w:r>
        <w:rPr>
          <w:spacing w:val="-1"/>
        </w:rPr>
        <w:t xml:space="preserve"> </w:t>
      </w:r>
      <w:r>
        <w:t>p. 232.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521"/>
        </w:tabs>
        <w:spacing w:before="159"/>
        <w:ind w:left="100" w:right="1463" w:firstLine="60"/>
        <w:jc w:val="both"/>
        <w:rPr>
          <w:sz w:val="24"/>
        </w:rPr>
      </w:pPr>
      <w:r>
        <w:rPr>
          <w:sz w:val="24"/>
        </w:rPr>
        <w:t xml:space="preserve">Al </w:t>
      </w:r>
      <w:proofErr w:type="spellStart"/>
      <w:r>
        <w:rPr>
          <w:sz w:val="24"/>
        </w:rPr>
        <w:t>Yahya</w:t>
      </w:r>
      <w:proofErr w:type="spellEnd"/>
      <w:r>
        <w:rPr>
          <w:sz w:val="24"/>
        </w:rPr>
        <w:t xml:space="preserve"> MA. Phytochemical studies</w:t>
      </w:r>
      <w:r>
        <w:rPr>
          <w:spacing w:val="-57"/>
          <w:sz w:val="24"/>
        </w:rPr>
        <w:t xml:space="preserve"> </w:t>
      </w:r>
      <w:r>
        <w:rPr>
          <w:sz w:val="24"/>
        </w:rPr>
        <w:t>of the plants used in traditional medicine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Saudi Arabia. </w:t>
      </w:r>
      <w:proofErr w:type="spellStart"/>
      <w:r>
        <w:rPr>
          <w:sz w:val="24"/>
        </w:rPr>
        <w:t>Fitoterapia</w:t>
      </w:r>
      <w:proofErr w:type="spellEnd"/>
      <w:r>
        <w:rPr>
          <w:sz w:val="24"/>
        </w:rPr>
        <w:t>. 1986</w:t>
      </w:r>
      <w:proofErr w:type="gramStart"/>
      <w:r>
        <w:rPr>
          <w:sz w:val="24"/>
        </w:rPr>
        <w:t>;57:179</w:t>
      </w:r>
      <w:proofErr w:type="gramEnd"/>
      <w:r>
        <w:rPr>
          <w:sz w:val="24"/>
        </w:rPr>
        <w:t>-</w:t>
      </w:r>
      <w:r>
        <w:rPr>
          <w:spacing w:val="-58"/>
          <w:sz w:val="24"/>
        </w:rPr>
        <w:t xml:space="preserve"> </w:t>
      </w:r>
      <w:r>
        <w:rPr>
          <w:sz w:val="24"/>
        </w:rPr>
        <w:t>82.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61"/>
        </w:tabs>
        <w:ind w:left="100" w:right="1650" w:firstLine="0"/>
        <w:jc w:val="both"/>
        <w:rPr>
          <w:sz w:val="24"/>
        </w:rPr>
      </w:pPr>
      <w:proofErr w:type="spellStart"/>
      <w:r>
        <w:rPr>
          <w:sz w:val="24"/>
        </w:rPr>
        <w:t>Burkill</w:t>
      </w:r>
      <w:proofErr w:type="spellEnd"/>
      <w:r>
        <w:rPr>
          <w:sz w:val="24"/>
        </w:rPr>
        <w:t xml:space="preserve"> IH. A Dictionary of the</w:t>
      </w:r>
      <w:r>
        <w:rPr>
          <w:spacing w:val="1"/>
          <w:sz w:val="24"/>
        </w:rPr>
        <w:t xml:space="preserve"> </w:t>
      </w:r>
      <w:r>
        <w:rPr>
          <w:sz w:val="24"/>
        </w:rPr>
        <w:t>Economic Products of the Malay</w:t>
      </w:r>
      <w:r>
        <w:rPr>
          <w:spacing w:val="1"/>
          <w:sz w:val="24"/>
        </w:rPr>
        <w:t xml:space="preserve"> </w:t>
      </w:r>
      <w:r>
        <w:rPr>
          <w:sz w:val="24"/>
        </w:rPr>
        <w:t>Peninsula Publication Governments of</w:t>
      </w:r>
      <w:r>
        <w:rPr>
          <w:spacing w:val="1"/>
          <w:sz w:val="24"/>
        </w:rPr>
        <w:t xml:space="preserve"> </w:t>
      </w:r>
      <w:r>
        <w:rPr>
          <w:sz w:val="24"/>
        </w:rPr>
        <w:t>Malaysia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Singapore.</w:t>
      </w:r>
      <w:r>
        <w:rPr>
          <w:spacing w:val="-4"/>
          <w:sz w:val="24"/>
        </w:rPr>
        <w:t xml:space="preserve"> </w:t>
      </w:r>
      <w:r>
        <w:rPr>
          <w:sz w:val="24"/>
        </w:rPr>
        <w:t>Kuala</w:t>
      </w:r>
      <w:r>
        <w:rPr>
          <w:spacing w:val="-1"/>
          <w:sz w:val="24"/>
        </w:rPr>
        <w:t xml:space="preserve"> </w:t>
      </w:r>
      <w:r>
        <w:rPr>
          <w:sz w:val="24"/>
        </w:rPr>
        <w:t>Lumpur;</w:t>
      </w:r>
      <w:r>
        <w:rPr>
          <w:spacing w:val="-57"/>
          <w:sz w:val="24"/>
        </w:rPr>
        <w:t xml:space="preserve"> </w:t>
      </w:r>
      <w:r>
        <w:rPr>
          <w:sz w:val="24"/>
        </w:rPr>
        <w:t>c1966.</w:t>
      </w:r>
      <w:r>
        <w:rPr>
          <w:spacing w:val="-1"/>
          <w:sz w:val="24"/>
        </w:rPr>
        <w:t xml:space="preserve"> </w:t>
      </w:r>
      <w:r>
        <w:rPr>
          <w:sz w:val="24"/>
        </w:rPr>
        <w:t>p. 1153.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61"/>
        </w:tabs>
        <w:spacing w:before="160"/>
        <w:ind w:left="100" w:right="1536" w:firstLine="0"/>
        <w:jc w:val="both"/>
        <w:rPr>
          <w:sz w:val="24"/>
        </w:rPr>
      </w:pPr>
      <w:proofErr w:type="spellStart"/>
      <w:r>
        <w:rPr>
          <w:sz w:val="24"/>
        </w:rPr>
        <w:t>Kirtikar</w:t>
      </w:r>
      <w:proofErr w:type="spellEnd"/>
      <w:r>
        <w:rPr>
          <w:sz w:val="24"/>
        </w:rPr>
        <w:t xml:space="preserve"> KR, </w:t>
      </w:r>
      <w:proofErr w:type="spellStart"/>
      <w:r>
        <w:rPr>
          <w:sz w:val="24"/>
        </w:rPr>
        <w:t>Basu</w:t>
      </w:r>
      <w:proofErr w:type="spellEnd"/>
      <w:r>
        <w:rPr>
          <w:sz w:val="24"/>
        </w:rPr>
        <w:t xml:space="preserve"> BD. Indian</w:t>
      </w:r>
      <w:r>
        <w:rPr>
          <w:spacing w:val="1"/>
          <w:sz w:val="24"/>
        </w:rPr>
        <w:t xml:space="preserve"> </w:t>
      </w:r>
      <w:r>
        <w:rPr>
          <w:sz w:val="24"/>
        </w:rPr>
        <w:t>Medicinal Plants. 2nd ed. Dehradun: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Book</w:t>
      </w:r>
      <w:r>
        <w:rPr>
          <w:spacing w:val="-5"/>
          <w:sz w:val="24"/>
        </w:rPr>
        <w:t xml:space="preserve"> </w:t>
      </w:r>
      <w:r>
        <w:rPr>
          <w:sz w:val="24"/>
        </w:rPr>
        <w:t>Distributors;</w:t>
      </w:r>
      <w:r>
        <w:rPr>
          <w:spacing w:val="-6"/>
          <w:sz w:val="24"/>
        </w:rPr>
        <w:t xml:space="preserve"> </w:t>
      </w:r>
      <w:r>
        <w:rPr>
          <w:sz w:val="24"/>
        </w:rPr>
        <w:t>c1995.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7"/>
          <w:sz w:val="24"/>
        </w:rPr>
        <w:t xml:space="preserve"> </w:t>
      </w:r>
      <w:r>
        <w:rPr>
          <w:sz w:val="24"/>
        </w:rPr>
        <w:t>371–2.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61"/>
        </w:tabs>
        <w:spacing w:before="162"/>
        <w:ind w:left="100" w:right="1903" w:firstLine="0"/>
        <w:jc w:val="both"/>
        <w:rPr>
          <w:sz w:val="24"/>
        </w:rPr>
      </w:pPr>
      <w:r>
        <w:rPr>
          <w:sz w:val="24"/>
        </w:rPr>
        <w:t>Singh SB, Singh AK, Thakur RS.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-5"/>
          <w:sz w:val="24"/>
        </w:rPr>
        <w:t xml:space="preserve"> </w:t>
      </w:r>
      <w:r>
        <w:rPr>
          <w:sz w:val="24"/>
        </w:rPr>
        <w:t>constituents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leaves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>. Indian J Pharm Sci.</w:t>
      </w:r>
      <w:r>
        <w:rPr>
          <w:spacing w:val="1"/>
          <w:sz w:val="24"/>
        </w:rPr>
        <w:t xml:space="preserve"> </w:t>
      </w:r>
      <w:r>
        <w:rPr>
          <w:sz w:val="24"/>
        </w:rPr>
        <w:t>1984</w:t>
      </w:r>
      <w:proofErr w:type="gramStart"/>
      <w:r>
        <w:rPr>
          <w:sz w:val="24"/>
        </w:rPr>
        <w:t>;46:148</w:t>
      </w:r>
      <w:proofErr w:type="gramEnd"/>
      <w:r>
        <w:rPr>
          <w:sz w:val="24"/>
        </w:rPr>
        <w:t>-9.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02"/>
        </w:tabs>
        <w:spacing w:line="275" w:lineRule="exact"/>
        <w:ind w:left="401" w:hanging="302"/>
        <w:jc w:val="both"/>
      </w:pPr>
      <w:r>
        <w:rPr>
          <w:sz w:val="24"/>
        </w:rPr>
        <w:t>17.</w:t>
      </w:r>
    </w:p>
    <w:p w:rsidR="000D2A85" w:rsidRDefault="00963A7C" w:rsidP="00884E62">
      <w:pPr>
        <w:pStyle w:val="BodyText"/>
        <w:ind w:right="1249"/>
        <w:jc w:val="both"/>
      </w:pPr>
      <w:hyperlink r:id="rId13">
        <w:r>
          <w:rPr>
            <w:color w:val="0462C1"/>
            <w:spacing w:val="-1"/>
            <w:u w:val="single" w:color="0462C1"/>
          </w:rPr>
          <w:t>https://images.app.goo.gl/fZR7kex7ZCMe</w:t>
        </w:r>
      </w:hyperlink>
      <w:r>
        <w:rPr>
          <w:color w:val="0462C1"/>
          <w:spacing w:val="-57"/>
        </w:rPr>
        <w:t xml:space="preserve"> </w:t>
      </w:r>
      <w:hyperlink r:id="rId14">
        <w:r>
          <w:rPr>
            <w:color w:val="0462C1"/>
            <w:u w:val="single" w:color="0462C1"/>
          </w:rPr>
          <w:t>HYGo</w:t>
        </w:r>
        <w:r>
          <w:rPr>
            <w:color w:val="0462C1"/>
            <w:u w:val="single" w:color="0462C1"/>
          </w:rPr>
          <w:t>6</w:t>
        </w:r>
      </w:hyperlink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02"/>
        </w:tabs>
        <w:spacing w:before="159"/>
        <w:ind w:left="100" w:right="1421" w:firstLine="0"/>
        <w:jc w:val="both"/>
      </w:pPr>
      <w:r>
        <w:rPr>
          <w:spacing w:val="-1"/>
          <w:sz w:val="24"/>
        </w:rPr>
        <w:t>https://</w:t>
      </w:r>
      <w:hyperlink r:id="rId15">
        <w:r>
          <w:rPr>
            <w:spacing w:val="-1"/>
            <w:sz w:val="24"/>
          </w:rPr>
          <w:t>www.semanticscholar.org/paper/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Plantprofile%2C-phytochemistry-and-</w:t>
      </w:r>
      <w:r>
        <w:rPr>
          <w:spacing w:val="1"/>
          <w:sz w:val="24"/>
        </w:rPr>
        <w:t xml:space="preserve"> </w:t>
      </w:r>
      <w:r>
        <w:rPr>
          <w:sz w:val="24"/>
        </w:rPr>
        <w:t>pharmacology-of-</w:t>
      </w:r>
      <w:proofErr w:type="spellStart"/>
      <w:r>
        <w:rPr>
          <w:sz w:val="24"/>
        </w:rPr>
        <w:t>AKumar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Singh/08b9680de39fb828e4c865e006b08e</w:t>
      </w:r>
      <w:r>
        <w:rPr>
          <w:spacing w:val="-57"/>
          <w:sz w:val="24"/>
        </w:rPr>
        <w:t xml:space="preserve"> </w:t>
      </w:r>
      <w:r>
        <w:rPr>
          <w:sz w:val="24"/>
        </w:rPr>
        <w:t>c1997825df/</w:t>
      </w:r>
      <w:r>
        <w:rPr>
          <w:spacing w:val="-3"/>
          <w:sz w:val="24"/>
        </w:rPr>
        <w:t xml:space="preserve"> </w:t>
      </w:r>
      <w:r>
        <w:rPr>
          <w:sz w:val="24"/>
        </w:rPr>
        <w:t>figure/0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521"/>
        </w:tabs>
        <w:spacing w:before="160"/>
        <w:ind w:left="100" w:right="1700" w:firstLine="60"/>
        <w:jc w:val="both"/>
        <w:rPr>
          <w:sz w:val="24"/>
        </w:rPr>
      </w:pPr>
      <w:r>
        <w:rPr>
          <w:sz w:val="24"/>
        </w:rPr>
        <w:t>Pandey S, Patel A, Singh B, Gupta</w:t>
      </w:r>
      <w:r>
        <w:rPr>
          <w:spacing w:val="1"/>
          <w:sz w:val="24"/>
        </w:rPr>
        <w:t xml:space="preserve"> </w:t>
      </w:r>
      <w:r>
        <w:rPr>
          <w:sz w:val="24"/>
        </w:rPr>
        <w:t>RK. Mor</w:t>
      </w:r>
      <w:r>
        <w:rPr>
          <w:sz w:val="24"/>
        </w:rPr>
        <w:t>phological, anatomical and</w:t>
      </w:r>
      <w:r>
        <w:rPr>
          <w:spacing w:val="1"/>
          <w:sz w:val="24"/>
        </w:rPr>
        <w:t xml:space="preserve"> </w:t>
      </w:r>
      <w:r>
        <w:rPr>
          <w:sz w:val="24"/>
        </w:rPr>
        <w:t>phytochemical screening of medicinal</w:t>
      </w:r>
      <w:r>
        <w:rPr>
          <w:spacing w:val="1"/>
          <w:sz w:val="24"/>
        </w:rPr>
        <w:t xml:space="preserve"> </w:t>
      </w:r>
      <w:r>
        <w:rPr>
          <w:sz w:val="24"/>
        </w:rPr>
        <w:t>herb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Boerhaavia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diffusa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L,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Journal of Advance and Innovative</w:t>
      </w:r>
      <w:r>
        <w:rPr>
          <w:spacing w:val="1"/>
          <w:sz w:val="24"/>
        </w:rPr>
        <w:t xml:space="preserve"> </w:t>
      </w:r>
      <w:r>
        <w:rPr>
          <w:sz w:val="24"/>
        </w:rPr>
        <w:t>Research.</w:t>
      </w:r>
      <w:r>
        <w:rPr>
          <w:spacing w:val="-1"/>
          <w:sz w:val="24"/>
        </w:rPr>
        <w:t xml:space="preserve"> </w:t>
      </w:r>
      <w:r>
        <w:rPr>
          <w:sz w:val="24"/>
        </w:rPr>
        <w:t>2019:6(2):96-100.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461"/>
        </w:tabs>
        <w:spacing w:before="160"/>
        <w:ind w:left="100" w:right="1517" w:firstLine="0"/>
        <w:jc w:val="both"/>
        <w:rPr>
          <w:sz w:val="24"/>
        </w:rPr>
      </w:pPr>
      <w:proofErr w:type="spellStart"/>
      <w:r>
        <w:rPr>
          <w:sz w:val="24"/>
        </w:rPr>
        <w:t>Tambekar</w:t>
      </w:r>
      <w:proofErr w:type="spellEnd"/>
      <w:r>
        <w:rPr>
          <w:sz w:val="24"/>
        </w:rPr>
        <w:t xml:space="preserve"> D H, </w:t>
      </w:r>
      <w:proofErr w:type="spellStart"/>
      <w:r>
        <w:rPr>
          <w:sz w:val="24"/>
        </w:rPr>
        <w:t>Khante</w:t>
      </w:r>
      <w:proofErr w:type="spellEnd"/>
      <w:r>
        <w:rPr>
          <w:sz w:val="24"/>
        </w:rPr>
        <w:t xml:space="preserve"> B S, </w:t>
      </w:r>
      <w:proofErr w:type="spellStart"/>
      <w:r>
        <w:rPr>
          <w:sz w:val="24"/>
        </w:rPr>
        <w:t>Panzade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-3"/>
          <w:sz w:val="24"/>
        </w:rPr>
        <w:t xml:space="preserve"> </w:t>
      </w:r>
      <w:r>
        <w:rPr>
          <w:sz w:val="24"/>
        </w:rPr>
        <w:t>K,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Dahikar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Banginwar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Y.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</w:t>
      </w:r>
      <w:r>
        <w:rPr>
          <w:spacing w:val="-57"/>
          <w:sz w:val="24"/>
        </w:rPr>
        <w:t xml:space="preserve"> </w:t>
      </w:r>
      <w:r>
        <w:rPr>
          <w:sz w:val="24"/>
        </w:rPr>
        <w:t>of phytochemical and antibacterial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potential of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 xml:space="preserve"> L. fruits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against enteric bacterial pathogens, </w:t>
      </w:r>
      <w:proofErr w:type="spellStart"/>
      <w:r>
        <w:rPr>
          <w:sz w:val="24"/>
        </w:rPr>
        <w:t>Afr</w:t>
      </w:r>
      <w:proofErr w:type="spellEnd"/>
      <w:r>
        <w:rPr>
          <w:sz w:val="24"/>
        </w:rPr>
        <w:t xml:space="preserve"> 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Tradit</w:t>
      </w:r>
      <w:proofErr w:type="spellEnd"/>
      <w:r>
        <w:rPr>
          <w:sz w:val="24"/>
        </w:rPr>
        <w:t xml:space="preserve"> Complement </w:t>
      </w:r>
      <w:proofErr w:type="spellStart"/>
      <w:r>
        <w:rPr>
          <w:sz w:val="24"/>
        </w:rPr>
        <w:t>Altern</w:t>
      </w:r>
      <w:proofErr w:type="spellEnd"/>
      <w:r>
        <w:rPr>
          <w:sz w:val="24"/>
        </w:rPr>
        <w:t xml:space="preserve"> Med.</w:t>
      </w:r>
      <w:r>
        <w:rPr>
          <w:spacing w:val="1"/>
          <w:sz w:val="24"/>
        </w:rPr>
        <w:t xml:space="preserve"> </w:t>
      </w:r>
      <w:r>
        <w:rPr>
          <w:sz w:val="24"/>
        </w:rPr>
        <w:t>2008:10,5(3):290-3.</w:t>
      </w:r>
      <w:r>
        <w:rPr>
          <w:spacing w:val="-1"/>
          <w:sz w:val="24"/>
        </w:rPr>
        <w:t xml:space="preserve"> </w:t>
      </w:r>
      <w:r>
        <w:rPr>
          <w:sz w:val="24"/>
        </w:rPr>
        <w:t>19.</w:t>
      </w:r>
    </w:p>
    <w:p w:rsidR="000D2A85" w:rsidRDefault="000D2A85" w:rsidP="00884E62">
      <w:pPr>
        <w:jc w:val="both"/>
        <w:rPr>
          <w:sz w:val="24"/>
        </w:rPr>
        <w:sectPr w:rsidR="000D2A85">
          <w:pgSz w:w="12240" w:h="15840"/>
          <w:pgMar w:top="1380" w:right="380" w:bottom="280" w:left="1340" w:header="720" w:footer="720" w:gutter="0"/>
          <w:cols w:num="2" w:space="720" w:equalWidth="0">
            <w:col w:w="4260" w:space="602"/>
            <w:col w:w="5658"/>
          </w:cols>
        </w:sectPr>
      </w:pP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81"/>
        </w:tabs>
        <w:spacing w:before="61"/>
        <w:ind w:left="460" w:right="307" w:firstLine="60"/>
        <w:jc w:val="both"/>
        <w:rPr>
          <w:sz w:val="24"/>
        </w:rPr>
      </w:pPr>
      <w:proofErr w:type="spellStart"/>
      <w:r>
        <w:rPr>
          <w:sz w:val="24"/>
        </w:rPr>
        <w:lastRenderedPageBreak/>
        <w:t>Mahire</w:t>
      </w:r>
      <w:proofErr w:type="spellEnd"/>
      <w:r>
        <w:rPr>
          <w:sz w:val="24"/>
        </w:rPr>
        <w:t xml:space="preserve"> SP, Patel SN. Extraction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phytochemicals and study of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antioxidant</w:t>
      </w:r>
      <w:r>
        <w:rPr>
          <w:spacing w:val="-6"/>
          <w:sz w:val="24"/>
        </w:rPr>
        <w:t xml:space="preserve"> </w:t>
      </w:r>
      <w:r>
        <w:rPr>
          <w:sz w:val="24"/>
        </w:rPr>
        <w:t>activity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 xml:space="preserve"> L., </w:t>
      </w:r>
      <w:proofErr w:type="spellStart"/>
      <w:r>
        <w:rPr>
          <w:sz w:val="24"/>
        </w:rPr>
        <w:t>Clin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Phytosci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proofErr w:type="gramStart"/>
      <w:r>
        <w:rPr>
          <w:sz w:val="24"/>
        </w:rPr>
        <w:t>;6:40</w:t>
      </w:r>
      <w:proofErr w:type="gramEnd"/>
      <w:r>
        <w:rPr>
          <w:sz w:val="24"/>
        </w:rPr>
        <w:t>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81"/>
        </w:tabs>
        <w:ind w:left="460" w:right="92" w:firstLine="60"/>
        <w:jc w:val="both"/>
        <w:rPr>
          <w:sz w:val="24"/>
        </w:rPr>
      </w:pPr>
      <w:proofErr w:type="spellStart"/>
      <w:r>
        <w:rPr>
          <w:sz w:val="24"/>
        </w:rPr>
        <w:t>Didar</w:t>
      </w:r>
      <w:proofErr w:type="spellEnd"/>
      <w:r>
        <w:rPr>
          <w:sz w:val="24"/>
        </w:rPr>
        <w:t xml:space="preserve"> Z. Comparative in vitro Study</w:t>
      </w:r>
      <w:r>
        <w:rPr>
          <w:spacing w:val="1"/>
          <w:sz w:val="24"/>
        </w:rPr>
        <w:t xml:space="preserve"> </w:t>
      </w:r>
      <w:r>
        <w:rPr>
          <w:sz w:val="24"/>
        </w:rPr>
        <w:t>of the biological activity and chemical</w:t>
      </w:r>
      <w:r>
        <w:rPr>
          <w:spacing w:val="1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1"/>
          <w:sz w:val="24"/>
        </w:rPr>
        <w:t xml:space="preserve"> </w:t>
      </w:r>
      <w:r>
        <w:rPr>
          <w:sz w:val="24"/>
        </w:rPr>
        <w:t>extracts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Helicteres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L.</w:t>
      </w:r>
      <w:r>
        <w:rPr>
          <w:spacing w:val="-57"/>
          <w:sz w:val="24"/>
        </w:rPr>
        <w:t xml:space="preserve"> </w:t>
      </w:r>
      <w:r>
        <w:rPr>
          <w:sz w:val="24"/>
        </w:rPr>
        <w:t>obtained by water and subcritical water</w:t>
      </w:r>
      <w:r>
        <w:rPr>
          <w:spacing w:val="1"/>
          <w:sz w:val="24"/>
        </w:rPr>
        <w:t xml:space="preserve"> </w:t>
      </w:r>
      <w:r>
        <w:rPr>
          <w:sz w:val="24"/>
        </w:rPr>
        <w:t>ext</w:t>
      </w:r>
      <w:r>
        <w:rPr>
          <w:sz w:val="24"/>
        </w:rPr>
        <w:t>raction,</w:t>
      </w:r>
      <w:r>
        <w:rPr>
          <w:spacing w:val="3"/>
          <w:sz w:val="24"/>
        </w:rPr>
        <w:t xml:space="preserve"> </w:t>
      </w:r>
      <w:r>
        <w:rPr>
          <w:sz w:val="24"/>
        </w:rPr>
        <w:t>Food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Safety.</w:t>
      </w:r>
      <w:r>
        <w:rPr>
          <w:spacing w:val="1"/>
          <w:sz w:val="24"/>
        </w:rPr>
        <w:t xml:space="preserve"> </w:t>
      </w:r>
      <w:r>
        <w:rPr>
          <w:sz w:val="24"/>
        </w:rPr>
        <w:t>2020:4(2):101-</w:t>
      </w:r>
      <w:r>
        <w:rPr>
          <w:spacing w:val="-1"/>
          <w:sz w:val="24"/>
        </w:rPr>
        <w:t xml:space="preserve"> </w:t>
      </w:r>
      <w:r>
        <w:rPr>
          <w:sz w:val="24"/>
        </w:rPr>
        <w:t>106.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762"/>
        </w:tabs>
        <w:spacing w:before="159"/>
        <w:ind w:left="460" w:right="46" w:firstLine="0"/>
        <w:jc w:val="both"/>
      </w:pPr>
      <w:r>
        <w:rPr>
          <w:spacing w:val="-1"/>
          <w:sz w:val="24"/>
        </w:rPr>
        <w:t>https://</w:t>
      </w:r>
      <w:hyperlink r:id="rId16">
        <w:r>
          <w:rPr>
            <w:spacing w:val="-1"/>
            <w:sz w:val="24"/>
          </w:rPr>
          <w:t>www.researchgate.net/figure/Pre</w:t>
        </w:r>
      </w:hyperlink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liminaryPhytochemical</w:t>
      </w:r>
      <w:proofErr w:type="spellEnd"/>
      <w:r>
        <w:rPr>
          <w:sz w:val="24"/>
        </w:rPr>
        <w:t>-screening-and-</w:t>
      </w:r>
      <w:r>
        <w:rPr>
          <w:spacing w:val="1"/>
          <w:sz w:val="24"/>
        </w:rPr>
        <w:t xml:space="preserve"> </w:t>
      </w:r>
      <w:r>
        <w:rPr>
          <w:sz w:val="24"/>
        </w:rPr>
        <w:t>percentage-yield-of-</w:t>
      </w:r>
      <w:proofErr w:type="spellStart"/>
      <w:r>
        <w:rPr>
          <w:sz w:val="24"/>
        </w:rPr>
        <w:t>rootextracts</w:t>
      </w:r>
      <w:proofErr w:type="spellEnd"/>
      <w:r>
        <w:rPr>
          <w:sz w:val="24"/>
        </w:rPr>
        <w:t>-of-</w:t>
      </w:r>
      <w:r>
        <w:rPr>
          <w:spacing w:val="1"/>
          <w:sz w:val="24"/>
        </w:rPr>
        <w:t xml:space="preserve"> </w:t>
      </w:r>
      <w:r>
        <w:rPr>
          <w:sz w:val="24"/>
        </w:rPr>
        <w:t>helicteres_tbl1_2649434.</w:t>
      </w:r>
    </w:p>
    <w:p w:rsidR="000D2A85" w:rsidRDefault="000D2A85" w:rsidP="00884E62">
      <w:pPr>
        <w:pStyle w:val="BodyText"/>
        <w:ind w:left="0"/>
        <w:jc w:val="both"/>
        <w:rPr>
          <w:sz w:val="38"/>
        </w:rPr>
      </w:pP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762"/>
        </w:tabs>
        <w:spacing w:before="0"/>
        <w:ind w:left="460" w:right="47" w:firstLine="0"/>
        <w:jc w:val="both"/>
      </w:pPr>
      <w:r>
        <w:rPr>
          <w:spacing w:val="-1"/>
          <w:sz w:val="24"/>
        </w:rPr>
        <w:t>https://</w:t>
      </w:r>
      <w:hyperlink r:id="rId17">
        <w:r>
          <w:rPr>
            <w:spacing w:val="-1"/>
            <w:sz w:val="24"/>
          </w:rPr>
          <w:t>www.researchgate.net/publicatio</w:t>
        </w:r>
      </w:hyperlink>
      <w:r>
        <w:rPr>
          <w:spacing w:val="-57"/>
          <w:sz w:val="24"/>
        </w:rPr>
        <w:t xml:space="preserve"> </w:t>
      </w:r>
      <w:r>
        <w:rPr>
          <w:sz w:val="24"/>
        </w:rPr>
        <w:t>n/331158467_A NTI-</w:t>
      </w:r>
    </w:p>
    <w:p w:rsidR="000D2A85" w:rsidRDefault="00963A7C" w:rsidP="00884E62">
      <w:pPr>
        <w:pStyle w:val="BodyText"/>
        <w:spacing w:before="3"/>
        <w:ind w:left="460"/>
        <w:jc w:val="both"/>
      </w:pPr>
      <w:proofErr w:type="spellStart"/>
      <w:r>
        <w:rPr>
          <w:spacing w:val="-1"/>
        </w:rPr>
        <w:t>Diabetic_Activity_of_Helicteres_Isora_Ro</w:t>
      </w:r>
      <w:proofErr w:type="spellEnd"/>
      <w:r>
        <w:rPr>
          <w:spacing w:val="-57"/>
        </w:rPr>
        <w:t xml:space="preserve"> </w:t>
      </w:r>
      <w:proofErr w:type="spellStart"/>
      <w:proofErr w:type="gramStart"/>
      <w:r>
        <w:t>ot</w:t>
      </w:r>
      <w:proofErr w:type="spellEnd"/>
      <w:proofErr w:type="gramEnd"/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before="159"/>
        <w:ind w:left="460" w:right="53" w:firstLine="0"/>
        <w:jc w:val="both"/>
        <w:rPr>
          <w:sz w:val="24"/>
        </w:rPr>
      </w:pPr>
      <w:r>
        <w:rPr>
          <w:sz w:val="24"/>
        </w:rPr>
        <w:t xml:space="preserve">Kumar TM, Christy AM, </w:t>
      </w:r>
      <w:proofErr w:type="spellStart"/>
      <w:r>
        <w:rPr>
          <w:sz w:val="24"/>
        </w:rPr>
        <w:t>Ramya</w:t>
      </w:r>
      <w:proofErr w:type="spellEnd"/>
      <w:r>
        <w:rPr>
          <w:sz w:val="24"/>
        </w:rPr>
        <w:t xml:space="preserve"> RC,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Malaisamy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Sivaraj</w:t>
      </w:r>
      <w:proofErr w:type="spellEnd"/>
      <w:r>
        <w:rPr>
          <w:sz w:val="24"/>
        </w:rPr>
        <w:t xml:space="preserve"> C, Arjun P, et al.</w:t>
      </w:r>
      <w:r>
        <w:rPr>
          <w:spacing w:val="1"/>
          <w:sz w:val="24"/>
        </w:rPr>
        <w:t xml:space="preserve"> </w:t>
      </w:r>
      <w:r>
        <w:rPr>
          <w:sz w:val="24"/>
        </w:rPr>
        <w:t>Antioxidant and anticancer acti</w:t>
      </w:r>
      <w:r>
        <w:rPr>
          <w:sz w:val="24"/>
        </w:rPr>
        <w:t>vity 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Helicteres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pacing w:val="6"/>
          <w:sz w:val="24"/>
        </w:rPr>
        <w:t xml:space="preserve"> </w:t>
      </w:r>
      <w:r>
        <w:rPr>
          <w:sz w:val="24"/>
        </w:rPr>
        <w:t>dried</w:t>
      </w:r>
      <w:r>
        <w:rPr>
          <w:spacing w:val="9"/>
          <w:sz w:val="24"/>
        </w:rPr>
        <w:t xml:space="preserve"> </w:t>
      </w:r>
      <w:r>
        <w:rPr>
          <w:sz w:val="24"/>
        </w:rPr>
        <w:t>fruit</w:t>
      </w:r>
      <w:r>
        <w:rPr>
          <w:spacing w:val="6"/>
          <w:sz w:val="24"/>
        </w:rPr>
        <w:t xml:space="preserve"> </w:t>
      </w:r>
      <w:r>
        <w:rPr>
          <w:sz w:val="24"/>
        </w:rPr>
        <w:t>solvent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extracts. J </w:t>
      </w:r>
      <w:proofErr w:type="spellStart"/>
      <w:r>
        <w:rPr>
          <w:sz w:val="24"/>
        </w:rPr>
        <w:t>Acad</w:t>
      </w:r>
      <w:proofErr w:type="spellEnd"/>
      <w:r>
        <w:rPr>
          <w:sz w:val="24"/>
        </w:rPr>
        <w:t xml:space="preserve"> Indus Res. 2012</w:t>
      </w:r>
      <w:proofErr w:type="gramStart"/>
      <w:r>
        <w:rPr>
          <w:sz w:val="24"/>
        </w:rPr>
        <w:t>;1</w:t>
      </w:r>
      <w:proofErr w:type="gramEnd"/>
      <w:r>
        <w:rPr>
          <w:sz w:val="24"/>
        </w:rPr>
        <w:t>(3):148-</w:t>
      </w:r>
      <w:r>
        <w:rPr>
          <w:spacing w:val="-57"/>
          <w:sz w:val="24"/>
        </w:rPr>
        <w:t xml:space="preserve"> </w:t>
      </w:r>
      <w:r>
        <w:rPr>
          <w:sz w:val="24"/>
        </w:rPr>
        <w:t>152.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before="159"/>
        <w:ind w:left="460" w:right="267" w:firstLine="0"/>
        <w:jc w:val="both"/>
        <w:rPr>
          <w:sz w:val="24"/>
        </w:rPr>
      </w:pPr>
      <w:r>
        <w:rPr>
          <w:sz w:val="24"/>
        </w:rPr>
        <w:t xml:space="preserve">Kumar G, </w:t>
      </w:r>
      <w:proofErr w:type="spellStart"/>
      <w:r>
        <w:rPr>
          <w:sz w:val="24"/>
        </w:rPr>
        <w:t>Murugesan</w:t>
      </w:r>
      <w:proofErr w:type="spellEnd"/>
      <w:r>
        <w:rPr>
          <w:sz w:val="24"/>
        </w:rPr>
        <w:t xml:space="preserve"> AG.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Hypolipidaemic</w:t>
      </w:r>
      <w:proofErr w:type="spellEnd"/>
      <w:r>
        <w:rPr>
          <w:sz w:val="24"/>
        </w:rPr>
        <w:t xml:space="preserve"> activity of </w:t>
      </w:r>
      <w:proofErr w:type="spellStart"/>
      <w:r>
        <w:rPr>
          <w:sz w:val="24"/>
        </w:rPr>
        <w:t>Helicteres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 xml:space="preserve"> L. bark extracts in </w:t>
      </w:r>
      <w:proofErr w:type="spellStart"/>
      <w:r>
        <w:rPr>
          <w:sz w:val="24"/>
        </w:rPr>
        <w:t>streptozotocin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induced</w:t>
      </w:r>
      <w:r>
        <w:rPr>
          <w:spacing w:val="-6"/>
          <w:sz w:val="24"/>
        </w:rPr>
        <w:t xml:space="preserve"> </w:t>
      </w:r>
      <w:r>
        <w:rPr>
          <w:sz w:val="24"/>
        </w:rPr>
        <w:t>diabetic</w:t>
      </w:r>
      <w:r>
        <w:rPr>
          <w:spacing w:val="-7"/>
          <w:sz w:val="24"/>
        </w:rPr>
        <w:t xml:space="preserve"> </w:t>
      </w:r>
      <w:r>
        <w:rPr>
          <w:sz w:val="24"/>
        </w:rPr>
        <w:t>rats.</w:t>
      </w:r>
      <w:r>
        <w:rPr>
          <w:spacing w:val="-5"/>
          <w:sz w:val="24"/>
        </w:rPr>
        <w:t xml:space="preserve"> </w:t>
      </w:r>
      <w:r>
        <w:rPr>
          <w:sz w:val="24"/>
        </w:rPr>
        <w:t>J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Ethnopharmacol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2008</w:t>
      </w:r>
      <w:proofErr w:type="gramStart"/>
      <w:r>
        <w:rPr>
          <w:sz w:val="24"/>
        </w:rPr>
        <w:t>;116</w:t>
      </w:r>
      <w:proofErr w:type="gramEnd"/>
      <w:r>
        <w:rPr>
          <w:sz w:val="24"/>
        </w:rPr>
        <w:t>(1):</w:t>
      </w:r>
      <w:r>
        <w:rPr>
          <w:spacing w:val="-3"/>
          <w:sz w:val="24"/>
        </w:rPr>
        <w:t xml:space="preserve"> </w:t>
      </w:r>
      <w:r>
        <w:rPr>
          <w:sz w:val="24"/>
        </w:rPr>
        <w:t>161-166.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ind w:left="460" w:right="181" w:firstLine="0"/>
        <w:jc w:val="both"/>
        <w:rPr>
          <w:sz w:val="24"/>
        </w:rPr>
      </w:pPr>
      <w:proofErr w:type="spellStart"/>
      <w:r>
        <w:rPr>
          <w:sz w:val="24"/>
        </w:rPr>
        <w:t>Shriram</w:t>
      </w:r>
      <w:proofErr w:type="spellEnd"/>
      <w:r>
        <w:rPr>
          <w:sz w:val="24"/>
        </w:rPr>
        <w:t xml:space="preserve"> V, </w:t>
      </w:r>
      <w:proofErr w:type="spellStart"/>
      <w:r>
        <w:rPr>
          <w:sz w:val="24"/>
        </w:rPr>
        <w:t>Jahagirdar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Latha</w:t>
      </w:r>
      <w:proofErr w:type="spellEnd"/>
      <w:r>
        <w:rPr>
          <w:sz w:val="24"/>
        </w:rPr>
        <w:t xml:space="preserve"> C,</w:t>
      </w:r>
      <w:r>
        <w:rPr>
          <w:spacing w:val="1"/>
          <w:sz w:val="24"/>
        </w:rPr>
        <w:t xml:space="preserve"> </w:t>
      </w:r>
      <w:r>
        <w:rPr>
          <w:sz w:val="24"/>
        </w:rPr>
        <w:t>Kumar</w:t>
      </w:r>
      <w:r>
        <w:rPr>
          <w:spacing w:val="-4"/>
          <w:sz w:val="24"/>
        </w:rPr>
        <w:t xml:space="preserve"> </w:t>
      </w:r>
      <w:r>
        <w:rPr>
          <w:sz w:val="24"/>
        </w:rPr>
        <w:t>V,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Dhakephalkar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P,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Rojatkar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et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al. Antibacterial &amp; </w:t>
      </w:r>
      <w:proofErr w:type="spellStart"/>
      <w:r>
        <w:rPr>
          <w:sz w:val="24"/>
        </w:rPr>
        <w:t>antiplasmid</w:t>
      </w:r>
      <w:proofErr w:type="spellEnd"/>
      <w:r>
        <w:rPr>
          <w:sz w:val="24"/>
        </w:rPr>
        <w:t xml:space="preserve"> activities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 xml:space="preserve"> L. Indian J Med Res.</w:t>
      </w:r>
      <w:r>
        <w:rPr>
          <w:spacing w:val="1"/>
          <w:sz w:val="24"/>
        </w:rPr>
        <w:t xml:space="preserve"> </w:t>
      </w:r>
      <w:r>
        <w:rPr>
          <w:sz w:val="24"/>
        </w:rPr>
        <w:t>2010;132:94-99.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before="160"/>
        <w:ind w:left="460" w:right="251" w:firstLine="0"/>
        <w:jc w:val="both"/>
        <w:rPr>
          <w:sz w:val="24"/>
        </w:rPr>
      </w:pPr>
      <w:r>
        <w:rPr>
          <w:sz w:val="24"/>
        </w:rPr>
        <w:t>Kumar</w:t>
      </w:r>
      <w:r>
        <w:rPr>
          <w:spacing w:val="-4"/>
          <w:sz w:val="24"/>
        </w:rPr>
        <w:t xml:space="preserve"> </w:t>
      </w:r>
      <w:r>
        <w:rPr>
          <w:sz w:val="24"/>
        </w:rPr>
        <w:t>G,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GS,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Murugesan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AG,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Pandian</w:t>
      </w:r>
      <w:proofErr w:type="spellEnd"/>
      <w:r>
        <w:rPr>
          <w:sz w:val="24"/>
        </w:rPr>
        <w:t xml:space="preserve"> MR. Effect of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bark extracts on brain antioxidant status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and lipid peroxidation in </w:t>
      </w:r>
      <w:proofErr w:type="spellStart"/>
      <w:r>
        <w:rPr>
          <w:sz w:val="24"/>
        </w:rPr>
        <w:t>streptozotocin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diabetic rats. Pharm Biol. 2007</w:t>
      </w:r>
      <w:proofErr w:type="gramStart"/>
      <w:r>
        <w:rPr>
          <w:sz w:val="24"/>
        </w:rPr>
        <w:t>;45</w:t>
      </w:r>
      <w:proofErr w:type="gramEnd"/>
      <w:r>
        <w:rPr>
          <w:sz w:val="24"/>
        </w:rPr>
        <w:t>(10):</w:t>
      </w:r>
      <w:r>
        <w:rPr>
          <w:spacing w:val="1"/>
          <w:sz w:val="24"/>
        </w:rPr>
        <w:t xml:space="preserve"> </w:t>
      </w:r>
      <w:r>
        <w:rPr>
          <w:sz w:val="24"/>
        </w:rPr>
        <w:t>753-759.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before="61"/>
        <w:ind w:right="1202" w:firstLine="0"/>
        <w:jc w:val="both"/>
        <w:rPr>
          <w:sz w:val="24"/>
        </w:rPr>
      </w:pPr>
      <w:r>
        <w:rPr>
          <w:spacing w:val="1"/>
          <w:w w:val="99"/>
          <w:sz w:val="24"/>
        </w:rPr>
        <w:br w:type="column"/>
      </w:r>
      <w:r>
        <w:rPr>
          <w:sz w:val="24"/>
        </w:rPr>
        <w:lastRenderedPageBreak/>
        <w:t xml:space="preserve">Kumar G, </w:t>
      </w:r>
      <w:proofErr w:type="spellStart"/>
      <w:r>
        <w:rPr>
          <w:sz w:val="24"/>
        </w:rPr>
        <w:t>Banu</w:t>
      </w:r>
      <w:proofErr w:type="spellEnd"/>
      <w:r>
        <w:rPr>
          <w:sz w:val="24"/>
        </w:rPr>
        <w:t xml:space="preserve"> GS, </w:t>
      </w:r>
      <w:proofErr w:type="spellStart"/>
      <w:r>
        <w:rPr>
          <w:sz w:val="24"/>
        </w:rPr>
        <w:t>Murugesan</w:t>
      </w:r>
      <w:proofErr w:type="spellEnd"/>
      <w:r>
        <w:rPr>
          <w:sz w:val="24"/>
        </w:rPr>
        <w:t xml:space="preserve"> AG.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Helicteres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bark</w:t>
      </w:r>
      <w:r>
        <w:rPr>
          <w:spacing w:val="1"/>
          <w:sz w:val="24"/>
        </w:rPr>
        <w:t xml:space="preserve"> </w:t>
      </w:r>
      <w:r>
        <w:rPr>
          <w:sz w:val="24"/>
        </w:rPr>
        <w:t>extracts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heart antioxidant status and lipid</w:t>
      </w:r>
      <w:r>
        <w:rPr>
          <w:spacing w:val="1"/>
          <w:sz w:val="24"/>
        </w:rPr>
        <w:t xml:space="preserve"> </w:t>
      </w:r>
      <w:r>
        <w:rPr>
          <w:sz w:val="24"/>
        </w:rPr>
        <w:t>peroxidation</w:t>
      </w:r>
      <w:r>
        <w:rPr>
          <w:sz w:val="24"/>
        </w:rPr>
        <w:t xml:space="preserve"> in </w:t>
      </w:r>
      <w:proofErr w:type="spellStart"/>
      <w:r>
        <w:rPr>
          <w:sz w:val="24"/>
        </w:rPr>
        <w:t>streptozotocin</w:t>
      </w:r>
      <w:proofErr w:type="spellEnd"/>
      <w:r>
        <w:rPr>
          <w:sz w:val="24"/>
        </w:rPr>
        <w:t xml:space="preserve"> diabetic</w:t>
      </w:r>
      <w:r>
        <w:rPr>
          <w:spacing w:val="1"/>
          <w:sz w:val="24"/>
        </w:rPr>
        <w:t xml:space="preserve"> </w:t>
      </w:r>
      <w:r>
        <w:rPr>
          <w:sz w:val="24"/>
        </w:rPr>
        <w:t>rats.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J </w:t>
      </w:r>
      <w:proofErr w:type="spellStart"/>
      <w:r>
        <w:rPr>
          <w:sz w:val="24"/>
        </w:rPr>
        <w:t>Appl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Biomed. 2008</w:t>
      </w:r>
      <w:proofErr w:type="gramStart"/>
      <w:r>
        <w:rPr>
          <w:sz w:val="24"/>
        </w:rPr>
        <w:t>;6:89</w:t>
      </w:r>
      <w:proofErr w:type="gramEnd"/>
      <w:r>
        <w:rPr>
          <w:sz w:val="24"/>
        </w:rPr>
        <w:t>-95.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line="275" w:lineRule="exact"/>
        <w:ind w:left="821" w:hanging="360"/>
        <w:jc w:val="both"/>
        <w:rPr>
          <w:sz w:val="24"/>
        </w:rPr>
      </w:pPr>
      <w:r>
        <w:rPr>
          <w:sz w:val="24"/>
        </w:rPr>
        <w:t>Shaikh</w:t>
      </w:r>
      <w:r>
        <w:rPr>
          <w:spacing w:val="-2"/>
          <w:sz w:val="24"/>
        </w:rPr>
        <w:t xml:space="preserve"> </w:t>
      </w:r>
      <w:r>
        <w:rPr>
          <w:sz w:val="24"/>
        </w:rPr>
        <w:t>R,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Pund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M,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Dawane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Iliyas</w:t>
      </w:r>
      <w:proofErr w:type="spellEnd"/>
    </w:p>
    <w:p w:rsidR="000D2A85" w:rsidRDefault="00963A7C" w:rsidP="00884E62">
      <w:pPr>
        <w:pStyle w:val="BodyText"/>
        <w:ind w:left="461" w:right="1158"/>
        <w:jc w:val="both"/>
      </w:pPr>
      <w:r>
        <w:t>S. Evaluation of Anticancer, Antioxidant,</w:t>
      </w:r>
      <w:r>
        <w:rPr>
          <w:spacing w:val="-5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Possible</w:t>
      </w:r>
      <w:r>
        <w:rPr>
          <w:spacing w:val="-6"/>
        </w:rPr>
        <w:t xml:space="preserve"> </w:t>
      </w:r>
      <w:proofErr w:type="spellStart"/>
      <w:r>
        <w:t>Antiinflammatory</w:t>
      </w:r>
      <w:proofErr w:type="spellEnd"/>
      <w:r>
        <w:rPr>
          <w:spacing w:val="-4"/>
        </w:rPr>
        <w:t xml:space="preserve"> </w:t>
      </w:r>
      <w:r>
        <w:t>Properties</w:t>
      </w:r>
      <w:r>
        <w:rPr>
          <w:spacing w:val="-57"/>
        </w:rPr>
        <w:t xml:space="preserve"> </w:t>
      </w:r>
      <w:r>
        <w:t>of Selected Medicinal Plants Used in</w:t>
      </w:r>
      <w:r>
        <w:rPr>
          <w:spacing w:val="1"/>
        </w:rPr>
        <w:t xml:space="preserve"> </w:t>
      </w:r>
      <w:r>
        <w:t xml:space="preserve">Indian Traditional Medication, J </w:t>
      </w:r>
      <w:proofErr w:type="spellStart"/>
      <w:r>
        <w:t>Tradit</w:t>
      </w:r>
      <w:proofErr w:type="spellEnd"/>
      <w:r>
        <w:rPr>
          <w:spacing w:val="1"/>
        </w:rPr>
        <w:t xml:space="preserve"> </w:t>
      </w:r>
      <w:r>
        <w:t>Complement</w:t>
      </w:r>
      <w:r>
        <w:rPr>
          <w:spacing w:val="-3"/>
        </w:rPr>
        <w:t xml:space="preserve"> </w:t>
      </w:r>
      <w:r>
        <w:t>Med. 2014</w:t>
      </w:r>
      <w:proofErr w:type="gramStart"/>
      <w:r>
        <w:t>;4</w:t>
      </w:r>
      <w:proofErr w:type="gramEnd"/>
      <w:r>
        <w:t>(4):253-257.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before="160"/>
        <w:ind w:right="1143" w:firstLine="0"/>
        <w:jc w:val="both"/>
        <w:rPr>
          <w:sz w:val="24"/>
        </w:rPr>
      </w:pPr>
      <w:proofErr w:type="spellStart"/>
      <w:r>
        <w:rPr>
          <w:sz w:val="24"/>
        </w:rPr>
        <w:t>Rattanamaneerusmee</w:t>
      </w:r>
      <w:proofErr w:type="spellEnd"/>
      <w:r>
        <w:rPr>
          <w:sz w:val="24"/>
        </w:rPr>
        <w:t xml:space="preserve"> A,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Thirapanmethee</w:t>
      </w:r>
      <w:proofErr w:type="spellEnd"/>
      <w:r>
        <w:rPr>
          <w:sz w:val="24"/>
        </w:rPr>
        <w:t xml:space="preserve"> K, Nakamura Y,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Bongcheewin</w:t>
      </w:r>
      <w:proofErr w:type="spellEnd"/>
      <w:r>
        <w:rPr>
          <w:sz w:val="24"/>
        </w:rPr>
        <w:t xml:space="preserve"> B, </w:t>
      </w:r>
      <w:proofErr w:type="spellStart"/>
      <w:r>
        <w:rPr>
          <w:sz w:val="24"/>
        </w:rPr>
        <w:t>Chomnawang</w:t>
      </w:r>
      <w:proofErr w:type="spellEnd"/>
      <w:r>
        <w:rPr>
          <w:sz w:val="24"/>
        </w:rPr>
        <w:t xml:space="preserve"> M T.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Chemopreventive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biological</w:t>
      </w:r>
      <w:r>
        <w:rPr>
          <w:spacing w:val="-4"/>
          <w:sz w:val="24"/>
        </w:rPr>
        <w:t xml:space="preserve"> </w:t>
      </w:r>
      <w:r>
        <w:rPr>
          <w:sz w:val="24"/>
        </w:rPr>
        <w:t>activities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 xml:space="preserve"> L. fruit extracts, Res</w:t>
      </w:r>
      <w:r>
        <w:rPr>
          <w:spacing w:val="1"/>
          <w:sz w:val="24"/>
        </w:rPr>
        <w:t xml:space="preserve"> </w:t>
      </w:r>
      <w:r>
        <w:rPr>
          <w:sz w:val="24"/>
        </w:rPr>
        <w:t>Pharm</w:t>
      </w:r>
      <w:r>
        <w:rPr>
          <w:spacing w:val="-3"/>
          <w:sz w:val="24"/>
        </w:rPr>
        <w:t xml:space="preserve"> </w:t>
      </w:r>
      <w:r>
        <w:rPr>
          <w:sz w:val="24"/>
        </w:rPr>
        <w:t>Sci. 20</w:t>
      </w:r>
      <w:r>
        <w:rPr>
          <w:sz w:val="24"/>
        </w:rPr>
        <w:t>18;13(6):484-</w:t>
      </w:r>
      <w:r>
        <w:rPr>
          <w:spacing w:val="-1"/>
          <w:sz w:val="24"/>
        </w:rPr>
        <w:t xml:space="preserve"> </w:t>
      </w:r>
      <w:r>
        <w:rPr>
          <w:sz w:val="24"/>
        </w:rPr>
        <w:t>492.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before="160"/>
        <w:ind w:right="1082" w:firstLine="0"/>
        <w:jc w:val="both"/>
        <w:rPr>
          <w:sz w:val="24"/>
        </w:rPr>
      </w:pPr>
      <w:r>
        <w:rPr>
          <w:sz w:val="24"/>
        </w:rPr>
        <w:t>Varghese</w:t>
      </w:r>
      <w:r>
        <w:rPr>
          <w:spacing w:val="-4"/>
          <w:sz w:val="24"/>
        </w:rPr>
        <w:t xml:space="preserve"> </w:t>
      </w:r>
      <w:r>
        <w:rPr>
          <w:sz w:val="24"/>
        </w:rPr>
        <w:t>E,</w:t>
      </w:r>
      <w:r>
        <w:rPr>
          <w:spacing w:val="-2"/>
          <w:sz w:val="24"/>
        </w:rPr>
        <w:t xml:space="preserve"> </w:t>
      </w:r>
      <w:r>
        <w:rPr>
          <w:sz w:val="24"/>
        </w:rPr>
        <w:t>Narayanan</w:t>
      </w:r>
      <w:r>
        <w:rPr>
          <w:spacing w:val="-2"/>
          <w:sz w:val="24"/>
        </w:rPr>
        <w:t xml:space="preserve"> </w:t>
      </w:r>
      <w:r>
        <w:rPr>
          <w:sz w:val="24"/>
        </w:rPr>
        <w:t>SS,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Gopal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RV,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Nair A, </w:t>
      </w:r>
      <w:proofErr w:type="spellStart"/>
      <w:r>
        <w:rPr>
          <w:sz w:val="24"/>
        </w:rPr>
        <w:t>Chittethu</w:t>
      </w:r>
      <w:proofErr w:type="spellEnd"/>
      <w:r>
        <w:rPr>
          <w:sz w:val="24"/>
        </w:rPr>
        <w:t xml:space="preserve"> AB, Anson TA.</w:t>
      </w:r>
      <w:r>
        <w:rPr>
          <w:spacing w:val="1"/>
          <w:sz w:val="24"/>
        </w:rPr>
        <w:t xml:space="preserve"> </w:t>
      </w:r>
      <w:r>
        <w:rPr>
          <w:sz w:val="24"/>
        </w:rPr>
        <w:t>Anticancer activity of chloroform extract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Int</w:t>
      </w:r>
      <w:proofErr w:type="spellEnd"/>
      <w:r>
        <w:rPr>
          <w:sz w:val="24"/>
        </w:rPr>
        <w:t xml:space="preserve"> J Pharm Technol.</w:t>
      </w:r>
      <w:r>
        <w:rPr>
          <w:spacing w:val="1"/>
          <w:sz w:val="24"/>
        </w:rPr>
        <w:t xml:space="preserve"> </w:t>
      </w:r>
      <w:r>
        <w:rPr>
          <w:sz w:val="24"/>
        </w:rPr>
        <w:t>2011</w:t>
      </w:r>
      <w:proofErr w:type="gramStart"/>
      <w:r>
        <w:rPr>
          <w:sz w:val="24"/>
        </w:rPr>
        <w:t>;3</w:t>
      </w:r>
      <w:proofErr w:type="gramEnd"/>
      <w:r>
        <w:rPr>
          <w:sz w:val="24"/>
        </w:rPr>
        <w:t>(2):2560-2564.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spacing w:before="160"/>
        <w:ind w:right="1251" w:firstLine="0"/>
        <w:jc w:val="both"/>
        <w:rPr>
          <w:sz w:val="24"/>
        </w:rPr>
      </w:pPr>
      <w:r>
        <w:rPr>
          <w:sz w:val="24"/>
        </w:rPr>
        <w:t xml:space="preserve">Chopra RN, </w:t>
      </w:r>
      <w:proofErr w:type="spellStart"/>
      <w:r>
        <w:rPr>
          <w:sz w:val="24"/>
        </w:rPr>
        <w:t>Nayar</w:t>
      </w:r>
      <w:proofErr w:type="spellEnd"/>
      <w:r>
        <w:rPr>
          <w:sz w:val="24"/>
        </w:rPr>
        <w:t xml:space="preserve"> SL, Chopra IC.</w:t>
      </w:r>
      <w:r>
        <w:rPr>
          <w:spacing w:val="1"/>
          <w:sz w:val="24"/>
        </w:rPr>
        <w:t xml:space="preserve"> </w:t>
      </w:r>
      <w:r>
        <w:rPr>
          <w:sz w:val="24"/>
        </w:rPr>
        <w:t>Glossary of Indian medicinal Plants.</w:t>
      </w:r>
      <w:r>
        <w:rPr>
          <w:spacing w:val="1"/>
          <w:sz w:val="24"/>
        </w:rPr>
        <w:t xml:space="preserve"> </w:t>
      </w:r>
      <w:r>
        <w:rPr>
          <w:sz w:val="24"/>
        </w:rPr>
        <w:t>Reprint. New Delhi: Publication 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Directorate,</w:t>
      </w:r>
      <w:r>
        <w:rPr>
          <w:spacing w:val="-6"/>
          <w:sz w:val="24"/>
        </w:rPr>
        <w:t xml:space="preserve"> </w:t>
      </w:r>
      <w:r>
        <w:rPr>
          <w:sz w:val="24"/>
        </w:rPr>
        <w:t>CSIR;</w:t>
      </w:r>
      <w:r>
        <w:rPr>
          <w:spacing w:val="-7"/>
          <w:sz w:val="24"/>
        </w:rPr>
        <w:t xml:space="preserve"> </w:t>
      </w:r>
      <w:r>
        <w:rPr>
          <w:sz w:val="24"/>
        </w:rPr>
        <w:t>c2012.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  <w:r>
        <w:rPr>
          <w:spacing w:val="-57"/>
          <w:sz w:val="24"/>
        </w:rPr>
        <w:t xml:space="preserve"> </w:t>
      </w:r>
      <w:r>
        <w:rPr>
          <w:sz w:val="24"/>
        </w:rPr>
        <w:t>63-69.</w:t>
      </w:r>
    </w:p>
    <w:p w:rsidR="000D2A85" w:rsidRDefault="00963A7C" w:rsidP="00884E62">
      <w:pPr>
        <w:pStyle w:val="ListParagraph"/>
        <w:numPr>
          <w:ilvl w:val="0"/>
          <w:numId w:val="3"/>
        </w:numPr>
        <w:tabs>
          <w:tab w:val="left" w:pos="821"/>
        </w:tabs>
        <w:ind w:right="1135" w:firstLine="0"/>
        <w:jc w:val="both"/>
        <w:rPr>
          <w:sz w:val="24"/>
        </w:rPr>
      </w:pPr>
      <w:proofErr w:type="spellStart"/>
      <w:r>
        <w:rPr>
          <w:sz w:val="24"/>
        </w:rPr>
        <w:t>Chitra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MS,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Prema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S.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Hepatoprotective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activity of </w:t>
      </w:r>
      <w:proofErr w:type="spellStart"/>
      <w:r>
        <w:rPr>
          <w:sz w:val="24"/>
        </w:rPr>
        <w:t>Helicteres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isora</w:t>
      </w:r>
      <w:proofErr w:type="spellEnd"/>
      <w:r>
        <w:rPr>
          <w:sz w:val="24"/>
        </w:rPr>
        <w:t xml:space="preserve"> Linn. </w:t>
      </w:r>
      <w:proofErr w:type="gramStart"/>
      <w:r>
        <w:rPr>
          <w:sz w:val="24"/>
        </w:rPr>
        <w:t>against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CCl4 induced hepatic damage in rats.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Hamdard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Medicus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2009;52(1):112-</w:t>
      </w:r>
      <w:r>
        <w:rPr>
          <w:spacing w:val="-1"/>
          <w:sz w:val="24"/>
        </w:rPr>
        <w:t xml:space="preserve"> </w:t>
      </w:r>
      <w:r>
        <w:rPr>
          <w:sz w:val="24"/>
        </w:rPr>
        <w:t>115</w:t>
      </w:r>
    </w:p>
    <w:sectPr w:rsidR="000D2A85">
      <w:pgSz w:w="12240" w:h="15840"/>
      <w:pgMar w:top="1380" w:right="380" w:bottom="280" w:left="1340" w:header="720" w:footer="720" w:gutter="0"/>
      <w:cols w:num="2" w:space="720" w:equalWidth="0">
        <w:col w:w="4629" w:space="233"/>
        <w:col w:w="565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A7C" w:rsidRDefault="00963A7C" w:rsidP="00FD4330">
      <w:r>
        <w:separator/>
      </w:r>
    </w:p>
  </w:endnote>
  <w:endnote w:type="continuationSeparator" w:id="0">
    <w:p w:rsidR="00963A7C" w:rsidRDefault="00963A7C" w:rsidP="00FD4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A7C" w:rsidRDefault="00963A7C" w:rsidP="00FD4330">
      <w:r>
        <w:separator/>
      </w:r>
    </w:p>
  </w:footnote>
  <w:footnote w:type="continuationSeparator" w:id="0">
    <w:p w:rsidR="00963A7C" w:rsidRDefault="00963A7C" w:rsidP="00FD4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B2F84"/>
    <w:multiLevelType w:val="multilevel"/>
    <w:tmpl w:val="D8C47936"/>
    <w:lvl w:ilvl="0">
      <w:start w:val="2"/>
      <w:numFmt w:val="decimal"/>
      <w:lvlText w:val="%1"/>
      <w:lvlJc w:val="left"/>
      <w:pPr>
        <w:ind w:left="103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03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212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68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24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8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36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92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48" w:hanging="420"/>
      </w:pPr>
      <w:rPr>
        <w:rFonts w:hint="default"/>
        <w:lang w:val="en-US" w:eastAsia="en-US" w:bidi="ar-SA"/>
      </w:rPr>
    </w:lvl>
  </w:abstractNum>
  <w:abstractNum w:abstractNumId="1">
    <w:nsid w:val="4E792D35"/>
    <w:multiLevelType w:val="hybridMultilevel"/>
    <w:tmpl w:val="ED0CA8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F4BB9"/>
    <w:multiLevelType w:val="multilevel"/>
    <w:tmpl w:val="B1CC6EBC"/>
    <w:lvl w:ilvl="0">
      <w:start w:val="2"/>
      <w:numFmt w:val="decimal"/>
      <w:lvlText w:val="%1."/>
      <w:lvlJc w:val="left"/>
      <w:pPr>
        <w:ind w:left="461" w:hanging="225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1" w:hanging="420"/>
        <w:jc w:val="lef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321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2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8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3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4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2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95" w:hanging="420"/>
      </w:pPr>
      <w:rPr>
        <w:rFonts w:hint="default"/>
        <w:lang w:val="en-US" w:eastAsia="en-US" w:bidi="ar-SA"/>
      </w:rPr>
    </w:lvl>
  </w:abstractNum>
  <w:abstractNum w:abstractNumId="3">
    <w:nsid w:val="70832EEC"/>
    <w:multiLevelType w:val="multilevel"/>
    <w:tmpl w:val="C39A9F4E"/>
    <w:lvl w:ilvl="0">
      <w:start w:val="4"/>
      <w:numFmt w:val="decimal"/>
      <w:lvlText w:val="%1"/>
      <w:lvlJc w:val="left"/>
      <w:pPr>
        <w:ind w:left="641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1" w:hanging="420"/>
        <w:jc w:val="right"/>
      </w:pPr>
      <w:rPr>
        <w:rFonts w:hint="default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197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55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1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7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27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985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42" w:hanging="4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85"/>
    <w:rsid w:val="000D2A85"/>
    <w:rsid w:val="00884E62"/>
    <w:rsid w:val="00963A7C"/>
    <w:rsid w:val="00FD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F85BCF-434C-4F74-B71F-DDDD0FFF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54"/>
      <w:ind w:left="4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61"/>
      <w:ind w:left="88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62"/>
      <w:ind w:left="576" w:right="138"/>
      <w:jc w:val="center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61"/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4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433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4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433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images.app.goo.gl/fZR7kex7ZCMeHYGo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erriamwebster.com/dictionar" TargetMode="External"/><Relationship Id="rId17" Type="http://schemas.openxmlformats.org/officeDocument/2006/relationships/hyperlink" Target="http://www.researchgate.net/publicatio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esearchgate.net/figure/P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asyayurveda.com/2015/06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manticscholar.org/paper/" TargetMode="External"/><Relationship Id="rId10" Type="http://schemas.openxmlformats.org/officeDocument/2006/relationships/image" Target="media/image4.jp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images.app.goo.gl/fZR7kex7ZCMeHYGo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2677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tushar janjire</dc:creator>
  <cp:lastModifiedBy>Sarvadnya</cp:lastModifiedBy>
  <cp:revision>2</cp:revision>
  <dcterms:created xsi:type="dcterms:W3CDTF">2024-10-07T12:08:00Z</dcterms:created>
  <dcterms:modified xsi:type="dcterms:W3CDTF">2024-10-07T12:08:00Z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2024-10-07T00:00:00Z</vt:filetime>
  </property>
</Properties>
</file>