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23931" w14:textId="77777777" w:rsidR="00DB592C" w:rsidRPr="00CD25DC" w:rsidRDefault="00DB592C" w:rsidP="00DB592C">
      <w:pPr>
        <w:spacing w:before="100" w:beforeAutospacing="1" w:after="100" w:afterAutospacing="1"/>
        <w:jc w:val="both"/>
        <w:outlineLvl w:val="1"/>
        <w:rPr>
          <w:rFonts w:ascii="Garamond" w:eastAsia="Times New Roman" w:hAnsi="Garamond" w:cs="Times New Roman"/>
          <w:b/>
          <w:bCs/>
          <w:sz w:val="44"/>
          <w:szCs w:val="44"/>
          <w:lang w:eastAsia="en-GB"/>
        </w:rPr>
      </w:pPr>
      <w:r w:rsidRPr="00CD25DC">
        <w:rPr>
          <w:rFonts w:ascii="Garamond" w:eastAsia="Times New Roman" w:hAnsi="Garamond" w:cs="Times New Roman"/>
          <w:b/>
          <w:bCs/>
          <w:sz w:val="44"/>
          <w:szCs w:val="44"/>
          <w:lang w:eastAsia="en-GB"/>
        </w:rPr>
        <w:t>The Invicta Framework: A Revolutionary Approach to Building Failure-Proof Startups</w:t>
      </w:r>
    </w:p>
    <w:p w14:paraId="1658EF7C" w14:textId="77777777" w:rsidR="00DB592C" w:rsidRPr="001E713A" w:rsidRDefault="00DB592C" w:rsidP="00DB592C">
      <w:pPr>
        <w:spacing w:before="100" w:beforeAutospacing="1" w:after="100" w:afterAutospacing="1"/>
        <w:jc w:val="both"/>
        <w:rPr>
          <w:rFonts w:ascii="Garamond" w:eastAsia="Times New Roman" w:hAnsi="Garamond" w:cs="Times New Roman"/>
          <w:sz w:val="28"/>
          <w:szCs w:val="28"/>
          <w:lang w:eastAsia="en-GB"/>
        </w:rPr>
      </w:pPr>
      <w:r w:rsidRPr="001E713A">
        <w:rPr>
          <w:rFonts w:ascii="Garamond" w:eastAsia="Times New Roman" w:hAnsi="Garamond" w:cs="Times New Roman"/>
          <w:b/>
          <w:bCs/>
          <w:sz w:val="28"/>
          <w:szCs w:val="28"/>
          <w:lang w:eastAsia="en-GB"/>
        </w:rPr>
        <w:t xml:space="preserve">By </w:t>
      </w:r>
      <w:proofErr w:type="spellStart"/>
      <w:r w:rsidRPr="001E713A">
        <w:rPr>
          <w:rFonts w:ascii="Garamond" w:eastAsia="Times New Roman" w:hAnsi="Garamond" w:cs="Times New Roman"/>
          <w:b/>
          <w:bCs/>
          <w:sz w:val="28"/>
          <w:szCs w:val="28"/>
          <w:lang w:eastAsia="en-GB"/>
        </w:rPr>
        <w:t>Yaswanth</w:t>
      </w:r>
      <w:proofErr w:type="spellEnd"/>
      <w:r w:rsidRPr="001E713A">
        <w:rPr>
          <w:rFonts w:ascii="Garamond" w:eastAsia="Times New Roman" w:hAnsi="Garamond" w:cs="Times New Roman"/>
          <w:b/>
          <w:bCs/>
          <w:sz w:val="28"/>
          <w:szCs w:val="28"/>
          <w:lang w:eastAsia="en-GB"/>
        </w:rPr>
        <w:t xml:space="preserve"> </w:t>
      </w:r>
      <w:proofErr w:type="spellStart"/>
      <w:r w:rsidRPr="001E713A">
        <w:rPr>
          <w:rFonts w:ascii="Garamond" w:eastAsia="Times New Roman" w:hAnsi="Garamond" w:cs="Times New Roman"/>
          <w:b/>
          <w:bCs/>
          <w:sz w:val="28"/>
          <w:szCs w:val="28"/>
          <w:lang w:eastAsia="en-GB"/>
        </w:rPr>
        <w:t>Vepachadu</w:t>
      </w:r>
      <w:proofErr w:type="spellEnd"/>
    </w:p>
    <w:p w14:paraId="6CE823FD" w14:textId="77777777" w:rsidR="00DB592C" w:rsidRPr="00DB592C" w:rsidRDefault="000C504D" w:rsidP="00DB592C">
      <w:pPr>
        <w:jc w:val="both"/>
        <w:rPr>
          <w:rFonts w:ascii="Garamond" w:eastAsia="Times New Roman" w:hAnsi="Garamond" w:cs="Times New Roman"/>
          <w:lang w:eastAsia="en-GB"/>
        </w:rPr>
      </w:pPr>
      <w:r>
        <w:rPr>
          <w:rFonts w:ascii="Garamond" w:eastAsia="Times New Roman" w:hAnsi="Garamond" w:cs="Times New Roman"/>
          <w:noProof/>
          <w:lang w:eastAsia="en-GB"/>
        </w:rPr>
        <w:pict w14:anchorId="6EE48A34">
          <v:rect id="_x0000_i1025" alt="" style="width:451.3pt;height:.05pt;mso-width-percent:0;mso-height-percent:0;mso-width-percent:0;mso-height-percent:0" o:hralign="center" o:hrstd="t" o:hr="t" fillcolor="#a0a0a0" stroked="f"/>
        </w:pict>
      </w:r>
    </w:p>
    <w:p w14:paraId="20B986BD" w14:textId="77777777" w:rsidR="00DB592C" w:rsidRPr="00DB592C" w:rsidRDefault="00DB592C" w:rsidP="00CD25DC">
      <w:pPr>
        <w:pStyle w:val="Heading1"/>
        <w:rPr>
          <w:rFonts w:eastAsia="Times New Roman"/>
          <w:lang w:eastAsia="en-GB"/>
        </w:rPr>
      </w:pPr>
      <w:r w:rsidRPr="00DB592C">
        <w:rPr>
          <w:rFonts w:eastAsia="Times New Roman"/>
          <w:lang w:eastAsia="en-GB"/>
        </w:rPr>
        <w:t>Introduction: The Unsolved Puzzle of Startup Failures</w:t>
      </w:r>
    </w:p>
    <w:p w14:paraId="0872D4CF" w14:textId="77777777" w:rsidR="00DB592C" w:rsidRPr="00DB592C" w:rsidRDefault="00DB592C" w:rsidP="00DB592C">
      <w:p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 xml:space="preserve">In the high-stakes world of startups, where </w:t>
      </w:r>
      <w:r w:rsidRPr="00DB592C">
        <w:rPr>
          <w:rFonts w:ascii="Garamond" w:eastAsia="Times New Roman" w:hAnsi="Garamond" w:cs="Times New Roman"/>
          <w:b/>
          <w:bCs/>
          <w:lang w:eastAsia="en-GB"/>
        </w:rPr>
        <w:t>9 out of 10 new ventures fail</w:t>
      </w:r>
      <w:r w:rsidRPr="00DB592C">
        <w:rPr>
          <w:rFonts w:ascii="Garamond" w:eastAsia="Times New Roman" w:hAnsi="Garamond" w:cs="Times New Roman"/>
          <w:lang w:eastAsia="en-GB"/>
        </w:rPr>
        <w:t xml:space="preserve"> within the first five years, there has long been a demand for a comprehensive, adaptable framework that can help founders navigate these choppy waters. Despite decades of innovation and entrepreneurship, startup failures continue to dominate the headlines—from </w:t>
      </w:r>
      <w:r w:rsidRPr="00DB592C">
        <w:rPr>
          <w:rFonts w:ascii="Garamond" w:eastAsia="Times New Roman" w:hAnsi="Garamond" w:cs="Times New Roman"/>
          <w:b/>
          <w:bCs/>
          <w:lang w:eastAsia="en-GB"/>
        </w:rPr>
        <w:t>WeWork</w:t>
      </w:r>
      <w:r w:rsidRPr="00DB592C">
        <w:rPr>
          <w:rFonts w:ascii="Garamond" w:eastAsia="Times New Roman" w:hAnsi="Garamond" w:cs="Times New Roman"/>
          <w:lang w:eastAsia="en-GB"/>
        </w:rPr>
        <w:t xml:space="preserve"> to </w:t>
      </w:r>
      <w:proofErr w:type="spellStart"/>
      <w:r w:rsidRPr="00DB592C">
        <w:rPr>
          <w:rFonts w:ascii="Garamond" w:eastAsia="Times New Roman" w:hAnsi="Garamond" w:cs="Times New Roman"/>
          <w:b/>
          <w:bCs/>
          <w:lang w:eastAsia="en-GB"/>
        </w:rPr>
        <w:t>Theranos</w:t>
      </w:r>
      <w:proofErr w:type="spellEnd"/>
      <w:r w:rsidRPr="00DB592C">
        <w:rPr>
          <w:rFonts w:ascii="Garamond" w:eastAsia="Times New Roman" w:hAnsi="Garamond" w:cs="Times New Roman"/>
          <w:lang w:eastAsia="en-GB"/>
        </w:rPr>
        <w:t>—each collapse offering a cautionary tale for the next generation of founders.</w:t>
      </w:r>
    </w:p>
    <w:p w14:paraId="385ABC00" w14:textId="77777777" w:rsidR="00DB592C" w:rsidRPr="00DB592C" w:rsidRDefault="00DB592C" w:rsidP="00DB592C">
      <w:p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b/>
          <w:bCs/>
          <w:lang w:eastAsia="en-GB"/>
        </w:rPr>
        <w:t>Why do so many startups fail?</w:t>
      </w:r>
      <w:r w:rsidRPr="00DB592C">
        <w:rPr>
          <w:rFonts w:ascii="Garamond" w:eastAsia="Times New Roman" w:hAnsi="Garamond" w:cs="Times New Roman"/>
          <w:lang w:eastAsia="en-GB"/>
        </w:rPr>
        <w:br/>
        <w:t xml:space="preserve">The reasons are well documented: </w:t>
      </w:r>
      <w:r w:rsidRPr="00DB592C">
        <w:rPr>
          <w:rFonts w:ascii="Garamond" w:eastAsia="Times New Roman" w:hAnsi="Garamond" w:cs="Times New Roman"/>
          <w:b/>
          <w:bCs/>
          <w:lang w:eastAsia="en-GB"/>
        </w:rPr>
        <w:t>42%</w:t>
      </w:r>
      <w:r w:rsidRPr="00DB592C">
        <w:rPr>
          <w:rFonts w:ascii="Garamond" w:eastAsia="Times New Roman" w:hAnsi="Garamond" w:cs="Times New Roman"/>
          <w:lang w:eastAsia="en-GB"/>
        </w:rPr>
        <w:t xml:space="preserve"> fail due to lack of market demand, </w:t>
      </w:r>
      <w:r w:rsidRPr="00DB592C">
        <w:rPr>
          <w:rFonts w:ascii="Garamond" w:eastAsia="Times New Roman" w:hAnsi="Garamond" w:cs="Times New Roman"/>
          <w:b/>
          <w:bCs/>
          <w:lang w:eastAsia="en-GB"/>
        </w:rPr>
        <w:t>29%</w:t>
      </w:r>
      <w:r w:rsidRPr="00DB592C">
        <w:rPr>
          <w:rFonts w:ascii="Garamond" w:eastAsia="Times New Roman" w:hAnsi="Garamond" w:cs="Times New Roman"/>
          <w:lang w:eastAsia="en-GB"/>
        </w:rPr>
        <w:t xml:space="preserve"> run out of cash, and </w:t>
      </w:r>
      <w:r w:rsidRPr="00DB592C">
        <w:rPr>
          <w:rFonts w:ascii="Garamond" w:eastAsia="Times New Roman" w:hAnsi="Garamond" w:cs="Times New Roman"/>
          <w:b/>
          <w:bCs/>
          <w:lang w:eastAsia="en-GB"/>
        </w:rPr>
        <w:t>23%</w:t>
      </w:r>
      <w:r w:rsidRPr="00DB592C">
        <w:rPr>
          <w:rFonts w:ascii="Garamond" w:eastAsia="Times New Roman" w:hAnsi="Garamond" w:cs="Times New Roman"/>
          <w:lang w:eastAsia="en-GB"/>
        </w:rPr>
        <w:t xml:space="preserve"> cite poor team dynamics. However, beyond these statistics lies a deeper truth—successful startups are those that can adapt, learn, and pivot quickly enough to avoid the pitfalls that claim so many others.</w:t>
      </w:r>
    </w:p>
    <w:p w14:paraId="0BEB2BB0" w14:textId="77777777" w:rsidR="00DB592C" w:rsidRPr="00DB592C" w:rsidRDefault="00DB592C" w:rsidP="00DB592C">
      <w:p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 xml:space="preserve">The </w:t>
      </w:r>
      <w:r w:rsidRPr="00DB592C">
        <w:rPr>
          <w:rFonts w:ascii="Garamond" w:eastAsia="Times New Roman" w:hAnsi="Garamond" w:cs="Times New Roman"/>
          <w:b/>
          <w:bCs/>
          <w:lang w:eastAsia="en-GB"/>
        </w:rPr>
        <w:t>Invicta Framework</w:t>
      </w:r>
      <w:r w:rsidRPr="00DB592C">
        <w:rPr>
          <w:rFonts w:ascii="Garamond" w:eastAsia="Times New Roman" w:hAnsi="Garamond" w:cs="Times New Roman"/>
          <w:lang w:eastAsia="en-GB"/>
        </w:rPr>
        <w:t xml:space="preserve">, a model I have developed over years of experience with startups, offers a solution. Derived from the Latin word "Invicta," meaning "unconquerable," this framework ensures startups remain agile, resilient, and capable of scaling, regardless of external challenges. The six core principles of this framework form the foundation of a </w:t>
      </w:r>
      <w:r w:rsidRPr="00DB592C">
        <w:rPr>
          <w:rFonts w:ascii="Garamond" w:eastAsia="Times New Roman" w:hAnsi="Garamond" w:cs="Times New Roman"/>
          <w:b/>
          <w:bCs/>
          <w:lang w:eastAsia="en-GB"/>
        </w:rPr>
        <w:t>failure-proof</w:t>
      </w:r>
      <w:r w:rsidRPr="00DB592C">
        <w:rPr>
          <w:rFonts w:ascii="Garamond" w:eastAsia="Times New Roman" w:hAnsi="Garamond" w:cs="Times New Roman"/>
          <w:lang w:eastAsia="en-GB"/>
        </w:rPr>
        <w:t xml:space="preserve"> startup, designed to navigate market volatility, operational hurdles, and financial constraints.</w:t>
      </w:r>
    </w:p>
    <w:p w14:paraId="54424127" w14:textId="5DFDEED4" w:rsidR="00DB592C" w:rsidRPr="00DB592C" w:rsidRDefault="00DB592C" w:rsidP="00CD25DC">
      <w:p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This article not only breaks down the six pillars of the Invicta Framework but also provides practical steps, real-world case studies, implementation timelines, key performance indicators (KPIs), and methods for new and existing startups. The framework’s potential is illustrated through proven examples, transforming it from a theoretical approach into a tangible roadmap for startup success.</w:t>
      </w:r>
    </w:p>
    <w:p w14:paraId="0CCA609E" w14:textId="77777777" w:rsidR="00DB592C" w:rsidRPr="00DB592C" w:rsidRDefault="00DB592C" w:rsidP="00CD25DC">
      <w:pPr>
        <w:pStyle w:val="Heading1"/>
        <w:rPr>
          <w:rFonts w:eastAsia="Times New Roman"/>
          <w:lang w:eastAsia="en-GB"/>
        </w:rPr>
      </w:pPr>
      <w:r w:rsidRPr="00DB592C">
        <w:rPr>
          <w:rFonts w:eastAsia="Times New Roman"/>
          <w:lang w:eastAsia="en-GB"/>
        </w:rPr>
        <w:t>Why Startups Fail: A Data-Driven Look</w:t>
      </w:r>
    </w:p>
    <w:p w14:paraId="4AE95302" w14:textId="77777777" w:rsidR="00DB592C" w:rsidRPr="00DB592C" w:rsidRDefault="00DB592C" w:rsidP="00DB592C">
      <w:p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 xml:space="preserve">Before diving into the </w:t>
      </w:r>
      <w:r w:rsidRPr="00DB592C">
        <w:rPr>
          <w:rFonts w:ascii="Garamond" w:eastAsia="Times New Roman" w:hAnsi="Garamond" w:cs="Times New Roman"/>
          <w:b/>
          <w:bCs/>
          <w:lang w:eastAsia="en-GB"/>
        </w:rPr>
        <w:t>Invicta Framework</w:t>
      </w:r>
      <w:r w:rsidRPr="00DB592C">
        <w:rPr>
          <w:rFonts w:ascii="Garamond" w:eastAsia="Times New Roman" w:hAnsi="Garamond" w:cs="Times New Roman"/>
          <w:lang w:eastAsia="en-GB"/>
        </w:rPr>
        <w:t xml:space="preserve">, it’s crucial to understand the landscape. A </w:t>
      </w:r>
      <w:r w:rsidRPr="00DB592C">
        <w:rPr>
          <w:rFonts w:ascii="Garamond" w:eastAsia="Times New Roman" w:hAnsi="Garamond" w:cs="Times New Roman"/>
          <w:b/>
          <w:bCs/>
          <w:lang w:eastAsia="en-GB"/>
        </w:rPr>
        <w:t>2024 report by CB Insights</w:t>
      </w:r>
      <w:r w:rsidRPr="00DB592C">
        <w:rPr>
          <w:rFonts w:ascii="Garamond" w:eastAsia="Times New Roman" w:hAnsi="Garamond" w:cs="Times New Roman"/>
          <w:lang w:eastAsia="en-GB"/>
        </w:rPr>
        <w:t xml:space="preserve"> highlights the key reasons for startup failure:</w:t>
      </w:r>
    </w:p>
    <w:p w14:paraId="742243BF" w14:textId="77777777" w:rsidR="00DB592C" w:rsidRPr="00DB592C" w:rsidRDefault="00DB592C" w:rsidP="00DB592C">
      <w:pPr>
        <w:numPr>
          <w:ilvl w:val="0"/>
          <w:numId w:val="24"/>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b/>
          <w:bCs/>
          <w:lang w:eastAsia="en-GB"/>
        </w:rPr>
        <w:t>42%</w:t>
      </w:r>
      <w:r w:rsidRPr="00DB592C">
        <w:rPr>
          <w:rFonts w:ascii="Garamond" w:eastAsia="Times New Roman" w:hAnsi="Garamond" w:cs="Times New Roman"/>
          <w:lang w:eastAsia="en-GB"/>
        </w:rPr>
        <w:t xml:space="preserve"> cited the lack of product-market fit as their downfall.</w:t>
      </w:r>
    </w:p>
    <w:p w14:paraId="618DF64A" w14:textId="77777777" w:rsidR="00DB592C" w:rsidRPr="00DB592C" w:rsidRDefault="00DB592C" w:rsidP="00DB592C">
      <w:pPr>
        <w:numPr>
          <w:ilvl w:val="0"/>
          <w:numId w:val="24"/>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b/>
          <w:bCs/>
          <w:lang w:eastAsia="en-GB"/>
        </w:rPr>
        <w:t>29%</w:t>
      </w:r>
      <w:r w:rsidRPr="00DB592C">
        <w:rPr>
          <w:rFonts w:ascii="Garamond" w:eastAsia="Times New Roman" w:hAnsi="Garamond" w:cs="Times New Roman"/>
          <w:lang w:eastAsia="en-GB"/>
        </w:rPr>
        <w:t xml:space="preserve"> ran out of cash before achieving sustainable profitability.</w:t>
      </w:r>
    </w:p>
    <w:p w14:paraId="1E2E511F" w14:textId="77777777" w:rsidR="00DB592C" w:rsidRPr="00DB592C" w:rsidRDefault="00DB592C" w:rsidP="00DB592C">
      <w:pPr>
        <w:numPr>
          <w:ilvl w:val="0"/>
          <w:numId w:val="24"/>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b/>
          <w:bCs/>
          <w:lang w:eastAsia="en-GB"/>
        </w:rPr>
        <w:t>23%</w:t>
      </w:r>
      <w:r w:rsidRPr="00DB592C">
        <w:rPr>
          <w:rFonts w:ascii="Garamond" w:eastAsia="Times New Roman" w:hAnsi="Garamond" w:cs="Times New Roman"/>
          <w:lang w:eastAsia="en-GB"/>
        </w:rPr>
        <w:t xml:space="preserve"> attributed failure to not having the right team in place.</w:t>
      </w:r>
    </w:p>
    <w:p w14:paraId="71EADCBD" w14:textId="77777777" w:rsidR="00DB592C" w:rsidRPr="00DB592C" w:rsidRDefault="00DB592C" w:rsidP="00DB592C">
      <w:p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 xml:space="preserve">These reasons often arise due to inflexibility, poor financial management, and failure to adapt to rapidly changing environments. The </w:t>
      </w:r>
      <w:r w:rsidRPr="00DB592C">
        <w:rPr>
          <w:rFonts w:ascii="Garamond" w:eastAsia="Times New Roman" w:hAnsi="Garamond" w:cs="Times New Roman"/>
          <w:b/>
          <w:bCs/>
          <w:lang w:eastAsia="en-GB"/>
        </w:rPr>
        <w:t>Invicta Framework</w:t>
      </w:r>
      <w:r w:rsidRPr="00DB592C">
        <w:rPr>
          <w:rFonts w:ascii="Garamond" w:eastAsia="Times New Roman" w:hAnsi="Garamond" w:cs="Times New Roman"/>
          <w:lang w:eastAsia="en-GB"/>
        </w:rPr>
        <w:t xml:space="preserve"> is designed specifically to address these core challenges by building resilience and adaptability into every aspect of the startup lifecycle.</w:t>
      </w:r>
    </w:p>
    <w:p w14:paraId="5A232DA1" w14:textId="2B524827" w:rsidR="001E713A" w:rsidRDefault="001E713A" w:rsidP="00DB592C">
      <w:pPr>
        <w:jc w:val="both"/>
        <w:rPr>
          <w:rFonts w:ascii="Garamond" w:eastAsia="Times New Roman" w:hAnsi="Garamond" w:cs="Times New Roman"/>
          <w:lang w:eastAsia="en-GB"/>
        </w:rPr>
      </w:pPr>
      <w:r>
        <w:rPr>
          <w:rFonts w:ascii="Garamond" w:eastAsia="Times New Roman" w:hAnsi="Garamond" w:cs="Times New Roman"/>
          <w:lang w:eastAsia="en-GB"/>
        </w:rPr>
        <w:br w:type="page"/>
      </w:r>
    </w:p>
    <w:p w14:paraId="0EA6D717" w14:textId="77777777" w:rsidR="00DB592C" w:rsidRPr="00DB592C" w:rsidRDefault="00DB592C" w:rsidP="00DB592C">
      <w:pPr>
        <w:jc w:val="both"/>
        <w:rPr>
          <w:rFonts w:ascii="Garamond" w:eastAsia="Times New Roman" w:hAnsi="Garamond" w:cs="Times New Roman"/>
          <w:lang w:eastAsia="en-GB"/>
        </w:rPr>
      </w:pPr>
    </w:p>
    <w:p w14:paraId="129A53C8" w14:textId="77777777" w:rsidR="00DB592C" w:rsidRPr="00DB592C" w:rsidRDefault="00DB592C" w:rsidP="00CD25DC">
      <w:pPr>
        <w:pStyle w:val="Heading1"/>
        <w:rPr>
          <w:rFonts w:eastAsia="Times New Roman"/>
          <w:lang w:eastAsia="en-GB"/>
        </w:rPr>
      </w:pPr>
      <w:r w:rsidRPr="00DB592C">
        <w:rPr>
          <w:rFonts w:eastAsia="Times New Roman"/>
          <w:lang w:eastAsia="en-GB"/>
        </w:rPr>
        <w:t>The Invicta Framework: Six Pillars of Resilience</w:t>
      </w:r>
    </w:p>
    <w:p w14:paraId="458CCE69" w14:textId="77777777" w:rsidR="00DB592C" w:rsidRPr="00DB592C" w:rsidRDefault="00DB592C" w:rsidP="00DB592C">
      <w:p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The Invicta Framework’s six pillars work in harmony to tackle the common failure points of startups. Each principle is a critical piece of a startup’s foundation, designed to create a business that can thrive, regardless of external forces.</w:t>
      </w:r>
    </w:p>
    <w:p w14:paraId="45D7792C" w14:textId="77777777" w:rsidR="00DB592C" w:rsidRPr="00CD25DC" w:rsidRDefault="00DB592C" w:rsidP="00DB592C">
      <w:pPr>
        <w:spacing w:before="100" w:beforeAutospacing="1" w:after="100" w:afterAutospacing="1"/>
        <w:jc w:val="both"/>
        <w:outlineLvl w:val="3"/>
        <w:rPr>
          <w:rFonts w:ascii="Garamond" w:eastAsia="Times New Roman" w:hAnsi="Garamond" w:cs="Times New Roman"/>
          <w:b/>
          <w:bCs/>
          <w:sz w:val="36"/>
          <w:szCs w:val="36"/>
          <w:lang w:eastAsia="en-GB"/>
        </w:rPr>
      </w:pPr>
      <w:r w:rsidRPr="00CD25DC">
        <w:rPr>
          <w:rFonts w:ascii="Garamond" w:eastAsia="Times New Roman" w:hAnsi="Garamond" w:cs="Times New Roman"/>
          <w:b/>
          <w:bCs/>
          <w:sz w:val="36"/>
          <w:szCs w:val="36"/>
          <w:lang w:eastAsia="en-GB"/>
        </w:rPr>
        <w:t>1. Dynamic Vision Grid (DVG): Embracing Market Evolution</w:t>
      </w:r>
    </w:p>
    <w:p w14:paraId="76505D74" w14:textId="77777777" w:rsidR="00DB592C" w:rsidRPr="00DB592C" w:rsidRDefault="00DB592C" w:rsidP="00DB592C">
      <w:p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 xml:space="preserve">Startups often fall into the trap of </w:t>
      </w:r>
      <w:r w:rsidRPr="00DB592C">
        <w:rPr>
          <w:rFonts w:ascii="Garamond" w:eastAsia="Times New Roman" w:hAnsi="Garamond" w:cs="Times New Roman"/>
          <w:b/>
          <w:bCs/>
          <w:lang w:eastAsia="en-GB"/>
        </w:rPr>
        <w:t>rigid thinking</w:t>
      </w:r>
      <w:r w:rsidRPr="00DB592C">
        <w:rPr>
          <w:rFonts w:ascii="Garamond" w:eastAsia="Times New Roman" w:hAnsi="Garamond" w:cs="Times New Roman"/>
          <w:lang w:eastAsia="en-GB"/>
        </w:rPr>
        <w:t xml:space="preserve">, becoming so attached to their initial vision that they fail to see changes in the market. The </w:t>
      </w:r>
      <w:r w:rsidRPr="00DB592C">
        <w:rPr>
          <w:rFonts w:ascii="Garamond" w:eastAsia="Times New Roman" w:hAnsi="Garamond" w:cs="Times New Roman"/>
          <w:b/>
          <w:bCs/>
          <w:lang w:eastAsia="en-GB"/>
        </w:rPr>
        <w:t>Dynamic Vision Grid (DVG)</w:t>
      </w:r>
      <w:r w:rsidRPr="00DB592C">
        <w:rPr>
          <w:rFonts w:ascii="Garamond" w:eastAsia="Times New Roman" w:hAnsi="Garamond" w:cs="Times New Roman"/>
          <w:lang w:eastAsia="en-GB"/>
        </w:rPr>
        <w:t xml:space="preserve"> is built to ensure that a startup’s vision remains </w:t>
      </w:r>
      <w:r w:rsidRPr="00DB592C">
        <w:rPr>
          <w:rFonts w:ascii="Garamond" w:eastAsia="Times New Roman" w:hAnsi="Garamond" w:cs="Times New Roman"/>
          <w:b/>
          <w:bCs/>
          <w:lang w:eastAsia="en-GB"/>
        </w:rPr>
        <w:t>flexible</w:t>
      </w:r>
      <w:r w:rsidRPr="00DB592C">
        <w:rPr>
          <w:rFonts w:ascii="Garamond" w:eastAsia="Times New Roman" w:hAnsi="Garamond" w:cs="Times New Roman"/>
          <w:lang w:eastAsia="en-GB"/>
        </w:rPr>
        <w:t xml:space="preserve"> and adaptive.</w:t>
      </w:r>
    </w:p>
    <w:p w14:paraId="041E2E7E" w14:textId="77777777" w:rsidR="00DB592C" w:rsidRPr="00DB592C" w:rsidRDefault="00DB592C" w:rsidP="00DB592C">
      <w:pPr>
        <w:spacing w:before="100" w:beforeAutospacing="1" w:after="100" w:afterAutospacing="1"/>
        <w:jc w:val="both"/>
        <w:outlineLvl w:val="4"/>
        <w:rPr>
          <w:rFonts w:ascii="Garamond" w:eastAsia="Times New Roman" w:hAnsi="Garamond" w:cs="Times New Roman"/>
          <w:b/>
          <w:bCs/>
          <w:sz w:val="20"/>
          <w:szCs w:val="20"/>
          <w:lang w:eastAsia="en-GB"/>
        </w:rPr>
      </w:pPr>
      <w:r w:rsidRPr="00CD25DC">
        <w:rPr>
          <w:rFonts w:ascii="Garamond" w:eastAsia="Times New Roman" w:hAnsi="Garamond" w:cs="Times New Roman"/>
          <w:b/>
          <w:bCs/>
          <w:sz w:val="32"/>
          <w:szCs w:val="32"/>
          <w:lang w:eastAsia="en-GB"/>
        </w:rPr>
        <w:t>Key Components of DVG</w:t>
      </w:r>
      <w:r w:rsidRPr="00DB592C">
        <w:rPr>
          <w:rFonts w:ascii="Garamond" w:eastAsia="Times New Roman" w:hAnsi="Garamond" w:cs="Times New Roman"/>
          <w:b/>
          <w:bCs/>
          <w:sz w:val="20"/>
          <w:szCs w:val="20"/>
          <w:lang w:eastAsia="en-GB"/>
        </w:rPr>
        <w:t>:</w:t>
      </w:r>
    </w:p>
    <w:p w14:paraId="14EA5B49" w14:textId="77777777" w:rsidR="00DB592C" w:rsidRPr="00DB592C" w:rsidRDefault="00DB592C" w:rsidP="00DB592C">
      <w:pPr>
        <w:numPr>
          <w:ilvl w:val="0"/>
          <w:numId w:val="25"/>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b/>
          <w:bCs/>
          <w:lang w:eastAsia="en-GB"/>
        </w:rPr>
        <w:t>Vision Update Cycle (VUC)</w:t>
      </w:r>
      <w:r w:rsidRPr="00DB592C">
        <w:rPr>
          <w:rFonts w:ascii="Garamond" w:eastAsia="Times New Roman" w:hAnsi="Garamond" w:cs="Times New Roman"/>
          <w:lang w:eastAsia="en-GB"/>
        </w:rPr>
        <w:t>: A quarterly review process that ensures the startup’s vision evolves with market trends and consumer needs.</w:t>
      </w:r>
    </w:p>
    <w:p w14:paraId="7DBCCC3E" w14:textId="77777777" w:rsidR="00DB592C" w:rsidRPr="00DB592C" w:rsidRDefault="00DB592C" w:rsidP="00DB592C">
      <w:pPr>
        <w:numPr>
          <w:ilvl w:val="0"/>
          <w:numId w:val="25"/>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b/>
          <w:bCs/>
          <w:lang w:eastAsia="en-GB"/>
        </w:rPr>
        <w:t>Industry Agility Matrix (IAM)</w:t>
      </w:r>
      <w:r w:rsidRPr="00DB592C">
        <w:rPr>
          <w:rFonts w:ascii="Garamond" w:eastAsia="Times New Roman" w:hAnsi="Garamond" w:cs="Times New Roman"/>
          <w:lang w:eastAsia="en-GB"/>
        </w:rPr>
        <w:t xml:space="preserve">: This tool maps current and future industry shifts, technology trends, and competitive landscapes, providing startups with the data they need to </w:t>
      </w:r>
      <w:r w:rsidRPr="00DB592C">
        <w:rPr>
          <w:rFonts w:ascii="Garamond" w:eastAsia="Times New Roman" w:hAnsi="Garamond" w:cs="Times New Roman"/>
          <w:b/>
          <w:bCs/>
          <w:lang w:eastAsia="en-GB"/>
        </w:rPr>
        <w:t>pivot when necessary</w:t>
      </w:r>
      <w:r w:rsidRPr="00DB592C">
        <w:rPr>
          <w:rFonts w:ascii="Garamond" w:eastAsia="Times New Roman" w:hAnsi="Garamond" w:cs="Times New Roman"/>
          <w:lang w:eastAsia="en-GB"/>
        </w:rPr>
        <w:t>.</w:t>
      </w:r>
    </w:p>
    <w:p w14:paraId="4EF466BA" w14:textId="77777777" w:rsidR="00DB592C" w:rsidRPr="00DB592C" w:rsidRDefault="00DB592C" w:rsidP="00DB592C">
      <w:pPr>
        <w:numPr>
          <w:ilvl w:val="0"/>
          <w:numId w:val="25"/>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b/>
          <w:bCs/>
          <w:lang w:eastAsia="en-GB"/>
        </w:rPr>
        <w:t>Stakeholder Engagement Process</w:t>
      </w:r>
      <w:r w:rsidRPr="00DB592C">
        <w:rPr>
          <w:rFonts w:ascii="Garamond" w:eastAsia="Times New Roman" w:hAnsi="Garamond" w:cs="Times New Roman"/>
          <w:lang w:eastAsia="en-GB"/>
        </w:rPr>
        <w:t>: Regularly involving employees, customers, and investors in the vision development process ensures alignment and a shared commitment to the evolving goals.</w:t>
      </w:r>
    </w:p>
    <w:p w14:paraId="1115BF52" w14:textId="77777777" w:rsidR="00DB592C" w:rsidRPr="00CD25DC" w:rsidRDefault="00DB592C" w:rsidP="00DB592C">
      <w:pPr>
        <w:spacing w:before="100" w:beforeAutospacing="1" w:after="100" w:afterAutospacing="1"/>
        <w:jc w:val="both"/>
        <w:outlineLvl w:val="4"/>
        <w:rPr>
          <w:rFonts w:ascii="Garamond" w:eastAsia="Times New Roman" w:hAnsi="Garamond" w:cs="Times New Roman"/>
          <w:b/>
          <w:bCs/>
          <w:sz w:val="32"/>
          <w:szCs w:val="32"/>
          <w:lang w:eastAsia="en-GB"/>
        </w:rPr>
      </w:pPr>
      <w:r w:rsidRPr="00CD25DC">
        <w:rPr>
          <w:rFonts w:ascii="Garamond" w:eastAsia="Times New Roman" w:hAnsi="Garamond" w:cs="Times New Roman"/>
          <w:b/>
          <w:bCs/>
          <w:sz w:val="32"/>
          <w:szCs w:val="32"/>
          <w:lang w:eastAsia="en-GB"/>
        </w:rPr>
        <w:t>Case Study: Netflix’s Evolution from DVD Rental to Streaming Giant</w:t>
      </w:r>
    </w:p>
    <w:p w14:paraId="0A5966CA" w14:textId="77777777" w:rsidR="00DB592C" w:rsidRPr="00DB592C" w:rsidRDefault="00DB592C" w:rsidP="00DB592C">
      <w:p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 xml:space="preserve">In the early 2000s, </w:t>
      </w:r>
      <w:r w:rsidRPr="00DB592C">
        <w:rPr>
          <w:rFonts w:ascii="Garamond" w:eastAsia="Times New Roman" w:hAnsi="Garamond" w:cs="Times New Roman"/>
          <w:b/>
          <w:bCs/>
          <w:lang w:eastAsia="en-GB"/>
        </w:rPr>
        <w:t>Netflix</w:t>
      </w:r>
      <w:r w:rsidRPr="00DB592C">
        <w:rPr>
          <w:rFonts w:ascii="Garamond" w:eastAsia="Times New Roman" w:hAnsi="Garamond" w:cs="Times New Roman"/>
          <w:lang w:eastAsia="en-GB"/>
        </w:rPr>
        <w:t xml:space="preserve"> was a DVD rental-by-mail service, competing with brick-and-mortar stores like Blockbuster. But CEO Reed Hastings saw the rise of digital content delivery as the future of entertainment. By adopting a </w:t>
      </w:r>
      <w:r w:rsidRPr="00DB592C">
        <w:rPr>
          <w:rFonts w:ascii="Garamond" w:eastAsia="Times New Roman" w:hAnsi="Garamond" w:cs="Times New Roman"/>
          <w:b/>
          <w:bCs/>
          <w:lang w:eastAsia="en-GB"/>
        </w:rPr>
        <w:t>Dynamic Vision Grid</w:t>
      </w:r>
      <w:r w:rsidRPr="00DB592C">
        <w:rPr>
          <w:rFonts w:ascii="Garamond" w:eastAsia="Times New Roman" w:hAnsi="Garamond" w:cs="Times New Roman"/>
          <w:lang w:eastAsia="en-GB"/>
        </w:rPr>
        <w:t xml:space="preserve"> and embracing streaming long before its competitors, Netflix avoided becoming obsolete. Today, Netflix leads the global entertainment industry, with more than </w:t>
      </w:r>
      <w:r w:rsidRPr="00DB592C">
        <w:rPr>
          <w:rFonts w:ascii="Garamond" w:eastAsia="Times New Roman" w:hAnsi="Garamond" w:cs="Times New Roman"/>
          <w:b/>
          <w:bCs/>
          <w:lang w:eastAsia="en-GB"/>
        </w:rPr>
        <w:t>230 million subscribers</w:t>
      </w:r>
      <w:r w:rsidRPr="00DB592C">
        <w:rPr>
          <w:rFonts w:ascii="Garamond" w:eastAsia="Times New Roman" w:hAnsi="Garamond" w:cs="Times New Roman"/>
          <w:lang w:eastAsia="en-GB"/>
        </w:rPr>
        <w:t xml:space="preserve"> across the globe.</w:t>
      </w:r>
    </w:p>
    <w:p w14:paraId="22C8F720" w14:textId="77777777" w:rsidR="00DB592C" w:rsidRPr="00DB592C" w:rsidRDefault="00DB592C" w:rsidP="00DB592C">
      <w:p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 xml:space="preserve">Netflix’s ability to adapt and expand its vision in response to changes in technology and consumer </w:t>
      </w:r>
      <w:proofErr w:type="spellStart"/>
      <w:r w:rsidRPr="00DB592C">
        <w:rPr>
          <w:rFonts w:ascii="Garamond" w:eastAsia="Times New Roman" w:hAnsi="Garamond" w:cs="Times New Roman"/>
          <w:lang w:eastAsia="en-GB"/>
        </w:rPr>
        <w:t>behavior</w:t>
      </w:r>
      <w:proofErr w:type="spellEnd"/>
      <w:r w:rsidRPr="00DB592C">
        <w:rPr>
          <w:rFonts w:ascii="Garamond" w:eastAsia="Times New Roman" w:hAnsi="Garamond" w:cs="Times New Roman"/>
          <w:lang w:eastAsia="en-GB"/>
        </w:rPr>
        <w:t xml:space="preserve"> is a perfect example of DVG in action. Had Netflix remained fixated on DVD rentals, it would likely have failed alongside companies like Blockbuster.</w:t>
      </w:r>
    </w:p>
    <w:p w14:paraId="12BD52C1" w14:textId="77777777" w:rsidR="00DB592C" w:rsidRPr="00CD25DC" w:rsidRDefault="00DB592C" w:rsidP="00DB592C">
      <w:pPr>
        <w:spacing w:before="100" w:beforeAutospacing="1" w:after="100" w:afterAutospacing="1"/>
        <w:jc w:val="both"/>
        <w:outlineLvl w:val="4"/>
        <w:rPr>
          <w:rFonts w:ascii="Garamond" w:eastAsia="Times New Roman" w:hAnsi="Garamond" w:cs="Times New Roman"/>
          <w:b/>
          <w:bCs/>
          <w:sz w:val="32"/>
          <w:szCs w:val="32"/>
          <w:lang w:eastAsia="en-GB"/>
        </w:rPr>
      </w:pPr>
      <w:r w:rsidRPr="00CD25DC">
        <w:rPr>
          <w:rFonts w:ascii="Garamond" w:eastAsia="Times New Roman" w:hAnsi="Garamond" w:cs="Times New Roman"/>
          <w:b/>
          <w:bCs/>
          <w:sz w:val="32"/>
          <w:szCs w:val="32"/>
          <w:lang w:eastAsia="en-GB"/>
        </w:rPr>
        <w:t>Steps to Implement in a Startup:</w:t>
      </w:r>
    </w:p>
    <w:p w14:paraId="041C7E93" w14:textId="77777777" w:rsidR="00DB592C" w:rsidRPr="00DB592C" w:rsidRDefault="00DB592C" w:rsidP="00DB592C">
      <w:pPr>
        <w:numPr>
          <w:ilvl w:val="0"/>
          <w:numId w:val="26"/>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 xml:space="preserve">Conduct quarterly </w:t>
      </w:r>
      <w:r w:rsidRPr="00DB592C">
        <w:rPr>
          <w:rFonts w:ascii="Garamond" w:eastAsia="Times New Roman" w:hAnsi="Garamond" w:cs="Times New Roman"/>
          <w:b/>
          <w:bCs/>
          <w:lang w:eastAsia="en-GB"/>
        </w:rPr>
        <w:t>vision workshops</w:t>
      </w:r>
      <w:r w:rsidRPr="00DB592C">
        <w:rPr>
          <w:rFonts w:ascii="Garamond" w:eastAsia="Times New Roman" w:hAnsi="Garamond" w:cs="Times New Roman"/>
          <w:lang w:eastAsia="en-GB"/>
        </w:rPr>
        <w:t xml:space="preserve"> with key stakeholders to refine the company’s vision based on emerging trends.</w:t>
      </w:r>
    </w:p>
    <w:p w14:paraId="54307351" w14:textId="77777777" w:rsidR="00DB592C" w:rsidRPr="00DB592C" w:rsidRDefault="00DB592C" w:rsidP="00DB592C">
      <w:pPr>
        <w:numPr>
          <w:ilvl w:val="0"/>
          <w:numId w:val="26"/>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 xml:space="preserve">Use data analytics to maintain an </w:t>
      </w:r>
      <w:r w:rsidRPr="00DB592C">
        <w:rPr>
          <w:rFonts w:ascii="Garamond" w:eastAsia="Times New Roman" w:hAnsi="Garamond" w:cs="Times New Roman"/>
          <w:b/>
          <w:bCs/>
          <w:lang w:eastAsia="en-GB"/>
        </w:rPr>
        <w:t>Industry Agility Matrix</w:t>
      </w:r>
      <w:r w:rsidRPr="00DB592C">
        <w:rPr>
          <w:rFonts w:ascii="Garamond" w:eastAsia="Times New Roman" w:hAnsi="Garamond" w:cs="Times New Roman"/>
          <w:lang w:eastAsia="en-GB"/>
        </w:rPr>
        <w:t>, ensuring that the startup stays ahead of market shifts.</w:t>
      </w:r>
    </w:p>
    <w:p w14:paraId="61C4C0D1" w14:textId="77777777" w:rsidR="00DB592C" w:rsidRPr="00DB592C" w:rsidRDefault="00DB592C" w:rsidP="00DB592C">
      <w:pPr>
        <w:numPr>
          <w:ilvl w:val="0"/>
          <w:numId w:val="26"/>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 xml:space="preserve">Engage </w:t>
      </w:r>
      <w:r w:rsidRPr="00DB592C">
        <w:rPr>
          <w:rFonts w:ascii="Garamond" w:eastAsia="Times New Roman" w:hAnsi="Garamond" w:cs="Times New Roman"/>
          <w:b/>
          <w:bCs/>
          <w:lang w:eastAsia="en-GB"/>
        </w:rPr>
        <w:t>early adopters and customers</w:t>
      </w:r>
      <w:r w:rsidRPr="00DB592C">
        <w:rPr>
          <w:rFonts w:ascii="Garamond" w:eastAsia="Times New Roman" w:hAnsi="Garamond" w:cs="Times New Roman"/>
          <w:lang w:eastAsia="en-GB"/>
        </w:rPr>
        <w:t xml:space="preserve"> in shaping the vision to ensure it resonates with actual user needs.</w:t>
      </w:r>
    </w:p>
    <w:p w14:paraId="7B65227D" w14:textId="77777777" w:rsidR="00CD25DC" w:rsidRDefault="00CD25DC" w:rsidP="00DB592C">
      <w:pPr>
        <w:spacing w:before="100" w:beforeAutospacing="1" w:after="100" w:afterAutospacing="1"/>
        <w:jc w:val="both"/>
        <w:outlineLvl w:val="4"/>
        <w:rPr>
          <w:rFonts w:ascii="Garamond" w:eastAsia="Times New Roman" w:hAnsi="Garamond" w:cs="Times New Roman"/>
          <w:b/>
          <w:bCs/>
          <w:sz w:val="32"/>
          <w:szCs w:val="32"/>
          <w:lang w:eastAsia="en-GB"/>
        </w:rPr>
      </w:pPr>
    </w:p>
    <w:p w14:paraId="5425FC53" w14:textId="110B5915" w:rsidR="00DB592C" w:rsidRPr="00CD25DC" w:rsidRDefault="00DB592C" w:rsidP="00DB592C">
      <w:pPr>
        <w:spacing w:before="100" w:beforeAutospacing="1" w:after="100" w:afterAutospacing="1"/>
        <w:jc w:val="both"/>
        <w:outlineLvl w:val="4"/>
        <w:rPr>
          <w:rFonts w:ascii="Garamond" w:eastAsia="Times New Roman" w:hAnsi="Garamond" w:cs="Times New Roman"/>
          <w:b/>
          <w:bCs/>
          <w:sz w:val="32"/>
          <w:szCs w:val="32"/>
          <w:lang w:eastAsia="en-GB"/>
        </w:rPr>
      </w:pPr>
      <w:r w:rsidRPr="00CD25DC">
        <w:rPr>
          <w:rFonts w:ascii="Garamond" w:eastAsia="Times New Roman" w:hAnsi="Garamond" w:cs="Times New Roman"/>
          <w:b/>
          <w:bCs/>
          <w:sz w:val="32"/>
          <w:szCs w:val="32"/>
          <w:lang w:eastAsia="en-GB"/>
        </w:rPr>
        <w:t>KPIs for Success:</w:t>
      </w:r>
    </w:p>
    <w:p w14:paraId="504DD34B" w14:textId="77777777" w:rsidR="00DB592C" w:rsidRPr="00DB592C" w:rsidRDefault="00DB592C" w:rsidP="00DB592C">
      <w:pPr>
        <w:numPr>
          <w:ilvl w:val="0"/>
          <w:numId w:val="27"/>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 xml:space="preserve">Frequency and quality of </w:t>
      </w:r>
      <w:r w:rsidRPr="00DB592C">
        <w:rPr>
          <w:rFonts w:ascii="Garamond" w:eastAsia="Times New Roman" w:hAnsi="Garamond" w:cs="Times New Roman"/>
          <w:b/>
          <w:bCs/>
          <w:lang w:eastAsia="en-GB"/>
        </w:rPr>
        <w:t>vision updates</w:t>
      </w:r>
      <w:r w:rsidRPr="00DB592C">
        <w:rPr>
          <w:rFonts w:ascii="Garamond" w:eastAsia="Times New Roman" w:hAnsi="Garamond" w:cs="Times New Roman"/>
          <w:lang w:eastAsia="en-GB"/>
        </w:rPr>
        <w:t>.</w:t>
      </w:r>
    </w:p>
    <w:p w14:paraId="54AFC79A" w14:textId="77777777" w:rsidR="00DB592C" w:rsidRPr="00DB592C" w:rsidRDefault="00DB592C" w:rsidP="00DB592C">
      <w:pPr>
        <w:numPr>
          <w:ilvl w:val="0"/>
          <w:numId w:val="27"/>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Percentage of pivots driven by real-time market data.</w:t>
      </w:r>
    </w:p>
    <w:p w14:paraId="7689333D" w14:textId="77777777" w:rsidR="00DB592C" w:rsidRPr="00DB592C" w:rsidRDefault="00DB592C" w:rsidP="00DB592C">
      <w:pPr>
        <w:numPr>
          <w:ilvl w:val="0"/>
          <w:numId w:val="27"/>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Stakeholder satisfaction and alignment with the updated vision.</w:t>
      </w:r>
    </w:p>
    <w:p w14:paraId="087F9244" w14:textId="71E90786" w:rsidR="00DB592C" w:rsidRPr="00DB592C" w:rsidRDefault="00DB592C" w:rsidP="00DB592C">
      <w:pPr>
        <w:jc w:val="both"/>
        <w:rPr>
          <w:rFonts w:ascii="Garamond" w:eastAsia="Times New Roman" w:hAnsi="Garamond" w:cs="Times New Roman"/>
          <w:lang w:eastAsia="en-GB"/>
        </w:rPr>
      </w:pPr>
    </w:p>
    <w:p w14:paraId="211AEBC9" w14:textId="77777777" w:rsidR="00DB592C" w:rsidRPr="00CD25DC" w:rsidRDefault="00DB592C" w:rsidP="00DB592C">
      <w:pPr>
        <w:spacing w:before="100" w:beforeAutospacing="1" w:after="100" w:afterAutospacing="1"/>
        <w:jc w:val="both"/>
        <w:outlineLvl w:val="3"/>
        <w:rPr>
          <w:rFonts w:ascii="Garamond" w:eastAsia="Times New Roman" w:hAnsi="Garamond" w:cs="Times New Roman"/>
          <w:b/>
          <w:bCs/>
          <w:sz w:val="36"/>
          <w:szCs w:val="36"/>
          <w:lang w:eastAsia="en-GB"/>
        </w:rPr>
      </w:pPr>
      <w:r w:rsidRPr="00CD25DC">
        <w:rPr>
          <w:rFonts w:ascii="Garamond" w:eastAsia="Times New Roman" w:hAnsi="Garamond" w:cs="Times New Roman"/>
          <w:b/>
          <w:bCs/>
          <w:sz w:val="36"/>
          <w:szCs w:val="36"/>
          <w:lang w:eastAsia="en-GB"/>
        </w:rPr>
        <w:t>2. Agile Failure Rebound (AFR): Learning from Small Failures</w:t>
      </w:r>
    </w:p>
    <w:p w14:paraId="20D43086" w14:textId="77777777" w:rsidR="00DB592C" w:rsidRPr="00DB592C" w:rsidRDefault="00DB592C" w:rsidP="00DB592C">
      <w:p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 xml:space="preserve">In the startup ecosystem, </w:t>
      </w:r>
      <w:r w:rsidRPr="00DB592C">
        <w:rPr>
          <w:rFonts w:ascii="Garamond" w:eastAsia="Times New Roman" w:hAnsi="Garamond" w:cs="Times New Roman"/>
          <w:b/>
          <w:bCs/>
          <w:lang w:eastAsia="en-GB"/>
        </w:rPr>
        <w:t>failure is inevitable</w:t>
      </w:r>
      <w:r w:rsidRPr="00DB592C">
        <w:rPr>
          <w:rFonts w:ascii="Garamond" w:eastAsia="Times New Roman" w:hAnsi="Garamond" w:cs="Times New Roman"/>
          <w:lang w:eastAsia="en-GB"/>
        </w:rPr>
        <w:t xml:space="preserve">. However, it is the startups that learn from their failures quickly and effectively that survive and thrive. The </w:t>
      </w:r>
      <w:r w:rsidRPr="00DB592C">
        <w:rPr>
          <w:rFonts w:ascii="Garamond" w:eastAsia="Times New Roman" w:hAnsi="Garamond" w:cs="Times New Roman"/>
          <w:b/>
          <w:bCs/>
          <w:lang w:eastAsia="en-GB"/>
        </w:rPr>
        <w:t>Agile Failure Rebound (AFR)</w:t>
      </w:r>
      <w:r w:rsidRPr="00DB592C">
        <w:rPr>
          <w:rFonts w:ascii="Garamond" w:eastAsia="Times New Roman" w:hAnsi="Garamond" w:cs="Times New Roman"/>
          <w:lang w:eastAsia="en-GB"/>
        </w:rPr>
        <w:t xml:space="preserve"> principle ensures that startups embrace </w:t>
      </w:r>
      <w:r w:rsidRPr="00DB592C">
        <w:rPr>
          <w:rFonts w:ascii="Garamond" w:eastAsia="Times New Roman" w:hAnsi="Garamond" w:cs="Times New Roman"/>
          <w:b/>
          <w:bCs/>
          <w:lang w:eastAsia="en-GB"/>
        </w:rPr>
        <w:t>micro-failures</w:t>
      </w:r>
      <w:r w:rsidRPr="00DB592C">
        <w:rPr>
          <w:rFonts w:ascii="Garamond" w:eastAsia="Times New Roman" w:hAnsi="Garamond" w:cs="Times New Roman"/>
          <w:lang w:eastAsia="en-GB"/>
        </w:rPr>
        <w:t xml:space="preserve"> as learning opportunities, turning potential losses into long-term gains.</w:t>
      </w:r>
    </w:p>
    <w:p w14:paraId="0756487E" w14:textId="77777777" w:rsidR="00DB592C" w:rsidRPr="00CD25DC" w:rsidRDefault="00DB592C" w:rsidP="00DB592C">
      <w:pPr>
        <w:spacing w:before="100" w:beforeAutospacing="1" w:after="100" w:afterAutospacing="1"/>
        <w:jc w:val="both"/>
        <w:outlineLvl w:val="4"/>
        <w:rPr>
          <w:rFonts w:ascii="Garamond" w:eastAsia="Times New Roman" w:hAnsi="Garamond" w:cs="Times New Roman"/>
          <w:b/>
          <w:bCs/>
          <w:sz w:val="32"/>
          <w:szCs w:val="32"/>
          <w:lang w:eastAsia="en-GB"/>
        </w:rPr>
      </w:pPr>
      <w:r w:rsidRPr="00CD25DC">
        <w:rPr>
          <w:rFonts w:ascii="Garamond" w:eastAsia="Times New Roman" w:hAnsi="Garamond" w:cs="Times New Roman"/>
          <w:b/>
          <w:bCs/>
          <w:sz w:val="32"/>
          <w:szCs w:val="32"/>
          <w:lang w:eastAsia="en-GB"/>
        </w:rPr>
        <w:t>Key Components of AFR:</w:t>
      </w:r>
    </w:p>
    <w:p w14:paraId="1427CC03" w14:textId="77777777" w:rsidR="00DB592C" w:rsidRPr="00DB592C" w:rsidRDefault="00DB592C" w:rsidP="00DB592C">
      <w:pPr>
        <w:numPr>
          <w:ilvl w:val="0"/>
          <w:numId w:val="28"/>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b/>
          <w:bCs/>
          <w:lang w:eastAsia="en-GB"/>
        </w:rPr>
        <w:t>Micro Failure Learning (MFL)</w:t>
      </w:r>
      <w:r w:rsidRPr="00DB592C">
        <w:rPr>
          <w:rFonts w:ascii="Garamond" w:eastAsia="Times New Roman" w:hAnsi="Garamond" w:cs="Times New Roman"/>
          <w:lang w:eastAsia="en-GB"/>
        </w:rPr>
        <w:t>: A process that encourages startups to test new ideas or products on a small scale, allowing for controlled failures that lead to critical insights without large-scale resource commitment.</w:t>
      </w:r>
    </w:p>
    <w:p w14:paraId="55CA5872" w14:textId="77777777" w:rsidR="00DB592C" w:rsidRPr="00DB592C" w:rsidRDefault="00DB592C" w:rsidP="00DB592C">
      <w:pPr>
        <w:numPr>
          <w:ilvl w:val="0"/>
          <w:numId w:val="28"/>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b/>
          <w:bCs/>
          <w:lang w:eastAsia="en-GB"/>
        </w:rPr>
        <w:t>Real-Time Feedback Loops (RTFL)</w:t>
      </w:r>
      <w:r w:rsidRPr="00DB592C">
        <w:rPr>
          <w:rFonts w:ascii="Garamond" w:eastAsia="Times New Roman" w:hAnsi="Garamond" w:cs="Times New Roman"/>
          <w:lang w:eastAsia="en-GB"/>
        </w:rPr>
        <w:t>: Continuous feedback from customers and internal teams to address issues before they escalate into significant problems.</w:t>
      </w:r>
    </w:p>
    <w:p w14:paraId="4EAFE095" w14:textId="77777777" w:rsidR="00DB592C" w:rsidRPr="00DB592C" w:rsidRDefault="00DB592C" w:rsidP="00DB592C">
      <w:pPr>
        <w:numPr>
          <w:ilvl w:val="0"/>
          <w:numId w:val="28"/>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b/>
          <w:bCs/>
          <w:lang w:eastAsia="en-GB"/>
        </w:rPr>
        <w:t>Failure Sprints</w:t>
      </w:r>
      <w:r w:rsidRPr="00DB592C">
        <w:rPr>
          <w:rFonts w:ascii="Garamond" w:eastAsia="Times New Roman" w:hAnsi="Garamond" w:cs="Times New Roman"/>
          <w:lang w:eastAsia="en-GB"/>
        </w:rPr>
        <w:t xml:space="preserve">: Following each small failure, teams conduct post-mortem sprints to </w:t>
      </w:r>
      <w:proofErr w:type="spellStart"/>
      <w:r w:rsidRPr="00DB592C">
        <w:rPr>
          <w:rFonts w:ascii="Garamond" w:eastAsia="Times New Roman" w:hAnsi="Garamond" w:cs="Times New Roman"/>
          <w:lang w:eastAsia="en-GB"/>
        </w:rPr>
        <w:t>analyze</w:t>
      </w:r>
      <w:proofErr w:type="spellEnd"/>
      <w:r w:rsidRPr="00DB592C">
        <w:rPr>
          <w:rFonts w:ascii="Garamond" w:eastAsia="Times New Roman" w:hAnsi="Garamond" w:cs="Times New Roman"/>
          <w:lang w:eastAsia="en-GB"/>
        </w:rPr>
        <w:t xml:space="preserve"> what went wrong and how to improve, ensuring </w:t>
      </w:r>
      <w:r w:rsidRPr="00DB592C">
        <w:rPr>
          <w:rFonts w:ascii="Garamond" w:eastAsia="Times New Roman" w:hAnsi="Garamond" w:cs="Times New Roman"/>
          <w:b/>
          <w:bCs/>
          <w:lang w:eastAsia="en-GB"/>
        </w:rPr>
        <w:t>rapid iteration</w:t>
      </w:r>
      <w:r w:rsidRPr="00DB592C">
        <w:rPr>
          <w:rFonts w:ascii="Garamond" w:eastAsia="Times New Roman" w:hAnsi="Garamond" w:cs="Times New Roman"/>
          <w:lang w:eastAsia="en-GB"/>
        </w:rPr>
        <w:t>.</w:t>
      </w:r>
    </w:p>
    <w:p w14:paraId="4C47A5CB" w14:textId="77777777" w:rsidR="00DB592C" w:rsidRPr="00CD25DC" w:rsidRDefault="00DB592C" w:rsidP="00DB592C">
      <w:pPr>
        <w:spacing w:before="100" w:beforeAutospacing="1" w:after="100" w:afterAutospacing="1"/>
        <w:jc w:val="both"/>
        <w:outlineLvl w:val="4"/>
        <w:rPr>
          <w:rFonts w:ascii="Garamond" w:eastAsia="Times New Roman" w:hAnsi="Garamond" w:cs="Times New Roman"/>
          <w:b/>
          <w:bCs/>
          <w:sz w:val="32"/>
          <w:szCs w:val="32"/>
          <w:lang w:eastAsia="en-GB"/>
        </w:rPr>
      </w:pPr>
      <w:r w:rsidRPr="00CD25DC">
        <w:rPr>
          <w:rFonts w:ascii="Garamond" w:eastAsia="Times New Roman" w:hAnsi="Garamond" w:cs="Times New Roman"/>
          <w:b/>
          <w:bCs/>
          <w:sz w:val="32"/>
          <w:szCs w:val="32"/>
          <w:lang w:eastAsia="en-GB"/>
        </w:rPr>
        <w:t>Case Study: Amazon’s Fire Phone Failure and AWS Success</w:t>
      </w:r>
    </w:p>
    <w:p w14:paraId="73B04BA3" w14:textId="77777777" w:rsidR="00DB592C" w:rsidRPr="00DB592C" w:rsidRDefault="00DB592C" w:rsidP="00DB592C">
      <w:p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 xml:space="preserve">In 2014, </w:t>
      </w:r>
      <w:r w:rsidRPr="00DB592C">
        <w:rPr>
          <w:rFonts w:ascii="Garamond" w:eastAsia="Times New Roman" w:hAnsi="Garamond" w:cs="Times New Roman"/>
          <w:b/>
          <w:bCs/>
          <w:lang w:eastAsia="en-GB"/>
        </w:rPr>
        <w:t>Amazon</w:t>
      </w:r>
      <w:r w:rsidRPr="00DB592C">
        <w:rPr>
          <w:rFonts w:ascii="Garamond" w:eastAsia="Times New Roman" w:hAnsi="Garamond" w:cs="Times New Roman"/>
          <w:lang w:eastAsia="en-GB"/>
        </w:rPr>
        <w:t xml:space="preserve"> launched the Fire Phone, a smartphone aimed at competing with the likes of Apple’s iPhone. The product was a monumental failure, resulting in millions of dollars in losses. However, Amazon quickly shifted its focus away from the Fire Phone and doubled down on its more successful ventures, like </w:t>
      </w:r>
      <w:r w:rsidRPr="00DB592C">
        <w:rPr>
          <w:rFonts w:ascii="Garamond" w:eastAsia="Times New Roman" w:hAnsi="Garamond" w:cs="Times New Roman"/>
          <w:b/>
          <w:bCs/>
          <w:lang w:eastAsia="en-GB"/>
        </w:rPr>
        <w:t>Amazon Web Services (AWS)</w:t>
      </w:r>
      <w:r w:rsidRPr="00DB592C">
        <w:rPr>
          <w:rFonts w:ascii="Garamond" w:eastAsia="Times New Roman" w:hAnsi="Garamond" w:cs="Times New Roman"/>
          <w:lang w:eastAsia="en-GB"/>
        </w:rPr>
        <w:t xml:space="preserve">. Today, AWS is a $62 billion business, and Amazon’s ability to pivot from failure to success is a prime example of </w:t>
      </w:r>
      <w:r w:rsidRPr="00DB592C">
        <w:rPr>
          <w:rFonts w:ascii="Garamond" w:eastAsia="Times New Roman" w:hAnsi="Garamond" w:cs="Times New Roman"/>
          <w:b/>
          <w:bCs/>
          <w:lang w:eastAsia="en-GB"/>
        </w:rPr>
        <w:t>Agile Failure Rebound</w:t>
      </w:r>
      <w:r w:rsidRPr="00DB592C">
        <w:rPr>
          <w:rFonts w:ascii="Garamond" w:eastAsia="Times New Roman" w:hAnsi="Garamond" w:cs="Times New Roman"/>
          <w:lang w:eastAsia="en-GB"/>
        </w:rPr>
        <w:t>.</w:t>
      </w:r>
    </w:p>
    <w:p w14:paraId="4D52A5D3" w14:textId="77777777" w:rsidR="00DB592C" w:rsidRPr="00CD25DC" w:rsidRDefault="00DB592C" w:rsidP="00DB592C">
      <w:pPr>
        <w:spacing w:before="100" w:beforeAutospacing="1" w:after="100" w:afterAutospacing="1"/>
        <w:jc w:val="both"/>
        <w:outlineLvl w:val="4"/>
        <w:rPr>
          <w:rFonts w:ascii="Garamond" w:eastAsia="Times New Roman" w:hAnsi="Garamond" w:cs="Times New Roman"/>
          <w:b/>
          <w:bCs/>
          <w:sz w:val="32"/>
          <w:szCs w:val="32"/>
          <w:lang w:eastAsia="en-GB"/>
        </w:rPr>
      </w:pPr>
      <w:r w:rsidRPr="00CD25DC">
        <w:rPr>
          <w:rFonts w:ascii="Garamond" w:eastAsia="Times New Roman" w:hAnsi="Garamond" w:cs="Times New Roman"/>
          <w:b/>
          <w:bCs/>
          <w:sz w:val="32"/>
          <w:szCs w:val="32"/>
          <w:lang w:eastAsia="en-GB"/>
        </w:rPr>
        <w:t>Steps to Implement in a Startup:</w:t>
      </w:r>
    </w:p>
    <w:p w14:paraId="76B061FF" w14:textId="77777777" w:rsidR="00DB592C" w:rsidRPr="00DB592C" w:rsidRDefault="00DB592C" w:rsidP="00DB592C">
      <w:pPr>
        <w:numPr>
          <w:ilvl w:val="0"/>
          <w:numId w:val="29"/>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 xml:space="preserve">Encourage a culture of </w:t>
      </w:r>
      <w:r w:rsidRPr="00DB592C">
        <w:rPr>
          <w:rFonts w:ascii="Garamond" w:eastAsia="Times New Roman" w:hAnsi="Garamond" w:cs="Times New Roman"/>
          <w:b/>
          <w:bCs/>
          <w:lang w:eastAsia="en-GB"/>
        </w:rPr>
        <w:t>experimentation</w:t>
      </w:r>
      <w:r w:rsidRPr="00DB592C">
        <w:rPr>
          <w:rFonts w:ascii="Garamond" w:eastAsia="Times New Roman" w:hAnsi="Garamond" w:cs="Times New Roman"/>
          <w:lang w:eastAsia="en-GB"/>
        </w:rPr>
        <w:t xml:space="preserve"> where failure is embraced and </w:t>
      </w:r>
      <w:proofErr w:type="spellStart"/>
      <w:r w:rsidRPr="00DB592C">
        <w:rPr>
          <w:rFonts w:ascii="Garamond" w:eastAsia="Times New Roman" w:hAnsi="Garamond" w:cs="Times New Roman"/>
          <w:b/>
          <w:bCs/>
          <w:lang w:eastAsia="en-GB"/>
        </w:rPr>
        <w:t>analyzed</w:t>
      </w:r>
      <w:proofErr w:type="spellEnd"/>
      <w:r w:rsidRPr="00DB592C">
        <w:rPr>
          <w:rFonts w:ascii="Garamond" w:eastAsia="Times New Roman" w:hAnsi="Garamond" w:cs="Times New Roman"/>
          <w:b/>
          <w:bCs/>
          <w:lang w:eastAsia="en-GB"/>
        </w:rPr>
        <w:t xml:space="preserve"> quickly</w:t>
      </w:r>
      <w:r w:rsidRPr="00DB592C">
        <w:rPr>
          <w:rFonts w:ascii="Garamond" w:eastAsia="Times New Roman" w:hAnsi="Garamond" w:cs="Times New Roman"/>
          <w:lang w:eastAsia="en-GB"/>
        </w:rPr>
        <w:t>.</w:t>
      </w:r>
    </w:p>
    <w:p w14:paraId="67AC6560" w14:textId="77777777" w:rsidR="00DB592C" w:rsidRPr="00DB592C" w:rsidRDefault="00DB592C" w:rsidP="00DB592C">
      <w:pPr>
        <w:numPr>
          <w:ilvl w:val="0"/>
          <w:numId w:val="29"/>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 xml:space="preserve">Use </w:t>
      </w:r>
      <w:r w:rsidRPr="00DB592C">
        <w:rPr>
          <w:rFonts w:ascii="Garamond" w:eastAsia="Times New Roman" w:hAnsi="Garamond" w:cs="Times New Roman"/>
          <w:b/>
          <w:bCs/>
          <w:lang w:eastAsia="en-GB"/>
        </w:rPr>
        <w:t>small-scale tests</w:t>
      </w:r>
      <w:r w:rsidRPr="00DB592C">
        <w:rPr>
          <w:rFonts w:ascii="Garamond" w:eastAsia="Times New Roman" w:hAnsi="Garamond" w:cs="Times New Roman"/>
          <w:lang w:eastAsia="en-GB"/>
        </w:rPr>
        <w:t xml:space="preserve"> (e.g., A/B testing) to gather real-time feedback and iterate on the product.</w:t>
      </w:r>
    </w:p>
    <w:p w14:paraId="5BBA09E3" w14:textId="77777777" w:rsidR="00DB592C" w:rsidRPr="00DB592C" w:rsidRDefault="00DB592C" w:rsidP="00DB592C">
      <w:pPr>
        <w:numPr>
          <w:ilvl w:val="0"/>
          <w:numId w:val="29"/>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 xml:space="preserve">Run </w:t>
      </w:r>
      <w:r w:rsidRPr="00DB592C">
        <w:rPr>
          <w:rFonts w:ascii="Garamond" w:eastAsia="Times New Roman" w:hAnsi="Garamond" w:cs="Times New Roman"/>
          <w:b/>
          <w:bCs/>
          <w:lang w:eastAsia="en-GB"/>
        </w:rPr>
        <w:t>failure sprints</w:t>
      </w:r>
      <w:r w:rsidRPr="00DB592C">
        <w:rPr>
          <w:rFonts w:ascii="Garamond" w:eastAsia="Times New Roman" w:hAnsi="Garamond" w:cs="Times New Roman"/>
          <w:lang w:eastAsia="en-GB"/>
        </w:rPr>
        <w:t xml:space="preserve"> after each experiment to identify actionable insights and implement them immediately.</w:t>
      </w:r>
    </w:p>
    <w:p w14:paraId="3F768D91" w14:textId="77777777" w:rsidR="001E713A" w:rsidRDefault="001E713A" w:rsidP="00DB592C">
      <w:pPr>
        <w:spacing w:before="100" w:beforeAutospacing="1" w:after="100" w:afterAutospacing="1"/>
        <w:jc w:val="both"/>
        <w:outlineLvl w:val="4"/>
        <w:rPr>
          <w:rFonts w:ascii="Garamond" w:eastAsia="Times New Roman" w:hAnsi="Garamond" w:cs="Times New Roman"/>
          <w:b/>
          <w:bCs/>
          <w:sz w:val="32"/>
          <w:szCs w:val="32"/>
          <w:lang w:eastAsia="en-GB"/>
        </w:rPr>
      </w:pPr>
    </w:p>
    <w:p w14:paraId="0B1A2688" w14:textId="6E835591" w:rsidR="00DB592C" w:rsidRPr="00CD25DC" w:rsidRDefault="00DB592C" w:rsidP="00DB592C">
      <w:pPr>
        <w:spacing w:before="100" w:beforeAutospacing="1" w:after="100" w:afterAutospacing="1"/>
        <w:jc w:val="both"/>
        <w:outlineLvl w:val="4"/>
        <w:rPr>
          <w:rFonts w:ascii="Garamond" w:eastAsia="Times New Roman" w:hAnsi="Garamond" w:cs="Times New Roman"/>
          <w:b/>
          <w:bCs/>
          <w:sz w:val="32"/>
          <w:szCs w:val="32"/>
          <w:lang w:eastAsia="en-GB"/>
        </w:rPr>
      </w:pPr>
      <w:r w:rsidRPr="00CD25DC">
        <w:rPr>
          <w:rFonts w:ascii="Garamond" w:eastAsia="Times New Roman" w:hAnsi="Garamond" w:cs="Times New Roman"/>
          <w:b/>
          <w:bCs/>
          <w:sz w:val="32"/>
          <w:szCs w:val="32"/>
          <w:lang w:eastAsia="en-GB"/>
        </w:rPr>
        <w:lastRenderedPageBreak/>
        <w:t>KPIs for Success:</w:t>
      </w:r>
    </w:p>
    <w:p w14:paraId="0544D373" w14:textId="77777777" w:rsidR="00DB592C" w:rsidRPr="00DB592C" w:rsidRDefault="00DB592C" w:rsidP="00DB592C">
      <w:pPr>
        <w:numPr>
          <w:ilvl w:val="0"/>
          <w:numId w:val="30"/>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Number of micro-experiments conducted and their success/failure rates.</w:t>
      </w:r>
    </w:p>
    <w:p w14:paraId="3C70A46A" w14:textId="77777777" w:rsidR="00DB592C" w:rsidRPr="00DB592C" w:rsidRDefault="00DB592C" w:rsidP="00DB592C">
      <w:pPr>
        <w:numPr>
          <w:ilvl w:val="0"/>
          <w:numId w:val="30"/>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Time taken to recover and pivot after failures.</w:t>
      </w:r>
    </w:p>
    <w:p w14:paraId="486054D8" w14:textId="77777777" w:rsidR="00DB592C" w:rsidRPr="00DB592C" w:rsidRDefault="00DB592C" w:rsidP="00DB592C">
      <w:pPr>
        <w:numPr>
          <w:ilvl w:val="0"/>
          <w:numId w:val="30"/>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Customer satisfaction improvements after implementing failure-driven changes.</w:t>
      </w:r>
    </w:p>
    <w:p w14:paraId="32A3B03F" w14:textId="3437BE0A" w:rsidR="00DB592C" w:rsidRPr="00DB592C" w:rsidRDefault="00DB592C" w:rsidP="00DB592C">
      <w:pPr>
        <w:jc w:val="both"/>
        <w:rPr>
          <w:rFonts w:ascii="Garamond" w:eastAsia="Times New Roman" w:hAnsi="Garamond" w:cs="Times New Roman"/>
          <w:lang w:eastAsia="en-GB"/>
        </w:rPr>
      </w:pPr>
    </w:p>
    <w:p w14:paraId="4CAD2931" w14:textId="77777777" w:rsidR="00DB592C" w:rsidRPr="00CD25DC" w:rsidRDefault="00DB592C" w:rsidP="00DB592C">
      <w:pPr>
        <w:spacing w:before="100" w:beforeAutospacing="1" w:after="100" w:afterAutospacing="1"/>
        <w:jc w:val="both"/>
        <w:outlineLvl w:val="3"/>
        <w:rPr>
          <w:rFonts w:ascii="Garamond" w:eastAsia="Times New Roman" w:hAnsi="Garamond" w:cs="Times New Roman"/>
          <w:b/>
          <w:bCs/>
          <w:sz w:val="36"/>
          <w:szCs w:val="36"/>
          <w:lang w:eastAsia="en-GB"/>
        </w:rPr>
      </w:pPr>
      <w:r w:rsidRPr="00CD25DC">
        <w:rPr>
          <w:rFonts w:ascii="Garamond" w:eastAsia="Times New Roman" w:hAnsi="Garamond" w:cs="Times New Roman"/>
          <w:b/>
          <w:bCs/>
          <w:sz w:val="36"/>
          <w:szCs w:val="36"/>
          <w:lang w:eastAsia="en-GB"/>
        </w:rPr>
        <w:t>3. Value Ecosystem Design (VED): Building a Network of Mutual Growth</w:t>
      </w:r>
    </w:p>
    <w:p w14:paraId="2A122182" w14:textId="77777777" w:rsidR="00DB592C" w:rsidRPr="00DB592C" w:rsidRDefault="00DB592C" w:rsidP="00DB592C">
      <w:p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 xml:space="preserve">In today’s interconnected world, startups rarely succeed in isolation. The </w:t>
      </w:r>
      <w:r w:rsidRPr="00DB592C">
        <w:rPr>
          <w:rFonts w:ascii="Garamond" w:eastAsia="Times New Roman" w:hAnsi="Garamond" w:cs="Times New Roman"/>
          <w:b/>
          <w:bCs/>
          <w:lang w:eastAsia="en-GB"/>
        </w:rPr>
        <w:t>Value Ecosystem Design (VED)</w:t>
      </w:r>
      <w:r w:rsidRPr="00DB592C">
        <w:rPr>
          <w:rFonts w:ascii="Garamond" w:eastAsia="Times New Roman" w:hAnsi="Garamond" w:cs="Times New Roman"/>
          <w:lang w:eastAsia="en-GB"/>
        </w:rPr>
        <w:t xml:space="preserve"> principle focuses on creating a </w:t>
      </w:r>
      <w:r w:rsidRPr="00DB592C">
        <w:rPr>
          <w:rFonts w:ascii="Garamond" w:eastAsia="Times New Roman" w:hAnsi="Garamond" w:cs="Times New Roman"/>
          <w:b/>
          <w:bCs/>
          <w:lang w:eastAsia="en-GB"/>
        </w:rPr>
        <w:t>network of partners, customers, and collaborators</w:t>
      </w:r>
      <w:r w:rsidRPr="00DB592C">
        <w:rPr>
          <w:rFonts w:ascii="Garamond" w:eastAsia="Times New Roman" w:hAnsi="Garamond" w:cs="Times New Roman"/>
          <w:lang w:eastAsia="en-GB"/>
        </w:rPr>
        <w:t xml:space="preserve"> that form a self-sustaining system of value.</w:t>
      </w:r>
    </w:p>
    <w:p w14:paraId="149C3080" w14:textId="77777777" w:rsidR="00DB592C" w:rsidRPr="00CD25DC" w:rsidRDefault="00DB592C" w:rsidP="00DB592C">
      <w:pPr>
        <w:spacing w:before="100" w:beforeAutospacing="1" w:after="100" w:afterAutospacing="1"/>
        <w:jc w:val="both"/>
        <w:outlineLvl w:val="4"/>
        <w:rPr>
          <w:rFonts w:ascii="Garamond" w:eastAsia="Times New Roman" w:hAnsi="Garamond" w:cs="Times New Roman"/>
          <w:b/>
          <w:bCs/>
          <w:sz w:val="32"/>
          <w:szCs w:val="32"/>
          <w:lang w:eastAsia="en-GB"/>
        </w:rPr>
      </w:pPr>
      <w:r w:rsidRPr="00CD25DC">
        <w:rPr>
          <w:rFonts w:ascii="Garamond" w:eastAsia="Times New Roman" w:hAnsi="Garamond" w:cs="Times New Roman"/>
          <w:b/>
          <w:bCs/>
          <w:sz w:val="32"/>
          <w:szCs w:val="32"/>
          <w:lang w:eastAsia="en-GB"/>
        </w:rPr>
        <w:t>Key Components of VED:</w:t>
      </w:r>
    </w:p>
    <w:p w14:paraId="46FD61C9" w14:textId="77777777" w:rsidR="00DB592C" w:rsidRPr="00DB592C" w:rsidRDefault="00DB592C" w:rsidP="00DB592C">
      <w:pPr>
        <w:numPr>
          <w:ilvl w:val="0"/>
          <w:numId w:val="31"/>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b/>
          <w:bCs/>
          <w:lang w:eastAsia="en-GB"/>
        </w:rPr>
        <w:t>Partner Value Exchange (PVE)</w:t>
      </w:r>
      <w:r w:rsidRPr="00DB592C">
        <w:rPr>
          <w:rFonts w:ascii="Garamond" w:eastAsia="Times New Roman" w:hAnsi="Garamond" w:cs="Times New Roman"/>
          <w:lang w:eastAsia="en-GB"/>
        </w:rPr>
        <w:t>: By collaborating with complementary businesses, startups can enhance their product offering without increasing operational complexity.</w:t>
      </w:r>
    </w:p>
    <w:p w14:paraId="019D3A35" w14:textId="77777777" w:rsidR="00DB592C" w:rsidRPr="00DB592C" w:rsidRDefault="00DB592C" w:rsidP="00DB592C">
      <w:pPr>
        <w:numPr>
          <w:ilvl w:val="0"/>
          <w:numId w:val="31"/>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b/>
          <w:bCs/>
          <w:lang w:eastAsia="en-GB"/>
        </w:rPr>
        <w:t>Customer Value Loops</w:t>
      </w:r>
      <w:r w:rsidRPr="00DB592C">
        <w:rPr>
          <w:rFonts w:ascii="Garamond" w:eastAsia="Times New Roman" w:hAnsi="Garamond" w:cs="Times New Roman"/>
          <w:lang w:eastAsia="en-GB"/>
        </w:rPr>
        <w:t>: Customers are not passive consumers—they are active participants in the ecosystem, providing feedback and contributing to growth.</w:t>
      </w:r>
    </w:p>
    <w:p w14:paraId="07CEC319" w14:textId="77777777" w:rsidR="00DB592C" w:rsidRPr="00DB592C" w:rsidRDefault="00DB592C" w:rsidP="00DB592C">
      <w:pPr>
        <w:numPr>
          <w:ilvl w:val="0"/>
          <w:numId w:val="31"/>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b/>
          <w:bCs/>
          <w:lang w:eastAsia="en-GB"/>
        </w:rPr>
        <w:t>Competitor Integration Strategy (CIS)</w:t>
      </w:r>
      <w:r w:rsidRPr="00DB592C">
        <w:rPr>
          <w:rFonts w:ascii="Garamond" w:eastAsia="Times New Roman" w:hAnsi="Garamond" w:cs="Times New Roman"/>
          <w:lang w:eastAsia="en-GB"/>
        </w:rPr>
        <w:t xml:space="preserve">: In some cases, collaboration with competitors can create </w:t>
      </w:r>
      <w:r w:rsidRPr="00DB592C">
        <w:rPr>
          <w:rFonts w:ascii="Garamond" w:eastAsia="Times New Roman" w:hAnsi="Garamond" w:cs="Times New Roman"/>
          <w:b/>
          <w:bCs/>
          <w:lang w:eastAsia="en-GB"/>
        </w:rPr>
        <w:t>synergistic opportunities</w:t>
      </w:r>
      <w:r w:rsidRPr="00DB592C">
        <w:rPr>
          <w:rFonts w:ascii="Garamond" w:eastAsia="Times New Roman" w:hAnsi="Garamond" w:cs="Times New Roman"/>
          <w:lang w:eastAsia="en-GB"/>
        </w:rPr>
        <w:t>, especially in areas like supply chains, technology sharing, or sustainability efforts.</w:t>
      </w:r>
    </w:p>
    <w:p w14:paraId="221F4045" w14:textId="77777777" w:rsidR="00DB592C" w:rsidRPr="00CD25DC" w:rsidRDefault="00DB592C" w:rsidP="00DB592C">
      <w:pPr>
        <w:spacing w:before="100" w:beforeAutospacing="1" w:after="100" w:afterAutospacing="1"/>
        <w:jc w:val="both"/>
        <w:outlineLvl w:val="4"/>
        <w:rPr>
          <w:rFonts w:ascii="Garamond" w:eastAsia="Times New Roman" w:hAnsi="Garamond" w:cs="Times New Roman"/>
          <w:b/>
          <w:bCs/>
          <w:sz w:val="32"/>
          <w:szCs w:val="32"/>
          <w:lang w:eastAsia="en-GB"/>
        </w:rPr>
      </w:pPr>
      <w:r w:rsidRPr="00CD25DC">
        <w:rPr>
          <w:rFonts w:ascii="Garamond" w:eastAsia="Times New Roman" w:hAnsi="Garamond" w:cs="Times New Roman"/>
          <w:b/>
          <w:bCs/>
          <w:sz w:val="32"/>
          <w:szCs w:val="32"/>
          <w:lang w:eastAsia="en-GB"/>
        </w:rPr>
        <w:t>Case Study: Slack’s Integration with Existing Tools</w:t>
      </w:r>
    </w:p>
    <w:p w14:paraId="23F16029" w14:textId="77777777" w:rsidR="00DB592C" w:rsidRPr="00DB592C" w:rsidRDefault="00DB592C" w:rsidP="00DB592C">
      <w:p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 xml:space="preserve">When </w:t>
      </w:r>
      <w:r w:rsidRPr="00DB592C">
        <w:rPr>
          <w:rFonts w:ascii="Garamond" w:eastAsia="Times New Roman" w:hAnsi="Garamond" w:cs="Times New Roman"/>
          <w:b/>
          <w:bCs/>
          <w:lang w:eastAsia="en-GB"/>
        </w:rPr>
        <w:t>Slack</w:t>
      </w:r>
      <w:r w:rsidRPr="00DB592C">
        <w:rPr>
          <w:rFonts w:ascii="Garamond" w:eastAsia="Times New Roman" w:hAnsi="Garamond" w:cs="Times New Roman"/>
          <w:lang w:eastAsia="en-GB"/>
        </w:rPr>
        <w:t xml:space="preserve"> entered the crowded messaging space, it wasn’t the first team collaboration tool on the market. However, by integrating with popular productivity tools like </w:t>
      </w:r>
      <w:r w:rsidRPr="00DB592C">
        <w:rPr>
          <w:rFonts w:ascii="Garamond" w:eastAsia="Times New Roman" w:hAnsi="Garamond" w:cs="Times New Roman"/>
          <w:b/>
          <w:bCs/>
          <w:lang w:eastAsia="en-GB"/>
        </w:rPr>
        <w:t>Google Drive</w:t>
      </w:r>
      <w:r w:rsidRPr="00DB592C">
        <w:rPr>
          <w:rFonts w:ascii="Garamond" w:eastAsia="Times New Roman" w:hAnsi="Garamond" w:cs="Times New Roman"/>
          <w:lang w:eastAsia="en-GB"/>
        </w:rPr>
        <w:t xml:space="preserve">, </w:t>
      </w:r>
      <w:r w:rsidRPr="00DB592C">
        <w:rPr>
          <w:rFonts w:ascii="Garamond" w:eastAsia="Times New Roman" w:hAnsi="Garamond" w:cs="Times New Roman"/>
          <w:b/>
          <w:bCs/>
          <w:lang w:eastAsia="en-GB"/>
        </w:rPr>
        <w:t>Trello</w:t>
      </w:r>
      <w:r w:rsidRPr="00DB592C">
        <w:rPr>
          <w:rFonts w:ascii="Garamond" w:eastAsia="Times New Roman" w:hAnsi="Garamond" w:cs="Times New Roman"/>
          <w:lang w:eastAsia="en-GB"/>
        </w:rPr>
        <w:t xml:space="preserve">, and </w:t>
      </w:r>
      <w:r w:rsidRPr="00DB592C">
        <w:rPr>
          <w:rFonts w:ascii="Garamond" w:eastAsia="Times New Roman" w:hAnsi="Garamond" w:cs="Times New Roman"/>
          <w:b/>
          <w:bCs/>
          <w:lang w:eastAsia="en-GB"/>
        </w:rPr>
        <w:t>Zoom</w:t>
      </w:r>
      <w:r w:rsidRPr="00DB592C">
        <w:rPr>
          <w:rFonts w:ascii="Garamond" w:eastAsia="Times New Roman" w:hAnsi="Garamond" w:cs="Times New Roman"/>
          <w:lang w:eastAsia="en-GB"/>
        </w:rPr>
        <w:t>, Slack created an ecosystem where it became an indispensable part of team workflows. Instead of competing head-on with these platforms, Slack focused on enhancing them, making it essential for any collaborative workspace. This strategy allowed Slack to grow to a $27 billion valuation before being acquired by Salesforce.</w:t>
      </w:r>
    </w:p>
    <w:p w14:paraId="7E02D2DB" w14:textId="77777777" w:rsidR="00DB592C" w:rsidRPr="00CD25DC" w:rsidRDefault="00DB592C" w:rsidP="00DB592C">
      <w:pPr>
        <w:spacing w:before="100" w:beforeAutospacing="1" w:after="100" w:afterAutospacing="1"/>
        <w:jc w:val="both"/>
        <w:outlineLvl w:val="4"/>
        <w:rPr>
          <w:rFonts w:ascii="Garamond" w:eastAsia="Times New Roman" w:hAnsi="Garamond" w:cs="Times New Roman"/>
          <w:b/>
          <w:bCs/>
          <w:sz w:val="32"/>
          <w:szCs w:val="32"/>
          <w:lang w:eastAsia="en-GB"/>
        </w:rPr>
      </w:pPr>
      <w:r w:rsidRPr="00CD25DC">
        <w:rPr>
          <w:rFonts w:ascii="Garamond" w:eastAsia="Times New Roman" w:hAnsi="Garamond" w:cs="Times New Roman"/>
          <w:b/>
          <w:bCs/>
          <w:sz w:val="32"/>
          <w:szCs w:val="32"/>
          <w:lang w:eastAsia="en-GB"/>
        </w:rPr>
        <w:t>Steps to Implement in a Startup:</w:t>
      </w:r>
    </w:p>
    <w:p w14:paraId="4D600877" w14:textId="77777777" w:rsidR="00DB592C" w:rsidRPr="00DB592C" w:rsidRDefault="00DB592C" w:rsidP="00DB592C">
      <w:pPr>
        <w:numPr>
          <w:ilvl w:val="0"/>
          <w:numId w:val="32"/>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 xml:space="preserve">Identify key </w:t>
      </w:r>
      <w:r w:rsidRPr="00DB592C">
        <w:rPr>
          <w:rFonts w:ascii="Garamond" w:eastAsia="Times New Roman" w:hAnsi="Garamond" w:cs="Times New Roman"/>
          <w:b/>
          <w:bCs/>
          <w:lang w:eastAsia="en-GB"/>
        </w:rPr>
        <w:t>partnerships</w:t>
      </w:r>
      <w:r w:rsidRPr="00DB592C">
        <w:rPr>
          <w:rFonts w:ascii="Garamond" w:eastAsia="Times New Roman" w:hAnsi="Garamond" w:cs="Times New Roman"/>
          <w:lang w:eastAsia="en-GB"/>
        </w:rPr>
        <w:t xml:space="preserve"> that can enhance your value proposition without adding complexity.</w:t>
      </w:r>
    </w:p>
    <w:p w14:paraId="7831AAD9" w14:textId="77777777" w:rsidR="00DB592C" w:rsidRPr="00DB592C" w:rsidRDefault="00DB592C" w:rsidP="00DB592C">
      <w:pPr>
        <w:numPr>
          <w:ilvl w:val="0"/>
          <w:numId w:val="32"/>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 xml:space="preserve">Build customer engagement programs that turn users into </w:t>
      </w:r>
      <w:r w:rsidRPr="00DB592C">
        <w:rPr>
          <w:rFonts w:ascii="Garamond" w:eastAsia="Times New Roman" w:hAnsi="Garamond" w:cs="Times New Roman"/>
          <w:b/>
          <w:bCs/>
          <w:lang w:eastAsia="en-GB"/>
        </w:rPr>
        <w:t>contributors</w:t>
      </w:r>
      <w:r w:rsidRPr="00DB592C">
        <w:rPr>
          <w:rFonts w:ascii="Garamond" w:eastAsia="Times New Roman" w:hAnsi="Garamond" w:cs="Times New Roman"/>
          <w:lang w:eastAsia="en-GB"/>
        </w:rPr>
        <w:t xml:space="preserve"> to the ecosystem, such as referral programs or user-generated content.</w:t>
      </w:r>
    </w:p>
    <w:p w14:paraId="24743D12" w14:textId="77777777" w:rsidR="00DB592C" w:rsidRPr="00DB592C" w:rsidRDefault="00DB592C" w:rsidP="00DB592C">
      <w:pPr>
        <w:numPr>
          <w:ilvl w:val="0"/>
          <w:numId w:val="32"/>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 xml:space="preserve">Explore </w:t>
      </w:r>
      <w:r w:rsidRPr="00DB592C">
        <w:rPr>
          <w:rFonts w:ascii="Garamond" w:eastAsia="Times New Roman" w:hAnsi="Garamond" w:cs="Times New Roman"/>
          <w:b/>
          <w:bCs/>
          <w:lang w:eastAsia="en-GB"/>
        </w:rPr>
        <w:t>collaborative opportunities</w:t>
      </w:r>
      <w:r w:rsidRPr="00DB592C">
        <w:rPr>
          <w:rFonts w:ascii="Garamond" w:eastAsia="Times New Roman" w:hAnsi="Garamond" w:cs="Times New Roman"/>
          <w:lang w:eastAsia="en-GB"/>
        </w:rPr>
        <w:t xml:space="preserve"> with competitors on non-core activities that benefit both parties.</w:t>
      </w:r>
    </w:p>
    <w:p w14:paraId="1A57A74B" w14:textId="77777777" w:rsidR="00DB592C" w:rsidRPr="00CD25DC" w:rsidRDefault="00DB592C" w:rsidP="00DB592C">
      <w:pPr>
        <w:spacing w:before="100" w:beforeAutospacing="1" w:after="100" w:afterAutospacing="1"/>
        <w:jc w:val="both"/>
        <w:outlineLvl w:val="4"/>
        <w:rPr>
          <w:rFonts w:ascii="Garamond" w:eastAsia="Times New Roman" w:hAnsi="Garamond" w:cs="Times New Roman"/>
          <w:b/>
          <w:bCs/>
          <w:sz w:val="32"/>
          <w:szCs w:val="32"/>
          <w:lang w:eastAsia="en-GB"/>
        </w:rPr>
      </w:pPr>
      <w:r w:rsidRPr="00CD25DC">
        <w:rPr>
          <w:rFonts w:ascii="Garamond" w:eastAsia="Times New Roman" w:hAnsi="Garamond" w:cs="Times New Roman"/>
          <w:b/>
          <w:bCs/>
          <w:sz w:val="32"/>
          <w:szCs w:val="32"/>
          <w:lang w:eastAsia="en-GB"/>
        </w:rPr>
        <w:t>KPIs for Success:</w:t>
      </w:r>
    </w:p>
    <w:p w14:paraId="2FB9B43A" w14:textId="77777777" w:rsidR="00DB592C" w:rsidRPr="00DB592C" w:rsidRDefault="00DB592C" w:rsidP="00DB592C">
      <w:pPr>
        <w:numPr>
          <w:ilvl w:val="0"/>
          <w:numId w:val="33"/>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 xml:space="preserve">Number and quality of </w:t>
      </w:r>
      <w:r w:rsidRPr="00DB592C">
        <w:rPr>
          <w:rFonts w:ascii="Garamond" w:eastAsia="Times New Roman" w:hAnsi="Garamond" w:cs="Times New Roman"/>
          <w:b/>
          <w:bCs/>
          <w:lang w:eastAsia="en-GB"/>
        </w:rPr>
        <w:t>strategic partnerships</w:t>
      </w:r>
      <w:r w:rsidRPr="00DB592C">
        <w:rPr>
          <w:rFonts w:ascii="Garamond" w:eastAsia="Times New Roman" w:hAnsi="Garamond" w:cs="Times New Roman"/>
          <w:lang w:eastAsia="en-GB"/>
        </w:rPr>
        <w:t xml:space="preserve"> formed.</w:t>
      </w:r>
    </w:p>
    <w:p w14:paraId="0243CF98" w14:textId="77777777" w:rsidR="00DB592C" w:rsidRPr="00DB592C" w:rsidRDefault="00DB592C" w:rsidP="00DB592C">
      <w:pPr>
        <w:numPr>
          <w:ilvl w:val="0"/>
          <w:numId w:val="33"/>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Customer engagement metrics (e.g., referrals, user feedback).</w:t>
      </w:r>
    </w:p>
    <w:p w14:paraId="7E7FA85F" w14:textId="77777777" w:rsidR="00DB592C" w:rsidRPr="00DB592C" w:rsidRDefault="00DB592C" w:rsidP="00DB592C">
      <w:pPr>
        <w:numPr>
          <w:ilvl w:val="0"/>
          <w:numId w:val="33"/>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Revenue or user growth driven by ecosystem partnerships.</w:t>
      </w:r>
    </w:p>
    <w:p w14:paraId="026B4086" w14:textId="4886D765" w:rsidR="00DB592C" w:rsidRPr="00DB592C" w:rsidRDefault="00DB592C" w:rsidP="00DB592C">
      <w:pPr>
        <w:jc w:val="both"/>
        <w:rPr>
          <w:rFonts w:ascii="Garamond" w:eastAsia="Times New Roman" w:hAnsi="Garamond" w:cs="Times New Roman"/>
          <w:lang w:eastAsia="en-GB"/>
        </w:rPr>
      </w:pPr>
    </w:p>
    <w:p w14:paraId="67971065" w14:textId="77777777" w:rsidR="00DB592C" w:rsidRPr="00CD25DC" w:rsidRDefault="00DB592C" w:rsidP="00DB592C">
      <w:pPr>
        <w:spacing w:before="100" w:beforeAutospacing="1" w:after="100" w:afterAutospacing="1"/>
        <w:jc w:val="both"/>
        <w:outlineLvl w:val="3"/>
        <w:rPr>
          <w:rFonts w:ascii="Garamond" w:eastAsia="Times New Roman" w:hAnsi="Garamond" w:cs="Times New Roman"/>
          <w:b/>
          <w:bCs/>
          <w:sz w:val="36"/>
          <w:szCs w:val="36"/>
          <w:lang w:eastAsia="en-GB"/>
        </w:rPr>
      </w:pPr>
      <w:r w:rsidRPr="00CD25DC">
        <w:rPr>
          <w:rFonts w:ascii="Garamond" w:eastAsia="Times New Roman" w:hAnsi="Garamond" w:cs="Times New Roman"/>
          <w:b/>
          <w:bCs/>
          <w:sz w:val="36"/>
          <w:szCs w:val="36"/>
          <w:lang w:eastAsia="en-GB"/>
        </w:rPr>
        <w:t>4. Perpetual Growth Engine (PGE): Continuous, Scalable Growth</w:t>
      </w:r>
    </w:p>
    <w:p w14:paraId="295CE9FB" w14:textId="77777777" w:rsidR="00DB592C" w:rsidRPr="00DB592C" w:rsidRDefault="00DB592C" w:rsidP="00DB592C">
      <w:p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 xml:space="preserve">Growth stagnation is a common cause of startup failure. The </w:t>
      </w:r>
      <w:r w:rsidRPr="00DB592C">
        <w:rPr>
          <w:rFonts w:ascii="Garamond" w:eastAsia="Times New Roman" w:hAnsi="Garamond" w:cs="Times New Roman"/>
          <w:b/>
          <w:bCs/>
          <w:lang w:eastAsia="en-GB"/>
        </w:rPr>
        <w:t>Perpetual Growth Engine (PGE)</w:t>
      </w:r>
      <w:r w:rsidRPr="00DB592C">
        <w:rPr>
          <w:rFonts w:ascii="Garamond" w:eastAsia="Times New Roman" w:hAnsi="Garamond" w:cs="Times New Roman"/>
          <w:lang w:eastAsia="en-GB"/>
        </w:rPr>
        <w:t xml:space="preserve"> is designed to create a self-sustaining cycle of growth, where product improvements, customer acquisition, and revenue generation reinforce one another.</w:t>
      </w:r>
    </w:p>
    <w:p w14:paraId="6C891341" w14:textId="77777777" w:rsidR="00DB592C" w:rsidRPr="00CD25DC" w:rsidRDefault="00DB592C" w:rsidP="00DB592C">
      <w:pPr>
        <w:spacing w:before="100" w:beforeAutospacing="1" w:after="100" w:afterAutospacing="1"/>
        <w:jc w:val="both"/>
        <w:outlineLvl w:val="4"/>
        <w:rPr>
          <w:rFonts w:ascii="Garamond" w:eastAsia="Times New Roman" w:hAnsi="Garamond" w:cs="Times New Roman"/>
          <w:b/>
          <w:bCs/>
          <w:sz w:val="32"/>
          <w:szCs w:val="32"/>
          <w:lang w:eastAsia="en-GB"/>
        </w:rPr>
      </w:pPr>
      <w:r w:rsidRPr="00CD25DC">
        <w:rPr>
          <w:rFonts w:ascii="Garamond" w:eastAsia="Times New Roman" w:hAnsi="Garamond" w:cs="Times New Roman"/>
          <w:b/>
          <w:bCs/>
          <w:sz w:val="32"/>
          <w:szCs w:val="32"/>
          <w:lang w:eastAsia="en-GB"/>
        </w:rPr>
        <w:t>Key Components of PGE:</w:t>
      </w:r>
    </w:p>
    <w:p w14:paraId="61B492FB" w14:textId="77777777" w:rsidR="00DB592C" w:rsidRPr="00DB592C" w:rsidRDefault="00DB592C" w:rsidP="00DB592C">
      <w:pPr>
        <w:numPr>
          <w:ilvl w:val="0"/>
          <w:numId w:val="34"/>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b/>
          <w:bCs/>
          <w:lang w:eastAsia="en-GB"/>
        </w:rPr>
        <w:t>Auto-Pivot Algorithms (APA)</w:t>
      </w:r>
      <w:r w:rsidRPr="00DB592C">
        <w:rPr>
          <w:rFonts w:ascii="Garamond" w:eastAsia="Times New Roman" w:hAnsi="Garamond" w:cs="Times New Roman"/>
          <w:lang w:eastAsia="en-GB"/>
        </w:rPr>
        <w:t>: Data-driven tools that track real-time performance and suggest changes to the product, marketing, or operations based on market conditions.</w:t>
      </w:r>
    </w:p>
    <w:p w14:paraId="67779673" w14:textId="77777777" w:rsidR="00DB592C" w:rsidRPr="00DB592C" w:rsidRDefault="00DB592C" w:rsidP="00DB592C">
      <w:pPr>
        <w:numPr>
          <w:ilvl w:val="0"/>
          <w:numId w:val="34"/>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b/>
          <w:bCs/>
          <w:lang w:eastAsia="en-GB"/>
        </w:rPr>
        <w:t>Exponential Growth Flywheel (EGF)</w:t>
      </w:r>
      <w:r w:rsidRPr="00DB592C">
        <w:rPr>
          <w:rFonts w:ascii="Garamond" w:eastAsia="Times New Roman" w:hAnsi="Garamond" w:cs="Times New Roman"/>
          <w:lang w:eastAsia="en-GB"/>
        </w:rPr>
        <w:t xml:space="preserve">: A system where customer acquisition, product development, and revenue growth create a </w:t>
      </w:r>
      <w:r w:rsidRPr="00DB592C">
        <w:rPr>
          <w:rFonts w:ascii="Garamond" w:eastAsia="Times New Roman" w:hAnsi="Garamond" w:cs="Times New Roman"/>
          <w:b/>
          <w:bCs/>
          <w:lang w:eastAsia="en-GB"/>
        </w:rPr>
        <w:t>flywheel effect</w:t>
      </w:r>
      <w:r w:rsidRPr="00DB592C">
        <w:rPr>
          <w:rFonts w:ascii="Garamond" w:eastAsia="Times New Roman" w:hAnsi="Garamond" w:cs="Times New Roman"/>
          <w:lang w:eastAsia="en-GB"/>
        </w:rPr>
        <w:t>, accelerating momentum over time.</w:t>
      </w:r>
    </w:p>
    <w:p w14:paraId="71D3AFDD" w14:textId="77777777" w:rsidR="00DB592C" w:rsidRPr="00DB592C" w:rsidRDefault="00DB592C" w:rsidP="00DB592C">
      <w:pPr>
        <w:numPr>
          <w:ilvl w:val="0"/>
          <w:numId w:val="34"/>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b/>
          <w:bCs/>
          <w:lang w:eastAsia="en-GB"/>
        </w:rPr>
        <w:t>Niche Expansion Strategy (NES)</w:t>
      </w:r>
      <w:r w:rsidRPr="00DB592C">
        <w:rPr>
          <w:rFonts w:ascii="Garamond" w:eastAsia="Times New Roman" w:hAnsi="Garamond" w:cs="Times New Roman"/>
          <w:lang w:eastAsia="en-GB"/>
        </w:rPr>
        <w:t xml:space="preserve">: Startups should focus on dominating a </w:t>
      </w:r>
      <w:r w:rsidRPr="00DB592C">
        <w:rPr>
          <w:rFonts w:ascii="Garamond" w:eastAsia="Times New Roman" w:hAnsi="Garamond" w:cs="Times New Roman"/>
          <w:b/>
          <w:bCs/>
          <w:lang w:eastAsia="en-GB"/>
        </w:rPr>
        <w:t>profitable niche</w:t>
      </w:r>
      <w:r w:rsidRPr="00DB592C">
        <w:rPr>
          <w:rFonts w:ascii="Garamond" w:eastAsia="Times New Roman" w:hAnsi="Garamond" w:cs="Times New Roman"/>
          <w:lang w:eastAsia="en-GB"/>
        </w:rPr>
        <w:t xml:space="preserve"> before expanding into broader markets, ensuring a solid foundation before scaling.</w:t>
      </w:r>
    </w:p>
    <w:p w14:paraId="610E9550" w14:textId="77777777" w:rsidR="00DB592C" w:rsidRPr="00CD25DC" w:rsidRDefault="00DB592C" w:rsidP="00DB592C">
      <w:pPr>
        <w:spacing w:before="100" w:beforeAutospacing="1" w:after="100" w:afterAutospacing="1"/>
        <w:jc w:val="both"/>
        <w:outlineLvl w:val="4"/>
        <w:rPr>
          <w:rFonts w:ascii="Garamond" w:eastAsia="Times New Roman" w:hAnsi="Garamond" w:cs="Times New Roman"/>
          <w:b/>
          <w:bCs/>
          <w:sz w:val="32"/>
          <w:szCs w:val="32"/>
          <w:lang w:eastAsia="en-GB"/>
        </w:rPr>
      </w:pPr>
      <w:r w:rsidRPr="00CD25DC">
        <w:rPr>
          <w:rFonts w:ascii="Garamond" w:eastAsia="Times New Roman" w:hAnsi="Garamond" w:cs="Times New Roman"/>
          <w:b/>
          <w:bCs/>
          <w:sz w:val="32"/>
          <w:szCs w:val="32"/>
          <w:lang w:eastAsia="en-GB"/>
        </w:rPr>
        <w:t>Case Study: Facebook’s Niche Expansion from College Students</w:t>
      </w:r>
    </w:p>
    <w:p w14:paraId="07830ACA" w14:textId="77777777" w:rsidR="00DB592C" w:rsidRPr="00DB592C" w:rsidRDefault="00DB592C" w:rsidP="00DB592C">
      <w:p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 xml:space="preserve">In its early days, </w:t>
      </w:r>
      <w:r w:rsidRPr="00DB592C">
        <w:rPr>
          <w:rFonts w:ascii="Garamond" w:eastAsia="Times New Roman" w:hAnsi="Garamond" w:cs="Times New Roman"/>
          <w:b/>
          <w:bCs/>
          <w:lang w:eastAsia="en-GB"/>
        </w:rPr>
        <w:t>Facebook</w:t>
      </w:r>
      <w:r w:rsidRPr="00DB592C">
        <w:rPr>
          <w:rFonts w:ascii="Garamond" w:eastAsia="Times New Roman" w:hAnsi="Garamond" w:cs="Times New Roman"/>
          <w:lang w:eastAsia="en-GB"/>
        </w:rPr>
        <w:t xml:space="preserve"> was exclusively available to college students. This niche focus allowed it to build a loyal, highly engaged user base before expanding to the broader public. By the time Facebook opened its platform to everyone, it had established dominance in the social media space, creating an exponential growth flywheel that propelled it to more than </w:t>
      </w:r>
      <w:r w:rsidRPr="00DB592C">
        <w:rPr>
          <w:rFonts w:ascii="Garamond" w:eastAsia="Times New Roman" w:hAnsi="Garamond" w:cs="Times New Roman"/>
          <w:b/>
          <w:bCs/>
          <w:lang w:eastAsia="en-GB"/>
        </w:rPr>
        <w:t>2.9 billion monthly active users</w:t>
      </w:r>
      <w:r w:rsidRPr="00DB592C">
        <w:rPr>
          <w:rFonts w:ascii="Garamond" w:eastAsia="Times New Roman" w:hAnsi="Garamond" w:cs="Times New Roman"/>
          <w:lang w:eastAsia="en-GB"/>
        </w:rPr>
        <w:t>.</w:t>
      </w:r>
    </w:p>
    <w:p w14:paraId="49418A00" w14:textId="77777777" w:rsidR="00DB592C" w:rsidRPr="00CD25DC" w:rsidRDefault="00DB592C" w:rsidP="00DB592C">
      <w:pPr>
        <w:spacing w:before="100" w:beforeAutospacing="1" w:after="100" w:afterAutospacing="1"/>
        <w:jc w:val="both"/>
        <w:outlineLvl w:val="4"/>
        <w:rPr>
          <w:rFonts w:ascii="Garamond" w:eastAsia="Times New Roman" w:hAnsi="Garamond" w:cs="Times New Roman"/>
          <w:b/>
          <w:bCs/>
          <w:sz w:val="32"/>
          <w:szCs w:val="32"/>
          <w:lang w:eastAsia="en-GB"/>
        </w:rPr>
      </w:pPr>
      <w:r w:rsidRPr="00CD25DC">
        <w:rPr>
          <w:rFonts w:ascii="Garamond" w:eastAsia="Times New Roman" w:hAnsi="Garamond" w:cs="Times New Roman"/>
          <w:b/>
          <w:bCs/>
          <w:sz w:val="32"/>
          <w:szCs w:val="32"/>
          <w:lang w:eastAsia="en-GB"/>
        </w:rPr>
        <w:t>Steps to Implement in a Startup:</w:t>
      </w:r>
    </w:p>
    <w:p w14:paraId="7257F8B0" w14:textId="77777777" w:rsidR="00DB592C" w:rsidRPr="00DB592C" w:rsidRDefault="00DB592C" w:rsidP="00DB592C">
      <w:pPr>
        <w:numPr>
          <w:ilvl w:val="0"/>
          <w:numId w:val="35"/>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 xml:space="preserve">Use </w:t>
      </w:r>
      <w:r w:rsidRPr="00DB592C">
        <w:rPr>
          <w:rFonts w:ascii="Garamond" w:eastAsia="Times New Roman" w:hAnsi="Garamond" w:cs="Times New Roman"/>
          <w:b/>
          <w:bCs/>
          <w:lang w:eastAsia="en-GB"/>
        </w:rPr>
        <w:t>data analytics</w:t>
      </w:r>
      <w:r w:rsidRPr="00DB592C">
        <w:rPr>
          <w:rFonts w:ascii="Garamond" w:eastAsia="Times New Roman" w:hAnsi="Garamond" w:cs="Times New Roman"/>
          <w:lang w:eastAsia="en-GB"/>
        </w:rPr>
        <w:t xml:space="preserve"> to track customer </w:t>
      </w:r>
      <w:proofErr w:type="spellStart"/>
      <w:r w:rsidRPr="00DB592C">
        <w:rPr>
          <w:rFonts w:ascii="Garamond" w:eastAsia="Times New Roman" w:hAnsi="Garamond" w:cs="Times New Roman"/>
          <w:lang w:eastAsia="en-GB"/>
        </w:rPr>
        <w:t>behavior</w:t>
      </w:r>
      <w:proofErr w:type="spellEnd"/>
      <w:r w:rsidRPr="00DB592C">
        <w:rPr>
          <w:rFonts w:ascii="Garamond" w:eastAsia="Times New Roman" w:hAnsi="Garamond" w:cs="Times New Roman"/>
          <w:lang w:eastAsia="en-GB"/>
        </w:rPr>
        <w:t>, market conditions, and performance in real time. Adjust strategies based on these insights.</w:t>
      </w:r>
    </w:p>
    <w:p w14:paraId="33EC7E36" w14:textId="77777777" w:rsidR="00DB592C" w:rsidRPr="00DB592C" w:rsidRDefault="00DB592C" w:rsidP="00DB592C">
      <w:pPr>
        <w:numPr>
          <w:ilvl w:val="0"/>
          <w:numId w:val="35"/>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 xml:space="preserve">Focus on a </w:t>
      </w:r>
      <w:r w:rsidRPr="00DB592C">
        <w:rPr>
          <w:rFonts w:ascii="Garamond" w:eastAsia="Times New Roman" w:hAnsi="Garamond" w:cs="Times New Roman"/>
          <w:b/>
          <w:bCs/>
          <w:lang w:eastAsia="en-GB"/>
        </w:rPr>
        <w:t>niche market</w:t>
      </w:r>
      <w:r w:rsidRPr="00DB592C">
        <w:rPr>
          <w:rFonts w:ascii="Garamond" w:eastAsia="Times New Roman" w:hAnsi="Garamond" w:cs="Times New Roman"/>
          <w:lang w:eastAsia="en-GB"/>
        </w:rPr>
        <w:t xml:space="preserve"> before scaling, allowing for deep penetration and brand loyalty.</w:t>
      </w:r>
    </w:p>
    <w:p w14:paraId="12B2A447" w14:textId="77777777" w:rsidR="00DB592C" w:rsidRPr="00DB592C" w:rsidRDefault="00DB592C" w:rsidP="00DB592C">
      <w:pPr>
        <w:numPr>
          <w:ilvl w:val="0"/>
          <w:numId w:val="35"/>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 xml:space="preserve">Build a </w:t>
      </w:r>
      <w:r w:rsidRPr="00DB592C">
        <w:rPr>
          <w:rFonts w:ascii="Garamond" w:eastAsia="Times New Roman" w:hAnsi="Garamond" w:cs="Times New Roman"/>
          <w:b/>
          <w:bCs/>
          <w:lang w:eastAsia="en-GB"/>
        </w:rPr>
        <w:t>customer acquisition flywheel</w:t>
      </w:r>
      <w:r w:rsidRPr="00DB592C">
        <w:rPr>
          <w:rFonts w:ascii="Garamond" w:eastAsia="Times New Roman" w:hAnsi="Garamond" w:cs="Times New Roman"/>
          <w:lang w:eastAsia="en-GB"/>
        </w:rPr>
        <w:t>, where word of mouth, product improvements, and customer success feed into each other, accelerating growth.</w:t>
      </w:r>
    </w:p>
    <w:p w14:paraId="6A54F648" w14:textId="77777777" w:rsidR="00DB592C" w:rsidRPr="00CD25DC" w:rsidRDefault="00DB592C" w:rsidP="00DB592C">
      <w:pPr>
        <w:spacing w:before="100" w:beforeAutospacing="1" w:after="100" w:afterAutospacing="1"/>
        <w:jc w:val="both"/>
        <w:outlineLvl w:val="4"/>
        <w:rPr>
          <w:rFonts w:ascii="Garamond" w:eastAsia="Times New Roman" w:hAnsi="Garamond" w:cs="Times New Roman"/>
          <w:b/>
          <w:bCs/>
          <w:sz w:val="32"/>
          <w:szCs w:val="32"/>
          <w:lang w:eastAsia="en-GB"/>
        </w:rPr>
      </w:pPr>
      <w:r w:rsidRPr="00CD25DC">
        <w:rPr>
          <w:rFonts w:ascii="Garamond" w:eastAsia="Times New Roman" w:hAnsi="Garamond" w:cs="Times New Roman"/>
          <w:b/>
          <w:bCs/>
          <w:sz w:val="32"/>
          <w:szCs w:val="32"/>
          <w:lang w:eastAsia="en-GB"/>
        </w:rPr>
        <w:t>KPIs for Success:</w:t>
      </w:r>
    </w:p>
    <w:p w14:paraId="587914BA" w14:textId="77777777" w:rsidR="00DB592C" w:rsidRPr="00DB592C" w:rsidRDefault="00DB592C" w:rsidP="00DB592C">
      <w:pPr>
        <w:numPr>
          <w:ilvl w:val="0"/>
          <w:numId w:val="36"/>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Customer acquisition rate.</w:t>
      </w:r>
    </w:p>
    <w:p w14:paraId="381D04FA" w14:textId="77777777" w:rsidR="00DB592C" w:rsidRPr="00DB592C" w:rsidRDefault="00DB592C" w:rsidP="00DB592C">
      <w:pPr>
        <w:numPr>
          <w:ilvl w:val="0"/>
          <w:numId w:val="36"/>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Revenue growth driven by new features or markets.</w:t>
      </w:r>
    </w:p>
    <w:p w14:paraId="4C54C9C1" w14:textId="77777777" w:rsidR="00DB592C" w:rsidRPr="00DB592C" w:rsidRDefault="00DB592C" w:rsidP="00DB592C">
      <w:pPr>
        <w:numPr>
          <w:ilvl w:val="0"/>
          <w:numId w:val="36"/>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Retention and engagement metrics, showing the flywheel effect at work.</w:t>
      </w:r>
    </w:p>
    <w:p w14:paraId="6BCCD045" w14:textId="6493E7D1" w:rsidR="00DB592C" w:rsidRPr="00DB592C" w:rsidRDefault="00DB592C" w:rsidP="00DB592C">
      <w:pPr>
        <w:jc w:val="both"/>
        <w:rPr>
          <w:rFonts w:ascii="Garamond" w:eastAsia="Times New Roman" w:hAnsi="Garamond" w:cs="Times New Roman"/>
          <w:lang w:eastAsia="en-GB"/>
        </w:rPr>
      </w:pPr>
    </w:p>
    <w:p w14:paraId="26600C6B" w14:textId="77777777" w:rsidR="001E713A" w:rsidRDefault="001E713A" w:rsidP="00DB592C">
      <w:pPr>
        <w:spacing w:before="100" w:beforeAutospacing="1" w:after="100" w:afterAutospacing="1"/>
        <w:jc w:val="both"/>
        <w:outlineLvl w:val="3"/>
        <w:rPr>
          <w:rFonts w:ascii="Garamond" w:eastAsia="Times New Roman" w:hAnsi="Garamond" w:cs="Times New Roman"/>
          <w:b/>
          <w:bCs/>
          <w:sz w:val="36"/>
          <w:szCs w:val="36"/>
          <w:lang w:eastAsia="en-GB"/>
        </w:rPr>
      </w:pPr>
    </w:p>
    <w:p w14:paraId="3B8068E9" w14:textId="77777777" w:rsidR="001E713A" w:rsidRDefault="001E713A" w:rsidP="00DB592C">
      <w:pPr>
        <w:spacing w:before="100" w:beforeAutospacing="1" w:after="100" w:afterAutospacing="1"/>
        <w:jc w:val="both"/>
        <w:outlineLvl w:val="3"/>
        <w:rPr>
          <w:rFonts w:ascii="Garamond" w:eastAsia="Times New Roman" w:hAnsi="Garamond" w:cs="Times New Roman"/>
          <w:b/>
          <w:bCs/>
          <w:sz w:val="36"/>
          <w:szCs w:val="36"/>
          <w:lang w:eastAsia="en-GB"/>
        </w:rPr>
      </w:pPr>
    </w:p>
    <w:p w14:paraId="2B5EDB22" w14:textId="4DC93844" w:rsidR="00DB592C" w:rsidRPr="00CD25DC" w:rsidRDefault="00DB592C" w:rsidP="00DB592C">
      <w:pPr>
        <w:spacing w:before="100" w:beforeAutospacing="1" w:after="100" w:afterAutospacing="1"/>
        <w:jc w:val="both"/>
        <w:outlineLvl w:val="3"/>
        <w:rPr>
          <w:rFonts w:ascii="Garamond" w:eastAsia="Times New Roman" w:hAnsi="Garamond" w:cs="Times New Roman"/>
          <w:b/>
          <w:bCs/>
          <w:sz w:val="36"/>
          <w:szCs w:val="36"/>
          <w:lang w:eastAsia="en-GB"/>
        </w:rPr>
      </w:pPr>
      <w:r w:rsidRPr="00CD25DC">
        <w:rPr>
          <w:rFonts w:ascii="Garamond" w:eastAsia="Times New Roman" w:hAnsi="Garamond" w:cs="Times New Roman"/>
          <w:b/>
          <w:bCs/>
          <w:sz w:val="36"/>
          <w:szCs w:val="36"/>
          <w:lang w:eastAsia="en-GB"/>
        </w:rPr>
        <w:lastRenderedPageBreak/>
        <w:t>5. Conscious Capital Flow (CCF): Managing Financial Resources Wisely</w:t>
      </w:r>
    </w:p>
    <w:p w14:paraId="710968C3" w14:textId="77777777" w:rsidR="00DB592C" w:rsidRPr="00DB592C" w:rsidRDefault="00DB592C" w:rsidP="00DB592C">
      <w:p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 xml:space="preserve">Many startups fail because they run out of cash before reaching profitability. The </w:t>
      </w:r>
      <w:r w:rsidRPr="00DB592C">
        <w:rPr>
          <w:rFonts w:ascii="Garamond" w:eastAsia="Times New Roman" w:hAnsi="Garamond" w:cs="Times New Roman"/>
          <w:b/>
          <w:bCs/>
          <w:lang w:eastAsia="en-GB"/>
        </w:rPr>
        <w:t>Conscious Capital Flow (CCF)</w:t>
      </w:r>
      <w:r w:rsidRPr="00DB592C">
        <w:rPr>
          <w:rFonts w:ascii="Garamond" w:eastAsia="Times New Roman" w:hAnsi="Garamond" w:cs="Times New Roman"/>
          <w:lang w:eastAsia="en-GB"/>
        </w:rPr>
        <w:t xml:space="preserve"> principle ensures that startups use their capital </w:t>
      </w:r>
      <w:r w:rsidRPr="00DB592C">
        <w:rPr>
          <w:rFonts w:ascii="Garamond" w:eastAsia="Times New Roman" w:hAnsi="Garamond" w:cs="Times New Roman"/>
          <w:b/>
          <w:bCs/>
          <w:lang w:eastAsia="en-GB"/>
        </w:rPr>
        <w:t>efficiently</w:t>
      </w:r>
      <w:r w:rsidRPr="00DB592C">
        <w:rPr>
          <w:rFonts w:ascii="Garamond" w:eastAsia="Times New Roman" w:hAnsi="Garamond" w:cs="Times New Roman"/>
          <w:lang w:eastAsia="en-GB"/>
        </w:rPr>
        <w:t>, maximizing return on investment while minimizing unnecessary burn.</w:t>
      </w:r>
    </w:p>
    <w:p w14:paraId="1104F0A3" w14:textId="77777777" w:rsidR="00DB592C" w:rsidRPr="00CD25DC" w:rsidRDefault="00DB592C" w:rsidP="00DB592C">
      <w:pPr>
        <w:spacing w:before="100" w:beforeAutospacing="1" w:after="100" w:afterAutospacing="1"/>
        <w:jc w:val="both"/>
        <w:outlineLvl w:val="4"/>
        <w:rPr>
          <w:rFonts w:ascii="Garamond" w:eastAsia="Times New Roman" w:hAnsi="Garamond" w:cs="Times New Roman"/>
          <w:b/>
          <w:bCs/>
          <w:sz w:val="32"/>
          <w:szCs w:val="32"/>
          <w:lang w:eastAsia="en-GB"/>
        </w:rPr>
      </w:pPr>
      <w:r w:rsidRPr="00CD25DC">
        <w:rPr>
          <w:rFonts w:ascii="Garamond" w:eastAsia="Times New Roman" w:hAnsi="Garamond" w:cs="Times New Roman"/>
          <w:b/>
          <w:bCs/>
          <w:sz w:val="32"/>
          <w:szCs w:val="32"/>
          <w:lang w:eastAsia="en-GB"/>
        </w:rPr>
        <w:t>Key Components of CCF:</w:t>
      </w:r>
    </w:p>
    <w:p w14:paraId="059050FF" w14:textId="77777777" w:rsidR="00DB592C" w:rsidRPr="00DB592C" w:rsidRDefault="00DB592C" w:rsidP="00DB592C">
      <w:pPr>
        <w:numPr>
          <w:ilvl w:val="0"/>
          <w:numId w:val="37"/>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b/>
          <w:bCs/>
          <w:lang w:eastAsia="en-GB"/>
        </w:rPr>
        <w:t>Investment Impact Index (III)</w:t>
      </w:r>
      <w:r w:rsidRPr="00DB592C">
        <w:rPr>
          <w:rFonts w:ascii="Garamond" w:eastAsia="Times New Roman" w:hAnsi="Garamond" w:cs="Times New Roman"/>
          <w:lang w:eastAsia="en-GB"/>
        </w:rPr>
        <w:t>: A tool that tracks the ROI of each dollar spent, ensuring resources are allocated to activities that generate the most value.</w:t>
      </w:r>
    </w:p>
    <w:p w14:paraId="0C7FE775" w14:textId="77777777" w:rsidR="00DB592C" w:rsidRPr="00DB592C" w:rsidRDefault="00DB592C" w:rsidP="00DB592C">
      <w:pPr>
        <w:numPr>
          <w:ilvl w:val="0"/>
          <w:numId w:val="37"/>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b/>
          <w:bCs/>
          <w:lang w:eastAsia="en-GB"/>
        </w:rPr>
        <w:t>Zero Burn Waste (ZBW)</w:t>
      </w:r>
      <w:r w:rsidRPr="00DB592C">
        <w:rPr>
          <w:rFonts w:ascii="Garamond" w:eastAsia="Times New Roman" w:hAnsi="Garamond" w:cs="Times New Roman"/>
          <w:lang w:eastAsia="en-GB"/>
        </w:rPr>
        <w:t>: Lean operations that eliminate unnecessary expenses, allowing startups to extend their runway.</w:t>
      </w:r>
    </w:p>
    <w:p w14:paraId="21DF3C69" w14:textId="77777777" w:rsidR="00DB592C" w:rsidRPr="00DB592C" w:rsidRDefault="00DB592C" w:rsidP="00DB592C">
      <w:pPr>
        <w:numPr>
          <w:ilvl w:val="0"/>
          <w:numId w:val="37"/>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b/>
          <w:bCs/>
          <w:lang w:eastAsia="en-GB"/>
        </w:rPr>
        <w:t>Reverse Funding Strategy (RFS)</w:t>
      </w:r>
      <w:r w:rsidRPr="00DB592C">
        <w:rPr>
          <w:rFonts w:ascii="Garamond" w:eastAsia="Times New Roman" w:hAnsi="Garamond" w:cs="Times New Roman"/>
          <w:lang w:eastAsia="en-GB"/>
        </w:rPr>
        <w:t xml:space="preserve">: Startups can explore alternative funding methods, such as </w:t>
      </w:r>
      <w:r w:rsidRPr="00DB592C">
        <w:rPr>
          <w:rFonts w:ascii="Garamond" w:eastAsia="Times New Roman" w:hAnsi="Garamond" w:cs="Times New Roman"/>
          <w:b/>
          <w:bCs/>
          <w:lang w:eastAsia="en-GB"/>
        </w:rPr>
        <w:t>crowdfunding</w:t>
      </w:r>
      <w:r w:rsidRPr="00DB592C">
        <w:rPr>
          <w:rFonts w:ascii="Garamond" w:eastAsia="Times New Roman" w:hAnsi="Garamond" w:cs="Times New Roman"/>
          <w:lang w:eastAsia="en-GB"/>
        </w:rPr>
        <w:t xml:space="preserve">, </w:t>
      </w:r>
      <w:r w:rsidRPr="00DB592C">
        <w:rPr>
          <w:rFonts w:ascii="Garamond" w:eastAsia="Times New Roman" w:hAnsi="Garamond" w:cs="Times New Roman"/>
          <w:b/>
          <w:bCs/>
          <w:lang w:eastAsia="en-GB"/>
        </w:rPr>
        <w:t>pre-sales</w:t>
      </w:r>
      <w:r w:rsidRPr="00DB592C">
        <w:rPr>
          <w:rFonts w:ascii="Garamond" w:eastAsia="Times New Roman" w:hAnsi="Garamond" w:cs="Times New Roman"/>
          <w:lang w:eastAsia="en-GB"/>
        </w:rPr>
        <w:t xml:space="preserve">, or </w:t>
      </w:r>
      <w:r w:rsidRPr="00DB592C">
        <w:rPr>
          <w:rFonts w:ascii="Garamond" w:eastAsia="Times New Roman" w:hAnsi="Garamond" w:cs="Times New Roman"/>
          <w:b/>
          <w:bCs/>
          <w:lang w:eastAsia="en-GB"/>
        </w:rPr>
        <w:t>revenue-based financing</w:t>
      </w:r>
      <w:r w:rsidRPr="00DB592C">
        <w:rPr>
          <w:rFonts w:ascii="Garamond" w:eastAsia="Times New Roman" w:hAnsi="Garamond" w:cs="Times New Roman"/>
          <w:lang w:eastAsia="en-GB"/>
        </w:rPr>
        <w:t>, reducing reliance on external investors.</w:t>
      </w:r>
    </w:p>
    <w:p w14:paraId="0C1D57DF" w14:textId="77777777" w:rsidR="00DB592C" w:rsidRPr="00CD25DC" w:rsidRDefault="00DB592C" w:rsidP="00DB592C">
      <w:pPr>
        <w:spacing w:before="100" w:beforeAutospacing="1" w:after="100" w:afterAutospacing="1"/>
        <w:jc w:val="both"/>
        <w:outlineLvl w:val="4"/>
        <w:rPr>
          <w:rFonts w:ascii="Garamond" w:eastAsia="Times New Roman" w:hAnsi="Garamond" w:cs="Times New Roman"/>
          <w:b/>
          <w:bCs/>
          <w:sz w:val="32"/>
          <w:szCs w:val="32"/>
          <w:lang w:eastAsia="en-GB"/>
        </w:rPr>
      </w:pPr>
      <w:r w:rsidRPr="00CD25DC">
        <w:rPr>
          <w:rFonts w:ascii="Garamond" w:eastAsia="Times New Roman" w:hAnsi="Garamond" w:cs="Times New Roman"/>
          <w:b/>
          <w:bCs/>
          <w:sz w:val="32"/>
          <w:szCs w:val="32"/>
          <w:lang w:eastAsia="en-GB"/>
        </w:rPr>
        <w:t>Case Study: Mailchimp’s Bootstrapped Success</w:t>
      </w:r>
    </w:p>
    <w:p w14:paraId="5CC0C3AD" w14:textId="77777777" w:rsidR="00DB592C" w:rsidRPr="00DB592C" w:rsidRDefault="00DB592C" w:rsidP="00DB592C">
      <w:p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b/>
          <w:bCs/>
          <w:lang w:eastAsia="en-GB"/>
        </w:rPr>
        <w:t>Mailchimp</w:t>
      </w:r>
      <w:r w:rsidRPr="00DB592C">
        <w:rPr>
          <w:rFonts w:ascii="Garamond" w:eastAsia="Times New Roman" w:hAnsi="Garamond" w:cs="Times New Roman"/>
          <w:lang w:eastAsia="en-GB"/>
        </w:rPr>
        <w:t xml:space="preserve">, one of the most successful email marketing platforms, was bootstrapped for nearly two decades. Instead of relying on venture capital, Mailchimp focused on building a </w:t>
      </w:r>
      <w:r w:rsidRPr="00DB592C">
        <w:rPr>
          <w:rFonts w:ascii="Garamond" w:eastAsia="Times New Roman" w:hAnsi="Garamond" w:cs="Times New Roman"/>
          <w:b/>
          <w:bCs/>
          <w:lang w:eastAsia="en-GB"/>
        </w:rPr>
        <w:t>profitable business from the start</w:t>
      </w:r>
      <w:r w:rsidRPr="00DB592C">
        <w:rPr>
          <w:rFonts w:ascii="Garamond" w:eastAsia="Times New Roman" w:hAnsi="Garamond" w:cs="Times New Roman"/>
          <w:lang w:eastAsia="en-GB"/>
        </w:rPr>
        <w:t xml:space="preserve">, reinvesting revenue into growth. By following the principles of </w:t>
      </w:r>
      <w:r w:rsidRPr="00DB592C">
        <w:rPr>
          <w:rFonts w:ascii="Garamond" w:eastAsia="Times New Roman" w:hAnsi="Garamond" w:cs="Times New Roman"/>
          <w:b/>
          <w:bCs/>
          <w:lang w:eastAsia="en-GB"/>
        </w:rPr>
        <w:t>Conscious Capital Flow</w:t>
      </w:r>
      <w:r w:rsidRPr="00DB592C">
        <w:rPr>
          <w:rFonts w:ascii="Garamond" w:eastAsia="Times New Roman" w:hAnsi="Garamond" w:cs="Times New Roman"/>
          <w:lang w:eastAsia="en-GB"/>
        </w:rPr>
        <w:t xml:space="preserve">, Mailchimp grew to </w:t>
      </w:r>
      <w:r w:rsidRPr="00DB592C">
        <w:rPr>
          <w:rFonts w:ascii="Garamond" w:eastAsia="Times New Roman" w:hAnsi="Garamond" w:cs="Times New Roman"/>
          <w:b/>
          <w:bCs/>
          <w:lang w:eastAsia="en-GB"/>
        </w:rPr>
        <w:t>$800 million in annual revenue</w:t>
      </w:r>
      <w:r w:rsidRPr="00DB592C">
        <w:rPr>
          <w:rFonts w:ascii="Garamond" w:eastAsia="Times New Roman" w:hAnsi="Garamond" w:cs="Times New Roman"/>
          <w:lang w:eastAsia="en-GB"/>
        </w:rPr>
        <w:t xml:space="preserve"> before being acquired by Intuit for $12 billion in 2021.</w:t>
      </w:r>
    </w:p>
    <w:p w14:paraId="6A1FB07E" w14:textId="77777777" w:rsidR="00DB592C" w:rsidRPr="00CD25DC" w:rsidRDefault="00DB592C" w:rsidP="00DB592C">
      <w:pPr>
        <w:spacing w:before="100" w:beforeAutospacing="1" w:after="100" w:afterAutospacing="1"/>
        <w:jc w:val="both"/>
        <w:outlineLvl w:val="4"/>
        <w:rPr>
          <w:rFonts w:ascii="Garamond" w:eastAsia="Times New Roman" w:hAnsi="Garamond" w:cs="Times New Roman"/>
          <w:b/>
          <w:bCs/>
          <w:sz w:val="32"/>
          <w:szCs w:val="32"/>
          <w:lang w:eastAsia="en-GB"/>
        </w:rPr>
      </w:pPr>
      <w:r w:rsidRPr="00CD25DC">
        <w:rPr>
          <w:rFonts w:ascii="Garamond" w:eastAsia="Times New Roman" w:hAnsi="Garamond" w:cs="Times New Roman"/>
          <w:b/>
          <w:bCs/>
          <w:sz w:val="32"/>
          <w:szCs w:val="32"/>
          <w:lang w:eastAsia="en-GB"/>
        </w:rPr>
        <w:t>Steps to Implement in a Startup:</w:t>
      </w:r>
    </w:p>
    <w:p w14:paraId="5CC2BA26" w14:textId="77777777" w:rsidR="00DB592C" w:rsidRPr="00DB592C" w:rsidRDefault="00DB592C" w:rsidP="00DB592C">
      <w:pPr>
        <w:numPr>
          <w:ilvl w:val="0"/>
          <w:numId w:val="38"/>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 xml:space="preserve">Set up </w:t>
      </w:r>
      <w:r w:rsidRPr="00DB592C">
        <w:rPr>
          <w:rFonts w:ascii="Garamond" w:eastAsia="Times New Roman" w:hAnsi="Garamond" w:cs="Times New Roman"/>
          <w:b/>
          <w:bCs/>
          <w:lang w:eastAsia="en-GB"/>
        </w:rPr>
        <w:t>financial tracking systems</w:t>
      </w:r>
      <w:r w:rsidRPr="00DB592C">
        <w:rPr>
          <w:rFonts w:ascii="Garamond" w:eastAsia="Times New Roman" w:hAnsi="Garamond" w:cs="Times New Roman"/>
          <w:lang w:eastAsia="en-GB"/>
        </w:rPr>
        <w:t xml:space="preserve"> that measure the ROI of every investment.</w:t>
      </w:r>
    </w:p>
    <w:p w14:paraId="356C1E9E" w14:textId="77777777" w:rsidR="00DB592C" w:rsidRPr="00DB592C" w:rsidRDefault="00DB592C" w:rsidP="00DB592C">
      <w:pPr>
        <w:numPr>
          <w:ilvl w:val="0"/>
          <w:numId w:val="38"/>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 xml:space="preserve">Focus on </w:t>
      </w:r>
      <w:r w:rsidRPr="00DB592C">
        <w:rPr>
          <w:rFonts w:ascii="Garamond" w:eastAsia="Times New Roman" w:hAnsi="Garamond" w:cs="Times New Roman"/>
          <w:b/>
          <w:bCs/>
          <w:lang w:eastAsia="en-GB"/>
        </w:rPr>
        <w:t>lean operations</w:t>
      </w:r>
      <w:r w:rsidRPr="00DB592C">
        <w:rPr>
          <w:rFonts w:ascii="Garamond" w:eastAsia="Times New Roman" w:hAnsi="Garamond" w:cs="Times New Roman"/>
          <w:lang w:eastAsia="en-GB"/>
        </w:rPr>
        <w:t xml:space="preserve"> that prioritize essential activities and cut unnecessary costs.</w:t>
      </w:r>
    </w:p>
    <w:p w14:paraId="0FDF72EF" w14:textId="77777777" w:rsidR="00DB592C" w:rsidRPr="00DB592C" w:rsidRDefault="00DB592C" w:rsidP="00DB592C">
      <w:pPr>
        <w:numPr>
          <w:ilvl w:val="0"/>
          <w:numId w:val="38"/>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 xml:space="preserve">Explore </w:t>
      </w:r>
      <w:r w:rsidRPr="00DB592C">
        <w:rPr>
          <w:rFonts w:ascii="Garamond" w:eastAsia="Times New Roman" w:hAnsi="Garamond" w:cs="Times New Roman"/>
          <w:b/>
          <w:bCs/>
          <w:lang w:eastAsia="en-GB"/>
        </w:rPr>
        <w:t>alternative funding models</w:t>
      </w:r>
      <w:r w:rsidRPr="00DB592C">
        <w:rPr>
          <w:rFonts w:ascii="Garamond" w:eastAsia="Times New Roman" w:hAnsi="Garamond" w:cs="Times New Roman"/>
          <w:lang w:eastAsia="en-GB"/>
        </w:rPr>
        <w:t>, such as crowdfunding or revenue-sharing, to supplement cash flow without diluting ownership.</w:t>
      </w:r>
    </w:p>
    <w:p w14:paraId="0A490502" w14:textId="77777777" w:rsidR="00DB592C" w:rsidRPr="00CD25DC" w:rsidRDefault="00DB592C" w:rsidP="00DB592C">
      <w:pPr>
        <w:spacing w:before="100" w:beforeAutospacing="1" w:after="100" w:afterAutospacing="1"/>
        <w:jc w:val="both"/>
        <w:outlineLvl w:val="4"/>
        <w:rPr>
          <w:rFonts w:ascii="Garamond" w:eastAsia="Times New Roman" w:hAnsi="Garamond" w:cs="Times New Roman"/>
          <w:b/>
          <w:bCs/>
          <w:sz w:val="32"/>
          <w:szCs w:val="32"/>
          <w:lang w:eastAsia="en-GB"/>
        </w:rPr>
      </w:pPr>
      <w:r w:rsidRPr="00CD25DC">
        <w:rPr>
          <w:rFonts w:ascii="Garamond" w:eastAsia="Times New Roman" w:hAnsi="Garamond" w:cs="Times New Roman"/>
          <w:b/>
          <w:bCs/>
          <w:sz w:val="32"/>
          <w:szCs w:val="32"/>
          <w:lang w:eastAsia="en-GB"/>
        </w:rPr>
        <w:t>KPIs for Success:</w:t>
      </w:r>
    </w:p>
    <w:p w14:paraId="2E51CA76" w14:textId="77777777" w:rsidR="00DB592C" w:rsidRPr="00DB592C" w:rsidRDefault="00DB592C" w:rsidP="00DB592C">
      <w:pPr>
        <w:numPr>
          <w:ilvl w:val="0"/>
          <w:numId w:val="39"/>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Monthly burn rate and cash flow analysis.</w:t>
      </w:r>
    </w:p>
    <w:p w14:paraId="12D0D534" w14:textId="77777777" w:rsidR="00DB592C" w:rsidRPr="00DB592C" w:rsidRDefault="00DB592C" w:rsidP="00DB592C">
      <w:pPr>
        <w:numPr>
          <w:ilvl w:val="0"/>
          <w:numId w:val="39"/>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ROI on major expenditures.</w:t>
      </w:r>
    </w:p>
    <w:p w14:paraId="708FF88A" w14:textId="77777777" w:rsidR="00DB592C" w:rsidRPr="00DB592C" w:rsidRDefault="00DB592C" w:rsidP="00DB592C">
      <w:pPr>
        <w:numPr>
          <w:ilvl w:val="0"/>
          <w:numId w:val="39"/>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Percentage of revenue coming from alternative funding sources.</w:t>
      </w:r>
    </w:p>
    <w:p w14:paraId="5E3EBF5E" w14:textId="1C1FB5AE" w:rsidR="00DB592C" w:rsidRPr="00DB592C" w:rsidRDefault="00DB592C" w:rsidP="00DB592C">
      <w:pPr>
        <w:jc w:val="both"/>
        <w:rPr>
          <w:rFonts w:ascii="Garamond" w:eastAsia="Times New Roman" w:hAnsi="Garamond" w:cs="Times New Roman"/>
          <w:lang w:eastAsia="en-GB"/>
        </w:rPr>
      </w:pPr>
    </w:p>
    <w:p w14:paraId="3078B3B8" w14:textId="77777777" w:rsidR="001E713A" w:rsidRDefault="001E713A" w:rsidP="00DB592C">
      <w:pPr>
        <w:spacing w:before="100" w:beforeAutospacing="1" w:after="100" w:afterAutospacing="1"/>
        <w:jc w:val="both"/>
        <w:outlineLvl w:val="3"/>
        <w:rPr>
          <w:rFonts w:ascii="Garamond" w:eastAsia="Times New Roman" w:hAnsi="Garamond" w:cs="Times New Roman"/>
          <w:b/>
          <w:bCs/>
          <w:sz w:val="36"/>
          <w:szCs w:val="36"/>
          <w:lang w:eastAsia="en-GB"/>
        </w:rPr>
      </w:pPr>
    </w:p>
    <w:p w14:paraId="2E12318B" w14:textId="77777777" w:rsidR="001E713A" w:rsidRDefault="001E713A" w:rsidP="00DB592C">
      <w:pPr>
        <w:spacing w:before="100" w:beforeAutospacing="1" w:after="100" w:afterAutospacing="1"/>
        <w:jc w:val="both"/>
        <w:outlineLvl w:val="3"/>
        <w:rPr>
          <w:rFonts w:ascii="Garamond" w:eastAsia="Times New Roman" w:hAnsi="Garamond" w:cs="Times New Roman"/>
          <w:b/>
          <w:bCs/>
          <w:sz w:val="36"/>
          <w:szCs w:val="36"/>
          <w:lang w:eastAsia="en-GB"/>
        </w:rPr>
      </w:pPr>
    </w:p>
    <w:p w14:paraId="1F8864F3" w14:textId="77777777" w:rsidR="001E713A" w:rsidRDefault="001E713A" w:rsidP="00DB592C">
      <w:pPr>
        <w:spacing w:before="100" w:beforeAutospacing="1" w:after="100" w:afterAutospacing="1"/>
        <w:jc w:val="both"/>
        <w:outlineLvl w:val="3"/>
        <w:rPr>
          <w:rFonts w:ascii="Garamond" w:eastAsia="Times New Roman" w:hAnsi="Garamond" w:cs="Times New Roman"/>
          <w:b/>
          <w:bCs/>
          <w:sz w:val="36"/>
          <w:szCs w:val="36"/>
          <w:lang w:eastAsia="en-GB"/>
        </w:rPr>
      </w:pPr>
    </w:p>
    <w:p w14:paraId="28404F18" w14:textId="0B037ABD" w:rsidR="00DB592C" w:rsidRPr="00CD25DC" w:rsidRDefault="00DB592C" w:rsidP="00DB592C">
      <w:pPr>
        <w:spacing w:before="100" w:beforeAutospacing="1" w:after="100" w:afterAutospacing="1"/>
        <w:jc w:val="both"/>
        <w:outlineLvl w:val="3"/>
        <w:rPr>
          <w:rFonts w:ascii="Garamond" w:eastAsia="Times New Roman" w:hAnsi="Garamond" w:cs="Times New Roman"/>
          <w:b/>
          <w:bCs/>
          <w:sz w:val="36"/>
          <w:szCs w:val="36"/>
          <w:lang w:eastAsia="en-GB"/>
        </w:rPr>
      </w:pPr>
      <w:r w:rsidRPr="00CD25DC">
        <w:rPr>
          <w:rFonts w:ascii="Garamond" w:eastAsia="Times New Roman" w:hAnsi="Garamond" w:cs="Times New Roman"/>
          <w:b/>
          <w:bCs/>
          <w:sz w:val="36"/>
          <w:szCs w:val="36"/>
          <w:lang w:eastAsia="en-GB"/>
        </w:rPr>
        <w:lastRenderedPageBreak/>
        <w:t>6. Infinite Learning Culture (ILC): Fostering Continuous Innovation</w:t>
      </w:r>
    </w:p>
    <w:p w14:paraId="46270C4F" w14:textId="77777777" w:rsidR="00DB592C" w:rsidRPr="00DB592C" w:rsidRDefault="00DB592C" w:rsidP="00DB592C">
      <w:p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 xml:space="preserve">In a rapidly changing world, </w:t>
      </w:r>
      <w:r w:rsidRPr="00DB592C">
        <w:rPr>
          <w:rFonts w:ascii="Garamond" w:eastAsia="Times New Roman" w:hAnsi="Garamond" w:cs="Times New Roman"/>
          <w:b/>
          <w:bCs/>
          <w:lang w:eastAsia="en-GB"/>
        </w:rPr>
        <w:t>learning and innovation</w:t>
      </w:r>
      <w:r w:rsidRPr="00DB592C">
        <w:rPr>
          <w:rFonts w:ascii="Garamond" w:eastAsia="Times New Roman" w:hAnsi="Garamond" w:cs="Times New Roman"/>
          <w:lang w:eastAsia="en-GB"/>
        </w:rPr>
        <w:t xml:space="preserve"> are the keys to long-term success. The </w:t>
      </w:r>
      <w:r w:rsidRPr="00DB592C">
        <w:rPr>
          <w:rFonts w:ascii="Garamond" w:eastAsia="Times New Roman" w:hAnsi="Garamond" w:cs="Times New Roman"/>
          <w:b/>
          <w:bCs/>
          <w:lang w:eastAsia="en-GB"/>
        </w:rPr>
        <w:t>Infinite Learning Culture (ILC)</w:t>
      </w:r>
      <w:r w:rsidRPr="00DB592C">
        <w:rPr>
          <w:rFonts w:ascii="Garamond" w:eastAsia="Times New Roman" w:hAnsi="Garamond" w:cs="Times New Roman"/>
          <w:lang w:eastAsia="en-GB"/>
        </w:rPr>
        <w:t xml:space="preserve"> ensures that startups stay at the forefront of their industry by continuously </w:t>
      </w:r>
      <w:r w:rsidRPr="00DB592C">
        <w:rPr>
          <w:rFonts w:ascii="Garamond" w:eastAsia="Times New Roman" w:hAnsi="Garamond" w:cs="Times New Roman"/>
          <w:b/>
          <w:bCs/>
          <w:lang w:eastAsia="en-GB"/>
        </w:rPr>
        <w:t>upskilling employees</w:t>
      </w:r>
      <w:r w:rsidRPr="00DB592C">
        <w:rPr>
          <w:rFonts w:ascii="Garamond" w:eastAsia="Times New Roman" w:hAnsi="Garamond" w:cs="Times New Roman"/>
          <w:lang w:eastAsia="en-GB"/>
        </w:rPr>
        <w:t xml:space="preserve"> and fostering a culture of </w:t>
      </w:r>
      <w:r w:rsidRPr="00DB592C">
        <w:rPr>
          <w:rFonts w:ascii="Garamond" w:eastAsia="Times New Roman" w:hAnsi="Garamond" w:cs="Times New Roman"/>
          <w:b/>
          <w:bCs/>
          <w:lang w:eastAsia="en-GB"/>
        </w:rPr>
        <w:t>collaborative learning</w:t>
      </w:r>
      <w:r w:rsidRPr="00DB592C">
        <w:rPr>
          <w:rFonts w:ascii="Garamond" w:eastAsia="Times New Roman" w:hAnsi="Garamond" w:cs="Times New Roman"/>
          <w:lang w:eastAsia="en-GB"/>
        </w:rPr>
        <w:t>.</w:t>
      </w:r>
    </w:p>
    <w:p w14:paraId="630FFC34" w14:textId="77777777" w:rsidR="00DB592C" w:rsidRPr="00CD25DC" w:rsidRDefault="00DB592C" w:rsidP="00DB592C">
      <w:pPr>
        <w:spacing w:before="100" w:beforeAutospacing="1" w:after="100" w:afterAutospacing="1"/>
        <w:jc w:val="both"/>
        <w:outlineLvl w:val="4"/>
        <w:rPr>
          <w:rFonts w:ascii="Garamond" w:eastAsia="Times New Roman" w:hAnsi="Garamond" w:cs="Times New Roman"/>
          <w:b/>
          <w:bCs/>
          <w:sz w:val="32"/>
          <w:szCs w:val="32"/>
          <w:lang w:eastAsia="en-GB"/>
        </w:rPr>
      </w:pPr>
      <w:r w:rsidRPr="00CD25DC">
        <w:rPr>
          <w:rFonts w:ascii="Garamond" w:eastAsia="Times New Roman" w:hAnsi="Garamond" w:cs="Times New Roman"/>
          <w:b/>
          <w:bCs/>
          <w:sz w:val="32"/>
          <w:szCs w:val="32"/>
          <w:lang w:eastAsia="en-GB"/>
        </w:rPr>
        <w:t>Key Components of ILC:</w:t>
      </w:r>
    </w:p>
    <w:p w14:paraId="774B37FF" w14:textId="77777777" w:rsidR="00DB592C" w:rsidRPr="00DB592C" w:rsidRDefault="00DB592C" w:rsidP="00DB592C">
      <w:pPr>
        <w:numPr>
          <w:ilvl w:val="0"/>
          <w:numId w:val="40"/>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b/>
          <w:bCs/>
          <w:lang w:eastAsia="en-GB"/>
        </w:rPr>
        <w:t>Skill Evolution Matrix (SEM)</w:t>
      </w:r>
      <w:r w:rsidRPr="00DB592C">
        <w:rPr>
          <w:rFonts w:ascii="Garamond" w:eastAsia="Times New Roman" w:hAnsi="Garamond" w:cs="Times New Roman"/>
          <w:lang w:eastAsia="en-GB"/>
        </w:rPr>
        <w:t>: A structured system that ensures employees are continuously learning new skills and adapting to industry trends.</w:t>
      </w:r>
    </w:p>
    <w:p w14:paraId="1BB01B10" w14:textId="77777777" w:rsidR="00DB592C" w:rsidRPr="00DB592C" w:rsidRDefault="00DB592C" w:rsidP="00DB592C">
      <w:pPr>
        <w:numPr>
          <w:ilvl w:val="0"/>
          <w:numId w:val="40"/>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b/>
          <w:bCs/>
          <w:lang w:eastAsia="en-GB"/>
        </w:rPr>
        <w:t>Knowledge Sharing Networks (KSN)</w:t>
      </w:r>
      <w:r w:rsidRPr="00DB592C">
        <w:rPr>
          <w:rFonts w:ascii="Garamond" w:eastAsia="Times New Roman" w:hAnsi="Garamond" w:cs="Times New Roman"/>
          <w:lang w:eastAsia="en-GB"/>
        </w:rPr>
        <w:t>: Internal systems for sharing knowledge, such as cross-departmental collaboration tools, hackathons, or internal seminars.</w:t>
      </w:r>
    </w:p>
    <w:p w14:paraId="4E0AFE2B" w14:textId="77777777" w:rsidR="00DB592C" w:rsidRPr="00DB592C" w:rsidRDefault="00DB592C" w:rsidP="00DB592C">
      <w:pPr>
        <w:numPr>
          <w:ilvl w:val="0"/>
          <w:numId w:val="40"/>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b/>
          <w:bCs/>
          <w:lang w:eastAsia="en-GB"/>
        </w:rPr>
        <w:t>Global Knowledge Bank</w:t>
      </w:r>
      <w:r w:rsidRPr="00DB592C">
        <w:rPr>
          <w:rFonts w:ascii="Garamond" w:eastAsia="Times New Roman" w:hAnsi="Garamond" w:cs="Times New Roman"/>
          <w:lang w:eastAsia="en-GB"/>
        </w:rPr>
        <w:t xml:space="preserve">: Startups can collaborate with external experts, universities, and industry leaders to ensure they are </w:t>
      </w:r>
      <w:r w:rsidRPr="00DB592C">
        <w:rPr>
          <w:rFonts w:ascii="Garamond" w:eastAsia="Times New Roman" w:hAnsi="Garamond" w:cs="Times New Roman"/>
          <w:b/>
          <w:bCs/>
          <w:lang w:eastAsia="en-GB"/>
        </w:rPr>
        <w:t>constantly learning</w:t>
      </w:r>
      <w:r w:rsidRPr="00DB592C">
        <w:rPr>
          <w:rFonts w:ascii="Garamond" w:eastAsia="Times New Roman" w:hAnsi="Garamond" w:cs="Times New Roman"/>
          <w:lang w:eastAsia="en-GB"/>
        </w:rPr>
        <w:t xml:space="preserve"> and evolving.</w:t>
      </w:r>
    </w:p>
    <w:p w14:paraId="16C58ACB" w14:textId="77777777" w:rsidR="00DB592C" w:rsidRPr="00CD25DC" w:rsidRDefault="00DB592C" w:rsidP="00DB592C">
      <w:pPr>
        <w:spacing w:before="100" w:beforeAutospacing="1" w:after="100" w:afterAutospacing="1"/>
        <w:jc w:val="both"/>
        <w:outlineLvl w:val="4"/>
        <w:rPr>
          <w:rFonts w:ascii="Garamond" w:eastAsia="Times New Roman" w:hAnsi="Garamond" w:cs="Times New Roman"/>
          <w:b/>
          <w:bCs/>
          <w:sz w:val="32"/>
          <w:szCs w:val="32"/>
          <w:lang w:eastAsia="en-GB"/>
        </w:rPr>
      </w:pPr>
      <w:r w:rsidRPr="00CD25DC">
        <w:rPr>
          <w:rFonts w:ascii="Garamond" w:eastAsia="Times New Roman" w:hAnsi="Garamond" w:cs="Times New Roman"/>
          <w:b/>
          <w:bCs/>
          <w:sz w:val="32"/>
          <w:szCs w:val="32"/>
          <w:lang w:eastAsia="en-GB"/>
        </w:rPr>
        <w:t>Case Study: Google’s 20% Time for Innovation</w:t>
      </w:r>
    </w:p>
    <w:p w14:paraId="336A590D" w14:textId="77777777" w:rsidR="00DB592C" w:rsidRPr="00DB592C" w:rsidRDefault="00DB592C" w:rsidP="00DB592C">
      <w:p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b/>
          <w:bCs/>
          <w:lang w:eastAsia="en-GB"/>
        </w:rPr>
        <w:t>Google</w:t>
      </w:r>
      <w:r w:rsidRPr="00DB592C">
        <w:rPr>
          <w:rFonts w:ascii="Garamond" w:eastAsia="Times New Roman" w:hAnsi="Garamond" w:cs="Times New Roman"/>
          <w:lang w:eastAsia="en-GB"/>
        </w:rPr>
        <w:t xml:space="preserve"> has long encouraged its employees to spend 20% of their time working on passion projects. This policy has led to the creation of some of Google’s most successful products, including </w:t>
      </w:r>
      <w:r w:rsidRPr="00DB592C">
        <w:rPr>
          <w:rFonts w:ascii="Garamond" w:eastAsia="Times New Roman" w:hAnsi="Garamond" w:cs="Times New Roman"/>
          <w:b/>
          <w:bCs/>
          <w:lang w:eastAsia="en-GB"/>
        </w:rPr>
        <w:t>Gmail</w:t>
      </w:r>
      <w:r w:rsidRPr="00DB592C">
        <w:rPr>
          <w:rFonts w:ascii="Garamond" w:eastAsia="Times New Roman" w:hAnsi="Garamond" w:cs="Times New Roman"/>
          <w:lang w:eastAsia="en-GB"/>
        </w:rPr>
        <w:t xml:space="preserve"> and </w:t>
      </w:r>
      <w:r w:rsidRPr="00DB592C">
        <w:rPr>
          <w:rFonts w:ascii="Garamond" w:eastAsia="Times New Roman" w:hAnsi="Garamond" w:cs="Times New Roman"/>
          <w:b/>
          <w:bCs/>
          <w:lang w:eastAsia="en-GB"/>
        </w:rPr>
        <w:t>Google News</w:t>
      </w:r>
      <w:r w:rsidRPr="00DB592C">
        <w:rPr>
          <w:rFonts w:ascii="Garamond" w:eastAsia="Times New Roman" w:hAnsi="Garamond" w:cs="Times New Roman"/>
          <w:lang w:eastAsia="en-GB"/>
        </w:rPr>
        <w:t xml:space="preserve">. By fostering a culture of </w:t>
      </w:r>
      <w:r w:rsidRPr="00DB592C">
        <w:rPr>
          <w:rFonts w:ascii="Garamond" w:eastAsia="Times New Roman" w:hAnsi="Garamond" w:cs="Times New Roman"/>
          <w:b/>
          <w:bCs/>
          <w:lang w:eastAsia="en-GB"/>
        </w:rPr>
        <w:t>continuous learning and experimentation</w:t>
      </w:r>
      <w:r w:rsidRPr="00DB592C">
        <w:rPr>
          <w:rFonts w:ascii="Garamond" w:eastAsia="Times New Roman" w:hAnsi="Garamond" w:cs="Times New Roman"/>
          <w:lang w:eastAsia="en-GB"/>
        </w:rPr>
        <w:t>, Google ensures it remains at the forefront of technological innovation.</w:t>
      </w:r>
    </w:p>
    <w:p w14:paraId="11E71042" w14:textId="77777777" w:rsidR="00DB592C" w:rsidRPr="00CD25DC" w:rsidRDefault="00DB592C" w:rsidP="00DB592C">
      <w:pPr>
        <w:spacing w:before="100" w:beforeAutospacing="1" w:after="100" w:afterAutospacing="1"/>
        <w:jc w:val="both"/>
        <w:outlineLvl w:val="4"/>
        <w:rPr>
          <w:rFonts w:ascii="Garamond" w:eastAsia="Times New Roman" w:hAnsi="Garamond" w:cs="Times New Roman"/>
          <w:b/>
          <w:bCs/>
          <w:sz w:val="32"/>
          <w:szCs w:val="32"/>
          <w:lang w:eastAsia="en-GB"/>
        </w:rPr>
      </w:pPr>
      <w:r w:rsidRPr="00CD25DC">
        <w:rPr>
          <w:rFonts w:ascii="Garamond" w:eastAsia="Times New Roman" w:hAnsi="Garamond" w:cs="Times New Roman"/>
          <w:b/>
          <w:bCs/>
          <w:sz w:val="32"/>
          <w:szCs w:val="32"/>
          <w:lang w:eastAsia="en-GB"/>
        </w:rPr>
        <w:t>Steps to Implement in a Startup:</w:t>
      </w:r>
    </w:p>
    <w:p w14:paraId="686760DB" w14:textId="77777777" w:rsidR="00DB592C" w:rsidRPr="00DB592C" w:rsidRDefault="00DB592C" w:rsidP="00DB592C">
      <w:pPr>
        <w:numPr>
          <w:ilvl w:val="0"/>
          <w:numId w:val="41"/>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 xml:space="preserve">Create a </w:t>
      </w:r>
      <w:r w:rsidRPr="00DB592C">
        <w:rPr>
          <w:rFonts w:ascii="Garamond" w:eastAsia="Times New Roman" w:hAnsi="Garamond" w:cs="Times New Roman"/>
          <w:b/>
          <w:bCs/>
          <w:lang w:eastAsia="en-GB"/>
        </w:rPr>
        <w:t>learning program</w:t>
      </w:r>
      <w:r w:rsidRPr="00DB592C">
        <w:rPr>
          <w:rFonts w:ascii="Garamond" w:eastAsia="Times New Roman" w:hAnsi="Garamond" w:cs="Times New Roman"/>
          <w:lang w:eastAsia="en-GB"/>
        </w:rPr>
        <w:t xml:space="preserve"> that encourages employees to stay up-to-date with industry trends.</w:t>
      </w:r>
    </w:p>
    <w:p w14:paraId="60FBAA31" w14:textId="77777777" w:rsidR="00DB592C" w:rsidRPr="00DB592C" w:rsidRDefault="00DB592C" w:rsidP="00DB592C">
      <w:pPr>
        <w:numPr>
          <w:ilvl w:val="0"/>
          <w:numId w:val="41"/>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 xml:space="preserve">Build internal systems that promote </w:t>
      </w:r>
      <w:r w:rsidRPr="00DB592C">
        <w:rPr>
          <w:rFonts w:ascii="Garamond" w:eastAsia="Times New Roman" w:hAnsi="Garamond" w:cs="Times New Roman"/>
          <w:b/>
          <w:bCs/>
          <w:lang w:eastAsia="en-GB"/>
        </w:rPr>
        <w:t>cross-department collaboration</w:t>
      </w:r>
      <w:r w:rsidRPr="00DB592C">
        <w:rPr>
          <w:rFonts w:ascii="Garamond" w:eastAsia="Times New Roman" w:hAnsi="Garamond" w:cs="Times New Roman"/>
          <w:lang w:eastAsia="en-GB"/>
        </w:rPr>
        <w:t xml:space="preserve"> and knowledge sharing.</w:t>
      </w:r>
    </w:p>
    <w:p w14:paraId="31BD0493" w14:textId="77777777" w:rsidR="00DB592C" w:rsidRPr="00DB592C" w:rsidRDefault="00DB592C" w:rsidP="00DB592C">
      <w:pPr>
        <w:numPr>
          <w:ilvl w:val="0"/>
          <w:numId w:val="41"/>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Partner with external experts, universities, or think tanks to stay ahead of industry changes.</w:t>
      </w:r>
    </w:p>
    <w:p w14:paraId="3B654F06" w14:textId="77777777" w:rsidR="00DB592C" w:rsidRPr="00CD25DC" w:rsidRDefault="00DB592C" w:rsidP="00DB592C">
      <w:pPr>
        <w:spacing w:before="100" w:beforeAutospacing="1" w:after="100" w:afterAutospacing="1"/>
        <w:jc w:val="both"/>
        <w:outlineLvl w:val="4"/>
        <w:rPr>
          <w:rFonts w:ascii="Garamond" w:eastAsia="Times New Roman" w:hAnsi="Garamond" w:cs="Times New Roman"/>
          <w:b/>
          <w:bCs/>
          <w:sz w:val="32"/>
          <w:szCs w:val="32"/>
          <w:lang w:eastAsia="en-GB"/>
        </w:rPr>
      </w:pPr>
      <w:r w:rsidRPr="00CD25DC">
        <w:rPr>
          <w:rFonts w:ascii="Garamond" w:eastAsia="Times New Roman" w:hAnsi="Garamond" w:cs="Times New Roman"/>
          <w:b/>
          <w:bCs/>
          <w:sz w:val="32"/>
          <w:szCs w:val="32"/>
          <w:lang w:eastAsia="en-GB"/>
        </w:rPr>
        <w:t>KPIs for Success:</w:t>
      </w:r>
    </w:p>
    <w:p w14:paraId="389567EE" w14:textId="77777777" w:rsidR="00DB592C" w:rsidRPr="00DB592C" w:rsidRDefault="00DB592C" w:rsidP="00DB592C">
      <w:pPr>
        <w:numPr>
          <w:ilvl w:val="0"/>
          <w:numId w:val="42"/>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Number of new skills acquired by employees each quarter.</w:t>
      </w:r>
    </w:p>
    <w:p w14:paraId="56C0EBA1" w14:textId="77777777" w:rsidR="00DB592C" w:rsidRPr="00DB592C" w:rsidRDefault="00DB592C" w:rsidP="00DB592C">
      <w:pPr>
        <w:numPr>
          <w:ilvl w:val="0"/>
          <w:numId w:val="42"/>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 xml:space="preserve">Rate of </w:t>
      </w:r>
      <w:r w:rsidRPr="00DB592C">
        <w:rPr>
          <w:rFonts w:ascii="Garamond" w:eastAsia="Times New Roman" w:hAnsi="Garamond" w:cs="Times New Roman"/>
          <w:b/>
          <w:bCs/>
          <w:lang w:eastAsia="en-GB"/>
        </w:rPr>
        <w:t>cross-team collaboration</w:t>
      </w:r>
      <w:r w:rsidRPr="00DB592C">
        <w:rPr>
          <w:rFonts w:ascii="Garamond" w:eastAsia="Times New Roman" w:hAnsi="Garamond" w:cs="Times New Roman"/>
          <w:lang w:eastAsia="en-GB"/>
        </w:rPr>
        <w:t>.</w:t>
      </w:r>
    </w:p>
    <w:p w14:paraId="421C54FB" w14:textId="77777777" w:rsidR="00DB592C" w:rsidRPr="00DB592C" w:rsidRDefault="00DB592C" w:rsidP="00DB592C">
      <w:pPr>
        <w:numPr>
          <w:ilvl w:val="0"/>
          <w:numId w:val="42"/>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 xml:space="preserve">Number of </w:t>
      </w:r>
      <w:r w:rsidRPr="00DB592C">
        <w:rPr>
          <w:rFonts w:ascii="Garamond" w:eastAsia="Times New Roman" w:hAnsi="Garamond" w:cs="Times New Roman"/>
          <w:b/>
          <w:bCs/>
          <w:lang w:eastAsia="en-GB"/>
        </w:rPr>
        <w:t>innovations or new ideas</w:t>
      </w:r>
      <w:r w:rsidRPr="00DB592C">
        <w:rPr>
          <w:rFonts w:ascii="Garamond" w:eastAsia="Times New Roman" w:hAnsi="Garamond" w:cs="Times New Roman"/>
          <w:lang w:eastAsia="en-GB"/>
        </w:rPr>
        <w:t xml:space="preserve"> generated through learning initiatives.</w:t>
      </w:r>
    </w:p>
    <w:p w14:paraId="53F504B0" w14:textId="2CC018A6" w:rsidR="00DB592C" w:rsidRPr="00DB592C" w:rsidRDefault="00DB592C" w:rsidP="00DB592C">
      <w:pPr>
        <w:jc w:val="both"/>
        <w:rPr>
          <w:rFonts w:ascii="Garamond" w:eastAsia="Times New Roman" w:hAnsi="Garamond" w:cs="Times New Roman"/>
          <w:lang w:eastAsia="en-GB"/>
        </w:rPr>
      </w:pPr>
    </w:p>
    <w:p w14:paraId="5B1952A8" w14:textId="77777777" w:rsidR="001E713A" w:rsidRDefault="001E713A" w:rsidP="00DB592C">
      <w:pPr>
        <w:spacing w:before="100" w:beforeAutospacing="1" w:after="100" w:afterAutospacing="1"/>
        <w:jc w:val="both"/>
        <w:outlineLvl w:val="2"/>
        <w:rPr>
          <w:rFonts w:ascii="Garamond" w:eastAsia="Times New Roman" w:hAnsi="Garamond" w:cs="Times New Roman"/>
          <w:b/>
          <w:bCs/>
          <w:sz w:val="40"/>
          <w:szCs w:val="40"/>
          <w:lang w:eastAsia="en-GB"/>
        </w:rPr>
      </w:pPr>
    </w:p>
    <w:p w14:paraId="056A3460" w14:textId="77777777" w:rsidR="001E713A" w:rsidRDefault="001E713A" w:rsidP="00DB592C">
      <w:pPr>
        <w:spacing w:before="100" w:beforeAutospacing="1" w:after="100" w:afterAutospacing="1"/>
        <w:jc w:val="both"/>
        <w:outlineLvl w:val="2"/>
        <w:rPr>
          <w:rFonts w:ascii="Garamond" w:eastAsia="Times New Roman" w:hAnsi="Garamond" w:cs="Times New Roman"/>
          <w:b/>
          <w:bCs/>
          <w:sz w:val="40"/>
          <w:szCs w:val="40"/>
          <w:lang w:eastAsia="en-GB"/>
        </w:rPr>
      </w:pPr>
    </w:p>
    <w:p w14:paraId="6CD12DD1" w14:textId="77777777" w:rsidR="001E713A" w:rsidRDefault="001E713A" w:rsidP="00DB592C">
      <w:pPr>
        <w:spacing w:before="100" w:beforeAutospacing="1" w:after="100" w:afterAutospacing="1"/>
        <w:jc w:val="both"/>
        <w:outlineLvl w:val="2"/>
        <w:rPr>
          <w:rFonts w:ascii="Garamond" w:eastAsia="Times New Roman" w:hAnsi="Garamond" w:cs="Times New Roman"/>
          <w:b/>
          <w:bCs/>
          <w:sz w:val="40"/>
          <w:szCs w:val="40"/>
          <w:lang w:eastAsia="en-GB"/>
        </w:rPr>
      </w:pPr>
    </w:p>
    <w:p w14:paraId="79C1B62A" w14:textId="5667F28F" w:rsidR="00DB592C" w:rsidRPr="00CD25DC" w:rsidRDefault="00DB592C" w:rsidP="00DB592C">
      <w:pPr>
        <w:spacing w:before="100" w:beforeAutospacing="1" w:after="100" w:afterAutospacing="1"/>
        <w:jc w:val="both"/>
        <w:outlineLvl w:val="2"/>
        <w:rPr>
          <w:rFonts w:ascii="Garamond" w:eastAsia="Times New Roman" w:hAnsi="Garamond" w:cs="Times New Roman"/>
          <w:b/>
          <w:bCs/>
          <w:sz w:val="40"/>
          <w:szCs w:val="40"/>
          <w:lang w:eastAsia="en-GB"/>
        </w:rPr>
      </w:pPr>
      <w:r w:rsidRPr="00CD25DC">
        <w:rPr>
          <w:rFonts w:ascii="Garamond" w:eastAsia="Times New Roman" w:hAnsi="Garamond" w:cs="Times New Roman"/>
          <w:b/>
          <w:bCs/>
          <w:sz w:val="40"/>
          <w:szCs w:val="40"/>
          <w:lang w:eastAsia="en-GB"/>
        </w:rPr>
        <w:lastRenderedPageBreak/>
        <w:t>How to Implement the Invicta Framework: A Comprehensive Roadmap</w:t>
      </w:r>
    </w:p>
    <w:p w14:paraId="17766E7C" w14:textId="77777777" w:rsidR="00DB592C" w:rsidRPr="00DB592C" w:rsidRDefault="00DB592C" w:rsidP="00DB592C">
      <w:p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 xml:space="preserve">The </w:t>
      </w:r>
      <w:r w:rsidRPr="00DB592C">
        <w:rPr>
          <w:rFonts w:ascii="Garamond" w:eastAsia="Times New Roman" w:hAnsi="Garamond" w:cs="Times New Roman"/>
          <w:b/>
          <w:bCs/>
          <w:lang w:eastAsia="en-GB"/>
        </w:rPr>
        <w:t>Invicta Framework</w:t>
      </w:r>
      <w:r w:rsidRPr="00DB592C">
        <w:rPr>
          <w:rFonts w:ascii="Garamond" w:eastAsia="Times New Roman" w:hAnsi="Garamond" w:cs="Times New Roman"/>
          <w:lang w:eastAsia="en-GB"/>
        </w:rPr>
        <w:t xml:space="preserve"> can be implemented by both new and existing startups using a structured, step-by-step approach.</w:t>
      </w:r>
    </w:p>
    <w:p w14:paraId="35793D06" w14:textId="77777777" w:rsidR="00DB592C" w:rsidRPr="00CD25DC" w:rsidRDefault="00DB592C" w:rsidP="00DB592C">
      <w:pPr>
        <w:spacing w:before="100" w:beforeAutospacing="1" w:after="100" w:afterAutospacing="1"/>
        <w:jc w:val="both"/>
        <w:outlineLvl w:val="3"/>
        <w:rPr>
          <w:rFonts w:ascii="Garamond" w:eastAsia="Times New Roman" w:hAnsi="Garamond" w:cs="Times New Roman"/>
          <w:b/>
          <w:bCs/>
          <w:sz w:val="32"/>
          <w:szCs w:val="32"/>
          <w:lang w:eastAsia="en-GB"/>
        </w:rPr>
      </w:pPr>
      <w:r w:rsidRPr="00CD25DC">
        <w:rPr>
          <w:rFonts w:ascii="Garamond" w:eastAsia="Times New Roman" w:hAnsi="Garamond" w:cs="Times New Roman"/>
          <w:b/>
          <w:bCs/>
          <w:sz w:val="32"/>
          <w:szCs w:val="32"/>
          <w:lang w:eastAsia="en-GB"/>
        </w:rPr>
        <w:t>Phase 1: Foundation Setup (Months 0-3)</w:t>
      </w:r>
    </w:p>
    <w:p w14:paraId="0726EEF1" w14:textId="77777777" w:rsidR="00DB592C" w:rsidRPr="00DB592C" w:rsidRDefault="00DB592C" w:rsidP="00DB592C">
      <w:pPr>
        <w:numPr>
          <w:ilvl w:val="0"/>
          <w:numId w:val="43"/>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b/>
          <w:bCs/>
          <w:lang w:eastAsia="en-GB"/>
        </w:rPr>
        <w:t>Dynamic Vision Grid (DVG)</w:t>
      </w:r>
      <w:r w:rsidRPr="00DB592C">
        <w:rPr>
          <w:rFonts w:ascii="Garamond" w:eastAsia="Times New Roman" w:hAnsi="Garamond" w:cs="Times New Roman"/>
          <w:lang w:eastAsia="en-GB"/>
        </w:rPr>
        <w:t xml:space="preserve">: Conduct initial visioning workshops and set up the </w:t>
      </w:r>
      <w:r w:rsidRPr="00DB592C">
        <w:rPr>
          <w:rFonts w:ascii="Garamond" w:eastAsia="Times New Roman" w:hAnsi="Garamond" w:cs="Times New Roman"/>
          <w:b/>
          <w:bCs/>
          <w:lang w:eastAsia="en-GB"/>
        </w:rPr>
        <w:t>Vision Update Cycle</w:t>
      </w:r>
      <w:r w:rsidRPr="00DB592C">
        <w:rPr>
          <w:rFonts w:ascii="Garamond" w:eastAsia="Times New Roman" w:hAnsi="Garamond" w:cs="Times New Roman"/>
          <w:lang w:eastAsia="en-GB"/>
        </w:rPr>
        <w:t>.</w:t>
      </w:r>
    </w:p>
    <w:p w14:paraId="7BA94C45" w14:textId="77777777" w:rsidR="00DB592C" w:rsidRPr="00DB592C" w:rsidRDefault="00DB592C" w:rsidP="00DB592C">
      <w:pPr>
        <w:numPr>
          <w:ilvl w:val="0"/>
          <w:numId w:val="43"/>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b/>
          <w:bCs/>
          <w:lang w:eastAsia="en-GB"/>
        </w:rPr>
        <w:t>Agile Failure Rebound (AFR)</w:t>
      </w:r>
      <w:r w:rsidRPr="00DB592C">
        <w:rPr>
          <w:rFonts w:ascii="Garamond" w:eastAsia="Times New Roman" w:hAnsi="Garamond" w:cs="Times New Roman"/>
          <w:lang w:eastAsia="en-GB"/>
        </w:rPr>
        <w:t>: Launch small-scale experiments and feedback loops.</w:t>
      </w:r>
    </w:p>
    <w:p w14:paraId="28DFE02A" w14:textId="77777777" w:rsidR="00DB592C" w:rsidRPr="00DB592C" w:rsidRDefault="00DB592C" w:rsidP="00DB592C">
      <w:pPr>
        <w:numPr>
          <w:ilvl w:val="0"/>
          <w:numId w:val="43"/>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b/>
          <w:bCs/>
          <w:lang w:eastAsia="en-GB"/>
        </w:rPr>
        <w:t>Conscious Capital Flow (CCF)</w:t>
      </w:r>
      <w:r w:rsidRPr="00DB592C">
        <w:rPr>
          <w:rFonts w:ascii="Garamond" w:eastAsia="Times New Roman" w:hAnsi="Garamond" w:cs="Times New Roman"/>
          <w:lang w:eastAsia="en-GB"/>
        </w:rPr>
        <w:t>: Implement lean financial operations and establish tracking for ROI on key investments.</w:t>
      </w:r>
    </w:p>
    <w:p w14:paraId="2FA770B8" w14:textId="77777777" w:rsidR="00DB592C" w:rsidRPr="00CD25DC" w:rsidRDefault="00DB592C" w:rsidP="00DB592C">
      <w:pPr>
        <w:spacing w:before="100" w:beforeAutospacing="1" w:after="100" w:afterAutospacing="1"/>
        <w:jc w:val="both"/>
        <w:outlineLvl w:val="3"/>
        <w:rPr>
          <w:rFonts w:ascii="Garamond" w:eastAsia="Times New Roman" w:hAnsi="Garamond" w:cs="Times New Roman"/>
          <w:b/>
          <w:bCs/>
          <w:sz w:val="32"/>
          <w:szCs w:val="32"/>
          <w:lang w:eastAsia="en-GB"/>
        </w:rPr>
      </w:pPr>
      <w:r w:rsidRPr="00CD25DC">
        <w:rPr>
          <w:rFonts w:ascii="Garamond" w:eastAsia="Times New Roman" w:hAnsi="Garamond" w:cs="Times New Roman"/>
          <w:b/>
          <w:bCs/>
          <w:sz w:val="32"/>
          <w:szCs w:val="32"/>
          <w:lang w:eastAsia="en-GB"/>
        </w:rPr>
        <w:t>Phase 2: Ecosystem and Growth Development (Months 4-6)</w:t>
      </w:r>
    </w:p>
    <w:p w14:paraId="459C04EE" w14:textId="77777777" w:rsidR="00DB592C" w:rsidRPr="00DB592C" w:rsidRDefault="00DB592C" w:rsidP="00DB592C">
      <w:pPr>
        <w:numPr>
          <w:ilvl w:val="0"/>
          <w:numId w:val="44"/>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b/>
          <w:bCs/>
          <w:lang w:eastAsia="en-GB"/>
        </w:rPr>
        <w:t>Value Ecosystem Design (VED)</w:t>
      </w:r>
      <w:r w:rsidRPr="00DB592C">
        <w:rPr>
          <w:rFonts w:ascii="Garamond" w:eastAsia="Times New Roman" w:hAnsi="Garamond" w:cs="Times New Roman"/>
          <w:lang w:eastAsia="en-GB"/>
        </w:rPr>
        <w:t>: Form partnerships and customer engagement programs to build a collaborative ecosystem.</w:t>
      </w:r>
    </w:p>
    <w:p w14:paraId="0D76003F" w14:textId="77777777" w:rsidR="00DB592C" w:rsidRPr="00DB592C" w:rsidRDefault="00DB592C" w:rsidP="00DB592C">
      <w:pPr>
        <w:numPr>
          <w:ilvl w:val="0"/>
          <w:numId w:val="44"/>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b/>
          <w:bCs/>
          <w:lang w:eastAsia="en-GB"/>
        </w:rPr>
        <w:t>Perpetual Growth Engine (PGE)</w:t>
      </w:r>
      <w:r w:rsidRPr="00DB592C">
        <w:rPr>
          <w:rFonts w:ascii="Garamond" w:eastAsia="Times New Roman" w:hAnsi="Garamond" w:cs="Times New Roman"/>
          <w:lang w:eastAsia="en-GB"/>
        </w:rPr>
        <w:t xml:space="preserve">: Focus on a </w:t>
      </w:r>
      <w:r w:rsidRPr="00DB592C">
        <w:rPr>
          <w:rFonts w:ascii="Garamond" w:eastAsia="Times New Roman" w:hAnsi="Garamond" w:cs="Times New Roman"/>
          <w:b/>
          <w:bCs/>
          <w:lang w:eastAsia="en-GB"/>
        </w:rPr>
        <w:t>niche market</w:t>
      </w:r>
      <w:r w:rsidRPr="00DB592C">
        <w:rPr>
          <w:rFonts w:ascii="Garamond" w:eastAsia="Times New Roman" w:hAnsi="Garamond" w:cs="Times New Roman"/>
          <w:lang w:eastAsia="en-GB"/>
        </w:rPr>
        <w:t xml:space="preserve"> and build a </w:t>
      </w:r>
      <w:r w:rsidRPr="00DB592C">
        <w:rPr>
          <w:rFonts w:ascii="Garamond" w:eastAsia="Times New Roman" w:hAnsi="Garamond" w:cs="Times New Roman"/>
          <w:b/>
          <w:bCs/>
          <w:lang w:eastAsia="en-GB"/>
        </w:rPr>
        <w:t>growth flywheel</w:t>
      </w:r>
      <w:r w:rsidRPr="00DB592C">
        <w:rPr>
          <w:rFonts w:ascii="Garamond" w:eastAsia="Times New Roman" w:hAnsi="Garamond" w:cs="Times New Roman"/>
          <w:lang w:eastAsia="en-GB"/>
        </w:rPr>
        <w:t>.</w:t>
      </w:r>
    </w:p>
    <w:p w14:paraId="02F425F1" w14:textId="77777777" w:rsidR="00DB592C" w:rsidRPr="00DB592C" w:rsidRDefault="00DB592C" w:rsidP="00DB592C">
      <w:pPr>
        <w:numPr>
          <w:ilvl w:val="0"/>
          <w:numId w:val="44"/>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b/>
          <w:bCs/>
          <w:lang w:eastAsia="en-GB"/>
        </w:rPr>
        <w:t>Agile Failure Rebound (AFR)</w:t>
      </w:r>
      <w:r w:rsidRPr="00DB592C">
        <w:rPr>
          <w:rFonts w:ascii="Garamond" w:eastAsia="Times New Roman" w:hAnsi="Garamond" w:cs="Times New Roman"/>
          <w:lang w:eastAsia="en-GB"/>
        </w:rPr>
        <w:t>: Expand experiments and feedback loops based on early learnings.</w:t>
      </w:r>
    </w:p>
    <w:p w14:paraId="6B6032BD" w14:textId="77777777" w:rsidR="00DB592C" w:rsidRPr="00CD25DC" w:rsidRDefault="00DB592C" w:rsidP="00DB592C">
      <w:pPr>
        <w:spacing w:before="100" w:beforeAutospacing="1" w:after="100" w:afterAutospacing="1"/>
        <w:jc w:val="both"/>
        <w:outlineLvl w:val="3"/>
        <w:rPr>
          <w:rFonts w:ascii="Garamond" w:eastAsia="Times New Roman" w:hAnsi="Garamond" w:cs="Times New Roman"/>
          <w:b/>
          <w:bCs/>
          <w:sz w:val="32"/>
          <w:szCs w:val="32"/>
          <w:lang w:eastAsia="en-GB"/>
        </w:rPr>
      </w:pPr>
      <w:r w:rsidRPr="00CD25DC">
        <w:rPr>
          <w:rFonts w:ascii="Garamond" w:eastAsia="Times New Roman" w:hAnsi="Garamond" w:cs="Times New Roman"/>
          <w:b/>
          <w:bCs/>
          <w:sz w:val="32"/>
          <w:szCs w:val="32"/>
          <w:lang w:eastAsia="en-GB"/>
        </w:rPr>
        <w:t>Phase 3: Scaling and Optimization (Months 7-12)</w:t>
      </w:r>
    </w:p>
    <w:p w14:paraId="64877299" w14:textId="77777777" w:rsidR="00DB592C" w:rsidRPr="00DB592C" w:rsidRDefault="00DB592C" w:rsidP="00DB592C">
      <w:pPr>
        <w:numPr>
          <w:ilvl w:val="0"/>
          <w:numId w:val="45"/>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b/>
          <w:bCs/>
          <w:lang w:eastAsia="en-GB"/>
        </w:rPr>
        <w:t>Perpetual Growth Engine (PGE)</w:t>
      </w:r>
      <w:r w:rsidRPr="00DB592C">
        <w:rPr>
          <w:rFonts w:ascii="Garamond" w:eastAsia="Times New Roman" w:hAnsi="Garamond" w:cs="Times New Roman"/>
          <w:lang w:eastAsia="en-GB"/>
        </w:rPr>
        <w:t>: Expand into adjacent niches and optimize growth strategies.</w:t>
      </w:r>
    </w:p>
    <w:p w14:paraId="3B4444C1" w14:textId="77777777" w:rsidR="00DB592C" w:rsidRPr="00DB592C" w:rsidRDefault="00DB592C" w:rsidP="00DB592C">
      <w:pPr>
        <w:numPr>
          <w:ilvl w:val="0"/>
          <w:numId w:val="45"/>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b/>
          <w:bCs/>
          <w:lang w:eastAsia="en-GB"/>
        </w:rPr>
        <w:t>Infinite Learning Culture (ILC)</w:t>
      </w:r>
      <w:r w:rsidRPr="00DB592C">
        <w:rPr>
          <w:rFonts w:ascii="Garamond" w:eastAsia="Times New Roman" w:hAnsi="Garamond" w:cs="Times New Roman"/>
          <w:lang w:eastAsia="en-GB"/>
        </w:rPr>
        <w:t xml:space="preserve">: Launch structured learning programs and build </w:t>
      </w:r>
      <w:r w:rsidRPr="00DB592C">
        <w:rPr>
          <w:rFonts w:ascii="Garamond" w:eastAsia="Times New Roman" w:hAnsi="Garamond" w:cs="Times New Roman"/>
          <w:b/>
          <w:bCs/>
          <w:lang w:eastAsia="en-GB"/>
        </w:rPr>
        <w:t>knowledge sharing networks</w:t>
      </w:r>
      <w:r w:rsidRPr="00DB592C">
        <w:rPr>
          <w:rFonts w:ascii="Garamond" w:eastAsia="Times New Roman" w:hAnsi="Garamond" w:cs="Times New Roman"/>
          <w:lang w:eastAsia="en-GB"/>
        </w:rPr>
        <w:t>.</w:t>
      </w:r>
    </w:p>
    <w:p w14:paraId="450E6C8A" w14:textId="77777777" w:rsidR="00DB592C" w:rsidRPr="00DB592C" w:rsidRDefault="00DB592C" w:rsidP="00DB592C">
      <w:pPr>
        <w:numPr>
          <w:ilvl w:val="0"/>
          <w:numId w:val="45"/>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b/>
          <w:bCs/>
          <w:lang w:eastAsia="en-GB"/>
        </w:rPr>
        <w:t>Value Ecosystem Design (VED)</w:t>
      </w:r>
      <w:r w:rsidRPr="00DB592C">
        <w:rPr>
          <w:rFonts w:ascii="Garamond" w:eastAsia="Times New Roman" w:hAnsi="Garamond" w:cs="Times New Roman"/>
          <w:lang w:eastAsia="en-GB"/>
        </w:rPr>
        <w:t>: Expand partnerships and explore collaboration opportunities with competitors.</w:t>
      </w:r>
    </w:p>
    <w:p w14:paraId="5566CE76" w14:textId="02FC728E" w:rsidR="00DB592C" w:rsidRPr="00DB592C" w:rsidRDefault="00DB592C" w:rsidP="00DB592C">
      <w:pPr>
        <w:jc w:val="both"/>
        <w:rPr>
          <w:rFonts w:ascii="Garamond" w:eastAsia="Times New Roman" w:hAnsi="Garamond" w:cs="Times New Roman"/>
          <w:lang w:eastAsia="en-GB"/>
        </w:rPr>
      </w:pPr>
    </w:p>
    <w:p w14:paraId="7AF8DA58" w14:textId="77777777" w:rsidR="001E713A" w:rsidRDefault="001E713A" w:rsidP="00DB592C">
      <w:pPr>
        <w:spacing w:before="100" w:beforeAutospacing="1" w:after="100" w:afterAutospacing="1"/>
        <w:jc w:val="both"/>
        <w:outlineLvl w:val="2"/>
        <w:rPr>
          <w:rFonts w:ascii="Garamond" w:eastAsia="Times New Roman" w:hAnsi="Garamond" w:cs="Times New Roman"/>
          <w:b/>
          <w:bCs/>
          <w:sz w:val="40"/>
          <w:szCs w:val="40"/>
          <w:lang w:eastAsia="en-GB"/>
        </w:rPr>
      </w:pPr>
    </w:p>
    <w:p w14:paraId="3F600DF2" w14:textId="77777777" w:rsidR="001E713A" w:rsidRDefault="001E713A" w:rsidP="00DB592C">
      <w:pPr>
        <w:spacing w:before="100" w:beforeAutospacing="1" w:after="100" w:afterAutospacing="1"/>
        <w:jc w:val="both"/>
        <w:outlineLvl w:val="2"/>
        <w:rPr>
          <w:rFonts w:ascii="Garamond" w:eastAsia="Times New Roman" w:hAnsi="Garamond" w:cs="Times New Roman"/>
          <w:b/>
          <w:bCs/>
          <w:sz w:val="40"/>
          <w:szCs w:val="40"/>
          <w:lang w:eastAsia="en-GB"/>
        </w:rPr>
      </w:pPr>
    </w:p>
    <w:p w14:paraId="25FC1428" w14:textId="77777777" w:rsidR="001E713A" w:rsidRDefault="001E713A" w:rsidP="00DB592C">
      <w:pPr>
        <w:spacing w:before="100" w:beforeAutospacing="1" w:after="100" w:afterAutospacing="1"/>
        <w:jc w:val="both"/>
        <w:outlineLvl w:val="2"/>
        <w:rPr>
          <w:rFonts w:ascii="Garamond" w:eastAsia="Times New Roman" w:hAnsi="Garamond" w:cs="Times New Roman"/>
          <w:b/>
          <w:bCs/>
          <w:sz w:val="40"/>
          <w:szCs w:val="40"/>
          <w:lang w:eastAsia="en-GB"/>
        </w:rPr>
      </w:pPr>
    </w:p>
    <w:p w14:paraId="14B0B156" w14:textId="77777777" w:rsidR="001E713A" w:rsidRDefault="001E713A" w:rsidP="00DB592C">
      <w:pPr>
        <w:spacing w:before="100" w:beforeAutospacing="1" w:after="100" w:afterAutospacing="1"/>
        <w:jc w:val="both"/>
        <w:outlineLvl w:val="2"/>
        <w:rPr>
          <w:rFonts w:ascii="Garamond" w:eastAsia="Times New Roman" w:hAnsi="Garamond" w:cs="Times New Roman"/>
          <w:b/>
          <w:bCs/>
          <w:sz w:val="40"/>
          <w:szCs w:val="40"/>
          <w:lang w:eastAsia="en-GB"/>
        </w:rPr>
      </w:pPr>
    </w:p>
    <w:p w14:paraId="015EED2A" w14:textId="77777777" w:rsidR="001E713A" w:rsidRDefault="001E713A" w:rsidP="00DB592C">
      <w:pPr>
        <w:spacing w:before="100" w:beforeAutospacing="1" w:after="100" w:afterAutospacing="1"/>
        <w:jc w:val="both"/>
        <w:outlineLvl w:val="2"/>
        <w:rPr>
          <w:rFonts w:ascii="Garamond" w:eastAsia="Times New Roman" w:hAnsi="Garamond" w:cs="Times New Roman"/>
          <w:b/>
          <w:bCs/>
          <w:sz w:val="40"/>
          <w:szCs w:val="40"/>
          <w:lang w:eastAsia="en-GB"/>
        </w:rPr>
      </w:pPr>
    </w:p>
    <w:p w14:paraId="640B6705" w14:textId="598FEC09" w:rsidR="00DB592C" w:rsidRPr="00CD25DC" w:rsidRDefault="00DB592C" w:rsidP="00DB592C">
      <w:pPr>
        <w:spacing w:before="100" w:beforeAutospacing="1" w:after="100" w:afterAutospacing="1"/>
        <w:jc w:val="both"/>
        <w:outlineLvl w:val="2"/>
        <w:rPr>
          <w:rFonts w:ascii="Garamond" w:eastAsia="Times New Roman" w:hAnsi="Garamond" w:cs="Times New Roman"/>
          <w:b/>
          <w:bCs/>
          <w:sz w:val="40"/>
          <w:szCs w:val="40"/>
          <w:lang w:eastAsia="en-GB"/>
        </w:rPr>
      </w:pPr>
      <w:r w:rsidRPr="00CD25DC">
        <w:rPr>
          <w:rFonts w:ascii="Garamond" w:eastAsia="Times New Roman" w:hAnsi="Garamond" w:cs="Times New Roman"/>
          <w:b/>
          <w:bCs/>
          <w:sz w:val="40"/>
          <w:szCs w:val="40"/>
          <w:lang w:eastAsia="en-GB"/>
        </w:rPr>
        <w:lastRenderedPageBreak/>
        <w:t>Conclusion: The Invicta Framework as a New Paradigm</w:t>
      </w:r>
    </w:p>
    <w:p w14:paraId="247C2913" w14:textId="77777777" w:rsidR="00DB592C" w:rsidRPr="00DB592C" w:rsidRDefault="00DB592C" w:rsidP="00DB592C">
      <w:p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 xml:space="preserve">The </w:t>
      </w:r>
      <w:r w:rsidRPr="00DB592C">
        <w:rPr>
          <w:rFonts w:ascii="Garamond" w:eastAsia="Times New Roman" w:hAnsi="Garamond" w:cs="Times New Roman"/>
          <w:b/>
          <w:bCs/>
          <w:lang w:eastAsia="en-GB"/>
        </w:rPr>
        <w:t>Invicta Framework</w:t>
      </w:r>
      <w:r w:rsidRPr="00DB592C">
        <w:rPr>
          <w:rFonts w:ascii="Garamond" w:eastAsia="Times New Roman" w:hAnsi="Garamond" w:cs="Times New Roman"/>
          <w:lang w:eastAsia="en-GB"/>
        </w:rPr>
        <w:t xml:space="preserve"> offers a comprehensive, failure-proof strategy for startups to succeed. By addressing the most common causes of startup failure—lack of vision alignment, poor financial management, and stagnant innovation—this framework ensures that startups remain agile, adaptable, and resilient.</w:t>
      </w:r>
    </w:p>
    <w:p w14:paraId="4A4073DA" w14:textId="77777777" w:rsidR="00DB592C" w:rsidRPr="00DB592C" w:rsidRDefault="00DB592C" w:rsidP="00DB592C">
      <w:p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 xml:space="preserve">With its six integrated principles, the Invicta Framework provides startups with the tools to not only survive but to thrive in today’s highly competitive market. For founders, investors, and entrepreneurs, this framework is the blueprint to building a startup that is truly </w:t>
      </w:r>
      <w:r w:rsidRPr="00DB592C">
        <w:rPr>
          <w:rFonts w:ascii="Garamond" w:eastAsia="Times New Roman" w:hAnsi="Garamond" w:cs="Times New Roman"/>
          <w:b/>
          <w:bCs/>
          <w:lang w:eastAsia="en-GB"/>
        </w:rPr>
        <w:t>unconquerable</w:t>
      </w:r>
      <w:r w:rsidRPr="00DB592C">
        <w:rPr>
          <w:rFonts w:ascii="Garamond" w:eastAsia="Times New Roman" w:hAnsi="Garamond" w:cs="Times New Roman"/>
          <w:lang w:eastAsia="en-GB"/>
        </w:rPr>
        <w:t>.</w:t>
      </w:r>
    </w:p>
    <w:p w14:paraId="25A943A5" w14:textId="29C35494" w:rsidR="00DB592C" w:rsidRPr="00DB592C" w:rsidRDefault="00DB592C" w:rsidP="00DB592C">
      <w:pPr>
        <w:jc w:val="both"/>
        <w:rPr>
          <w:rFonts w:ascii="Garamond" w:eastAsia="Times New Roman" w:hAnsi="Garamond" w:cs="Times New Roman"/>
          <w:lang w:eastAsia="en-GB"/>
        </w:rPr>
      </w:pPr>
    </w:p>
    <w:p w14:paraId="6994D56C" w14:textId="77777777" w:rsidR="00DB592C" w:rsidRPr="00CD25DC" w:rsidRDefault="00DB592C" w:rsidP="00DB592C">
      <w:pPr>
        <w:spacing w:before="100" w:beforeAutospacing="1" w:after="100" w:afterAutospacing="1"/>
        <w:jc w:val="both"/>
        <w:outlineLvl w:val="2"/>
        <w:rPr>
          <w:rFonts w:ascii="Garamond" w:eastAsia="Times New Roman" w:hAnsi="Garamond" w:cs="Times New Roman"/>
          <w:b/>
          <w:bCs/>
          <w:sz w:val="40"/>
          <w:szCs w:val="40"/>
          <w:lang w:eastAsia="en-GB"/>
        </w:rPr>
      </w:pPr>
      <w:r w:rsidRPr="00CD25DC">
        <w:rPr>
          <w:rFonts w:ascii="Garamond" w:eastAsia="Times New Roman" w:hAnsi="Garamond" w:cs="Times New Roman"/>
          <w:b/>
          <w:bCs/>
          <w:sz w:val="40"/>
          <w:szCs w:val="40"/>
          <w:lang w:eastAsia="en-GB"/>
        </w:rPr>
        <w:t>References</w:t>
      </w:r>
    </w:p>
    <w:p w14:paraId="0DCC9130" w14:textId="77777777" w:rsidR="00DB592C" w:rsidRPr="00DB592C" w:rsidRDefault="00DB592C" w:rsidP="00DB592C">
      <w:pPr>
        <w:numPr>
          <w:ilvl w:val="0"/>
          <w:numId w:val="46"/>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CB Insights, “Why Startups Fail,” 2024.</w:t>
      </w:r>
    </w:p>
    <w:p w14:paraId="7BEAA910" w14:textId="77777777" w:rsidR="00DB592C" w:rsidRPr="00DB592C" w:rsidRDefault="00DB592C" w:rsidP="00DB592C">
      <w:pPr>
        <w:numPr>
          <w:ilvl w:val="0"/>
          <w:numId w:val="46"/>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Harvard Business Review, “Building a Failure-Resilient Culture,” 2023.</w:t>
      </w:r>
    </w:p>
    <w:p w14:paraId="7464C7B7" w14:textId="77777777" w:rsidR="00DB592C" w:rsidRPr="00DB592C" w:rsidRDefault="00DB592C" w:rsidP="00DB592C">
      <w:pPr>
        <w:numPr>
          <w:ilvl w:val="0"/>
          <w:numId w:val="46"/>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Reed Hastings, “Netflix’s Evolution to Streaming,” Business Insider, 2021.</w:t>
      </w:r>
    </w:p>
    <w:p w14:paraId="594EAFE4" w14:textId="77777777" w:rsidR="00DB592C" w:rsidRPr="00DB592C" w:rsidRDefault="00DB592C" w:rsidP="00DB592C">
      <w:pPr>
        <w:numPr>
          <w:ilvl w:val="0"/>
          <w:numId w:val="46"/>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Case Study Analysis: Amazon’s Fire Phone Failure and AWS Success.</w:t>
      </w:r>
    </w:p>
    <w:p w14:paraId="3ABE93C6" w14:textId="77777777" w:rsidR="00DB592C" w:rsidRPr="00DB592C" w:rsidRDefault="00DB592C" w:rsidP="00DB592C">
      <w:pPr>
        <w:numPr>
          <w:ilvl w:val="0"/>
          <w:numId w:val="46"/>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Slack’s Growth Strategy through Integrations, HBR, 2022.</w:t>
      </w:r>
    </w:p>
    <w:p w14:paraId="3C37D385" w14:textId="77777777" w:rsidR="00DB592C" w:rsidRPr="00DB592C" w:rsidRDefault="00DB592C" w:rsidP="00DB592C">
      <w:pPr>
        <w:numPr>
          <w:ilvl w:val="0"/>
          <w:numId w:val="46"/>
        </w:numPr>
        <w:spacing w:before="100" w:beforeAutospacing="1" w:after="100" w:afterAutospacing="1"/>
        <w:jc w:val="both"/>
        <w:rPr>
          <w:rFonts w:ascii="Garamond" w:eastAsia="Times New Roman" w:hAnsi="Garamond" w:cs="Times New Roman"/>
          <w:lang w:eastAsia="en-GB"/>
        </w:rPr>
      </w:pPr>
      <w:r w:rsidRPr="00DB592C">
        <w:rPr>
          <w:rFonts w:ascii="Garamond" w:eastAsia="Times New Roman" w:hAnsi="Garamond" w:cs="Times New Roman"/>
          <w:lang w:eastAsia="en-GB"/>
        </w:rPr>
        <w:t>Market Analysis from The Economist on Global Startup Success Rates (2022).</w:t>
      </w:r>
    </w:p>
    <w:p w14:paraId="610AC6B4" w14:textId="77777777" w:rsidR="005F703F" w:rsidRPr="00DB592C" w:rsidRDefault="005F703F" w:rsidP="00DB592C">
      <w:pPr>
        <w:jc w:val="both"/>
        <w:rPr>
          <w:rFonts w:ascii="Garamond" w:hAnsi="Garamond"/>
        </w:rPr>
      </w:pPr>
    </w:p>
    <w:sectPr w:rsidR="005F703F" w:rsidRPr="00DB59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C73F7"/>
    <w:multiLevelType w:val="multilevel"/>
    <w:tmpl w:val="2AC89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953328"/>
    <w:multiLevelType w:val="multilevel"/>
    <w:tmpl w:val="9A2C0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167DD"/>
    <w:multiLevelType w:val="multilevel"/>
    <w:tmpl w:val="D33AD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37170"/>
    <w:multiLevelType w:val="multilevel"/>
    <w:tmpl w:val="37A07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475436"/>
    <w:multiLevelType w:val="multilevel"/>
    <w:tmpl w:val="E5BC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5A20E7"/>
    <w:multiLevelType w:val="multilevel"/>
    <w:tmpl w:val="FDD2F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040BA5"/>
    <w:multiLevelType w:val="multilevel"/>
    <w:tmpl w:val="DADEF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6C55BC"/>
    <w:multiLevelType w:val="multilevel"/>
    <w:tmpl w:val="87402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27724F"/>
    <w:multiLevelType w:val="multilevel"/>
    <w:tmpl w:val="07883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782AFF"/>
    <w:multiLevelType w:val="multilevel"/>
    <w:tmpl w:val="897CC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B861DF"/>
    <w:multiLevelType w:val="multilevel"/>
    <w:tmpl w:val="F74EF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00781C"/>
    <w:multiLevelType w:val="multilevel"/>
    <w:tmpl w:val="53CA0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9A1EBE"/>
    <w:multiLevelType w:val="multilevel"/>
    <w:tmpl w:val="11FEB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FA6E92"/>
    <w:multiLevelType w:val="multilevel"/>
    <w:tmpl w:val="303A6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E81777"/>
    <w:multiLevelType w:val="multilevel"/>
    <w:tmpl w:val="B8041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0E17DA"/>
    <w:multiLevelType w:val="multilevel"/>
    <w:tmpl w:val="9400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4E31EF"/>
    <w:multiLevelType w:val="multilevel"/>
    <w:tmpl w:val="B0CAC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0003EB7"/>
    <w:multiLevelType w:val="multilevel"/>
    <w:tmpl w:val="4214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CC674D"/>
    <w:multiLevelType w:val="multilevel"/>
    <w:tmpl w:val="9BBAD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261323"/>
    <w:multiLevelType w:val="multilevel"/>
    <w:tmpl w:val="BF965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B97620"/>
    <w:multiLevelType w:val="multilevel"/>
    <w:tmpl w:val="E30E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D20246"/>
    <w:multiLevelType w:val="multilevel"/>
    <w:tmpl w:val="EEEEC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ED2AA8"/>
    <w:multiLevelType w:val="multilevel"/>
    <w:tmpl w:val="59127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7037997"/>
    <w:multiLevelType w:val="multilevel"/>
    <w:tmpl w:val="C9E26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D4D3ECB"/>
    <w:multiLevelType w:val="multilevel"/>
    <w:tmpl w:val="496E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7F074E"/>
    <w:multiLevelType w:val="multilevel"/>
    <w:tmpl w:val="B9184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815469"/>
    <w:multiLevelType w:val="multilevel"/>
    <w:tmpl w:val="ECE0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3D50FA"/>
    <w:multiLevelType w:val="multilevel"/>
    <w:tmpl w:val="83920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281B3D"/>
    <w:multiLevelType w:val="multilevel"/>
    <w:tmpl w:val="2E0C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E130F"/>
    <w:multiLevelType w:val="multilevel"/>
    <w:tmpl w:val="B5D2C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825BBB"/>
    <w:multiLevelType w:val="multilevel"/>
    <w:tmpl w:val="DF80F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CE32A1"/>
    <w:multiLevelType w:val="multilevel"/>
    <w:tmpl w:val="06A8A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8C50B2"/>
    <w:multiLevelType w:val="multilevel"/>
    <w:tmpl w:val="EC4CD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381093F"/>
    <w:multiLevelType w:val="multilevel"/>
    <w:tmpl w:val="DCC0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6841E71"/>
    <w:multiLevelType w:val="multilevel"/>
    <w:tmpl w:val="35C42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CA2CFD"/>
    <w:multiLevelType w:val="multilevel"/>
    <w:tmpl w:val="31E69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057273"/>
    <w:multiLevelType w:val="multilevel"/>
    <w:tmpl w:val="E16EF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2736CCB"/>
    <w:multiLevelType w:val="multilevel"/>
    <w:tmpl w:val="116CC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C22090"/>
    <w:multiLevelType w:val="multilevel"/>
    <w:tmpl w:val="E4C8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B17AE1"/>
    <w:multiLevelType w:val="multilevel"/>
    <w:tmpl w:val="D25C8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54C433A"/>
    <w:multiLevelType w:val="multilevel"/>
    <w:tmpl w:val="7A7A3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7500E7F"/>
    <w:multiLevelType w:val="multilevel"/>
    <w:tmpl w:val="94888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770663E"/>
    <w:multiLevelType w:val="multilevel"/>
    <w:tmpl w:val="32B24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98F283B"/>
    <w:multiLevelType w:val="multilevel"/>
    <w:tmpl w:val="11F0A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BB3590D"/>
    <w:multiLevelType w:val="multilevel"/>
    <w:tmpl w:val="0DB6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915078"/>
    <w:multiLevelType w:val="multilevel"/>
    <w:tmpl w:val="9F949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5575079">
    <w:abstractNumId w:val="36"/>
  </w:num>
  <w:num w:numId="2" w16cid:durableId="1859998928">
    <w:abstractNumId w:val="45"/>
  </w:num>
  <w:num w:numId="3" w16cid:durableId="1290748841">
    <w:abstractNumId w:val="39"/>
  </w:num>
  <w:num w:numId="4" w16cid:durableId="1909728281">
    <w:abstractNumId w:val="44"/>
  </w:num>
  <w:num w:numId="5" w16cid:durableId="1521511905">
    <w:abstractNumId w:val="1"/>
  </w:num>
  <w:num w:numId="6" w16cid:durableId="1844665611">
    <w:abstractNumId w:val="13"/>
  </w:num>
  <w:num w:numId="7" w16cid:durableId="1467351802">
    <w:abstractNumId w:val="22"/>
  </w:num>
  <w:num w:numId="8" w16cid:durableId="105853229">
    <w:abstractNumId w:val="26"/>
  </w:num>
  <w:num w:numId="9" w16cid:durableId="1986085790">
    <w:abstractNumId w:val="21"/>
  </w:num>
  <w:num w:numId="10" w16cid:durableId="662395525">
    <w:abstractNumId w:val="25"/>
  </w:num>
  <w:num w:numId="11" w16cid:durableId="257325391">
    <w:abstractNumId w:val="38"/>
  </w:num>
  <w:num w:numId="12" w16cid:durableId="1242832587">
    <w:abstractNumId w:val="7"/>
  </w:num>
  <w:num w:numId="13" w16cid:durableId="1639610995">
    <w:abstractNumId w:val="6"/>
  </w:num>
  <w:num w:numId="14" w16cid:durableId="612522068">
    <w:abstractNumId w:val="33"/>
  </w:num>
  <w:num w:numId="15" w16cid:durableId="100807417">
    <w:abstractNumId w:val="27"/>
  </w:num>
  <w:num w:numId="16" w16cid:durableId="1339233705">
    <w:abstractNumId w:val="12"/>
  </w:num>
  <w:num w:numId="17" w16cid:durableId="1574582153">
    <w:abstractNumId w:val="9"/>
  </w:num>
  <w:num w:numId="18" w16cid:durableId="345134564">
    <w:abstractNumId w:val="18"/>
  </w:num>
  <w:num w:numId="19" w16cid:durableId="262613994">
    <w:abstractNumId w:val="24"/>
  </w:num>
  <w:num w:numId="20" w16cid:durableId="1398893399">
    <w:abstractNumId w:val="30"/>
  </w:num>
  <w:num w:numId="21" w16cid:durableId="303581641">
    <w:abstractNumId w:val="10"/>
  </w:num>
  <w:num w:numId="22" w16cid:durableId="1679112655">
    <w:abstractNumId w:val="40"/>
  </w:num>
  <w:num w:numId="23" w16cid:durableId="1282766442">
    <w:abstractNumId w:val="42"/>
  </w:num>
  <w:num w:numId="24" w16cid:durableId="1042364804">
    <w:abstractNumId w:val="20"/>
  </w:num>
  <w:num w:numId="25" w16cid:durableId="2142110031">
    <w:abstractNumId w:val="15"/>
  </w:num>
  <w:num w:numId="26" w16cid:durableId="892237069">
    <w:abstractNumId w:val="32"/>
  </w:num>
  <w:num w:numId="27" w16cid:durableId="40834331">
    <w:abstractNumId w:val="19"/>
  </w:num>
  <w:num w:numId="28" w16cid:durableId="1849904776">
    <w:abstractNumId w:val="37"/>
  </w:num>
  <w:num w:numId="29" w16cid:durableId="2100321619">
    <w:abstractNumId w:val="4"/>
  </w:num>
  <w:num w:numId="30" w16cid:durableId="1159156429">
    <w:abstractNumId w:val="41"/>
  </w:num>
  <w:num w:numId="31" w16cid:durableId="185100697">
    <w:abstractNumId w:val="23"/>
  </w:num>
  <w:num w:numId="32" w16cid:durableId="669409900">
    <w:abstractNumId w:val="28"/>
  </w:num>
  <w:num w:numId="33" w16cid:durableId="1749689803">
    <w:abstractNumId w:val="2"/>
  </w:num>
  <w:num w:numId="34" w16cid:durableId="1398745648">
    <w:abstractNumId w:val="5"/>
  </w:num>
  <w:num w:numId="35" w16cid:durableId="2131506480">
    <w:abstractNumId w:val="16"/>
  </w:num>
  <w:num w:numId="36" w16cid:durableId="1303920678">
    <w:abstractNumId w:val="14"/>
  </w:num>
  <w:num w:numId="37" w16cid:durableId="301548013">
    <w:abstractNumId w:val="17"/>
  </w:num>
  <w:num w:numId="38" w16cid:durableId="474106644">
    <w:abstractNumId w:val="29"/>
  </w:num>
  <w:num w:numId="39" w16cid:durableId="230039702">
    <w:abstractNumId w:val="3"/>
  </w:num>
  <w:num w:numId="40" w16cid:durableId="785655232">
    <w:abstractNumId w:val="31"/>
  </w:num>
  <w:num w:numId="41" w16cid:durableId="897012535">
    <w:abstractNumId w:val="34"/>
  </w:num>
  <w:num w:numId="42" w16cid:durableId="625817684">
    <w:abstractNumId w:val="8"/>
  </w:num>
  <w:num w:numId="43" w16cid:durableId="1921140763">
    <w:abstractNumId w:val="11"/>
  </w:num>
  <w:num w:numId="44" w16cid:durableId="5449666">
    <w:abstractNumId w:val="0"/>
  </w:num>
  <w:num w:numId="45" w16cid:durableId="1723675957">
    <w:abstractNumId w:val="43"/>
  </w:num>
  <w:num w:numId="46" w16cid:durableId="11583516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92C"/>
    <w:rsid w:val="000C504D"/>
    <w:rsid w:val="001E713A"/>
    <w:rsid w:val="002123FD"/>
    <w:rsid w:val="0048001D"/>
    <w:rsid w:val="004D4BF2"/>
    <w:rsid w:val="005F703F"/>
    <w:rsid w:val="00750CCC"/>
    <w:rsid w:val="008E4ED7"/>
    <w:rsid w:val="00CD25DC"/>
    <w:rsid w:val="00DB59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C0B2B"/>
  <w15:chartTrackingRefBased/>
  <w15:docId w15:val="{E960EE9A-FA3F-2C40-A666-B54BE23DD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D25DC"/>
    <w:pPr>
      <w:keepNext/>
      <w:keepLines/>
      <w:spacing w:before="360" w:after="80"/>
      <w:outlineLvl w:val="0"/>
    </w:pPr>
    <w:rPr>
      <w:rFonts w:ascii="Garamond" w:eastAsiaTheme="majorEastAsia" w:hAnsi="Garamond" w:cstheme="majorBidi"/>
      <w:color w:val="000000" w:themeColor="text1"/>
      <w:sz w:val="40"/>
      <w:szCs w:val="40"/>
    </w:rPr>
  </w:style>
  <w:style w:type="paragraph" w:styleId="Heading2">
    <w:name w:val="heading 2"/>
    <w:basedOn w:val="Normal"/>
    <w:next w:val="Normal"/>
    <w:link w:val="Heading2Char"/>
    <w:uiPriority w:val="9"/>
    <w:semiHidden/>
    <w:unhideWhenUsed/>
    <w:qFormat/>
    <w:rsid w:val="00CD25DC"/>
    <w:pPr>
      <w:keepNext/>
      <w:keepLines/>
      <w:spacing w:before="160" w:after="80"/>
      <w:outlineLvl w:val="1"/>
    </w:pPr>
    <w:rPr>
      <w:rFonts w:ascii="Garamond" w:eastAsiaTheme="majorEastAsia" w:hAnsi="Garamond" w:cstheme="majorBidi"/>
      <w:color w:val="000000" w:themeColor="text1"/>
      <w:sz w:val="36"/>
      <w:szCs w:val="32"/>
    </w:rPr>
  </w:style>
  <w:style w:type="paragraph" w:styleId="Heading3">
    <w:name w:val="heading 3"/>
    <w:basedOn w:val="Normal"/>
    <w:next w:val="Normal"/>
    <w:link w:val="Heading3Char"/>
    <w:uiPriority w:val="9"/>
    <w:semiHidden/>
    <w:unhideWhenUsed/>
    <w:qFormat/>
    <w:rsid w:val="00DB592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592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592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592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592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592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592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5DC"/>
    <w:rPr>
      <w:rFonts w:ascii="Garamond" w:eastAsiaTheme="majorEastAsia" w:hAnsi="Garamond" w:cstheme="majorBidi"/>
      <w:color w:val="000000" w:themeColor="text1"/>
      <w:sz w:val="40"/>
      <w:szCs w:val="40"/>
    </w:rPr>
  </w:style>
  <w:style w:type="character" w:customStyle="1" w:styleId="Heading2Char">
    <w:name w:val="Heading 2 Char"/>
    <w:basedOn w:val="DefaultParagraphFont"/>
    <w:link w:val="Heading2"/>
    <w:uiPriority w:val="9"/>
    <w:semiHidden/>
    <w:rsid w:val="00CD25DC"/>
    <w:rPr>
      <w:rFonts w:ascii="Garamond" w:eastAsiaTheme="majorEastAsia" w:hAnsi="Garamond" w:cstheme="majorBidi"/>
      <w:color w:val="000000" w:themeColor="text1"/>
      <w:sz w:val="36"/>
      <w:szCs w:val="32"/>
    </w:rPr>
  </w:style>
  <w:style w:type="character" w:customStyle="1" w:styleId="Heading3Char">
    <w:name w:val="Heading 3 Char"/>
    <w:basedOn w:val="DefaultParagraphFont"/>
    <w:link w:val="Heading3"/>
    <w:uiPriority w:val="9"/>
    <w:semiHidden/>
    <w:rsid w:val="00DB592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592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592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59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59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59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592C"/>
    <w:rPr>
      <w:rFonts w:eastAsiaTheme="majorEastAsia" w:cstheme="majorBidi"/>
      <w:color w:val="272727" w:themeColor="text1" w:themeTint="D8"/>
    </w:rPr>
  </w:style>
  <w:style w:type="paragraph" w:styleId="Title">
    <w:name w:val="Title"/>
    <w:basedOn w:val="Normal"/>
    <w:next w:val="Normal"/>
    <w:link w:val="TitleChar"/>
    <w:uiPriority w:val="10"/>
    <w:qFormat/>
    <w:rsid w:val="00DB59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9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92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59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592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B592C"/>
    <w:rPr>
      <w:i/>
      <w:iCs/>
      <w:color w:val="404040" w:themeColor="text1" w:themeTint="BF"/>
    </w:rPr>
  </w:style>
  <w:style w:type="paragraph" w:styleId="ListParagraph">
    <w:name w:val="List Paragraph"/>
    <w:basedOn w:val="Normal"/>
    <w:uiPriority w:val="34"/>
    <w:qFormat/>
    <w:rsid w:val="00DB592C"/>
    <w:pPr>
      <w:ind w:left="720"/>
      <w:contextualSpacing/>
    </w:pPr>
  </w:style>
  <w:style w:type="character" w:styleId="IntenseEmphasis">
    <w:name w:val="Intense Emphasis"/>
    <w:basedOn w:val="DefaultParagraphFont"/>
    <w:uiPriority w:val="21"/>
    <w:qFormat/>
    <w:rsid w:val="00DB592C"/>
    <w:rPr>
      <w:i/>
      <w:iCs/>
      <w:color w:val="0F4761" w:themeColor="accent1" w:themeShade="BF"/>
    </w:rPr>
  </w:style>
  <w:style w:type="paragraph" w:styleId="IntenseQuote">
    <w:name w:val="Intense Quote"/>
    <w:basedOn w:val="Normal"/>
    <w:next w:val="Normal"/>
    <w:link w:val="IntenseQuoteChar"/>
    <w:uiPriority w:val="30"/>
    <w:qFormat/>
    <w:rsid w:val="00DB59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592C"/>
    <w:rPr>
      <w:i/>
      <w:iCs/>
      <w:color w:val="0F4761" w:themeColor="accent1" w:themeShade="BF"/>
    </w:rPr>
  </w:style>
  <w:style w:type="character" w:styleId="IntenseReference">
    <w:name w:val="Intense Reference"/>
    <w:basedOn w:val="DefaultParagraphFont"/>
    <w:uiPriority w:val="32"/>
    <w:qFormat/>
    <w:rsid w:val="00DB59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540100">
      <w:bodyDiv w:val="1"/>
      <w:marLeft w:val="0"/>
      <w:marRight w:val="0"/>
      <w:marTop w:val="0"/>
      <w:marBottom w:val="0"/>
      <w:divBdr>
        <w:top w:val="none" w:sz="0" w:space="0" w:color="auto"/>
        <w:left w:val="none" w:sz="0" w:space="0" w:color="auto"/>
        <w:bottom w:val="none" w:sz="0" w:space="0" w:color="auto"/>
        <w:right w:val="none" w:sz="0" w:space="0" w:color="auto"/>
      </w:divBdr>
    </w:div>
    <w:div w:id="945192918">
      <w:bodyDiv w:val="1"/>
      <w:marLeft w:val="0"/>
      <w:marRight w:val="0"/>
      <w:marTop w:val="0"/>
      <w:marBottom w:val="0"/>
      <w:divBdr>
        <w:top w:val="none" w:sz="0" w:space="0" w:color="auto"/>
        <w:left w:val="none" w:sz="0" w:space="0" w:color="auto"/>
        <w:bottom w:val="none" w:sz="0" w:space="0" w:color="auto"/>
        <w:right w:val="none" w:sz="0" w:space="0" w:color="auto"/>
      </w:divBdr>
    </w:div>
    <w:div w:id="137549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2462</Words>
  <Characters>14036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yx18169</dc:creator>
  <cp:keywords/>
  <dc:description/>
  <cp:lastModifiedBy>yx18169</cp:lastModifiedBy>
  <cp:revision>3</cp:revision>
  <cp:lastPrinted>2024-10-06T18:56:00Z</cp:lastPrinted>
  <dcterms:created xsi:type="dcterms:W3CDTF">2024-10-06T18:56:00Z</dcterms:created>
  <dcterms:modified xsi:type="dcterms:W3CDTF">2024-10-06T18:56:00Z</dcterms:modified>
</cp:coreProperties>
</file>