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810707" w:rsidRDefault="00810707" w:rsidP="00810707">
      <w:pPr>
        <w:jc w:val="center"/>
        <w:rPr>
          <w:rFonts w:ascii="Times New Roman" w:hAnsi="Times New Roman" w:cs="Times New Roman"/>
          <w:b/>
          <w:bCs/>
          <w:sz w:val="28"/>
          <w:szCs w:val="28"/>
        </w:rPr>
      </w:pPr>
      <w:r w:rsidRPr="00810707">
        <w:rPr>
          <w:rFonts w:ascii="Times New Roman" w:hAnsi="Times New Roman" w:cs="Times New Roman"/>
          <w:b/>
          <w:bCs/>
          <w:sz w:val="28"/>
          <w:szCs w:val="28"/>
        </w:rPr>
        <w:t>A</w:t>
      </w:r>
      <w:r w:rsidR="0098431D">
        <w:rPr>
          <w:rFonts w:ascii="Times New Roman" w:hAnsi="Times New Roman" w:cs="Times New Roman"/>
          <w:b/>
          <w:bCs/>
          <w:sz w:val="28"/>
          <w:szCs w:val="28"/>
        </w:rPr>
        <w:t>PPLICATION OF</w:t>
      </w:r>
      <w:r w:rsidRPr="00810707">
        <w:rPr>
          <w:rFonts w:ascii="Times New Roman" w:hAnsi="Times New Roman" w:cs="Times New Roman"/>
          <w:b/>
          <w:bCs/>
          <w:sz w:val="28"/>
          <w:szCs w:val="28"/>
        </w:rPr>
        <w:t xml:space="preserve"> HARMONIC POWER FLOW ANALYSIS WITH </w:t>
      </w:r>
      <w:r w:rsidR="0098431D">
        <w:rPr>
          <w:rFonts w:ascii="Times New Roman" w:hAnsi="Times New Roman" w:cs="Times New Roman"/>
          <w:b/>
          <w:bCs/>
          <w:sz w:val="28"/>
          <w:szCs w:val="28"/>
        </w:rPr>
        <w:t>PROBABILISTIC</w:t>
      </w:r>
      <w:r w:rsidRPr="00810707">
        <w:rPr>
          <w:rFonts w:ascii="Times New Roman" w:hAnsi="Times New Roman" w:cs="Times New Roman"/>
          <w:b/>
          <w:bCs/>
          <w:sz w:val="28"/>
          <w:szCs w:val="28"/>
        </w:rPr>
        <w:t xml:space="preserve"> LOAD VARIATIONS IN DISTRIBUTION SYSTEMS</w:t>
      </w:r>
    </w:p>
    <w:p w:rsidR="00D64776" w:rsidRPr="00471075" w:rsidRDefault="00280FA0" w:rsidP="00280FA0">
      <w:pPr>
        <w:spacing w:before="240"/>
        <w:jc w:val="center"/>
        <w:rPr>
          <w:rFonts w:ascii="Times New Roman" w:hAnsi="Times New Roman" w:cs="Times New Roman"/>
          <w:b/>
          <w:bCs/>
          <w:sz w:val="28"/>
          <w:szCs w:val="28"/>
          <w:lang w:val="en-GB"/>
        </w:rPr>
      </w:pPr>
      <w:r w:rsidRPr="00471075">
        <w:rPr>
          <w:rFonts w:ascii="Times New Roman" w:hAnsi="Times New Roman" w:cs="Times New Roman"/>
          <w:b/>
          <w:bCs/>
          <w:sz w:val="28"/>
          <w:szCs w:val="28"/>
          <w:lang w:val="en-GB"/>
        </w:rPr>
        <w:t>Fatima</w:t>
      </w:r>
      <w:r w:rsidR="002E25FE">
        <w:rPr>
          <w:rFonts w:ascii="Times New Roman" w:hAnsi="Times New Roman" w:cs="Times New Roman"/>
          <w:b/>
          <w:bCs/>
          <w:sz w:val="28"/>
          <w:szCs w:val="28"/>
          <w:lang w:val="en-GB"/>
        </w:rPr>
        <w:t xml:space="preserve"> </w:t>
      </w:r>
      <w:r w:rsidR="002E25FE" w:rsidRPr="00471075">
        <w:rPr>
          <w:rFonts w:ascii="Times New Roman" w:hAnsi="Times New Roman" w:cs="Times New Roman"/>
          <w:b/>
          <w:bCs/>
          <w:sz w:val="28"/>
          <w:szCs w:val="28"/>
          <w:lang w:val="en-GB"/>
        </w:rPr>
        <w:t>Muhamma</w:t>
      </w:r>
      <w:r w:rsidR="002E25FE">
        <w:rPr>
          <w:rFonts w:ascii="Times New Roman" w:hAnsi="Times New Roman" w:cs="Times New Roman"/>
          <w:b/>
          <w:bCs/>
          <w:sz w:val="28"/>
          <w:szCs w:val="28"/>
          <w:lang w:val="en-GB"/>
        </w:rPr>
        <w:t>d</w:t>
      </w:r>
      <w:r w:rsidRPr="00471075">
        <w:rPr>
          <w:rFonts w:ascii="Times New Roman" w:hAnsi="Times New Roman" w:cs="Times New Roman"/>
          <w:b/>
          <w:bCs/>
          <w:sz w:val="28"/>
          <w:szCs w:val="28"/>
          <w:vertAlign w:val="superscript"/>
          <w:lang w:val="en-GB"/>
        </w:rPr>
        <w:t>1</w:t>
      </w:r>
      <w:r w:rsidR="00937ED9" w:rsidRPr="00471075">
        <w:rPr>
          <w:rFonts w:ascii="Times New Roman" w:hAnsi="Times New Roman" w:cs="Times New Roman"/>
          <w:b/>
          <w:bCs/>
          <w:sz w:val="28"/>
          <w:szCs w:val="28"/>
          <w:lang w:val="en-GB"/>
        </w:rPr>
        <w:t xml:space="preserve">, </w:t>
      </w:r>
      <w:r w:rsidRPr="00471075">
        <w:rPr>
          <w:rFonts w:ascii="Times New Roman" w:hAnsi="Times New Roman" w:cs="Times New Roman"/>
          <w:b/>
          <w:bCs/>
          <w:sz w:val="28"/>
          <w:szCs w:val="28"/>
          <w:lang w:val="en-GB"/>
        </w:rPr>
        <w:t>D.M. Nazif</w:t>
      </w:r>
      <w:r w:rsidR="001375C6">
        <w:rPr>
          <w:rFonts w:ascii="Times New Roman" w:hAnsi="Times New Roman" w:cs="Times New Roman"/>
          <w:b/>
          <w:bCs/>
          <w:sz w:val="28"/>
          <w:szCs w:val="28"/>
          <w:vertAlign w:val="superscript"/>
          <w:lang w:val="en-GB"/>
        </w:rPr>
        <w:t>1</w:t>
      </w:r>
      <w:r w:rsidR="00471075">
        <w:rPr>
          <w:rFonts w:ascii="Times New Roman" w:hAnsi="Times New Roman" w:cs="Times New Roman"/>
          <w:b/>
          <w:bCs/>
          <w:color w:val="000000" w:themeColor="text1"/>
          <w:sz w:val="28"/>
          <w:szCs w:val="28"/>
        </w:rPr>
        <w:t>, A</w:t>
      </w:r>
      <w:r w:rsidR="00471075" w:rsidRPr="00471075">
        <w:rPr>
          <w:rFonts w:ascii="Times New Roman" w:hAnsi="Times New Roman" w:cs="Times New Roman"/>
          <w:b/>
          <w:bCs/>
          <w:color w:val="000000" w:themeColor="text1"/>
          <w:sz w:val="28"/>
          <w:szCs w:val="28"/>
        </w:rPr>
        <w:t>minu Umar</w:t>
      </w:r>
      <w:r w:rsidR="001375C6">
        <w:rPr>
          <w:rFonts w:ascii="Times New Roman" w:hAnsi="Times New Roman" w:cs="Times New Roman"/>
          <w:b/>
          <w:bCs/>
          <w:color w:val="000000" w:themeColor="text1"/>
          <w:sz w:val="28"/>
          <w:szCs w:val="28"/>
          <w:vertAlign w:val="superscript"/>
        </w:rPr>
        <w:t>2</w:t>
      </w:r>
      <w:r w:rsidR="00471075" w:rsidRPr="00471075">
        <w:rPr>
          <w:rFonts w:ascii="Times New Roman" w:hAnsi="Times New Roman" w:cs="Times New Roman"/>
          <w:b/>
          <w:bCs/>
          <w:color w:val="000000" w:themeColor="text1"/>
          <w:sz w:val="28"/>
          <w:szCs w:val="28"/>
        </w:rPr>
        <w:t>, Na’im Garba Yusuf</w:t>
      </w:r>
      <w:r w:rsidR="001375C6">
        <w:rPr>
          <w:rFonts w:ascii="Times New Roman" w:hAnsi="Times New Roman" w:cs="Times New Roman"/>
          <w:b/>
          <w:bCs/>
          <w:color w:val="000000" w:themeColor="text1"/>
          <w:sz w:val="28"/>
          <w:szCs w:val="28"/>
          <w:vertAlign w:val="superscript"/>
        </w:rPr>
        <w:t>3</w:t>
      </w:r>
      <w:r w:rsidR="00471075">
        <w:rPr>
          <w:rFonts w:ascii="Times New Roman" w:hAnsi="Times New Roman" w:cs="Times New Roman"/>
          <w:b/>
          <w:bCs/>
          <w:color w:val="000000" w:themeColor="text1"/>
          <w:sz w:val="28"/>
          <w:szCs w:val="28"/>
        </w:rPr>
        <w:t>, S</w:t>
      </w:r>
      <w:r w:rsidR="0098431D">
        <w:rPr>
          <w:rFonts w:ascii="Times New Roman" w:hAnsi="Times New Roman" w:cs="Times New Roman"/>
          <w:b/>
          <w:bCs/>
          <w:color w:val="000000" w:themeColor="text1"/>
          <w:sz w:val="28"/>
          <w:szCs w:val="28"/>
        </w:rPr>
        <w:t>adiq Umar</w:t>
      </w:r>
      <w:r w:rsidR="001375C6">
        <w:rPr>
          <w:rFonts w:ascii="Times New Roman" w:hAnsi="Times New Roman" w:cs="Times New Roman"/>
          <w:b/>
          <w:bCs/>
          <w:color w:val="000000" w:themeColor="text1"/>
          <w:sz w:val="28"/>
          <w:szCs w:val="28"/>
          <w:vertAlign w:val="superscript"/>
        </w:rPr>
        <w:t>1</w:t>
      </w:r>
      <w:r w:rsidR="00471075">
        <w:rPr>
          <w:rFonts w:ascii="Times New Roman" w:hAnsi="Times New Roman" w:cs="Times New Roman"/>
          <w:b/>
          <w:bCs/>
          <w:color w:val="000000" w:themeColor="text1"/>
          <w:sz w:val="28"/>
          <w:szCs w:val="28"/>
        </w:rPr>
        <w:t>, Aliyu Abdul</w:t>
      </w:r>
      <w:r w:rsidR="001375C6">
        <w:rPr>
          <w:rFonts w:ascii="Times New Roman" w:hAnsi="Times New Roman" w:cs="Times New Roman"/>
          <w:b/>
          <w:bCs/>
          <w:color w:val="000000" w:themeColor="text1"/>
          <w:sz w:val="28"/>
          <w:szCs w:val="28"/>
        </w:rPr>
        <w:t>rahman</w:t>
      </w:r>
      <w:r w:rsidR="001375C6">
        <w:rPr>
          <w:rFonts w:ascii="Times New Roman" w:hAnsi="Times New Roman" w:cs="Times New Roman"/>
          <w:b/>
          <w:bCs/>
          <w:color w:val="000000" w:themeColor="text1"/>
          <w:sz w:val="28"/>
          <w:szCs w:val="28"/>
          <w:vertAlign w:val="superscript"/>
        </w:rPr>
        <w:t>4</w:t>
      </w:r>
    </w:p>
    <w:p w:rsidR="00D64776" w:rsidRPr="0098431D" w:rsidRDefault="00E644AD" w:rsidP="00410D99">
      <w:pPr>
        <w:spacing w:after="0" w:line="276" w:lineRule="auto"/>
        <w:jc w:val="center"/>
        <w:rPr>
          <w:rFonts w:ascii="Times New Roman" w:hAnsi="Times New Roman" w:cs="Times New Roman"/>
          <w:b/>
          <w:bCs/>
          <w:i/>
          <w:iCs/>
          <w:sz w:val="26"/>
          <w:szCs w:val="26"/>
          <w:lang w:val="en-GB"/>
        </w:rPr>
      </w:pPr>
      <w:r w:rsidRPr="00E644AD">
        <w:rPr>
          <w:rFonts w:ascii="Times New Roman" w:eastAsia="Times New Roman" w:hAnsi="Times New Roman" w:cs="Times New Roman"/>
          <w:color w:val="000000"/>
          <w:sz w:val="24"/>
          <w:szCs w:val="24"/>
          <w:vertAlign w:val="superscript"/>
        </w:rPr>
        <w:t>1</w:t>
      </w:r>
      <w:r w:rsidRPr="00E644AD">
        <w:rPr>
          <w:rFonts w:ascii="Times New Roman" w:eastAsia="Times New Roman" w:hAnsi="Times New Roman" w:cs="Times New Roman"/>
          <w:color w:val="000000"/>
          <w:sz w:val="24"/>
          <w:szCs w:val="24"/>
        </w:rPr>
        <w:t xml:space="preserve">Department of </w:t>
      </w:r>
      <w:proofErr w:type="gramStart"/>
      <w:r w:rsidRPr="00E644AD">
        <w:rPr>
          <w:rFonts w:ascii="Times New Roman" w:eastAsia="Times New Roman" w:hAnsi="Times New Roman" w:cs="Times New Roman"/>
          <w:color w:val="000000"/>
          <w:sz w:val="24"/>
          <w:szCs w:val="24"/>
        </w:rPr>
        <w:t>Elect</w:t>
      </w:r>
      <w:r w:rsidR="00410D99">
        <w:rPr>
          <w:rFonts w:ascii="Times New Roman" w:eastAsia="Times New Roman" w:hAnsi="Times New Roman" w:cs="Times New Roman"/>
          <w:color w:val="000000"/>
          <w:sz w:val="24"/>
          <w:szCs w:val="24"/>
        </w:rPr>
        <w:t>./</w:t>
      </w:r>
      <w:proofErr w:type="spellStart"/>
      <w:proofErr w:type="gramEnd"/>
      <w:r w:rsidRPr="00E644AD">
        <w:rPr>
          <w:rFonts w:ascii="Times New Roman" w:eastAsia="Times New Roman" w:hAnsi="Times New Roman" w:cs="Times New Roman"/>
          <w:color w:val="000000"/>
          <w:sz w:val="24"/>
          <w:szCs w:val="24"/>
        </w:rPr>
        <w:t>Electr</w:t>
      </w:r>
      <w:proofErr w:type="spellEnd"/>
      <w:r w:rsidR="00410D99">
        <w:rPr>
          <w:rFonts w:ascii="Times New Roman" w:eastAsia="Times New Roman" w:hAnsi="Times New Roman" w:cs="Times New Roman"/>
          <w:color w:val="000000"/>
          <w:sz w:val="24"/>
          <w:szCs w:val="24"/>
        </w:rPr>
        <w:t>.</w:t>
      </w:r>
      <w:r w:rsidRPr="00E644AD">
        <w:rPr>
          <w:rFonts w:ascii="Times New Roman" w:eastAsia="Times New Roman" w:hAnsi="Times New Roman" w:cs="Times New Roman"/>
          <w:color w:val="000000"/>
          <w:sz w:val="24"/>
          <w:szCs w:val="24"/>
        </w:rPr>
        <w:t xml:space="preserve"> Engineering</w:t>
      </w:r>
      <w:r>
        <w:rPr>
          <w:rFonts w:ascii="Times New Roman" w:eastAsia="Times New Roman" w:hAnsi="Times New Roman" w:cs="Times New Roman"/>
          <w:color w:val="000000"/>
          <w:sz w:val="24"/>
          <w:szCs w:val="24"/>
        </w:rPr>
        <w:t xml:space="preserve"> Technology</w:t>
      </w:r>
      <w:r w:rsidRPr="00E644AD">
        <w:rPr>
          <w:rFonts w:ascii="Times New Roman" w:eastAsia="Times New Roman" w:hAnsi="Times New Roman" w:cs="Times New Roman"/>
          <w:color w:val="000000"/>
          <w:sz w:val="24"/>
          <w:szCs w:val="24"/>
        </w:rPr>
        <w:t>, Federal Polytechnic Bauchi, P.M.B. 0231, Bauchi, Nigeria</w:t>
      </w:r>
      <w:r w:rsidR="00471075">
        <w:rPr>
          <w:rFonts w:ascii="Times New Roman" w:eastAsia="Times New Roman" w:hAnsi="Times New Roman" w:cs="Times New Roman"/>
          <w:color w:val="000000"/>
          <w:sz w:val="24"/>
          <w:szCs w:val="24"/>
        </w:rPr>
        <w:t>;</w:t>
      </w:r>
      <w:r w:rsidR="00471075" w:rsidRPr="001B79EE">
        <w:rPr>
          <w:rFonts w:ascii="Times New Roman" w:hAnsi="Times New Roman" w:cs="Times New Roman"/>
          <w:i/>
          <w:iCs/>
          <w:sz w:val="26"/>
          <w:szCs w:val="26"/>
        </w:rPr>
        <w:t xml:space="preserve"> </w:t>
      </w:r>
      <w:r w:rsidR="001375C6">
        <w:rPr>
          <w:rFonts w:ascii="Times New Roman" w:hAnsi="Times New Roman" w:cs="Times New Roman"/>
          <w:i/>
          <w:iCs/>
          <w:sz w:val="26"/>
          <w:szCs w:val="26"/>
          <w:vertAlign w:val="superscript"/>
        </w:rPr>
        <w:t>2</w:t>
      </w:r>
      <w:r w:rsidR="00471075" w:rsidRPr="001B79EE">
        <w:rPr>
          <w:rFonts w:ascii="Times New Roman" w:hAnsi="Times New Roman" w:cs="Times New Roman"/>
          <w:i/>
          <w:iCs/>
          <w:sz w:val="26"/>
          <w:szCs w:val="26"/>
        </w:rPr>
        <w:t xml:space="preserve">Dept. of Mechatronics Engineering Technology, Federal Polytechnic Bauchi, PMB 0231 Bauchi State, Nigeria; </w:t>
      </w:r>
      <w:r w:rsidR="001375C6">
        <w:rPr>
          <w:rFonts w:ascii="Times New Roman" w:hAnsi="Times New Roman" w:cs="Times New Roman"/>
          <w:i/>
          <w:iCs/>
          <w:sz w:val="26"/>
          <w:szCs w:val="26"/>
          <w:vertAlign w:val="superscript"/>
        </w:rPr>
        <w:t>3</w:t>
      </w:r>
      <w:r w:rsidR="00471075" w:rsidRPr="001B79EE">
        <w:rPr>
          <w:rFonts w:ascii="Times New Roman" w:hAnsi="Times New Roman" w:cs="Times New Roman"/>
          <w:i/>
          <w:iCs/>
          <w:sz w:val="26"/>
          <w:szCs w:val="26"/>
        </w:rPr>
        <w:t xml:space="preserve">Dept. of </w:t>
      </w:r>
      <w:proofErr w:type="gramStart"/>
      <w:r w:rsidR="00471075" w:rsidRPr="001B79EE">
        <w:rPr>
          <w:rFonts w:ascii="Times New Roman" w:hAnsi="Times New Roman" w:cs="Times New Roman"/>
          <w:i/>
          <w:iCs/>
          <w:sz w:val="26"/>
          <w:szCs w:val="26"/>
        </w:rPr>
        <w:t>Elect./</w:t>
      </w:r>
      <w:proofErr w:type="spellStart"/>
      <w:proofErr w:type="gramEnd"/>
      <w:r w:rsidR="00471075" w:rsidRPr="001B79EE">
        <w:rPr>
          <w:rFonts w:ascii="Times New Roman" w:hAnsi="Times New Roman" w:cs="Times New Roman"/>
          <w:i/>
          <w:iCs/>
          <w:sz w:val="26"/>
          <w:szCs w:val="26"/>
        </w:rPr>
        <w:t>Electr</w:t>
      </w:r>
      <w:proofErr w:type="spellEnd"/>
      <w:r w:rsidR="00471075" w:rsidRPr="001B79EE">
        <w:rPr>
          <w:rFonts w:ascii="Times New Roman" w:hAnsi="Times New Roman" w:cs="Times New Roman"/>
          <w:i/>
          <w:iCs/>
          <w:sz w:val="26"/>
          <w:szCs w:val="26"/>
        </w:rPr>
        <w:t xml:space="preserve">. Engineering Technology, Federal Polytechnic </w:t>
      </w:r>
      <w:proofErr w:type="spellStart"/>
      <w:r w:rsidR="00471075" w:rsidRPr="001B79EE">
        <w:rPr>
          <w:rFonts w:ascii="Times New Roman" w:hAnsi="Times New Roman" w:cs="Times New Roman"/>
          <w:i/>
          <w:iCs/>
          <w:sz w:val="26"/>
          <w:szCs w:val="26"/>
        </w:rPr>
        <w:t>N’yak</w:t>
      </w:r>
      <w:proofErr w:type="spellEnd"/>
      <w:r w:rsidR="00471075" w:rsidRPr="001B79EE">
        <w:rPr>
          <w:rFonts w:ascii="Times New Roman" w:hAnsi="Times New Roman" w:cs="Times New Roman"/>
          <w:i/>
          <w:iCs/>
          <w:sz w:val="26"/>
          <w:szCs w:val="26"/>
        </w:rPr>
        <w:t>, Plateau State, Nigeria</w:t>
      </w:r>
      <w:r w:rsidR="001375C6">
        <w:rPr>
          <w:rFonts w:ascii="Times New Roman" w:hAnsi="Times New Roman" w:cs="Times New Roman"/>
          <w:i/>
          <w:iCs/>
          <w:sz w:val="26"/>
          <w:szCs w:val="26"/>
        </w:rPr>
        <w:t xml:space="preserve">; </w:t>
      </w:r>
      <w:r w:rsidR="001375C6" w:rsidRPr="0098431D">
        <w:rPr>
          <w:rFonts w:ascii="Times New Roman" w:hAnsi="Times New Roman" w:cs="Times New Roman"/>
          <w:i/>
          <w:iCs/>
          <w:sz w:val="26"/>
          <w:szCs w:val="26"/>
          <w:vertAlign w:val="superscript"/>
        </w:rPr>
        <w:t>4</w:t>
      </w:r>
      <w:r w:rsidR="001375C6" w:rsidRPr="0098431D">
        <w:rPr>
          <w:rFonts w:ascii="Times New Roman" w:eastAsia="Times New Roman" w:hAnsi="Times New Roman" w:cs="Times New Roman"/>
          <w:i/>
          <w:iCs/>
          <w:color w:val="000000"/>
          <w:sz w:val="26"/>
          <w:szCs w:val="26"/>
        </w:rPr>
        <w:t xml:space="preserve">Department of </w:t>
      </w:r>
      <w:r w:rsidR="00410D99" w:rsidRPr="0098431D">
        <w:rPr>
          <w:rFonts w:ascii="Times New Roman" w:eastAsia="Times New Roman" w:hAnsi="Times New Roman" w:cs="Times New Roman"/>
          <w:i/>
          <w:iCs/>
          <w:color w:val="000000"/>
          <w:sz w:val="26"/>
          <w:szCs w:val="26"/>
        </w:rPr>
        <w:t>Computer</w:t>
      </w:r>
      <w:r w:rsidR="001375C6" w:rsidRPr="0098431D">
        <w:rPr>
          <w:rFonts w:ascii="Times New Roman" w:eastAsia="Times New Roman" w:hAnsi="Times New Roman" w:cs="Times New Roman"/>
          <w:i/>
          <w:iCs/>
          <w:color w:val="000000"/>
          <w:sz w:val="26"/>
          <w:szCs w:val="26"/>
        </w:rPr>
        <w:t xml:space="preserve"> Engineering Technology, Federal Polytechnic Bauchi, P.M.B. 0231, Bauchi, Nigeria</w:t>
      </w:r>
      <w:r w:rsidR="00471075" w:rsidRPr="0098431D">
        <w:rPr>
          <w:rFonts w:ascii="Times New Roman" w:hAnsi="Times New Roman" w:cs="Times New Roman"/>
          <w:i/>
          <w:iCs/>
          <w:sz w:val="26"/>
          <w:szCs w:val="26"/>
        </w:rPr>
        <w:t>.</w:t>
      </w:r>
    </w:p>
    <w:p w:rsidR="00D64776" w:rsidRPr="008F0076" w:rsidRDefault="00D64776" w:rsidP="00EF09C1">
      <w:pPr>
        <w:autoSpaceDE w:val="0"/>
        <w:autoSpaceDN w:val="0"/>
        <w:adjustRightInd w:val="0"/>
        <w:spacing w:before="240" w:after="0"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rsidR="00D64776" w:rsidRDefault="009A7EFF" w:rsidP="00D64776">
      <w:pPr>
        <w:autoSpaceDE w:val="0"/>
        <w:autoSpaceDN w:val="0"/>
        <w:adjustRightInd w:val="0"/>
        <w:spacing w:after="0" w:line="240" w:lineRule="auto"/>
        <w:jc w:val="both"/>
        <w:rPr>
          <w:rFonts w:ascii="Times New Roman" w:hAnsi="Times New Roman" w:cs="Times New Roman"/>
          <w:i/>
          <w:sz w:val="24"/>
          <w:szCs w:val="24"/>
        </w:rPr>
      </w:pPr>
      <w:r w:rsidRPr="009A7EFF">
        <w:rPr>
          <w:rFonts w:ascii="Times New Roman" w:hAnsi="Times New Roman" w:cs="Times New Roman"/>
          <w:i/>
          <w:sz w:val="24"/>
          <w:szCs w:val="24"/>
        </w:rPr>
        <w:t xml:space="preserve">Several kinds of power quality problems can affect the electrical power system. </w:t>
      </w:r>
      <w:r w:rsidR="00D45E08">
        <w:rPr>
          <w:rFonts w:ascii="Times New Roman" w:hAnsi="Times New Roman" w:cs="Times New Roman"/>
          <w:i/>
          <w:sz w:val="24"/>
          <w:szCs w:val="24"/>
        </w:rPr>
        <w:t>A power quality assessment is required to ensure the precise operation of sensitive equipment</w:t>
      </w:r>
      <w:r w:rsidRPr="009A7EFF">
        <w:rPr>
          <w:rFonts w:ascii="Times New Roman" w:hAnsi="Times New Roman" w:cs="Times New Roman"/>
          <w:i/>
          <w:sz w:val="24"/>
          <w:szCs w:val="24"/>
        </w:rPr>
        <w:t xml:space="preserve">. Additionally, it </w:t>
      </w:r>
      <w:r w:rsidR="00D45E08">
        <w:rPr>
          <w:rFonts w:ascii="Times New Roman" w:hAnsi="Times New Roman" w:cs="Times New Roman"/>
          <w:i/>
          <w:sz w:val="24"/>
          <w:szCs w:val="24"/>
        </w:rPr>
        <w:t>ensures that a power system's needless energy losses are minimized, increasing</w:t>
      </w:r>
      <w:r w:rsidRPr="009A7EFF">
        <w:rPr>
          <w:rFonts w:ascii="Times New Roman" w:hAnsi="Times New Roman" w:cs="Times New Roman"/>
          <w:i/>
          <w:sz w:val="24"/>
          <w:szCs w:val="24"/>
        </w:rPr>
        <w:t xml:space="preserve"> profitability. One analytical tool used to analyze power quality issues in power systems is power flow</w:t>
      </w:r>
      <w:r w:rsidR="00D64776" w:rsidRPr="00BC752A">
        <w:rPr>
          <w:rFonts w:ascii="Times New Roman" w:hAnsi="Times New Roman" w:cs="Times New Roman"/>
          <w:i/>
          <w:sz w:val="24"/>
          <w:szCs w:val="24"/>
        </w:rPr>
        <w:t xml:space="preserve">. </w:t>
      </w:r>
      <w:r w:rsidRPr="009A7EFF">
        <w:rPr>
          <w:rFonts w:ascii="Times New Roman" w:hAnsi="Times New Roman" w:cs="Times New Roman"/>
          <w:i/>
          <w:sz w:val="24"/>
          <w:szCs w:val="24"/>
        </w:rPr>
        <w:t>In this work, the basic scenario was implementing harmonic power flow on a single standard distribution system called the Ski-Area network, which consisted of 17 buses. A 5-bus dedicated radial distribution network with a 5 MW linear load and a 2000 HP (1.5 MW) nonlinear 6-pulse converter load was used to study another dedicated feeder</w:t>
      </w:r>
      <w:r w:rsidR="00D64776" w:rsidRPr="00BC752A">
        <w:rPr>
          <w:rFonts w:ascii="Times New Roman" w:hAnsi="Times New Roman" w:cs="Times New Roman"/>
          <w:i/>
          <w:sz w:val="24"/>
          <w:szCs w:val="24"/>
        </w:rPr>
        <w:t>.</w:t>
      </w:r>
      <w:r>
        <w:rPr>
          <w:rFonts w:ascii="Times New Roman" w:hAnsi="Times New Roman" w:cs="Times New Roman"/>
          <w:i/>
          <w:sz w:val="24"/>
          <w:szCs w:val="24"/>
        </w:rPr>
        <w:t xml:space="preserve"> </w:t>
      </w:r>
      <w:r w:rsidRPr="009A7EFF">
        <w:rPr>
          <w:rFonts w:ascii="Times New Roman" w:hAnsi="Times New Roman" w:cs="Times New Roman"/>
          <w:i/>
          <w:sz w:val="24"/>
          <w:szCs w:val="24"/>
        </w:rPr>
        <w:t>The study utilized "PCFLO" harmonic power flow software to model two networks, converting data into a per unit representation for various power apparatus and equipment. The software was designed with Gauss-</w:t>
      </w:r>
      <w:proofErr w:type="spellStart"/>
      <w:r w:rsidRPr="009A7EFF">
        <w:rPr>
          <w:rFonts w:ascii="Times New Roman" w:hAnsi="Times New Roman" w:cs="Times New Roman"/>
          <w:i/>
          <w:sz w:val="24"/>
          <w:szCs w:val="24"/>
        </w:rPr>
        <w:t>Seidal</w:t>
      </w:r>
      <w:proofErr w:type="spellEnd"/>
      <w:r w:rsidRPr="009A7EFF">
        <w:rPr>
          <w:rFonts w:ascii="Times New Roman" w:hAnsi="Times New Roman" w:cs="Times New Roman"/>
          <w:i/>
          <w:sz w:val="24"/>
          <w:szCs w:val="24"/>
        </w:rPr>
        <w:t xml:space="preserve"> start and Newton Raphson up to 25th harmonic order, considering stochastic load situations. The results showed that the harmonic pattern at bus 12 and feeder 8 had the highest Total harmonic distortion (</w:t>
      </w:r>
      <w:proofErr w:type="spellStart"/>
      <w:r w:rsidRPr="009A7EFF">
        <w:rPr>
          <w:rFonts w:ascii="Times New Roman" w:hAnsi="Times New Roman" w:cs="Times New Roman"/>
          <w:i/>
          <w:sz w:val="24"/>
          <w:szCs w:val="24"/>
        </w:rPr>
        <w:t>THDv</w:t>
      </w:r>
      <w:proofErr w:type="spellEnd"/>
      <w:r w:rsidRPr="009A7EFF">
        <w:rPr>
          <w:rFonts w:ascii="Times New Roman" w:hAnsi="Times New Roman" w:cs="Times New Roman"/>
          <w:i/>
          <w:sz w:val="24"/>
          <w:szCs w:val="24"/>
        </w:rPr>
        <w:t>) and (THDI) at 7% and 147%, respectively, based on the ski area results</w:t>
      </w:r>
      <w:r w:rsidR="00D64776" w:rsidRPr="00BC752A">
        <w:rPr>
          <w:rFonts w:ascii="Times New Roman" w:hAnsi="Times New Roman" w:cs="Times New Roman"/>
          <w:i/>
          <w:sz w:val="24"/>
          <w:szCs w:val="24"/>
        </w:rPr>
        <w:t xml:space="preserve">. </w:t>
      </w:r>
      <w:r w:rsidRPr="009A7EFF">
        <w:rPr>
          <w:rFonts w:ascii="Times New Roman" w:hAnsi="Times New Roman" w:cs="Times New Roman"/>
          <w:i/>
          <w:sz w:val="24"/>
          <w:szCs w:val="24"/>
        </w:rPr>
        <w:t xml:space="preserve">The values of </w:t>
      </w:r>
      <w:proofErr w:type="spellStart"/>
      <w:r w:rsidRPr="009A7EFF">
        <w:rPr>
          <w:rFonts w:ascii="Times New Roman" w:hAnsi="Times New Roman" w:cs="Times New Roman"/>
          <w:i/>
          <w:sz w:val="24"/>
          <w:szCs w:val="24"/>
        </w:rPr>
        <w:t>THDv</w:t>
      </w:r>
      <w:proofErr w:type="spellEnd"/>
      <w:r w:rsidRPr="009A7EFF">
        <w:rPr>
          <w:rFonts w:ascii="Times New Roman" w:hAnsi="Times New Roman" w:cs="Times New Roman"/>
          <w:i/>
          <w:sz w:val="24"/>
          <w:szCs w:val="24"/>
        </w:rPr>
        <w:t xml:space="preserve"> and THDI for the 5-bus dedicated distribution network were found to be 45.3% and 7.31% at bus 4, the converter load branch, and bus 5, respectively</w:t>
      </w:r>
      <w:r w:rsidR="00D64776" w:rsidRPr="00BC752A">
        <w:rPr>
          <w:rFonts w:ascii="Times New Roman" w:hAnsi="Times New Roman" w:cs="Times New Roman"/>
          <w:i/>
          <w:sz w:val="24"/>
          <w:szCs w:val="24"/>
        </w:rPr>
        <w:t xml:space="preserve">. </w:t>
      </w:r>
      <w:r w:rsidRPr="009A7EFF">
        <w:rPr>
          <w:rFonts w:ascii="Times New Roman" w:hAnsi="Times New Roman" w:cs="Times New Roman"/>
          <w:i/>
          <w:sz w:val="24"/>
          <w:szCs w:val="24"/>
        </w:rPr>
        <w:t>The correlation between the simulation and measurement results indicates that they are almost in conformity with the Total Harmonic Distortion (THD) standards of 5% and 20% for voltage and current distortion, respectively, as defined by the Nigerian Electricity Regulatory Commission.</w:t>
      </w:r>
      <w:r w:rsidR="00D64776" w:rsidRPr="00BC752A">
        <w:rPr>
          <w:rFonts w:ascii="Times New Roman" w:hAnsi="Times New Roman" w:cs="Times New Roman"/>
          <w:i/>
          <w:sz w:val="24"/>
          <w:szCs w:val="24"/>
        </w:rPr>
        <w:t xml:space="preserve"> </w:t>
      </w:r>
    </w:p>
    <w:p w:rsidR="00D45F9F" w:rsidRPr="00BC752A" w:rsidRDefault="002C635E" w:rsidP="00D45F9F">
      <w:pPr>
        <w:autoSpaceDE w:val="0"/>
        <w:autoSpaceDN w:val="0"/>
        <w:adjustRightInd w:val="0"/>
        <w:spacing w:before="240" w:after="0" w:line="240" w:lineRule="auto"/>
        <w:jc w:val="both"/>
        <w:rPr>
          <w:rFonts w:ascii="Times New Roman" w:hAnsi="Times New Roman" w:cs="Times New Roman"/>
          <w:i/>
          <w:sz w:val="24"/>
          <w:szCs w:val="24"/>
        </w:rPr>
      </w:pPr>
      <w:r>
        <w:rPr>
          <w:rFonts w:ascii="Times New Roman" w:hAnsi="Times New Roman" w:cs="Times New Roman"/>
          <w:i/>
          <w:sz w:val="24"/>
          <w:szCs w:val="24"/>
        </w:rPr>
        <w:t>Keywords</w:t>
      </w:r>
      <w:r w:rsidR="00D45F9F">
        <w:rPr>
          <w:rFonts w:ascii="Times New Roman" w:hAnsi="Times New Roman" w:cs="Times New Roman"/>
          <w:i/>
          <w:sz w:val="24"/>
          <w:szCs w:val="24"/>
        </w:rPr>
        <w:t>:</w:t>
      </w:r>
      <w:r w:rsidR="0034693B">
        <w:rPr>
          <w:rFonts w:ascii="Times New Roman" w:hAnsi="Times New Roman" w:cs="Times New Roman"/>
          <w:i/>
          <w:sz w:val="24"/>
          <w:szCs w:val="24"/>
        </w:rPr>
        <w:t xml:space="preserve"> </w:t>
      </w:r>
      <w:proofErr w:type="spellStart"/>
      <w:r>
        <w:rPr>
          <w:rFonts w:ascii="Times New Roman" w:hAnsi="Times New Roman" w:cs="Times New Roman"/>
          <w:i/>
          <w:sz w:val="24"/>
          <w:szCs w:val="24"/>
        </w:rPr>
        <w:t>THDi</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THDv</w:t>
      </w:r>
      <w:proofErr w:type="spellEnd"/>
      <w:r>
        <w:rPr>
          <w:rFonts w:ascii="Times New Roman" w:hAnsi="Times New Roman" w:cs="Times New Roman"/>
          <w:i/>
          <w:sz w:val="24"/>
          <w:szCs w:val="24"/>
        </w:rPr>
        <w:t xml:space="preserve">, </w:t>
      </w:r>
      <w:r w:rsidR="0034693B">
        <w:rPr>
          <w:rFonts w:ascii="Times New Roman" w:hAnsi="Times New Roman" w:cs="Times New Roman"/>
          <w:i/>
          <w:sz w:val="24"/>
          <w:szCs w:val="24"/>
        </w:rPr>
        <w:t>PQ, PCFLO, ATBU</w:t>
      </w:r>
    </w:p>
    <w:p w:rsidR="001564C8" w:rsidRPr="001564C8" w:rsidRDefault="00D45F9F" w:rsidP="00D45F9F">
      <w:pPr>
        <w:autoSpaceDE w:val="0"/>
        <w:autoSpaceDN w:val="0"/>
        <w:adjustRightInd w:val="0"/>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1.0 </w:t>
      </w:r>
      <w:r w:rsidRPr="001564C8">
        <w:rPr>
          <w:rFonts w:ascii="Times New Roman" w:hAnsi="Times New Roman" w:cs="Times New Roman"/>
          <w:b/>
          <w:sz w:val="24"/>
          <w:szCs w:val="24"/>
        </w:rPr>
        <w:t>INTRODUCTION</w:t>
      </w:r>
    </w:p>
    <w:p w:rsidR="00D64776" w:rsidRDefault="002A3DD9" w:rsidP="002A3DD9">
      <w:pPr>
        <w:autoSpaceDE w:val="0"/>
        <w:autoSpaceDN w:val="0"/>
        <w:adjustRightInd w:val="0"/>
        <w:spacing w:after="0" w:line="360" w:lineRule="auto"/>
        <w:jc w:val="both"/>
        <w:rPr>
          <w:rFonts w:ascii="Times New Roman" w:hAnsi="Times New Roman" w:cs="Times New Roman"/>
          <w:sz w:val="24"/>
          <w:szCs w:val="24"/>
        </w:rPr>
      </w:pPr>
      <w:r w:rsidRPr="002A3DD9">
        <w:rPr>
          <w:rFonts w:ascii="Times New Roman" w:hAnsi="Times New Roman" w:cs="Times New Roman"/>
          <w:sz w:val="24"/>
          <w:szCs w:val="24"/>
        </w:rPr>
        <w:t>Electric power quality is a critical concern for both consumers and utilities. Research on power line disturbances, such as voltage sag, harmonic distortion, flicker, notch, spike, and transients, which can cause malfunctions, instabilities, and short lifespans, is becoming more and more relevant</w:t>
      </w:r>
      <w:r w:rsidR="00D45E08">
        <w:rPr>
          <w:rFonts w:ascii="Times New Roman" w:hAnsi="Times New Roman" w:cs="Times New Roman"/>
          <w:sz w:val="24"/>
          <w:szCs w:val="24"/>
        </w:rPr>
        <w:t>.</w:t>
      </w:r>
      <w:r w:rsidR="00D64776">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10.1049/gtd2.12555","author":[{"dropping-particle":"","family":"Ullah","given":"Zia","non-dropping-particle":"","parse-names":false,"suffix":""},{"dropping-particle":"","family":"Wang","given":"Shoarong","non-dropping-particle":"","parse-names":false,"suffix":""},{"dropping-particle":"","family":"Wu","given":"Guoan","non-dropping-particle":"","parse-names":false,"suffix":""},{"dropping-particle":"","family":"Qazi","given":"Hasan Saeed","non-dropping-particle":"","parse-names":false,"suffix":""},{"dropping-particle":"","family":"Tostado-véliz","given":"Marcos","non-dropping-particle":"","parse-names":false,"suffix":""},{"dropping-particle":"","family":"Jabbar","given":"M Waqas","non-dropping-particle":"","parse-names":false,"suffix":""},{"dropping-particle":"","family":"Turky","given":"Rania A","non-dropping-particle":"","parse-names":false,"suffix":""},{"dropping-particle":"","family":"Elkadeem","given":"Mohamed R","non-dropping-particle":"","parse-names":false,"suffix":""}],"container-title":"IET Generation, Transmission &amp;Distribution","id":"ITEM-1","issue":"June","issued":{"date-parts":[["2022"]]},"page":"3579-3604","title":"Advanced studies for probabilistic optimal power flow in active distribution networks : A scientometric review","type":"article-journal"},"uris":["http://www.mendeley.com/documents/?uuid=5f475019-0cad-4dc9-81c5-c2fb77dd01b4"]}],"mendeley":{"formattedCitation":"(Ullah et al., 2022)","plainTextFormattedCitation":"(Ullah et al., 2022)","previouslyFormattedCitation":"(Ullah et al., 2022)"},"properties":{"noteIndex":0},"schema":"https://github.com/citation-style-language/schema/raw/master/csl-citation.json"}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(Ullah et al., 2022)</w:t>
      </w:r>
      <w:r w:rsidR="008B77B7">
        <w:rPr>
          <w:rFonts w:ascii="Times New Roman" w:hAnsi="Times New Roman" w:cs="Times New Roman"/>
          <w:sz w:val="24"/>
          <w:szCs w:val="24"/>
        </w:rPr>
        <w:fldChar w:fldCharType="end"/>
      </w:r>
      <w:r w:rsidR="00D64776" w:rsidRPr="00FD60C7">
        <w:rPr>
          <w:rFonts w:ascii="Times New Roman" w:hAnsi="Times New Roman" w:cs="Times New Roman"/>
          <w:sz w:val="24"/>
          <w:szCs w:val="24"/>
        </w:rPr>
        <w:t>.</w:t>
      </w:r>
      <w:r>
        <w:rPr>
          <w:rFonts w:ascii="Times New Roman" w:hAnsi="Times New Roman" w:cs="Times New Roman"/>
          <w:sz w:val="24"/>
          <w:szCs w:val="24"/>
        </w:rPr>
        <w:t xml:space="preserve"> </w:t>
      </w:r>
      <w:r w:rsidR="00D00B8C" w:rsidRPr="00D00B8C">
        <w:rPr>
          <w:rFonts w:ascii="Times New Roman" w:hAnsi="Times New Roman" w:cs="Times New Roman"/>
          <w:sz w:val="24"/>
          <w:szCs w:val="24"/>
        </w:rPr>
        <w:t>Distribution system planning now requires pre-assessment of harmonic patterns under stochastic load variations for electronic gadgets, identifying anomalous behavior early to prevent system failure and mitigate power quality problems</w:t>
      </w:r>
      <w:r w:rsidR="00D45E08">
        <w:rPr>
          <w:rFonts w:ascii="Times New Roman" w:hAnsi="Times New Roman" w:cs="Times New Roman"/>
          <w:sz w:val="24"/>
          <w:szCs w:val="24"/>
        </w:rPr>
        <w:t>.</w:t>
      </w:r>
      <w:r w:rsidR="008B77B7">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ISBN":"9781728101408","author":[{"dropping-particle":"","family":"Kamel","given":"Salah","non-dropping-particle":"","parse-names":false,"suffix":""},{"dropping-particle":"","family":"Hamdy","given":"Walaa","non-dropping-particle":"","parse-names":false,"suffix":""},{"dropping-particle":"","family":"Abd-elgwad","given":"Samah","non-dropping-particle":"","parse-names":false,"suffix":""},{"dropping-particle":"","family":"Carlo","given":"Monte","non-dropping-particle":"","parse-names":false,"suffix":""},{"dropping-particle":"","family":"Selim","given":"Ali","non-dropping-particle":"","parse-names":false,"suffix":""},{"dropping-particle":"","family":"Jurado","given":"Francisco","non-dropping-particle":"","parse-names":false,"suffix":""}],"container-title":"2019 10th International Renewable Energy Congress (IREC)","id":"ITEM-1","issue":"Irec","issued":{"date-parts":[["2019"]]},"page":"1-6","publisher":"IEEE","title":"Development of Probabilistic Power Flow Algorithm for Radial Distribution Systems with Capacitors Using Analytical Approach","type":"article-journal"},"uris":["http://www.mendeley.com/documents/?uuid=310bdad2-9210-40e3-b8bb-63d282877da3"]}],"mendeley":{"formattedCitation":"(Kamel et al., 2019)","plainTextFormattedCitation":"(Kamel et al., 2019)","previouslyFormattedCitation":"(Kamel et al., 2019)"},"properties":{"noteIndex":0},"schema":"https://github.com/citation-style-language/schema/raw/master/csl-citation.json"}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(Kamel et al., 2019)</w:t>
      </w:r>
      <w:r w:rsidR="008B77B7">
        <w:rPr>
          <w:rFonts w:ascii="Times New Roman" w:hAnsi="Times New Roman" w:cs="Times New Roman"/>
          <w:sz w:val="24"/>
          <w:szCs w:val="24"/>
        </w:rPr>
        <w:fldChar w:fldCharType="end"/>
      </w:r>
      <w:r w:rsidR="006D3078" w:rsidRPr="006D3078">
        <w:rPr>
          <w:rFonts w:ascii="Times New Roman" w:hAnsi="Times New Roman" w:cs="Times New Roman"/>
          <w:sz w:val="24"/>
          <w:szCs w:val="24"/>
        </w:rPr>
        <w:t>.</w:t>
      </w:r>
      <w:r w:rsidR="00D64776" w:rsidRPr="008F0076">
        <w:rPr>
          <w:rFonts w:ascii="Times New Roman" w:hAnsi="Times New Roman" w:cs="Times New Roman"/>
          <w:sz w:val="24"/>
          <w:szCs w:val="24"/>
        </w:rPr>
        <w:t xml:space="preserve"> </w:t>
      </w:r>
    </w:p>
    <w:p w:rsidR="00D64776" w:rsidRDefault="00E80003" w:rsidP="00E80003">
      <w:pPr>
        <w:autoSpaceDE w:val="0"/>
        <w:autoSpaceDN w:val="0"/>
        <w:adjustRightInd w:val="0"/>
        <w:spacing w:after="0" w:line="360" w:lineRule="auto"/>
        <w:ind w:firstLine="720"/>
        <w:jc w:val="both"/>
        <w:rPr>
          <w:rFonts w:ascii="Times New Roman" w:hAnsi="Times New Roman" w:cs="Times New Roman"/>
          <w:sz w:val="24"/>
          <w:szCs w:val="24"/>
        </w:rPr>
      </w:pPr>
      <w:r w:rsidRPr="00E80003">
        <w:rPr>
          <w:rFonts w:ascii="Times New Roman" w:hAnsi="Times New Roman" w:cs="Times New Roman"/>
          <w:sz w:val="24"/>
          <w:szCs w:val="24"/>
        </w:rPr>
        <w:lastRenderedPageBreak/>
        <w:t>Harmonic distortions are caused by nonlinear loads like switch-mode power supplies, VSDs, photocopiers, and UPSs, which transfer harmonics</w:t>
      </w:r>
      <w:r w:rsidR="00D45E08">
        <w:rPr>
          <w:rFonts w:ascii="Times New Roman" w:hAnsi="Times New Roman" w:cs="Times New Roman"/>
          <w:sz w:val="24"/>
          <w:szCs w:val="24"/>
        </w:rPr>
        <w:t>.</w:t>
      </w:r>
      <w:r w:rsidR="008B77B7">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ijepes.2019.105780","ISSN":"0142-0615","author":[{"dropping-particle":"","family":"Cagri","given":"Ibrahim","non-dropping-particle":"","parse-names":false,"suffix":""},{"dropping-particle":"","family":"Karatepe","given":"Engin","non-dropping-particle":"","parse-names":false,"suffix":""},{"dropping-particle":"","family":"Boztepe","given":"Mutlu","non-dropping-particle":"","parse-names":false,"suffix":""}],"container-title":"Electrical Power and Energy Systems","id":"ITEM-1","issue":"December 2019","issued":{"date-parts":[["2020"]]},"page":"105780","publisher":"Elsevier","title":"Electrical Power and Energy Systems Impact of harmonic limits on PV penetration levels in unbalanced distribution networks considering load and irradiance uncertainty","type":"article-journal","volume":"118"},"uris":["http://www.mendeley.com/documents/?uuid=8df0819e-2bb4-4db7-9776-ce72e4aa121a"]}],"mendeley":{"formattedCitation":"(Cagri et al., 2020)","plainTextFormattedCitation":"(Cagri et al., 2020)","previouslyFormattedCitation":"(Cagri et al., 2020)"},"properties":{"noteIndex":0},"schema":"https://github.com/citation-style-language/schema/raw/master/csl-citation.json"}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(Cagri et al., 2020)</w:t>
      </w:r>
      <w:r w:rsidR="008B77B7">
        <w:rPr>
          <w:rFonts w:ascii="Times New Roman" w:hAnsi="Times New Roman" w:cs="Times New Roman"/>
          <w:sz w:val="24"/>
          <w:szCs w:val="24"/>
        </w:rPr>
        <w:fldChar w:fldCharType="end"/>
      </w:r>
      <w:r w:rsidRPr="00E80003">
        <w:rPr>
          <w:rFonts w:ascii="Times New Roman" w:hAnsi="Times New Roman" w:cs="Times New Roman"/>
          <w:sz w:val="24"/>
          <w:szCs w:val="24"/>
        </w:rPr>
        <w:t>. These loads are common in office buildings and industrial facilities, particularly in computer systems that convert AC electricity into regulated low-voltage DC for internal devices.</w:t>
      </w:r>
      <w:r w:rsidR="00D64776">
        <w:rPr>
          <w:rFonts w:ascii="Times New Roman" w:hAnsi="Times New Roman" w:cs="Times New Roman"/>
          <w:sz w:val="24"/>
          <w:szCs w:val="24"/>
        </w:rPr>
        <w:t xml:space="preserve"> </w:t>
      </w:r>
      <w:r w:rsidRPr="00E80003">
        <w:rPr>
          <w:rFonts w:ascii="Times New Roman" w:hAnsi="Times New Roman" w:cs="Times New Roman"/>
          <w:sz w:val="24"/>
          <w:szCs w:val="24"/>
        </w:rPr>
        <w:t>High-amplitude pulses in non-linear power supplies significantly affect voltage and wave shape harmonic distortion (THD), potentially causing communication problems, overheating, and hardware damage when it contributes significantly to the overall load</w:t>
      </w:r>
      <w:r w:rsidR="00D45E08">
        <w:rPr>
          <w:rFonts w:ascii="Times New Roman" w:hAnsi="Times New Roman" w:cs="Times New Roman"/>
          <w:sz w:val="24"/>
          <w:szCs w:val="24"/>
        </w:rPr>
        <w:t>.</w:t>
      </w:r>
      <w:r w:rsidR="008B77B7">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simpat.2018.10.012","ISSN":"1569-190X","author":[{"dropping-particle":"","family":"Lamedica","given":"Regina","non-dropping-particle":"","parse-names":false,"suffix":""},{"dropping-particle":"","family":"Ruvio","given":"Alessandro","non-dropping-particle":"","parse-names":false,"suffix":""},{"dropping-particle":"","family":"Ribeiro","given":"Paulo Fernando","non-dropping-particle":"","parse-names":false,"suffix":""},{"dropping-particle":"","family":"Regoli","given":"Massimo","non-dropping-particle":"","parse-names":false,"suffix":""}],"container-title":"Simulation Modelling Practice and Theory","id":"ITEM-1","issued":{"date-parts":[["2018"]]},"publisher":"Elsevier B.V.","title":"A Simulink model to assess harmonic distortion in MV/LV distribution networks with time-varying non linear loads","type":"article-journal"},"uris":["http://www.mendeley.com/documents/?uuid=d80e4e6b-67c7-4a6c-af0b-93e208cca922"]}],"mendeley":{"formattedCitation":"(Lamedica et al., 2018)","plainTextFormattedCitation":"(Lamedica et al., 2018)","previouslyFormattedCitation":"(Lamedica et al., 2018)"},"properties":{"noteIndex":0},"schema":"https://github.com/citation-style-language/schema/raw/master/csl-citation.json"}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(Lamedica et al., 2018)</w:t>
      </w:r>
      <w:r w:rsidR="008B77B7">
        <w:rPr>
          <w:rFonts w:ascii="Times New Roman" w:hAnsi="Times New Roman" w:cs="Times New Roman"/>
          <w:sz w:val="24"/>
          <w:szCs w:val="24"/>
        </w:rPr>
        <w:fldChar w:fldCharType="end"/>
      </w:r>
      <w:r w:rsidR="00D64776">
        <w:rPr>
          <w:rFonts w:ascii="Times New Roman" w:hAnsi="Times New Roman" w:cs="Times New Roman"/>
          <w:sz w:val="24"/>
          <w:szCs w:val="24"/>
        </w:rPr>
        <w:t>.</w:t>
      </w:r>
    </w:p>
    <w:p w:rsidR="00D64776" w:rsidRDefault="002A3DD9" w:rsidP="002A3DD9">
      <w:pPr>
        <w:autoSpaceDE w:val="0"/>
        <w:autoSpaceDN w:val="0"/>
        <w:adjustRightInd w:val="0"/>
        <w:spacing w:after="0" w:line="360" w:lineRule="auto"/>
        <w:ind w:firstLine="720"/>
        <w:jc w:val="both"/>
        <w:rPr>
          <w:rFonts w:ascii="Times New Roman" w:hAnsi="Times New Roman" w:cs="Times New Roman"/>
          <w:sz w:val="24"/>
          <w:szCs w:val="24"/>
        </w:rPr>
      </w:pPr>
      <w:r w:rsidRPr="002A3DD9">
        <w:rPr>
          <w:rFonts w:ascii="Times New Roman" w:hAnsi="Times New Roman" w:cs="Times New Roman"/>
          <w:sz w:val="24"/>
          <w:szCs w:val="24"/>
        </w:rPr>
        <w:t>Periodic voltages and currents have harmonic frequencies that are integer multiples of the frequency of the primary signal, whereas sinusoidal voltages and currents have no harmonic distortion because they only have one frequency</w:t>
      </w:r>
      <w:r w:rsidR="00D45E08">
        <w:rPr>
          <w:rFonts w:ascii="Times New Roman" w:hAnsi="Times New Roman" w:cs="Times New Roman"/>
          <w:sz w:val="24"/>
          <w:szCs w:val="24"/>
        </w:rPr>
        <w:t>.</w:t>
      </w:r>
      <w:r w:rsidR="00D64776">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author":[{"dropping-particle":"","family":"Yang","given":"Cheng","non-dropping-particle":"","parse-names":false,"suffix":""},{"dropping-particle":"","family":"Sun","given":"Yupeng","non-dropping-particle":"","parse-names":false,"suffix":""},{"dropping-particle":"","family":"Zou","given":"Yujie","non-dropping-particle":"","parse-names":false,"suffix":""},{"dropping-particle":"","family":"Zheng","given":"Fei","non-dropping-particle":"","parse-names":false,"suffix":""},{"dropping-particle":"","family":"Liu","given":"Shuangyu","non-dropping-particle":"","parse-names":false,"suffix":""},{"dropping-particle":"","family":"Zhao","given":"Bochao","non-dropping-particle":"","parse-names":false,"suffix":""},{"dropping-particle":"","family":"Wu","given":"Ming","non-dropping-particle":"","parse-names":false,"suffix":""},{"dropping-particle":"","family":"Cui","given":"Haoyang","non-dropping-particle":"","parse-names":false,"suffix":""}],"container-title":"energies","id":"ITEM-1","issue":"5974","issued":{"date-parts":[["2023"]]},"page":"1-42","title":"Optimal Power Flow in Distribution Network : A Review on Problem Formulation and Optimization Methods","type":"article-journal","volume":"16"},"uris":["http://www.mendeley.com/documents/?uuid=b517ff9c-40c1-4387-8ff2-07aca6be578c"]}],"mendeley":{"formattedCitation":"(Yang et al., 2023)","plainTextFormattedCitation":"(Yang et al., 2023)","previouslyFormattedCitation":"(Yang et al., 2023)"},"properties":{"noteIndex":0},"schema":"https://github.com/citation-style-language/schema/raw/master/csl-citation.json"}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(Yang et al., 2023)</w:t>
      </w:r>
      <w:r w:rsidR="008B77B7">
        <w:rPr>
          <w:rFonts w:ascii="Times New Roman" w:hAnsi="Times New Roman" w:cs="Times New Roman"/>
          <w:sz w:val="24"/>
          <w:szCs w:val="24"/>
        </w:rPr>
        <w:fldChar w:fldCharType="end"/>
      </w:r>
      <w:r w:rsidR="00D64776" w:rsidRPr="008F0076">
        <w:rPr>
          <w:rFonts w:ascii="Times New Roman" w:hAnsi="Times New Roman" w:cs="Times New Roman"/>
          <w:sz w:val="24"/>
          <w:szCs w:val="24"/>
        </w:rPr>
        <w:t>. Harmonic distortion is the distortion of the signal due to these harmonics</w:t>
      </w:r>
      <w:r w:rsidR="00D45E08">
        <w:rPr>
          <w:rFonts w:ascii="Times New Roman" w:hAnsi="Times New Roman" w:cs="Times New Roman"/>
          <w:sz w:val="24"/>
          <w:szCs w:val="24"/>
        </w:rPr>
        <w:t>.</w:t>
      </w:r>
      <w:r w:rsidR="00D64776">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10.1109/JSYST.2019.2921432","author":[{"dropping-particle":"","family":"Gharebaghi","given":"Sina","non-dropping-particle":"","parse-names":false,"suffix":""},{"dropping-particle":"","family":"Safdarian","given":"Amir","non-dropping-particle":"","parse-names":false,"suffix":""},{"dropping-particle":"","family":"Lehtonen","given":"Matti","non-dropping-particle":"","parse-names":false,"suffix":""}],"container-title":"IEEE Systems Journal","id":"ITEM-1","issued":{"date-parts":[["2019"]]},"page":"1-10","publisher":"IEEE","title":"A Linear Model for AC Power Flow Analysis in Distribution Networks","type":"article-journal","volume":"PP"},"uris":["http://www.mendeley.com/documents/?uuid=202f2d6b-6929-4ade-9fcf-27a6b08391f0"]}],"mendeley":{"formattedCitation":"(Gharebaghi et al., 2019)","plainTextFormattedCitation":"(Gharebaghi et al., 2019)","previouslyFormattedCitation":"(Gharebaghi et al., 2019)"},"properties":{"noteIndex":0},"schema":"https://github.com/citation-style-language/schema/raw/master/csl-citation.json"}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(Gharebaghi et al., 2019)</w:t>
      </w:r>
      <w:r w:rsidR="008B77B7">
        <w:rPr>
          <w:rFonts w:ascii="Times New Roman" w:hAnsi="Times New Roman" w:cs="Times New Roman"/>
          <w:sz w:val="24"/>
          <w:szCs w:val="24"/>
        </w:rPr>
        <w:fldChar w:fldCharType="end"/>
      </w:r>
      <w:r w:rsidR="00D64776" w:rsidRPr="008F0076">
        <w:rPr>
          <w:rFonts w:ascii="Times New Roman" w:hAnsi="Times New Roman" w:cs="Times New Roman"/>
          <w:sz w:val="24"/>
          <w:szCs w:val="24"/>
        </w:rPr>
        <w:t xml:space="preserve">. </w:t>
      </w:r>
      <w:r w:rsidR="00D64776">
        <w:rPr>
          <w:rFonts w:ascii="Times New Roman" w:hAnsi="Times New Roman" w:cs="Times New Roman"/>
          <w:sz w:val="24"/>
          <w:szCs w:val="24"/>
        </w:rPr>
        <w:t xml:space="preserve"> </w:t>
      </w:r>
      <w:r w:rsidRPr="002A3DD9">
        <w:rPr>
          <w:rFonts w:ascii="Times New Roman" w:hAnsi="Times New Roman" w:cs="Times New Roman"/>
          <w:sz w:val="24"/>
          <w:szCs w:val="24"/>
        </w:rPr>
        <w:t>Harmonics are voltage and current types, originating from voltage supply harmonics and influenced by load types like resistive, capacitive, and inductive loads, and can come from the load side or source</w:t>
      </w:r>
      <w:r w:rsidR="00D45E08">
        <w:rPr>
          <w:rFonts w:ascii="Times New Roman" w:hAnsi="Times New Roman" w:cs="Times New Roman"/>
          <w:sz w:val="24"/>
          <w:szCs w:val="24"/>
        </w:rPr>
        <w:t>.</w:t>
      </w:r>
      <w:r w:rsidR="00D64776">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{"citationItems":[{"id":"ITEM-1","itemData":{"DOI":"10.1016/j.ijepes.2019.105765","ISSN":"0142-0615","author":[{"dropping-particle":"","family":"Ruiz-rodriguez","given":"F J","non-dropping-particle":"","parse-names":false,"suffix":""},{"dropping-particle":"","family":"Hernandez","given":"J C","non-dropping-particle":"","parse-names":false,"suffix":""},{"dropping-particle":"","family":"Jurado","given":"F","non-dropping-particle":"","parse-names":false,"suffix":""}],"container-title":"Electrical Power and Energy Systems","id":"ITEM-1","issue":"December 2019","issued":{"date-parts":[["2020"]]},"page":"105765","publisher":"Elsevier","title":"Electrical Power and Energy Systems Iterative harmonic load flow by using the point-estimate method and complex affine arithmetic for radial distribution systems with photovoltaic uncertainties","type":"article-journal","volume":"118"},"uris":["http://www.mendeley.com/documents/?uuid=cafce571-a024-40a4-9553-1c07afbe4c1c"]}],"mendeley":{"formattedCitation":"(Ruiz-rodriguez et al., 2020)","plainTextFormattedCitation":"(Ruiz-rodriguez et al., 2020)","previouslyFormattedCitation":"(Ruiz-rodriguez et al., 2020)"},"properties":{"noteIndex":0},"schema":"https://github.com/citation-style-language/schema/raw/master/csl-citation.json"}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(Ruiz-rodriguez et al., 2020)</w:t>
      </w:r>
      <w:r w:rsidR="008B77B7">
        <w:rPr>
          <w:rFonts w:ascii="Times New Roman" w:hAnsi="Times New Roman" w:cs="Times New Roman"/>
          <w:sz w:val="24"/>
          <w:szCs w:val="24"/>
        </w:rPr>
        <w:fldChar w:fldCharType="end"/>
      </w:r>
      <w:r w:rsidR="00D64776">
        <w:rPr>
          <w:rFonts w:ascii="Times New Roman" w:hAnsi="Times New Roman" w:cs="Times New Roman"/>
          <w:sz w:val="24"/>
          <w:szCs w:val="24"/>
        </w:rPr>
        <w:t xml:space="preserve">. </w:t>
      </w:r>
    </w:p>
    <w:p w:rsidR="00D64776" w:rsidRPr="000A0082" w:rsidRDefault="002A3DD9" w:rsidP="002A3DD9">
      <w:pPr>
        <w:autoSpaceDE w:val="0"/>
        <w:autoSpaceDN w:val="0"/>
        <w:adjustRightInd w:val="0"/>
        <w:spacing w:after="0" w:line="360" w:lineRule="auto"/>
        <w:ind w:firstLine="720"/>
        <w:jc w:val="both"/>
        <w:rPr>
          <w:rFonts w:ascii="Times New Roman" w:hAnsi="Times New Roman" w:cs="Times New Roman"/>
          <w:sz w:val="24"/>
          <w:szCs w:val="24"/>
        </w:rPr>
      </w:pPr>
      <w:r w:rsidRPr="002A3DD9">
        <w:rPr>
          <w:rFonts w:ascii="Times New Roman" w:hAnsi="Times New Roman" w:cs="Times New Roman"/>
          <w:sz w:val="24"/>
          <w:szCs w:val="24"/>
        </w:rPr>
        <w:t>Harmonic disturbances pose a significant power quality issue, particularly in large-scale harmonic-rich equipment like motor controllers, ICT, and medical devices, affecting efficiency and profitability</w:t>
      </w:r>
      <w:r w:rsidR="00D45E08">
        <w:rPr>
          <w:rFonts w:ascii="Times New Roman" w:hAnsi="Times New Roman" w:cs="Times New Roman"/>
          <w:sz w:val="24"/>
          <w:szCs w:val="24"/>
        </w:rPr>
        <w:t>.</w:t>
      </w:r>
      <w:r w:rsidR="00D64776">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rser.2019.109643","ISSN":"1364-0321","author":[{"dropping-particle":"","family":"Kharrazi","given":"A","non-dropping-particle":"","parse-names":false,"suffix":""},{"dropping-particle":"","family":"Sreeram","given":"V","non-dropping-particle":"","parse-names":false,"suffix":""},{"dropping-particle":"","family":"Mishra","given":"Y","non-dropping-particle":"","parse-names":false,"suffix":""}],"container-title":"Renewable and Sustainable Energy Reviews","id":"ITEM-1","issue":"December 2019","issued":{"date-parts":[["2020"]]},"page":"109643","publisher":"Elsevier Ltd","title":"Assessment techniques of the impact of grid-tied rooftop photovoltaic generation on the power quality of low voltage distribution network - A review Point of Common Coupling Point of Estimation Method Reactive Power Impact on Voltage Index Total Harmonic ","type":"article-journal","volume":"120"},"uris":["http://www.mendeley.com/documents/?uuid=f1df41d1-e011-4472-af56-3449cf3834e0"]}],"mendeley":{"formattedCitation":"(Kharrazi et al., 2020)","plainTextFormattedCitation":"(Kharrazi et al., 2020)","previouslyFormattedCitation":"(Kharrazi et al., 2020)"},"properties":{"noteIndex":0},"schema":"https://github.com/citation-style-language/schema/raw/master/csl-citation.json"}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(Kharrazi et al., 2020)</w:t>
      </w:r>
      <w:r w:rsidR="008B77B7">
        <w:rPr>
          <w:rFonts w:ascii="Times New Roman" w:hAnsi="Times New Roman" w:cs="Times New Roman"/>
          <w:sz w:val="24"/>
          <w:szCs w:val="24"/>
        </w:rPr>
        <w:fldChar w:fldCharType="end"/>
      </w:r>
      <w:r w:rsidR="00D64776">
        <w:rPr>
          <w:rFonts w:ascii="Times New Roman" w:hAnsi="Times New Roman" w:cs="Times New Roman"/>
          <w:sz w:val="24"/>
          <w:szCs w:val="24"/>
        </w:rPr>
        <w:t xml:space="preserve">. </w:t>
      </w:r>
      <w:r w:rsidRPr="002A3DD9">
        <w:rPr>
          <w:rFonts w:ascii="Times New Roman" w:hAnsi="Times New Roman" w:cs="Times New Roman"/>
          <w:sz w:val="24"/>
          <w:szCs w:val="24"/>
        </w:rPr>
        <w:t>Distribution system planning now necessitates pre-assessment of harmonic patterns under stochastic load variations to identify anomalous behavior early, thereby preventing system failure</w:t>
      </w:r>
      <w:r w:rsidR="00944ACE" w:rsidRPr="00944ACE">
        <w:rPr>
          <w:rFonts w:ascii="Times New Roman" w:hAnsi="Times New Roman" w:cs="Times New Roman"/>
          <w:sz w:val="24"/>
          <w:szCs w:val="24"/>
        </w:rPr>
        <w:t>.</w:t>
      </w:r>
    </w:p>
    <w:p w:rsidR="00D64776" w:rsidRDefault="00D64776" w:rsidP="00D00B8C">
      <w:pPr>
        <w:autoSpaceDE w:val="0"/>
        <w:autoSpaceDN w:val="0"/>
        <w:adjustRightInd w:val="0"/>
        <w:spacing w:after="0" w:line="360" w:lineRule="auto"/>
        <w:rPr>
          <w:rFonts w:ascii="Times New Roman" w:hAnsi="Times New Roman" w:cs="Times New Roman"/>
          <w:b/>
          <w:sz w:val="24"/>
          <w:szCs w:val="24"/>
        </w:rPr>
      </w:pPr>
      <w:r>
        <w:rPr>
          <w:rFonts w:ascii="Times New Roman" w:hAnsi="Times New Roman" w:cs="Times New Roman"/>
          <w:b/>
          <w:sz w:val="24"/>
          <w:szCs w:val="24"/>
        </w:rPr>
        <w:t>2.0</w:t>
      </w:r>
      <w:r>
        <w:rPr>
          <w:rFonts w:ascii="Times New Roman" w:hAnsi="Times New Roman" w:cs="Times New Roman"/>
          <w:b/>
          <w:sz w:val="24"/>
          <w:szCs w:val="24"/>
        </w:rPr>
        <w:tab/>
        <w:t>LITERATURE REVIEW</w:t>
      </w:r>
    </w:p>
    <w:p w:rsidR="00D64776" w:rsidRDefault="00E80003" w:rsidP="00D00B8C">
      <w:pPr>
        <w:autoSpaceDE w:val="0"/>
        <w:autoSpaceDN w:val="0"/>
        <w:adjustRightInd w:val="0"/>
        <w:spacing w:after="0" w:line="360" w:lineRule="auto"/>
        <w:jc w:val="both"/>
        <w:rPr>
          <w:rFonts w:ascii="Times New Roman" w:hAnsi="Times New Roman" w:cs="Times New Roman"/>
          <w:sz w:val="24"/>
          <w:szCs w:val="24"/>
        </w:rPr>
      </w:pPr>
      <w:r w:rsidRPr="00E80003">
        <w:rPr>
          <w:rFonts w:ascii="Times New Roman" w:hAnsi="Times New Roman" w:cs="Times New Roman"/>
          <w:sz w:val="24"/>
          <w:szCs w:val="24"/>
        </w:rPr>
        <w:t>Stationary and non-stationary disturbances are the main categories of current PQ disturbances. Non-stationary disturbances cause voltage sag, while stationary disturbances cause distortion. Future PQ monitoring is crucial for smart grid networks, including microgrids, renewable energy sources, and market competition</w:t>
      </w:r>
      <w:r w:rsidR="00D45E08">
        <w:rPr>
          <w:rFonts w:ascii="Times New Roman" w:hAnsi="Times New Roman" w:cs="Times New Roman"/>
          <w:sz w:val="24"/>
          <w:szCs w:val="24"/>
        </w:rPr>
        <w:t>.</w:t>
      </w:r>
      <w:r w:rsidR="008B77B7">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{"citationItems":[{"id":"ITEM-1","itemData":{"DOI":"10.1016/j.epsr.2020.106342","ISSN":"0378-7796","author":[{"dropping-particle":"","family":"Hernandez","given":"J C","non-dropping-particle":"","parse-names":false,"suffix":""},{"dropping-particle":"","family":"Ruiz-rodriguez","given":"F J","non-dropping-particle":"","parse-names":false,"suffix":""},{"dropping-particle":"","family":"Jurado","given":"F","non-dropping-particle":"","parse-names":false,"suffix":""},{"dropping-particle":"","family":"Sanchez-sutil","given":"F","non-dropping-particle":"","parse-names":false,"suffix":""}],"container-title":"Electric Power Systems Research","id":"ITEM-1","issue":"April","issued":{"date-parts":[["2020"]]},"page":"106342","publisher":"Elsevier","title":"Tracing harmonic distortion and voltage unbalance in secondary radial distribution networks with photovoltaic uncertainties by an iterative multiphase harmonic load flow","type":"article-journal","volume":"185"},"uris":["http://www.mendeley.com/documents/?uuid=1af69bcc-3a03-433e-8bbe-a0ecdf869747"]}],"mendeley":{"formattedCitation":"(Hernandez et al., 2020)","plainTextFormattedCitation":"(Hernandez et al., 2020)","previouslyFormattedCitation":"(Hernandez et al., 2020)"},"properties":{"noteIndex":0},"schema":"https://github.com/citation-style-language/schema/raw/master/csl-citation.json"}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(Hernandez et al., 2020)</w:t>
      </w:r>
      <w:r w:rsidR="008B77B7">
        <w:rPr>
          <w:rFonts w:ascii="Times New Roman" w:hAnsi="Times New Roman" w:cs="Times New Roman"/>
          <w:sz w:val="24"/>
          <w:szCs w:val="24"/>
        </w:rPr>
        <w:fldChar w:fldCharType="end"/>
      </w:r>
      <w:r w:rsidR="00D64776" w:rsidRPr="007B7C07">
        <w:rPr>
          <w:rFonts w:ascii="Times New Roman" w:hAnsi="Times New Roman" w:cs="Times New Roman"/>
          <w:sz w:val="24"/>
          <w:szCs w:val="24"/>
        </w:rPr>
        <w:t xml:space="preserve">. </w:t>
      </w:r>
    </w:p>
    <w:p w:rsidR="00D64776" w:rsidRDefault="00E80003" w:rsidP="00D00B8C">
      <w:pPr>
        <w:autoSpaceDE w:val="0"/>
        <w:autoSpaceDN w:val="0"/>
        <w:adjustRightInd w:val="0"/>
        <w:spacing w:after="0" w:line="360" w:lineRule="auto"/>
        <w:ind w:firstLine="720"/>
        <w:jc w:val="both"/>
        <w:rPr>
          <w:rFonts w:ascii="Times New Roman" w:hAnsi="Times New Roman" w:cs="Times New Roman"/>
          <w:sz w:val="24"/>
          <w:szCs w:val="24"/>
        </w:rPr>
      </w:pPr>
      <w:r w:rsidRPr="00E80003">
        <w:rPr>
          <w:rFonts w:ascii="Times New Roman" w:hAnsi="Times New Roman" w:cs="Times New Roman"/>
          <w:sz w:val="24"/>
          <w:szCs w:val="24"/>
        </w:rPr>
        <w:t>Harmonic distortion, caused by higher frequency components in periodic voltages or currents, is the primary cause of power quality issues in electrical systems, leading to low power factor, equipment lifespan, and decreased profit margin</w:t>
      </w:r>
      <w:r>
        <w:rPr>
          <w:rFonts w:ascii="Times New Roman" w:hAnsi="Times New Roman" w:cs="Times New Roman"/>
          <w:sz w:val="24"/>
          <w:szCs w:val="24"/>
        </w:rPr>
        <w:t>s</w:t>
      </w:r>
      <w:r w:rsidR="00D45E08">
        <w:rPr>
          <w:rFonts w:ascii="Times New Roman" w:hAnsi="Times New Roman" w:cs="Times New Roman"/>
          <w:sz w:val="24"/>
          <w:szCs w:val="24"/>
        </w:rPr>
        <w:t>.</w:t>
      </w:r>
      <w:r w:rsidR="008B77B7">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10.1109/TPWRD.2020.2995081","author":[{"dropping-particle":"","family":"Xie","given":"Xiangmin","non-dropping-particle":"","parse-names":false,"suffix":""},{"dropping-particle":"","family":"Sun","given":"Yuanyuan","non-dropping-particle":"","parse-names":false,"suffix":""},{"dropping-particle":"","family":"Wang","given":"Qingyan","non-dropping-particle":"","parse-names":false,"suffix":""},{"dropping-particle":"","family":"Li","given":"Yahui","non-dropping-particle":"","parse-names":false,"suffix":""},{"dropping-particle":"","family":"Zhang","given":"Yan","non-dropping-particle":"","parse-names":false,"suffix":""},{"dropping-particle":"","family":"Zhang","given":"Linghan","non-dropping-particle":"","parse-names":false,"suffix":""}],"container-title":"IEEE Transactions on Power Delivery 1","id":"ITEM-1","issue":"c","issued":{"date-parts":[["2020"]]},"page":"1-11","title":"A Piecewise Probabilistic Harmonic Model of Aggregate Residential Loads","type":"article-journal","volume":"8977"},"uris":["http://www.mendeley.com/documents/?uuid=2758a17b-ff49-486c-a5b8-cce67a165167"]}],"mendeley":{"formattedCitation":"(Xie et al., 2020)","plainTextFormattedCitation":"(Xie et al., 2020)","previouslyFormattedCitation":"(Xie et al., 2020)"},"properties":{"noteIndex":0},"schema":"https://github.com/citation-style-language/schema/raw/master/csl-citation.json"}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(Xie et al., 2020)</w:t>
      </w:r>
      <w:r w:rsidR="008B77B7">
        <w:rPr>
          <w:rFonts w:ascii="Times New Roman" w:hAnsi="Times New Roman" w:cs="Times New Roman"/>
          <w:sz w:val="24"/>
          <w:szCs w:val="24"/>
        </w:rPr>
        <w:fldChar w:fldCharType="end"/>
      </w:r>
      <w:r w:rsidR="00763C84" w:rsidRPr="00763C84">
        <w:rPr>
          <w:rFonts w:ascii="Times New Roman" w:hAnsi="Times New Roman" w:cs="Times New Roman"/>
          <w:sz w:val="24"/>
          <w:szCs w:val="24"/>
        </w:rPr>
        <w:t>.</w:t>
      </w:r>
    </w:p>
    <w:p w:rsidR="00D64776" w:rsidRDefault="008B77B7" w:rsidP="00E80003">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{"citationItems":[{"id":"ITEM-1","itemData":{"DOI":"10.1016/j.ijepes.2019.04.032","ISSN":"0142-0615","author":[{"dropping-particle":"","family":"Montoya","given":"Francisco G","non-dropping-particle":"","parse-names":false,"suffix":""},{"dropping-particle":"","family":"Baños","given":"Raúl","non-dropping-particle":"","parse-names":false,"suffix":""},{"dropping-particle":"","family":"Alcayde","given":"Alfredo","non-dropping-particle":"","parse-names":false,"suffix":""},{"dropping-particle":"","family":"Arrabal-campos","given":"Francisco M","non-dropping-particle":"","parse-names":false,"suffix":""}],"container-title":"Electrical Power and Energy Systems","id":"ITEM-1","issue":"March","issued":{"date-parts":[["2019"]]},"page":"486-492","publisher":"Elsevier","title":"Electrical Power and Energy Systems Analysis of power flow under non-sinusoidal conditions in the presence of harmonics and interharmonics using geometric algebra","type":"article-journal","volume":"111"},"uris":["http://www.mendeley.com/documents/?uuid=1f22cc74-6db0-4859-931b-8be03b55c48c"]}],"mendeley":{"formattedCitation":"(Montoya et al., 2019)","manualFormatting":"Montoya et al., (2019)","plainTextFormattedCitation":"(Montoya et al., 2019)","previouslyFormattedCitation":"(Montoya et al., 2019)"},"properties":{"noteIndex":0},"schema":"https://github.com/citation-style-language/schema/raw/master/csl-citation.json"}</w:instrText>
      </w:r>
      <w:r>
        <w:rPr>
          <w:rFonts w:ascii="Times New Roman" w:hAnsi="Times New Roman" w:cs="Times New Roman"/>
          <w:sz w:val="24"/>
          <w:szCs w:val="24"/>
        </w:rPr>
        <w:fldChar w:fldCharType="separate"/>
      </w:r>
      <w:r w:rsidRPr="008B77B7">
        <w:rPr>
          <w:rFonts w:ascii="Times New Roman" w:hAnsi="Times New Roman" w:cs="Times New Roman"/>
          <w:noProof/>
          <w:sz w:val="24"/>
          <w:szCs w:val="24"/>
        </w:rPr>
        <w:t xml:space="preserve">Montoya et al., </w:t>
      </w:r>
      <w:r>
        <w:rPr>
          <w:rFonts w:ascii="Times New Roman" w:hAnsi="Times New Roman" w:cs="Times New Roman"/>
          <w:noProof/>
          <w:sz w:val="24"/>
          <w:szCs w:val="24"/>
        </w:rPr>
        <w:t>(</w:t>
      </w:r>
      <w:r w:rsidRPr="008B77B7">
        <w:rPr>
          <w:rFonts w:ascii="Times New Roman" w:hAnsi="Times New Roman" w:cs="Times New Roman"/>
          <w:noProof/>
          <w:sz w:val="24"/>
          <w:szCs w:val="24"/>
        </w:rPr>
        <w:t>2019)</w:t>
      </w:r>
      <w:r>
        <w:rPr>
          <w:rFonts w:ascii="Times New Roman" w:hAnsi="Times New Roman" w:cs="Times New Roman"/>
          <w:sz w:val="24"/>
          <w:szCs w:val="24"/>
        </w:rPr>
        <w:fldChar w:fldCharType="end"/>
      </w:r>
      <w:r w:rsidR="00E80003" w:rsidRPr="00E80003">
        <w:rPr>
          <w:rFonts w:ascii="Times New Roman" w:hAnsi="Times New Roman" w:cs="Times New Roman"/>
          <w:sz w:val="24"/>
          <w:szCs w:val="24"/>
        </w:rPr>
        <w:t xml:space="preserve"> </w:t>
      </w:r>
      <w:r w:rsidR="00D45E08">
        <w:rPr>
          <w:rFonts w:ascii="Times New Roman" w:hAnsi="Times New Roman" w:cs="Times New Roman"/>
          <w:sz w:val="24"/>
          <w:szCs w:val="24"/>
        </w:rPr>
        <w:t>highlight</w:t>
      </w:r>
      <w:r w:rsidR="00E80003" w:rsidRPr="00E80003">
        <w:rPr>
          <w:rFonts w:ascii="Times New Roman" w:hAnsi="Times New Roman" w:cs="Times New Roman"/>
          <w:sz w:val="24"/>
          <w:szCs w:val="24"/>
        </w:rPr>
        <w:t xml:space="preserve"> the impact of faults in the public utility power grid on renewable energy sources, leading to unpredictable operational conditions. Traditional power systems lack power quality benchmarks, but non-dispatchable and intermittent renewable sources </w:t>
      </w:r>
      <w:r w:rsidR="00E80003" w:rsidRPr="00E80003">
        <w:rPr>
          <w:rFonts w:ascii="Times New Roman" w:hAnsi="Times New Roman" w:cs="Times New Roman"/>
          <w:sz w:val="24"/>
          <w:szCs w:val="24"/>
        </w:rPr>
        <w:lastRenderedPageBreak/>
        <w:t>introduce issues. Determining these connections is crucial for preventing transmission losses and instability</w:t>
      </w:r>
      <w:r w:rsidR="00D64776">
        <w:rPr>
          <w:rFonts w:ascii="Times New Roman" w:hAnsi="Times New Roman" w:cs="Times New Roman"/>
          <w:sz w:val="24"/>
          <w:szCs w:val="24"/>
        </w:rPr>
        <w:t xml:space="preserve">. </w:t>
      </w:r>
    </w:p>
    <w:p w:rsidR="00D64776" w:rsidRDefault="007311EE" w:rsidP="007311EE">
      <w:pPr>
        <w:autoSpaceDE w:val="0"/>
        <w:autoSpaceDN w:val="0"/>
        <w:adjustRightInd w:val="0"/>
        <w:spacing w:after="0" w:line="360" w:lineRule="auto"/>
        <w:ind w:firstLine="720"/>
        <w:jc w:val="both"/>
        <w:rPr>
          <w:rFonts w:ascii="Times New Roman" w:hAnsi="Times New Roman" w:cs="Times New Roman"/>
          <w:sz w:val="24"/>
          <w:szCs w:val="24"/>
        </w:rPr>
      </w:pPr>
      <w:r w:rsidRPr="007311EE">
        <w:rPr>
          <w:rFonts w:ascii="Times New Roman" w:hAnsi="Times New Roman" w:cs="Times New Roman"/>
          <w:sz w:val="24"/>
          <w:szCs w:val="24"/>
        </w:rPr>
        <w:t>At the stages of generation, transmission, and distribution, waveform distortion happens. While distributed generation (DG) systems generate considerable waveforms due to power electronics devices during transmission and changing loads during distribution, conventional power plants are resistant to waveform distortions</w:t>
      </w:r>
      <w:r w:rsidR="00D45E08">
        <w:rPr>
          <w:rFonts w:ascii="Times New Roman" w:hAnsi="Times New Roman" w:cs="Times New Roman"/>
          <w:sz w:val="24"/>
          <w:szCs w:val="24"/>
        </w:rPr>
        <w:t>.</w:t>
      </w:r>
      <w:r>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8B77B7">
        <w:rPr>
          <w:rFonts w:ascii="Times New Roman" w:hAnsi="Times New Roman" w:cs="Times New Roman"/>
          <w:sz w:val="24"/>
          <w:szCs w:val="24"/>
        </w:rPr>
        <w:instrText>ADDIN CSL_CITATION {"citationItems":[{"id":"ITEM-1","itemData":{"DOI":"10.1016/j.ijepes.2019.04.007","ISSN":"0142-0615","author":[{"dropping-particle":"","family":"Zhang","given":"Jing","non-dropping-particle":"","parse-names":false,"suffix":""},{"dropping-particle":"","family":"Xiong","given":"Guojiang","non-dropping-particle":"","parse-names":false,"suffix":""},{"dropping-particle":"","family":"Meng","given":"Ke","non-dropping-particle":"","parse-names":false,"suffix":""},{"dropping-particle":"","family":"Yu","given":"Peijia","non-dropping-particle":"","parse-names":false,"suffix":""},{"dropping-particle":"","family":"Yao","given":"Gang","non-dropping-particle":"","parse-names":false,"suffix":""},{"dropping-particle":"","family":"Dong","given":"Zhaoyang","non-dropping-particle":"","parse-names":false,"suffix":""}],"container-title":"Electrical Power and Energy Systems","id":"ITEM-1","issue":"January","issued":{"date-parts":[["2019"]]},"page":"260-268","publisher":"Elsevier","title":"Electrical Power and Energy Systems An improved probabilistic load flow simulation method considering correlated stochastic variables","type":"article-journal","volume":"111"},"uris":["http://www.mendeley.com/documents/?uuid=e17129d7-b511-4aa9-be44-ba58f98261c8"]}],"mendeley":{"formattedCitation":"(Zhang et al., 2019)","plainTextFormattedCitation":"(Zhang et al., 2019)","previouslyFormattedCitation":"(Zhang et al., 2019)"},"properties":{"noteIndex":0},"schema":"https://github.com/citation-style-language/schema/raw/master/csl-citation.json"}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(Zhang et al., 2019)</w:t>
      </w:r>
      <w:r w:rsidR="008B77B7">
        <w:rPr>
          <w:rFonts w:ascii="Times New Roman" w:hAnsi="Times New Roman" w:cs="Times New Roman"/>
          <w:sz w:val="24"/>
          <w:szCs w:val="24"/>
        </w:rPr>
        <w:fldChar w:fldCharType="end"/>
      </w:r>
      <w:r w:rsidR="00D64776">
        <w:rPr>
          <w:rFonts w:ascii="Times New Roman" w:hAnsi="Times New Roman" w:cs="Times New Roman"/>
          <w:color w:val="000000" w:themeColor="text1"/>
          <w:sz w:val="24"/>
          <w:szCs w:val="24"/>
        </w:rPr>
        <w:t xml:space="preserve">.  </w:t>
      </w:r>
    </w:p>
    <w:p w:rsidR="00D64776" w:rsidRPr="007311EE" w:rsidRDefault="00E80003" w:rsidP="00E80003">
      <w:pPr>
        <w:autoSpaceDE w:val="0"/>
        <w:autoSpaceDN w:val="0"/>
        <w:adjustRightInd w:val="0"/>
        <w:spacing w:after="0" w:line="360" w:lineRule="auto"/>
        <w:ind w:firstLine="720"/>
        <w:jc w:val="both"/>
        <w:rPr>
          <w:rFonts w:ascii="Times New Roman" w:hAnsi="Times New Roman" w:cs="Times New Roman"/>
          <w:w w:val="110"/>
          <w:sz w:val="24"/>
          <w:szCs w:val="24"/>
        </w:rPr>
      </w:pPr>
      <w:r w:rsidRPr="00E80003">
        <w:rPr>
          <w:rFonts w:ascii="Times New Roman" w:hAnsi="Times New Roman" w:cs="Times New Roman"/>
          <w:w w:val="110"/>
          <w:sz w:val="24"/>
          <w:szCs w:val="24"/>
        </w:rPr>
        <w:t>Research on electric power quality disruptions is influenced by deregulation and concerns about clean power delivery from monopolistic operators. Non-linear loads like distributed generating systems and variable frequency drives are increasingly prevalent in residential, commercial, and industrial power infrastructures</w:t>
      </w:r>
      <w:r w:rsidR="00D45E08">
        <w:rPr>
          <w:rFonts w:ascii="Times New Roman" w:hAnsi="Times New Roman" w:cs="Times New Roman"/>
          <w:w w:val="110"/>
          <w:sz w:val="24"/>
          <w:szCs w:val="24"/>
        </w:rPr>
        <w:t>.</w:t>
      </w:r>
      <w:r w:rsidR="008B77B7">
        <w:rPr>
          <w:rFonts w:ascii="Times New Roman" w:hAnsi="Times New Roman" w:cs="Times New Roman"/>
          <w:w w:val="110"/>
          <w:sz w:val="24"/>
          <w:szCs w:val="24"/>
        </w:rPr>
        <w:t xml:space="preserve"> </w:t>
      </w:r>
      <w:r w:rsidR="008B77B7">
        <w:rPr>
          <w:rFonts w:ascii="Times New Roman" w:hAnsi="Times New Roman" w:cs="Times New Roman"/>
          <w:w w:val="110"/>
          <w:sz w:val="24"/>
          <w:szCs w:val="24"/>
        </w:rPr>
        <w:fldChar w:fldCharType="begin" w:fldLock="1"/>
      </w:r>
      <w:r w:rsidR="008B77B7">
        <w:rPr>
          <w:rFonts w:ascii="Times New Roman" w:hAnsi="Times New Roman" w:cs="Times New Roman"/>
          <w:w w:val="110"/>
          <w:sz w:val="24"/>
          <w:szCs w:val="24"/>
        </w:rPr>
        <w:instrText>ADDIN CSL_CITATION {"citationItems":[{"id":"ITEM-1","itemData":{"DOI":"10.1016/j.ijepes.2019.105618","author":[{"dropping-particle":"","family":"Che","given":"Yulong","non-dropping-particle":"","parse-names":false,"suffix":""},{"dropping-particle":"","family":"Wang","given":"Xiaoru","non-dropping-particle":"","parse-names":false,"suffix":""},{"dropping-particle":"","family":"Lv","given":"Xiaoqin","non-dropping-particle":"","parse-names":false,"suffix":""},{"dropping-particle":"","family":"Hu","given":"Yi","non-dropping-particle":"","parse-names":false,"suffix":""}],"container-title":"Electrical Power and Energy Systems","id":"ITEM-1","issue":"August 2019","issued":{"date-parts":[["2020"]]},"title":"Electrical Power and Energy Systems Probabilistic load fl ow using improved three point estimate method","type":"article-journal","volume":"117"},"uris":["http://www.mendeley.com/documents/?uuid=bf95aecc-99b1-4f07-9d8d-84049361b0aa"]}],"mendeley":{"formattedCitation":"(Che et al., 2020)","plainTextFormattedCitation":"(Che et al., 2020)","previouslyFormattedCitation":"(Che et al., 2020)"},"properties":{"noteIndex":0},"schema":"https://github.com/citation-style-language/schema/raw/master/csl-citation.json"}</w:instrText>
      </w:r>
      <w:r w:rsidR="008B77B7">
        <w:rPr>
          <w:rFonts w:ascii="Times New Roman" w:hAnsi="Times New Roman" w:cs="Times New Roman"/>
          <w:w w:val="110"/>
          <w:sz w:val="24"/>
          <w:szCs w:val="24"/>
        </w:rPr>
        <w:fldChar w:fldCharType="separate"/>
      </w:r>
      <w:r w:rsidR="008B77B7" w:rsidRPr="008B77B7">
        <w:rPr>
          <w:rFonts w:ascii="Times New Roman" w:hAnsi="Times New Roman" w:cs="Times New Roman"/>
          <w:noProof/>
          <w:w w:val="110"/>
          <w:sz w:val="24"/>
          <w:szCs w:val="24"/>
        </w:rPr>
        <w:t>(Che et al., 2020)</w:t>
      </w:r>
      <w:r w:rsidR="008B77B7">
        <w:rPr>
          <w:rFonts w:ascii="Times New Roman" w:hAnsi="Times New Roman" w:cs="Times New Roman"/>
          <w:w w:val="110"/>
          <w:sz w:val="24"/>
          <w:szCs w:val="24"/>
        </w:rPr>
        <w:fldChar w:fldCharType="end"/>
      </w:r>
      <w:r w:rsidR="00763C84" w:rsidRPr="00763C84">
        <w:rPr>
          <w:rFonts w:ascii="Times New Roman" w:hAnsi="Times New Roman" w:cs="Times New Roman"/>
          <w:w w:val="110"/>
          <w:sz w:val="24"/>
          <w:szCs w:val="24"/>
        </w:rPr>
        <w:t>.</w:t>
      </w:r>
      <w:r w:rsidR="00D64776" w:rsidRPr="007B7C07">
        <w:rPr>
          <w:rFonts w:ascii="Times New Roman" w:hAnsi="Times New Roman" w:cs="Times New Roman"/>
          <w:sz w:val="24"/>
          <w:szCs w:val="24"/>
        </w:rPr>
        <w:t xml:space="preserve"> </w:t>
      </w:r>
    </w:p>
    <w:p w:rsidR="00D64776" w:rsidRDefault="007311EE" w:rsidP="00E80003">
      <w:pPr>
        <w:autoSpaceDE w:val="0"/>
        <w:autoSpaceDN w:val="0"/>
        <w:adjustRightInd w:val="0"/>
        <w:spacing w:after="0" w:line="360" w:lineRule="auto"/>
        <w:ind w:firstLine="720"/>
        <w:jc w:val="both"/>
        <w:rPr>
          <w:rFonts w:ascii="Times New Roman" w:hAnsi="Times New Roman" w:cs="Times New Roman"/>
          <w:sz w:val="24"/>
          <w:szCs w:val="24"/>
        </w:rPr>
      </w:pPr>
      <w:r w:rsidRPr="007311EE">
        <w:rPr>
          <w:rFonts w:ascii="Times New Roman" w:hAnsi="Times New Roman" w:cs="Times New Roman"/>
          <w:sz w:val="24"/>
          <w:szCs w:val="24"/>
        </w:rPr>
        <w:t>Using a Monte Carlo technique, the study examined the impact of DER rating and location on DC or AC distribution feeder voltage</w:t>
      </w:r>
      <w:r w:rsidR="00D45E08">
        <w:rPr>
          <w:rFonts w:ascii="Times New Roman" w:hAnsi="Times New Roman" w:cs="Times New Roman"/>
          <w:sz w:val="24"/>
          <w:szCs w:val="24"/>
        </w:rPr>
        <w:t>.</w:t>
      </w:r>
      <w:r w:rsidRPr="007311EE">
        <w:rPr>
          <w:rFonts w:ascii="Times New Roman" w:hAnsi="Times New Roman" w:cs="Times New Roman"/>
          <w:sz w:val="24"/>
          <w:szCs w:val="24"/>
        </w:rPr>
        <w:t xml:space="preserve"> </w:t>
      </w:r>
      <w:r w:rsidR="008B77B7">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DOI":"10.1016/j.ijepes.2019.05.013","ISSN":"0142-0615","author":[{"dropping-particle":"","family":"Kiani-moghaddam","given":"Mohammad","non-dropping-particle":"","parse-names":false,"suffix":""},{"dropping-particle":"","family":"Shivaie","given":"Mojtaba","non-dropping-particle":"","parse-names":false,"suffix":""},{"dropping-particle":"","family":"Weinsier","given":"Philip D","non-dropping-particle":"","parse-names":false,"suffix":""}],"container-title":"Electrical Power and Energy Systems","id":"ITEM-1","issue":"May","issued":{"date-parts":[["2019"]]},"page":"339-352","publisher":"Elsevier","title":"Electrical Power and Energy Systems A techno-economic multi-objective model for hybrid harmonic filter planning considering uncertainty in non-linear loads","type":"article-journal","volume":"112"},"uris":["http://www.mendeley.com/documents/?uuid=0207eda0-f5e1-4971-8ae5-25ebdfd29529"]},{"id":"ITEM-2","itemData":{"DOI":"10.1016/j.epsr.2018.12.006","ISSN":"0378-7796","author":[{"dropping-particle":"","family":"Amini","given":"Mohamadali","non-dropping-particle":"","parse-names":false,"suffix":""},{"dropping-particle":"","family":"Jalilian","given":"Alireza","non-dropping-particle":"","parse-names":false,"suffix":""},{"dropping-particle":"","family":"Rahimi","given":"Milad","non-dropping-particle":"","parse-names":false,"suffix":""},{"dropping-particle":"","family":"Behbahani","given":"Pour","non-dropping-particle":"","parse-names":false,"suffix":""}],"container-title":"Electric Power Systems Research","id":"ITEM-2","issue":"July 2018","issued":{"date-parts":[["2019"]]},"page":"295-304","publisher":"Elsevier","title":"Fast network reconfiguration in harmonic polluted distribution network based on developed backward / forward sweep harmonic load flow","type":"article-journal","volume":"168"},"uris":["http://www.mendeley.com/documents/?uuid=a02f0ec6-07be-4fe1-93fc-df8d7127a4ae"]},{"id":"ITEM-3","itemData":{"DOI":"10.1016/j.seta.2021.101030","ISSN":"2213-1388","author":[{"dropping-particle":"","family":"Bajaj","given":"Mohit","non-dropping-particle":"","parse-names":false,"suffix":""},{"dropping-particle":"","family":"Singh","given":"Amit Kumar","non-dropping-particle":"","parse-names":false,"suffix":""}],"container-title":"Sustainable Energy Technologies and Assessments","id":"ITEM-3","issue":"June 2020","issued":{"date-parts":[["2021"]]},"page":"101030","publisher":"Elsevier Ltd","title":"Hosting capacity enhancement of renewable-based distributed generation in harmonically polluted distribution systems using passive harmonic filtering","type":"article-journal","volume":"44"},"uris":["http://www.mendeley.com/documents/?uuid=3a9f8f14-3581-4324-845a-7981f4d9c212"]}],"mendeley":{"formattedCitation":"(Amini et al., 2019; Bajaj &amp; Singh, 2021; Kiani-moghaddam et al., 2019)","plainTextFormattedCitation":"(Amini et al., 2019; Bajaj &amp; Singh, 2021; Kiani-moghaddam et al., 2019)","previouslyFormattedCitation":"(Amini et al., 2019; Bajaj &amp; Singh, 2021; Kiani-moghaddam et al., 2019)"},"properties":{"noteIndex":0},"schema":"https://github.com/citation-style-language/schema/raw/master/csl-citation.json"}</w:instrText>
      </w:r>
      <w:r w:rsidR="008B77B7">
        <w:rPr>
          <w:rFonts w:ascii="Times New Roman" w:hAnsi="Times New Roman" w:cs="Times New Roman"/>
          <w:sz w:val="24"/>
          <w:szCs w:val="24"/>
        </w:rPr>
        <w:fldChar w:fldCharType="separate"/>
      </w:r>
      <w:r w:rsidR="008B77B7" w:rsidRPr="008B77B7">
        <w:rPr>
          <w:rFonts w:ascii="Times New Roman" w:hAnsi="Times New Roman" w:cs="Times New Roman"/>
          <w:noProof/>
          <w:sz w:val="24"/>
          <w:szCs w:val="24"/>
        </w:rPr>
        <w:t>(Amini et al., 2019; Bajaj &amp; Singh, 2021; Kiani-moghaddam et al., 2019)</w:t>
      </w:r>
      <w:r w:rsidR="008B77B7">
        <w:rPr>
          <w:rFonts w:ascii="Times New Roman" w:hAnsi="Times New Roman" w:cs="Times New Roman"/>
          <w:sz w:val="24"/>
          <w:szCs w:val="24"/>
        </w:rPr>
        <w:fldChar w:fldCharType="end"/>
      </w:r>
      <w:r w:rsidRPr="007311EE">
        <w:rPr>
          <w:rFonts w:ascii="Times New Roman" w:hAnsi="Times New Roman" w:cs="Times New Roman"/>
          <w:sz w:val="24"/>
          <w:szCs w:val="24"/>
        </w:rPr>
        <w:t>. Future microgrids could benefit from the authors' suggested DC/AC radial distribution feeder architecture, which focuses on voltage imbalance, voltage drop, and frequency disturbance in low-voltage hybrid AC/DC radial distribution</w:t>
      </w:r>
      <w:r w:rsidR="00A37B3B">
        <w:rPr>
          <w:rFonts w:ascii="Times New Roman" w:hAnsi="Times New Roman" w:cs="Times New Roman"/>
          <w:sz w:val="24"/>
          <w:szCs w:val="24"/>
        </w:rPr>
        <w:t xml:space="preserve"> </w:t>
      </w:r>
      <w:r w:rsidR="00A37B3B">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DOI":"10.1016/j.epsr.2018.09.019","ISSN":"0378-7796","author":[{"dropping-particle":"","family":"Kazemi-robati","given":"Ehsan","non-dropping-particle":"","parse-names":false,"suffix":""},{"dropping-particle":"","family":"Sepasian","given":"Mohammad Sadegh","non-dropping-particle":"","parse-names":false,"suffix":""}],"container-title":"Electric Power Systems Research","id":"ITEM-1","issue":"September 2018","issued":{"date-parts":[["2019"]]},"page":"125-135","publisher":"Elsevier","title":"Passive harmonic filter planning considering daily load variations and distribution system reconfiguration","type":"article-journal","volume":"166"},"uris":["http://www.mendeley.com/documents/?uuid=e917b5e9-5b81-467a-84a2-57035ce6dee3"]},{"id":"ITEM-2","itemData":{"DOI":"10.1049/iet-esi.2019.0013","author":[{"dropping-particle":"","family":"Al-jaafreh","given":"Mohammad A A","non-dropping-particle":"","parse-names":false,"suffix":""},{"dropping-particle":"","family":"Mokryani","given":"Geev","non-dropping-particle":"","parse-names":false,"suffix":""}],"container-title":"IET Energy Systems Integration","id":"ITEM-2","issue":"2122","issued":{"date-parts":[["2019"]]},"page":"1-14","title":"Planning and operation of LV distribution networks : a comprehensive review","type":"article-journal","volume":"2"},"uris":["http://www.mendeley.com/documents/?uuid=16db9054-492f-49e0-bd48-151d30a3de29"]}],"mendeley":{"formattedCitation":"(Al-jaafreh &amp; Mokryani, 2019; Kazemi-robati &amp; Sepasian, 2019)","plainTextFormattedCitation":"(Al-jaafreh &amp; Mokryani, 2019; Kazemi-robati &amp; Sepasian, 2019)","previouslyFormattedCitation":"(Al-jaafreh &amp; Mokryani, 2019; Kazemi-robati &amp; Sepasian, 2019)"},"properties":{"noteIndex":0},"schema":"https://github.com/citation-style-language/schema/raw/master/csl-citation.json"}</w:instrText>
      </w:r>
      <w:r w:rsidR="00A37B3B">
        <w:rPr>
          <w:rFonts w:ascii="Times New Roman" w:hAnsi="Times New Roman" w:cs="Times New Roman"/>
          <w:sz w:val="24"/>
          <w:szCs w:val="24"/>
        </w:rPr>
        <w:fldChar w:fldCharType="separate"/>
      </w:r>
      <w:r w:rsidR="00A37B3B" w:rsidRPr="00A37B3B">
        <w:rPr>
          <w:rFonts w:ascii="Times New Roman" w:hAnsi="Times New Roman" w:cs="Times New Roman"/>
          <w:noProof/>
          <w:sz w:val="24"/>
          <w:szCs w:val="24"/>
        </w:rPr>
        <w:t>(Al-jaafreh &amp; Mokryani, 2019; Kazemi-robati &amp; Sepasian, 2019)</w:t>
      </w:r>
      <w:r w:rsidR="00A37B3B">
        <w:rPr>
          <w:rFonts w:ascii="Times New Roman" w:hAnsi="Times New Roman" w:cs="Times New Roman"/>
          <w:sz w:val="24"/>
          <w:szCs w:val="24"/>
        </w:rPr>
        <w:fldChar w:fldCharType="end"/>
      </w:r>
      <w:r w:rsidR="00763C84" w:rsidRPr="00763C84">
        <w:rPr>
          <w:rFonts w:ascii="Times New Roman" w:hAnsi="Times New Roman" w:cs="Times New Roman"/>
          <w:sz w:val="24"/>
          <w:szCs w:val="24"/>
        </w:rPr>
        <w:t>.</w:t>
      </w:r>
      <w:r w:rsidR="00D64776">
        <w:rPr>
          <w:rFonts w:ascii="Times New Roman" w:hAnsi="Times New Roman" w:cs="Times New Roman"/>
          <w:sz w:val="24"/>
          <w:szCs w:val="24"/>
        </w:rPr>
        <w:t xml:space="preserve"> </w:t>
      </w:r>
      <w:r w:rsidR="00E80003" w:rsidRPr="00E80003">
        <w:rPr>
          <w:rFonts w:ascii="Times New Roman" w:hAnsi="Times New Roman" w:cs="Times New Roman"/>
          <w:sz w:val="24"/>
          <w:szCs w:val="24"/>
        </w:rPr>
        <w:t>The study focuses on analyzing the Hosting Capacity of distributed energy resources (DERs) in a network, considering factors like voltage deviation, phase unbalance, thermal overload, power losses, and protection device miscoordination</w:t>
      </w:r>
      <w:r w:rsidR="00D45E08">
        <w:rPr>
          <w:rFonts w:ascii="Times New Roman" w:hAnsi="Times New Roman" w:cs="Times New Roman"/>
          <w:sz w:val="24"/>
          <w:szCs w:val="24"/>
        </w:rPr>
        <w:t>.</w:t>
      </w:r>
      <w:r w:rsidR="00A37B3B">
        <w:rPr>
          <w:rFonts w:ascii="Times New Roman" w:hAnsi="Times New Roman" w:cs="Times New Roman"/>
          <w:sz w:val="24"/>
          <w:szCs w:val="24"/>
        </w:rPr>
        <w:t xml:space="preserve"> </w:t>
      </w:r>
      <w:r w:rsidR="00A37B3B">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{"citationItems":[{"id":"ITEM-1","itemData":{"DOI":"10.1109/ACCESS.2020.3014288","author":[{"dropping-particle":"","family":"Bajaj","given":"Mohit","non-dropping-particle":"","parse-names":false,"suffix":""},{"dropping-particle":"","family":"Singh","given":"Amit Kumar","non-dropping-particle":"","parse-names":false,"suffix":""},{"dropping-particle":"","family":"ALOWAIDI","given":"MAJED","non-dropping-particle":"","parse-names":false,"suffix":""},{"dropping-particle":"","family":"SHARMA","given":"NAVEEN KUMAR","non-dropping-particle":"","parse-names":false,"suffix":""},{"dropping-particle":"","family":"SHARMA","given":"SUNIL KUMAR","non-dropping-particle":"","parse-names":false,"suffix":""},{"dropping-particle":"","family":"MISHRA","given":"SHAILENDRA","non-dropping-particle":"","parse-names":false,"suffix":""}],"container-title":"IEEE Access","id":"ITEM-1","issue":"2020","issued":{"date-parts":[["2020"]]},"page":"145713-145737","title":"Power Quality Assessment of Distorted Distribution Networks Incorporating Renewable Distributed Generation Systems Based on the Analytic Hierarchy Process","type":"article-journal","volume":"8"},"uris":["http://www.mendeley.com/documents/?uuid=3a209c67-e49e-4373-be59-356d59244776"]}],"mendeley":{"formattedCitation":"(Bajaj et al., 2020)","plainTextFormattedCitation":"(Bajaj et al., 2020)","previouslyFormattedCitation":"(Bajaj et al., 2020)"},"properties":{"noteIndex":0},"schema":"https://github.com/citation-style-language/schema/raw/master/csl-citation.json"}</w:instrText>
      </w:r>
      <w:r w:rsidR="00A37B3B">
        <w:rPr>
          <w:rFonts w:ascii="Times New Roman" w:hAnsi="Times New Roman" w:cs="Times New Roman"/>
          <w:sz w:val="24"/>
          <w:szCs w:val="24"/>
        </w:rPr>
        <w:fldChar w:fldCharType="separate"/>
      </w:r>
      <w:r w:rsidR="00A37B3B" w:rsidRPr="00A37B3B">
        <w:rPr>
          <w:rFonts w:ascii="Times New Roman" w:hAnsi="Times New Roman" w:cs="Times New Roman"/>
          <w:noProof/>
          <w:sz w:val="24"/>
          <w:szCs w:val="24"/>
        </w:rPr>
        <w:t>(Bajaj et al., 2020)</w:t>
      </w:r>
      <w:r w:rsidR="00A37B3B">
        <w:rPr>
          <w:rFonts w:ascii="Times New Roman" w:hAnsi="Times New Roman" w:cs="Times New Roman"/>
          <w:sz w:val="24"/>
          <w:szCs w:val="24"/>
        </w:rPr>
        <w:fldChar w:fldCharType="end"/>
      </w:r>
      <w:r w:rsidR="00E80003" w:rsidRPr="00E80003">
        <w:rPr>
          <w:rFonts w:ascii="Times New Roman" w:hAnsi="Times New Roman" w:cs="Times New Roman"/>
          <w:sz w:val="24"/>
          <w:szCs w:val="24"/>
        </w:rPr>
        <w:t>. Four methods are identified: deterministic, stochastic, optimization-based, and streamlined. The selection depends on the study type and available data</w:t>
      </w:r>
      <w:r w:rsidR="00F54014" w:rsidRPr="00F54014">
        <w:rPr>
          <w:rFonts w:ascii="Times New Roman" w:hAnsi="Times New Roman" w:cs="Times New Roman"/>
          <w:sz w:val="24"/>
          <w:szCs w:val="24"/>
        </w:rPr>
        <w:t>.</w:t>
      </w:r>
    </w:p>
    <w:p w:rsidR="00D64776" w:rsidRPr="007311EE" w:rsidRDefault="007311EE" w:rsidP="007311EE">
      <w:pPr>
        <w:autoSpaceDE w:val="0"/>
        <w:autoSpaceDN w:val="0"/>
        <w:adjustRightInd w:val="0"/>
        <w:spacing w:after="0" w:line="360" w:lineRule="auto"/>
        <w:ind w:firstLine="720"/>
        <w:jc w:val="both"/>
        <w:rPr>
          <w:rFonts w:ascii="Times New Roman" w:hAnsi="Times New Roman" w:cs="Times New Roman"/>
          <w:bCs/>
          <w:sz w:val="24"/>
          <w:szCs w:val="24"/>
        </w:rPr>
      </w:pPr>
      <w:r w:rsidRPr="007311EE">
        <w:rPr>
          <w:rFonts w:ascii="Times New Roman" w:hAnsi="Times New Roman" w:cs="Times New Roman"/>
          <w:bCs/>
          <w:sz w:val="24"/>
          <w:szCs w:val="24"/>
        </w:rPr>
        <w:t>The detrimental impacts of harmonic pollution are causing increasing concern. System designers need to use precise mathematical models and analytical techniques to avoid this</w:t>
      </w:r>
      <w:r w:rsidR="00D45E08">
        <w:rPr>
          <w:rFonts w:ascii="Times New Roman" w:hAnsi="Times New Roman" w:cs="Times New Roman"/>
          <w:bCs/>
          <w:sz w:val="24"/>
          <w:szCs w:val="24"/>
        </w:rPr>
        <w:t>.</w:t>
      </w:r>
      <w:r w:rsidR="00A37B3B">
        <w:rPr>
          <w:rFonts w:ascii="Times New Roman" w:hAnsi="Times New Roman" w:cs="Times New Roman"/>
          <w:bCs/>
          <w:sz w:val="24"/>
          <w:szCs w:val="24"/>
        </w:rPr>
        <w:t xml:space="preserve"> </w:t>
      </w:r>
      <w:r w:rsidR="00A37B3B">
        <w:rPr>
          <w:rFonts w:ascii="Times New Roman" w:hAnsi="Times New Roman" w:cs="Times New Roman"/>
          <w:bCs/>
          <w:sz w:val="24"/>
          <w:szCs w:val="24"/>
        </w:rPr>
        <w:fldChar w:fldCharType="begin" w:fldLock="1"/>
      </w:r>
      <w:r w:rsidR="00A37B3B">
        <w:rPr>
          <w:rFonts w:ascii="Times New Roman" w:hAnsi="Times New Roman" w:cs="Times New Roman"/>
          <w:bCs/>
          <w:sz w:val="24"/>
          <w:szCs w:val="24"/>
        </w:rPr>
        <w:instrText>ADDIN CSL_CITATION {"citationItems":[{"id":"ITEM-1","itemData":{"DOI":"10.35833/MPCE.2020.000183","author":[{"dropping-particle":"","family":"Li","given":"Xiangjun","non-dropping-particle":"","parse-names":false,"suffix":""},{"dropping-particle":"","family":"Gan","given":"Wei","non-dropping-particle":"","parse-names":false,"suffix":""},{"dropping-particle":"","family":"Yan","given":"Shijie","non-dropping-particle":"","parse-names":false,"suffix":""}],"container-title":"Journal of Modern Power Systems and Clean Energy","id":"ITEM-1","issue":"Xx","issued":{"date-parts":[["2019"]]},"page":"1-9","title":"Optimal Dispatch for Battery Energy Storage Station in Distribution Network Considering Voltage Distribution Improvement and Peak","type":"article-journal","volume":"XX"},"uris":["http://www.mendeley.com/documents/?uuid=ab3ef141-2122-4882-9477-be5dbb4ce9d8"]},{"id":"ITEM-2","itemData":{"ISBN":"9781728186122","author":[{"dropping-particle":"","family":"Asadi","given":"Mohammad","non-dropping-particle":"","parse-names":false,"suffix":""},{"dropping-particle":"","family":"Shokouhandeh","given":"Hassan","non-dropping-particle":"","parse-names":false,"suffix":""},{"dropping-particle":"","family":"Harikandeh","given":"Mehrshad Noori","non-dropping-particle":"","parse-names":false,"suffix":""},{"dropping-particle":"","family":"Asghari","given":"Fariba","non-dropping-particle":"","parse-names":false,"suffix":""},{"dropping-particle":"","family":"Rahmani","given":"Fatemeh","non-dropping-particle":"","parse-names":false,"suffix":""},{"dropping-particle":"","family":"Hamzehnia","given":"Seyyed Mohamdreza","non-dropping-particle":"","parse-names":false,"suffix":""},{"dropping-particle":"","family":"Harikandeh","given":"Mehrshad Noori","non-dropping-particle":"","parse-names":false,"suffix":""},{"dropping-particle":"","family":"Lamouki","given":"Hamid Ghobadi","non-dropping-particle":"","parse-names":false,"suffix":""}],"container-title":"IEEE Xplore","id":"ITEM-2","issued":{"date-parts":[["2021"]]},"title":"Optimal Placement and Sizing of Capacitor Banks in Harmonic Polluted Distribution Network","type":"article-journal"},"uris":["http://www.mendeley.com/documents/?uuid=6ec0dd04-f7fa-47f7-bc48-d3d6ae68fcbe"]}],"mendeley":{"formattedCitation":"(Asadi et al., 2021; X. Li et al., 2019)","plainTextFormattedCitation":"(Asadi et al., 2021; X. Li et al., 2019)","previouslyFormattedCitation":"(Asadi et al., 2021; X. Li et al., 2019)"},"properties":{"noteIndex":0},"schema":"https://github.com/citation-style-language/schema/raw/master/csl-citation.json"}</w:instrText>
      </w:r>
      <w:r w:rsidR="00A37B3B">
        <w:rPr>
          <w:rFonts w:ascii="Times New Roman" w:hAnsi="Times New Roman" w:cs="Times New Roman"/>
          <w:bCs/>
          <w:sz w:val="24"/>
          <w:szCs w:val="24"/>
        </w:rPr>
        <w:fldChar w:fldCharType="separate"/>
      </w:r>
      <w:r w:rsidR="00A37B3B" w:rsidRPr="00A37B3B">
        <w:rPr>
          <w:rFonts w:ascii="Times New Roman" w:hAnsi="Times New Roman" w:cs="Times New Roman"/>
          <w:bCs/>
          <w:noProof/>
          <w:sz w:val="24"/>
          <w:szCs w:val="24"/>
        </w:rPr>
        <w:t>(Asadi et al., 2021; X. Li et al., 2019)</w:t>
      </w:r>
      <w:r w:rsidR="00A37B3B">
        <w:rPr>
          <w:rFonts w:ascii="Times New Roman" w:hAnsi="Times New Roman" w:cs="Times New Roman"/>
          <w:bCs/>
          <w:sz w:val="24"/>
          <w:szCs w:val="24"/>
        </w:rPr>
        <w:fldChar w:fldCharType="end"/>
      </w:r>
      <w:r w:rsidRPr="007311EE">
        <w:rPr>
          <w:rFonts w:ascii="Times New Roman" w:hAnsi="Times New Roman" w:cs="Times New Roman"/>
          <w:bCs/>
          <w:sz w:val="24"/>
          <w:szCs w:val="24"/>
        </w:rPr>
        <w:t>. However, the lack of readily available data makes the development of these models difficult. Harmonic analysis is essential for solving problems</w:t>
      </w:r>
      <w:r w:rsidR="00F54014" w:rsidRPr="00F54014">
        <w:rPr>
          <w:rFonts w:ascii="Times New Roman" w:hAnsi="Times New Roman" w:cs="Times New Roman"/>
          <w:bCs/>
          <w:sz w:val="24"/>
          <w:szCs w:val="24"/>
          <w:lang w:val="en-GB"/>
        </w:rPr>
        <w:t>.</w:t>
      </w:r>
      <w:r w:rsidR="00D64776" w:rsidRPr="00767D27">
        <w:rPr>
          <w:rFonts w:ascii="Times New Roman" w:hAnsi="Times New Roman" w:cs="Times New Roman"/>
          <w:sz w:val="24"/>
          <w:szCs w:val="24"/>
        </w:rPr>
        <w:t xml:space="preserve"> </w:t>
      </w:r>
    </w:p>
    <w:p w:rsidR="00D64776" w:rsidRDefault="00D64776" w:rsidP="007311EE">
      <w:pPr>
        <w:autoSpaceDE w:val="0"/>
        <w:autoSpaceDN w:val="0"/>
        <w:adjustRightInd w:val="0"/>
        <w:spacing w:after="0" w:line="360" w:lineRule="auto"/>
        <w:rPr>
          <w:rFonts w:ascii="Times New Roman" w:hAnsi="Times New Roman" w:cs="Times New Roman"/>
          <w:b/>
          <w:bCs/>
          <w:sz w:val="24"/>
          <w:szCs w:val="24"/>
        </w:rPr>
      </w:pPr>
      <w:r>
        <w:rPr>
          <w:rFonts w:ascii="Times New Roman" w:hAnsi="Times New Roman" w:cs="Times New Roman"/>
          <w:b/>
          <w:bCs/>
          <w:sz w:val="24"/>
          <w:szCs w:val="24"/>
        </w:rPr>
        <w:t>3.0</w:t>
      </w:r>
      <w:r>
        <w:rPr>
          <w:rFonts w:ascii="Times New Roman" w:hAnsi="Times New Roman" w:cs="Times New Roman"/>
          <w:b/>
          <w:bCs/>
          <w:sz w:val="24"/>
          <w:szCs w:val="24"/>
        </w:rPr>
        <w:tab/>
        <w:t>MATERIALS AND METHOD</w:t>
      </w:r>
    </w:p>
    <w:p w:rsidR="00D77CB4" w:rsidRDefault="004A3FD7" w:rsidP="00D77CB4">
      <w:pPr>
        <w:spacing w:after="0" w:line="360" w:lineRule="auto"/>
        <w:ind w:left="21" w:right="20" w:firstLine="699"/>
        <w:jc w:val="both"/>
        <w:rPr>
          <w:rFonts w:ascii="Times New Roman" w:hAnsi="Times New Roman" w:cs="Times New Roman"/>
          <w:bCs/>
          <w:kern w:val="18"/>
          <w:sz w:val="24"/>
          <w:szCs w:val="24"/>
        </w:rPr>
      </w:pPr>
      <w:r w:rsidRPr="004A3FD7">
        <w:rPr>
          <w:rFonts w:ascii="Times New Roman" w:hAnsi="Times New Roman" w:cs="Times New Roman"/>
          <w:bCs/>
          <w:kern w:val="18"/>
          <w:sz w:val="24"/>
          <w:szCs w:val="24"/>
        </w:rPr>
        <w:t xml:space="preserve">As long as the distribution system is neither unbalanced </w:t>
      </w:r>
      <w:r w:rsidR="00D45E08">
        <w:rPr>
          <w:rFonts w:ascii="Times New Roman" w:hAnsi="Times New Roman" w:cs="Times New Roman"/>
          <w:bCs/>
          <w:kern w:val="18"/>
          <w:sz w:val="24"/>
          <w:szCs w:val="24"/>
        </w:rPr>
        <w:t>nor</w:t>
      </w:r>
      <w:r w:rsidRPr="004A3FD7">
        <w:rPr>
          <w:rFonts w:ascii="Times New Roman" w:hAnsi="Times New Roman" w:cs="Times New Roman"/>
          <w:bCs/>
          <w:kern w:val="18"/>
          <w:sz w:val="24"/>
          <w:szCs w:val="24"/>
        </w:rPr>
        <w:t xml:space="preserve"> has significant single-phase harmonic loads, this study employs a balanced harmonic flow methodology using steady-state harmonic modeling and analytical tools.</w:t>
      </w:r>
    </w:p>
    <w:p w:rsidR="00D64776" w:rsidRDefault="004A3FD7" w:rsidP="00D77CB4">
      <w:pPr>
        <w:spacing w:after="0" w:line="360" w:lineRule="auto"/>
        <w:ind w:right="20"/>
        <w:jc w:val="both"/>
        <w:rPr>
          <w:rFonts w:ascii="Times New Roman" w:eastAsia="Times New Roman" w:hAnsi="Times New Roman" w:cs="Times New Roman"/>
          <w:sz w:val="24"/>
          <w:szCs w:val="24"/>
        </w:rPr>
      </w:pPr>
      <w:r w:rsidRPr="004A3FD7">
        <w:rPr>
          <w:rFonts w:ascii="Times New Roman" w:eastAsia="Times New Roman" w:hAnsi="Times New Roman" w:cs="Times New Roman"/>
          <w:sz w:val="24"/>
          <w:szCs w:val="24"/>
        </w:rPr>
        <w:t>Large three-phase balanced loads, like ASDs, are typically the ones that cause issues.</w:t>
      </w:r>
      <w:r w:rsidR="00D77CB4">
        <w:rPr>
          <w:rFonts w:ascii="Times New Roman" w:eastAsia="Times New Roman" w:hAnsi="Times New Roman" w:cs="Times New Roman"/>
          <w:sz w:val="24"/>
          <w:szCs w:val="24"/>
        </w:rPr>
        <w:t xml:space="preserve"> </w:t>
      </w:r>
      <w:r w:rsidRPr="00D77CB4">
        <w:rPr>
          <w:rFonts w:ascii="Times New Roman" w:eastAsia="Times New Roman" w:hAnsi="Times New Roman" w:cs="Times New Roman"/>
          <w:sz w:val="24"/>
          <w:szCs w:val="24"/>
        </w:rPr>
        <w:t>Distribution capacitors are typically used as three-phase banks, which balance the propagation of harmonics.</w:t>
      </w:r>
      <w:r w:rsidR="00D77CB4">
        <w:rPr>
          <w:rFonts w:ascii="Times New Roman" w:eastAsia="Times New Roman" w:hAnsi="Times New Roman" w:cs="Times New Roman"/>
          <w:sz w:val="24"/>
          <w:szCs w:val="24"/>
        </w:rPr>
        <w:t xml:space="preserve"> </w:t>
      </w:r>
      <w:r w:rsidRPr="00D77CB4">
        <w:rPr>
          <w:rFonts w:ascii="Times New Roman" w:eastAsia="Times New Roman" w:hAnsi="Times New Roman" w:cs="Times New Roman"/>
          <w:sz w:val="24"/>
          <w:szCs w:val="24"/>
        </w:rPr>
        <w:t xml:space="preserve">Single-phase load and </w:t>
      </w:r>
      <w:r w:rsidR="00D77CB4">
        <w:rPr>
          <w:rFonts w:ascii="Times New Roman" w:eastAsia="Times New Roman" w:hAnsi="Times New Roman" w:cs="Times New Roman"/>
          <w:sz w:val="24"/>
          <w:szCs w:val="24"/>
        </w:rPr>
        <w:t>load-level</w:t>
      </w:r>
      <w:r w:rsidRPr="00D77CB4">
        <w:rPr>
          <w:rFonts w:ascii="Times New Roman" w:eastAsia="Times New Roman" w:hAnsi="Times New Roman" w:cs="Times New Roman"/>
          <w:sz w:val="24"/>
          <w:szCs w:val="24"/>
        </w:rPr>
        <w:t xml:space="preserve"> phase identification might not be readily available.</w:t>
      </w:r>
      <w:r w:rsidR="00D77CB4">
        <w:rPr>
          <w:rFonts w:ascii="Times New Roman" w:eastAsia="Times New Roman" w:hAnsi="Times New Roman" w:cs="Times New Roman"/>
          <w:sz w:val="24"/>
          <w:szCs w:val="24"/>
        </w:rPr>
        <w:t xml:space="preserve"> </w:t>
      </w:r>
      <w:r w:rsidRPr="00D77CB4">
        <w:rPr>
          <w:rFonts w:ascii="Times New Roman" w:eastAsia="Times New Roman" w:hAnsi="Times New Roman" w:cs="Times New Roman"/>
          <w:sz w:val="24"/>
          <w:szCs w:val="24"/>
        </w:rPr>
        <w:t xml:space="preserve">Injection </w:t>
      </w:r>
      <w:r w:rsidRPr="00D77CB4">
        <w:rPr>
          <w:rFonts w:ascii="Times New Roman" w:eastAsia="Times New Roman" w:hAnsi="Times New Roman" w:cs="Times New Roman"/>
          <w:sz w:val="24"/>
          <w:szCs w:val="24"/>
        </w:rPr>
        <w:lastRenderedPageBreak/>
        <w:t>"rules of thumb" must be applied because the harmonics data for the distorting loads may be of poor quality.</w:t>
      </w:r>
      <w:r w:rsidR="00D77CB4">
        <w:rPr>
          <w:rFonts w:ascii="Times New Roman" w:eastAsia="Times New Roman" w:hAnsi="Times New Roman" w:cs="Times New Roman"/>
          <w:sz w:val="24"/>
          <w:szCs w:val="24"/>
        </w:rPr>
        <w:t xml:space="preserve"> </w:t>
      </w:r>
      <w:r w:rsidR="00D77CB4" w:rsidRPr="00D77CB4">
        <w:rPr>
          <w:rFonts w:ascii="Times New Roman" w:eastAsia="Times New Roman" w:hAnsi="Times New Roman" w:cs="Times New Roman"/>
          <w:sz w:val="24"/>
          <w:szCs w:val="24"/>
        </w:rPr>
        <w:t>Since systems are frequently researched beforehand, not all of the real data are available.</w:t>
      </w:r>
    </w:p>
    <w:p w:rsidR="00D64776" w:rsidRDefault="00D64776"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D45F9F">
        <w:rPr>
          <w:rFonts w:ascii="Times New Roman" w:hAnsi="Times New Roman" w:cs="Times New Roman"/>
          <w:b/>
          <w:sz w:val="24"/>
          <w:szCs w:val="24"/>
        </w:rPr>
        <w:t>1</w:t>
      </w:r>
      <w:r w:rsidRPr="009C2B87">
        <w:rPr>
          <w:rFonts w:ascii="Times New Roman" w:hAnsi="Times New Roman" w:cs="Times New Roman"/>
          <w:b/>
          <w:sz w:val="24"/>
          <w:szCs w:val="24"/>
        </w:rPr>
        <w:tab/>
        <w:t>Materials</w:t>
      </w:r>
    </w:p>
    <w:p w:rsidR="00D77CB4" w:rsidRPr="00D77CB4" w:rsidRDefault="00D77CB4" w:rsidP="00BC29CB">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These include an industrial customer, the SKY distribution network, a personal computer, PCFLO, </w:t>
      </w:r>
      <w:r w:rsidR="00115A0E">
        <w:rPr>
          <w:rFonts w:ascii="Times New Roman" w:hAnsi="Times New Roman" w:cs="Times New Roman"/>
          <w:bCs/>
          <w:sz w:val="24"/>
          <w:szCs w:val="24"/>
        </w:rPr>
        <w:t xml:space="preserve">a </w:t>
      </w:r>
      <w:r w:rsidRPr="00D77CB4">
        <w:rPr>
          <w:rFonts w:ascii="Times New Roman" w:hAnsi="Times New Roman" w:cs="Times New Roman"/>
          <w:bCs/>
          <w:sz w:val="24"/>
          <w:szCs w:val="24"/>
        </w:rPr>
        <w:t>Power quality analyzer (FLUKE 435), POWERLOG statistical software for harmonic analysis</w:t>
      </w:r>
      <w:r w:rsidR="00D45E08">
        <w:rPr>
          <w:rFonts w:ascii="Times New Roman" w:hAnsi="Times New Roman" w:cs="Times New Roman"/>
          <w:bCs/>
          <w:sz w:val="24"/>
          <w:szCs w:val="24"/>
        </w:rPr>
        <w:t>.</w:t>
      </w:r>
    </w:p>
    <w:p w:rsidR="00D64776" w:rsidRDefault="00D45F9F" w:rsidP="00BC2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sz w:val="24"/>
          <w:szCs w:val="24"/>
        </w:rPr>
        <w:t>3.1</w:t>
      </w:r>
      <w:r w:rsidR="00D64776">
        <w:rPr>
          <w:rFonts w:ascii="Times New Roman" w:hAnsi="Times New Roman" w:cs="Times New Roman"/>
          <w:b/>
          <w:sz w:val="24"/>
          <w:szCs w:val="24"/>
        </w:rPr>
        <w:t>.1</w:t>
      </w:r>
      <w:r w:rsidR="00D64776">
        <w:rPr>
          <w:rFonts w:ascii="Times New Roman" w:hAnsi="Times New Roman" w:cs="Times New Roman"/>
          <w:b/>
          <w:sz w:val="24"/>
          <w:szCs w:val="24"/>
        </w:rPr>
        <w:tab/>
      </w:r>
      <w:r w:rsidR="00D64776" w:rsidRPr="007A6A9F">
        <w:rPr>
          <w:rFonts w:ascii="Times New Roman" w:hAnsi="Times New Roman" w:cs="Times New Roman"/>
          <w:b/>
          <w:sz w:val="24"/>
          <w:szCs w:val="24"/>
        </w:rPr>
        <w:t xml:space="preserve">An industrial customer </w:t>
      </w:r>
    </w:p>
    <w:p w:rsidR="00D64776" w:rsidRDefault="00D77CB4" w:rsidP="00BC29CB">
      <w:pPr>
        <w:autoSpaceDE w:val="0"/>
        <w:autoSpaceDN w:val="0"/>
        <w:adjustRightInd w:val="0"/>
        <w:spacing w:after="0" w:line="360" w:lineRule="auto"/>
        <w:jc w:val="both"/>
        <w:rPr>
          <w:rFonts w:ascii="Times New Roman" w:hAnsi="Times New Roman" w:cs="Times New Roman"/>
          <w:sz w:val="24"/>
          <w:szCs w:val="24"/>
        </w:rPr>
      </w:pPr>
      <w:r w:rsidRPr="00D77CB4">
        <w:rPr>
          <w:rFonts w:ascii="Times New Roman" w:hAnsi="Times New Roman" w:cs="Times New Roman"/>
          <w:sz w:val="24"/>
          <w:szCs w:val="24"/>
        </w:rPr>
        <w:t>A dedicated 132/11 kV substation transformer was used to build a 5 km 11 kV overhead feeder for an industrial customer. The customer is anticipated to have a 2000 HP (1.5 MW), six-pulse adjustable-speed drive (ASD) and a 5 MW conventional load with a displacement power factor of 0.85</w:t>
      </w:r>
      <w:r w:rsidR="00A37B3B">
        <w:rPr>
          <w:rFonts w:ascii="Times New Roman" w:hAnsi="Times New Roman" w:cs="Times New Roman"/>
          <w:sz w:val="24"/>
          <w:szCs w:val="24"/>
        </w:rPr>
        <w:t xml:space="preserve"> </w:t>
      </w:r>
      <w:r w:rsidR="00A37B3B">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DOI":"10.1109/TPWRD.2020.3002890","author":[{"dropping-particle":"","family":"Li","given":"Zhaoyang","non-dropping-particle":"","parse-names":false,"suffix":""},{"dropping-particle":"","family":"He","given":"Zhengyou","non-dropping-particle":"","parse-names":false,"suffix":""},{"dropping-particle":"","family":"Song","given":"Yitong","non-dropping-particle":"","parse-names":false,"suffix":""},{"dropping-particle":"","family":"Tang","given":"Li","non-dropping-particle":"","parse-names":false,"suffix":""},{"dropping-particle":"","family":"Wang","given":"Yang","non-dropping-particle":"","parse-names":false,"suffix":""}],"container-title":"IEEE Transactions on Power Delivery Stochastic","id":"ITEM-1","issue":"MC","issued":{"date-parts":[["2020"]]},"page":"1-10","title":"Stochastic Assessment of Harmonic Propagation and Amplifi- cation in Power Systems Under Uncertainty","type":"article-journal","volume":"8977"},"uris":["http://www.mendeley.com/documents/?uuid=f5d95076-afe4-4dce-a711-b1d6a46cb03e"]}],"mendeley":{"formattedCitation":"(Z. Li et al., 2020)","plainTextFormattedCitation":"(Z. Li et al., 2020)","previouslyFormattedCitation":"(Z. Li et al., 2020)"},"properties":{"noteIndex":0},"schema":"https://github.com/citation-style-language/schema/raw/master/csl-citation.json"}</w:instrText>
      </w:r>
      <w:r w:rsidR="00A37B3B">
        <w:rPr>
          <w:rFonts w:ascii="Times New Roman" w:hAnsi="Times New Roman" w:cs="Times New Roman"/>
          <w:sz w:val="24"/>
          <w:szCs w:val="24"/>
        </w:rPr>
        <w:fldChar w:fldCharType="separate"/>
      </w:r>
      <w:r w:rsidR="00A37B3B" w:rsidRPr="00A37B3B">
        <w:rPr>
          <w:rFonts w:ascii="Times New Roman" w:hAnsi="Times New Roman" w:cs="Times New Roman"/>
          <w:noProof/>
          <w:sz w:val="24"/>
          <w:szCs w:val="24"/>
        </w:rPr>
        <w:t>(Z. Li et al., 2020)</w:t>
      </w:r>
      <w:r w:rsidR="00A37B3B">
        <w:rPr>
          <w:rFonts w:ascii="Times New Roman" w:hAnsi="Times New Roman" w:cs="Times New Roman"/>
          <w:sz w:val="24"/>
          <w:szCs w:val="24"/>
        </w:rPr>
        <w:fldChar w:fldCharType="end"/>
      </w:r>
      <w:r w:rsidRPr="00D77CB4">
        <w:rPr>
          <w:rFonts w:ascii="Times New Roman" w:hAnsi="Times New Roman" w:cs="Times New Roman"/>
          <w:sz w:val="24"/>
          <w:szCs w:val="24"/>
        </w:rPr>
        <w:t>. There is no phase shift because the ASD is connected via a delta-delta transformer. Additionally, 1800kVAr of shunt power factor correction capacitors belong to the customer</w:t>
      </w:r>
      <w:r w:rsidR="00D64776" w:rsidRPr="007A6A9F">
        <w:rPr>
          <w:rFonts w:ascii="Times New Roman" w:hAnsi="Times New Roman" w:cs="Times New Roman"/>
          <w:sz w:val="24"/>
          <w:szCs w:val="24"/>
        </w:rPr>
        <w:t>.</w:t>
      </w:r>
      <w:r w:rsidR="00D64776">
        <w:rPr>
          <w:rFonts w:ascii="Times New Roman" w:hAnsi="Times New Roman" w:cs="Times New Roman"/>
          <w:sz w:val="24"/>
          <w:szCs w:val="24"/>
        </w:rPr>
        <w:t xml:space="preserve"> The one-line diagram is shown</w:t>
      </w:r>
      <w:r w:rsidR="00556119">
        <w:rPr>
          <w:rFonts w:ascii="Times New Roman" w:hAnsi="Times New Roman" w:cs="Times New Roman"/>
          <w:sz w:val="24"/>
          <w:szCs w:val="24"/>
        </w:rPr>
        <w:t xml:space="preserve"> in Figure 1</w:t>
      </w:r>
      <w:r w:rsidR="00D64776">
        <w:rPr>
          <w:rFonts w:ascii="Times New Roman" w:hAnsi="Times New Roman" w:cs="Times New Roman"/>
          <w:sz w:val="24"/>
          <w:szCs w:val="24"/>
        </w:rPr>
        <w:t>.</w:t>
      </w:r>
    </w:p>
    <w:p w:rsidR="00D64776" w:rsidRDefault="004347E0" w:rsidP="00944ACE">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2ADC96F0" wp14:editId="6B974AFA">
            <wp:extent cx="4524375" cy="18573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32326" cy="1860584"/>
                    </a:xfrm>
                    <a:prstGeom prst="rect">
                      <a:avLst/>
                    </a:prstGeom>
                  </pic:spPr>
                </pic:pic>
              </a:graphicData>
            </a:graphic>
          </wp:inline>
        </w:drawing>
      </w:r>
    </w:p>
    <w:p w:rsidR="00D64776" w:rsidRPr="00E2787C" w:rsidRDefault="00D64776" w:rsidP="00BC29C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556119">
        <w:rPr>
          <w:rFonts w:ascii="Times New Roman" w:hAnsi="Times New Roman" w:cs="Times New Roman"/>
          <w:sz w:val="24"/>
          <w:szCs w:val="24"/>
        </w:rPr>
        <w:t>1</w:t>
      </w:r>
      <w:r>
        <w:rPr>
          <w:rFonts w:ascii="Times New Roman" w:hAnsi="Times New Roman" w:cs="Times New Roman"/>
          <w:sz w:val="24"/>
          <w:szCs w:val="24"/>
        </w:rPr>
        <w:t>: One-Line Diagram of a 5-Bus 132/11 kV Network</w:t>
      </w:r>
    </w:p>
    <w:p w:rsidR="00D64776" w:rsidRPr="00C12FD0" w:rsidRDefault="00D45F9F"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D64776">
        <w:rPr>
          <w:rFonts w:ascii="Times New Roman" w:hAnsi="Times New Roman" w:cs="Times New Roman"/>
          <w:b/>
          <w:sz w:val="24"/>
          <w:szCs w:val="24"/>
        </w:rPr>
        <w:t>.2</w:t>
      </w:r>
      <w:r w:rsidR="00D64776" w:rsidRPr="00C12FD0">
        <w:rPr>
          <w:rFonts w:ascii="Times New Roman" w:hAnsi="Times New Roman" w:cs="Times New Roman"/>
          <w:b/>
          <w:sz w:val="24"/>
          <w:szCs w:val="24"/>
        </w:rPr>
        <w:tab/>
      </w:r>
      <w:r w:rsidR="00D77CB4">
        <w:rPr>
          <w:rFonts w:ascii="Times New Roman" w:hAnsi="Times New Roman" w:cs="Times New Roman"/>
          <w:b/>
          <w:sz w:val="24"/>
          <w:szCs w:val="24"/>
        </w:rPr>
        <w:t xml:space="preserve">The </w:t>
      </w:r>
      <w:r w:rsidR="00D64776">
        <w:rPr>
          <w:rFonts w:ascii="Times New Roman" w:hAnsi="Times New Roman" w:cs="Times New Roman"/>
          <w:b/>
          <w:sz w:val="24"/>
          <w:szCs w:val="24"/>
        </w:rPr>
        <w:t xml:space="preserve">SKI </w:t>
      </w:r>
      <w:r w:rsidR="00A64921">
        <w:rPr>
          <w:rFonts w:ascii="Times New Roman" w:hAnsi="Times New Roman" w:cs="Times New Roman"/>
          <w:b/>
          <w:sz w:val="24"/>
          <w:szCs w:val="24"/>
        </w:rPr>
        <w:t>Distribution Network</w:t>
      </w:r>
      <w:r w:rsidR="00D64776">
        <w:rPr>
          <w:rFonts w:ascii="Times New Roman" w:hAnsi="Times New Roman" w:cs="Times New Roman"/>
          <w:b/>
          <w:sz w:val="24"/>
          <w:szCs w:val="24"/>
        </w:rPr>
        <w:t xml:space="preserve"> </w:t>
      </w:r>
    </w:p>
    <w:p w:rsidR="00D64776" w:rsidRDefault="00D77CB4" w:rsidP="00D77CB4">
      <w:pPr>
        <w:spacing w:after="0" w:line="360" w:lineRule="auto"/>
        <w:ind w:left="21" w:right="20"/>
        <w:jc w:val="both"/>
        <w:rPr>
          <w:rFonts w:ascii="Times New Roman" w:hAnsi="Times New Roman" w:cs="Times New Roman"/>
          <w:sz w:val="24"/>
          <w:szCs w:val="24"/>
        </w:rPr>
      </w:pPr>
      <w:r w:rsidRPr="00D77CB4">
        <w:rPr>
          <w:rFonts w:ascii="Times New Roman" w:hAnsi="Times New Roman" w:cs="Times New Roman"/>
          <w:sz w:val="24"/>
          <w:szCs w:val="24"/>
        </w:rPr>
        <w:t>Figure 2 depicts the tourist distribution network in the SKI area. It consists of eight DC-powered ski lifts and a partially meshed underground system with 17 buses. There is roughly a 9 MW overall load</w:t>
      </w:r>
      <w:r w:rsidR="00D45E08">
        <w:rPr>
          <w:rFonts w:ascii="Times New Roman" w:hAnsi="Times New Roman" w:cs="Times New Roman"/>
          <w:sz w:val="24"/>
          <w:szCs w:val="24"/>
        </w:rPr>
        <w:t>.</w:t>
      </w:r>
      <w:r w:rsidR="00A37B3B">
        <w:rPr>
          <w:rFonts w:ascii="Times New Roman" w:hAnsi="Times New Roman" w:cs="Times New Roman"/>
          <w:sz w:val="24"/>
          <w:szCs w:val="24"/>
        </w:rPr>
        <w:t xml:space="preserve"> </w:t>
      </w:r>
      <w:r w:rsidR="00A37B3B">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DOI":"10.1016/B978-0-12-812154-2.00023-7","ISBN":"9780128121542","author":[{"dropping-particle":"","family":"Seydali","given":"Mohammad","non-dropping-particle":"","parse-names":false,"suffix":""},{"dropping-particle":"","family":"Abad","given":"Seyf","non-dropping-particle":"","parse-names":false,"suffix":""},{"dropping-particle":"","family":"Ma","given":"Jin","non-dropping-particle":"","parse-names":false,"suffix":""},{"dropping-particle":"","family":"Han","given":"Xiaoqing","non-dropping-particle":"","parse-names":false,"suffix":""}],"container-title":"Smart Power Distribution Systems","id":"ITEM-1","issued":{"date-parts":[["2019"]]},"number-of-pages":"555-586","publisher":"Elsevier Inc.","title":"Distribution systems hosting capacity assessment: Relaxation and linearization","type":"book"},"uris":["http://www.mendeley.com/documents/?uuid=83f92122-ef62-4c61-b404-ff1f59e24745"]}],"mendeley":{"formattedCitation":"(Seydali et al., 2019)","plainTextFormattedCitation":"(Seydali et al., 2019)","previouslyFormattedCitation":"(Seydali et al., 2019)"},"properties":{"noteIndex":0},"schema":"https://github.com/citation-style-language/schema/raw/master/csl-citation.json"}</w:instrText>
      </w:r>
      <w:r w:rsidR="00A37B3B">
        <w:rPr>
          <w:rFonts w:ascii="Times New Roman" w:hAnsi="Times New Roman" w:cs="Times New Roman"/>
          <w:sz w:val="24"/>
          <w:szCs w:val="24"/>
        </w:rPr>
        <w:fldChar w:fldCharType="separate"/>
      </w:r>
      <w:r w:rsidR="00A37B3B" w:rsidRPr="00A37B3B">
        <w:rPr>
          <w:rFonts w:ascii="Times New Roman" w:hAnsi="Times New Roman" w:cs="Times New Roman"/>
          <w:noProof/>
          <w:sz w:val="24"/>
          <w:szCs w:val="24"/>
        </w:rPr>
        <w:t>(Seydali et al., 2019)</w:t>
      </w:r>
      <w:r w:rsidR="00A37B3B">
        <w:rPr>
          <w:rFonts w:ascii="Times New Roman" w:hAnsi="Times New Roman" w:cs="Times New Roman"/>
          <w:sz w:val="24"/>
          <w:szCs w:val="24"/>
        </w:rPr>
        <w:fldChar w:fldCharType="end"/>
      </w:r>
      <w:r w:rsidRPr="00D77CB4">
        <w:rPr>
          <w:rFonts w:ascii="Times New Roman" w:hAnsi="Times New Roman" w:cs="Times New Roman"/>
          <w:sz w:val="24"/>
          <w:szCs w:val="24"/>
        </w:rPr>
        <w:t>. Six-pulse line-commutated ASDs provide soft-start and soft-stop operation for DC motors. As seen in Figure 2, the ideal bus ordering facility in PCFLO defies the standard sequential numbering of network buses</w:t>
      </w:r>
      <w:r w:rsidR="005332A7" w:rsidRPr="005332A7">
        <w:rPr>
          <w:rFonts w:ascii="Times New Roman" w:hAnsi="Times New Roman" w:cs="Times New Roman"/>
          <w:sz w:val="24"/>
          <w:szCs w:val="24"/>
        </w:rPr>
        <w:t>.</w:t>
      </w:r>
      <w:r w:rsidR="00D64776">
        <w:rPr>
          <w:rFonts w:ascii="Times New Roman" w:hAnsi="Times New Roman" w:cs="Times New Roman"/>
          <w:sz w:val="24"/>
          <w:szCs w:val="24"/>
        </w:rPr>
        <w:t xml:space="preserve"> </w:t>
      </w:r>
    </w:p>
    <w:p w:rsidR="00D64776" w:rsidRDefault="00B94029" w:rsidP="00BC29CB">
      <w:pPr>
        <w:spacing w:after="0" w:line="240" w:lineRule="auto"/>
        <w:ind w:left="21" w:right="20"/>
        <w:jc w:val="center"/>
        <w:rPr>
          <w:rFonts w:ascii="Times New Roman" w:hAnsi="Times New Roman" w:cs="Times New Roman"/>
          <w:sz w:val="24"/>
          <w:szCs w:val="24"/>
        </w:rPr>
      </w:pPr>
      <w:r>
        <w:rPr>
          <w:noProof/>
        </w:rPr>
        <w:lastRenderedPageBreak/>
        <w:drawing>
          <wp:inline distT="0" distB="0" distL="0" distR="0" wp14:anchorId="26245833" wp14:editId="5B586E46">
            <wp:extent cx="5105400" cy="313194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14372" cy="3137447"/>
                    </a:xfrm>
                    <a:prstGeom prst="rect">
                      <a:avLst/>
                    </a:prstGeom>
                  </pic:spPr>
                </pic:pic>
              </a:graphicData>
            </a:graphic>
          </wp:inline>
        </w:drawing>
      </w:r>
    </w:p>
    <w:p w:rsidR="00D64776" w:rsidRPr="00E2787C" w:rsidRDefault="00556119" w:rsidP="00BC29C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Figure 2</w:t>
      </w:r>
      <w:r w:rsidR="00D64776">
        <w:rPr>
          <w:rFonts w:ascii="Times New Roman" w:hAnsi="Times New Roman" w:cs="Times New Roman"/>
          <w:sz w:val="24"/>
          <w:szCs w:val="24"/>
        </w:rPr>
        <w:t>: One-Line Diagram of a 17-Bus 13.8/12.5 kV Meshed Ski Network</w:t>
      </w:r>
    </w:p>
    <w:p w:rsidR="004A72AB" w:rsidRPr="00F068E9" w:rsidRDefault="004A72AB" w:rsidP="004A72A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5A1AC8">
        <w:rPr>
          <w:rFonts w:ascii="Times New Roman" w:hAnsi="Times New Roman" w:cs="Times New Roman"/>
          <w:b/>
          <w:sz w:val="24"/>
          <w:szCs w:val="24"/>
        </w:rPr>
        <w:t>3</w:t>
      </w:r>
      <w:r>
        <w:rPr>
          <w:rFonts w:ascii="Times New Roman" w:hAnsi="Times New Roman" w:cs="Times New Roman"/>
          <w:b/>
          <w:sz w:val="24"/>
          <w:szCs w:val="24"/>
        </w:rPr>
        <w:tab/>
      </w:r>
      <w:r w:rsidRPr="00C12FD0">
        <w:rPr>
          <w:rFonts w:ascii="Times New Roman" w:hAnsi="Times New Roman" w:cs="Times New Roman"/>
          <w:b/>
          <w:sz w:val="24"/>
          <w:szCs w:val="24"/>
        </w:rPr>
        <w:t xml:space="preserve">Power </w:t>
      </w:r>
      <w:r>
        <w:rPr>
          <w:rFonts w:ascii="Times New Roman" w:hAnsi="Times New Roman" w:cs="Times New Roman"/>
          <w:b/>
          <w:sz w:val="24"/>
          <w:szCs w:val="24"/>
        </w:rPr>
        <w:t>q</w:t>
      </w:r>
      <w:r w:rsidRPr="00C12FD0">
        <w:rPr>
          <w:rFonts w:ascii="Times New Roman" w:hAnsi="Times New Roman" w:cs="Times New Roman"/>
          <w:b/>
          <w:sz w:val="24"/>
          <w:szCs w:val="24"/>
        </w:rPr>
        <w:t xml:space="preserve">uality </w:t>
      </w:r>
      <w:r>
        <w:rPr>
          <w:rFonts w:ascii="Times New Roman" w:hAnsi="Times New Roman" w:cs="Times New Roman"/>
          <w:b/>
          <w:sz w:val="24"/>
          <w:szCs w:val="24"/>
        </w:rPr>
        <w:t>a</w:t>
      </w:r>
      <w:r w:rsidRPr="00C12FD0">
        <w:rPr>
          <w:rFonts w:ascii="Times New Roman" w:hAnsi="Times New Roman" w:cs="Times New Roman"/>
          <w:b/>
          <w:sz w:val="24"/>
          <w:szCs w:val="24"/>
        </w:rPr>
        <w:t>nalyzer (FLUKE 435)</w:t>
      </w:r>
    </w:p>
    <w:p w:rsidR="004A72AB" w:rsidRPr="0062745A" w:rsidRDefault="00D77CB4" w:rsidP="00D77CB4">
      <w:pPr>
        <w:autoSpaceDE w:val="0"/>
        <w:autoSpaceDN w:val="0"/>
        <w:adjustRightInd w:val="0"/>
        <w:spacing w:after="0" w:line="360" w:lineRule="auto"/>
        <w:ind w:firstLine="720"/>
        <w:jc w:val="both"/>
        <w:rPr>
          <w:rFonts w:ascii="Times New Roman" w:hAnsi="Times New Roman" w:cs="Times New Roman"/>
          <w:sz w:val="24"/>
          <w:szCs w:val="24"/>
        </w:rPr>
      </w:pPr>
      <w:r w:rsidRPr="00D77CB4">
        <w:rPr>
          <w:rFonts w:ascii="Times New Roman" w:hAnsi="Times New Roman" w:cs="Times New Roman"/>
          <w:sz w:val="24"/>
          <w:szCs w:val="24"/>
        </w:rPr>
        <w:t>Power distribution systems can be measured extensively by the Fluke 435 power quality analyzer, which measures voltages, current, frequency, dips, harmonics, power &amp; energy, flickers, imbalances, phasors, transients, waveform display, and inrush</w:t>
      </w:r>
      <w:r w:rsidR="004A72AB" w:rsidRPr="00F54014">
        <w:rPr>
          <w:rFonts w:ascii="Times New Roman" w:hAnsi="Times New Roman" w:cs="Times New Roman"/>
          <w:sz w:val="24"/>
          <w:szCs w:val="24"/>
        </w:rPr>
        <w:t>.</w:t>
      </w:r>
    </w:p>
    <w:p w:rsidR="004A72AB" w:rsidRDefault="004A72AB" w:rsidP="004A72AB">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7FC312DD" wp14:editId="79B7ADE1">
            <wp:extent cx="1752600" cy="1562100"/>
            <wp:effectExtent l="0" t="0" r="0" b="0"/>
            <wp:docPr id="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7344" t="4878" r="4149" b="3680"/>
                    <a:stretch/>
                  </pic:blipFill>
                  <pic:spPr bwMode="auto">
                    <a:xfrm>
                      <a:off x="0" y="0"/>
                      <a:ext cx="1764771" cy="1572948"/>
                    </a:xfrm>
                    <a:prstGeom prst="rect">
                      <a:avLst/>
                    </a:prstGeom>
                    <a:ln>
                      <a:noFill/>
                    </a:ln>
                    <a:extLst>
                      <a:ext uri="{53640926-AAD7-44D8-BBD7-CCE9431645EC}">
                        <a14:shadowObscured xmlns:a14="http://schemas.microsoft.com/office/drawing/2010/main"/>
                      </a:ext>
                    </a:extLst>
                  </pic:spPr>
                </pic:pic>
              </a:graphicData>
            </a:graphic>
          </wp:inline>
        </w:drawing>
      </w:r>
    </w:p>
    <w:p w:rsidR="004A72AB" w:rsidRDefault="004A72AB" w:rsidP="004A72AB">
      <w:pPr>
        <w:autoSpaceDE w:val="0"/>
        <w:autoSpaceDN w:val="0"/>
        <w:adjustRightInd w:val="0"/>
        <w:spacing w:after="0" w:line="360" w:lineRule="auto"/>
        <w:jc w:val="center"/>
        <w:rPr>
          <w:rFonts w:ascii="Times New Roman" w:hAnsi="Times New Roman" w:cs="Times New Roman"/>
          <w:sz w:val="24"/>
          <w:szCs w:val="24"/>
        </w:rPr>
      </w:pPr>
      <w:r>
        <w:rPr>
          <w:rFonts w:ascii="Times New Roman" w:hAnsi="Times New Roman" w:cs="Times New Roman"/>
          <w:sz w:val="24"/>
          <w:szCs w:val="24"/>
        </w:rPr>
        <w:t>Plate I: Power Quality Analyzer (FLUKE 435)</w:t>
      </w:r>
    </w:p>
    <w:p w:rsidR="004A72AB" w:rsidRPr="00D43EBD" w:rsidRDefault="00D43EBD" w:rsidP="00A82914">
      <w:pPr>
        <w:spacing w:after="0" w:line="360" w:lineRule="auto"/>
        <w:jc w:val="both"/>
        <w:rPr>
          <w:rFonts w:ascii="Times New Roman" w:hAnsi="Times New Roman" w:cs="Times New Roman"/>
          <w:sz w:val="24"/>
          <w:szCs w:val="24"/>
        </w:rPr>
      </w:pPr>
      <w:r w:rsidRPr="00D43EBD">
        <w:rPr>
          <w:rFonts w:ascii="Times New Roman" w:hAnsi="Times New Roman" w:cs="Times New Roman"/>
          <w:sz w:val="24"/>
          <w:szCs w:val="24"/>
        </w:rPr>
        <w:t>The Fluke 435 Power Quality Analyzer monitors distribution reticulations with flexible clamps and voltage probes, providing real-time measurement and logging. It can be connected to a computer or laptop, logging data for up to a month and exporting data</w:t>
      </w:r>
      <w:r w:rsidR="004A72AB" w:rsidRPr="00F54014">
        <w:rPr>
          <w:rFonts w:ascii="Times New Roman" w:hAnsi="Times New Roman" w:cs="Times New Roman"/>
          <w:sz w:val="24"/>
          <w:szCs w:val="24"/>
        </w:rPr>
        <w:t>.</w:t>
      </w:r>
      <w:r w:rsidR="00A82914">
        <w:rPr>
          <w:rFonts w:ascii="Times New Roman" w:hAnsi="Times New Roman" w:cs="Times New Roman"/>
          <w:sz w:val="24"/>
          <w:szCs w:val="24"/>
        </w:rPr>
        <w:t xml:space="preserve"> </w:t>
      </w:r>
      <w:r w:rsidRPr="00D43EBD">
        <w:rPr>
          <w:rFonts w:ascii="Times New Roman" w:hAnsi="Times New Roman" w:cs="Times New Roman"/>
          <w:sz w:val="24"/>
          <w:szCs w:val="24"/>
        </w:rPr>
        <w:t>The POWERLOG software allows data download from the Fluke 435 experimental rig, which is set up with typical algorithmic handshaking and port communication setup for analysis</w:t>
      </w:r>
      <w:r w:rsidR="00D45E08">
        <w:rPr>
          <w:rFonts w:ascii="Times New Roman" w:hAnsi="Times New Roman" w:cs="Times New Roman"/>
          <w:sz w:val="24"/>
          <w:szCs w:val="24"/>
        </w:rPr>
        <w:t>.</w:t>
      </w:r>
      <w:r w:rsidR="00A37B3B">
        <w:rPr>
          <w:rFonts w:ascii="Times New Roman" w:hAnsi="Times New Roman" w:cs="Times New Roman"/>
          <w:sz w:val="24"/>
          <w:szCs w:val="24"/>
        </w:rPr>
        <w:fldChar w:fldCharType="begin" w:fldLock="1"/>
      </w:r>
      <w:r w:rsidR="00A37B3B">
        <w:rPr>
          <w:rFonts w:ascii="Times New Roman" w:hAnsi="Times New Roman" w:cs="Times New Roman"/>
          <w:sz w:val="24"/>
          <w:szCs w:val="24"/>
        </w:rPr>
        <w:instrText>ADDIN CSL_CITATION {"citationItems":[{"id":"ITEM-1","itemData":{"ISBN":"9781538674345","author":[{"dropping-particle":"","family":"Cho","given":"Namhun","non-dropping-particle":"","parse-names":false,"suffix":""},{"dropping-particle":"","family":"Lee","given":"Hyungchan","non-dropping-particle":"","parse-names":false,"suffix":""},{"dropping-particle":"","family":"Bhat","given":"Rajatha","non-dropping-particle":"","parse-names":false,"suffix":""},{"dropping-particle":"","family":"Heo","given":"Kangjoon","non-dropping-particle":"","parse-names":false,"suffix":""}],"container-title":"2019 IEEE PES GTD Grand International Conference and Exposition Asia (GTD Asia)","id":"ITEM-1","issued":{"date-parts":[["2019"]]},"page":"730-734","publisher":"IEEE","title":"Analysis of Harmonic Hosting Capacity of IEEE Std . 519 with IEC 61000-3-6 in Distribution Systems","type":"article-journal"},"uris":["http://www.mendeley.com/documents/?uuid=069626fa-6144-4114-af62-7da11eeac4e6"]}],"mendeley":{"formattedCitation":"(Cho et al., 2019)","plainTextFormattedCitation":"(Cho et al., 2019)","previouslyFormattedCitation":"(Cho et al., 2019)"},"properties":{"noteIndex":0},"schema":"https://github.com/citation-style-language/schema/raw/master/csl-citation.json"}</w:instrText>
      </w:r>
      <w:r w:rsidR="00A37B3B">
        <w:rPr>
          <w:rFonts w:ascii="Times New Roman" w:hAnsi="Times New Roman" w:cs="Times New Roman"/>
          <w:sz w:val="24"/>
          <w:szCs w:val="24"/>
        </w:rPr>
        <w:fldChar w:fldCharType="separate"/>
      </w:r>
      <w:r w:rsidR="00A37B3B" w:rsidRPr="00A37B3B">
        <w:rPr>
          <w:rFonts w:ascii="Times New Roman" w:hAnsi="Times New Roman" w:cs="Times New Roman"/>
          <w:noProof/>
          <w:sz w:val="24"/>
          <w:szCs w:val="24"/>
        </w:rPr>
        <w:t>(Cho et al., 2019)</w:t>
      </w:r>
      <w:r w:rsidR="00A37B3B">
        <w:rPr>
          <w:rFonts w:ascii="Times New Roman" w:hAnsi="Times New Roman" w:cs="Times New Roman"/>
          <w:sz w:val="24"/>
          <w:szCs w:val="24"/>
        </w:rPr>
        <w:fldChar w:fldCharType="end"/>
      </w:r>
      <w:r w:rsidRPr="00D43EBD">
        <w:rPr>
          <w:rFonts w:ascii="Times New Roman" w:hAnsi="Times New Roman" w:cs="Times New Roman"/>
          <w:sz w:val="24"/>
          <w:szCs w:val="24"/>
        </w:rPr>
        <w:t>.</w:t>
      </w:r>
    </w:p>
    <w:p w:rsidR="00D64776" w:rsidRDefault="00D45F9F"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w:t>
      </w:r>
      <w:r w:rsidR="00D64776">
        <w:rPr>
          <w:rFonts w:ascii="Times New Roman" w:hAnsi="Times New Roman" w:cs="Times New Roman"/>
          <w:b/>
          <w:sz w:val="24"/>
          <w:szCs w:val="24"/>
        </w:rPr>
        <w:tab/>
        <w:t>Methods</w:t>
      </w:r>
    </w:p>
    <w:p w:rsidR="00D64776" w:rsidRDefault="00D64776" w:rsidP="00D43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simulation and analysis </w:t>
      </w:r>
      <w:r w:rsidRPr="00E51502">
        <w:rPr>
          <w:rFonts w:ascii="Times New Roman" w:hAnsi="Times New Roman" w:cs="Times New Roman"/>
          <w:sz w:val="24"/>
          <w:szCs w:val="24"/>
        </w:rPr>
        <w:t xml:space="preserve">of </w:t>
      </w:r>
      <w:r>
        <w:rPr>
          <w:rFonts w:ascii="Times New Roman" w:hAnsi="Times New Roman" w:cs="Times New Roman"/>
          <w:sz w:val="24"/>
          <w:szCs w:val="24"/>
        </w:rPr>
        <w:t xml:space="preserve">harmonic distortion of the two networks are accomplished according to the flow chart shown in Figure </w:t>
      </w:r>
      <w:r w:rsidR="00FA76DE">
        <w:rPr>
          <w:rFonts w:ascii="Times New Roman" w:hAnsi="Times New Roman" w:cs="Times New Roman"/>
          <w:sz w:val="24"/>
          <w:szCs w:val="24"/>
        </w:rPr>
        <w:t>3</w:t>
      </w:r>
      <w:r>
        <w:rPr>
          <w:rFonts w:ascii="Times New Roman" w:hAnsi="Times New Roman" w:cs="Times New Roman"/>
          <w:sz w:val="24"/>
          <w:szCs w:val="24"/>
        </w:rPr>
        <w:t xml:space="preserve">. </w:t>
      </w:r>
    </w:p>
    <w:p w:rsidR="00514D07" w:rsidRDefault="00514D07" w:rsidP="005332A7">
      <w:pPr>
        <w:autoSpaceDE w:val="0"/>
        <w:autoSpaceDN w:val="0"/>
        <w:adjustRightInd w:val="0"/>
        <w:spacing w:after="0" w:line="240" w:lineRule="auto"/>
        <w:ind w:firstLine="72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A8B53C9" wp14:editId="7E1A367C">
            <wp:extent cx="4057650" cy="4314825"/>
            <wp:effectExtent l="0" t="0" r="0" b="9525"/>
            <wp:docPr id="163" name="Picture 163" descr="C:\Users\user\Desktop\HAJ. FATIMA\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user\Desktop\HAJ. FATIMA\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59768" cy="4317077"/>
                    </a:xfrm>
                    <a:prstGeom prst="rect">
                      <a:avLst/>
                    </a:prstGeom>
                    <a:noFill/>
                    <a:ln>
                      <a:noFill/>
                    </a:ln>
                  </pic:spPr>
                </pic:pic>
              </a:graphicData>
            </a:graphic>
          </wp:inline>
        </w:drawing>
      </w:r>
    </w:p>
    <w:p w:rsidR="00D64776" w:rsidRDefault="00D64776" w:rsidP="00D64776">
      <w:pPr>
        <w:autoSpaceDE w:val="0"/>
        <w:autoSpaceDN w:val="0"/>
        <w:adjustRightInd w:val="0"/>
        <w:spacing w:before="240" w:after="0" w:line="480" w:lineRule="auto"/>
        <w:ind w:firstLine="720"/>
        <w:jc w:val="center"/>
        <w:rPr>
          <w:rFonts w:ascii="Times New Roman" w:hAnsi="Times New Roman" w:cs="Times New Roman"/>
          <w:sz w:val="24"/>
          <w:szCs w:val="24"/>
        </w:rPr>
      </w:pPr>
      <w:r w:rsidRPr="00AA04AF">
        <w:rPr>
          <w:rFonts w:ascii="Times New Roman" w:hAnsi="Times New Roman" w:cs="Times New Roman"/>
          <w:sz w:val="24"/>
          <w:szCs w:val="24"/>
        </w:rPr>
        <w:t xml:space="preserve">Figure </w:t>
      </w:r>
      <w:r w:rsidR="00FA76DE">
        <w:rPr>
          <w:rFonts w:ascii="Times New Roman" w:hAnsi="Times New Roman" w:cs="Times New Roman"/>
          <w:sz w:val="24"/>
          <w:szCs w:val="24"/>
        </w:rPr>
        <w:t>3</w:t>
      </w:r>
      <w:r>
        <w:rPr>
          <w:rFonts w:ascii="Times New Roman" w:hAnsi="Times New Roman" w:cs="Times New Roman"/>
          <w:sz w:val="24"/>
          <w:szCs w:val="24"/>
        </w:rPr>
        <w:t>: Flow chart to Run PCFLO</w:t>
      </w:r>
    </w:p>
    <w:p w:rsidR="00D64776" w:rsidRPr="00675C26" w:rsidRDefault="00D45F9F" w:rsidP="00BC29CB">
      <w:pPr>
        <w:pStyle w:val="NoSpacing"/>
        <w:spacing w:line="360" w:lineRule="auto"/>
        <w:rPr>
          <w:rFonts w:ascii="Times New Roman" w:hAnsi="Times New Roman" w:cs="Times New Roman"/>
          <w:b/>
          <w:sz w:val="24"/>
          <w:szCs w:val="24"/>
        </w:rPr>
      </w:pPr>
      <w:r>
        <w:rPr>
          <w:rFonts w:ascii="Times New Roman" w:hAnsi="Times New Roman" w:cs="Times New Roman"/>
          <w:b/>
          <w:sz w:val="24"/>
          <w:szCs w:val="24"/>
        </w:rPr>
        <w:t>3.2</w:t>
      </w:r>
      <w:r w:rsidR="00D64776">
        <w:rPr>
          <w:rFonts w:ascii="Times New Roman" w:hAnsi="Times New Roman" w:cs="Times New Roman"/>
          <w:b/>
          <w:sz w:val="24"/>
          <w:szCs w:val="24"/>
        </w:rPr>
        <w:t>.1.1 Determination of P</w:t>
      </w:r>
      <w:r w:rsidR="00D64776" w:rsidRPr="00675C26">
        <w:rPr>
          <w:rFonts w:ascii="Times New Roman" w:hAnsi="Times New Roman" w:cs="Times New Roman"/>
          <w:b/>
          <w:sz w:val="24"/>
          <w:szCs w:val="24"/>
        </w:rPr>
        <w:t>.</w:t>
      </w:r>
      <w:r w:rsidR="00D64776">
        <w:rPr>
          <w:rFonts w:ascii="Times New Roman" w:hAnsi="Times New Roman" w:cs="Times New Roman"/>
          <w:b/>
          <w:sz w:val="24"/>
          <w:szCs w:val="24"/>
        </w:rPr>
        <w:t>U</w:t>
      </w:r>
      <w:r w:rsidR="00D64776" w:rsidRPr="00675C26">
        <w:rPr>
          <w:rFonts w:ascii="Times New Roman" w:hAnsi="Times New Roman" w:cs="Times New Roman"/>
          <w:b/>
          <w:sz w:val="24"/>
          <w:szCs w:val="24"/>
        </w:rPr>
        <w:t xml:space="preserve"> </w:t>
      </w:r>
      <w:r w:rsidR="00D64776">
        <w:rPr>
          <w:rFonts w:ascii="Times New Roman" w:hAnsi="Times New Roman" w:cs="Times New Roman"/>
          <w:b/>
          <w:sz w:val="24"/>
          <w:szCs w:val="24"/>
        </w:rPr>
        <w:t xml:space="preserve">representation of </w:t>
      </w:r>
      <w:r w:rsidR="00D64776" w:rsidRPr="00675C26">
        <w:rPr>
          <w:rFonts w:ascii="Times New Roman" w:hAnsi="Times New Roman" w:cs="Times New Roman"/>
          <w:b/>
          <w:sz w:val="24"/>
          <w:szCs w:val="24"/>
        </w:rPr>
        <w:t xml:space="preserve">the networks </w:t>
      </w:r>
    </w:p>
    <w:p w:rsidR="00D64776" w:rsidRDefault="00D64776" w:rsidP="00BC29C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D43EBD" w:rsidRPr="00D43EBD">
        <w:rPr>
          <w:rFonts w:ascii="Times New Roman" w:hAnsi="Times New Roman" w:cs="Times New Roman"/>
          <w:sz w:val="24"/>
          <w:szCs w:val="24"/>
        </w:rPr>
        <w:t>The research provided a per-unit representation of networks with a base of 10 MVA and 132 kV, detailing bus numbers, bus type, real power linear load demand, initial voltage specification, non-linear load, displacement power factor, and other parameters</w:t>
      </w:r>
      <w:r w:rsidR="005332A7" w:rsidRPr="005332A7">
        <w:rPr>
          <w:rFonts w:ascii="Times New Roman" w:hAnsi="Times New Roman" w:cs="Times New Roman"/>
          <w:sz w:val="24"/>
          <w:szCs w:val="24"/>
        </w:rPr>
        <w:t>.</w:t>
      </w:r>
    </w:p>
    <w:p w:rsidR="00D64776" w:rsidRDefault="00D64776"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3.2.2</w:t>
      </w:r>
      <w:r>
        <w:rPr>
          <w:rFonts w:ascii="Times New Roman" w:hAnsi="Times New Roman" w:cs="Times New Roman"/>
          <w:b/>
          <w:sz w:val="24"/>
          <w:szCs w:val="24"/>
        </w:rPr>
        <w:tab/>
        <w:t>Analytical procedures for scenarios studies</w:t>
      </w:r>
    </w:p>
    <w:p w:rsidR="00D64776" w:rsidRDefault="00D43EBD" w:rsidP="00BC29CB">
      <w:pPr>
        <w:pStyle w:val="NoSpacing"/>
        <w:spacing w:line="360" w:lineRule="auto"/>
        <w:jc w:val="both"/>
        <w:rPr>
          <w:rFonts w:ascii="Times New Roman" w:hAnsi="Times New Roman" w:cs="Times New Roman"/>
          <w:sz w:val="24"/>
          <w:szCs w:val="24"/>
        </w:rPr>
      </w:pPr>
      <w:r w:rsidRPr="00D43EBD">
        <w:rPr>
          <w:rFonts w:ascii="Times New Roman" w:hAnsi="Times New Roman" w:cs="Times New Roman"/>
          <w:sz w:val="24"/>
          <w:szCs w:val="24"/>
        </w:rPr>
        <w:t>As a primary research goal, the study used statistical indices for harmonic distortion levels to describe non-linear loads as a cumulative distribution function (25%, 50%, 75%, and 95%), which corresponds to stochastic load variation. Equation (1) provides the CDF of a normal distribution for a random variable</w:t>
      </w:r>
      <w:r w:rsidR="00D64776">
        <w:rPr>
          <w:rFonts w:ascii="Times New Roman" w:hAnsi="Times New Roman" w:cs="Times New Roman"/>
          <w:sz w:val="24"/>
          <w:szCs w:val="24"/>
        </w:rPr>
        <w:t>.</w:t>
      </w:r>
    </w:p>
    <w:p w:rsidR="00D64776" w:rsidRPr="00093FF7" w:rsidRDefault="00000000" w:rsidP="00D43EBD">
      <w:pPr>
        <w:pStyle w:val="NoSpacing"/>
        <w:spacing w:line="360" w:lineRule="auto"/>
        <w:jc w:val="center"/>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=P</m:t>
        </m:r>
        <m:d>
          <m:dPr>
            <m:ctrlPr>
              <w:rPr>
                <w:rFonts w:ascii="Cambria Math" w:hAnsi="Cambria Math" w:cs="Times New Roman"/>
                <w:i/>
                <w:sz w:val="24"/>
                <w:szCs w:val="24"/>
              </w:rPr>
            </m:ctrlPr>
          </m:dPr>
          <m:e>
            <m:r>
              <w:rPr>
                <w:rFonts w:ascii="Cambria Math" w:hAnsi="Cambria Math" w:cs="Times New Roman"/>
                <w:sz w:val="24"/>
                <w:szCs w:val="24"/>
              </w:rPr>
              <m:t>X≤x</m:t>
            </m:r>
          </m:e>
        </m:d>
      </m:oMath>
      <w:r w:rsidR="00D64776">
        <w:rPr>
          <w:rFonts w:ascii="Times New Roman" w:eastAsiaTheme="minorEastAsia" w:hAnsi="Times New Roman" w:cs="Times New Roman"/>
          <w:sz w:val="24"/>
          <w:szCs w:val="24"/>
        </w:rPr>
        <w:t xml:space="preserve"> </w:t>
      </w:r>
      <w:r w:rsidR="00D64776">
        <w:rPr>
          <w:rFonts w:ascii="Times New Roman" w:eastAsiaTheme="minorEastAsia" w:hAnsi="Times New Roman" w:cs="Times New Roman"/>
          <w:sz w:val="24"/>
          <w:szCs w:val="24"/>
        </w:rPr>
        <w:tab/>
      </w:r>
      <w:r w:rsidR="00D64776">
        <w:rPr>
          <w:rFonts w:ascii="Times New Roman" w:eastAsiaTheme="minorEastAsia" w:hAnsi="Times New Roman" w:cs="Times New Roman"/>
          <w:sz w:val="24"/>
          <w:szCs w:val="24"/>
        </w:rPr>
        <w:tab/>
      </w:r>
      <w:r w:rsidR="00D64776">
        <w:rPr>
          <w:rFonts w:ascii="Times New Roman" w:eastAsiaTheme="minorEastAsia" w:hAnsi="Times New Roman" w:cs="Times New Roman"/>
          <w:sz w:val="24"/>
          <w:szCs w:val="24"/>
        </w:rPr>
        <w:tab/>
      </w:r>
      <w:r w:rsidR="00D64776">
        <w:rPr>
          <w:rFonts w:ascii="Times New Roman" w:eastAsiaTheme="minorEastAsia" w:hAnsi="Times New Roman" w:cs="Times New Roman"/>
          <w:sz w:val="24"/>
          <w:szCs w:val="24"/>
        </w:rPr>
        <w:tab/>
      </w:r>
      <w:r w:rsidR="00D64776">
        <w:rPr>
          <w:rFonts w:ascii="Times New Roman" w:eastAsiaTheme="minorEastAsia" w:hAnsi="Times New Roman" w:cs="Times New Roman"/>
          <w:sz w:val="24"/>
          <w:szCs w:val="24"/>
        </w:rPr>
        <w:tab/>
      </w:r>
      <w:r w:rsidR="00D64776">
        <w:rPr>
          <w:rFonts w:ascii="Times New Roman" w:eastAsiaTheme="minorEastAsia" w:hAnsi="Times New Roman" w:cs="Times New Roman"/>
          <w:sz w:val="24"/>
          <w:szCs w:val="24"/>
        </w:rPr>
        <w:tab/>
        <w:t xml:space="preserve">      </w:t>
      </w:r>
      <w:proofErr w:type="gramStart"/>
      <w:r w:rsidR="00D64776">
        <w:rPr>
          <w:rFonts w:ascii="Times New Roman" w:eastAsiaTheme="minorEastAsia" w:hAnsi="Times New Roman" w:cs="Times New Roman"/>
          <w:sz w:val="24"/>
          <w:szCs w:val="24"/>
        </w:rPr>
        <w:t>…(</w:t>
      </w:r>
      <w:proofErr w:type="gramEnd"/>
      <w:r w:rsidR="00556119">
        <w:rPr>
          <w:rFonts w:ascii="Times New Roman" w:eastAsiaTheme="minorEastAsia" w:hAnsi="Times New Roman" w:cs="Times New Roman"/>
          <w:sz w:val="24"/>
          <w:szCs w:val="24"/>
        </w:rPr>
        <w:t>1</w:t>
      </w:r>
      <w:r w:rsidR="00D64776">
        <w:rPr>
          <w:rFonts w:ascii="Times New Roman" w:eastAsiaTheme="minorEastAsia" w:hAnsi="Times New Roman" w:cs="Times New Roman"/>
          <w:sz w:val="24"/>
          <w:szCs w:val="24"/>
        </w:rPr>
        <w:t>)</w:t>
      </w:r>
    </w:p>
    <w:p w:rsidR="00D43EBD" w:rsidRDefault="00D64776" w:rsidP="00BC29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where:</w:t>
      </w:r>
    </w:p>
    <w:p w:rsidR="00D64776" w:rsidRDefault="00D64776" w:rsidP="00BC29CB">
      <w:pPr>
        <w:pStyle w:val="NoSpacing"/>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X</m:t>
            </m:r>
          </m:sub>
        </m:sSub>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r>
          <w:rPr>
            <w:rFonts w:ascii="Cambria Math" w:eastAsiaTheme="minorEastAsia" w:hAnsi="Cambria Math" w:cs="Times New Roman"/>
            <w:sz w:val="24"/>
            <w:szCs w:val="24"/>
          </w:rPr>
          <m:t>function of X</m:t>
        </m:r>
      </m:oMath>
      <w:r w:rsidR="00D43EBD">
        <w:rPr>
          <w:rFonts w:ascii="Times New Roman" w:eastAsiaTheme="minorEastAsia" w:hAnsi="Times New Roman" w:cs="Times New Roman"/>
          <w:sz w:val="24"/>
          <w:szCs w:val="24"/>
        </w:rPr>
        <w:t xml:space="preserve">, </w:t>
      </w:r>
      <m:oMath>
        <m:r>
          <w:rPr>
            <w:rFonts w:ascii="Cambria Math" w:hAnsi="Cambria Math" w:cs="Times New Roman"/>
            <w:sz w:val="24"/>
            <w:szCs w:val="24"/>
          </w:rPr>
          <m:t xml:space="preserve">X=real value variable </m:t>
        </m:r>
      </m:oMath>
      <w:r w:rsidR="00D43EB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w:t>
      </w:r>
      <m:oMath>
        <m:r>
          <w:rPr>
            <w:rFonts w:ascii="Cambria Math" w:hAnsi="Cambria Math" w:cs="Times New Roman"/>
            <w:sz w:val="24"/>
            <w:szCs w:val="24"/>
          </w:rPr>
          <m:t>P=Probablity that X will have a value less than or equal to x</m:t>
        </m:r>
      </m:oMath>
      <w:r w:rsidR="00A37B3B">
        <w:rPr>
          <w:rFonts w:ascii="Times New Roman" w:eastAsiaTheme="minorEastAsia" w:hAnsi="Times New Roman" w:cs="Times New Roman"/>
          <w:sz w:val="24"/>
          <w:szCs w:val="24"/>
        </w:rPr>
        <w:t xml:space="preserve"> </w:t>
      </w:r>
      <w:r w:rsidR="00A37B3B">
        <w:rPr>
          <w:rFonts w:ascii="Times New Roman" w:eastAsiaTheme="minorEastAsia" w:hAnsi="Times New Roman" w:cs="Times New Roman"/>
          <w:sz w:val="24"/>
          <w:szCs w:val="24"/>
        </w:rPr>
        <w:fldChar w:fldCharType="begin" w:fldLock="1"/>
      </w:r>
      <w:r w:rsidR="00A37B3B">
        <w:rPr>
          <w:rFonts w:ascii="Times New Roman" w:eastAsiaTheme="minorEastAsia" w:hAnsi="Times New Roman" w:cs="Times New Roman"/>
          <w:sz w:val="24"/>
          <w:szCs w:val="24"/>
        </w:rPr>
        <w:instrText>ADDIN CSL_CITATION {"citationItems":[{"id":"ITEM-1","itemData":{"DOI":"10.1049/iet-gtd.2018.5136","author":[{"dropping-particle":"","family":"El-ela","given":"Adel A Abou","non-dropping-particle":"","parse-names":false,"suffix":""},{"dropping-particle":"","family":"El-sehiemy","given":"Ragab A","non-dropping-particle":"","parse-names":false,"suffix":""},{"dropping-particle":"","family":"Ali","given":"Eman Salah","non-dropping-particle":"","parse-names":false,"suffix":""},{"dropping-particle":"","family":"Kinawy","given":"Abdel-mohsen","non-dropping-particle":"","parse-names":false,"suffix":""}],"container-title":"IET Generation, Transmission &amp; Distribution Research","id":"ITEM-1","issued":{"date-parts":[["2019"]]},"page":"2339-2351","title":"Minimisation of voltage fluctuation resulted from renewable energy sources uncertainty in distribution systems","type":"article-journal","volume":"13"},"uris":["http://www.mendeley.com/documents/?uuid=558f95aa-fcb0-471a-a04d-139ebba82c22"]}],"mendeley":{"formattedCitation":"(El-ela et al., 2019)","plainTextFormattedCitation":"(El-ela et al., 2019)","previouslyFormattedCitation":"(El-ela et al., 2019)"},"properties":{"noteIndex":0},"schema":"https://github.com/citation-style-language/schema/raw/master/csl-citation.json"}</w:instrText>
      </w:r>
      <w:r w:rsidR="00A37B3B">
        <w:rPr>
          <w:rFonts w:ascii="Times New Roman" w:eastAsiaTheme="minorEastAsia" w:hAnsi="Times New Roman" w:cs="Times New Roman"/>
          <w:sz w:val="24"/>
          <w:szCs w:val="24"/>
        </w:rPr>
        <w:fldChar w:fldCharType="separate"/>
      </w:r>
      <w:r w:rsidR="00A37B3B" w:rsidRPr="00A37B3B">
        <w:rPr>
          <w:rFonts w:ascii="Times New Roman" w:eastAsiaTheme="minorEastAsia" w:hAnsi="Times New Roman" w:cs="Times New Roman"/>
          <w:noProof/>
          <w:sz w:val="24"/>
          <w:szCs w:val="24"/>
        </w:rPr>
        <w:t>(El-ela et al., 2019)</w:t>
      </w:r>
      <w:r w:rsidR="00A37B3B">
        <w:rPr>
          <w:rFonts w:ascii="Times New Roman" w:eastAsiaTheme="minorEastAsia" w:hAnsi="Times New Roman" w:cs="Times New Roman"/>
          <w:sz w:val="24"/>
          <w:szCs w:val="24"/>
        </w:rPr>
        <w:fldChar w:fldCharType="end"/>
      </w:r>
      <w:r w:rsidR="00A37B3B">
        <w:rPr>
          <w:rFonts w:ascii="Times New Roman" w:eastAsiaTheme="minorEastAsia" w:hAnsi="Times New Roman" w:cs="Times New Roman"/>
          <w:sz w:val="24"/>
          <w:szCs w:val="24"/>
        </w:rPr>
        <w:t>.</w:t>
      </w:r>
    </w:p>
    <w:p w:rsidR="00D64776" w:rsidRDefault="00D64776" w:rsidP="005332A7">
      <w:pPr>
        <w:autoSpaceDE w:val="0"/>
        <w:autoSpaceDN w:val="0"/>
        <w:adjustRightInd w:val="0"/>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4.0</w:t>
      </w:r>
      <w:r>
        <w:rPr>
          <w:rFonts w:ascii="Times New Roman" w:hAnsi="Times New Roman" w:cs="Times New Roman"/>
          <w:b/>
          <w:bCs/>
          <w:sz w:val="24"/>
          <w:szCs w:val="24"/>
        </w:rPr>
        <w:tab/>
      </w:r>
      <w:r w:rsidRPr="00BC1F19">
        <w:rPr>
          <w:rFonts w:ascii="Times New Roman" w:hAnsi="Times New Roman" w:cs="Times New Roman"/>
          <w:b/>
          <w:bCs/>
          <w:sz w:val="24"/>
          <w:szCs w:val="24"/>
        </w:rPr>
        <w:t>RESULTS</w:t>
      </w:r>
      <w:r>
        <w:rPr>
          <w:rFonts w:ascii="Times New Roman" w:hAnsi="Times New Roman" w:cs="Times New Roman"/>
          <w:b/>
          <w:bCs/>
          <w:sz w:val="24"/>
          <w:szCs w:val="24"/>
        </w:rPr>
        <w:t xml:space="preserve"> </w:t>
      </w:r>
    </w:p>
    <w:p w:rsidR="00D64776" w:rsidRPr="00EF3A3B" w:rsidRDefault="00D64776" w:rsidP="00BC29CB">
      <w:pPr>
        <w:autoSpaceDE w:val="0"/>
        <w:autoSpaceDN w:val="0"/>
        <w:adjustRightInd w:val="0"/>
        <w:spacing w:after="0" w:line="360" w:lineRule="auto"/>
        <w:jc w:val="both"/>
        <w:rPr>
          <w:rFonts w:ascii="Times New Roman" w:hAnsi="Times New Roman" w:cs="Times New Roman"/>
          <w:b/>
          <w:sz w:val="24"/>
          <w:szCs w:val="24"/>
        </w:rPr>
      </w:pPr>
      <w:r w:rsidRPr="00EF3A3B">
        <w:rPr>
          <w:rFonts w:ascii="Times New Roman" w:hAnsi="Times New Roman" w:cs="Times New Roman"/>
          <w:b/>
          <w:color w:val="000000" w:themeColor="text1"/>
          <w:sz w:val="24"/>
          <w:szCs w:val="24"/>
        </w:rPr>
        <w:t>4.</w:t>
      </w:r>
      <w:r w:rsidR="00D45F9F">
        <w:rPr>
          <w:rFonts w:ascii="Times New Roman" w:hAnsi="Times New Roman" w:cs="Times New Roman"/>
          <w:b/>
          <w:color w:val="000000" w:themeColor="text1"/>
          <w:sz w:val="24"/>
          <w:szCs w:val="24"/>
        </w:rPr>
        <w:t>1</w:t>
      </w:r>
      <w:r w:rsidRPr="00EF3A3B">
        <w:rPr>
          <w:rFonts w:ascii="Times New Roman" w:hAnsi="Times New Roman" w:cs="Times New Roman"/>
          <w:b/>
          <w:color w:val="000000" w:themeColor="text1"/>
          <w:sz w:val="24"/>
          <w:szCs w:val="24"/>
        </w:rPr>
        <w:tab/>
      </w:r>
      <w:r w:rsidRPr="00EF3A3B">
        <w:rPr>
          <w:rFonts w:ascii="Times New Roman" w:hAnsi="Times New Roman" w:cs="Times New Roman"/>
          <w:b/>
          <w:sz w:val="24"/>
          <w:szCs w:val="24"/>
        </w:rPr>
        <w:t xml:space="preserve">Harmonic Distortion Pattern in </w:t>
      </w:r>
      <w:r w:rsidRPr="00EF3A3B">
        <w:rPr>
          <w:rFonts w:ascii="Times New Roman" w:hAnsi="Times New Roman" w:cs="Times New Roman"/>
          <w:b/>
          <w:color w:val="000000" w:themeColor="text1"/>
          <w:sz w:val="24"/>
          <w:szCs w:val="24"/>
        </w:rPr>
        <w:t>Industrial Distribution System</w:t>
      </w:r>
      <w:r w:rsidRPr="00EF3A3B">
        <w:rPr>
          <w:rFonts w:ascii="Times New Roman" w:hAnsi="Times New Roman" w:cs="Times New Roman"/>
          <w:b/>
          <w:sz w:val="24"/>
          <w:szCs w:val="24"/>
        </w:rPr>
        <w:t xml:space="preserve"> </w:t>
      </w:r>
    </w:p>
    <w:p w:rsidR="00D64776" w:rsidRDefault="00D64776" w:rsidP="00BC2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r w:rsidR="00556119">
        <w:rPr>
          <w:rFonts w:ascii="Times New Roman" w:hAnsi="Times New Roman" w:cs="Times New Roman"/>
          <w:sz w:val="24"/>
          <w:szCs w:val="24"/>
        </w:rPr>
        <w:t xml:space="preserve">the base case scenario, </w:t>
      </w:r>
      <w:r w:rsidR="00D45E08">
        <w:rPr>
          <w:rFonts w:ascii="Times New Roman" w:hAnsi="Times New Roman" w:cs="Times New Roman"/>
          <w:sz w:val="24"/>
          <w:szCs w:val="24"/>
        </w:rPr>
        <w:t>Figures</w:t>
      </w:r>
      <w:r w:rsidR="00FA76DE">
        <w:rPr>
          <w:rFonts w:ascii="Times New Roman" w:hAnsi="Times New Roman" w:cs="Times New Roman"/>
          <w:sz w:val="24"/>
          <w:szCs w:val="24"/>
        </w:rPr>
        <w:t xml:space="preserve"> 4</w:t>
      </w:r>
      <w:r>
        <w:rPr>
          <w:rFonts w:ascii="Times New Roman" w:hAnsi="Times New Roman" w:cs="Times New Roman"/>
          <w:sz w:val="24"/>
          <w:szCs w:val="24"/>
        </w:rPr>
        <w:t xml:space="preserve"> and </w:t>
      </w:r>
      <w:r w:rsidR="00FA76DE">
        <w:rPr>
          <w:rFonts w:ascii="Times New Roman" w:hAnsi="Times New Roman" w:cs="Times New Roman"/>
          <w:sz w:val="24"/>
          <w:szCs w:val="24"/>
        </w:rPr>
        <w:t>5</w:t>
      </w:r>
      <w:r>
        <w:rPr>
          <w:rFonts w:ascii="Times New Roman" w:hAnsi="Times New Roman" w:cs="Times New Roman"/>
          <w:sz w:val="24"/>
          <w:szCs w:val="24"/>
        </w:rPr>
        <w:t xml:space="preserve"> present the pattern of harmonic distortion in the </w:t>
      </w:r>
      <w:r w:rsidR="00810707">
        <w:rPr>
          <w:rFonts w:ascii="Times New Roman" w:hAnsi="Times New Roman" w:cs="Times New Roman"/>
          <w:sz w:val="24"/>
          <w:szCs w:val="24"/>
        </w:rPr>
        <w:t>five-bus</w:t>
      </w:r>
      <w:r>
        <w:rPr>
          <w:rFonts w:ascii="Times New Roman" w:hAnsi="Times New Roman" w:cs="Times New Roman"/>
          <w:sz w:val="24"/>
          <w:szCs w:val="24"/>
        </w:rPr>
        <w:t xml:space="preserve"> industrial network for the current and voltage THD respectively. </w:t>
      </w:r>
    </w:p>
    <w:p w:rsidR="00ED33F7" w:rsidRDefault="00ED33F7" w:rsidP="00D548CC">
      <w:pPr>
        <w:autoSpaceDE w:val="0"/>
        <w:autoSpaceDN w:val="0"/>
        <w:adjustRightInd w:val="0"/>
        <w:spacing w:after="0" w:line="240" w:lineRule="auto"/>
        <w:jc w:val="center"/>
        <w:rPr>
          <w:rFonts w:ascii="Times New Roman" w:hAnsi="Times New Roman" w:cs="Times New Roman"/>
          <w:sz w:val="24"/>
          <w:szCs w:val="24"/>
        </w:rPr>
      </w:pPr>
      <w:r w:rsidRPr="00ED33F7">
        <w:rPr>
          <w:rFonts w:ascii="Times New Roman" w:hAnsi="Times New Roman" w:cs="Times New Roman"/>
          <w:noProof/>
          <w:sz w:val="24"/>
          <w:szCs w:val="24"/>
        </w:rPr>
        <w:drawing>
          <wp:inline distT="0" distB="0" distL="0" distR="0" wp14:anchorId="5876171E" wp14:editId="6FA530A3">
            <wp:extent cx="3657600" cy="2119357"/>
            <wp:effectExtent l="0" t="0" r="0" b="0"/>
            <wp:docPr id="1431090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1090644" name=""/>
                    <pic:cNvPicPr/>
                  </pic:nvPicPr>
                  <pic:blipFill>
                    <a:blip r:embed="rId12"/>
                    <a:stretch>
                      <a:fillRect/>
                    </a:stretch>
                  </pic:blipFill>
                  <pic:spPr>
                    <a:xfrm>
                      <a:off x="0" y="0"/>
                      <a:ext cx="3657600" cy="2119357"/>
                    </a:xfrm>
                    <a:prstGeom prst="rect">
                      <a:avLst/>
                    </a:prstGeom>
                  </pic:spPr>
                </pic:pic>
              </a:graphicData>
            </a:graphic>
          </wp:inline>
        </w:drawing>
      </w:r>
    </w:p>
    <w:p w:rsidR="00D64776" w:rsidRPr="007B4E8A" w:rsidRDefault="00ED33F7" w:rsidP="00ED33F7">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Figure</w:t>
      </w:r>
      <w:r w:rsidR="00FA76DE">
        <w:rPr>
          <w:rFonts w:ascii="Times New Roman" w:hAnsi="Times New Roman" w:cs="Times New Roman"/>
          <w:sz w:val="24"/>
          <w:szCs w:val="24"/>
        </w:rPr>
        <w:t xml:space="preserve"> 4</w:t>
      </w:r>
      <w:r w:rsidR="00D64776" w:rsidRPr="007B4E8A">
        <w:rPr>
          <w:rFonts w:ascii="Times New Roman" w:hAnsi="Times New Roman" w:cs="Times New Roman"/>
          <w:sz w:val="24"/>
          <w:szCs w:val="24"/>
        </w:rPr>
        <w:t xml:space="preserve">: Harmonic Distortion in Current </w:t>
      </w:r>
      <w:r w:rsidR="00810707">
        <w:rPr>
          <w:rFonts w:ascii="Times New Roman" w:hAnsi="Times New Roman" w:cs="Times New Roman"/>
          <w:sz w:val="24"/>
          <w:szCs w:val="24"/>
        </w:rPr>
        <w:t>Waveform</w:t>
      </w:r>
    </w:p>
    <w:p w:rsidR="00A82914" w:rsidRDefault="00A82914" w:rsidP="00D548CC">
      <w:pPr>
        <w:autoSpaceDE w:val="0"/>
        <w:autoSpaceDN w:val="0"/>
        <w:adjustRightInd w:val="0"/>
        <w:spacing w:after="0" w:line="240" w:lineRule="auto"/>
        <w:jc w:val="center"/>
        <w:rPr>
          <w:rFonts w:ascii="Times New Roman" w:hAnsi="Times New Roman" w:cs="Times New Roman"/>
          <w:sz w:val="24"/>
          <w:szCs w:val="24"/>
        </w:rPr>
      </w:pPr>
      <w:r w:rsidRPr="00A82914">
        <w:rPr>
          <w:rFonts w:ascii="Times New Roman" w:hAnsi="Times New Roman" w:cs="Times New Roman"/>
          <w:noProof/>
          <w:sz w:val="24"/>
          <w:szCs w:val="24"/>
        </w:rPr>
        <w:drawing>
          <wp:inline distT="0" distB="0" distL="0" distR="0" wp14:anchorId="014A21AB" wp14:editId="1CF574E0">
            <wp:extent cx="3657600" cy="2146077"/>
            <wp:effectExtent l="0" t="0" r="0" b="6985"/>
            <wp:docPr id="262864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864973" name=""/>
                    <pic:cNvPicPr/>
                  </pic:nvPicPr>
                  <pic:blipFill>
                    <a:blip r:embed="rId13"/>
                    <a:stretch>
                      <a:fillRect/>
                    </a:stretch>
                  </pic:blipFill>
                  <pic:spPr>
                    <a:xfrm>
                      <a:off x="0" y="0"/>
                      <a:ext cx="3657600" cy="2146077"/>
                    </a:xfrm>
                    <a:prstGeom prst="rect">
                      <a:avLst/>
                    </a:prstGeom>
                  </pic:spPr>
                </pic:pic>
              </a:graphicData>
            </a:graphic>
          </wp:inline>
        </w:drawing>
      </w:r>
    </w:p>
    <w:p w:rsidR="00D64776" w:rsidRPr="007B4E8A" w:rsidRDefault="00A82914" w:rsidP="00A82914">
      <w:pPr>
        <w:autoSpaceDE w:val="0"/>
        <w:autoSpaceDN w:val="0"/>
        <w:adjustRightInd w:val="0"/>
        <w:spacing w:after="0" w:line="360"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Figure </w:t>
      </w:r>
      <w:r w:rsidR="00FA76DE">
        <w:rPr>
          <w:rFonts w:ascii="Times New Roman" w:hAnsi="Times New Roman" w:cs="Times New Roman"/>
          <w:sz w:val="24"/>
          <w:szCs w:val="24"/>
        </w:rPr>
        <w:t>5</w:t>
      </w:r>
      <w:r>
        <w:rPr>
          <w:rFonts w:ascii="Times New Roman" w:hAnsi="Times New Roman" w:cs="Times New Roman"/>
          <w:sz w:val="24"/>
          <w:szCs w:val="24"/>
        </w:rPr>
        <w:t>:</w:t>
      </w:r>
      <w:r w:rsidR="00D64776" w:rsidRPr="007B4E8A">
        <w:rPr>
          <w:rFonts w:ascii="Times New Roman" w:hAnsi="Times New Roman" w:cs="Times New Roman"/>
          <w:sz w:val="24"/>
          <w:szCs w:val="24"/>
        </w:rPr>
        <w:t xml:space="preserve"> Harmonic Distortion in Voltage waveform</w:t>
      </w:r>
    </w:p>
    <w:p w:rsidR="00D64776" w:rsidRDefault="00FA76DE" w:rsidP="00BC29CB">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0F3253" w:rsidRPr="000F3253">
        <w:rPr>
          <w:rFonts w:ascii="Times New Roman" w:hAnsi="Times New Roman" w:cs="Times New Roman"/>
          <w:sz w:val="24"/>
          <w:szCs w:val="24"/>
        </w:rPr>
        <w:t xml:space="preserve"> and </w:t>
      </w:r>
      <w:r w:rsidR="00A82914">
        <w:rPr>
          <w:rFonts w:ascii="Times New Roman" w:hAnsi="Times New Roman" w:cs="Times New Roman"/>
          <w:sz w:val="24"/>
          <w:szCs w:val="24"/>
        </w:rPr>
        <w:t xml:space="preserve">Figure </w:t>
      </w:r>
      <w:r>
        <w:rPr>
          <w:rFonts w:ascii="Times New Roman" w:hAnsi="Times New Roman" w:cs="Times New Roman"/>
          <w:sz w:val="24"/>
          <w:szCs w:val="24"/>
        </w:rPr>
        <w:t>5</w:t>
      </w:r>
      <w:r w:rsidR="000F3253" w:rsidRPr="000F3253">
        <w:rPr>
          <w:rFonts w:ascii="Times New Roman" w:hAnsi="Times New Roman" w:cs="Times New Roman"/>
          <w:sz w:val="24"/>
          <w:szCs w:val="24"/>
        </w:rPr>
        <w:t xml:space="preserve"> </w:t>
      </w:r>
      <w:r w:rsidR="00D45E08">
        <w:rPr>
          <w:rFonts w:ascii="Times New Roman" w:hAnsi="Times New Roman" w:cs="Times New Roman"/>
          <w:sz w:val="24"/>
          <w:szCs w:val="24"/>
        </w:rPr>
        <w:t>show</w:t>
      </w:r>
      <w:r w:rsidR="000F3253" w:rsidRPr="000F3253">
        <w:rPr>
          <w:rFonts w:ascii="Times New Roman" w:hAnsi="Times New Roman" w:cs="Times New Roman"/>
          <w:sz w:val="24"/>
          <w:szCs w:val="24"/>
        </w:rPr>
        <w:t xml:space="preserve"> that bus 4 to </w:t>
      </w:r>
      <w:r w:rsidR="00D45E08">
        <w:rPr>
          <w:rFonts w:ascii="Times New Roman" w:hAnsi="Times New Roman" w:cs="Times New Roman"/>
          <w:sz w:val="24"/>
          <w:szCs w:val="24"/>
        </w:rPr>
        <w:t xml:space="preserve">the </w:t>
      </w:r>
      <w:r w:rsidR="000F3253" w:rsidRPr="000F3253">
        <w:rPr>
          <w:rFonts w:ascii="Times New Roman" w:hAnsi="Times New Roman" w:cs="Times New Roman"/>
          <w:sz w:val="24"/>
          <w:szCs w:val="24"/>
        </w:rPr>
        <w:t>ground has the highest current THD with a 45.3% distortion level</w:t>
      </w:r>
      <w:r w:rsidR="000F3253">
        <w:rPr>
          <w:rFonts w:ascii="Times New Roman" w:hAnsi="Times New Roman" w:cs="Times New Roman"/>
          <w:sz w:val="24"/>
          <w:szCs w:val="24"/>
        </w:rPr>
        <w:t xml:space="preserve"> and 7.31% voltage THD at bus 5</w:t>
      </w:r>
      <w:r w:rsidR="00D64776">
        <w:rPr>
          <w:rFonts w:ascii="Times New Roman" w:hAnsi="Times New Roman" w:cs="Times New Roman"/>
          <w:sz w:val="24"/>
          <w:szCs w:val="24"/>
        </w:rPr>
        <w:t xml:space="preserve">. </w:t>
      </w:r>
    </w:p>
    <w:p w:rsidR="00D64776" w:rsidRDefault="000F3253" w:rsidP="00BC29CB">
      <w:pPr>
        <w:autoSpaceDE w:val="0"/>
        <w:autoSpaceDN w:val="0"/>
        <w:adjustRightInd w:val="0"/>
        <w:spacing w:after="0" w:line="360" w:lineRule="auto"/>
        <w:jc w:val="both"/>
        <w:rPr>
          <w:rFonts w:ascii="Times New Roman" w:hAnsi="Times New Roman" w:cs="Times New Roman"/>
          <w:sz w:val="24"/>
          <w:szCs w:val="24"/>
        </w:rPr>
      </w:pPr>
      <w:r w:rsidRPr="000F3253">
        <w:rPr>
          <w:rFonts w:ascii="Times New Roman" w:hAnsi="Times New Roman" w:cs="Times New Roman"/>
          <w:sz w:val="24"/>
          <w:szCs w:val="24"/>
        </w:rPr>
        <w:t xml:space="preserve">Figures </w:t>
      </w:r>
      <w:r w:rsidR="00FA76DE">
        <w:rPr>
          <w:rFonts w:ascii="Times New Roman" w:hAnsi="Times New Roman" w:cs="Times New Roman"/>
          <w:sz w:val="24"/>
          <w:szCs w:val="24"/>
        </w:rPr>
        <w:t>6</w:t>
      </w:r>
      <w:r w:rsidRPr="000F3253">
        <w:rPr>
          <w:rFonts w:ascii="Times New Roman" w:hAnsi="Times New Roman" w:cs="Times New Roman"/>
          <w:sz w:val="24"/>
          <w:szCs w:val="24"/>
        </w:rPr>
        <w:t xml:space="preserve"> and </w:t>
      </w:r>
      <w:r w:rsidR="00FA76DE">
        <w:rPr>
          <w:rFonts w:ascii="Times New Roman" w:hAnsi="Times New Roman" w:cs="Times New Roman"/>
          <w:sz w:val="24"/>
          <w:szCs w:val="24"/>
        </w:rPr>
        <w:t>7</w:t>
      </w:r>
      <w:r w:rsidRPr="000F3253">
        <w:rPr>
          <w:rFonts w:ascii="Times New Roman" w:hAnsi="Times New Roman" w:cs="Times New Roman"/>
          <w:sz w:val="24"/>
          <w:szCs w:val="24"/>
        </w:rPr>
        <w:t xml:space="preserve"> show the highest distortion levels for current and voltage waveforms in base case histogram plots. In bus 1, the in-feed point is virtually free of harmonic </w:t>
      </w:r>
      <w:r w:rsidR="00D45E08">
        <w:rPr>
          <w:rFonts w:ascii="Times New Roman" w:hAnsi="Times New Roman" w:cs="Times New Roman"/>
          <w:sz w:val="24"/>
          <w:szCs w:val="24"/>
        </w:rPr>
        <w:t>higher-order</w:t>
      </w:r>
      <w:r w:rsidRPr="000F3253">
        <w:rPr>
          <w:rFonts w:ascii="Times New Roman" w:hAnsi="Times New Roman" w:cs="Times New Roman"/>
          <w:sz w:val="24"/>
          <w:szCs w:val="24"/>
        </w:rPr>
        <w:t xml:space="preserve"> disturbances, with the 5th and 7th harmonic order at negligible values. In the section with non-linear load, harmonic disturbances are noticeable up to the 25th order, comparable to fundamental current </w:t>
      </w:r>
      <w:r w:rsidRPr="000F3253">
        <w:rPr>
          <w:rFonts w:ascii="Times New Roman" w:hAnsi="Times New Roman" w:cs="Times New Roman"/>
          <w:sz w:val="24"/>
          <w:szCs w:val="24"/>
        </w:rPr>
        <w:lastRenderedPageBreak/>
        <w:t xml:space="preserve">values. The presence of </w:t>
      </w:r>
      <w:r w:rsidR="00D45E08">
        <w:rPr>
          <w:rFonts w:ascii="Times New Roman" w:hAnsi="Times New Roman" w:cs="Times New Roman"/>
          <w:sz w:val="24"/>
          <w:szCs w:val="24"/>
        </w:rPr>
        <w:t>higher-order</w:t>
      </w:r>
      <w:r w:rsidRPr="000F3253">
        <w:rPr>
          <w:rFonts w:ascii="Times New Roman" w:hAnsi="Times New Roman" w:cs="Times New Roman"/>
          <w:sz w:val="24"/>
          <w:szCs w:val="24"/>
        </w:rPr>
        <w:t xml:space="preserve"> harmonic quantities leads to high current THD in the network section.</w:t>
      </w:r>
      <w:r w:rsidR="00D64776">
        <w:rPr>
          <w:rFonts w:ascii="Times New Roman" w:hAnsi="Times New Roman" w:cs="Times New Roman"/>
          <w:sz w:val="24"/>
          <w:szCs w:val="24"/>
        </w:rPr>
        <w:t xml:space="preserve">   </w:t>
      </w:r>
    </w:p>
    <w:p w:rsidR="00FE6196" w:rsidRDefault="00FE6196" w:rsidP="00D45F9F">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45142153" wp14:editId="697DB14F">
            <wp:extent cx="3657600" cy="1832156"/>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657600" cy="1832156"/>
                    </a:xfrm>
                    <a:prstGeom prst="rect">
                      <a:avLst/>
                    </a:prstGeom>
                  </pic:spPr>
                </pic:pic>
              </a:graphicData>
            </a:graphic>
          </wp:inline>
        </w:drawing>
      </w:r>
    </w:p>
    <w:p w:rsidR="00D64776" w:rsidRPr="00D45F9F" w:rsidRDefault="00D64776" w:rsidP="00D45F9F">
      <w:pPr>
        <w:autoSpaceDE w:val="0"/>
        <w:autoSpaceDN w:val="0"/>
        <w:adjustRightInd w:val="0"/>
        <w:spacing w:after="0" w:line="360" w:lineRule="auto"/>
        <w:jc w:val="center"/>
        <w:rPr>
          <w:rFonts w:ascii="Times New Roman" w:hAnsi="Times New Roman" w:cs="Times New Roman"/>
          <w:i/>
        </w:rPr>
      </w:pPr>
      <w:r w:rsidRPr="00D45F9F">
        <w:rPr>
          <w:rFonts w:ascii="Times New Roman" w:hAnsi="Times New Roman" w:cs="Times New Roman"/>
          <w:i/>
        </w:rPr>
        <w:t xml:space="preserve">Figure </w:t>
      </w:r>
      <w:r w:rsidR="00556119">
        <w:rPr>
          <w:rFonts w:ascii="Times New Roman" w:hAnsi="Times New Roman" w:cs="Times New Roman"/>
          <w:i/>
        </w:rPr>
        <w:t>6</w:t>
      </w:r>
      <w:r w:rsidRPr="00D45F9F">
        <w:rPr>
          <w:rFonts w:ascii="Times New Roman" w:hAnsi="Times New Roman" w:cs="Times New Roman"/>
          <w:i/>
        </w:rPr>
        <w:t>: Comparison of Distortion</w:t>
      </w:r>
      <w:r w:rsidR="008B77B7">
        <w:rPr>
          <w:rFonts w:ascii="Times New Roman" w:hAnsi="Times New Roman" w:cs="Times New Roman"/>
          <w:i/>
        </w:rPr>
        <w:t xml:space="preserve"> </w:t>
      </w:r>
      <w:r w:rsidRPr="00D45F9F">
        <w:rPr>
          <w:rFonts w:ascii="Times New Roman" w:hAnsi="Times New Roman" w:cs="Times New Roman"/>
          <w:i/>
        </w:rPr>
        <w:t>in Current at In-feed and Highest Distortion Section</w:t>
      </w:r>
    </w:p>
    <w:p w:rsidR="00D64776" w:rsidRDefault="00556119" w:rsidP="00D45F9F">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Figure 7</w:t>
      </w:r>
      <w:r w:rsidR="000F3253" w:rsidRPr="000F3253">
        <w:rPr>
          <w:rFonts w:ascii="Times New Roman" w:hAnsi="Times New Roman" w:cs="Times New Roman"/>
          <w:sz w:val="24"/>
          <w:szCs w:val="24"/>
        </w:rPr>
        <w:t xml:space="preserve"> shows that bus 1 in-feed point is almost free of harmonic higher order disturbances in voltage waveform, with the 5th and 7th harmonic order negligible. However, in the section with non-linear load, harmonic disturbances are noticeable up to </w:t>
      </w:r>
      <w:r w:rsidR="00D45E08">
        <w:rPr>
          <w:rFonts w:ascii="Times New Roman" w:hAnsi="Times New Roman" w:cs="Times New Roman"/>
          <w:sz w:val="24"/>
          <w:szCs w:val="24"/>
        </w:rPr>
        <w:t xml:space="preserve">the </w:t>
      </w:r>
      <w:r w:rsidR="000F3253" w:rsidRPr="000F3253">
        <w:rPr>
          <w:rFonts w:ascii="Times New Roman" w:hAnsi="Times New Roman" w:cs="Times New Roman"/>
          <w:sz w:val="24"/>
          <w:szCs w:val="24"/>
        </w:rPr>
        <w:t>11th order, causing lower voltage THD.</w:t>
      </w:r>
      <w:r w:rsidR="00D64776">
        <w:rPr>
          <w:rFonts w:ascii="Times New Roman" w:hAnsi="Times New Roman" w:cs="Times New Roman"/>
          <w:sz w:val="24"/>
          <w:szCs w:val="24"/>
        </w:rPr>
        <w:t xml:space="preserve">   </w:t>
      </w:r>
    </w:p>
    <w:p w:rsidR="00FE6196" w:rsidRDefault="00FE6196" w:rsidP="00D45F9F">
      <w:pPr>
        <w:autoSpaceDE w:val="0"/>
        <w:autoSpaceDN w:val="0"/>
        <w:adjustRightInd w:val="0"/>
        <w:spacing w:after="0" w:line="240" w:lineRule="auto"/>
        <w:jc w:val="center"/>
        <w:rPr>
          <w:rFonts w:ascii="Times New Roman" w:hAnsi="Times New Roman" w:cs="Times New Roman"/>
          <w:sz w:val="24"/>
          <w:szCs w:val="24"/>
        </w:rPr>
      </w:pPr>
      <w:r>
        <w:rPr>
          <w:noProof/>
        </w:rPr>
        <w:drawing>
          <wp:inline distT="0" distB="0" distL="0" distR="0" wp14:anchorId="4BB970A6" wp14:editId="7EA0341E">
            <wp:extent cx="3657600" cy="2222525"/>
            <wp:effectExtent l="0" t="0" r="0" b="63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657600" cy="2222525"/>
                    </a:xfrm>
                    <a:prstGeom prst="rect">
                      <a:avLst/>
                    </a:prstGeom>
                  </pic:spPr>
                </pic:pic>
              </a:graphicData>
            </a:graphic>
          </wp:inline>
        </w:drawing>
      </w:r>
    </w:p>
    <w:p w:rsidR="00D64776" w:rsidRPr="00D45F9F" w:rsidRDefault="00D64776" w:rsidP="00D45F9F">
      <w:pPr>
        <w:autoSpaceDE w:val="0"/>
        <w:autoSpaceDN w:val="0"/>
        <w:adjustRightInd w:val="0"/>
        <w:spacing w:after="0" w:line="360" w:lineRule="auto"/>
        <w:jc w:val="center"/>
        <w:rPr>
          <w:rFonts w:ascii="Times New Roman" w:hAnsi="Times New Roman" w:cs="Times New Roman"/>
          <w:i/>
        </w:rPr>
      </w:pPr>
      <w:r w:rsidRPr="00D45F9F">
        <w:rPr>
          <w:rFonts w:ascii="Times New Roman" w:hAnsi="Times New Roman" w:cs="Times New Roman"/>
          <w:i/>
        </w:rPr>
        <w:t xml:space="preserve">Figure </w:t>
      </w:r>
      <w:r w:rsidR="00556119">
        <w:rPr>
          <w:rFonts w:ascii="Times New Roman" w:hAnsi="Times New Roman" w:cs="Times New Roman"/>
          <w:i/>
        </w:rPr>
        <w:t>7</w:t>
      </w:r>
      <w:r w:rsidRPr="00D45F9F">
        <w:rPr>
          <w:rFonts w:ascii="Times New Roman" w:hAnsi="Times New Roman" w:cs="Times New Roman"/>
          <w:i/>
        </w:rPr>
        <w:t>: Comparison of Distortion in Voltage at In-feed and Highest Distortion Section</w:t>
      </w:r>
    </w:p>
    <w:p w:rsidR="00D64776" w:rsidRDefault="00D45E08" w:rsidP="00BC2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Figures</w:t>
      </w:r>
      <w:r w:rsidR="00FA76DE">
        <w:rPr>
          <w:rFonts w:ascii="Times New Roman" w:hAnsi="Times New Roman" w:cs="Times New Roman"/>
          <w:sz w:val="24"/>
          <w:szCs w:val="24"/>
        </w:rPr>
        <w:t xml:space="preserve"> 8</w:t>
      </w:r>
      <w:r w:rsidR="000F3253" w:rsidRPr="000F3253">
        <w:rPr>
          <w:rFonts w:ascii="Times New Roman" w:hAnsi="Times New Roman" w:cs="Times New Roman"/>
          <w:sz w:val="24"/>
          <w:szCs w:val="24"/>
        </w:rPr>
        <w:t xml:space="preserve"> and </w:t>
      </w:r>
      <w:r w:rsidR="00FA76DE">
        <w:rPr>
          <w:rFonts w:ascii="Times New Roman" w:hAnsi="Times New Roman" w:cs="Times New Roman"/>
          <w:sz w:val="24"/>
          <w:szCs w:val="24"/>
        </w:rPr>
        <w:t>9</w:t>
      </w:r>
      <w:r w:rsidR="000F3253" w:rsidRPr="000F3253">
        <w:rPr>
          <w:rFonts w:ascii="Times New Roman" w:hAnsi="Times New Roman" w:cs="Times New Roman"/>
          <w:sz w:val="24"/>
          <w:szCs w:val="24"/>
        </w:rPr>
        <w:t xml:space="preserve"> show distortion propagation patterns when a 20% non-linear load increase is applied, with real power at 17.904% and pf at 0.85. The distortion level in the shunt connection remains unchanged at 45.3%, while other areas show a 16.8% increase. The voltage distortion profile slightly increases by 3.72%. The change in distortion is due to non-linear </w:t>
      </w:r>
      <w:r w:rsidR="000F3253">
        <w:rPr>
          <w:rFonts w:ascii="Times New Roman" w:hAnsi="Times New Roman" w:cs="Times New Roman"/>
          <w:sz w:val="24"/>
          <w:szCs w:val="24"/>
        </w:rPr>
        <w:t>load rise and distortion ripple</w:t>
      </w:r>
      <w:r w:rsidR="00D64776">
        <w:rPr>
          <w:rFonts w:ascii="Times New Roman" w:hAnsi="Times New Roman" w:cs="Times New Roman"/>
          <w:sz w:val="24"/>
          <w:szCs w:val="24"/>
        </w:rPr>
        <w:t>.</w:t>
      </w:r>
    </w:p>
    <w:p w:rsidR="00A822B7" w:rsidRDefault="00A822B7" w:rsidP="00D548CC">
      <w:pPr>
        <w:autoSpaceDE w:val="0"/>
        <w:autoSpaceDN w:val="0"/>
        <w:adjustRightInd w:val="0"/>
        <w:spacing w:after="0" w:line="240" w:lineRule="auto"/>
        <w:jc w:val="center"/>
        <w:rPr>
          <w:rFonts w:ascii="Times New Roman" w:hAnsi="Times New Roman" w:cs="Times New Roman"/>
          <w:sz w:val="24"/>
          <w:szCs w:val="24"/>
        </w:rPr>
      </w:pPr>
      <w:r w:rsidRPr="00A822B7">
        <w:rPr>
          <w:rFonts w:ascii="Times New Roman" w:hAnsi="Times New Roman" w:cs="Times New Roman"/>
          <w:noProof/>
          <w:sz w:val="24"/>
          <w:szCs w:val="24"/>
        </w:rPr>
        <w:lastRenderedPageBreak/>
        <w:drawing>
          <wp:inline distT="0" distB="0" distL="0" distR="0" wp14:anchorId="3B17F235" wp14:editId="29C1252F">
            <wp:extent cx="3657600" cy="1931406"/>
            <wp:effectExtent l="0" t="0" r="0" b="0"/>
            <wp:docPr id="14699105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10578" name=""/>
                    <pic:cNvPicPr/>
                  </pic:nvPicPr>
                  <pic:blipFill>
                    <a:blip r:embed="rId16"/>
                    <a:stretch>
                      <a:fillRect/>
                    </a:stretch>
                  </pic:blipFill>
                  <pic:spPr>
                    <a:xfrm>
                      <a:off x="0" y="0"/>
                      <a:ext cx="3657600" cy="1931406"/>
                    </a:xfrm>
                    <a:prstGeom prst="rect">
                      <a:avLst/>
                    </a:prstGeom>
                  </pic:spPr>
                </pic:pic>
              </a:graphicData>
            </a:graphic>
          </wp:inline>
        </w:drawing>
      </w:r>
    </w:p>
    <w:p w:rsidR="00D64776" w:rsidRPr="007B4E8A" w:rsidRDefault="00A822B7" w:rsidP="00D548CC">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Figure </w:t>
      </w:r>
      <w:r w:rsidR="00FA76DE">
        <w:rPr>
          <w:rFonts w:ascii="Times New Roman" w:hAnsi="Times New Roman" w:cs="Times New Roman"/>
          <w:sz w:val="24"/>
          <w:szCs w:val="24"/>
        </w:rPr>
        <w:t>8</w:t>
      </w:r>
      <w:r w:rsidR="00D64776" w:rsidRPr="007B4E8A">
        <w:rPr>
          <w:rFonts w:ascii="Times New Roman" w:hAnsi="Times New Roman" w:cs="Times New Roman"/>
          <w:sz w:val="24"/>
          <w:szCs w:val="24"/>
        </w:rPr>
        <w:t xml:space="preserve">: Harmonic Distortion in Current </w:t>
      </w:r>
      <w:r w:rsidR="00E80003">
        <w:rPr>
          <w:rFonts w:ascii="Times New Roman" w:hAnsi="Times New Roman" w:cs="Times New Roman"/>
          <w:sz w:val="24"/>
          <w:szCs w:val="24"/>
        </w:rPr>
        <w:t>Waveform</w:t>
      </w:r>
      <w:r w:rsidR="00D64776" w:rsidRPr="007B4E8A">
        <w:rPr>
          <w:rFonts w:ascii="Times New Roman" w:hAnsi="Times New Roman" w:cs="Times New Roman"/>
          <w:sz w:val="24"/>
          <w:szCs w:val="24"/>
        </w:rPr>
        <w:t xml:space="preserve"> with 20% Non-linear Load Increase</w:t>
      </w:r>
    </w:p>
    <w:p w:rsidR="001932F4" w:rsidRDefault="001932F4" w:rsidP="00D548CC">
      <w:pPr>
        <w:autoSpaceDE w:val="0"/>
        <w:autoSpaceDN w:val="0"/>
        <w:adjustRightInd w:val="0"/>
        <w:spacing w:before="240" w:after="0" w:line="240" w:lineRule="auto"/>
        <w:jc w:val="center"/>
        <w:rPr>
          <w:rFonts w:ascii="Times New Roman" w:hAnsi="Times New Roman" w:cs="Times New Roman"/>
          <w:sz w:val="24"/>
          <w:szCs w:val="24"/>
        </w:rPr>
      </w:pPr>
      <w:r w:rsidRPr="001932F4">
        <w:rPr>
          <w:rFonts w:ascii="Times New Roman" w:hAnsi="Times New Roman" w:cs="Times New Roman"/>
          <w:noProof/>
          <w:sz w:val="24"/>
          <w:szCs w:val="24"/>
        </w:rPr>
        <w:drawing>
          <wp:inline distT="0" distB="0" distL="0" distR="0" wp14:anchorId="12440931" wp14:editId="623372D2">
            <wp:extent cx="3657600" cy="2103121"/>
            <wp:effectExtent l="0" t="0" r="0" b="0"/>
            <wp:docPr id="3154616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61670" name=""/>
                    <pic:cNvPicPr/>
                  </pic:nvPicPr>
                  <pic:blipFill>
                    <a:blip r:embed="rId17"/>
                    <a:stretch>
                      <a:fillRect/>
                    </a:stretch>
                  </pic:blipFill>
                  <pic:spPr>
                    <a:xfrm>
                      <a:off x="0" y="0"/>
                      <a:ext cx="3657600" cy="2103121"/>
                    </a:xfrm>
                    <a:prstGeom prst="rect">
                      <a:avLst/>
                    </a:prstGeom>
                  </pic:spPr>
                </pic:pic>
              </a:graphicData>
            </a:graphic>
          </wp:inline>
        </w:drawing>
      </w:r>
    </w:p>
    <w:p w:rsidR="00D64776" w:rsidRPr="007B4E8A" w:rsidRDefault="001932F4" w:rsidP="006A19E8">
      <w:pPr>
        <w:autoSpaceDE w:val="0"/>
        <w:autoSpaceDN w:val="0"/>
        <w:adjustRightInd w:val="0"/>
        <w:spacing w:after="0" w:line="360" w:lineRule="auto"/>
        <w:rPr>
          <w:rFonts w:ascii="Times New Roman" w:hAnsi="Times New Roman" w:cs="Times New Roman"/>
          <w:color w:val="000000" w:themeColor="text1"/>
          <w:sz w:val="24"/>
          <w:szCs w:val="24"/>
        </w:rPr>
      </w:pPr>
      <w:r w:rsidRPr="001932F4">
        <w:rPr>
          <w:rFonts w:ascii="Times New Roman" w:hAnsi="Times New Roman" w:cs="Times New Roman"/>
          <w:bCs/>
          <w:color w:val="000000" w:themeColor="text1"/>
          <w:sz w:val="24"/>
          <w:szCs w:val="24"/>
        </w:rPr>
        <w:t xml:space="preserve">Figure </w:t>
      </w:r>
      <w:r w:rsidR="00FA76DE">
        <w:rPr>
          <w:rFonts w:ascii="Times New Roman" w:hAnsi="Times New Roman" w:cs="Times New Roman"/>
          <w:bCs/>
          <w:color w:val="000000" w:themeColor="text1"/>
          <w:sz w:val="24"/>
          <w:szCs w:val="24"/>
        </w:rPr>
        <w:t>9</w:t>
      </w:r>
      <w:r w:rsidR="00D64776" w:rsidRPr="007B4E8A">
        <w:rPr>
          <w:rFonts w:ascii="Times New Roman" w:hAnsi="Times New Roman" w:cs="Times New Roman"/>
          <w:b/>
          <w:color w:val="000000" w:themeColor="text1"/>
          <w:sz w:val="24"/>
          <w:szCs w:val="24"/>
        </w:rPr>
        <w:fldChar w:fldCharType="begin"/>
      </w:r>
      <w:r w:rsidR="00D64776" w:rsidRPr="007B4E8A">
        <w:rPr>
          <w:rFonts w:ascii="Times New Roman" w:hAnsi="Times New Roman" w:cs="Times New Roman"/>
          <w:color w:val="000000" w:themeColor="text1"/>
          <w:sz w:val="24"/>
          <w:szCs w:val="24"/>
        </w:rPr>
        <w:instrText xml:space="preserve"> SEQ Table \* ARABIC </w:instrText>
      </w:r>
      <w:r w:rsidR="00D64776" w:rsidRPr="007B4E8A">
        <w:rPr>
          <w:rFonts w:ascii="Times New Roman" w:hAnsi="Times New Roman" w:cs="Times New Roman"/>
          <w:b/>
          <w:color w:val="000000" w:themeColor="text1"/>
          <w:sz w:val="24"/>
          <w:szCs w:val="24"/>
        </w:rPr>
        <w:fldChar w:fldCharType="separate"/>
      </w:r>
      <w:r w:rsidR="00D64776" w:rsidRPr="007B4E8A">
        <w:rPr>
          <w:rFonts w:ascii="Times New Roman" w:hAnsi="Times New Roman" w:cs="Times New Roman"/>
          <w:b/>
          <w:color w:val="000000" w:themeColor="text1"/>
          <w:sz w:val="24"/>
          <w:szCs w:val="24"/>
        </w:rPr>
        <w:fldChar w:fldCharType="end"/>
      </w:r>
      <w:r w:rsidR="00D64776" w:rsidRPr="007B4E8A">
        <w:rPr>
          <w:rFonts w:ascii="Times New Roman" w:hAnsi="Times New Roman" w:cs="Times New Roman"/>
          <w:sz w:val="24"/>
          <w:szCs w:val="24"/>
        </w:rPr>
        <w:t xml:space="preserve">: Harmonic Distortion in Voltage </w:t>
      </w:r>
      <w:r w:rsidR="00E80003">
        <w:rPr>
          <w:rFonts w:ascii="Times New Roman" w:hAnsi="Times New Roman" w:cs="Times New Roman"/>
          <w:sz w:val="24"/>
          <w:szCs w:val="24"/>
        </w:rPr>
        <w:t>Waveform</w:t>
      </w:r>
      <w:r w:rsidR="00D64776" w:rsidRPr="007B4E8A">
        <w:rPr>
          <w:rFonts w:ascii="Times New Roman" w:hAnsi="Times New Roman" w:cs="Times New Roman"/>
          <w:sz w:val="24"/>
          <w:szCs w:val="24"/>
        </w:rPr>
        <w:t xml:space="preserve"> with 20% Non-linear Load Increase</w:t>
      </w:r>
    </w:p>
    <w:p w:rsidR="00D64776" w:rsidRDefault="000F3253" w:rsidP="00BC29CB">
      <w:pPr>
        <w:autoSpaceDE w:val="0"/>
        <w:autoSpaceDN w:val="0"/>
        <w:adjustRightInd w:val="0"/>
        <w:spacing w:before="240" w:after="0" w:line="360" w:lineRule="auto"/>
        <w:jc w:val="both"/>
        <w:rPr>
          <w:rFonts w:ascii="Times New Roman" w:hAnsi="Times New Roman" w:cs="Times New Roman"/>
          <w:sz w:val="24"/>
          <w:szCs w:val="24"/>
        </w:rPr>
      </w:pPr>
      <w:r w:rsidRPr="000F3253">
        <w:rPr>
          <w:rFonts w:ascii="Times New Roman" w:hAnsi="Times New Roman" w:cs="Times New Roman"/>
          <w:sz w:val="24"/>
          <w:szCs w:val="24"/>
        </w:rPr>
        <w:t xml:space="preserve">The study assessed the harmonic disturbance level in the network by increasing the non-linear to 40% with </w:t>
      </w:r>
      <w:r w:rsidR="00E80003">
        <w:rPr>
          <w:rFonts w:ascii="Times New Roman" w:hAnsi="Times New Roman" w:cs="Times New Roman"/>
          <w:sz w:val="24"/>
          <w:szCs w:val="24"/>
        </w:rPr>
        <w:t xml:space="preserve">a </w:t>
      </w:r>
      <w:r w:rsidRPr="000F3253">
        <w:rPr>
          <w:rFonts w:ascii="Times New Roman" w:hAnsi="Times New Roman" w:cs="Times New Roman"/>
          <w:sz w:val="24"/>
          <w:szCs w:val="24"/>
        </w:rPr>
        <w:t xml:space="preserve">real power </w:t>
      </w:r>
      <w:r w:rsidR="00E80003">
        <w:rPr>
          <w:rFonts w:ascii="Times New Roman" w:hAnsi="Times New Roman" w:cs="Times New Roman"/>
          <w:sz w:val="24"/>
          <w:szCs w:val="24"/>
        </w:rPr>
        <w:t xml:space="preserve">of </w:t>
      </w:r>
      <w:r w:rsidRPr="000F3253">
        <w:rPr>
          <w:rFonts w:ascii="Times New Roman" w:hAnsi="Times New Roman" w:cs="Times New Roman"/>
          <w:sz w:val="24"/>
          <w:szCs w:val="24"/>
        </w:rPr>
        <w:t xml:space="preserve">20.89% at 0.85 </w:t>
      </w:r>
      <w:proofErr w:type="spellStart"/>
      <w:r w:rsidRPr="000F3253">
        <w:rPr>
          <w:rFonts w:ascii="Times New Roman" w:hAnsi="Times New Roman" w:cs="Times New Roman"/>
          <w:sz w:val="24"/>
          <w:szCs w:val="24"/>
        </w:rPr>
        <w:t>p.f</w:t>
      </w:r>
      <w:proofErr w:type="spellEnd"/>
      <w:r w:rsidRPr="000F3253">
        <w:rPr>
          <w:rFonts w:ascii="Times New Roman" w:hAnsi="Times New Roman" w:cs="Times New Roman"/>
          <w:sz w:val="24"/>
          <w:szCs w:val="24"/>
        </w:rPr>
        <w:t>. Results showed high distortion levels in neighborhood buses, but current and voltage THD remained a</w:t>
      </w:r>
      <w:r>
        <w:rPr>
          <w:rFonts w:ascii="Times New Roman" w:hAnsi="Times New Roman" w:cs="Times New Roman"/>
          <w:sz w:val="24"/>
          <w:szCs w:val="24"/>
        </w:rPr>
        <w:t>t 45.3% and 16.8%, respectively</w:t>
      </w:r>
      <w:r w:rsidR="00D64776">
        <w:rPr>
          <w:rFonts w:ascii="Times New Roman" w:hAnsi="Times New Roman" w:cs="Times New Roman"/>
          <w:sz w:val="24"/>
          <w:szCs w:val="24"/>
        </w:rPr>
        <w:t xml:space="preserve">. The summary of </w:t>
      </w:r>
      <w:r w:rsidR="00E80003">
        <w:rPr>
          <w:rFonts w:ascii="Times New Roman" w:hAnsi="Times New Roman" w:cs="Times New Roman"/>
          <w:sz w:val="24"/>
          <w:szCs w:val="24"/>
        </w:rPr>
        <w:t xml:space="preserve">the </w:t>
      </w:r>
      <w:r w:rsidR="00D64776">
        <w:rPr>
          <w:rFonts w:ascii="Times New Roman" w:hAnsi="Times New Roman" w:cs="Times New Roman"/>
          <w:sz w:val="24"/>
          <w:szCs w:val="24"/>
        </w:rPr>
        <w:t xml:space="preserve">scenarios treated is tabulated in </w:t>
      </w:r>
      <w:r w:rsidR="00FA76DE">
        <w:rPr>
          <w:rFonts w:ascii="Times New Roman" w:hAnsi="Times New Roman" w:cs="Times New Roman"/>
          <w:sz w:val="24"/>
          <w:szCs w:val="24"/>
        </w:rPr>
        <w:t>Figure 10</w:t>
      </w:r>
      <w:r w:rsidR="00D64776">
        <w:rPr>
          <w:rFonts w:ascii="Times New Roman" w:hAnsi="Times New Roman" w:cs="Times New Roman"/>
          <w:sz w:val="24"/>
          <w:szCs w:val="24"/>
        </w:rPr>
        <w:t>.</w:t>
      </w:r>
    </w:p>
    <w:p w:rsidR="001932F4" w:rsidRDefault="001932F4" w:rsidP="00651455">
      <w:pPr>
        <w:autoSpaceDE w:val="0"/>
        <w:autoSpaceDN w:val="0"/>
        <w:adjustRightInd w:val="0"/>
        <w:spacing w:after="0" w:line="240" w:lineRule="auto"/>
        <w:jc w:val="center"/>
        <w:rPr>
          <w:rFonts w:ascii="Times New Roman" w:hAnsi="Times New Roman" w:cs="Times New Roman"/>
          <w:sz w:val="24"/>
          <w:szCs w:val="24"/>
        </w:rPr>
      </w:pPr>
      <w:r w:rsidRPr="001932F4">
        <w:rPr>
          <w:rFonts w:ascii="Times New Roman" w:hAnsi="Times New Roman" w:cs="Times New Roman"/>
          <w:noProof/>
          <w:sz w:val="24"/>
          <w:szCs w:val="24"/>
        </w:rPr>
        <w:drawing>
          <wp:inline distT="0" distB="0" distL="0" distR="0" wp14:anchorId="56E87226" wp14:editId="5AEA2E60">
            <wp:extent cx="3657600" cy="2333420"/>
            <wp:effectExtent l="0" t="0" r="0" b="0"/>
            <wp:docPr id="12935694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69463" name=""/>
                    <pic:cNvPicPr/>
                  </pic:nvPicPr>
                  <pic:blipFill>
                    <a:blip r:embed="rId18"/>
                    <a:stretch>
                      <a:fillRect/>
                    </a:stretch>
                  </pic:blipFill>
                  <pic:spPr>
                    <a:xfrm>
                      <a:off x="0" y="0"/>
                      <a:ext cx="3657600" cy="2333420"/>
                    </a:xfrm>
                    <a:prstGeom prst="rect">
                      <a:avLst/>
                    </a:prstGeom>
                  </pic:spPr>
                </pic:pic>
              </a:graphicData>
            </a:graphic>
          </wp:inline>
        </w:drawing>
      </w:r>
    </w:p>
    <w:p w:rsidR="00D64776" w:rsidRPr="007B4E8A" w:rsidRDefault="001932F4" w:rsidP="00651455">
      <w:pPr>
        <w:autoSpaceDE w:val="0"/>
        <w:autoSpaceDN w:val="0"/>
        <w:adjustRightInd w:val="0"/>
        <w:spacing w:after="0" w:line="276" w:lineRule="auto"/>
        <w:jc w:val="center"/>
        <w:rPr>
          <w:rFonts w:ascii="Times New Roman" w:hAnsi="Times New Roman" w:cs="Times New Roman"/>
          <w:sz w:val="24"/>
          <w:szCs w:val="24"/>
        </w:rPr>
      </w:pPr>
      <w:r>
        <w:rPr>
          <w:rFonts w:ascii="Times New Roman" w:hAnsi="Times New Roman" w:cs="Times New Roman"/>
          <w:sz w:val="24"/>
          <w:szCs w:val="24"/>
        </w:rPr>
        <w:lastRenderedPageBreak/>
        <w:t>Figure 10</w:t>
      </w:r>
      <w:r w:rsidR="00D64776" w:rsidRPr="007B4E8A">
        <w:rPr>
          <w:rFonts w:ascii="Times New Roman" w:hAnsi="Times New Roman" w:cs="Times New Roman"/>
          <w:b/>
          <w:color w:val="000000" w:themeColor="text1"/>
          <w:sz w:val="24"/>
          <w:szCs w:val="24"/>
        </w:rPr>
        <w:fldChar w:fldCharType="begin"/>
      </w:r>
      <w:r w:rsidR="00D64776" w:rsidRPr="007B4E8A">
        <w:rPr>
          <w:rFonts w:ascii="Times New Roman" w:hAnsi="Times New Roman" w:cs="Times New Roman"/>
          <w:color w:val="000000" w:themeColor="text1"/>
          <w:sz w:val="24"/>
          <w:szCs w:val="24"/>
        </w:rPr>
        <w:instrText xml:space="preserve"> SEQ Table \* ARABIC </w:instrText>
      </w:r>
      <w:r w:rsidR="00D64776" w:rsidRPr="007B4E8A">
        <w:rPr>
          <w:rFonts w:ascii="Times New Roman" w:hAnsi="Times New Roman" w:cs="Times New Roman"/>
          <w:b/>
          <w:color w:val="000000" w:themeColor="text1"/>
          <w:sz w:val="24"/>
          <w:szCs w:val="24"/>
        </w:rPr>
        <w:fldChar w:fldCharType="separate"/>
      </w:r>
      <w:r w:rsidR="00D64776" w:rsidRPr="007B4E8A">
        <w:rPr>
          <w:rFonts w:ascii="Times New Roman" w:hAnsi="Times New Roman" w:cs="Times New Roman"/>
          <w:b/>
          <w:color w:val="000000" w:themeColor="text1"/>
          <w:sz w:val="24"/>
          <w:szCs w:val="24"/>
        </w:rPr>
        <w:fldChar w:fldCharType="end"/>
      </w:r>
      <w:r w:rsidR="00D64776" w:rsidRPr="007B4E8A">
        <w:rPr>
          <w:rFonts w:ascii="Times New Roman" w:hAnsi="Times New Roman" w:cs="Times New Roman"/>
          <w:sz w:val="24"/>
          <w:szCs w:val="24"/>
        </w:rPr>
        <w:t xml:space="preserve">: Scenarios of Non-linear load capacity for a </w:t>
      </w:r>
      <m:oMath>
        <m:r>
          <m:rPr>
            <m:sty m:val="p"/>
          </m:rPr>
          <w:rPr>
            <w:rFonts w:ascii="Cambria Math" w:hAnsi="Cambria Math" w:cs="Times New Roman"/>
            <w:sz w:val="24"/>
            <w:szCs w:val="24"/>
          </w:rPr>
          <m:t>dpf=0.85</m:t>
        </m:r>
      </m:oMath>
    </w:p>
    <w:p w:rsidR="00D64776" w:rsidRDefault="00317D03" w:rsidP="00BC29CB">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Figure 11</w:t>
      </w:r>
      <w:r w:rsidR="000F3253" w:rsidRPr="000F3253">
        <w:rPr>
          <w:rFonts w:ascii="Times New Roman" w:hAnsi="Times New Roman" w:cs="Times New Roman"/>
          <w:sz w:val="24"/>
          <w:szCs w:val="24"/>
        </w:rPr>
        <w:t>-1</w:t>
      </w:r>
      <w:r>
        <w:rPr>
          <w:rFonts w:ascii="Times New Roman" w:hAnsi="Times New Roman" w:cs="Times New Roman"/>
          <w:sz w:val="24"/>
          <w:szCs w:val="24"/>
        </w:rPr>
        <w:t>4</w:t>
      </w:r>
      <w:r w:rsidR="000F3253" w:rsidRPr="000F3253">
        <w:rPr>
          <w:rFonts w:ascii="Times New Roman" w:hAnsi="Times New Roman" w:cs="Times New Roman"/>
          <w:sz w:val="24"/>
          <w:szCs w:val="24"/>
        </w:rPr>
        <w:t xml:space="preserve"> </w:t>
      </w:r>
      <w:r w:rsidR="00D45E08">
        <w:rPr>
          <w:rFonts w:ascii="Times New Roman" w:hAnsi="Times New Roman" w:cs="Times New Roman"/>
          <w:sz w:val="24"/>
          <w:szCs w:val="24"/>
        </w:rPr>
        <w:t>shows</w:t>
      </w:r>
      <w:r w:rsidR="000F3253" w:rsidRPr="000F3253">
        <w:rPr>
          <w:rFonts w:ascii="Times New Roman" w:hAnsi="Times New Roman" w:cs="Times New Roman"/>
          <w:sz w:val="24"/>
          <w:szCs w:val="24"/>
        </w:rPr>
        <w:t xml:space="preserve"> that mitigating harmonic disturbance with PF corrective devices generally reduces distortion patterns across the network. In-feed substation THD decreases from 9.7% to 8.6%, and 0.09% to 0.1% for volt THD. The highest volt THD decreases significantly to 5.96%. However, </w:t>
      </w:r>
      <w:r w:rsidR="00E80003">
        <w:rPr>
          <w:rFonts w:ascii="Times New Roman" w:hAnsi="Times New Roman" w:cs="Times New Roman"/>
          <w:sz w:val="24"/>
          <w:szCs w:val="24"/>
        </w:rPr>
        <w:t xml:space="preserve">the </w:t>
      </w:r>
      <w:r w:rsidR="000F3253" w:rsidRPr="000F3253">
        <w:rPr>
          <w:rFonts w:ascii="Times New Roman" w:hAnsi="Times New Roman" w:cs="Times New Roman"/>
          <w:sz w:val="24"/>
          <w:szCs w:val="24"/>
        </w:rPr>
        <w:t xml:space="preserve">harmonic disturbance pattern worsens as </w:t>
      </w:r>
      <w:proofErr w:type="spellStart"/>
      <w:r w:rsidR="007C6033">
        <w:rPr>
          <w:rFonts w:ascii="Times New Roman" w:hAnsi="Times New Roman" w:cs="Times New Roman"/>
          <w:sz w:val="24"/>
          <w:szCs w:val="24"/>
        </w:rPr>
        <w:t>dpf</w:t>
      </w:r>
      <w:proofErr w:type="spellEnd"/>
      <w:r w:rsidR="000F3253" w:rsidRPr="000F3253">
        <w:rPr>
          <w:rFonts w:ascii="Times New Roman" w:hAnsi="Times New Roman" w:cs="Times New Roman"/>
          <w:sz w:val="24"/>
          <w:szCs w:val="24"/>
        </w:rPr>
        <w:t xml:space="preserve"> falls below 0.85.</w:t>
      </w:r>
      <w:r w:rsidR="00D64776">
        <w:rPr>
          <w:rFonts w:ascii="Times New Roman" w:hAnsi="Times New Roman" w:cs="Times New Roman"/>
          <w:sz w:val="24"/>
          <w:szCs w:val="24"/>
        </w:rPr>
        <w:t xml:space="preserve"> </w:t>
      </w:r>
    </w:p>
    <w:p w:rsidR="00A822B7" w:rsidRDefault="00A822B7" w:rsidP="00651455">
      <w:pPr>
        <w:autoSpaceDE w:val="0"/>
        <w:autoSpaceDN w:val="0"/>
        <w:adjustRightInd w:val="0"/>
        <w:spacing w:before="240" w:after="0" w:line="240" w:lineRule="auto"/>
        <w:jc w:val="center"/>
        <w:rPr>
          <w:rFonts w:ascii="Times New Roman" w:hAnsi="Times New Roman" w:cs="Times New Roman"/>
          <w:sz w:val="24"/>
          <w:szCs w:val="24"/>
        </w:rPr>
      </w:pPr>
      <w:r w:rsidRPr="00A822B7">
        <w:rPr>
          <w:rFonts w:ascii="Times New Roman" w:hAnsi="Times New Roman" w:cs="Times New Roman"/>
          <w:noProof/>
          <w:sz w:val="24"/>
          <w:szCs w:val="24"/>
        </w:rPr>
        <w:drawing>
          <wp:inline distT="0" distB="0" distL="0" distR="0" wp14:anchorId="1396536A" wp14:editId="7AD02EED">
            <wp:extent cx="3657600" cy="2301887"/>
            <wp:effectExtent l="0" t="0" r="0" b="3175"/>
            <wp:docPr id="304896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4896371" name=""/>
                    <pic:cNvPicPr/>
                  </pic:nvPicPr>
                  <pic:blipFill>
                    <a:blip r:embed="rId19"/>
                    <a:stretch>
                      <a:fillRect/>
                    </a:stretch>
                  </pic:blipFill>
                  <pic:spPr>
                    <a:xfrm>
                      <a:off x="0" y="0"/>
                      <a:ext cx="3657600" cy="2301887"/>
                    </a:xfrm>
                    <a:prstGeom prst="rect">
                      <a:avLst/>
                    </a:prstGeom>
                  </pic:spPr>
                </pic:pic>
              </a:graphicData>
            </a:graphic>
          </wp:inline>
        </w:drawing>
      </w:r>
    </w:p>
    <w:p w:rsidR="00D64776" w:rsidRDefault="00A822B7" w:rsidP="0065145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317D03">
        <w:rPr>
          <w:rFonts w:ascii="Times New Roman" w:hAnsi="Times New Roman" w:cs="Times New Roman"/>
          <w:sz w:val="24"/>
          <w:szCs w:val="24"/>
        </w:rPr>
        <w:t>11</w:t>
      </w:r>
      <w:r w:rsidR="00D64776" w:rsidRPr="007B4E8A">
        <w:rPr>
          <w:rFonts w:ascii="Times New Roman" w:hAnsi="Times New Roman" w:cs="Times New Roman"/>
          <w:sz w:val="24"/>
          <w:szCs w:val="24"/>
        </w:rPr>
        <w:t xml:space="preserve">: Harmonic Distortion in Current </w:t>
      </w:r>
      <w:r w:rsidR="00E80003">
        <w:rPr>
          <w:rFonts w:ascii="Times New Roman" w:hAnsi="Times New Roman" w:cs="Times New Roman"/>
          <w:sz w:val="24"/>
          <w:szCs w:val="24"/>
        </w:rPr>
        <w:t>Waveform</w:t>
      </w:r>
      <w:r w:rsidR="00D64776" w:rsidRPr="007B4E8A">
        <w:rPr>
          <w:rFonts w:ascii="Times New Roman" w:hAnsi="Times New Roman" w:cs="Times New Roman"/>
          <w:sz w:val="24"/>
          <w:szCs w:val="24"/>
        </w:rPr>
        <w:t xml:space="preserve"> for unity </w:t>
      </w:r>
      <w:proofErr w:type="spellStart"/>
      <w:r w:rsidR="00D64776" w:rsidRPr="007B4E8A">
        <w:rPr>
          <w:rFonts w:ascii="Times New Roman" w:hAnsi="Times New Roman" w:cs="Times New Roman"/>
          <w:sz w:val="24"/>
          <w:szCs w:val="24"/>
        </w:rPr>
        <w:t>dpf</w:t>
      </w:r>
      <w:proofErr w:type="spellEnd"/>
      <w:r w:rsidR="00D64776" w:rsidRPr="007B4E8A">
        <w:rPr>
          <w:rFonts w:ascii="Times New Roman" w:hAnsi="Times New Roman" w:cs="Times New Roman"/>
          <w:sz w:val="24"/>
          <w:szCs w:val="24"/>
        </w:rPr>
        <w:t xml:space="preserve"> at Base Non-linear Load</w:t>
      </w:r>
    </w:p>
    <w:p w:rsidR="00A822B7" w:rsidRPr="007B4E8A" w:rsidRDefault="00A822B7" w:rsidP="00651455">
      <w:pPr>
        <w:autoSpaceDE w:val="0"/>
        <w:autoSpaceDN w:val="0"/>
        <w:adjustRightInd w:val="0"/>
        <w:spacing w:before="240" w:after="0" w:line="240" w:lineRule="auto"/>
        <w:jc w:val="center"/>
        <w:rPr>
          <w:rFonts w:ascii="Times New Roman" w:hAnsi="Times New Roman" w:cs="Times New Roman"/>
          <w:color w:val="000000" w:themeColor="text1"/>
          <w:sz w:val="24"/>
          <w:szCs w:val="24"/>
        </w:rPr>
      </w:pPr>
      <w:r w:rsidRPr="00A822B7">
        <w:rPr>
          <w:rFonts w:ascii="Times New Roman" w:hAnsi="Times New Roman" w:cs="Times New Roman"/>
          <w:noProof/>
          <w:color w:val="000000" w:themeColor="text1"/>
          <w:sz w:val="24"/>
          <w:szCs w:val="24"/>
        </w:rPr>
        <w:drawing>
          <wp:inline distT="0" distB="0" distL="0" distR="0" wp14:anchorId="4AD02189" wp14:editId="1D3F884E">
            <wp:extent cx="3657600" cy="2223382"/>
            <wp:effectExtent l="0" t="0" r="0" b="5715"/>
            <wp:docPr id="14574374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37442" name=""/>
                    <pic:cNvPicPr/>
                  </pic:nvPicPr>
                  <pic:blipFill>
                    <a:blip r:embed="rId20"/>
                    <a:stretch>
                      <a:fillRect/>
                    </a:stretch>
                  </pic:blipFill>
                  <pic:spPr>
                    <a:xfrm>
                      <a:off x="0" y="0"/>
                      <a:ext cx="3657600" cy="2223382"/>
                    </a:xfrm>
                    <a:prstGeom prst="rect">
                      <a:avLst/>
                    </a:prstGeom>
                  </pic:spPr>
                </pic:pic>
              </a:graphicData>
            </a:graphic>
          </wp:inline>
        </w:drawing>
      </w:r>
    </w:p>
    <w:p w:rsidR="00D64776" w:rsidRDefault="00A822B7" w:rsidP="00651455">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r w:rsidR="00317D03">
        <w:rPr>
          <w:rFonts w:ascii="Times New Roman" w:hAnsi="Times New Roman" w:cs="Times New Roman"/>
          <w:b/>
          <w:color w:val="000000" w:themeColor="text1"/>
          <w:sz w:val="24"/>
          <w:szCs w:val="24"/>
        </w:rPr>
        <w:t>12</w:t>
      </w:r>
      <w:r w:rsidR="00D64776" w:rsidRPr="007B4E8A">
        <w:rPr>
          <w:rFonts w:ascii="Times New Roman" w:hAnsi="Times New Roman" w:cs="Times New Roman"/>
          <w:sz w:val="24"/>
          <w:szCs w:val="24"/>
        </w:rPr>
        <w:t xml:space="preserve">: Harmonic Distortion in Voltage waveform for unity </w:t>
      </w:r>
      <w:proofErr w:type="spellStart"/>
      <w:r w:rsidR="00D64776" w:rsidRPr="007B4E8A">
        <w:rPr>
          <w:rFonts w:ascii="Times New Roman" w:hAnsi="Times New Roman" w:cs="Times New Roman"/>
          <w:sz w:val="24"/>
          <w:szCs w:val="24"/>
        </w:rPr>
        <w:t>dpf</w:t>
      </w:r>
      <w:proofErr w:type="spellEnd"/>
      <w:r w:rsidR="00D64776" w:rsidRPr="007B4E8A">
        <w:rPr>
          <w:rFonts w:ascii="Times New Roman" w:hAnsi="Times New Roman" w:cs="Times New Roman"/>
          <w:sz w:val="24"/>
          <w:szCs w:val="24"/>
        </w:rPr>
        <w:t xml:space="preserve"> at Base Nonlinear Load</w:t>
      </w:r>
    </w:p>
    <w:p w:rsidR="00DA0DC9" w:rsidRPr="007B4E8A" w:rsidRDefault="00DA0DC9" w:rsidP="00651455">
      <w:pPr>
        <w:autoSpaceDE w:val="0"/>
        <w:autoSpaceDN w:val="0"/>
        <w:adjustRightInd w:val="0"/>
        <w:spacing w:before="240" w:after="0" w:line="240" w:lineRule="auto"/>
        <w:jc w:val="center"/>
        <w:rPr>
          <w:rFonts w:ascii="Times New Roman" w:hAnsi="Times New Roman" w:cs="Times New Roman"/>
          <w:color w:val="000000" w:themeColor="text1"/>
          <w:sz w:val="24"/>
          <w:szCs w:val="24"/>
        </w:rPr>
      </w:pPr>
      <w:r w:rsidRPr="00DA0DC9">
        <w:rPr>
          <w:rFonts w:ascii="Times New Roman" w:hAnsi="Times New Roman" w:cs="Times New Roman"/>
          <w:noProof/>
          <w:color w:val="000000" w:themeColor="text1"/>
          <w:sz w:val="24"/>
          <w:szCs w:val="24"/>
        </w:rPr>
        <w:lastRenderedPageBreak/>
        <w:drawing>
          <wp:inline distT="0" distB="0" distL="0" distR="0" wp14:anchorId="0A4B791A" wp14:editId="79C07B07">
            <wp:extent cx="3657600" cy="2481943"/>
            <wp:effectExtent l="0" t="0" r="0" b="0"/>
            <wp:docPr id="18476740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674021" name=""/>
                    <pic:cNvPicPr/>
                  </pic:nvPicPr>
                  <pic:blipFill>
                    <a:blip r:embed="rId21"/>
                    <a:stretch>
                      <a:fillRect/>
                    </a:stretch>
                  </pic:blipFill>
                  <pic:spPr>
                    <a:xfrm>
                      <a:off x="0" y="0"/>
                      <a:ext cx="3657600" cy="2481943"/>
                    </a:xfrm>
                    <a:prstGeom prst="rect">
                      <a:avLst/>
                    </a:prstGeom>
                  </pic:spPr>
                </pic:pic>
              </a:graphicData>
            </a:graphic>
          </wp:inline>
        </w:drawing>
      </w:r>
    </w:p>
    <w:p w:rsidR="00D64776" w:rsidRPr="007B4E8A" w:rsidRDefault="00DA0DC9" w:rsidP="00651455">
      <w:pPr>
        <w:autoSpaceDE w:val="0"/>
        <w:autoSpaceDN w:val="0"/>
        <w:adjustRightInd w:val="0"/>
        <w:spacing w:after="0" w:line="276"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Figure </w:t>
      </w:r>
      <w:r w:rsidR="00317D03">
        <w:rPr>
          <w:rFonts w:ascii="Times New Roman" w:hAnsi="Times New Roman" w:cs="Times New Roman"/>
          <w:sz w:val="24"/>
          <w:szCs w:val="24"/>
        </w:rPr>
        <w:t>13</w:t>
      </w:r>
      <w:r w:rsidR="00D64776" w:rsidRPr="007B4E8A">
        <w:rPr>
          <w:rFonts w:ascii="Times New Roman" w:hAnsi="Times New Roman" w:cs="Times New Roman"/>
          <w:sz w:val="24"/>
          <w:szCs w:val="24"/>
        </w:rPr>
        <w:t xml:space="preserve">: Harmonic Distortion in </w:t>
      </w:r>
      <w:r w:rsidR="00E80003">
        <w:rPr>
          <w:rFonts w:ascii="Times New Roman" w:hAnsi="Times New Roman" w:cs="Times New Roman"/>
          <w:sz w:val="24"/>
          <w:szCs w:val="24"/>
        </w:rPr>
        <w:t xml:space="preserve">the </w:t>
      </w:r>
      <w:r w:rsidR="00D64776" w:rsidRPr="007B4E8A">
        <w:rPr>
          <w:rFonts w:ascii="Times New Roman" w:hAnsi="Times New Roman" w:cs="Times New Roman"/>
          <w:sz w:val="24"/>
          <w:szCs w:val="24"/>
        </w:rPr>
        <w:t xml:space="preserve">current waveform for </w:t>
      </w:r>
      <w:proofErr w:type="spellStart"/>
      <w:r w:rsidR="00D64776" w:rsidRPr="007B4E8A">
        <w:rPr>
          <w:rFonts w:ascii="Times New Roman" w:hAnsi="Times New Roman" w:cs="Times New Roman"/>
          <w:sz w:val="24"/>
          <w:szCs w:val="24"/>
        </w:rPr>
        <w:t>dpf</w:t>
      </w:r>
      <w:proofErr w:type="spellEnd"/>
      <w:r w:rsidR="00D64776" w:rsidRPr="007B4E8A">
        <w:rPr>
          <w:rFonts w:ascii="Times New Roman" w:hAnsi="Times New Roman" w:cs="Times New Roman"/>
          <w:sz w:val="24"/>
          <w:szCs w:val="24"/>
        </w:rPr>
        <w:t>=0.7 at Base Non-linear Load</w:t>
      </w:r>
    </w:p>
    <w:p w:rsidR="0073484A" w:rsidRDefault="0073484A" w:rsidP="00651455">
      <w:pPr>
        <w:autoSpaceDE w:val="0"/>
        <w:autoSpaceDN w:val="0"/>
        <w:adjustRightInd w:val="0"/>
        <w:spacing w:before="240" w:after="0" w:line="240" w:lineRule="auto"/>
        <w:jc w:val="center"/>
        <w:rPr>
          <w:rFonts w:ascii="Times New Roman" w:hAnsi="Times New Roman" w:cs="Times New Roman"/>
          <w:sz w:val="24"/>
          <w:szCs w:val="24"/>
        </w:rPr>
      </w:pPr>
      <w:r w:rsidRPr="0073484A">
        <w:rPr>
          <w:rFonts w:ascii="Times New Roman" w:hAnsi="Times New Roman" w:cs="Times New Roman"/>
          <w:noProof/>
          <w:sz w:val="24"/>
          <w:szCs w:val="24"/>
        </w:rPr>
        <w:drawing>
          <wp:inline distT="0" distB="0" distL="0" distR="0" wp14:anchorId="1BC9F713" wp14:editId="1DA4E00F">
            <wp:extent cx="3657600" cy="2179144"/>
            <wp:effectExtent l="0" t="0" r="0" b="0"/>
            <wp:docPr id="6732631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263187" name=""/>
                    <pic:cNvPicPr/>
                  </pic:nvPicPr>
                  <pic:blipFill>
                    <a:blip r:embed="rId22"/>
                    <a:stretch>
                      <a:fillRect/>
                    </a:stretch>
                  </pic:blipFill>
                  <pic:spPr>
                    <a:xfrm>
                      <a:off x="0" y="0"/>
                      <a:ext cx="3657600" cy="2179144"/>
                    </a:xfrm>
                    <a:prstGeom prst="rect">
                      <a:avLst/>
                    </a:prstGeom>
                  </pic:spPr>
                </pic:pic>
              </a:graphicData>
            </a:graphic>
          </wp:inline>
        </w:drawing>
      </w:r>
    </w:p>
    <w:p w:rsidR="00D64776" w:rsidRPr="007B4E8A" w:rsidRDefault="0073484A" w:rsidP="00651455">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Figure </w:t>
      </w:r>
      <w:r w:rsidR="00D64776" w:rsidRPr="007B4E8A">
        <w:rPr>
          <w:rFonts w:ascii="Times New Roman" w:hAnsi="Times New Roman" w:cs="Times New Roman"/>
          <w:b/>
          <w:color w:val="000000" w:themeColor="text1"/>
          <w:sz w:val="24"/>
          <w:szCs w:val="24"/>
        </w:rPr>
        <w:fldChar w:fldCharType="begin"/>
      </w:r>
      <w:r w:rsidR="00D64776" w:rsidRPr="007B4E8A">
        <w:rPr>
          <w:rFonts w:ascii="Times New Roman" w:hAnsi="Times New Roman" w:cs="Times New Roman"/>
          <w:color w:val="000000" w:themeColor="text1"/>
          <w:sz w:val="24"/>
          <w:szCs w:val="24"/>
        </w:rPr>
        <w:instrText xml:space="preserve"> SEQ Table \* ARABIC </w:instrText>
      </w:r>
      <w:r w:rsidR="00D64776" w:rsidRPr="007B4E8A">
        <w:rPr>
          <w:rFonts w:ascii="Times New Roman" w:hAnsi="Times New Roman" w:cs="Times New Roman"/>
          <w:b/>
          <w:color w:val="000000" w:themeColor="text1"/>
          <w:sz w:val="24"/>
          <w:szCs w:val="24"/>
        </w:rPr>
        <w:fldChar w:fldCharType="separate"/>
      </w:r>
      <w:r w:rsidR="00D64776">
        <w:rPr>
          <w:rFonts w:ascii="Times New Roman" w:hAnsi="Times New Roman" w:cs="Times New Roman"/>
          <w:noProof/>
          <w:color w:val="000000" w:themeColor="text1"/>
          <w:sz w:val="24"/>
          <w:szCs w:val="24"/>
        </w:rPr>
        <w:t>1</w:t>
      </w:r>
      <w:r w:rsidR="00317D03">
        <w:rPr>
          <w:rFonts w:ascii="Times New Roman" w:hAnsi="Times New Roman" w:cs="Times New Roman"/>
          <w:noProof/>
          <w:color w:val="000000" w:themeColor="text1"/>
          <w:sz w:val="24"/>
          <w:szCs w:val="24"/>
        </w:rPr>
        <w:t>4</w:t>
      </w:r>
      <w:r w:rsidR="00D64776" w:rsidRPr="007B4E8A">
        <w:rPr>
          <w:rFonts w:ascii="Times New Roman" w:hAnsi="Times New Roman" w:cs="Times New Roman"/>
          <w:b/>
          <w:color w:val="000000" w:themeColor="text1"/>
          <w:sz w:val="24"/>
          <w:szCs w:val="24"/>
        </w:rPr>
        <w:fldChar w:fldCharType="end"/>
      </w:r>
      <w:r w:rsidR="00D64776" w:rsidRPr="007B4E8A">
        <w:rPr>
          <w:rFonts w:ascii="Times New Roman" w:hAnsi="Times New Roman" w:cs="Times New Roman"/>
          <w:sz w:val="24"/>
          <w:szCs w:val="24"/>
        </w:rPr>
        <w:t xml:space="preserve">: Harmonic Distortion in Voltage waveform for </w:t>
      </w:r>
      <w:proofErr w:type="spellStart"/>
      <w:r w:rsidR="00D64776" w:rsidRPr="007B4E8A">
        <w:rPr>
          <w:rFonts w:ascii="Times New Roman" w:hAnsi="Times New Roman" w:cs="Times New Roman"/>
          <w:sz w:val="24"/>
          <w:szCs w:val="24"/>
        </w:rPr>
        <w:t>dpf</w:t>
      </w:r>
      <w:proofErr w:type="spellEnd"/>
      <w:r w:rsidR="00D64776" w:rsidRPr="007B4E8A">
        <w:rPr>
          <w:rFonts w:ascii="Times New Roman" w:hAnsi="Times New Roman" w:cs="Times New Roman"/>
          <w:sz w:val="24"/>
          <w:szCs w:val="24"/>
        </w:rPr>
        <w:t>=0.7 at Base Nonlinear Load</w:t>
      </w:r>
    </w:p>
    <w:p w:rsidR="00D64776" w:rsidRDefault="00D45E08" w:rsidP="00BC29CB">
      <w:pPr>
        <w:autoSpaceDE w:val="0"/>
        <w:autoSpaceDN w:val="0"/>
        <w:adjustRightInd w:val="0"/>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Figures</w:t>
      </w:r>
      <w:r w:rsidR="00317D03">
        <w:rPr>
          <w:rFonts w:ascii="Times New Roman" w:hAnsi="Times New Roman" w:cs="Times New Roman"/>
          <w:sz w:val="24"/>
          <w:szCs w:val="24"/>
        </w:rPr>
        <w:t xml:space="preserve"> 13</w:t>
      </w:r>
      <w:r w:rsidR="007C6033" w:rsidRPr="007C6033">
        <w:rPr>
          <w:rFonts w:ascii="Times New Roman" w:hAnsi="Times New Roman" w:cs="Times New Roman"/>
          <w:sz w:val="24"/>
          <w:szCs w:val="24"/>
        </w:rPr>
        <w:t xml:space="preserve"> and 1</w:t>
      </w:r>
      <w:r w:rsidR="00317D03">
        <w:rPr>
          <w:rFonts w:ascii="Times New Roman" w:hAnsi="Times New Roman" w:cs="Times New Roman"/>
          <w:sz w:val="24"/>
          <w:szCs w:val="24"/>
        </w:rPr>
        <w:t>4</w:t>
      </w:r>
      <w:r w:rsidR="007C6033" w:rsidRPr="007C6033">
        <w:rPr>
          <w:rFonts w:ascii="Times New Roman" w:hAnsi="Times New Roman" w:cs="Times New Roman"/>
          <w:sz w:val="24"/>
          <w:szCs w:val="24"/>
        </w:rPr>
        <w:t xml:space="preserve"> show a significant distortion in the power substation, increasing current THD to 11.3% and volt THD to 0.13%, which aligns with the theoretical concept of a nonlinear inverse relationship between </w:t>
      </w:r>
      <w:proofErr w:type="spellStart"/>
      <w:r w:rsidR="007C6033" w:rsidRPr="007C6033">
        <w:rPr>
          <w:rFonts w:ascii="Times New Roman" w:hAnsi="Times New Roman" w:cs="Times New Roman"/>
          <w:sz w:val="24"/>
          <w:szCs w:val="24"/>
        </w:rPr>
        <w:t>dpf</w:t>
      </w:r>
      <w:proofErr w:type="spellEnd"/>
      <w:r w:rsidR="007C6033" w:rsidRPr="007C6033">
        <w:rPr>
          <w:rFonts w:ascii="Times New Roman" w:hAnsi="Times New Roman" w:cs="Times New Roman"/>
          <w:sz w:val="24"/>
          <w:szCs w:val="24"/>
        </w:rPr>
        <w:t xml:space="preserve"> and THD.</w:t>
      </w:r>
    </w:p>
    <w:p w:rsidR="00D64776" w:rsidRPr="00EF3A3B" w:rsidRDefault="00D45F9F"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color w:val="000000" w:themeColor="text1"/>
          <w:sz w:val="24"/>
          <w:szCs w:val="24"/>
        </w:rPr>
        <w:t>4.2</w:t>
      </w:r>
      <w:r w:rsidR="00D64776" w:rsidRPr="00EF3A3B">
        <w:rPr>
          <w:rFonts w:ascii="Times New Roman" w:hAnsi="Times New Roman" w:cs="Times New Roman"/>
          <w:b/>
          <w:color w:val="000000" w:themeColor="text1"/>
          <w:sz w:val="24"/>
          <w:szCs w:val="24"/>
        </w:rPr>
        <w:tab/>
      </w:r>
      <w:r w:rsidR="00D64776" w:rsidRPr="00EF3A3B">
        <w:rPr>
          <w:rFonts w:ascii="Times New Roman" w:hAnsi="Times New Roman" w:cs="Times New Roman"/>
          <w:b/>
          <w:sz w:val="24"/>
          <w:szCs w:val="24"/>
        </w:rPr>
        <w:t xml:space="preserve">Harmonic Distortion Pattern in </w:t>
      </w:r>
      <w:r w:rsidR="00D64776">
        <w:rPr>
          <w:rFonts w:ascii="Times New Roman" w:hAnsi="Times New Roman" w:cs="Times New Roman"/>
          <w:b/>
          <w:sz w:val="24"/>
          <w:szCs w:val="24"/>
        </w:rPr>
        <w:t xml:space="preserve">Meshed </w:t>
      </w:r>
      <w:r w:rsidR="00D64776" w:rsidRPr="00EF3A3B">
        <w:rPr>
          <w:rFonts w:ascii="Times New Roman" w:hAnsi="Times New Roman" w:cs="Times New Roman"/>
          <w:b/>
          <w:color w:val="000000" w:themeColor="text1"/>
          <w:sz w:val="24"/>
          <w:szCs w:val="24"/>
        </w:rPr>
        <w:t>Distribution System</w:t>
      </w:r>
      <w:r w:rsidR="00D64776" w:rsidRPr="00EF3A3B">
        <w:rPr>
          <w:rFonts w:ascii="Times New Roman" w:hAnsi="Times New Roman" w:cs="Times New Roman"/>
          <w:b/>
          <w:sz w:val="24"/>
          <w:szCs w:val="24"/>
        </w:rPr>
        <w:t xml:space="preserve"> </w:t>
      </w:r>
    </w:p>
    <w:p w:rsidR="00D64776" w:rsidRDefault="0078130C" w:rsidP="00BC29CB">
      <w:pPr>
        <w:autoSpaceDE w:val="0"/>
        <w:autoSpaceDN w:val="0"/>
        <w:adjustRightInd w:val="0"/>
        <w:spacing w:after="0" w:line="360" w:lineRule="auto"/>
        <w:jc w:val="both"/>
        <w:rPr>
          <w:rFonts w:ascii="Times New Roman" w:hAnsi="Times New Roman" w:cs="Times New Roman"/>
          <w:sz w:val="24"/>
          <w:szCs w:val="24"/>
        </w:rPr>
      </w:pPr>
      <w:r w:rsidRPr="0078130C">
        <w:rPr>
          <w:rFonts w:ascii="Times New Roman" w:hAnsi="Times New Roman" w:cs="Times New Roman"/>
          <w:sz w:val="24"/>
          <w:szCs w:val="24"/>
        </w:rPr>
        <w:t xml:space="preserve">The study examines harmonic distortion patterns in a 17-bus meshed network for current and voltage THD. The highest current THD is observed between the substation's in-feed and 15 ski feeders. The distortion is highest in the 17th and 19th </w:t>
      </w:r>
      <w:r w:rsidR="00E80003">
        <w:rPr>
          <w:rFonts w:ascii="Times New Roman" w:hAnsi="Times New Roman" w:cs="Times New Roman"/>
          <w:sz w:val="24"/>
          <w:szCs w:val="24"/>
        </w:rPr>
        <w:t>orders</w:t>
      </w:r>
      <w:r w:rsidRPr="0078130C">
        <w:rPr>
          <w:rFonts w:ascii="Times New Roman" w:hAnsi="Times New Roman" w:cs="Times New Roman"/>
          <w:sz w:val="24"/>
          <w:szCs w:val="24"/>
        </w:rPr>
        <w:t xml:space="preserve">, while the 23rd and 25th harmonic orders are prominent. The highest current harmonic distortion occurs at the branch between bus 10 and ground, resulting in a current THD of 174.5% for 0.012 </w:t>
      </w:r>
      <w:proofErr w:type="spellStart"/>
      <w:r w:rsidRPr="0078130C">
        <w:rPr>
          <w:rFonts w:ascii="Times New Roman" w:hAnsi="Times New Roman" w:cs="Times New Roman"/>
          <w:sz w:val="24"/>
          <w:szCs w:val="24"/>
        </w:rPr>
        <w:t>pu</w:t>
      </w:r>
      <w:proofErr w:type="spellEnd"/>
      <w:r w:rsidRPr="0078130C">
        <w:rPr>
          <w:rFonts w:ascii="Times New Roman" w:hAnsi="Times New Roman" w:cs="Times New Roman"/>
          <w:sz w:val="24"/>
          <w:szCs w:val="24"/>
        </w:rPr>
        <w:t xml:space="preserve"> fundamental current magnitude. The highest voltage THD is obtained at bus 15, with a value of 8.31%.</w:t>
      </w:r>
      <w:r w:rsidR="00D64776">
        <w:rPr>
          <w:rFonts w:ascii="Times New Roman" w:hAnsi="Times New Roman" w:cs="Times New Roman"/>
          <w:sz w:val="24"/>
          <w:szCs w:val="24"/>
        </w:rPr>
        <w:t xml:space="preserve">   </w:t>
      </w:r>
    </w:p>
    <w:p w:rsidR="00452CF0" w:rsidRDefault="00452CF0" w:rsidP="00651455">
      <w:pPr>
        <w:autoSpaceDE w:val="0"/>
        <w:autoSpaceDN w:val="0"/>
        <w:adjustRightInd w:val="0"/>
        <w:spacing w:after="0" w:line="240" w:lineRule="auto"/>
        <w:jc w:val="center"/>
        <w:rPr>
          <w:rFonts w:ascii="Times New Roman" w:hAnsi="Times New Roman" w:cs="Times New Roman"/>
          <w:sz w:val="24"/>
          <w:szCs w:val="24"/>
        </w:rPr>
      </w:pPr>
      <w:r w:rsidRPr="00452CF0">
        <w:rPr>
          <w:rFonts w:ascii="Times New Roman" w:hAnsi="Times New Roman" w:cs="Times New Roman"/>
          <w:noProof/>
          <w:sz w:val="24"/>
          <w:szCs w:val="24"/>
        </w:rPr>
        <w:lastRenderedPageBreak/>
        <w:drawing>
          <wp:inline distT="0" distB="0" distL="0" distR="0" wp14:anchorId="6968BC60" wp14:editId="2C283509">
            <wp:extent cx="3657600" cy="1947594"/>
            <wp:effectExtent l="0" t="0" r="0" b="0"/>
            <wp:docPr id="823549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3549685" name=""/>
                    <pic:cNvPicPr/>
                  </pic:nvPicPr>
                  <pic:blipFill>
                    <a:blip r:embed="rId23"/>
                    <a:stretch>
                      <a:fillRect/>
                    </a:stretch>
                  </pic:blipFill>
                  <pic:spPr>
                    <a:xfrm>
                      <a:off x="0" y="0"/>
                      <a:ext cx="3657600" cy="1947594"/>
                    </a:xfrm>
                    <a:prstGeom prst="rect">
                      <a:avLst/>
                    </a:prstGeom>
                  </pic:spPr>
                </pic:pic>
              </a:graphicData>
            </a:graphic>
          </wp:inline>
        </w:drawing>
      </w:r>
    </w:p>
    <w:p w:rsidR="00D64776" w:rsidRDefault="00452CF0" w:rsidP="0065145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317D03" w:rsidRPr="00317D03">
        <w:rPr>
          <w:rFonts w:ascii="Times New Roman" w:hAnsi="Times New Roman" w:cs="Times New Roman"/>
          <w:bCs/>
          <w:color w:val="000000" w:themeColor="text1"/>
          <w:sz w:val="24"/>
          <w:szCs w:val="24"/>
        </w:rPr>
        <w:t>15</w:t>
      </w:r>
      <w:r w:rsidR="00D64776" w:rsidRPr="007B4E8A">
        <w:rPr>
          <w:rFonts w:ascii="Times New Roman" w:hAnsi="Times New Roman" w:cs="Times New Roman"/>
          <w:sz w:val="24"/>
          <w:szCs w:val="24"/>
        </w:rPr>
        <w:t>: Harmonic Distortion in current waveform at Base Non-linear Loads</w:t>
      </w:r>
    </w:p>
    <w:p w:rsidR="00C750E6" w:rsidRPr="007B4E8A" w:rsidRDefault="00C750E6" w:rsidP="00651455">
      <w:pPr>
        <w:autoSpaceDE w:val="0"/>
        <w:autoSpaceDN w:val="0"/>
        <w:adjustRightInd w:val="0"/>
        <w:spacing w:after="0" w:line="240" w:lineRule="auto"/>
        <w:jc w:val="center"/>
        <w:rPr>
          <w:rFonts w:ascii="Times New Roman" w:hAnsi="Times New Roman" w:cs="Times New Roman"/>
          <w:color w:val="000000" w:themeColor="text1"/>
          <w:sz w:val="24"/>
          <w:szCs w:val="24"/>
        </w:rPr>
      </w:pPr>
      <w:r w:rsidRPr="00C750E6">
        <w:rPr>
          <w:rFonts w:ascii="Times New Roman" w:hAnsi="Times New Roman" w:cs="Times New Roman"/>
          <w:noProof/>
          <w:color w:val="000000" w:themeColor="text1"/>
          <w:sz w:val="24"/>
          <w:szCs w:val="24"/>
        </w:rPr>
        <w:drawing>
          <wp:inline distT="0" distB="0" distL="0" distR="0" wp14:anchorId="627B8467" wp14:editId="62A539F2">
            <wp:extent cx="3657600" cy="1975729"/>
            <wp:effectExtent l="0" t="0" r="0" b="5715"/>
            <wp:docPr id="341319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19593" name=""/>
                    <pic:cNvPicPr/>
                  </pic:nvPicPr>
                  <pic:blipFill>
                    <a:blip r:embed="rId24"/>
                    <a:stretch>
                      <a:fillRect/>
                    </a:stretch>
                  </pic:blipFill>
                  <pic:spPr>
                    <a:xfrm>
                      <a:off x="0" y="0"/>
                      <a:ext cx="3657600" cy="1975729"/>
                    </a:xfrm>
                    <a:prstGeom prst="rect">
                      <a:avLst/>
                    </a:prstGeom>
                  </pic:spPr>
                </pic:pic>
              </a:graphicData>
            </a:graphic>
          </wp:inline>
        </w:drawing>
      </w:r>
    </w:p>
    <w:p w:rsidR="00D64776" w:rsidRPr="007B4E8A" w:rsidRDefault="00D24317" w:rsidP="00651455">
      <w:pPr>
        <w:autoSpaceDE w:val="0"/>
        <w:autoSpaceDN w:val="0"/>
        <w:adjustRightInd w:val="0"/>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sz w:val="24"/>
          <w:szCs w:val="24"/>
        </w:rPr>
        <w:t xml:space="preserve">Figure </w:t>
      </w:r>
      <w:r w:rsidR="00E47A43">
        <w:rPr>
          <w:rFonts w:ascii="Times New Roman" w:hAnsi="Times New Roman" w:cs="Times New Roman"/>
          <w:sz w:val="24"/>
          <w:szCs w:val="24"/>
        </w:rPr>
        <w:t>1</w:t>
      </w:r>
      <w:r w:rsidR="00317D03">
        <w:rPr>
          <w:rFonts w:ascii="Times New Roman" w:hAnsi="Times New Roman" w:cs="Times New Roman"/>
          <w:b/>
          <w:color w:val="000000" w:themeColor="text1"/>
          <w:sz w:val="24"/>
          <w:szCs w:val="24"/>
        </w:rPr>
        <w:t>6</w:t>
      </w:r>
      <w:r w:rsidR="00D64776" w:rsidRPr="007B4E8A">
        <w:rPr>
          <w:rFonts w:ascii="Times New Roman" w:hAnsi="Times New Roman" w:cs="Times New Roman"/>
          <w:sz w:val="24"/>
          <w:szCs w:val="24"/>
        </w:rPr>
        <w:t xml:space="preserve">: Harmonic Distortion in Voltage </w:t>
      </w:r>
      <w:r>
        <w:rPr>
          <w:rFonts w:ascii="Times New Roman" w:hAnsi="Times New Roman" w:cs="Times New Roman"/>
          <w:sz w:val="24"/>
          <w:szCs w:val="24"/>
        </w:rPr>
        <w:t>Waveform</w:t>
      </w:r>
      <w:r w:rsidR="00D64776" w:rsidRPr="007B4E8A">
        <w:rPr>
          <w:rFonts w:ascii="Times New Roman" w:hAnsi="Times New Roman" w:cs="Times New Roman"/>
          <w:sz w:val="24"/>
          <w:szCs w:val="24"/>
        </w:rPr>
        <w:t xml:space="preserve"> at Base Nonlinear Loads</w:t>
      </w:r>
    </w:p>
    <w:p w:rsidR="00D64776" w:rsidRDefault="00FE6196" w:rsidP="00FE6196">
      <w:pPr>
        <w:autoSpaceDE w:val="0"/>
        <w:autoSpaceDN w:val="0"/>
        <w:adjustRightInd w:val="0"/>
        <w:spacing w:before="240" w:after="0" w:line="240" w:lineRule="auto"/>
        <w:jc w:val="center"/>
        <w:rPr>
          <w:rFonts w:ascii="Times New Roman" w:hAnsi="Times New Roman" w:cs="Times New Roman"/>
          <w:sz w:val="24"/>
          <w:szCs w:val="24"/>
        </w:rPr>
      </w:pPr>
      <w:r>
        <w:rPr>
          <w:noProof/>
        </w:rPr>
        <w:drawing>
          <wp:inline distT="0" distB="0" distL="0" distR="0" wp14:anchorId="44A8C936" wp14:editId="1A3BE7D9">
            <wp:extent cx="3657600" cy="238636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657600" cy="2386361"/>
                    </a:xfrm>
                    <a:prstGeom prst="rect">
                      <a:avLst/>
                    </a:prstGeom>
                  </pic:spPr>
                </pic:pic>
              </a:graphicData>
            </a:graphic>
          </wp:inline>
        </w:drawing>
      </w:r>
    </w:p>
    <w:p w:rsidR="00D64776" w:rsidRDefault="00D64776" w:rsidP="00FE6196">
      <w:pPr>
        <w:autoSpaceDE w:val="0"/>
        <w:autoSpaceDN w:val="0"/>
        <w:adjustRightInd w:val="0"/>
        <w:spacing w:after="0" w:line="480" w:lineRule="auto"/>
        <w:jc w:val="center"/>
        <w:rPr>
          <w:rFonts w:ascii="Times New Roman" w:hAnsi="Times New Roman" w:cs="Times New Roman"/>
          <w:i/>
          <w:sz w:val="24"/>
          <w:szCs w:val="24"/>
        </w:rPr>
      </w:pPr>
      <w:r w:rsidRPr="004D64E1">
        <w:rPr>
          <w:rFonts w:ascii="Times New Roman" w:hAnsi="Times New Roman" w:cs="Times New Roman"/>
          <w:i/>
          <w:sz w:val="24"/>
          <w:szCs w:val="24"/>
        </w:rPr>
        <w:t xml:space="preserve">Figure </w:t>
      </w:r>
      <w:r w:rsidR="00317D03">
        <w:rPr>
          <w:rFonts w:ascii="Times New Roman" w:hAnsi="Times New Roman" w:cs="Times New Roman"/>
          <w:i/>
          <w:sz w:val="24"/>
          <w:szCs w:val="24"/>
        </w:rPr>
        <w:t>17</w:t>
      </w:r>
      <w:r w:rsidRPr="004D64E1">
        <w:rPr>
          <w:rFonts w:ascii="Times New Roman" w:hAnsi="Times New Roman" w:cs="Times New Roman"/>
          <w:i/>
          <w:sz w:val="24"/>
          <w:szCs w:val="24"/>
        </w:rPr>
        <w:t>: Comparison of Distortion in Current at Highest Distortion Section</w:t>
      </w:r>
    </w:p>
    <w:p w:rsidR="00D64776" w:rsidRDefault="00FE6196" w:rsidP="00D64776">
      <w:pPr>
        <w:autoSpaceDE w:val="0"/>
        <w:autoSpaceDN w:val="0"/>
        <w:adjustRightInd w:val="0"/>
        <w:spacing w:after="0" w:line="240" w:lineRule="auto"/>
        <w:jc w:val="center"/>
        <w:rPr>
          <w:rFonts w:ascii="Times New Roman" w:hAnsi="Times New Roman" w:cs="Times New Roman"/>
          <w:sz w:val="24"/>
          <w:szCs w:val="24"/>
        </w:rPr>
      </w:pPr>
      <w:r>
        <w:rPr>
          <w:noProof/>
        </w:rPr>
        <w:lastRenderedPageBreak/>
        <w:drawing>
          <wp:inline distT="0" distB="0" distL="0" distR="0" wp14:anchorId="4C78C7FF" wp14:editId="431842F8">
            <wp:extent cx="3657600" cy="2457578"/>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657600" cy="2457578"/>
                    </a:xfrm>
                    <a:prstGeom prst="rect">
                      <a:avLst/>
                    </a:prstGeom>
                  </pic:spPr>
                </pic:pic>
              </a:graphicData>
            </a:graphic>
          </wp:inline>
        </w:drawing>
      </w:r>
    </w:p>
    <w:p w:rsidR="00D64776" w:rsidRDefault="00D64776" w:rsidP="00D64776">
      <w:pPr>
        <w:autoSpaceDE w:val="0"/>
        <w:autoSpaceDN w:val="0"/>
        <w:adjustRightInd w:val="0"/>
        <w:spacing w:after="0" w:line="480" w:lineRule="auto"/>
        <w:jc w:val="center"/>
        <w:rPr>
          <w:rFonts w:ascii="Times New Roman" w:hAnsi="Times New Roman" w:cs="Times New Roman"/>
          <w:i/>
          <w:sz w:val="24"/>
          <w:szCs w:val="24"/>
        </w:rPr>
      </w:pPr>
      <w:r w:rsidRPr="004D64E1">
        <w:rPr>
          <w:rFonts w:ascii="Times New Roman" w:hAnsi="Times New Roman" w:cs="Times New Roman"/>
          <w:i/>
          <w:sz w:val="24"/>
          <w:szCs w:val="24"/>
        </w:rPr>
        <w:t xml:space="preserve">Figure </w:t>
      </w:r>
      <w:r w:rsidR="00317D03">
        <w:rPr>
          <w:rFonts w:ascii="Times New Roman" w:hAnsi="Times New Roman" w:cs="Times New Roman"/>
          <w:i/>
          <w:sz w:val="24"/>
          <w:szCs w:val="24"/>
        </w:rPr>
        <w:t>18</w:t>
      </w:r>
      <w:r w:rsidRPr="004D64E1">
        <w:rPr>
          <w:rFonts w:ascii="Times New Roman" w:hAnsi="Times New Roman" w:cs="Times New Roman"/>
          <w:i/>
          <w:sz w:val="24"/>
          <w:szCs w:val="24"/>
        </w:rPr>
        <w:t>: Distortion in Current at In-feed Section</w:t>
      </w:r>
    </w:p>
    <w:p w:rsidR="00D64776" w:rsidRDefault="00FE6196" w:rsidP="00D64776">
      <w:pPr>
        <w:autoSpaceDE w:val="0"/>
        <w:autoSpaceDN w:val="0"/>
        <w:adjustRightInd w:val="0"/>
        <w:spacing w:after="0" w:line="240" w:lineRule="auto"/>
        <w:ind w:firstLine="720"/>
        <w:jc w:val="center"/>
        <w:rPr>
          <w:rFonts w:ascii="Times New Roman" w:hAnsi="Times New Roman" w:cs="Times New Roman"/>
          <w:sz w:val="24"/>
          <w:szCs w:val="24"/>
        </w:rPr>
      </w:pPr>
      <w:r>
        <w:rPr>
          <w:noProof/>
        </w:rPr>
        <w:drawing>
          <wp:inline distT="0" distB="0" distL="0" distR="0" wp14:anchorId="744A24B6" wp14:editId="566AE138">
            <wp:extent cx="3657600" cy="238893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3657600" cy="2388939"/>
                    </a:xfrm>
                    <a:prstGeom prst="rect">
                      <a:avLst/>
                    </a:prstGeom>
                  </pic:spPr>
                </pic:pic>
              </a:graphicData>
            </a:graphic>
          </wp:inline>
        </w:drawing>
      </w:r>
    </w:p>
    <w:p w:rsidR="00D64776" w:rsidRPr="00D45F9F" w:rsidRDefault="00D64776" w:rsidP="00D45F9F">
      <w:pPr>
        <w:autoSpaceDE w:val="0"/>
        <w:autoSpaceDN w:val="0"/>
        <w:adjustRightInd w:val="0"/>
        <w:spacing w:after="0" w:line="480" w:lineRule="auto"/>
        <w:jc w:val="center"/>
        <w:rPr>
          <w:rFonts w:ascii="Times New Roman" w:hAnsi="Times New Roman" w:cs="Times New Roman"/>
          <w:i/>
        </w:rPr>
      </w:pPr>
      <w:r w:rsidRPr="00D45F9F">
        <w:rPr>
          <w:rFonts w:ascii="Times New Roman" w:hAnsi="Times New Roman" w:cs="Times New Roman"/>
          <w:i/>
        </w:rPr>
        <w:t>Figure 1</w:t>
      </w:r>
      <w:r w:rsidR="00317D03">
        <w:rPr>
          <w:rFonts w:ascii="Times New Roman" w:hAnsi="Times New Roman" w:cs="Times New Roman"/>
          <w:i/>
        </w:rPr>
        <w:t>9</w:t>
      </w:r>
      <w:r w:rsidRPr="00D45F9F">
        <w:rPr>
          <w:rFonts w:ascii="Times New Roman" w:hAnsi="Times New Roman" w:cs="Times New Roman"/>
          <w:i/>
        </w:rPr>
        <w:t>: Super-imposed Distortion</w:t>
      </w:r>
      <w:r w:rsidR="008B77B7">
        <w:rPr>
          <w:rFonts w:ascii="Times New Roman" w:hAnsi="Times New Roman" w:cs="Times New Roman"/>
          <w:i/>
        </w:rPr>
        <w:t xml:space="preserve"> </w:t>
      </w:r>
      <w:r w:rsidRPr="00D45F9F">
        <w:rPr>
          <w:rFonts w:ascii="Times New Roman" w:hAnsi="Times New Roman" w:cs="Times New Roman"/>
          <w:i/>
        </w:rPr>
        <w:t>in Current at In-feed and next Highest Distortion Section</w:t>
      </w:r>
    </w:p>
    <w:p w:rsidR="00D64776" w:rsidRDefault="0078130C" w:rsidP="00BC29CB">
      <w:pPr>
        <w:autoSpaceDE w:val="0"/>
        <w:autoSpaceDN w:val="0"/>
        <w:adjustRightInd w:val="0"/>
        <w:spacing w:after="0" w:line="360" w:lineRule="auto"/>
        <w:jc w:val="both"/>
        <w:rPr>
          <w:rFonts w:ascii="Times New Roman" w:hAnsi="Times New Roman" w:cs="Times New Roman"/>
          <w:sz w:val="24"/>
          <w:szCs w:val="24"/>
        </w:rPr>
      </w:pPr>
      <w:r w:rsidRPr="0078130C">
        <w:rPr>
          <w:rFonts w:ascii="Times New Roman" w:hAnsi="Times New Roman" w:cs="Times New Roman"/>
          <w:sz w:val="24"/>
          <w:szCs w:val="24"/>
        </w:rPr>
        <w:t xml:space="preserve">Bus 15 is the terminal point from Bus 7 and Bus 16, but the current THD at feeder Bus 7-15 is 29.6% for a fundamental current of 0.11 </w:t>
      </w:r>
      <w:proofErr w:type="spellStart"/>
      <w:r w:rsidRPr="0078130C">
        <w:rPr>
          <w:rFonts w:ascii="Times New Roman" w:hAnsi="Times New Roman" w:cs="Times New Roman"/>
          <w:sz w:val="24"/>
          <w:szCs w:val="24"/>
        </w:rPr>
        <w:t>pu</w:t>
      </w:r>
      <w:proofErr w:type="spellEnd"/>
      <w:r w:rsidRPr="0078130C">
        <w:rPr>
          <w:rFonts w:ascii="Times New Roman" w:hAnsi="Times New Roman" w:cs="Times New Roman"/>
          <w:sz w:val="24"/>
          <w:szCs w:val="24"/>
        </w:rPr>
        <w:t xml:space="preserve">, compared to 143.3% for </w:t>
      </w:r>
      <w:r w:rsidR="00E80003">
        <w:rPr>
          <w:rFonts w:ascii="Times New Roman" w:hAnsi="Times New Roman" w:cs="Times New Roman"/>
          <w:sz w:val="24"/>
          <w:szCs w:val="24"/>
        </w:rPr>
        <w:t>Bus 16</w:t>
      </w:r>
      <w:r w:rsidRPr="0078130C">
        <w:rPr>
          <w:rFonts w:ascii="Times New Roman" w:hAnsi="Times New Roman" w:cs="Times New Roman"/>
          <w:sz w:val="24"/>
          <w:szCs w:val="24"/>
        </w:rPr>
        <w:t>.</w:t>
      </w:r>
      <w:r w:rsidR="00D64776">
        <w:rPr>
          <w:rFonts w:ascii="Times New Roman" w:hAnsi="Times New Roman" w:cs="Times New Roman"/>
          <w:sz w:val="24"/>
          <w:szCs w:val="24"/>
        </w:rPr>
        <w:t xml:space="preserve"> This is expected due to higher fundamental current which is inversely proportional to THD as in Eqn. (</w:t>
      </w:r>
      <w:r w:rsidR="00115A0E">
        <w:rPr>
          <w:rFonts w:ascii="Times New Roman" w:hAnsi="Times New Roman" w:cs="Times New Roman"/>
          <w:sz w:val="24"/>
          <w:szCs w:val="24"/>
        </w:rPr>
        <w:t>2</w:t>
      </w:r>
      <w:r w:rsidR="00D64776">
        <w:rPr>
          <w:rFonts w:ascii="Times New Roman" w:hAnsi="Times New Roman" w:cs="Times New Roman"/>
          <w:sz w:val="24"/>
          <w:szCs w:val="24"/>
        </w:rPr>
        <w:t>)</w:t>
      </w:r>
    </w:p>
    <w:p w:rsidR="00D64776" w:rsidRDefault="00D64776" w:rsidP="00BC29CB">
      <w:pPr>
        <w:autoSpaceDE w:val="0"/>
        <w:autoSpaceDN w:val="0"/>
        <w:adjustRightInd w:val="0"/>
        <w:spacing w:after="0" w:line="360" w:lineRule="auto"/>
        <w:jc w:val="center"/>
        <w:rPr>
          <w:rFonts w:ascii="Times New Roman" w:hAnsi="Times New Roman" w:cs="Times New Roman"/>
          <w:sz w:val="24"/>
          <w:szCs w:val="24"/>
        </w:rPr>
      </w:pPr>
      <m:oMath>
        <m:r>
          <w:rPr>
            <w:rFonts w:ascii="Cambria Math" w:hAnsi="Cambria Math" w:cs="Times New Roman"/>
            <w:sz w:val="24"/>
            <w:szCs w:val="24"/>
          </w:rPr>
          <m:t>THD=</m:t>
        </m:r>
        <m:f>
          <m:fPr>
            <m:ctrlPr>
              <w:rPr>
                <w:rFonts w:ascii="Cambria Math" w:hAnsi="Cambria Math" w:cs="Times New Roman"/>
                <w:i/>
                <w:sz w:val="24"/>
                <w:szCs w:val="24"/>
              </w:rPr>
            </m:ctrlPr>
          </m:fPr>
          <m:num>
            <m:r>
              <w:rPr>
                <w:rFonts w:ascii="Cambria Math" w:hAnsi="Cambria Math" w:cs="Times New Roman"/>
                <w:sz w:val="24"/>
                <w:szCs w:val="24"/>
              </w:rPr>
              <m:t>K</m:t>
            </m:r>
          </m:num>
          <m:den>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den>
        </m:f>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w:t>
      </w:r>
      <w:proofErr w:type="gramEnd"/>
      <w:r w:rsidR="00115A0E">
        <w:rPr>
          <w:rFonts w:ascii="Times New Roman" w:hAnsi="Times New Roman" w:cs="Times New Roman"/>
          <w:sz w:val="24"/>
          <w:szCs w:val="24"/>
        </w:rPr>
        <w:t>2</w:t>
      </w:r>
      <w:r>
        <w:rPr>
          <w:rFonts w:ascii="Times New Roman" w:hAnsi="Times New Roman" w:cs="Times New Roman"/>
          <w:sz w:val="24"/>
          <w:szCs w:val="24"/>
        </w:rPr>
        <w:t>)</w:t>
      </w:r>
    </w:p>
    <w:p w:rsidR="00D64776" w:rsidRDefault="00D64776" w:rsidP="00BC29C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m:oMath>
        <m:r>
          <w:rPr>
            <w:rFonts w:ascii="Cambria Math" w:hAnsi="Cambria Math" w:cs="Times New Roman"/>
            <w:sz w:val="24"/>
            <w:szCs w:val="24"/>
          </w:rPr>
          <m:t xml:space="preserve"> K=</m:t>
        </m:r>
        <m:rad>
          <m:radPr>
            <m:degHide m:val="1"/>
            <m:ctrlPr>
              <w:rPr>
                <w:rFonts w:ascii="Cambria Math" w:hAnsi="Cambria Math" w:cs="Times New Roman"/>
                <w:i/>
                <w:sz w:val="24"/>
                <w:szCs w:val="24"/>
              </w:rPr>
            </m:ctrlPr>
          </m:radPr>
          <m:deg/>
          <m:e>
            <m:nary>
              <m:naryPr>
                <m:chr m:val="∑"/>
                <m:limLoc m:val="undOvr"/>
                <m:ctrlPr>
                  <w:rPr>
                    <w:rFonts w:ascii="Cambria Math" w:hAnsi="Cambria Math" w:cs="Times New Roman"/>
                    <w:i/>
                    <w:sz w:val="24"/>
                    <w:szCs w:val="24"/>
                  </w:rPr>
                </m:ctrlPr>
              </m:naryPr>
              <m:sub>
                <m:r>
                  <w:rPr>
                    <w:rFonts w:ascii="Cambria Math" w:hAnsi="Cambria Math" w:cs="Times New Roman"/>
                    <w:sz w:val="24"/>
                    <w:szCs w:val="24"/>
                  </w:rPr>
                  <m:t>h=2</m:t>
                </m:r>
              </m:sub>
              <m:sup>
                <m:r>
                  <w:rPr>
                    <w:rFonts w:ascii="Cambria Math" w:hAnsi="Cambria Math" w:cs="Times New Roman"/>
                    <w:sz w:val="24"/>
                    <w:szCs w:val="24"/>
                  </w:rPr>
                  <m:t>25</m:t>
                </m:r>
              </m:sup>
              <m:e>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h</m:t>
                    </m:r>
                  </m:sub>
                </m:sSub>
              </m:e>
            </m:nary>
          </m:e>
        </m:rad>
        <m:r>
          <w:rPr>
            <w:rFonts w:ascii="Cambria Math" w:eastAsiaTheme="minorEastAsia" w:hAnsi="Cambria Math" w:cs="Times New Roman"/>
            <w:sz w:val="24"/>
            <w:szCs w:val="24"/>
          </w:rPr>
          <m:t xml:space="preserve"> </m:t>
        </m:r>
      </m:oMath>
      <w:r>
        <w:rPr>
          <w:rFonts w:ascii="Times New Roman" w:eastAsiaTheme="minorEastAsia" w:hAnsi="Times New Roman" w:cs="Times New Roman"/>
          <w:sz w:val="24"/>
          <w:szCs w:val="24"/>
        </w:rPr>
        <w:t xml:space="preserve"> </w:t>
      </w:r>
      <w:r>
        <w:rPr>
          <w:rFonts w:ascii="Times New Roman" w:hAnsi="Times New Roman" w:cs="Times New Roman"/>
          <w:sz w:val="24"/>
          <w:szCs w:val="24"/>
        </w:rPr>
        <w:t xml:space="preserve">  </w:t>
      </w:r>
    </w:p>
    <w:p w:rsidR="00D64776" w:rsidRPr="00A30594" w:rsidRDefault="00D64776" w:rsidP="00BC29CB">
      <w:pPr>
        <w:autoSpaceDE w:val="0"/>
        <w:autoSpaceDN w:val="0"/>
        <w:adjustRightInd w:val="0"/>
        <w:spacing w:after="0"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K </w:t>
      </w:r>
      <w:r w:rsidRPr="00A30594">
        <w:rPr>
          <w:rFonts w:ascii="Times New Roman" w:eastAsiaTheme="minorEastAsia" w:hAnsi="Times New Roman" w:cs="Times New Roman"/>
          <w:sz w:val="24"/>
          <w:szCs w:val="24"/>
        </w:rPr>
        <w:t xml:space="preserve">is a characteristic of </w:t>
      </w:r>
      <w:r w:rsidR="00E80003">
        <w:rPr>
          <w:rFonts w:ascii="Times New Roman" w:eastAsiaTheme="minorEastAsia" w:hAnsi="Times New Roman" w:cs="Times New Roman"/>
          <w:sz w:val="24"/>
          <w:szCs w:val="24"/>
        </w:rPr>
        <w:t xml:space="preserve">a </w:t>
      </w:r>
      <w:r w:rsidRPr="00A30594">
        <w:rPr>
          <w:rFonts w:ascii="Times New Roman" w:eastAsiaTheme="minorEastAsia" w:hAnsi="Times New Roman" w:cs="Times New Roman"/>
          <w:sz w:val="24"/>
          <w:szCs w:val="24"/>
        </w:rPr>
        <w:t>harmonic source connected at the point</w:t>
      </w:r>
      <w:r>
        <w:rPr>
          <w:rFonts w:ascii="Times New Roman" w:eastAsiaTheme="minorEastAsia" w:hAnsi="Times New Roman" w:cs="Times New Roman"/>
          <w:sz w:val="24"/>
          <w:szCs w:val="24"/>
        </w:rPr>
        <w:t xml:space="preserve">. </w:t>
      </w:r>
    </w:p>
    <w:p w:rsidR="00D64776" w:rsidRDefault="00000000" w:rsidP="00BC29CB">
      <w:pPr>
        <w:autoSpaceDE w:val="0"/>
        <w:autoSpaceDN w:val="0"/>
        <w:adjustRightInd w:val="0"/>
        <w:spacing w:after="0" w:line="360" w:lineRule="auto"/>
        <w:jc w:val="both"/>
        <w:rPr>
          <w:rFonts w:ascii="Times New Roman" w:hAnsi="Times New Roman" w:cs="Times New Roman"/>
          <w:sz w:val="24"/>
          <w:szCs w:val="24"/>
        </w:rPr>
      </w:pPr>
      <m:oMathPara>
        <m:oMathParaPr>
          <m:jc m:val="left"/>
        </m:oMathParaPr>
        <m:oMath>
          <m:sSub>
            <m:sSubPr>
              <m:ctrlPr>
                <w:rPr>
                  <w:rFonts w:ascii="Cambria Math" w:hAnsi="Cambria Math" w:cs="Times New Roman"/>
                  <w:i/>
                  <w:sz w:val="24"/>
                  <w:szCs w:val="24"/>
                </w:rPr>
              </m:ctrlPr>
            </m:sSubPr>
            <m:e>
              <m:r>
                <w:rPr>
                  <w:rFonts w:ascii="Cambria Math" w:hAnsi="Cambria Math" w:cs="Times New Roman"/>
                  <w:sz w:val="24"/>
                  <w:szCs w:val="24"/>
                </w:rPr>
                <m:t>I</m:t>
              </m:r>
            </m:e>
            <m:sub>
              <m:r>
                <w:rPr>
                  <w:rFonts w:ascii="Cambria Math" w:hAnsi="Cambria Math" w:cs="Times New Roman"/>
                  <w:sz w:val="24"/>
                  <w:szCs w:val="24"/>
                </w:rPr>
                <m:t>1</m:t>
              </m:r>
            </m:sub>
          </m:sSub>
          <m:r>
            <w:rPr>
              <w:rFonts w:ascii="Cambria Math" w:hAnsi="Cambria Math" w:cs="Times New Roman"/>
              <w:sz w:val="24"/>
              <w:szCs w:val="24"/>
            </w:rPr>
            <m:t>=fundamental quantity, in pu.Amp</m:t>
          </m:r>
        </m:oMath>
      </m:oMathPara>
    </w:p>
    <w:p w:rsidR="00D64776" w:rsidRDefault="00172CDE" w:rsidP="00BC29CB">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lastRenderedPageBreak/>
        <w:t>Eqn. (</w:t>
      </w:r>
      <w:r w:rsidR="00115A0E">
        <w:rPr>
          <w:rFonts w:ascii="Times New Roman" w:hAnsi="Times New Roman" w:cs="Times New Roman"/>
          <w:sz w:val="24"/>
          <w:szCs w:val="24"/>
        </w:rPr>
        <w:t>2</w:t>
      </w:r>
      <w:r w:rsidRPr="00172CDE">
        <w:rPr>
          <w:rFonts w:ascii="Times New Roman" w:hAnsi="Times New Roman" w:cs="Times New Roman"/>
          <w:sz w:val="24"/>
          <w:szCs w:val="24"/>
        </w:rPr>
        <w:t>) determines the value of THD, the fundamental current value in this section, based on the weighted factor K. However, the impact of harmonic disturbance is crucial and a source of concern for modern investigation under prolonged usage.</w:t>
      </w:r>
      <w:r w:rsidR="00D64776">
        <w:rPr>
          <w:rFonts w:ascii="Times New Roman" w:hAnsi="Times New Roman" w:cs="Times New Roman"/>
          <w:sz w:val="24"/>
          <w:szCs w:val="24"/>
        </w:rPr>
        <w:t xml:space="preserve"> </w:t>
      </w:r>
    </w:p>
    <w:p w:rsidR="00D64776" w:rsidRDefault="00172CDE" w:rsidP="00BC29CB">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t>Figures 1</w:t>
      </w:r>
      <w:r w:rsidR="00317D03">
        <w:rPr>
          <w:rFonts w:ascii="Times New Roman" w:hAnsi="Times New Roman" w:cs="Times New Roman"/>
          <w:sz w:val="24"/>
          <w:szCs w:val="24"/>
        </w:rPr>
        <w:t>9</w:t>
      </w:r>
      <w:r w:rsidRPr="00172CDE">
        <w:rPr>
          <w:rFonts w:ascii="Times New Roman" w:hAnsi="Times New Roman" w:cs="Times New Roman"/>
          <w:sz w:val="24"/>
          <w:szCs w:val="24"/>
        </w:rPr>
        <w:t xml:space="preserve"> and </w:t>
      </w:r>
      <w:r w:rsidR="00317D03">
        <w:rPr>
          <w:rFonts w:ascii="Times New Roman" w:hAnsi="Times New Roman" w:cs="Times New Roman"/>
          <w:sz w:val="24"/>
          <w:szCs w:val="24"/>
        </w:rPr>
        <w:t>20</w:t>
      </w:r>
      <w:r w:rsidRPr="00172CDE">
        <w:rPr>
          <w:rFonts w:ascii="Times New Roman" w:hAnsi="Times New Roman" w:cs="Times New Roman"/>
          <w:sz w:val="24"/>
          <w:szCs w:val="24"/>
        </w:rPr>
        <w:t xml:space="preserve"> demonstrate the relationship between harmonic patterns in the in-feed section and feeder (Bus </w:t>
      </w:r>
      <w:r w:rsidR="00E80003">
        <w:rPr>
          <w:rFonts w:ascii="Times New Roman" w:hAnsi="Times New Roman" w:cs="Times New Roman"/>
          <w:sz w:val="24"/>
          <w:szCs w:val="24"/>
        </w:rPr>
        <w:t>11-shunt</w:t>
      </w:r>
      <w:r w:rsidRPr="00172CDE">
        <w:rPr>
          <w:rFonts w:ascii="Times New Roman" w:hAnsi="Times New Roman" w:cs="Times New Roman"/>
          <w:sz w:val="24"/>
          <w:szCs w:val="24"/>
        </w:rPr>
        <w:t xml:space="preserve">). Figure </w:t>
      </w:r>
      <w:r w:rsidR="00317D03">
        <w:rPr>
          <w:rFonts w:ascii="Times New Roman" w:hAnsi="Times New Roman" w:cs="Times New Roman"/>
          <w:sz w:val="24"/>
          <w:szCs w:val="24"/>
        </w:rPr>
        <w:t>20</w:t>
      </w:r>
      <w:r w:rsidRPr="00172CDE">
        <w:rPr>
          <w:rFonts w:ascii="Times New Roman" w:hAnsi="Times New Roman" w:cs="Times New Roman"/>
          <w:sz w:val="24"/>
          <w:szCs w:val="24"/>
        </w:rPr>
        <w:t xml:space="preserve"> shows no harmonic orders missing up to </w:t>
      </w:r>
      <w:r w:rsidR="00E80003">
        <w:rPr>
          <w:rFonts w:ascii="Times New Roman" w:hAnsi="Times New Roman" w:cs="Times New Roman"/>
          <w:sz w:val="24"/>
          <w:szCs w:val="24"/>
        </w:rPr>
        <w:t xml:space="preserve">the </w:t>
      </w:r>
      <w:r w:rsidRPr="00172CDE">
        <w:rPr>
          <w:rFonts w:ascii="Times New Roman" w:hAnsi="Times New Roman" w:cs="Times New Roman"/>
          <w:sz w:val="24"/>
          <w:szCs w:val="24"/>
        </w:rPr>
        <w:t>25th harmonic order, and the fundamental current is at decade order, resulting in a high current THD value of 174.5%.</w:t>
      </w:r>
    </w:p>
    <w:p w:rsidR="00FE6196" w:rsidRDefault="00FE6196" w:rsidP="00172CDE">
      <w:pPr>
        <w:autoSpaceDE w:val="0"/>
        <w:autoSpaceDN w:val="0"/>
        <w:adjustRightInd w:val="0"/>
        <w:spacing w:after="0" w:line="240" w:lineRule="auto"/>
        <w:jc w:val="center"/>
        <w:rPr>
          <w:rFonts w:ascii="Times New Roman" w:hAnsi="Times New Roman" w:cs="Times New Roman"/>
          <w:i/>
          <w:sz w:val="24"/>
          <w:szCs w:val="24"/>
        </w:rPr>
      </w:pPr>
      <w:r>
        <w:rPr>
          <w:noProof/>
        </w:rPr>
        <w:drawing>
          <wp:inline distT="0" distB="0" distL="0" distR="0" wp14:anchorId="4846A446" wp14:editId="5918F71B">
            <wp:extent cx="3657600" cy="254042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3657600" cy="2540425"/>
                    </a:xfrm>
                    <a:prstGeom prst="rect">
                      <a:avLst/>
                    </a:prstGeom>
                  </pic:spPr>
                </pic:pic>
              </a:graphicData>
            </a:graphic>
          </wp:inline>
        </w:drawing>
      </w:r>
    </w:p>
    <w:p w:rsidR="00D64776" w:rsidRDefault="00D64776" w:rsidP="00D64776">
      <w:pPr>
        <w:autoSpaceDE w:val="0"/>
        <w:autoSpaceDN w:val="0"/>
        <w:adjustRightInd w:val="0"/>
        <w:spacing w:after="0" w:line="480" w:lineRule="auto"/>
        <w:jc w:val="center"/>
        <w:rPr>
          <w:rFonts w:ascii="Times New Roman" w:hAnsi="Times New Roman" w:cs="Times New Roman"/>
          <w:i/>
          <w:sz w:val="24"/>
          <w:szCs w:val="24"/>
        </w:rPr>
      </w:pPr>
      <w:r w:rsidRPr="004D64E1">
        <w:rPr>
          <w:rFonts w:ascii="Times New Roman" w:hAnsi="Times New Roman" w:cs="Times New Roman"/>
          <w:i/>
          <w:sz w:val="24"/>
          <w:szCs w:val="24"/>
        </w:rPr>
        <w:t xml:space="preserve">Figure </w:t>
      </w:r>
      <w:r w:rsidR="00317D03">
        <w:rPr>
          <w:rFonts w:ascii="Times New Roman" w:hAnsi="Times New Roman" w:cs="Times New Roman"/>
          <w:i/>
          <w:sz w:val="24"/>
          <w:szCs w:val="24"/>
        </w:rPr>
        <w:t>20</w:t>
      </w:r>
      <w:r w:rsidRPr="004D64E1">
        <w:rPr>
          <w:rFonts w:ascii="Times New Roman" w:hAnsi="Times New Roman" w:cs="Times New Roman"/>
          <w:i/>
          <w:sz w:val="24"/>
          <w:szCs w:val="24"/>
        </w:rPr>
        <w:t>: Comparison of Distortion in Current at Highest Distortion Section</w:t>
      </w:r>
    </w:p>
    <w:p w:rsidR="00FE6196" w:rsidRDefault="00FE6196" w:rsidP="00FE6196">
      <w:pPr>
        <w:autoSpaceDE w:val="0"/>
        <w:autoSpaceDN w:val="0"/>
        <w:adjustRightInd w:val="0"/>
        <w:spacing w:after="0" w:line="240" w:lineRule="auto"/>
        <w:jc w:val="center"/>
        <w:rPr>
          <w:rFonts w:ascii="Times New Roman" w:hAnsi="Times New Roman" w:cs="Times New Roman"/>
          <w:i/>
          <w:sz w:val="24"/>
          <w:szCs w:val="24"/>
        </w:rPr>
      </w:pPr>
      <w:r>
        <w:rPr>
          <w:noProof/>
        </w:rPr>
        <w:drawing>
          <wp:inline distT="0" distB="0" distL="0" distR="0" wp14:anchorId="5CC27EEA" wp14:editId="0959607C">
            <wp:extent cx="3657600" cy="240651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3657600" cy="2406510"/>
                    </a:xfrm>
                    <a:prstGeom prst="rect">
                      <a:avLst/>
                    </a:prstGeom>
                  </pic:spPr>
                </pic:pic>
              </a:graphicData>
            </a:graphic>
          </wp:inline>
        </w:drawing>
      </w:r>
    </w:p>
    <w:p w:rsidR="00D64776" w:rsidRPr="00FE6196" w:rsidRDefault="00D64776" w:rsidP="00D64776">
      <w:pPr>
        <w:autoSpaceDE w:val="0"/>
        <w:autoSpaceDN w:val="0"/>
        <w:adjustRightInd w:val="0"/>
        <w:spacing w:after="0" w:line="480" w:lineRule="auto"/>
        <w:jc w:val="both"/>
        <w:rPr>
          <w:rFonts w:ascii="Times New Roman" w:hAnsi="Times New Roman" w:cs="Times New Roman"/>
          <w:i/>
        </w:rPr>
      </w:pPr>
      <w:r w:rsidRPr="00FE6196">
        <w:rPr>
          <w:rFonts w:ascii="Times New Roman" w:hAnsi="Times New Roman" w:cs="Times New Roman"/>
          <w:i/>
        </w:rPr>
        <w:t xml:space="preserve">Figure </w:t>
      </w:r>
      <w:r w:rsidR="00556119">
        <w:rPr>
          <w:rFonts w:ascii="Times New Roman" w:hAnsi="Times New Roman" w:cs="Times New Roman"/>
          <w:i/>
        </w:rPr>
        <w:t>2</w:t>
      </w:r>
      <w:r w:rsidR="00317D03">
        <w:rPr>
          <w:rFonts w:ascii="Times New Roman" w:hAnsi="Times New Roman" w:cs="Times New Roman"/>
          <w:i/>
        </w:rPr>
        <w:t>1</w:t>
      </w:r>
      <w:r w:rsidRPr="00FE6196">
        <w:rPr>
          <w:rFonts w:ascii="Times New Roman" w:hAnsi="Times New Roman" w:cs="Times New Roman"/>
          <w:i/>
        </w:rPr>
        <w:t>: Super-imposed Distortion in Current at In-feed and Highest Distortion Section</w:t>
      </w:r>
    </w:p>
    <w:p w:rsidR="00172CDE" w:rsidRDefault="00172CDE" w:rsidP="00D71602">
      <w:pPr>
        <w:spacing w:after="0" w:line="360" w:lineRule="auto"/>
        <w:jc w:val="both"/>
        <w:outlineLvl w:val="3"/>
        <w:rPr>
          <w:rFonts w:ascii="Times New Roman" w:hAnsi="Times New Roman" w:cs="Times New Roman"/>
          <w:bCs/>
          <w:sz w:val="24"/>
          <w:szCs w:val="24"/>
        </w:rPr>
      </w:pPr>
      <w:r w:rsidRPr="00172CDE">
        <w:rPr>
          <w:rFonts w:ascii="Times New Roman" w:hAnsi="Times New Roman" w:cs="Times New Roman"/>
          <w:bCs/>
          <w:sz w:val="24"/>
          <w:szCs w:val="24"/>
        </w:rPr>
        <w:t>The data from ATBU power networks shows that distortion levels vary over time, necessitating statistical analysis to determine the extent of harmonic disturbances. The data also reveals that THD values are higher at night than during the morning or evening periods.</w:t>
      </w:r>
    </w:p>
    <w:p w:rsidR="007D2F61" w:rsidRPr="00D71602" w:rsidRDefault="007D2F61" w:rsidP="00651455">
      <w:pPr>
        <w:spacing w:after="0" w:line="240" w:lineRule="auto"/>
        <w:jc w:val="center"/>
        <w:outlineLvl w:val="3"/>
        <w:rPr>
          <w:rFonts w:ascii="Times New Roman" w:hAnsi="Times New Roman" w:cs="Times New Roman"/>
          <w:bCs/>
          <w:sz w:val="24"/>
          <w:szCs w:val="24"/>
        </w:rPr>
      </w:pPr>
      <w:r w:rsidRPr="007D2F61">
        <w:rPr>
          <w:rFonts w:ascii="Times New Roman" w:hAnsi="Times New Roman" w:cs="Times New Roman"/>
          <w:bCs/>
          <w:noProof/>
          <w:sz w:val="24"/>
          <w:szCs w:val="24"/>
        </w:rPr>
        <w:lastRenderedPageBreak/>
        <w:drawing>
          <wp:inline distT="0" distB="0" distL="0" distR="0" wp14:anchorId="63C8CFEB" wp14:editId="50B6E1F7">
            <wp:extent cx="3657600" cy="2092886"/>
            <wp:effectExtent l="0" t="0" r="0" b="3175"/>
            <wp:docPr id="9103807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0380784" name=""/>
                    <pic:cNvPicPr/>
                  </pic:nvPicPr>
                  <pic:blipFill>
                    <a:blip r:embed="rId30"/>
                    <a:stretch>
                      <a:fillRect/>
                    </a:stretch>
                  </pic:blipFill>
                  <pic:spPr>
                    <a:xfrm>
                      <a:off x="0" y="0"/>
                      <a:ext cx="3657600" cy="2092886"/>
                    </a:xfrm>
                    <a:prstGeom prst="rect">
                      <a:avLst/>
                    </a:prstGeom>
                  </pic:spPr>
                </pic:pic>
              </a:graphicData>
            </a:graphic>
          </wp:inline>
        </w:drawing>
      </w:r>
    </w:p>
    <w:p w:rsidR="00D64776" w:rsidRDefault="007D2F61" w:rsidP="00651455">
      <w:pPr>
        <w:spacing w:after="0" w:line="240" w:lineRule="auto"/>
        <w:jc w:val="center"/>
        <w:outlineLvl w:val="3"/>
        <w:rPr>
          <w:rFonts w:ascii="Times New Roman" w:hAnsi="Times New Roman" w:cs="Times New Roman"/>
          <w:bCs/>
          <w:sz w:val="24"/>
          <w:szCs w:val="24"/>
        </w:rPr>
      </w:pPr>
      <w:r>
        <w:rPr>
          <w:rFonts w:ascii="Times New Roman" w:hAnsi="Times New Roman" w:cs="Times New Roman"/>
          <w:sz w:val="24"/>
          <w:szCs w:val="24"/>
        </w:rPr>
        <w:t>Figure</w:t>
      </w:r>
      <w:r w:rsidR="00D64776" w:rsidRPr="007B4E8A">
        <w:rPr>
          <w:rFonts w:ascii="Times New Roman" w:hAnsi="Times New Roman" w:cs="Times New Roman"/>
          <w:sz w:val="24"/>
          <w:szCs w:val="24"/>
        </w:rPr>
        <w:t xml:space="preserve"> </w:t>
      </w:r>
      <w:r w:rsidRPr="007D2F61">
        <w:rPr>
          <w:rFonts w:ascii="Times New Roman" w:hAnsi="Times New Roman" w:cs="Times New Roman"/>
          <w:bCs/>
          <w:color w:val="000000" w:themeColor="text1"/>
          <w:sz w:val="24"/>
          <w:szCs w:val="24"/>
        </w:rPr>
        <w:t>2</w:t>
      </w:r>
      <w:r w:rsidR="00317D03">
        <w:rPr>
          <w:rFonts w:ascii="Times New Roman" w:hAnsi="Times New Roman" w:cs="Times New Roman"/>
          <w:bCs/>
          <w:color w:val="000000" w:themeColor="text1"/>
          <w:sz w:val="24"/>
          <w:szCs w:val="24"/>
        </w:rPr>
        <w:t>2</w:t>
      </w:r>
      <w:r w:rsidRPr="007D2F61">
        <w:rPr>
          <w:rFonts w:ascii="Times New Roman" w:hAnsi="Times New Roman" w:cs="Times New Roman"/>
          <w:bCs/>
          <w:color w:val="000000" w:themeColor="text1"/>
          <w:sz w:val="24"/>
          <w:szCs w:val="24"/>
        </w:rPr>
        <w:t>:</w:t>
      </w:r>
      <w:r w:rsidR="00D64776" w:rsidRPr="007B4E8A">
        <w:rPr>
          <w:rFonts w:ascii="Times New Roman" w:hAnsi="Times New Roman" w:cs="Times New Roman"/>
          <w:bCs/>
          <w:sz w:val="24"/>
          <w:szCs w:val="24"/>
        </w:rPr>
        <w:t xml:space="preserve"> Stochastic voltage harmonic pattern in ATBU</w:t>
      </w:r>
    </w:p>
    <w:p w:rsidR="007D2F61" w:rsidRDefault="007D2F61" w:rsidP="00907E76">
      <w:pPr>
        <w:spacing w:before="240" w:after="0" w:line="240" w:lineRule="auto"/>
        <w:jc w:val="center"/>
        <w:outlineLvl w:val="3"/>
        <w:rPr>
          <w:rFonts w:ascii="Times New Roman" w:hAnsi="Times New Roman" w:cs="Times New Roman"/>
          <w:sz w:val="24"/>
          <w:szCs w:val="24"/>
        </w:rPr>
      </w:pPr>
      <w:r w:rsidRPr="007D2F61">
        <w:rPr>
          <w:rFonts w:ascii="Times New Roman" w:hAnsi="Times New Roman" w:cs="Times New Roman"/>
          <w:noProof/>
          <w:sz w:val="24"/>
          <w:szCs w:val="24"/>
        </w:rPr>
        <w:drawing>
          <wp:inline distT="0" distB="0" distL="0" distR="0" wp14:anchorId="017D7C0E" wp14:editId="5CBC1FF6">
            <wp:extent cx="3657600" cy="2096671"/>
            <wp:effectExtent l="0" t="0" r="0" b="0"/>
            <wp:docPr id="1287940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940628" name=""/>
                    <pic:cNvPicPr/>
                  </pic:nvPicPr>
                  <pic:blipFill>
                    <a:blip r:embed="rId31"/>
                    <a:stretch>
                      <a:fillRect/>
                    </a:stretch>
                  </pic:blipFill>
                  <pic:spPr>
                    <a:xfrm>
                      <a:off x="0" y="0"/>
                      <a:ext cx="3657600" cy="2096671"/>
                    </a:xfrm>
                    <a:prstGeom prst="rect">
                      <a:avLst/>
                    </a:prstGeom>
                  </pic:spPr>
                </pic:pic>
              </a:graphicData>
            </a:graphic>
          </wp:inline>
        </w:drawing>
      </w:r>
    </w:p>
    <w:p w:rsidR="00D64776" w:rsidRPr="00350F7C" w:rsidRDefault="007D2F61" w:rsidP="00651455">
      <w:pPr>
        <w:spacing w:after="0"/>
        <w:jc w:val="center"/>
        <w:outlineLvl w:val="3"/>
        <w:rPr>
          <w:rFonts w:ascii="Times New Roman" w:hAnsi="Times New Roman" w:cs="Times New Roman"/>
          <w:bCs/>
          <w:sz w:val="24"/>
          <w:szCs w:val="24"/>
        </w:rPr>
      </w:pPr>
      <w:r>
        <w:rPr>
          <w:rFonts w:ascii="Times New Roman" w:hAnsi="Times New Roman" w:cs="Times New Roman"/>
          <w:sz w:val="24"/>
          <w:szCs w:val="24"/>
        </w:rPr>
        <w:t>Figure</w:t>
      </w:r>
      <w:r w:rsidR="00D64776" w:rsidRPr="00350F7C">
        <w:rPr>
          <w:rFonts w:ascii="Times New Roman" w:hAnsi="Times New Roman" w:cs="Times New Roman"/>
          <w:sz w:val="24"/>
          <w:szCs w:val="24"/>
        </w:rPr>
        <w:t xml:space="preserve"> </w:t>
      </w:r>
      <w:r w:rsidR="00317D03" w:rsidRPr="00317D03">
        <w:rPr>
          <w:rFonts w:ascii="Times New Roman" w:hAnsi="Times New Roman" w:cs="Times New Roman"/>
          <w:bCs/>
          <w:color w:val="000000" w:themeColor="text1"/>
          <w:sz w:val="24"/>
          <w:szCs w:val="24"/>
        </w:rPr>
        <w:t>23</w:t>
      </w:r>
      <w:r w:rsidR="00D64776" w:rsidRPr="00350F7C">
        <w:rPr>
          <w:rFonts w:ascii="Times New Roman" w:hAnsi="Times New Roman" w:cs="Times New Roman"/>
          <w:bCs/>
          <w:sz w:val="24"/>
          <w:szCs w:val="24"/>
        </w:rPr>
        <w:t>: Stochastic Current harmonic pattern in</w:t>
      </w:r>
      <w:r w:rsidR="00E41423">
        <w:rPr>
          <w:rFonts w:ascii="Times New Roman" w:hAnsi="Times New Roman" w:cs="Times New Roman"/>
          <w:bCs/>
          <w:sz w:val="24"/>
          <w:szCs w:val="24"/>
        </w:rPr>
        <w:t xml:space="preserve"> </w:t>
      </w:r>
      <w:r w:rsidR="00D64776" w:rsidRPr="00350F7C">
        <w:rPr>
          <w:rFonts w:ascii="Times New Roman" w:hAnsi="Times New Roman" w:cs="Times New Roman"/>
          <w:bCs/>
          <w:sz w:val="24"/>
          <w:szCs w:val="24"/>
        </w:rPr>
        <w:t>ATBU</w:t>
      </w:r>
    </w:p>
    <w:p w:rsidR="00BC29CB" w:rsidRDefault="00BC29CB" w:rsidP="000A7FC3">
      <w:pPr>
        <w:autoSpaceDE w:val="0"/>
        <w:autoSpaceDN w:val="0"/>
        <w:adjustRightInd w:val="0"/>
        <w:spacing w:after="0" w:line="240" w:lineRule="auto"/>
        <w:jc w:val="both"/>
        <w:rPr>
          <w:rFonts w:ascii="Times New Roman" w:hAnsi="Times New Roman" w:cs="Times New Roman"/>
          <w:b/>
          <w:sz w:val="24"/>
          <w:szCs w:val="24"/>
        </w:rPr>
      </w:pPr>
    </w:p>
    <w:p w:rsidR="00172CDE" w:rsidRDefault="00D45F9F" w:rsidP="00172CD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5.0</w:t>
      </w:r>
      <w:r w:rsidRPr="00B64E36">
        <w:rPr>
          <w:rFonts w:ascii="Times New Roman" w:hAnsi="Times New Roman" w:cs="Times New Roman"/>
          <w:b/>
          <w:sz w:val="24"/>
          <w:szCs w:val="24"/>
        </w:rPr>
        <w:tab/>
        <w:t>CONCLUSION</w:t>
      </w:r>
    </w:p>
    <w:p w:rsidR="00D64776" w:rsidRPr="00172CDE" w:rsidRDefault="00D64776" w:rsidP="00172CDE">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The harmonic power flow results for a named </w:t>
      </w:r>
      <w:r w:rsidR="00E80003">
        <w:rPr>
          <w:rFonts w:ascii="Times New Roman" w:hAnsi="Times New Roman" w:cs="Times New Roman"/>
          <w:sz w:val="24"/>
          <w:szCs w:val="24"/>
        </w:rPr>
        <w:t>ski area</w:t>
      </w:r>
      <w:r>
        <w:rPr>
          <w:rFonts w:ascii="Times New Roman" w:hAnsi="Times New Roman" w:cs="Times New Roman"/>
          <w:sz w:val="24"/>
          <w:szCs w:val="24"/>
        </w:rPr>
        <w:t xml:space="preserve"> and 5-bus dedicated distribution feeder have been obtained. For </w:t>
      </w:r>
      <w:r w:rsidR="00810707">
        <w:rPr>
          <w:rFonts w:ascii="Times New Roman" w:hAnsi="Times New Roman" w:cs="Times New Roman"/>
          <w:sz w:val="24"/>
          <w:szCs w:val="24"/>
        </w:rPr>
        <w:t xml:space="preserve">the </w:t>
      </w:r>
      <w:r>
        <w:rPr>
          <w:rFonts w:ascii="Times New Roman" w:hAnsi="Times New Roman" w:cs="Times New Roman"/>
          <w:sz w:val="24"/>
          <w:szCs w:val="24"/>
        </w:rPr>
        <w:t>ski network, the highest Total harmonic distortion (</w:t>
      </w:r>
      <w:proofErr w:type="spellStart"/>
      <w:r>
        <w:rPr>
          <w:rFonts w:ascii="Times New Roman" w:hAnsi="Times New Roman" w:cs="Times New Roman"/>
          <w:sz w:val="24"/>
          <w:szCs w:val="24"/>
        </w:rPr>
        <w:t>THD</w:t>
      </w:r>
      <w:r w:rsidRPr="00244A2D">
        <w:rPr>
          <w:rFonts w:ascii="Times New Roman" w:hAnsi="Times New Roman" w:cs="Times New Roman"/>
          <w:sz w:val="24"/>
          <w:szCs w:val="24"/>
          <w:vertAlign w:val="subscript"/>
        </w:rPr>
        <w:t>v</w:t>
      </w:r>
      <w:proofErr w:type="spellEnd"/>
      <w:r>
        <w:rPr>
          <w:rFonts w:ascii="Times New Roman" w:hAnsi="Times New Roman" w:cs="Times New Roman"/>
          <w:sz w:val="24"/>
          <w:szCs w:val="24"/>
        </w:rPr>
        <w:t>) and (THD</w:t>
      </w:r>
      <w:r w:rsidRPr="00244A2D">
        <w:rPr>
          <w:rFonts w:ascii="Times New Roman" w:hAnsi="Times New Roman" w:cs="Times New Roman"/>
          <w:sz w:val="24"/>
          <w:szCs w:val="24"/>
          <w:vertAlign w:val="subscript"/>
        </w:rPr>
        <w:t>I</w:t>
      </w:r>
      <w:r>
        <w:rPr>
          <w:rFonts w:ascii="Times New Roman" w:hAnsi="Times New Roman" w:cs="Times New Roman"/>
          <w:sz w:val="24"/>
          <w:szCs w:val="24"/>
        </w:rPr>
        <w:t>) from the PCFLO were 7% and 147% occurring at bus 12 and feeder 8 respectively. For the 5-bus dedicated distribution network, the (</w:t>
      </w:r>
      <w:proofErr w:type="spellStart"/>
      <w:r>
        <w:rPr>
          <w:rFonts w:ascii="Times New Roman" w:hAnsi="Times New Roman" w:cs="Times New Roman"/>
          <w:sz w:val="24"/>
          <w:szCs w:val="24"/>
        </w:rPr>
        <w:t>THD</w:t>
      </w:r>
      <w:r w:rsidRPr="00244A2D">
        <w:rPr>
          <w:rFonts w:ascii="Times New Roman" w:hAnsi="Times New Roman" w:cs="Times New Roman"/>
          <w:sz w:val="24"/>
          <w:szCs w:val="24"/>
          <w:vertAlign w:val="subscript"/>
        </w:rPr>
        <w:t>v</w:t>
      </w:r>
      <w:proofErr w:type="spellEnd"/>
      <w:r>
        <w:rPr>
          <w:rFonts w:ascii="Times New Roman" w:hAnsi="Times New Roman" w:cs="Times New Roman"/>
          <w:sz w:val="24"/>
          <w:szCs w:val="24"/>
        </w:rPr>
        <w:t>) and (THD</w:t>
      </w:r>
      <w:r w:rsidRPr="00244A2D">
        <w:rPr>
          <w:rFonts w:ascii="Times New Roman" w:hAnsi="Times New Roman" w:cs="Times New Roman"/>
          <w:sz w:val="24"/>
          <w:szCs w:val="24"/>
          <w:vertAlign w:val="subscript"/>
        </w:rPr>
        <w:t>I</w:t>
      </w:r>
      <w:r>
        <w:rPr>
          <w:rFonts w:ascii="Times New Roman" w:hAnsi="Times New Roman" w:cs="Times New Roman"/>
          <w:sz w:val="24"/>
          <w:szCs w:val="24"/>
        </w:rPr>
        <w:t>) were obtained as 45.3% and 7.3^% at bus 4, the converter load branch</w:t>
      </w:r>
      <w:r w:rsidR="00810707">
        <w:rPr>
          <w:rFonts w:ascii="Times New Roman" w:hAnsi="Times New Roman" w:cs="Times New Roman"/>
          <w:sz w:val="24"/>
          <w:szCs w:val="24"/>
        </w:rPr>
        <w:t>,</w:t>
      </w:r>
      <w:r>
        <w:rPr>
          <w:rFonts w:ascii="Times New Roman" w:hAnsi="Times New Roman" w:cs="Times New Roman"/>
          <w:sz w:val="24"/>
          <w:szCs w:val="24"/>
        </w:rPr>
        <w:t xml:space="preserve"> and bus 5 respectively.</w:t>
      </w:r>
    </w:p>
    <w:p w:rsidR="00D64776" w:rsidRDefault="00172CDE" w:rsidP="00172CDE">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t>Stochastic harmonic models for two networks show that distortions are more prominent during the night due to low night loading and harmonic loads like TV and energy saving. Simulation results confirm that the HD is inversely proportional to the fundamental current level.</w:t>
      </w:r>
      <w:r w:rsidR="00D64776">
        <w:rPr>
          <w:rFonts w:ascii="Times New Roman" w:hAnsi="Times New Roman" w:cs="Times New Roman"/>
          <w:sz w:val="24"/>
          <w:szCs w:val="24"/>
        </w:rPr>
        <w:t xml:space="preserve"> </w:t>
      </w:r>
    </w:p>
    <w:p w:rsidR="00D64776" w:rsidRDefault="00172CDE" w:rsidP="00BC29CB">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t xml:space="preserve">Power factor devices are practical, reliable, and economical methods for harmonic minimization in power systems. In an industrial network with heavily distorted power substations, mitigation of harmonic disturbance with PF corrective devices generally reduces distortion patterns. In the studied case, in-feed substation THD dropped from 9.7% to 8.6% for current THD and 0.09% for </w:t>
      </w:r>
      <w:r w:rsidRPr="00172CDE">
        <w:rPr>
          <w:rFonts w:ascii="Times New Roman" w:hAnsi="Times New Roman" w:cs="Times New Roman"/>
          <w:sz w:val="24"/>
          <w:szCs w:val="24"/>
        </w:rPr>
        <w:lastRenderedPageBreak/>
        <w:t xml:space="preserve">volt THD, with the highest volt THD decreasing significantly to 5.96%. However, harmonic disturbance patterns worsen as </w:t>
      </w:r>
      <w:proofErr w:type="spellStart"/>
      <w:r w:rsidRPr="00172CDE">
        <w:rPr>
          <w:rFonts w:ascii="Times New Roman" w:hAnsi="Times New Roman" w:cs="Times New Roman"/>
          <w:sz w:val="24"/>
          <w:szCs w:val="24"/>
        </w:rPr>
        <w:t>dpf</w:t>
      </w:r>
      <w:proofErr w:type="spellEnd"/>
      <w:r w:rsidRPr="00172CDE">
        <w:rPr>
          <w:rFonts w:ascii="Times New Roman" w:hAnsi="Times New Roman" w:cs="Times New Roman"/>
          <w:sz w:val="24"/>
          <w:szCs w:val="24"/>
        </w:rPr>
        <w:t xml:space="preserve"> falls below 0.85.</w:t>
      </w:r>
      <w:r w:rsidR="00D64776">
        <w:rPr>
          <w:rFonts w:ascii="Times New Roman" w:hAnsi="Times New Roman" w:cs="Times New Roman"/>
          <w:sz w:val="24"/>
          <w:szCs w:val="24"/>
        </w:rPr>
        <w:t xml:space="preserve"> </w:t>
      </w:r>
    </w:p>
    <w:p w:rsidR="00D64776" w:rsidRPr="0075490C" w:rsidRDefault="00D45F9F" w:rsidP="00BC29C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6.0</w:t>
      </w:r>
      <w:r w:rsidRPr="0075490C">
        <w:rPr>
          <w:rFonts w:ascii="Times New Roman" w:hAnsi="Times New Roman" w:cs="Times New Roman"/>
          <w:b/>
          <w:sz w:val="24"/>
          <w:szCs w:val="24"/>
        </w:rPr>
        <w:tab/>
        <w:t>RECOMMENDATIONS</w:t>
      </w:r>
    </w:p>
    <w:p w:rsidR="00D64776" w:rsidRPr="00172CDE" w:rsidRDefault="00D64776" w:rsidP="00172CDE">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t>More practical networks need to be studied. One of the limitations identified was that the quality of harmonics data for the distorting loads may be poor</w:t>
      </w:r>
      <w:r w:rsidR="00D45E08">
        <w:rPr>
          <w:rFonts w:ascii="Times New Roman" w:hAnsi="Times New Roman" w:cs="Times New Roman"/>
          <w:sz w:val="24"/>
          <w:szCs w:val="24"/>
        </w:rPr>
        <w:t>.</w:t>
      </w:r>
      <w:r w:rsidRPr="00172CDE">
        <w:rPr>
          <w:rFonts w:ascii="Times New Roman" w:hAnsi="Times New Roman" w:cs="Times New Roman"/>
          <w:sz w:val="24"/>
          <w:szCs w:val="24"/>
        </w:rPr>
        <w:t xml:space="preserve"> </w:t>
      </w:r>
    </w:p>
    <w:p w:rsidR="00D64776" w:rsidRPr="00172CDE" w:rsidRDefault="00D64776" w:rsidP="00172CDE">
      <w:pPr>
        <w:autoSpaceDE w:val="0"/>
        <w:autoSpaceDN w:val="0"/>
        <w:adjustRightInd w:val="0"/>
        <w:spacing w:after="0" w:line="360" w:lineRule="auto"/>
        <w:jc w:val="both"/>
        <w:rPr>
          <w:rFonts w:ascii="Times New Roman" w:hAnsi="Times New Roman" w:cs="Times New Roman"/>
          <w:sz w:val="24"/>
          <w:szCs w:val="24"/>
        </w:rPr>
      </w:pPr>
      <w:r w:rsidRPr="00172CDE">
        <w:rPr>
          <w:rFonts w:ascii="Times New Roman" w:hAnsi="Times New Roman" w:cs="Times New Roman"/>
          <w:sz w:val="24"/>
          <w:szCs w:val="24"/>
        </w:rPr>
        <w:t>More techniques and power quality enhancement with different filter designs in the distribution power systems are required.</w:t>
      </w:r>
      <w:r w:rsidR="00E80003">
        <w:rPr>
          <w:rFonts w:ascii="Times New Roman" w:hAnsi="Times New Roman" w:cs="Times New Roman"/>
          <w:sz w:val="24"/>
          <w:szCs w:val="24"/>
        </w:rPr>
        <w:t xml:space="preserve"> </w:t>
      </w:r>
      <w:r w:rsidRPr="00172CDE">
        <w:rPr>
          <w:rFonts w:ascii="Times New Roman" w:hAnsi="Times New Roman" w:cs="Times New Roman"/>
          <w:sz w:val="24"/>
          <w:szCs w:val="24"/>
        </w:rPr>
        <w:t xml:space="preserve">Attempt to use a practical radial network in the Jos Electricity Distribution Company in PCFLO failed and not accomplished as desired. Thus, foreign networks have been adopted in this research. There is a need to </w:t>
      </w:r>
      <w:r w:rsidR="00810707">
        <w:rPr>
          <w:rFonts w:ascii="Times New Roman" w:hAnsi="Times New Roman" w:cs="Times New Roman"/>
          <w:sz w:val="24"/>
          <w:szCs w:val="24"/>
        </w:rPr>
        <w:t>investigate</w:t>
      </w:r>
      <w:r w:rsidRPr="00172CDE">
        <w:rPr>
          <w:rFonts w:ascii="Times New Roman" w:hAnsi="Times New Roman" w:cs="Times New Roman"/>
          <w:sz w:val="24"/>
          <w:szCs w:val="24"/>
        </w:rPr>
        <w:t xml:space="preserve"> the causes of the failure.</w:t>
      </w:r>
    </w:p>
    <w:p w:rsidR="00D64776" w:rsidRDefault="00D45F9F" w:rsidP="009C35DF">
      <w:pPr>
        <w:autoSpaceDE w:val="0"/>
        <w:autoSpaceDN w:val="0"/>
        <w:adjustRightInd w:val="0"/>
        <w:spacing w:after="0" w:line="360" w:lineRule="auto"/>
        <w:jc w:val="both"/>
        <w:rPr>
          <w:rFonts w:ascii="Times New Roman" w:hAnsi="Times New Roman" w:cs="Times New Roman"/>
          <w:b/>
          <w:bCs/>
          <w:sz w:val="24"/>
          <w:szCs w:val="24"/>
        </w:rPr>
      </w:pPr>
      <w:r w:rsidRPr="00D45F9F">
        <w:rPr>
          <w:rFonts w:ascii="Times New Roman" w:hAnsi="Times New Roman" w:cs="Times New Roman"/>
          <w:b/>
          <w:sz w:val="24"/>
          <w:szCs w:val="24"/>
        </w:rPr>
        <w:t xml:space="preserve">7.0 </w:t>
      </w:r>
      <w:r w:rsidR="00D64776" w:rsidRPr="00E3596F">
        <w:rPr>
          <w:rFonts w:ascii="Times New Roman" w:hAnsi="Times New Roman" w:cs="Times New Roman"/>
          <w:b/>
          <w:bCs/>
          <w:sz w:val="24"/>
          <w:szCs w:val="24"/>
        </w:rPr>
        <w:t>REFERENCES</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Pr>
          <w:rFonts w:ascii="Times New Roman" w:hAnsi="Times New Roman" w:cs="Times New Roman"/>
          <w:b/>
          <w:bCs/>
          <w:sz w:val="24"/>
          <w:szCs w:val="24"/>
        </w:rPr>
        <w:fldChar w:fldCharType="begin" w:fldLock="1"/>
      </w:r>
      <w:r>
        <w:rPr>
          <w:rFonts w:ascii="Times New Roman" w:hAnsi="Times New Roman" w:cs="Times New Roman"/>
          <w:b/>
          <w:bCs/>
          <w:sz w:val="24"/>
          <w:szCs w:val="24"/>
        </w:rPr>
        <w:instrText xml:space="preserve">ADDIN Mendeley Bibliography CSL_BIBLIOGRAPHY </w:instrText>
      </w:r>
      <w:r>
        <w:rPr>
          <w:rFonts w:ascii="Times New Roman" w:hAnsi="Times New Roman" w:cs="Times New Roman"/>
          <w:b/>
          <w:bCs/>
          <w:sz w:val="24"/>
          <w:szCs w:val="24"/>
        </w:rPr>
        <w:fldChar w:fldCharType="separate"/>
      </w:r>
      <w:r w:rsidRPr="00A37B3B">
        <w:rPr>
          <w:rFonts w:ascii="Times New Roman" w:hAnsi="Times New Roman" w:cs="Times New Roman"/>
          <w:noProof/>
          <w:sz w:val="24"/>
          <w:szCs w:val="24"/>
        </w:rPr>
        <w:t xml:space="preserve">Al-jaafreh, M. A. A., &amp; Mokryani, G. (2019). Planning and operation of LV distribution networks : a comprehensive review. </w:t>
      </w:r>
      <w:r w:rsidRPr="00A37B3B">
        <w:rPr>
          <w:rFonts w:ascii="Times New Roman" w:hAnsi="Times New Roman" w:cs="Times New Roman"/>
          <w:i/>
          <w:iCs/>
          <w:noProof/>
          <w:sz w:val="24"/>
          <w:szCs w:val="24"/>
        </w:rPr>
        <w:t>IET Energy Systems Integration</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2</w:t>
      </w:r>
      <w:r w:rsidRPr="00A37B3B">
        <w:rPr>
          <w:rFonts w:ascii="Times New Roman" w:hAnsi="Times New Roman" w:cs="Times New Roman"/>
          <w:noProof/>
          <w:sz w:val="24"/>
          <w:szCs w:val="24"/>
        </w:rPr>
        <w:t>(2122), 1–14. https://doi.org/10.1049/iet-esi.2019.0013</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Amini, M., Jalilian, A., Rahimi, M., &amp; Behbahani, P. (2019). Fast network reconfiguration in harmonic polluted distribution network based on developed backward / forward sweep harmonic load flow. </w:t>
      </w:r>
      <w:r w:rsidRPr="00A37B3B">
        <w:rPr>
          <w:rFonts w:ascii="Times New Roman" w:hAnsi="Times New Roman" w:cs="Times New Roman"/>
          <w:i/>
          <w:iCs/>
          <w:noProof/>
          <w:sz w:val="24"/>
          <w:szCs w:val="24"/>
        </w:rPr>
        <w:t>Electric Power Systems Research</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168</w:t>
      </w:r>
      <w:r w:rsidRPr="00A37B3B">
        <w:rPr>
          <w:rFonts w:ascii="Times New Roman" w:hAnsi="Times New Roman" w:cs="Times New Roman"/>
          <w:noProof/>
          <w:sz w:val="24"/>
          <w:szCs w:val="24"/>
        </w:rPr>
        <w:t>(July 2018), 295–304. https://doi.org/10.1016/j.epsr.2018.12.006</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Asadi, M., Shokouhandeh, H., Harikandeh, M. N., Asghari, F., Rahmani, F., Hamzehnia, S. M., Harikandeh, M. N., &amp; Lamouki, H. G. (2021). Optimal Placement and Sizing of Capacitor Banks in Harmonic Polluted Distribution Network. </w:t>
      </w:r>
      <w:r w:rsidRPr="00A37B3B">
        <w:rPr>
          <w:rFonts w:ascii="Times New Roman" w:hAnsi="Times New Roman" w:cs="Times New Roman"/>
          <w:i/>
          <w:iCs/>
          <w:noProof/>
          <w:sz w:val="24"/>
          <w:szCs w:val="24"/>
        </w:rPr>
        <w:t>IEEE Xplore</w:t>
      </w:r>
      <w:r w:rsidRPr="00A37B3B">
        <w:rPr>
          <w:rFonts w:ascii="Times New Roman" w:hAnsi="Times New Roman" w:cs="Times New Roman"/>
          <w:noProof/>
          <w:sz w:val="24"/>
          <w:szCs w:val="24"/>
        </w:rPr>
        <w:t>.</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Bajaj, M., &amp; Singh, A. K. (2021). Hosting capacity enhancement of renewable-based distributed generation in harmonically polluted distribution systems using passive harmonic filtering. </w:t>
      </w:r>
      <w:r w:rsidRPr="00A37B3B">
        <w:rPr>
          <w:rFonts w:ascii="Times New Roman" w:hAnsi="Times New Roman" w:cs="Times New Roman"/>
          <w:i/>
          <w:iCs/>
          <w:noProof/>
          <w:sz w:val="24"/>
          <w:szCs w:val="24"/>
        </w:rPr>
        <w:t>Sustainable Energy Technologies and Assessments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44</w:t>
      </w:r>
      <w:r w:rsidRPr="00A37B3B">
        <w:rPr>
          <w:rFonts w:ascii="Times New Roman" w:hAnsi="Times New Roman" w:cs="Times New Roman"/>
          <w:noProof/>
          <w:sz w:val="24"/>
          <w:szCs w:val="24"/>
        </w:rPr>
        <w:t>(June 2020), 101030. https://doi.org/10.1016/j.seta.2021.101030</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Bajaj, M., Singh, A. K., ALOWAIDI, M., SHARMA, N. K., SHARMA, S. K., &amp; MISHRA, S. (2020). Power Quality Assessment of Distorted Distribution Networks Incorporating Renewable Distributed Generation Systems Based on the Analytic Hierarchy Process. </w:t>
      </w:r>
      <w:r w:rsidRPr="00A37B3B">
        <w:rPr>
          <w:rFonts w:ascii="Times New Roman" w:hAnsi="Times New Roman" w:cs="Times New Roman"/>
          <w:i/>
          <w:iCs/>
          <w:noProof/>
          <w:sz w:val="24"/>
          <w:szCs w:val="24"/>
        </w:rPr>
        <w:t>IEEE Access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8</w:t>
      </w:r>
      <w:r w:rsidRPr="00A37B3B">
        <w:rPr>
          <w:rFonts w:ascii="Times New Roman" w:hAnsi="Times New Roman" w:cs="Times New Roman"/>
          <w:noProof/>
          <w:sz w:val="24"/>
          <w:szCs w:val="24"/>
        </w:rPr>
        <w:t>(2020), 145713–145737. https://doi.org/10.1109/ACCESS.2020.3014288</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Cagri, I., Karatepe, E., &amp; Boztepe, M. (2020). Electrical Power and Energy Systems Impact of harmonic limits on PV penetration levels in unbalanced distribution networks considering load and irradiance uncertainty.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118</w:t>
      </w:r>
      <w:r w:rsidRPr="00A37B3B">
        <w:rPr>
          <w:rFonts w:ascii="Times New Roman" w:hAnsi="Times New Roman" w:cs="Times New Roman"/>
          <w:noProof/>
          <w:sz w:val="24"/>
          <w:szCs w:val="24"/>
        </w:rPr>
        <w:t xml:space="preserve">(December 2019), </w:t>
      </w:r>
      <w:r w:rsidRPr="00A37B3B">
        <w:rPr>
          <w:rFonts w:ascii="Times New Roman" w:hAnsi="Times New Roman" w:cs="Times New Roman"/>
          <w:noProof/>
          <w:sz w:val="24"/>
          <w:szCs w:val="24"/>
        </w:rPr>
        <w:lastRenderedPageBreak/>
        <w:t>105780. https://doi.org/10.1016/j.ijepes.2019.105780</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Che, Y., Wang, X., Lv, X., &amp; Hu, Y. (2020). Electrical Power and Energy Systems Probabilistic load </w:t>
      </w:r>
      <w:r w:rsidR="00D45E08">
        <w:rPr>
          <w:rFonts w:ascii="Times New Roman" w:hAnsi="Times New Roman" w:cs="Times New Roman"/>
          <w:noProof/>
          <w:sz w:val="24"/>
          <w:szCs w:val="24"/>
        </w:rPr>
        <w:t>flow</w:t>
      </w:r>
      <w:r w:rsidRPr="00A37B3B">
        <w:rPr>
          <w:rFonts w:ascii="Times New Roman" w:hAnsi="Times New Roman" w:cs="Times New Roman"/>
          <w:noProof/>
          <w:sz w:val="24"/>
          <w:szCs w:val="24"/>
        </w:rPr>
        <w:t xml:space="preserve"> using improved </w:t>
      </w:r>
      <w:r w:rsidR="00D45E08">
        <w:rPr>
          <w:rFonts w:ascii="Times New Roman" w:hAnsi="Times New Roman" w:cs="Times New Roman"/>
          <w:noProof/>
          <w:sz w:val="24"/>
          <w:szCs w:val="24"/>
        </w:rPr>
        <w:t>three-point</w:t>
      </w:r>
      <w:r w:rsidRPr="00A37B3B">
        <w:rPr>
          <w:rFonts w:ascii="Times New Roman" w:hAnsi="Times New Roman" w:cs="Times New Roman"/>
          <w:noProof/>
          <w:sz w:val="24"/>
          <w:szCs w:val="24"/>
        </w:rPr>
        <w:t xml:space="preserve"> estimate method.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117</w:t>
      </w:r>
      <w:r w:rsidRPr="00A37B3B">
        <w:rPr>
          <w:rFonts w:ascii="Times New Roman" w:hAnsi="Times New Roman" w:cs="Times New Roman"/>
          <w:noProof/>
          <w:sz w:val="24"/>
          <w:szCs w:val="24"/>
        </w:rPr>
        <w:t>(August 2019). https://doi.org/10.1016/j.ijepes.2019.105618</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Cho, N., Lee, H., Bhat, R., &amp; Heo, K. (2019). Analysis of Harmonic Hosting Capacity of IEEE Std. 519 with IEC 61000-3-6 in Distribution Systems. </w:t>
      </w:r>
      <w:r w:rsidRPr="00A37B3B">
        <w:rPr>
          <w:rFonts w:ascii="Times New Roman" w:hAnsi="Times New Roman" w:cs="Times New Roman"/>
          <w:i/>
          <w:iCs/>
          <w:noProof/>
          <w:sz w:val="24"/>
          <w:szCs w:val="24"/>
        </w:rPr>
        <w:t>2019 IEEE PES GTD Grand International Conference and Exposition Asia (GTD Asia)</w:t>
      </w:r>
      <w:r w:rsidRPr="00A37B3B">
        <w:rPr>
          <w:rFonts w:ascii="Times New Roman" w:hAnsi="Times New Roman" w:cs="Times New Roman"/>
          <w:noProof/>
          <w:sz w:val="24"/>
          <w:szCs w:val="24"/>
        </w:rPr>
        <w:t>, 730–734.</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El-ela, A. A. A., El-sehiemy, R. A., Ali, E. S., &amp; Kinawy, A. (2019). </w:t>
      </w:r>
      <w:r w:rsidR="00D45E08">
        <w:rPr>
          <w:rFonts w:ascii="Times New Roman" w:hAnsi="Times New Roman" w:cs="Times New Roman"/>
          <w:noProof/>
          <w:sz w:val="24"/>
          <w:szCs w:val="24"/>
        </w:rPr>
        <w:t>Minimization</w:t>
      </w:r>
      <w:r w:rsidRPr="00A37B3B">
        <w:rPr>
          <w:rFonts w:ascii="Times New Roman" w:hAnsi="Times New Roman" w:cs="Times New Roman"/>
          <w:noProof/>
          <w:sz w:val="24"/>
          <w:szCs w:val="24"/>
        </w:rPr>
        <w:t xml:space="preserve"> of voltage fluctuation resulted from renewable energy sources uncertainty in distribution systems. </w:t>
      </w:r>
      <w:r w:rsidRPr="00A37B3B">
        <w:rPr>
          <w:rFonts w:ascii="Times New Roman" w:hAnsi="Times New Roman" w:cs="Times New Roman"/>
          <w:i/>
          <w:iCs/>
          <w:noProof/>
          <w:sz w:val="24"/>
          <w:szCs w:val="24"/>
        </w:rPr>
        <w:t>IET Generation, Transmission &amp; Distribution Research</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13</w:t>
      </w:r>
      <w:r w:rsidRPr="00A37B3B">
        <w:rPr>
          <w:rFonts w:ascii="Times New Roman" w:hAnsi="Times New Roman" w:cs="Times New Roman"/>
          <w:noProof/>
          <w:sz w:val="24"/>
          <w:szCs w:val="24"/>
        </w:rPr>
        <w:t>, 2339–2351. https://doi.org/10.1049/iet-gtd.2018.5136</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Gharebaghi, S., Safdarian, A., &amp; Lehtonen, M. (2019). A Linear Model for AC Power Flow Analysis in Distribution Networks. </w:t>
      </w:r>
      <w:r w:rsidRPr="00A37B3B">
        <w:rPr>
          <w:rFonts w:ascii="Times New Roman" w:hAnsi="Times New Roman" w:cs="Times New Roman"/>
          <w:i/>
          <w:iCs/>
          <w:noProof/>
          <w:sz w:val="24"/>
          <w:szCs w:val="24"/>
        </w:rPr>
        <w:t>IEEE Systems Journal</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PP</w:t>
      </w:r>
      <w:r w:rsidRPr="00A37B3B">
        <w:rPr>
          <w:rFonts w:ascii="Times New Roman" w:hAnsi="Times New Roman" w:cs="Times New Roman"/>
          <w:noProof/>
          <w:sz w:val="24"/>
          <w:szCs w:val="24"/>
        </w:rPr>
        <w:t>, 1–10. https://doi.org/10.1109/JSYST.2019.2921432</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Hernandez, J. C., Ruiz-rodriguez, F. J., Jurado, F., &amp; Sanchez-sutil, F. (2020). Tracing harmonic distortion and voltage unbalance in secondary radial distribution networks with photovoltaic uncertainties by an iterative multiphase harmonic load flow. </w:t>
      </w:r>
      <w:r w:rsidRPr="00A37B3B">
        <w:rPr>
          <w:rFonts w:ascii="Times New Roman" w:hAnsi="Times New Roman" w:cs="Times New Roman"/>
          <w:i/>
          <w:iCs/>
          <w:noProof/>
          <w:sz w:val="24"/>
          <w:szCs w:val="24"/>
        </w:rPr>
        <w:t>Electric Power Systems Research</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185</w:t>
      </w:r>
      <w:r w:rsidRPr="00A37B3B">
        <w:rPr>
          <w:rFonts w:ascii="Times New Roman" w:hAnsi="Times New Roman" w:cs="Times New Roman"/>
          <w:noProof/>
          <w:sz w:val="24"/>
          <w:szCs w:val="24"/>
        </w:rPr>
        <w:t>(April), 106342. https://doi.org/10.1016/j.epsr.2020.106342</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Kamel, S., Hamdy, W., Abd-elgwad, S., Carlo, M., Selim, A., &amp; Jurado, F. (2019). Development of Probabilistic Power Flow Algorithm for Radial Distribution Systems with Capacitors Using Analytical Approach. </w:t>
      </w:r>
      <w:r w:rsidRPr="00A37B3B">
        <w:rPr>
          <w:rFonts w:ascii="Times New Roman" w:hAnsi="Times New Roman" w:cs="Times New Roman"/>
          <w:i/>
          <w:iCs/>
          <w:noProof/>
          <w:sz w:val="24"/>
          <w:szCs w:val="24"/>
        </w:rPr>
        <w:t>2019 10th International Renewable Energy Congress (IREC)</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Irec</w:t>
      </w:r>
      <w:r w:rsidRPr="00A37B3B">
        <w:rPr>
          <w:rFonts w:ascii="Times New Roman" w:hAnsi="Times New Roman" w:cs="Times New Roman"/>
          <w:noProof/>
          <w:sz w:val="24"/>
          <w:szCs w:val="24"/>
        </w:rPr>
        <w:t>, 1–6.</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Kazemi-robati, E., &amp; Sepasian, M. S. (2019). Passive harmonic filter planning considering daily load variations and distribution system reconfiguration. </w:t>
      </w:r>
      <w:r w:rsidRPr="00A37B3B">
        <w:rPr>
          <w:rFonts w:ascii="Times New Roman" w:hAnsi="Times New Roman" w:cs="Times New Roman"/>
          <w:i/>
          <w:iCs/>
          <w:noProof/>
          <w:sz w:val="24"/>
          <w:szCs w:val="24"/>
        </w:rPr>
        <w:t>Electric Power Systems Research</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166</w:t>
      </w:r>
      <w:r w:rsidRPr="00A37B3B">
        <w:rPr>
          <w:rFonts w:ascii="Times New Roman" w:hAnsi="Times New Roman" w:cs="Times New Roman"/>
          <w:noProof/>
          <w:sz w:val="24"/>
          <w:szCs w:val="24"/>
        </w:rPr>
        <w:t>(September 2018), 125–135. https://doi.org/10.1016/j.epsr.2018.09.019</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Kharrazi, A., Sreeram, V., &amp; Mishra, Y. (2020). Assessment techniques of the impact of grid-tied rooftop photovoltaic generation on the power quality of low voltage distribution network - A review Point of Common Coupling Point of Estimation Method Reactive Power Impact on Voltage Index Total Harmonic. </w:t>
      </w:r>
      <w:r w:rsidRPr="00A37B3B">
        <w:rPr>
          <w:rFonts w:ascii="Times New Roman" w:hAnsi="Times New Roman" w:cs="Times New Roman"/>
          <w:i/>
          <w:iCs/>
          <w:noProof/>
          <w:sz w:val="24"/>
          <w:szCs w:val="24"/>
        </w:rPr>
        <w:t>Renewable and Sustainable Energy Reviews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120</w:t>
      </w:r>
      <w:r w:rsidRPr="00A37B3B">
        <w:rPr>
          <w:rFonts w:ascii="Times New Roman" w:hAnsi="Times New Roman" w:cs="Times New Roman"/>
          <w:noProof/>
          <w:sz w:val="24"/>
          <w:szCs w:val="24"/>
        </w:rPr>
        <w:t>(December 2019), 109643. https://doi.org/10.1016/j.rser.2019.109643</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Kiani-moghaddam, M., Shivaie, M., &amp; Weinsier, P. D. (2019). Electrical Power and Energy </w:t>
      </w:r>
      <w:r w:rsidRPr="00A37B3B">
        <w:rPr>
          <w:rFonts w:ascii="Times New Roman" w:hAnsi="Times New Roman" w:cs="Times New Roman"/>
          <w:noProof/>
          <w:sz w:val="24"/>
          <w:szCs w:val="24"/>
        </w:rPr>
        <w:lastRenderedPageBreak/>
        <w:t xml:space="preserve">Systems A techno-economic multi-objective model for hybrid harmonic filter planning considering uncertainty in non-linear loads.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112</w:t>
      </w:r>
      <w:r w:rsidRPr="00A37B3B">
        <w:rPr>
          <w:rFonts w:ascii="Times New Roman" w:hAnsi="Times New Roman" w:cs="Times New Roman"/>
          <w:noProof/>
          <w:sz w:val="24"/>
          <w:szCs w:val="24"/>
        </w:rPr>
        <w:t>(May), 339–352. https://doi.org/10.1016/j.ijepes.2019.05.013</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Lamedica, R., Ruvio, A., Ribeiro, P. F., &amp; Regoli, M. (2018). A Simulink model to assess harmonic distortion in MV/LV distribution networks with time-varying </w:t>
      </w:r>
      <w:r w:rsidR="00D45E08">
        <w:rPr>
          <w:rFonts w:ascii="Times New Roman" w:hAnsi="Times New Roman" w:cs="Times New Roman"/>
          <w:noProof/>
          <w:sz w:val="24"/>
          <w:szCs w:val="24"/>
        </w:rPr>
        <w:t>nonlinear</w:t>
      </w:r>
      <w:r w:rsidRPr="00A37B3B">
        <w:rPr>
          <w:rFonts w:ascii="Times New Roman" w:hAnsi="Times New Roman" w:cs="Times New Roman"/>
          <w:noProof/>
          <w:sz w:val="24"/>
          <w:szCs w:val="24"/>
        </w:rPr>
        <w:t xml:space="preserve"> loads. </w:t>
      </w:r>
      <w:r w:rsidRPr="00A37B3B">
        <w:rPr>
          <w:rFonts w:ascii="Times New Roman" w:hAnsi="Times New Roman" w:cs="Times New Roman"/>
          <w:i/>
          <w:iCs/>
          <w:noProof/>
          <w:sz w:val="24"/>
          <w:szCs w:val="24"/>
        </w:rPr>
        <w:t>Simulation Modelling Practice and Theory</w:t>
      </w:r>
      <w:r w:rsidRPr="00A37B3B">
        <w:rPr>
          <w:rFonts w:ascii="Times New Roman" w:hAnsi="Times New Roman" w:cs="Times New Roman"/>
          <w:noProof/>
          <w:sz w:val="24"/>
          <w:szCs w:val="24"/>
        </w:rPr>
        <w:t>. https://doi.org/10.1016/j.simpat.2018.10.012</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Li, X., Gan, W., &amp; Yan, S. (2019). Optimal Dispatch for Battery Energy Storage Station in Distribution Network Considering Voltage Distribution Improvement and Peak. </w:t>
      </w:r>
      <w:r w:rsidRPr="00A37B3B">
        <w:rPr>
          <w:rFonts w:ascii="Times New Roman" w:hAnsi="Times New Roman" w:cs="Times New Roman"/>
          <w:i/>
          <w:iCs/>
          <w:noProof/>
          <w:sz w:val="24"/>
          <w:szCs w:val="24"/>
        </w:rPr>
        <w:t>Journal of Modern Power Systems and Clean Energy</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XX</w:t>
      </w:r>
      <w:r w:rsidRPr="00A37B3B">
        <w:rPr>
          <w:rFonts w:ascii="Times New Roman" w:hAnsi="Times New Roman" w:cs="Times New Roman"/>
          <w:noProof/>
          <w:sz w:val="24"/>
          <w:szCs w:val="24"/>
        </w:rPr>
        <w:t>(Xx), 1–9. https://doi.org/10.35833/MPCE.2020.000183</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Li, Z., He, Z., Song, Y., Tang, L., &amp; Wang, Y. (2020). Stochastic Assessment of Harmonic Propagation and </w:t>
      </w:r>
      <w:r w:rsidR="00D45E08">
        <w:rPr>
          <w:rFonts w:ascii="Times New Roman" w:hAnsi="Times New Roman" w:cs="Times New Roman"/>
          <w:noProof/>
          <w:sz w:val="24"/>
          <w:szCs w:val="24"/>
        </w:rPr>
        <w:t>Amplification</w:t>
      </w:r>
      <w:r w:rsidRPr="00A37B3B">
        <w:rPr>
          <w:rFonts w:ascii="Times New Roman" w:hAnsi="Times New Roman" w:cs="Times New Roman"/>
          <w:noProof/>
          <w:sz w:val="24"/>
          <w:szCs w:val="24"/>
        </w:rPr>
        <w:t xml:space="preserve"> in Power Systems Under Uncertainty. </w:t>
      </w:r>
      <w:r w:rsidRPr="00A37B3B">
        <w:rPr>
          <w:rFonts w:ascii="Times New Roman" w:hAnsi="Times New Roman" w:cs="Times New Roman"/>
          <w:i/>
          <w:iCs/>
          <w:noProof/>
          <w:sz w:val="24"/>
          <w:szCs w:val="24"/>
        </w:rPr>
        <w:t>IEEE Transactions on Power Delivery Stochastic</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8977</w:t>
      </w:r>
      <w:r w:rsidRPr="00A37B3B">
        <w:rPr>
          <w:rFonts w:ascii="Times New Roman" w:hAnsi="Times New Roman" w:cs="Times New Roman"/>
          <w:noProof/>
          <w:sz w:val="24"/>
          <w:szCs w:val="24"/>
        </w:rPr>
        <w:t>(MC), 1–10. https://doi.org/10.1109/TPWRD.2020.3002890</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Montoya, F. G., Baños, R., Alcayde, A., &amp; Arrabal-campos, F. M. (2019). Electrical Power and Energy Systems Analysis of power flow under non-sinusoidal conditions in the presence of harmonics and interharmonics using geometric algebra.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111</w:t>
      </w:r>
      <w:r w:rsidRPr="00A37B3B">
        <w:rPr>
          <w:rFonts w:ascii="Times New Roman" w:hAnsi="Times New Roman" w:cs="Times New Roman"/>
          <w:noProof/>
          <w:sz w:val="24"/>
          <w:szCs w:val="24"/>
        </w:rPr>
        <w:t>(March), 486–492. https://doi.org/10.1016/j.ijepes.2019.04.032</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Ruiz-rodriguez, F. J., Hernandez, J. C., &amp; Jurado, F. (2020). Electrical Power and Energy Systems Iterative harmonic load flow by using the point-estimate method and complex affine arithmetic for radial distribution systems with photovoltaic uncertainties.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118</w:t>
      </w:r>
      <w:r w:rsidRPr="00A37B3B">
        <w:rPr>
          <w:rFonts w:ascii="Times New Roman" w:hAnsi="Times New Roman" w:cs="Times New Roman"/>
          <w:noProof/>
          <w:sz w:val="24"/>
          <w:szCs w:val="24"/>
        </w:rPr>
        <w:t>(December 2019), 105765. https://doi.org/10.1016/j.ijepes.2019.105765</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Seydali, M., Abad, S., Ma, J., &amp; Han, X. (2019). Distribution systems hosting capacity assessment: Relaxation and linearization. In </w:t>
      </w:r>
      <w:r w:rsidRPr="00A37B3B">
        <w:rPr>
          <w:rFonts w:ascii="Times New Roman" w:hAnsi="Times New Roman" w:cs="Times New Roman"/>
          <w:i/>
          <w:iCs/>
          <w:noProof/>
          <w:sz w:val="24"/>
          <w:szCs w:val="24"/>
        </w:rPr>
        <w:t>Smart Power Distribution Systems</w:t>
      </w:r>
      <w:r w:rsidRPr="00A37B3B">
        <w:rPr>
          <w:rFonts w:ascii="Times New Roman" w:hAnsi="Times New Roman" w:cs="Times New Roman"/>
          <w:noProof/>
          <w:sz w:val="24"/>
          <w:szCs w:val="24"/>
        </w:rPr>
        <w:t>. Elsevier Inc. https://doi.org/10.1016/B978-0-12-812154-2.00023-7</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Ullah, Z., Wang, S., Wu, G., Qazi, H. S., Tostado-véliz, M., Jabbar, M. W., Turky, R. A., &amp; Elkadeem, M. R. (2022). Advanced studies for probabilistic optimal power flow in active distribution networks : A scientometric review. </w:t>
      </w:r>
      <w:r w:rsidRPr="00A37B3B">
        <w:rPr>
          <w:rFonts w:ascii="Times New Roman" w:hAnsi="Times New Roman" w:cs="Times New Roman"/>
          <w:i/>
          <w:iCs/>
          <w:noProof/>
          <w:sz w:val="24"/>
          <w:szCs w:val="24"/>
        </w:rPr>
        <w:t>IET Generation, Transmission &amp;Distribution</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June</w:t>
      </w:r>
      <w:r w:rsidRPr="00A37B3B">
        <w:rPr>
          <w:rFonts w:ascii="Times New Roman" w:hAnsi="Times New Roman" w:cs="Times New Roman"/>
          <w:noProof/>
          <w:sz w:val="24"/>
          <w:szCs w:val="24"/>
        </w:rPr>
        <w:t>, 3579–3604. https://doi.org/10.1049/gtd2.12555</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Xie, X., Sun, Y., Wang, Q., Li, Y., Zhang, Y., &amp; Zhang, L. (2020). A Piecewise Probabilistic </w:t>
      </w:r>
      <w:r w:rsidRPr="00A37B3B">
        <w:rPr>
          <w:rFonts w:ascii="Times New Roman" w:hAnsi="Times New Roman" w:cs="Times New Roman"/>
          <w:noProof/>
          <w:sz w:val="24"/>
          <w:szCs w:val="24"/>
        </w:rPr>
        <w:lastRenderedPageBreak/>
        <w:t xml:space="preserve">Harmonic Model of Aggregate Residential Loads. </w:t>
      </w:r>
      <w:r w:rsidRPr="00A37B3B">
        <w:rPr>
          <w:rFonts w:ascii="Times New Roman" w:hAnsi="Times New Roman" w:cs="Times New Roman"/>
          <w:i/>
          <w:iCs/>
          <w:noProof/>
          <w:sz w:val="24"/>
          <w:szCs w:val="24"/>
        </w:rPr>
        <w:t>IEEE Transactions on Power Delivery 1</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8977</w:t>
      </w:r>
      <w:r w:rsidRPr="00A37B3B">
        <w:rPr>
          <w:rFonts w:ascii="Times New Roman" w:hAnsi="Times New Roman" w:cs="Times New Roman"/>
          <w:noProof/>
          <w:sz w:val="24"/>
          <w:szCs w:val="24"/>
        </w:rPr>
        <w:t>(c), 1–11. https://doi.org/10.1109/TPWRD.2020.2995081</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szCs w:val="24"/>
        </w:rPr>
      </w:pPr>
      <w:r w:rsidRPr="00A37B3B">
        <w:rPr>
          <w:rFonts w:ascii="Times New Roman" w:hAnsi="Times New Roman" w:cs="Times New Roman"/>
          <w:noProof/>
          <w:sz w:val="24"/>
          <w:szCs w:val="24"/>
        </w:rPr>
        <w:t xml:space="preserve">Yang, C., Sun, Y., Zou, Y., Zheng, F., Liu, S., Zhao, B., Wu, M., &amp; Cui, H. (2023). Optimal Power Flow in Distribution Network : A Review on Problem Formulation and Optimization Methods. </w:t>
      </w:r>
      <w:r w:rsidRPr="00A37B3B">
        <w:rPr>
          <w:rFonts w:ascii="Times New Roman" w:hAnsi="Times New Roman" w:cs="Times New Roman"/>
          <w:i/>
          <w:iCs/>
          <w:noProof/>
          <w:sz w:val="24"/>
          <w:szCs w:val="24"/>
        </w:rPr>
        <w:t>Energies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16</w:t>
      </w:r>
      <w:r w:rsidRPr="00A37B3B">
        <w:rPr>
          <w:rFonts w:ascii="Times New Roman" w:hAnsi="Times New Roman" w:cs="Times New Roman"/>
          <w:noProof/>
          <w:sz w:val="24"/>
          <w:szCs w:val="24"/>
        </w:rPr>
        <w:t>(5974), 1–42.</w:t>
      </w:r>
    </w:p>
    <w:p w:rsidR="00A37B3B" w:rsidRPr="00A37B3B" w:rsidRDefault="00A37B3B" w:rsidP="00A37B3B">
      <w:pPr>
        <w:widowControl w:val="0"/>
        <w:autoSpaceDE w:val="0"/>
        <w:autoSpaceDN w:val="0"/>
        <w:adjustRightInd w:val="0"/>
        <w:spacing w:after="0" w:line="360" w:lineRule="auto"/>
        <w:ind w:left="480" w:hanging="480"/>
        <w:jc w:val="both"/>
        <w:rPr>
          <w:rFonts w:ascii="Times New Roman" w:hAnsi="Times New Roman" w:cs="Times New Roman"/>
          <w:noProof/>
          <w:sz w:val="24"/>
        </w:rPr>
      </w:pPr>
      <w:r w:rsidRPr="00A37B3B">
        <w:rPr>
          <w:rFonts w:ascii="Times New Roman" w:hAnsi="Times New Roman" w:cs="Times New Roman"/>
          <w:noProof/>
          <w:sz w:val="24"/>
          <w:szCs w:val="24"/>
        </w:rPr>
        <w:t xml:space="preserve">Zhang, J., Xiong, G., Meng, K., Yu, P., Yao, G., &amp; Dong, Z. (2019). Electrical Power and Energy Systems An improved probabilistic load flow simulation method considering correlated stochastic variables. </w:t>
      </w:r>
      <w:r w:rsidRPr="00A37B3B">
        <w:rPr>
          <w:rFonts w:ascii="Times New Roman" w:hAnsi="Times New Roman" w:cs="Times New Roman"/>
          <w:i/>
          <w:iCs/>
          <w:noProof/>
          <w:sz w:val="24"/>
          <w:szCs w:val="24"/>
        </w:rPr>
        <w:t>Electrical Power and Energy Systems</w:t>
      </w:r>
      <w:r w:rsidRPr="00A37B3B">
        <w:rPr>
          <w:rFonts w:ascii="Times New Roman" w:hAnsi="Times New Roman" w:cs="Times New Roman"/>
          <w:noProof/>
          <w:sz w:val="24"/>
          <w:szCs w:val="24"/>
        </w:rPr>
        <w:t xml:space="preserve">, </w:t>
      </w:r>
      <w:r w:rsidRPr="00A37B3B">
        <w:rPr>
          <w:rFonts w:ascii="Times New Roman" w:hAnsi="Times New Roman" w:cs="Times New Roman"/>
          <w:i/>
          <w:iCs/>
          <w:noProof/>
          <w:sz w:val="24"/>
          <w:szCs w:val="24"/>
        </w:rPr>
        <w:t>111</w:t>
      </w:r>
      <w:r w:rsidRPr="00A37B3B">
        <w:rPr>
          <w:rFonts w:ascii="Times New Roman" w:hAnsi="Times New Roman" w:cs="Times New Roman"/>
          <w:noProof/>
          <w:sz w:val="24"/>
          <w:szCs w:val="24"/>
        </w:rPr>
        <w:t>(January), 260–268. https://doi.org/10.1016/j.ijepes.2019.04.007</w:t>
      </w:r>
    </w:p>
    <w:p w:rsidR="008B77B7" w:rsidRDefault="00A37B3B" w:rsidP="00A37B3B">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fldChar w:fldCharType="end"/>
      </w:r>
    </w:p>
    <w:p w:rsidR="008B77B7" w:rsidRDefault="008B77B7" w:rsidP="00A37B3B">
      <w:pPr>
        <w:autoSpaceDE w:val="0"/>
        <w:autoSpaceDN w:val="0"/>
        <w:adjustRightInd w:val="0"/>
        <w:spacing w:after="0" w:line="360" w:lineRule="auto"/>
        <w:jc w:val="both"/>
        <w:rPr>
          <w:rFonts w:ascii="Times New Roman" w:hAnsi="Times New Roman" w:cs="Times New Roman"/>
          <w:b/>
          <w:bCs/>
          <w:sz w:val="24"/>
          <w:szCs w:val="24"/>
        </w:rPr>
      </w:pPr>
    </w:p>
    <w:p w:rsidR="008B77B7" w:rsidRDefault="008B77B7" w:rsidP="00A37B3B">
      <w:pPr>
        <w:autoSpaceDE w:val="0"/>
        <w:autoSpaceDN w:val="0"/>
        <w:adjustRightInd w:val="0"/>
        <w:spacing w:after="0" w:line="360" w:lineRule="auto"/>
        <w:jc w:val="both"/>
        <w:rPr>
          <w:rFonts w:ascii="Times New Roman" w:hAnsi="Times New Roman" w:cs="Times New Roman"/>
          <w:b/>
          <w:bCs/>
          <w:sz w:val="24"/>
          <w:szCs w:val="24"/>
        </w:rPr>
      </w:pPr>
    </w:p>
    <w:p w:rsidR="008B77B7" w:rsidRDefault="008B77B7" w:rsidP="00A37B3B">
      <w:pPr>
        <w:autoSpaceDE w:val="0"/>
        <w:autoSpaceDN w:val="0"/>
        <w:adjustRightInd w:val="0"/>
        <w:spacing w:after="0" w:line="360" w:lineRule="auto"/>
        <w:jc w:val="both"/>
        <w:rPr>
          <w:rFonts w:ascii="Times New Roman" w:hAnsi="Times New Roman" w:cs="Times New Roman"/>
          <w:b/>
          <w:bCs/>
          <w:sz w:val="24"/>
          <w:szCs w:val="24"/>
        </w:rPr>
      </w:pPr>
    </w:p>
    <w:p w:rsidR="008B77B7" w:rsidRDefault="008B77B7" w:rsidP="00A37B3B">
      <w:pPr>
        <w:autoSpaceDE w:val="0"/>
        <w:autoSpaceDN w:val="0"/>
        <w:adjustRightInd w:val="0"/>
        <w:spacing w:after="0" w:line="360" w:lineRule="auto"/>
        <w:jc w:val="both"/>
        <w:rPr>
          <w:rFonts w:ascii="Times New Roman" w:hAnsi="Times New Roman" w:cs="Times New Roman"/>
          <w:b/>
          <w:bCs/>
          <w:sz w:val="24"/>
          <w:szCs w:val="24"/>
        </w:rPr>
      </w:pPr>
    </w:p>
    <w:p w:rsidR="008B77B7" w:rsidRDefault="008B77B7" w:rsidP="00A37B3B">
      <w:pPr>
        <w:autoSpaceDE w:val="0"/>
        <w:autoSpaceDN w:val="0"/>
        <w:adjustRightInd w:val="0"/>
        <w:spacing w:after="0" w:line="360" w:lineRule="auto"/>
        <w:jc w:val="both"/>
        <w:rPr>
          <w:rFonts w:ascii="Times New Roman" w:hAnsi="Times New Roman" w:cs="Times New Roman"/>
          <w:b/>
          <w:bCs/>
          <w:sz w:val="24"/>
          <w:szCs w:val="24"/>
        </w:rPr>
      </w:pPr>
    </w:p>
    <w:p w:rsidR="008B77B7" w:rsidRPr="00E3596F" w:rsidRDefault="008B77B7" w:rsidP="00A37B3B">
      <w:pPr>
        <w:autoSpaceDE w:val="0"/>
        <w:autoSpaceDN w:val="0"/>
        <w:adjustRightInd w:val="0"/>
        <w:spacing w:after="0" w:line="360" w:lineRule="auto"/>
        <w:jc w:val="both"/>
        <w:rPr>
          <w:rFonts w:ascii="Times New Roman" w:hAnsi="Times New Roman" w:cs="Times New Roman"/>
          <w:b/>
          <w:bCs/>
          <w:sz w:val="24"/>
          <w:szCs w:val="24"/>
        </w:rPr>
      </w:pPr>
    </w:p>
    <w:sectPr w:rsidR="008B77B7" w:rsidRPr="00E3596F" w:rsidSect="0057643B">
      <w:footerReference w:type="defaul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C4FBF" w:rsidRDefault="006C4FBF">
      <w:pPr>
        <w:spacing w:after="0" w:line="240" w:lineRule="auto"/>
      </w:pPr>
      <w:r>
        <w:separator/>
      </w:r>
    </w:p>
  </w:endnote>
  <w:endnote w:type="continuationSeparator" w:id="0">
    <w:p w:rsidR="006C4FBF" w:rsidRDefault="006C4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6059394"/>
      <w:docPartObj>
        <w:docPartGallery w:val="Page Numbers (Bottom of Page)"/>
        <w:docPartUnique/>
      </w:docPartObj>
    </w:sdtPr>
    <w:sdtEndPr>
      <w:rPr>
        <w:noProof/>
      </w:rPr>
    </w:sdtEndPr>
    <w:sdtContent>
      <w:p w:rsidR="00556119" w:rsidRDefault="00556119">
        <w:pPr>
          <w:pStyle w:val="Footer"/>
          <w:jc w:val="center"/>
        </w:pPr>
        <w:r>
          <w:fldChar w:fldCharType="begin"/>
        </w:r>
        <w:r>
          <w:instrText xml:space="preserve"> PAGE   \* MERGEFORMAT </w:instrText>
        </w:r>
        <w:r>
          <w:fldChar w:fldCharType="separate"/>
        </w:r>
        <w:r w:rsidR="00280FA0">
          <w:rPr>
            <w:noProof/>
          </w:rPr>
          <w:t>1</w:t>
        </w:r>
        <w:r>
          <w:rPr>
            <w:noProof/>
          </w:rPr>
          <w:fldChar w:fldCharType="end"/>
        </w:r>
      </w:p>
    </w:sdtContent>
  </w:sdt>
  <w:p w:rsidR="00556119" w:rsidRDefault="00556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C4FBF" w:rsidRDefault="006C4FBF">
      <w:pPr>
        <w:spacing w:after="0" w:line="240" w:lineRule="auto"/>
      </w:pPr>
      <w:r>
        <w:separator/>
      </w:r>
    </w:p>
  </w:footnote>
  <w:footnote w:type="continuationSeparator" w:id="0">
    <w:p w:rsidR="006C4FBF" w:rsidRDefault="006C4F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4"/>
    <w:multiLevelType w:val="multilevel"/>
    <w:tmpl w:val="00000887"/>
    <w:lvl w:ilvl="0">
      <w:start w:val="3"/>
      <w:numFmt w:val="decimal"/>
      <w:lvlText w:val="%1"/>
      <w:lvlJc w:val="left"/>
      <w:pPr>
        <w:ind w:left="621" w:hanging="301"/>
      </w:pPr>
    </w:lvl>
    <w:lvl w:ilvl="1">
      <w:start w:val="3"/>
      <w:numFmt w:val="decimal"/>
      <w:lvlText w:val="%1.%2"/>
      <w:lvlJc w:val="left"/>
      <w:pPr>
        <w:ind w:left="621" w:hanging="301"/>
      </w:pPr>
      <w:rPr>
        <w:rFonts w:ascii="Times New Roman" w:hAnsi="Times New Roman" w:cs="Times New Roman"/>
        <w:b w:val="0"/>
        <w:bCs w:val="0"/>
        <w:w w:val="96"/>
        <w:sz w:val="22"/>
        <w:szCs w:val="22"/>
      </w:rPr>
    </w:lvl>
    <w:lvl w:ilvl="2">
      <w:start w:val="1"/>
      <w:numFmt w:val="decimal"/>
      <w:lvlText w:val="%3."/>
      <w:lvlJc w:val="left"/>
      <w:pPr>
        <w:ind w:left="840" w:hanging="360"/>
      </w:pPr>
      <w:rPr>
        <w:rFonts w:ascii="Times New Roman" w:hAnsi="Times New Roman" w:cs="Times New Roman"/>
        <w:b w:val="0"/>
        <w:bCs w:val="0"/>
        <w:spacing w:val="-2"/>
        <w:w w:val="100"/>
        <w:sz w:val="24"/>
        <w:szCs w:val="24"/>
      </w:rPr>
    </w:lvl>
    <w:lvl w:ilvl="3">
      <w:numFmt w:val="bullet"/>
      <w:lvlText w:val="•"/>
      <w:lvlJc w:val="left"/>
      <w:pPr>
        <w:ind w:left="857" w:hanging="360"/>
      </w:pPr>
    </w:lvl>
    <w:lvl w:ilvl="4">
      <w:numFmt w:val="bullet"/>
      <w:lvlText w:val="•"/>
      <w:lvlJc w:val="left"/>
      <w:pPr>
        <w:ind w:left="866" w:hanging="360"/>
      </w:pPr>
    </w:lvl>
    <w:lvl w:ilvl="5">
      <w:numFmt w:val="bullet"/>
      <w:lvlText w:val="•"/>
      <w:lvlJc w:val="left"/>
      <w:pPr>
        <w:ind w:left="875" w:hanging="360"/>
      </w:pPr>
    </w:lvl>
    <w:lvl w:ilvl="6">
      <w:numFmt w:val="bullet"/>
      <w:lvlText w:val="•"/>
      <w:lvlJc w:val="left"/>
      <w:pPr>
        <w:ind w:left="883" w:hanging="360"/>
      </w:pPr>
    </w:lvl>
    <w:lvl w:ilvl="7">
      <w:numFmt w:val="bullet"/>
      <w:lvlText w:val="•"/>
      <w:lvlJc w:val="left"/>
      <w:pPr>
        <w:ind w:left="892" w:hanging="360"/>
      </w:pPr>
    </w:lvl>
    <w:lvl w:ilvl="8">
      <w:numFmt w:val="bullet"/>
      <w:lvlText w:val="•"/>
      <w:lvlJc w:val="left"/>
      <w:pPr>
        <w:ind w:left="901" w:hanging="360"/>
      </w:pPr>
    </w:lvl>
  </w:abstractNum>
  <w:abstractNum w:abstractNumId="1" w15:restartNumberingAfterBreak="0">
    <w:nsid w:val="00000405"/>
    <w:multiLevelType w:val="multilevel"/>
    <w:tmpl w:val="00000888"/>
    <w:lvl w:ilvl="0">
      <w:start w:val="1"/>
      <w:numFmt w:val="decimal"/>
      <w:lvlText w:val="[%1]"/>
      <w:lvlJc w:val="left"/>
      <w:pPr>
        <w:ind w:left="732" w:hanging="239"/>
      </w:pPr>
      <w:rPr>
        <w:rFonts w:ascii="Book Antiqua" w:hAnsi="Book Antiqua" w:cs="Book Antiqua"/>
        <w:b w:val="0"/>
        <w:bCs w:val="0"/>
        <w:w w:val="123"/>
        <w:sz w:val="12"/>
        <w:szCs w:val="12"/>
      </w:rPr>
    </w:lvl>
    <w:lvl w:ilvl="1">
      <w:numFmt w:val="bullet"/>
      <w:lvlText w:val="•"/>
      <w:lvlJc w:val="left"/>
      <w:pPr>
        <w:ind w:left="740" w:hanging="239"/>
      </w:pPr>
    </w:lvl>
    <w:lvl w:ilvl="2">
      <w:numFmt w:val="bullet"/>
      <w:lvlText w:val="•"/>
      <w:lvlJc w:val="left"/>
      <w:pPr>
        <w:ind w:left="650" w:hanging="239"/>
      </w:pPr>
    </w:lvl>
    <w:lvl w:ilvl="3">
      <w:numFmt w:val="bullet"/>
      <w:lvlText w:val="•"/>
      <w:lvlJc w:val="left"/>
      <w:pPr>
        <w:ind w:left="560" w:hanging="239"/>
      </w:pPr>
    </w:lvl>
    <w:lvl w:ilvl="4">
      <w:numFmt w:val="bullet"/>
      <w:lvlText w:val="•"/>
      <w:lvlJc w:val="left"/>
      <w:pPr>
        <w:ind w:left="471" w:hanging="239"/>
      </w:pPr>
    </w:lvl>
    <w:lvl w:ilvl="5">
      <w:numFmt w:val="bullet"/>
      <w:lvlText w:val="•"/>
      <w:lvlJc w:val="left"/>
      <w:pPr>
        <w:ind w:left="381" w:hanging="239"/>
      </w:pPr>
    </w:lvl>
    <w:lvl w:ilvl="6">
      <w:numFmt w:val="bullet"/>
      <w:lvlText w:val="•"/>
      <w:lvlJc w:val="left"/>
      <w:pPr>
        <w:ind w:left="291" w:hanging="239"/>
      </w:pPr>
    </w:lvl>
    <w:lvl w:ilvl="7">
      <w:numFmt w:val="bullet"/>
      <w:lvlText w:val="•"/>
      <w:lvlJc w:val="left"/>
      <w:pPr>
        <w:ind w:left="202" w:hanging="239"/>
      </w:pPr>
    </w:lvl>
    <w:lvl w:ilvl="8">
      <w:numFmt w:val="bullet"/>
      <w:lvlText w:val="•"/>
      <w:lvlJc w:val="left"/>
      <w:pPr>
        <w:ind w:left="112" w:hanging="239"/>
      </w:pPr>
    </w:lvl>
  </w:abstractNum>
  <w:abstractNum w:abstractNumId="2" w15:restartNumberingAfterBreak="0">
    <w:nsid w:val="041303A1"/>
    <w:multiLevelType w:val="hybridMultilevel"/>
    <w:tmpl w:val="C5A4B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9C353A"/>
    <w:multiLevelType w:val="hybridMultilevel"/>
    <w:tmpl w:val="58BC8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557C4"/>
    <w:multiLevelType w:val="hybridMultilevel"/>
    <w:tmpl w:val="9E2ED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85FA4"/>
    <w:multiLevelType w:val="hybridMultilevel"/>
    <w:tmpl w:val="B9628C5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46488B"/>
    <w:multiLevelType w:val="hybridMultilevel"/>
    <w:tmpl w:val="8076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BB3394"/>
    <w:multiLevelType w:val="hybridMultilevel"/>
    <w:tmpl w:val="F6D631DA"/>
    <w:lvl w:ilvl="0" w:tplc="0316CA78">
      <w:start w:val="1"/>
      <w:numFmt w:val="decimal"/>
      <w:lvlText w:val="%1."/>
      <w:lvlJc w:val="right"/>
      <w:pPr>
        <w:ind w:left="129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C3FE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295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EBA6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4D8E">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40758">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1C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ADD2E">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6F8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1613237"/>
    <w:multiLevelType w:val="hybridMultilevel"/>
    <w:tmpl w:val="383CB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1865AB"/>
    <w:multiLevelType w:val="hybridMultilevel"/>
    <w:tmpl w:val="DDC2DE4E"/>
    <w:lvl w:ilvl="0" w:tplc="460CC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705859"/>
    <w:multiLevelType w:val="hybridMultilevel"/>
    <w:tmpl w:val="13F872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7E6ACA"/>
    <w:multiLevelType w:val="hybridMultilevel"/>
    <w:tmpl w:val="A6F8047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271433"/>
    <w:multiLevelType w:val="hybridMultilevel"/>
    <w:tmpl w:val="62582A5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05A17B7"/>
    <w:multiLevelType w:val="hybridMultilevel"/>
    <w:tmpl w:val="E3FCDD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54235F"/>
    <w:multiLevelType w:val="hybridMultilevel"/>
    <w:tmpl w:val="562E9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15DBD"/>
    <w:multiLevelType w:val="hybridMultilevel"/>
    <w:tmpl w:val="DED2BF8C"/>
    <w:lvl w:ilvl="0" w:tplc="F2183E98">
      <w:start w:val="1"/>
      <w:numFmt w:val="lowerRoman"/>
      <w:lvlText w:val="%1."/>
      <w:lvlJc w:val="right"/>
      <w:pPr>
        <w:ind w:left="1290"/>
      </w:pPr>
      <w:rPr>
        <w:b w:val="0"/>
        <w:i w:val="0"/>
        <w:strike w:val="0"/>
        <w:dstrike w:val="0"/>
        <w:color w:val="000000"/>
        <w:sz w:val="24"/>
        <w:szCs w:val="24"/>
        <w:u w:val="none" w:color="000000"/>
        <w:bdr w:val="none" w:sz="0" w:space="0" w:color="auto"/>
        <w:shd w:val="clear" w:color="auto" w:fill="auto"/>
        <w:vertAlign w:val="baseline"/>
      </w:rPr>
    </w:lvl>
    <w:lvl w:ilvl="1" w:tplc="1F2C3FE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295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EBA6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4D8E">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40758">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1C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ADD2E">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6F8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BEE50C7"/>
    <w:multiLevelType w:val="hybridMultilevel"/>
    <w:tmpl w:val="46C2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C2E8B"/>
    <w:multiLevelType w:val="hybridMultilevel"/>
    <w:tmpl w:val="2AB23320"/>
    <w:lvl w:ilvl="0" w:tplc="B10EF854">
      <w:start w:val="1"/>
      <w:numFmt w:val="lowerRoman"/>
      <w:lvlText w:val="%1."/>
      <w:lvlJc w:val="right"/>
      <w:pPr>
        <w:ind w:left="129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C3FE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295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EBA6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4D8E">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40758">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1C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ADD2E">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6F8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1E000DA"/>
    <w:multiLevelType w:val="hybridMultilevel"/>
    <w:tmpl w:val="5084644A"/>
    <w:lvl w:ilvl="0" w:tplc="38BA94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A54058"/>
    <w:multiLevelType w:val="hybridMultilevel"/>
    <w:tmpl w:val="7BEA3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8C46D1"/>
    <w:multiLevelType w:val="hybridMultilevel"/>
    <w:tmpl w:val="8E944934"/>
    <w:lvl w:ilvl="0" w:tplc="EA4AA7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63373"/>
    <w:multiLevelType w:val="hybridMultilevel"/>
    <w:tmpl w:val="F84AE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A57631"/>
    <w:multiLevelType w:val="hybridMultilevel"/>
    <w:tmpl w:val="FF5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65B3B3B"/>
    <w:multiLevelType w:val="hybridMultilevel"/>
    <w:tmpl w:val="ECAC4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8B033A"/>
    <w:multiLevelType w:val="hybridMultilevel"/>
    <w:tmpl w:val="1072313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1E135D"/>
    <w:multiLevelType w:val="hybridMultilevel"/>
    <w:tmpl w:val="8716E99A"/>
    <w:lvl w:ilvl="0" w:tplc="74BA70EA">
      <w:start w:val="1"/>
      <w:numFmt w:val="upperRoman"/>
      <w:lvlText w:val="%1."/>
      <w:lvlJc w:val="right"/>
      <w:pPr>
        <w:ind w:left="1290"/>
      </w:pPr>
      <w:rPr>
        <w:rFonts w:ascii="Times New Roman" w:eastAsiaTheme="minorHAnsi"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C3FEA">
      <w:start w:val="1"/>
      <w:numFmt w:val="lowerLetter"/>
      <w:lvlText w:val="%2"/>
      <w:lvlJc w:val="left"/>
      <w:pPr>
        <w:ind w:left="20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FA2954">
      <w:start w:val="1"/>
      <w:numFmt w:val="lowerRoman"/>
      <w:lvlText w:val="%3"/>
      <w:lvlJc w:val="left"/>
      <w:pPr>
        <w:ind w:left="27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DEBA66">
      <w:start w:val="1"/>
      <w:numFmt w:val="decimal"/>
      <w:lvlText w:val="%4"/>
      <w:lvlJc w:val="left"/>
      <w:pPr>
        <w:ind w:left="34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9784D8E">
      <w:start w:val="1"/>
      <w:numFmt w:val="lowerLetter"/>
      <w:lvlText w:val="%5"/>
      <w:lvlJc w:val="left"/>
      <w:pPr>
        <w:ind w:left="41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840758">
      <w:start w:val="1"/>
      <w:numFmt w:val="lowerRoman"/>
      <w:lvlText w:val="%6"/>
      <w:lvlJc w:val="left"/>
      <w:pPr>
        <w:ind w:left="48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EAB1C8">
      <w:start w:val="1"/>
      <w:numFmt w:val="decimal"/>
      <w:lvlText w:val="%7"/>
      <w:lvlJc w:val="left"/>
      <w:pPr>
        <w:ind w:left="56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2ADD2E">
      <w:start w:val="1"/>
      <w:numFmt w:val="lowerLetter"/>
      <w:lvlText w:val="%8"/>
      <w:lvlJc w:val="left"/>
      <w:pPr>
        <w:ind w:left="63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BE6F8C">
      <w:start w:val="1"/>
      <w:numFmt w:val="lowerRoman"/>
      <w:lvlText w:val="%9"/>
      <w:lvlJc w:val="left"/>
      <w:pPr>
        <w:ind w:left="70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5AC3420"/>
    <w:multiLevelType w:val="hybridMultilevel"/>
    <w:tmpl w:val="BEEAB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AF2B71"/>
    <w:multiLevelType w:val="hybridMultilevel"/>
    <w:tmpl w:val="A8044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5429EA"/>
    <w:multiLevelType w:val="multilevel"/>
    <w:tmpl w:val="00000888"/>
    <w:lvl w:ilvl="0">
      <w:start w:val="1"/>
      <w:numFmt w:val="decimal"/>
      <w:lvlText w:val="[%1]"/>
      <w:lvlJc w:val="left"/>
      <w:pPr>
        <w:ind w:left="732" w:hanging="239"/>
      </w:pPr>
      <w:rPr>
        <w:rFonts w:ascii="Book Antiqua" w:hAnsi="Book Antiqua" w:cs="Book Antiqua"/>
        <w:b w:val="0"/>
        <w:bCs w:val="0"/>
        <w:w w:val="123"/>
        <w:sz w:val="12"/>
        <w:szCs w:val="12"/>
      </w:rPr>
    </w:lvl>
    <w:lvl w:ilvl="1">
      <w:numFmt w:val="bullet"/>
      <w:lvlText w:val="•"/>
      <w:lvlJc w:val="left"/>
      <w:pPr>
        <w:ind w:left="740" w:hanging="239"/>
      </w:pPr>
    </w:lvl>
    <w:lvl w:ilvl="2">
      <w:numFmt w:val="bullet"/>
      <w:lvlText w:val="•"/>
      <w:lvlJc w:val="left"/>
      <w:pPr>
        <w:ind w:left="650" w:hanging="239"/>
      </w:pPr>
    </w:lvl>
    <w:lvl w:ilvl="3">
      <w:numFmt w:val="bullet"/>
      <w:lvlText w:val="•"/>
      <w:lvlJc w:val="left"/>
      <w:pPr>
        <w:ind w:left="560" w:hanging="239"/>
      </w:pPr>
    </w:lvl>
    <w:lvl w:ilvl="4">
      <w:numFmt w:val="bullet"/>
      <w:lvlText w:val="•"/>
      <w:lvlJc w:val="left"/>
      <w:pPr>
        <w:ind w:left="471" w:hanging="239"/>
      </w:pPr>
    </w:lvl>
    <w:lvl w:ilvl="5">
      <w:numFmt w:val="bullet"/>
      <w:lvlText w:val="•"/>
      <w:lvlJc w:val="left"/>
      <w:pPr>
        <w:ind w:left="381" w:hanging="239"/>
      </w:pPr>
    </w:lvl>
    <w:lvl w:ilvl="6">
      <w:numFmt w:val="bullet"/>
      <w:lvlText w:val="•"/>
      <w:lvlJc w:val="left"/>
      <w:pPr>
        <w:ind w:left="291" w:hanging="239"/>
      </w:pPr>
    </w:lvl>
    <w:lvl w:ilvl="7">
      <w:numFmt w:val="bullet"/>
      <w:lvlText w:val="•"/>
      <w:lvlJc w:val="left"/>
      <w:pPr>
        <w:ind w:left="202" w:hanging="239"/>
      </w:pPr>
    </w:lvl>
    <w:lvl w:ilvl="8">
      <w:numFmt w:val="bullet"/>
      <w:lvlText w:val="•"/>
      <w:lvlJc w:val="left"/>
      <w:pPr>
        <w:ind w:left="112" w:hanging="239"/>
      </w:pPr>
    </w:lvl>
  </w:abstractNum>
  <w:abstractNum w:abstractNumId="29" w15:restartNumberingAfterBreak="0">
    <w:nsid w:val="6F833BC1"/>
    <w:multiLevelType w:val="hybridMultilevel"/>
    <w:tmpl w:val="9EF6B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9A28B5"/>
    <w:multiLevelType w:val="hybridMultilevel"/>
    <w:tmpl w:val="ADF063B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3F6BF5"/>
    <w:multiLevelType w:val="hybridMultilevel"/>
    <w:tmpl w:val="2F704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1C1B4C"/>
    <w:multiLevelType w:val="hybridMultilevel"/>
    <w:tmpl w:val="CD54B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717300"/>
    <w:multiLevelType w:val="hybridMultilevel"/>
    <w:tmpl w:val="3E4E80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F3687"/>
    <w:multiLevelType w:val="hybridMultilevel"/>
    <w:tmpl w:val="21DC6576"/>
    <w:lvl w:ilvl="0" w:tplc="04100001">
      <w:start w:val="1"/>
      <w:numFmt w:val="decimal"/>
      <w:pStyle w:val="Caption"/>
      <w:suff w:val="space"/>
      <w:lvlText w:val="Figure %1."/>
      <w:lvlJc w:val="left"/>
      <w:pPr>
        <w:ind w:left="0" w:firstLine="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5" w15:restartNumberingAfterBreak="0">
    <w:nsid w:val="771A052D"/>
    <w:multiLevelType w:val="hybridMultilevel"/>
    <w:tmpl w:val="6802B1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1433585">
    <w:abstractNumId w:val="18"/>
  </w:num>
  <w:num w:numId="2" w16cid:durableId="160581011">
    <w:abstractNumId w:val="6"/>
  </w:num>
  <w:num w:numId="3" w16cid:durableId="898171331">
    <w:abstractNumId w:val="23"/>
  </w:num>
  <w:num w:numId="4" w16cid:durableId="395594026">
    <w:abstractNumId w:val="27"/>
  </w:num>
  <w:num w:numId="5" w16cid:durableId="379331747">
    <w:abstractNumId w:val="15"/>
  </w:num>
  <w:num w:numId="6" w16cid:durableId="273557221">
    <w:abstractNumId w:val="16"/>
  </w:num>
  <w:num w:numId="7" w16cid:durableId="1755786627">
    <w:abstractNumId w:val="25"/>
  </w:num>
  <w:num w:numId="8" w16cid:durableId="1454052480">
    <w:abstractNumId w:val="17"/>
  </w:num>
  <w:num w:numId="9" w16cid:durableId="1555583030">
    <w:abstractNumId w:val="7"/>
  </w:num>
  <w:num w:numId="10" w16cid:durableId="187917603">
    <w:abstractNumId w:val="11"/>
  </w:num>
  <w:num w:numId="11" w16cid:durableId="992368073">
    <w:abstractNumId w:val="22"/>
  </w:num>
  <w:num w:numId="12" w16cid:durableId="532958319">
    <w:abstractNumId w:val="32"/>
  </w:num>
  <w:num w:numId="13" w16cid:durableId="216355820">
    <w:abstractNumId w:val="2"/>
  </w:num>
  <w:num w:numId="14" w16cid:durableId="1152024025">
    <w:abstractNumId w:val="4"/>
  </w:num>
  <w:num w:numId="15" w16cid:durableId="1024554541">
    <w:abstractNumId w:val="29"/>
  </w:num>
  <w:num w:numId="16" w16cid:durableId="142742280">
    <w:abstractNumId w:val="31"/>
  </w:num>
  <w:num w:numId="17" w16cid:durableId="492139568">
    <w:abstractNumId w:val="24"/>
  </w:num>
  <w:num w:numId="18" w16cid:durableId="999426207">
    <w:abstractNumId w:val="10"/>
  </w:num>
  <w:num w:numId="19" w16cid:durableId="1379163678">
    <w:abstractNumId w:val="20"/>
  </w:num>
  <w:num w:numId="20" w16cid:durableId="980186101">
    <w:abstractNumId w:val="30"/>
  </w:num>
  <w:num w:numId="21" w16cid:durableId="2088840546">
    <w:abstractNumId w:val="5"/>
  </w:num>
  <w:num w:numId="22" w16cid:durableId="1944456435">
    <w:abstractNumId w:val="9"/>
  </w:num>
  <w:num w:numId="23" w16cid:durableId="721905644">
    <w:abstractNumId w:val="1"/>
  </w:num>
  <w:num w:numId="24" w16cid:durableId="1981693517">
    <w:abstractNumId w:val="14"/>
  </w:num>
  <w:num w:numId="25" w16cid:durableId="641470824">
    <w:abstractNumId w:val="19"/>
  </w:num>
  <w:num w:numId="26" w16cid:durableId="490415576">
    <w:abstractNumId w:val="26"/>
  </w:num>
  <w:num w:numId="27" w16cid:durableId="1195340175">
    <w:abstractNumId w:val="33"/>
  </w:num>
  <w:num w:numId="28" w16cid:durableId="1241479543">
    <w:abstractNumId w:val="21"/>
  </w:num>
  <w:num w:numId="29" w16cid:durableId="39971897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89212572">
    <w:abstractNumId w:val="28"/>
  </w:num>
  <w:num w:numId="31" w16cid:durableId="1252204499">
    <w:abstractNumId w:val="0"/>
    <w:lvlOverride w:ilvl="0">
      <w:startOverride w:val="3"/>
    </w:lvlOverride>
    <w:lvlOverride w:ilvl="1">
      <w:startOverride w:val="3"/>
    </w:lvlOverride>
    <w:lvlOverride w:ilvl="2">
      <w:startOverride w:val="1"/>
    </w:lvlOverride>
    <w:lvlOverride w:ilvl="3"/>
    <w:lvlOverride w:ilvl="4"/>
    <w:lvlOverride w:ilvl="5"/>
    <w:lvlOverride w:ilvl="6"/>
    <w:lvlOverride w:ilvl="7"/>
    <w:lvlOverride w:ilvl="8"/>
  </w:num>
  <w:num w:numId="32" w16cid:durableId="67269930">
    <w:abstractNumId w:val="3"/>
  </w:num>
  <w:num w:numId="33" w16cid:durableId="838232453">
    <w:abstractNumId w:val="35"/>
  </w:num>
  <w:num w:numId="34" w16cid:durableId="541676458">
    <w:abstractNumId w:val="13"/>
  </w:num>
  <w:num w:numId="35" w16cid:durableId="559484399">
    <w:abstractNumId w:val="8"/>
  </w:num>
  <w:num w:numId="36" w16cid:durableId="2776418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76"/>
    <w:rsid w:val="000046CB"/>
    <w:rsid w:val="00016235"/>
    <w:rsid w:val="000279A9"/>
    <w:rsid w:val="0006539D"/>
    <w:rsid w:val="000A7FC3"/>
    <w:rsid w:val="000B241B"/>
    <w:rsid w:val="000F3253"/>
    <w:rsid w:val="00115A0E"/>
    <w:rsid w:val="001375C6"/>
    <w:rsid w:val="001564C8"/>
    <w:rsid w:val="00172CDE"/>
    <w:rsid w:val="001932F4"/>
    <w:rsid w:val="002251DD"/>
    <w:rsid w:val="00280FA0"/>
    <w:rsid w:val="002A3DD9"/>
    <w:rsid w:val="002C2A81"/>
    <w:rsid w:val="002C635E"/>
    <w:rsid w:val="002E25FE"/>
    <w:rsid w:val="00317D03"/>
    <w:rsid w:val="0034693B"/>
    <w:rsid w:val="00381047"/>
    <w:rsid w:val="00382160"/>
    <w:rsid w:val="003F3E0A"/>
    <w:rsid w:val="00410D99"/>
    <w:rsid w:val="004347E0"/>
    <w:rsid w:val="004423E5"/>
    <w:rsid w:val="00452CF0"/>
    <w:rsid w:val="00471075"/>
    <w:rsid w:val="00477B84"/>
    <w:rsid w:val="0048775C"/>
    <w:rsid w:val="004A3FD7"/>
    <w:rsid w:val="004A72AB"/>
    <w:rsid w:val="00514D07"/>
    <w:rsid w:val="005332A7"/>
    <w:rsid w:val="0055563E"/>
    <w:rsid w:val="00556119"/>
    <w:rsid w:val="0057643B"/>
    <w:rsid w:val="005A1AC8"/>
    <w:rsid w:val="00636BC9"/>
    <w:rsid w:val="00651455"/>
    <w:rsid w:val="006A19E8"/>
    <w:rsid w:val="006C4FBF"/>
    <w:rsid w:val="006D3078"/>
    <w:rsid w:val="006F7533"/>
    <w:rsid w:val="00711423"/>
    <w:rsid w:val="007311EE"/>
    <w:rsid w:val="0073484A"/>
    <w:rsid w:val="00763C84"/>
    <w:rsid w:val="0078130C"/>
    <w:rsid w:val="007C6033"/>
    <w:rsid w:val="007D2F61"/>
    <w:rsid w:val="00810707"/>
    <w:rsid w:val="008313A1"/>
    <w:rsid w:val="0087563B"/>
    <w:rsid w:val="00885B98"/>
    <w:rsid w:val="008B77B7"/>
    <w:rsid w:val="008F4AAF"/>
    <w:rsid w:val="00907E76"/>
    <w:rsid w:val="009270C3"/>
    <w:rsid w:val="00937ED9"/>
    <w:rsid w:val="00944ACE"/>
    <w:rsid w:val="00952709"/>
    <w:rsid w:val="0098431D"/>
    <w:rsid w:val="00985593"/>
    <w:rsid w:val="009877A5"/>
    <w:rsid w:val="009A7EFF"/>
    <w:rsid w:val="009C35DF"/>
    <w:rsid w:val="00A37B3B"/>
    <w:rsid w:val="00A64921"/>
    <w:rsid w:val="00A822B7"/>
    <w:rsid w:val="00A82914"/>
    <w:rsid w:val="00B31EB4"/>
    <w:rsid w:val="00B94029"/>
    <w:rsid w:val="00B9459B"/>
    <w:rsid w:val="00BB5834"/>
    <w:rsid w:val="00BC29CB"/>
    <w:rsid w:val="00BC3883"/>
    <w:rsid w:val="00C53A91"/>
    <w:rsid w:val="00C750E6"/>
    <w:rsid w:val="00CB6BFA"/>
    <w:rsid w:val="00CD30CA"/>
    <w:rsid w:val="00D00B8C"/>
    <w:rsid w:val="00D131A9"/>
    <w:rsid w:val="00D24317"/>
    <w:rsid w:val="00D43EBD"/>
    <w:rsid w:val="00D45E08"/>
    <w:rsid w:val="00D45F9F"/>
    <w:rsid w:val="00D548CC"/>
    <w:rsid w:val="00D64776"/>
    <w:rsid w:val="00D71602"/>
    <w:rsid w:val="00D77CB4"/>
    <w:rsid w:val="00D83AA3"/>
    <w:rsid w:val="00DA0DC9"/>
    <w:rsid w:val="00DF4EDE"/>
    <w:rsid w:val="00E02090"/>
    <w:rsid w:val="00E41423"/>
    <w:rsid w:val="00E47A43"/>
    <w:rsid w:val="00E644AD"/>
    <w:rsid w:val="00E80003"/>
    <w:rsid w:val="00E92B88"/>
    <w:rsid w:val="00ED33F7"/>
    <w:rsid w:val="00EF09C1"/>
    <w:rsid w:val="00F2790D"/>
    <w:rsid w:val="00F516CB"/>
    <w:rsid w:val="00F54014"/>
    <w:rsid w:val="00FA76DE"/>
    <w:rsid w:val="00FE6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C75802"/>
  <w15:docId w15:val="{AF681202-BB25-4825-B737-4F863935B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776"/>
    <w:pPr>
      <w:spacing w:after="160" w:line="259"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4776"/>
    <w:pPr>
      <w:ind w:left="720"/>
      <w:contextualSpacing/>
    </w:pPr>
  </w:style>
  <w:style w:type="paragraph" w:styleId="Header">
    <w:name w:val="header"/>
    <w:basedOn w:val="Normal"/>
    <w:link w:val="HeaderChar"/>
    <w:uiPriority w:val="99"/>
    <w:unhideWhenUsed/>
    <w:rsid w:val="00D64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4776"/>
  </w:style>
  <w:style w:type="paragraph" w:styleId="Footer">
    <w:name w:val="footer"/>
    <w:basedOn w:val="Normal"/>
    <w:link w:val="FooterChar"/>
    <w:uiPriority w:val="99"/>
    <w:unhideWhenUsed/>
    <w:rsid w:val="00D64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4776"/>
  </w:style>
  <w:style w:type="character" w:styleId="Hyperlink">
    <w:name w:val="Hyperlink"/>
    <w:basedOn w:val="DefaultParagraphFont"/>
    <w:uiPriority w:val="99"/>
    <w:unhideWhenUsed/>
    <w:rsid w:val="00D64776"/>
    <w:rPr>
      <w:color w:val="0000FF" w:themeColor="hyperlink"/>
      <w:u w:val="single"/>
    </w:rPr>
  </w:style>
  <w:style w:type="paragraph" w:styleId="BalloonText">
    <w:name w:val="Balloon Text"/>
    <w:basedOn w:val="Normal"/>
    <w:link w:val="BalloonTextChar"/>
    <w:uiPriority w:val="99"/>
    <w:semiHidden/>
    <w:unhideWhenUsed/>
    <w:rsid w:val="00D64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776"/>
    <w:rPr>
      <w:rFonts w:ascii="Tahoma" w:hAnsi="Tahoma" w:cs="Tahoma"/>
      <w:sz w:val="16"/>
      <w:szCs w:val="16"/>
    </w:rPr>
  </w:style>
  <w:style w:type="paragraph" w:styleId="BodyText">
    <w:name w:val="Body Text"/>
    <w:basedOn w:val="Normal"/>
    <w:link w:val="BodyTextChar"/>
    <w:uiPriority w:val="99"/>
    <w:unhideWhenUsed/>
    <w:rsid w:val="00D64776"/>
    <w:pPr>
      <w:spacing w:after="120"/>
    </w:pPr>
  </w:style>
  <w:style w:type="character" w:customStyle="1" w:styleId="BodyTextChar">
    <w:name w:val="Body Text Char"/>
    <w:basedOn w:val="DefaultParagraphFont"/>
    <w:link w:val="BodyText"/>
    <w:uiPriority w:val="99"/>
    <w:rsid w:val="00D64776"/>
  </w:style>
  <w:style w:type="character" w:customStyle="1" w:styleId="fontstyle01">
    <w:name w:val="fontstyle01"/>
    <w:basedOn w:val="DefaultParagraphFont"/>
    <w:rsid w:val="00D64776"/>
    <w:rPr>
      <w:rFonts w:ascii="Times-Roman" w:hAnsi="Times-Roman" w:hint="default"/>
      <w:b w:val="0"/>
      <w:bCs w:val="0"/>
      <w:i w:val="0"/>
      <w:iCs w:val="0"/>
      <w:color w:val="000000"/>
      <w:sz w:val="24"/>
      <w:szCs w:val="24"/>
    </w:rPr>
  </w:style>
  <w:style w:type="table" w:styleId="TableGrid">
    <w:name w:val="Table Grid"/>
    <w:basedOn w:val="TableNormal"/>
    <w:uiPriority w:val="59"/>
    <w:rsid w:val="00D647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aliases w:val="Figs"/>
    <w:basedOn w:val="Normal"/>
    <w:next w:val="Normal"/>
    <w:unhideWhenUsed/>
    <w:qFormat/>
    <w:rsid w:val="00D64776"/>
    <w:pPr>
      <w:numPr>
        <w:numId w:val="29"/>
      </w:numPr>
      <w:spacing w:after="200" w:line="240" w:lineRule="auto"/>
    </w:pPr>
    <w:rPr>
      <w:rFonts w:ascii="Calibri" w:eastAsia="Calibri" w:hAnsi="Calibri" w:cs="Times New Roman"/>
      <w:b/>
      <w:color w:val="4F81BD"/>
      <w:sz w:val="18"/>
      <w:szCs w:val="18"/>
      <w:lang w:val="en-GB"/>
    </w:rPr>
  </w:style>
  <w:style w:type="paragraph" w:customStyle="1" w:styleId="Text">
    <w:name w:val="Text"/>
    <w:basedOn w:val="Normal"/>
    <w:rsid w:val="00D64776"/>
    <w:pPr>
      <w:widowControl w:val="0"/>
      <w:spacing w:after="0" w:line="252" w:lineRule="auto"/>
      <w:ind w:firstLine="240"/>
      <w:jc w:val="both"/>
    </w:pPr>
    <w:rPr>
      <w:rFonts w:ascii="Times New Roman" w:eastAsia="Times New Roman" w:hAnsi="Times New Roman" w:cs="Times New Roman"/>
      <w:sz w:val="20"/>
      <w:szCs w:val="20"/>
    </w:rPr>
  </w:style>
  <w:style w:type="paragraph" w:styleId="NoSpacing">
    <w:name w:val="No Spacing"/>
    <w:uiPriority w:val="1"/>
    <w:qFormat/>
    <w:rsid w:val="00D64776"/>
    <w:pPr>
      <w:spacing w:after="0" w:line="240" w:lineRule="auto"/>
    </w:pPr>
  </w:style>
  <w:style w:type="character" w:styleId="PlaceholderText">
    <w:name w:val="Placeholder Text"/>
    <w:basedOn w:val="DefaultParagraphFont"/>
    <w:uiPriority w:val="99"/>
    <w:semiHidden/>
    <w:rsid w:val="00D647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723368">
      <w:bodyDiv w:val="1"/>
      <w:marLeft w:val="0"/>
      <w:marRight w:val="0"/>
      <w:marTop w:val="0"/>
      <w:marBottom w:val="0"/>
      <w:divBdr>
        <w:top w:val="none" w:sz="0" w:space="0" w:color="auto"/>
        <w:left w:val="none" w:sz="0" w:space="0" w:color="auto"/>
        <w:bottom w:val="none" w:sz="0" w:space="0" w:color="auto"/>
        <w:right w:val="none" w:sz="0" w:space="0" w:color="auto"/>
      </w:divBdr>
    </w:div>
    <w:div w:id="32274215">
      <w:bodyDiv w:val="1"/>
      <w:marLeft w:val="0"/>
      <w:marRight w:val="0"/>
      <w:marTop w:val="0"/>
      <w:marBottom w:val="0"/>
      <w:divBdr>
        <w:top w:val="none" w:sz="0" w:space="0" w:color="auto"/>
        <w:left w:val="none" w:sz="0" w:space="0" w:color="auto"/>
        <w:bottom w:val="none" w:sz="0" w:space="0" w:color="auto"/>
        <w:right w:val="none" w:sz="0" w:space="0" w:color="auto"/>
      </w:divBdr>
    </w:div>
    <w:div w:id="33429280">
      <w:bodyDiv w:val="1"/>
      <w:marLeft w:val="0"/>
      <w:marRight w:val="0"/>
      <w:marTop w:val="0"/>
      <w:marBottom w:val="0"/>
      <w:divBdr>
        <w:top w:val="none" w:sz="0" w:space="0" w:color="auto"/>
        <w:left w:val="none" w:sz="0" w:space="0" w:color="auto"/>
        <w:bottom w:val="none" w:sz="0" w:space="0" w:color="auto"/>
        <w:right w:val="none" w:sz="0" w:space="0" w:color="auto"/>
      </w:divBdr>
    </w:div>
    <w:div w:id="38941532">
      <w:bodyDiv w:val="1"/>
      <w:marLeft w:val="0"/>
      <w:marRight w:val="0"/>
      <w:marTop w:val="0"/>
      <w:marBottom w:val="0"/>
      <w:divBdr>
        <w:top w:val="none" w:sz="0" w:space="0" w:color="auto"/>
        <w:left w:val="none" w:sz="0" w:space="0" w:color="auto"/>
        <w:bottom w:val="none" w:sz="0" w:space="0" w:color="auto"/>
        <w:right w:val="none" w:sz="0" w:space="0" w:color="auto"/>
      </w:divBdr>
    </w:div>
    <w:div w:id="68114807">
      <w:bodyDiv w:val="1"/>
      <w:marLeft w:val="0"/>
      <w:marRight w:val="0"/>
      <w:marTop w:val="0"/>
      <w:marBottom w:val="0"/>
      <w:divBdr>
        <w:top w:val="none" w:sz="0" w:space="0" w:color="auto"/>
        <w:left w:val="none" w:sz="0" w:space="0" w:color="auto"/>
        <w:bottom w:val="none" w:sz="0" w:space="0" w:color="auto"/>
        <w:right w:val="none" w:sz="0" w:space="0" w:color="auto"/>
      </w:divBdr>
    </w:div>
    <w:div w:id="100686484">
      <w:bodyDiv w:val="1"/>
      <w:marLeft w:val="0"/>
      <w:marRight w:val="0"/>
      <w:marTop w:val="0"/>
      <w:marBottom w:val="0"/>
      <w:divBdr>
        <w:top w:val="none" w:sz="0" w:space="0" w:color="auto"/>
        <w:left w:val="none" w:sz="0" w:space="0" w:color="auto"/>
        <w:bottom w:val="none" w:sz="0" w:space="0" w:color="auto"/>
        <w:right w:val="none" w:sz="0" w:space="0" w:color="auto"/>
      </w:divBdr>
    </w:div>
    <w:div w:id="134371870">
      <w:bodyDiv w:val="1"/>
      <w:marLeft w:val="0"/>
      <w:marRight w:val="0"/>
      <w:marTop w:val="0"/>
      <w:marBottom w:val="0"/>
      <w:divBdr>
        <w:top w:val="none" w:sz="0" w:space="0" w:color="auto"/>
        <w:left w:val="none" w:sz="0" w:space="0" w:color="auto"/>
        <w:bottom w:val="none" w:sz="0" w:space="0" w:color="auto"/>
        <w:right w:val="none" w:sz="0" w:space="0" w:color="auto"/>
      </w:divBdr>
    </w:div>
    <w:div w:id="149518251">
      <w:bodyDiv w:val="1"/>
      <w:marLeft w:val="0"/>
      <w:marRight w:val="0"/>
      <w:marTop w:val="0"/>
      <w:marBottom w:val="0"/>
      <w:divBdr>
        <w:top w:val="none" w:sz="0" w:space="0" w:color="auto"/>
        <w:left w:val="none" w:sz="0" w:space="0" w:color="auto"/>
        <w:bottom w:val="none" w:sz="0" w:space="0" w:color="auto"/>
        <w:right w:val="none" w:sz="0" w:space="0" w:color="auto"/>
      </w:divBdr>
    </w:div>
    <w:div w:id="156000945">
      <w:bodyDiv w:val="1"/>
      <w:marLeft w:val="0"/>
      <w:marRight w:val="0"/>
      <w:marTop w:val="0"/>
      <w:marBottom w:val="0"/>
      <w:divBdr>
        <w:top w:val="none" w:sz="0" w:space="0" w:color="auto"/>
        <w:left w:val="none" w:sz="0" w:space="0" w:color="auto"/>
        <w:bottom w:val="none" w:sz="0" w:space="0" w:color="auto"/>
        <w:right w:val="none" w:sz="0" w:space="0" w:color="auto"/>
      </w:divBdr>
    </w:div>
    <w:div w:id="163905708">
      <w:bodyDiv w:val="1"/>
      <w:marLeft w:val="0"/>
      <w:marRight w:val="0"/>
      <w:marTop w:val="0"/>
      <w:marBottom w:val="0"/>
      <w:divBdr>
        <w:top w:val="none" w:sz="0" w:space="0" w:color="auto"/>
        <w:left w:val="none" w:sz="0" w:space="0" w:color="auto"/>
        <w:bottom w:val="none" w:sz="0" w:space="0" w:color="auto"/>
        <w:right w:val="none" w:sz="0" w:space="0" w:color="auto"/>
      </w:divBdr>
    </w:div>
    <w:div w:id="213856161">
      <w:bodyDiv w:val="1"/>
      <w:marLeft w:val="0"/>
      <w:marRight w:val="0"/>
      <w:marTop w:val="0"/>
      <w:marBottom w:val="0"/>
      <w:divBdr>
        <w:top w:val="none" w:sz="0" w:space="0" w:color="auto"/>
        <w:left w:val="none" w:sz="0" w:space="0" w:color="auto"/>
        <w:bottom w:val="none" w:sz="0" w:space="0" w:color="auto"/>
        <w:right w:val="none" w:sz="0" w:space="0" w:color="auto"/>
      </w:divBdr>
    </w:div>
    <w:div w:id="259685145">
      <w:bodyDiv w:val="1"/>
      <w:marLeft w:val="0"/>
      <w:marRight w:val="0"/>
      <w:marTop w:val="0"/>
      <w:marBottom w:val="0"/>
      <w:divBdr>
        <w:top w:val="none" w:sz="0" w:space="0" w:color="auto"/>
        <w:left w:val="none" w:sz="0" w:space="0" w:color="auto"/>
        <w:bottom w:val="none" w:sz="0" w:space="0" w:color="auto"/>
        <w:right w:val="none" w:sz="0" w:space="0" w:color="auto"/>
      </w:divBdr>
    </w:div>
    <w:div w:id="277030412">
      <w:bodyDiv w:val="1"/>
      <w:marLeft w:val="0"/>
      <w:marRight w:val="0"/>
      <w:marTop w:val="0"/>
      <w:marBottom w:val="0"/>
      <w:divBdr>
        <w:top w:val="none" w:sz="0" w:space="0" w:color="auto"/>
        <w:left w:val="none" w:sz="0" w:space="0" w:color="auto"/>
        <w:bottom w:val="none" w:sz="0" w:space="0" w:color="auto"/>
        <w:right w:val="none" w:sz="0" w:space="0" w:color="auto"/>
      </w:divBdr>
    </w:div>
    <w:div w:id="290329819">
      <w:bodyDiv w:val="1"/>
      <w:marLeft w:val="0"/>
      <w:marRight w:val="0"/>
      <w:marTop w:val="0"/>
      <w:marBottom w:val="0"/>
      <w:divBdr>
        <w:top w:val="none" w:sz="0" w:space="0" w:color="auto"/>
        <w:left w:val="none" w:sz="0" w:space="0" w:color="auto"/>
        <w:bottom w:val="none" w:sz="0" w:space="0" w:color="auto"/>
        <w:right w:val="none" w:sz="0" w:space="0" w:color="auto"/>
      </w:divBdr>
    </w:div>
    <w:div w:id="330724262">
      <w:bodyDiv w:val="1"/>
      <w:marLeft w:val="0"/>
      <w:marRight w:val="0"/>
      <w:marTop w:val="0"/>
      <w:marBottom w:val="0"/>
      <w:divBdr>
        <w:top w:val="none" w:sz="0" w:space="0" w:color="auto"/>
        <w:left w:val="none" w:sz="0" w:space="0" w:color="auto"/>
        <w:bottom w:val="none" w:sz="0" w:space="0" w:color="auto"/>
        <w:right w:val="none" w:sz="0" w:space="0" w:color="auto"/>
      </w:divBdr>
    </w:div>
    <w:div w:id="333925124">
      <w:bodyDiv w:val="1"/>
      <w:marLeft w:val="0"/>
      <w:marRight w:val="0"/>
      <w:marTop w:val="0"/>
      <w:marBottom w:val="0"/>
      <w:divBdr>
        <w:top w:val="none" w:sz="0" w:space="0" w:color="auto"/>
        <w:left w:val="none" w:sz="0" w:space="0" w:color="auto"/>
        <w:bottom w:val="none" w:sz="0" w:space="0" w:color="auto"/>
        <w:right w:val="none" w:sz="0" w:space="0" w:color="auto"/>
      </w:divBdr>
    </w:div>
    <w:div w:id="340863848">
      <w:bodyDiv w:val="1"/>
      <w:marLeft w:val="0"/>
      <w:marRight w:val="0"/>
      <w:marTop w:val="0"/>
      <w:marBottom w:val="0"/>
      <w:divBdr>
        <w:top w:val="none" w:sz="0" w:space="0" w:color="auto"/>
        <w:left w:val="none" w:sz="0" w:space="0" w:color="auto"/>
        <w:bottom w:val="none" w:sz="0" w:space="0" w:color="auto"/>
        <w:right w:val="none" w:sz="0" w:space="0" w:color="auto"/>
      </w:divBdr>
    </w:div>
    <w:div w:id="359283049">
      <w:bodyDiv w:val="1"/>
      <w:marLeft w:val="0"/>
      <w:marRight w:val="0"/>
      <w:marTop w:val="0"/>
      <w:marBottom w:val="0"/>
      <w:divBdr>
        <w:top w:val="none" w:sz="0" w:space="0" w:color="auto"/>
        <w:left w:val="none" w:sz="0" w:space="0" w:color="auto"/>
        <w:bottom w:val="none" w:sz="0" w:space="0" w:color="auto"/>
        <w:right w:val="none" w:sz="0" w:space="0" w:color="auto"/>
      </w:divBdr>
    </w:div>
    <w:div w:id="397870601">
      <w:bodyDiv w:val="1"/>
      <w:marLeft w:val="0"/>
      <w:marRight w:val="0"/>
      <w:marTop w:val="0"/>
      <w:marBottom w:val="0"/>
      <w:divBdr>
        <w:top w:val="none" w:sz="0" w:space="0" w:color="auto"/>
        <w:left w:val="none" w:sz="0" w:space="0" w:color="auto"/>
        <w:bottom w:val="none" w:sz="0" w:space="0" w:color="auto"/>
        <w:right w:val="none" w:sz="0" w:space="0" w:color="auto"/>
      </w:divBdr>
    </w:div>
    <w:div w:id="420956412">
      <w:bodyDiv w:val="1"/>
      <w:marLeft w:val="0"/>
      <w:marRight w:val="0"/>
      <w:marTop w:val="0"/>
      <w:marBottom w:val="0"/>
      <w:divBdr>
        <w:top w:val="none" w:sz="0" w:space="0" w:color="auto"/>
        <w:left w:val="none" w:sz="0" w:space="0" w:color="auto"/>
        <w:bottom w:val="none" w:sz="0" w:space="0" w:color="auto"/>
        <w:right w:val="none" w:sz="0" w:space="0" w:color="auto"/>
      </w:divBdr>
    </w:div>
    <w:div w:id="426123293">
      <w:bodyDiv w:val="1"/>
      <w:marLeft w:val="0"/>
      <w:marRight w:val="0"/>
      <w:marTop w:val="0"/>
      <w:marBottom w:val="0"/>
      <w:divBdr>
        <w:top w:val="none" w:sz="0" w:space="0" w:color="auto"/>
        <w:left w:val="none" w:sz="0" w:space="0" w:color="auto"/>
        <w:bottom w:val="none" w:sz="0" w:space="0" w:color="auto"/>
        <w:right w:val="none" w:sz="0" w:space="0" w:color="auto"/>
      </w:divBdr>
    </w:div>
    <w:div w:id="437919370">
      <w:bodyDiv w:val="1"/>
      <w:marLeft w:val="0"/>
      <w:marRight w:val="0"/>
      <w:marTop w:val="0"/>
      <w:marBottom w:val="0"/>
      <w:divBdr>
        <w:top w:val="none" w:sz="0" w:space="0" w:color="auto"/>
        <w:left w:val="none" w:sz="0" w:space="0" w:color="auto"/>
        <w:bottom w:val="none" w:sz="0" w:space="0" w:color="auto"/>
        <w:right w:val="none" w:sz="0" w:space="0" w:color="auto"/>
      </w:divBdr>
    </w:div>
    <w:div w:id="471753021">
      <w:bodyDiv w:val="1"/>
      <w:marLeft w:val="0"/>
      <w:marRight w:val="0"/>
      <w:marTop w:val="0"/>
      <w:marBottom w:val="0"/>
      <w:divBdr>
        <w:top w:val="none" w:sz="0" w:space="0" w:color="auto"/>
        <w:left w:val="none" w:sz="0" w:space="0" w:color="auto"/>
        <w:bottom w:val="none" w:sz="0" w:space="0" w:color="auto"/>
        <w:right w:val="none" w:sz="0" w:space="0" w:color="auto"/>
      </w:divBdr>
    </w:div>
    <w:div w:id="479617091">
      <w:bodyDiv w:val="1"/>
      <w:marLeft w:val="0"/>
      <w:marRight w:val="0"/>
      <w:marTop w:val="0"/>
      <w:marBottom w:val="0"/>
      <w:divBdr>
        <w:top w:val="none" w:sz="0" w:space="0" w:color="auto"/>
        <w:left w:val="none" w:sz="0" w:space="0" w:color="auto"/>
        <w:bottom w:val="none" w:sz="0" w:space="0" w:color="auto"/>
        <w:right w:val="none" w:sz="0" w:space="0" w:color="auto"/>
      </w:divBdr>
    </w:div>
    <w:div w:id="483744327">
      <w:bodyDiv w:val="1"/>
      <w:marLeft w:val="0"/>
      <w:marRight w:val="0"/>
      <w:marTop w:val="0"/>
      <w:marBottom w:val="0"/>
      <w:divBdr>
        <w:top w:val="none" w:sz="0" w:space="0" w:color="auto"/>
        <w:left w:val="none" w:sz="0" w:space="0" w:color="auto"/>
        <w:bottom w:val="none" w:sz="0" w:space="0" w:color="auto"/>
        <w:right w:val="none" w:sz="0" w:space="0" w:color="auto"/>
      </w:divBdr>
    </w:div>
    <w:div w:id="520246845">
      <w:bodyDiv w:val="1"/>
      <w:marLeft w:val="0"/>
      <w:marRight w:val="0"/>
      <w:marTop w:val="0"/>
      <w:marBottom w:val="0"/>
      <w:divBdr>
        <w:top w:val="none" w:sz="0" w:space="0" w:color="auto"/>
        <w:left w:val="none" w:sz="0" w:space="0" w:color="auto"/>
        <w:bottom w:val="none" w:sz="0" w:space="0" w:color="auto"/>
        <w:right w:val="none" w:sz="0" w:space="0" w:color="auto"/>
      </w:divBdr>
    </w:div>
    <w:div w:id="534074282">
      <w:bodyDiv w:val="1"/>
      <w:marLeft w:val="0"/>
      <w:marRight w:val="0"/>
      <w:marTop w:val="0"/>
      <w:marBottom w:val="0"/>
      <w:divBdr>
        <w:top w:val="none" w:sz="0" w:space="0" w:color="auto"/>
        <w:left w:val="none" w:sz="0" w:space="0" w:color="auto"/>
        <w:bottom w:val="none" w:sz="0" w:space="0" w:color="auto"/>
        <w:right w:val="none" w:sz="0" w:space="0" w:color="auto"/>
      </w:divBdr>
    </w:div>
    <w:div w:id="575939633">
      <w:bodyDiv w:val="1"/>
      <w:marLeft w:val="0"/>
      <w:marRight w:val="0"/>
      <w:marTop w:val="0"/>
      <w:marBottom w:val="0"/>
      <w:divBdr>
        <w:top w:val="none" w:sz="0" w:space="0" w:color="auto"/>
        <w:left w:val="none" w:sz="0" w:space="0" w:color="auto"/>
        <w:bottom w:val="none" w:sz="0" w:space="0" w:color="auto"/>
        <w:right w:val="none" w:sz="0" w:space="0" w:color="auto"/>
      </w:divBdr>
    </w:div>
    <w:div w:id="582031162">
      <w:bodyDiv w:val="1"/>
      <w:marLeft w:val="0"/>
      <w:marRight w:val="0"/>
      <w:marTop w:val="0"/>
      <w:marBottom w:val="0"/>
      <w:divBdr>
        <w:top w:val="none" w:sz="0" w:space="0" w:color="auto"/>
        <w:left w:val="none" w:sz="0" w:space="0" w:color="auto"/>
        <w:bottom w:val="none" w:sz="0" w:space="0" w:color="auto"/>
        <w:right w:val="none" w:sz="0" w:space="0" w:color="auto"/>
      </w:divBdr>
    </w:div>
    <w:div w:id="602766416">
      <w:bodyDiv w:val="1"/>
      <w:marLeft w:val="0"/>
      <w:marRight w:val="0"/>
      <w:marTop w:val="0"/>
      <w:marBottom w:val="0"/>
      <w:divBdr>
        <w:top w:val="none" w:sz="0" w:space="0" w:color="auto"/>
        <w:left w:val="none" w:sz="0" w:space="0" w:color="auto"/>
        <w:bottom w:val="none" w:sz="0" w:space="0" w:color="auto"/>
        <w:right w:val="none" w:sz="0" w:space="0" w:color="auto"/>
      </w:divBdr>
    </w:div>
    <w:div w:id="625038847">
      <w:bodyDiv w:val="1"/>
      <w:marLeft w:val="0"/>
      <w:marRight w:val="0"/>
      <w:marTop w:val="0"/>
      <w:marBottom w:val="0"/>
      <w:divBdr>
        <w:top w:val="none" w:sz="0" w:space="0" w:color="auto"/>
        <w:left w:val="none" w:sz="0" w:space="0" w:color="auto"/>
        <w:bottom w:val="none" w:sz="0" w:space="0" w:color="auto"/>
        <w:right w:val="none" w:sz="0" w:space="0" w:color="auto"/>
      </w:divBdr>
    </w:div>
    <w:div w:id="627245200">
      <w:bodyDiv w:val="1"/>
      <w:marLeft w:val="0"/>
      <w:marRight w:val="0"/>
      <w:marTop w:val="0"/>
      <w:marBottom w:val="0"/>
      <w:divBdr>
        <w:top w:val="none" w:sz="0" w:space="0" w:color="auto"/>
        <w:left w:val="none" w:sz="0" w:space="0" w:color="auto"/>
        <w:bottom w:val="none" w:sz="0" w:space="0" w:color="auto"/>
        <w:right w:val="none" w:sz="0" w:space="0" w:color="auto"/>
      </w:divBdr>
    </w:div>
    <w:div w:id="630597341">
      <w:bodyDiv w:val="1"/>
      <w:marLeft w:val="0"/>
      <w:marRight w:val="0"/>
      <w:marTop w:val="0"/>
      <w:marBottom w:val="0"/>
      <w:divBdr>
        <w:top w:val="none" w:sz="0" w:space="0" w:color="auto"/>
        <w:left w:val="none" w:sz="0" w:space="0" w:color="auto"/>
        <w:bottom w:val="none" w:sz="0" w:space="0" w:color="auto"/>
        <w:right w:val="none" w:sz="0" w:space="0" w:color="auto"/>
      </w:divBdr>
    </w:div>
    <w:div w:id="683092674">
      <w:bodyDiv w:val="1"/>
      <w:marLeft w:val="0"/>
      <w:marRight w:val="0"/>
      <w:marTop w:val="0"/>
      <w:marBottom w:val="0"/>
      <w:divBdr>
        <w:top w:val="none" w:sz="0" w:space="0" w:color="auto"/>
        <w:left w:val="none" w:sz="0" w:space="0" w:color="auto"/>
        <w:bottom w:val="none" w:sz="0" w:space="0" w:color="auto"/>
        <w:right w:val="none" w:sz="0" w:space="0" w:color="auto"/>
      </w:divBdr>
    </w:div>
    <w:div w:id="683242734">
      <w:bodyDiv w:val="1"/>
      <w:marLeft w:val="0"/>
      <w:marRight w:val="0"/>
      <w:marTop w:val="0"/>
      <w:marBottom w:val="0"/>
      <w:divBdr>
        <w:top w:val="none" w:sz="0" w:space="0" w:color="auto"/>
        <w:left w:val="none" w:sz="0" w:space="0" w:color="auto"/>
        <w:bottom w:val="none" w:sz="0" w:space="0" w:color="auto"/>
        <w:right w:val="none" w:sz="0" w:space="0" w:color="auto"/>
      </w:divBdr>
    </w:div>
    <w:div w:id="727998284">
      <w:bodyDiv w:val="1"/>
      <w:marLeft w:val="0"/>
      <w:marRight w:val="0"/>
      <w:marTop w:val="0"/>
      <w:marBottom w:val="0"/>
      <w:divBdr>
        <w:top w:val="none" w:sz="0" w:space="0" w:color="auto"/>
        <w:left w:val="none" w:sz="0" w:space="0" w:color="auto"/>
        <w:bottom w:val="none" w:sz="0" w:space="0" w:color="auto"/>
        <w:right w:val="none" w:sz="0" w:space="0" w:color="auto"/>
      </w:divBdr>
    </w:div>
    <w:div w:id="756562752">
      <w:bodyDiv w:val="1"/>
      <w:marLeft w:val="0"/>
      <w:marRight w:val="0"/>
      <w:marTop w:val="0"/>
      <w:marBottom w:val="0"/>
      <w:divBdr>
        <w:top w:val="none" w:sz="0" w:space="0" w:color="auto"/>
        <w:left w:val="none" w:sz="0" w:space="0" w:color="auto"/>
        <w:bottom w:val="none" w:sz="0" w:space="0" w:color="auto"/>
        <w:right w:val="none" w:sz="0" w:space="0" w:color="auto"/>
      </w:divBdr>
    </w:div>
    <w:div w:id="788207590">
      <w:bodyDiv w:val="1"/>
      <w:marLeft w:val="0"/>
      <w:marRight w:val="0"/>
      <w:marTop w:val="0"/>
      <w:marBottom w:val="0"/>
      <w:divBdr>
        <w:top w:val="none" w:sz="0" w:space="0" w:color="auto"/>
        <w:left w:val="none" w:sz="0" w:space="0" w:color="auto"/>
        <w:bottom w:val="none" w:sz="0" w:space="0" w:color="auto"/>
        <w:right w:val="none" w:sz="0" w:space="0" w:color="auto"/>
      </w:divBdr>
    </w:div>
    <w:div w:id="799415670">
      <w:bodyDiv w:val="1"/>
      <w:marLeft w:val="0"/>
      <w:marRight w:val="0"/>
      <w:marTop w:val="0"/>
      <w:marBottom w:val="0"/>
      <w:divBdr>
        <w:top w:val="none" w:sz="0" w:space="0" w:color="auto"/>
        <w:left w:val="none" w:sz="0" w:space="0" w:color="auto"/>
        <w:bottom w:val="none" w:sz="0" w:space="0" w:color="auto"/>
        <w:right w:val="none" w:sz="0" w:space="0" w:color="auto"/>
      </w:divBdr>
    </w:div>
    <w:div w:id="834994838">
      <w:bodyDiv w:val="1"/>
      <w:marLeft w:val="0"/>
      <w:marRight w:val="0"/>
      <w:marTop w:val="0"/>
      <w:marBottom w:val="0"/>
      <w:divBdr>
        <w:top w:val="none" w:sz="0" w:space="0" w:color="auto"/>
        <w:left w:val="none" w:sz="0" w:space="0" w:color="auto"/>
        <w:bottom w:val="none" w:sz="0" w:space="0" w:color="auto"/>
        <w:right w:val="none" w:sz="0" w:space="0" w:color="auto"/>
      </w:divBdr>
    </w:div>
    <w:div w:id="843784561">
      <w:bodyDiv w:val="1"/>
      <w:marLeft w:val="0"/>
      <w:marRight w:val="0"/>
      <w:marTop w:val="0"/>
      <w:marBottom w:val="0"/>
      <w:divBdr>
        <w:top w:val="none" w:sz="0" w:space="0" w:color="auto"/>
        <w:left w:val="none" w:sz="0" w:space="0" w:color="auto"/>
        <w:bottom w:val="none" w:sz="0" w:space="0" w:color="auto"/>
        <w:right w:val="none" w:sz="0" w:space="0" w:color="auto"/>
      </w:divBdr>
    </w:div>
    <w:div w:id="867373963">
      <w:bodyDiv w:val="1"/>
      <w:marLeft w:val="0"/>
      <w:marRight w:val="0"/>
      <w:marTop w:val="0"/>
      <w:marBottom w:val="0"/>
      <w:divBdr>
        <w:top w:val="none" w:sz="0" w:space="0" w:color="auto"/>
        <w:left w:val="none" w:sz="0" w:space="0" w:color="auto"/>
        <w:bottom w:val="none" w:sz="0" w:space="0" w:color="auto"/>
        <w:right w:val="none" w:sz="0" w:space="0" w:color="auto"/>
      </w:divBdr>
    </w:div>
    <w:div w:id="870730415">
      <w:bodyDiv w:val="1"/>
      <w:marLeft w:val="0"/>
      <w:marRight w:val="0"/>
      <w:marTop w:val="0"/>
      <w:marBottom w:val="0"/>
      <w:divBdr>
        <w:top w:val="none" w:sz="0" w:space="0" w:color="auto"/>
        <w:left w:val="none" w:sz="0" w:space="0" w:color="auto"/>
        <w:bottom w:val="none" w:sz="0" w:space="0" w:color="auto"/>
        <w:right w:val="none" w:sz="0" w:space="0" w:color="auto"/>
      </w:divBdr>
    </w:div>
    <w:div w:id="887691645">
      <w:bodyDiv w:val="1"/>
      <w:marLeft w:val="0"/>
      <w:marRight w:val="0"/>
      <w:marTop w:val="0"/>
      <w:marBottom w:val="0"/>
      <w:divBdr>
        <w:top w:val="none" w:sz="0" w:space="0" w:color="auto"/>
        <w:left w:val="none" w:sz="0" w:space="0" w:color="auto"/>
        <w:bottom w:val="none" w:sz="0" w:space="0" w:color="auto"/>
        <w:right w:val="none" w:sz="0" w:space="0" w:color="auto"/>
      </w:divBdr>
    </w:div>
    <w:div w:id="888953012">
      <w:bodyDiv w:val="1"/>
      <w:marLeft w:val="0"/>
      <w:marRight w:val="0"/>
      <w:marTop w:val="0"/>
      <w:marBottom w:val="0"/>
      <w:divBdr>
        <w:top w:val="none" w:sz="0" w:space="0" w:color="auto"/>
        <w:left w:val="none" w:sz="0" w:space="0" w:color="auto"/>
        <w:bottom w:val="none" w:sz="0" w:space="0" w:color="auto"/>
        <w:right w:val="none" w:sz="0" w:space="0" w:color="auto"/>
      </w:divBdr>
    </w:div>
    <w:div w:id="905527362">
      <w:bodyDiv w:val="1"/>
      <w:marLeft w:val="0"/>
      <w:marRight w:val="0"/>
      <w:marTop w:val="0"/>
      <w:marBottom w:val="0"/>
      <w:divBdr>
        <w:top w:val="none" w:sz="0" w:space="0" w:color="auto"/>
        <w:left w:val="none" w:sz="0" w:space="0" w:color="auto"/>
        <w:bottom w:val="none" w:sz="0" w:space="0" w:color="auto"/>
        <w:right w:val="none" w:sz="0" w:space="0" w:color="auto"/>
      </w:divBdr>
    </w:div>
    <w:div w:id="936065016">
      <w:bodyDiv w:val="1"/>
      <w:marLeft w:val="0"/>
      <w:marRight w:val="0"/>
      <w:marTop w:val="0"/>
      <w:marBottom w:val="0"/>
      <w:divBdr>
        <w:top w:val="none" w:sz="0" w:space="0" w:color="auto"/>
        <w:left w:val="none" w:sz="0" w:space="0" w:color="auto"/>
        <w:bottom w:val="none" w:sz="0" w:space="0" w:color="auto"/>
        <w:right w:val="none" w:sz="0" w:space="0" w:color="auto"/>
      </w:divBdr>
    </w:div>
    <w:div w:id="939948861">
      <w:bodyDiv w:val="1"/>
      <w:marLeft w:val="0"/>
      <w:marRight w:val="0"/>
      <w:marTop w:val="0"/>
      <w:marBottom w:val="0"/>
      <w:divBdr>
        <w:top w:val="none" w:sz="0" w:space="0" w:color="auto"/>
        <w:left w:val="none" w:sz="0" w:space="0" w:color="auto"/>
        <w:bottom w:val="none" w:sz="0" w:space="0" w:color="auto"/>
        <w:right w:val="none" w:sz="0" w:space="0" w:color="auto"/>
      </w:divBdr>
    </w:div>
    <w:div w:id="951588887">
      <w:bodyDiv w:val="1"/>
      <w:marLeft w:val="0"/>
      <w:marRight w:val="0"/>
      <w:marTop w:val="0"/>
      <w:marBottom w:val="0"/>
      <w:divBdr>
        <w:top w:val="none" w:sz="0" w:space="0" w:color="auto"/>
        <w:left w:val="none" w:sz="0" w:space="0" w:color="auto"/>
        <w:bottom w:val="none" w:sz="0" w:space="0" w:color="auto"/>
        <w:right w:val="none" w:sz="0" w:space="0" w:color="auto"/>
      </w:divBdr>
    </w:div>
    <w:div w:id="977076561">
      <w:bodyDiv w:val="1"/>
      <w:marLeft w:val="0"/>
      <w:marRight w:val="0"/>
      <w:marTop w:val="0"/>
      <w:marBottom w:val="0"/>
      <w:divBdr>
        <w:top w:val="none" w:sz="0" w:space="0" w:color="auto"/>
        <w:left w:val="none" w:sz="0" w:space="0" w:color="auto"/>
        <w:bottom w:val="none" w:sz="0" w:space="0" w:color="auto"/>
        <w:right w:val="none" w:sz="0" w:space="0" w:color="auto"/>
      </w:divBdr>
    </w:div>
    <w:div w:id="992221739">
      <w:bodyDiv w:val="1"/>
      <w:marLeft w:val="0"/>
      <w:marRight w:val="0"/>
      <w:marTop w:val="0"/>
      <w:marBottom w:val="0"/>
      <w:divBdr>
        <w:top w:val="none" w:sz="0" w:space="0" w:color="auto"/>
        <w:left w:val="none" w:sz="0" w:space="0" w:color="auto"/>
        <w:bottom w:val="none" w:sz="0" w:space="0" w:color="auto"/>
        <w:right w:val="none" w:sz="0" w:space="0" w:color="auto"/>
      </w:divBdr>
    </w:div>
    <w:div w:id="1034385316">
      <w:bodyDiv w:val="1"/>
      <w:marLeft w:val="0"/>
      <w:marRight w:val="0"/>
      <w:marTop w:val="0"/>
      <w:marBottom w:val="0"/>
      <w:divBdr>
        <w:top w:val="none" w:sz="0" w:space="0" w:color="auto"/>
        <w:left w:val="none" w:sz="0" w:space="0" w:color="auto"/>
        <w:bottom w:val="none" w:sz="0" w:space="0" w:color="auto"/>
        <w:right w:val="none" w:sz="0" w:space="0" w:color="auto"/>
      </w:divBdr>
    </w:div>
    <w:div w:id="1084259105">
      <w:bodyDiv w:val="1"/>
      <w:marLeft w:val="0"/>
      <w:marRight w:val="0"/>
      <w:marTop w:val="0"/>
      <w:marBottom w:val="0"/>
      <w:divBdr>
        <w:top w:val="none" w:sz="0" w:space="0" w:color="auto"/>
        <w:left w:val="none" w:sz="0" w:space="0" w:color="auto"/>
        <w:bottom w:val="none" w:sz="0" w:space="0" w:color="auto"/>
        <w:right w:val="none" w:sz="0" w:space="0" w:color="auto"/>
      </w:divBdr>
    </w:div>
    <w:div w:id="1115517845">
      <w:bodyDiv w:val="1"/>
      <w:marLeft w:val="0"/>
      <w:marRight w:val="0"/>
      <w:marTop w:val="0"/>
      <w:marBottom w:val="0"/>
      <w:divBdr>
        <w:top w:val="none" w:sz="0" w:space="0" w:color="auto"/>
        <w:left w:val="none" w:sz="0" w:space="0" w:color="auto"/>
        <w:bottom w:val="none" w:sz="0" w:space="0" w:color="auto"/>
        <w:right w:val="none" w:sz="0" w:space="0" w:color="auto"/>
      </w:divBdr>
    </w:div>
    <w:div w:id="1166166815">
      <w:bodyDiv w:val="1"/>
      <w:marLeft w:val="0"/>
      <w:marRight w:val="0"/>
      <w:marTop w:val="0"/>
      <w:marBottom w:val="0"/>
      <w:divBdr>
        <w:top w:val="none" w:sz="0" w:space="0" w:color="auto"/>
        <w:left w:val="none" w:sz="0" w:space="0" w:color="auto"/>
        <w:bottom w:val="none" w:sz="0" w:space="0" w:color="auto"/>
        <w:right w:val="none" w:sz="0" w:space="0" w:color="auto"/>
      </w:divBdr>
    </w:div>
    <w:div w:id="1182745460">
      <w:bodyDiv w:val="1"/>
      <w:marLeft w:val="0"/>
      <w:marRight w:val="0"/>
      <w:marTop w:val="0"/>
      <w:marBottom w:val="0"/>
      <w:divBdr>
        <w:top w:val="none" w:sz="0" w:space="0" w:color="auto"/>
        <w:left w:val="none" w:sz="0" w:space="0" w:color="auto"/>
        <w:bottom w:val="none" w:sz="0" w:space="0" w:color="auto"/>
        <w:right w:val="none" w:sz="0" w:space="0" w:color="auto"/>
      </w:divBdr>
    </w:div>
    <w:div w:id="1198468700">
      <w:bodyDiv w:val="1"/>
      <w:marLeft w:val="0"/>
      <w:marRight w:val="0"/>
      <w:marTop w:val="0"/>
      <w:marBottom w:val="0"/>
      <w:divBdr>
        <w:top w:val="none" w:sz="0" w:space="0" w:color="auto"/>
        <w:left w:val="none" w:sz="0" w:space="0" w:color="auto"/>
        <w:bottom w:val="none" w:sz="0" w:space="0" w:color="auto"/>
        <w:right w:val="none" w:sz="0" w:space="0" w:color="auto"/>
      </w:divBdr>
    </w:div>
    <w:div w:id="1204177196">
      <w:bodyDiv w:val="1"/>
      <w:marLeft w:val="0"/>
      <w:marRight w:val="0"/>
      <w:marTop w:val="0"/>
      <w:marBottom w:val="0"/>
      <w:divBdr>
        <w:top w:val="none" w:sz="0" w:space="0" w:color="auto"/>
        <w:left w:val="none" w:sz="0" w:space="0" w:color="auto"/>
        <w:bottom w:val="none" w:sz="0" w:space="0" w:color="auto"/>
        <w:right w:val="none" w:sz="0" w:space="0" w:color="auto"/>
      </w:divBdr>
    </w:div>
    <w:div w:id="1206940686">
      <w:bodyDiv w:val="1"/>
      <w:marLeft w:val="0"/>
      <w:marRight w:val="0"/>
      <w:marTop w:val="0"/>
      <w:marBottom w:val="0"/>
      <w:divBdr>
        <w:top w:val="none" w:sz="0" w:space="0" w:color="auto"/>
        <w:left w:val="none" w:sz="0" w:space="0" w:color="auto"/>
        <w:bottom w:val="none" w:sz="0" w:space="0" w:color="auto"/>
        <w:right w:val="none" w:sz="0" w:space="0" w:color="auto"/>
      </w:divBdr>
    </w:div>
    <w:div w:id="1305740356">
      <w:bodyDiv w:val="1"/>
      <w:marLeft w:val="0"/>
      <w:marRight w:val="0"/>
      <w:marTop w:val="0"/>
      <w:marBottom w:val="0"/>
      <w:divBdr>
        <w:top w:val="none" w:sz="0" w:space="0" w:color="auto"/>
        <w:left w:val="none" w:sz="0" w:space="0" w:color="auto"/>
        <w:bottom w:val="none" w:sz="0" w:space="0" w:color="auto"/>
        <w:right w:val="none" w:sz="0" w:space="0" w:color="auto"/>
      </w:divBdr>
    </w:div>
    <w:div w:id="1316297400">
      <w:bodyDiv w:val="1"/>
      <w:marLeft w:val="0"/>
      <w:marRight w:val="0"/>
      <w:marTop w:val="0"/>
      <w:marBottom w:val="0"/>
      <w:divBdr>
        <w:top w:val="none" w:sz="0" w:space="0" w:color="auto"/>
        <w:left w:val="none" w:sz="0" w:space="0" w:color="auto"/>
        <w:bottom w:val="none" w:sz="0" w:space="0" w:color="auto"/>
        <w:right w:val="none" w:sz="0" w:space="0" w:color="auto"/>
      </w:divBdr>
    </w:div>
    <w:div w:id="1343632152">
      <w:bodyDiv w:val="1"/>
      <w:marLeft w:val="0"/>
      <w:marRight w:val="0"/>
      <w:marTop w:val="0"/>
      <w:marBottom w:val="0"/>
      <w:divBdr>
        <w:top w:val="none" w:sz="0" w:space="0" w:color="auto"/>
        <w:left w:val="none" w:sz="0" w:space="0" w:color="auto"/>
        <w:bottom w:val="none" w:sz="0" w:space="0" w:color="auto"/>
        <w:right w:val="none" w:sz="0" w:space="0" w:color="auto"/>
      </w:divBdr>
    </w:div>
    <w:div w:id="1368484167">
      <w:bodyDiv w:val="1"/>
      <w:marLeft w:val="0"/>
      <w:marRight w:val="0"/>
      <w:marTop w:val="0"/>
      <w:marBottom w:val="0"/>
      <w:divBdr>
        <w:top w:val="none" w:sz="0" w:space="0" w:color="auto"/>
        <w:left w:val="none" w:sz="0" w:space="0" w:color="auto"/>
        <w:bottom w:val="none" w:sz="0" w:space="0" w:color="auto"/>
        <w:right w:val="none" w:sz="0" w:space="0" w:color="auto"/>
      </w:divBdr>
    </w:div>
    <w:div w:id="1388259874">
      <w:bodyDiv w:val="1"/>
      <w:marLeft w:val="0"/>
      <w:marRight w:val="0"/>
      <w:marTop w:val="0"/>
      <w:marBottom w:val="0"/>
      <w:divBdr>
        <w:top w:val="none" w:sz="0" w:space="0" w:color="auto"/>
        <w:left w:val="none" w:sz="0" w:space="0" w:color="auto"/>
        <w:bottom w:val="none" w:sz="0" w:space="0" w:color="auto"/>
        <w:right w:val="none" w:sz="0" w:space="0" w:color="auto"/>
      </w:divBdr>
    </w:div>
    <w:div w:id="1398553368">
      <w:bodyDiv w:val="1"/>
      <w:marLeft w:val="0"/>
      <w:marRight w:val="0"/>
      <w:marTop w:val="0"/>
      <w:marBottom w:val="0"/>
      <w:divBdr>
        <w:top w:val="none" w:sz="0" w:space="0" w:color="auto"/>
        <w:left w:val="none" w:sz="0" w:space="0" w:color="auto"/>
        <w:bottom w:val="none" w:sz="0" w:space="0" w:color="auto"/>
        <w:right w:val="none" w:sz="0" w:space="0" w:color="auto"/>
      </w:divBdr>
    </w:div>
    <w:div w:id="1399011395">
      <w:bodyDiv w:val="1"/>
      <w:marLeft w:val="0"/>
      <w:marRight w:val="0"/>
      <w:marTop w:val="0"/>
      <w:marBottom w:val="0"/>
      <w:divBdr>
        <w:top w:val="none" w:sz="0" w:space="0" w:color="auto"/>
        <w:left w:val="none" w:sz="0" w:space="0" w:color="auto"/>
        <w:bottom w:val="none" w:sz="0" w:space="0" w:color="auto"/>
        <w:right w:val="none" w:sz="0" w:space="0" w:color="auto"/>
      </w:divBdr>
    </w:div>
    <w:div w:id="1422798344">
      <w:bodyDiv w:val="1"/>
      <w:marLeft w:val="0"/>
      <w:marRight w:val="0"/>
      <w:marTop w:val="0"/>
      <w:marBottom w:val="0"/>
      <w:divBdr>
        <w:top w:val="none" w:sz="0" w:space="0" w:color="auto"/>
        <w:left w:val="none" w:sz="0" w:space="0" w:color="auto"/>
        <w:bottom w:val="none" w:sz="0" w:space="0" w:color="auto"/>
        <w:right w:val="none" w:sz="0" w:space="0" w:color="auto"/>
      </w:divBdr>
    </w:div>
    <w:div w:id="1424377923">
      <w:bodyDiv w:val="1"/>
      <w:marLeft w:val="0"/>
      <w:marRight w:val="0"/>
      <w:marTop w:val="0"/>
      <w:marBottom w:val="0"/>
      <w:divBdr>
        <w:top w:val="none" w:sz="0" w:space="0" w:color="auto"/>
        <w:left w:val="none" w:sz="0" w:space="0" w:color="auto"/>
        <w:bottom w:val="none" w:sz="0" w:space="0" w:color="auto"/>
        <w:right w:val="none" w:sz="0" w:space="0" w:color="auto"/>
      </w:divBdr>
    </w:div>
    <w:div w:id="1484617857">
      <w:bodyDiv w:val="1"/>
      <w:marLeft w:val="0"/>
      <w:marRight w:val="0"/>
      <w:marTop w:val="0"/>
      <w:marBottom w:val="0"/>
      <w:divBdr>
        <w:top w:val="none" w:sz="0" w:space="0" w:color="auto"/>
        <w:left w:val="none" w:sz="0" w:space="0" w:color="auto"/>
        <w:bottom w:val="none" w:sz="0" w:space="0" w:color="auto"/>
        <w:right w:val="none" w:sz="0" w:space="0" w:color="auto"/>
      </w:divBdr>
    </w:div>
    <w:div w:id="1517841037">
      <w:bodyDiv w:val="1"/>
      <w:marLeft w:val="0"/>
      <w:marRight w:val="0"/>
      <w:marTop w:val="0"/>
      <w:marBottom w:val="0"/>
      <w:divBdr>
        <w:top w:val="none" w:sz="0" w:space="0" w:color="auto"/>
        <w:left w:val="none" w:sz="0" w:space="0" w:color="auto"/>
        <w:bottom w:val="none" w:sz="0" w:space="0" w:color="auto"/>
        <w:right w:val="none" w:sz="0" w:space="0" w:color="auto"/>
      </w:divBdr>
    </w:div>
    <w:div w:id="1582640323">
      <w:bodyDiv w:val="1"/>
      <w:marLeft w:val="0"/>
      <w:marRight w:val="0"/>
      <w:marTop w:val="0"/>
      <w:marBottom w:val="0"/>
      <w:divBdr>
        <w:top w:val="none" w:sz="0" w:space="0" w:color="auto"/>
        <w:left w:val="none" w:sz="0" w:space="0" w:color="auto"/>
        <w:bottom w:val="none" w:sz="0" w:space="0" w:color="auto"/>
        <w:right w:val="none" w:sz="0" w:space="0" w:color="auto"/>
      </w:divBdr>
    </w:div>
    <w:div w:id="1597709420">
      <w:bodyDiv w:val="1"/>
      <w:marLeft w:val="0"/>
      <w:marRight w:val="0"/>
      <w:marTop w:val="0"/>
      <w:marBottom w:val="0"/>
      <w:divBdr>
        <w:top w:val="none" w:sz="0" w:space="0" w:color="auto"/>
        <w:left w:val="none" w:sz="0" w:space="0" w:color="auto"/>
        <w:bottom w:val="none" w:sz="0" w:space="0" w:color="auto"/>
        <w:right w:val="none" w:sz="0" w:space="0" w:color="auto"/>
      </w:divBdr>
    </w:div>
    <w:div w:id="1627733877">
      <w:bodyDiv w:val="1"/>
      <w:marLeft w:val="0"/>
      <w:marRight w:val="0"/>
      <w:marTop w:val="0"/>
      <w:marBottom w:val="0"/>
      <w:divBdr>
        <w:top w:val="none" w:sz="0" w:space="0" w:color="auto"/>
        <w:left w:val="none" w:sz="0" w:space="0" w:color="auto"/>
        <w:bottom w:val="none" w:sz="0" w:space="0" w:color="auto"/>
        <w:right w:val="none" w:sz="0" w:space="0" w:color="auto"/>
      </w:divBdr>
    </w:div>
    <w:div w:id="1654720089">
      <w:bodyDiv w:val="1"/>
      <w:marLeft w:val="0"/>
      <w:marRight w:val="0"/>
      <w:marTop w:val="0"/>
      <w:marBottom w:val="0"/>
      <w:divBdr>
        <w:top w:val="none" w:sz="0" w:space="0" w:color="auto"/>
        <w:left w:val="none" w:sz="0" w:space="0" w:color="auto"/>
        <w:bottom w:val="none" w:sz="0" w:space="0" w:color="auto"/>
        <w:right w:val="none" w:sz="0" w:space="0" w:color="auto"/>
      </w:divBdr>
    </w:div>
    <w:div w:id="1673683187">
      <w:bodyDiv w:val="1"/>
      <w:marLeft w:val="0"/>
      <w:marRight w:val="0"/>
      <w:marTop w:val="0"/>
      <w:marBottom w:val="0"/>
      <w:divBdr>
        <w:top w:val="none" w:sz="0" w:space="0" w:color="auto"/>
        <w:left w:val="none" w:sz="0" w:space="0" w:color="auto"/>
        <w:bottom w:val="none" w:sz="0" w:space="0" w:color="auto"/>
        <w:right w:val="none" w:sz="0" w:space="0" w:color="auto"/>
      </w:divBdr>
    </w:div>
    <w:div w:id="1728530758">
      <w:bodyDiv w:val="1"/>
      <w:marLeft w:val="0"/>
      <w:marRight w:val="0"/>
      <w:marTop w:val="0"/>
      <w:marBottom w:val="0"/>
      <w:divBdr>
        <w:top w:val="none" w:sz="0" w:space="0" w:color="auto"/>
        <w:left w:val="none" w:sz="0" w:space="0" w:color="auto"/>
        <w:bottom w:val="none" w:sz="0" w:space="0" w:color="auto"/>
        <w:right w:val="none" w:sz="0" w:space="0" w:color="auto"/>
      </w:divBdr>
    </w:div>
    <w:div w:id="1742437385">
      <w:bodyDiv w:val="1"/>
      <w:marLeft w:val="0"/>
      <w:marRight w:val="0"/>
      <w:marTop w:val="0"/>
      <w:marBottom w:val="0"/>
      <w:divBdr>
        <w:top w:val="none" w:sz="0" w:space="0" w:color="auto"/>
        <w:left w:val="none" w:sz="0" w:space="0" w:color="auto"/>
        <w:bottom w:val="none" w:sz="0" w:space="0" w:color="auto"/>
        <w:right w:val="none" w:sz="0" w:space="0" w:color="auto"/>
      </w:divBdr>
    </w:div>
    <w:div w:id="1754400522">
      <w:bodyDiv w:val="1"/>
      <w:marLeft w:val="0"/>
      <w:marRight w:val="0"/>
      <w:marTop w:val="0"/>
      <w:marBottom w:val="0"/>
      <w:divBdr>
        <w:top w:val="none" w:sz="0" w:space="0" w:color="auto"/>
        <w:left w:val="none" w:sz="0" w:space="0" w:color="auto"/>
        <w:bottom w:val="none" w:sz="0" w:space="0" w:color="auto"/>
        <w:right w:val="none" w:sz="0" w:space="0" w:color="auto"/>
      </w:divBdr>
    </w:div>
    <w:div w:id="1807045945">
      <w:bodyDiv w:val="1"/>
      <w:marLeft w:val="0"/>
      <w:marRight w:val="0"/>
      <w:marTop w:val="0"/>
      <w:marBottom w:val="0"/>
      <w:divBdr>
        <w:top w:val="none" w:sz="0" w:space="0" w:color="auto"/>
        <w:left w:val="none" w:sz="0" w:space="0" w:color="auto"/>
        <w:bottom w:val="none" w:sz="0" w:space="0" w:color="auto"/>
        <w:right w:val="none" w:sz="0" w:space="0" w:color="auto"/>
      </w:divBdr>
    </w:div>
    <w:div w:id="1810130772">
      <w:bodyDiv w:val="1"/>
      <w:marLeft w:val="0"/>
      <w:marRight w:val="0"/>
      <w:marTop w:val="0"/>
      <w:marBottom w:val="0"/>
      <w:divBdr>
        <w:top w:val="none" w:sz="0" w:space="0" w:color="auto"/>
        <w:left w:val="none" w:sz="0" w:space="0" w:color="auto"/>
        <w:bottom w:val="none" w:sz="0" w:space="0" w:color="auto"/>
        <w:right w:val="none" w:sz="0" w:space="0" w:color="auto"/>
      </w:divBdr>
    </w:div>
    <w:div w:id="1828202763">
      <w:bodyDiv w:val="1"/>
      <w:marLeft w:val="0"/>
      <w:marRight w:val="0"/>
      <w:marTop w:val="0"/>
      <w:marBottom w:val="0"/>
      <w:divBdr>
        <w:top w:val="none" w:sz="0" w:space="0" w:color="auto"/>
        <w:left w:val="none" w:sz="0" w:space="0" w:color="auto"/>
        <w:bottom w:val="none" w:sz="0" w:space="0" w:color="auto"/>
        <w:right w:val="none" w:sz="0" w:space="0" w:color="auto"/>
      </w:divBdr>
    </w:div>
    <w:div w:id="1837264462">
      <w:bodyDiv w:val="1"/>
      <w:marLeft w:val="0"/>
      <w:marRight w:val="0"/>
      <w:marTop w:val="0"/>
      <w:marBottom w:val="0"/>
      <w:divBdr>
        <w:top w:val="none" w:sz="0" w:space="0" w:color="auto"/>
        <w:left w:val="none" w:sz="0" w:space="0" w:color="auto"/>
        <w:bottom w:val="none" w:sz="0" w:space="0" w:color="auto"/>
        <w:right w:val="none" w:sz="0" w:space="0" w:color="auto"/>
      </w:divBdr>
    </w:div>
    <w:div w:id="1878394247">
      <w:bodyDiv w:val="1"/>
      <w:marLeft w:val="0"/>
      <w:marRight w:val="0"/>
      <w:marTop w:val="0"/>
      <w:marBottom w:val="0"/>
      <w:divBdr>
        <w:top w:val="none" w:sz="0" w:space="0" w:color="auto"/>
        <w:left w:val="none" w:sz="0" w:space="0" w:color="auto"/>
        <w:bottom w:val="none" w:sz="0" w:space="0" w:color="auto"/>
        <w:right w:val="none" w:sz="0" w:space="0" w:color="auto"/>
      </w:divBdr>
    </w:div>
    <w:div w:id="1887643491">
      <w:bodyDiv w:val="1"/>
      <w:marLeft w:val="0"/>
      <w:marRight w:val="0"/>
      <w:marTop w:val="0"/>
      <w:marBottom w:val="0"/>
      <w:divBdr>
        <w:top w:val="none" w:sz="0" w:space="0" w:color="auto"/>
        <w:left w:val="none" w:sz="0" w:space="0" w:color="auto"/>
        <w:bottom w:val="none" w:sz="0" w:space="0" w:color="auto"/>
        <w:right w:val="none" w:sz="0" w:space="0" w:color="auto"/>
      </w:divBdr>
    </w:div>
    <w:div w:id="1897551144">
      <w:bodyDiv w:val="1"/>
      <w:marLeft w:val="0"/>
      <w:marRight w:val="0"/>
      <w:marTop w:val="0"/>
      <w:marBottom w:val="0"/>
      <w:divBdr>
        <w:top w:val="none" w:sz="0" w:space="0" w:color="auto"/>
        <w:left w:val="none" w:sz="0" w:space="0" w:color="auto"/>
        <w:bottom w:val="none" w:sz="0" w:space="0" w:color="auto"/>
        <w:right w:val="none" w:sz="0" w:space="0" w:color="auto"/>
      </w:divBdr>
    </w:div>
    <w:div w:id="1910074197">
      <w:bodyDiv w:val="1"/>
      <w:marLeft w:val="0"/>
      <w:marRight w:val="0"/>
      <w:marTop w:val="0"/>
      <w:marBottom w:val="0"/>
      <w:divBdr>
        <w:top w:val="none" w:sz="0" w:space="0" w:color="auto"/>
        <w:left w:val="none" w:sz="0" w:space="0" w:color="auto"/>
        <w:bottom w:val="none" w:sz="0" w:space="0" w:color="auto"/>
        <w:right w:val="none" w:sz="0" w:space="0" w:color="auto"/>
      </w:divBdr>
    </w:div>
    <w:div w:id="1916355485">
      <w:bodyDiv w:val="1"/>
      <w:marLeft w:val="0"/>
      <w:marRight w:val="0"/>
      <w:marTop w:val="0"/>
      <w:marBottom w:val="0"/>
      <w:divBdr>
        <w:top w:val="none" w:sz="0" w:space="0" w:color="auto"/>
        <w:left w:val="none" w:sz="0" w:space="0" w:color="auto"/>
        <w:bottom w:val="none" w:sz="0" w:space="0" w:color="auto"/>
        <w:right w:val="none" w:sz="0" w:space="0" w:color="auto"/>
      </w:divBdr>
    </w:div>
    <w:div w:id="1940407368">
      <w:bodyDiv w:val="1"/>
      <w:marLeft w:val="0"/>
      <w:marRight w:val="0"/>
      <w:marTop w:val="0"/>
      <w:marBottom w:val="0"/>
      <w:divBdr>
        <w:top w:val="none" w:sz="0" w:space="0" w:color="auto"/>
        <w:left w:val="none" w:sz="0" w:space="0" w:color="auto"/>
        <w:bottom w:val="none" w:sz="0" w:space="0" w:color="auto"/>
        <w:right w:val="none" w:sz="0" w:space="0" w:color="auto"/>
      </w:divBdr>
    </w:div>
    <w:div w:id="1956205431">
      <w:bodyDiv w:val="1"/>
      <w:marLeft w:val="0"/>
      <w:marRight w:val="0"/>
      <w:marTop w:val="0"/>
      <w:marBottom w:val="0"/>
      <w:divBdr>
        <w:top w:val="none" w:sz="0" w:space="0" w:color="auto"/>
        <w:left w:val="none" w:sz="0" w:space="0" w:color="auto"/>
        <w:bottom w:val="none" w:sz="0" w:space="0" w:color="auto"/>
        <w:right w:val="none" w:sz="0" w:space="0" w:color="auto"/>
      </w:divBdr>
    </w:div>
    <w:div w:id="1987080961">
      <w:bodyDiv w:val="1"/>
      <w:marLeft w:val="0"/>
      <w:marRight w:val="0"/>
      <w:marTop w:val="0"/>
      <w:marBottom w:val="0"/>
      <w:divBdr>
        <w:top w:val="none" w:sz="0" w:space="0" w:color="auto"/>
        <w:left w:val="none" w:sz="0" w:space="0" w:color="auto"/>
        <w:bottom w:val="none" w:sz="0" w:space="0" w:color="auto"/>
        <w:right w:val="none" w:sz="0" w:space="0" w:color="auto"/>
      </w:divBdr>
    </w:div>
    <w:div w:id="2017490743">
      <w:bodyDiv w:val="1"/>
      <w:marLeft w:val="0"/>
      <w:marRight w:val="0"/>
      <w:marTop w:val="0"/>
      <w:marBottom w:val="0"/>
      <w:divBdr>
        <w:top w:val="none" w:sz="0" w:space="0" w:color="auto"/>
        <w:left w:val="none" w:sz="0" w:space="0" w:color="auto"/>
        <w:bottom w:val="none" w:sz="0" w:space="0" w:color="auto"/>
        <w:right w:val="none" w:sz="0" w:space="0" w:color="auto"/>
      </w:divBdr>
    </w:div>
    <w:div w:id="2100635795">
      <w:bodyDiv w:val="1"/>
      <w:marLeft w:val="0"/>
      <w:marRight w:val="0"/>
      <w:marTop w:val="0"/>
      <w:marBottom w:val="0"/>
      <w:divBdr>
        <w:top w:val="none" w:sz="0" w:space="0" w:color="auto"/>
        <w:left w:val="none" w:sz="0" w:space="0" w:color="auto"/>
        <w:bottom w:val="none" w:sz="0" w:space="0" w:color="auto"/>
        <w:right w:val="none" w:sz="0" w:space="0" w:color="auto"/>
      </w:divBdr>
    </w:div>
    <w:div w:id="21336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F665C-05A6-4795-A1E7-1A3C3B6CD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19</Pages>
  <Words>8467</Words>
  <Characters>50550</Characters>
  <Application>Microsoft Office Word</Application>
  <DocSecurity>0</DocSecurity>
  <Lines>842</Lines>
  <Paragraphs>307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Muhammad Danladi</cp:lastModifiedBy>
  <cp:revision>44</cp:revision>
  <dcterms:created xsi:type="dcterms:W3CDTF">2024-08-19T13:45:00Z</dcterms:created>
  <dcterms:modified xsi:type="dcterms:W3CDTF">2024-10-02T20:10:00Z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7f936bae9f4ca123ab54e7a8aa2722c3e4ac23678e19f425936c683d06b7d2b1</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6th/7th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8e34d17b-72a1-33a6-9732-144b658e3647</vt:lpwstr>
  </property>
  <property fmtid="{D5CDD505-2E9C-101B-9397-08002B2CF9AE}" pid="25" name="Mendeley Citation Style_1">
    <vt:lpwstr>http://www.zotero.org/styles/apa</vt:lpwstr>
  </property>
</Properties>
</file>