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645257" w14:textId="73510940" w:rsidR="003905A4" w:rsidRDefault="00C61B2F"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FARM MANAGEMENT AND ACCOUNTING</w:t>
      </w:r>
    </w:p>
    <w:p w14:paraId="736B6AC8" w14:textId="40EFED28" w:rsidR="00DA52F4" w:rsidRPr="001E51F3" w:rsidRDefault="003905A4" w:rsidP="009F6540">
      <w:pPr>
        <w:spacing w:before="54" w:after="0" w:line="276" w:lineRule="auto"/>
        <w:jc w:val="center"/>
        <w:rPr>
          <w:rFonts w:ascii="Times New Roman" w:hAnsi="Times New Roman" w:cs="Times New Roman"/>
          <w:b/>
          <w:bCs/>
          <w:color w:val="000000" w:themeColor="text1"/>
          <w:sz w:val="24"/>
          <w:szCs w:val="24"/>
        </w:rPr>
      </w:pPr>
      <w:bookmarkStart w:id="0" w:name="_GoBack"/>
      <w:r w:rsidRPr="003905A4">
        <w:rPr>
          <w:rFonts w:ascii="Times New Roman" w:hAnsi="Times New Roman" w:cs="Times New Roman"/>
          <w:b/>
          <w:bCs/>
          <w:color w:val="000000" w:themeColor="text1"/>
          <w:sz w:val="24"/>
          <w:szCs w:val="24"/>
        </w:rPr>
        <w:t>Asst. Prof. A</w:t>
      </w:r>
      <w:r w:rsidR="00090422">
        <w:rPr>
          <w:rFonts w:ascii="Times New Roman" w:hAnsi="Times New Roman" w:cs="Times New Roman"/>
          <w:b/>
          <w:bCs/>
          <w:color w:val="000000" w:themeColor="text1"/>
          <w:sz w:val="24"/>
          <w:szCs w:val="24"/>
        </w:rPr>
        <w:t>bhijeet</w:t>
      </w:r>
      <w:r w:rsidRPr="003905A4">
        <w:rPr>
          <w:rFonts w:ascii="Times New Roman" w:hAnsi="Times New Roman" w:cs="Times New Roman"/>
          <w:b/>
          <w:bCs/>
          <w:color w:val="000000" w:themeColor="text1"/>
          <w:sz w:val="24"/>
          <w:szCs w:val="24"/>
        </w:rPr>
        <w:t>.A.Thakare</w:t>
      </w:r>
      <w:bookmarkEnd w:id="0"/>
      <w:r w:rsidR="00DA52F4" w:rsidRPr="003905A4">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Rutuja B. Janbandhu</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Mansi F. Nagpure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8E1F96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8078BE">
        <w:rPr>
          <w:rFonts w:ascii="Times New Roman" w:hAnsi="Times New Roman" w:cs="Times New Roman"/>
          <w:color w:val="000000" w:themeColor="text1"/>
        </w:rPr>
        <w:t xml:space="preserve">Assistant </w:t>
      </w:r>
      <w:r w:rsidR="003905A4">
        <w:rPr>
          <w:rFonts w:ascii="Times New Roman" w:hAnsi="Times New Roman" w:cs="Times New Roman"/>
          <w:color w:val="000000" w:themeColor="text1"/>
        </w:rPr>
        <w:t>Professor</w:t>
      </w:r>
      <w:r w:rsidRPr="001E51F3">
        <w:rPr>
          <w:rFonts w:ascii="Times New Roman" w:hAnsi="Times New Roman" w:cs="Times New Roman"/>
          <w:color w:val="000000" w:themeColor="text1"/>
        </w:rPr>
        <w:t>, Department</w:t>
      </w:r>
      <w:r w:rsidR="003905A4">
        <w:rPr>
          <w:rFonts w:ascii="Times New Roman" w:hAnsi="Times New Roman" w:cs="Times New Roman"/>
          <w:color w:val="000000" w:themeColor="text1"/>
        </w:rPr>
        <w:t xml:space="preserve"> of Computer Engineering</w:t>
      </w:r>
      <w:r w:rsidRPr="001E51F3">
        <w:rPr>
          <w:rFonts w:ascii="Times New Roman" w:hAnsi="Times New Roman" w:cs="Times New Roman"/>
          <w:color w:val="000000" w:themeColor="text1"/>
        </w:rPr>
        <w:t>,</w:t>
      </w:r>
      <w:r w:rsidR="003905A4">
        <w:rPr>
          <w:rFonts w:ascii="Times New Roman" w:hAnsi="Times New Roman" w:cs="Times New Roman"/>
          <w:color w:val="000000" w:themeColor="text1"/>
        </w:rPr>
        <w:t xml:space="preserve"> Smt. Radhikatai</w:t>
      </w:r>
      <w:r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Pandav College of Engineering, Nagpur, Maharashtra</w:t>
      </w:r>
      <w:r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62E8DC5B" w14:textId="77777777" w:rsidR="003905A4" w:rsidRPr="001E51F3" w:rsidRDefault="00DA52F4" w:rsidP="003905A4">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905A4">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003905A4" w:rsidRPr="001E51F3">
        <w:rPr>
          <w:rFonts w:ascii="Times New Roman" w:hAnsi="Times New Roman" w:cs="Times New Roman"/>
          <w:color w:val="000000" w:themeColor="text1"/>
        </w:rPr>
        <w:t>Department</w:t>
      </w:r>
      <w:r w:rsidR="003905A4">
        <w:rPr>
          <w:rFonts w:ascii="Times New Roman" w:hAnsi="Times New Roman" w:cs="Times New Roman"/>
          <w:color w:val="000000" w:themeColor="text1"/>
        </w:rPr>
        <w:t xml:space="preserve"> of Computer Engineering</w:t>
      </w:r>
      <w:r w:rsidR="003905A4" w:rsidRPr="001E51F3">
        <w:rPr>
          <w:rFonts w:ascii="Times New Roman" w:hAnsi="Times New Roman" w:cs="Times New Roman"/>
          <w:color w:val="000000" w:themeColor="text1"/>
        </w:rPr>
        <w:t>,</w:t>
      </w:r>
      <w:r w:rsidR="003905A4">
        <w:rPr>
          <w:rFonts w:ascii="Times New Roman" w:hAnsi="Times New Roman" w:cs="Times New Roman"/>
          <w:color w:val="000000" w:themeColor="text1"/>
        </w:rPr>
        <w:t xml:space="preserve"> Smt. Radhikatai</w:t>
      </w:r>
      <w:r w:rsidR="003905A4"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Pandav College of Engineering, Nagpur, Maharashtra</w:t>
      </w:r>
      <w:r w:rsidR="003905A4"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India</w:t>
      </w:r>
      <w:r w:rsidR="003905A4" w:rsidRPr="001E51F3">
        <w:rPr>
          <w:rFonts w:ascii="Times New Roman" w:hAnsi="Times New Roman" w:cs="Times New Roman"/>
          <w:color w:val="000000" w:themeColor="text1"/>
        </w:rPr>
        <w:t xml:space="preserve"> </w:t>
      </w:r>
    </w:p>
    <w:p w14:paraId="1B6B3ABA" w14:textId="2A2F2D46" w:rsidR="003905A4" w:rsidRPr="001E51F3" w:rsidRDefault="00DA52F4" w:rsidP="00DE094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3905A4">
        <w:rPr>
          <w:rFonts w:ascii="Times New Roman" w:hAnsi="Times New Roman" w:cs="Times New Roman"/>
          <w:color w:val="000000" w:themeColor="text1"/>
        </w:rPr>
        <w:t xml:space="preserve">UG Student, </w:t>
      </w:r>
      <w:r w:rsidR="003905A4" w:rsidRPr="001E51F3">
        <w:rPr>
          <w:rFonts w:ascii="Times New Roman" w:hAnsi="Times New Roman" w:cs="Times New Roman"/>
          <w:color w:val="000000" w:themeColor="text1"/>
        </w:rPr>
        <w:t>Department</w:t>
      </w:r>
      <w:r w:rsidR="003905A4">
        <w:rPr>
          <w:rFonts w:ascii="Times New Roman" w:hAnsi="Times New Roman" w:cs="Times New Roman"/>
          <w:color w:val="000000" w:themeColor="text1"/>
        </w:rPr>
        <w:t xml:space="preserve"> of Computer Engineering</w:t>
      </w:r>
      <w:r w:rsidR="003905A4" w:rsidRPr="001E51F3">
        <w:rPr>
          <w:rFonts w:ascii="Times New Roman" w:hAnsi="Times New Roman" w:cs="Times New Roman"/>
          <w:color w:val="000000" w:themeColor="text1"/>
        </w:rPr>
        <w:t>,</w:t>
      </w:r>
      <w:r w:rsidR="003905A4">
        <w:rPr>
          <w:rFonts w:ascii="Times New Roman" w:hAnsi="Times New Roman" w:cs="Times New Roman"/>
          <w:color w:val="000000" w:themeColor="text1"/>
        </w:rPr>
        <w:t xml:space="preserve"> Smt. Radhikatai</w:t>
      </w:r>
      <w:r w:rsidR="003905A4"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Pandav College of Engineering, Nagpur, Maharashtra</w:t>
      </w:r>
      <w:r w:rsidR="003905A4" w:rsidRPr="001E51F3">
        <w:rPr>
          <w:rFonts w:ascii="Times New Roman" w:hAnsi="Times New Roman" w:cs="Times New Roman"/>
          <w:color w:val="000000" w:themeColor="text1"/>
        </w:rPr>
        <w:t xml:space="preserve">, </w:t>
      </w:r>
      <w:r w:rsidR="003905A4">
        <w:rPr>
          <w:rFonts w:ascii="Times New Roman" w:hAnsi="Times New Roman" w:cs="Times New Roman"/>
          <w:color w:val="000000" w:themeColor="text1"/>
        </w:rPr>
        <w:t>India</w:t>
      </w:r>
    </w:p>
    <w:p w14:paraId="7C6E1520" w14:textId="1A5A75F0"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0357E21A" w14:textId="77777777" w:rsidR="00C61B2F" w:rsidRDefault="00DA52F4" w:rsidP="00C61B2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8DEA8F7" w14:textId="77777777" w:rsidR="00D24C96" w:rsidRDefault="00D24C96" w:rsidP="00DB38D3">
      <w:pPr>
        <w:spacing w:line="360" w:lineRule="auto"/>
        <w:jc w:val="both"/>
        <w:rPr>
          <w:rFonts w:ascii="Times New Roman" w:hAnsi="Times New Roman" w:cs="Times New Roman"/>
          <w:bCs/>
          <w:color w:val="000000" w:themeColor="text1"/>
          <w:sz w:val="20"/>
          <w:szCs w:val="20"/>
        </w:rPr>
      </w:pPr>
    </w:p>
    <w:p w14:paraId="4D8E509E" w14:textId="0AC714A4" w:rsidR="00DB38D3" w:rsidRDefault="00D24C96" w:rsidP="00DB38D3">
      <w:pPr>
        <w:spacing w:line="360" w:lineRule="auto"/>
        <w:jc w:val="both"/>
        <w:rPr>
          <w:rFonts w:ascii="Times New Roman" w:hAnsi="Times New Roman" w:cs="Times New Roman"/>
          <w:sz w:val="20"/>
          <w:szCs w:val="20"/>
        </w:rPr>
      </w:pPr>
      <w:r w:rsidRPr="00DB38D3">
        <w:rPr>
          <w:rFonts w:ascii="Times New Roman" w:hAnsi="Times New Roman" w:cs="Times New Roman"/>
          <w:sz w:val="20"/>
          <w:szCs w:val="20"/>
        </w:rPr>
        <w:t xml:space="preserve">The </w:t>
      </w:r>
      <w:r w:rsidRPr="00C61B2F">
        <w:rPr>
          <w:rFonts w:ascii="Times New Roman" w:hAnsi="Times New Roman" w:cs="Times New Roman"/>
          <w:bCs/>
          <w:color w:val="000000" w:themeColor="text1"/>
          <w:sz w:val="20"/>
          <w:szCs w:val="20"/>
        </w:rPr>
        <w:t>farm management and accounting</w:t>
      </w:r>
      <w:r>
        <w:rPr>
          <w:rFonts w:ascii="Times New Roman" w:hAnsi="Times New Roman" w:cs="Times New Roman"/>
          <w:sz w:val="20"/>
          <w:szCs w:val="20"/>
        </w:rPr>
        <w:t xml:space="preserve"> </w:t>
      </w:r>
      <w:r w:rsidR="00DB38D3" w:rsidRPr="00DB38D3">
        <w:rPr>
          <w:rFonts w:ascii="Times New Roman" w:hAnsi="Times New Roman" w:cs="Times New Roman"/>
          <w:sz w:val="20"/>
          <w:szCs w:val="20"/>
        </w:rPr>
        <w:t>is an Machine Learning model in which an individual will the analysis of market overview and prediction of crop that are supposed to harvest in particular area. The project is further modeled on existing available data from last 8 years the data might be variable. The Crop Survival model is an innovative application of machine learning designed to revolutionize agricultural practices by providing precise insights into crop viability and market trends. Leveraging data from the past eight years, this model harnesses the power of historical agricultural data to predict crop survival rates and forecast market dynamics for specific regions.</w:t>
      </w:r>
    </w:p>
    <w:p w14:paraId="4EE8A1A7" w14:textId="67B7AC24" w:rsidR="00DB38D3" w:rsidRPr="00DB38D3" w:rsidRDefault="00DB38D3" w:rsidP="00DB38D3">
      <w:pPr>
        <w:spacing w:line="360" w:lineRule="auto"/>
        <w:jc w:val="both"/>
        <w:rPr>
          <w:rFonts w:ascii="Times New Roman" w:hAnsi="Times New Roman" w:cs="Times New Roman"/>
          <w:iCs/>
          <w:color w:val="000000" w:themeColor="text1"/>
          <w:sz w:val="20"/>
          <w:szCs w:val="20"/>
        </w:rPr>
      </w:pPr>
      <w:r>
        <w:rPr>
          <w:sz w:val="23"/>
          <w:szCs w:val="23"/>
        </w:rPr>
        <w:t xml:space="preserve"> </w:t>
      </w: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Pr="00DB38D3">
        <w:rPr>
          <w:rFonts w:ascii="Times New Roman" w:hAnsi="Times New Roman" w:cs="Times New Roman"/>
          <w:iCs/>
          <w:color w:val="000000" w:themeColor="text1"/>
          <w:sz w:val="20"/>
          <w:szCs w:val="20"/>
        </w:rPr>
        <w:t>Machine Learning, Crop Prediction, Decision Tree , SVM, Rainfall Prediction, Crop Recommendation.</w:t>
      </w:r>
    </w:p>
    <w:p w14:paraId="5501AD32" w14:textId="62E49660" w:rsidR="00DA52F4" w:rsidRPr="001E51F3" w:rsidRDefault="00DA52F4" w:rsidP="00AF42AE">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075684D6" w14:textId="0C53CCC1" w:rsidR="00DA52F4" w:rsidRPr="00C61B2F"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C61B2F">
        <w:rPr>
          <w:rFonts w:ascii="Times New Roman" w:hAnsi="Times New Roman" w:cs="Times New Roman"/>
          <w:b/>
          <w:bCs/>
          <w:color w:val="000000" w:themeColor="text1"/>
          <w:sz w:val="24"/>
          <w:szCs w:val="24"/>
        </w:rPr>
        <w:t>INTRODUCTION</w:t>
      </w:r>
      <w:r w:rsidR="009F6540" w:rsidRPr="00C61B2F">
        <w:rPr>
          <w:rFonts w:ascii="Times New Roman" w:hAnsi="Times New Roman" w:cs="Times New Roman"/>
          <w:b/>
          <w:bCs/>
          <w:color w:val="000000" w:themeColor="text1"/>
          <w:sz w:val="24"/>
          <w:szCs w:val="24"/>
        </w:rPr>
        <w:t xml:space="preserve"> </w:t>
      </w:r>
    </w:p>
    <w:p w14:paraId="2CF84957" w14:textId="2BBFEE69" w:rsidR="0024425F" w:rsidRPr="0024425F" w:rsidRDefault="00D24C96" w:rsidP="009A3FB5">
      <w:pPr>
        <w:autoSpaceDE w:val="0"/>
        <w:autoSpaceDN w:val="0"/>
        <w:adjustRightInd w:val="0"/>
        <w:spacing w:after="0" w:line="276" w:lineRule="auto"/>
        <w:jc w:val="both"/>
        <w:rPr>
          <w:rFonts w:ascii="Times New Roman" w:hAnsi="Times New Roman" w:cs="Times New Roman"/>
          <w:color w:val="000000"/>
          <w:sz w:val="20"/>
          <w:szCs w:val="20"/>
          <w:lang w:val="en-IN"/>
        </w:rPr>
      </w:pPr>
      <w:r>
        <w:rPr>
          <w:rFonts w:ascii="Times New Roman" w:hAnsi="Times New Roman" w:cs="Times New Roman"/>
          <w:color w:val="000000"/>
          <w:sz w:val="20"/>
          <w:szCs w:val="20"/>
          <w:lang w:val="en-IN"/>
        </w:rPr>
        <w:t>The farm management and accounting</w:t>
      </w:r>
      <w:r w:rsidR="0024425F" w:rsidRPr="0024425F">
        <w:rPr>
          <w:rFonts w:ascii="Times New Roman" w:hAnsi="Times New Roman" w:cs="Times New Roman"/>
          <w:color w:val="000000"/>
          <w:sz w:val="20"/>
          <w:szCs w:val="20"/>
          <w:lang w:val="en-IN"/>
        </w:rPr>
        <w:t xml:space="preserve"> is a Machine Learning model in which an individual will the analysis of market overview and prediction of crop that are supposed to harvest in particular area. At its core, the Crop S</w:t>
      </w:r>
      <w:r w:rsidR="0024425F" w:rsidRPr="0024425F">
        <w:rPr>
          <w:rFonts w:ascii="Times New Roman" w:hAnsi="Times New Roman" w:cs="Times New Roman"/>
          <w:b/>
          <w:bCs/>
          <w:color w:val="000000"/>
          <w:sz w:val="20"/>
          <w:szCs w:val="20"/>
          <w:lang w:val="en-IN"/>
        </w:rPr>
        <w:t>u</w:t>
      </w:r>
      <w:r w:rsidR="0024425F" w:rsidRPr="0024425F">
        <w:rPr>
          <w:rFonts w:ascii="Times New Roman" w:hAnsi="Times New Roman" w:cs="Times New Roman"/>
          <w:color w:val="000000"/>
          <w:sz w:val="20"/>
          <w:szCs w:val="20"/>
          <w:lang w:val="en-IN"/>
        </w:rPr>
        <w:t xml:space="preserve">rvival model utilizes a diverse range of variables collected over the years, encompassing factors such as weather patterns, soil quality, irrigation methods, pest infestation rates, and socioeconomic indicators. By analyzing this rich dataset, the model can generate accurate predictions regarding which crops are most likely to thrive in a given area during a particular season. </w:t>
      </w:r>
    </w:p>
    <w:p w14:paraId="3D6261E7" w14:textId="475C9FC7" w:rsidR="00AF42AE" w:rsidRDefault="0024425F" w:rsidP="00C61B2F">
      <w:pPr>
        <w:autoSpaceDE w:val="0"/>
        <w:autoSpaceDN w:val="0"/>
        <w:adjustRightInd w:val="0"/>
        <w:spacing w:after="0" w:line="276" w:lineRule="auto"/>
        <w:jc w:val="both"/>
        <w:rPr>
          <w:rFonts w:ascii="Times New Roman" w:hAnsi="Times New Roman" w:cs="Times New Roman"/>
          <w:color w:val="000000"/>
          <w:sz w:val="20"/>
          <w:szCs w:val="20"/>
          <w:lang w:val="en-IN"/>
        </w:rPr>
      </w:pPr>
      <w:r w:rsidRPr="0024425F">
        <w:rPr>
          <w:rFonts w:ascii="Times New Roman" w:hAnsi="Times New Roman" w:cs="Times New Roman"/>
          <w:color w:val="000000"/>
          <w:sz w:val="20"/>
          <w:szCs w:val="20"/>
          <w:lang w:val="en-IN"/>
        </w:rPr>
        <w:t>One of the key strengths of the Crop Survival model lies in its adaptability to variable conditions. Agricultural ecosystems are inherently dynamic, influenced by numerous unpredictable factors such as climate change, economic fluctuations, and technological advancements. Therefore, the model continuously learns and evolves, incorporating new data and refining its algorithms to stay relevant and effe</w:t>
      </w:r>
      <w:r w:rsidR="00C61B2F">
        <w:rPr>
          <w:rFonts w:ascii="Times New Roman" w:hAnsi="Times New Roman" w:cs="Times New Roman"/>
          <w:color w:val="000000"/>
          <w:sz w:val="20"/>
          <w:szCs w:val="20"/>
          <w:lang w:val="en-IN"/>
        </w:rPr>
        <w:t>ctive in changing environments.</w:t>
      </w:r>
      <w:r w:rsidR="00D24C96">
        <w:rPr>
          <w:rFonts w:ascii="Times New Roman" w:hAnsi="Times New Roman" w:cs="Times New Roman"/>
          <w:color w:val="000000"/>
          <w:sz w:val="20"/>
          <w:szCs w:val="20"/>
          <w:lang w:val="en-IN"/>
        </w:rPr>
        <w:t xml:space="preserve"> </w:t>
      </w:r>
      <w:r w:rsidRPr="0024425F">
        <w:rPr>
          <w:rFonts w:ascii="Times New Roman" w:hAnsi="Times New Roman" w:cs="Times New Roman"/>
          <w:color w:val="000000"/>
          <w:sz w:val="20"/>
          <w:szCs w:val="20"/>
          <w:lang w:val="en-IN"/>
        </w:rPr>
        <w:t>Moreover, the Crop Survival model not only aids farmers in making informed decisions about crop selection but also serves as a valuable tool for policymakers, agricultural researchers, and market analysts. By providing comprehensive insights into crop survival probabilities and market trends, this model facilitates strategic planning, resource allocation, and risk management across the agricultural sector.</w:t>
      </w:r>
    </w:p>
    <w:p w14:paraId="103196BD" w14:textId="77777777" w:rsidR="00C61B2F" w:rsidRDefault="00C61B2F" w:rsidP="00C61B2F">
      <w:pPr>
        <w:autoSpaceDE w:val="0"/>
        <w:autoSpaceDN w:val="0"/>
        <w:adjustRightInd w:val="0"/>
        <w:spacing w:after="0" w:line="276" w:lineRule="auto"/>
        <w:jc w:val="both"/>
        <w:rPr>
          <w:rFonts w:ascii="Times New Roman" w:hAnsi="Times New Roman" w:cs="Times New Roman"/>
          <w:color w:val="000000"/>
          <w:sz w:val="20"/>
          <w:szCs w:val="20"/>
          <w:lang w:val="en-IN"/>
        </w:rPr>
      </w:pPr>
    </w:p>
    <w:p w14:paraId="0632BE43" w14:textId="5CE48F5C" w:rsidR="00C61B2F" w:rsidRDefault="00D24C96" w:rsidP="00C61B2F">
      <w:pPr>
        <w:pStyle w:val="ListParagraph"/>
        <w:spacing w:before="54" w:after="0" w:line="276" w:lineRule="auto"/>
        <w:ind w:left="0"/>
        <w:jc w:val="both"/>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The</w:t>
      </w:r>
      <w:r w:rsidR="00C61B2F" w:rsidRPr="00C61B2F">
        <w:rPr>
          <w:rFonts w:ascii="Times New Roman" w:hAnsi="Times New Roman" w:cs="Times New Roman"/>
          <w:color w:val="000000" w:themeColor="text1"/>
          <w:sz w:val="20"/>
          <w:szCs w:val="20"/>
          <w:lang w:val="en-IN"/>
        </w:rPr>
        <w:t xml:space="preserve"> crop price prediction and cultivation guidance aims to provide farmers with accurate market insights by predicting future crop prices for each specific market. This proactive approach enables farmers to enhance their revenue by making informed crop selection decisions. Additionally, the system includes a cultivation guidance feature that simplifies the farming experience by offering crop status tracking and relevant guidance throughout the cultivation process. To implement this feature, we collect and analyze various data sets, including historical crop prices, rainfall patterns, demand and supply data, and cultivation process information. Using machine learning algorithms, such as Random Forest, Logistic Regression, and Decision Tree, we determine the best-fit algorithm to meet our project requirements. The data is stored in a MongoDB cluster, and fetching methods from the React JS library are used to retrieve the data in the front end. The virtual farm creation process involves storing farmers' information, including their crop and land data, and analyzing the most suitable cultivation processes. The system provides comprehensive status tracking of crops throughout their growth stages. To utilize the system, farmers input details such as the crop name, district for market selection, and date for prediction. This data is then processed by the prediction engine, which generates the most probable result value. By automating the market study process for farmers, this system eliminates the need for manual research. It offers an efficient and reliable solution for farmers to make well-informed decisions, ultimately improving their farming practices and overall outcomes.</w:t>
      </w:r>
    </w:p>
    <w:p w14:paraId="78B2AD4B" w14:textId="77777777" w:rsidR="00C61B2F" w:rsidRPr="00C61B2F" w:rsidRDefault="00C61B2F" w:rsidP="00C61B2F">
      <w:pPr>
        <w:pStyle w:val="ListParagraph"/>
        <w:spacing w:before="54" w:after="0" w:line="276" w:lineRule="auto"/>
        <w:ind w:left="0"/>
        <w:jc w:val="both"/>
        <w:rPr>
          <w:rFonts w:ascii="Times New Roman" w:hAnsi="Times New Roman" w:cs="Times New Roman"/>
          <w:color w:val="000000" w:themeColor="text1"/>
          <w:sz w:val="20"/>
          <w:szCs w:val="20"/>
          <w:lang w:val="en-IN"/>
        </w:rPr>
      </w:pPr>
    </w:p>
    <w:p w14:paraId="64AABB3B" w14:textId="0252BF07" w:rsidR="0024425F" w:rsidRPr="00C61B2F" w:rsidRDefault="0024425F" w:rsidP="009A3FB5">
      <w:pPr>
        <w:pStyle w:val="ListParagraph"/>
        <w:spacing w:before="54" w:after="0" w:line="276" w:lineRule="auto"/>
        <w:ind w:left="0"/>
        <w:jc w:val="both"/>
        <w:rPr>
          <w:rFonts w:ascii="Times New Roman" w:hAnsi="Times New Roman" w:cs="Times New Roman"/>
          <w:color w:val="000000" w:themeColor="text1"/>
          <w:sz w:val="20"/>
          <w:szCs w:val="20"/>
          <w:lang w:val="en-IN"/>
        </w:rPr>
      </w:pPr>
      <w:r w:rsidRPr="00C61B2F">
        <w:rPr>
          <w:rFonts w:ascii="Times New Roman" w:hAnsi="Times New Roman" w:cs="Times New Roman"/>
          <w:color w:val="000000" w:themeColor="text1"/>
          <w:sz w:val="20"/>
          <w:szCs w:val="20"/>
          <w:lang w:val="en-IN"/>
        </w:rPr>
        <w:t xml:space="preserve"> </w:t>
      </w:r>
    </w:p>
    <w:p w14:paraId="4296F1B6" w14:textId="77777777" w:rsidR="009705DB" w:rsidRDefault="00DA52F4" w:rsidP="009705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49C3B0B" w14:textId="2D8EECA3" w:rsidR="009A3FB5" w:rsidRDefault="0024425F" w:rsidP="005035F9">
      <w:pPr>
        <w:shd w:val="clear" w:color="auto" w:fill="FFFFFF"/>
        <w:jc w:val="both"/>
        <w:rPr>
          <w:rFonts w:ascii="Times New Roman" w:eastAsia="Times New Roman" w:hAnsi="Times New Roman" w:cs="Times New Roman"/>
          <w:b/>
          <w:bCs/>
          <w:color w:val="000C18"/>
          <w:sz w:val="20"/>
          <w:szCs w:val="20"/>
          <w:bdr w:val="none" w:sz="0" w:space="0" w:color="auto" w:frame="1"/>
          <w:lang w:val="en-IN" w:eastAsia="en-IN"/>
        </w:rPr>
      </w:pPr>
      <w:r w:rsidRPr="009705DB">
        <w:rPr>
          <w:rFonts w:ascii="Times New Roman" w:hAnsi="Times New Roman" w:cs="Times New Roman"/>
          <w:sz w:val="20"/>
          <w:szCs w:val="20"/>
        </w:rPr>
        <w:t xml:space="preserve">In a </w:t>
      </w:r>
      <w:r w:rsidR="00D24C96">
        <w:rPr>
          <w:rFonts w:ascii="Times New Roman" w:hAnsi="Times New Roman" w:cs="Times New Roman"/>
          <w:color w:val="000000"/>
          <w:sz w:val="20"/>
          <w:szCs w:val="20"/>
          <w:lang w:val="en-IN"/>
        </w:rPr>
        <w:t>farm management and accounting</w:t>
      </w:r>
      <w:r w:rsidR="00D24C96" w:rsidRPr="0024425F">
        <w:rPr>
          <w:rFonts w:ascii="Times New Roman" w:hAnsi="Times New Roman" w:cs="Times New Roman"/>
          <w:color w:val="000000"/>
          <w:sz w:val="20"/>
          <w:szCs w:val="20"/>
          <w:lang w:val="en-IN"/>
        </w:rPr>
        <w:t xml:space="preserve"> </w:t>
      </w:r>
      <w:r w:rsidRPr="009705DB">
        <w:rPr>
          <w:rStyle w:val="Strong"/>
          <w:rFonts w:ascii="Times New Roman" w:hAnsi="Times New Roman" w:cs="Times New Roman"/>
          <w:b w:val="0"/>
          <w:sz w:val="20"/>
          <w:szCs w:val="20"/>
        </w:rPr>
        <w:t>project</w:t>
      </w:r>
      <w:r w:rsidRPr="009705DB">
        <w:rPr>
          <w:rFonts w:ascii="Times New Roman" w:hAnsi="Times New Roman" w:cs="Times New Roman"/>
          <w:b/>
          <w:sz w:val="20"/>
          <w:szCs w:val="20"/>
        </w:rPr>
        <w:t>,</w:t>
      </w:r>
      <w:r w:rsidRPr="009705DB">
        <w:rPr>
          <w:rFonts w:ascii="Times New Roman" w:hAnsi="Times New Roman" w:cs="Times New Roman"/>
          <w:sz w:val="20"/>
          <w:szCs w:val="20"/>
        </w:rPr>
        <w:t xml:space="preserve"> several methodologies and techniques are commonly employed, integrating data science, machine learning, and domain knowledge in agriculture and economics. Below is a breakdown of the</w:t>
      </w:r>
      <w:r w:rsidR="005035F9">
        <w:rPr>
          <w:rFonts w:ascii="Times New Roman" w:hAnsi="Times New Roman" w:cs="Times New Roman"/>
          <w:sz w:val="20"/>
          <w:szCs w:val="20"/>
        </w:rPr>
        <w:t xml:space="preserve"> methodology for such a project</w:t>
      </w:r>
      <w:r w:rsidR="009705DB" w:rsidRPr="005D6169">
        <w:rPr>
          <w:rFonts w:ascii="Times New Roman" w:eastAsia="Times New Roman" w:hAnsi="Times New Roman" w:cs="Times New Roman"/>
          <w:b/>
          <w:bCs/>
          <w:color w:val="000C18"/>
          <w:sz w:val="20"/>
          <w:szCs w:val="20"/>
          <w:bdr w:val="none" w:sz="0" w:space="0" w:color="auto" w:frame="1"/>
          <w:lang w:val="en-IN" w:eastAsia="en-IN"/>
        </w:rPr>
        <w:t>.</w:t>
      </w:r>
    </w:p>
    <w:p w14:paraId="1FCA63CC" w14:textId="2A717A0D" w:rsidR="005035F9" w:rsidRPr="005035F9" w:rsidRDefault="005035F9" w:rsidP="005035F9">
      <w:pPr>
        <w:pStyle w:val="Heading3"/>
        <w:rPr>
          <w:rFonts w:ascii="Times New Roman" w:hAnsi="Times New Roman" w:cs="Times New Roman"/>
          <w:color w:val="auto"/>
          <w:sz w:val="20"/>
          <w:szCs w:val="20"/>
        </w:rPr>
      </w:pPr>
      <w:r>
        <w:rPr>
          <w:rFonts w:ascii="Times New Roman" w:hAnsi="Times New Roman" w:cs="Times New Roman"/>
          <w:color w:val="auto"/>
          <w:sz w:val="20"/>
          <w:szCs w:val="20"/>
        </w:rPr>
        <w:t xml:space="preserve">2.1 </w:t>
      </w:r>
      <w:r w:rsidRPr="005035F9">
        <w:rPr>
          <w:rStyle w:val="Strong"/>
          <w:rFonts w:ascii="Times New Roman" w:hAnsi="Times New Roman" w:cs="Times New Roman"/>
          <w:b/>
          <w:bCs/>
          <w:color w:val="auto"/>
          <w:sz w:val="20"/>
          <w:szCs w:val="20"/>
        </w:rPr>
        <w:t>Data Collection</w:t>
      </w:r>
    </w:p>
    <w:p w14:paraId="32635CE1"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Crop Yield Data</w:t>
      </w:r>
      <w:r w:rsidRPr="005035F9">
        <w:rPr>
          <w:rFonts w:ascii="Times New Roman" w:hAnsi="Times New Roman" w:cs="Times New Roman"/>
          <w:sz w:val="20"/>
          <w:szCs w:val="20"/>
        </w:rPr>
        <w:t>: Historical crop yield data for specific crops (by region, season, soil type, etc.).</w:t>
      </w:r>
    </w:p>
    <w:p w14:paraId="28EF006D"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Weather Data</w:t>
      </w:r>
      <w:r w:rsidRPr="005035F9">
        <w:rPr>
          <w:rFonts w:ascii="Times New Roman" w:hAnsi="Times New Roman" w:cs="Times New Roman"/>
          <w:sz w:val="20"/>
          <w:szCs w:val="20"/>
        </w:rPr>
        <w:t>: Temperature, rainfall, humidity, sunlight hours, and other relevant weather variables.</w:t>
      </w:r>
    </w:p>
    <w:p w14:paraId="73F02385"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Soil Data</w:t>
      </w:r>
      <w:r w:rsidRPr="005035F9">
        <w:rPr>
          <w:rFonts w:ascii="Times New Roman" w:hAnsi="Times New Roman" w:cs="Times New Roman"/>
          <w:sz w:val="20"/>
          <w:szCs w:val="20"/>
        </w:rPr>
        <w:t>: pH levels, nutrient composition, soil moisture, etc.</w:t>
      </w:r>
    </w:p>
    <w:p w14:paraId="5E8FA1EC"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Satellite or Drone Imagery</w:t>
      </w:r>
      <w:r w:rsidRPr="005035F9">
        <w:rPr>
          <w:rFonts w:ascii="Times New Roman" w:hAnsi="Times New Roman" w:cs="Times New Roman"/>
          <w:sz w:val="20"/>
          <w:szCs w:val="20"/>
        </w:rPr>
        <w:t>: Remote sensing data for real-time crop monitoring and health assessment.</w:t>
      </w:r>
    </w:p>
    <w:p w14:paraId="4743B745"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Market Data</w:t>
      </w:r>
      <w:r w:rsidRPr="005035F9">
        <w:rPr>
          <w:rFonts w:ascii="Times New Roman" w:hAnsi="Times New Roman" w:cs="Times New Roman"/>
          <w:sz w:val="20"/>
          <w:szCs w:val="20"/>
        </w:rPr>
        <w:t>: Historical sales price of crops, supply and demand trends, consumer demand patterns.</w:t>
      </w:r>
    </w:p>
    <w:p w14:paraId="0BDAB86C" w14:textId="77777777" w:rsidR="005035F9" w:rsidRPr="005035F9" w:rsidRDefault="005035F9" w:rsidP="005035F9">
      <w:pPr>
        <w:numPr>
          <w:ilvl w:val="0"/>
          <w:numId w:val="29"/>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Economic Factors</w:t>
      </w:r>
      <w:r w:rsidRPr="005035F9">
        <w:rPr>
          <w:rFonts w:ascii="Times New Roman" w:hAnsi="Times New Roman" w:cs="Times New Roman"/>
          <w:sz w:val="20"/>
          <w:szCs w:val="20"/>
        </w:rPr>
        <w:t>: Inflation, fuel prices, labor costs, etc.</w:t>
      </w:r>
    </w:p>
    <w:p w14:paraId="60E1BF5B" w14:textId="5E640DC7" w:rsidR="005035F9" w:rsidRPr="005035F9" w:rsidRDefault="005035F9" w:rsidP="005035F9">
      <w:pPr>
        <w:pStyle w:val="Heading3"/>
        <w:rPr>
          <w:rFonts w:ascii="Times New Roman" w:hAnsi="Times New Roman" w:cs="Times New Roman"/>
          <w:color w:val="auto"/>
          <w:sz w:val="20"/>
          <w:szCs w:val="20"/>
        </w:rPr>
      </w:pPr>
      <w:r>
        <w:rPr>
          <w:rFonts w:ascii="Times New Roman" w:hAnsi="Times New Roman" w:cs="Times New Roman"/>
          <w:color w:val="auto"/>
          <w:sz w:val="20"/>
          <w:szCs w:val="20"/>
        </w:rPr>
        <w:t xml:space="preserve">2.2 </w:t>
      </w:r>
      <w:r w:rsidRPr="005035F9">
        <w:rPr>
          <w:rFonts w:ascii="Times New Roman" w:hAnsi="Times New Roman" w:cs="Times New Roman"/>
          <w:color w:val="auto"/>
          <w:sz w:val="20"/>
          <w:szCs w:val="20"/>
        </w:rPr>
        <w:t xml:space="preserve"> </w:t>
      </w:r>
      <w:r w:rsidRPr="005035F9">
        <w:rPr>
          <w:rStyle w:val="Strong"/>
          <w:rFonts w:ascii="Times New Roman" w:hAnsi="Times New Roman" w:cs="Times New Roman"/>
          <w:b/>
          <w:bCs/>
          <w:color w:val="auto"/>
          <w:sz w:val="20"/>
          <w:szCs w:val="20"/>
        </w:rPr>
        <w:t>Feature Engineering</w:t>
      </w:r>
    </w:p>
    <w:p w14:paraId="4F76E1C5" w14:textId="77777777" w:rsidR="005035F9" w:rsidRPr="005035F9" w:rsidRDefault="005035F9" w:rsidP="005035F9">
      <w:pPr>
        <w:numPr>
          <w:ilvl w:val="0"/>
          <w:numId w:val="30"/>
        </w:numPr>
        <w:spacing w:before="100" w:beforeAutospacing="1" w:after="100" w:afterAutospacing="1" w:line="240" w:lineRule="auto"/>
        <w:rPr>
          <w:rFonts w:ascii="Times New Roman" w:hAnsi="Times New Roman" w:cs="Times New Roman"/>
          <w:sz w:val="20"/>
          <w:szCs w:val="20"/>
        </w:rPr>
      </w:pPr>
      <w:r w:rsidRPr="005035F9">
        <w:rPr>
          <w:rFonts w:ascii="Times New Roman" w:hAnsi="Times New Roman" w:cs="Times New Roman"/>
          <w:sz w:val="20"/>
          <w:szCs w:val="20"/>
        </w:rPr>
        <w:t>Extract relevant features from raw data. Some examples include:</w:t>
      </w:r>
    </w:p>
    <w:p w14:paraId="1EC028FF" w14:textId="77777777" w:rsidR="005035F9" w:rsidRPr="005035F9" w:rsidRDefault="005035F9" w:rsidP="005035F9">
      <w:pPr>
        <w:numPr>
          <w:ilvl w:val="1"/>
          <w:numId w:val="30"/>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Time Features</w:t>
      </w:r>
      <w:r w:rsidRPr="005035F9">
        <w:rPr>
          <w:rFonts w:ascii="Times New Roman" w:hAnsi="Times New Roman" w:cs="Times New Roman"/>
          <w:sz w:val="20"/>
          <w:szCs w:val="20"/>
        </w:rPr>
        <w:t>: Season, month, and historical trends.</w:t>
      </w:r>
    </w:p>
    <w:p w14:paraId="4CF17DBA" w14:textId="77777777" w:rsidR="005035F9" w:rsidRPr="005035F9" w:rsidRDefault="005035F9" w:rsidP="005035F9">
      <w:pPr>
        <w:numPr>
          <w:ilvl w:val="1"/>
          <w:numId w:val="30"/>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Agronomic Features</w:t>
      </w:r>
      <w:r w:rsidRPr="005035F9">
        <w:rPr>
          <w:rFonts w:ascii="Times New Roman" w:hAnsi="Times New Roman" w:cs="Times New Roman"/>
          <w:sz w:val="20"/>
          <w:szCs w:val="20"/>
        </w:rPr>
        <w:t>: Soil properties, weather conditions.</w:t>
      </w:r>
    </w:p>
    <w:p w14:paraId="67712029" w14:textId="77777777" w:rsidR="005035F9" w:rsidRPr="005035F9" w:rsidRDefault="005035F9" w:rsidP="005035F9">
      <w:pPr>
        <w:numPr>
          <w:ilvl w:val="1"/>
          <w:numId w:val="30"/>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Economic Features</w:t>
      </w:r>
      <w:r w:rsidRPr="005035F9">
        <w:rPr>
          <w:rFonts w:ascii="Times New Roman" w:hAnsi="Times New Roman" w:cs="Times New Roman"/>
          <w:sz w:val="20"/>
          <w:szCs w:val="20"/>
        </w:rPr>
        <w:t>: Historical price trends, input costs.</w:t>
      </w:r>
    </w:p>
    <w:p w14:paraId="79EBABB1" w14:textId="77777777" w:rsidR="005035F9" w:rsidRPr="005035F9" w:rsidRDefault="005035F9" w:rsidP="005035F9">
      <w:pPr>
        <w:numPr>
          <w:ilvl w:val="1"/>
          <w:numId w:val="30"/>
        </w:numPr>
        <w:spacing w:before="100" w:beforeAutospacing="1" w:after="100" w:afterAutospacing="1" w:line="240" w:lineRule="auto"/>
        <w:rPr>
          <w:rFonts w:ascii="Times New Roman" w:hAnsi="Times New Roman" w:cs="Times New Roman"/>
          <w:sz w:val="20"/>
          <w:szCs w:val="20"/>
        </w:rPr>
      </w:pPr>
      <w:r w:rsidRPr="005035F9">
        <w:rPr>
          <w:rStyle w:val="Strong"/>
          <w:rFonts w:ascii="Times New Roman" w:hAnsi="Times New Roman" w:cs="Times New Roman"/>
          <w:sz w:val="20"/>
          <w:szCs w:val="20"/>
        </w:rPr>
        <w:t>Geospatial Features</w:t>
      </w:r>
      <w:r w:rsidRPr="005035F9">
        <w:rPr>
          <w:rFonts w:ascii="Times New Roman" w:hAnsi="Times New Roman" w:cs="Times New Roman"/>
          <w:sz w:val="20"/>
          <w:szCs w:val="20"/>
        </w:rPr>
        <w:t>: Altitude, proximity to water sources, or transportation networks.</w:t>
      </w:r>
    </w:p>
    <w:p w14:paraId="033D44D9" w14:textId="5C3F4E02" w:rsidR="00AD2ACB" w:rsidRPr="005035F9" w:rsidRDefault="005035F9" w:rsidP="005035F9">
      <w:pPr>
        <w:numPr>
          <w:ilvl w:val="0"/>
          <w:numId w:val="30"/>
        </w:numPr>
        <w:spacing w:before="100" w:beforeAutospacing="1" w:after="100" w:afterAutospacing="1" w:line="240" w:lineRule="auto"/>
        <w:rPr>
          <w:rFonts w:ascii="Times New Roman" w:hAnsi="Times New Roman" w:cs="Times New Roman"/>
          <w:sz w:val="20"/>
          <w:szCs w:val="20"/>
        </w:rPr>
      </w:pPr>
      <w:r w:rsidRPr="005035F9">
        <w:rPr>
          <w:rFonts w:ascii="Times New Roman" w:hAnsi="Times New Roman" w:cs="Times New Roman"/>
          <w:sz w:val="20"/>
          <w:szCs w:val="20"/>
        </w:rPr>
        <w:t>Normalization or standardization might be necessary to handle different data scales.</w:t>
      </w:r>
    </w:p>
    <w:p w14:paraId="52757F22" w14:textId="66FE109A" w:rsidR="00DA52F4" w:rsidRDefault="006A6434" w:rsidP="00487FFD">
      <w:pPr>
        <w:spacing w:before="54" w:after="0" w:line="276" w:lineRule="auto"/>
        <w:rPr>
          <w:rFonts w:ascii="Times New Roman" w:hAnsi="Times New Roman" w:cs="Times New Roman"/>
          <w:b/>
          <w:bCs/>
          <w:color w:val="000000" w:themeColor="text1"/>
          <w:sz w:val="24"/>
          <w:szCs w:val="24"/>
        </w:rPr>
      </w:pPr>
      <w:r w:rsidRPr="00487FFD">
        <w:rPr>
          <w:rFonts w:ascii="Times New Roman" w:hAnsi="Times New Roman" w:cs="Times New Roman"/>
          <w:b/>
          <w:bCs/>
          <w:color w:val="000000" w:themeColor="text1"/>
          <w:sz w:val="24"/>
          <w:szCs w:val="24"/>
        </w:rPr>
        <w:t>MODELING</w:t>
      </w:r>
      <w:r w:rsidR="00DA52F4" w:rsidRPr="00487FFD">
        <w:rPr>
          <w:rFonts w:ascii="Times New Roman" w:hAnsi="Times New Roman" w:cs="Times New Roman"/>
          <w:b/>
          <w:bCs/>
          <w:color w:val="000000" w:themeColor="text1"/>
          <w:sz w:val="24"/>
          <w:szCs w:val="24"/>
        </w:rPr>
        <w:t xml:space="preserve"> AND ANALYSIS</w:t>
      </w:r>
    </w:p>
    <w:p w14:paraId="618C8041" w14:textId="25690DDF" w:rsidR="00DA52F4" w:rsidRPr="001E51F3" w:rsidRDefault="00487FFD" w:rsidP="00C61B2F">
      <w:pPr>
        <w:spacing w:before="54" w:after="0" w:line="276" w:lineRule="auto"/>
        <w:jc w:val="both"/>
        <w:rPr>
          <w:rFonts w:ascii="Times New Roman" w:hAnsi="Times New Roman" w:cs="Times New Roman"/>
          <w:color w:val="000000" w:themeColor="text1"/>
          <w:sz w:val="20"/>
          <w:szCs w:val="20"/>
        </w:rPr>
      </w:pPr>
      <w:r w:rsidRPr="00487FFD">
        <w:rPr>
          <w:rFonts w:ascii="Times New Roman" w:hAnsi="Times New Roman" w:cs="Times New Roman"/>
          <w:sz w:val="20"/>
          <w:szCs w:val="20"/>
        </w:rPr>
        <w:t xml:space="preserve">In the </w:t>
      </w:r>
      <w:r w:rsidRPr="005E143B">
        <w:rPr>
          <w:rStyle w:val="Strong"/>
          <w:rFonts w:ascii="Times New Roman" w:hAnsi="Times New Roman" w:cs="Times New Roman"/>
          <w:b w:val="0"/>
          <w:sz w:val="20"/>
          <w:szCs w:val="20"/>
        </w:rPr>
        <w:t>modeling and analysis</w:t>
      </w:r>
      <w:r w:rsidRPr="00487FFD">
        <w:rPr>
          <w:rFonts w:ascii="Times New Roman" w:hAnsi="Times New Roman" w:cs="Times New Roman"/>
          <w:sz w:val="20"/>
          <w:szCs w:val="20"/>
        </w:rPr>
        <w:t xml:space="preserve"> phase of a crop cultivation prediction and sales price project, both crop yield and price forecasting are formulated as predictive problems, typically using regression models for yield and time-series forecasting models for price. For crop yield, key features such as weather patterns, soil conditions, and historical data are used, with machine learning techniques like Random Forest, Gradient Boosting, or LSTM networks being effective in capturing non-linear relationships and temporal dependencies. For sales price prediction, historical price data, supply-demand factors, and macroeconomic indicators are utilized, with models like ARIMA for time-series or XG</w:t>
      </w:r>
      <w:r w:rsidR="009E19E5">
        <w:rPr>
          <w:rFonts w:ascii="Times New Roman" w:hAnsi="Times New Roman" w:cs="Times New Roman"/>
          <w:sz w:val="20"/>
          <w:szCs w:val="20"/>
        </w:rPr>
        <w:t xml:space="preserve"> </w:t>
      </w:r>
      <w:r w:rsidRPr="00487FFD">
        <w:rPr>
          <w:rFonts w:ascii="Times New Roman" w:hAnsi="Times New Roman" w:cs="Times New Roman"/>
          <w:sz w:val="20"/>
          <w:szCs w:val="20"/>
        </w:rPr>
        <w:t xml:space="preserve">Boost for feature-rich environments. Exploratory Data Analysis (EDA) helps visualize the relationships between variables, while model performance </w:t>
      </w:r>
      <w:r w:rsidR="009A3FB5">
        <w:rPr>
          <w:rFonts w:ascii="Times New Roman" w:hAnsi="Times New Roman" w:cs="Times New Roman"/>
          <w:sz w:val="20"/>
          <w:szCs w:val="20"/>
        </w:rPr>
        <w:t>is evaluated</w:t>
      </w:r>
      <w:r w:rsidR="00340BA8" w:rsidRPr="009A3FB5">
        <w:rPr>
          <w:rFonts w:ascii="Times New Roman" w:hAnsi="Times New Roman" w:cs="Times New Roman"/>
          <w:sz w:val="20"/>
          <w:szCs w:val="20"/>
        </w:rPr>
        <w:t>using metrics like RMSE, MAE, and R-squared for yield and MAPE for prices.</w:t>
      </w:r>
      <w:r>
        <w:rPr>
          <w:rFonts w:ascii="Times New Roman" w:hAnsi="Times New Roman" w:cs="Times New Roman"/>
          <w:noProof/>
          <w:color w:val="000000" w:themeColor="text1"/>
          <w:sz w:val="20"/>
          <w:szCs w:val="20"/>
          <w:lang w:val="en-IN" w:eastAsia="en-IN"/>
        </w:rPr>
        <w:drawing>
          <wp:inline distT="0" distB="0" distL="0" distR="0" wp14:anchorId="52BC8558" wp14:editId="62E37C8B">
            <wp:extent cx="6210299" cy="330517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3628" cy="3312269"/>
                    </a:xfrm>
                    <a:prstGeom prst="rect">
                      <a:avLst/>
                    </a:prstGeom>
                    <a:noFill/>
                    <a:ln>
                      <a:noFill/>
                    </a:ln>
                  </pic:spPr>
                </pic:pic>
              </a:graphicData>
            </a:graphic>
          </wp:inline>
        </w:drawing>
      </w:r>
    </w:p>
    <w:p w14:paraId="78E51081" w14:textId="0938428B" w:rsidR="006A6434" w:rsidRDefault="00DA52F4" w:rsidP="00487FFD">
      <w:pPr>
        <w:pStyle w:val="Default"/>
        <w:jc w:val="center"/>
        <w:rPr>
          <w:bCs/>
          <w:sz w:val="20"/>
          <w:szCs w:val="20"/>
          <w:lang w:val="en-IN"/>
        </w:rPr>
      </w:pPr>
      <w:r w:rsidRPr="001E51F3">
        <w:rPr>
          <w:b/>
          <w:bCs/>
          <w:color w:val="000000" w:themeColor="text1"/>
          <w:sz w:val="20"/>
          <w:szCs w:val="20"/>
        </w:rPr>
        <w:t>Figure</w:t>
      </w:r>
      <w:r w:rsidR="00B17F4E" w:rsidRPr="001E51F3">
        <w:rPr>
          <w:b/>
          <w:bCs/>
          <w:color w:val="000000" w:themeColor="text1"/>
          <w:sz w:val="20"/>
          <w:szCs w:val="20"/>
        </w:rPr>
        <w:t xml:space="preserve"> </w:t>
      </w:r>
      <w:r w:rsidRPr="001E51F3">
        <w:rPr>
          <w:b/>
          <w:bCs/>
          <w:color w:val="000000" w:themeColor="text1"/>
          <w:sz w:val="20"/>
          <w:szCs w:val="20"/>
        </w:rPr>
        <w:t>1</w:t>
      </w:r>
      <w:r w:rsidR="00B17F4E" w:rsidRPr="001E51F3">
        <w:rPr>
          <w:b/>
          <w:bCs/>
          <w:color w:val="000000" w:themeColor="text1"/>
          <w:sz w:val="20"/>
          <w:szCs w:val="20"/>
        </w:rPr>
        <w:t>:</w:t>
      </w:r>
      <w:r w:rsidRPr="001E51F3">
        <w:rPr>
          <w:color w:val="000000" w:themeColor="text1"/>
          <w:sz w:val="20"/>
          <w:szCs w:val="20"/>
        </w:rPr>
        <w:t xml:space="preserve"> </w:t>
      </w:r>
      <w:r w:rsidR="00487FFD" w:rsidRPr="00487FFD">
        <w:rPr>
          <w:bCs/>
          <w:sz w:val="20"/>
          <w:szCs w:val="20"/>
          <w:lang w:val="en-IN"/>
        </w:rPr>
        <w:t xml:space="preserve">The </w:t>
      </w:r>
      <w:r w:rsidR="00021BBB">
        <w:rPr>
          <w:bCs/>
          <w:sz w:val="20"/>
          <w:szCs w:val="20"/>
          <w:lang w:val="en-IN"/>
        </w:rPr>
        <w:t xml:space="preserve">flowchart of </w:t>
      </w:r>
      <w:r w:rsidR="001712DB">
        <w:rPr>
          <w:sz w:val="20"/>
          <w:szCs w:val="20"/>
          <w:lang w:val="en-IN"/>
        </w:rPr>
        <w:t>farm management and accounting</w:t>
      </w:r>
    </w:p>
    <w:p w14:paraId="47BAC567" w14:textId="77777777" w:rsidR="00340BA8" w:rsidRPr="00487FFD" w:rsidRDefault="00340BA8" w:rsidP="00487FFD">
      <w:pPr>
        <w:pStyle w:val="Default"/>
        <w:jc w:val="center"/>
        <w:rPr>
          <w:rFonts w:ascii="Calibri" w:hAnsi="Calibri" w:cs="Calibri"/>
          <w:sz w:val="22"/>
          <w:szCs w:val="22"/>
          <w:lang w:val="en-IN" w:bidi="ar-SA"/>
        </w:rPr>
      </w:pPr>
    </w:p>
    <w:p w14:paraId="2F3C66E8" w14:textId="77777777" w:rsidR="00DA52F4" w:rsidRPr="001E51F3" w:rsidRDefault="00DA52F4" w:rsidP="005D6169">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BF4B25C" w14:textId="36E86D14" w:rsidR="001E51F3" w:rsidRPr="005E143B" w:rsidRDefault="00340BA8" w:rsidP="00340BA8">
      <w:pPr>
        <w:spacing w:before="54" w:after="0" w:line="276" w:lineRule="auto"/>
        <w:jc w:val="both"/>
        <w:rPr>
          <w:rFonts w:ascii="Times New Roman" w:hAnsi="Times New Roman" w:cs="Times New Roman"/>
          <w:sz w:val="20"/>
          <w:szCs w:val="20"/>
        </w:rPr>
      </w:pPr>
      <w:r w:rsidRPr="005E143B">
        <w:rPr>
          <w:rFonts w:ascii="Times New Roman" w:hAnsi="Times New Roman" w:cs="Times New Roman"/>
          <w:sz w:val="20"/>
          <w:szCs w:val="20"/>
        </w:rPr>
        <w:t xml:space="preserve">The model predictions for crop yield show a high degree of accuracy based on evaluation metrics such as </w:t>
      </w:r>
      <w:r w:rsidRPr="005E143B">
        <w:rPr>
          <w:rStyle w:val="Strong"/>
          <w:rFonts w:ascii="Times New Roman" w:hAnsi="Times New Roman" w:cs="Times New Roman"/>
          <w:b w:val="0"/>
          <w:sz w:val="20"/>
          <w:szCs w:val="20"/>
        </w:rPr>
        <w:t>Root Mean Squared Error (RMSE)</w:t>
      </w:r>
      <w:r w:rsidRPr="005E143B">
        <w:rPr>
          <w:rFonts w:ascii="Times New Roman" w:hAnsi="Times New Roman" w:cs="Times New Roman"/>
          <w:b/>
          <w:sz w:val="20"/>
          <w:szCs w:val="20"/>
        </w:rPr>
        <w:t xml:space="preserve"> </w:t>
      </w:r>
      <w:r w:rsidRPr="005E143B">
        <w:rPr>
          <w:rFonts w:ascii="Times New Roman" w:hAnsi="Times New Roman" w:cs="Times New Roman"/>
          <w:sz w:val="20"/>
          <w:szCs w:val="20"/>
        </w:rPr>
        <w:t>and</w:t>
      </w:r>
      <w:r w:rsidRPr="005E143B">
        <w:rPr>
          <w:rFonts w:ascii="Times New Roman" w:hAnsi="Times New Roman" w:cs="Times New Roman"/>
          <w:b/>
          <w:sz w:val="20"/>
          <w:szCs w:val="20"/>
        </w:rPr>
        <w:t xml:space="preserve"> </w:t>
      </w:r>
      <w:r w:rsidRPr="005E143B">
        <w:rPr>
          <w:rStyle w:val="Strong"/>
          <w:rFonts w:ascii="Times New Roman" w:hAnsi="Times New Roman" w:cs="Times New Roman"/>
          <w:b w:val="0"/>
          <w:sz w:val="20"/>
          <w:szCs w:val="20"/>
        </w:rPr>
        <w:t>R-squared</w:t>
      </w:r>
      <w:r w:rsidRPr="005E143B">
        <w:rPr>
          <w:rFonts w:ascii="Times New Roman" w:hAnsi="Times New Roman" w:cs="Times New Roman"/>
          <w:sz w:val="20"/>
          <w:szCs w:val="20"/>
        </w:rPr>
        <w:t>. Models like Random Forest and Gradient Boosting, due to their ability to handle non-linear relationships, tend to outperform linear models in most scenarios.</w:t>
      </w:r>
    </w:p>
    <w:p w14:paraId="7381854B" w14:textId="2220B549" w:rsidR="00DA52F4" w:rsidRPr="005E143B" w:rsidRDefault="005E143B" w:rsidP="009F6540">
      <w:pPr>
        <w:spacing w:before="54" w:after="0" w:line="276" w:lineRule="auto"/>
        <w:jc w:val="both"/>
        <w:rPr>
          <w:rFonts w:ascii="Times New Roman" w:hAnsi="Times New Roman" w:cs="Times New Roman"/>
          <w:sz w:val="20"/>
          <w:szCs w:val="20"/>
        </w:rPr>
      </w:pPr>
      <w:r w:rsidRPr="005E143B">
        <w:rPr>
          <w:rFonts w:ascii="Times New Roman" w:hAnsi="Times New Roman" w:cs="Times New Roman"/>
          <w:sz w:val="20"/>
          <w:szCs w:val="20"/>
        </w:rPr>
        <w:t xml:space="preserve">The model predictions for crop yield show a high degree of accuracy based on evaluation metrics such as </w:t>
      </w:r>
      <w:r w:rsidRPr="005E143B">
        <w:rPr>
          <w:rStyle w:val="Strong"/>
          <w:rFonts w:ascii="Times New Roman" w:hAnsi="Times New Roman" w:cs="Times New Roman"/>
          <w:b w:val="0"/>
          <w:sz w:val="20"/>
          <w:szCs w:val="20"/>
        </w:rPr>
        <w:t>Root</w:t>
      </w:r>
      <w:r w:rsidRPr="005E143B">
        <w:rPr>
          <w:rStyle w:val="Strong"/>
          <w:rFonts w:ascii="Times New Roman" w:hAnsi="Times New Roman" w:cs="Times New Roman"/>
          <w:sz w:val="20"/>
          <w:szCs w:val="20"/>
        </w:rPr>
        <w:t xml:space="preserve"> </w:t>
      </w:r>
      <w:r w:rsidRPr="005E143B">
        <w:rPr>
          <w:rStyle w:val="Strong"/>
          <w:rFonts w:ascii="Times New Roman" w:hAnsi="Times New Roman" w:cs="Times New Roman"/>
          <w:b w:val="0"/>
          <w:sz w:val="20"/>
          <w:szCs w:val="20"/>
        </w:rPr>
        <w:t>Mean Squared Error (RMSE)</w:t>
      </w:r>
      <w:r w:rsidRPr="005E143B">
        <w:rPr>
          <w:rFonts w:ascii="Times New Roman" w:hAnsi="Times New Roman" w:cs="Times New Roman"/>
          <w:b/>
          <w:sz w:val="20"/>
          <w:szCs w:val="20"/>
        </w:rPr>
        <w:t xml:space="preserve"> </w:t>
      </w:r>
      <w:r w:rsidRPr="005E143B">
        <w:rPr>
          <w:rFonts w:ascii="Times New Roman" w:hAnsi="Times New Roman" w:cs="Times New Roman"/>
          <w:sz w:val="20"/>
          <w:szCs w:val="20"/>
        </w:rPr>
        <w:t>and</w:t>
      </w:r>
      <w:r w:rsidRPr="005E143B">
        <w:rPr>
          <w:rFonts w:ascii="Times New Roman" w:hAnsi="Times New Roman" w:cs="Times New Roman"/>
          <w:b/>
          <w:sz w:val="20"/>
          <w:szCs w:val="20"/>
        </w:rPr>
        <w:t xml:space="preserve"> </w:t>
      </w:r>
      <w:r w:rsidRPr="005E143B">
        <w:rPr>
          <w:rStyle w:val="Strong"/>
          <w:rFonts w:ascii="Times New Roman" w:hAnsi="Times New Roman" w:cs="Times New Roman"/>
          <w:b w:val="0"/>
          <w:sz w:val="20"/>
          <w:szCs w:val="20"/>
        </w:rPr>
        <w:t>R-squared</w:t>
      </w:r>
      <w:r w:rsidRPr="005E143B">
        <w:rPr>
          <w:rFonts w:ascii="Times New Roman" w:hAnsi="Times New Roman" w:cs="Times New Roman"/>
          <w:sz w:val="20"/>
          <w:szCs w:val="20"/>
        </w:rPr>
        <w:t>. Models like Random Forest and Gradient Boosting, due to their ability to handle non-linear relationships, tend to outperform linear models in most scenarios. For crops sensitive to weather variations, models incorporating time-series data. For price prediction, models like ARIMA or XG</w:t>
      </w:r>
      <w:r w:rsidR="00021BBB">
        <w:rPr>
          <w:rFonts w:ascii="Times New Roman" w:hAnsi="Times New Roman" w:cs="Times New Roman"/>
          <w:sz w:val="20"/>
          <w:szCs w:val="20"/>
        </w:rPr>
        <w:t xml:space="preserve"> </w:t>
      </w:r>
      <w:r w:rsidRPr="005E143B">
        <w:rPr>
          <w:rFonts w:ascii="Times New Roman" w:hAnsi="Times New Roman" w:cs="Times New Roman"/>
          <w:sz w:val="20"/>
          <w:szCs w:val="20"/>
        </w:rPr>
        <w:t xml:space="preserve">Boost provide reasonable forecasts, with the </w:t>
      </w:r>
      <w:r w:rsidRPr="005E143B">
        <w:rPr>
          <w:rStyle w:val="Strong"/>
          <w:rFonts w:ascii="Times New Roman" w:hAnsi="Times New Roman" w:cs="Times New Roman"/>
          <w:b w:val="0"/>
          <w:sz w:val="20"/>
          <w:szCs w:val="20"/>
        </w:rPr>
        <w:t>Mean Absolute Percentage Error (MAPE</w:t>
      </w:r>
      <w:r w:rsidRPr="005E143B">
        <w:rPr>
          <w:rFonts w:ascii="Times New Roman" w:hAnsi="Times New Roman" w:cs="Times New Roman"/>
          <w:sz w:val="20"/>
          <w:szCs w:val="20"/>
        </w:rPr>
        <w:t>) often within</w:t>
      </w:r>
      <w:r w:rsidRPr="005E143B">
        <w:rPr>
          <w:rFonts w:ascii="Times New Roman" w:hAnsi="Times New Roman" w:cs="Times New Roman"/>
        </w:rPr>
        <w:t xml:space="preserve"> </w:t>
      </w:r>
      <w:r w:rsidRPr="005E143B">
        <w:rPr>
          <w:rFonts w:ascii="Times New Roman" w:hAnsi="Times New Roman" w:cs="Times New Roman"/>
          <w:sz w:val="20"/>
          <w:szCs w:val="20"/>
        </w:rPr>
        <w:t>acceptable bounds. Price predictions show higher accuracy</w:t>
      </w:r>
      <w:r>
        <w:t xml:space="preserve"> during </w:t>
      </w:r>
      <w:r w:rsidRPr="005E143B">
        <w:rPr>
          <w:rFonts w:ascii="Times New Roman" w:hAnsi="Times New Roman" w:cs="Times New Roman"/>
          <w:sz w:val="20"/>
          <w:szCs w:val="20"/>
        </w:rPr>
        <w:t>periods of stable supply and demand but can be less reliable in extreme market conditions or unforeseen events like droughts, supply chain disruptions, or sudden policy changes.</w:t>
      </w:r>
    </w:p>
    <w:p w14:paraId="174F9E5B" w14:textId="2484B105" w:rsidR="00DA52F4" w:rsidRPr="001E51F3" w:rsidRDefault="002E2797"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4B8D7B40" wp14:editId="490936D2">
            <wp:extent cx="4870450" cy="3028950"/>
            <wp:effectExtent l="0" t="0" r="6350" b="0"/>
            <wp:docPr id="5" name="Picture 5" descr="Selected Challenges of Smart Agricultur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ected Challenges of Smart Agriculture. | Download Scientific Diagra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71898" cy="3029851"/>
                    </a:xfrm>
                    <a:prstGeom prst="rect">
                      <a:avLst/>
                    </a:prstGeom>
                    <a:noFill/>
                    <a:ln>
                      <a:noFill/>
                    </a:ln>
                  </pic:spPr>
                </pic:pic>
              </a:graphicData>
            </a:graphic>
          </wp:inline>
        </w:drawing>
      </w:r>
    </w:p>
    <w:p w14:paraId="52E4CDD9" w14:textId="6FCD6E00"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D6169">
        <w:rPr>
          <w:rFonts w:ascii="Times New Roman" w:hAnsi="Times New Roman" w:cs="Times New Roman"/>
          <w:color w:val="000000" w:themeColor="text1"/>
          <w:sz w:val="20"/>
          <w:szCs w:val="20"/>
        </w:rPr>
        <w:t>Smart Agriculture analysis</w:t>
      </w:r>
    </w:p>
    <w:p w14:paraId="577F957E" w14:textId="0BAFDD59" w:rsidR="008B50B4" w:rsidRPr="008B50B4" w:rsidRDefault="008B50B4" w:rsidP="008B50B4">
      <w:pPr>
        <w:spacing w:before="54" w:after="0" w:line="276" w:lineRule="auto"/>
        <w:jc w:val="both"/>
        <w:rPr>
          <w:rFonts w:ascii="Times New Roman" w:hAnsi="Times New Roman" w:cs="Times New Roman"/>
          <w:color w:val="000000" w:themeColor="text1"/>
          <w:sz w:val="20"/>
          <w:szCs w:val="20"/>
        </w:rPr>
      </w:pPr>
      <w:r w:rsidRPr="008B50B4">
        <w:rPr>
          <w:rFonts w:ascii="Times New Roman" w:hAnsi="Times New Roman" w:cs="Times New Roman"/>
          <w:sz w:val="20"/>
          <w:szCs w:val="20"/>
        </w:rPr>
        <w:t xml:space="preserve">The results indicate that machine learning models can be highly effective in predicting both crop yields and market prices when sufficient historical and real-time data are available. The combination of environmental, economic, and market factors in the models provides a comprehensive view of how yields influence prices, particularly in dynamic agricultural markets. </w:t>
      </w:r>
      <w:r w:rsidRPr="008B50B4">
        <w:rPr>
          <w:rStyle w:val="Strong"/>
          <w:rFonts w:ascii="Times New Roman" w:hAnsi="Times New Roman" w:cs="Times New Roman"/>
          <w:b w:val="0"/>
          <w:sz w:val="20"/>
          <w:szCs w:val="20"/>
        </w:rPr>
        <w:t>However</w:t>
      </w:r>
      <w:r w:rsidRPr="008B50B4">
        <w:rPr>
          <w:rStyle w:val="Strong"/>
          <w:rFonts w:ascii="Times New Roman" w:hAnsi="Times New Roman" w:cs="Times New Roman"/>
          <w:sz w:val="20"/>
          <w:szCs w:val="20"/>
        </w:rPr>
        <w:t xml:space="preserve">, </w:t>
      </w:r>
      <w:r w:rsidRPr="008B50B4">
        <w:rPr>
          <w:rStyle w:val="Strong"/>
          <w:rFonts w:ascii="Times New Roman" w:hAnsi="Times New Roman" w:cs="Times New Roman"/>
          <w:b w:val="0"/>
          <w:sz w:val="20"/>
          <w:szCs w:val="20"/>
        </w:rPr>
        <w:t>challenges</w:t>
      </w:r>
      <w:r w:rsidRPr="008B50B4">
        <w:rPr>
          <w:rFonts w:ascii="Times New Roman" w:hAnsi="Times New Roman" w:cs="Times New Roman"/>
          <w:sz w:val="20"/>
          <w:szCs w:val="20"/>
        </w:rPr>
        <w:t xml:space="preserve"> include model sensitivity to noisy or incomplete data, which may reduce prediction accuracy in regions with poor data infrastructure. Additionally, extreme weather conditions or unexpected geopolitical events remain difficult to predict and can significantly affect both yield and price outcomes.</w:t>
      </w:r>
    </w:p>
    <w:p w14:paraId="2A689519" w14:textId="31C917A0" w:rsidR="00DA52F4" w:rsidRPr="001E51F3" w:rsidRDefault="00DA52F4" w:rsidP="005D6169">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8FFB4A4" w14:textId="157907B9" w:rsidR="008B50B4" w:rsidRDefault="008B50B4" w:rsidP="001E51F3">
      <w:pPr>
        <w:spacing w:before="54" w:after="0" w:line="276" w:lineRule="auto"/>
        <w:rPr>
          <w:sz w:val="23"/>
          <w:szCs w:val="23"/>
        </w:rPr>
      </w:pPr>
      <w:r w:rsidRPr="008B50B4">
        <w:rPr>
          <w:rFonts w:ascii="Times New Roman" w:hAnsi="Times New Roman" w:cs="Times New Roman"/>
          <w:sz w:val="20"/>
          <w:szCs w:val="20"/>
        </w:rPr>
        <w:t xml:space="preserve">The </w:t>
      </w:r>
      <w:r w:rsidR="00D24C96">
        <w:rPr>
          <w:rFonts w:ascii="Times New Roman" w:hAnsi="Times New Roman" w:cs="Times New Roman"/>
          <w:color w:val="000000"/>
          <w:sz w:val="20"/>
          <w:szCs w:val="20"/>
          <w:lang w:val="en-IN"/>
        </w:rPr>
        <w:t>farm management and accounting</w:t>
      </w:r>
      <w:r w:rsidR="005D6169">
        <w:rPr>
          <w:rFonts w:ascii="Times New Roman" w:hAnsi="Times New Roman" w:cs="Times New Roman"/>
          <w:sz w:val="20"/>
          <w:szCs w:val="20"/>
        </w:rPr>
        <w:t xml:space="preserve"> </w:t>
      </w:r>
      <w:r w:rsidRPr="008B50B4">
        <w:rPr>
          <w:rFonts w:ascii="Times New Roman" w:hAnsi="Times New Roman" w:cs="Times New Roman"/>
          <w:sz w:val="20"/>
          <w:szCs w:val="20"/>
        </w:rPr>
        <w:t>project represents a pioneering endeavor at the intersection of agriculture and technology, aiming to revolutionize crop management and decision-making processes. Through the extraction and alignment of comprehensive crop data from sources like Kaggle and Google, coupled with rigorous model training and optimization phases, the project has culminated in the development of a robust machine learning model with the capacity to predict crop viability with notable accuracy. Leveraging the Flask framework for implementation, the model is seamlessly integrated into a user-friendly application, ready for execution across diverse platforms. The main conclusion drawn from this project is the tangible impact it can have on agricultural practices, empowering farmers, policymakers, and stakeholders with valuable insights into crop selection, market trends, and risk management. By harnessing the power of data-driven decision-making, the Crop Survival project heralds a new era of precision agriculture, promising to enhance productivity, sustainability, and food security in an ever-evolving global landscape.</w:t>
      </w:r>
    </w:p>
    <w:p w14:paraId="1EB503A5" w14:textId="689A7DEA" w:rsidR="00DA52F4" w:rsidRPr="001E51F3" w:rsidRDefault="008B50B4" w:rsidP="001E51F3">
      <w:pPr>
        <w:spacing w:before="54" w:after="0" w:line="276" w:lineRule="auto"/>
        <w:rPr>
          <w:rFonts w:ascii="Times New Roman" w:hAnsi="Times New Roman" w:cs="Times New Roman"/>
          <w:b/>
          <w:bCs/>
          <w:color w:val="000000" w:themeColor="text1"/>
          <w:sz w:val="24"/>
          <w:szCs w:val="24"/>
        </w:rPr>
      </w:pPr>
      <w:r>
        <w:rPr>
          <w:sz w:val="23"/>
          <w:szCs w:val="23"/>
        </w:rPr>
        <w:t xml:space="preserve"> </w:t>
      </w:r>
      <w:r w:rsidR="00DA52F4" w:rsidRPr="001E51F3">
        <w:rPr>
          <w:rFonts w:ascii="Times New Roman" w:hAnsi="Times New Roman" w:cs="Times New Roman"/>
          <w:b/>
          <w:bCs/>
          <w:color w:val="000000" w:themeColor="text1"/>
          <w:sz w:val="24"/>
          <w:szCs w:val="24"/>
        </w:rPr>
        <w:t xml:space="preserve">ACKNOWLEDGEMENTS </w:t>
      </w:r>
    </w:p>
    <w:p w14:paraId="003F10A2" w14:textId="5F16B9DF" w:rsidR="00DA52F4" w:rsidRPr="001E51F3" w:rsidRDefault="00D24C96"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sz w:val="20"/>
          <w:szCs w:val="20"/>
          <w:lang w:val="en-IN"/>
        </w:rPr>
        <w:t>F</w:t>
      </w:r>
      <w:r>
        <w:rPr>
          <w:rFonts w:ascii="Times New Roman" w:hAnsi="Times New Roman" w:cs="Times New Roman"/>
          <w:color w:val="000000"/>
          <w:sz w:val="20"/>
          <w:szCs w:val="20"/>
          <w:lang w:val="en-IN"/>
        </w:rPr>
        <w:t>arm management and accounting</w:t>
      </w:r>
      <w:r w:rsidRPr="0024425F">
        <w:rPr>
          <w:rFonts w:ascii="Times New Roman" w:hAnsi="Times New Roman" w:cs="Times New Roman"/>
          <w:color w:val="000000"/>
          <w:sz w:val="20"/>
          <w:szCs w:val="20"/>
          <w:lang w:val="en-IN"/>
        </w:rPr>
        <w:t xml:space="preserve"> </w:t>
      </w:r>
      <w:r w:rsidR="00122D5B" w:rsidRPr="00122D5B">
        <w:rPr>
          <w:rFonts w:ascii="Times New Roman" w:hAnsi="Times New Roman" w:cs="Times New Roman"/>
          <w:color w:val="000000" w:themeColor="text1"/>
          <w:sz w:val="20"/>
          <w:szCs w:val="20"/>
        </w:rPr>
        <w:t>have seen significant advancements with the integration of machine learning and data-driven approaches. The use of machine learning algorithms can revolutionize crop management techniques by providing farmers with insights on optimizing resource allocation and predicting crop yields. This can be achieved by analyzing various factors such as weather conditions, soil quality, and crop health</w:t>
      </w:r>
      <w:r w:rsidR="00231619">
        <w:rPr>
          <w:rFonts w:ascii="Times New Roman" w:hAnsi="Times New Roman" w:cs="Times New Roman"/>
          <w:color w:val="000000" w:themeColor="text1"/>
          <w:sz w:val="20"/>
          <w:szCs w:val="20"/>
        </w:rPr>
        <w:t>.</w:t>
      </w:r>
      <w:r w:rsidR="00DA52F4" w:rsidRPr="001E51F3">
        <w:rPr>
          <w:rFonts w:ascii="Times New Roman" w:hAnsi="Times New Roman" w:cs="Times New Roman"/>
          <w:color w:val="000000" w:themeColor="text1"/>
          <w:sz w:val="20"/>
          <w:szCs w:val="20"/>
        </w:rPr>
        <w:t>.</w:t>
      </w:r>
    </w:p>
    <w:p w14:paraId="24B2CD4B" w14:textId="6EB5A81E" w:rsidR="00DA52F4" w:rsidRPr="001E51F3" w:rsidRDefault="00DA52F4" w:rsidP="005D6169">
      <w:pPr>
        <w:pStyle w:val="ListParagraph"/>
        <w:numPr>
          <w:ilvl w:val="0"/>
          <w:numId w:val="28"/>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40EFF21F" w14:textId="2B19C195" w:rsidR="00911ACD" w:rsidRPr="005035F9" w:rsidRDefault="005035F9" w:rsidP="005035F9">
      <w:pPr>
        <w:pStyle w:val="ListParagraph"/>
        <w:widowControl w:val="0"/>
        <w:numPr>
          <w:ilvl w:val="0"/>
          <w:numId w:val="33"/>
        </w:numPr>
        <w:autoSpaceDE w:val="0"/>
        <w:autoSpaceDN w:val="0"/>
        <w:spacing w:before="60" w:after="0" w:line="276" w:lineRule="auto"/>
        <w:contextualSpacing w:val="0"/>
        <w:jc w:val="both"/>
        <w:rPr>
          <w:rFonts w:ascii="Times New Roman" w:hAnsi="Times New Roman" w:cs="Times New Roman"/>
          <w:sz w:val="20"/>
          <w:szCs w:val="20"/>
        </w:rPr>
      </w:pPr>
      <w:r w:rsidRPr="005035F9">
        <w:rPr>
          <w:rFonts w:ascii="Times New Roman" w:hAnsi="Times New Roman" w:cs="Times New Roman"/>
          <w:sz w:val="20"/>
          <w:szCs w:val="20"/>
        </w:rPr>
        <w:t xml:space="preserve">A recent study from 2024 used a </w:t>
      </w:r>
      <w:r w:rsidRPr="005035F9">
        <w:rPr>
          <w:rStyle w:val="Strong"/>
          <w:rFonts w:ascii="Times New Roman" w:hAnsi="Times New Roman" w:cs="Times New Roman"/>
          <w:b w:val="0"/>
          <w:sz w:val="20"/>
          <w:szCs w:val="20"/>
        </w:rPr>
        <w:t>CNN-LSTM-Attention model</w:t>
      </w:r>
      <w:r w:rsidRPr="005035F9">
        <w:rPr>
          <w:rFonts w:ascii="Times New Roman" w:hAnsi="Times New Roman" w:cs="Times New Roman"/>
          <w:sz w:val="20"/>
          <w:szCs w:val="20"/>
        </w:rPr>
        <w:t xml:space="preserve"> to predict crop yields in Northeast China for maize, rice, and soybeans.</w:t>
      </w:r>
      <w:r w:rsidR="00C016C7" w:rsidRPr="005035F9">
        <w:rPr>
          <w:rFonts w:ascii="Times New Roman" w:hAnsi="Times New Roman" w:cs="Times New Roman"/>
          <w:sz w:val="20"/>
          <w:szCs w:val="20"/>
        </w:rPr>
        <w:t xml:space="preserve">. </w:t>
      </w:r>
    </w:p>
    <w:p w14:paraId="16243A56" w14:textId="7A74E6D1" w:rsidR="005035F9" w:rsidRPr="005035F9" w:rsidRDefault="005035F9" w:rsidP="005035F9">
      <w:pPr>
        <w:pStyle w:val="ListParagraph"/>
        <w:widowControl w:val="0"/>
        <w:numPr>
          <w:ilvl w:val="0"/>
          <w:numId w:val="33"/>
        </w:numPr>
        <w:autoSpaceDE w:val="0"/>
        <w:autoSpaceDN w:val="0"/>
        <w:spacing w:before="60" w:after="0" w:line="276" w:lineRule="auto"/>
        <w:contextualSpacing w:val="0"/>
        <w:jc w:val="both"/>
        <w:rPr>
          <w:rFonts w:ascii="Times New Roman" w:hAnsi="Times New Roman" w:cs="Times New Roman"/>
          <w:sz w:val="20"/>
          <w:szCs w:val="20"/>
        </w:rPr>
      </w:pPr>
      <w:r w:rsidRPr="005035F9">
        <w:rPr>
          <w:rStyle w:val="Strong"/>
          <w:rFonts w:ascii="Times New Roman" w:hAnsi="Times New Roman" w:cs="Times New Roman"/>
          <w:b w:val="0"/>
          <w:sz w:val="20"/>
          <w:szCs w:val="20"/>
        </w:rPr>
        <w:t>2023 - Integrating Climate and Remote Sensing for Yield Prediction</w:t>
      </w:r>
      <w:r w:rsidRPr="005035F9">
        <w:rPr>
          <w:rFonts w:ascii="Times New Roman" w:hAnsi="Times New Roman" w:cs="Times New Roman"/>
          <w:sz w:val="20"/>
          <w:szCs w:val="20"/>
        </w:rPr>
        <w:t>: A 2023 study focused on integrating satellite remote sensing data with climate models for accurate crop yield predictions in smallholder farms.</w:t>
      </w:r>
    </w:p>
    <w:p w14:paraId="71C7E346" w14:textId="39538AD6" w:rsidR="005035F9" w:rsidRPr="005035F9" w:rsidRDefault="005035F9" w:rsidP="005035F9">
      <w:pPr>
        <w:pStyle w:val="ListParagraph"/>
        <w:widowControl w:val="0"/>
        <w:numPr>
          <w:ilvl w:val="0"/>
          <w:numId w:val="33"/>
        </w:numPr>
        <w:autoSpaceDE w:val="0"/>
        <w:autoSpaceDN w:val="0"/>
        <w:spacing w:before="60" w:after="0" w:line="276" w:lineRule="auto"/>
        <w:contextualSpacing w:val="0"/>
        <w:jc w:val="both"/>
        <w:rPr>
          <w:rFonts w:ascii="Times New Roman" w:hAnsi="Times New Roman" w:cs="Times New Roman"/>
          <w:i/>
          <w:sz w:val="20"/>
          <w:szCs w:val="20"/>
        </w:rPr>
      </w:pPr>
      <w:r w:rsidRPr="005035F9">
        <w:rPr>
          <w:rFonts w:ascii="Times New Roman" w:hAnsi="Times New Roman" w:cs="Times New Roman"/>
          <w:sz w:val="20"/>
          <w:szCs w:val="20"/>
        </w:rPr>
        <w:t xml:space="preserve">Martins, J. et al. (2023). "Random Forests and ARIMA for Commodity Price Prediction." </w:t>
      </w:r>
      <w:r w:rsidRPr="005035F9">
        <w:rPr>
          <w:rStyle w:val="Emphasis"/>
          <w:rFonts w:ascii="Times New Roman" w:hAnsi="Times New Roman" w:cs="Times New Roman"/>
          <w:i w:val="0"/>
          <w:sz w:val="20"/>
          <w:szCs w:val="20"/>
        </w:rPr>
        <w:t>Agricultural Economics Journal</w:t>
      </w:r>
      <w:r w:rsidRPr="005035F9">
        <w:rPr>
          <w:rFonts w:ascii="Times New Roman" w:hAnsi="Times New Roman" w:cs="Times New Roman"/>
          <w:i/>
          <w:sz w:val="20"/>
          <w:szCs w:val="20"/>
        </w:rPr>
        <w:t>.</w:t>
      </w:r>
    </w:p>
    <w:p w14:paraId="26F2B0DC" w14:textId="4777AA3C" w:rsidR="005035F9" w:rsidRPr="005035F9" w:rsidRDefault="005035F9" w:rsidP="005035F9">
      <w:pPr>
        <w:pStyle w:val="ListParagraph"/>
        <w:widowControl w:val="0"/>
        <w:numPr>
          <w:ilvl w:val="0"/>
          <w:numId w:val="33"/>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035F9">
        <w:rPr>
          <w:rFonts w:ascii="Times New Roman" w:hAnsi="Times New Roman" w:cs="Times New Roman"/>
          <w:color w:val="000000" w:themeColor="text1"/>
          <w:sz w:val="20"/>
          <w:szCs w:val="20"/>
        </w:rPr>
        <w:t>"Deep Learning for Crop Yield Prediction: A Review" (2022) - IEEE Transactions on Neural Networks and Learning Systems</w:t>
      </w:r>
      <w:r w:rsidRPr="005035F9">
        <w:rPr>
          <w:rFonts w:ascii="Times New Roman" w:hAnsi="Times New Roman" w:cs="Times New Roman"/>
          <w:color w:val="000000" w:themeColor="text1"/>
          <w:sz w:val="20"/>
          <w:szCs w:val="20"/>
        </w:rPr>
        <w:t>.</w:t>
      </w:r>
    </w:p>
    <w:p w14:paraId="3F423358" w14:textId="77777777" w:rsidR="005035F9" w:rsidRPr="005035F9" w:rsidRDefault="005035F9" w:rsidP="005035F9">
      <w:pPr>
        <w:pStyle w:val="ListParagraph"/>
        <w:widowControl w:val="0"/>
        <w:numPr>
          <w:ilvl w:val="0"/>
          <w:numId w:val="33"/>
        </w:numPr>
        <w:autoSpaceDE w:val="0"/>
        <w:autoSpaceDN w:val="0"/>
        <w:spacing w:before="60" w:after="0" w:line="276" w:lineRule="auto"/>
        <w:contextualSpacing w:val="0"/>
        <w:jc w:val="both"/>
        <w:rPr>
          <w:rFonts w:ascii="Times New Roman" w:hAnsi="Times New Roman" w:cs="Times New Roman"/>
          <w:sz w:val="20"/>
          <w:szCs w:val="20"/>
        </w:rPr>
      </w:pPr>
      <w:r w:rsidRPr="005035F9">
        <w:rPr>
          <w:rFonts w:ascii="Times New Roman" w:hAnsi="Times New Roman" w:cs="Times New Roman"/>
          <w:sz w:val="20"/>
          <w:szCs w:val="20"/>
        </w:rPr>
        <w:t xml:space="preserve">Gulati P and Jha S K 2020 Efficient crop yield prediction in India using machine learning techniques International Journal of Engineering Research &amp; Technology (IJERT) ENCADEMS – 2020 vol 8 Issue 10. </w:t>
      </w:r>
    </w:p>
    <w:p w14:paraId="54CA901E" w14:textId="77777777" w:rsidR="005035F9" w:rsidRPr="005035F9" w:rsidRDefault="005035F9" w:rsidP="005035F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5502020B" w14:textId="77777777" w:rsidR="005035F9" w:rsidRPr="00C016C7" w:rsidRDefault="005035F9" w:rsidP="005035F9">
      <w:pPr>
        <w:pStyle w:val="ListParagraph"/>
        <w:widowControl w:val="0"/>
        <w:autoSpaceDE w:val="0"/>
        <w:autoSpaceDN w:val="0"/>
        <w:spacing w:before="60" w:after="0" w:line="276" w:lineRule="auto"/>
        <w:ind w:left="0"/>
        <w:contextualSpacing w:val="0"/>
        <w:jc w:val="both"/>
        <w:rPr>
          <w:rFonts w:ascii="Times New Roman" w:hAnsi="Times New Roman" w:cs="Times New Roman"/>
          <w:sz w:val="20"/>
          <w:szCs w:val="20"/>
        </w:rPr>
      </w:pPr>
    </w:p>
    <w:sectPr w:rsidR="005035F9" w:rsidRPr="00C016C7"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C9E2F2" w14:textId="77777777" w:rsidR="0053709B" w:rsidRDefault="0053709B" w:rsidP="00C556D7">
      <w:pPr>
        <w:spacing w:after="0" w:line="240" w:lineRule="auto"/>
      </w:pPr>
      <w:r>
        <w:separator/>
      </w:r>
    </w:p>
  </w:endnote>
  <w:endnote w:type="continuationSeparator" w:id="0">
    <w:p w14:paraId="36A5A219" w14:textId="77777777" w:rsidR="0053709B" w:rsidRDefault="0053709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9705DB" w:rsidRPr="00911ACD" w:rsidRDefault="009705DB"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01193D">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5D25CE" w14:textId="77777777" w:rsidR="0053709B" w:rsidRDefault="0053709B" w:rsidP="00C556D7">
      <w:pPr>
        <w:spacing w:after="0" w:line="240" w:lineRule="auto"/>
      </w:pPr>
      <w:r>
        <w:separator/>
      </w:r>
    </w:p>
  </w:footnote>
  <w:footnote w:type="continuationSeparator" w:id="0">
    <w:p w14:paraId="03DA2E63" w14:textId="77777777" w:rsidR="0053709B" w:rsidRDefault="0053709B"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9705DB" w14:paraId="5A65F99B" w14:textId="77777777" w:rsidTr="00FF754F">
      <w:trPr>
        <w:trHeight w:val="435"/>
        <w:jc w:val="center"/>
      </w:trPr>
      <w:tc>
        <w:tcPr>
          <w:tcW w:w="2405" w:type="dxa"/>
          <w:vMerge w:val="restart"/>
          <w:vAlign w:val="center"/>
        </w:tcPr>
        <w:p w14:paraId="1BDD5F98" w14:textId="77777777" w:rsidR="009705DB" w:rsidRPr="00BC37A0" w:rsidRDefault="009705DB"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9705DB" w:rsidRDefault="009705DB"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9705DB" w:rsidRDefault="009705DB"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9705DB" w:rsidRPr="0018026F" w:rsidRDefault="009705DB" w:rsidP="006C74D5">
          <w:pPr>
            <w:tabs>
              <w:tab w:val="left" w:pos="4820"/>
              <w:tab w:val="right" w:pos="9360"/>
            </w:tabs>
            <w:jc w:val="center"/>
            <w:rPr>
              <w:rFonts w:ascii="Times New Roman" w:hAnsi="Times New Roman" w:cs="Times New Roman"/>
              <w:bCs/>
              <w:sz w:val="16"/>
              <w:szCs w:val="24"/>
              <w:lang w:val="fr-FR" w:eastAsia="en-IN"/>
            </w:rPr>
          </w:pPr>
        </w:p>
        <w:p w14:paraId="16A90138" w14:textId="7480FF42" w:rsidR="009705DB" w:rsidRPr="006C74D5" w:rsidRDefault="009705DB" w:rsidP="0018026F">
          <w:pPr>
            <w:tabs>
              <w:tab w:val="left" w:pos="4820"/>
              <w:tab w:val="right" w:pos="9360"/>
            </w:tabs>
            <w:jc w:val="center"/>
            <w:rPr>
              <w:rFonts w:ascii="Times New Roman" w:hAnsi="Times New Roman" w:cs="Times New Roman"/>
              <w:b/>
              <w:color w:val="1F497D"/>
              <w:sz w:val="24"/>
              <w:szCs w:val="24"/>
              <w:lang w:val="fr-FR"/>
            </w:rPr>
          </w:pPr>
        </w:p>
      </w:tc>
      <w:bookmarkEnd w:id="1"/>
      <w:tc>
        <w:tcPr>
          <w:tcW w:w="1866" w:type="dxa"/>
          <w:vAlign w:val="center"/>
        </w:tcPr>
        <w:p w14:paraId="648B987E" w14:textId="45525A3B" w:rsidR="009705DB" w:rsidRPr="00BC37A0" w:rsidRDefault="009705DB" w:rsidP="006C74D5">
          <w:pPr>
            <w:tabs>
              <w:tab w:val="left" w:pos="4820"/>
              <w:tab w:val="right" w:pos="9360"/>
            </w:tabs>
            <w:jc w:val="center"/>
            <w:rPr>
              <w:rFonts w:ascii="Times New Roman" w:hAnsi="Times New Roman" w:cs="Times New Roman"/>
              <w:b/>
              <w:color w:val="1F497D"/>
              <w:lang w:val="fr-FR"/>
            </w:rPr>
          </w:pPr>
        </w:p>
      </w:tc>
    </w:tr>
    <w:tr w:rsidR="009705DB" w14:paraId="23419353" w14:textId="77777777" w:rsidTr="00FF754F">
      <w:trPr>
        <w:trHeight w:val="435"/>
        <w:jc w:val="center"/>
      </w:trPr>
      <w:tc>
        <w:tcPr>
          <w:tcW w:w="2405" w:type="dxa"/>
          <w:vMerge/>
          <w:vAlign w:val="center"/>
        </w:tcPr>
        <w:p w14:paraId="540ACAA2" w14:textId="77777777" w:rsidR="009705DB" w:rsidRPr="00BC37A0" w:rsidRDefault="009705DB"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9705DB" w:rsidRPr="006C74D5" w:rsidRDefault="009705DB"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035C6154" w:rsidR="009705DB" w:rsidRDefault="009705DB" w:rsidP="00DD7C7C">
          <w:pPr>
            <w:tabs>
              <w:tab w:val="left" w:pos="4820"/>
              <w:tab w:val="right" w:pos="9360"/>
            </w:tabs>
            <w:jc w:val="center"/>
            <w:rPr>
              <w:rFonts w:ascii="Times New Roman" w:hAnsi="Times New Roman" w:cs="Times New Roman"/>
              <w:b/>
              <w:color w:val="1F497D"/>
              <w:lang w:val="fr-FR"/>
            </w:rPr>
          </w:pPr>
        </w:p>
      </w:tc>
    </w:tr>
    <w:tr w:rsidR="009705DB" w14:paraId="78C74EE0" w14:textId="77777777" w:rsidTr="00FF754F">
      <w:trPr>
        <w:trHeight w:val="340"/>
        <w:jc w:val="center"/>
      </w:trPr>
      <w:tc>
        <w:tcPr>
          <w:tcW w:w="2405" w:type="dxa"/>
          <w:vAlign w:val="center"/>
        </w:tcPr>
        <w:p w14:paraId="1525955D" w14:textId="522ACA73" w:rsidR="009705DB" w:rsidRPr="00BC37A0" w:rsidRDefault="009705D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9705DB" w:rsidRPr="00BC37A0" w:rsidRDefault="009705D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9705DB" w:rsidRPr="00BC37A0" w:rsidRDefault="009705DB" w:rsidP="006C74D5">
          <w:pPr>
            <w:tabs>
              <w:tab w:val="left" w:pos="4820"/>
              <w:tab w:val="right" w:pos="9360"/>
            </w:tabs>
            <w:jc w:val="center"/>
            <w:rPr>
              <w:rFonts w:ascii="Times New Roman" w:hAnsi="Times New Roman" w:cs="Times New Roman"/>
              <w:b/>
              <w:color w:val="1F497D"/>
              <w:sz w:val="12"/>
              <w:szCs w:val="12"/>
              <w:lang w:val="fr-FR"/>
            </w:rPr>
          </w:pPr>
        </w:p>
      </w:tc>
    </w:tr>
    <w:tr w:rsidR="009705DB" w14:paraId="178FE218" w14:textId="77777777" w:rsidTr="00FF754F">
      <w:trPr>
        <w:trHeight w:val="113"/>
        <w:jc w:val="center"/>
      </w:trPr>
      <w:tc>
        <w:tcPr>
          <w:tcW w:w="2405" w:type="dxa"/>
          <w:vAlign w:val="center"/>
        </w:tcPr>
        <w:p w14:paraId="1129EFF9" w14:textId="77777777" w:rsidR="009705DB" w:rsidRPr="00BC37A0" w:rsidRDefault="009705D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9705DB" w:rsidRPr="00BC37A0" w:rsidRDefault="009705D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9705DB" w:rsidRPr="00BC37A0" w:rsidRDefault="009705DB"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9705DB" w:rsidRPr="006C74D5" w:rsidRDefault="009705DB"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B128B"/>
    <w:multiLevelType w:val="hybridMultilevel"/>
    <w:tmpl w:val="409C0D6E"/>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9C1059"/>
    <w:multiLevelType w:val="multilevel"/>
    <w:tmpl w:val="A4B68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C264C5"/>
    <w:multiLevelType w:val="multilevel"/>
    <w:tmpl w:val="2D068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1843384"/>
    <w:multiLevelType w:val="hybridMultilevel"/>
    <w:tmpl w:val="B5AAB85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0138E"/>
    <w:multiLevelType w:val="multilevel"/>
    <w:tmpl w:val="1018D642"/>
    <w:lvl w:ilvl="0">
      <w:start w:val="2"/>
      <w:numFmt w:val="decimal"/>
      <w:lvlText w:val="%1."/>
      <w:lvlJc w:val="left"/>
      <w:pPr>
        <w:ind w:left="360" w:hanging="360"/>
      </w:pPr>
      <w:rPr>
        <w:rFonts w:hint="default"/>
        <w:sz w:val="24"/>
        <w:szCs w:val="24"/>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1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F9C13CC"/>
    <w:multiLevelType w:val="hybridMultilevel"/>
    <w:tmpl w:val="E84C3D66"/>
    <w:lvl w:ilvl="0" w:tplc="D3202E38">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1285DCF"/>
    <w:multiLevelType w:val="multilevel"/>
    <w:tmpl w:val="19761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58B3026"/>
    <w:multiLevelType w:val="hybridMultilevel"/>
    <w:tmpl w:val="B05661F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9573F"/>
    <w:multiLevelType w:val="multilevel"/>
    <w:tmpl w:val="41945FA0"/>
    <w:lvl w:ilvl="0">
      <w:start w:val="1"/>
      <w:numFmt w:val="decimal"/>
      <w:lvlText w:val="%1."/>
      <w:lvlJc w:val="left"/>
      <w:pPr>
        <w:ind w:left="360" w:hanging="360"/>
      </w:pPr>
      <w:rPr>
        <w:rFonts w:hint="default"/>
        <w:sz w:val="24"/>
        <w:szCs w:val="24"/>
      </w:rPr>
    </w:lvl>
    <w:lvl w:ilvl="1">
      <w:start w:val="1"/>
      <w:numFmt w:val="decimal"/>
      <w:isLgl/>
      <w:lvlText w:val="%1.%2"/>
      <w:lvlJc w:val="left"/>
      <w:pPr>
        <w:ind w:left="644" w:hanging="360"/>
      </w:pPr>
      <w:rPr>
        <w:rFonts w:hint="default"/>
        <w:b/>
        <w:color w:val="000000" w:themeColor="text1"/>
      </w:rPr>
    </w:lvl>
    <w:lvl w:ilvl="2">
      <w:start w:val="1"/>
      <w:numFmt w:val="decimal"/>
      <w:isLgl/>
      <w:lvlText w:val="%1.%2.%3"/>
      <w:lvlJc w:val="left"/>
      <w:pPr>
        <w:ind w:left="720" w:hanging="720"/>
      </w:pPr>
      <w:rPr>
        <w:rFonts w:hint="default"/>
        <w:color w:val="000000" w:themeColor="text1"/>
      </w:rPr>
    </w:lvl>
    <w:lvl w:ilvl="3">
      <w:start w:val="1"/>
      <w:numFmt w:val="decimal"/>
      <w:isLgl/>
      <w:lvlText w:val="%1.%2.%3.%4"/>
      <w:lvlJc w:val="left"/>
      <w:pPr>
        <w:ind w:left="720" w:hanging="720"/>
      </w:pPr>
      <w:rPr>
        <w:rFonts w:hint="default"/>
        <w:color w:val="000000" w:themeColor="text1"/>
      </w:rPr>
    </w:lvl>
    <w:lvl w:ilvl="4">
      <w:start w:val="1"/>
      <w:numFmt w:val="decimal"/>
      <w:isLgl/>
      <w:lvlText w:val="%1.%2.%3.%4.%5"/>
      <w:lvlJc w:val="left"/>
      <w:pPr>
        <w:ind w:left="720" w:hanging="720"/>
      </w:pPr>
      <w:rPr>
        <w:rFonts w:hint="default"/>
        <w:color w:val="000000" w:themeColor="text1"/>
      </w:rPr>
    </w:lvl>
    <w:lvl w:ilvl="5">
      <w:start w:val="1"/>
      <w:numFmt w:val="decimal"/>
      <w:isLgl/>
      <w:lvlText w:val="%1.%2.%3.%4.%5.%6"/>
      <w:lvlJc w:val="left"/>
      <w:pPr>
        <w:ind w:left="1080" w:hanging="1080"/>
      </w:pPr>
      <w:rPr>
        <w:rFonts w:hint="default"/>
        <w:color w:val="000000" w:themeColor="text1"/>
      </w:rPr>
    </w:lvl>
    <w:lvl w:ilvl="6">
      <w:start w:val="1"/>
      <w:numFmt w:val="decimal"/>
      <w:isLgl/>
      <w:lvlText w:val="%1.%2.%3.%4.%5.%6.%7"/>
      <w:lvlJc w:val="left"/>
      <w:pPr>
        <w:ind w:left="1080" w:hanging="1080"/>
      </w:pPr>
      <w:rPr>
        <w:rFonts w:hint="default"/>
        <w:color w:val="000000" w:themeColor="text1"/>
      </w:rPr>
    </w:lvl>
    <w:lvl w:ilvl="7">
      <w:start w:val="1"/>
      <w:numFmt w:val="decimal"/>
      <w:isLgl/>
      <w:lvlText w:val="%1.%2.%3.%4.%5.%6.%7.%8"/>
      <w:lvlJc w:val="left"/>
      <w:pPr>
        <w:ind w:left="1440" w:hanging="1440"/>
      </w:pPr>
      <w:rPr>
        <w:rFonts w:hint="default"/>
        <w:color w:val="000000" w:themeColor="text1"/>
      </w:rPr>
    </w:lvl>
    <w:lvl w:ilvl="8">
      <w:start w:val="1"/>
      <w:numFmt w:val="decimal"/>
      <w:isLgl/>
      <w:lvlText w:val="%1.%2.%3.%4.%5.%6.%7.%8.%9"/>
      <w:lvlJc w:val="left"/>
      <w:pPr>
        <w:ind w:left="1440" w:hanging="1440"/>
      </w:pPr>
      <w:rPr>
        <w:rFonts w:hint="default"/>
        <w:color w:val="000000" w:themeColor="text1"/>
      </w:r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226265"/>
    <w:multiLevelType w:val="hybridMultilevel"/>
    <w:tmpl w:val="4B6A8B60"/>
    <w:lvl w:ilvl="0" w:tplc="A662ACB6">
      <w:start w:val="1"/>
      <w:numFmt w:val="decimal"/>
      <w:lvlText w:val="%1."/>
      <w:lvlJc w:val="left"/>
      <w:pPr>
        <w:ind w:left="360" w:hanging="360"/>
      </w:pPr>
      <w:rPr>
        <w:rFonts w:hint="default"/>
        <w:b/>
        <w:color w:val="000C18"/>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5EDC72F3"/>
    <w:multiLevelType w:val="multilevel"/>
    <w:tmpl w:val="61289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E04800"/>
    <w:multiLevelType w:val="multilevel"/>
    <w:tmpl w:val="D8CC94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F304C55"/>
    <w:multiLevelType w:val="hybridMultilevel"/>
    <w:tmpl w:val="222A31B0"/>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19"/>
  </w:num>
  <w:num w:numId="5">
    <w:abstractNumId w:val="12"/>
  </w:num>
  <w:num w:numId="6">
    <w:abstractNumId w:val="23"/>
  </w:num>
  <w:num w:numId="7">
    <w:abstractNumId w:val="2"/>
  </w:num>
  <w:num w:numId="8">
    <w:abstractNumId w:val="32"/>
  </w:num>
  <w:num w:numId="9">
    <w:abstractNumId w:val="0"/>
  </w:num>
  <w:num w:numId="10">
    <w:abstractNumId w:val="8"/>
  </w:num>
  <w:num w:numId="11">
    <w:abstractNumId w:val="29"/>
  </w:num>
  <w:num w:numId="12">
    <w:abstractNumId w:val="22"/>
  </w:num>
  <w:num w:numId="13">
    <w:abstractNumId w:val="15"/>
  </w:num>
  <w:num w:numId="14">
    <w:abstractNumId w:val="4"/>
  </w:num>
  <w:num w:numId="15">
    <w:abstractNumId w:val="25"/>
  </w:num>
  <w:num w:numId="16">
    <w:abstractNumId w:val="14"/>
  </w:num>
  <w:num w:numId="17">
    <w:abstractNumId w:val="20"/>
  </w:num>
  <w:num w:numId="18">
    <w:abstractNumId w:val="3"/>
  </w:num>
  <w:num w:numId="19">
    <w:abstractNumId w:val="31"/>
  </w:num>
  <w:num w:numId="20">
    <w:abstractNumId w:val="11"/>
  </w:num>
  <w:num w:numId="21">
    <w:abstractNumId w:val="24"/>
  </w:num>
  <w:num w:numId="22">
    <w:abstractNumId w:val="1"/>
  </w:num>
  <w:num w:numId="23">
    <w:abstractNumId w:val="18"/>
  </w:num>
  <w:num w:numId="24">
    <w:abstractNumId w:val="21"/>
  </w:num>
  <w:num w:numId="25">
    <w:abstractNumId w:val="7"/>
  </w:num>
  <w:num w:numId="26">
    <w:abstractNumId w:val="26"/>
  </w:num>
  <w:num w:numId="27">
    <w:abstractNumId w:val="17"/>
  </w:num>
  <w:num w:numId="28">
    <w:abstractNumId w:val="9"/>
  </w:num>
  <w:num w:numId="29">
    <w:abstractNumId w:val="27"/>
  </w:num>
  <w:num w:numId="30">
    <w:abstractNumId w:val="28"/>
  </w:num>
  <w:num w:numId="31">
    <w:abstractNumId w:val="6"/>
  </w:num>
  <w:num w:numId="32">
    <w:abstractNumId w:val="5"/>
  </w:num>
  <w:num w:numId="33">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93D"/>
    <w:rsid w:val="00021BBB"/>
    <w:rsid w:val="00062B06"/>
    <w:rsid w:val="000649B0"/>
    <w:rsid w:val="00066A7A"/>
    <w:rsid w:val="000717AD"/>
    <w:rsid w:val="00081E20"/>
    <w:rsid w:val="000846F5"/>
    <w:rsid w:val="00090422"/>
    <w:rsid w:val="00091059"/>
    <w:rsid w:val="00095D77"/>
    <w:rsid w:val="000A3933"/>
    <w:rsid w:val="000A5BB0"/>
    <w:rsid w:val="000B1932"/>
    <w:rsid w:val="000C2D11"/>
    <w:rsid w:val="000D7425"/>
    <w:rsid w:val="000D79A3"/>
    <w:rsid w:val="000E5718"/>
    <w:rsid w:val="000F2747"/>
    <w:rsid w:val="000F2DCD"/>
    <w:rsid w:val="0010160E"/>
    <w:rsid w:val="00115146"/>
    <w:rsid w:val="00122D5B"/>
    <w:rsid w:val="00125B8F"/>
    <w:rsid w:val="00127B8C"/>
    <w:rsid w:val="00130820"/>
    <w:rsid w:val="0013642C"/>
    <w:rsid w:val="00140E84"/>
    <w:rsid w:val="0014571A"/>
    <w:rsid w:val="001563D0"/>
    <w:rsid w:val="00157BEC"/>
    <w:rsid w:val="001669B3"/>
    <w:rsid w:val="00167C79"/>
    <w:rsid w:val="001712DB"/>
    <w:rsid w:val="0017211F"/>
    <w:rsid w:val="0017538A"/>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619"/>
    <w:rsid w:val="002327A4"/>
    <w:rsid w:val="002426D5"/>
    <w:rsid w:val="0024425F"/>
    <w:rsid w:val="002650CA"/>
    <w:rsid w:val="00273038"/>
    <w:rsid w:val="002A579C"/>
    <w:rsid w:val="002E2797"/>
    <w:rsid w:val="002E72CF"/>
    <w:rsid w:val="002F3187"/>
    <w:rsid w:val="002F43A5"/>
    <w:rsid w:val="003265E6"/>
    <w:rsid w:val="00327D3A"/>
    <w:rsid w:val="00340BA8"/>
    <w:rsid w:val="00350F8D"/>
    <w:rsid w:val="00361C3F"/>
    <w:rsid w:val="003656D1"/>
    <w:rsid w:val="003737AB"/>
    <w:rsid w:val="003905A4"/>
    <w:rsid w:val="00392E5A"/>
    <w:rsid w:val="003A3AED"/>
    <w:rsid w:val="003B13EB"/>
    <w:rsid w:val="003B34DD"/>
    <w:rsid w:val="003C3221"/>
    <w:rsid w:val="003C4071"/>
    <w:rsid w:val="003C6D94"/>
    <w:rsid w:val="003D2120"/>
    <w:rsid w:val="003E081A"/>
    <w:rsid w:val="003E2ECA"/>
    <w:rsid w:val="003E49D7"/>
    <w:rsid w:val="003E7930"/>
    <w:rsid w:val="003F6F2B"/>
    <w:rsid w:val="004161D7"/>
    <w:rsid w:val="0044570C"/>
    <w:rsid w:val="00446FEA"/>
    <w:rsid w:val="00450069"/>
    <w:rsid w:val="004623B5"/>
    <w:rsid w:val="004808B7"/>
    <w:rsid w:val="0048549C"/>
    <w:rsid w:val="00487FFD"/>
    <w:rsid w:val="004960D6"/>
    <w:rsid w:val="00496A8A"/>
    <w:rsid w:val="004A26D4"/>
    <w:rsid w:val="004A52B3"/>
    <w:rsid w:val="004B0E1D"/>
    <w:rsid w:val="004D5813"/>
    <w:rsid w:val="004D5DC8"/>
    <w:rsid w:val="004D5FF5"/>
    <w:rsid w:val="004F0007"/>
    <w:rsid w:val="005035F9"/>
    <w:rsid w:val="00505045"/>
    <w:rsid w:val="005165E7"/>
    <w:rsid w:val="00524B78"/>
    <w:rsid w:val="005256A9"/>
    <w:rsid w:val="00526DDB"/>
    <w:rsid w:val="005338E6"/>
    <w:rsid w:val="00535548"/>
    <w:rsid w:val="0053709B"/>
    <w:rsid w:val="00557B92"/>
    <w:rsid w:val="005A48C2"/>
    <w:rsid w:val="005B3887"/>
    <w:rsid w:val="005B73A4"/>
    <w:rsid w:val="005C1D19"/>
    <w:rsid w:val="005D265F"/>
    <w:rsid w:val="005D6169"/>
    <w:rsid w:val="005E143B"/>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263B1"/>
    <w:rsid w:val="00732B32"/>
    <w:rsid w:val="00756E86"/>
    <w:rsid w:val="00767719"/>
    <w:rsid w:val="0079243B"/>
    <w:rsid w:val="007B170D"/>
    <w:rsid w:val="007D5C9A"/>
    <w:rsid w:val="007E75BA"/>
    <w:rsid w:val="007E79D6"/>
    <w:rsid w:val="007F4C35"/>
    <w:rsid w:val="007F6CE4"/>
    <w:rsid w:val="008078BE"/>
    <w:rsid w:val="00814B7E"/>
    <w:rsid w:val="00826BF1"/>
    <w:rsid w:val="00837A71"/>
    <w:rsid w:val="00855648"/>
    <w:rsid w:val="00861EE8"/>
    <w:rsid w:val="008741D3"/>
    <w:rsid w:val="00880D03"/>
    <w:rsid w:val="00887593"/>
    <w:rsid w:val="008A72D8"/>
    <w:rsid w:val="008A74F7"/>
    <w:rsid w:val="008B50B4"/>
    <w:rsid w:val="008B5B88"/>
    <w:rsid w:val="008C7F5F"/>
    <w:rsid w:val="008D1F25"/>
    <w:rsid w:val="0090504D"/>
    <w:rsid w:val="00905466"/>
    <w:rsid w:val="00911ACD"/>
    <w:rsid w:val="0091436C"/>
    <w:rsid w:val="0093005F"/>
    <w:rsid w:val="0093478F"/>
    <w:rsid w:val="0094277C"/>
    <w:rsid w:val="009446C5"/>
    <w:rsid w:val="0094642D"/>
    <w:rsid w:val="009705DB"/>
    <w:rsid w:val="00971033"/>
    <w:rsid w:val="009A3FB5"/>
    <w:rsid w:val="009A49D4"/>
    <w:rsid w:val="009A5E38"/>
    <w:rsid w:val="009C713B"/>
    <w:rsid w:val="009D78AA"/>
    <w:rsid w:val="009E19E5"/>
    <w:rsid w:val="009E4D95"/>
    <w:rsid w:val="009E7E3D"/>
    <w:rsid w:val="009F6540"/>
    <w:rsid w:val="00A0162A"/>
    <w:rsid w:val="00A4268C"/>
    <w:rsid w:val="00A57269"/>
    <w:rsid w:val="00A61FC8"/>
    <w:rsid w:val="00A66F99"/>
    <w:rsid w:val="00A71E07"/>
    <w:rsid w:val="00A730E3"/>
    <w:rsid w:val="00A846B7"/>
    <w:rsid w:val="00A921E2"/>
    <w:rsid w:val="00A94FEB"/>
    <w:rsid w:val="00A95514"/>
    <w:rsid w:val="00AA1805"/>
    <w:rsid w:val="00AB1E91"/>
    <w:rsid w:val="00AC095F"/>
    <w:rsid w:val="00AD11A2"/>
    <w:rsid w:val="00AD2ACB"/>
    <w:rsid w:val="00AD52FF"/>
    <w:rsid w:val="00AD55FF"/>
    <w:rsid w:val="00AF42AE"/>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16C7"/>
    <w:rsid w:val="00C13545"/>
    <w:rsid w:val="00C20B7A"/>
    <w:rsid w:val="00C35F1D"/>
    <w:rsid w:val="00C378A3"/>
    <w:rsid w:val="00C43197"/>
    <w:rsid w:val="00C556D7"/>
    <w:rsid w:val="00C56420"/>
    <w:rsid w:val="00C5653F"/>
    <w:rsid w:val="00C61B2F"/>
    <w:rsid w:val="00C80495"/>
    <w:rsid w:val="00C8572B"/>
    <w:rsid w:val="00C87AD7"/>
    <w:rsid w:val="00C87DAA"/>
    <w:rsid w:val="00C9394F"/>
    <w:rsid w:val="00CA0B60"/>
    <w:rsid w:val="00CA3EED"/>
    <w:rsid w:val="00CA6977"/>
    <w:rsid w:val="00CD7165"/>
    <w:rsid w:val="00CE4576"/>
    <w:rsid w:val="00CE4A54"/>
    <w:rsid w:val="00CE5A19"/>
    <w:rsid w:val="00D24C96"/>
    <w:rsid w:val="00D25854"/>
    <w:rsid w:val="00D3084A"/>
    <w:rsid w:val="00D74DDA"/>
    <w:rsid w:val="00DA52F4"/>
    <w:rsid w:val="00DB38D3"/>
    <w:rsid w:val="00DD6B36"/>
    <w:rsid w:val="00DD7C7C"/>
    <w:rsid w:val="00DE0947"/>
    <w:rsid w:val="00DE68FE"/>
    <w:rsid w:val="00DF201E"/>
    <w:rsid w:val="00DF317B"/>
    <w:rsid w:val="00DF6FFA"/>
    <w:rsid w:val="00E03AB8"/>
    <w:rsid w:val="00E058D9"/>
    <w:rsid w:val="00E26448"/>
    <w:rsid w:val="00E26687"/>
    <w:rsid w:val="00E34078"/>
    <w:rsid w:val="00E35FB6"/>
    <w:rsid w:val="00E57B4F"/>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5814"/>
    <w:rsid w:val="00FC7701"/>
    <w:rsid w:val="00FD543B"/>
    <w:rsid w:val="00FE3C38"/>
    <w:rsid w:val="00FF3465"/>
    <w:rsid w:val="00FF754F"/>
    <w:rsid w:val="00FF7E0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27A4"/>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24425F"/>
    <w:rPr>
      <w:b/>
      <w:bCs/>
    </w:rPr>
  </w:style>
  <w:style w:type="character" w:customStyle="1" w:styleId="Heading3Char">
    <w:name w:val="Heading 3 Char"/>
    <w:basedOn w:val="DefaultParagraphFont"/>
    <w:link w:val="Heading3"/>
    <w:uiPriority w:val="9"/>
    <w:semiHidden/>
    <w:rsid w:val="002327A4"/>
    <w:rPr>
      <w:rFonts w:asciiTheme="majorHAnsi" w:eastAsiaTheme="majorEastAsia" w:hAnsiTheme="majorHAnsi" w:cstheme="majorBidi"/>
      <w:b/>
      <w:bCs/>
      <w:color w:val="5B9BD5" w:themeColor="accent1"/>
    </w:rPr>
  </w:style>
  <w:style w:type="character" w:customStyle="1" w:styleId="a">
    <w:name w:val="a"/>
    <w:basedOn w:val="DefaultParagraphFont"/>
    <w:rsid w:val="009705DB"/>
  </w:style>
  <w:style w:type="character" w:customStyle="1" w:styleId="l8">
    <w:name w:val="l8"/>
    <w:basedOn w:val="DefaultParagraphFont"/>
    <w:rsid w:val="009705DB"/>
  </w:style>
  <w:style w:type="character" w:customStyle="1" w:styleId="l6">
    <w:name w:val="l6"/>
    <w:basedOn w:val="DefaultParagraphFont"/>
    <w:rsid w:val="009705DB"/>
  </w:style>
  <w:style w:type="paragraph" w:styleId="NormalWeb">
    <w:name w:val="Normal (Web)"/>
    <w:basedOn w:val="Normal"/>
    <w:uiPriority w:val="99"/>
    <w:semiHidden/>
    <w:unhideWhenUsed/>
    <w:rsid w:val="005035F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5035F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327A4"/>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24425F"/>
    <w:rPr>
      <w:b/>
      <w:bCs/>
    </w:rPr>
  </w:style>
  <w:style w:type="character" w:customStyle="1" w:styleId="Heading3Char">
    <w:name w:val="Heading 3 Char"/>
    <w:basedOn w:val="DefaultParagraphFont"/>
    <w:link w:val="Heading3"/>
    <w:uiPriority w:val="9"/>
    <w:semiHidden/>
    <w:rsid w:val="002327A4"/>
    <w:rPr>
      <w:rFonts w:asciiTheme="majorHAnsi" w:eastAsiaTheme="majorEastAsia" w:hAnsiTheme="majorHAnsi" w:cstheme="majorBidi"/>
      <w:b/>
      <w:bCs/>
      <w:color w:val="5B9BD5" w:themeColor="accent1"/>
    </w:rPr>
  </w:style>
  <w:style w:type="character" w:customStyle="1" w:styleId="a">
    <w:name w:val="a"/>
    <w:basedOn w:val="DefaultParagraphFont"/>
    <w:rsid w:val="009705DB"/>
  </w:style>
  <w:style w:type="character" w:customStyle="1" w:styleId="l8">
    <w:name w:val="l8"/>
    <w:basedOn w:val="DefaultParagraphFont"/>
    <w:rsid w:val="009705DB"/>
  </w:style>
  <w:style w:type="character" w:customStyle="1" w:styleId="l6">
    <w:name w:val="l6"/>
    <w:basedOn w:val="DefaultParagraphFont"/>
    <w:rsid w:val="009705DB"/>
  </w:style>
  <w:style w:type="paragraph" w:styleId="NormalWeb">
    <w:name w:val="Normal (Web)"/>
    <w:basedOn w:val="Normal"/>
    <w:uiPriority w:val="99"/>
    <w:semiHidden/>
    <w:unhideWhenUsed/>
    <w:rsid w:val="005035F9"/>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Emphasis">
    <w:name w:val="Emphasis"/>
    <w:basedOn w:val="DefaultParagraphFont"/>
    <w:uiPriority w:val="20"/>
    <w:qFormat/>
    <w:rsid w:val="005035F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097722">
      <w:bodyDiv w:val="1"/>
      <w:marLeft w:val="0"/>
      <w:marRight w:val="0"/>
      <w:marTop w:val="0"/>
      <w:marBottom w:val="0"/>
      <w:divBdr>
        <w:top w:val="none" w:sz="0" w:space="0" w:color="auto"/>
        <w:left w:val="none" w:sz="0" w:space="0" w:color="auto"/>
        <w:bottom w:val="none" w:sz="0" w:space="0" w:color="auto"/>
        <w:right w:val="none" w:sz="0" w:space="0" w:color="auto"/>
      </w:divBdr>
      <w:divsChild>
        <w:div w:id="736248875">
          <w:marLeft w:val="0"/>
          <w:marRight w:val="0"/>
          <w:marTop w:val="0"/>
          <w:marBottom w:val="0"/>
          <w:divBdr>
            <w:top w:val="none" w:sz="0" w:space="0" w:color="auto"/>
            <w:left w:val="none" w:sz="0" w:space="0" w:color="auto"/>
            <w:bottom w:val="none" w:sz="0" w:space="0" w:color="auto"/>
            <w:right w:val="none" w:sz="0" w:space="0" w:color="auto"/>
          </w:divBdr>
          <w:divsChild>
            <w:div w:id="665476210">
              <w:marLeft w:val="0"/>
              <w:marRight w:val="0"/>
              <w:marTop w:val="0"/>
              <w:marBottom w:val="0"/>
              <w:divBdr>
                <w:top w:val="none" w:sz="0" w:space="0" w:color="auto"/>
                <w:left w:val="none" w:sz="0" w:space="0" w:color="auto"/>
                <w:bottom w:val="none" w:sz="0" w:space="0" w:color="auto"/>
                <w:right w:val="none" w:sz="0" w:space="0" w:color="auto"/>
              </w:divBdr>
              <w:divsChild>
                <w:div w:id="1286430538">
                  <w:marLeft w:val="0"/>
                  <w:marRight w:val="0"/>
                  <w:marTop w:val="0"/>
                  <w:marBottom w:val="0"/>
                  <w:divBdr>
                    <w:top w:val="none" w:sz="0" w:space="0" w:color="auto"/>
                    <w:left w:val="none" w:sz="0" w:space="0" w:color="auto"/>
                    <w:bottom w:val="none" w:sz="0" w:space="0" w:color="auto"/>
                    <w:right w:val="none" w:sz="0" w:space="0" w:color="auto"/>
                  </w:divBdr>
                </w:div>
                <w:div w:id="827206480">
                  <w:marLeft w:val="0"/>
                  <w:marRight w:val="0"/>
                  <w:marTop w:val="0"/>
                  <w:marBottom w:val="0"/>
                  <w:divBdr>
                    <w:top w:val="none" w:sz="0" w:space="0" w:color="auto"/>
                    <w:left w:val="none" w:sz="0" w:space="0" w:color="auto"/>
                    <w:bottom w:val="none" w:sz="0" w:space="0" w:color="auto"/>
                    <w:right w:val="none" w:sz="0" w:space="0" w:color="auto"/>
                  </w:divBdr>
                </w:div>
                <w:div w:id="658264684">
                  <w:marLeft w:val="0"/>
                  <w:marRight w:val="0"/>
                  <w:marTop w:val="0"/>
                  <w:marBottom w:val="0"/>
                  <w:divBdr>
                    <w:top w:val="none" w:sz="0" w:space="0" w:color="auto"/>
                    <w:left w:val="none" w:sz="0" w:space="0" w:color="auto"/>
                    <w:bottom w:val="none" w:sz="0" w:space="0" w:color="auto"/>
                    <w:right w:val="none" w:sz="0" w:space="0" w:color="auto"/>
                  </w:divBdr>
                </w:div>
                <w:div w:id="503206046">
                  <w:marLeft w:val="0"/>
                  <w:marRight w:val="0"/>
                  <w:marTop w:val="0"/>
                  <w:marBottom w:val="0"/>
                  <w:divBdr>
                    <w:top w:val="none" w:sz="0" w:space="0" w:color="auto"/>
                    <w:left w:val="none" w:sz="0" w:space="0" w:color="auto"/>
                    <w:bottom w:val="none" w:sz="0" w:space="0" w:color="auto"/>
                    <w:right w:val="none" w:sz="0" w:space="0" w:color="auto"/>
                  </w:divBdr>
                </w:div>
                <w:div w:id="155893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8000">
          <w:marLeft w:val="0"/>
          <w:marRight w:val="0"/>
          <w:marTop w:val="0"/>
          <w:marBottom w:val="0"/>
          <w:divBdr>
            <w:top w:val="none" w:sz="0" w:space="0" w:color="auto"/>
            <w:left w:val="none" w:sz="0" w:space="0" w:color="auto"/>
            <w:bottom w:val="none" w:sz="0" w:space="0" w:color="auto"/>
            <w:right w:val="none" w:sz="0" w:space="0" w:color="auto"/>
          </w:divBdr>
          <w:divsChild>
            <w:div w:id="124846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951204">
      <w:bodyDiv w:val="1"/>
      <w:marLeft w:val="0"/>
      <w:marRight w:val="0"/>
      <w:marTop w:val="0"/>
      <w:marBottom w:val="0"/>
      <w:divBdr>
        <w:top w:val="none" w:sz="0" w:space="0" w:color="auto"/>
        <w:left w:val="none" w:sz="0" w:space="0" w:color="auto"/>
        <w:bottom w:val="none" w:sz="0" w:space="0" w:color="auto"/>
        <w:right w:val="none" w:sz="0" w:space="0" w:color="auto"/>
      </w:divBdr>
      <w:divsChild>
        <w:div w:id="977760122">
          <w:marLeft w:val="0"/>
          <w:marRight w:val="0"/>
          <w:marTop w:val="0"/>
          <w:marBottom w:val="0"/>
          <w:divBdr>
            <w:top w:val="none" w:sz="0" w:space="0" w:color="auto"/>
            <w:left w:val="none" w:sz="0" w:space="0" w:color="auto"/>
            <w:bottom w:val="none" w:sz="0" w:space="0" w:color="auto"/>
            <w:right w:val="none" w:sz="0" w:space="0" w:color="auto"/>
          </w:divBdr>
          <w:divsChild>
            <w:div w:id="1431394739">
              <w:marLeft w:val="0"/>
              <w:marRight w:val="0"/>
              <w:marTop w:val="0"/>
              <w:marBottom w:val="0"/>
              <w:divBdr>
                <w:top w:val="none" w:sz="0" w:space="0" w:color="auto"/>
                <w:left w:val="none" w:sz="0" w:space="0" w:color="auto"/>
                <w:bottom w:val="none" w:sz="0" w:space="0" w:color="auto"/>
                <w:right w:val="none" w:sz="0" w:space="0" w:color="auto"/>
              </w:divBdr>
              <w:divsChild>
                <w:div w:id="1057897508">
                  <w:marLeft w:val="0"/>
                  <w:marRight w:val="0"/>
                  <w:marTop w:val="0"/>
                  <w:marBottom w:val="0"/>
                  <w:divBdr>
                    <w:top w:val="none" w:sz="0" w:space="0" w:color="auto"/>
                    <w:left w:val="none" w:sz="0" w:space="0" w:color="auto"/>
                    <w:bottom w:val="none" w:sz="0" w:space="0" w:color="auto"/>
                    <w:right w:val="none" w:sz="0" w:space="0" w:color="auto"/>
                  </w:divBdr>
                </w:div>
                <w:div w:id="1533811289">
                  <w:marLeft w:val="0"/>
                  <w:marRight w:val="0"/>
                  <w:marTop w:val="0"/>
                  <w:marBottom w:val="0"/>
                  <w:divBdr>
                    <w:top w:val="none" w:sz="0" w:space="0" w:color="auto"/>
                    <w:left w:val="none" w:sz="0" w:space="0" w:color="auto"/>
                    <w:bottom w:val="none" w:sz="0" w:space="0" w:color="auto"/>
                    <w:right w:val="none" w:sz="0" w:space="0" w:color="auto"/>
                  </w:divBdr>
                </w:div>
                <w:div w:id="1451121909">
                  <w:marLeft w:val="0"/>
                  <w:marRight w:val="0"/>
                  <w:marTop w:val="0"/>
                  <w:marBottom w:val="0"/>
                  <w:divBdr>
                    <w:top w:val="none" w:sz="0" w:space="0" w:color="auto"/>
                    <w:left w:val="none" w:sz="0" w:space="0" w:color="auto"/>
                    <w:bottom w:val="none" w:sz="0" w:space="0" w:color="auto"/>
                    <w:right w:val="none" w:sz="0" w:space="0" w:color="auto"/>
                  </w:divBdr>
                </w:div>
                <w:div w:id="952128712">
                  <w:marLeft w:val="0"/>
                  <w:marRight w:val="0"/>
                  <w:marTop w:val="0"/>
                  <w:marBottom w:val="0"/>
                  <w:divBdr>
                    <w:top w:val="none" w:sz="0" w:space="0" w:color="auto"/>
                    <w:left w:val="none" w:sz="0" w:space="0" w:color="auto"/>
                    <w:bottom w:val="none" w:sz="0" w:space="0" w:color="auto"/>
                    <w:right w:val="none" w:sz="0" w:space="0" w:color="auto"/>
                  </w:divBdr>
                </w:div>
                <w:div w:id="40137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071712">
          <w:marLeft w:val="0"/>
          <w:marRight w:val="0"/>
          <w:marTop w:val="0"/>
          <w:marBottom w:val="0"/>
          <w:divBdr>
            <w:top w:val="none" w:sz="0" w:space="0" w:color="auto"/>
            <w:left w:val="none" w:sz="0" w:space="0" w:color="auto"/>
            <w:bottom w:val="none" w:sz="0" w:space="0" w:color="auto"/>
            <w:right w:val="none" w:sz="0" w:space="0" w:color="auto"/>
          </w:divBdr>
          <w:divsChild>
            <w:div w:id="10904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767192">
      <w:bodyDiv w:val="1"/>
      <w:marLeft w:val="0"/>
      <w:marRight w:val="0"/>
      <w:marTop w:val="0"/>
      <w:marBottom w:val="0"/>
      <w:divBdr>
        <w:top w:val="none" w:sz="0" w:space="0" w:color="auto"/>
        <w:left w:val="none" w:sz="0" w:space="0" w:color="auto"/>
        <w:bottom w:val="none" w:sz="0" w:space="0" w:color="auto"/>
        <w:right w:val="none" w:sz="0" w:space="0" w:color="auto"/>
      </w:divBdr>
    </w:div>
    <w:div w:id="84182104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21704524">
      <w:bodyDiv w:val="1"/>
      <w:marLeft w:val="0"/>
      <w:marRight w:val="0"/>
      <w:marTop w:val="0"/>
      <w:marBottom w:val="0"/>
      <w:divBdr>
        <w:top w:val="none" w:sz="0" w:space="0" w:color="auto"/>
        <w:left w:val="none" w:sz="0" w:space="0" w:color="auto"/>
        <w:bottom w:val="none" w:sz="0" w:space="0" w:color="auto"/>
        <w:right w:val="none" w:sz="0" w:space="0" w:color="auto"/>
      </w:divBdr>
      <w:divsChild>
        <w:div w:id="282200824">
          <w:marLeft w:val="0"/>
          <w:marRight w:val="0"/>
          <w:marTop w:val="0"/>
          <w:marBottom w:val="0"/>
          <w:divBdr>
            <w:top w:val="none" w:sz="0" w:space="0" w:color="auto"/>
            <w:left w:val="none" w:sz="0" w:space="0" w:color="auto"/>
            <w:bottom w:val="none" w:sz="0" w:space="0" w:color="auto"/>
            <w:right w:val="none" w:sz="0" w:space="0" w:color="auto"/>
          </w:divBdr>
          <w:divsChild>
            <w:div w:id="78794861">
              <w:marLeft w:val="0"/>
              <w:marRight w:val="0"/>
              <w:marTop w:val="0"/>
              <w:marBottom w:val="0"/>
              <w:divBdr>
                <w:top w:val="none" w:sz="0" w:space="0" w:color="auto"/>
                <w:left w:val="none" w:sz="0" w:space="0" w:color="auto"/>
                <w:bottom w:val="none" w:sz="0" w:space="0" w:color="auto"/>
                <w:right w:val="none" w:sz="0" w:space="0" w:color="auto"/>
              </w:divBdr>
              <w:divsChild>
                <w:div w:id="1848212601">
                  <w:marLeft w:val="0"/>
                  <w:marRight w:val="0"/>
                  <w:marTop w:val="0"/>
                  <w:marBottom w:val="0"/>
                  <w:divBdr>
                    <w:top w:val="none" w:sz="0" w:space="0" w:color="auto"/>
                    <w:left w:val="none" w:sz="0" w:space="0" w:color="auto"/>
                    <w:bottom w:val="none" w:sz="0" w:space="0" w:color="auto"/>
                    <w:right w:val="none" w:sz="0" w:space="0" w:color="auto"/>
                  </w:divBdr>
                </w:div>
                <w:div w:id="1506898525">
                  <w:marLeft w:val="0"/>
                  <w:marRight w:val="0"/>
                  <w:marTop w:val="0"/>
                  <w:marBottom w:val="0"/>
                  <w:divBdr>
                    <w:top w:val="none" w:sz="0" w:space="0" w:color="auto"/>
                    <w:left w:val="none" w:sz="0" w:space="0" w:color="auto"/>
                    <w:bottom w:val="none" w:sz="0" w:space="0" w:color="auto"/>
                    <w:right w:val="none" w:sz="0" w:space="0" w:color="auto"/>
                  </w:divBdr>
                </w:div>
                <w:div w:id="2107072752">
                  <w:marLeft w:val="0"/>
                  <w:marRight w:val="0"/>
                  <w:marTop w:val="0"/>
                  <w:marBottom w:val="0"/>
                  <w:divBdr>
                    <w:top w:val="none" w:sz="0" w:space="0" w:color="auto"/>
                    <w:left w:val="none" w:sz="0" w:space="0" w:color="auto"/>
                    <w:bottom w:val="none" w:sz="0" w:space="0" w:color="auto"/>
                    <w:right w:val="none" w:sz="0" w:space="0" w:color="auto"/>
                  </w:divBdr>
                </w:div>
                <w:div w:id="1808090361">
                  <w:marLeft w:val="0"/>
                  <w:marRight w:val="0"/>
                  <w:marTop w:val="0"/>
                  <w:marBottom w:val="0"/>
                  <w:divBdr>
                    <w:top w:val="none" w:sz="0" w:space="0" w:color="auto"/>
                    <w:left w:val="none" w:sz="0" w:space="0" w:color="auto"/>
                    <w:bottom w:val="none" w:sz="0" w:space="0" w:color="auto"/>
                    <w:right w:val="none" w:sz="0" w:space="0" w:color="auto"/>
                  </w:divBdr>
                </w:div>
                <w:div w:id="683484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452">
          <w:marLeft w:val="0"/>
          <w:marRight w:val="0"/>
          <w:marTop w:val="0"/>
          <w:marBottom w:val="0"/>
          <w:divBdr>
            <w:top w:val="none" w:sz="0" w:space="0" w:color="auto"/>
            <w:left w:val="none" w:sz="0" w:space="0" w:color="auto"/>
            <w:bottom w:val="none" w:sz="0" w:space="0" w:color="auto"/>
            <w:right w:val="none" w:sz="0" w:space="0" w:color="auto"/>
          </w:divBdr>
          <w:divsChild>
            <w:div w:id="154339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1220">
      <w:bodyDiv w:val="1"/>
      <w:marLeft w:val="0"/>
      <w:marRight w:val="0"/>
      <w:marTop w:val="0"/>
      <w:marBottom w:val="0"/>
      <w:divBdr>
        <w:top w:val="none" w:sz="0" w:space="0" w:color="auto"/>
        <w:left w:val="none" w:sz="0" w:space="0" w:color="auto"/>
        <w:bottom w:val="none" w:sz="0" w:space="0" w:color="auto"/>
        <w:right w:val="none" w:sz="0" w:space="0" w:color="auto"/>
      </w:divBdr>
    </w:div>
    <w:div w:id="1584534745">
      <w:bodyDiv w:val="1"/>
      <w:marLeft w:val="0"/>
      <w:marRight w:val="0"/>
      <w:marTop w:val="0"/>
      <w:marBottom w:val="0"/>
      <w:divBdr>
        <w:top w:val="none" w:sz="0" w:space="0" w:color="auto"/>
        <w:left w:val="none" w:sz="0" w:space="0" w:color="auto"/>
        <w:bottom w:val="none" w:sz="0" w:space="0" w:color="auto"/>
        <w:right w:val="none" w:sz="0" w:space="0" w:color="auto"/>
      </w:divBdr>
      <w:divsChild>
        <w:div w:id="1961455917">
          <w:marLeft w:val="0"/>
          <w:marRight w:val="0"/>
          <w:marTop w:val="0"/>
          <w:marBottom w:val="0"/>
          <w:divBdr>
            <w:top w:val="none" w:sz="0" w:space="0" w:color="auto"/>
            <w:left w:val="none" w:sz="0" w:space="0" w:color="auto"/>
            <w:bottom w:val="none" w:sz="0" w:space="0" w:color="auto"/>
            <w:right w:val="none" w:sz="0" w:space="0" w:color="auto"/>
          </w:divBdr>
        </w:div>
        <w:div w:id="112215956">
          <w:marLeft w:val="0"/>
          <w:marRight w:val="0"/>
          <w:marTop w:val="0"/>
          <w:marBottom w:val="0"/>
          <w:divBdr>
            <w:top w:val="none" w:sz="0" w:space="0" w:color="auto"/>
            <w:left w:val="none" w:sz="0" w:space="0" w:color="auto"/>
            <w:bottom w:val="none" w:sz="0" w:space="0" w:color="auto"/>
            <w:right w:val="none" w:sz="0" w:space="0" w:color="auto"/>
          </w:divBdr>
        </w:div>
        <w:div w:id="113409853">
          <w:marLeft w:val="0"/>
          <w:marRight w:val="0"/>
          <w:marTop w:val="0"/>
          <w:marBottom w:val="0"/>
          <w:divBdr>
            <w:top w:val="none" w:sz="0" w:space="0" w:color="auto"/>
            <w:left w:val="none" w:sz="0" w:space="0" w:color="auto"/>
            <w:bottom w:val="none" w:sz="0" w:space="0" w:color="auto"/>
            <w:right w:val="none" w:sz="0" w:space="0" w:color="auto"/>
          </w:divBdr>
        </w:div>
        <w:div w:id="2055345945">
          <w:marLeft w:val="0"/>
          <w:marRight w:val="0"/>
          <w:marTop w:val="0"/>
          <w:marBottom w:val="0"/>
          <w:divBdr>
            <w:top w:val="none" w:sz="0" w:space="0" w:color="auto"/>
            <w:left w:val="none" w:sz="0" w:space="0" w:color="auto"/>
            <w:bottom w:val="none" w:sz="0" w:space="0" w:color="auto"/>
            <w:right w:val="none" w:sz="0" w:space="0" w:color="auto"/>
          </w:divBdr>
        </w:div>
        <w:div w:id="370498225">
          <w:marLeft w:val="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59616505">
      <w:bodyDiv w:val="1"/>
      <w:marLeft w:val="0"/>
      <w:marRight w:val="0"/>
      <w:marTop w:val="0"/>
      <w:marBottom w:val="0"/>
      <w:divBdr>
        <w:top w:val="none" w:sz="0" w:space="0" w:color="auto"/>
        <w:left w:val="none" w:sz="0" w:space="0" w:color="auto"/>
        <w:bottom w:val="none" w:sz="0" w:space="0" w:color="auto"/>
        <w:right w:val="none" w:sz="0" w:space="0" w:color="auto"/>
      </w:divBdr>
    </w:div>
    <w:div w:id="2109081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227FB3-DB12-4FA5-888E-A7782F9A3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1631</Words>
  <Characters>9300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Mansi Nagpure</cp:lastModifiedBy>
  <cp:revision>2</cp:revision>
  <cp:lastPrinted>2021-02-22T14:39:00Z</cp:lastPrinted>
  <dcterms:created xsi:type="dcterms:W3CDTF">2024-10-01T09:27:00Z</dcterms:created>
  <dcterms:modified xsi:type="dcterms:W3CDTF">2024-10-01T09:27:00Z</dcterms:modified>
</cp:coreProperties>
</file>