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A97322" w14:textId="77777777" w:rsidR="00F94D44" w:rsidRDefault="00F94D44" w:rsidP="00F94D44">
      <w:pPr>
        <w:spacing w:line="360" w:lineRule="auto"/>
        <w:jc w:val="center"/>
        <w:rPr>
          <w:rFonts w:ascii="Times New Roman" w:hAnsi="Times New Roman" w:cs="Times New Roman"/>
          <w:b/>
          <w:sz w:val="24"/>
          <w:szCs w:val="24"/>
        </w:rPr>
      </w:pPr>
      <w:r w:rsidRPr="002A75E1">
        <w:rPr>
          <w:rFonts w:ascii="Times New Roman" w:hAnsi="Times New Roman" w:cs="Times New Roman"/>
          <w:b/>
          <w:sz w:val="24"/>
          <w:szCs w:val="24"/>
        </w:rPr>
        <w:t xml:space="preserve">FINANCIAL NEEDS AND PROBLEMS AMONG </w:t>
      </w:r>
      <w:r>
        <w:rPr>
          <w:rFonts w:ascii="Times New Roman" w:hAnsi="Times New Roman" w:cs="Times New Roman"/>
          <w:b/>
          <w:sz w:val="24"/>
          <w:szCs w:val="24"/>
        </w:rPr>
        <w:t xml:space="preserve">INTERNATIONAL </w:t>
      </w:r>
      <w:r w:rsidRPr="002A75E1">
        <w:rPr>
          <w:rFonts w:ascii="Times New Roman" w:hAnsi="Times New Roman" w:cs="Times New Roman"/>
          <w:b/>
          <w:sz w:val="24"/>
          <w:szCs w:val="24"/>
        </w:rPr>
        <w:t>COLLEGE STUDENTS IN INDIA: A CONCEPTUAL FRAMEWORK</w:t>
      </w:r>
    </w:p>
    <w:p w14:paraId="53E79AF3" w14:textId="00DC49D6" w:rsidR="00DD2565" w:rsidRDefault="00DD2565" w:rsidP="009B5547">
      <w:pPr>
        <w:spacing w:line="360" w:lineRule="auto"/>
        <w:rPr>
          <w:rFonts w:ascii="Times New Roman" w:hAnsi="Times New Roman" w:cs="Times New Roman"/>
          <w:b/>
          <w:sz w:val="24"/>
          <w:szCs w:val="24"/>
        </w:rPr>
      </w:pPr>
      <w:bookmarkStart w:id="0" w:name="_GoBack"/>
      <w:bookmarkEnd w:id="0"/>
    </w:p>
    <w:p w14:paraId="68B2D97C" w14:textId="77777777" w:rsidR="00F94D44" w:rsidRDefault="00F94D44" w:rsidP="00F94D44">
      <w:pPr>
        <w:jc w:val="both"/>
        <w:rPr>
          <w:rFonts w:ascii="Times New Roman" w:hAnsi="Times New Roman" w:cs="Times New Roman"/>
          <w:b/>
          <w:sz w:val="24"/>
          <w:szCs w:val="24"/>
        </w:rPr>
      </w:pPr>
      <w:r>
        <w:rPr>
          <w:rFonts w:ascii="Times New Roman" w:hAnsi="Times New Roman" w:cs="Times New Roman"/>
          <w:b/>
          <w:sz w:val="24"/>
          <w:szCs w:val="24"/>
        </w:rPr>
        <w:t xml:space="preserve">Author 1 : Dr Sushma Sreedaran , Asst Professor , Amity Global Business School, Chennai – 86, </w:t>
      </w:r>
      <w:hyperlink r:id="rId7" w:history="1">
        <w:r>
          <w:rPr>
            <w:rStyle w:val="Hyperlink"/>
            <w:rFonts w:ascii="Times New Roman" w:hAnsi="Times New Roman" w:cs="Times New Roman"/>
            <w:b/>
            <w:sz w:val="24"/>
            <w:szCs w:val="24"/>
          </w:rPr>
          <w:t>sushmasreedaran@gmail.com</w:t>
        </w:r>
      </w:hyperlink>
      <w:r>
        <w:rPr>
          <w:rFonts w:ascii="Times New Roman" w:hAnsi="Times New Roman" w:cs="Times New Roman"/>
          <w:b/>
          <w:sz w:val="24"/>
          <w:szCs w:val="24"/>
        </w:rPr>
        <w:t>, #9962859532.</w:t>
      </w:r>
    </w:p>
    <w:p w14:paraId="63C91D3E" w14:textId="4A642B84" w:rsidR="00171344" w:rsidRDefault="00171344" w:rsidP="00171344">
      <w:pPr>
        <w:jc w:val="both"/>
        <w:rPr>
          <w:rFonts w:ascii="Times New Roman" w:hAnsi="Times New Roman" w:cs="Times New Roman"/>
          <w:b/>
          <w:sz w:val="24"/>
          <w:szCs w:val="24"/>
        </w:rPr>
      </w:pPr>
      <w:r>
        <w:rPr>
          <w:rFonts w:ascii="Times New Roman" w:hAnsi="Times New Roman" w:cs="Times New Roman"/>
          <w:b/>
          <w:sz w:val="24"/>
          <w:szCs w:val="24"/>
        </w:rPr>
        <w:t>Author 2</w:t>
      </w:r>
      <w:r w:rsidR="00EA2D89">
        <w:rPr>
          <w:rFonts w:ascii="Times New Roman" w:hAnsi="Times New Roman" w:cs="Times New Roman"/>
          <w:b/>
          <w:sz w:val="24"/>
          <w:szCs w:val="24"/>
        </w:rPr>
        <w:t xml:space="preserve"> </w:t>
      </w:r>
      <w:r>
        <w:rPr>
          <w:rFonts w:ascii="Times New Roman" w:hAnsi="Times New Roman" w:cs="Times New Roman"/>
          <w:b/>
          <w:sz w:val="24"/>
          <w:szCs w:val="24"/>
        </w:rPr>
        <w:t>:</w:t>
      </w:r>
      <w:r w:rsidR="00EA2D89">
        <w:rPr>
          <w:rFonts w:ascii="Times New Roman" w:hAnsi="Times New Roman" w:cs="Times New Roman"/>
          <w:b/>
          <w:sz w:val="24"/>
          <w:szCs w:val="24"/>
        </w:rPr>
        <w:t xml:space="preserve"> Prof </w:t>
      </w:r>
      <w:r>
        <w:rPr>
          <w:rFonts w:ascii="Times New Roman" w:hAnsi="Times New Roman" w:cs="Times New Roman"/>
          <w:b/>
          <w:sz w:val="24"/>
          <w:szCs w:val="24"/>
        </w:rPr>
        <w:t xml:space="preserve">Siva Balasubrahmanyam ,Amity Global Business School, Chennai – 86, </w:t>
      </w:r>
      <w:hyperlink r:id="rId8" w:history="1">
        <w:r w:rsidRPr="007D3398">
          <w:rPr>
            <w:rStyle w:val="Hyperlink"/>
            <w:rFonts w:ascii="Times New Roman" w:hAnsi="Times New Roman" w:cs="Times New Roman"/>
            <w:b/>
            <w:sz w:val="24"/>
            <w:szCs w:val="24"/>
          </w:rPr>
          <w:t>dvsbalu@gmail.com</w:t>
        </w:r>
      </w:hyperlink>
      <w:r>
        <w:rPr>
          <w:rFonts w:ascii="Times New Roman" w:hAnsi="Times New Roman" w:cs="Times New Roman"/>
          <w:b/>
          <w:sz w:val="24"/>
          <w:szCs w:val="24"/>
        </w:rPr>
        <w:t>, #9840310886.</w:t>
      </w:r>
    </w:p>
    <w:p w14:paraId="666C4CBF" w14:textId="77777777" w:rsidR="00171344" w:rsidRDefault="00171344" w:rsidP="00F94D44">
      <w:pPr>
        <w:jc w:val="both"/>
        <w:rPr>
          <w:rFonts w:ascii="Times New Roman" w:hAnsi="Times New Roman" w:cs="Times New Roman"/>
          <w:b/>
          <w:sz w:val="24"/>
          <w:szCs w:val="24"/>
        </w:rPr>
      </w:pPr>
    </w:p>
    <w:p w14:paraId="460227F7" w14:textId="77777777" w:rsidR="00F94D44" w:rsidRPr="00CC3528" w:rsidRDefault="00F94D44" w:rsidP="00F94D44">
      <w:pPr>
        <w:jc w:val="both"/>
        <w:rPr>
          <w:rFonts w:ascii="Times New Roman" w:hAnsi="Times New Roman" w:cs="Times New Roman"/>
          <w:b/>
          <w:sz w:val="24"/>
          <w:szCs w:val="24"/>
        </w:rPr>
      </w:pPr>
      <w:r w:rsidRPr="00CC3528">
        <w:rPr>
          <w:rFonts w:ascii="Times New Roman" w:hAnsi="Times New Roman" w:cs="Times New Roman"/>
          <w:b/>
          <w:sz w:val="24"/>
          <w:szCs w:val="24"/>
        </w:rPr>
        <w:t>Abstract:</w:t>
      </w:r>
    </w:p>
    <w:p w14:paraId="5BC3FCBB" w14:textId="77777777" w:rsidR="00144A50" w:rsidRDefault="00933EB1" w:rsidP="007A12A3">
      <w:pPr>
        <w:spacing w:line="360" w:lineRule="auto"/>
        <w:ind w:firstLine="720"/>
        <w:jc w:val="both"/>
        <w:rPr>
          <w:rFonts w:ascii="Times New Roman" w:hAnsi="Times New Roman" w:cs="Times New Roman"/>
          <w:sz w:val="24"/>
          <w:szCs w:val="24"/>
        </w:rPr>
      </w:pPr>
      <w:r w:rsidRPr="00933EB1">
        <w:rPr>
          <w:rFonts w:ascii="Times New Roman" w:hAnsi="Times New Roman" w:cs="Times New Roman"/>
          <w:sz w:val="24"/>
          <w:szCs w:val="24"/>
        </w:rPr>
        <w:t>One of the main concerns for international college students in India is their financial needs and difficulties.</w:t>
      </w:r>
      <w:r>
        <w:rPr>
          <w:rFonts w:ascii="Times New Roman" w:hAnsi="Times New Roman" w:cs="Times New Roman"/>
          <w:sz w:val="24"/>
          <w:szCs w:val="24"/>
        </w:rPr>
        <w:t xml:space="preserve"> </w:t>
      </w:r>
      <w:r w:rsidRPr="00933EB1">
        <w:rPr>
          <w:rFonts w:ascii="Times New Roman" w:hAnsi="Times New Roman" w:cs="Times New Roman"/>
          <w:sz w:val="24"/>
          <w:szCs w:val="24"/>
        </w:rPr>
        <w:t>Many students find it difficult to manage their finances and cover their expenses due to the rising cost of education and a lack of financial understanding. The purpose of this conceptual research piece is to offer a framework for comprehending the financial requirements and issues faced by foreign college students in India. The report analyses the main financial requirements and difficulties faced by foreign college students in India and investigates the causes of these challenges. The suggested conceptual framework incorporates the numerous aspects, such as family history, socioeconomic level, financial literacy, and college costs that affect the financial needs and issues of international college students in India. The paper's conclusion emphasises the importance of effective financial education programmes to help overseas college students in India with their financial needs and issues.</w:t>
      </w:r>
      <w:r>
        <w:rPr>
          <w:rFonts w:ascii="Times New Roman" w:hAnsi="Times New Roman" w:cs="Times New Roman"/>
          <w:sz w:val="24"/>
          <w:szCs w:val="24"/>
        </w:rPr>
        <w:t xml:space="preserve"> </w:t>
      </w:r>
    </w:p>
    <w:p w14:paraId="08C36F26" w14:textId="77777777" w:rsidR="00F94D44" w:rsidRPr="00FA7414" w:rsidRDefault="00F94D44" w:rsidP="00144A50">
      <w:pPr>
        <w:spacing w:line="360" w:lineRule="auto"/>
        <w:jc w:val="both"/>
        <w:rPr>
          <w:rFonts w:ascii="Times New Roman" w:hAnsi="Times New Roman" w:cs="Times New Roman"/>
          <w:sz w:val="24"/>
          <w:szCs w:val="24"/>
        </w:rPr>
      </w:pPr>
      <w:r w:rsidRPr="00144A50">
        <w:rPr>
          <w:rFonts w:ascii="Times New Roman" w:hAnsi="Times New Roman" w:cs="Times New Roman"/>
          <w:b/>
          <w:sz w:val="24"/>
          <w:szCs w:val="24"/>
        </w:rPr>
        <w:t xml:space="preserve">Key </w:t>
      </w:r>
      <w:r w:rsidR="00933EB1" w:rsidRPr="00144A50">
        <w:rPr>
          <w:rFonts w:ascii="Times New Roman" w:hAnsi="Times New Roman" w:cs="Times New Roman"/>
          <w:b/>
          <w:sz w:val="24"/>
          <w:szCs w:val="24"/>
        </w:rPr>
        <w:t>Words</w:t>
      </w:r>
      <w:r w:rsidR="00933EB1" w:rsidRPr="00FA7414">
        <w:rPr>
          <w:rFonts w:ascii="Times New Roman" w:hAnsi="Times New Roman" w:cs="Times New Roman"/>
          <w:sz w:val="24"/>
          <w:szCs w:val="24"/>
        </w:rPr>
        <w:t>:</w:t>
      </w:r>
      <w:r w:rsidRPr="00FA7414">
        <w:rPr>
          <w:rFonts w:ascii="Times New Roman" w:hAnsi="Times New Roman" w:cs="Times New Roman"/>
          <w:sz w:val="24"/>
          <w:szCs w:val="24"/>
        </w:rPr>
        <w:t xml:space="preserve"> Financial </w:t>
      </w:r>
      <w:r w:rsidR="00933EB1" w:rsidRPr="00FA7414">
        <w:rPr>
          <w:rFonts w:ascii="Times New Roman" w:hAnsi="Times New Roman" w:cs="Times New Roman"/>
          <w:sz w:val="24"/>
          <w:szCs w:val="24"/>
        </w:rPr>
        <w:t>Needs,</w:t>
      </w:r>
      <w:r w:rsidRPr="00FA7414">
        <w:rPr>
          <w:rFonts w:ascii="Times New Roman" w:hAnsi="Times New Roman" w:cs="Times New Roman"/>
          <w:sz w:val="24"/>
          <w:szCs w:val="24"/>
        </w:rPr>
        <w:t xml:space="preserve"> International </w:t>
      </w:r>
      <w:r w:rsidR="00933EB1" w:rsidRPr="00FA7414">
        <w:rPr>
          <w:rFonts w:ascii="Times New Roman" w:hAnsi="Times New Roman" w:cs="Times New Roman"/>
          <w:sz w:val="24"/>
          <w:szCs w:val="24"/>
        </w:rPr>
        <w:t>College</w:t>
      </w:r>
      <w:r w:rsidRPr="00FA7414">
        <w:rPr>
          <w:rFonts w:ascii="Times New Roman" w:hAnsi="Times New Roman" w:cs="Times New Roman"/>
          <w:sz w:val="24"/>
          <w:szCs w:val="24"/>
        </w:rPr>
        <w:t xml:space="preserve"> </w:t>
      </w:r>
      <w:r w:rsidR="00933EB1" w:rsidRPr="00FA7414">
        <w:rPr>
          <w:rFonts w:ascii="Times New Roman" w:hAnsi="Times New Roman" w:cs="Times New Roman"/>
          <w:sz w:val="24"/>
          <w:szCs w:val="24"/>
        </w:rPr>
        <w:t>Students,</w:t>
      </w:r>
      <w:r w:rsidRPr="00FA7414">
        <w:rPr>
          <w:rFonts w:ascii="Times New Roman" w:hAnsi="Times New Roman" w:cs="Times New Roman"/>
          <w:sz w:val="24"/>
          <w:szCs w:val="24"/>
        </w:rPr>
        <w:t xml:space="preserve"> India</w:t>
      </w:r>
    </w:p>
    <w:p w14:paraId="4C8BB6C8" w14:textId="77777777" w:rsidR="00F94D44" w:rsidRPr="007A12A3" w:rsidRDefault="00F94D44" w:rsidP="00F94D44">
      <w:pPr>
        <w:jc w:val="both"/>
        <w:rPr>
          <w:rFonts w:ascii="Times New Roman" w:hAnsi="Times New Roman" w:cs="Times New Roman"/>
          <w:b/>
          <w:sz w:val="24"/>
          <w:szCs w:val="24"/>
        </w:rPr>
      </w:pPr>
      <w:r w:rsidRPr="007A12A3">
        <w:rPr>
          <w:rFonts w:ascii="Times New Roman" w:hAnsi="Times New Roman" w:cs="Times New Roman"/>
          <w:b/>
          <w:sz w:val="24"/>
          <w:szCs w:val="24"/>
        </w:rPr>
        <w:t>INTRODUCTION:</w:t>
      </w:r>
    </w:p>
    <w:p w14:paraId="26EFF66B" w14:textId="77777777" w:rsidR="00F94D44" w:rsidRPr="00FA7414" w:rsidRDefault="00933EB1" w:rsidP="007A12A3">
      <w:pPr>
        <w:spacing w:line="360" w:lineRule="auto"/>
        <w:ind w:firstLine="720"/>
        <w:jc w:val="both"/>
        <w:rPr>
          <w:rFonts w:ascii="Times New Roman" w:hAnsi="Times New Roman" w:cs="Times New Roman"/>
          <w:sz w:val="24"/>
          <w:szCs w:val="24"/>
        </w:rPr>
      </w:pPr>
      <w:r w:rsidRPr="00933EB1">
        <w:rPr>
          <w:rFonts w:ascii="Times New Roman" w:hAnsi="Times New Roman" w:cs="Times New Roman"/>
          <w:sz w:val="24"/>
          <w:szCs w:val="24"/>
        </w:rPr>
        <w:t xml:space="preserve">Tuition and fees, housing, textbooks, and daily costs are just a few of the needs and issues that international college students in India have to deal with financially. These problems are made worse by students' poor financial literacy and families' insufficient financial support. This conceptual study article's goal is to offer a framework for comprehending the financial needs and issues that foreign college students in India encounter. Since administrators in higher education and student life are growing more worried about student stress, student wellbeing is a crucial topic on college campuses across the country. Given that stress has been linked to </w:t>
      </w:r>
      <w:r w:rsidR="001B552B" w:rsidRPr="00933EB1">
        <w:rPr>
          <w:rFonts w:ascii="Times New Roman" w:hAnsi="Times New Roman" w:cs="Times New Roman"/>
          <w:sz w:val="24"/>
          <w:szCs w:val="24"/>
        </w:rPr>
        <w:t>decrease</w:t>
      </w:r>
      <w:r w:rsidRPr="00933EB1">
        <w:rPr>
          <w:rFonts w:ascii="Times New Roman" w:hAnsi="Times New Roman" w:cs="Times New Roman"/>
          <w:sz w:val="24"/>
          <w:szCs w:val="24"/>
        </w:rPr>
        <w:t xml:space="preserve"> student persistence (Letkiewicz), greater federal and state government scrutiny of </w:t>
      </w:r>
      <w:r w:rsidRPr="00933EB1">
        <w:rPr>
          <w:rFonts w:ascii="Times New Roman" w:hAnsi="Times New Roman" w:cs="Times New Roman"/>
          <w:sz w:val="24"/>
          <w:szCs w:val="24"/>
        </w:rPr>
        <w:lastRenderedPageBreak/>
        <w:t xml:space="preserve">graduation rates ought to encourage administrators to comprehend the root </w:t>
      </w:r>
      <w:r w:rsidR="001B552B">
        <w:rPr>
          <w:rFonts w:ascii="Times New Roman" w:hAnsi="Times New Roman" w:cs="Times New Roman"/>
          <w:sz w:val="24"/>
          <w:szCs w:val="24"/>
        </w:rPr>
        <w:t xml:space="preserve">causes of stress among students </w:t>
      </w:r>
      <w:r w:rsidR="001B552B" w:rsidRPr="00933EB1">
        <w:rPr>
          <w:rFonts w:ascii="Times New Roman" w:hAnsi="Times New Roman" w:cs="Times New Roman"/>
          <w:sz w:val="24"/>
          <w:szCs w:val="24"/>
        </w:rPr>
        <w:t>specifically</w:t>
      </w:r>
      <w:r w:rsidRPr="00933EB1">
        <w:rPr>
          <w:rFonts w:ascii="Times New Roman" w:hAnsi="Times New Roman" w:cs="Times New Roman"/>
          <w:sz w:val="24"/>
          <w:szCs w:val="24"/>
        </w:rPr>
        <w:t>, tension Given the problem international college students and new graduates face about the growing load of student loans, the impact of personal financial hardships deserves further exploration. Grants and other financial help have not kept up with the steep rise in tuition, which has drastically altered the institutional environment around the decision to attend college (College Board, 2011; Draut, 2007). In order to pay for their education, students are thus depending more significantly on student loans (Draut, 2007). The idea of "working your way through college" is no longer feasible because tuition has been rising faster than inflation for some time.</w:t>
      </w:r>
    </w:p>
    <w:p w14:paraId="5ECD1F97" w14:textId="77777777" w:rsidR="00F94D44" w:rsidRPr="007A12A3" w:rsidRDefault="00F94D44" w:rsidP="00F94D44">
      <w:pPr>
        <w:jc w:val="both"/>
        <w:rPr>
          <w:rFonts w:ascii="Times New Roman" w:hAnsi="Times New Roman" w:cs="Times New Roman"/>
          <w:b/>
          <w:sz w:val="24"/>
          <w:szCs w:val="24"/>
        </w:rPr>
      </w:pPr>
      <w:r w:rsidRPr="007A12A3">
        <w:rPr>
          <w:rFonts w:ascii="Times New Roman" w:hAnsi="Times New Roman" w:cs="Times New Roman"/>
          <w:b/>
          <w:sz w:val="24"/>
          <w:szCs w:val="24"/>
        </w:rPr>
        <w:t>LITERATURE REVIEW:</w:t>
      </w:r>
    </w:p>
    <w:p w14:paraId="7E41D0F3" w14:textId="77777777" w:rsidR="00933EB1" w:rsidRPr="00933EB1" w:rsidRDefault="00933EB1" w:rsidP="007A12A3">
      <w:pPr>
        <w:spacing w:line="360" w:lineRule="auto"/>
        <w:ind w:firstLine="720"/>
        <w:jc w:val="both"/>
        <w:rPr>
          <w:rFonts w:ascii="Times New Roman" w:hAnsi="Times New Roman" w:cs="Times New Roman"/>
          <w:sz w:val="24"/>
          <w:szCs w:val="24"/>
        </w:rPr>
      </w:pPr>
      <w:r w:rsidRPr="00933EB1">
        <w:rPr>
          <w:rFonts w:ascii="Times New Roman" w:hAnsi="Times New Roman" w:cs="Times New Roman"/>
          <w:sz w:val="24"/>
          <w:szCs w:val="24"/>
        </w:rPr>
        <w:t xml:space="preserve">The literature study looks at the main financial needs and issues that foreign college students in India have. According to studies, the rising expense of higher education, a lack of financial awareness, and insufficient family support are the main causes of financial requirements and issues among foreign college students in India. The literature review also examines the elements that affect financial demands and issues, such as socioeconomic position, family background, and college costs. According to Northern et al. (2010), financial stress can be characterised as the inability to pay one's financial responsibilities as well as psychological or emotional impacts. The outcomes of financial stress have received a lot of attention in the literature. According to research, financial stress has the following detrimental effects: (a) depressive disorders (Andrews &amp; Wilding, 2004; Clark-Lempers, Lempers, &amp; Netusil, 1990), (b) anxiety (Andrews &amp; Wilding, 2004), (c) poor academic performance (Andrews &amp; Wilding, 2004; Harding, 2011), (d) poor health (Northern et al., 2010), and (e) difficulty persisting towards degree completion (Letkiewicz, in press; Joo, Durband, &amp; Grable, 2008; Robb, Moody, &amp; Abdel-Ghany, 2011). Other research has focused on coping </w:t>
      </w:r>
      <w:r w:rsidR="001B552B" w:rsidRPr="00933EB1">
        <w:rPr>
          <w:rFonts w:ascii="Times New Roman" w:hAnsi="Times New Roman" w:cs="Times New Roman"/>
          <w:sz w:val="24"/>
          <w:szCs w:val="24"/>
        </w:rPr>
        <w:t>behaviour</w:t>
      </w:r>
      <w:r w:rsidRPr="00933EB1">
        <w:rPr>
          <w:rFonts w:ascii="Times New Roman" w:hAnsi="Times New Roman" w:cs="Times New Roman"/>
          <w:sz w:val="24"/>
          <w:szCs w:val="24"/>
        </w:rPr>
        <w:t xml:space="preserve"> of financially-stressed students, such as seeking help (Britt et al., 2011; Lim, Heckman, Letkiewicz, Fox, &amp; Montalto, 2012).</w:t>
      </w:r>
    </w:p>
    <w:p w14:paraId="3DF9E61A" w14:textId="77777777" w:rsidR="00933EB1" w:rsidRPr="00933EB1" w:rsidRDefault="00933EB1" w:rsidP="007A12A3">
      <w:pPr>
        <w:spacing w:line="360" w:lineRule="auto"/>
        <w:ind w:firstLine="720"/>
        <w:jc w:val="both"/>
        <w:rPr>
          <w:rFonts w:ascii="Times New Roman" w:hAnsi="Times New Roman" w:cs="Times New Roman"/>
          <w:sz w:val="24"/>
          <w:szCs w:val="24"/>
        </w:rPr>
      </w:pPr>
      <w:r w:rsidRPr="00933EB1">
        <w:rPr>
          <w:rFonts w:ascii="Times New Roman" w:hAnsi="Times New Roman" w:cs="Times New Roman"/>
          <w:sz w:val="24"/>
          <w:szCs w:val="24"/>
        </w:rPr>
        <w:t xml:space="preserve">Two important concepts have been linked to stress in the international college student literature: self-efficacy and optimism. Perceived self-efficacy can be described as a person’s perceived ability to handle different situations (Bandura, 1977). Bandura (1982) describes this as a complex process in which “component cognitive, social, and behavioral skills must be </w:t>
      </w:r>
      <w:r w:rsidRPr="00933EB1">
        <w:rPr>
          <w:rFonts w:ascii="Times New Roman" w:hAnsi="Times New Roman" w:cs="Times New Roman"/>
          <w:sz w:val="24"/>
          <w:szCs w:val="24"/>
        </w:rPr>
        <w:lastRenderedPageBreak/>
        <w:t xml:space="preserve">organized into integrated courses of action.” Perceived self-efficacy is distinct from concepts such as mastery and locus of control. While self-efficacy is a perception, mastery is about </w:t>
      </w:r>
      <w:r w:rsidR="001B552B" w:rsidRPr="00933EB1">
        <w:rPr>
          <w:rFonts w:ascii="Times New Roman" w:hAnsi="Times New Roman" w:cs="Times New Roman"/>
          <w:sz w:val="24"/>
          <w:szCs w:val="24"/>
        </w:rPr>
        <w:t>behaviour</w:t>
      </w:r>
      <w:r w:rsidRPr="00933EB1">
        <w:rPr>
          <w:rFonts w:ascii="Times New Roman" w:hAnsi="Times New Roman" w:cs="Times New Roman"/>
          <w:sz w:val="24"/>
          <w:szCs w:val="24"/>
        </w:rPr>
        <w:t xml:space="preserve"> experienced and is a source of self-efficacy (Jiang and Dunn (2013)). Locus of control is about orientation of control (Jiang and Dunn (2013)). A person who has a high level of perceived self-efficacy is confident that he or she can be effective in bringing about the desired results for a given situation.</w:t>
      </w:r>
    </w:p>
    <w:p w14:paraId="36FD359C" w14:textId="77777777" w:rsidR="00933EB1" w:rsidRPr="00FA7414" w:rsidRDefault="00933EB1" w:rsidP="007A12A3">
      <w:pPr>
        <w:spacing w:line="360" w:lineRule="auto"/>
        <w:ind w:firstLine="720"/>
        <w:jc w:val="both"/>
        <w:rPr>
          <w:rFonts w:ascii="Times New Roman" w:hAnsi="Times New Roman" w:cs="Times New Roman"/>
          <w:sz w:val="24"/>
          <w:szCs w:val="24"/>
        </w:rPr>
      </w:pPr>
      <w:r w:rsidRPr="00933EB1">
        <w:rPr>
          <w:rFonts w:ascii="Times New Roman" w:hAnsi="Times New Roman" w:cs="Times New Roman"/>
          <w:sz w:val="24"/>
          <w:szCs w:val="24"/>
        </w:rPr>
        <w:t>Younger generations today are in a particularly challenging situation. Jiang and Dunn (2013)revealed that young people had higher levels of debt, spent more money on credit cards, and tended to pay off bills relatively slowly compared to the previous generation at the same stage of life due to stagnating wages, low incomes, and paying off education fees. Furthermore, Jiang and Dunn (2013) point to easier access to credit and more permissive attitudes to debt as potentially contributing to young people’s financial problems.</w:t>
      </w:r>
    </w:p>
    <w:p w14:paraId="2AFE640F" w14:textId="77777777" w:rsidR="00F94D44" w:rsidRPr="007A12A3" w:rsidRDefault="00F94D44" w:rsidP="00F94D44">
      <w:pPr>
        <w:jc w:val="both"/>
        <w:rPr>
          <w:rFonts w:ascii="Times New Roman" w:hAnsi="Times New Roman" w:cs="Times New Roman"/>
          <w:b/>
          <w:sz w:val="24"/>
          <w:szCs w:val="24"/>
        </w:rPr>
      </w:pPr>
      <w:r w:rsidRPr="007A12A3">
        <w:rPr>
          <w:rFonts w:ascii="Times New Roman" w:hAnsi="Times New Roman" w:cs="Times New Roman"/>
          <w:b/>
          <w:sz w:val="24"/>
          <w:szCs w:val="24"/>
        </w:rPr>
        <w:t>CONCEPTUAL FRAMEWORK:</w:t>
      </w:r>
    </w:p>
    <w:p w14:paraId="7C516ABD" w14:textId="77777777" w:rsidR="00933EB1" w:rsidRPr="00933EB1" w:rsidRDefault="007A12A3" w:rsidP="007A12A3">
      <w:pPr>
        <w:tabs>
          <w:tab w:val="left" w:pos="637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33EB1" w:rsidRPr="00933EB1">
        <w:rPr>
          <w:rFonts w:ascii="Times New Roman" w:hAnsi="Times New Roman" w:cs="Times New Roman"/>
          <w:sz w:val="24"/>
          <w:szCs w:val="24"/>
        </w:rPr>
        <w:t xml:space="preserve">The suggested conceptual framework takes into account all the variables that affect the financial requirements and issues faced by foreign college students in India. Family history, socioeconomic status, financial literacy, and college costs are the framework's four key pillars. Parental income, parental education, and family size are a few examples of the elements that make up the family background. Students' income, employment position, and educational attainment are only a few examples of the socioeconomic status components. The financial literacy component takes into account things like financial concept knowledge and money management abilities. The cost of living, housing, textbooks, and daily costs are all included in the component for college expenses. There is a definite need for support to help young people comprehend and navigate our increasingly complex financial environment given the difficulties they face in particular. International college students in particular may gain from assistance with money management while they are in school as well as preparation for life after graduation, including understanding financial goods and services and boosting awareness of financial hazards. Working gives one the opportunity to learn about money management; by using what they've learned, they can become more adept at managing their finances and build a sense of responsibility. Financial habits can also be formed through observing how parents manage their finances and how they interact with their kids about money. For instance, those whose parents </w:t>
      </w:r>
      <w:r w:rsidR="00933EB1" w:rsidRPr="00933EB1">
        <w:rPr>
          <w:rFonts w:ascii="Times New Roman" w:hAnsi="Times New Roman" w:cs="Times New Roman"/>
          <w:sz w:val="24"/>
          <w:szCs w:val="24"/>
        </w:rPr>
        <w:lastRenderedPageBreak/>
        <w:t>discussed money concerns with them frequently are thought to have greater levels of financial awareness and positive financial attitudes, which in turn leads to more financially responsible behaviour.</w:t>
      </w:r>
    </w:p>
    <w:p w14:paraId="5A78C5F3" w14:textId="77777777" w:rsidR="00F94D44" w:rsidRPr="002A75E1" w:rsidRDefault="00F94D44" w:rsidP="00F94D44">
      <w:pPr>
        <w:tabs>
          <w:tab w:val="left" w:pos="6379"/>
        </w:tabs>
        <w:spacing w:line="360" w:lineRule="auto"/>
        <w:jc w:val="both"/>
        <w:rPr>
          <w:rFonts w:ascii="Times New Roman" w:hAnsi="Times New Roman" w:cs="Times New Roman"/>
          <w:b/>
          <w:sz w:val="24"/>
          <w:szCs w:val="24"/>
        </w:rPr>
      </w:pPr>
      <w:r w:rsidRPr="002A75E1">
        <w:rPr>
          <w:rFonts w:ascii="Times New Roman" w:hAnsi="Times New Roman" w:cs="Times New Roman"/>
          <w:b/>
          <w:sz w:val="24"/>
          <w:szCs w:val="24"/>
        </w:rPr>
        <w:t xml:space="preserve">PROPOSED FRAMEWORK FOR RESEARCH: </w:t>
      </w:r>
    </w:p>
    <w:p w14:paraId="664EEDB1" w14:textId="77777777" w:rsidR="00F94D44" w:rsidRPr="002A75E1" w:rsidRDefault="00F94D44" w:rsidP="00F94D44">
      <w:pPr>
        <w:spacing w:line="360" w:lineRule="auto"/>
        <w:jc w:val="both"/>
        <w:rPr>
          <w:rFonts w:ascii="Times New Roman" w:hAnsi="Times New Roman" w:cs="Times New Roman"/>
          <w:sz w:val="24"/>
          <w:szCs w:val="24"/>
        </w:rPr>
      </w:pPr>
      <w:r w:rsidRPr="002A75E1">
        <w:rPr>
          <w:rFonts w:ascii="Times New Roman" w:hAnsi="Times New Roman" w:cs="Times New Roman"/>
          <w:noProof/>
          <w:sz w:val="24"/>
          <w:szCs w:val="24"/>
          <w:lang w:eastAsia="en-IN"/>
        </w:rPr>
        <mc:AlternateContent>
          <mc:Choice Requires="wps">
            <w:drawing>
              <wp:anchor distT="0" distB="0" distL="114300" distR="114300" simplePos="0" relativeHeight="251663360" behindDoc="0" locked="0" layoutInCell="1" allowOverlap="1" wp14:anchorId="534B07E8" wp14:editId="007B2348">
                <wp:simplePos x="0" y="0"/>
                <wp:positionH relativeFrom="column">
                  <wp:posOffset>342900</wp:posOffset>
                </wp:positionH>
                <wp:positionV relativeFrom="paragraph">
                  <wp:posOffset>261620</wp:posOffset>
                </wp:positionV>
                <wp:extent cx="2171700" cy="9525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171700" cy="952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90699FC" w14:textId="77777777" w:rsidR="00F94D44" w:rsidRPr="00D47FA4" w:rsidRDefault="00F94D44" w:rsidP="00F94D44">
                            <w:pPr>
                              <w:rPr>
                                <w:rFonts w:ascii="Times New Roman" w:hAnsi="Times New Roman" w:cs="Times New Roman"/>
                                <w:b/>
                                <w:color w:val="000000" w:themeColor="text1"/>
                                <w:sz w:val="24"/>
                                <w:szCs w:val="24"/>
                              </w:rPr>
                            </w:pPr>
                            <w:r w:rsidRPr="00D47FA4">
                              <w:rPr>
                                <w:rFonts w:ascii="Times New Roman" w:hAnsi="Times New Roman" w:cs="Times New Roman"/>
                                <w:b/>
                                <w:color w:val="000000" w:themeColor="text1"/>
                                <w:sz w:val="24"/>
                                <w:szCs w:val="24"/>
                              </w:rPr>
                              <w:t xml:space="preserve">Socio- demographic characters: </w:t>
                            </w:r>
                          </w:p>
                          <w:p w14:paraId="1D4E46B2" w14:textId="77777777" w:rsidR="00F94D44" w:rsidRPr="00D47FA4" w:rsidRDefault="00F94D44" w:rsidP="00F94D44">
                            <w:pPr>
                              <w:pStyle w:val="ListParagraph"/>
                              <w:numPr>
                                <w:ilvl w:val="0"/>
                                <w:numId w:val="1"/>
                              </w:numPr>
                              <w:rPr>
                                <w:rFonts w:ascii="Times New Roman" w:hAnsi="Times New Roman" w:cs="Times New Roman"/>
                                <w:color w:val="000000" w:themeColor="text1"/>
                                <w:sz w:val="24"/>
                                <w:szCs w:val="24"/>
                              </w:rPr>
                            </w:pPr>
                            <w:r w:rsidRPr="00D47FA4">
                              <w:rPr>
                                <w:rFonts w:ascii="Times New Roman" w:hAnsi="Times New Roman" w:cs="Times New Roman"/>
                                <w:color w:val="000000" w:themeColor="text1"/>
                                <w:sz w:val="24"/>
                                <w:szCs w:val="24"/>
                              </w:rPr>
                              <w:t xml:space="preserve">Gender </w:t>
                            </w:r>
                          </w:p>
                          <w:p w14:paraId="5EFACE96" w14:textId="77777777" w:rsidR="00F94D44" w:rsidRPr="00D47FA4" w:rsidRDefault="00F94D44" w:rsidP="00F94D44">
                            <w:pPr>
                              <w:pStyle w:val="ListParagraph"/>
                              <w:numPr>
                                <w:ilvl w:val="0"/>
                                <w:numId w:val="1"/>
                              </w:numPr>
                              <w:rPr>
                                <w:rFonts w:ascii="Times New Roman" w:hAnsi="Times New Roman" w:cs="Times New Roman"/>
                                <w:color w:val="000000" w:themeColor="text1"/>
                                <w:sz w:val="24"/>
                                <w:szCs w:val="24"/>
                              </w:rPr>
                            </w:pPr>
                            <w:r w:rsidRPr="00D47FA4">
                              <w:rPr>
                                <w:rFonts w:ascii="Times New Roman" w:hAnsi="Times New Roman" w:cs="Times New Roman"/>
                                <w:color w:val="000000" w:themeColor="text1"/>
                                <w:sz w:val="24"/>
                                <w:szCs w:val="24"/>
                              </w:rPr>
                              <w:t xml:space="preserve">Field of study </w:t>
                            </w:r>
                          </w:p>
                          <w:p w14:paraId="56D44BF9" w14:textId="77777777" w:rsidR="00F94D44" w:rsidRDefault="00F94D44" w:rsidP="00F94D44">
                            <w:pPr>
                              <w:pStyle w:val="ListParagraph"/>
                              <w:numPr>
                                <w:ilvl w:val="0"/>
                                <w:numId w:val="1"/>
                              </w:numPr>
                              <w:rPr>
                                <w:color w:val="000000" w:themeColor="text1"/>
                              </w:rPr>
                            </w:pPr>
                            <w:r w:rsidRPr="00D47FA4">
                              <w:rPr>
                                <w:rFonts w:ascii="Times New Roman" w:hAnsi="Times New Roman" w:cs="Times New Roman"/>
                                <w:color w:val="000000" w:themeColor="text1"/>
                                <w:sz w:val="24"/>
                                <w:szCs w:val="24"/>
                              </w:rPr>
                              <w:t>Work experience</w:t>
                            </w:r>
                            <w:r>
                              <w:rPr>
                                <w:color w:val="000000" w:themeColor="text1"/>
                              </w:rPr>
                              <w:t xml:space="preserve"> </w:t>
                            </w:r>
                          </w:p>
                          <w:p w14:paraId="2973767C" w14:textId="77777777" w:rsidR="00F94D44" w:rsidRDefault="00F94D44" w:rsidP="00F94D44">
                            <w:pPr>
                              <w:pStyle w:val="ListParagraph"/>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B07E8" id="Rectangle 1" o:spid="_x0000_s1026" style="position:absolute;left:0;text-align:left;margin-left:27pt;margin-top:20.6pt;width:171pt;height: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" filled="f" strokecolor="#243f60 [1604]" strokeweight="2pt">
                <v:textbox>
                  <w:txbxContent>
                    <w:p w14:paraId="490699FC" w14:textId="77777777" w:rsidR="00F94D44" w:rsidRPr="00D47FA4" w:rsidRDefault="00F94D44" w:rsidP="00F94D44">
                      <w:pPr>
                        <w:rPr>
                          <w:rFonts w:ascii="Times New Roman" w:hAnsi="Times New Roman" w:cs="Times New Roman"/>
                          <w:b/>
                          <w:color w:val="000000" w:themeColor="text1"/>
                          <w:sz w:val="24"/>
                          <w:szCs w:val="24"/>
                        </w:rPr>
                      </w:pPr>
                      <w:r w:rsidRPr="00D47FA4">
                        <w:rPr>
                          <w:rFonts w:ascii="Times New Roman" w:hAnsi="Times New Roman" w:cs="Times New Roman"/>
                          <w:b/>
                          <w:color w:val="000000" w:themeColor="text1"/>
                          <w:sz w:val="24"/>
                          <w:szCs w:val="24"/>
                        </w:rPr>
                        <w:t xml:space="preserve">Socio- demographic characters: </w:t>
                      </w:r>
                    </w:p>
                    <w:p w14:paraId="1D4E46B2" w14:textId="77777777" w:rsidR="00F94D44" w:rsidRPr="00D47FA4" w:rsidRDefault="00F94D44" w:rsidP="00F94D44">
                      <w:pPr>
                        <w:pStyle w:val="ListParagraph"/>
                        <w:numPr>
                          <w:ilvl w:val="0"/>
                          <w:numId w:val="1"/>
                        </w:numPr>
                        <w:rPr>
                          <w:rFonts w:ascii="Times New Roman" w:hAnsi="Times New Roman" w:cs="Times New Roman"/>
                          <w:color w:val="000000" w:themeColor="text1"/>
                          <w:sz w:val="24"/>
                          <w:szCs w:val="24"/>
                        </w:rPr>
                      </w:pPr>
                      <w:r w:rsidRPr="00D47FA4">
                        <w:rPr>
                          <w:rFonts w:ascii="Times New Roman" w:hAnsi="Times New Roman" w:cs="Times New Roman"/>
                          <w:color w:val="000000" w:themeColor="text1"/>
                          <w:sz w:val="24"/>
                          <w:szCs w:val="24"/>
                        </w:rPr>
                        <w:t xml:space="preserve">Gender </w:t>
                      </w:r>
                    </w:p>
                    <w:p w14:paraId="5EFACE96" w14:textId="77777777" w:rsidR="00F94D44" w:rsidRPr="00D47FA4" w:rsidRDefault="00F94D44" w:rsidP="00F94D44">
                      <w:pPr>
                        <w:pStyle w:val="ListParagraph"/>
                        <w:numPr>
                          <w:ilvl w:val="0"/>
                          <w:numId w:val="1"/>
                        </w:numPr>
                        <w:rPr>
                          <w:rFonts w:ascii="Times New Roman" w:hAnsi="Times New Roman" w:cs="Times New Roman"/>
                          <w:color w:val="000000" w:themeColor="text1"/>
                          <w:sz w:val="24"/>
                          <w:szCs w:val="24"/>
                        </w:rPr>
                      </w:pPr>
                      <w:r w:rsidRPr="00D47FA4">
                        <w:rPr>
                          <w:rFonts w:ascii="Times New Roman" w:hAnsi="Times New Roman" w:cs="Times New Roman"/>
                          <w:color w:val="000000" w:themeColor="text1"/>
                          <w:sz w:val="24"/>
                          <w:szCs w:val="24"/>
                        </w:rPr>
                        <w:t xml:space="preserve">Field of study </w:t>
                      </w:r>
                    </w:p>
                    <w:p w14:paraId="56D44BF9" w14:textId="77777777" w:rsidR="00F94D44" w:rsidRDefault="00F94D44" w:rsidP="00F94D44">
                      <w:pPr>
                        <w:pStyle w:val="ListParagraph"/>
                        <w:numPr>
                          <w:ilvl w:val="0"/>
                          <w:numId w:val="1"/>
                        </w:numPr>
                        <w:rPr>
                          <w:color w:val="000000" w:themeColor="text1"/>
                        </w:rPr>
                      </w:pPr>
                      <w:r w:rsidRPr="00D47FA4">
                        <w:rPr>
                          <w:rFonts w:ascii="Times New Roman" w:hAnsi="Times New Roman" w:cs="Times New Roman"/>
                          <w:color w:val="000000" w:themeColor="text1"/>
                          <w:sz w:val="24"/>
                          <w:szCs w:val="24"/>
                        </w:rPr>
                        <w:t>Work experience</w:t>
                      </w:r>
                      <w:r>
                        <w:rPr>
                          <w:color w:val="000000" w:themeColor="text1"/>
                        </w:rPr>
                        <w:t xml:space="preserve"> </w:t>
                      </w:r>
                    </w:p>
                    <w:p w14:paraId="2973767C" w14:textId="77777777" w:rsidR="00F94D44" w:rsidRDefault="00F94D44" w:rsidP="00F94D44">
                      <w:pPr>
                        <w:pStyle w:val="ListParagraph"/>
                        <w:rPr>
                          <w:color w:val="000000" w:themeColor="text1"/>
                        </w:rPr>
                      </w:pPr>
                    </w:p>
                  </w:txbxContent>
                </v:textbox>
              </v:rect>
            </w:pict>
          </mc:Fallback>
        </mc:AlternateContent>
      </w:r>
      <w:r w:rsidRPr="002A75E1">
        <w:rPr>
          <w:rFonts w:ascii="Times New Roman" w:hAnsi="Times New Roman" w:cs="Times New Roman"/>
          <w:noProof/>
          <w:sz w:val="24"/>
          <w:szCs w:val="24"/>
          <w:lang w:eastAsia="en-IN"/>
        </w:rPr>
        <mc:AlternateContent>
          <mc:Choice Requires="wps">
            <w:drawing>
              <wp:anchor distT="0" distB="0" distL="114300" distR="114300" simplePos="0" relativeHeight="251659264" behindDoc="0" locked="0" layoutInCell="1" allowOverlap="1" wp14:anchorId="0F052606" wp14:editId="539075BE">
                <wp:simplePos x="0" y="0"/>
                <wp:positionH relativeFrom="column">
                  <wp:posOffset>342900</wp:posOffset>
                </wp:positionH>
                <wp:positionV relativeFrom="paragraph">
                  <wp:posOffset>1504950</wp:posOffset>
                </wp:positionV>
                <wp:extent cx="2171700" cy="9525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2171700" cy="952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24C224D" w14:textId="77777777" w:rsidR="00F94D44" w:rsidRPr="00D47FA4" w:rsidRDefault="00F94D44" w:rsidP="00F94D44">
                            <w:pPr>
                              <w:rPr>
                                <w:rFonts w:ascii="Times New Roman" w:hAnsi="Times New Roman" w:cs="Times New Roman"/>
                                <w:b/>
                                <w:color w:val="000000" w:themeColor="text1"/>
                                <w:sz w:val="24"/>
                                <w:szCs w:val="24"/>
                              </w:rPr>
                            </w:pPr>
                            <w:r w:rsidRPr="00D47FA4">
                              <w:rPr>
                                <w:rFonts w:ascii="Times New Roman" w:hAnsi="Times New Roman" w:cs="Times New Roman"/>
                                <w:b/>
                                <w:color w:val="000000" w:themeColor="text1"/>
                                <w:sz w:val="24"/>
                                <w:szCs w:val="24"/>
                              </w:rPr>
                              <w:t>Financial socialisation:</w:t>
                            </w:r>
                          </w:p>
                          <w:p w14:paraId="6DCCCDC5" w14:textId="77777777" w:rsidR="00F94D44" w:rsidRPr="00D47FA4" w:rsidRDefault="00F94D44" w:rsidP="00F94D44">
                            <w:pPr>
                              <w:pStyle w:val="ListParagraph"/>
                              <w:numPr>
                                <w:ilvl w:val="0"/>
                                <w:numId w:val="2"/>
                              </w:numPr>
                              <w:ind w:left="709"/>
                              <w:rPr>
                                <w:rFonts w:ascii="Times New Roman" w:hAnsi="Times New Roman" w:cs="Times New Roman"/>
                                <w:color w:val="000000" w:themeColor="text1"/>
                                <w:sz w:val="24"/>
                                <w:szCs w:val="24"/>
                              </w:rPr>
                            </w:pPr>
                            <w:r w:rsidRPr="00D47FA4">
                              <w:rPr>
                                <w:rFonts w:ascii="Times New Roman" w:hAnsi="Times New Roman" w:cs="Times New Roman"/>
                                <w:color w:val="000000" w:themeColor="text1"/>
                                <w:sz w:val="24"/>
                                <w:szCs w:val="24"/>
                              </w:rPr>
                              <w:t xml:space="preserve">Discussing about money with family </w:t>
                            </w:r>
                          </w:p>
                          <w:p w14:paraId="64FEEAB0" w14:textId="77777777" w:rsidR="00F94D44" w:rsidRDefault="00F94D44" w:rsidP="00F94D44">
                            <w:pPr>
                              <w:pStyle w:val="ListParagraph"/>
                              <w:numPr>
                                <w:ilvl w:val="0"/>
                                <w:numId w:val="2"/>
                              </w:numPr>
                              <w:ind w:left="709"/>
                              <w:rPr>
                                <w:color w:val="000000" w:themeColor="text1"/>
                              </w:rPr>
                            </w:pPr>
                            <w:r w:rsidRPr="00D47FA4">
                              <w:rPr>
                                <w:rFonts w:ascii="Times New Roman" w:hAnsi="Times New Roman" w:cs="Times New Roman"/>
                                <w:color w:val="000000" w:themeColor="text1"/>
                                <w:sz w:val="24"/>
                                <w:szCs w:val="24"/>
                              </w:rPr>
                              <w:t>Discussing about money</w:t>
                            </w:r>
                            <w:r>
                              <w:rPr>
                                <w:color w:val="000000" w:themeColor="text1"/>
                              </w:rPr>
                              <w:t xml:space="preserve"> with friends </w:t>
                            </w:r>
                          </w:p>
                          <w:p w14:paraId="227E3FFA" w14:textId="77777777" w:rsidR="00F94D44" w:rsidRDefault="00F94D44" w:rsidP="00F94D44">
                            <w:pPr>
                              <w:pStyle w:val="ListParagraph"/>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052606" id="Rectangle 2" o:spid="_x0000_s1027" style="position:absolute;left:0;text-align:left;margin-left:27pt;margin-top:118.5pt;width:171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" filled="f" strokecolor="#243f60 [1604]" strokeweight="2pt">
                <v:textbox>
                  <w:txbxContent>
                    <w:p w14:paraId="724C224D" w14:textId="77777777" w:rsidR="00F94D44" w:rsidRPr="00D47FA4" w:rsidRDefault="00F94D44" w:rsidP="00F94D44">
                      <w:pPr>
                        <w:rPr>
                          <w:rFonts w:ascii="Times New Roman" w:hAnsi="Times New Roman" w:cs="Times New Roman"/>
                          <w:b/>
                          <w:color w:val="000000" w:themeColor="text1"/>
                          <w:sz w:val="24"/>
                          <w:szCs w:val="24"/>
                        </w:rPr>
                      </w:pPr>
                      <w:r w:rsidRPr="00D47FA4">
                        <w:rPr>
                          <w:rFonts w:ascii="Times New Roman" w:hAnsi="Times New Roman" w:cs="Times New Roman"/>
                          <w:b/>
                          <w:color w:val="000000" w:themeColor="text1"/>
                          <w:sz w:val="24"/>
                          <w:szCs w:val="24"/>
                        </w:rPr>
                        <w:t>Financial socialisation:</w:t>
                      </w:r>
                    </w:p>
                    <w:p w14:paraId="6DCCCDC5" w14:textId="77777777" w:rsidR="00F94D44" w:rsidRPr="00D47FA4" w:rsidRDefault="00F94D44" w:rsidP="00F94D44">
                      <w:pPr>
                        <w:pStyle w:val="ListParagraph"/>
                        <w:numPr>
                          <w:ilvl w:val="0"/>
                          <w:numId w:val="2"/>
                        </w:numPr>
                        <w:ind w:left="709"/>
                        <w:rPr>
                          <w:rFonts w:ascii="Times New Roman" w:hAnsi="Times New Roman" w:cs="Times New Roman"/>
                          <w:color w:val="000000" w:themeColor="text1"/>
                          <w:sz w:val="24"/>
                          <w:szCs w:val="24"/>
                        </w:rPr>
                      </w:pPr>
                      <w:r w:rsidRPr="00D47FA4">
                        <w:rPr>
                          <w:rFonts w:ascii="Times New Roman" w:hAnsi="Times New Roman" w:cs="Times New Roman"/>
                          <w:color w:val="000000" w:themeColor="text1"/>
                          <w:sz w:val="24"/>
                          <w:szCs w:val="24"/>
                        </w:rPr>
                        <w:t xml:space="preserve">Discussing about money with family </w:t>
                      </w:r>
                    </w:p>
                    <w:p w14:paraId="64FEEAB0" w14:textId="77777777" w:rsidR="00F94D44" w:rsidRDefault="00F94D44" w:rsidP="00F94D44">
                      <w:pPr>
                        <w:pStyle w:val="ListParagraph"/>
                        <w:numPr>
                          <w:ilvl w:val="0"/>
                          <w:numId w:val="2"/>
                        </w:numPr>
                        <w:ind w:left="709"/>
                        <w:rPr>
                          <w:color w:val="000000" w:themeColor="text1"/>
                        </w:rPr>
                      </w:pPr>
                      <w:r w:rsidRPr="00D47FA4">
                        <w:rPr>
                          <w:rFonts w:ascii="Times New Roman" w:hAnsi="Times New Roman" w:cs="Times New Roman"/>
                          <w:color w:val="000000" w:themeColor="text1"/>
                          <w:sz w:val="24"/>
                          <w:szCs w:val="24"/>
                        </w:rPr>
                        <w:t>Discussing about money</w:t>
                      </w:r>
                      <w:r>
                        <w:rPr>
                          <w:color w:val="000000" w:themeColor="text1"/>
                        </w:rPr>
                        <w:t xml:space="preserve"> with friends </w:t>
                      </w:r>
                    </w:p>
                    <w:p w14:paraId="227E3FFA" w14:textId="77777777" w:rsidR="00F94D44" w:rsidRDefault="00F94D44" w:rsidP="00F94D44">
                      <w:pPr>
                        <w:pStyle w:val="ListParagraph"/>
                        <w:rPr>
                          <w:color w:val="000000" w:themeColor="text1"/>
                        </w:rPr>
                      </w:pPr>
                    </w:p>
                  </w:txbxContent>
                </v:textbox>
              </v:rect>
            </w:pict>
          </mc:Fallback>
        </mc:AlternateContent>
      </w:r>
      <w:r w:rsidRPr="002A75E1">
        <w:rPr>
          <w:rFonts w:ascii="Times New Roman" w:hAnsi="Times New Roman" w:cs="Times New Roman"/>
          <w:noProof/>
          <w:sz w:val="24"/>
          <w:szCs w:val="24"/>
          <w:lang w:eastAsia="en-IN"/>
        </w:rPr>
        <mc:AlternateContent>
          <mc:Choice Requires="wps">
            <w:drawing>
              <wp:anchor distT="0" distB="0" distL="114300" distR="114300" simplePos="0" relativeHeight="251660288" behindDoc="0" locked="0" layoutInCell="1" allowOverlap="1" wp14:anchorId="6801DCE4" wp14:editId="2A83F756">
                <wp:simplePos x="0" y="0"/>
                <wp:positionH relativeFrom="column">
                  <wp:posOffset>3619500</wp:posOffset>
                </wp:positionH>
                <wp:positionV relativeFrom="paragraph">
                  <wp:posOffset>933450</wp:posOffset>
                </wp:positionV>
                <wp:extent cx="1866900" cy="9525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866900" cy="9525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8F390FF" w14:textId="77777777" w:rsidR="00F94D44" w:rsidRPr="00D47FA4" w:rsidRDefault="00F94D44" w:rsidP="00F94D44">
                            <w:pPr>
                              <w:rPr>
                                <w:rFonts w:ascii="Times New Roman" w:hAnsi="Times New Roman" w:cs="Times New Roman"/>
                                <w:b/>
                                <w:color w:val="000000" w:themeColor="text1"/>
                                <w:sz w:val="24"/>
                                <w:szCs w:val="24"/>
                              </w:rPr>
                            </w:pPr>
                            <w:r>
                              <w:rPr>
                                <w:b/>
                                <w:color w:val="000000" w:themeColor="text1"/>
                              </w:rPr>
                              <w:t xml:space="preserve"> </w:t>
                            </w:r>
                            <w:r w:rsidRPr="00D47FA4">
                              <w:rPr>
                                <w:rFonts w:ascii="Times New Roman" w:hAnsi="Times New Roman" w:cs="Times New Roman"/>
                                <w:b/>
                                <w:color w:val="000000" w:themeColor="text1"/>
                                <w:sz w:val="24"/>
                                <w:szCs w:val="24"/>
                              </w:rPr>
                              <w:t xml:space="preserve">Financial capability: </w:t>
                            </w:r>
                          </w:p>
                          <w:p w14:paraId="730E69D7" w14:textId="77777777" w:rsidR="00F94D44" w:rsidRPr="00D47FA4" w:rsidRDefault="00F94D44" w:rsidP="00F94D44">
                            <w:pPr>
                              <w:pStyle w:val="ListParagraph"/>
                              <w:numPr>
                                <w:ilvl w:val="0"/>
                                <w:numId w:val="3"/>
                              </w:numPr>
                              <w:ind w:left="426"/>
                              <w:rPr>
                                <w:rFonts w:ascii="Times New Roman" w:hAnsi="Times New Roman" w:cs="Times New Roman"/>
                                <w:color w:val="000000" w:themeColor="text1"/>
                                <w:sz w:val="24"/>
                                <w:szCs w:val="24"/>
                              </w:rPr>
                            </w:pPr>
                            <w:r w:rsidRPr="00D47FA4">
                              <w:rPr>
                                <w:rFonts w:ascii="Times New Roman" w:hAnsi="Times New Roman" w:cs="Times New Roman"/>
                                <w:color w:val="000000" w:themeColor="text1"/>
                                <w:sz w:val="24"/>
                                <w:szCs w:val="24"/>
                              </w:rPr>
                              <w:t xml:space="preserve">Financial knowledge </w:t>
                            </w:r>
                          </w:p>
                          <w:p w14:paraId="0AFF49D4" w14:textId="77777777" w:rsidR="00F94D44" w:rsidRPr="00D47FA4" w:rsidRDefault="00F94D44" w:rsidP="00F94D44">
                            <w:pPr>
                              <w:pStyle w:val="ListParagraph"/>
                              <w:numPr>
                                <w:ilvl w:val="0"/>
                                <w:numId w:val="3"/>
                              </w:numPr>
                              <w:ind w:left="426"/>
                              <w:rPr>
                                <w:rFonts w:ascii="Times New Roman" w:hAnsi="Times New Roman" w:cs="Times New Roman"/>
                                <w:color w:val="000000" w:themeColor="text1"/>
                                <w:sz w:val="24"/>
                                <w:szCs w:val="24"/>
                              </w:rPr>
                            </w:pPr>
                            <w:r w:rsidRPr="00D47FA4">
                              <w:rPr>
                                <w:rFonts w:ascii="Times New Roman" w:hAnsi="Times New Roman" w:cs="Times New Roman"/>
                                <w:color w:val="000000" w:themeColor="text1"/>
                                <w:sz w:val="24"/>
                                <w:szCs w:val="24"/>
                              </w:rPr>
                              <w:t xml:space="preserve">Financial attitude </w:t>
                            </w:r>
                          </w:p>
                          <w:p w14:paraId="7EC01311" w14:textId="77777777" w:rsidR="00F94D44" w:rsidRDefault="00F94D44" w:rsidP="00F94D44">
                            <w:pPr>
                              <w:pStyle w:val="ListParagraph"/>
                              <w:numPr>
                                <w:ilvl w:val="0"/>
                                <w:numId w:val="3"/>
                              </w:numPr>
                              <w:ind w:left="426"/>
                              <w:rPr>
                                <w:color w:val="000000" w:themeColor="text1"/>
                              </w:rPr>
                            </w:pPr>
                            <w:r w:rsidRPr="00D47FA4">
                              <w:rPr>
                                <w:rFonts w:ascii="Times New Roman" w:hAnsi="Times New Roman" w:cs="Times New Roman"/>
                                <w:color w:val="000000" w:themeColor="text1"/>
                                <w:sz w:val="24"/>
                                <w:szCs w:val="24"/>
                              </w:rPr>
                              <w:t>Financial behaviour</w:t>
                            </w:r>
                            <w:r>
                              <w:rPr>
                                <w:color w:val="000000" w:themeColor="text1"/>
                              </w:rPr>
                              <w:t xml:space="preserve"> </w:t>
                            </w:r>
                          </w:p>
                          <w:p w14:paraId="29A87733" w14:textId="77777777" w:rsidR="00F94D44" w:rsidRDefault="00F94D44" w:rsidP="00F94D44">
                            <w:pPr>
                              <w:pStyle w:val="ListParagraph"/>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01DCE4" id="Rectangle 4" o:spid="_x0000_s1028" style="position:absolute;left:0;text-align:left;margin-left:285pt;margin-top:73.5pt;width:147pt;height: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" filled="f" strokecolor="#243f60 [1604]" strokeweight="2pt">
                <v:textbox>
                  <w:txbxContent>
                    <w:p w14:paraId="38F390FF" w14:textId="77777777" w:rsidR="00F94D44" w:rsidRPr="00D47FA4" w:rsidRDefault="00F94D44" w:rsidP="00F94D44">
                      <w:pPr>
                        <w:rPr>
                          <w:rFonts w:ascii="Times New Roman" w:hAnsi="Times New Roman" w:cs="Times New Roman"/>
                          <w:b/>
                          <w:color w:val="000000" w:themeColor="text1"/>
                          <w:sz w:val="24"/>
                          <w:szCs w:val="24"/>
                        </w:rPr>
                      </w:pPr>
                      <w:r>
                        <w:rPr>
                          <w:b/>
                          <w:color w:val="000000" w:themeColor="text1"/>
                        </w:rPr>
                        <w:t xml:space="preserve"> </w:t>
                      </w:r>
                      <w:r w:rsidRPr="00D47FA4">
                        <w:rPr>
                          <w:rFonts w:ascii="Times New Roman" w:hAnsi="Times New Roman" w:cs="Times New Roman"/>
                          <w:b/>
                          <w:color w:val="000000" w:themeColor="text1"/>
                          <w:sz w:val="24"/>
                          <w:szCs w:val="24"/>
                        </w:rPr>
                        <w:t xml:space="preserve">Financial capability: </w:t>
                      </w:r>
                    </w:p>
                    <w:p w14:paraId="730E69D7" w14:textId="77777777" w:rsidR="00F94D44" w:rsidRPr="00D47FA4" w:rsidRDefault="00F94D44" w:rsidP="00F94D44">
                      <w:pPr>
                        <w:pStyle w:val="ListParagraph"/>
                        <w:numPr>
                          <w:ilvl w:val="0"/>
                          <w:numId w:val="3"/>
                        </w:numPr>
                        <w:ind w:left="426"/>
                        <w:rPr>
                          <w:rFonts w:ascii="Times New Roman" w:hAnsi="Times New Roman" w:cs="Times New Roman"/>
                          <w:color w:val="000000" w:themeColor="text1"/>
                          <w:sz w:val="24"/>
                          <w:szCs w:val="24"/>
                        </w:rPr>
                      </w:pPr>
                      <w:r w:rsidRPr="00D47FA4">
                        <w:rPr>
                          <w:rFonts w:ascii="Times New Roman" w:hAnsi="Times New Roman" w:cs="Times New Roman"/>
                          <w:color w:val="000000" w:themeColor="text1"/>
                          <w:sz w:val="24"/>
                          <w:szCs w:val="24"/>
                        </w:rPr>
                        <w:t xml:space="preserve">Financial knowledge </w:t>
                      </w:r>
                    </w:p>
                    <w:p w14:paraId="0AFF49D4" w14:textId="77777777" w:rsidR="00F94D44" w:rsidRPr="00D47FA4" w:rsidRDefault="00F94D44" w:rsidP="00F94D44">
                      <w:pPr>
                        <w:pStyle w:val="ListParagraph"/>
                        <w:numPr>
                          <w:ilvl w:val="0"/>
                          <w:numId w:val="3"/>
                        </w:numPr>
                        <w:ind w:left="426"/>
                        <w:rPr>
                          <w:rFonts w:ascii="Times New Roman" w:hAnsi="Times New Roman" w:cs="Times New Roman"/>
                          <w:color w:val="000000" w:themeColor="text1"/>
                          <w:sz w:val="24"/>
                          <w:szCs w:val="24"/>
                        </w:rPr>
                      </w:pPr>
                      <w:r w:rsidRPr="00D47FA4">
                        <w:rPr>
                          <w:rFonts w:ascii="Times New Roman" w:hAnsi="Times New Roman" w:cs="Times New Roman"/>
                          <w:color w:val="000000" w:themeColor="text1"/>
                          <w:sz w:val="24"/>
                          <w:szCs w:val="24"/>
                        </w:rPr>
                        <w:t xml:space="preserve">Financial attitude </w:t>
                      </w:r>
                    </w:p>
                    <w:p w14:paraId="7EC01311" w14:textId="77777777" w:rsidR="00F94D44" w:rsidRDefault="00F94D44" w:rsidP="00F94D44">
                      <w:pPr>
                        <w:pStyle w:val="ListParagraph"/>
                        <w:numPr>
                          <w:ilvl w:val="0"/>
                          <w:numId w:val="3"/>
                        </w:numPr>
                        <w:ind w:left="426"/>
                        <w:rPr>
                          <w:color w:val="000000" w:themeColor="text1"/>
                        </w:rPr>
                      </w:pPr>
                      <w:r w:rsidRPr="00D47FA4">
                        <w:rPr>
                          <w:rFonts w:ascii="Times New Roman" w:hAnsi="Times New Roman" w:cs="Times New Roman"/>
                          <w:color w:val="000000" w:themeColor="text1"/>
                          <w:sz w:val="24"/>
                          <w:szCs w:val="24"/>
                        </w:rPr>
                        <w:t>Financial behaviour</w:t>
                      </w:r>
                      <w:r>
                        <w:rPr>
                          <w:color w:val="000000" w:themeColor="text1"/>
                        </w:rPr>
                        <w:t xml:space="preserve"> </w:t>
                      </w:r>
                    </w:p>
                    <w:p w14:paraId="29A87733" w14:textId="77777777" w:rsidR="00F94D44" w:rsidRDefault="00F94D44" w:rsidP="00F94D44">
                      <w:pPr>
                        <w:pStyle w:val="ListParagraph"/>
                        <w:rPr>
                          <w:color w:val="000000" w:themeColor="text1"/>
                        </w:rPr>
                      </w:pPr>
                    </w:p>
                  </w:txbxContent>
                </v:textbox>
              </v:rect>
            </w:pict>
          </mc:Fallback>
        </mc:AlternateContent>
      </w:r>
      <w:r w:rsidRPr="002A75E1">
        <w:rPr>
          <w:rFonts w:ascii="Times New Roman" w:hAnsi="Times New Roman" w:cs="Times New Roman"/>
          <w:noProof/>
          <w:sz w:val="24"/>
          <w:szCs w:val="24"/>
          <w:lang w:eastAsia="en-IN"/>
        </w:rPr>
        <mc:AlternateContent>
          <mc:Choice Requires="wps">
            <w:drawing>
              <wp:anchor distT="0" distB="0" distL="114300" distR="114300" simplePos="0" relativeHeight="251661312" behindDoc="0" locked="0" layoutInCell="1" allowOverlap="1" wp14:anchorId="23B47649" wp14:editId="5D2A9267">
                <wp:simplePos x="0" y="0"/>
                <wp:positionH relativeFrom="column">
                  <wp:posOffset>2514600</wp:posOffset>
                </wp:positionH>
                <wp:positionV relativeFrom="paragraph">
                  <wp:posOffset>680720</wp:posOffset>
                </wp:positionV>
                <wp:extent cx="1104900" cy="609600"/>
                <wp:effectExtent l="0" t="0" r="76200" b="57150"/>
                <wp:wrapNone/>
                <wp:docPr id="5" name="Straight Arrow Connector 5"/>
                <wp:cNvGraphicFramePr/>
                <a:graphic xmlns:a="http://schemas.openxmlformats.org/drawingml/2006/main">
                  <a:graphicData uri="http://schemas.microsoft.com/office/word/2010/wordprocessingShape">
                    <wps:wsp>
                      <wps:cNvCnPr/>
                      <wps:spPr>
                        <a:xfrm>
                          <a:off x="0" y="0"/>
                          <a:ext cx="1104900" cy="609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4E891669" id="_x0000_t32" coordsize="21600,21600" o:spt="32" o:oned="t" path="m,l21600,21600e" filled="f">
                <v:path arrowok="t" fillok="f" o:connecttype="none"/>
                <o:lock v:ext="edit" shapetype="t"/>
              </v:shapetype>
              <v:shape id="Straight Arrow Connector 5" o:spid="_x0000_s1026" type="#_x0000_t32" style="position:absolute;margin-left:198pt;margin-top:53.6pt;width:87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" strokecolor="#4579b8 [3044]">
                <v:stroke endarrow="block"/>
              </v:shape>
            </w:pict>
          </mc:Fallback>
        </mc:AlternateContent>
      </w:r>
      <w:r w:rsidRPr="002A75E1">
        <w:rPr>
          <w:rFonts w:ascii="Times New Roman" w:hAnsi="Times New Roman" w:cs="Times New Roman"/>
          <w:noProof/>
          <w:sz w:val="24"/>
          <w:szCs w:val="24"/>
          <w:lang w:eastAsia="en-IN"/>
        </w:rPr>
        <mc:AlternateContent>
          <mc:Choice Requires="wps">
            <w:drawing>
              <wp:anchor distT="0" distB="0" distL="114300" distR="114300" simplePos="0" relativeHeight="251662336" behindDoc="0" locked="0" layoutInCell="1" allowOverlap="1" wp14:anchorId="453F68FC" wp14:editId="2CAB7725">
                <wp:simplePos x="0" y="0"/>
                <wp:positionH relativeFrom="column">
                  <wp:posOffset>2514600</wp:posOffset>
                </wp:positionH>
                <wp:positionV relativeFrom="paragraph">
                  <wp:posOffset>1504950</wp:posOffset>
                </wp:positionV>
                <wp:extent cx="1104900" cy="457200"/>
                <wp:effectExtent l="0" t="38100" r="57150" b="19050"/>
                <wp:wrapNone/>
                <wp:docPr id="7" name="Straight Arrow Connector 7"/>
                <wp:cNvGraphicFramePr/>
                <a:graphic xmlns:a="http://schemas.openxmlformats.org/drawingml/2006/main">
                  <a:graphicData uri="http://schemas.microsoft.com/office/word/2010/wordprocessingShape">
                    <wps:wsp>
                      <wps:cNvCnPr/>
                      <wps:spPr>
                        <a:xfrm flipV="1">
                          <a:off x="0" y="0"/>
                          <a:ext cx="1104900" cy="457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340F76D2" id="Straight Arrow Connector 7" o:spid="_x0000_s1026" type="#_x0000_t32" style="position:absolute;margin-left:198pt;margin-top:118.5pt;width:87pt;height:3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" strokecolor="#4579b8 [3044]">
                <v:stroke endarrow="block"/>
              </v:shape>
            </w:pict>
          </mc:Fallback>
        </mc:AlternateContent>
      </w:r>
    </w:p>
    <w:p w14:paraId="7D018726" w14:textId="77777777" w:rsidR="00F94D44" w:rsidRDefault="00F94D44">
      <w:pPr>
        <w:rPr>
          <w:rFonts w:ascii="Times New Roman" w:hAnsi="Times New Roman" w:cs="Times New Roman"/>
          <w:b/>
          <w:sz w:val="24"/>
          <w:szCs w:val="24"/>
        </w:rPr>
      </w:pPr>
    </w:p>
    <w:p w14:paraId="3EAAB391" w14:textId="77777777" w:rsidR="00F94D44" w:rsidRDefault="00F94D44">
      <w:pPr>
        <w:rPr>
          <w:rFonts w:ascii="Times New Roman" w:hAnsi="Times New Roman" w:cs="Times New Roman"/>
          <w:b/>
          <w:sz w:val="24"/>
          <w:szCs w:val="24"/>
        </w:rPr>
      </w:pPr>
    </w:p>
    <w:p w14:paraId="35B797C5" w14:textId="77777777" w:rsidR="00F94D44" w:rsidRDefault="00F94D44">
      <w:pPr>
        <w:rPr>
          <w:rFonts w:ascii="Times New Roman" w:hAnsi="Times New Roman" w:cs="Times New Roman"/>
          <w:b/>
          <w:sz w:val="24"/>
          <w:szCs w:val="24"/>
        </w:rPr>
      </w:pPr>
    </w:p>
    <w:p w14:paraId="5F462F17" w14:textId="77777777" w:rsidR="00F94D44" w:rsidRDefault="00F94D44">
      <w:pPr>
        <w:rPr>
          <w:rFonts w:ascii="Times New Roman" w:hAnsi="Times New Roman" w:cs="Times New Roman"/>
          <w:b/>
          <w:sz w:val="24"/>
          <w:szCs w:val="24"/>
        </w:rPr>
      </w:pPr>
    </w:p>
    <w:p w14:paraId="22896CFC" w14:textId="77777777" w:rsidR="00F94D44" w:rsidRDefault="00F94D44">
      <w:pPr>
        <w:rPr>
          <w:rFonts w:ascii="Times New Roman" w:hAnsi="Times New Roman" w:cs="Times New Roman"/>
          <w:b/>
          <w:sz w:val="24"/>
          <w:szCs w:val="24"/>
        </w:rPr>
      </w:pPr>
    </w:p>
    <w:p w14:paraId="0D26BB0B" w14:textId="77777777" w:rsidR="00F94D44" w:rsidRDefault="00F94D44">
      <w:pPr>
        <w:rPr>
          <w:rFonts w:ascii="Times New Roman" w:hAnsi="Times New Roman" w:cs="Times New Roman"/>
          <w:b/>
          <w:sz w:val="24"/>
          <w:szCs w:val="24"/>
        </w:rPr>
      </w:pPr>
    </w:p>
    <w:p w14:paraId="21E25104" w14:textId="77777777" w:rsidR="00F94D44" w:rsidRDefault="00F94D44">
      <w:pPr>
        <w:rPr>
          <w:rFonts w:ascii="Times New Roman" w:hAnsi="Times New Roman" w:cs="Times New Roman"/>
          <w:b/>
          <w:sz w:val="24"/>
          <w:szCs w:val="24"/>
        </w:rPr>
      </w:pPr>
    </w:p>
    <w:p w14:paraId="024ACCE4" w14:textId="77777777" w:rsidR="00F94D44" w:rsidRDefault="00F94D44">
      <w:pPr>
        <w:rPr>
          <w:rFonts w:ascii="Times New Roman" w:hAnsi="Times New Roman" w:cs="Times New Roman"/>
          <w:b/>
          <w:sz w:val="24"/>
          <w:szCs w:val="24"/>
        </w:rPr>
      </w:pPr>
    </w:p>
    <w:p w14:paraId="0AA2F06B" w14:textId="77777777" w:rsidR="00F94D44" w:rsidRDefault="00303D5D" w:rsidP="00B578B5">
      <w:pPr>
        <w:spacing w:line="360" w:lineRule="auto"/>
        <w:jc w:val="both"/>
        <w:rPr>
          <w:rFonts w:ascii="Times New Roman" w:hAnsi="Times New Roman" w:cs="Times New Roman"/>
          <w:sz w:val="24"/>
          <w:szCs w:val="24"/>
        </w:rPr>
      </w:pPr>
      <w:r w:rsidRPr="00303D5D">
        <w:rPr>
          <w:rFonts w:ascii="Times New Roman" w:hAnsi="Times New Roman" w:cs="Times New Roman"/>
          <w:sz w:val="24"/>
          <w:szCs w:val="24"/>
        </w:rPr>
        <w:t>Our research's main contribution is to show that, while a course on personal finance may help undergraduate students learn more about money, it is less likely to change their views or behaviours. Other elements, like informal education gained through socialisation and experience, seem to improve financial literacy while also influencing attitudes and conduct related to money. In terms of financial behaviour, income is also crucial. Therefore, it is crucial to provide employment possibilities to shift income levels and to encourage informal and experiential learning about finances in addition to formal financial education courses if policymakers want to encourage financial education to modify financial behaviour. Of course, not every young person has access to financial socialisation opportunities (Verhelst and Saskatcehwan 2016) job experience, or in a good way, financial products or services. As a result, in line with Borden et al. (2008), financial education can be a significant strategy to improve financial knowledge and raise a person's capacity to manage their finances for individuals who lack such experience. And, in fact, it's possible that this education will ultimately help people manage their money better once they start to experience an increase in their income and/or have the</w:t>
      </w:r>
      <w:r w:rsidR="001B552B">
        <w:rPr>
          <w:rFonts w:ascii="Times New Roman" w:hAnsi="Times New Roman" w:cs="Times New Roman"/>
          <w:sz w:val="24"/>
          <w:szCs w:val="24"/>
        </w:rPr>
        <w:t xml:space="preserve"> opportunity to find employment t</w:t>
      </w:r>
      <w:r w:rsidRPr="00303D5D">
        <w:rPr>
          <w:rFonts w:ascii="Times New Roman" w:hAnsi="Times New Roman" w:cs="Times New Roman"/>
          <w:sz w:val="24"/>
          <w:szCs w:val="24"/>
        </w:rPr>
        <w:t>his is a crucial conclusion, especially for students in India, where the population is</w:t>
      </w:r>
      <w:r w:rsidR="001B552B">
        <w:rPr>
          <w:rFonts w:ascii="Times New Roman" w:hAnsi="Times New Roman" w:cs="Times New Roman"/>
          <w:sz w:val="24"/>
          <w:szCs w:val="24"/>
        </w:rPr>
        <w:t xml:space="preserve"> primarily young </w:t>
      </w:r>
      <w:r w:rsidRPr="00303D5D">
        <w:rPr>
          <w:rFonts w:ascii="Times New Roman" w:hAnsi="Times New Roman" w:cs="Times New Roman"/>
          <w:sz w:val="24"/>
          <w:szCs w:val="24"/>
        </w:rPr>
        <w:t xml:space="preserve">is on the rise. It implies that while we cannot always anticipate that formal </w:t>
      </w:r>
      <w:r w:rsidRPr="00303D5D">
        <w:rPr>
          <w:rFonts w:ascii="Times New Roman" w:hAnsi="Times New Roman" w:cs="Times New Roman"/>
          <w:sz w:val="24"/>
          <w:szCs w:val="24"/>
        </w:rPr>
        <w:lastRenderedPageBreak/>
        <w:t xml:space="preserve">financial education will immediately alter financial attitudes and behaviours, it can nonetheless raise financial understanding. A query for additional investigation is then possibly "what kind of financial education should be implemented so it can more effectively enhance financial capability?" </w:t>
      </w:r>
      <w:r w:rsidR="001B552B">
        <w:rPr>
          <w:rFonts w:ascii="Times New Roman" w:hAnsi="Times New Roman" w:cs="Times New Roman"/>
          <w:sz w:val="24"/>
          <w:szCs w:val="24"/>
        </w:rPr>
        <w:t>(</w:t>
      </w:r>
      <w:r w:rsidRPr="00303D5D">
        <w:rPr>
          <w:rFonts w:ascii="Times New Roman" w:hAnsi="Times New Roman" w:cs="Times New Roman"/>
          <w:sz w:val="24"/>
          <w:szCs w:val="24"/>
        </w:rPr>
        <w:t>2020, Mountain et al.</w:t>
      </w:r>
      <w:r w:rsidR="001B552B">
        <w:rPr>
          <w:rFonts w:ascii="Times New Roman" w:hAnsi="Times New Roman" w:cs="Times New Roman"/>
          <w:sz w:val="24"/>
          <w:szCs w:val="24"/>
        </w:rPr>
        <w:t>).</w:t>
      </w:r>
      <w:r w:rsidRPr="00303D5D">
        <w:rPr>
          <w:rFonts w:ascii="Times New Roman" w:hAnsi="Times New Roman" w:cs="Times New Roman"/>
          <w:sz w:val="24"/>
          <w:szCs w:val="24"/>
        </w:rPr>
        <w:t xml:space="preserve"> Given our findings regarding the value of experience, our study lends credence to the claim made by Johnson and Sherraden (2006) that well-designed financial education programmes should provide students with the opportunity to gain real-world experience because practise and learning from experience are crucial for knowledge retention. In order to promote effective financial competence, which is a prerequisite for financial wellbeing, policy must take into account the value of family socialisation. We propose that </w:t>
      </w:r>
      <w:r w:rsidR="001B552B" w:rsidRPr="00303D5D">
        <w:rPr>
          <w:rFonts w:ascii="Times New Roman" w:hAnsi="Times New Roman" w:cs="Times New Roman"/>
          <w:sz w:val="24"/>
          <w:szCs w:val="24"/>
        </w:rPr>
        <w:t>on-going</w:t>
      </w:r>
      <w:r w:rsidRPr="00303D5D">
        <w:rPr>
          <w:rFonts w:ascii="Times New Roman" w:hAnsi="Times New Roman" w:cs="Times New Roman"/>
          <w:sz w:val="24"/>
          <w:szCs w:val="24"/>
        </w:rPr>
        <w:t xml:space="preserve"> financial education projects may be funded by businesses, colleges, and schools in order to improve financial capability through dialogues about money matters at home. This would imply that financial education is a continuous process but a continuous process as people's demands and financial products evolve throughout the course of their lives. Adults can keep up with the ever-evolving financial system in this way, while children and young people can better prepare for leaving home or going to college. To ensure that people are aware of the nature of financial services and how to make wiser financial decisions, as well as to increase incomes, it is crucial to promote financial education.</w:t>
      </w:r>
    </w:p>
    <w:p w14:paraId="27EDE515" w14:textId="77777777" w:rsidR="00F94D44" w:rsidRPr="00B578B5" w:rsidRDefault="00F94D44" w:rsidP="00F94D44">
      <w:pPr>
        <w:jc w:val="both"/>
        <w:rPr>
          <w:rFonts w:ascii="Times New Roman" w:hAnsi="Times New Roman" w:cs="Times New Roman"/>
          <w:b/>
          <w:sz w:val="24"/>
          <w:szCs w:val="24"/>
        </w:rPr>
      </w:pPr>
      <w:r w:rsidRPr="00B578B5">
        <w:rPr>
          <w:rFonts w:ascii="Times New Roman" w:hAnsi="Times New Roman" w:cs="Times New Roman"/>
          <w:b/>
          <w:sz w:val="24"/>
          <w:szCs w:val="24"/>
        </w:rPr>
        <w:t>CONCLUSION:</w:t>
      </w:r>
    </w:p>
    <w:p w14:paraId="6C7A278A" w14:textId="77777777" w:rsidR="00303D5D" w:rsidRPr="00303D5D" w:rsidRDefault="00303D5D" w:rsidP="00B578B5">
      <w:pPr>
        <w:spacing w:line="360" w:lineRule="auto"/>
        <w:ind w:firstLine="720"/>
        <w:jc w:val="both"/>
        <w:rPr>
          <w:rFonts w:ascii="Times New Roman" w:hAnsi="Times New Roman" w:cs="Times New Roman"/>
          <w:sz w:val="24"/>
          <w:szCs w:val="24"/>
        </w:rPr>
      </w:pPr>
      <w:r w:rsidRPr="00303D5D">
        <w:rPr>
          <w:rFonts w:ascii="Times New Roman" w:hAnsi="Times New Roman" w:cs="Times New Roman"/>
          <w:sz w:val="24"/>
          <w:szCs w:val="24"/>
        </w:rPr>
        <w:t>In order to address the financial needs and issues faced by international college students in India, the article finishes by emphasising the necessity for good financial education programmes. The suggested conceptual framework offers a thorough method for comprehending the financial requirements and issues faced by foreign college students in India. The framework can be utilised to create efficient financial education initiatives that address the particular demands and issues related to money that are faced by foreign college students in India. Financial education programmes can assist overseas college students in India to successfully manage their funds and accomplish their academic goals by addressing these challenges.</w:t>
      </w:r>
    </w:p>
    <w:p w14:paraId="254BD0AF" w14:textId="77777777" w:rsidR="00F94D44" w:rsidRPr="002A75E1" w:rsidRDefault="001B552B" w:rsidP="00B578B5">
      <w:pPr>
        <w:spacing w:line="360" w:lineRule="auto"/>
        <w:jc w:val="both"/>
        <w:rPr>
          <w:rFonts w:ascii="Times New Roman" w:hAnsi="Times New Roman" w:cs="Times New Roman"/>
          <w:b/>
          <w:sz w:val="24"/>
          <w:szCs w:val="24"/>
        </w:rPr>
      </w:pPr>
      <w:r w:rsidRPr="002A75E1">
        <w:rPr>
          <w:rFonts w:ascii="Times New Roman" w:hAnsi="Times New Roman" w:cs="Times New Roman"/>
          <w:b/>
          <w:sz w:val="24"/>
          <w:szCs w:val="24"/>
        </w:rPr>
        <w:t>REFERENCES:</w:t>
      </w:r>
      <w:r w:rsidR="00F94D44" w:rsidRPr="002A75E1">
        <w:rPr>
          <w:rFonts w:ascii="Times New Roman" w:hAnsi="Times New Roman" w:cs="Times New Roman"/>
          <w:b/>
          <w:sz w:val="24"/>
          <w:szCs w:val="24"/>
        </w:rPr>
        <w:t xml:space="preserve"> </w:t>
      </w:r>
    </w:p>
    <w:p w14:paraId="689188E3" w14:textId="77777777" w:rsidR="00F94D44" w:rsidRPr="002A75E1" w:rsidRDefault="00F94D44" w:rsidP="00F94D44">
      <w:pPr>
        <w:pStyle w:val="ListParagraph"/>
        <w:numPr>
          <w:ilvl w:val="0"/>
          <w:numId w:val="4"/>
        </w:numPr>
        <w:spacing w:line="360" w:lineRule="auto"/>
        <w:jc w:val="both"/>
        <w:rPr>
          <w:rFonts w:ascii="Times New Roman" w:hAnsi="Times New Roman" w:cs="Times New Roman"/>
          <w:sz w:val="24"/>
          <w:szCs w:val="24"/>
        </w:rPr>
      </w:pPr>
      <w:r w:rsidRPr="002A75E1">
        <w:rPr>
          <w:rFonts w:ascii="Times New Roman" w:hAnsi="Times New Roman" w:cs="Times New Roman"/>
          <w:sz w:val="24"/>
          <w:szCs w:val="24"/>
        </w:rPr>
        <w:t>M, S., &amp; M, G. (</w:t>
      </w:r>
      <w:r w:rsidR="001B552B" w:rsidRPr="002A75E1">
        <w:rPr>
          <w:rFonts w:ascii="Times New Roman" w:hAnsi="Times New Roman" w:cs="Times New Roman"/>
          <w:sz w:val="24"/>
          <w:szCs w:val="24"/>
        </w:rPr>
        <w:t>2015)</w:t>
      </w:r>
      <w:r w:rsidRPr="002A75E1">
        <w:rPr>
          <w:rFonts w:ascii="Times New Roman" w:hAnsi="Times New Roman" w:cs="Times New Roman"/>
          <w:sz w:val="24"/>
          <w:szCs w:val="24"/>
        </w:rPr>
        <w:t xml:space="preserve"> A Study on Financial Literacy and Its Determinants </w:t>
      </w:r>
      <w:r w:rsidR="001B552B" w:rsidRPr="002A75E1">
        <w:rPr>
          <w:rFonts w:ascii="Times New Roman" w:hAnsi="Times New Roman" w:cs="Times New Roman"/>
          <w:sz w:val="24"/>
          <w:szCs w:val="24"/>
        </w:rPr>
        <w:t>among</w:t>
      </w:r>
      <w:r w:rsidRPr="002A75E1">
        <w:rPr>
          <w:rFonts w:ascii="Times New Roman" w:hAnsi="Times New Roman" w:cs="Times New Roman"/>
          <w:sz w:val="24"/>
          <w:szCs w:val="24"/>
        </w:rPr>
        <w:t xml:space="preserve"> Gen Y Employees </w:t>
      </w:r>
      <w:r w:rsidR="001B552B" w:rsidRPr="002A75E1">
        <w:rPr>
          <w:rFonts w:ascii="Times New Roman" w:hAnsi="Times New Roman" w:cs="Times New Roman"/>
          <w:sz w:val="24"/>
          <w:szCs w:val="24"/>
        </w:rPr>
        <w:t>in</w:t>
      </w:r>
      <w:r w:rsidRPr="002A75E1">
        <w:rPr>
          <w:rFonts w:ascii="Times New Roman" w:hAnsi="Times New Roman" w:cs="Times New Roman"/>
          <w:sz w:val="24"/>
          <w:szCs w:val="24"/>
        </w:rPr>
        <w:t xml:space="preserve"> Coimbatore City. Great Lakes Herald, 9(1), 35-45.College Board, 2011; </w:t>
      </w:r>
    </w:p>
    <w:p w14:paraId="323D58F6" w14:textId="77777777" w:rsidR="00F94D44" w:rsidRPr="002A75E1" w:rsidRDefault="00F94D44" w:rsidP="00F94D44">
      <w:pPr>
        <w:pStyle w:val="ListParagraph"/>
        <w:numPr>
          <w:ilvl w:val="0"/>
          <w:numId w:val="4"/>
        </w:numPr>
        <w:spacing w:line="360" w:lineRule="auto"/>
        <w:jc w:val="both"/>
        <w:rPr>
          <w:rFonts w:ascii="Times New Roman" w:hAnsi="Times New Roman" w:cs="Times New Roman"/>
          <w:sz w:val="24"/>
          <w:szCs w:val="24"/>
        </w:rPr>
      </w:pPr>
      <w:r w:rsidRPr="002A75E1">
        <w:rPr>
          <w:rFonts w:ascii="Times New Roman" w:hAnsi="Times New Roman" w:cs="Times New Roman"/>
          <w:sz w:val="24"/>
          <w:szCs w:val="24"/>
        </w:rPr>
        <w:lastRenderedPageBreak/>
        <w:t>Draut, 2007 and  Mahajan, P., &amp; Singla, A. (2017). Effect of demonetization on financial inclusion in India, International Conference on Recent Trends in Engineering, Science &amp; Management, 1282-1287</w:t>
      </w:r>
    </w:p>
    <w:p w14:paraId="768AAFCD" w14:textId="77777777" w:rsidR="00F94D44" w:rsidRPr="002A75E1" w:rsidRDefault="00F94D44" w:rsidP="00F94D44">
      <w:pPr>
        <w:pStyle w:val="ListParagraph"/>
        <w:numPr>
          <w:ilvl w:val="0"/>
          <w:numId w:val="4"/>
        </w:numPr>
        <w:spacing w:line="360" w:lineRule="auto"/>
        <w:jc w:val="both"/>
        <w:rPr>
          <w:rFonts w:ascii="Times New Roman" w:hAnsi="Times New Roman" w:cs="Times New Roman"/>
          <w:sz w:val="24"/>
          <w:szCs w:val="24"/>
        </w:rPr>
      </w:pPr>
      <w:r w:rsidRPr="002A75E1">
        <w:rPr>
          <w:rFonts w:ascii="Times New Roman" w:hAnsi="Times New Roman" w:cs="Times New Roman"/>
          <w:sz w:val="24"/>
          <w:szCs w:val="24"/>
        </w:rPr>
        <w:t>Northern et al., 2010 and Shih, T. Y., &amp; Ke, S. C. (2014). Determinates of financial Behavior: Insights Into Consumer Money Attitudes and financial Literacy. Service Business, 8, 217-238</w:t>
      </w:r>
    </w:p>
    <w:p w14:paraId="418754E4" w14:textId="77777777" w:rsidR="00F94D44" w:rsidRPr="002A75E1" w:rsidRDefault="00F94D44" w:rsidP="00F94D44">
      <w:pPr>
        <w:pStyle w:val="ListParagraph"/>
        <w:numPr>
          <w:ilvl w:val="0"/>
          <w:numId w:val="4"/>
        </w:numPr>
        <w:spacing w:line="360" w:lineRule="auto"/>
        <w:jc w:val="both"/>
        <w:rPr>
          <w:rFonts w:ascii="Times New Roman" w:hAnsi="Times New Roman" w:cs="Times New Roman"/>
          <w:sz w:val="24"/>
          <w:szCs w:val="24"/>
        </w:rPr>
      </w:pPr>
      <w:r w:rsidRPr="002A75E1">
        <w:rPr>
          <w:rFonts w:ascii="Times New Roman" w:hAnsi="Times New Roman" w:cs="Times New Roman"/>
          <w:sz w:val="24"/>
          <w:szCs w:val="24"/>
        </w:rPr>
        <w:t>Andrews &amp; Wilding, 2004,  Finau, G., Rika, N., Samuwai, J., &amp; Mcgoon, J. (2016). Perceptions of Digital Financial Services in Rural Fiji. Information Technologies &amp; International Development, 12(4), 11-21.</w:t>
      </w:r>
    </w:p>
    <w:p w14:paraId="7FD08DC2" w14:textId="77777777" w:rsidR="00F94D44" w:rsidRPr="002A75E1" w:rsidRDefault="00F94D44" w:rsidP="00F94D44">
      <w:pPr>
        <w:pStyle w:val="ListParagraph"/>
        <w:numPr>
          <w:ilvl w:val="0"/>
          <w:numId w:val="4"/>
        </w:numPr>
        <w:spacing w:line="360" w:lineRule="auto"/>
        <w:jc w:val="both"/>
        <w:rPr>
          <w:rFonts w:ascii="Times New Roman" w:hAnsi="Times New Roman" w:cs="Times New Roman"/>
          <w:sz w:val="24"/>
          <w:szCs w:val="24"/>
        </w:rPr>
      </w:pPr>
      <w:r w:rsidRPr="002A75E1">
        <w:rPr>
          <w:rFonts w:ascii="Times New Roman" w:hAnsi="Times New Roman" w:cs="Times New Roman"/>
          <w:sz w:val="24"/>
          <w:szCs w:val="24"/>
        </w:rPr>
        <w:t>Clark-Lempers, Lempers, &amp; Netusil, 1990 Finau, G., Rika, N., Samuwai, J., &amp; Mcgoon, J. (2016). Perceptions of Digital Financial Services in Rural Fiji. Information Technologies &amp; International Development, 12(4), 11-21.</w:t>
      </w:r>
    </w:p>
    <w:p w14:paraId="7EDB50FF" w14:textId="77777777" w:rsidR="00F94D44" w:rsidRPr="002A75E1" w:rsidRDefault="00F94D44" w:rsidP="00F94D44">
      <w:pPr>
        <w:pStyle w:val="ListParagraph"/>
        <w:numPr>
          <w:ilvl w:val="0"/>
          <w:numId w:val="4"/>
        </w:numPr>
        <w:spacing w:line="360" w:lineRule="auto"/>
        <w:jc w:val="both"/>
        <w:rPr>
          <w:rFonts w:ascii="Times New Roman" w:hAnsi="Times New Roman" w:cs="Times New Roman"/>
          <w:sz w:val="24"/>
          <w:szCs w:val="24"/>
        </w:rPr>
      </w:pPr>
      <w:r w:rsidRPr="002A75E1">
        <w:rPr>
          <w:rFonts w:ascii="Times New Roman" w:hAnsi="Times New Roman" w:cs="Times New Roman"/>
          <w:sz w:val="24"/>
          <w:szCs w:val="24"/>
        </w:rPr>
        <w:t>Northern et al., 2010, Aggarwal, D., &amp; Gupta, D. (2014). Awareness of Financial Literacy Among College Students. Journal of Management Sciences and Technology, 2(1), 1-13.</w:t>
      </w:r>
    </w:p>
    <w:p w14:paraId="3EBF3ADA" w14:textId="77777777" w:rsidR="00F94D44" w:rsidRPr="002A75E1" w:rsidRDefault="00F94D44" w:rsidP="00F94D44">
      <w:pPr>
        <w:pStyle w:val="ListParagraph"/>
        <w:numPr>
          <w:ilvl w:val="0"/>
          <w:numId w:val="4"/>
        </w:numPr>
        <w:spacing w:line="360" w:lineRule="auto"/>
        <w:jc w:val="both"/>
        <w:rPr>
          <w:rFonts w:ascii="Times New Roman" w:hAnsi="Times New Roman" w:cs="Times New Roman"/>
          <w:sz w:val="24"/>
          <w:szCs w:val="24"/>
        </w:rPr>
      </w:pPr>
      <w:r w:rsidRPr="002A75E1">
        <w:rPr>
          <w:rFonts w:ascii="Times New Roman" w:hAnsi="Times New Roman" w:cs="Times New Roman"/>
          <w:sz w:val="24"/>
          <w:szCs w:val="24"/>
        </w:rPr>
        <w:t>Letkiewicz, in press; Joo, Durband, &amp; Grable, 2008; Agarwalla SK, Barua MSK, Jacob J, Varma JR. Financial literacy among working young in Rural India. IIMA working Paper No 2013-10-02, IIM Ahmadabad, Research and Publication Department; 201</w:t>
      </w:r>
    </w:p>
    <w:p w14:paraId="49418C8B" w14:textId="77777777" w:rsidR="00F94D44" w:rsidRPr="002A75E1" w:rsidRDefault="00F94D44" w:rsidP="00F94D44">
      <w:pPr>
        <w:pStyle w:val="ListParagraph"/>
        <w:numPr>
          <w:ilvl w:val="0"/>
          <w:numId w:val="4"/>
        </w:numPr>
        <w:spacing w:line="360" w:lineRule="auto"/>
        <w:jc w:val="both"/>
        <w:rPr>
          <w:rFonts w:ascii="Times New Roman" w:hAnsi="Times New Roman" w:cs="Times New Roman"/>
          <w:sz w:val="24"/>
          <w:szCs w:val="24"/>
        </w:rPr>
      </w:pPr>
      <w:r w:rsidRPr="002A75E1">
        <w:rPr>
          <w:rFonts w:ascii="Times New Roman" w:hAnsi="Times New Roman" w:cs="Times New Roman"/>
          <w:sz w:val="24"/>
          <w:szCs w:val="24"/>
        </w:rPr>
        <w:t xml:space="preserve"> Robb, Moody, &amp; Abdel-Ghany, 2011, Paiella M 2016 Financial literacy and subjective expectations questions: A validation exercise. Research in Economics 70(2) 360-374</w:t>
      </w:r>
    </w:p>
    <w:p w14:paraId="72B9980B" w14:textId="77777777" w:rsidR="00F94D44" w:rsidRPr="002A75E1" w:rsidRDefault="00F94D44" w:rsidP="00F94D44">
      <w:pPr>
        <w:pStyle w:val="ListParagraph"/>
        <w:numPr>
          <w:ilvl w:val="0"/>
          <w:numId w:val="4"/>
        </w:numPr>
        <w:spacing w:line="360" w:lineRule="auto"/>
        <w:jc w:val="both"/>
        <w:rPr>
          <w:rFonts w:ascii="Times New Roman" w:hAnsi="Times New Roman" w:cs="Times New Roman"/>
          <w:sz w:val="24"/>
          <w:szCs w:val="24"/>
        </w:rPr>
      </w:pPr>
      <w:r w:rsidRPr="002A75E1">
        <w:rPr>
          <w:rFonts w:ascii="Times New Roman" w:hAnsi="Times New Roman" w:cs="Times New Roman"/>
          <w:sz w:val="24"/>
          <w:szCs w:val="24"/>
        </w:rPr>
        <w:t>Britt et al., 2011; Hassan A H A and Anood B K 2009 Financial literacy and investment decisions of UAE investors The Journal of Risk Finance 10(5) 500-516</w:t>
      </w:r>
    </w:p>
    <w:p w14:paraId="550ADF3F" w14:textId="77777777" w:rsidR="00F94D44" w:rsidRPr="002A75E1" w:rsidRDefault="00F94D44" w:rsidP="00F94D44">
      <w:pPr>
        <w:pStyle w:val="ListParagraph"/>
        <w:numPr>
          <w:ilvl w:val="0"/>
          <w:numId w:val="4"/>
        </w:numPr>
        <w:spacing w:line="360" w:lineRule="auto"/>
        <w:jc w:val="both"/>
        <w:rPr>
          <w:rFonts w:ascii="Times New Roman" w:hAnsi="Times New Roman" w:cs="Times New Roman"/>
          <w:sz w:val="24"/>
          <w:szCs w:val="24"/>
        </w:rPr>
      </w:pPr>
      <w:r w:rsidRPr="002A75E1">
        <w:rPr>
          <w:rFonts w:ascii="Times New Roman" w:hAnsi="Times New Roman" w:cs="Times New Roman"/>
          <w:sz w:val="24"/>
          <w:szCs w:val="24"/>
        </w:rPr>
        <w:t>Lim, Heckman, Letkiewicz, Fox, &amp; Montalto, 2012</w:t>
      </w:r>
    </w:p>
    <w:p w14:paraId="1D235A77" w14:textId="77777777" w:rsidR="00F94D44" w:rsidRPr="002A75E1" w:rsidRDefault="00F94D44" w:rsidP="00F94D44">
      <w:pPr>
        <w:pStyle w:val="ListParagraph"/>
        <w:numPr>
          <w:ilvl w:val="0"/>
          <w:numId w:val="4"/>
        </w:numPr>
        <w:spacing w:line="360" w:lineRule="auto"/>
        <w:jc w:val="both"/>
        <w:rPr>
          <w:rFonts w:ascii="Times New Roman" w:hAnsi="Times New Roman" w:cs="Times New Roman"/>
          <w:sz w:val="24"/>
          <w:szCs w:val="24"/>
        </w:rPr>
      </w:pPr>
      <w:r w:rsidRPr="002A75E1">
        <w:rPr>
          <w:rFonts w:ascii="Times New Roman" w:hAnsi="Times New Roman" w:cs="Times New Roman"/>
          <w:sz w:val="24"/>
          <w:szCs w:val="24"/>
        </w:rPr>
        <w:t>Bandura, 1977), Bayrakdaroğlu A and Şan F B 2014 Financial literacy training as a strategic management tool among small–medium sized businesses operating in Turkey Procedia-Social and Behavioral Sciences 150 148-155.</w:t>
      </w:r>
    </w:p>
    <w:p w14:paraId="70525441" w14:textId="77777777" w:rsidR="00F94D44" w:rsidRPr="002A75E1" w:rsidRDefault="00F94D44" w:rsidP="00F94D44">
      <w:pPr>
        <w:pStyle w:val="ListParagraph"/>
        <w:numPr>
          <w:ilvl w:val="0"/>
          <w:numId w:val="4"/>
        </w:numPr>
        <w:spacing w:line="360" w:lineRule="auto"/>
        <w:jc w:val="both"/>
        <w:rPr>
          <w:rFonts w:ascii="Times New Roman" w:hAnsi="Times New Roman" w:cs="Times New Roman"/>
          <w:sz w:val="24"/>
          <w:szCs w:val="24"/>
        </w:rPr>
      </w:pPr>
      <w:r w:rsidRPr="002A75E1">
        <w:rPr>
          <w:rFonts w:ascii="Times New Roman" w:hAnsi="Times New Roman" w:cs="Times New Roman"/>
          <w:sz w:val="24"/>
          <w:szCs w:val="24"/>
        </w:rPr>
        <w:t>Bandura (1982) , Chen H and Volpe R 1998 An Analysis of Financial Literacy among Collage Student Financial Service Review 5(2) pp 225-32</w:t>
      </w:r>
    </w:p>
    <w:p w14:paraId="21773754" w14:textId="77777777" w:rsidR="00F94D44" w:rsidRPr="002A75E1" w:rsidRDefault="00F94D44" w:rsidP="00F94D44">
      <w:pPr>
        <w:pStyle w:val="ListParagraph"/>
        <w:numPr>
          <w:ilvl w:val="0"/>
          <w:numId w:val="4"/>
        </w:numPr>
        <w:spacing w:line="360" w:lineRule="auto"/>
        <w:jc w:val="both"/>
        <w:rPr>
          <w:rFonts w:ascii="Times New Roman" w:hAnsi="Times New Roman" w:cs="Times New Roman"/>
          <w:sz w:val="24"/>
          <w:szCs w:val="24"/>
        </w:rPr>
      </w:pPr>
      <w:r w:rsidRPr="002A75E1">
        <w:rPr>
          <w:rFonts w:ascii="Times New Roman" w:hAnsi="Times New Roman" w:cs="Times New Roman"/>
          <w:sz w:val="24"/>
          <w:szCs w:val="24"/>
        </w:rPr>
        <w:t>Rotter, 1966, Al Tamimi H 2006 Factor influencing individual investor behavior: An empirical study of the uae financial market The Business Reviewe 5(2) pp 225-32</w:t>
      </w:r>
    </w:p>
    <w:p w14:paraId="759252C6" w14:textId="77777777" w:rsidR="00F94D44" w:rsidRPr="002A75E1" w:rsidRDefault="00F94D44" w:rsidP="00F94D44">
      <w:pPr>
        <w:pStyle w:val="ListParagraph"/>
        <w:numPr>
          <w:ilvl w:val="0"/>
          <w:numId w:val="4"/>
        </w:numPr>
        <w:spacing w:line="360" w:lineRule="auto"/>
        <w:jc w:val="both"/>
        <w:rPr>
          <w:rFonts w:ascii="Times New Roman" w:hAnsi="Times New Roman" w:cs="Times New Roman"/>
          <w:sz w:val="24"/>
          <w:szCs w:val="24"/>
        </w:rPr>
      </w:pPr>
      <w:r w:rsidRPr="002A75E1">
        <w:rPr>
          <w:rFonts w:ascii="Times New Roman" w:hAnsi="Times New Roman" w:cs="Times New Roman"/>
          <w:sz w:val="24"/>
          <w:szCs w:val="24"/>
        </w:rPr>
        <w:lastRenderedPageBreak/>
        <w:t>Jiang and Dunn (2013) , Schuhen M and Schürkmann S 2014 Construct validity of financial literacy International Review of Economics Education 16 1-11</w:t>
      </w:r>
    </w:p>
    <w:p w14:paraId="097E7E27" w14:textId="77777777" w:rsidR="00F94D44" w:rsidRPr="002A75E1" w:rsidRDefault="00F94D44" w:rsidP="00F94D44">
      <w:pPr>
        <w:pStyle w:val="ListParagraph"/>
        <w:numPr>
          <w:ilvl w:val="0"/>
          <w:numId w:val="4"/>
        </w:numPr>
        <w:spacing w:line="360" w:lineRule="auto"/>
        <w:jc w:val="both"/>
        <w:rPr>
          <w:rFonts w:ascii="Times New Roman" w:hAnsi="Times New Roman" w:cs="Times New Roman"/>
          <w:sz w:val="24"/>
          <w:szCs w:val="24"/>
        </w:rPr>
      </w:pPr>
      <w:r w:rsidRPr="002A75E1">
        <w:rPr>
          <w:rFonts w:ascii="Times New Roman" w:hAnsi="Times New Roman" w:cs="Times New Roman"/>
          <w:sz w:val="24"/>
          <w:szCs w:val="24"/>
        </w:rPr>
        <w:t>Verhelst and Saskatcehwan 2016, Mirshekary S and Saudagaran S M 2005 Perceptions and characteristics of financial statement users in developing countries: Evidence from Iran Journal of International Accounting Auditing and Taxation 14(1) 33-54</w:t>
      </w:r>
    </w:p>
    <w:p w14:paraId="54BA5A56" w14:textId="77777777" w:rsidR="00F94D44" w:rsidRPr="002A75E1" w:rsidRDefault="00F94D44" w:rsidP="00F94D44">
      <w:pPr>
        <w:pStyle w:val="ListParagraph"/>
        <w:numPr>
          <w:ilvl w:val="0"/>
          <w:numId w:val="4"/>
        </w:numPr>
        <w:spacing w:line="360" w:lineRule="auto"/>
        <w:jc w:val="both"/>
        <w:rPr>
          <w:rFonts w:ascii="Times New Roman" w:hAnsi="Times New Roman" w:cs="Times New Roman"/>
          <w:sz w:val="24"/>
          <w:szCs w:val="24"/>
        </w:rPr>
      </w:pPr>
      <w:r w:rsidRPr="002A75E1">
        <w:rPr>
          <w:rFonts w:ascii="Times New Roman" w:hAnsi="Times New Roman" w:cs="Times New Roman"/>
          <w:sz w:val="24"/>
          <w:szCs w:val="24"/>
        </w:rPr>
        <w:t>Borden et al. (2008), Agarwal S, Amromin G, Ben D, C</w:t>
      </w:r>
      <w:r w:rsidR="001B552B">
        <w:rPr>
          <w:rFonts w:ascii="Times New Roman" w:hAnsi="Times New Roman" w:cs="Times New Roman"/>
          <w:sz w:val="24"/>
          <w:szCs w:val="24"/>
        </w:rPr>
        <w:t xml:space="preserve">homsisengphet S and Evanoff D </w:t>
      </w:r>
      <w:r w:rsidRPr="002A75E1">
        <w:rPr>
          <w:rFonts w:ascii="Times New Roman" w:hAnsi="Times New Roman" w:cs="Times New Roman"/>
          <w:sz w:val="24"/>
          <w:szCs w:val="24"/>
        </w:rPr>
        <w:t>2015 Financial literacy and financial planning: Evidence from India Journal of Housing Economics 27 4-21</w:t>
      </w:r>
    </w:p>
    <w:p w14:paraId="0C28699D" w14:textId="77777777" w:rsidR="00F94D44" w:rsidRPr="002A75E1" w:rsidRDefault="00F94D44" w:rsidP="00F94D44">
      <w:pPr>
        <w:pStyle w:val="ListParagraph"/>
        <w:numPr>
          <w:ilvl w:val="0"/>
          <w:numId w:val="4"/>
        </w:numPr>
        <w:spacing w:line="360" w:lineRule="auto"/>
        <w:jc w:val="both"/>
        <w:rPr>
          <w:rFonts w:ascii="Times New Roman" w:hAnsi="Times New Roman" w:cs="Times New Roman"/>
          <w:sz w:val="24"/>
          <w:szCs w:val="24"/>
        </w:rPr>
      </w:pPr>
      <w:r w:rsidRPr="002A75E1">
        <w:rPr>
          <w:rFonts w:ascii="Times New Roman" w:hAnsi="Times New Roman" w:cs="Times New Roman"/>
          <w:sz w:val="24"/>
          <w:szCs w:val="24"/>
        </w:rPr>
        <w:t>Mountain et al. 2020, Bashir T, Arshad A, Nazir A and Afzal N 2013 Financial literacy and influence of psychosocial factors European Scientific Journal ESJ 9(28)</w:t>
      </w:r>
    </w:p>
    <w:p w14:paraId="056873BF" w14:textId="77777777" w:rsidR="00F94D44" w:rsidRDefault="00F94D44" w:rsidP="00F94D44">
      <w:pPr>
        <w:pStyle w:val="ListParagraph"/>
        <w:numPr>
          <w:ilvl w:val="0"/>
          <w:numId w:val="4"/>
        </w:numPr>
        <w:spacing w:line="360" w:lineRule="auto"/>
        <w:jc w:val="both"/>
        <w:rPr>
          <w:rFonts w:ascii="Times New Roman" w:hAnsi="Times New Roman" w:cs="Times New Roman"/>
          <w:sz w:val="24"/>
          <w:szCs w:val="24"/>
        </w:rPr>
      </w:pPr>
      <w:r w:rsidRPr="002A75E1">
        <w:rPr>
          <w:rFonts w:ascii="Times New Roman" w:hAnsi="Times New Roman" w:cs="Times New Roman"/>
          <w:sz w:val="24"/>
          <w:szCs w:val="24"/>
        </w:rPr>
        <w:t>Johnson and Sherraden (2006), Kiliyanni A L and Sivaraman S 2016 The perception-reality gap in financial literacy: Evidence from the most literate state in India International Review of Economics Education 23 47-64.</w:t>
      </w:r>
    </w:p>
    <w:p w14:paraId="132D1359" w14:textId="77777777" w:rsidR="00F94D44" w:rsidRDefault="00F94D44" w:rsidP="00F94D44">
      <w:pPr>
        <w:ind w:left="3600"/>
      </w:pPr>
      <w:r>
        <w:t>*********</w:t>
      </w:r>
    </w:p>
    <w:p w14:paraId="434BF035" w14:textId="77777777" w:rsidR="00F94D44" w:rsidRPr="00F94D44" w:rsidRDefault="00F94D44">
      <w:pPr>
        <w:rPr>
          <w:rFonts w:ascii="Times New Roman" w:hAnsi="Times New Roman" w:cs="Times New Roman"/>
          <w:b/>
          <w:sz w:val="24"/>
          <w:szCs w:val="24"/>
        </w:rPr>
      </w:pPr>
    </w:p>
    <w:sectPr w:rsidR="00F94D44" w:rsidRPr="00F94D4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EDB0DE" w14:textId="77777777" w:rsidR="00AA0474" w:rsidRDefault="00AA0474" w:rsidP="0084580F">
      <w:pPr>
        <w:spacing w:after="0" w:line="240" w:lineRule="auto"/>
      </w:pPr>
      <w:r>
        <w:separator/>
      </w:r>
    </w:p>
  </w:endnote>
  <w:endnote w:type="continuationSeparator" w:id="0">
    <w:p w14:paraId="73A8F53F" w14:textId="77777777" w:rsidR="00AA0474" w:rsidRDefault="00AA0474" w:rsidP="00845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B8031" w14:textId="77777777" w:rsidR="00AA0474" w:rsidRDefault="00AA0474" w:rsidP="0084580F">
      <w:pPr>
        <w:spacing w:after="0" w:line="240" w:lineRule="auto"/>
      </w:pPr>
      <w:r>
        <w:separator/>
      </w:r>
    </w:p>
  </w:footnote>
  <w:footnote w:type="continuationSeparator" w:id="0">
    <w:p w14:paraId="30A10725" w14:textId="77777777" w:rsidR="00AA0474" w:rsidRDefault="00AA0474" w:rsidP="00845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0534471"/>
      <w:docPartObj>
        <w:docPartGallery w:val="Page Numbers (Top of Page)"/>
        <w:docPartUnique/>
      </w:docPartObj>
    </w:sdtPr>
    <w:sdtEndPr>
      <w:rPr>
        <w:noProof/>
      </w:rPr>
    </w:sdtEndPr>
    <w:sdtContent>
      <w:p w14:paraId="7AEC88D3" w14:textId="1A8D0154" w:rsidR="0084580F" w:rsidRDefault="0084580F">
        <w:pPr>
          <w:pStyle w:val="Header"/>
          <w:jc w:val="center"/>
        </w:pPr>
        <w:r>
          <w:fldChar w:fldCharType="begin"/>
        </w:r>
        <w:r>
          <w:instrText xml:space="preserve"> PAGE   \* MERGEFORMAT </w:instrText>
        </w:r>
        <w:r>
          <w:fldChar w:fldCharType="separate"/>
        </w:r>
        <w:r w:rsidR="009B5547">
          <w:rPr>
            <w:noProof/>
          </w:rPr>
          <w:t>1</w:t>
        </w:r>
        <w:r>
          <w:rPr>
            <w:noProof/>
          </w:rPr>
          <w:fldChar w:fldCharType="end"/>
        </w:r>
      </w:p>
    </w:sdtContent>
  </w:sdt>
  <w:p w14:paraId="4C5CB8B1" w14:textId="77777777" w:rsidR="0084580F" w:rsidRDefault="008458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8036D6"/>
    <w:multiLevelType w:val="hybridMultilevel"/>
    <w:tmpl w:val="C3F637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B165061"/>
    <w:multiLevelType w:val="hybridMultilevel"/>
    <w:tmpl w:val="08F85F7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530770C5"/>
    <w:multiLevelType w:val="hybridMultilevel"/>
    <w:tmpl w:val="D78A6E3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613A3AE6"/>
    <w:multiLevelType w:val="hybridMultilevel"/>
    <w:tmpl w:val="CD76E56A"/>
    <w:lvl w:ilvl="0" w:tplc="1ABE689E">
      <w:start w:val="1"/>
      <w:numFmt w:val="decimal"/>
      <w:lvlText w:val="%1."/>
      <w:lvlJc w:val="lef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B50"/>
    <w:rsid w:val="00010C30"/>
    <w:rsid w:val="000C7B50"/>
    <w:rsid w:val="00144A50"/>
    <w:rsid w:val="00171344"/>
    <w:rsid w:val="001B552B"/>
    <w:rsid w:val="002E5777"/>
    <w:rsid w:val="00303D5D"/>
    <w:rsid w:val="005218B0"/>
    <w:rsid w:val="005762BF"/>
    <w:rsid w:val="007A12A3"/>
    <w:rsid w:val="0083252B"/>
    <w:rsid w:val="0084580F"/>
    <w:rsid w:val="00883A8F"/>
    <w:rsid w:val="00933EB1"/>
    <w:rsid w:val="009B5547"/>
    <w:rsid w:val="00A16707"/>
    <w:rsid w:val="00AA0474"/>
    <w:rsid w:val="00B209E0"/>
    <w:rsid w:val="00B50864"/>
    <w:rsid w:val="00B578B5"/>
    <w:rsid w:val="00B859A1"/>
    <w:rsid w:val="00CC3528"/>
    <w:rsid w:val="00D47FA4"/>
    <w:rsid w:val="00D8716D"/>
    <w:rsid w:val="00DD2565"/>
    <w:rsid w:val="00EA2D89"/>
    <w:rsid w:val="00F94D44"/>
    <w:rsid w:val="00FB19F5"/>
    <w:rsid w:val="00FD4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A101C"/>
  <w15:docId w15:val="{5DFC3618-ADCB-4F55-8C6C-088B3BEB3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4D44"/>
    <w:pPr>
      <w:spacing w:after="160" w:line="256" w:lineRule="auto"/>
    </w:pPr>
    <w:rPr>
      <w:lang w:val="en-IN"/>
    </w:rPr>
  </w:style>
  <w:style w:type="paragraph" w:styleId="Heading1">
    <w:name w:val="heading 1"/>
    <w:basedOn w:val="Normal"/>
    <w:next w:val="Normal"/>
    <w:link w:val="Heading1Char"/>
    <w:uiPriority w:val="9"/>
    <w:qFormat/>
    <w:rsid w:val="00FB19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4D44"/>
    <w:rPr>
      <w:color w:val="0000FF"/>
      <w:u w:val="single"/>
    </w:rPr>
  </w:style>
  <w:style w:type="paragraph" w:styleId="ListParagraph">
    <w:name w:val="List Paragraph"/>
    <w:basedOn w:val="Normal"/>
    <w:uiPriority w:val="34"/>
    <w:qFormat/>
    <w:rsid w:val="00F94D44"/>
    <w:pPr>
      <w:spacing w:line="254" w:lineRule="auto"/>
      <w:ind w:left="720"/>
      <w:contextualSpacing/>
    </w:pPr>
  </w:style>
  <w:style w:type="paragraph" w:styleId="NoSpacing">
    <w:name w:val="No Spacing"/>
    <w:uiPriority w:val="1"/>
    <w:qFormat/>
    <w:rsid w:val="0083252B"/>
    <w:pPr>
      <w:spacing w:after="0" w:line="240" w:lineRule="auto"/>
    </w:pPr>
    <w:rPr>
      <w:lang w:val="en-IN"/>
    </w:rPr>
  </w:style>
  <w:style w:type="character" w:customStyle="1" w:styleId="Heading1Char">
    <w:name w:val="Heading 1 Char"/>
    <w:basedOn w:val="DefaultParagraphFont"/>
    <w:link w:val="Heading1"/>
    <w:uiPriority w:val="9"/>
    <w:rsid w:val="00FB19F5"/>
    <w:rPr>
      <w:rFonts w:asciiTheme="majorHAnsi" w:eastAsiaTheme="majorEastAsia" w:hAnsiTheme="majorHAnsi" w:cstheme="majorBidi"/>
      <w:b/>
      <w:bCs/>
      <w:color w:val="365F91" w:themeColor="accent1" w:themeShade="BF"/>
      <w:sz w:val="28"/>
      <w:szCs w:val="28"/>
      <w:lang w:val="en-IN"/>
    </w:rPr>
  </w:style>
  <w:style w:type="paragraph" w:styleId="Header">
    <w:name w:val="header"/>
    <w:basedOn w:val="Normal"/>
    <w:link w:val="HeaderChar"/>
    <w:uiPriority w:val="99"/>
    <w:unhideWhenUsed/>
    <w:rsid w:val="008458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80F"/>
    <w:rPr>
      <w:lang w:val="en-IN"/>
    </w:rPr>
  </w:style>
  <w:style w:type="paragraph" w:styleId="Footer">
    <w:name w:val="footer"/>
    <w:basedOn w:val="Normal"/>
    <w:link w:val="FooterChar"/>
    <w:uiPriority w:val="99"/>
    <w:unhideWhenUsed/>
    <w:rsid w:val="008458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80F"/>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vsbalu@gmail.com" TargetMode="External"/><Relationship Id="rId3" Type="http://schemas.openxmlformats.org/officeDocument/2006/relationships/settings" Target="settings.xml"/><Relationship Id="rId7" Type="http://schemas.openxmlformats.org/officeDocument/2006/relationships/hyperlink" Target="mailto:sushmasreedara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Desktop\5%20TEMP%20FINANCIAL%20NEEDS%20AND%20PROBLEMS%20AMONG%20IINTERNATIONAL%20COLLEGE%20STUDENTS%20IN%20IND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 TEMP FINANCIAL NEEDS AND PROBLEMS AMONG IINTERNATIONAL COLLEGE STUDENTS IN INDIA</Template>
  <TotalTime>12</TotalTime>
  <Pages>7</Pages>
  <Words>2213</Words>
  <Characters>12619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11</cp:revision>
  <dcterms:created xsi:type="dcterms:W3CDTF">2023-07-01T08:31:00Z</dcterms:created>
  <dcterms:modified xsi:type="dcterms:W3CDTF">2023-09-30T16:46:00Z</dcterms:modified>
</cp:coreProperties>
</file>