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B26A52" w14:textId="0EBF09FD" w:rsidR="00F84AC9" w:rsidRDefault="00F84AC9" w:rsidP="00F84AC9">
      <w:pPr>
        <w:rPr>
          <w:b/>
          <w:bCs/>
          <w:sz w:val="36"/>
        </w:rPr>
      </w:pPr>
      <w:r>
        <w:rPr>
          <w:b/>
          <w:bCs/>
          <w:sz w:val="36"/>
        </w:rPr>
        <w:t xml:space="preserve">                   A Study on Welfare provided to Employees </w:t>
      </w:r>
    </w:p>
    <w:p w14:paraId="16A59645" w14:textId="559D940E" w:rsidR="00F84AC9" w:rsidRDefault="00F84AC9" w:rsidP="00F84AC9">
      <w:pPr>
        <w:rPr>
          <w:b/>
          <w:bCs/>
          <w:sz w:val="36"/>
        </w:rPr>
      </w:pPr>
      <w:r>
        <w:rPr>
          <w:b/>
          <w:bCs/>
          <w:sz w:val="36"/>
        </w:rPr>
        <w:t xml:space="preserve">                               Rail Wheel factory, Bangalore </w:t>
      </w:r>
    </w:p>
    <w:p w14:paraId="69829DAB" w14:textId="77777777" w:rsidR="00F84AC9" w:rsidRDefault="00F84AC9" w:rsidP="00F84AC9">
      <w:pPr>
        <w:rPr>
          <w:b/>
          <w:bCs/>
          <w:sz w:val="36"/>
        </w:rPr>
      </w:pPr>
    </w:p>
    <w:p w14:paraId="52E7A9B2" w14:textId="77777777" w:rsidR="00F84AC9" w:rsidRDefault="00F84AC9" w:rsidP="00F84AC9">
      <w:pPr>
        <w:rPr>
          <w:sz w:val="22"/>
          <w:szCs w:val="22"/>
        </w:rPr>
      </w:pPr>
      <w:r>
        <w:t xml:space="preserve">                                                        *1 Dr Ajatashatru Samal</w:t>
      </w:r>
    </w:p>
    <w:p w14:paraId="1C66062E" w14:textId="77777777" w:rsidR="00F84AC9" w:rsidRDefault="00F84AC9" w:rsidP="00F84AC9">
      <w:r>
        <w:t>Associate professor, Head of the Department of MBA, Sri Venkateshwara college of Engineering</w:t>
      </w:r>
    </w:p>
    <w:p w14:paraId="1107D780" w14:textId="4EBE5574" w:rsidR="00F84AC9" w:rsidRDefault="00F84AC9" w:rsidP="00F84AC9">
      <w:r>
        <w:t xml:space="preserve">                                                   Email </w:t>
      </w:r>
      <w:hyperlink r:id="rId8" w:history="1">
        <w:r w:rsidRPr="00283E1C">
          <w:rPr>
            <w:rStyle w:val="Hyperlink"/>
          </w:rPr>
          <w:t>id: ajatashatru7@gmail.com</w:t>
        </w:r>
      </w:hyperlink>
    </w:p>
    <w:p w14:paraId="74E2F33B" w14:textId="77777777" w:rsidR="00F84AC9" w:rsidRDefault="00F84AC9" w:rsidP="00F84AC9"/>
    <w:p w14:paraId="419A254E" w14:textId="77777777" w:rsidR="00F84AC9" w:rsidRDefault="00F84AC9" w:rsidP="00F84AC9">
      <w:r>
        <w:t xml:space="preserve">                                                         *2 Prasanna HN</w:t>
      </w:r>
    </w:p>
    <w:p w14:paraId="5195F960" w14:textId="77777777" w:rsidR="00F84AC9" w:rsidRDefault="00F84AC9" w:rsidP="00F84AC9">
      <w:r>
        <w:t>Assistant Professor Department of MBA, Sri Venkateshwara college of Engineering</w:t>
      </w:r>
    </w:p>
    <w:p w14:paraId="018CC221" w14:textId="77777777" w:rsidR="00F84AC9" w:rsidRDefault="00F84AC9" w:rsidP="00F84AC9">
      <w:r>
        <w:t xml:space="preserve">                                                   Email id</w:t>
      </w:r>
      <w:r>
        <w:rPr>
          <w:sz w:val="24"/>
          <w:szCs w:val="24"/>
        </w:rPr>
        <w:t xml:space="preserve">: </w:t>
      </w:r>
      <w:r>
        <w:rPr>
          <w:rStyle w:val="Hyperlink"/>
        </w:rPr>
        <w:t>prasanna06dec@gmail.com</w:t>
      </w:r>
    </w:p>
    <w:p w14:paraId="10000ED5" w14:textId="77777777" w:rsidR="00F84AC9" w:rsidRDefault="00F84AC9" w:rsidP="00F84AC9"/>
    <w:p w14:paraId="6D45C69D" w14:textId="5CA1A5AB" w:rsidR="00F84AC9" w:rsidRDefault="00F84AC9" w:rsidP="00F84AC9">
      <w:r>
        <w:t xml:space="preserve">                                                         *3 </w:t>
      </w:r>
      <w:bookmarkStart w:id="0" w:name="_GoBack"/>
      <w:r>
        <w:t xml:space="preserve">Nishitha N </w:t>
      </w:r>
      <w:bookmarkEnd w:id="0"/>
    </w:p>
    <w:p w14:paraId="28E15415" w14:textId="77777777" w:rsidR="00F84AC9" w:rsidRDefault="00F84AC9" w:rsidP="00F84AC9">
      <w:r>
        <w:t>Final Year PG MBA Student, Dept of MBA, Sri Venkateshwara college of Engineering</w:t>
      </w:r>
    </w:p>
    <w:p w14:paraId="6763802B" w14:textId="3CD0F5DC" w:rsidR="00F84AC9" w:rsidRDefault="00F84AC9" w:rsidP="00F84AC9">
      <w:r>
        <w:t xml:space="preserve">                                                   Email id: </w:t>
      </w:r>
      <w:hyperlink r:id="rId9" w:history="1">
        <w:r w:rsidRPr="00283E1C">
          <w:rPr>
            <w:rStyle w:val="Hyperlink"/>
          </w:rPr>
          <w:t>nishithan2000@gmail.com</w:t>
        </w:r>
      </w:hyperlink>
    </w:p>
    <w:p w14:paraId="6F38E9F4" w14:textId="77777777" w:rsidR="00F84AC9" w:rsidRDefault="00F84AC9" w:rsidP="00F84AC9"/>
    <w:p w14:paraId="7C4F2A53" w14:textId="591BE70C" w:rsidR="00526269" w:rsidRDefault="00526269"/>
    <w:p w14:paraId="14F793A5" w14:textId="577189D6" w:rsidR="00472CF3" w:rsidRDefault="00472CF3" w:rsidP="00547B1F">
      <w:pPr>
        <w:spacing w:line="360" w:lineRule="auto"/>
        <w:jc w:val="both"/>
        <w:rPr>
          <w:sz w:val="24"/>
          <w:szCs w:val="24"/>
        </w:rPr>
      </w:pPr>
    </w:p>
    <w:p w14:paraId="3AF2EC21" w14:textId="1945D220" w:rsidR="004D76C0" w:rsidRDefault="004D76C0" w:rsidP="00547B1F">
      <w:pPr>
        <w:spacing w:line="360" w:lineRule="auto"/>
        <w:jc w:val="both"/>
        <w:rPr>
          <w:sz w:val="24"/>
          <w:szCs w:val="24"/>
        </w:rPr>
      </w:pPr>
    </w:p>
    <w:p w14:paraId="269AE4D3" w14:textId="1F494C45" w:rsidR="00F84AC9" w:rsidRDefault="00F84AC9" w:rsidP="00547B1F">
      <w:pPr>
        <w:spacing w:line="360" w:lineRule="auto"/>
        <w:jc w:val="both"/>
        <w:rPr>
          <w:sz w:val="24"/>
          <w:szCs w:val="24"/>
        </w:rPr>
      </w:pPr>
    </w:p>
    <w:p w14:paraId="59FFAFD5" w14:textId="41096422" w:rsidR="00F84AC9" w:rsidRDefault="00F84AC9" w:rsidP="00547B1F">
      <w:pPr>
        <w:spacing w:line="360" w:lineRule="auto"/>
        <w:jc w:val="both"/>
        <w:rPr>
          <w:sz w:val="24"/>
          <w:szCs w:val="24"/>
        </w:rPr>
      </w:pPr>
    </w:p>
    <w:p w14:paraId="20533974" w14:textId="77777777" w:rsidR="00F84AC9" w:rsidRPr="004D76C0" w:rsidRDefault="00F84AC9" w:rsidP="00547B1F">
      <w:pPr>
        <w:spacing w:line="360" w:lineRule="auto"/>
        <w:jc w:val="both"/>
        <w:rPr>
          <w:sz w:val="24"/>
          <w:szCs w:val="24"/>
        </w:rPr>
      </w:pPr>
    </w:p>
    <w:p w14:paraId="14598F9F" w14:textId="375B3925" w:rsidR="004D76C0" w:rsidRPr="00BC4465" w:rsidRDefault="004D76C0" w:rsidP="00547B1F">
      <w:pPr>
        <w:spacing w:line="360" w:lineRule="auto"/>
        <w:jc w:val="both"/>
        <w:rPr>
          <w:b/>
          <w:bCs/>
          <w:szCs w:val="28"/>
        </w:rPr>
      </w:pPr>
      <w:r w:rsidRPr="00BC4465">
        <w:rPr>
          <w:b/>
          <w:bCs/>
          <w:szCs w:val="28"/>
        </w:rPr>
        <w:t xml:space="preserve">Abstract </w:t>
      </w:r>
    </w:p>
    <w:p w14:paraId="759A2286" w14:textId="41AC0587" w:rsidR="004D76C0" w:rsidRDefault="004D76C0" w:rsidP="00547B1F">
      <w:pPr>
        <w:spacing w:line="360" w:lineRule="auto"/>
        <w:jc w:val="both"/>
        <w:rPr>
          <w:sz w:val="24"/>
          <w:szCs w:val="24"/>
        </w:rPr>
      </w:pPr>
      <w:r w:rsidRPr="004D76C0">
        <w:rPr>
          <w:sz w:val="24"/>
          <w:szCs w:val="24"/>
        </w:rPr>
        <w:t>The employer is required by law to provide certain benefits to employees in addition to earnings or salaries, and these benefits can be both statutory and non-statutory in nature.</w:t>
      </w:r>
      <w:r w:rsidRPr="004D76C0">
        <w:t xml:space="preserve"> </w:t>
      </w:r>
      <w:r w:rsidRPr="004D76C0">
        <w:rPr>
          <w:sz w:val="24"/>
          <w:szCs w:val="24"/>
        </w:rPr>
        <w:t>By indirectly lessening the strain on their finances, it enhances the standard of living for workers. Reasonable amenities for the employee's basic needs should be provided at work.  The employee wellness programs offered by the rail</w:t>
      </w:r>
      <w:r>
        <w:rPr>
          <w:sz w:val="24"/>
          <w:szCs w:val="24"/>
        </w:rPr>
        <w:t xml:space="preserve"> </w:t>
      </w:r>
      <w:r w:rsidRPr="004D76C0">
        <w:rPr>
          <w:sz w:val="24"/>
          <w:szCs w:val="24"/>
        </w:rPr>
        <w:t>wheel manufacturer have been the subject of the current study's endeavor to examine them.</w:t>
      </w:r>
      <w:r w:rsidRPr="004D76C0">
        <w:t xml:space="preserve"> </w:t>
      </w:r>
      <w:r w:rsidRPr="004D76C0">
        <w:rPr>
          <w:sz w:val="24"/>
          <w:szCs w:val="24"/>
        </w:rPr>
        <w:t>Plans for retirement, education for their children, insurance, etc. should all benefit them. The policies help to a larger extent to combat social ills that are common among employees, such as substance misuse. It is possible to draw the conclusion that while the company's employee wellness facilities are satisfactory, there is still room for development. in order to improve productivity, effectiveness, and efficiency in order to achieve organizational goals.</w:t>
      </w:r>
    </w:p>
    <w:p w14:paraId="7F5CD1A6" w14:textId="26E3C3B1" w:rsidR="004D76C0" w:rsidRDefault="004D76C0" w:rsidP="00547B1F">
      <w:pPr>
        <w:spacing w:line="360" w:lineRule="auto"/>
        <w:jc w:val="both"/>
        <w:rPr>
          <w:sz w:val="24"/>
          <w:szCs w:val="24"/>
        </w:rPr>
      </w:pPr>
    </w:p>
    <w:p w14:paraId="0AD736D8" w14:textId="06E1F556" w:rsidR="004D76C0" w:rsidRDefault="004D76C0" w:rsidP="00547B1F">
      <w:pPr>
        <w:spacing w:line="360" w:lineRule="auto"/>
        <w:jc w:val="both"/>
        <w:rPr>
          <w:sz w:val="24"/>
          <w:szCs w:val="24"/>
        </w:rPr>
      </w:pPr>
      <w:r>
        <w:rPr>
          <w:b/>
          <w:bCs/>
          <w:sz w:val="24"/>
          <w:szCs w:val="24"/>
        </w:rPr>
        <w:t>Keywords</w:t>
      </w:r>
      <w:r w:rsidR="0058146E">
        <w:rPr>
          <w:b/>
          <w:bCs/>
          <w:sz w:val="24"/>
          <w:szCs w:val="24"/>
        </w:rPr>
        <w:t xml:space="preserve">: </w:t>
      </w:r>
      <w:r w:rsidR="0058146E">
        <w:rPr>
          <w:sz w:val="24"/>
          <w:szCs w:val="24"/>
        </w:rPr>
        <w:t xml:space="preserve">Employee, Employee welfare, </w:t>
      </w:r>
      <w:r w:rsidR="00F84AC9">
        <w:rPr>
          <w:sz w:val="24"/>
          <w:szCs w:val="24"/>
        </w:rPr>
        <w:t xml:space="preserve">Employee satisfaction </w:t>
      </w:r>
    </w:p>
    <w:p w14:paraId="3C521FCD" w14:textId="359AD264" w:rsidR="00B16FB2" w:rsidRDefault="00B16FB2" w:rsidP="00547B1F">
      <w:pPr>
        <w:spacing w:line="360" w:lineRule="auto"/>
        <w:jc w:val="both"/>
        <w:rPr>
          <w:sz w:val="24"/>
          <w:szCs w:val="24"/>
        </w:rPr>
      </w:pPr>
    </w:p>
    <w:p w14:paraId="0F86203F" w14:textId="267E6CD4" w:rsidR="00B16FB2" w:rsidRPr="00BC4465" w:rsidRDefault="00B16FB2" w:rsidP="00547B1F">
      <w:pPr>
        <w:spacing w:line="360" w:lineRule="auto"/>
        <w:jc w:val="both"/>
        <w:rPr>
          <w:b/>
          <w:bCs/>
          <w:szCs w:val="28"/>
        </w:rPr>
      </w:pPr>
      <w:r w:rsidRPr="00BC4465">
        <w:rPr>
          <w:b/>
          <w:bCs/>
          <w:szCs w:val="28"/>
        </w:rPr>
        <w:t xml:space="preserve">Introduction </w:t>
      </w:r>
    </w:p>
    <w:p w14:paraId="1F95D12E" w14:textId="36C583F7" w:rsidR="00547B1F" w:rsidRDefault="00095AD0" w:rsidP="00547B1F">
      <w:pPr>
        <w:shd w:val="clear" w:color="auto" w:fill="FFFFFF"/>
        <w:spacing w:after="0" w:line="360" w:lineRule="auto"/>
        <w:jc w:val="both"/>
        <w:rPr>
          <w:rFonts w:eastAsia="Times New Roman"/>
          <w:color w:val="000000"/>
          <w:sz w:val="24"/>
          <w:szCs w:val="24"/>
          <w:lang w:val="en-IN" w:eastAsia="en-IN"/>
        </w:rPr>
      </w:pPr>
      <w:r w:rsidRPr="00095AD0">
        <w:rPr>
          <w:rFonts w:eastAsia="Times New Roman"/>
          <w:color w:val="000000"/>
          <w:sz w:val="24"/>
          <w:szCs w:val="24"/>
          <w:lang w:val="en-IN" w:eastAsia="en-IN"/>
        </w:rPr>
        <w:t>About 55% of the wheels and axles that Indian Railways needed were imported up until the early 1980s. Only the Durgapur Steel Plant and Tata Iron &amp; Steel Company have indigenous capacity.</w:t>
      </w:r>
      <w:r w:rsidRPr="00095AD0">
        <w:t xml:space="preserve"> </w:t>
      </w:r>
      <w:r w:rsidRPr="00095AD0">
        <w:rPr>
          <w:rFonts w:eastAsia="Times New Roman"/>
          <w:color w:val="000000"/>
          <w:sz w:val="24"/>
          <w:szCs w:val="24"/>
          <w:lang w:val="en-IN" w:eastAsia="en-IN"/>
        </w:rPr>
        <w:t>Technically, the TISCO plant was unable to satisfy the shifting demands for wheels and axles for the new designs of rolling stock, therefore production was halted. Indian Railways' needs could only be partially satisfied by DSP.</w:t>
      </w:r>
      <w:r w:rsidRPr="00095AD0">
        <w:t xml:space="preserve"> </w:t>
      </w:r>
      <w:r w:rsidRPr="00095AD0">
        <w:rPr>
          <w:rFonts w:eastAsia="Times New Roman"/>
          <w:color w:val="000000"/>
          <w:sz w:val="24"/>
          <w:szCs w:val="24"/>
          <w:lang w:val="en-IN" w:eastAsia="en-IN"/>
        </w:rPr>
        <w:t>Indian Railways' needs could only be partially satisfied by DSP. Due to rising global market prices, import costs were considerable. The financing of imports, supply disruptions, and the constrained availability of foreign cash had a negative impact on the production of wagons and the upkeep of rolling stock.</w:t>
      </w:r>
      <w:r w:rsidRPr="00095AD0">
        <w:t xml:space="preserve"> </w:t>
      </w:r>
      <w:r w:rsidRPr="00095AD0">
        <w:rPr>
          <w:rFonts w:eastAsia="Times New Roman"/>
          <w:color w:val="000000"/>
          <w:sz w:val="24"/>
          <w:szCs w:val="24"/>
          <w:lang w:val="en-IN" w:eastAsia="en-IN"/>
        </w:rPr>
        <w:t xml:space="preserve">The financing of imports, supply disruptions, and the constrained availability of foreign cash had a negative impact on the production of wagons and the upkeep of rolling stock. In light of this, the Railway Ministry </w:t>
      </w:r>
      <w:r w:rsidRPr="00095AD0">
        <w:rPr>
          <w:rFonts w:eastAsia="Times New Roman"/>
          <w:color w:val="000000"/>
          <w:sz w:val="24"/>
          <w:szCs w:val="24"/>
          <w:lang w:val="en-IN" w:eastAsia="en-IN"/>
        </w:rPr>
        <w:lastRenderedPageBreak/>
        <w:t>decided to establish a new, specialized Production Unit in the early 1970s to produce wheels and axles for rolling stock instead of importing them.</w:t>
      </w:r>
      <w:r w:rsidRPr="00095AD0">
        <w:t xml:space="preserve"> </w:t>
      </w:r>
      <w:r w:rsidRPr="00095AD0">
        <w:rPr>
          <w:rFonts w:eastAsia="Times New Roman"/>
          <w:color w:val="000000"/>
          <w:sz w:val="24"/>
          <w:szCs w:val="24"/>
          <w:lang w:val="en-IN" w:eastAsia="en-IN"/>
        </w:rPr>
        <w:t>The financing of imports, supply disruptions, and the constrained availability of foreign cash had a negative impact on the production of wagons and the upkeep of rolling stock. In light of this, the Railway Ministry decided to establish a new, specialized Production Unit in the early 1970s to produce wheels and axles for rolling stock instead of importing them.</w:t>
      </w:r>
      <w:r w:rsidRPr="00095AD0">
        <w:t xml:space="preserve"> </w:t>
      </w:r>
      <w:r w:rsidRPr="00095AD0">
        <w:rPr>
          <w:rFonts w:eastAsia="Times New Roman"/>
          <w:color w:val="000000"/>
          <w:sz w:val="24"/>
          <w:szCs w:val="24"/>
          <w:lang w:val="en-IN" w:eastAsia="en-IN"/>
        </w:rPr>
        <w:t>The ultimate goal was to completely meet Indian Railways' requirements for standard wheels and axles so that their importation could be discontinued by DSP and the Rail</w:t>
      </w:r>
      <w:r w:rsidR="00B16FB2">
        <w:rPr>
          <w:rFonts w:eastAsia="Times New Roman"/>
          <w:color w:val="000000"/>
          <w:sz w:val="24"/>
          <w:szCs w:val="24"/>
          <w:lang w:val="en-IN" w:eastAsia="en-IN"/>
        </w:rPr>
        <w:t xml:space="preserve"> w</w:t>
      </w:r>
      <w:r w:rsidRPr="00095AD0">
        <w:rPr>
          <w:rFonts w:eastAsia="Times New Roman"/>
          <w:color w:val="000000"/>
          <w:sz w:val="24"/>
          <w:szCs w:val="24"/>
          <w:lang w:val="en-IN" w:eastAsia="en-IN"/>
        </w:rPr>
        <w:t>heel Factory (RWF, previously Wheel and Axle Plant).</w:t>
      </w:r>
      <w:r w:rsidR="00B16FB2" w:rsidRPr="00B16FB2">
        <w:t xml:space="preserve"> </w:t>
      </w:r>
      <w:r w:rsidR="00B16FB2" w:rsidRPr="00B16FB2">
        <w:rPr>
          <w:rFonts w:eastAsia="Times New Roman"/>
          <w:color w:val="000000"/>
          <w:sz w:val="24"/>
          <w:szCs w:val="24"/>
          <w:lang w:val="en-IN" w:eastAsia="en-IN"/>
        </w:rPr>
        <w:t>The most recent equipment and technology that is globally accessible, the potential for collaboration, and the need for foreign exchange have all been thoroughly studied.</w:t>
      </w:r>
      <w:r w:rsidR="00B16FB2" w:rsidRPr="00B16FB2">
        <w:t xml:space="preserve"> </w:t>
      </w:r>
      <w:r w:rsidR="00B16FB2" w:rsidRPr="00B16FB2">
        <w:rPr>
          <w:rFonts w:eastAsia="Times New Roman"/>
          <w:color w:val="000000"/>
          <w:sz w:val="24"/>
          <w:szCs w:val="24"/>
          <w:lang w:val="en-IN" w:eastAsia="en-IN"/>
        </w:rPr>
        <w:t>Based on this research, IR decided to adopt the cast wheel technology created by M/S Griffin Wheel CO., USA for the production of wheels when the Rail Wheel Factory project was formed in the middle of the 1970s. While European Railways employ forged wheels, American Railways have been using cast wheels for freight operations.</w:t>
      </w:r>
      <w:r w:rsidR="00B16FB2" w:rsidRPr="00B16FB2">
        <w:t xml:space="preserve"> </w:t>
      </w:r>
      <w:r w:rsidR="00B16FB2" w:rsidRPr="00B16FB2">
        <w:rPr>
          <w:rFonts w:eastAsia="Times New Roman"/>
          <w:color w:val="000000"/>
          <w:sz w:val="24"/>
          <w:szCs w:val="24"/>
          <w:lang w:val="en-IN" w:eastAsia="en-IN"/>
        </w:rPr>
        <w:t>The adoption of cast wheel technology was determined to be more appropriate due to the plant's increased productivity and reduced production costs when compared to forged wheels.</w:t>
      </w:r>
    </w:p>
    <w:p w14:paraId="52647E02" w14:textId="7443066A" w:rsidR="00BC0B16" w:rsidRPr="00BC4465" w:rsidRDefault="00BC0B16" w:rsidP="00547B1F">
      <w:pPr>
        <w:shd w:val="clear" w:color="auto" w:fill="FFFFFF"/>
        <w:spacing w:after="0" w:line="360" w:lineRule="auto"/>
        <w:jc w:val="both"/>
        <w:rPr>
          <w:rFonts w:eastAsia="Times New Roman"/>
          <w:color w:val="000000"/>
          <w:szCs w:val="28"/>
          <w:lang w:val="en-IN" w:eastAsia="en-IN"/>
        </w:rPr>
      </w:pPr>
    </w:p>
    <w:p w14:paraId="4A59FBBB" w14:textId="4214F1B8" w:rsidR="00BC0B16" w:rsidRPr="00BC4465" w:rsidRDefault="00BC0B16" w:rsidP="00547B1F">
      <w:pPr>
        <w:shd w:val="clear" w:color="auto" w:fill="FFFFFF"/>
        <w:spacing w:after="0" w:line="360" w:lineRule="auto"/>
        <w:jc w:val="both"/>
        <w:rPr>
          <w:rFonts w:eastAsia="Times New Roman"/>
          <w:b/>
          <w:bCs/>
          <w:color w:val="000000"/>
          <w:szCs w:val="28"/>
          <w:lang w:val="en-IN" w:eastAsia="en-IN"/>
        </w:rPr>
      </w:pPr>
      <w:r w:rsidRPr="00BC4465">
        <w:rPr>
          <w:rFonts w:eastAsia="Times New Roman"/>
          <w:b/>
          <w:bCs/>
          <w:color w:val="000000"/>
          <w:szCs w:val="28"/>
          <w:lang w:val="en-IN" w:eastAsia="en-IN"/>
        </w:rPr>
        <w:t>Statement of the problem</w:t>
      </w:r>
    </w:p>
    <w:p w14:paraId="7B45DBFA" w14:textId="52EC14F9" w:rsidR="00BC0B16" w:rsidRDefault="00BC0B16" w:rsidP="00547B1F">
      <w:pPr>
        <w:shd w:val="clear" w:color="auto" w:fill="FFFFFF"/>
        <w:spacing w:after="0" w:line="360" w:lineRule="auto"/>
        <w:jc w:val="both"/>
        <w:rPr>
          <w:rFonts w:eastAsia="Times New Roman"/>
          <w:color w:val="000000"/>
          <w:sz w:val="24"/>
          <w:szCs w:val="24"/>
          <w:lang w:val="en-IN" w:eastAsia="en-IN"/>
        </w:rPr>
      </w:pPr>
      <w:r w:rsidRPr="00BC0B16">
        <w:rPr>
          <w:rFonts w:eastAsia="Times New Roman"/>
          <w:color w:val="000000"/>
          <w:sz w:val="24"/>
          <w:szCs w:val="24"/>
          <w:lang w:val="en-IN" w:eastAsia="en-IN"/>
        </w:rPr>
        <w:t>The conditions and surroundings in which employees must work have a direct impact on their productivity. Even the most sincere employee will not be able to give his or her best effort if they are not comfortable in their surroundings. However, when an employee is at ease at work and concerned about the welfare of the community, productivity is sure to rise. The development of workers' morale and, as a result, their productivity and cost-cutting will be greatly aided by the provision of suitable welfare facilities. To do this, management makes use of worker welfare policies.</w:t>
      </w:r>
    </w:p>
    <w:p w14:paraId="45ED77E3" w14:textId="421D1ABA" w:rsidR="00BC0B16" w:rsidRDefault="00BC0B16" w:rsidP="00547B1F">
      <w:pPr>
        <w:shd w:val="clear" w:color="auto" w:fill="FFFFFF"/>
        <w:spacing w:after="0" w:line="360" w:lineRule="auto"/>
        <w:jc w:val="both"/>
        <w:rPr>
          <w:rFonts w:eastAsia="Times New Roman"/>
          <w:color w:val="000000"/>
          <w:sz w:val="24"/>
          <w:szCs w:val="24"/>
          <w:lang w:val="en-IN" w:eastAsia="en-IN"/>
        </w:rPr>
      </w:pPr>
    </w:p>
    <w:p w14:paraId="41CDDED0" w14:textId="77777777" w:rsidR="00BC0B16" w:rsidRPr="00BC4465" w:rsidRDefault="00BC0B16" w:rsidP="00547B1F">
      <w:pPr>
        <w:shd w:val="clear" w:color="auto" w:fill="FFFFFF"/>
        <w:spacing w:after="0" w:line="360" w:lineRule="auto"/>
        <w:jc w:val="both"/>
        <w:rPr>
          <w:rFonts w:eastAsia="Times New Roman"/>
          <w:b/>
          <w:bCs/>
          <w:color w:val="000000"/>
          <w:szCs w:val="28"/>
          <w:lang w:val="en-IN" w:eastAsia="en-IN"/>
        </w:rPr>
      </w:pPr>
      <w:r w:rsidRPr="00BC4465">
        <w:rPr>
          <w:rFonts w:eastAsia="Times New Roman"/>
          <w:b/>
          <w:bCs/>
          <w:color w:val="000000"/>
          <w:szCs w:val="28"/>
          <w:lang w:val="en-IN" w:eastAsia="en-IN"/>
        </w:rPr>
        <w:t>Scope of the study</w:t>
      </w:r>
    </w:p>
    <w:p w14:paraId="72EBE372" w14:textId="77777777" w:rsidR="00BC0B16" w:rsidRPr="00BC0B16" w:rsidRDefault="00BC0B16" w:rsidP="00BC0B16">
      <w:pPr>
        <w:shd w:val="clear" w:color="auto" w:fill="FFFFFF"/>
        <w:spacing w:after="0" w:line="360" w:lineRule="auto"/>
        <w:jc w:val="both"/>
        <w:rPr>
          <w:rFonts w:eastAsia="Times New Roman"/>
          <w:color w:val="000000"/>
          <w:sz w:val="24"/>
          <w:szCs w:val="24"/>
          <w:lang w:val="en-IN" w:eastAsia="en-IN"/>
        </w:rPr>
      </w:pPr>
      <w:r w:rsidRPr="00BC0B16">
        <w:rPr>
          <w:rFonts w:eastAsia="Times New Roman"/>
          <w:color w:val="000000"/>
          <w:sz w:val="24"/>
          <w:szCs w:val="24"/>
          <w:lang w:val="en-IN" w:eastAsia="en-IN"/>
        </w:rPr>
        <w:t xml:space="preserve">For the objective of satisfying and motivating them, it is vital to provide improved working circumstances, including proper lighting, temperature management, noise control, and a generally pleasant working environment. By taking into account the precise deficiencies of the welfare measures that can be detected and appropriate recommendations can be made, the study's </w:t>
      </w:r>
      <w:r w:rsidRPr="00BC0B16">
        <w:rPr>
          <w:rFonts w:eastAsia="Times New Roman"/>
          <w:color w:val="000000"/>
          <w:sz w:val="24"/>
          <w:szCs w:val="24"/>
          <w:lang w:val="en-IN" w:eastAsia="en-IN"/>
        </w:rPr>
        <w:lastRenderedPageBreak/>
        <w:t>scope is broad. Assess the efficiency of the employee welfare program implemented by Bangalore's Rail Wheel Factory in this study.</w:t>
      </w:r>
    </w:p>
    <w:p w14:paraId="5E818ABE" w14:textId="77777777" w:rsidR="00BC0B16" w:rsidRPr="00BC0B16" w:rsidRDefault="00BC0B16" w:rsidP="00BC0B16">
      <w:pPr>
        <w:shd w:val="clear" w:color="auto" w:fill="FFFFFF"/>
        <w:spacing w:after="0" w:line="360" w:lineRule="auto"/>
        <w:jc w:val="both"/>
        <w:rPr>
          <w:rFonts w:eastAsia="Times New Roman"/>
          <w:color w:val="000000"/>
          <w:sz w:val="24"/>
          <w:szCs w:val="24"/>
          <w:lang w:val="en-IN" w:eastAsia="en-IN"/>
        </w:rPr>
      </w:pPr>
      <w:r w:rsidRPr="00BC0B16">
        <w:rPr>
          <w:rFonts w:eastAsia="Times New Roman"/>
          <w:color w:val="000000"/>
          <w:sz w:val="24"/>
          <w:szCs w:val="24"/>
          <w:lang w:val="en-IN" w:eastAsia="en-IN"/>
        </w:rPr>
        <w:t>2. The way that employees feel about the welfare plan that has been offered to them.</w:t>
      </w:r>
    </w:p>
    <w:p w14:paraId="2AB47E74" w14:textId="2A95E5B4" w:rsidR="00BC0B16" w:rsidRDefault="00BC0B16" w:rsidP="00BC0B16">
      <w:pPr>
        <w:shd w:val="clear" w:color="auto" w:fill="FFFFFF"/>
        <w:spacing w:after="0" w:line="360" w:lineRule="auto"/>
        <w:jc w:val="both"/>
        <w:rPr>
          <w:rFonts w:eastAsia="Times New Roman"/>
          <w:color w:val="000000"/>
          <w:sz w:val="24"/>
          <w:szCs w:val="24"/>
          <w:lang w:val="en-IN" w:eastAsia="en-IN"/>
        </w:rPr>
      </w:pPr>
      <w:r w:rsidRPr="00BC0B16">
        <w:rPr>
          <w:rFonts w:eastAsia="Times New Roman"/>
          <w:color w:val="000000"/>
          <w:sz w:val="24"/>
          <w:szCs w:val="24"/>
          <w:lang w:val="en-IN" w:eastAsia="en-IN"/>
        </w:rPr>
        <w:t>3. The effect of welfare policies on absenteeism among employees</w:t>
      </w:r>
      <w:r>
        <w:rPr>
          <w:rFonts w:eastAsia="Times New Roman"/>
          <w:color w:val="000000"/>
          <w:sz w:val="24"/>
          <w:szCs w:val="24"/>
          <w:lang w:val="en-IN" w:eastAsia="en-IN"/>
        </w:rPr>
        <w:t>.</w:t>
      </w:r>
    </w:p>
    <w:p w14:paraId="5399F578" w14:textId="4D80A2D8" w:rsidR="00BC0B16" w:rsidRDefault="00BC0B16" w:rsidP="00BC0B16">
      <w:pPr>
        <w:shd w:val="clear" w:color="auto" w:fill="FFFFFF"/>
        <w:spacing w:after="0" w:line="360" w:lineRule="auto"/>
        <w:jc w:val="both"/>
        <w:rPr>
          <w:rFonts w:eastAsia="Times New Roman"/>
          <w:color w:val="000000"/>
          <w:szCs w:val="28"/>
          <w:lang w:val="en-IN" w:eastAsia="en-IN"/>
        </w:rPr>
      </w:pPr>
    </w:p>
    <w:p w14:paraId="5AF414C7" w14:textId="77777777" w:rsidR="00BC4465" w:rsidRPr="00BC4465" w:rsidRDefault="00BC4465" w:rsidP="00BC0B16">
      <w:pPr>
        <w:shd w:val="clear" w:color="auto" w:fill="FFFFFF"/>
        <w:spacing w:after="0" w:line="360" w:lineRule="auto"/>
        <w:jc w:val="both"/>
        <w:rPr>
          <w:rFonts w:eastAsia="Times New Roman"/>
          <w:color w:val="000000"/>
          <w:szCs w:val="28"/>
          <w:lang w:val="en-IN" w:eastAsia="en-IN"/>
        </w:rPr>
      </w:pPr>
    </w:p>
    <w:p w14:paraId="21B6F1BD" w14:textId="3407EEAE" w:rsidR="00BC0B16" w:rsidRPr="00BC4465" w:rsidRDefault="00BC0B16" w:rsidP="00BC0B16">
      <w:pPr>
        <w:shd w:val="clear" w:color="auto" w:fill="FFFFFF"/>
        <w:spacing w:after="0" w:line="360" w:lineRule="auto"/>
        <w:jc w:val="both"/>
        <w:rPr>
          <w:rFonts w:eastAsia="Times New Roman"/>
          <w:b/>
          <w:bCs/>
          <w:color w:val="000000"/>
          <w:szCs w:val="28"/>
          <w:lang w:val="en-IN" w:eastAsia="en-IN"/>
        </w:rPr>
      </w:pPr>
      <w:r w:rsidRPr="00BC4465">
        <w:rPr>
          <w:rFonts w:eastAsia="Times New Roman"/>
          <w:b/>
          <w:bCs/>
          <w:color w:val="000000"/>
          <w:szCs w:val="28"/>
          <w:lang w:val="en-IN" w:eastAsia="en-IN"/>
        </w:rPr>
        <w:t xml:space="preserve">Literature reviews </w:t>
      </w:r>
    </w:p>
    <w:p w14:paraId="11AA0138" w14:textId="682C71D6" w:rsidR="00BC0B16" w:rsidRPr="00BC0B16" w:rsidRDefault="00BC0B16" w:rsidP="00BC0B16">
      <w:pPr>
        <w:shd w:val="clear" w:color="auto" w:fill="FFFFFF"/>
        <w:spacing w:after="0" w:line="360" w:lineRule="auto"/>
        <w:jc w:val="both"/>
        <w:rPr>
          <w:rFonts w:eastAsia="Times New Roman"/>
          <w:color w:val="000000"/>
          <w:sz w:val="24"/>
          <w:szCs w:val="24"/>
          <w:lang w:val="en-IN" w:eastAsia="en-IN"/>
        </w:rPr>
      </w:pPr>
      <w:proofErr w:type="spellStart"/>
      <w:r w:rsidRPr="00BC0B16">
        <w:rPr>
          <w:rFonts w:eastAsia="Times New Roman"/>
          <w:b/>
          <w:bCs/>
          <w:color w:val="000000"/>
          <w:sz w:val="24"/>
          <w:szCs w:val="24"/>
          <w:lang w:val="en-IN" w:eastAsia="en-IN"/>
        </w:rPr>
        <w:t>Suratkumari</w:t>
      </w:r>
      <w:proofErr w:type="spellEnd"/>
      <w:r w:rsidRPr="00BC0B16">
        <w:rPr>
          <w:rFonts w:eastAsia="Times New Roman"/>
          <w:b/>
          <w:bCs/>
          <w:color w:val="000000"/>
          <w:sz w:val="24"/>
          <w:szCs w:val="24"/>
          <w:lang w:val="en-IN" w:eastAsia="en-IN"/>
        </w:rPr>
        <w:t>, M., and RS Bindu rani's 2013</w:t>
      </w:r>
      <w:r w:rsidRPr="00BC0B16">
        <w:rPr>
          <w:rFonts w:eastAsia="Times New Roman"/>
          <w:color w:val="000000"/>
          <w:sz w:val="24"/>
          <w:szCs w:val="24"/>
          <w:lang w:val="en-IN" w:eastAsia="en-IN"/>
        </w:rPr>
        <w:t xml:space="preserve"> study on lab</w:t>
      </w:r>
      <w:r>
        <w:rPr>
          <w:rFonts w:eastAsia="Times New Roman"/>
          <w:color w:val="000000"/>
          <w:sz w:val="24"/>
          <w:szCs w:val="24"/>
          <w:lang w:val="en-IN" w:eastAsia="en-IN"/>
        </w:rPr>
        <w:t>our</w:t>
      </w:r>
      <w:r w:rsidRPr="00BC0B16">
        <w:rPr>
          <w:rFonts w:eastAsia="Times New Roman"/>
          <w:color w:val="000000"/>
          <w:sz w:val="24"/>
          <w:szCs w:val="24"/>
          <w:lang w:val="en-IN" w:eastAsia="en-IN"/>
        </w:rPr>
        <w:t xml:space="preserve"> welfare issues in the sugar industry and organizational employee welfare was published. The investigation was carried out using data obtained directly from the sugar factories in eastern Uttar Pradesh. The investigation came to the conclusion that the working conditions at sugar mills in the eastern region of Uttar Pradesh were not very satisfactory, especially in terms of safety and employee welfare amenities.</w:t>
      </w:r>
    </w:p>
    <w:p w14:paraId="69640367" w14:textId="0D856912" w:rsidR="00BC0B16" w:rsidRPr="00BC0B16" w:rsidRDefault="00BC0B16" w:rsidP="00BC0B16">
      <w:pPr>
        <w:shd w:val="clear" w:color="auto" w:fill="FFFFFF"/>
        <w:spacing w:after="0" w:line="360" w:lineRule="auto"/>
        <w:jc w:val="both"/>
        <w:rPr>
          <w:rFonts w:eastAsia="Times New Roman"/>
          <w:b/>
          <w:bCs/>
          <w:color w:val="000000"/>
          <w:sz w:val="24"/>
          <w:szCs w:val="24"/>
          <w:lang w:val="en-IN" w:eastAsia="en-IN"/>
        </w:rPr>
      </w:pPr>
      <w:r w:rsidRPr="00BC0B16">
        <w:rPr>
          <w:rFonts w:eastAsia="Times New Roman"/>
          <w:b/>
          <w:bCs/>
          <w:color w:val="000000"/>
          <w:sz w:val="24"/>
          <w:szCs w:val="24"/>
          <w:lang w:val="en-IN" w:eastAsia="en-IN"/>
        </w:rPr>
        <w:t>Chandra Sekhar Patro's 2017 report on</w:t>
      </w:r>
      <w:r>
        <w:rPr>
          <w:rFonts w:eastAsia="Times New Roman"/>
          <w:b/>
          <w:bCs/>
          <w:color w:val="000000"/>
          <w:sz w:val="24"/>
          <w:szCs w:val="24"/>
          <w:lang w:val="en-IN" w:eastAsia="en-IN"/>
        </w:rPr>
        <w:t xml:space="preserve"> </w:t>
      </w:r>
      <w:r>
        <w:rPr>
          <w:rFonts w:eastAsia="Times New Roman"/>
          <w:color w:val="000000"/>
          <w:sz w:val="24"/>
          <w:szCs w:val="24"/>
          <w:lang w:val="en-IN" w:eastAsia="en-IN"/>
        </w:rPr>
        <w:t>the</w:t>
      </w:r>
      <w:r w:rsidRPr="00BC0B16">
        <w:rPr>
          <w:rFonts w:eastAsia="Times New Roman"/>
          <w:color w:val="000000"/>
          <w:sz w:val="24"/>
          <w:szCs w:val="24"/>
          <w:lang w:val="en-IN" w:eastAsia="en-IN"/>
        </w:rPr>
        <w:t xml:space="preserve"> contribution of an employee to the business's industrial output is substantial. Therefore, the corporation should promote employee cooperation in order to increase output and improve revenues. Benefits offered to employees are an important source of security and money.</w:t>
      </w:r>
    </w:p>
    <w:p w14:paraId="3CE36966" w14:textId="172123E2" w:rsidR="00BC0B16" w:rsidRDefault="00BC0B16" w:rsidP="00BC0B16">
      <w:pPr>
        <w:shd w:val="clear" w:color="auto" w:fill="FFFFFF"/>
        <w:spacing w:after="0" w:line="360" w:lineRule="auto"/>
        <w:jc w:val="both"/>
        <w:rPr>
          <w:sz w:val="24"/>
          <w:szCs w:val="24"/>
        </w:rPr>
      </w:pPr>
      <w:r w:rsidRPr="00547B1F">
        <w:rPr>
          <w:sz w:val="24"/>
          <w:szCs w:val="24"/>
        </w:rPr>
        <w:t xml:space="preserve">According to </w:t>
      </w:r>
      <w:r w:rsidRPr="00BC0B16">
        <w:rPr>
          <w:b/>
          <w:bCs/>
          <w:sz w:val="24"/>
          <w:szCs w:val="24"/>
        </w:rPr>
        <w:t>Simpson (2017),</w:t>
      </w:r>
      <w:r w:rsidR="00393AC7" w:rsidRPr="00393AC7">
        <w:t xml:space="preserve"> </w:t>
      </w:r>
      <w:r w:rsidR="00393AC7" w:rsidRPr="00393AC7">
        <w:rPr>
          <w:sz w:val="24"/>
          <w:szCs w:val="24"/>
        </w:rPr>
        <w:t>Employee contentment affects an employee's health, but it also affects a company's productivity. If the staff members are happy, the company will have competent, effective workers. If employees like their occupations, they won't have any trouble working. On the other side, employees who detest their work would stop at nothing to avoid doing it. Unhappy employees waste a lot of time and productive work hours by complaining, taking extended lunches and breaks, leaving early, arriving late, and putting off projects to avoid doing them or getting more work.</w:t>
      </w:r>
    </w:p>
    <w:p w14:paraId="2471311E" w14:textId="4236DE60" w:rsidR="00393AC7" w:rsidRDefault="00393AC7" w:rsidP="00BC0B16">
      <w:pPr>
        <w:shd w:val="clear" w:color="auto" w:fill="FFFFFF"/>
        <w:spacing w:after="0" w:line="360" w:lineRule="auto"/>
        <w:jc w:val="both"/>
        <w:rPr>
          <w:b/>
          <w:bCs/>
          <w:sz w:val="24"/>
          <w:szCs w:val="24"/>
        </w:rPr>
      </w:pPr>
      <w:proofErr w:type="spellStart"/>
      <w:r w:rsidRPr="00393AC7">
        <w:rPr>
          <w:b/>
          <w:bCs/>
          <w:sz w:val="24"/>
          <w:szCs w:val="24"/>
        </w:rPr>
        <w:t>Rajkuar</w:t>
      </w:r>
      <w:proofErr w:type="spellEnd"/>
      <w:r w:rsidRPr="00393AC7">
        <w:rPr>
          <w:b/>
          <w:bCs/>
          <w:sz w:val="24"/>
          <w:szCs w:val="24"/>
        </w:rPr>
        <w:t>, B. (2017)</w:t>
      </w:r>
      <w:r>
        <w:rPr>
          <w:b/>
          <w:bCs/>
          <w:sz w:val="24"/>
          <w:szCs w:val="24"/>
        </w:rPr>
        <w:t xml:space="preserve">, </w:t>
      </w:r>
      <w:r w:rsidRPr="00393AC7">
        <w:rPr>
          <w:sz w:val="24"/>
          <w:szCs w:val="24"/>
        </w:rPr>
        <w:t xml:space="preserve">made a deliberate effort to list the current labor welfare and social security policies in Chennai's IT sector. The study found that welfare amenities help to motivate and engage employees. The majority of welfare amenities motivated employees, assuring their enjoyment and boosting output. </w:t>
      </w:r>
      <w:proofErr w:type="spellStart"/>
      <w:r w:rsidRPr="00393AC7">
        <w:rPr>
          <w:sz w:val="24"/>
          <w:szCs w:val="24"/>
        </w:rPr>
        <w:t>Manzini</w:t>
      </w:r>
      <w:proofErr w:type="spellEnd"/>
      <w:r w:rsidRPr="00393AC7">
        <w:rPr>
          <w:sz w:val="24"/>
          <w:szCs w:val="24"/>
        </w:rPr>
        <w:t xml:space="preserve"> and </w:t>
      </w:r>
      <w:proofErr w:type="spellStart"/>
      <w:r w:rsidRPr="00393AC7">
        <w:rPr>
          <w:sz w:val="24"/>
          <w:szCs w:val="24"/>
        </w:rPr>
        <w:t>Gwandure</w:t>
      </w:r>
      <w:proofErr w:type="spellEnd"/>
      <w:r w:rsidRPr="00393AC7">
        <w:rPr>
          <w:sz w:val="24"/>
          <w:szCs w:val="24"/>
        </w:rPr>
        <w:t xml:space="preserve"> (2018) did study on how many companies use the idea of employee welfare as a tactic to boost staff productivity. This is especially true in the mobility industry, where issues at work may have a negative impact on employees' performance and quality of life. It is recommended that welfare services can be used </w:t>
      </w:r>
      <w:r w:rsidRPr="00393AC7">
        <w:rPr>
          <w:sz w:val="24"/>
          <w:szCs w:val="24"/>
        </w:rPr>
        <w:lastRenderedPageBreak/>
        <w:t>to protect the labor force by guaranteeing acceptable living and working conditions and lowering the risk to the lives of employees and their families</w:t>
      </w:r>
      <w:r w:rsidRPr="00393AC7">
        <w:rPr>
          <w:b/>
          <w:bCs/>
          <w:sz w:val="24"/>
          <w:szCs w:val="24"/>
        </w:rPr>
        <w:t>.</w:t>
      </w:r>
    </w:p>
    <w:p w14:paraId="3140DE10" w14:textId="77777777" w:rsidR="00BC4465" w:rsidRDefault="00BC4465" w:rsidP="00BC0B16">
      <w:pPr>
        <w:shd w:val="clear" w:color="auto" w:fill="FFFFFF"/>
        <w:spacing w:after="0" w:line="360" w:lineRule="auto"/>
        <w:jc w:val="both"/>
        <w:rPr>
          <w:b/>
          <w:bCs/>
          <w:szCs w:val="28"/>
        </w:rPr>
      </w:pPr>
    </w:p>
    <w:p w14:paraId="524F313D" w14:textId="24A38C0F" w:rsidR="00393AC7" w:rsidRPr="00BC4465" w:rsidRDefault="00393AC7" w:rsidP="00BC0B16">
      <w:pPr>
        <w:shd w:val="clear" w:color="auto" w:fill="FFFFFF"/>
        <w:spacing w:after="0" w:line="360" w:lineRule="auto"/>
        <w:jc w:val="both"/>
        <w:rPr>
          <w:b/>
          <w:bCs/>
          <w:szCs w:val="28"/>
        </w:rPr>
      </w:pPr>
      <w:r w:rsidRPr="00BC4465">
        <w:rPr>
          <w:b/>
          <w:bCs/>
          <w:szCs w:val="28"/>
        </w:rPr>
        <w:t>Study objectives</w:t>
      </w:r>
    </w:p>
    <w:p w14:paraId="72B57A00" w14:textId="77777777" w:rsidR="00393AC7" w:rsidRPr="00393AC7" w:rsidRDefault="00393AC7" w:rsidP="00393AC7">
      <w:pPr>
        <w:shd w:val="clear" w:color="auto" w:fill="FFFFFF"/>
        <w:spacing w:after="0" w:line="360" w:lineRule="auto"/>
        <w:jc w:val="both"/>
        <w:rPr>
          <w:sz w:val="24"/>
          <w:szCs w:val="24"/>
        </w:rPr>
      </w:pPr>
      <w:r w:rsidRPr="00393AC7">
        <w:rPr>
          <w:sz w:val="24"/>
          <w:szCs w:val="24"/>
        </w:rPr>
        <w:t>• To comprehend the many employee welfare initiatives implemented at the Rail wheel manufacture</w:t>
      </w:r>
    </w:p>
    <w:p w14:paraId="37163462" w14:textId="77777777" w:rsidR="00393AC7" w:rsidRPr="00393AC7" w:rsidRDefault="00393AC7" w:rsidP="00393AC7">
      <w:pPr>
        <w:shd w:val="clear" w:color="auto" w:fill="FFFFFF"/>
        <w:spacing w:after="0" w:line="360" w:lineRule="auto"/>
        <w:jc w:val="both"/>
        <w:rPr>
          <w:sz w:val="24"/>
          <w:szCs w:val="24"/>
        </w:rPr>
      </w:pPr>
      <w:r w:rsidRPr="00393AC7">
        <w:rPr>
          <w:sz w:val="24"/>
          <w:szCs w:val="24"/>
        </w:rPr>
        <w:t>• To determine the degree of satisfaction with various welfare initiatives among RWF employees.</w:t>
      </w:r>
    </w:p>
    <w:p w14:paraId="69E45A1B" w14:textId="77777777" w:rsidR="00393AC7" w:rsidRPr="00393AC7" w:rsidRDefault="00393AC7" w:rsidP="00393AC7">
      <w:pPr>
        <w:shd w:val="clear" w:color="auto" w:fill="FFFFFF"/>
        <w:spacing w:after="0" w:line="360" w:lineRule="auto"/>
        <w:jc w:val="both"/>
        <w:rPr>
          <w:sz w:val="24"/>
          <w:szCs w:val="24"/>
        </w:rPr>
      </w:pPr>
      <w:r w:rsidRPr="00393AC7">
        <w:rPr>
          <w:sz w:val="24"/>
          <w:szCs w:val="24"/>
        </w:rPr>
        <w:t>• To determine the degree of employee awareness of both statutory and non-statutory welfare initiatives.</w:t>
      </w:r>
    </w:p>
    <w:p w14:paraId="7861BB16" w14:textId="77777777" w:rsidR="00393AC7" w:rsidRPr="00393AC7" w:rsidRDefault="00393AC7" w:rsidP="00393AC7">
      <w:pPr>
        <w:shd w:val="clear" w:color="auto" w:fill="FFFFFF"/>
        <w:spacing w:after="0" w:line="360" w:lineRule="auto"/>
        <w:jc w:val="both"/>
        <w:rPr>
          <w:sz w:val="24"/>
          <w:szCs w:val="24"/>
        </w:rPr>
      </w:pPr>
      <w:r w:rsidRPr="00393AC7">
        <w:rPr>
          <w:sz w:val="24"/>
          <w:szCs w:val="24"/>
        </w:rPr>
        <w:t xml:space="preserve">• To make suggestions for corrective and enhancement measures to enhance employee welfare at RWF. </w:t>
      </w:r>
    </w:p>
    <w:p w14:paraId="03DAA828" w14:textId="77777777" w:rsidR="00127D11" w:rsidRDefault="00127D11" w:rsidP="00127D11">
      <w:pPr>
        <w:spacing w:after="17" w:line="360" w:lineRule="auto"/>
        <w:jc w:val="both"/>
        <w:rPr>
          <w:sz w:val="24"/>
          <w:szCs w:val="24"/>
        </w:rPr>
      </w:pPr>
    </w:p>
    <w:p w14:paraId="7671C77E" w14:textId="2093D1A6" w:rsidR="00127D11" w:rsidRPr="00BC4465" w:rsidRDefault="00127D11" w:rsidP="00127D11">
      <w:pPr>
        <w:spacing w:after="17" w:line="360" w:lineRule="auto"/>
        <w:jc w:val="both"/>
        <w:rPr>
          <w:b/>
          <w:bCs/>
          <w:szCs w:val="28"/>
        </w:rPr>
      </w:pPr>
      <w:r>
        <w:rPr>
          <w:b/>
          <w:bCs/>
          <w:sz w:val="24"/>
          <w:szCs w:val="24"/>
        </w:rPr>
        <w:t xml:space="preserve"> </w:t>
      </w:r>
      <w:r w:rsidRPr="00BC4465">
        <w:rPr>
          <w:b/>
          <w:bCs/>
          <w:szCs w:val="28"/>
        </w:rPr>
        <w:t>DATA ANALYSIS AND INTERPRETATION</w:t>
      </w:r>
    </w:p>
    <w:p w14:paraId="05FF1920" w14:textId="77777777" w:rsidR="00127D11" w:rsidRDefault="00127D11" w:rsidP="00127D11">
      <w:pPr>
        <w:spacing w:after="17" w:line="360" w:lineRule="auto"/>
        <w:jc w:val="both"/>
        <w:rPr>
          <w:sz w:val="24"/>
          <w:szCs w:val="24"/>
        </w:rPr>
      </w:pPr>
    </w:p>
    <w:p w14:paraId="267386EA" w14:textId="77777777" w:rsidR="00127D11" w:rsidRDefault="00127D11" w:rsidP="00127D11">
      <w:pPr>
        <w:spacing w:after="17" w:line="360" w:lineRule="auto"/>
        <w:jc w:val="both"/>
        <w:rPr>
          <w:b/>
          <w:bCs/>
          <w:sz w:val="24"/>
          <w:szCs w:val="24"/>
        </w:rPr>
      </w:pPr>
      <w:r>
        <w:rPr>
          <w:b/>
          <w:bCs/>
          <w:sz w:val="24"/>
          <w:szCs w:val="24"/>
        </w:rPr>
        <w:t>Table 1:</w:t>
      </w:r>
      <w:r>
        <w:rPr>
          <w:b/>
          <w:sz w:val="24"/>
          <w:szCs w:val="20"/>
        </w:rPr>
        <w:t xml:space="preserve"> Gender of the employees  </w:t>
      </w:r>
    </w:p>
    <w:tbl>
      <w:tblPr>
        <w:tblStyle w:val="TableGrid"/>
        <w:tblW w:w="9209" w:type="dxa"/>
        <w:tblInd w:w="0" w:type="dxa"/>
        <w:tblLook w:val="04A0" w:firstRow="1" w:lastRow="0" w:firstColumn="1" w:lastColumn="0" w:noHBand="0" w:noVBand="1"/>
      </w:tblPr>
      <w:tblGrid>
        <w:gridCol w:w="2254"/>
        <w:gridCol w:w="2254"/>
        <w:gridCol w:w="2254"/>
        <w:gridCol w:w="2447"/>
      </w:tblGrid>
      <w:tr w:rsidR="00127D11" w14:paraId="547D298A" w14:textId="77777777" w:rsidTr="00127D11">
        <w:tc>
          <w:tcPr>
            <w:tcW w:w="2254" w:type="dxa"/>
            <w:tcBorders>
              <w:top w:val="single" w:sz="4" w:space="0" w:color="auto"/>
              <w:left w:val="single" w:sz="4" w:space="0" w:color="auto"/>
              <w:bottom w:val="single" w:sz="4" w:space="0" w:color="auto"/>
              <w:right w:val="single" w:sz="4" w:space="0" w:color="auto"/>
            </w:tcBorders>
            <w:hideMark/>
          </w:tcPr>
          <w:p w14:paraId="390B91E1" w14:textId="77777777" w:rsidR="00127D11" w:rsidRDefault="00127D11">
            <w:pPr>
              <w:spacing w:before="1" w:line="360" w:lineRule="auto"/>
              <w:ind w:right="238"/>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SL NO</w:t>
            </w:r>
          </w:p>
        </w:tc>
        <w:tc>
          <w:tcPr>
            <w:tcW w:w="2254" w:type="dxa"/>
            <w:tcBorders>
              <w:top w:val="single" w:sz="4" w:space="0" w:color="auto"/>
              <w:left w:val="single" w:sz="4" w:space="0" w:color="auto"/>
              <w:bottom w:val="single" w:sz="4" w:space="0" w:color="auto"/>
              <w:right w:val="single" w:sz="4" w:space="0" w:color="auto"/>
            </w:tcBorders>
            <w:hideMark/>
          </w:tcPr>
          <w:p w14:paraId="0BE83A89" w14:textId="77777777" w:rsidR="00127D11" w:rsidRDefault="00127D11">
            <w:pPr>
              <w:spacing w:before="1" w:line="360" w:lineRule="auto"/>
              <w:ind w:right="238"/>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GENDER</w:t>
            </w:r>
          </w:p>
        </w:tc>
        <w:tc>
          <w:tcPr>
            <w:tcW w:w="2254" w:type="dxa"/>
            <w:tcBorders>
              <w:top w:val="single" w:sz="4" w:space="0" w:color="auto"/>
              <w:left w:val="single" w:sz="4" w:space="0" w:color="auto"/>
              <w:bottom w:val="single" w:sz="4" w:space="0" w:color="auto"/>
              <w:right w:val="single" w:sz="4" w:space="0" w:color="auto"/>
            </w:tcBorders>
            <w:hideMark/>
          </w:tcPr>
          <w:p w14:paraId="671A4C6B" w14:textId="77777777" w:rsidR="00127D11" w:rsidRDefault="00127D11">
            <w:pPr>
              <w:spacing w:before="1" w:line="360" w:lineRule="auto"/>
              <w:ind w:right="238"/>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FREQUENCY</w:t>
            </w:r>
          </w:p>
        </w:tc>
        <w:tc>
          <w:tcPr>
            <w:tcW w:w="2447" w:type="dxa"/>
            <w:tcBorders>
              <w:top w:val="single" w:sz="4" w:space="0" w:color="auto"/>
              <w:left w:val="single" w:sz="4" w:space="0" w:color="auto"/>
              <w:bottom w:val="single" w:sz="4" w:space="0" w:color="auto"/>
              <w:right w:val="single" w:sz="4" w:space="0" w:color="auto"/>
            </w:tcBorders>
            <w:hideMark/>
          </w:tcPr>
          <w:p w14:paraId="76F29CFA" w14:textId="77777777" w:rsidR="00127D11" w:rsidRDefault="00127D11">
            <w:pPr>
              <w:spacing w:before="1" w:line="360" w:lineRule="auto"/>
              <w:ind w:right="238"/>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PERCENTAGE</w:t>
            </w:r>
          </w:p>
        </w:tc>
      </w:tr>
      <w:tr w:rsidR="00127D11" w14:paraId="77043528" w14:textId="77777777" w:rsidTr="00127D11">
        <w:tc>
          <w:tcPr>
            <w:tcW w:w="2254" w:type="dxa"/>
            <w:tcBorders>
              <w:top w:val="single" w:sz="4" w:space="0" w:color="auto"/>
              <w:left w:val="single" w:sz="4" w:space="0" w:color="auto"/>
              <w:bottom w:val="single" w:sz="4" w:space="0" w:color="auto"/>
              <w:right w:val="single" w:sz="4" w:space="0" w:color="auto"/>
            </w:tcBorders>
            <w:hideMark/>
          </w:tcPr>
          <w:p w14:paraId="60AF83C0" w14:textId="77777777" w:rsidR="00127D11" w:rsidRDefault="00127D11">
            <w:pPr>
              <w:spacing w:before="1" w:line="360" w:lineRule="auto"/>
              <w:ind w:right="238"/>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2254" w:type="dxa"/>
            <w:tcBorders>
              <w:top w:val="single" w:sz="4" w:space="0" w:color="auto"/>
              <w:left w:val="single" w:sz="4" w:space="0" w:color="auto"/>
              <w:bottom w:val="single" w:sz="4" w:space="0" w:color="auto"/>
              <w:right w:val="single" w:sz="4" w:space="0" w:color="auto"/>
            </w:tcBorders>
            <w:hideMark/>
          </w:tcPr>
          <w:p w14:paraId="485E36D0" w14:textId="77777777" w:rsidR="00127D11" w:rsidRDefault="00127D11">
            <w:pPr>
              <w:spacing w:before="1" w:line="360" w:lineRule="auto"/>
              <w:ind w:right="238"/>
              <w:jc w:val="center"/>
              <w:rPr>
                <w:rFonts w:ascii="Times New Roman" w:hAnsi="Times New Roman" w:cs="Times New Roman"/>
                <w:color w:val="000000"/>
                <w:sz w:val="24"/>
                <w:szCs w:val="24"/>
              </w:rPr>
            </w:pPr>
            <w:r>
              <w:rPr>
                <w:rFonts w:ascii="Times New Roman" w:hAnsi="Times New Roman" w:cs="Times New Roman"/>
                <w:color w:val="000000"/>
                <w:sz w:val="24"/>
                <w:szCs w:val="24"/>
              </w:rPr>
              <w:t>MALE</w:t>
            </w:r>
          </w:p>
        </w:tc>
        <w:tc>
          <w:tcPr>
            <w:tcW w:w="2254" w:type="dxa"/>
            <w:tcBorders>
              <w:top w:val="single" w:sz="4" w:space="0" w:color="auto"/>
              <w:left w:val="single" w:sz="4" w:space="0" w:color="auto"/>
              <w:bottom w:val="single" w:sz="4" w:space="0" w:color="auto"/>
              <w:right w:val="single" w:sz="4" w:space="0" w:color="auto"/>
            </w:tcBorders>
            <w:hideMark/>
          </w:tcPr>
          <w:p w14:paraId="6169B023" w14:textId="77777777" w:rsidR="00127D11" w:rsidRDefault="00127D11">
            <w:pPr>
              <w:spacing w:before="1" w:line="360" w:lineRule="auto"/>
              <w:ind w:right="238"/>
              <w:jc w:val="center"/>
              <w:rPr>
                <w:rFonts w:ascii="Times New Roman" w:hAnsi="Times New Roman" w:cs="Times New Roman"/>
                <w:color w:val="000000"/>
                <w:sz w:val="24"/>
                <w:szCs w:val="24"/>
              </w:rPr>
            </w:pPr>
            <w:r>
              <w:rPr>
                <w:rFonts w:ascii="Times New Roman" w:hAnsi="Times New Roman" w:cs="Times New Roman"/>
                <w:color w:val="000000"/>
                <w:sz w:val="24"/>
                <w:szCs w:val="24"/>
              </w:rPr>
              <w:t>30</w:t>
            </w:r>
          </w:p>
        </w:tc>
        <w:tc>
          <w:tcPr>
            <w:tcW w:w="2447" w:type="dxa"/>
            <w:tcBorders>
              <w:top w:val="single" w:sz="4" w:space="0" w:color="auto"/>
              <w:left w:val="single" w:sz="4" w:space="0" w:color="auto"/>
              <w:bottom w:val="single" w:sz="4" w:space="0" w:color="auto"/>
              <w:right w:val="single" w:sz="4" w:space="0" w:color="auto"/>
            </w:tcBorders>
            <w:hideMark/>
          </w:tcPr>
          <w:p w14:paraId="2E97221B" w14:textId="37112F6F" w:rsidR="00127D11" w:rsidRDefault="00127D11">
            <w:pPr>
              <w:spacing w:before="1" w:line="360" w:lineRule="auto"/>
              <w:ind w:right="238"/>
              <w:jc w:val="center"/>
              <w:rPr>
                <w:rFonts w:ascii="Times New Roman" w:hAnsi="Times New Roman" w:cs="Times New Roman"/>
                <w:color w:val="000000"/>
                <w:sz w:val="24"/>
                <w:szCs w:val="24"/>
              </w:rPr>
            </w:pPr>
            <w:r>
              <w:rPr>
                <w:rFonts w:ascii="Times New Roman" w:hAnsi="Times New Roman" w:cs="Times New Roman"/>
                <w:color w:val="000000"/>
                <w:sz w:val="24"/>
                <w:szCs w:val="24"/>
              </w:rPr>
              <w:t>60</w:t>
            </w:r>
          </w:p>
        </w:tc>
      </w:tr>
      <w:tr w:rsidR="00127D11" w14:paraId="70CF3D3A" w14:textId="77777777" w:rsidTr="00127D11">
        <w:tc>
          <w:tcPr>
            <w:tcW w:w="2254" w:type="dxa"/>
            <w:tcBorders>
              <w:top w:val="single" w:sz="4" w:space="0" w:color="auto"/>
              <w:left w:val="single" w:sz="4" w:space="0" w:color="auto"/>
              <w:bottom w:val="single" w:sz="4" w:space="0" w:color="auto"/>
              <w:right w:val="single" w:sz="4" w:space="0" w:color="auto"/>
            </w:tcBorders>
            <w:hideMark/>
          </w:tcPr>
          <w:p w14:paraId="77782714" w14:textId="77777777" w:rsidR="00127D11" w:rsidRDefault="00127D11">
            <w:pPr>
              <w:spacing w:before="1" w:line="360" w:lineRule="auto"/>
              <w:ind w:right="238"/>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2254" w:type="dxa"/>
            <w:tcBorders>
              <w:top w:val="single" w:sz="4" w:space="0" w:color="auto"/>
              <w:left w:val="single" w:sz="4" w:space="0" w:color="auto"/>
              <w:bottom w:val="single" w:sz="4" w:space="0" w:color="auto"/>
              <w:right w:val="single" w:sz="4" w:space="0" w:color="auto"/>
            </w:tcBorders>
            <w:hideMark/>
          </w:tcPr>
          <w:p w14:paraId="57802BAA" w14:textId="77777777" w:rsidR="00127D11" w:rsidRDefault="00127D11">
            <w:pPr>
              <w:spacing w:before="1" w:line="360" w:lineRule="auto"/>
              <w:ind w:right="238"/>
              <w:jc w:val="center"/>
              <w:rPr>
                <w:rFonts w:ascii="Times New Roman" w:hAnsi="Times New Roman" w:cs="Times New Roman"/>
                <w:color w:val="000000"/>
                <w:sz w:val="24"/>
                <w:szCs w:val="24"/>
              </w:rPr>
            </w:pPr>
            <w:r>
              <w:rPr>
                <w:rFonts w:ascii="Times New Roman" w:hAnsi="Times New Roman" w:cs="Times New Roman"/>
                <w:color w:val="000000"/>
                <w:sz w:val="24"/>
                <w:szCs w:val="24"/>
              </w:rPr>
              <w:t>FEMAE</w:t>
            </w:r>
          </w:p>
        </w:tc>
        <w:tc>
          <w:tcPr>
            <w:tcW w:w="2254" w:type="dxa"/>
            <w:tcBorders>
              <w:top w:val="single" w:sz="4" w:space="0" w:color="auto"/>
              <w:left w:val="single" w:sz="4" w:space="0" w:color="auto"/>
              <w:bottom w:val="single" w:sz="4" w:space="0" w:color="auto"/>
              <w:right w:val="single" w:sz="4" w:space="0" w:color="auto"/>
            </w:tcBorders>
            <w:hideMark/>
          </w:tcPr>
          <w:p w14:paraId="6B180D45" w14:textId="0DA497E8" w:rsidR="00127D11" w:rsidRDefault="00127D11">
            <w:pPr>
              <w:spacing w:before="1" w:line="360" w:lineRule="auto"/>
              <w:ind w:right="238"/>
              <w:jc w:val="center"/>
              <w:rPr>
                <w:rFonts w:ascii="Times New Roman" w:hAnsi="Times New Roman" w:cs="Times New Roman"/>
                <w:color w:val="000000"/>
                <w:sz w:val="24"/>
                <w:szCs w:val="24"/>
              </w:rPr>
            </w:pPr>
            <w:r>
              <w:rPr>
                <w:rFonts w:ascii="Times New Roman" w:hAnsi="Times New Roman" w:cs="Times New Roman"/>
                <w:color w:val="000000"/>
                <w:sz w:val="24"/>
                <w:szCs w:val="24"/>
              </w:rPr>
              <w:t>20</w:t>
            </w:r>
          </w:p>
        </w:tc>
        <w:tc>
          <w:tcPr>
            <w:tcW w:w="2447" w:type="dxa"/>
            <w:tcBorders>
              <w:top w:val="single" w:sz="4" w:space="0" w:color="auto"/>
              <w:left w:val="single" w:sz="4" w:space="0" w:color="auto"/>
              <w:bottom w:val="single" w:sz="4" w:space="0" w:color="auto"/>
              <w:right w:val="single" w:sz="4" w:space="0" w:color="auto"/>
            </w:tcBorders>
            <w:hideMark/>
          </w:tcPr>
          <w:p w14:paraId="14C1FB38" w14:textId="38050DEF" w:rsidR="00127D11" w:rsidRDefault="00127D11">
            <w:pPr>
              <w:spacing w:before="1" w:line="360" w:lineRule="auto"/>
              <w:ind w:right="238"/>
              <w:jc w:val="center"/>
              <w:rPr>
                <w:rFonts w:ascii="Times New Roman" w:hAnsi="Times New Roman" w:cs="Times New Roman"/>
                <w:color w:val="000000"/>
                <w:sz w:val="24"/>
                <w:szCs w:val="24"/>
              </w:rPr>
            </w:pPr>
            <w:r>
              <w:rPr>
                <w:rFonts w:ascii="Times New Roman" w:hAnsi="Times New Roman" w:cs="Times New Roman"/>
                <w:color w:val="000000"/>
                <w:sz w:val="24"/>
                <w:szCs w:val="24"/>
              </w:rPr>
              <w:t>40</w:t>
            </w:r>
          </w:p>
        </w:tc>
      </w:tr>
      <w:tr w:rsidR="00127D11" w14:paraId="4D75E9CD" w14:textId="77777777" w:rsidTr="00127D11">
        <w:tc>
          <w:tcPr>
            <w:tcW w:w="2254" w:type="dxa"/>
            <w:tcBorders>
              <w:top w:val="single" w:sz="4" w:space="0" w:color="auto"/>
              <w:left w:val="single" w:sz="4" w:space="0" w:color="auto"/>
              <w:bottom w:val="single" w:sz="4" w:space="0" w:color="auto"/>
              <w:right w:val="single" w:sz="4" w:space="0" w:color="auto"/>
            </w:tcBorders>
            <w:hideMark/>
          </w:tcPr>
          <w:p w14:paraId="596CC883" w14:textId="77777777" w:rsidR="00127D11" w:rsidRDefault="00127D11">
            <w:pPr>
              <w:spacing w:before="1" w:line="360" w:lineRule="auto"/>
              <w:ind w:right="238"/>
              <w:jc w:val="center"/>
              <w:rPr>
                <w:rFonts w:ascii="Times New Roman" w:hAnsi="Times New Roman" w:cs="Times New Roman"/>
                <w:color w:val="000000"/>
                <w:sz w:val="24"/>
                <w:szCs w:val="24"/>
              </w:rPr>
            </w:pPr>
            <w:r>
              <w:rPr>
                <w:rFonts w:ascii="Times New Roman" w:hAnsi="Times New Roman" w:cs="Times New Roman"/>
                <w:color w:val="000000"/>
                <w:sz w:val="24"/>
                <w:szCs w:val="24"/>
              </w:rPr>
              <w:t>TOTAL</w:t>
            </w:r>
          </w:p>
        </w:tc>
        <w:tc>
          <w:tcPr>
            <w:tcW w:w="2254" w:type="dxa"/>
            <w:tcBorders>
              <w:top w:val="single" w:sz="4" w:space="0" w:color="auto"/>
              <w:left w:val="single" w:sz="4" w:space="0" w:color="auto"/>
              <w:bottom w:val="single" w:sz="4" w:space="0" w:color="auto"/>
              <w:right w:val="single" w:sz="4" w:space="0" w:color="auto"/>
            </w:tcBorders>
          </w:tcPr>
          <w:p w14:paraId="3D553FE7" w14:textId="77777777" w:rsidR="00127D11" w:rsidRDefault="00127D11">
            <w:pPr>
              <w:spacing w:before="1" w:line="360" w:lineRule="auto"/>
              <w:ind w:right="238"/>
              <w:jc w:val="center"/>
              <w:rPr>
                <w:rFonts w:ascii="Times New Roman" w:hAnsi="Times New Roman" w:cs="Times New Roman"/>
                <w:color w:val="000000"/>
                <w:sz w:val="24"/>
                <w:szCs w:val="24"/>
              </w:rPr>
            </w:pPr>
          </w:p>
        </w:tc>
        <w:tc>
          <w:tcPr>
            <w:tcW w:w="2254" w:type="dxa"/>
            <w:tcBorders>
              <w:top w:val="single" w:sz="4" w:space="0" w:color="auto"/>
              <w:left w:val="single" w:sz="4" w:space="0" w:color="auto"/>
              <w:bottom w:val="single" w:sz="4" w:space="0" w:color="auto"/>
              <w:right w:val="single" w:sz="4" w:space="0" w:color="auto"/>
            </w:tcBorders>
            <w:hideMark/>
          </w:tcPr>
          <w:p w14:paraId="0A81537E" w14:textId="11FC3C5F" w:rsidR="00127D11" w:rsidRDefault="00127D11">
            <w:pPr>
              <w:spacing w:before="1" w:line="360" w:lineRule="auto"/>
              <w:ind w:right="238"/>
              <w:jc w:val="center"/>
              <w:rPr>
                <w:rFonts w:ascii="Times New Roman" w:hAnsi="Times New Roman" w:cs="Times New Roman"/>
                <w:color w:val="000000"/>
                <w:sz w:val="24"/>
                <w:szCs w:val="24"/>
              </w:rPr>
            </w:pPr>
            <w:r>
              <w:rPr>
                <w:rFonts w:ascii="Times New Roman" w:hAnsi="Times New Roman" w:cs="Times New Roman"/>
                <w:color w:val="000000"/>
                <w:sz w:val="24"/>
                <w:szCs w:val="24"/>
              </w:rPr>
              <w:t>50</w:t>
            </w:r>
          </w:p>
        </w:tc>
        <w:tc>
          <w:tcPr>
            <w:tcW w:w="2447" w:type="dxa"/>
            <w:tcBorders>
              <w:top w:val="single" w:sz="4" w:space="0" w:color="auto"/>
              <w:left w:val="single" w:sz="4" w:space="0" w:color="auto"/>
              <w:bottom w:val="single" w:sz="4" w:space="0" w:color="auto"/>
              <w:right w:val="single" w:sz="4" w:space="0" w:color="auto"/>
            </w:tcBorders>
            <w:hideMark/>
          </w:tcPr>
          <w:p w14:paraId="1E6CC2B2" w14:textId="07D2D658" w:rsidR="00127D11" w:rsidRDefault="00127D11">
            <w:pPr>
              <w:spacing w:before="1" w:line="360" w:lineRule="auto"/>
              <w:ind w:right="238"/>
              <w:jc w:val="center"/>
              <w:rPr>
                <w:rFonts w:ascii="Times New Roman" w:hAnsi="Times New Roman" w:cs="Times New Roman"/>
                <w:color w:val="000000"/>
                <w:sz w:val="24"/>
                <w:szCs w:val="24"/>
              </w:rPr>
            </w:pPr>
            <w:r>
              <w:rPr>
                <w:rFonts w:ascii="Times New Roman" w:hAnsi="Times New Roman" w:cs="Times New Roman"/>
                <w:color w:val="000000"/>
                <w:sz w:val="24"/>
                <w:szCs w:val="24"/>
              </w:rPr>
              <w:t>100</w:t>
            </w:r>
          </w:p>
        </w:tc>
      </w:tr>
    </w:tbl>
    <w:p w14:paraId="3F972DB9" w14:textId="77777777" w:rsidR="00127D11" w:rsidRDefault="00127D11" w:rsidP="00127D11">
      <w:pPr>
        <w:spacing w:line="360" w:lineRule="auto"/>
        <w:ind w:right="209"/>
        <w:jc w:val="both"/>
        <w:rPr>
          <w:b/>
          <w:kern w:val="2"/>
          <w:sz w:val="24"/>
          <w:szCs w:val="22"/>
          <w14:ligatures w14:val="standardContextual"/>
        </w:rPr>
      </w:pPr>
    </w:p>
    <w:p w14:paraId="25C1DA4A" w14:textId="6B84F450" w:rsidR="00127D11" w:rsidRDefault="00127D11" w:rsidP="00127D11">
      <w:pPr>
        <w:spacing w:line="360" w:lineRule="auto"/>
        <w:ind w:right="209"/>
        <w:jc w:val="both"/>
        <w:rPr>
          <w:sz w:val="24"/>
        </w:rPr>
      </w:pPr>
      <w:r>
        <w:rPr>
          <w:b/>
          <w:sz w:val="24"/>
        </w:rPr>
        <w:t>ANALYSIS</w:t>
      </w:r>
      <w:r>
        <w:rPr>
          <w:sz w:val="24"/>
        </w:rPr>
        <w:t xml:space="preserve">: According to the results of the preceding analysis, 60 percentage of the population is male, while 40 percentage is female. </w:t>
      </w:r>
    </w:p>
    <w:p w14:paraId="18E018AF" w14:textId="77777777" w:rsidR="00127D11" w:rsidRDefault="00127D11" w:rsidP="00127D11">
      <w:pPr>
        <w:spacing w:line="360" w:lineRule="auto"/>
        <w:ind w:right="209"/>
        <w:jc w:val="both"/>
        <w:rPr>
          <w:sz w:val="24"/>
        </w:rPr>
      </w:pPr>
    </w:p>
    <w:p w14:paraId="681FB635" w14:textId="77777777" w:rsidR="00127D11" w:rsidRDefault="00127D11" w:rsidP="00127D11">
      <w:pPr>
        <w:spacing w:after="0"/>
        <w:ind w:left="5"/>
        <w:rPr>
          <w:b/>
        </w:rPr>
      </w:pPr>
      <w:r>
        <w:rPr>
          <w:b/>
          <w:bCs/>
          <w:sz w:val="24"/>
        </w:rPr>
        <w:t>Table 2:</w:t>
      </w:r>
      <w:r>
        <w:rPr>
          <w:sz w:val="24"/>
        </w:rPr>
        <w:t xml:space="preserve"> </w:t>
      </w:r>
      <w:r>
        <w:rPr>
          <w:b/>
        </w:rPr>
        <w:t xml:space="preserve">Work Experience of the employees </w:t>
      </w:r>
    </w:p>
    <w:p w14:paraId="239DF7C8" w14:textId="77777777" w:rsidR="00127D11" w:rsidRDefault="00127D11" w:rsidP="00127D11">
      <w:pPr>
        <w:spacing w:after="0"/>
        <w:ind w:left="5"/>
        <w:rPr>
          <w:b/>
          <w:sz w:val="24"/>
          <w:szCs w:val="24"/>
        </w:rPr>
      </w:pPr>
    </w:p>
    <w:tbl>
      <w:tblPr>
        <w:tblStyle w:val="TableGrid"/>
        <w:tblW w:w="9062" w:type="dxa"/>
        <w:tblInd w:w="5" w:type="dxa"/>
        <w:tblLook w:val="04A0" w:firstRow="1" w:lastRow="0" w:firstColumn="1" w:lastColumn="0" w:noHBand="0" w:noVBand="1"/>
      </w:tblPr>
      <w:tblGrid>
        <w:gridCol w:w="4385"/>
        <w:gridCol w:w="2835"/>
        <w:gridCol w:w="1842"/>
      </w:tblGrid>
      <w:tr w:rsidR="00127D11" w14:paraId="3F30077C" w14:textId="77777777" w:rsidTr="00127D11">
        <w:trPr>
          <w:trHeight w:val="556"/>
        </w:trPr>
        <w:tc>
          <w:tcPr>
            <w:tcW w:w="4385" w:type="dxa"/>
            <w:tcBorders>
              <w:top w:val="single" w:sz="4" w:space="0" w:color="auto"/>
              <w:left w:val="single" w:sz="4" w:space="0" w:color="auto"/>
              <w:bottom w:val="single" w:sz="4" w:space="0" w:color="auto"/>
              <w:right w:val="single" w:sz="4" w:space="0" w:color="auto"/>
            </w:tcBorders>
            <w:hideMark/>
          </w:tcPr>
          <w:p w14:paraId="7E37760A" w14:textId="77777777" w:rsidR="00127D11" w:rsidRDefault="00127D11">
            <w:pPr>
              <w:jc w:val="center"/>
              <w:rPr>
                <w:rFonts w:ascii="Times New Roman" w:hAnsi="Times New Roman" w:cs="Times New Roman"/>
                <w:sz w:val="24"/>
                <w:szCs w:val="24"/>
              </w:rPr>
            </w:pPr>
            <w:r>
              <w:rPr>
                <w:rFonts w:ascii="Times New Roman" w:hAnsi="Times New Roman" w:cs="Times New Roman"/>
                <w:b/>
                <w:sz w:val="24"/>
                <w:szCs w:val="24"/>
              </w:rPr>
              <w:t>Total Work Experience</w:t>
            </w:r>
          </w:p>
        </w:tc>
        <w:tc>
          <w:tcPr>
            <w:tcW w:w="2835" w:type="dxa"/>
            <w:tcBorders>
              <w:top w:val="single" w:sz="4" w:space="0" w:color="auto"/>
              <w:left w:val="single" w:sz="4" w:space="0" w:color="auto"/>
              <w:bottom w:val="single" w:sz="4" w:space="0" w:color="auto"/>
              <w:right w:val="single" w:sz="4" w:space="0" w:color="auto"/>
            </w:tcBorders>
            <w:hideMark/>
          </w:tcPr>
          <w:p w14:paraId="30B85B4A" w14:textId="77777777" w:rsidR="00127D11" w:rsidRDefault="00127D11">
            <w:pPr>
              <w:jc w:val="center"/>
              <w:rPr>
                <w:rFonts w:ascii="Times New Roman" w:hAnsi="Times New Roman" w:cs="Times New Roman"/>
                <w:sz w:val="24"/>
                <w:szCs w:val="24"/>
              </w:rPr>
            </w:pPr>
            <w:r>
              <w:rPr>
                <w:rFonts w:ascii="Times New Roman" w:hAnsi="Times New Roman" w:cs="Times New Roman"/>
                <w:b/>
                <w:sz w:val="24"/>
                <w:szCs w:val="24"/>
              </w:rPr>
              <w:t>Frequency</w:t>
            </w:r>
          </w:p>
        </w:tc>
        <w:tc>
          <w:tcPr>
            <w:tcW w:w="1842" w:type="dxa"/>
            <w:tcBorders>
              <w:top w:val="single" w:sz="4" w:space="0" w:color="auto"/>
              <w:left w:val="single" w:sz="4" w:space="0" w:color="auto"/>
              <w:bottom w:val="single" w:sz="4" w:space="0" w:color="auto"/>
              <w:right w:val="single" w:sz="4" w:space="0" w:color="auto"/>
            </w:tcBorders>
            <w:hideMark/>
          </w:tcPr>
          <w:p w14:paraId="2B92F0E3" w14:textId="77777777" w:rsidR="00127D11" w:rsidRDefault="00127D11">
            <w:pPr>
              <w:jc w:val="center"/>
              <w:rPr>
                <w:rFonts w:ascii="Times New Roman" w:hAnsi="Times New Roman" w:cs="Times New Roman"/>
                <w:sz w:val="24"/>
                <w:szCs w:val="24"/>
              </w:rPr>
            </w:pPr>
            <w:r>
              <w:rPr>
                <w:rFonts w:ascii="Times New Roman" w:hAnsi="Times New Roman" w:cs="Times New Roman"/>
                <w:b/>
                <w:sz w:val="24"/>
                <w:szCs w:val="24"/>
              </w:rPr>
              <w:t>Percent</w:t>
            </w:r>
          </w:p>
        </w:tc>
      </w:tr>
      <w:tr w:rsidR="00127D11" w14:paraId="71E4CFDF" w14:textId="77777777" w:rsidTr="00127D11">
        <w:trPr>
          <w:trHeight w:val="404"/>
        </w:trPr>
        <w:tc>
          <w:tcPr>
            <w:tcW w:w="4385" w:type="dxa"/>
            <w:tcBorders>
              <w:top w:val="single" w:sz="4" w:space="0" w:color="auto"/>
              <w:left w:val="single" w:sz="4" w:space="0" w:color="auto"/>
              <w:bottom w:val="single" w:sz="4" w:space="0" w:color="auto"/>
              <w:right w:val="single" w:sz="4" w:space="0" w:color="auto"/>
            </w:tcBorders>
            <w:hideMark/>
          </w:tcPr>
          <w:p w14:paraId="309C03C7" w14:textId="77777777" w:rsidR="00127D11" w:rsidRDefault="00127D11">
            <w:pPr>
              <w:jc w:val="center"/>
              <w:rPr>
                <w:rFonts w:ascii="Times New Roman" w:hAnsi="Times New Roman" w:cs="Times New Roman"/>
                <w:sz w:val="24"/>
                <w:szCs w:val="24"/>
              </w:rPr>
            </w:pPr>
            <w:r>
              <w:rPr>
                <w:rFonts w:ascii="Times New Roman" w:hAnsi="Times New Roman" w:cs="Times New Roman"/>
                <w:sz w:val="24"/>
                <w:szCs w:val="24"/>
              </w:rPr>
              <w:t>Less than a year</w:t>
            </w:r>
          </w:p>
        </w:tc>
        <w:tc>
          <w:tcPr>
            <w:tcW w:w="2835" w:type="dxa"/>
            <w:tcBorders>
              <w:top w:val="single" w:sz="4" w:space="0" w:color="auto"/>
              <w:left w:val="single" w:sz="4" w:space="0" w:color="auto"/>
              <w:bottom w:val="single" w:sz="4" w:space="0" w:color="auto"/>
              <w:right w:val="single" w:sz="4" w:space="0" w:color="auto"/>
            </w:tcBorders>
            <w:hideMark/>
          </w:tcPr>
          <w:p w14:paraId="6C49BA10" w14:textId="77777777" w:rsidR="00127D11" w:rsidRDefault="00127D11">
            <w:pPr>
              <w:jc w:val="center"/>
              <w:rPr>
                <w:rFonts w:ascii="Times New Roman" w:hAnsi="Times New Roman" w:cs="Times New Roman"/>
                <w:sz w:val="24"/>
                <w:szCs w:val="24"/>
              </w:rPr>
            </w:pPr>
            <w:r>
              <w:rPr>
                <w:rFonts w:ascii="Times New Roman" w:hAnsi="Times New Roman" w:cs="Times New Roman"/>
                <w:sz w:val="24"/>
                <w:szCs w:val="24"/>
              </w:rPr>
              <w:t>8</w:t>
            </w:r>
          </w:p>
        </w:tc>
        <w:tc>
          <w:tcPr>
            <w:tcW w:w="1842" w:type="dxa"/>
            <w:tcBorders>
              <w:top w:val="single" w:sz="4" w:space="0" w:color="auto"/>
              <w:left w:val="single" w:sz="4" w:space="0" w:color="auto"/>
              <w:bottom w:val="single" w:sz="4" w:space="0" w:color="auto"/>
              <w:right w:val="single" w:sz="4" w:space="0" w:color="auto"/>
            </w:tcBorders>
            <w:hideMark/>
          </w:tcPr>
          <w:p w14:paraId="6373F0AC" w14:textId="259395C8" w:rsidR="00127D11" w:rsidRDefault="00127D11">
            <w:pPr>
              <w:jc w:val="center"/>
              <w:rPr>
                <w:rFonts w:ascii="Times New Roman" w:hAnsi="Times New Roman" w:cs="Times New Roman"/>
                <w:sz w:val="24"/>
                <w:szCs w:val="24"/>
              </w:rPr>
            </w:pPr>
            <w:r>
              <w:rPr>
                <w:rFonts w:ascii="Times New Roman" w:hAnsi="Times New Roman" w:cs="Times New Roman"/>
                <w:sz w:val="24"/>
                <w:szCs w:val="24"/>
              </w:rPr>
              <w:t>16</w:t>
            </w:r>
          </w:p>
        </w:tc>
      </w:tr>
      <w:tr w:rsidR="00127D11" w14:paraId="00119B1F" w14:textId="77777777" w:rsidTr="00127D11">
        <w:trPr>
          <w:trHeight w:val="415"/>
        </w:trPr>
        <w:tc>
          <w:tcPr>
            <w:tcW w:w="4385" w:type="dxa"/>
            <w:tcBorders>
              <w:top w:val="single" w:sz="4" w:space="0" w:color="auto"/>
              <w:left w:val="single" w:sz="4" w:space="0" w:color="auto"/>
              <w:bottom w:val="single" w:sz="4" w:space="0" w:color="auto"/>
              <w:right w:val="single" w:sz="4" w:space="0" w:color="auto"/>
            </w:tcBorders>
            <w:hideMark/>
          </w:tcPr>
          <w:p w14:paraId="72079299" w14:textId="77777777" w:rsidR="00127D11" w:rsidRDefault="00127D11">
            <w:pPr>
              <w:jc w:val="center"/>
              <w:rPr>
                <w:rFonts w:ascii="Times New Roman" w:hAnsi="Times New Roman" w:cs="Times New Roman"/>
                <w:sz w:val="24"/>
                <w:szCs w:val="24"/>
              </w:rPr>
            </w:pPr>
            <w:r>
              <w:rPr>
                <w:rFonts w:ascii="Times New Roman" w:hAnsi="Times New Roman" w:cs="Times New Roman"/>
                <w:sz w:val="24"/>
                <w:szCs w:val="24"/>
              </w:rPr>
              <w:lastRenderedPageBreak/>
              <w:t>1-3 years</w:t>
            </w:r>
          </w:p>
        </w:tc>
        <w:tc>
          <w:tcPr>
            <w:tcW w:w="2835" w:type="dxa"/>
            <w:tcBorders>
              <w:top w:val="single" w:sz="4" w:space="0" w:color="auto"/>
              <w:left w:val="single" w:sz="4" w:space="0" w:color="auto"/>
              <w:bottom w:val="single" w:sz="4" w:space="0" w:color="auto"/>
              <w:right w:val="single" w:sz="4" w:space="0" w:color="auto"/>
            </w:tcBorders>
            <w:hideMark/>
          </w:tcPr>
          <w:p w14:paraId="278FE9B3" w14:textId="09A37622" w:rsidR="00127D11" w:rsidRDefault="00127D11">
            <w:pPr>
              <w:jc w:val="center"/>
              <w:rPr>
                <w:rFonts w:ascii="Times New Roman" w:hAnsi="Times New Roman" w:cs="Times New Roman"/>
                <w:sz w:val="24"/>
                <w:szCs w:val="24"/>
              </w:rPr>
            </w:pPr>
            <w:r>
              <w:rPr>
                <w:rFonts w:ascii="Times New Roman" w:hAnsi="Times New Roman" w:cs="Times New Roman"/>
                <w:sz w:val="24"/>
                <w:szCs w:val="24"/>
              </w:rPr>
              <w:t>26</w:t>
            </w:r>
          </w:p>
        </w:tc>
        <w:tc>
          <w:tcPr>
            <w:tcW w:w="1842" w:type="dxa"/>
            <w:tcBorders>
              <w:top w:val="single" w:sz="4" w:space="0" w:color="auto"/>
              <w:left w:val="single" w:sz="4" w:space="0" w:color="auto"/>
              <w:bottom w:val="single" w:sz="4" w:space="0" w:color="auto"/>
              <w:right w:val="single" w:sz="4" w:space="0" w:color="auto"/>
            </w:tcBorders>
            <w:hideMark/>
          </w:tcPr>
          <w:p w14:paraId="57054414" w14:textId="29661761" w:rsidR="00127D11" w:rsidRDefault="00127D11">
            <w:pPr>
              <w:jc w:val="center"/>
              <w:rPr>
                <w:rFonts w:ascii="Times New Roman" w:hAnsi="Times New Roman" w:cs="Times New Roman"/>
                <w:sz w:val="24"/>
                <w:szCs w:val="24"/>
              </w:rPr>
            </w:pPr>
            <w:r>
              <w:rPr>
                <w:rFonts w:ascii="Times New Roman" w:hAnsi="Times New Roman" w:cs="Times New Roman"/>
                <w:sz w:val="24"/>
                <w:szCs w:val="24"/>
              </w:rPr>
              <w:t>52</w:t>
            </w:r>
          </w:p>
        </w:tc>
      </w:tr>
      <w:tr w:rsidR="00127D11" w14:paraId="50D6D934" w14:textId="77777777" w:rsidTr="00127D11">
        <w:trPr>
          <w:trHeight w:val="420"/>
        </w:trPr>
        <w:tc>
          <w:tcPr>
            <w:tcW w:w="4385" w:type="dxa"/>
            <w:tcBorders>
              <w:top w:val="single" w:sz="4" w:space="0" w:color="auto"/>
              <w:left w:val="single" w:sz="4" w:space="0" w:color="auto"/>
              <w:bottom w:val="single" w:sz="4" w:space="0" w:color="auto"/>
              <w:right w:val="single" w:sz="4" w:space="0" w:color="auto"/>
            </w:tcBorders>
            <w:hideMark/>
          </w:tcPr>
          <w:p w14:paraId="3E789E4C" w14:textId="77777777" w:rsidR="00127D11" w:rsidRDefault="00127D11">
            <w:pPr>
              <w:jc w:val="center"/>
              <w:rPr>
                <w:rFonts w:ascii="Times New Roman" w:hAnsi="Times New Roman" w:cs="Times New Roman"/>
                <w:sz w:val="24"/>
                <w:szCs w:val="24"/>
              </w:rPr>
            </w:pPr>
            <w:r>
              <w:rPr>
                <w:rFonts w:ascii="Times New Roman" w:hAnsi="Times New Roman" w:cs="Times New Roman"/>
                <w:sz w:val="24"/>
                <w:szCs w:val="24"/>
              </w:rPr>
              <w:t>3-5 Years</w:t>
            </w:r>
          </w:p>
        </w:tc>
        <w:tc>
          <w:tcPr>
            <w:tcW w:w="2835" w:type="dxa"/>
            <w:tcBorders>
              <w:top w:val="single" w:sz="4" w:space="0" w:color="auto"/>
              <w:left w:val="single" w:sz="4" w:space="0" w:color="auto"/>
              <w:bottom w:val="single" w:sz="4" w:space="0" w:color="auto"/>
              <w:right w:val="single" w:sz="4" w:space="0" w:color="auto"/>
            </w:tcBorders>
            <w:hideMark/>
          </w:tcPr>
          <w:p w14:paraId="345D9FA1" w14:textId="77777777" w:rsidR="00127D11" w:rsidRDefault="00127D11">
            <w:pPr>
              <w:jc w:val="center"/>
              <w:rPr>
                <w:rFonts w:ascii="Times New Roman" w:hAnsi="Times New Roman" w:cs="Times New Roman"/>
                <w:sz w:val="24"/>
                <w:szCs w:val="24"/>
              </w:rPr>
            </w:pPr>
            <w:r>
              <w:rPr>
                <w:rFonts w:ascii="Times New Roman" w:hAnsi="Times New Roman" w:cs="Times New Roman"/>
                <w:sz w:val="24"/>
                <w:szCs w:val="24"/>
              </w:rPr>
              <w:t>8</w:t>
            </w:r>
          </w:p>
        </w:tc>
        <w:tc>
          <w:tcPr>
            <w:tcW w:w="1842" w:type="dxa"/>
            <w:tcBorders>
              <w:top w:val="single" w:sz="4" w:space="0" w:color="auto"/>
              <w:left w:val="single" w:sz="4" w:space="0" w:color="auto"/>
              <w:bottom w:val="single" w:sz="4" w:space="0" w:color="auto"/>
              <w:right w:val="single" w:sz="4" w:space="0" w:color="auto"/>
            </w:tcBorders>
            <w:hideMark/>
          </w:tcPr>
          <w:p w14:paraId="06C1B8B0" w14:textId="38D81E5A" w:rsidR="00127D11" w:rsidRDefault="00127D11">
            <w:pPr>
              <w:jc w:val="center"/>
              <w:rPr>
                <w:rFonts w:ascii="Times New Roman" w:hAnsi="Times New Roman" w:cs="Times New Roman"/>
                <w:sz w:val="24"/>
                <w:szCs w:val="24"/>
              </w:rPr>
            </w:pPr>
            <w:r>
              <w:rPr>
                <w:rFonts w:ascii="Times New Roman" w:hAnsi="Times New Roman" w:cs="Times New Roman"/>
                <w:sz w:val="24"/>
                <w:szCs w:val="24"/>
              </w:rPr>
              <w:t>16</w:t>
            </w:r>
          </w:p>
        </w:tc>
      </w:tr>
      <w:tr w:rsidR="00127D11" w14:paraId="6015B792" w14:textId="77777777" w:rsidTr="00127D11">
        <w:trPr>
          <w:trHeight w:val="413"/>
        </w:trPr>
        <w:tc>
          <w:tcPr>
            <w:tcW w:w="4385" w:type="dxa"/>
            <w:tcBorders>
              <w:top w:val="single" w:sz="4" w:space="0" w:color="auto"/>
              <w:left w:val="single" w:sz="4" w:space="0" w:color="auto"/>
              <w:bottom w:val="single" w:sz="4" w:space="0" w:color="auto"/>
              <w:right w:val="single" w:sz="4" w:space="0" w:color="auto"/>
            </w:tcBorders>
            <w:hideMark/>
          </w:tcPr>
          <w:p w14:paraId="5D57929B" w14:textId="77777777" w:rsidR="00127D11" w:rsidRDefault="00127D11">
            <w:pPr>
              <w:jc w:val="center"/>
              <w:rPr>
                <w:rFonts w:ascii="Times New Roman" w:hAnsi="Times New Roman" w:cs="Times New Roman"/>
                <w:sz w:val="24"/>
                <w:szCs w:val="24"/>
              </w:rPr>
            </w:pPr>
            <w:r>
              <w:rPr>
                <w:rFonts w:ascii="Times New Roman" w:hAnsi="Times New Roman" w:cs="Times New Roman"/>
                <w:sz w:val="24"/>
                <w:szCs w:val="24"/>
              </w:rPr>
              <w:t>More than 5 Years</w:t>
            </w:r>
          </w:p>
        </w:tc>
        <w:tc>
          <w:tcPr>
            <w:tcW w:w="2835" w:type="dxa"/>
            <w:tcBorders>
              <w:top w:val="single" w:sz="4" w:space="0" w:color="auto"/>
              <w:left w:val="single" w:sz="4" w:space="0" w:color="auto"/>
              <w:bottom w:val="single" w:sz="4" w:space="0" w:color="auto"/>
              <w:right w:val="single" w:sz="4" w:space="0" w:color="auto"/>
            </w:tcBorders>
            <w:hideMark/>
          </w:tcPr>
          <w:p w14:paraId="03A021AC" w14:textId="77777777" w:rsidR="00127D11" w:rsidRDefault="00127D11">
            <w:pPr>
              <w:jc w:val="center"/>
              <w:rPr>
                <w:rFonts w:ascii="Times New Roman" w:hAnsi="Times New Roman" w:cs="Times New Roman"/>
                <w:sz w:val="24"/>
                <w:szCs w:val="24"/>
              </w:rPr>
            </w:pPr>
            <w:r>
              <w:rPr>
                <w:rFonts w:ascii="Times New Roman" w:hAnsi="Times New Roman" w:cs="Times New Roman"/>
                <w:sz w:val="24"/>
                <w:szCs w:val="24"/>
              </w:rPr>
              <w:t>8</w:t>
            </w:r>
          </w:p>
        </w:tc>
        <w:tc>
          <w:tcPr>
            <w:tcW w:w="1842" w:type="dxa"/>
            <w:tcBorders>
              <w:top w:val="single" w:sz="4" w:space="0" w:color="auto"/>
              <w:left w:val="single" w:sz="4" w:space="0" w:color="auto"/>
              <w:bottom w:val="single" w:sz="4" w:space="0" w:color="auto"/>
              <w:right w:val="single" w:sz="4" w:space="0" w:color="auto"/>
            </w:tcBorders>
            <w:hideMark/>
          </w:tcPr>
          <w:p w14:paraId="31388366" w14:textId="09EEBFE3" w:rsidR="00127D11" w:rsidRDefault="00127D11">
            <w:pPr>
              <w:jc w:val="center"/>
              <w:rPr>
                <w:rFonts w:ascii="Times New Roman" w:hAnsi="Times New Roman" w:cs="Times New Roman"/>
                <w:sz w:val="24"/>
                <w:szCs w:val="24"/>
              </w:rPr>
            </w:pPr>
            <w:r>
              <w:rPr>
                <w:rFonts w:ascii="Times New Roman" w:hAnsi="Times New Roman" w:cs="Times New Roman"/>
                <w:sz w:val="24"/>
                <w:szCs w:val="24"/>
              </w:rPr>
              <w:t>16</w:t>
            </w:r>
          </w:p>
        </w:tc>
      </w:tr>
      <w:tr w:rsidR="00127D11" w14:paraId="29822138" w14:textId="77777777" w:rsidTr="00127D11">
        <w:trPr>
          <w:trHeight w:val="419"/>
        </w:trPr>
        <w:tc>
          <w:tcPr>
            <w:tcW w:w="4385" w:type="dxa"/>
            <w:tcBorders>
              <w:top w:val="single" w:sz="4" w:space="0" w:color="auto"/>
              <w:left w:val="single" w:sz="4" w:space="0" w:color="auto"/>
              <w:bottom w:val="single" w:sz="4" w:space="0" w:color="auto"/>
              <w:right w:val="single" w:sz="4" w:space="0" w:color="auto"/>
            </w:tcBorders>
            <w:hideMark/>
          </w:tcPr>
          <w:p w14:paraId="3C303BDF" w14:textId="77777777" w:rsidR="00127D11" w:rsidRDefault="00127D11">
            <w:pPr>
              <w:jc w:val="center"/>
              <w:rPr>
                <w:rFonts w:ascii="Times New Roman" w:hAnsi="Times New Roman" w:cs="Times New Roman"/>
                <w:sz w:val="24"/>
                <w:szCs w:val="24"/>
              </w:rPr>
            </w:pPr>
            <w:r>
              <w:rPr>
                <w:rFonts w:ascii="Times New Roman" w:hAnsi="Times New Roman" w:cs="Times New Roman"/>
                <w:b/>
                <w:sz w:val="24"/>
                <w:szCs w:val="24"/>
              </w:rPr>
              <w:t>Total</w:t>
            </w:r>
          </w:p>
        </w:tc>
        <w:tc>
          <w:tcPr>
            <w:tcW w:w="2835" w:type="dxa"/>
            <w:tcBorders>
              <w:top w:val="single" w:sz="4" w:space="0" w:color="auto"/>
              <w:left w:val="single" w:sz="4" w:space="0" w:color="auto"/>
              <w:bottom w:val="single" w:sz="4" w:space="0" w:color="auto"/>
              <w:right w:val="single" w:sz="4" w:space="0" w:color="auto"/>
            </w:tcBorders>
            <w:hideMark/>
          </w:tcPr>
          <w:p w14:paraId="2175C011" w14:textId="43809614" w:rsidR="00127D11" w:rsidRDefault="00127D11">
            <w:pPr>
              <w:jc w:val="center"/>
              <w:rPr>
                <w:rFonts w:ascii="Times New Roman" w:hAnsi="Times New Roman" w:cs="Times New Roman"/>
                <w:b/>
                <w:bCs/>
                <w:sz w:val="24"/>
                <w:szCs w:val="24"/>
              </w:rPr>
            </w:pPr>
            <w:r>
              <w:rPr>
                <w:rFonts w:ascii="Times New Roman" w:hAnsi="Times New Roman" w:cs="Times New Roman"/>
                <w:b/>
                <w:bCs/>
                <w:sz w:val="24"/>
                <w:szCs w:val="24"/>
              </w:rPr>
              <w:t>50</w:t>
            </w:r>
          </w:p>
        </w:tc>
        <w:tc>
          <w:tcPr>
            <w:tcW w:w="1842" w:type="dxa"/>
            <w:tcBorders>
              <w:top w:val="single" w:sz="4" w:space="0" w:color="auto"/>
              <w:left w:val="single" w:sz="4" w:space="0" w:color="auto"/>
              <w:bottom w:val="single" w:sz="4" w:space="0" w:color="auto"/>
              <w:right w:val="single" w:sz="4" w:space="0" w:color="auto"/>
            </w:tcBorders>
            <w:hideMark/>
          </w:tcPr>
          <w:p w14:paraId="3D560ECA" w14:textId="370A6784" w:rsidR="00127D11" w:rsidRDefault="00127D11">
            <w:pPr>
              <w:jc w:val="center"/>
              <w:rPr>
                <w:rFonts w:ascii="Times New Roman" w:hAnsi="Times New Roman" w:cs="Times New Roman"/>
                <w:sz w:val="24"/>
                <w:szCs w:val="24"/>
              </w:rPr>
            </w:pPr>
            <w:r>
              <w:rPr>
                <w:rFonts w:ascii="Times New Roman" w:hAnsi="Times New Roman" w:cs="Times New Roman"/>
                <w:b/>
                <w:sz w:val="24"/>
                <w:szCs w:val="24"/>
              </w:rPr>
              <w:t>100</w:t>
            </w:r>
          </w:p>
        </w:tc>
      </w:tr>
    </w:tbl>
    <w:p w14:paraId="00411FEA" w14:textId="77777777" w:rsidR="00127D11" w:rsidRDefault="00127D11" w:rsidP="00127D11">
      <w:pPr>
        <w:spacing w:after="0"/>
        <w:ind w:left="5"/>
        <w:rPr>
          <w:kern w:val="2"/>
          <w:sz w:val="22"/>
          <w:szCs w:val="22"/>
          <w14:ligatures w14:val="standardContextual"/>
        </w:rPr>
      </w:pPr>
    </w:p>
    <w:p w14:paraId="5D71FAD2" w14:textId="77777777" w:rsidR="00127D11" w:rsidRDefault="00127D11" w:rsidP="00127D11">
      <w:pPr>
        <w:spacing w:after="0"/>
        <w:ind w:left="5"/>
      </w:pPr>
    </w:p>
    <w:p w14:paraId="78B02793" w14:textId="665A37DE" w:rsidR="00127D11" w:rsidRDefault="00127D11" w:rsidP="00127D11">
      <w:pPr>
        <w:spacing w:line="360" w:lineRule="auto"/>
        <w:ind w:right="209"/>
        <w:jc w:val="both"/>
        <w:rPr>
          <w:sz w:val="24"/>
        </w:rPr>
      </w:pPr>
      <w:r>
        <w:rPr>
          <w:b/>
          <w:sz w:val="24"/>
        </w:rPr>
        <w:t>ANALYSIS</w:t>
      </w:r>
      <w:r>
        <w:rPr>
          <w:sz w:val="24"/>
        </w:rPr>
        <w:t xml:space="preserve">: From the analysis we can analyze that 16 percentage of employees having experience less than a </w:t>
      </w:r>
      <w:proofErr w:type="spellStart"/>
      <w:r>
        <w:rPr>
          <w:sz w:val="24"/>
        </w:rPr>
        <w:t>years</w:t>
      </w:r>
      <w:proofErr w:type="spellEnd"/>
      <w:r>
        <w:rPr>
          <w:sz w:val="24"/>
        </w:rPr>
        <w:t xml:space="preserve"> 52 percentage of employees having experience of 1 to 3 years and 16 percent of the employees having 3 to 5 years, whereas 16 percent of the employees having more than 5 years</w:t>
      </w:r>
      <w:r w:rsidR="00BC4465">
        <w:rPr>
          <w:sz w:val="24"/>
        </w:rPr>
        <w:t xml:space="preserve"> </w:t>
      </w:r>
      <w:r>
        <w:rPr>
          <w:sz w:val="24"/>
        </w:rPr>
        <w:t xml:space="preserve">of experience. </w:t>
      </w:r>
    </w:p>
    <w:p w14:paraId="1096489D" w14:textId="77777777" w:rsidR="00C7391A" w:rsidRPr="00BC4465" w:rsidRDefault="00C7391A" w:rsidP="00393AC7">
      <w:pPr>
        <w:shd w:val="clear" w:color="auto" w:fill="FFFFFF"/>
        <w:spacing w:after="0" w:line="360" w:lineRule="auto"/>
        <w:jc w:val="both"/>
        <w:rPr>
          <w:b/>
          <w:bCs/>
          <w:sz w:val="24"/>
          <w:szCs w:val="24"/>
        </w:rPr>
      </w:pPr>
    </w:p>
    <w:p w14:paraId="0A5DD292" w14:textId="77777777" w:rsidR="00393AC7" w:rsidRPr="00BC4465" w:rsidRDefault="00393AC7" w:rsidP="00393AC7">
      <w:pPr>
        <w:shd w:val="clear" w:color="auto" w:fill="FFFFFF"/>
        <w:spacing w:after="0" w:line="360" w:lineRule="auto"/>
        <w:jc w:val="both"/>
        <w:rPr>
          <w:b/>
          <w:bCs/>
          <w:sz w:val="24"/>
          <w:szCs w:val="24"/>
        </w:rPr>
      </w:pPr>
    </w:p>
    <w:p w14:paraId="2627D37B" w14:textId="2E708B40" w:rsidR="00BC4465" w:rsidRDefault="00BC4465" w:rsidP="00BC4465">
      <w:pPr>
        <w:pStyle w:val="BodyText"/>
        <w:spacing w:line="360" w:lineRule="auto"/>
        <w:rPr>
          <w:b/>
          <w:bCs/>
        </w:rPr>
      </w:pPr>
      <w:r w:rsidRPr="00BC4465">
        <w:rPr>
          <w:b/>
          <w:bCs/>
        </w:rPr>
        <w:t>Table 3: Showing the opinion of the respondents with regard to the organization commitment in promoting employee welfare measures</w:t>
      </w:r>
      <w:r>
        <w:rPr>
          <w:b/>
          <w:bCs/>
        </w:rPr>
        <w:t>.</w:t>
      </w:r>
    </w:p>
    <w:p w14:paraId="2E9ACFB9" w14:textId="77777777" w:rsidR="00BC4465" w:rsidRPr="00BC4465" w:rsidRDefault="00BC4465" w:rsidP="00BC4465">
      <w:pPr>
        <w:pStyle w:val="BodyText"/>
        <w:spacing w:line="360" w:lineRule="auto"/>
        <w:rPr>
          <w:b/>
          <w:bCs/>
        </w:rPr>
      </w:pPr>
    </w:p>
    <w:tbl>
      <w:tblPr>
        <w:tblStyle w:val="TableGrid"/>
        <w:tblW w:w="0" w:type="auto"/>
        <w:tblInd w:w="580" w:type="dxa"/>
        <w:tblLook w:val="06A0" w:firstRow="1" w:lastRow="0" w:firstColumn="1" w:lastColumn="0" w:noHBand="1" w:noVBand="1"/>
      </w:tblPr>
      <w:tblGrid>
        <w:gridCol w:w="3101"/>
        <w:gridCol w:w="2616"/>
        <w:gridCol w:w="2524"/>
      </w:tblGrid>
      <w:tr w:rsidR="00BC4465" w14:paraId="387BE364" w14:textId="77777777" w:rsidTr="005571E1">
        <w:tc>
          <w:tcPr>
            <w:tcW w:w="3101" w:type="dxa"/>
          </w:tcPr>
          <w:p w14:paraId="60E8D2C9" w14:textId="77777777" w:rsidR="00BC4465" w:rsidRDefault="00BC4465" w:rsidP="005571E1">
            <w:pPr>
              <w:adjustRightInd w:val="0"/>
              <w:spacing w:line="360" w:lineRule="auto"/>
              <w:ind w:right="1041"/>
              <w:jc w:val="both"/>
              <w:rPr>
                <w:rFonts w:eastAsia="Calibri"/>
                <w:noProof/>
                <w:sz w:val="24"/>
                <w:szCs w:val="24"/>
                <w:lang w:eastAsia="en-IN"/>
              </w:rPr>
            </w:pPr>
          </w:p>
        </w:tc>
        <w:tc>
          <w:tcPr>
            <w:tcW w:w="2616" w:type="dxa"/>
          </w:tcPr>
          <w:p w14:paraId="5EEB5AF2" w14:textId="77777777" w:rsidR="00BC4465" w:rsidRPr="00C0187F" w:rsidRDefault="00BC4465" w:rsidP="005571E1">
            <w:pPr>
              <w:adjustRightInd w:val="0"/>
              <w:spacing w:line="360" w:lineRule="auto"/>
              <w:ind w:right="1041"/>
              <w:jc w:val="both"/>
              <w:rPr>
                <w:rFonts w:eastAsia="Calibri"/>
                <w:b/>
                <w:bCs/>
                <w:noProof/>
                <w:sz w:val="24"/>
                <w:szCs w:val="24"/>
                <w:lang w:eastAsia="en-IN"/>
              </w:rPr>
            </w:pPr>
            <w:r w:rsidRPr="00C0187F">
              <w:rPr>
                <w:rFonts w:eastAsia="Calibri"/>
                <w:b/>
                <w:bCs/>
                <w:noProof/>
                <w:sz w:val="24"/>
                <w:szCs w:val="24"/>
                <w:lang w:eastAsia="en-IN"/>
              </w:rPr>
              <w:t>Frequency</w:t>
            </w:r>
          </w:p>
        </w:tc>
        <w:tc>
          <w:tcPr>
            <w:tcW w:w="2524" w:type="dxa"/>
          </w:tcPr>
          <w:p w14:paraId="060CEA0F" w14:textId="77777777" w:rsidR="00BC4465" w:rsidRPr="00C0187F" w:rsidRDefault="00BC4465" w:rsidP="005571E1">
            <w:pPr>
              <w:adjustRightInd w:val="0"/>
              <w:spacing w:line="360" w:lineRule="auto"/>
              <w:ind w:right="1041"/>
              <w:jc w:val="both"/>
              <w:rPr>
                <w:rFonts w:eastAsia="Calibri"/>
                <w:b/>
                <w:bCs/>
                <w:noProof/>
                <w:sz w:val="24"/>
                <w:szCs w:val="24"/>
                <w:lang w:eastAsia="en-IN"/>
              </w:rPr>
            </w:pPr>
            <w:r w:rsidRPr="00C0187F">
              <w:rPr>
                <w:rFonts w:eastAsia="Calibri"/>
                <w:b/>
                <w:bCs/>
                <w:noProof/>
                <w:sz w:val="24"/>
                <w:szCs w:val="24"/>
                <w:lang w:eastAsia="en-IN"/>
              </w:rPr>
              <w:t xml:space="preserve">Percentange </w:t>
            </w:r>
          </w:p>
        </w:tc>
      </w:tr>
      <w:tr w:rsidR="00BC4465" w14:paraId="5A2DC2D7" w14:textId="77777777" w:rsidTr="005571E1">
        <w:tc>
          <w:tcPr>
            <w:tcW w:w="3101" w:type="dxa"/>
          </w:tcPr>
          <w:p w14:paraId="03CF5809" w14:textId="77777777" w:rsidR="00BC4465" w:rsidRPr="00C0187F" w:rsidRDefault="00BC4465" w:rsidP="005571E1">
            <w:pPr>
              <w:adjustRightInd w:val="0"/>
              <w:spacing w:line="360" w:lineRule="auto"/>
              <w:ind w:right="1041"/>
              <w:jc w:val="both"/>
              <w:rPr>
                <w:rFonts w:eastAsia="Calibri"/>
                <w:b/>
                <w:bCs/>
                <w:noProof/>
                <w:sz w:val="24"/>
                <w:szCs w:val="24"/>
                <w:lang w:eastAsia="en-IN"/>
              </w:rPr>
            </w:pPr>
            <w:r w:rsidRPr="00C0187F">
              <w:rPr>
                <w:rFonts w:eastAsia="Calibri"/>
                <w:b/>
                <w:bCs/>
                <w:noProof/>
                <w:sz w:val="24"/>
                <w:szCs w:val="24"/>
                <w:lang w:eastAsia="en-IN"/>
              </w:rPr>
              <w:t>Strongly agree</w:t>
            </w:r>
          </w:p>
        </w:tc>
        <w:tc>
          <w:tcPr>
            <w:tcW w:w="2616" w:type="dxa"/>
          </w:tcPr>
          <w:p w14:paraId="4471098A" w14:textId="77777777" w:rsidR="00BC4465" w:rsidRDefault="00BC4465" w:rsidP="005571E1">
            <w:pPr>
              <w:adjustRightInd w:val="0"/>
              <w:spacing w:line="360" w:lineRule="auto"/>
              <w:ind w:right="1041"/>
              <w:jc w:val="both"/>
              <w:rPr>
                <w:rFonts w:eastAsia="Calibri"/>
                <w:noProof/>
                <w:sz w:val="24"/>
                <w:szCs w:val="24"/>
                <w:lang w:eastAsia="en-IN"/>
              </w:rPr>
            </w:pPr>
            <w:r>
              <w:rPr>
                <w:rFonts w:eastAsia="Calibri"/>
                <w:noProof/>
                <w:sz w:val="24"/>
                <w:szCs w:val="24"/>
                <w:lang w:eastAsia="en-IN"/>
              </w:rPr>
              <w:t xml:space="preserve">                03</w:t>
            </w:r>
          </w:p>
        </w:tc>
        <w:tc>
          <w:tcPr>
            <w:tcW w:w="2524" w:type="dxa"/>
          </w:tcPr>
          <w:p w14:paraId="3F87DCC8" w14:textId="77777777" w:rsidR="00BC4465" w:rsidRDefault="00BC4465" w:rsidP="005571E1">
            <w:pPr>
              <w:adjustRightInd w:val="0"/>
              <w:spacing w:line="360" w:lineRule="auto"/>
              <w:ind w:right="1041"/>
              <w:jc w:val="both"/>
              <w:rPr>
                <w:rFonts w:eastAsia="Calibri"/>
                <w:noProof/>
                <w:sz w:val="24"/>
                <w:szCs w:val="24"/>
                <w:lang w:eastAsia="en-IN"/>
              </w:rPr>
            </w:pPr>
            <w:r>
              <w:rPr>
                <w:rFonts w:eastAsia="Calibri"/>
                <w:noProof/>
                <w:sz w:val="24"/>
                <w:szCs w:val="24"/>
                <w:lang w:eastAsia="en-IN"/>
              </w:rPr>
              <w:t xml:space="preserve">                36</w:t>
            </w:r>
          </w:p>
        </w:tc>
      </w:tr>
      <w:tr w:rsidR="00BC4465" w14:paraId="1F22B8C9" w14:textId="77777777" w:rsidTr="005571E1">
        <w:tc>
          <w:tcPr>
            <w:tcW w:w="3101" w:type="dxa"/>
          </w:tcPr>
          <w:p w14:paraId="2898984F" w14:textId="77777777" w:rsidR="00BC4465" w:rsidRPr="00C0187F" w:rsidRDefault="00BC4465" w:rsidP="005571E1">
            <w:pPr>
              <w:adjustRightInd w:val="0"/>
              <w:spacing w:line="360" w:lineRule="auto"/>
              <w:ind w:right="1041"/>
              <w:jc w:val="both"/>
              <w:rPr>
                <w:rFonts w:eastAsia="Calibri"/>
                <w:b/>
                <w:bCs/>
                <w:noProof/>
                <w:sz w:val="24"/>
                <w:szCs w:val="24"/>
                <w:lang w:eastAsia="en-IN"/>
              </w:rPr>
            </w:pPr>
            <w:r w:rsidRPr="00C0187F">
              <w:rPr>
                <w:rFonts w:eastAsia="Calibri"/>
                <w:b/>
                <w:bCs/>
                <w:noProof/>
                <w:sz w:val="24"/>
                <w:szCs w:val="24"/>
                <w:lang w:eastAsia="en-IN"/>
              </w:rPr>
              <w:t>Agree</w:t>
            </w:r>
          </w:p>
        </w:tc>
        <w:tc>
          <w:tcPr>
            <w:tcW w:w="2616" w:type="dxa"/>
          </w:tcPr>
          <w:p w14:paraId="0117DF40" w14:textId="77777777" w:rsidR="00BC4465" w:rsidRDefault="00BC4465" w:rsidP="005571E1">
            <w:pPr>
              <w:adjustRightInd w:val="0"/>
              <w:spacing w:line="360" w:lineRule="auto"/>
              <w:ind w:right="1041"/>
              <w:jc w:val="both"/>
              <w:rPr>
                <w:rFonts w:eastAsia="Calibri"/>
                <w:noProof/>
                <w:sz w:val="24"/>
                <w:szCs w:val="24"/>
                <w:lang w:eastAsia="en-IN"/>
              </w:rPr>
            </w:pPr>
            <w:r>
              <w:rPr>
                <w:rFonts w:eastAsia="Calibri"/>
                <w:noProof/>
                <w:sz w:val="24"/>
                <w:szCs w:val="24"/>
                <w:lang w:eastAsia="en-IN"/>
              </w:rPr>
              <w:t xml:space="preserve">                31</w:t>
            </w:r>
          </w:p>
        </w:tc>
        <w:tc>
          <w:tcPr>
            <w:tcW w:w="2524" w:type="dxa"/>
          </w:tcPr>
          <w:p w14:paraId="0BDC57D8" w14:textId="77777777" w:rsidR="00BC4465" w:rsidRDefault="00BC4465" w:rsidP="005571E1">
            <w:pPr>
              <w:adjustRightInd w:val="0"/>
              <w:spacing w:line="360" w:lineRule="auto"/>
              <w:ind w:right="1041"/>
              <w:jc w:val="both"/>
              <w:rPr>
                <w:rFonts w:eastAsia="Calibri"/>
                <w:noProof/>
                <w:sz w:val="24"/>
                <w:szCs w:val="24"/>
                <w:lang w:eastAsia="en-IN"/>
              </w:rPr>
            </w:pPr>
            <w:r>
              <w:rPr>
                <w:rFonts w:eastAsia="Calibri"/>
                <w:noProof/>
                <w:sz w:val="24"/>
                <w:szCs w:val="24"/>
                <w:lang w:eastAsia="en-IN"/>
              </w:rPr>
              <w:t xml:space="preserve">                62</w:t>
            </w:r>
          </w:p>
        </w:tc>
      </w:tr>
      <w:tr w:rsidR="00BC4465" w14:paraId="17FFE1A9" w14:textId="77777777" w:rsidTr="005571E1">
        <w:tc>
          <w:tcPr>
            <w:tcW w:w="3101" w:type="dxa"/>
          </w:tcPr>
          <w:p w14:paraId="1217C8A8" w14:textId="77777777" w:rsidR="00BC4465" w:rsidRPr="00C0187F" w:rsidRDefault="00BC4465" w:rsidP="005571E1">
            <w:pPr>
              <w:adjustRightInd w:val="0"/>
              <w:spacing w:line="360" w:lineRule="auto"/>
              <w:ind w:right="1041"/>
              <w:jc w:val="both"/>
              <w:rPr>
                <w:rFonts w:eastAsia="Calibri"/>
                <w:b/>
                <w:bCs/>
                <w:noProof/>
                <w:sz w:val="24"/>
                <w:szCs w:val="24"/>
                <w:lang w:eastAsia="en-IN"/>
              </w:rPr>
            </w:pPr>
            <w:r w:rsidRPr="00C0187F">
              <w:rPr>
                <w:rFonts w:eastAsia="Calibri"/>
                <w:b/>
                <w:bCs/>
                <w:noProof/>
                <w:sz w:val="24"/>
                <w:szCs w:val="24"/>
                <w:lang w:eastAsia="en-IN"/>
              </w:rPr>
              <w:t>Neutral</w:t>
            </w:r>
          </w:p>
        </w:tc>
        <w:tc>
          <w:tcPr>
            <w:tcW w:w="2616" w:type="dxa"/>
          </w:tcPr>
          <w:p w14:paraId="357997C2" w14:textId="77777777" w:rsidR="00BC4465" w:rsidRDefault="00BC4465" w:rsidP="005571E1">
            <w:pPr>
              <w:adjustRightInd w:val="0"/>
              <w:spacing w:line="360" w:lineRule="auto"/>
              <w:ind w:right="1041"/>
              <w:jc w:val="both"/>
              <w:rPr>
                <w:rFonts w:eastAsia="Calibri"/>
                <w:noProof/>
                <w:sz w:val="24"/>
                <w:szCs w:val="24"/>
                <w:lang w:eastAsia="en-IN"/>
              </w:rPr>
            </w:pPr>
            <w:r>
              <w:rPr>
                <w:rFonts w:eastAsia="Calibri"/>
                <w:noProof/>
                <w:sz w:val="24"/>
                <w:szCs w:val="24"/>
                <w:lang w:eastAsia="en-IN"/>
              </w:rPr>
              <w:t xml:space="preserve">                11</w:t>
            </w:r>
          </w:p>
        </w:tc>
        <w:tc>
          <w:tcPr>
            <w:tcW w:w="2524" w:type="dxa"/>
          </w:tcPr>
          <w:p w14:paraId="14BFAA95" w14:textId="77777777" w:rsidR="00BC4465" w:rsidRDefault="00BC4465" w:rsidP="005571E1">
            <w:pPr>
              <w:adjustRightInd w:val="0"/>
              <w:spacing w:line="360" w:lineRule="auto"/>
              <w:ind w:right="1041"/>
              <w:jc w:val="both"/>
              <w:rPr>
                <w:rFonts w:eastAsia="Calibri"/>
                <w:noProof/>
                <w:sz w:val="24"/>
                <w:szCs w:val="24"/>
                <w:lang w:eastAsia="en-IN"/>
              </w:rPr>
            </w:pPr>
            <w:r>
              <w:rPr>
                <w:rFonts w:eastAsia="Calibri"/>
                <w:noProof/>
                <w:sz w:val="24"/>
                <w:szCs w:val="24"/>
                <w:lang w:eastAsia="en-IN"/>
              </w:rPr>
              <w:t xml:space="preserve">                22</w:t>
            </w:r>
          </w:p>
        </w:tc>
      </w:tr>
      <w:tr w:rsidR="00BC4465" w14:paraId="7AD350AF" w14:textId="77777777" w:rsidTr="005571E1">
        <w:tc>
          <w:tcPr>
            <w:tcW w:w="3101" w:type="dxa"/>
          </w:tcPr>
          <w:p w14:paraId="4E80C777" w14:textId="77777777" w:rsidR="00BC4465" w:rsidRPr="00C0187F" w:rsidRDefault="00BC4465" w:rsidP="005571E1">
            <w:pPr>
              <w:adjustRightInd w:val="0"/>
              <w:spacing w:line="360" w:lineRule="auto"/>
              <w:ind w:right="1041"/>
              <w:jc w:val="both"/>
              <w:rPr>
                <w:rFonts w:eastAsia="Calibri"/>
                <w:b/>
                <w:bCs/>
                <w:noProof/>
                <w:sz w:val="24"/>
                <w:szCs w:val="24"/>
                <w:lang w:eastAsia="en-IN"/>
              </w:rPr>
            </w:pPr>
            <w:r w:rsidRPr="00C0187F">
              <w:rPr>
                <w:rFonts w:eastAsia="Calibri"/>
                <w:b/>
                <w:bCs/>
                <w:noProof/>
                <w:sz w:val="24"/>
                <w:szCs w:val="24"/>
                <w:lang w:eastAsia="en-IN"/>
              </w:rPr>
              <w:t>Disagree</w:t>
            </w:r>
          </w:p>
        </w:tc>
        <w:tc>
          <w:tcPr>
            <w:tcW w:w="2616" w:type="dxa"/>
          </w:tcPr>
          <w:p w14:paraId="3D710D7A" w14:textId="77777777" w:rsidR="00BC4465" w:rsidRDefault="00BC4465" w:rsidP="005571E1">
            <w:pPr>
              <w:adjustRightInd w:val="0"/>
              <w:spacing w:line="360" w:lineRule="auto"/>
              <w:ind w:right="1041"/>
              <w:jc w:val="both"/>
              <w:rPr>
                <w:rFonts w:eastAsia="Calibri"/>
                <w:noProof/>
                <w:sz w:val="24"/>
                <w:szCs w:val="24"/>
                <w:lang w:eastAsia="en-IN"/>
              </w:rPr>
            </w:pPr>
            <w:r>
              <w:rPr>
                <w:rFonts w:eastAsia="Calibri"/>
                <w:noProof/>
                <w:sz w:val="24"/>
                <w:szCs w:val="24"/>
                <w:lang w:eastAsia="en-IN"/>
              </w:rPr>
              <w:t xml:space="preserve">                04</w:t>
            </w:r>
          </w:p>
        </w:tc>
        <w:tc>
          <w:tcPr>
            <w:tcW w:w="2524" w:type="dxa"/>
          </w:tcPr>
          <w:p w14:paraId="351ED4B7" w14:textId="77777777" w:rsidR="00BC4465" w:rsidRDefault="00BC4465" w:rsidP="005571E1">
            <w:pPr>
              <w:adjustRightInd w:val="0"/>
              <w:spacing w:line="360" w:lineRule="auto"/>
              <w:ind w:right="1041"/>
              <w:jc w:val="both"/>
              <w:rPr>
                <w:rFonts w:eastAsia="Calibri"/>
                <w:noProof/>
                <w:sz w:val="24"/>
                <w:szCs w:val="24"/>
                <w:lang w:eastAsia="en-IN"/>
              </w:rPr>
            </w:pPr>
            <w:r>
              <w:rPr>
                <w:rFonts w:eastAsia="Calibri"/>
                <w:noProof/>
                <w:sz w:val="24"/>
                <w:szCs w:val="24"/>
                <w:lang w:eastAsia="en-IN"/>
              </w:rPr>
              <w:t xml:space="preserve">                08</w:t>
            </w:r>
          </w:p>
        </w:tc>
      </w:tr>
      <w:tr w:rsidR="00BC4465" w14:paraId="2EA8E60D" w14:textId="77777777" w:rsidTr="005571E1">
        <w:tc>
          <w:tcPr>
            <w:tcW w:w="3101" w:type="dxa"/>
          </w:tcPr>
          <w:p w14:paraId="17CB5279" w14:textId="77777777" w:rsidR="00BC4465" w:rsidRPr="00C0187F" w:rsidRDefault="00BC4465" w:rsidP="005571E1">
            <w:pPr>
              <w:adjustRightInd w:val="0"/>
              <w:spacing w:line="360" w:lineRule="auto"/>
              <w:ind w:right="1041"/>
              <w:jc w:val="both"/>
              <w:rPr>
                <w:rFonts w:eastAsia="Calibri"/>
                <w:b/>
                <w:bCs/>
                <w:noProof/>
                <w:sz w:val="24"/>
                <w:szCs w:val="24"/>
                <w:lang w:eastAsia="en-IN"/>
              </w:rPr>
            </w:pPr>
            <w:r w:rsidRPr="00C0187F">
              <w:rPr>
                <w:rFonts w:eastAsia="Calibri"/>
                <w:b/>
                <w:bCs/>
                <w:noProof/>
                <w:sz w:val="24"/>
                <w:szCs w:val="24"/>
                <w:lang w:eastAsia="en-IN"/>
              </w:rPr>
              <w:t>Strongly disagree</w:t>
            </w:r>
          </w:p>
        </w:tc>
        <w:tc>
          <w:tcPr>
            <w:tcW w:w="2616" w:type="dxa"/>
          </w:tcPr>
          <w:p w14:paraId="6E279A09" w14:textId="77777777" w:rsidR="00BC4465" w:rsidRDefault="00BC4465" w:rsidP="005571E1">
            <w:pPr>
              <w:adjustRightInd w:val="0"/>
              <w:spacing w:line="360" w:lineRule="auto"/>
              <w:ind w:right="1041"/>
              <w:jc w:val="both"/>
              <w:rPr>
                <w:rFonts w:eastAsia="Calibri"/>
                <w:noProof/>
                <w:sz w:val="24"/>
                <w:szCs w:val="24"/>
                <w:lang w:eastAsia="en-IN"/>
              </w:rPr>
            </w:pPr>
            <w:r>
              <w:rPr>
                <w:rFonts w:eastAsia="Calibri"/>
                <w:noProof/>
                <w:sz w:val="24"/>
                <w:szCs w:val="24"/>
                <w:lang w:eastAsia="en-IN"/>
              </w:rPr>
              <w:t xml:space="preserve">                01</w:t>
            </w:r>
          </w:p>
        </w:tc>
        <w:tc>
          <w:tcPr>
            <w:tcW w:w="2524" w:type="dxa"/>
          </w:tcPr>
          <w:p w14:paraId="004D4050" w14:textId="77777777" w:rsidR="00BC4465" w:rsidRDefault="00BC4465" w:rsidP="005571E1">
            <w:pPr>
              <w:adjustRightInd w:val="0"/>
              <w:spacing w:line="360" w:lineRule="auto"/>
              <w:ind w:right="1041"/>
              <w:jc w:val="both"/>
              <w:rPr>
                <w:rFonts w:eastAsia="Calibri"/>
                <w:noProof/>
                <w:sz w:val="24"/>
                <w:szCs w:val="24"/>
                <w:lang w:eastAsia="en-IN"/>
              </w:rPr>
            </w:pPr>
            <w:r>
              <w:rPr>
                <w:rFonts w:eastAsia="Calibri"/>
                <w:noProof/>
                <w:sz w:val="24"/>
                <w:szCs w:val="24"/>
                <w:lang w:eastAsia="en-IN"/>
              </w:rPr>
              <w:t xml:space="preserve">                02</w:t>
            </w:r>
          </w:p>
        </w:tc>
      </w:tr>
      <w:tr w:rsidR="00BC4465" w14:paraId="0C21D8B7" w14:textId="77777777" w:rsidTr="005571E1">
        <w:tc>
          <w:tcPr>
            <w:tcW w:w="3101" w:type="dxa"/>
          </w:tcPr>
          <w:p w14:paraId="208E41EA" w14:textId="77777777" w:rsidR="00BC4465" w:rsidRPr="00C0187F" w:rsidRDefault="00BC4465" w:rsidP="005571E1">
            <w:pPr>
              <w:adjustRightInd w:val="0"/>
              <w:spacing w:line="360" w:lineRule="auto"/>
              <w:ind w:right="1041"/>
              <w:jc w:val="both"/>
              <w:rPr>
                <w:rFonts w:eastAsia="Calibri"/>
                <w:b/>
                <w:bCs/>
                <w:noProof/>
                <w:sz w:val="24"/>
                <w:szCs w:val="24"/>
                <w:lang w:eastAsia="en-IN"/>
              </w:rPr>
            </w:pPr>
            <w:r w:rsidRPr="00C0187F">
              <w:rPr>
                <w:rFonts w:eastAsia="Calibri"/>
                <w:b/>
                <w:bCs/>
                <w:noProof/>
                <w:sz w:val="24"/>
                <w:szCs w:val="24"/>
                <w:lang w:eastAsia="en-IN"/>
              </w:rPr>
              <w:t>Total</w:t>
            </w:r>
          </w:p>
        </w:tc>
        <w:tc>
          <w:tcPr>
            <w:tcW w:w="2616" w:type="dxa"/>
          </w:tcPr>
          <w:p w14:paraId="0C8370EC" w14:textId="77777777" w:rsidR="00BC4465" w:rsidRDefault="00BC4465" w:rsidP="005571E1">
            <w:pPr>
              <w:adjustRightInd w:val="0"/>
              <w:spacing w:line="360" w:lineRule="auto"/>
              <w:ind w:right="1041"/>
              <w:jc w:val="both"/>
              <w:rPr>
                <w:rFonts w:eastAsia="Calibri"/>
                <w:noProof/>
                <w:sz w:val="24"/>
                <w:szCs w:val="24"/>
                <w:lang w:eastAsia="en-IN"/>
              </w:rPr>
            </w:pPr>
            <w:r>
              <w:rPr>
                <w:rFonts w:eastAsia="Calibri"/>
                <w:noProof/>
                <w:sz w:val="24"/>
                <w:szCs w:val="24"/>
                <w:lang w:eastAsia="en-IN"/>
              </w:rPr>
              <w:t xml:space="preserve">                50</w:t>
            </w:r>
          </w:p>
        </w:tc>
        <w:tc>
          <w:tcPr>
            <w:tcW w:w="2524" w:type="dxa"/>
          </w:tcPr>
          <w:p w14:paraId="298FC914" w14:textId="77777777" w:rsidR="00BC4465" w:rsidRDefault="00BC4465" w:rsidP="005571E1">
            <w:pPr>
              <w:adjustRightInd w:val="0"/>
              <w:spacing w:line="360" w:lineRule="auto"/>
              <w:ind w:right="1041"/>
              <w:jc w:val="both"/>
              <w:rPr>
                <w:rFonts w:eastAsia="Calibri"/>
                <w:noProof/>
                <w:sz w:val="24"/>
                <w:szCs w:val="24"/>
                <w:lang w:eastAsia="en-IN"/>
              </w:rPr>
            </w:pPr>
            <w:r>
              <w:rPr>
                <w:rFonts w:eastAsia="Calibri"/>
                <w:noProof/>
                <w:sz w:val="24"/>
                <w:szCs w:val="24"/>
                <w:lang w:eastAsia="en-IN"/>
              </w:rPr>
              <w:t xml:space="preserve">               100</w:t>
            </w:r>
          </w:p>
        </w:tc>
      </w:tr>
    </w:tbl>
    <w:p w14:paraId="09838CCC" w14:textId="77777777" w:rsidR="00BC4465" w:rsidRDefault="00BC4465" w:rsidP="00BC4465">
      <w:pPr>
        <w:pStyle w:val="BodyText"/>
        <w:spacing w:line="360" w:lineRule="auto"/>
        <w:ind w:left="426"/>
        <w:rPr>
          <w:sz w:val="28"/>
          <w:szCs w:val="28"/>
        </w:rPr>
      </w:pPr>
    </w:p>
    <w:tbl>
      <w:tblPr>
        <w:tblW w:w="808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082"/>
      </w:tblGrid>
      <w:tr w:rsidR="00BC4465" w14:paraId="6F261B87" w14:textId="77777777" w:rsidTr="005571E1">
        <w:trPr>
          <w:cantSplit/>
          <w:jc w:val="center"/>
        </w:trPr>
        <w:tc>
          <w:tcPr>
            <w:tcW w:w="8082" w:type="dxa"/>
            <w:tcBorders>
              <w:top w:val="nil"/>
              <w:left w:val="nil"/>
              <w:bottom w:val="nil"/>
              <w:right w:val="nil"/>
            </w:tcBorders>
            <w:shd w:val="clear" w:color="auto" w:fill="FFFFFF"/>
          </w:tcPr>
          <w:p w14:paraId="16BD16F3" w14:textId="77777777" w:rsidR="00BC4465" w:rsidRDefault="00BC4465" w:rsidP="005571E1">
            <w:pPr>
              <w:pStyle w:val="BodyText"/>
              <w:rPr>
                <w:rFonts w:eastAsia="Calibri"/>
                <w:lang w:val="en-IN"/>
              </w:rPr>
            </w:pPr>
          </w:p>
        </w:tc>
      </w:tr>
    </w:tbl>
    <w:p w14:paraId="4C63F19F" w14:textId="77777777" w:rsidR="00393AC7" w:rsidRPr="00393AC7" w:rsidRDefault="00393AC7" w:rsidP="00393AC7">
      <w:pPr>
        <w:shd w:val="clear" w:color="auto" w:fill="FFFFFF"/>
        <w:spacing w:after="0" w:line="360" w:lineRule="auto"/>
        <w:jc w:val="both"/>
        <w:rPr>
          <w:b/>
          <w:bCs/>
          <w:sz w:val="24"/>
          <w:szCs w:val="24"/>
        </w:rPr>
      </w:pPr>
    </w:p>
    <w:p w14:paraId="26B29B4C" w14:textId="46DB4E4C" w:rsidR="00BC4465" w:rsidRDefault="00BC4465" w:rsidP="00BC4465">
      <w:pPr>
        <w:pStyle w:val="BodyText"/>
        <w:spacing w:line="360" w:lineRule="auto"/>
      </w:pPr>
      <w:r>
        <w:rPr>
          <w:b/>
          <w:bCs/>
        </w:rPr>
        <w:t>ANALYSIS</w:t>
      </w:r>
      <w:r>
        <w:t xml:space="preserve">:  </w:t>
      </w:r>
      <w:r w:rsidRPr="001B1040">
        <w:t>Regarding the organization's commitment to implementing employee welfare measures, opinion responders are included in the mentioned table and graph. Sixty</w:t>
      </w:r>
      <w:r>
        <w:t>-two</w:t>
      </w:r>
      <w:r w:rsidRPr="001B1040">
        <w:t xml:space="preserve"> percent of respondents agree, </w:t>
      </w:r>
      <w:r>
        <w:t>six</w:t>
      </w:r>
      <w:r w:rsidRPr="001B1040">
        <w:t xml:space="preserve"> percent totally agree, while </w:t>
      </w:r>
      <w:r>
        <w:t>twenty-two</w:t>
      </w:r>
      <w:r w:rsidRPr="001B1040">
        <w:t xml:space="preserve"> percent are undecided.</w:t>
      </w:r>
    </w:p>
    <w:p w14:paraId="3027B3C1" w14:textId="77777777" w:rsidR="00BC4465" w:rsidRPr="00BC4465" w:rsidRDefault="00BC4465" w:rsidP="00BC4465">
      <w:pPr>
        <w:spacing w:before="58" w:line="360" w:lineRule="auto"/>
        <w:ind w:right="1041"/>
        <w:jc w:val="both"/>
        <w:rPr>
          <w:b/>
          <w:szCs w:val="28"/>
        </w:rPr>
      </w:pPr>
    </w:p>
    <w:p w14:paraId="15944843" w14:textId="77777777" w:rsidR="00BC4465" w:rsidRPr="00BC4465" w:rsidRDefault="00BC4465" w:rsidP="00BC4465">
      <w:pPr>
        <w:pStyle w:val="BodyText"/>
        <w:spacing w:line="360" w:lineRule="auto"/>
        <w:rPr>
          <w:b/>
          <w:bCs/>
        </w:rPr>
      </w:pPr>
      <w:r w:rsidRPr="00BC4465">
        <w:rPr>
          <w:b/>
          <w:bCs/>
          <w:sz w:val="28"/>
          <w:szCs w:val="28"/>
        </w:rPr>
        <w:t>FINDININGS</w:t>
      </w:r>
    </w:p>
    <w:p w14:paraId="74A4DDCC" w14:textId="77777777" w:rsidR="00BC4465" w:rsidRDefault="00BC4465" w:rsidP="00BC4465">
      <w:pPr>
        <w:pStyle w:val="BodyText"/>
        <w:spacing w:line="360" w:lineRule="auto"/>
        <w:rPr>
          <w:sz w:val="26"/>
        </w:rPr>
      </w:pPr>
      <w:r>
        <w:rPr>
          <w:sz w:val="26"/>
        </w:rPr>
        <w:lastRenderedPageBreak/>
        <w:t xml:space="preserve"> To understand the various employee welfare measures undertaken at RWF.</w:t>
      </w:r>
    </w:p>
    <w:p w14:paraId="73DDC26F" w14:textId="77777777" w:rsidR="00BC4465" w:rsidRDefault="00BC4465" w:rsidP="00BC4465">
      <w:pPr>
        <w:pStyle w:val="BodyText"/>
        <w:spacing w:line="360" w:lineRule="auto"/>
        <w:rPr>
          <w:sz w:val="26"/>
        </w:rPr>
      </w:pPr>
      <w:r>
        <w:t>RWF follows various welfare measures. The statutory Measures are facilities for canteen, first aid appliances, shelters, rest rooms, storing and Non-Statutory measures are educational facilities, housing facilities, accident benefits, Hospitalization scheme, and transport facilities</w:t>
      </w:r>
      <w:r>
        <w:rPr>
          <w:sz w:val="26"/>
        </w:rPr>
        <w:t>.</w:t>
      </w:r>
    </w:p>
    <w:p w14:paraId="1D7908BF" w14:textId="77777777" w:rsidR="00BC4465" w:rsidRDefault="00BC4465" w:rsidP="00BC4465">
      <w:pPr>
        <w:pStyle w:val="BodyText"/>
        <w:spacing w:line="360" w:lineRule="auto"/>
        <w:rPr>
          <w:b/>
          <w:sz w:val="26"/>
        </w:rPr>
      </w:pPr>
      <w:r>
        <w:rPr>
          <w:sz w:val="26"/>
        </w:rPr>
        <w:t xml:space="preserve"> </w:t>
      </w:r>
      <w:r>
        <w:rPr>
          <w:b/>
        </w:rPr>
        <w:t xml:space="preserve">To find out the level of satisfaction among employees at RWF w, </w:t>
      </w:r>
      <w:proofErr w:type="spellStart"/>
      <w:r>
        <w:rPr>
          <w:b/>
        </w:rPr>
        <w:t>r</w:t>
      </w:r>
      <w:proofErr w:type="gramStart"/>
      <w:r>
        <w:rPr>
          <w:b/>
        </w:rPr>
        <w:t>,t</w:t>
      </w:r>
      <w:proofErr w:type="spellEnd"/>
      <w:proofErr w:type="gramEnd"/>
      <w:r>
        <w:rPr>
          <w:b/>
        </w:rPr>
        <w:t xml:space="preserve"> various welfare measures.</w:t>
      </w:r>
    </w:p>
    <w:p w14:paraId="47515AEF" w14:textId="77777777" w:rsidR="00BC4465" w:rsidRDefault="00BC4465" w:rsidP="00BC4465">
      <w:pPr>
        <w:pStyle w:val="BodyText"/>
        <w:numPr>
          <w:ilvl w:val="0"/>
          <w:numId w:val="6"/>
        </w:numPr>
        <w:spacing w:line="360" w:lineRule="auto"/>
        <w:ind w:left="426"/>
      </w:pPr>
      <w:r>
        <w:t>Majority of respondents (76%) are satisfied with the hospitalization scheme and medical benefits provided to them by the organization.</w:t>
      </w:r>
    </w:p>
    <w:p w14:paraId="171A4A9C" w14:textId="77777777" w:rsidR="00BC4465" w:rsidRDefault="00BC4465" w:rsidP="00BC4465">
      <w:pPr>
        <w:pStyle w:val="BodyText"/>
        <w:numPr>
          <w:ilvl w:val="0"/>
          <w:numId w:val="6"/>
        </w:numPr>
        <w:spacing w:line="360" w:lineRule="auto"/>
        <w:ind w:left="426"/>
      </w:pPr>
      <w:r>
        <w:t>Majority of respondents (80%) are highly satisfied with transport facility given.</w:t>
      </w:r>
    </w:p>
    <w:p w14:paraId="66ACF698" w14:textId="77777777" w:rsidR="00BC4465" w:rsidRDefault="00BC4465" w:rsidP="00BC4465">
      <w:pPr>
        <w:pStyle w:val="BodyText"/>
        <w:numPr>
          <w:ilvl w:val="0"/>
          <w:numId w:val="6"/>
        </w:numPr>
        <w:spacing w:line="360" w:lineRule="auto"/>
        <w:ind w:left="426"/>
      </w:pPr>
      <w:r>
        <w:t>All the employees are satisfied with work place environment of organization.</w:t>
      </w:r>
    </w:p>
    <w:p w14:paraId="147D20B4" w14:textId="77777777" w:rsidR="00BC4465" w:rsidRDefault="00BC4465" w:rsidP="00BC4465">
      <w:pPr>
        <w:pStyle w:val="BodyText"/>
        <w:numPr>
          <w:ilvl w:val="0"/>
          <w:numId w:val="6"/>
        </w:numPr>
        <w:spacing w:line="360" w:lineRule="auto"/>
        <w:ind w:left="426"/>
      </w:pPr>
      <w:r>
        <w:t>Few respondents (16%) are not satisfied with retirement benefits.</w:t>
      </w:r>
    </w:p>
    <w:p w14:paraId="1F5C5A0E" w14:textId="77777777" w:rsidR="00BC4465" w:rsidRDefault="00BC4465" w:rsidP="00BC4465">
      <w:pPr>
        <w:pStyle w:val="BodyText"/>
        <w:numPr>
          <w:ilvl w:val="0"/>
          <w:numId w:val="6"/>
        </w:numPr>
        <w:spacing w:line="360" w:lineRule="auto"/>
        <w:ind w:left="426"/>
      </w:pPr>
      <w:r>
        <w:t>Most of respondents (98%) are highly satisfied with drinking water facility.</w:t>
      </w:r>
    </w:p>
    <w:p w14:paraId="34F79B8F" w14:textId="77777777" w:rsidR="00BC4465" w:rsidRDefault="00BC4465" w:rsidP="00BC4465">
      <w:pPr>
        <w:pStyle w:val="BodyText"/>
        <w:numPr>
          <w:ilvl w:val="0"/>
          <w:numId w:val="6"/>
        </w:numPr>
        <w:spacing w:line="360" w:lineRule="auto"/>
        <w:ind w:left="426"/>
      </w:pPr>
      <w:r>
        <w:t>Majority of respondents (54%) are not satisfied with the quality of the uniform provided to the employees.</w:t>
      </w:r>
    </w:p>
    <w:p w14:paraId="1A1799F0" w14:textId="77777777" w:rsidR="00BC4465" w:rsidRDefault="00BC4465" w:rsidP="00BC4465">
      <w:pPr>
        <w:pStyle w:val="BodyText"/>
        <w:numPr>
          <w:ilvl w:val="0"/>
          <w:numId w:val="6"/>
        </w:numPr>
        <w:spacing w:line="360" w:lineRule="auto"/>
        <w:ind w:left="426"/>
      </w:pPr>
      <w:r>
        <w:t>Respondents are partially satisfied with shelter, restroom and lunch rooms facilities provided to them.</w:t>
      </w:r>
    </w:p>
    <w:p w14:paraId="16794FA0" w14:textId="77777777" w:rsidR="00BC4465" w:rsidRDefault="00BC4465" w:rsidP="00BC4465">
      <w:pPr>
        <w:pStyle w:val="BodyText"/>
        <w:numPr>
          <w:ilvl w:val="0"/>
          <w:numId w:val="6"/>
        </w:numPr>
        <w:spacing w:line="360" w:lineRule="auto"/>
        <w:ind w:left="426"/>
      </w:pPr>
      <w:r>
        <w:t>Respondents (100%) are highly satisfied with the prevailing shift hours.</w:t>
      </w:r>
    </w:p>
    <w:p w14:paraId="46F072E2" w14:textId="77777777" w:rsidR="00BC4465" w:rsidRDefault="00BC4465" w:rsidP="00BC4465">
      <w:pPr>
        <w:pStyle w:val="BodyText"/>
        <w:numPr>
          <w:ilvl w:val="0"/>
          <w:numId w:val="6"/>
        </w:numPr>
        <w:spacing w:line="360" w:lineRule="auto"/>
        <w:ind w:left="426"/>
      </w:pPr>
      <w:r>
        <w:t>Respondents are partially satisfied about the quality of the food served in the canteen.</w:t>
      </w:r>
    </w:p>
    <w:p w14:paraId="11742611" w14:textId="77777777" w:rsidR="00BC4465" w:rsidRDefault="00BC4465" w:rsidP="00BC4465">
      <w:pPr>
        <w:pStyle w:val="BodyText"/>
        <w:spacing w:line="360" w:lineRule="auto"/>
        <w:rPr>
          <w:sz w:val="26"/>
        </w:rPr>
      </w:pPr>
    </w:p>
    <w:p w14:paraId="2FE5051C" w14:textId="77777777" w:rsidR="00BC4465" w:rsidRDefault="00BC4465" w:rsidP="00BC4465">
      <w:pPr>
        <w:pStyle w:val="BodyText"/>
        <w:spacing w:line="360" w:lineRule="auto"/>
        <w:rPr>
          <w:b/>
        </w:rPr>
      </w:pPr>
      <w:r>
        <w:rPr>
          <w:b/>
        </w:rPr>
        <w:t>To understand the extent of awareness among employees w.r.t various statutory and non-statutory welfare measures.</w:t>
      </w:r>
    </w:p>
    <w:p w14:paraId="0001E016" w14:textId="77777777" w:rsidR="00BC4465" w:rsidRDefault="00BC4465" w:rsidP="00BC4465">
      <w:pPr>
        <w:pStyle w:val="BodyText"/>
        <w:numPr>
          <w:ilvl w:val="0"/>
          <w:numId w:val="6"/>
        </w:numPr>
        <w:spacing w:line="360" w:lineRule="auto"/>
        <w:ind w:left="426"/>
      </w:pPr>
      <w:r>
        <w:t>Majority of respondents (84%) known about various welfare measures adopted in organization.</w:t>
      </w:r>
    </w:p>
    <w:p w14:paraId="62FE6875" w14:textId="77777777" w:rsidR="00BC4465" w:rsidRDefault="00BC4465" w:rsidP="00BC4465">
      <w:pPr>
        <w:pStyle w:val="BodyText"/>
        <w:numPr>
          <w:ilvl w:val="0"/>
          <w:numId w:val="6"/>
        </w:numPr>
        <w:spacing w:line="360" w:lineRule="auto"/>
        <w:ind w:left="426"/>
      </w:pPr>
      <w:r>
        <w:t>Most of respondents (90%) are aware of what are statutory and Non- statutory welfare measures.</w:t>
      </w:r>
    </w:p>
    <w:p w14:paraId="54FA40BF" w14:textId="77777777" w:rsidR="00BC4465" w:rsidRDefault="00BC4465" w:rsidP="00BC4465">
      <w:pPr>
        <w:pStyle w:val="BodyText"/>
        <w:numPr>
          <w:ilvl w:val="0"/>
          <w:numId w:val="6"/>
        </w:numPr>
        <w:spacing w:line="360" w:lineRule="auto"/>
        <w:ind w:left="426"/>
      </w:pPr>
      <w:r>
        <w:t>Majority of respondents (92%) are aware of the first-aid box facility &amp; its effective utilization.</w:t>
      </w:r>
    </w:p>
    <w:p w14:paraId="1F92CAD6" w14:textId="77777777" w:rsidR="00BC4465" w:rsidRDefault="00BC4465" w:rsidP="00BC4465">
      <w:pPr>
        <w:pStyle w:val="BodyText"/>
        <w:numPr>
          <w:ilvl w:val="0"/>
          <w:numId w:val="6"/>
        </w:numPr>
        <w:spacing w:line="360" w:lineRule="auto"/>
        <w:ind w:left="426"/>
      </w:pPr>
      <w:r>
        <w:t>Majority of respondents (96%) known that in an organization health &amp; safety of the employees play a main key role.</w:t>
      </w:r>
    </w:p>
    <w:p w14:paraId="5D7C3959" w14:textId="77777777" w:rsidR="00BC4465" w:rsidRDefault="00BC4465" w:rsidP="00BC4465">
      <w:pPr>
        <w:pStyle w:val="BodyText"/>
        <w:numPr>
          <w:ilvl w:val="0"/>
          <w:numId w:val="6"/>
        </w:numPr>
        <w:spacing w:line="360" w:lineRule="auto"/>
        <w:ind w:left="426"/>
      </w:pPr>
      <w:r>
        <w:t>Majority of respondents (58%) are aware of the presence of welfare officer.</w:t>
      </w:r>
    </w:p>
    <w:p w14:paraId="01B101B9" w14:textId="77777777" w:rsidR="00BC4465" w:rsidRDefault="00BC4465" w:rsidP="00BC4465">
      <w:pPr>
        <w:pStyle w:val="BodyText"/>
        <w:numPr>
          <w:ilvl w:val="0"/>
          <w:numId w:val="6"/>
        </w:numPr>
        <w:spacing w:line="360" w:lineRule="auto"/>
        <w:ind w:left="426"/>
        <w:rPr>
          <w:sz w:val="26"/>
          <w:szCs w:val="26"/>
        </w:rPr>
      </w:pPr>
      <w:r>
        <w:lastRenderedPageBreak/>
        <w:t>Majority of respondents (64%) says that organization is committed in promoting employee welfare measures</w:t>
      </w:r>
      <w:r>
        <w:rPr>
          <w:sz w:val="26"/>
          <w:szCs w:val="26"/>
        </w:rPr>
        <w:t xml:space="preserve">. </w:t>
      </w:r>
    </w:p>
    <w:p w14:paraId="3D84A922" w14:textId="44D30308" w:rsidR="00BC4465" w:rsidRDefault="00BC4465" w:rsidP="00BC4465">
      <w:pPr>
        <w:pStyle w:val="BodyText"/>
        <w:spacing w:line="360" w:lineRule="auto"/>
      </w:pPr>
    </w:p>
    <w:p w14:paraId="3A411D65" w14:textId="77777777" w:rsidR="00BC4465" w:rsidRDefault="00BC4465" w:rsidP="00BC4465">
      <w:pPr>
        <w:pStyle w:val="BodyText"/>
        <w:spacing w:line="360" w:lineRule="auto"/>
        <w:rPr>
          <w:b/>
          <w:sz w:val="28"/>
          <w:szCs w:val="28"/>
        </w:rPr>
      </w:pPr>
    </w:p>
    <w:p w14:paraId="05E43927" w14:textId="746AA4CC" w:rsidR="00BC4465" w:rsidRPr="00BC4465" w:rsidRDefault="00BC4465" w:rsidP="00BC4465">
      <w:pPr>
        <w:pStyle w:val="BodyText"/>
        <w:spacing w:line="360" w:lineRule="auto"/>
        <w:rPr>
          <w:b/>
          <w:sz w:val="28"/>
          <w:szCs w:val="28"/>
        </w:rPr>
      </w:pPr>
      <w:r w:rsidRPr="00BC4465">
        <w:rPr>
          <w:b/>
          <w:sz w:val="28"/>
          <w:szCs w:val="28"/>
        </w:rPr>
        <w:t>SUGGESTIONS</w:t>
      </w:r>
    </w:p>
    <w:p w14:paraId="00C28C23" w14:textId="77777777" w:rsidR="00BC4465" w:rsidRDefault="00BC4465" w:rsidP="00BC4465">
      <w:pPr>
        <w:pStyle w:val="BodyText"/>
        <w:spacing w:line="360" w:lineRule="auto"/>
      </w:pPr>
      <w:r>
        <w:t>An informational session should be conducted to educate the employee with respect to employee welfare measures.</w:t>
      </w:r>
    </w:p>
    <w:p w14:paraId="4286D370" w14:textId="77777777" w:rsidR="00BC4465" w:rsidRDefault="00BC4465" w:rsidP="00BC4465">
      <w:pPr>
        <w:pStyle w:val="BodyText"/>
        <w:spacing w:line="360" w:lineRule="auto"/>
      </w:pPr>
      <w:r>
        <w:t>The canteen food taste needs to be improved.</w:t>
      </w:r>
    </w:p>
    <w:p w14:paraId="496A366C" w14:textId="77777777" w:rsidR="00BC4465" w:rsidRDefault="00BC4465" w:rsidP="00BC4465">
      <w:pPr>
        <w:pStyle w:val="BodyText"/>
        <w:spacing w:line="360" w:lineRule="auto"/>
      </w:pPr>
      <w:r>
        <w:t>Employee morale needs to be improved.</w:t>
      </w:r>
    </w:p>
    <w:p w14:paraId="0AB69E29" w14:textId="77777777" w:rsidR="00BC4465" w:rsidRDefault="00BC4465" w:rsidP="00BC4465">
      <w:pPr>
        <w:pStyle w:val="BodyText"/>
        <w:spacing w:line="360" w:lineRule="auto"/>
      </w:pPr>
      <w:r>
        <w:t>Though the employees are satisfied with the cleanliness, lighting and ventilation facilities of the work spot. The working condition w.r.t cleanliness, lighting &amp; ventilation can still be improved. This increases the employee efficiency.</w:t>
      </w:r>
    </w:p>
    <w:p w14:paraId="1ADE44F7" w14:textId="77777777" w:rsidR="00BC4465" w:rsidRDefault="00BC4465" w:rsidP="00BC4465">
      <w:pPr>
        <w:pStyle w:val="BodyText"/>
        <w:spacing w:line="360" w:lineRule="auto"/>
      </w:pPr>
      <w:r>
        <w:t>Toilet facilities and cleanliness have to be improved.</w:t>
      </w:r>
    </w:p>
    <w:p w14:paraId="5C0888CD" w14:textId="77777777" w:rsidR="00BC4465" w:rsidRDefault="00BC4465" w:rsidP="00BC4465">
      <w:pPr>
        <w:pStyle w:val="BodyText"/>
        <w:spacing w:line="360" w:lineRule="auto"/>
      </w:pPr>
      <w:r>
        <w:t>Management should motivate employees to perform their work.</w:t>
      </w:r>
    </w:p>
    <w:p w14:paraId="4E750ED7" w14:textId="77777777" w:rsidR="00BC4465" w:rsidRDefault="00BC4465" w:rsidP="00BC4465">
      <w:pPr>
        <w:pStyle w:val="BodyText"/>
        <w:spacing w:line="360" w:lineRule="auto"/>
      </w:pPr>
      <w:r>
        <w:t xml:space="preserve">Employee participation should be considered in decision making of </w:t>
      </w:r>
      <w:proofErr w:type="spellStart"/>
      <w:r>
        <w:t>employce</w:t>
      </w:r>
      <w:proofErr w:type="spellEnd"/>
      <w:r>
        <w:t xml:space="preserve"> welfare measures.</w:t>
      </w:r>
    </w:p>
    <w:p w14:paraId="7BC73D4C" w14:textId="77777777" w:rsidR="00BC4465" w:rsidRDefault="00BC4465" w:rsidP="00BC4465">
      <w:pPr>
        <w:pStyle w:val="BodyText"/>
        <w:spacing w:line="360" w:lineRule="auto"/>
      </w:pPr>
      <w:r>
        <w:t>In-house training should be conducted at regular intervals to improve their job skills.</w:t>
      </w:r>
    </w:p>
    <w:p w14:paraId="25877BBB" w14:textId="77777777" w:rsidR="00BC4465" w:rsidRDefault="00BC4465" w:rsidP="00BC4465">
      <w:pPr>
        <w:pStyle w:val="BodyText"/>
        <w:spacing w:line="360" w:lineRule="auto"/>
      </w:pPr>
      <w:r>
        <w:t>Quality of the uniform should be improved.</w:t>
      </w:r>
    </w:p>
    <w:p w14:paraId="59A276CB" w14:textId="77777777" w:rsidR="00BC4465" w:rsidRDefault="00BC4465" w:rsidP="00BC4465">
      <w:pPr>
        <w:pStyle w:val="BodyText"/>
        <w:spacing w:line="360" w:lineRule="auto"/>
      </w:pPr>
      <w:r>
        <w:t>Management should support and encourage the employees for the work done.</w:t>
      </w:r>
    </w:p>
    <w:p w14:paraId="48B43CFC" w14:textId="77777777" w:rsidR="00BC4465" w:rsidRDefault="00BC4465" w:rsidP="00BC4465">
      <w:pPr>
        <w:pStyle w:val="BodyText"/>
        <w:spacing w:line="360" w:lineRule="auto"/>
      </w:pPr>
      <w:r>
        <w:t>Effectiveness and efficiency should be increased for each welfare measure according to organization.</w:t>
      </w:r>
    </w:p>
    <w:p w14:paraId="45947753" w14:textId="77777777" w:rsidR="00BC4465" w:rsidRDefault="00BC4465" w:rsidP="00BC4465">
      <w:pPr>
        <w:pStyle w:val="BodyText"/>
        <w:spacing w:line="360" w:lineRule="auto"/>
      </w:pPr>
      <w:r>
        <w:t>When changes/modifications are done to welfare measures, management should take into account employee needs and frame effective measures.</w:t>
      </w:r>
    </w:p>
    <w:p w14:paraId="6E2829E3" w14:textId="62060DB7" w:rsidR="00BC4465" w:rsidRDefault="00BC4465" w:rsidP="00BC4465">
      <w:pPr>
        <w:pStyle w:val="BodyText"/>
        <w:spacing w:line="360" w:lineRule="auto"/>
      </w:pPr>
    </w:p>
    <w:p w14:paraId="1D4912F4" w14:textId="77777777" w:rsidR="00BC4465" w:rsidRDefault="00BC4465" w:rsidP="00BC4465">
      <w:pPr>
        <w:pStyle w:val="BodyText"/>
        <w:spacing w:line="360" w:lineRule="auto"/>
      </w:pPr>
    </w:p>
    <w:p w14:paraId="572B8737" w14:textId="3BEF2FB5" w:rsidR="00BC4465" w:rsidRPr="00BC4465" w:rsidRDefault="00BC4465" w:rsidP="00BC4465">
      <w:pPr>
        <w:pStyle w:val="BodyText"/>
        <w:spacing w:line="360" w:lineRule="auto"/>
        <w:rPr>
          <w:b/>
          <w:sz w:val="28"/>
          <w:szCs w:val="28"/>
        </w:rPr>
      </w:pPr>
      <w:r w:rsidRPr="00BC4465">
        <w:rPr>
          <w:b/>
          <w:sz w:val="28"/>
          <w:szCs w:val="28"/>
        </w:rPr>
        <w:t>CONCLUSION</w:t>
      </w:r>
    </w:p>
    <w:p w14:paraId="6A65B630" w14:textId="77777777" w:rsidR="00BC4465" w:rsidRDefault="00BC4465" w:rsidP="00BC4465">
      <w:pPr>
        <w:pStyle w:val="BodyText"/>
        <w:spacing w:line="360" w:lineRule="auto"/>
        <w:jc w:val="both"/>
      </w:pPr>
      <w:r>
        <w:t>The study entitled A STUDY ON EMPLOYEE WELFARE MEASURES provided to employees in Rail Wheel Factory, Bangalore, and Karnataka. Aims to find out the employees awareness and satisfaction level with respect to the various welfare schemes, working condition and social security schemes provided by the company.</w:t>
      </w:r>
    </w:p>
    <w:p w14:paraId="5B0B42C0" w14:textId="77777777" w:rsidR="00BC4465" w:rsidRDefault="00BC4465" w:rsidP="00BC4465">
      <w:pPr>
        <w:pStyle w:val="BodyText"/>
        <w:spacing w:line="360" w:lineRule="auto"/>
        <w:jc w:val="both"/>
      </w:pPr>
    </w:p>
    <w:p w14:paraId="5A0CAE7E" w14:textId="77777777" w:rsidR="00BC4465" w:rsidRDefault="00BC4465" w:rsidP="00BC4465">
      <w:pPr>
        <w:pStyle w:val="BodyText"/>
        <w:spacing w:line="360" w:lineRule="auto"/>
        <w:jc w:val="both"/>
      </w:pPr>
      <w:r>
        <w:lastRenderedPageBreak/>
        <w:t>The management required to provide good facilities to all employees in such way that employees become satisfied about employee welfare facilities. Where it leads to improve favorable effects of profitability and products of the organization. At last it can be conclude that the employee welfare facilities provided by the company to employee are satisfied and it is commendable, but still of scope is there for further improvement.</w:t>
      </w:r>
    </w:p>
    <w:p w14:paraId="338F0372" w14:textId="77777777" w:rsidR="00BC4465" w:rsidRDefault="00BC4465" w:rsidP="00BC4465">
      <w:pPr>
        <w:pStyle w:val="BodyText"/>
        <w:spacing w:line="360" w:lineRule="auto"/>
        <w:jc w:val="both"/>
      </w:pPr>
    </w:p>
    <w:p w14:paraId="108406EE" w14:textId="0BF256A9" w:rsidR="00BC4465" w:rsidRDefault="00BC4465" w:rsidP="00BC4465">
      <w:pPr>
        <w:pStyle w:val="BodyText"/>
        <w:spacing w:line="360" w:lineRule="auto"/>
        <w:jc w:val="both"/>
      </w:pPr>
      <w:r>
        <w:t>Suggestion and recommendation are also included in the project. It is concluded that this project will be very much helpful to the management to impart better welfare measures, working condition and security schemes to the employees.</w:t>
      </w:r>
    </w:p>
    <w:p w14:paraId="6AF336C8" w14:textId="0F898900" w:rsidR="00BC4465" w:rsidRDefault="00BC4465" w:rsidP="00BC4465">
      <w:pPr>
        <w:pStyle w:val="BodyText"/>
        <w:spacing w:line="360" w:lineRule="auto"/>
        <w:jc w:val="both"/>
      </w:pPr>
    </w:p>
    <w:p w14:paraId="2A597FAC" w14:textId="4683A594" w:rsidR="00BC4465" w:rsidRDefault="00BC4465" w:rsidP="00BC4465">
      <w:pPr>
        <w:pStyle w:val="BodyText"/>
        <w:spacing w:line="360" w:lineRule="auto"/>
        <w:jc w:val="both"/>
      </w:pPr>
    </w:p>
    <w:p w14:paraId="4373EC2B" w14:textId="5137F973" w:rsidR="00BC4465" w:rsidRPr="00BC4465" w:rsidRDefault="00BC4465" w:rsidP="00BC4465">
      <w:pPr>
        <w:pStyle w:val="BodyText"/>
        <w:spacing w:line="360" w:lineRule="auto"/>
        <w:jc w:val="both"/>
        <w:rPr>
          <w:sz w:val="28"/>
          <w:szCs w:val="28"/>
        </w:rPr>
      </w:pPr>
    </w:p>
    <w:p w14:paraId="53CC6953" w14:textId="299C00E9" w:rsidR="00BC4465" w:rsidRPr="00BC4465" w:rsidRDefault="00BC4465" w:rsidP="00BC4465">
      <w:pPr>
        <w:pStyle w:val="BodyText"/>
        <w:spacing w:line="360" w:lineRule="auto"/>
        <w:rPr>
          <w:b/>
          <w:sz w:val="28"/>
          <w:szCs w:val="28"/>
        </w:rPr>
      </w:pPr>
      <w:r w:rsidRPr="00BC4465">
        <w:rPr>
          <w:b/>
          <w:sz w:val="28"/>
          <w:szCs w:val="28"/>
        </w:rPr>
        <w:t xml:space="preserve">BIBLIOGRAPHY </w:t>
      </w:r>
    </w:p>
    <w:p w14:paraId="08E4F3DA" w14:textId="7F2BF113" w:rsidR="00BC4465" w:rsidRDefault="00BC4465" w:rsidP="00BC4465">
      <w:pPr>
        <w:pStyle w:val="BodyText"/>
        <w:spacing w:line="360" w:lineRule="auto"/>
        <w:rPr>
          <w:b/>
          <w:szCs w:val="26"/>
        </w:rPr>
      </w:pPr>
      <w:r>
        <w:rPr>
          <w:b/>
          <w:szCs w:val="26"/>
        </w:rPr>
        <w:t>Books</w:t>
      </w:r>
    </w:p>
    <w:p w14:paraId="526BA3DF" w14:textId="77777777" w:rsidR="00BC4465" w:rsidRDefault="00BC4465" w:rsidP="00BC4465">
      <w:pPr>
        <w:pStyle w:val="BodyText"/>
        <w:spacing w:line="360" w:lineRule="auto"/>
      </w:pPr>
      <w:r>
        <w:t>Both</w:t>
      </w:r>
      <w:r>
        <w:rPr>
          <w:spacing w:val="15"/>
        </w:rPr>
        <w:t xml:space="preserve"> </w:t>
      </w:r>
      <w:r>
        <w:t>Win,</w:t>
      </w:r>
      <w:r>
        <w:rPr>
          <w:spacing w:val="16"/>
        </w:rPr>
        <w:t xml:space="preserve"> </w:t>
      </w:r>
      <w:r>
        <w:t>David</w:t>
      </w:r>
      <w:r>
        <w:rPr>
          <w:spacing w:val="15"/>
        </w:rPr>
        <w:t xml:space="preserve"> </w:t>
      </w:r>
      <w:r>
        <w:t>I.</w:t>
      </w:r>
      <w:r>
        <w:rPr>
          <w:spacing w:val="16"/>
        </w:rPr>
        <w:t xml:space="preserve"> </w:t>
      </w:r>
      <w:r>
        <w:t>Levine</w:t>
      </w:r>
      <w:r>
        <w:rPr>
          <w:spacing w:val="16"/>
        </w:rPr>
        <w:t xml:space="preserve"> </w:t>
      </w:r>
      <w:r>
        <w:t>(1995).</w:t>
      </w:r>
      <w:r>
        <w:rPr>
          <w:spacing w:val="16"/>
        </w:rPr>
        <w:t xml:space="preserve"> </w:t>
      </w:r>
      <w:r>
        <w:t>Reinventing</w:t>
      </w:r>
      <w:r>
        <w:rPr>
          <w:spacing w:val="15"/>
        </w:rPr>
        <w:t xml:space="preserve"> </w:t>
      </w:r>
      <w:r>
        <w:t>the</w:t>
      </w:r>
      <w:r>
        <w:rPr>
          <w:spacing w:val="16"/>
        </w:rPr>
        <w:t xml:space="preserve"> </w:t>
      </w:r>
      <w:r>
        <w:t>workplace:</w:t>
      </w:r>
      <w:r>
        <w:rPr>
          <w:spacing w:val="15"/>
        </w:rPr>
        <w:t xml:space="preserve"> </w:t>
      </w:r>
      <w:r>
        <w:t>How</w:t>
      </w:r>
      <w:r>
        <w:rPr>
          <w:spacing w:val="16"/>
        </w:rPr>
        <w:t xml:space="preserve"> </w:t>
      </w:r>
      <w:r>
        <w:t>Business</w:t>
      </w:r>
      <w:r>
        <w:rPr>
          <w:spacing w:val="-62"/>
        </w:rPr>
        <w:t xml:space="preserve"> </w:t>
      </w:r>
      <w:r>
        <w:t>and</w:t>
      </w:r>
      <w:r>
        <w:rPr>
          <w:spacing w:val="-3"/>
        </w:rPr>
        <w:t xml:space="preserve"> </w:t>
      </w:r>
      <w:r>
        <w:t>employees</w:t>
      </w:r>
      <w:r>
        <w:rPr>
          <w:spacing w:val="1"/>
        </w:rPr>
        <w:t xml:space="preserve"> </w:t>
      </w:r>
      <w:r>
        <w:t>can Brooking</w:t>
      </w:r>
      <w:r>
        <w:rPr>
          <w:spacing w:val="-3"/>
        </w:rPr>
        <w:t xml:space="preserve"> </w:t>
      </w:r>
      <w:r>
        <w:t>Institution,</w:t>
      </w:r>
    </w:p>
    <w:p w14:paraId="067A8C44" w14:textId="77777777" w:rsidR="00BC4465" w:rsidRDefault="00BC4465" w:rsidP="00BC4465">
      <w:pPr>
        <w:pStyle w:val="BodyText"/>
        <w:spacing w:line="360" w:lineRule="auto"/>
      </w:pPr>
      <w:r>
        <w:t xml:space="preserve">William F. Roth </w:t>
      </w:r>
      <w:proofErr w:type="spellStart"/>
      <w:r>
        <w:t>Jr</w:t>
      </w:r>
      <w:proofErr w:type="spellEnd"/>
      <w:r>
        <w:t>.</w:t>
      </w:r>
      <w:proofErr w:type="gramStart"/>
      <w:r>
        <w:t>,</w:t>
      </w:r>
      <w:proofErr w:type="spellStart"/>
      <w:r>
        <w:t>Praeger</w:t>
      </w:r>
      <w:proofErr w:type="spellEnd"/>
      <w:proofErr w:type="gramEnd"/>
      <w:r>
        <w:t xml:space="preserve"> (1989). Work and Rewards: Redefining Our Work-</w:t>
      </w:r>
      <w:r>
        <w:rPr>
          <w:spacing w:val="-62"/>
        </w:rPr>
        <w:t xml:space="preserve"> </w:t>
      </w:r>
      <w:r>
        <w:t>Life Reality Publishers</w:t>
      </w:r>
      <w:proofErr w:type="gramStart"/>
      <w:r>
        <w:t>,.</w:t>
      </w:r>
      <w:proofErr w:type="gramEnd"/>
    </w:p>
    <w:p w14:paraId="2663AF8C" w14:textId="77777777" w:rsidR="00BC4465" w:rsidRDefault="00BC4465" w:rsidP="00BC4465">
      <w:pPr>
        <w:pStyle w:val="BodyText"/>
        <w:spacing w:line="360" w:lineRule="auto"/>
      </w:pPr>
      <w:r>
        <w:t>Howard</w:t>
      </w:r>
      <w:r>
        <w:rPr>
          <w:spacing w:val="-4"/>
        </w:rPr>
        <w:t xml:space="preserve"> </w:t>
      </w:r>
      <w:r>
        <w:t>Gardner.</w:t>
      </w:r>
      <w:r>
        <w:rPr>
          <w:spacing w:val="-4"/>
        </w:rPr>
        <w:t xml:space="preserve"> </w:t>
      </w:r>
      <w:r>
        <w:t>Good</w:t>
      </w:r>
      <w:r>
        <w:rPr>
          <w:spacing w:val="-3"/>
        </w:rPr>
        <w:t xml:space="preserve"> </w:t>
      </w:r>
      <w:r>
        <w:t>work:</w:t>
      </w:r>
      <w:r>
        <w:rPr>
          <w:spacing w:val="-5"/>
        </w:rPr>
        <w:t xml:space="preserve"> </w:t>
      </w:r>
      <w:r>
        <w:t>When</w:t>
      </w:r>
      <w:r>
        <w:rPr>
          <w:spacing w:val="-5"/>
        </w:rPr>
        <w:t xml:space="preserve"> </w:t>
      </w:r>
      <w:r>
        <w:t>Excellence</w:t>
      </w:r>
      <w:r>
        <w:rPr>
          <w:spacing w:val="-2"/>
        </w:rPr>
        <w:t xml:space="preserve"> </w:t>
      </w:r>
      <w:r>
        <w:t>and</w:t>
      </w:r>
      <w:r>
        <w:rPr>
          <w:spacing w:val="-3"/>
        </w:rPr>
        <w:t xml:space="preserve"> </w:t>
      </w:r>
      <w:r>
        <w:t>Ethics</w:t>
      </w:r>
      <w:r>
        <w:rPr>
          <w:spacing w:val="-4"/>
        </w:rPr>
        <w:t xml:space="preserve"> </w:t>
      </w:r>
      <w:r>
        <w:t>Meet,</w:t>
      </w:r>
    </w:p>
    <w:p w14:paraId="59525318" w14:textId="77777777" w:rsidR="00BC4465" w:rsidRDefault="00BC4465" w:rsidP="00BC4465">
      <w:pPr>
        <w:pStyle w:val="BodyText"/>
        <w:spacing w:line="360" w:lineRule="auto"/>
      </w:pPr>
      <w:r>
        <w:t>Mullins</w:t>
      </w:r>
      <w:r>
        <w:rPr>
          <w:spacing w:val="4"/>
        </w:rPr>
        <w:t xml:space="preserve"> </w:t>
      </w:r>
      <w:r>
        <w:t>J.</w:t>
      </w:r>
      <w:r>
        <w:rPr>
          <w:spacing w:val="4"/>
        </w:rPr>
        <w:t xml:space="preserve"> </w:t>
      </w:r>
      <w:r>
        <w:t>L</w:t>
      </w:r>
      <w:r>
        <w:rPr>
          <w:spacing w:val="5"/>
        </w:rPr>
        <w:t xml:space="preserve"> </w:t>
      </w:r>
      <w:r>
        <w:t>(2005)</w:t>
      </w:r>
      <w:r>
        <w:rPr>
          <w:spacing w:val="4"/>
        </w:rPr>
        <w:t xml:space="preserve"> </w:t>
      </w:r>
      <w:r>
        <w:t>Management</w:t>
      </w:r>
      <w:r>
        <w:rPr>
          <w:spacing w:val="6"/>
        </w:rPr>
        <w:t xml:space="preserve"> </w:t>
      </w:r>
      <w:r>
        <w:t>and</w:t>
      </w:r>
      <w:r>
        <w:rPr>
          <w:spacing w:val="5"/>
        </w:rPr>
        <w:t xml:space="preserve"> </w:t>
      </w:r>
      <w:r>
        <w:t>Organization</w:t>
      </w:r>
      <w:r>
        <w:rPr>
          <w:spacing w:val="6"/>
        </w:rPr>
        <w:t xml:space="preserve"> </w:t>
      </w:r>
      <w:proofErr w:type="spellStart"/>
      <w:r>
        <w:t>Behaviour</w:t>
      </w:r>
      <w:proofErr w:type="spellEnd"/>
      <w:r>
        <w:t>,</w:t>
      </w:r>
      <w:r>
        <w:rPr>
          <w:spacing w:val="4"/>
        </w:rPr>
        <w:t xml:space="preserve"> </w:t>
      </w:r>
      <w:r>
        <w:t>seventh</w:t>
      </w:r>
      <w:r>
        <w:rPr>
          <w:spacing w:val="5"/>
        </w:rPr>
        <w:t xml:space="preserve"> </w:t>
      </w:r>
      <w:r>
        <w:t>edition,</w:t>
      </w:r>
      <w:r>
        <w:rPr>
          <w:spacing w:val="-62"/>
        </w:rPr>
        <w:t xml:space="preserve"> </w:t>
      </w:r>
      <w:r>
        <w:t>Pearson</w:t>
      </w:r>
      <w:r>
        <w:rPr>
          <w:spacing w:val="-3"/>
        </w:rPr>
        <w:t xml:space="preserve"> </w:t>
      </w:r>
      <w:r>
        <w:t>Education Limited Essex</w:t>
      </w:r>
    </w:p>
    <w:p w14:paraId="464A9344" w14:textId="77777777" w:rsidR="00BC4465" w:rsidRDefault="00BC4465" w:rsidP="00BC4465">
      <w:pPr>
        <w:pStyle w:val="BodyText"/>
        <w:spacing w:line="360" w:lineRule="auto"/>
      </w:pPr>
      <w:r>
        <w:t>Vroom</w:t>
      </w:r>
      <w:r>
        <w:rPr>
          <w:spacing w:val="-3"/>
        </w:rPr>
        <w:t xml:space="preserve"> </w:t>
      </w:r>
      <w:r>
        <w:t>V.</w:t>
      </w:r>
      <w:r>
        <w:rPr>
          <w:spacing w:val="-3"/>
        </w:rPr>
        <w:t xml:space="preserve"> </w:t>
      </w:r>
      <w:r>
        <w:t>H</w:t>
      </w:r>
      <w:r>
        <w:rPr>
          <w:spacing w:val="-5"/>
        </w:rPr>
        <w:t xml:space="preserve"> </w:t>
      </w:r>
      <w:r>
        <w:t>(1964)</w:t>
      </w:r>
      <w:r>
        <w:rPr>
          <w:spacing w:val="-2"/>
        </w:rPr>
        <w:t xml:space="preserve"> </w:t>
      </w:r>
      <w:r>
        <w:t>Work</w:t>
      </w:r>
      <w:r>
        <w:rPr>
          <w:spacing w:val="-3"/>
        </w:rPr>
        <w:t xml:space="preserve"> </w:t>
      </w:r>
      <w:r>
        <w:t>and</w:t>
      </w:r>
      <w:r>
        <w:rPr>
          <w:spacing w:val="-2"/>
        </w:rPr>
        <w:t xml:space="preserve"> </w:t>
      </w:r>
      <w:r>
        <w:t>Motivation,</w:t>
      </w:r>
      <w:r>
        <w:rPr>
          <w:spacing w:val="-2"/>
        </w:rPr>
        <w:t xml:space="preserve"> </w:t>
      </w:r>
      <w:r>
        <w:t>John</w:t>
      </w:r>
      <w:r>
        <w:rPr>
          <w:spacing w:val="-2"/>
        </w:rPr>
        <w:t xml:space="preserve"> </w:t>
      </w:r>
      <w:r>
        <w:t>Wiley</w:t>
      </w:r>
      <w:r>
        <w:rPr>
          <w:spacing w:val="-2"/>
        </w:rPr>
        <w:t xml:space="preserve"> </w:t>
      </w:r>
      <w:r>
        <w:t>and</w:t>
      </w:r>
      <w:r>
        <w:rPr>
          <w:spacing w:val="-3"/>
        </w:rPr>
        <w:t xml:space="preserve"> </w:t>
      </w:r>
      <w:r>
        <w:t>sons,</w:t>
      </w:r>
      <w:r>
        <w:rPr>
          <w:spacing w:val="-1"/>
        </w:rPr>
        <w:t xml:space="preserve"> </w:t>
      </w:r>
      <w:r>
        <w:t>New</w:t>
      </w:r>
      <w:r>
        <w:rPr>
          <w:spacing w:val="-3"/>
        </w:rPr>
        <w:t xml:space="preserve"> </w:t>
      </w:r>
      <w:r>
        <w:t>York</w:t>
      </w:r>
      <w:r>
        <w:rPr>
          <w:spacing w:val="-2"/>
        </w:rPr>
        <w:t xml:space="preserve"> </w:t>
      </w:r>
      <w:r>
        <w:t>P.</w:t>
      </w:r>
    </w:p>
    <w:p w14:paraId="36005F7C" w14:textId="77777777" w:rsidR="00BC4465" w:rsidRDefault="00BC4465" w:rsidP="00BC4465">
      <w:pPr>
        <w:pStyle w:val="BodyText"/>
        <w:spacing w:line="360" w:lineRule="auto"/>
      </w:pPr>
      <w:r>
        <w:t>Kaliski</w:t>
      </w:r>
      <w:r>
        <w:rPr>
          <w:spacing w:val="41"/>
        </w:rPr>
        <w:t xml:space="preserve"> </w:t>
      </w:r>
      <w:r>
        <w:t>B.</w:t>
      </w:r>
      <w:r>
        <w:rPr>
          <w:spacing w:val="42"/>
        </w:rPr>
        <w:t xml:space="preserve"> </w:t>
      </w:r>
      <w:r>
        <w:t>S</w:t>
      </w:r>
      <w:r>
        <w:rPr>
          <w:spacing w:val="41"/>
        </w:rPr>
        <w:t xml:space="preserve"> </w:t>
      </w:r>
      <w:r>
        <w:t>(2007)</w:t>
      </w:r>
      <w:r>
        <w:rPr>
          <w:spacing w:val="42"/>
        </w:rPr>
        <w:t xml:space="preserve"> </w:t>
      </w:r>
      <w:r>
        <w:t>Encyclopedia</w:t>
      </w:r>
      <w:r>
        <w:rPr>
          <w:spacing w:val="43"/>
        </w:rPr>
        <w:t xml:space="preserve"> </w:t>
      </w:r>
      <w:r>
        <w:t>of</w:t>
      </w:r>
      <w:r>
        <w:rPr>
          <w:spacing w:val="40"/>
        </w:rPr>
        <w:t xml:space="preserve"> </w:t>
      </w:r>
      <w:r>
        <w:t>Business</w:t>
      </w:r>
      <w:r>
        <w:rPr>
          <w:spacing w:val="43"/>
        </w:rPr>
        <w:t xml:space="preserve"> </w:t>
      </w:r>
      <w:r>
        <w:t>and</w:t>
      </w:r>
      <w:r>
        <w:rPr>
          <w:spacing w:val="41"/>
        </w:rPr>
        <w:t xml:space="preserve"> </w:t>
      </w:r>
      <w:r>
        <w:t>Finance,</w:t>
      </w:r>
      <w:r>
        <w:rPr>
          <w:spacing w:val="43"/>
        </w:rPr>
        <w:t xml:space="preserve"> </w:t>
      </w:r>
      <w:r>
        <w:t>Second</w:t>
      </w:r>
      <w:r>
        <w:rPr>
          <w:spacing w:val="41"/>
        </w:rPr>
        <w:t xml:space="preserve"> </w:t>
      </w:r>
      <w:r>
        <w:t>edition,</w:t>
      </w:r>
      <w:r>
        <w:rPr>
          <w:spacing w:val="-62"/>
        </w:rPr>
        <w:t xml:space="preserve"> </w:t>
      </w:r>
      <w:r>
        <w:t>Thompson</w:t>
      </w:r>
      <w:r>
        <w:rPr>
          <w:spacing w:val="-1"/>
        </w:rPr>
        <w:t xml:space="preserve"> </w:t>
      </w:r>
      <w:r>
        <w:t>Gale,</w:t>
      </w:r>
      <w:r>
        <w:rPr>
          <w:spacing w:val="-1"/>
        </w:rPr>
        <w:t xml:space="preserve"> </w:t>
      </w:r>
      <w:r>
        <w:t>Detroit P.</w:t>
      </w:r>
      <w:r>
        <w:rPr>
          <w:spacing w:val="-1"/>
        </w:rPr>
        <w:t xml:space="preserve"> </w:t>
      </w:r>
      <w:r>
        <w:t>446</w:t>
      </w:r>
    </w:p>
    <w:p w14:paraId="475BF256" w14:textId="77777777" w:rsidR="00BC4465" w:rsidRDefault="00BC4465" w:rsidP="00BC4465">
      <w:pPr>
        <w:pStyle w:val="BodyText"/>
        <w:spacing w:line="360" w:lineRule="auto"/>
        <w:rPr>
          <w:sz w:val="26"/>
        </w:rPr>
      </w:pPr>
    </w:p>
    <w:p w14:paraId="2D6CA25D" w14:textId="77777777" w:rsidR="00BC4465" w:rsidRDefault="00BC4465" w:rsidP="00BC4465">
      <w:pPr>
        <w:pStyle w:val="BodyText"/>
        <w:spacing w:line="360" w:lineRule="auto"/>
        <w:rPr>
          <w:b/>
          <w:szCs w:val="26"/>
        </w:rPr>
      </w:pPr>
      <w:r>
        <w:rPr>
          <w:b/>
          <w:szCs w:val="26"/>
        </w:rPr>
        <w:t>Website</w:t>
      </w:r>
    </w:p>
    <w:p w14:paraId="3B9D8A73" w14:textId="77777777" w:rsidR="00BC4465" w:rsidRDefault="00BC4465" w:rsidP="00BC4465">
      <w:pPr>
        <w:pStyle w:val="BodyText"/>
        <w:spacing w:line="360" w:lineRule="auto"/>
      </w:pPr>
      <w:r>
        <w:rPr>
          <w:sz w:val="26"/>
          <w:szCs w:val="26"/>
        </w:rPr>
        <w:t>1.</w:t>
      </w:r>
      <w:r>
        <w:rPr>
          <w:spacing w:val="6"/>
          <w:sz w:val="26"/>
          <w:szCs w:val="26"/>
        </w:rPr>
        <w:t xml:space="preserve"> </w:t>
      </w:r>
      <w:r>
        <w:t>https://rwf.indianrailways.gov.in/view_section.jsp?lang=0&amp;id=0,294(RAIL</w:t>
      </w:r>
      <w:r>
        <w:rPr>
          <w:spacing w:val="-62"/>
        </w:rPr>
        <w:t xml:space="preserve"> </w:t>
      </w:r>
      <w:r>
        <w:t>WHEEL FACTORY</w:t>
      </w:r>
      <w:r>
        <w:rPr>
          <w:spacing w:val="-2"/>
        </w:rPr>
        <w:t xml:space="preserve"> </w:t>
      </w:r>
      <w:r>
        <w:t>website)</w:t>
      </w:r>
      <w:r>
        <w:rPr>
          <w:spacing w:val="-1"/>
        </w:rPr>
        <w:t xml:space="preserve"> </w:t>
      </w:r>
      <w:r>
        <w:t>retrieved</w:t>
      </w:r>
      <w:r>
        <w:rPr>
          <w:spacing w:val="-2"/>
        </w:rPr>
        <w:t xml:space="preserve"> </w:t>
      </w:r>
      <w:r>
        <w:t>on</w:t>
      </w:r>
      <w:r>
        <w:rPr>
          <w:spacing w:val="-1"/>
        </w:rPr>
        <w:t xml:space="preserve"> </w:t>
      </w:r>
      <w:r>
        <w:t>21/05/2019</w:t>
      </w:r>
    </w:p>
    <w:p w14:paraId="25D52E41" w14:textId="77777777" w:rsidR="00BC4465" w:rsidRDefault="00BC4465" w:rsidP="00BC4465">
      <w:pPr>
        <w:pStyle w:val="BodyText"/>
        <w:spacing w:line="360" w:lineRule="auto"/>
      </w:pPr>
      <w:r>
        <w:t>2.    www.indianrail.gov.in</w:t>
      </w:r>
    </w:p>
    <w:p w14:paraId="7E5C2A3C" w14:textId="77777777" w:rsidR="00BC4465" w:rsidRDefault="00BC4465" w:rsidP="00BC4465">
      <w:pPr>
        <w:pStyle w:val="BodyText"/>
        <w:spacing w:line="360" w:lineRule="auto"/>
      </w:pPr>
      <w:r>
        <w:t>3.    www.indianrailroads.com</w:t>
      </w:r>
    </w:p>
    <w:p w14:paraId="30CD2999" w14:textId="77777777" w:rsidR="00BC4465" w:rsidRDefault="00BC4465" w:rsidP="00BC4465">
      <w:pPr>
        <w:spacing w:line="360" w:lineRule="auto"/>
        <w:ind w:left="1380" w:right="1041"/>
        <w:jc w:val="both"/>
        <w:rPr>
          <w:sz w:val="24"/>
        </w:rPr>
      </w:pPr>
    </w:p>
    <w:p w14:paraId="4199B347" w14:textId="77777777" w:rsidR="00BC4465" w:rsidRPr="00AB0E4D" w:rsidRDefault="00BC4465" w:rsidP="00BC4465">
      <w:pPr>
        <w:pStyle w:val="BodyText"/>
        <w:spacing w:line="360" w:lineRule="auto"/>
      </w:pPr>
    </w:p>
    <w:p w14:paraId="2CFC7573" w14:textId="736AD291" w:rsidR="00BC4465" w:rsidRDefault="00BC4465" w:rsidP="00BC4465">
      <w:pPr>
        <w:spacing w:before="58" w:line="360" w:lineRule="auto"/>
        <w:ind w:left="1380" w:right="1041"/>
        <w:jc w:val="both"/>
        <w:rPr>
          <w:b/>
          <w:sz w:val="32"/>
          <w:szCs w:val="32"/>
        </w:rPr>
      </w:pPr>
    </w:p>
    <w:p w14:paraId="641CFB23" w14:textId="77777777" w:rsidR="00BC4465" w:rsidRDefault="00BC4465" w:rsidP="00BC4465">
      <w:pPr>
        <w:spacing w:before="58" w:line="360" w:lineRule="auto"/>
        <w:ind w:left="1380" w:right="1041"/>
        <w:jc w:val="both"/>
        <w:rPr>
          <w:b/>
          <w:sz w:val="32"/>
          <w:szCs w:val="32"/>
        </w:rPr>
      </w:pPr>
    </w:p>
    <w:p w14:paraId="4DFDE9AF" w14:textId="4C64CE67" w:rsidR="00393AC7" w:rsidRDefault="00393AC7" w:rsidP="00BC0B16">
      <w:pPr>
        <w:shd w:val="clear" w:color="auto" w:fill="FFFFFF"/>
        <w:spacing w:after="0" w:line="360" w:lineRule="auto"/>
        <w:jc w:val="both"/>
        <w:rPr>
          <w:b/>
          <w:bCs/>
          <w:sz w:val="24"/>
          <w:szCs w:val="24"/>
        </w:rPr>
      </w:pPr>
      <w:r>
        <w:rPr>
          <w:b/>
          <w:bCs/>
          <w:sz w:val="24"/>
          <w:szCs w:val="24"/>
        </w:rPr>
        <w:t xml:space="preserve"> </w:t>
      </w:r>
    </w:p>
    <w:p w14:paraId="0C2AB21F" w14:textId="77777777" w:rsidR="00393AC7" w:rsidRDefault="00393AC7" w:rsidP="00393AC7">
      <w:pPr>
        <w:spacing w:line="360" w:lineRule="auto"/>
        <w:ind w:left="1843" w:right="1041" w:hanging="425"/>
        <w:jc w:val="both"/>
        <w:rPr>
          <w:b/>
          <w:sz w:val="24"/>
          <w:szCs w:val="24"/>
        </w:rPr>
      </w:pPr>
    </w:p>
    <w:p w14:paraId="737737CD" w14:textId="77777777" w:rsidR="00393AC7" w:rsidRPr="00393AC7" w:rsidRDefault="00393AC7" w:rsidP="00BC0B16">
      <w:pPr>
        <w:shd w:val="clear" w:color="auto" w:fill="FFFFFF"/>
        <w:spacing w:after="0" w:line="360" w:lineRule="auto"/>
        <w:jc w:val="both"/>
        <w:rPr>
          <w:sz w:val="24"/>
          <w:szCs w:val="24"/>
        </w:rPr>
      </w:pPr>
    </w:p>
    <w:p w14:paraId="7197348C" w14:textId="56DFF37F" w:rsidR="00BC0B16" w:rsidRPr="00BC0B16" w:rsidRDefault="00BC0B16" w:rsidP="00547B1F">
      <w:pPr>
        <w:shd w:val="clear" w:color="auto" w:fill="FFFFFF"/>
        <w:spacing w:after="0" w:line="360" w:lineRule="auto"/>
        <w:jc w:val="both"/>
        <w:rPr>
          <w:rFonts w:eastAsia="Times New Roman"/>
          <w:b/>
          <w:bCs/>
          <w:color w:val="000000"/>
          <w:sz w:val="24"/>
          <w:szCs w:val="24"/>
          <w:lang w:val="en-IN" w:eastAsia="en-IN"/>
        </w:rPr>
      </w:pPr>
    </w:p>
    <w:p w14:paraId="3536BFFE" w14:textId="10704180" w:rsidR="00547B1F" w:rsidRDefault="00547B1F" w:rsidP="00547B1F">
      <w:pPr>
        <w:shd w:val="clear" w:color="auto" w:fill="FFFFFF"/>
        <w:spacing w:after="0" w:line="360" w:lineRule="auto"/>
        <w:jc w:val="both"/>
        <w:rPr>
          <w:rFonts w:eastAsia="Times New Roman"/>
          <w:color w:val="000000"/>
          <w:sz w:val="24"/>
          <w:szCs w:val="24"/>
          <w:lang w:val="en-IN" w:eastAsia="en-IN"/>
        </w:rPr>
      </w:pPr>
    </w:p>
    <w:p w14:paraId="5982B3A5" w14:textId="77777777" w:rsidR="00BC0B16" w:rsidRPr="00BC0B16" w:rsidRDefault="00BC0B16" w:rsidP="00BC0B16">
      <w:pPr>
        <w:tabs>
          <w:tab w:val="left" w:pos="9781"/>
        </w:tabs>
        <w:spacing w:line="360" w:lineRule="auto"/>
        <w:ind w:left="1380" w:right="1041"/>
        <w:jc w:val="both"/>
        <w:rPr>
          <w:sz w:val="24"/>
          <w:szCs w:val="24"/>
        </w:rPr>
      </w:pPr>
    </w:p>
    <w:p w14:paraId="06329B89" w14:textId="77777777" w:rsidR="00BC0B16" w:rsidRPr="00BC0B16" w:rsidRDefault="00BC0B16" w:rsidP="00BC0B16">
      <w:pPr>
        <w:tabs>
          <w:tab w:val="left" w:pos="9781"/>
        </w:tabs>
        <w:spacing w:line="360" w:lineRule="auto"/>
        <w:ind w:left="1380" w:right="1041"/>
        <w:jc w:val="both"/>
        <w:rPr>
          <w:sz w:val="24"/>
          <w:szCs w:val="24"/>
        </w:rPr>
      </w:pPr>
    </w:p>
    <w:p w14:paraId="246BDE59" w14:textId="593DB3A1" w:rsidR="00547B1F" w:rsidRDefault="00547B1F" w:rsidP="00547B1F">
      <w:pPr>
        <w:tabs>
          <w:tab w:val="left" w:pos="9781"/>
        </w:tabs>
        <w:spacing w:line="360" w:lineRule="auto"/>
        <w:ind w:left="1380" w:right="1041"/>
        <w:jc w:val="both"/>
        <w:rPr>
          <w:sz w:val="24"/>
          <w:szCs w:val="24"/>
        </w:rPr>
      </w:pPr>
    </w:p>
    <w:p w14:paraId="3D8D9741" w14:textId="7450D7A8" w:rsidR="00547B1F" w:rsidRDefault="00547B1F" w:rsidP="00547B1F">
      <w:pPr>
        <w:shd w:val="clear" w:color="auto" w:fill="FFFFFF"/>
        <w:spacing w:after="0" w:line="360" w:lineRule="auto"/>
        <w:jc w:val="both"/>
        <w:rPr>
          <w:rFonts w:eastAsia="Times New Roman"/>
          <w:color w:val="000000"/>
          <w:sz w:val="24"/>
          <w:szCs w:val="24"/>
          <w:lang w:val="en-IN" w:eastAsia="en-IN"/>
        </w:rPr>
      </w:pPr>
    </w:p>
    <w:p w14:paraId="5C6E2F0E" w14:textId="77777777" w:rsidR="00547B1F" w:rsidRPr="00FB77A0" w:rsidRDefault="00547B1F" w:rsidP="00547B1F">
      <w:pPr>
        <w:shd w:val="clear" w:color="auto" w:fill="FFFFFF"/>
        <w:spacing w:after="0" w:line="360" w:lineRule="auto"/>
        <w:jc w:val="both"/>
        <w:rPr>
          <w:rFonts w:eastAsia="Times New Roman"/>
          <w:color w:val="000000"/>
          <w:sz w:val="24"/>
          <w:szCs w:val="24"/>
          <w:lang w:val="en-IN" w:eastAsia="en-IN"/>
        </w:rPr>
      </w:pPr>
    </w:p>
    <w:p w14:paraId="7569CF19" w14:textId="5B146B77" w:rsidR="00FB77A0" w:rsidRPr="00FB77A0" w:rsidRDefault="00FB77A0" w:rsidP="00FB77A0">
      <w:pPr>
        <w:shd w:val="clear" w:color="auto" w:fill="FFFFFF"/>
        <w:spacing w:after="0" w:line="240" w:lineRule="auto"/>
        <w:rPr>
          <w:rFonts w:eastAsia="Times New Roman"/>
          <w:color w:val="000000"/>
          <w:sz w:val="24"/>
          <w:szCs w:val="24"/>
          <w:lang w:val="en-IN" w:eastAsia="en-IN"/>
        </w:rPr>
      </w:pPr>
    </w:p>
    <w:p w14:paraId="606BA14D" w14:textId="04D7D308" w:rsidR="00FB77A0" w:rsidRPr="00FB77A0" w:rsidRDefault="00FB77A0" w:rsidP="00FB77A0">
      <w:pPr>
        <w:shd w:val="clear" w:color="auto" w:fill="FFFFFF"/>
        <w:spacing w:line="240" w:lineRule="auto"/>
        <w:rPr>
          <w:rFonts w:ascii="Source Sans Pro" w:eastAsia="Times New Roman" w:hAnsi="Source Sans Pro"/>
          <w:color w:val="000000"/>
          <w:sz w:val="24"/>
          <w:szCs w:val="24"/>
          <w:lang w:val="en-IN" w:eastAsia="en-IN"/>
        </w:rPr>
      </w:pPr>
    </w:p>
    <w:p w14:paraId="79D1FDAF" w14:textId="77777777" w:rsidR="00FB77A0" w:rsidRPr="00FB77A0" w:rsidRDefault="00FB77A0">
      <w:pPr>
        <w:rPr>
          <w:b/>
          <w:bCs/>
          <w:sz w:val="24"/>
          <w:szCs w:val="24"/>
        </w:rPr>
      </w:pPr>
    </w:p>
    <w:sectPr w:rsidR="00FB77A0" w:rsidRPr="00FB77A0" w:rsidSect="0052626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6C179D" w14:textId="77777777" w:rsidR="00F7167A" w:rsidRDefault="00F7167A" w:rsidP="00F84AC9">
      <w:pPr>
        <w:spacing w:after="0" w:line="240" w:lineRule="auto"/>
      </w:pPr>
      <w:r>
        <w:separator/>
      </w:r>
    </w:p>
  </w:endnote>
  <w:endnote w:type="continuationSeparator" w:id="0">
    <w:p w14:paraId="1BEEC407" w14:textId="77777777" w:rsidR="00F7167A" w:rsidRDefault="00F7167A" w:rsidP="00F84A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altName w:val="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Source Sans Pro">
    <w:altName w:val="Cambria Math"/>
    <w:charset w:val="00"/>
    <w:family w:val="swiss"/>
    <w:pitch w:val="variable"/>
    <w:sig w:usb0="00000001" w:usb1="02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F4CB15" w14:textId="77777777" w:rsidR="00F7167A" w:rsidRDefault="00F7167A" w:rsidP="00F84AC9">
      <w:pPr>
        <w:spacing w:after="0" w:line="240" w:lineRule="auto"/>
      </w:pPr>
      <w:r>
        <w:separator/>
      </w:r>
    </w:p>
  </w:footnote>
  <w:footnote w:type="continuationSeparator" w:id="0">
    <w:p w14:paraId="42F1A6B9" w14:textId="77777777" w:rsidR="00F7167A" w:rsidRDefault="00F7167A" w:rsidP="00F84AC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hybridMultilevel"/>
    <w:tmpl w:val="10C47958"/>
    <w:lvl w:ilvl="0" w:tplc="268292EC">
      <w:start w:val="1"/>
      <w:numFmt w:val="decimal"/>
      <w:lvlText w:val="%1."/>
      <w:lvlJc w:val="left"/>
      <w:pPr>
        <w:ind w:left="2479" w:hanging="353"/>
      </w:pPr>
      <w:rPr>
        <w:rFonts w:ascii="Times New Roman" w:eastAsia="Times New Roman" w:hAnsi="Times New Roman" w:cs="Times New Roman" w:hint="default"/>
        <w:b/>
        <w:bCs/>
        <w:spacing w:val="0"/>
        <w:w w:val="100"/>
        <w:sz w:val="28"/>
        <w:szCs w:val="28"/>
        <w:lang w:val="en-US" w:eastAsia="en-US" w:bidi="ar-SA"/>
      </w:rPr>
    </w:lvl>
    <w:lvl w:ilvl="1" w:tplc="00DE9E54">
      <w:start w:val="1"/>
      <w:numFmt w:val="decimal"/>
      <w:lvlText w:val="%2."/>
      <w:lvlJc w:val="left"/>
      <w:pPr>
        <w:ind w:left="2100" w:hanging="360"/>
        <w:jc w:val="right"/>
      </w:pPr>
      <w:rPr>
        <w:rFonts w:hint="default"/>
        <w:w w:val="100"/>
        <w:lang w:val="en-US" w:eastAsia="en-US" w:bidi="ar-SA"/>
      </w:rPr>
    </w:lvl>
    <w:lvl w:ilvl="2" w:tplc="86AE509E">
      <w:start w:val="1"/>
      <w:numFmt w:val="decimal"/>
      <w:lvlText w:val="%3."/>
      <w:lvlJc w:val="left"/>
      <w:pPr>
        <w:ind w:left="1740" w:hanging="360"/>
      </w:pPr>
      <w:rPr>
        <w:rFonts w:ascii="Times New Roman" w:eastAsia="Times New Roman" w:hAnsi="Times New Roman" w:cs="Times New Roman" w:hint="default"/>
        <w:w w:val="100"/>
        <w:sz w:val="24"/>
        <w:szCs w:val="24"/>
        <w:lang w:val="en-US" w:eastAsia="en-US" w:bidi="ar-SA"/>
      </w:rPr>
    </w:lvl>
    <w:lvl w:ilvl="3" w:tplc="285CC686">
      <w:start w:val="1"/>
      <w:numFmt w:val="bullet"/>
      <w:lvlText w:val="•"/>
      <w:lvlJc w:val="left"/>
      <w:pPr>
        <w:ind w:left="3221" w:hanging="360"/>
      </w:pPr>
      <w:rPr>
        <w:rFonts w:hint="default"/>
        <w:lang w:val="en-US" w:eastAsia="en-US" w:bidi="ar-SA"/>
      </w:rPr>
    </w:lvl>
    <w:lvl w:ilvl="4" w:tplc="847064AE">
      <w:start w:val="1"/>
      <w:numFmt w:val="bullet"/>
      <w:lvlText w:val="•"/>
      <w:lvlJc w:val="left"/>
      <w:pPr>
        <w:ind w:left="4342" w:hanging="360"/>
      </w:pPr>
      <w:rPr>
        <w:rFonts w:hint="default"/>
        <w:lang w:val="en-US" w:eastAsia="en-US" w:bidi="ar-SA"/>
      </w:rPr>
    </w:lvl>
    <w:lvl w:ilvl="5" w:tplc="F48A1574">
      <w:start w:val="1"/>
      <w:numFmt w:val="bullet"/>
      <w:lvlText w:val="•"/>
      <w:lvlJc w:val="left"/>
      <w:pPr>
        <w:ind w:left="5464" w:hanging="360"/>
      </w:pPr>
      <w:rPr>
        <w:rFonts w:hint="default"/>
        <w:lang w:val="en-US" w:eastAsia="en-US" w:bidi="ar-SA"/>
      </w:rPr>
    </w:lvl>
    <w:lvl w:ilvl="6" w:tplc="8B943C98">
      <w:start w:val="1"/>
      <w:numFmt w:val="bullet"/>
      <w:lvlText w:val="•"/>
      <w:lvlJc w:val="left"/>
      <w:pPr>
        <w:ind w:left="6585" w:hanging="360"/>
      </w:pPr>
      <w:rPr>
        <w:rFonts w:hint="default"/>
        <w:lang w:val="en-US" w:eastAsia="en-US" w:bidi="ar-SA"/>
      </w:rPr>
    </w:lvl>
    <w:lvl w:ilvl="7" w:tplc="E29C2C7E">
      <w:start w:val="1"/>
      <w:numFmt w:val="bullet"/>
      <w:lvlText w:val="•"/>
      <w:lvlJc w:val="left"/>
      <w:pPr>
        <w:ind w:left="7707" w:hanging="360"/>
      </w:pPr>
      <w:rPr>
        <w:rFonts w:hint="default"/>
        <w:lang w:val="en-US" w:eastAsia="en-US" w:bidi="ar-SA"/>
      </w:rPr>
    </w:lvl>
    <w:lvl w:ilvl="8" w:tplc="3CC02468">
      <w:start w:val="1"/>
      <w:numFmt w:val="bullet"/>
      <w:lvlText w:val="•"/>
      <w:lvlJc w:val="left"/>
      <w:pPr>
        <w:ind w:left="8828" w:hanging="360"/>
      </w:pPr>
      <w:rPr>
        <w:rFonts w:hint="default"/>
        <w:lang w:val="en-US" w:eastAsia="en-US" w:bidi="ar-SA"/>
      </w:rPr>
    </w:lvl>
  </w:abstractNum>
  <w:abstractNum w:abstractNumId="1">
    <w:nsid w:val="00000023"/>
    <w:multiLevelType w:val="hybridMultilevel"/>
    <w:tmpl w:val="471202F0"/>
    <w:lvl w:ilvl="0" w:tplc="40090001">
      <w:start w:val="1"/>
      <w:numFmt w:val="bullet"/>
      <w:lvlText w:val=""/>
      <w:lvlJc w:val="left"/>
      <w:pPr>
        <w:ind w:left="501" w:hanging="360"/>
      </w:pPr>
      <w:rPr>
        <w:rFonts w:ascii="Symbol" w:hAnsi="Symbol" w:hint="default"/>
      </w:rPr>
    </w:lvl>
    <w:lvl w:ilvl="1" w:tplc="40090003">
      <w:start w:val="1"/>
      <w:numFmt w:val="bullet"/>
      <w:lvlText w:val="o"/>
      <w:lvlJc w:val="left"/>
      <w:pPr>
        <w:ind w:left="1221" w:hanging="360"/>
      </w:pPr>
      <w:rPr>
        <w:rFonts w:ascii="Courier New" w:hAnsi="Courier New" w:cs="Courier New" w:hint="default"/>
      </w:rPr>
    </w:lvl>
    <w:lvl w:ilvl="2" w:tplc="40090005">
      <w:start w:val="1"/>
      <w:numFmt w:val="bullet"/>
      <w:lvlText w:val=""/>
      <w:lvlJc w:val="left"/>
      <w:pPr>
        <w:ind w:left="1941" w:hanging="360"/>
      </w:pPr>
      <w:rPr>
        <w:rFonts w:ascii="Wingdings" w:hAnsi="Wingdings" w:hint="default"/>
      </w:rPr>
    </w:lvl>
    <w:lvl w:ilvl="3" w:tplc="40090001">
      <w:start w:val="1"/>
      <w:numFmt w:val="bullet"/>
      <w:lvlText w:val=""/>
      <w:lvlJc w:val="left"/>
      <w:pPr>
        <w:ind w:left="2661" w:hanging="360"/>
      </w:pPr>
      <w:rPr>
        <w:rFonts w:ascii="Symbol" w:hAnsi="Symbol" w:hint="default"/>
      </w:rPr>
    </w:lvl>
    <w:lvl w:ilvl="4" w:tplc="40090003">
      <w:start w:val="1"/>
      <w:numFmt w:val="bullet"/>
      <w:lvlText w:val="o"/>
      <w:lvlJc w:val="left"/>
      <w:pPr>
        <w:ind w:left="3381" w:hanging="360"/>
      </w:pPr>
      <w:rPr>
        <w:rFonts w:ascii="Courier New" w:hAnsi="Courier New" w:cs="Courier New" w:hint="default"/>
      </w:rPr>
    </w:lvl>
    <w:lvl w:ilvl="5" w:tplc="40090005">
      <w:start w:val="1"/>
      <w:numFmt w:val="bullet"/>
      <w:lvlText w:val=""/>
      <w:lvlJc w:val="left"/>
      <w:pPr>
        <w:ind w:left="4101" w:hanging="360"/>
      </w:pPr>
      <w:rPr>
        <w:rFonts w:ascii="Wingdings" w:hAnsi="Wingdings" w:hint="default"/>
      </w:rPr>
    </w:lvl>
    <w:lvl w:ilvl="6" w:tplc="40090001">
      <w:start w:val="1"/>
      <w:numFmt w:val="bullet"/>
      <w:lvlText w:val=""/>
      <w:lvlJc w:val="left"/>
      <w:pPr>
        <w:ind w:left="4821" w:hanging="360"/>
      </w:pPr>
      <w:rPr>
        <w:rFonts w:ascii="Symbol" w:hAnsi="Symbol" w:hint="default"/>
      </w:rPr>
    </w:lvl>
    <w:lvl w:ilvl="7" w:tplc="40090003">
      <w:start w:val="1"/>
      <w:numFmt w:val="bullet"/>
      <w:lvlText w:val="o"/>
      <w:lvlJc w:val="left"/>
      <w:pPr>
        <w:ind w:left="5541" w:hanging="360"/>
      </w:pPr>
      <w:rPr>
        <w:rFonts w:ascii="Courier New" w:hAnsi="Courier New" w:cs="Courier New" w:hint="default"/>
      </w:rPr>
    </w:lvl>
    <w:lvl w:ilvl="8" w:tplc="40090005">
      <w:start w:val="1"/>
      <w:numFmt w:val="bullet"/>
      <w:lvlText w:val=""/>
      <w:lvlJc w:val="left"/>
      <w:pPr>
        <w:ind w:left="6261" w:hanging="360"/>
      </w:pPr>
      <w:rPr>
        <w:rFonts w:ascii="Wingdings" w:hAnsi="Wingdings" w:hint="default"/>
      </w:rPr>
    </w:lvl>
  </w:abstractNum>
  <w:abstractNum w:abstractNumId="2">
    <w:nsid w:val="1C4D5E2B"/>
    <w:multiLevelType w:val="hybridMultilevel"/>
    <w:tmpl w:val="76C87C92"/>
    <w:lvl w:ilvl="0" w:tplc="6C825826">
      <w:start w:val="1"/>
      <w:numFmt w:val="decimal"/>
      <w:lvlText w:val="%1."/>
      <w:lvlJc w:val="left"/>
      <w:pPr>
        <w:ind w:left="2345" w:hanging="360"/>
      </w:pPr>
      <w:rPr>
        <w:b w:val="0"/>
        <w:bCs w:val="0"/>
      </w:rPr>
    </w:lvl>
    <w:lvl w:ilvl="1" w:tplc="40090019" w:tentative="1">
      <w:start w:val="1"/>
      <w:numFmt w:val="lowerLetter"/>
      <w:lvlText w:val="%2."/>
      <w:lvlJc w:val="left"/>
      <w:pPr>
        <w:ind w:left="2820" w:hanging="360"/>
      </w:pPr>
    </w:lvl>
    <w:lvl w:ilvl="2" w:tplc="4009001B" w:tentative="1">
      <w:start w:val="1"/>
      <w:numFmt w:val="lowerRoman"/>
      <w:lvlText w:val="%3."/>
      <w:lvlJc w:val="right"/>
      <w:pPr>
        <w:ind w:left="3540" w:hanging="180"/>
      </w:pPr>
    </w:lvl>
    <w:lvl w:ilvl="3" w:tplc="4009000F" w:tentative="1">
      <w:start w:val="1"/>
      <w:numFmt w:val="decimal"/>
      <w:lvlText w:val="%4."/>
      <w:lvlJc w:val="left"/>
      <w:pPr>
        <w:ind w:left="4260" w:hanging="360"/>
      </w:pPr>
    </w:lvl>
    <w:lvl w:ilvl="4" w:tplc="40090019" w:tentative="1">
      <w:start w:val="1"/>
      <w:numFmt w:val="lowerLetter"/>
      <w:lvlText w:val="%5."/>
      <w:lvlJc w:val="left"/>
      <w:pPr>
        <w:ind w:left="4980" w:hanging="360"/>
      </w:pPr>
    </w:lvl>
    <w:lvl w:ilvl="5" w:tplc="4009001B" w:tentative="1">
      <w:start w:val="1"/>
      <w:numFmt w:val="lowerRoman"/>
      <w:lvlText w:val="%6."/>
      <w:lvlJc w:val="right"/>
      <w:pPr>
        <w:ind w:left="5700" w:hanging="180"/>
      </w:pPr>
    </w:lvl>
    <w:lvl w:ilvl="6" w:tplc="4009000F" w:tentative="1">
      <w:start w:val="1"/>
      <w:numFmt w:val="decimal"/>
      <w:lvlText w:val="%7."/>
      <w:lvlJc w:val="left"/>
      <w:pPr>
        <w:ind w:left="6420" w:hanging="360"/>
      </w:pPr>
    </w:lvl>
    <w:lvl w:ilvl="7" w:tplc="40090019" w:tentative="1">
      <w:start w:val="1"/>
      <w:numFmt w:val="lowerLetter"/>
      <w:lvlText w:val="%8."/>
      <w:lvlJc w:val="left"/>
      <w:pPr>
        <w:ind w:left="7140" w:hanging="360"/>
      </w:pPr>
    </w:lvl>
    <w:lvl w:ilvl="8" w:tplc="4009001B" w:tentative="1">
      <w:start w:val="1"/>
      <w:numFmt w:val="lowerRoman"/>
      <w:lvlText w:val="%9."/>
      <w:lvlJc w:val="right"/>
      <w:pPr>
        <w:ind w:left="7860" w:hanging="180"/>
      </w:pPr>
    </w:lvl>
  </w:abstractNum>
  <w:abstractNum w:abstractNumId="3">
    <w:nsid w:val="35C500D6"/>
    <w:multiLevelType w:val="multilevel"/>
    <w:tmpl w:val="9D80D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47E7961"/>
    <w:multiLevelType w:val="hybridMultilevel"/>
    <w:tmpl w:val="F2E4C99C"/>
    <w:lvl w:ilvl="0" w:tplc="40090001">
      <w:start w:val="1"/>
      <w:numFmt w:val="bullet"/>
      <w:lvlText w:val=""/>
      <w:lvlJc w:val="left"/>
      <w:pPr>
        <w:ind w:left="2100" w:hanging="360"/>
      </w:pPr>
      <w:rPr>
        <w:rFonts w:ascii="Symbol" w:hAnsi="Symbol" w:hint="default"/>
      </w:rPr>
    </w:lvl>
    <w:lvl w:ilvl="1" w:tplc="40090003">
      <w:start w:val="1"/>
      <w:numFmt w:val="bullet"/>
      <w:lvlText w:val="o"/>
      <w:lvlJc w:val="left"/>
      <w:pPr>
        <w:ind w:left="2820" w:hanging="360"/>
      </w:pPr>
      <w:rPr>
        <w:rFonts w:ascii="Courier New" w:hAnsi="Courier New" w:cs="Courier New" w:hint="default"/>
      </w:rPr>
    </w:lvl>
    <w:lvl w:ilvl="2" w:tplc="40090005">
      <w:start w:val="1"/>
      <w:numFmt w:val="bullet"/>
      <w:lvlText w:val=""/>
      <w:lvlJc w:val="left"/>
      <w:pPr>
        <w:ind w:left="3540" w:hanging="360"/>
      </w:pPr>
      <w:rPr>
        <w:rFonts w:ascii="Wingdings" w:hAnsi="Wingdings" w:hint="default"/>
      </w:rPr>
    </w:lvl>
    <w:lvl w:ilvl="3" w:tplc="40090001">
      <w:start w:val="1"/>
      <w:numFmt w:val="bullet"/>
      <w:lvlText w:val=""/>
      <w:lvlJc w:val="left"/>
      <w:pPr>
        <w:ind w:left="4260" w:hanging="360"/>
      </w:pPr>
      <w:rPr>
        <w:rFonts w:ascii="Symbol" w:hAnsi="Symbol" w:hint="default"/>
      </w:rPr>
    </w:lvl>
    <w:lvl w:ilvl="4" w:tplc="40090003">
      <w:start w:val="1"/>
      <w:numFmt w:val="bullet"/>
      <w:lvlText w:val="o"/>
      <w:lvlJc w:val="left"/>
      <w:pPr>
        <w:ind w:left="4980" w:hanging="360"/>
      </w:pPr>
      <w:rPr>
        <w:rFonts w:ascii="Courier New" w:hAnsi="Courier New" w:cs="Courier New" w:hint="default"/>
      </w:rPr>
    </w:lvl>
    <w:lvl w:ilvl="5" w:tplc="40090005">
      <w:start w:val="1"/>
      <w:numFmt w:val="bullet"/>
      <w:lvlText w:val=""/>
      <w:lvlJc w:val="left"/>
      <w:pPr>
        <w:ind w:left="5700" w:hanging="360"/>
      </w:pPr>
      <w:rPr>
        <w:rFonts w:ascii="Wingdings" w:hAnsi="Wingdings" w:hint="default"/>
      </w:rPr>
    </w:lvl>
    <w:lvl w:ilvl="6" w:tplc="40090001">
      <w:start w:val="1"/>
      <w:numFmt w:val="bullet"/>
      <w:lvlText w:val=""/>
      <w:lvlJc w:val="left"/>
      <w:pPr>
        <w:ind w:left="6420" w:hanging="360"/>
      </w:pPr>
      <w:rPr>
        <w:rFonts w:ascii="Symbol" w:hAnsi="Symbol" w:hint="default"/>
      </w:rPr>
    </w:lvl>
    <w:lvl w:ilvl="7" w:tplc="40090003">
      <w:start w:val="1"/>
      <w:numFmt w:val="bullet"/>
      <w:lvlText w:val="o"/>
      <w:lvlJc w:val="left"/>
      <w:pPr>
        <w:ind w:left="7140" w:hanging="360"/>
      </w:pPr>
      <w:rPr>
        <w:rFonts w:ascii="Courier New" w:hAnsi="Courier New" w:cs="Courier New" w:hint="default"/>
      </w:rPr>
    </w:lvl>
    <w:lvl w:ilvl="8" w:tplc="40090005">
      <w:start w:val="1"/>
      <w:numFmt w:val="bullet"/>
      <w:lvlText w:val=""/>
      <w:lvlJc w:val="left"/>
      <w:pPr>
        <w:ind w:left="7860" w:hanging="360"/>
      </w:pPr>
      <w:rPr>
        <w:rFonts w:ascii="Wingdings" w:hAnsi="Wingdings" w:hint="default"/>
      </w:rPr>
    </w:lvl>
  </w:abstractNum>
  <w:num w:numId="1">
    <w:abstractNumId w:val="3"/>
  </w:num>
  <w:num w:numId="2">
    <w:abstractNumId w:val="1"/>
  </w:num>
  <w:num w:numId="3">
    <w:abstractNumId w:val="2"/>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765"/>
    <w:rsid w:val="00090584"/>
    <w:rsid w:val="00095AD0"/>
    <w:rsid w:val="00127D11"/>
    <w:rsid w:val="00393AC7"/>
    <w:rsid w:val="00472CF3"/>
    <w:rsid w:val="004D76C0"/>
    <w:rsid w:val="00526269"/>
    <w:rsid w:val="00547B1F"/>
    <w:rsid w:val="0058146E"/>
    <w:rsid w:val="00B16FB2"/>
    <w:rsid w:val="00B40765"/>
    <w:rsid w:val="00BC0B16"/>
    <w:rsid w:val="00BC4465"/>
    <w:rsid w:val="00C7391A"/>
    <w:rsid w:val="00E90A42"/>
    <w:rsid w:val="00F54907"/>
    <w:rsid w:val="00F7167A"/>
    <w:rsid w:val="00F84AC9"/>
    <w:rsid w:val="00FB77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F4A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36"/>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626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a"/>
    <w:basedOn w:val="DefaultParagraphFont"/>
    <w:rsid w:val="00B40765"/>
  </w:style>
  <w:style w:type="character" w:customStyle="1" w:styleId="a0">
    <w:name w:val="_"/>
    <w:basedOn w:val="DefaultParagraphFont"/>
    <w:rsid w:val="00090584"/>
  </w:style>
  <w:style w:type="character" w:customStyle="1" w:styleId="ff3">
    <w:name w:val="ff3"/>
    <w:basedOn w:val="DefaultParagraphFont"/>
    <w:rsid w:val="00090584"/>
  </w:style>
  <w:style w:type="character" w:customStyle="1" w:styleId="ls3">
    <w:name w:val="ls3"/>
    <w:basedOn w:val="DefaultParagraphFont"/>
    <w:rsid w:val="00090584"/>
  </w:style>
  <w:style w:type="character" w:customStyle="1" w:styleId="ls6">
    <w:name w:val="ls6"/>
    <w:basedOn w:val="DefaultParagraphFont"/>
    <w:rsid w:val="00090584"/>
  </w:style>
  <w:style w:type="character" w:customStyle="1" w:styleId="ls7">
    <w:name w:val="ls7"/>
    <w:basedOn w:val="DefaultParagraphFont"/>
    <w:rsid w:val="00090584"/>
  </w:style>
  <w:style w:type="character" w:customStyle="1" w:styleId="ls1">
    <w:name w:val="ls1"/>
    <w:basedOn w:val="DefaultParagraphFont"/>
    <w:rsid w:val="00090584"/>
  </w:style>
  <w:style w:type="character" w:customStyle="1" w:styleId="ls8">
    <w:name w:val="ls8"/>
    <w:basedOn w:val="DefaultParagraphFont"/>
    <w:rsid w:val="00090584"/>
  </w:style>
  <w:style w:type="character" w:customStyle="1" w:styleId="ls2">
    <w:name w:val="ls2"/>
    <w:basedOn w:val="DefaultParagraphFont"/>
    <w:rsid w:val="00090584"/>
  </w:style>
  <w:style w:type="character" w:customStyle="1" w:styleId="l6">
    <w:name w:val="l6"/>
    <w:basedOn w:val="DefaultParagraphFont"/>
    <w:rsid w:val="00FB77A0"/>
  </w:style>
  <w:style w:type="character" w:customStyle="1" w:styleId="l7">
    <w:name w:val="l7"/>
    <w:basedOn w:val="DefaultParagraphFont"/>
    <w:rsid w:val="00FB77A0"/>
  </w:style>
  <w:style w:type="character" w:customStyle="1" w:styleId="l9">
    <w:name w:val="l9"/>
    <w:basedOn w:val="DefaultParagraphFont"/>
    <w:rsid w:val="00FB77A0"/>
  </w:style>
  <w:style w:type="character" w:customStyle="1" w:styleId="l10">
    <w:name w:val="l10"/>
    <w:basedOn w:val="DefaultParagraphFont"/>
    <w:rsid w:val="00FB77A0"/>
  </w:style>
  <w:style w:type="character" w:customStyle="1" w:styleId="l8">
    <w:name w:val="l8"/>
    <w:basedOn w:val="DefaultParagraphFont"/>
    <w:rsid w:val="00FB77A0"/>
  </w:style>
  <w:style w:type="paragraph" w:customStyle="1" w:styleId="listitem">
    <w:name w:val="list_item"/>
    <w:basedOn w:val="Normal"/>
    <w:rsid w:val="00FB77A0"/>
    <w:pPr>
      <w:spacing w:before="100" w:beforeAutospacing="1" w:after="100" w:afterAutospacing="1" w:line="240" w:lineRule="auto"/>
    </w:pPr>
    <w:rPr>
      <w:rFonts w:eastAsia="Times New Roman"/>
      <w:sz w:val="24"/>
      <w:szCs w:val="24"/>
      <w:lang w:val="en-IN" w:eastAsia="en-IN"/>
    </w:rPr>
  </w:style>
  <w:style w:type="character" w:customStyle="1" w:styleId="l">
    <w:name w:val="l"/>
    <w:basedOn w:val="DefaultParagraphFont"/>
    <w:rsid w:val="00FB77A0"/>
  </w:style>
  <w:style w:type="paragraph" w:styleId="ListParagraph">
    <w:name w:val="List Paragraph"/>
    <w:basedOn w:val="Normal"/>
    <w:uiPriority w:val="1"/>
    <w:qFormat/>
    <w:rsid w:val="00547B1F"/>
    <w:pPr>
      <w:widowControl w:val="0"/>
      <w:autoSpaceDE w:val="0"/>
      <w:autoSpaceDN w:val="0"/>
      <w:spacing w:after="0" w:line="240" w:lineRule="auto"/>
      <w:ind w:left="1740" w:hanging="361"/>
    </w:pPr>
    <w:rPr>
      <w:rFonts w:eastAsia="Times New Roman"/>
      <w:sz w:val="22"/>
      <w:szCs w:val="22"/>
    </w:rPr>
  </w:style>
  <w:style w:type="character" w:styleId="Hyperlink">
    <w:name w:val="Hyperlink"/>
    <w:basedOn w:val="DefaultParagraphFont"/>
    <w:uiPriority w:val="99"/>
    <w:unhideWhenUsed/>
    <w:rsid w:val="00F84AC9"/>
    <w:rPr>
      <w:color w:val="0000FF" w:themeColor="hyperlink"/>
      <w:u w:val="single"/>
    </w:rPr>
  </w:style>
  <w:style w:type="character" w:customStyle="1" w:styleId="UnresolvedMention">
    <w:name w:val="Unresolved Mention"/>
    <w:basedOn w:val="DefaultParagraphFont"/>
    <w:uiPriority w:val="99"/>
    <w:semiHidden/>
    <w:unhideWhenUsed/>
    <w:rsid w:val="00F84AC9"/>
    <w:rPr>
      <w:color w:val="605E5C"/>
      <w:shd w:val="clear" w:color="auto" w:fill="E1DFDD"/>
    </w:rPr>
  </w:style>
  <w:style w:type="paragraph" w:styleId="Header">
    <w:name w:val="header"/>
    <w:basedOn w:val="Normal"/>
    <w:link w:val="HeaderChar"/>
    <w:uiPriority w:val="99"/>
    <w:unhideWhenUsed/>
    <w:rsid w:val="00F84A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F84AC9"/>
  </w:style>
  <w:style w:type="paragraph" w:styleId="Footer">
    <w:name w:val="footer"/>
    <w:basedOn w:val="Normal"/>
    <w:link w:val="FooterChar"/>
    <w:uiPriority w:val="99"/>
    <w:unhideWhenUsed/>
    <w:rsid w:val="00F84A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4AC9"/>
  </w:style>
  <w:style w:type="table" w:styleId="TableGrid">
    <w:name w:val="Table Grid"/>
    <w:basedOn w:val="TableNormal"/>
    <w:uiPriority w:val="59"/>
    <w:rsid w:val="00127D11"/>
    <w:pPr>
      <w:spacing w:after="0" w:line="240" w:lineRule="auto"/>
    </w:pPr>
    <w:rPr>
      <w:rFonts w:asciiTheme="minorHAnsi" w:hAnsiTheme="minorHAnsi" w:cstheme="minorBidi"/>
      <w:kern w:val="2"/>
      <w:sz w:val="22"/>
      <w:szCs w:val="22"/>
      <w:lang w:val="en-IN"/>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qFormat/>
    <w:rsid w:val="00BC4465"/>
    <w:pPr>
      <w:widowControl w:val="0"/>
      <w:autoSpaceDE w:val="0"/>
      <w:autoSpaceDN w:val="0"/>
      <w:spacing w:after="0" w:line="240" w:lineRule="auto"/>
    </w:pPr>
    <w:rPr>
      <w:rFonts w:eastAsia="Times New Roman"/>
      <w:sz w:val="24"/>
      <w:szCs w:val="24"/>
    </w:rPr>
  </w:style>
  <w:style w:type="character" w:customStyle="1" w:styleId="BodyTextChar">
    <w:name w:val="Body Text Char"/>
    <w:basedOn w:val="DefaultParagraphFont"/>
    <w:link w:val="BodyText"/>
    <w:uiPriority w:val="1"/>
    <w:rsid w:val="00BC4465"/>
    <w:rPr>
      <w:rFonts w:eastAsia="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36"/>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626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a"/>
    <w:basedOn w:val="DefaultParagraphFont"/>
    <w:rsid w:val="00B40765"/>
  </w:style>
  <w:style w:type="character" w:customStyle="1" w:styleId="a0">
    <w:name w:val="_"/>
    <w:basedOn w:val="DefaultParagraphFont"/>
    <w:rsid w:val="00090584"/>
  </w:style>
  <w:style w:type="character" w:customStyle="1" w:styleId="ff3">
    <w:name w:val="ff3"/>
    <w:basedOn w:val="DefaultParagraphFont"/>
    <w:rsid w:val="00090584"/>
  </w:style>
  <w:style w:type="character" w:customStyle="1" w:styleId="ls3">
    <w:name w:val="ls3"/>
    <w:basedOn w:val="DefaultParagraphFont"/>
    <w:rsid w:val="00090584"/>
  </w:style>
  <w:style w:type="character" w:customStyle="1" w:styleId="ls6">
    <w:name w:val="ls6"/>
    <w:basedOn w:val="DefaultParagraphFont"/>
    <w:rsid w:val="00090584"/>
  </w:style>
  <w:style w:type="character" w:customStyle="1" w:styleId="ls7">
    <w:name w:val="ls7"/>
    <w:basedOn w:val="DefaultParagraphFont"/>
    <w:rsid w:val="00090584"/>
  </w:style>
  <w:style w:type="character" w:customStyle="1" w:styleId="ls1">
    <w:name w:val="ls1"/>
    <w:basedOn w:val="DefaultParagraphFont"/>
    <w:rsid w:val="00090584"/>
  </w:style>
  <w:style w:type="character" w:customStyle="1" w:styleId="ls8">
    <w:name w:val="ls8"/>
    <w:basedOn w:val="DefaultParagraphFont"/>
    <w:rsid w:val="00090584"/>
  </w:style>
  <w:style w:type="character" w:customStyle="1" w:styleId="ls2">
    <w:name w:val="ls2"/>
    <w:basedOn w:val="DefaultParagraphFont"/>
    <w:rsid w:val="00090584"/>
  </w:style>
  <w:style w:type="character" w:customStyle="1" w:styleId="l6">
    <w:name w:val="l6"/>
    <w:basedOn w:val="DefaultParagraphFont"/>
    <w:rsid w:val="00FB77A0"/>
  </w:style>
  <w:style w:type="character" w:customStyle="1" w:styleId="l7">
    <w:name w:val="l7"/>
    <w:basedOn w:val="DefaultParagraphFont"/>
    <w:rsid w:val="00FB77A0"/>
  </w:style>
  <w:style w:type="character" w:customStyle="1" w:styleId="l9">
    <w:name w:val="l9"/>
    <w:basedOn w:val="DefaultParagraphFont"/>
    <w:rsid w:val="00FB77A0"/>
  </w:style>
  <w:style w:type="character" w:customStyle="1" w:styleId="l10">
    <w:name w:val="l10"/>
    <w:basedOn w:val="DefaultParagraphFont"/>
    <w:rsid w:val="00FB77A0"/>
  </w:style>
  <w:style w:type="character" w:customStyle="1" w:styleId="l8">
    <w:name w:val="l8"/>
    <w:basedOn w:val="DefaultParagraphFont"/>
    <w:rsid w:val="00FB77A0"/>
  </w:style>
  <w:style w:type="paragraph" w:customStyle="1" w:styleId="listitem">
    <w:name w:val="list_item"/>
    <w:basedOn w:val="Normal"/>
    <w:rsid w:val="00FB77A0"/>
    <w:pPr>
      <w:spacing w:before="100" w:beforeAutospacing="1" w:after="100" w:afterAutospacing="1" w:line="240" w:lineRule="auto"/>
    </w:pPr>
    <w:rPr>
      <w:rFonts w:eastAsia="Times New Roman"/>
      <w:sz w:val="24"/>
      <w:szCs w:val="24"/>
      <w:lang w:val="en-IN" w:eastAsia="en-IN"/>
    </w:rPr>
  </w:style>
  <w:style w:type="character" w:customStyle="1" w:styleId="l">
    <w:name w:val="l"/>
    <w:basedOn w:val="DefaultParagraphFont"/>
    <w:rsid w:val="00FB77A0"/>
  </w:style>
  <w:style w:type="paragraph" w:styleId="ListParagraph">
    <w:name w:val="List Paragraph"/>
    <w:basedOn w:val="Normal"/>
    <w:uiPriority w:val="1"/>
    <w:qFormat/>
    <w:rsid w:val="00547B1F"/>
    <w:pPr>
      <w:widowControl w:val="0"/>
      <w:autoSpaceDE w:val="0"/>
      <w:autoSpaceDN w:val="0"/>
      <w:spacing w:after="0" w:line="240" w:lineRule="auto"/>
      <w:ind w:left="1740" w:hanging="361"/>
    </w:pPr>
    <w:rPr>
      <w:rFonts w:eastAsia="Times New Roman"/>
      <w:sz w:val="22"/>
      <w:szCs w:val="22"/>
    </w:rPr>
  </w:style>
  <w:style w:type="character" w:styleId="Hyperlink">
    <w:name w:val="Hyperlink"/>
    <w:basedOn w:val="DefaultParagraphFont"/>
    <w:uiPriority w:val="99"/>
    <w:unhideWhenUsed/>
    <w:rsid w:val="00F84AC9"/>
    <w:rPr>
      <w:color w:val="0000FF" w:themeColor="hyperlink"/>
      <w:u w:val="single"/>
    </w:rPr>
  </w:style>
  <w:style w:type="character" w:customStyle="1" w:styleId="UnresolvedMention">
    <w:name w:val="Unresolved Mention"/>
    <w:basedOn w:val="DefaultParagraphFont"/>
    <w:uiPriority w:val="99"/>
    <w:semiHidden/>
    <w:unhideWhenUsed/>
    <w:rsid w:val="00F84AC9"/>
    <w:rPr>
      <w:color w:val="605E5C"/>
      <w:shd w:val="clear" w:color="auto" w:fill="E1DFDD"/>
    </w:rPr>
  </w:style>
  <w:style w:type="paragraph" w:styleId="Header">
    <w:name w:val="header"/>
    <w:basedOn w:val="Normal"/>
    <w:link w:val="HeaderChar"/>
    <w:uiPriority w:val="99"/>
    <w:unhideWhenUsed/>
    <w:rsid w:val="00F84A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F84AC9"/>
  </w:style>
  <w:style w:type="paragraph" w:styleId="Footer">
    <w:name w:val="footer"/>
    <w:basedOn w:val="Normal"/>
    <w:link w:val="FooterChar"/>
    <w:uiPriority w:val="99"/>
    <w:unhideWhenUsed/>
    <w:rsid w:val="00F84A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4AC9"/>
  </w:style>
  <w:style w:type="table" w:styleId="TableGrid">
    <w:name w:val="Table Grid"/>
    <w:basedOn w:val="TableNormal"/>
    <w:uiPriority w:val="59"/>
    <w:rsid w:val="00127D11"/>
    <w:pPr>
      <w:spacing w:after="0" w:line="240" w:lineRule="auto"/>
    </w:pPr>
    <w:rPr>
      <w:rFonts w:asciiTheme="minorHAnsi" w:hAnsiTheme="minorHAnsi" w:cstheme="minorBidi"/>
      <w:kern w:val="2"/>
      <w:sz w:val="22"/>
      <w:szCs w:val="22"/>
      <w:lang w:val="en-IN"/>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qFormat/>
    <w:rsid w:val="00BC4465"/>
    <w:pPr>
      <w:widowControl w:val="0"/>
      <w:autoSpaceDE w:val="0"/>
      <w:autoSpaceDN w:val="0"/>
      <w:spacing w:after="0" w:line="240" w:lineRule="auto"/>
    </w:pPr>
    <w:rPr>
      <w:rFonts w:eastAsia="Times New Roman"/>
      <w:sz w:val="24"/>
      <w:szCs w:val="24"/>
    </w:rPr>
  </w:style>
  <w:style w:type="character" w:customStyle="1" w:styleId="BodyTextChar">
    <w:name w:val="Body Text Char"/>
    <w:basedOn w:val="DefaultParagraphFont"/>
    <w:link w:val="BodyText"/>
    <w:uiPriority w:val="1"/>
    <w:rsid w:val="00BC4465"/>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499924">
      <w:bodyDiv w:val="1"/>
      <w:marLeft w:val="0"/>
      <w:marRight w:val="0"/>
      <w:marTop w:val="0"/>
      <w:marBottom w:val="0"/>
      <w:divBdr>
        <w:top w:val="none" w:sz="0" w:space="0" w:color="auto"/>
        <w:left w:val="none" w:sz="0" w:space="0" w:color="auto"/>
        <w:bottom w:val="none" w:sz="0" w:space="0" w:color="auto"/>
        <w:right w:val="none" w:sz="0" w:space="0" w:color="auto"/>
      </w:divBdr>
    </w:div>
    <w:div w:id="185758349">
      <w:bodyDiv w:val="1"/>
      <w:marLeft w:val="0"/>
      <w:marRight w:val="0"/>
      <w:marTop w:val="0"/>
      <w:marBottom w:val="0"/>
      <w:divBdr>
        <w:top w:val="none" w:sz="0" w:space="0" w:color="auto"/>
        <w:left w:val="none" w:sz="0" w:space="0" w:color="auto"/>
        <w:bottom w:val="none" w:sz="0" w:space="0" w:color="auto"/>
        <w:right w:val="none" w:sz="0" w:space="0" w:color="auto"/>
      </w:divBdr>
    </w:div>
    <w:div w:id="283463072">
      <w:bodyDiv w:val="1"/>
      <w:marLeft w:val="0"/>
      <w:marRight w:val="0"/>
      <w:marTop w:val="0"/>
      <w:marBottom w:val="0"/>
      <w:divBdr>
        <w:top w:val="none" w:sz="0" w:space="0" w:color="auto"/>
        <w:left w:val="none" w:sz="0" w:space="0" w:color="auto"/>
        <w:bottom w:val="none" w:sz="0" w:space="0" w:color="auto"/>
        <w:right w:val="none" w:sz="0" w:space="0" w:color="auto"/>
      </w:divBdr>
      <w:divsChild>
        <w:div w:id="803543976">
          <w:marLeft w:val="0"/>
          <w:marRight w:val="0"/>
          <w:marTop w:val="150"/>
          <w:marBottom w:val="300"/>
          <w:divBdr>
            <w:top w:val="none" w:sz="0" w:space="0" w:color="auto"/>
            <w:left w:val="none" w:sz="0" w:space="0" w:color="auto"/>
            <w:bottom w:val="none" w:sz="0" w:space="0" w:color="auto"/>
            <w:right w:val="none" w:sz="0" w:space="0" w:color="auto"/>
          </w:divBdr>
          <w:divsChild>
            <w:div w:id="1135490637">
              <w:marLeft w:val="0"/>
              <w:marRight w:val="0"/>
              <w:marTop w:val="0"/>
              <w:marBottom w:val="0"/>
              <w:divBdr>
                <w:top w:val="none" w:sz="0" w:space="0" w:color="auto"/>
                <w:left w:val="none" w:sz="0" w:space="0" w:color="auto"/>
                <w:bottom w:val="none" w:sz="0" w:space="0" w:color="auto"/>
                <w:right w:val="none" w:sz="0" w:space="0" w:color="auto"/>
              </w:divBdr>
              <w:divsChild>
                <w:div w:id="814105347">
                  <w:marLeft w:val="0"/>
                  <w:marRight w:val="0"/>
                  <w:marTop w:val="0"/>
                  <w:marBottom w:val="0"/>
                  <w:divBdr>
                    <w:top w:val="none" w:sz="0" w:space="0" w:color="auto"/>
                    <w:left w:val="none" w:sz="0" w:space="0" w:color="auto"/>
                    <w:bottom w:val="none" w:sz="0" w:space="0" w:color="auto"/>
                    <w:right w:val="none" w:sz="0" w:space="0" w:color="auto"/>
                  </w:divBdr>
                  <w:divsChild>
                    <w:div w:id="1887372062">
                      <w:marLeft w:val="0"/>
                      <w:marRight w:val="0"/>
                      <w:marTop w:val="0"/>
                      <w:marBottom w:val="0"/>
                      <w:divBdr>
                        <w:top w:val="none" w:sz="0" w:space="0" w:color="auto"/>
                        <w:left w:val="none" w:sz="0" w:space="0" w:color="auto"/>
                        <w:bottom w:val="none" w:sz="0" w:space="0" w:color="auto"/>
                        <w:right w:val="none" w:sz="0" w:space="0" w:color="auto"/>
                      </w:divBdr>
                      <w:divsChild>
                        <w:div w:id="1060518504">
                          <w:marLeft w:val="0"/>
                          <w:marRight w:val="0"/>
                          <w:marTop w:val="0"/>
                          <w:marBottom w:val="0"/>
                          <w:divBdr>
                            <w:top w:val="none" w:sz="0" w:space="0" w:color="auto"/>
                            <w:left w:val="none" w:sz="0" w:space="0" w:color="auto"/>
                            <w:bottom w:val="none" w:sz="0" w:space="0" w:color="auto"/>
                            <w:right w:val="none" w:sz="0" w:space="0" w:color="auto"/>
                          </w:divBdr>
                        </w:div>
                        <w:div w:id="136355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459668">
                  <w:marLeft w:val="0"/>
                  <w:marRight w:val="0"/>
                  <w:marTop w:val="0"/>
                  <w:marBottom w:val="0"/>
                  <w:divBdr>
                    <w:top w:val="none" w:sz="0" w:space="0" w:color="auto"/>
                    <w:left w:val="none" w:sz="0" w:space="0" w:color="auto"/>
                    <w:bottom w:val="none" w:sz="0" w:space="0" w:color="auto"/>
                    <w:right w:val="none" w:sz="0" w:space="0" w:color="auto"/>
                  </w:divBdr>
                  <w:divsChild>
                    <w:div w:id="163829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2295">
              <w:marLeft w:val="0"/>
              <w:marRight w:val="0"/>
              <w:marTop w:val="0"/>
              <w:marBottom w:val="0"/>
              <w:divBdr>
                <w:top w:val="none" w:sz="0" w:space="0" w:color="auto"/>
                <w:left w:val="none" w:sz="0" w:space="0" w:color="auto"/>
                <w:bottom w:val="none" w:sz="0" w:space="0" w:color="auto"/>
                <w:right w:val="none" w:sz="0" w:space="0" w:color="auto"/>
              </w:divBdr>
              <w:divsChild>
                <w:div w:id="31808819">
                  <w:marLeft w:val="0"/>
                  <w:marRight w:val="0"/>
                  <w:marTop w:val="0"/>
                  <w:marBottom w:val="0"/>
                  <w:divBdr>
                    <w:top w:val="single" w:sz="6" w:space="0" w:color="CACED9"/>
                    <w:left w:val="single" w:sz="6" w:space="0" w:color="CACED9"/>
                    <w:bottom w:val="single" w:sz="6" w:space="0" w:color="CACED9"/>
                    <w:right w:val="single" w:sz="6" w:space="0" w:color="CACED9"/>
                  </w:divBdr>
                </w:div>
              </w:divsChild>
            </w:div>
          </w:divsChild>
        </w:div>
        <w:div w:id="665979481">
          <w:marLeft w:val="0"/>
          <w:marRight w:val="0"/>
          <w:marTop w:val="150"/>
          <w:marBottom w:val="300"/>
          <w:divBdr>
            <w:top w:val="none" w:sz="0" w:space="0" w:color="auto"/>
            <w:left w:val="none" w:sz="0" w:space="0" w:color="auto"/>
            <w:bottom w:val="none" w:sz="0" w:space="0" w:color="auto"/>
            <w:right w:val="none" w:sz="0" w:space="0" w:color="auto"/>
          </w:divBdr>
          <w:divsChild>
            <w:div w:id="315958212">
              <w:marLeft w:val="0"/>
              <w:marRight w:val="0"/>
              <w:marTop w:val="0"/>
              <w:marBottom w:val="0"/>
              <w:divBdr>
                <w:top w:val="none" w:sz="0" w:space="0" w:color="auto"/>
                <w:left w:val="none" w:sz="0" w:space="0" w:color="auto"/>
                <w:bottom w:val="none" w:sz="0" w:space="0" w:color="auto"/>
                <w:right w:val="none" w:sz="0" w:space="0" w:color="auto"/>
              </w:divBdr>
              <w:divsChild>
                <w:div w:id="2094203632">
                  <w:marLeft w:val="0"/>
                  <w:marRight w:val="0"/>
                  <w:marTop w:val="0"/>
                  <w:marBottom w:val="0"/>
                  <w:divBdr>
                    <w:top w:val="none" w:sz="0" w:space="0" w:color="auto"/>
                    <w:left w:val="none" w:sz="0" w:space="0" w:color="auto"/>
                    <w:bottom w:val="none" w:sz="0" w:space="0" w:color="auto"/>
                    <w:right w:val="none" w:sz="0" w:space="0" w:color="auto"/>
                  </w:divBdr>
                  <w:divsChild>
                    <w:div w:id="1895850931">
                      <w:marLeft w:val="0"/>
                      <w:marRight w:val="0"/>
                      <w:marTop w:val="0"/>
                      <w:marBottom w:val="0"/>
                      <w:divBdr>
                        <w:top w:val="none" w:sz="0" w:space="0" w:color="auto"/>
                        <w:left w:val="none" w:sz="0" w:space="0" w:color="auto"/>
                        <w:bottom w:val="none" w:sz="0" w:space="0" w:color="auto"/>
                        <w:right w:val="none" w:sz="0" w:space="0" w:color="auto"/>
                      </w:divBdr>
                      <w:divsChild>
                        <w:div w:id="54285787">
                          <w:marLeft w:val="0"/>
                          <w:marRight w:val="0"/>
                          <w:marTop w:val="0"/>
                          <w:marBottom w:val="0"/>
                          <w:divBdr>
                            <w:top w:val="none" w:sz="0" w:space="0" w:color="auto"/>
                            <w:left w:val="none" w:sz="0" w:space="0" w:color="auto"/>
                            <w:bottom w:val="none" w:sz="0" w:space="0" w:color="auto"/>
                            <w:right w:val="none" w:sz="0" w:space="0" w:color="auto"/>
                          </w:divBdr>
                        </w:div>
                        <w:div w:id="1421103456">
                          <w:marLeft w:val="0"/>
                          <w:marRight w:val="0"/>
                          <w:marTop w:val="0"/>
                          <w:marBottom w:val="0"/>
                          <w:divBdr>
                            <w:top w:val="none" w:sz="0" w:space="0" w:color="auto"/>
                            <w:left w:val="none" w:sz="0" w:space="0" w:color="auto"/>
                            <w:bottom w:val="none" w:sz="0" w:space="0" w:color="auto"/>
                            <w:right w:val="none" w:sz="0" w:space="0" w:color="auto"/>
                          </w:divBdr>
                        </w:div>
                        <w:div w:id="1783383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089159">
                  <w:marLeft w:val="0"/>
                  <w:marRight w:val="0"/>
                  <w:marTop w:val="0"/>
                  <w:marBottom w:val="0"/>
                  <w:divBdr>
                    <w:top w:val="none" w:sz="0" w:space="0" w:color="auto"/>
                    <w:left w:val="none" w:sz="0" w:space="0" w:color="auto"/>
                    <w:bottom w:val="none" w:sz="0" w:space="0" w:color="auto"/>
                    <w:right w:val="none" w:sz="0" w:space="0" w:color="auto"/>
                  </w:divBdr>
                  <w:divsChild>
                    <w:div w:id="656344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8216098">
      <w:bodyDiv w:val="1"/>
      <w:marLeft w:val="0"/>
      <w:marRight w:val="0"/>
      <w:marTop w:val="0"/>
      <w:marBottom w:val="0"/>
      <w:divBdr>
        <w:top w:val="none" w:sz="0" w:space="0" w:color="auto"/>
        <w:left w:val="none" w:sz="0" w:space="0" w:color="auto"/>
        <w:bottom w:val="none" w:sz="0" w:space="0" w:color="auto"/>
        <w:right w:val="none" w:sz="0" w:space="0" w:color="auto"/>
      </w:divBdr>
    </w:div>
    <w:div w:id="466316781">
      <w:bodyDiv w:val="1"/>
      <w:marLeft w:val="0"/>
      <w:marRight w:val="0"/>
      <w:marTop w:val="0"/>
      <w:marBottom w:val="0"/>
      <w:divBdr>
        <w:top w:val="none" w:sz="0" w:space="0" w:color="auto"/>
        <w:left w:val="none" w:sz="0" w:space="0" w:color="auto"/>
        <w:bottom w:val="none" w:sz="0" w:space="0" w:color="auto"/>
        <w:right w:val="none" w:sz="0" w:space="0" w:color="auto"/>
      </w:divBdr>
    </w:div>
    <w:div w:id="517351951">
      <w:bodyDiv w:val="1"/>
      <w:marLeft w:val="0"/>
      <w:marRight w:val="0"/>
      <w:marTop w:val="0"/>
      <w:marBottom w:val="0"/>
      <w:divBdr>
        <w:top w:val="none" w:sz="0" w:space="0" w:color="auto"/>
        <w:left w:val="none" w:sz="0" w:space="0" w:color="auto"/>
        <w:bottom w:val="none" w:sz="0" w:space="0" w:color="auto"/>
        <w:right w:val="none" w:sz="0" w:space="0" w:color="auto"/>
      </w:divBdr>
    </w:div>
    <w:div w:id="535773672">
      <w:bodyDiv w:val="1"/>
      <w:marLeft w:val="0"/>
      <w:marRight w:val="0"/>
      <w:marTop w:val="0"/>
      <w:marBottom w:val="0"/>
      <w:divBdr>
        <w:top w:val="none" w:sz="0" w:space="0" w:color="auto"/>
        <w:left w:val="none" w:sz="0" w:space="0" w:color="auto"/>
        <w:bottom w:val="none" w:sz="0" w:space="0" w:color="auto"/>
        <w:right w:val="none" w:sz="0" w:space="0" w:color="auto"/>
      </w:divBdr>
    </w:div>
    <w:div w:id="566722243">
      <w:bodyDiv w:val="1"/>
      <w:marLeft w:val="0"/>
      <w:marRight w:val="0"/>
      <w:marTop w:val="0"/>
      <w:marBottom w:val="0"/>
      <w:divBdr>
        <w:top w:val="none" w:sz="0" w:space="0" w:color="auto"/>
        <w:left w:val="none" w:sz="0" w:space="0" w:color="auto"/>
        <w:bottom w:val="none" w:sz="0" w:space="0" w:color="auto"/>
        <w:right w:val="none" w:sz="0" w:space="0" w:color="auto"/>
      </w:divBdr>
    </w:div>
    <w:div w:id="652221801">
      <w:bodyDiv w:val="1"/>
      <w:marLeft w:val="0"/>
      <w:marRight w:val="0"/>
      <w:marTop w:val="0"/>
      <w:marBottom w:val="0"/>
      <w:divBdr>
        <w:top w:val="none" w:sz="0" w:space="0" w:color="auto"/>
        <w:left w:val="none" w:sz="0" w:space="0" w:color="auto"/>
        <w:bottom w:val="none" w:sz="0" w:space="0" w:color="auto"/>
        <w:right w:val="none" w:sz="0" w:space="0" w:color="auto"/>
      </w:divBdr>
    </w:div>
    <w:div w:id="756487459">
      <w:bodyDiv w:val="1"/>
      <w:marLeft w:val="0"/>
      <w:marRight w:val="0"/>
      <w:marTop w:val="0"/>
      <w:marBottom w:val="0"/>
      <w:divBdr>
        <w:top w:val="none" w:sz="0" w:space="0" w:color="auto"/>
        <w:left w:val="none" w:sz="0" w:space="0" w:color="auto"/>
        <w:bottom w:val="none" w:sz="0" w:space="0" w:color="auto"/>
        <w:right w:val="none" w:sz="0" w:space="0" w:color="auto"/>
      </w:divBdr>
    </w:div>
    <w:div w:id="836191859">
      <w:bodyDiv w:val="1"/>
      <w:marLeft w:val="0"/>
      <w:marRight w:val="0"/>
      <w:marTop w:val="0"/>
      <w:marBottom w:val="0"/>
      <w:divBdr>
        <w:top w:val="none" w:sz="0" w:space="0" w:color="auto"/>
        <w:left w:val="none" w:sz="0" w:space="0" w:color="auto"/>
        <w:bottom w:val="none" w:sz="0" w:space="0" w:color="auto"/>
        <w:right w:val="none" w:sz="0" w:space="0" w:color="auto"/>
      </w:divBdr>
    </w:div>
    <w:div w:id="962619180">
      <w:bodyDiv w:val="1"/>
      <w:marLeft w:val="0"/>
      <w:marRight w:val="0"/>
      <w:marTop w:val="0"/>
      <w:marBottom w:val="0"/>
      <w:divBdr>
        <w:top w:val="none" w:sz="0" w:space="0" w:color="auto"/>
        <w:left w:val="none" w:sz="0" w:space="0" w:color="auto"/>
        <w:bottom w:val="none" w:sz="0" w:space="0" w:color="auto"/>
        <w:right w:val="none" w:sz="0" w:space="0" w:color="auto"/>
      </w:divBdr>
      <w:divsChild>
        <w:div w:id="1588152676">
          <w:marLeft w:val="0"/>
          <w:marRight w:val="0"/>
          <w:marTop w:val="0"/>
          <w:marBottom w:val="0"/>
          <w:divBdr>
            <w:top w:val="none" w:sz="0" w:space="0" w:color="auto"/>
            <w:left w:val="none" w:sz="0" w:space="0" w:color="auto"/>
            <w:bottom w:val="none" w:sz="0" w:space="0" w:color="auto"/>
            <w:right w:val="none" w:sz="0" w:space="0" w:color="auto"/>
          </w:divBdr>
        </w:div>
        <w:div w:id="503321899">
          <w:marLeft w:val="0"/>
          <w:marRight w:val="0"/>
          <w:marTop w:val="0"/>
          <w:marBottom w:val="0"/>
          <w:divBdr>
            <w:top w:val="none" w:sz="0" w:space="0" w:color="auto"/>
            <w:left w:val="none" w:sz="0" w:space="0" w:color="auto"/>
            <w:bottom w:val="none" w:sz="0" w:space="0" w:color="auto"/>
            <w:right w:val="none" w:sz="0" w:space="0" w:color="auto"/>
          </w:divBdr>
        </w:div>
        <w:div w:id="553665893">
          <w:marLeft w:val="0"/>
          <w:marRight w:val="0"/>
          <w:marTop w:val="0"/>
          <w:marBottom w:val="0"/>
          <w:divBdr>
            <w:top w:val="none" w:sz="0" w:space="0" w:color="auto"/>
            <w:left w:val="none" w:sz="0" w:space="0" w:color="auto"/>
            <w:bottom w:val="none" w:sz="0" w:space="0" w:color="auto"/>
            <w:right w:val="none" w:sz="0" w:space="0" w:color="auto"/>
          </w:divBdr>
        </w:div>
        <w:div w:id="1129014521">
          <w:marLeft w:val="0"/>
          <w:marRight w:val="0"/>
          <w:marTop w:val="0"/>
          <w:marBottom w:val="0"/>
          <w:divBdr>
            <w:top w:val="none" w:sz="0" w:space="0" w:color="auto"/>
            <w:left w:val="none" w:sz="0" w:space="0" w:color="auto"/>
            <w:bottom w:val="none" w:sz="0" w:space="0" w:color="auto"/>
            <w:right w:val="none" w:sz="0" w:space="0" w:color="auto"/>
          </w:divBdr>
        </w:div>
      </w:divsChild>
    </w:div>
    <w:div w:id="1248268001">
      <w:bodyDiv w:val="1"/>
      <w:marLeft w:val="0"/>
      <w:marRight w:val="0"/>
      <w:marTop w:val="0"/>
      <w:marBottom w:val="0"/>
      <w:divBdr>
        <w:top w:val="none" w:sz="0" w:space="0" w:color="auto"/>
        <w:left w:val="none" w:sz="0" w:space="0" w:color="auto"/>
        <w:bottom w:val="none" w:sz="0" w:space="0" w:color="auto"/>
        <w:right w:val="none" w:sz="0" w:space="0" w:color="auto"/>
      </w:divBdr>
    </w:div>
    <w:div w:id="1371608161">
      <w:bodyDiv w:val="1"/>
      <w:marLeft w:val="0"/>
      <w:marRight w:val="0"/>
      <w:marTop w:val="0"/>
      <w:marBottom w:val="0"/>
      <w:divBdr>
        <w:top w:val="none" w:sz="0" w:space="0" w:color="auto"/>
        <w:left w:val="none" w:sz="0" w:space="0" w:color="auto"/>
        <w:bottom w:val="none" w:sz="0" w:space="0" w:color="auto"/>
        <w:right w:val="none" w:sz="0" w:space="0" w:color="auto"/>
      </w:divBdr>
    </w:div>
    <w:div w:id="1519153532">
      <w:bodyDiv w:val="1"/>
      <w:marLeft w:val="0"/>
      <w:marRight w:val="0"/>
      <w:marTop w:val="0"/>
      <w:marBottom w:val="0"/>
      <w:divBdr>
        <w:top w:val="none" w:sz="0" w:space="0" w:color="auto"/>
        <w:left w:val="none" w:sz="0" w:space="0" w:color="auto"/>
        <w:bottom w:val="none" w:sz="0" w:space="0" w:color="auto"/>
        <w:right w:val="none" w:sz="0" w:space="0" w:color="auto"/>
      </w:divBdr>
    </w:div>
    <w:div w:id="1697191344">
      <w:bodyDiv w:val="1"/>
      <w:marLeft w:val="0"/>
      <w:marRight w:val="0"/>
      <w:marTop w:val="0"/>
      <w:marBottom w:val="0"/>
      <w:divBdr>
        <w:top w:val="none" w:sz="0" w:space="0" w:color="auto"/>
        <w:left w:val="none" w:sz="0" w:space="0" w:color="auto"/>
        <w:bottom w:val="none" w:sz="0" w:space="0" w:color="auto"/>
        <w:right w:val="none" w:sz="0" w:space="0" w:color="auto"/>
      </w:divBdr>
    </w:div>
    <w:div w:id="1806659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d:%20ajatashatru7@gmail.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nishithan2000@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2184</Words>
  <Characters>12449</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darshan</dc:creator>
  <cp:lastModifiedBy>User</cp:lastModifiedBy>
  <cp:revision>2</cp:revision>
  <dcterms:created xsi:type="dcterms:W3CDTF">2023-09-16T06:30:00Z</dcterms:created>
  <dcterms:modified xsi:type="dcterms:W3CDTF">2023-09-16T06:30:00Z</dcterms:modified>
</cp:coreProperties>
</file>