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08E1E6" w14:textId="77777777" w:rsidR="009D25F5" w:rsidRDefault="009D25F5" w:rsidP="009D25F5">
      <w:pPr>
        <w:spacing w:before="61" w:line="360" w:lineRule="auto"/>
        <w:ind w:left="854" w:right="891"/>
        <w:jc w:val="center"/>
        <w:rPr>
          <w:b/>
          <w:sz w:val="25"/>
        </w:rPr>
      </w:pPr>
      <w:r>
        <w:rPr>
          <w:b/>
          <w:sz w:val="25"/>
        </w:rPr>
        <w:t>IMPACT OF BANKING INNOVATIONS ON LOW GROUP INCOME - A</w:t>
      </w:r>
      <w:r>
        <w:rPr>
          <w:b/>
          <w:spacing w:val="-60"/>
          <w:sz w:val="25"/>
        </w:rPr>
        <w:t xml:space="preserve"> </w:t>
      </w:r>
      <w:r>
        <w:rPr>
          <w:b/>
          <w:sz w:val="25"/>
        </w:rPr>
        <w:t>STUDY</w:t>
      </w:r>
      <w:r>
        <w:rPr>
          <w:b/>
          <w:spacing w:val="-2"/>
          <w:sz w:val="25"/>
        </w:rPr>
        <w:t xml:space="preserve"> </w:t>
      </w:r>
      <w:r>
        <w:rPr>
          <w:b/>
          <w:sz w:val="25"/>
        </w:rPr>
        <w:t>WITH</w:t>
      </w:r>
      <w:r>
        <w:rPr>
          <w:b/>
          <w:spacing w:val="1"/>
          <w:sz w:val="25"/>
        </w:rPr>
        <w:t xml:space="preserve"> </w:t>
      </w:r>
      <w:r>
        <w:rPr>
          <w:b/>
          <w:sz w:val="25"/>
        </w:rPr>
        <w:t>REFERENCE</w:t>
      </w:r>
      <w:r>
        <w:rPr>
          <w:b/>
          <w:spacing w:val="-2"/>
          <w:sz w:val="25"/>
        </w:rPr>
        <w:t xml:space="preserve"> </w:t>
      </w:r>
      <w:r>
        <w:rPr>
          <w:b/>
          <w:sz w:val="25"/>
        </w:rPr>
        <w:t>TO</w:t>
      </w:r>
      <w:r>
        <w:rPr>
          <w:b/>
          <w:spacing w:val="-2"/>
          <w:sz w:val="25"/>
        </w:rPr>
        <w:t xml:space="preserve"> </w:t>
      </w:r>
      <w:r>
        <w:rPr>
          <w:b/>
          <w:sz w:val="25"/>
        </w:rPr>
        <w:t>ICICI BANK</w:t>
      </w:r>
      <w:r>
        <w:rPr>
          <w:b/>
          <w:spacing w:val="-2"/>
          <w:sz w:val="25"/>
        </w:rPr>
        <w:t xml:space="preserve"> </w:t>
      </w:r>
      <w:r>
        <w:rPr>
          <w:b/>
          <w:sz w:val="25"/>
        </w:rPr>
        <w:t>LTD</w:t>
      </w:r>
      <w:r>
        <w:rPr>
          <w:b/>
          <w:spacing w:val="-1"/>
          <w:sz w:val="25"/>
        </w:rPr>
        <w:t xml:space="preserve"> </w:t>
      </w:r>
      <w:r>
        <w:rPr>
          <w:b/>
          <w:sz w:val="25"/>
        </w:rPr>
        <w:t>RT</w:t>
      </w:r>
      <w:r>
        <w:rPr>
          <w:b/>
          <w:spacing w:val="-1"/>
          <w:sz w:val="25"/>
        </w:rPr>
        <w:t xml:space="preserve"> </w:t>
      </w:r>
      <w:r>
        <w:rPr>
          <w:b/>
          <w:sz w:val="25"/>
        </w:rPr>
        <w:t>NAGAR</w:t>
      </w:r>
    </w:p>
    <w:p w14:paraId="0817B6AA" w14:textId="300894CB" w:rsidR="002037F3" w:rsidRPr="002037F3" w:rsidRDefault="002037F3" w:rsidP="006B0718">
      <w:pPr>
        <w:spacing w:before="61"/>
        <w:ind w:left="854" w:right="891"/>
        <w:jc w:val="center"/>
        <w:rPr>
          <w:bCs/>
          <w:sz w:val="25"/>
        </w:rPr>
      </w:pPr>
      <w:r>
        <w:rPr>
          <w:b/>
          <w:sz w:val="25"/>
        </w:rPr>
        <w:t>*</w:t>
      </w:r>
      <w:r w:rsidRPr="002037F3">
        <w:rPr>
          <w:bCs/>
          <w:sz w:val="25"/>
        </w:rPr>
        <w:t>1Dr. Ajatashatru samal</w:t>
      </w:r>
    </w:p>
    <w:p w14:paraId="5D395B40" w14:textId="2949C142" w:rsidR="002037F3" w:rsidRDefault="002037F3" w:rsidP="006B0718">
      <w:pPr>
        <w:spacing w:before="61"/>
        <w:ind w:left="854" w:right="891"/>
        <w:jc w:val="both"/>
        <w:rPr>
          <w:bCs/>
          <w:sz w:val="24"/>
          <w:szCs w:val="20"/>
        </w:rPr>
      </w:pPr>
      <w:r w:rsidRPr="002037F3">
        <w:rPr>
          <w:bCs/>
          <w:sz w:val="24"/>
          <w:szCs w:val="20"/>
        </w:rPr>
        <w:t xml:space="preserve">Associate professor, Department of MBA, Sri Venkateshwara College of </w:t>
      </w:r>
      <w:r>
        <w:rPr>
          <w:bCs/>
          <w:sz w:val="24"/>
          <w:szCs w:val="20"/>
        </w:rPr>
        <w:t>E</w:t>
      </w:r>
      <w:r w:rsidRPr="002037F3">
        <w:rPr>
          <w:bCs/>
          <w:sz w:val="24"/>
          <w:szCs w:val="20"/>
        </w:rPr>
        <w:t xml:space="preserve">ngineering </w:t>
      </w:r>
    </w:p>
    <w:p w14:paraId="588BAE58" w14:textId="61139B59" w:rsidR="002037F3" w:rsidRDefault="002037F3" w:rsidP="006B0718">
      <w:pPr>
        <w:spacing w:before="61"/>
        <w:ind w:left="854" w:right="891"/>
        <w:jc w:val="both"/>
        <w:rPr>
          <w:bCs/>
          <w:sz w:val="24"/>
          <w:szCs w:val="20"/>
        </w:rPr>
      </w:pPr>
      <w:r>
        <w:rPr>
          <w:bCs/>
          <w:sz w:val="24"/>
          <w:szCs w:val="20"/>
        </w:rPr>
        <w:t xml:space="preserve">                                         Email </w:t>
      </w:r>
      <w:proofErr w:type="gramStart"/>
      <w:r>
        <w:rPr>
          <w:bCs/>
          <w:sz w:val="24"/>
          <w:szCs w:val="20"/>
        </w:rPr>
        <w:t>ID :</w:t>
      </w:r>
      <w:proofErr w:type="gramEnd"/>
      <w:r>
        <w:rPr>
          <w:bCs/>
          <w:sz w:val="24"/>
          <w:szCs w:val="20"/>
        </w:rPr>
        <w:t xml:space="preserve"> </w:t>
      </w:r>
      <w:hyperlink r:id="rId8" w:history="1">
        <w:r w:rsidRPr="00D47A4D">
          <w:rPr>
            <w:rStyle w:val="Hyperlink"/>
            <w:bCs/>
            <w:sz w:val="24"/>
            <w:szCs w:val="20"/>
          </w:rPr>
          <w:t>ajatashatru7@gmail.com</w:t>
        </w:r>
      </w:hyperlink>
    </w:p>
    <w:p w14:paraId="2FC692EC" w14:textId="5068BA7E" w:rsidR="002037F3" w:rsidRDefault="002037F3" w:rsidP="006B0718">
      <w:pPr>
        <w:spacing w:before="61"/>
        <w:ind w:left="854" w:right="891"/>
        <w:jc w:val="both"/>
        <w:rPr>
          <w:bCs/>
          <w:sz w:val="24"/>
          <w:szCs w:val="20"/>
        </w:rPr>
      </w:pPr>
      <w:r>
        <w:rPr>
          <w:bCs/>
          <w:sz w:val="24"/>
          <w:szCs w:val="20"/>
        </w:rPr>
        <w:t xml:space="preserve">                                                          *2. Sudha M</w:t>
      </w:r>
    </w:p>
    <w:p w14:paraId="1FB13EAD" w14:textId="2DEBC4F4" w:rsidR="002037F3" w:rsidRDefault="002037F3" w:rsidP="006B0718">
      <w:pPr>
        <w:spacing w:before="61"/>
        <w:ind w:left="854" w:right="891"/>
        <w:jc w:val="both"/>
        <w:rPr>
          <w:bCs/>
          <w:sz w:val="24"/>
          <w:szCs w:val="20"/>
        </w:rPr>
      </w:pPr>
      <w:r>
        <w:rPr>
          <w:bCs/>
          <w:sz w:val="24"/>
          <w:szCs w:val="20"/>
        </w:rPr>
        <w:t>Assistant professor, Department of MBA, Sri Venkateshwara College of Engineering</w:t>
      </w:r>
    </w:p>
    <w:p w14:paraId="7B768BBF" w14:textId="023AEA36" w:rsidR="002037F3" w:rsidRDefault="002037F3" w:rsidP="006B0718">
      <w:pPr>
        <w:spacing w:before="61"/>
        <w:ind w:left="854" w:right="891"/>
        <w:jc w:val="both"/>
        <w:rPr>
          <w:bCs/>
          <w:sz w:val="24"/>
          <w:szCs w:val="20"/>
        </w:rPr>
      </w:pPr>
      <w:r>
        <w:rPr>
          <w:bCs/>
          <w:sz w:val="24"/>
          <w:szCs w:val="20"/>
        </w:rPr>
        <w:t xml:space="preserve">                                          Email </w:t>
      </w:r>
      <w:proofErr w:type="gramStart"/>
      <w:r>
        <w:rPr>
          <w:bCs/>
          <w:sz w:val="24"/>
          <w:szCs w:val="20"/>
        </w:rPr>
        <w:t>ID :</w:t>
      </w:r>
      <w:proofErr w:type="gramEnd"/>
      <w:r>
        <w:rPr>
          <w:bCs/>
          <w:sz w:val="24"/>
          <w:szCs w:val="20"/>
        </w:rPr>
        <w:t xml:space="preserve"> </w:t>
      </w:r>
      <w:hyperlink r:id="rId9" w:history="1">
        <w:r w:rsidRPr="00D47A4D">
          <w:rPr>
            <w:rStyle w:val="Hyperlink"/>
            <w:bCs/>
            <w:sz w:val="24"/>
            <w:szCs w:val="20"/>
          </w:rPr>
          <w:t>Sudha.sm19@gmail.com</w:t>
        </w:r>
      </w:hyperlink>
    </w:p>
    <w:p w14:paraId="2C0B41D4" w14:textId="0819BCF0" w:rsidR="002037F3" w:rsidRDefault="002037F3" w:rsidP="006B0718">
      <w:pPr>
        <w:pStyle w:val="ListParagraph"/>
        <w:spacing w:before="61"/>
        <w:ind w:left="1214" w:right="891" w:firstLine="0"/>
        <w:jc w:val="both"/>
        <w:rPr>
          <w:bCs/>
          <w:sz w:val="24"/>
          <w:szCs w:val="20"/>
        </w:rPr>
      </w:pPr>
      <w:r>
        <w:rPr>
          <w:bCs/>
          <w:sz w:val="24"/>
          <w:szCs w:val="20"/>
        </w:rPr>
        <w:t xml:space="preserve">                                            *3. </w:t>
      </w:r>
      <w:bookmarkStart w:id="0" w:name="_GoBack"/>
      <w:r>
        <w:rPr>
          <w:bCs/>
          <w:sz w:val="24"/>
          <w:szCs w:val="20"/>
        </w:rPr>
        <w:t>Ashwath Reddy H N</w:t>
      </w:r>
    </w:p>
    <w:bookmarkEnd w:id="0"/>
    <w:p w14:paraId="19FCCED8" w14:textId="553611FD" w:rsidR="002037F3" w:rsidRDefault="002037F3" w:rsidP="006B0718">
      <w:pPr>
        <w:spacing w:before="61"/>
        <w:ind w:right="891"/>
        <w:jc w:val="both"/>
        <w:rPr>
          <w:bCs/>
          <w:sz w:val="24"/>
          <w:szCs w:val="20"/>
        </w:rPr>
      </w:pPr>
      <w:r>
        <w:rPr>
          <w:bCs/>
          <w:sz w:val="24"/>
          <w:szCs w:val="20"/>
        </w:rPr>
        <w:t xml:space="preserve">           </w:t>
      </w:r>
      <w:r w:rsidRPr="002037F3">
        <w:rPr>
          <w:bCs/>
          <w:sz w:val="24"/>
          <w:szCs w:val="20"/>
        </w:rPr>
        <w:t>Final year PG MBA Student, Dept Of MBA, Sri Venkateshwara College of Engineering</w:t>
      </w:r>
    </w:p>
    <w:p w14:paraId="576C4E45" w14:textId="3D4E7808" w:rsidR="002037F3" w:rsidRDefault="002037F3" w:rsidP="006B0718">
      <w:pPr>
        <w:spacing w:before="61"/>
        <w:ind w:right="891"/>
        <w:jc w:val="both"/>
        <w:rPr>
          <w:bCs/>
          <w:sz w:val="24"/>
          <w:szCs w:val="20"/>
        </w:rPr>
      </w:pPr>
      <w:r>
        <w:rPr>
          <w:bCs/>
          <w:sz w:val="24"/>
          <w:szCs w:val="20"/>
        </w:rPr>
        <w:t xml:space="preserve">                                                           Email </w:t>
      </w:r>
      <w:proofErr w:type="gramStart"/>
      <w:r>
        <w:rPr>
          <w:bCs/>
          <w:sz w:val="24"/>
          <w:szCs w:val="20"/>
        </w:rPr>
        <w:t>ID :</w:t>
      </w:r>
      <w:proofErr w:type="gramEnd"/>
      <w:r>
        <w:rPr>
          <w:bCs/>
          <w:sz w:val="24"/>
          <w:szCs w:val="20"/>
        </w:rPr>
        <w:t xml:space="preserve"> </w:t>
      </w:r>
      <w:hyperlink r:id="rId10" w:history="1">
        <w:r w:rsidRPr="00D47A4D">
          <w:rPr>
            <w:rStyle w:val="Hyperlink"/>
            <w:bCs/>
            <w:sz w:val="24"/>
            <w:szCs w:val="20"/>
          </w:rPr>
          <w:t>ashwath8314@gmail.com</w:t>
        </w:r>
      </w:hyperlink>
      <w:r>
        <w:rPr>
          <w:bCs/>
          <w:sz w:val="24"/>
          <w:szCs w:val="20"/>
        </w:rPr>
        <w:t xml:space="preserve"> </w:t>
      </w:r>
    </w:p>
    <w:p w14:paraId="098B6216" w14:textId="01D808E3" w:rsidR="006B0718" w:rsidRDefault="006B0718" w:rsidP="006B0718">
      <w:pPr>
        <w:pStyle w:val="ListParagraph"/>
        <w:spacing w:before="61"/>
        <w:ind w:left="1214" w:right="891" w:firstLine="0"/>
        <w:jc w:val="both"/>
        <w:rPr>
          <w:bCs/>
          <w:sz w:val="24"/>
          <w:szCs w:val="20"/>
        </w:rPr>
      </w:pPr>
      <w:r>
        <w:rPr>
          <w:bCs/>
          <w:sz w:val="24"/>
          <w:szCs w:val="20"/>
        </w:rPr>
        <w:t xml:space="preserve">                                              *4. Chandana T B</w:t>
      </w:r>
    </w:p>
    <w:p w14:paraId="433E8F5A" w14:textId="77777777" w:rsidR="006B0718" w:rsidRDefault="006B0718" w:rsidP="006B0718">
      <w:pPr>
        <w:spacing w:before="61"/>
        <w:ind w:right="891"/>
        <w:jc w:val="both"/>
        <w:rPr>
          <w:bCs/>
          <w:sz w:val="24"/>
          <w:szCs w:val="20"/>
        </w:rPr>
      </w:pPr>
      <w:r>
        <w:rPr>
          <w:bCs/>
          <w:sz w:val="24"/>
          <w:szCs w:val="20"/>
        </w:rPr>
        <w:t xml:space="preserve">           </w:t>
      </w:r>
      <w:r w:rsidRPr="002037F3">
        <w:rPr>
          <w:bCs/>
          <w:sz w:val="24"/>
          <w:szCs w:val="20"/>
        </w:rPr>
        <w:t>Final year PG MBA Student, Dept Of MBA, Sri Venkateshwara College of Engineering</w:t>
      </w:r>
    </w:p>
    <w:p w14:paraId="40F17111" w14:textId="5CF1D041" w:rsidR="006B0718" w:rsidRDefault="006B0718" w:rsidP="006B0718">
      <w:pPr>
        <w:spacing w:before="61"/>
        <w:ind w:right="891"/>
        <w:jc w:val="both"/>
        <w:rPr>
          <w:bCs/>
          <w:sz w:val="24"/>
          <w:szCs w:val="20"/>
        </w:rPr>
      </w:pPr>
      <w:r>
        <w:rPr>
          <w:bCs/>
          <w:sz w:val="24"/>
          <w:szCs w:val="20"/>
        </w:rPr>
        <w:t xml:space="preserve">                                                        Email </w:t>
      </w:r>
      <w:proofErr w:type="gramStart"/>
      <w:r>
        <w:rPr>
          <w:bCs/>
          <w:sz w:val="24"/>
          <w:szCs w:val="20"/>
        </w:rPr>
        <w:t>ID :</w:t>
      </w:r>
      <w:proofErr w:type="gramEnd"/>
      <w:r>
        <w:rPr>
          <w:bCs/>
          <w:sz w:val="24"/>
          <w:szCs w:val="20"/>
        </w:rPr>
        <w:t xml:space="preserve"> </w:t>
      </w:r>
      <w:hyperlink r:id="rId11" w:history="1">
        <w:r w:rsidRPr="00D47A4D">
          <w:rPr>
            <w:rStyle w:val="Hyperlink"/>
            <w:bCs/>
            <w:sz w:val="24"/>
            <w:szCs w:val="20"/>
          </w:rPr>
          <w:t>chandanabreddy13@gmail.com</w:t>
        </w:r>
      </w:hyperlink>
    </w:p>
    <w:p w14:paraId="7EECF681" w14:textId="1FCC9890" w:rsidR="006B0718" w:rsidRDefault="006B0718" w:rsidP="006B0718">
      <w:pPr>
        <w:pStyle w:val="ListParagraph"/>
        <w:spacing w:before="61"/>
        <w:ind w:left="1214" w:right="891" w:firstLine="0"/>
        <w:jc w:val="both"/>
        <w:rPr>
          <w:bCs/>
          <w:sz w:val="24"/>
          <w:szCs w:val="20"/>
        </w:rPr>
      </w:pPr>
      <w:r>
        <w:rPr>
          <w:bCs/>
          <w:sz w:val="24"/>
          <w:szCs w:val="20"/>
        </w:rPr>
        <w:t xml:space="preserve">                                              *5. </w:t>
      </w:r>
      <w:r w:rsidR="00D82CFD">
        <w:rPr>
          <w:bCs/>
          <w:sz w:val="24"/>
          <w:szCs w:val="20"/>
        </w:rPr>
        <w:t>Chethan Reddy P</w:t>
      </w:r>
    </w:p>
    <w:p w14:paraId="63B9AA5F" w14:textId="77777777" w:rsidR="006B0718" w:rsidRDefault="006B0718" w:rsidP="006B0718">
      <w:pPr>
        <w:spacing w:before="61"/>
        <w:ind w:right="891"/>
        <w:jc w:val="both"/>
        <w:rPr>
          <w:bCs/>
          <w:sz w:val="24"/>
          <w:szCs w:val="20"/>
        </w:rPr>
      </w:pPr>
      <w:r>
        <w:rPr>
          <w:bCs/>
          <w:sz w:val="24"/>
          <w:szCs w:val="20"/>
        </w:rPr>
        <w:t xml:space="preserve">           </w:t>
      </w:r>
      <w:r w:rsidRPr="002037F3">
        <w:rPr>
          <w:bCs/>
          <w:sz w:val="24"/>
          <w:szCs w:val="20"/>
        </w:rPr>
        <w:t>Final year PG MBA Student, Dept Of MBA, Sri Venkateshwara College of Engineering</w:t>
      </w:r>
    </w:p>
    <w:p w14:paraId="5261F14F" w14:textId="77777777" w:rsidR="00D82CFD" w:rsidRDefault="006B0718" w:rsidP="00D82CFD">
      <w:pPr>
        <w:spacing w:before="61"/>
        <w:ind w:right="891"/>
        <w:jc w:val="both"/>
        <w:rPr>
          <w:bCs/>
          <w:sz w:val="24"/>
          <w:szCs w:val="20"/>
        </w:rPr>
      </w:pPr>
      <w:r>
        <w:rPr>
          <w:bCs/>
          <w:sz w:val="24"/>
          <w:szCs w:val="20"/>
        </w:rPr>
        <w:t xml:space="preserve">                                                        Email </w:t>
      </w:r>
      <w:proofErr w:type="gramStart"/>
      <w:r>
        <w:rPr>
          <w:bCs/>
          <w:sz w:val="24"/>
          <w:szCs w:val="20"/>
        </w:rPr>
        <w:t>ID :</w:t>
      </w:r>
      <w:proofErr w:type="gramEnd"/>
      <w:r w:rsidR="00D82CFD">
        <w:rPr>
          <w:bCs/>
          <w:sz w:val="24"/>
          <w:szCs w:val="20"/>
        </w:rPr>
        <w:t xml:space="preserve"> </w:t>
      </w:r>
      <w:hyperlink r:id="rId12" w:history="1">
        <w:r w:rsidR="00D82CFD" w:rsidRPr="00D47A4D">
          <w:rPr>
            <w:rStyle w:val="Hyperlink"/>
            <w:bCs/>
            <w:sz w:val="24"/>
            <w:szCs w:val="20"/>
          </w:rPr>
          <w:t>pchethan25@gmail.com</w:t>
        </w:r>
      </w:hyperlink>
    </w:p>
    <w:p w14:paraId="57D19FE9" w14:textId="42F8E7B0" w:rsidR="00D82CFD" w:rsidRPr="00D82CFD" w:rsidRDefault="00D82CFD" w:rsidP="00D82CFD">
      <w:pPr>
        <w:spacing w:before="61"/>
        <w:ind w:right="891"/>
        <w:jc w:val="both"/>
        <w:rPr>
          <w:bCs/>
          <w:sz w:val="24"/>
          <w:szCs w:val="20"/>
        </w:rPr>
      </w:pPr>
      <w:r>
        <w:rPr>
          <w:bCs/>
          <w:sz w:val="24"/>
          <w:szCs w:val="20"/>
        </w:rPr>
        <w:t xml:space="preserve">                                                                    </w:t>
      </w:r>
      <w:r w:rsidRPr="00D82CFD">
        <w:rPr>
          <w:bCs/>
          <w:sz w:val="24"/>
          <w:szCs w:val="20"/>
        </w:rPr>
        <w:t>*6. Navyashree V N</w:t>
      </w:r>
    </w:p>
    <w:p w14:paraId="1FF08696" w14:textId="77777777" w:rsidR="00D82CFD" w:rsidRDefault="00D82CFD" w:rsidP="00D82CFD">
      <w:pPr>
        <w:spacing w:before="61"/>
        <w:ind w:right="891"/>
        <w:jc w:val="both"/>
        <w:rPr>
          <w:bCs/>
          <w:sz w:val="24"/>
          <w:szCs w:val="20"/>
        </w:rPr>
      </w:pPr>
      <w:r>
        <w:rPr>
          <w:bCs/>
          <w:sz w:val="24"/>
          <w:szCs w:val="20"/>
        </w:rPr>
        <w:t xml:space="preserve">           </w:t>
      </w:r>
      <w:r w:rsidRPr="002037F3">
        <w:rPr>
          <w:bCs/>
          <w:sz w:val="24"/>
          <w:szCs w:val="20"/>
        </w:rPr>
        <w:t>Final year PG MBA Student, Dept Of MBA, Sri Venkateshwara College of Engineering</w:t>
      </w:r>
    </w:p>
    <w:p w14:paraId="7FB181E8" w14:textId="61DD114B" w:rsidR="00D82CFD" w:rsidRPr="002037F3" w:rsidRDefault="00D82CFD" w:rsidP="006B0718">
      <w:pPr>
        <w:spacing w:before="61"/>
        <w:ind w:right="891"/>
        <w:jc w:val="both"/>
        <w:rPr>
          <w:bCs/>
          <w:sz w:val="24"/>
          <w:szCs w:val="20"/>
        </w:rPr>
      </w:pPr>
      <w:r>
        <w:rPr>
          <w:bCs/>
          <w:sz w:val="24"/>
          <w:szCs w:val="20"/>
        </w:rPr>
        <w:t xml:space="preserve">                                                        Email ID : </w:t>
      </w:r>
      <w:hyperlink r:id="rId13" w:history="1">
        <w:r w:rsidRPr="00D47A4D">
          <w:rPr>
            <w:rStyle w:val="Hyperlink"/>
            <w:bCs/>
            <w:sz w:val="24"/>
            <w:szCs w:val="20"/>
          </w:rPr>
          <w:t>navyashree96322@gmial.com</w:t>
        </w:r>
      </w:hyperlink>
    </w:p>
    <w:p w14:paraId="615DD7A7" w14:textId="625CB24E" w:rsidR="009D25F5" w:rsidRDefault="009D25F5" w:rsidP="009D25F5">
      <w:r>
        <w:rPr>
          <w:noProof/>
          <w:lang w:val="en-IN" w:eastAsia="en-IN"/>
        </w:rPr>
        <mc:AlternateContent>
          <mc:Choice Requires="wps">
            <w:drawing>
              <wp:anchor distT="0" distB="0" distL="0" distR="0" simplePos="0" relativeHeight="251659264" behindDoc="1" locked="0" layoutInCell="1" allowOverlap="1" wp14:anchorId="193139CC" wp14:editId="10830A53">
                <wp:simplePos x="0" y="0"/>
                <wp:positionH relativeFrom="page">
                  <wp:posOffset>914400</wp:posOffset>
                </wp:positionH>
                <wp:positionV relativeFrom="paragraph">
                  <wp:posOffset>167005</wp:posOffset>
                </wp:positionV>
                <wp:extent cx="6155055" cy="8255"/>
                <wp:effectExtent l="0" t="254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0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42121C" id="Rectangle 2" o:spid="_x0000_s1026" style="position:absolute;margin-left:1in;margin-top:13.15pt;width:484.65pt;height:.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" fillcolor="black" stroked="f">
                <w10:wrap type="topAndBottom" anchorx="page"/>
              </v:rect>
            </w:pict>
          </mc:Fallback>
        </mc:AlternateContent>
      </w:r>
    </w:p>
    <w:p w14:paraId="196601A9" w14:textId="77777777" w:rsidR="009D25F5" w:rsidRPr="009D25F5" w:rsidRDefault="009D25F5" w:rsidP="009D25F5"/>
    <w:p w14:paraId="26C5ABBB" w14:textId="77777777" w:rsidR="009D25F5" w:rsidRPr="006B0718" w:rsidRDefault="009D25F5" w:rsidP="009D25F5">
      <w:pPr>
        <w:spacing w:line="360" w:lineRule="auto"/>
        <w:jc w:val="both"/>
        <w:rPr>
          <w:b/>
          <w:bCs/>
        </w:rPr>
      </w:pPr>
      <w:r w:rsidRPr="006B0718">
        <w:rPr>
          <w:b/>
          <w:bCs/>
        </w:rPr>
        <w:t>ABSTRACT</w:t>
      </w:r>
    </w:p>
    <w:p w14:paraId="20BE2266" w14:textId="5A9BF5BE" w:rsidR="009D25F5" w:rsidRPr="009D25F5" w:rsidRDefault="009D25F5" w:rsidP="00931132">
      <w:pPr>
        <w:spacing w:line="360" w:lineRule="auto"/>
        <w:jc w:val="both"/>
        <w:rPr>
          <w:sz w:val="24"/>
          <w:szCs w:val="24"/>
        </w:rPr>
      </w:pPr>
      <w:r w:rsidRPr="009D25F5">
        <w:rPr>
          <w:sz w:val="24"/>
          <w:szCs w:val="24"/>
        </w:rPr>
        <w:t xml:space="preserve"> In the economy of a developing country like India, where the population has reached</w:t>
      </w:r>
      <w:r>
        <w:rPr>
          <w:sz w:val="24"/>
          <w:szCs w:val="24"/>
        </w:rPr>
        <w:t xml:space="preserve"> </w:t>
      </w:r>
      <w:r w:rsidRPr="009D25F5">
        <w:rPr>
          <w:sz w:val="24"/>
          <w:szCs w:val="24"/>
        </w:rPr>
        <w:t>to 1200 million and out of this nearly 500 million deal with banking every day. In such</w:t>
      </w:r>
      <w:r>
        <w:rPr>
          <w:sz w:val="24"/>
          <w:szCs w:val="24"/>
        </w:rPr>
        <w:t xml:space="preserve"> </w:t>
      </w:r>
      <w:r w:rsidRPr="009D25F5">
        <w:rPr>
          <w:sz w:val="24"/>
          <w:szCs w:val="24"/>
        </w:rPr>
        <w:t>a situation there was an urgent need to ensure financial inclusion and greater</w:t>
      </w:r>
      <w:r>
        <w:rPr>
          <w:sz w:val="24"/>
          <w:szCs w:val="24"/>
        </w:rPr>
        <w:t xml:space="preserve"> </w:t>
      </w:r>
      <w:r w:rsidRPr="009D25F5">
        <w:rPr>
          <w:sz w:val="24"/>
          <w:szCs w:val="24"/>
        </w:rPr>
        <w:t>transparency in the banking sector and this need was fulfilled by adopting technological</w:t>
      </w:r>
      <w:r>
        <w:rPr>
          <w:sz w:val="24"/>
          <w:szCs w:val="24"/>
        </w:rPr>
        <w:t xml:space="preserve"> </w:t>
      </w:r>
      <w:r w:rsidRPr="009D25F5">
        <w:rPr>
          <w:sz w:val="24"/>
          <w:szCs w:val="24"/>
        </w:rPr>
        <w:t>innovation in the working system of banks. In order to bring this innovation, the Indian</w:t>
      </w:r>
      <w:r>
        <w:rPr>
          <w:sz w:val="24"/>
          <w:szCs w:val="24"/>
        </w:rPr>
        <w:t xml:space="preserve"> </w:t>
      </w:r>
      <w:r w:rsidRPr="009D25F5">
        <w:rPr>
          <w:sz w:val="24"/>
          <w:szCs w:val="24"/>
        </w:rPr>
        <w:t>banking sector is going through a vital change from all its verticals and this</w:t>
      </w:r>
      <w:r>
        <w:rPr>
          <w:sz w:val="24"/>
          <w:szCs w:val="24"/>
        </w:rPr>
        <w:t xml:space="preserve"> </w:t>
      </w:r>
      <w:r w:rsidRPr="009D25F5">
        <w:rPr>
          <w:sz w:val="24"/>
          <w:szCs w:val="24"/>
        </w:rPr>
        <w:t>transformation not only leads to drastic change in banks approach towards its</w:t>
      </w:r>
      <w:r>
        <w:rPr>
          <w:sz w:val="24"/>
          <w:szCs w:val="24"/>
        </w:rPr>
        <w:t xml:space="preserve"> </w:t>
      </w:r>
      <w:r w:rsidRPr="009D25F5">
        <w:rPr>
          <w:sz w:val="24"/>
          <w:szCs w:val="24"/>
        </w:rPr>
        <w:t>customers but also leads to vigorous information and technological change of banking products too.</w:t>
      </w:r>
    </w:p>
    <w:p w14:paraId="15D5F919" w14:textId="4B805B59" w:rsidR="009D25F5" w:rsidRPr="009D25F5" w:rsidRDefault="009D25F5" w:rsidP="009D25F5">
      <w:pPr>
        <w:spacing w:line="360" w:lineRule="auto"/>
        <w:jc w:val="both"/>
        <w:rPr>
          <w:sz w:val="24"/>
          <w:szCs w:val="24"/>
        </w:rPr>
      </w:pPr>
      <w:r w:rsidRPr="009D25F5">
        <w:rPr>
          <w:sz w:val="24"/>
          <w:szCs w:val="24"/>
        </w:rPr>
        <w:t>Banks in the contemporary era face a blitz of challenges, spurred by the</w:t>
      </w:r>
      <w:r>
        <w:rPr>
          <w:sz w:val="24"/>
          <w:szCs w:val="24"/>
        </w:rPr>
        <w:t xml:space="preserve"> </w:t>
      </w:r>
      <w:r w:rsidRPr="009D25F5">
        <w:rPr>
          <w:sz w:val="24"/>
          <w:szCs w:val="24"/>
        </w:rPr>
        <w:t>latest technological advancements and mounting customer expectations, which is</w:t>
      </w:r>
      <w:r>
        <w:rPr>
          <w:sz w:val="24"/>
          <w:szCs w:val="24"/>
        </w:rPr>
        <w:t xml:space="preserve"> </w:t>
      </w:r>
      <w:r w:rsidRPr="009D25F5">
        <w:rPr>
          <w:sz w:val="24"/>
          <w:szCs w:val="24"/>
        </w:rPr>
        <w:t>stressing the need for IT modernization and digital innovation. The beginning of the21st century has significantly marked a growth in the banking system. Innovation in the</w:t>
      </w:r>
      <w:r>
        <w:rPr>
          <w:sz w:val="24"/>
          <w:szCs w:val="24"/>
        </w:rPr>
        <w:t xml:space="preserve"> </w:t>
      </w:r>
      <w:r w:rsidRPr="009D25F5">
        <w:rPr>
          <w:sz w:val="24"/>
          <w:szCs w:val="24"/>
        </w:rPr>
        <w:t xml:space="preserve">banking sector got a boost with the generation of private and </w:t>
      </w:r>
      <w:r w:rsidRPr="009D25F5">
        <w:rPr>
          <w:sz w:val="24"/>
          <w:szCs w:val="24"/>
        </w:rPr>
        <w:lastRenderedPageBreak/>
        <w:t>foreign banks which led</w:t>
      </w:r>
      <w:r w:rsidR="00D27AEC">
        <w:rPr>
          <w:sz w:val="24"/>
          <w:szCs w:val="24"/>
        </w:rPr>
        <w:t xml:space="preserve"> </w:t>
      </w:r>
      <w:r w:rsidRPr="009D25F5">
        <w:rPr>
          <w:sz w:val="24"/>
          <w:szCs w:val="24"/>
        </w:rPr>
        <w:t>to activation of technological sophistication in every banking transaction. It also</w:t>
      </w:r>
      <w:r w:rsidR="00D27AEC">
        <w:rPr>
          <w:sz w:val="24"/>
          <w:szCs w:val="24"/>
        </w:rPr>
        <w:t xml:space="preserve"> </w:t>
      </w:r>
      <w:r w:rsidRPr="009D25F5">
        <w:rPr>
          <w:sz w:val="24"/>
          <w:szCs w:val="24"/>
        </w:rPr>
        <w:t>brought a fundamental shift in the functioning of banks both internally and externally,</w:t>
      </w:r>
      <w:r w:rsidR="00D27AEC">
        <w:rPr>
          <w:sz w:val="24"/>
          <w:szCs w:val="24"/>
        </w:rPr>
        <w:t xml:space="preserve"> </w:t>
      </w:r>
      <w:r w:rsidRPr="009D25F5">
        <w:rPr>
          <w:sz w:val="24"/>
          <w:szCs w:val="24"/>
        </w:rPr>
        <w:t>as it enables banks to provide better customer service.</w:t>
      </w:r>
    </w:p>
    <w:p w14:paraId="4CC1FB7D" w14:textId="2A055509" w:rsidR="009D25F5" w:rsidRPr="009D25F5" w:rsidRDefault="009D25F5" w:rsidP="009D25F5">
      <w:pPr>
        <w:spacing w:line="360" w:lineRule="auto"/>
        <w:jc w:val="both"/>
        <w:rPr>
          <w:sz w:val="24"/>
          <w:szCs w:val="24"/>
        </w:rPr>
      </w:pPr>
      <w:r w:rsidRPr="009D25F5">
        <w:rPr>
          <w:sz w:val="24"/>
          <w:szCs w:val="24"/>
        </w:rPr>
        <w:t>The key advantages of adopting</w:t>
      </w:r>
      <w:r w:rsidR="00D27AEC">
        <w:rPr>
          <w:sz w:val="24"/>
          <w:szCs w:val="24"/>
        </w:rPr>
        <w:t xml:space="preserve"> </w:t>
      </w:r>
      <w:r w:rsidRPr="009D25F5">
        <w:rPr>
          <w:sz w:val="24"/>
          <w:szCs w:val="24"/>
        </w:rPr>
        <w:t>technology and innovation resolutions in the field of banking are faster, accurate and</w:t>
      </w:r>
      <w:r w:rsidR="00D27AEC">
        <w:rPr>
          <w:sz w:val="24"/>
          <w:szCs w:val="24"/>
        </w:rPr>
        <w:t xml:space="preserve"> </w:t>
      </w:r>
      <w:r w:rsidRPr="009D25F5">
        <w:rPr>
          <w:sz w:val="24"/>
          <w:szCs w:val="24"/>
        </w:rPr>
        <w:t>efficient. This paper projects on innovation in the banking sector which also leads tore-engineering of business processes and tackling various issues to create a customer</w:t>
      </w:r>
      <w:r w:rsidR="00D27AEC">
        <w:rPr>
          <w:sz w:val="24"/>
          <w:szCs w:val="24"/>
        </w:rPr>
        <w:t xml:space="preserve"> </w:t>
      </w:r>
      <w:r w:rsidRPr="009D25F5">
        <w:rPr>
          <w:sz w:val="24"/>
          <w:szCs w:val="24"/>
        </w:rPr>
        <w:t>centric operating model.</w:t>
      </w:r>
    </w:p>
    <w:p w14:paraId="7AC897C7" w14:textId="4E4F4867" w:rsidR="00D27AEC" w:rsidRDefault="009D25F5" w:rsidP="00D27AEC">
      <w:pPr>
        <w:spacing w:line="360" w:lineRule="auto"/>
        <w:rPr>
          <w:sz w:val="24"/>
          <w:szCs w:val="24"/>
        </w:rPr>
      </w:pPr>
      <w:r w:rsidRPr="009D25F5">
        <w:rPr>
          <w:sz w:val="24"/>
          <w:szCs w:val="24"/>
        </w:rPr>
        <w:t>Keywords: Banking system, Innovation, IT Modernization, Mobile Banking,</w:t>
      </w:r>
      <w:r w:rsidR="00D27AEC">
        <w:rPr>
          <w:sz w:val="24"/>
          <w:szCs w:val="24"/>
        </w:rPr>
        <w:t xml:space="preserve"> </w:t>
      </w:r>
      <w:r w:rsidRPr="009D25F5">
        <w:rPr>
          <w:sz w:val="24"/>
          <w:szCs w:val="24"/>
        </w:rPr>
        <w:t>Technology</w:t>
      </w:r>
      <w:r w:rsidRPr="009D25F5">
        <w:t>.</w:t>
      </w:r>
    </w:p>
    <w:p w14:paraId="27C3386C" w14:textId="77777777" w:rsidR="00D27AEC" w:rsidRDefault="00D27AEC" w:rsidP="00D27AEC">
      <w:r>
        <w:rPr>
          <w:noProof/>
          <w:lang w:val="en-IN" w:eastAsia="en-IN"/>
        </w:rPr>
        <mc:AlternateContent>
          <mc:Choice Requires="wps">
            <w:drawing>
              <wp:anchor distT="0" distB="0" distL="0" distR="0" simplePos="0" relativeHeight="251661312" behindDoc="1" locked="0" layoutInCell="1" allowOverlap="1" wp14:anchorId="07585EAE" wp14:editId="6434EBB6">
                <wp:simplePos x="0" y="0"/>
                <wp:positionH relativeFrom="page">
                  <wp:posOffset>914400</wp:posOffset>
                </wp:positionH>
                <wp:positionV relativeFrom="paragraph">
                  <wp:posOffset>167005</wp:posOffset>
                </wp:positionV>
                <wp:extent cx="6155055" cy="8255"/>
                <wp:effectExtent l="0" t="2540" r="0" b="0"/>
                <wp:wrapTopAndBottom/>
                <wp:docPr id="1910160166" name="Rectangle 1910160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0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373225" id="Rectangle 1910160166" o:spid="_x0000_s1026" style="position:absolute;margin-left:1in;margin-top:13.15pt;width:484.65pt;height:.6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" fillcolor="black" stroked="f">
                <w10:wrap type="topAndBottom" anchorx="page"/>
              </v:rect>
            </w:pict>
          </mc:Fallback>
        </mc:AlternateContent>
      </w:r>
    </w:p>
    <w:p w14:paraId="7A97AC8B" w14:textId="77777777" w:rsidR="00D27AEC" w:rsidRDefault="00D27AEC" w:rsidP="00D27AEC"/>
    <w:p w14:paraId="629AEE28" w14:textId="4C2C1A20" w:rsidR="00D27AEC" w:rsidRPr="006B0718" w:rsidRDefault="004C6C7D" w:rsidP="004C6C7D">
      <w:pPr>
        <w:spacing w:line="360" w:lineRule="auto"/>
        <w:jc w:val="both"/>
        <w:rPr>
          <w:b/>
          <w:bCs/>
          <w:sz w:val="24"/>
        </w:rPr>
      </w:pPr>
      <w:r w:rsidRPr="006B0718">
        <w:rPr>
          <w:b/>
          <w:bCs/>
          <w:sz w:val="24"/>
        </w:rPr>
        <w:t>INTRODUCTION</w:t>
      </w:r>
    </w:p>
    <w:p w14:paraId="1AE6C193" w14:textId="77777777" w:rsidR="004C6C7D" w:rsidRDefault="004C6C7D" w:rsidP="004C6C7D">
      <w:pPr>
        <w:spacing w:line="360" w:lineRule="auto"/>
        <w:jc w:val="both"/>
      </w:pPr>
      <w:r w:rsidRPr="004C6C7D">
        <w:t>The Indian economy basically depends on the three sectors namely primary sector, secondary</w:t>
      </w:r>
      <w:r>
        <w:t xml:space="preserve"> </w:t>
      </w:r>
      <w:r w:rsidRPr="004C6C7D">
        <w:t>sector and tertiary sector and all the three sectors are being majorly supported by the banking</w:t>
      </w:r>
      <w:r>
        <w:t xml:space="preserve"> </w:t>
      </w:r>
      <w:r w:rsidRPr="004C6C7D">
        <w:t>sector. Bank plays a vital role in the economic development of every country. They are the</w:t>
      </w:r>
      <w:r>
        <w:t xml:space="preserve"> </w:t>
      </w:r>
      <w:r w:rsidRPr="004C6C7D">
        <w:t>lifeline of the economy by making largest contribution to GDP nearly 7.7 percent to our</w:t>
      </w:r>
      <w:r>
        <w:t xml:space="preserve"> </w:t>
      </w:r>
      <w:r w:rsidRPr="004C6C7D">
        <w:t>country. The Indian banking system is very fast changing and developing, such as today's</w:t>
      </w:r>
      <w:r>
        <w:t xml:space="preserve"> </w:t>
      </w:r>
      <w:r w:rsidRPr="004C6C7D">
        <w:t>implementation of new policies, rules and regulations. The banking sector is providing the</w:t>
      </w:r>
      <w:r>
        <w:t xml:space="preserve"> </w:t>
      </w:r>
      <w:r w:rsidRPr="004C6C7D">
        <w:t xml:space="preserve">financial support to all the three sectors by disbursing loans, advances, short term </w:t>
      </w:r>
      <w:proofErr w:type="gramStart"/>
      <w:r w:rsidRPr="004C6C7D">
        <w:t>credit</w:t>
      </w:r>
      <w:r>
        <w:t xml:space="preserve">s </w:t>
      </w:r>
      <w:r w:rsidRPr="004C6C7D">
        <w:t>,</w:t>
      </w:r>
      <w:proofErr w:type="gramEnd"/>
      <w:r>
        <w:t xml:space="preserve"> </w:t>
      </w:r>
      <w:r w:rsidRPr="004C6C7D">
        <w:t>issuing letter of credit, bank guarantees etc. as its traditional work. Apart from it the new phase</w:t>
      </w:r>
      <w:r>
        <w:t xml:space="preserve"> </w:t>
      </w:r>
      <w:r w:rsidRPr="004C6C7D">
        <w:t>of Indian banking resembles in work life providing forex support, digital banking, e-commerce,</w:t>
      </w:r>
      <w:r>
        <w:t xml:space="preserve"> </w:t>
      </w:r>
      <w:r w:rsidRPr="004C6C7D">
        <w:t>tele-banking and many more, one cannot imagine a rapidly growing economy without banking</w:t>
      </w:r>
      <w:r>
        <w:t xml:space="preserve"> </w:t>
      </w:r>
      <w:r w:rsidRPr="004C6C7D">
        <w:t>support. The banker has observed and analyzed the customer wants and satisfaction, such as</w:t>
      </w:r>
      <w:r>
        <w:t xml:space="preserve"> </w:t>
      </w:r>
      <w:r w:rsidRPr="004C6C7D">
        <w:t>fast changes in the way of transaction channels such as ATM, balance enquiry, internet banking,</w:t>
      </w:r>
      <w:r>
        <w:t xml:space="preserve"> </w:t>
      </w:r>
      <w:r w:rsidRPr="004C6C7D">
        <w:t>mobile banking, e-cheque, Electronic Fund Transfer (EFT), credit cards, debit cards, smartcards and payment banks. Indian banks established various payment banks and also started in</w:t>
      </w:r>
      <w:r>
        <w:t xml:space="preserve"> </w:t>
      </w:r>
      <w:r w:rsidRPr="004C6C7D">
        <w:t>the post office department. The post office department is also used for banking purposes, which</w:t>
      </w:r>
      <w:r>
        <w:t xml:space="preserve"> </w:t>
      </w:r>
      <w:r w:rsidRPr="004C6C7D">
        <w:t>means the Indian banking sector rapidly changes and grows.</w:t>
      </w:r>
      <w:r>
        <w:t xml:space="preserve"> </w:t>
      </w:r>
      <w:r w:rsidRPr="004C6C7D">
        <w:t>If the banking sector gets impact by any obstacle, its consequences will definitely be borne by all these three sectors which are pillars of the Indian economy. This paper studies the recent</w:t>
      </w:r>
      <w:r>
        <w:t xml:space="preserve"> </w:t>
      </w:r>
      <w:r w:rsidRPr="004C6C7D">
        <w:t>trends in the banking sector and to know the issues and challenges</w:t>
      </w:r>
      <w:r>
        <w:t>.</w:t>
      </w:r>
    </w:p>
    <w:p w14:paraId="67ABC1C2" w14:textId="15092540" w:rsidR="004C6C7D" w:rsidRDefault="004C6C7D" w:rsidP="004C6C7D">
      <w:pPr>
        <w:spacing w:line="360" w:lineRule="auto"/>
        <w:jc w:val="both"/>
        <w:rPr>
          <w:b/>
          <w:bCs/>
        </w:rPr>
      </w:pPr>
      <w:r w:rsidRPr="004C6C7D">
        <w:rPr>
          <w:b/>
          <w:bCs/>
        </w:rPr>
        <w:t>LITERATURE</w:t>
      </w:r>
      <w:r w:rsidRPr="004C6C7D">
        <w:rPr>
          <w:b/>
          <w:bCs/>
          <w:spacing w:val="-3"/>
        </w:rPr>
        <w:t xml:space="preserve"> </w:t>
      </w:r>
      <w:r w:rsidRPr="004C6C7D">
        <w:rPr>
          <w:b/>
          <w:bCs/>
        </w:rPr>
        <w:t>REVIEW</w:t>
      </w:r>
    </w:p>
    <w:p w14:paraId="18D08763" w14:textId="05DD69FC" w:rsidR="004C6C7D" w:rsidRDefault="004C6C7D" w:rsidP="004C6C7D">
      <w:pPr>
        <w:spacing w:line="360" w:lineRule="auto"/>
        <w:jc w:val="both"/>
        <w:rPr>
          <w:sz w:val="25"/>
        </w:rPr>
      </w:pPr>
      <w:r>
        <w:rPr>
          <w:b/>
          <w:i/>
          <w:sz w:val="25"/>
        </w:rPr>
        <w:t xml:space="preserve">Gopinath (2011) </w:t>
      </w:r>
      <w:r>
        <w:rPr>
          <w:sz w:val="25"/>
        </w:rPr>
        <w:t>highlighted that fee-based income might not necessarily be less risky</w:t>
      </w:r>
      <w:r>
        <w:rPr>
          <w:spacing w:val="1"/>
          <w:sz w:val="25"/>
        </w:rPr>
        <w:t xml:space="preserve"> </w:t>
      </w:r>
      <w:r>
        <w:rPr>
          <w:sz w:val="25"/>
        </w:rPr>
        <w:t>compared to traditional lending activities. There is a crucial need to comprehend the</w:t>
      </w:r>
      <w:r>
        <w:rPr>
          <w:spacing w:val="1"/>
          <w:sz w:val="25"/>
        </w:rPr>
        <w:t xml:space="preserve"> </w:t>
      </w:r>
      <w:r>
        <w:rPr>
          <w:sz w:val="25"/>
        </w:rPr>
        <w:t>underlying risks associated with fee-based services and implement effective monitoring</w:t>
      </w:r>
      <w:r>
        <w:rPr>
          <w:spacing w:val="1"/>
          <w:sz w:val="25"/>
        </w:rPr>
        <w:t xml:space="preserve"> </w:t>
      </w:r>
      <w:r>
        <w:rPr>
          <w:sz w:val="25"/>
        </w:rPr>
        <w:t>measures</w:t>
      </w:r>
      <w:r>
        <w:rPr>
          <w:spacing w:val="-1"/>
          <w:sz w:val="25"/>
        </w:rPr>
        <w:t xml:space="preserve"> </w:t>
      </w:r>
      <w:r>
        <w:rPr>
          <w:sz w:val="25"/>
        </w:rPr>
        <w:t>to mitigate</w:t>
      </w:r>
      <w:r>
        <w:rPr>
          <w:spacing w:val="-1"/>
          <w:sz w:val="25"/>
        </w:rPr>
        <w:t xml:space="preserve"> </w:t>
      </w:r>
      <w:r>
        <w:rPr>
          <w:sz w:val="25"/>
        </w:rPr>
        <w:t>potential</w:t>
      </w:r>
      <w:r>
        <w:rPr>
          <w:spacing w:val="-1"/>
          <w:sz w:val="25"/>
        </w:rPr>
        <w:t xml:space="preserve"> </w:t>
      </w:r>
      <w:r>
        <w:rPr>
          <w:sz w:val="25"/>
        </w:rPr>
        <w:t>risks.</w:t>
      </w:r>
    </w:p>
    <w:p w14:paraId="0C209926" w14:textId="680CBE19" w:rsidR="004C6C7D" w:rsidRDefault="004C6C7D" w:rsidP="004C6C7D">
      <w:pPr>
        <w:tabs>
          <w:tab w:val="left" w:pos="473"/>
        </w:tabs>
        <w:spacing w:before="1" w:line="360" w:lineRule="auto"/>
        <w:ind w:right="436"/>
        <w:jc w:val="both"/>
        <w:rPr>
          <w:sz w:val="25"/>
        </w:rPr>
      </w:pPr>
      <w:r w:rsidRPr="004C6C7D">
        <w:rPr>
          <w:b/>
          <w:i/>
          <w:sz w:val="25"/>
        </w:rPr>
        <w:t>Mia</w:t>
      </w:r>
      <w:r w:rsidRPr="004C6C7D">
        <w:rPr>
          <w:b/>
          <w:i/>
          <w:spacing w:val="-5"/>
          <w:sz w:val="25"/>
        </w:rPr>
        <w:t xml:space="preserve"> </w:t>
      </w:r>
      <w:r w:rsidRPr="004C6C7D">
        <w:rPr>
          <w:b/>
          <w:i/>
          <w:sz w:val="25"/>
        </w:rPr>
        <w:t>et</w:t>
      </w:r>
      <w:r w:rsidRPr="004C6C7D">
        <w:rPr>
          <w:b/>
          <w:i/>
          <w:spacing w:val="-4"/>
          <w:sz w:val="25"/>
        </w:rPr>
        <w:t xml:space="preserve"> </w:t>
      </w:r>
      <w:r w:rsidRPr="004C6C7D">
        <w:rPr>
          <w:b/>
          <w:i/>
          <w:sz w:val="25"/>
        </w:rPr>
        <w:t>al.</w:t>
      </w:r>
      <w:r w:rsidRPr="004C6C7D">
        <w:rPr>
          <w:b/>
          <w:i/>
          <w:spacing w:val="-5"/>
          <w:sz w:val="25"/>
        </w:rPr>
        <w:t xml:space="preserve"> </w:t>
      </w:r>
      <w:r w:rsidRPr="004C6C7D">
        <w:rPr>
          <w:b/>
          <w:i/>
          <w:sz w:val="25"/>
        </w:rPr>
        <w:t>(2018)</w:t>
      </w:r>
      <w:r w:rsidRPr="004C6C7D">
        <w:rPr>
          <w:b/>
          <w:i/>
          <w:spacing w:val="-6"/>
          <w:sz w:val="25"/>
        </w:rPr>
        <w:t xml:space="preserve"> </w:t>
      </w:r>
      <w:r w:rsidRPr="004C6C7D">
        <w:rPr>
          <w:b/>
          <w:i/>
          <w:sz w:val="25"/>
        </w:rPr>
        <w:t>The</w:t>
      </w:r>
      <w:r w:rsidRPr="004C6C7D">
        <w:rPr>
          <w:b/>
          <w:i/>
          <w:spacing w:val="-4"/>
          <w:sz w:val="25"/>
        </w:rPr>
        <w:t xml:space="preserve"> </w:t>
      </w:r>
      <w:r w:rsidRPr="004C6C7D">
        <w:rPr>
          <w:sz w:val="25"/>
        </w:rPr>
        <w:t>introduction</w:t>
      </w:r>
      <w:r w:rsidRPr="004C6C7D">
        <w:rPr>
          <w:spacing w:val="-4"/>
          <w:sz w:val="25"/>
        </w:rPr>
        <w:t xml:space="preserve"> </w:t>
      </w:r>
      <w:r w:rsidRPr="004C6C7D">
        <w:rPr>
          <w:sz w:val="25"/>
        </w:rPr>
        <w:t>of</w:t>
      </w:r>
      <w:r w:rsidRPr="004C6C7D">
        <w:rPr>
          <w:spacing w:val="-4"/>
          <w:sz w:val="25"/>
        </w:rPr>
        <w:t xml:space="preserve"> </w:t>
      </w:r>
      <w:r w:rsidRPr="004C6C7D">
        <w:rPr>
          <w:sz w:val="25"/>
        </w:rPr>
        <w:t>the</w:t>
      </w:r>
      <w:r w:rsidRPr="004C6C7D">
        <w:rPr>
          <w:spacing w:val="-4"/>
          <w:sz w:val="25"/>
        </w:rPr>
        <w:t xml:space="preserve"> </w:t>
      </w:r>
      <w:r w:rsidRPr="004C6C7D">
        <w:rPr>
          <w:sz w:val="25"/>
        </w:rPr>
        <w:t>concept</w:t>
      </w:r>
      <w:r w:rsidRPr="004C6C7D">
        <w:rPr>
          <w:spacing w:val="-4"/>
          <w:sz w:val="25"/>
        </w:rPr>
        <w:t xml:space="preserve"> </w:t>
      </w:r>
      <w:r w:rsidRPr="004C6C7D">
        <w:rPr>
          <w:sz w:val="25"/>
        </w:rPr>
        <w:t>of</w:t>
      </w:r>
      <w:r w:rsidRPr="004C6C7D">
        <w:rPr>
          <w:spacing w:val="-4"/>
          <w:sz w:val="25"/>
        </w:rPr>
        <w:t xml:space="preserve"> </w:t>
      </w:r>
      <w:r w:rsidRPr="004C6C7D">
        <w:rPr>
          <w:sz w:val="25"/>
        </w:rPr>
        <w:t>microfinance</w:t>
      </w:r>
      <w:r w:rsidRPr="004C6C7D">
        <w:rPr>
          <w:spacing w:val="-5"/>
          <w:sz w:val="25"/>
        </w:rPr>
        <w:t xml:space="preserve"> </w:t>
      </w:r>
      <w:r w:rsidRPr="004C6C7D">
        <w:rPr>
          <w:sz w:val="25"/>
        </w:rPr>
        <w:t>in</w:t>
      </w:r>
      <w:r w:rsidRPr="004C6C7D">
        <w:rPr>
          <w:spacing w:val="-5"/>
          <w:sz w:val="25"/>
        </w:rPr>
        <w:t xml:space="preserve"> </w:t>
      </w:r>
      <w:r w:rsidRPr="004C6C7D">
        <w:rPr>
          <w:sz w:val="25"/>
        </w:rPr>
        <w:t>developing</w:t>
      </w:r>
      <w:r w:rsidRPr="004C6C7D">
        <w:rPr>
          <w:spacing w:val="-4"/>
          <w:sz w:val="25"/>
        </w:rPr>
        <w:t xml:space="preserve"> </w:t>
      </w:r>
      <w:r w:rsidRPr="004C6C7D">
        <w:rPr>
          <w:sz w:val="25"/>
        </w:rPr>
        <w:t>countries</w:t>
      </w:r>
      <w:r w:rsidRPr="004C6C7D">
        <w:rPr>
          <w:spacing w:val="-60"/>
          <w:sz w:val="25"/>
        </w:rPr>
        <w:t xml:space="preserve"> </w:t>
      </w:r>
      <w:r w:rsidRPr="004C6C7D">
        <w:rPr>
          <w:sz w:val="25"/>
        </w:rPr>
        <w:t>was</w:t>
      </w:r>
      <w:r w:rsidRPr="004C6C7D">
        <w:rPr>
          <w:spacing w:val="1"/>
          <w:sz w:val="25"/>
        </w:rPr>
        <w:t xml:space="preserve"> </w:t>
      </w:r>
      <w:r w:rsidRPr="004C6C7D">
        <w:rPr>
          <w:sz w:val="25"/>
        </w:rPr>
        <w:t>primarily</w:t>
      </w:r>
      <w:r w:rsidRPr="004C6C7D">
        <w:rPr>
          <w:spacing w:val="1"/>
          <w:sz w:val="25"/>
        </w:rPr>
        <w:t xml:space="preserve"> </w:t>
      </w:r>
      <w:r w:rsidRPr="004C6C7D">
        <w:rPr>
          <w:sz w:val="25"/>
        </w:rPr>
        <w:t>driven</w:t>
      </w:r>
      <w:r w:rsidRPr="004C6C7D">
        <w:rPr>
          <w:spacing w:val="1"/>
          <w:sz w:val="25"/>
        </w:rPr>
        <w:t xml:space="preserve"> </w:t>
      </w:r>
      <w:r w:rsidRPr="004C6C7D">
        <w:rPr>
          <w:sz w:val="25"/>
        </w:rPr>
        <w:t>by</w:t>
      </w:r>
      <w:r w:rsidRPr="004C6C7D">
        <w:rPr>
          <w:spacing w:val="1"/>
          <w:sz w:val="25"/>
        </w:rPr>
        <w:t xml:space="preserve"> </w:t>
      </w:r>
      <w:r w:rsidRPr="004C6C7D">
        <w:rPr>
          <w:sz w:val="25"/>
        </w:rPr>
        <w:t>the</w:t>
      </w:r>
      <w:r w:rsidRPr="004C6C7D">
        <w:rPr>
          <w:spacing w:val="1"/>
          <w:sz w:val="25"/>
        </w:rPr>
        <w:t xml:space="preserve"> </w:t>
      </w:r>
      <w:r w:rsidRPr="004C6C7D">
        <w:rPr>
          <w:sz w:val="25"/>
        </w:rPr>
        <w:t>need</w:t>
      </w:r>
      <w:r w:rsidRPr="004C6C7D">
        <w:rPr>
          <w:spacing w:val="1"/>
          <w:sz w:val="25"/>
        </w:rPr>
        <w:t xml:space="preserve"> </w:t>
      </w:r>
      <w:r w:rsidRPr="004C6C7D">
        <w:rPr>
          <w:sz w:val="25"/>
        </w:rPr>
        <w:t>to</w:t>
      </w:r>
      <w:r w:rsidRPr="004C6C7D">
        <w:rPr>
          <w:spacing w:val="1"/>
          <w:sz w:val="25"/>
        </w:rPr>
        <w:t xml:space="preserve"> </w:t>
      </w:r>
      <w:r w:rsidRPr="004C6C7D">
        <w:rPr>
          <w:sz w:val="25"/>
        </w:rPr>
        <w:t>promote</w:t>
      </w:r>
      <w:r w:rsidRPr="004C6C7D">
        <w:rPr>
          <w:spacing w:val="1"/>
          <w:sz w:val="25"/>
        </w:rPr>
        <w:t xml:space="preserve"> </w:t>
      </w:r>
      <w:r w:rsidRPr="004C6C7D">
        <w:rPr>
          <w:sz w:val="25"/>
        </w:rPr>
        <w:t>much-needed</w:t>
      </w:r>
      <w:r w:rsidRPr="004C6C7D">
        <w:rPr>
          <w:spacing w:val="1"/>
          <w:sz w:val="25"/>
        </w:rPr>
        <w:t xml:space="preserve"> </w:t>
      </w:r>
      <w:r w:rsidRPr="004C6C7D">
        <w:rPr>
          <w:sz w:val="25"/>
        </w:rPr>
        <w:t>financial</w:t>
      </w:r>
      <w:r w:rsidRPr="004C6C7D">
        <w:rPr>
          <w:spacing w:val="1"/>
          <w:sz w:val="25"/>
        </w:rPr>
        <w:t xml:space="preserve"> </w:t>
      </w:r>
      <w:r w:rsidRPr="004C6C7D">
        <w:rPr>
          <w:sz w:val="25"/>
        </w:rPr>
        <w:t>sector</w:t>
      </w:r>
      <w:r w:rsidRPr="004C6C7D">
        <w:rPr>
          <w:spacing w:val="1"/>
          <w:sz w:val="25"/>
        </w:rPr>
        <w:t xml:space="preserve"> </w:t>
      </w:r>
      <w:r w:rsidRPr="004C6C7D">
        <w:rPr>
          <w:sz w:val="25"/>
        </w:rPr>
        <w:t>growth</w:t>
      </w:r>
      <w:r w:rsidRPr="004C6C7D">
        <w:rPr>
          <w:spacing w:val="-60"/>
          <w:sz w:val="25"/>
        </w:rPr>
        <w:t xml:space="preserve"> </w:t>
      </w:r>
      <w:r w:rsidRPr="004C6C7D">
        <w:rPr>
          <w:sz w:val="25"/>
        </w:rPr>
        <w:t>(</w:t>
      </w:r>
      <w:proofErr w:type="spellStart"/>
      <w:r w:rsidRPr="004C6C7D">
        <w:rPr>
          <w:sz w:val="25"/>
        </w:rPr>
        <w:t>Duncombe</w:t>
      </w:r>
      <w:proofErr w:type="spellEnd"/>
      <w:r w:rsidRPr="004C6C7D">
        <w:rPr>
          <w:spacing w:val="-15"/>
          <w:sz w:val="25"/>
        </w:rPr>
        <w:t xml:space="preserve"> </w:t>
      </w:r>
      <w:r w:rsidRPr="004C6C7D">
        <w:rPr>
          <w:sz w:val="25"/>
        </w:rPr>
        <w:t>and</w:t>
      </w:r>
      <w:r w:rsidRPr="004C6C7D">
        <w:rPr>
          <w:spacing w:val="-14"/>
          <w:sz w:val="25"/>
        </w:rPr>
        <w:t xml:space="preserve"> </w:t>
      </w:r>
      <w:r w:rsidRPr="004C6C7D">
        <w:rPr>
          <w:sz w:val="25"/>
        </w:rPr>
        <w:t>Boa</w:t>
      </w:r>
      <w:r w:rsidRPr="004C6C7D">
        <w:rPr>
          <w:spacing w:val="-15"/>
          <w:sz w:val="25"/>
        </w:rPr>
        <w:t xml:space="preserve"> </w:t>
      </w:r>
      <w:proofErr w:type="spellStart"/>
      <w:r w:rsidRPr="004C6C7D">
        <w:rPr>
          <w:sz w:val="25"/>
        </w:rPr>
        <w:t>eng</w:t>
      </w:r>
      <w:proofErr w:type="spellEnd"/>
      <w:r w:rsidRPr="004C6C7D">
        <w:rPr>
          <w:spacing w:val="-12"/>
          <w:sz w:val="25"/>
        </w:rPr>
        <w:t xml:space="preserve"> </w:t>
      </w:r>
      <w:r w:rsidRPr="004C6C7D">
        <w:rPr>
          <w:sz w:val="25"/>
        </w:rPr>
        <w:t>2009;</w:t>
      </w:r>
      <w:r w:rsidRPr="004C6C7D">
        <w:rPr>
          <w:spacing w:val="-14"/>
          <w:sz w:val="25"/>
        </w:rPr>
        <w:t xml:space="preserve"> </w:t>
      </w:r>
      <w:r w:rsidRPr="004C6C7D">
        <w:rPr>
          <w:sz w:val="25"/>
        </w:rPr>
        <w:t>Wry</w:t>
      </w:r>
      <w:r w:rsidRPr="004C6C7D">
        <w:rPr>
          <w:spacing w:val="-14"/>
          <w:sz w:val="25"/>
        </w:rPr>
        <w:t xml:space="preserve"> </w:t>
      </w:r>
      <w:r w:rsidRPr="004C6C7D">
        <w:rPr>
          <w:sz w:val="25"/>
        </w:rPr>
        <w:t>and</w:t>
      </w:r>
      <w:r w:rsidRPr="004C6C7D">
        <w:rPr>
          <w:spacing w:val="-14"/>
          <w:sz w:val="25"/>
        </w:rPr>
        <w:t xml:space="preserve"> </w:t>
      </w:r>
      <w:r w:rsidRPr="004C6C7D">
        <w:rPr>
          <w:sz w:val="25"/>
        </w:rPr>
        <w:t>Zhao</w:t>
      </w:r>
      <w:r w:rsidRPr="004C6C7D">
        <w:rPr>
          <w:spacing w:val="-14"/>
          <w:sz w:val="25"/>
        </w:rPr>
        <w:t xml:space="preserve"> </w:t>
      </w:r>
      <w:r w:rsidRPr="004C6C7D">
        <w:rPr>
          <w:sz w:val="25"/>
        </w:rPr>
        <w:t>2018;</w:t>
      </w:r>
      <w:r w:rsidRPr="004C6C7D">
        <w:rPr>
          <w:spacing w:val="-14"/>
          <w:sz w:val="25"/>
        </w:rPr>
        <w:t xml:space="preserve"> </w:t>
      </w:r>
      <w:r w:rsidRPr="004C6C7D">
        <w:rPr>
          <w:sz w:val="25"/>
        </w:rPr>
        <w:t>Iqbal</w:t>
      </w:r>
      <w:r w:rsidRPr="004C6C7D">
        <w:rPr>
          <w:spacing w:val="-14"/>
          <w:sz w:val="25"/>
        </w:rPr>
        <w:t xml:space="preserve"> </w:t>
      </w:r>
      <w:r w:rsidRPr="004C6C7D">
        <w:rPr>
          <w:sz w:val="25"/>
        </w:rPr>
        <w:t>et</w:t>
      </w:r>
      <w:r w:rsidRPr="004C6C7D">
        <w:rPr>
          <w:spacing w:val="-15"/>
          <w:sz w:val="25"/>
        </w:rPr>
        <w:t xml:space="preserve"> </w:t>
      </w:r>
      <w:r w:rsidRPr="004C6C7D">
        <w:rPr>
          <w:sz w:val="25"/>
        </w:rPr>
        <w:t>al.</w:t>
      </w:r>
      <w:r w:rsidRPr="004C6C7D">
        <w:rPr>
          <w:spacing w:val="-13"/>
          <w:sz w:val="25"/>
        </w:rPr>
        <w:t xml:space="preserve"> </w:t>
      </w:r>
      <w:r w:rsidRPr="004C6C7D">
        <w:rPr>
          <w:sz w:val="25"/>
        </w:rPr>
        <w:t>2019;</w:t>
      </w:r>
      <w:r w:rsidRPr="004C6C7D">
        <w:rPr>
          <w:spacing w:val="-13"/>
          <w:sz w:val="25"/>
        </w:rPr>
        <w:t xml:space="preserve"> </w:t>
      </w:r>
      <w:proofErr w:type="spellStart"/>
      <w:r w:rsidRPr="004C6C7D">
        <w:rPr>
          <w:sz w:val="25"/>
        </w:rPr>
        <w:t>Chavan</w:t>
      </w:r>
      <w:proofErr w:type="spellEnd"/>
      <w:r w:rsidRPr="004C6C7D">
        <w:rPr>
          <w:spacing w:val="-15"/>
          <w:sz w:val="25"/>
        </w:rPr>
        <w:t xml:space="preserve"> </w:t>
      </w:r>
      <w:r w:rsidRPr="004C6C7D">
        <w:rPr>
          <w:sz w:val="25"/>
        </w:rPr>
        <w:t>and</w:t>
      </w:r>
      <w:r w:rsidRPr="004C6C7D">
        <w:rPr>
          <w:spacing w:val="-14"/>
          <w:sz w:val="25"/>
        </w:rPr>
        <w:t xml:space="preserve"> </w:t>
      </w:r>
      <w:proofErr w:type="spellStart"/>
      <w:r w:rsidRPr="004C6C7D">
        <w:rPr>
          <w:sz w:val="25"/>
        </w:rPr>
        <w:t>Biraj</w:t>
      </w:r>
      <w:proofErr w:type="spellEnd"/>
      <w:r>
        <w:rPr>
          <w:sz w:val="25"/>
        </w:rPr>
        <w:t xml:space="preserve"> </w:t>
      </w:r>
      <w:proofErr w:type="spellStart"/>
      <w:r w:rsidRPr="004C6C7D">
        <w:rPr>
          <w:sz w:val="25"/>
        </w:rPr>
        <w:t>dar</w:t>
      </w:r>
      <w:proofErr w:type="spellEnd"/>
      <w:r>
        <w:rPr>
          <w:sz w:val="25"/>
        </w:rPr>
        <w:t xml:space="preserve"> (</w:t>
      </w:r>
      <w:r w:rsidRPr="004C6C7D">
        <w:rPr>
          <w:spacing w:val="-60"/>
          <w:sz w:val="25"/>
        </w:rPr>
        <w:t xml:space="preserve"> </w:t>
      </w:r>
      <w:r w:rsidRPr="004C6C7D">
        <w:rPr>
          <w:sz w:val="25"/>
        </w:rPr>
        <w:t>2009).</w:t>
      </w:r>
      <w:r w:rsidRPr="004C6C7D">
        <w:rPr>
          <w:spacing w:val="1"/>
          <w:sz w:val="25"/>
        </w:rPr>
        <w:t xml:space="preserve"> </w:t>
      </w:r>
      <w:r w:rsidRPr="004C6C7D">
        <w:rPr>
          <w:sz w:val="25"/>
        </w:rPr>
        <w:t>This</w:t>
      </w:r>
      <w:r w:rsidRPr="004C6C7D">
        <w:rPr>
          <w:spacing w:val="1"/>
          <w:sz w:val="25"/>
        </w:rPr>
        <w:t xml:space="preserve"> </w:t>
      </w:r>
      <w:r w:rsidRPr="004C6C7D">
        <w:rPr>
          <w:sz w:val="25"/>
        </w:rPr>
        <w:t>move</w:t>
      </w:r>
      <w:r w:rsidRPr="004C6C7D">
        <w:rPr>
          <w:spacing w:val="1"/>
          <w:sz w:val="25"/>
        </w:rPr>
        <w:t xml:space="preserve"> </w:t>
      </w:r>
      <w:r w:rsidRPr="004C6C7D">
        <w:rPr>
          <w:sz w:val="25"/>
        </w:rPr>
        <w:t>aimed</w:t>
      </w:r>
      <w:r w:rsidRPr="004C6C7D">
        <w:rPr>
          <w:spacing w:val="1"/>
          <w:sz w:val="25"/>
        </w:rPr>
        <w:t xml:space="preserve"> </w:t>
      </w:r>
      <w:r w:rsidRPr="004C6C7D">
        <w:rPr>
          <w:sz w:val="25"/>
        </w:rPr>
        <w:t>at</w:t>
      </w:r>
      <w:r w:rsidRPr="004C6C7D">
        <w:rPr>
          <w:spacing w:val="1"/>
          <w:sz w:val="25"/>
        </w:rPr>
        <w:t xml:space="preserve"> </w:t>
      </w:r>
      <w:r w:rsidRPr="004C6C7D">
        <w:rPr>
          <w:sz w:val="25"/>
        </w:rPr>
        <w:t>achieving</w:t>
      </w:r>
      <w:r w:rsidRPr="004C6C7D">
        <w:rPr>
          <w:spacing w:val="1"/>
          <w:sz w:val="25"/>
        </w:rPr>
        <w:t xml:space="preserve"> </w:t>
      </w:r>
      <w:r w:rsidRPr="004C6C7D">
        <w:rPr>
          <w:sz w:val="25"/>
        </w:rPr>
        <w:t>financial</w:t>
      </w:r>
      <w:r w:rsidRPr="004C6C7D">
        <w:rPr>
          <w:spacing w:val="1"/>
          <w:sz w:val="25"/>
        </w:rPr>
        <w:t xml:space="preserve"> </w:t>
      </w:r>
      <w:r w:rsidRPr="004C6C7D">
        <w:rPr>
          <w:sz w:val="25"/>
        </w:rPr>
        <w:t>inclusion</w:t>
      </w:r>
      <w:r w:rsidRPr="004C6C7D">
        <w:rPr>
          <w:spacing w:val="1"/>
          <w:sz w:val="25"/>
        </w:rPr>
        <w:t xml:space="preserve"> </w:t>
      </w:r>
      <w:r w:rsidRPr="004C6C7D">
        <w:rPr>
          <w:sz w:val="25"/>
        </w:rPr>
        <w:t>and</w:t>
      </w:r>
      <w:r w:rsidRPr="004C6C7D">
        <w:rPr>
          <w:spacing w:val="1"/>
          <w:sz w:val="25"/>
        </w:rPr>
        <w:t xml:space="preserve"> </w:t>
      </w:r>
      <w:r w:rsidRPr="004C6C7D">
        <w:rPr>
          <w:sz w:val="25"/>
        </w:rPr>
        <w:t>stimulating</w:t>
      </w:r>
      <w:r w:rsidRPr="004C6C7D">
        <w:rPr>
          <w:spacing w:val="1"/>
          <w:sz w:val="25"/>
        </w:rPr>
        <w:t xml:space="preserve"> </w:t>
      </w:r>
      <w:r w:rsidRPr="004C6C7D">
        <w:rPr>
          <w:sz w:val="25"/>
        </w:rPr>
        <w:t>economic</w:t>
      </w:r>
      <w:r w:rsidRPr="004C6C7D">
        <w:rPr>
          <w:spacing w:val="-60"/>
          <w:sz w:val="25"/>
        </w:rPr>
        <w:t xml:space="preserve"> </w:t>
      </w:r>
      <w:r w:rsidRPr="004C6C7D">
        <w:rPr>
          <w:sz w:val="25"/>
        </w:rPr>
        <w:t>expansion</w:t>
      </w:r>
      <w:r w:rsidRPr="004C6C7D">
        <w:rPr>
          <w:spacing w:val="-2"/>
          <w:sz w:val="25"/>
        </w:rPr>
        <w:t xml:space="preserve"> </w:t>
      </w:r>
      <w:r w:rsidRPr="004C6C7D">
        <w:rPr>
          <w:sz w:val="25"/>
        </w:rPr>
        <w:t>and</w:t>
      </w:r>
      <w:r w:rsidRPr="004C6C7D">
        <w:rPr>
          <w:spacing w:val="-1"/>
          <w:sz w:val="25"/>
        </w:rPr>
        <w:t xml:space="preserve"> </w:t>
      </w:r>
      <w:r w:rsidRPr="004C6C7D">
        <w:rPr>
          <w:sz w:val="25"/>
        </w:rPr>
        <w:t>development,</w:t>
      </w:r>
      <w:r w:rsidRPr="004C6C7D">
        <w:rPr>
          <w:spacing w:val="-1"/>
          <w:sz w:val="25"/>
        </w:rPr>
        <w:t xml:space="preserve"> </w:t>
      </w:r>
      <w:r w:rsidRPr="004C6C7D">
        <w:rPr>
          <w:sz w:val="25"/>
        </w:rPr>
        <w:lastRenderedPageBreak/>
        <w:t>as</w:t>
      </w:r>
      <w:r w:rsidRPr="004C6C7D">
        <w:rPr>
          <w:spacing w:val="-1"/>
          <w:sz w:val="25"/>
        </w:rPr>
        <w:t xml:space="preserve"> </w:t>
      </w:r>
      <w:r w:rsidRPr="004C6C7D">
        <w:rPr>
          <w:sz w:val="25"/>
        </w:rPr>
        <w:t>these</w:t>
      </w:r>
      <w:r w:rsidRPr="004C6C7D">
        <w:rPr>
          <w:spacing w:val="-1"/>
          <w:sz w:val="25"/>
        </w:rPr>
        <w:t xml:space="preserve"> </w:t>
      </w:r>
      <w:r w:rsidRPr="004C6C7D">
        <w:rPr>
          <w:sz w:val="25"/>
        </w:rPr>
        <w:t>two</w:t>
      </w:r>
      <w:r w:rsidRPr="004C6C7D">
        <w:rPr>
          <w:spacing w:val="-1"/>
          <w:sz w:val="25"/>
        </w:rPr>
        <w:t xml:space="preserve"> </w:t>
      </w:r>
      <w:r w:rsidRPr="004C6C7D">
        <w:rPr>
          <w:sz w:val="25"/>
        </w:rPr>
        <w:t>factors</w:t>
      </w:r>
      <w:r w:rsidRPr="004C6C7D">
        <w:rPr>
          <w:spacing w:val="-1"/>
          <w:sz w:val="25"/>
        </w:rPr>
        <w:t xml:space="preserve"> </w:t>
      </w:r>
      <w:r w:rsidRPr="004C6C7D">
        <w:rPr>
          <w:sz w:val="25"/>
        </w:rPr>
        <w:t>are</w:t>
      </w:r>
      <w:r w:rsidRPr="004C6C7D">
        <w:rPr>
          <w:spacing w:val="-1"/>
          <w:sz w:val="25"/>
        </w:rPr>
        <w:t xml:space="preserve"> </w:t>
      </w:r>
      <w:r w:rsidRPr="004C6C7D">
        <w:rPr>
          <w:sz w:val="25"/>
        </w:rPr>
        <w:t>strongly</w:t>
      </w:r>
      <w:r w:rsidRPr="004C6C7D">
        <w:rPr>
          <w:spacing w:val="-1"/>
          <w:sz w:val="25"/>
        </w:rPr>
        <w:t xml:space="preserve"> </w:t>
      </w:r>
      <w:r w:rsidRPr="004C6C7D">
        <w:rPr>
          <w:sz w:val="25"/>
        </w:rPr>
        <w:t>interconnected</w:t>
      </w:r>
      <w:r>
        <w:rPr>
          <w:sz w:val="25"/>
        </w:rPr>
        <w:t>.</w:t>
      </w:r>
    </w:p>
    <w:p w14:paraId="2319F032" w14:textId="77777777" w:rsidR="004C6C7D" w:rsidRPr="004C6C7D" w:rsidRDefault="004C6C7D" w:rsidP="004C6C7D">
      <w:pPr>
        <w:tabs>
          <w:tab w:val="left" w:pos="473"/>
        </w:tabs>
        <w:spacing w:line="360" w:lineRule="auto"/>
        <w:ind w:right="440"/>
        <w:jc w:val="both"/>
        <w:rPr>
          <w:sz w:val="25"/>
        </w:rPr>
      </w:pPr>
      <w:r w:rsidRPr="004C6C7D">
        <w:rPr>
          <w:b/>
          <w:i/>
          <w:sz w:val="25"/>
        </w:rPr>
        <w:t xml:space="preserve">Black and Babin (2019) </w:t>
      </w:r>
      <w:r w:rsidRPr="004C6C7D">
        <w:rPr>
          <w:sz w:val="25"/>
        </w:rPr>
        <w:t>Financial technology innovations have played a significant role</w:t>
      </w:r>
      <w:r w:rsidRPr="004C6C7D">
        <w:rPr>
          <w:spacing w:val="1"/>
          <w:sz w:val="25"/>
        </w:rPr>
        <w:t xml:space="preserve"> </w:t>
      </w:r>
      <w:r w:rsidRPr="004C6C7D">
        <w:rPr>
          <w:sz w:val="25"/>
        </w:rPr>
        <w:t>in</w:t>
      </w:r>
      <w:r w:rsidRPr="004C6C7D">
        <w:rPr>
          <w:spacing w:val="1"/>
          <w:sz w:val="25"/>
        </w:rPr>
        <w:t xml:space="preserve"> </w:t>
      </w:r>
      <w:r w:rsidRPr="004C6C7D">
        <w:rPr>
          <w:sz w:val="25"/>
        </w:rPr>
        <w:t>making</w:t>
      </w:r>
      <w:r w:rsidRPr="004C6C7D">
        <w:rPr>
          <w:spacing w:val="1"/>
          <w:sz w:val="25"/>
        </w:rPr>
        <w:t xml:space="preserve"> </w:t>
      </w:r>
      <w:r w:rsidRPr="004C6C7D">
        <w:rPr>
          <w:sz w:val="25"/>
        </w:rPr>
        <w:t>financial</w:t>
      </w:r>
      <w:r w:rsidRPr="004C6C7D">
        <w:rPr>
          <w:spacing w:val="1"/>
          <w:sz w:val="25"/>
        </w:rPr>
        <w:t xml:space="preserve"> </w:t>
      </w:r>
      <w:r w:rsidRPr="004C6C7D">
        <w:rPr>
          <w:sz w:val="25"/>
        </w:rPr>
        <w:t>services</w:t>
      </w:r>
      <w:r w:rsidRPr="004C6C7D">
        <w:rPr>
          <w:spacing w:val="1"/>
          <w:sz w:val="25"/>
        </w:rPr>
        <w:t xml:space="preserve"> </w:t>
      </w:r>
      <w:r w:rsidRPr="004C6C7D">
        <w:rPr>
          <w:sz w:val="25"/>
        </w:rPr>
        <w:t>more</w:t>
      </w:r>
      <w:r w:rsidRPr="004C6C7D">
        <w:rPr>
          <w:spacing w:val="1"/>
          <w:sz w:val="25"/>
        </w:rPr>
        <w:t xml:space="preserve"> </w:t>
      </w:r>
      <w:r w:rsidRPr="004C6C7D">
        <w:rPr>
          <w:sz w:val="25"/>
        </w:rPr>
        <w:t>cost-effective</w:t>
      </w:r>
      <w:r w:rsidRPr="004C6C7D">
        <w:rPr>
          <w:spacing w:val="1"/>
          <w:sz w:val="25"/>
        </w:rPr>
        <w:t xml:space="preserve"> </w:t>
      </w:r>
      <w:r w:rsidRPr="004C6C7D">
        <w:rPr>
          <w:sz w:val="25"/>
        </w:rPr>
        <w:t>and</w:t>
      </w:r>
      <w:r w:rsidRPr="004C6C7D">
        <w:rPr>
          <w:spacing w:val="1"/>
          <w:sz w:val="25"/>
        </w:rPr>
        <w:t xml:space="preserve"> </w:t>
      </w:r>
      <w:r w:rsidRPr="004C6C7D">
        <w:rPr>
          <w:sz w:val="25"/>
        </w:rPr>
        <w:t>efficient,</w:t>
      </w:r>
      <w:r w:rsidRPr="004C6C7D">
        <w:rPr>
          <w:spacing w:val="1"/>
          <w:sz w:val="25"/>
        </w:rPr>
        <w:t xml:space="preserve"> </w:t>
      </w:r>
      <w:r w:rsidRPr="004C6C7D">
        <w:rPr>
          <w:sz w:val="25"/>
        </w:rPr>
        <w:t>reducing</w:t>
      </w:r>
      <w:r w:rsidRPr="004C6C7D">
        <w:rPr>
          <w:spacing w:val="1"/>
          <w:sz w:val="25"/>
        </w:rPr>
        <w:t xml:space="preserve"> </w:t>
      </w:r>
      <w:r w:rsidRPr="004C6C7D">
        <w:rPr>
          <w:sz w:val="25"/>
        </w:rPr>
        <w:t>transaction</w:t>
      </w:r>
      <w:r w:rsidRPr="004C6C7D">
        <w:rPr>
          <w:spacing w:val="1"/>
          <w:sz w:val="25"/>
        </w:rPr>
        <w:t xml:space="preserve"> </w:t>
      </w:r>
      <w:r w:rsidRPr="004C6C7D">
        <w:rPr>
          <w:sz w:val="25"/>
        </w:rPr>
        <w:t>expenses These innovations have particularly benefited micro and small enterprises by</w:t>
      </w:r>
      <w:r w:rsidRPr="004C6C7D">
        <w:rPr>
          <w:spacing w:val="1"/>
          <w:sz w:val="25"/>
        </w:rPr>
        <w:t xml:space="preserve"> </w:t>
      </w:r>
      <w:r w:rsidRPr="004C6C7D">
        <w:rPr>
          <w:sz w:val="25"/>
        </w:rPr>
        <w:t>lowering</w:t>
      </w:r>
      <w:r w:rsidRPr="004C6C7D">
        <w:rPr>
          <w:spacing w:val="1"/>
          <w:sz w:val="25"/>
        </w:rPr>
        <w:t xml:space="preserve"> </w:t>
      </w:r>
      <w:r w:rsidRPr="004C6C7D">
        <w:rPr>
          <w:sz w:val="25"/>
        </w:rPr>
        <w:t>costs</w:t>
      </w:r>
      <w:r w:rsidRPr="004C6C7D">
        <w:rPr>
          <w:spacing w:val="1"/>
          <w:sz w:val="25"/>
        </w:rPr>
        <w:t xml:space="preserve"> </w:t>
      </w:r>
      <w:r w:rsidRPr="004C6C7D">
        <w:rPr>
          <w:sz w:val="25"/>
        </w:rPr>
        <w:t>associated</w:t>
      </w:r>
      <w:r w:rsidRPr="004C6C7D">
        <w:rPr>
          <w:spacing w:val="1"/>
          <w:sz w:val="25"/>
        </w:rPr>
        <w:t xml:space="preserve"> </w:t>
      </w:r>
      <w:r w:rsidRPr="004C6C7D">
        <w:rPr>
          <w:sz w:val="25"/>
        </w:rPr>
        <w:t>with</w:t>
      </w:r>
      <w:r w:rsidRPr="004C6C7D">
        <w:rPr>
          <w:spacing w:val="1"/>
          <w:sz w:val="25"/>
        </w:rPr>
        <w:t xml:space="preserve"> </w:t>
      </w:r>
      <w:r w:rsidRPr="004C6C7D">
        <w:rPr>
          <w:sz w:val="25"/>
        </w:rPr>
        <w:t>alternative</w:t>
      </w:r>
      <w:r w:rsidRPr="004C6C7D">
        <w:rPr>
          <w:spacing w:val="1"/>
          <w:sz w:val="25"/>
        </w:rPr>
        <w:t xml:space="preserve"> </w:t>
      </w:r>
      <w:r w:rsidRPr="004C6C7D">
        <w:rPr>
          <w:sz w:val="25"/>
        </w:rPr>
        <w:t>payment</w:t>
      </w:r>
      <w:r w:rsidRPr="004C6C7D">
        <w:rPr>
          <w:spacing w:val="1"/>
          <w:sz w:val="25"/>
        </w:rPr>
        <w:t xml:space="preserve"> </w:t>
      </w:r>
      <w:r w:rsidRPr="004C6C7D">
        <w:rPr>
          <w:sz w:val="25"/>
        </w:rPr>
        <w:t>solutions,</w:t>
      </w:r>
      <w:r w:rsidRPr="004C6C7D">
        <w:rPr>
          <w:spacing w:val="1"/>
          <w:sz w:val="25"/>
        </w:rPr>
        <w:t xml:space="preserve"> </w:t>
      </w:r>
      <w:r w:rsidRPr="004C6C7D">
        <w:rPr>
          <w:sz w:val="25"/>
        </w:rPr>
        <w:t>thus enabling</w:t>
      </w:r>
      <w:r w:rsidRPr="004C6C7D">
        <w:rPr>
          <w:spacing w:val="1"/>
          <w:sz w:val="25"/>
        </w:rPr>
        <w:t xml:space="preserve"> </w:t>
      </w:r>
      <w:r w:rsidRPr="004C6C7D">
        <w:rPr>
          <w:sz w:val="25"/>
        </w:rPr>
        <w:t>them</w:t>
      </w:r>
      <w:r w:rsidRPr="004C6C7D">
        <w:rPr>
          <w:spacing w:val="1"/>
          <w:sz w:val="25"/>
        </w:rPr>
        <w:t xml:space="preserve"> </w:t>
      </w:r>
      <w:r w:rsidRPr="004C6C7D">
        <w:rPr>
          <w:sz w:val="25"/>
        </w:rPr>
        <w:t>to</w:t>
      </w:r>
      <w:r w:rsidRPr="004C6C7D">
        <w:rPr>
          <w:spacing w:val="-60"/>
          <w:sz w:val="25"/>
        </w:rPr>
        <w:t xml:space="preserve"> </w:t>
      </w:r>
      <w:r w:rsidRPr="004C6C7D">
        <w:rPr>
          <w:sz w:val="25"/>
        </w:rPr>
        <w:t>increase</w:t>
      </w:r>
      <w:r w:rsidRPr="004C6C7D">
        <w:rPr>
          <w:spacing w:val="-1"/>
          <w:sz w:val="25"/>
        </w:rPr>
        <w:t xml:space="preserve"> </w:t>
      </w:r>
      <w:r w:rsidRPr="004C6C7D">
        <w:rPr>
          <w:sz w:val="25"/>
        </w:rPr>
        <w:t>their</w:t>
      </w:r>
      <w:r w:rsidRPr="004C6C7D">
        <w:rPr>
          <w:spacing w:val="-2"/>
          <w:sz w:val="25"/>
        </w:rPr>
        <w:t xml:space="preserve"> </w:t>
      </w:r>
      <w:r w:rsidRPr="004C6C7D">
        <w:rPr>
          <w:sz w:val="25"/>
        </w:rPr>
        <w:t>sales</w:t>
      </w:r>
    </w:p>
    <w:p w14:paraId="5ED17E41" w14:textId="77777777" w:rsidR="004C6C7D" w:rsidRPr="004C6C7D" w:rsidRDefault="004C6C7D" w:rsidP="004C6C7D">
      <w:pPr>
        <w:tabs>
          <w:tab w:val="left" w:pos="473"/>
        </w:tabs>
        <w:spacing w:before="1" w:line="360" w:lineRule="auto"/>
        <w:ind w:right="435"/>
        <w:jc w:val="both"/>
        <w:rPr>
          <w:sz w:val="25"/>
        </w:rPr>
      </w:pPr>
      <w:r w:rsidRPr="004C6C7D">
        <w:rPr>
          <w:b/>
          <w:i/>
          <w:sz w:val="25"/>
        </w:rPr>
        <w:t xml:space="preserve">Frost et al. (2019) </w:t>
      </w:r>
      <w:r w:rsidRPr="004C6C7D">
        <w:rPr>
          <w:sz w:val="25"/>
        </w:rPr>
        <w:t>Empirical studies, such as those conducted by Aron (2018), Mbiti and</w:t>
      </w:r>
      <w:r w:rsidRPr="004C6C7D">
        <w:rPr>
          <w:spacing w:val="-60"/>
          <w:sz w:val="25"/>
        </w:rPr>
        <w:t xml:space="preserve"> </w:t>
      </w:r>
      <w:r w:rsidRPr="004C6C7D">
        <w:rPr>
          <w:sz w:val="25"/>
        </w:rPr>
        <w:t>Weil (2013), and Wieser et al. (2019), have highlighted the positive impact of fintech,</w:t>
      </w:r>
      <w:r w:rsidRPr="004C6C7D">
        <w:rPr>
          <w:spacing w:val="1"/>
          <w:sz w:val="25"/>
        </w:rPr>
        <w:t xml:space="preserve"> </w:t>
      </w:r>
      <w:r w:rsidRPr="004C6C7D">
        <w:rPr>
          <w:sz w:val="25"/>
        </w:rPr>
        <w:t>especially mobile money, on risk-sharing, formal savings, and remittance transactions.</w:t>
      </w:r>
      <w:r w:rsidRPr="004C6C7D">
        <w:rPr>
          <w:spacing w:val="1"/>
          <w:sz w:val="25"/>
        </w:rPr>
        <w:t xml:space="preserve"> </w:t>
      </w:r>
      <w:r w:rsidRPr="004C6C7D">
        <w:rPr>
          <w:sz w:val="25"/>
        </w:rPr>
        <w:t>These findings support the potential of financial technology innovations mentioned by</w:t>
      </w:r>
      <w:r w:rsidRPr="004C6C7D">
        <w:rPr>
          <w:spacing w:val="1"/>
          <w:sz w:val="25"/>
        </w:rPr>
        <w:t xml:space="preserve"> </w:t>
      </w:r>
      <w:r w:rsidRPr="004C6C7D">
        <w:rPr>
          <w:sz w:val="25"/>
        </w:rPr>
        <w:t>Jack and Suri (2014). Additionally, research has explored the digitalization of social</w:t>
      </w:r>
      <w:r w:rsidRPr="004C6C7D">
        <w:rPr>
          <w:spacing w:val="1"/>
          <w:sz w:val="25"/>
        </w:rPr>
        <w:t xml:space="preserve"> </w:t>
      </w:r>
      <w:r w:rsidRPr="004C6C7D">
        <w:rPr>
          <w:sz w:val="25"/>
        </w:rPr>
        <w:t>support</w:t>
      </w:r>
      <w:r w:rsidRPr="004C6C7D">
        <w:rPr>
          <w:spacing w:val="-2"/>
          <w:sz w:val="25"/>
        </w:rPr>
        <w:t xml:space="preserve"> </w:t>
      </w:r>
      <w:r w:rsidRPr="004C6C7D">
        <w:rPr>
          <w:sz w:val="25"/>
        </w:rPr>
        <w:t>programs for the</w:t>
      </w:r>
      <w:r w:rsidRPr="004C6C7D">
        <w:rPr>
          <w:spacing w:val="-1"/>
          <w:sz w:val="25"/>
        </w:rPr>
        <w:t xml:space="preserve"> </w:t>
      </w:r>
      <w:r w:rsidRPr="004C6C7D">
        <w:rPr>
          <w:sz w:val="25"/>
        </w:rPr>
        <w:t>less</w:t>
      </w:r>
      <w:r w:rsidRPr="004C6C7D">
        <w:rPr>
          <w:spacing w:val="1"/>
          <w:sz w:val="25"/>
        </w:rPr>
        <w:t xml:space="preserve"> </w:t>
      </w:r>
      <w:r w:rsidRPr="004C6C7D">
        <w:rPr>
          <w:sz w:val="25"/>
        </w:rPr>
        <w:t>fortunate</w:t>
      </w:r>
    </w:p>
    <w:p w14:paraId="5479C7CC" w14:textId="13946459" w:rsidR="004C6C7D" w:rsidRDefault="004C6C7D" w:rsidP="004C6C7D">
      <w:pPr>
        <w:tabs>
          <w:tab w:val="left" w:pos="473"/>
        </w:tabs>
        <w:spacing w:line="360" w:lineRule="auto"/>
        <w:ind w:right="439"/>
        <w:jc w:val="both"/>
        <w:rPr>
          <w:sz w:val="25"/>
        </w:rPr>
      </w:pPr>
      <w:r w:rsidRPr="004C6C7D">
        <w:rPr>
          <w:b/>
          <w:i/>
          <w:sz w:val="25"/>
        </w:rPr>
        <w:t xml:space="preserve">Kim et al. 2018; Rathod and Arelli (2013) </w:t>
      </w:r>
      <w:r w:rsidRPr="004C6C7D">
        <w:rPr>
          <w:sz w:val="25"/>
        </w:rPr>
        <w:t>For the successful implementation of fintech</w:t>
      </w:r>
      <w:r w:rsidRPr="004C6C7D">
        <w:rPr>
          <w:spacing w:val="1"/>
          <w:sz w:val="25"/>
        </w:rPr>
        <w:t xml:space="preserve"> </w:t>
      </w:r>
      <w:r w:rsidRPr="004C6C7D">
        <w:rPr>
          <w:sz w:val="25"/>
        </w:rPr>
        <w:t>solutions,</w:t>
      </w:r>
      <w:r w:rsidRPr="004C6C7D">
        <w:rPr>
          <w:spacing w:val="1"/>
          <w:sz w:val="25"/>
        </w:rPr>
        <w:t xml:space="preserve"> </w:t>
      </w:r>
      <w:r w:rsidRPr="004C6C7D">
        <w:rPr>
          <w:sz w:val="25"/>
        </w:rPr>
        <w:t>it</w:t>
      </w:r>
      <w:r w:rsidRPr="004C6C7D">
        <w:rPr>
          <w:spacing w:val="1"/>
          <w:sz w:val="25"/>
        </w:rPr>
        <w:t xml:space="preserve"> </w:t>
      </w:r>
      <w:r w:rsidRPr="004C6C7D">
        <w:rPr>
          <w:sz w:val="25"/>
        </w:rPr>
        <w:t>is</w:t>
      </w:r>
      <w:r w:rsidRPr="004C6C7D">
        <w:rPr>
          <w:spacing w:val="1"/>
          <w:sz w:val="25"/>
        </w:rPr>
        <w:t xml:space="preserve"> </w:t>
      </w:r>
      <w:r w:rsidRPr="004C6C7D">
        <w:rPr>
          <w:sz w:val="25"/>
        </w:rPr>
        <w:t>essential</w:t>
      </w:r>
      <w:r w:rsidRPr="004C6C7D">
        <w:rPr>
          <w:spacing w:val="1"/>
          <w:sz w:val="25"/>
        </w:rPr>
        <w:t xml:space="preserve"> </w:t>
      </w:r>
      <w:r w:rsidRPr="004C6C7D">
        <w:rPr>
          <w:sz w:val="25"/>
        </w:rPr>
        <w:t>to</w:t>
      </w:r>
      <w:r w:rsidRPr="004C6C7D">
        <w:rPr>
          <w:spacing w:val="1"/>
          <w:sz w:val="25"/>
        </w:rPr>
        <w:t xml:space="preserve"> </w:t>
      </w:r>
      <w:r w:rsidRPr="004C6C7D">
        <w:rPr>
          <w:sz w:val="25"/>
        </w:rPr>
        <w:t>consider</w:t>
      </w:r>
      <w:r w:rsidRPr="004C6C7D">
        <w:rPr>
          <w:spacing w:val="1"/>
          <w:sz w:val="25"/>
        </w:rPr>
        <w:t xml:space="preserve"> </w:t>
      </w:r>
      <w:r w:rsidRPr="004C6C7D">
        <w:rPr>
          <w:sz w:val="25"/>
        </w:rPr>
        <w:t>the</w:t>
      </w:r>
      <w:r w:rsidRPr="004C6C7D">
        <w:rPr>
          <w:spacing w:val="1"/>
          <w:sz w:val="25"/>
        </w:rPr>
        <w:t xml:space="preserve"> </w:t>
      </w:r>
      <w:r w:rsidRPr="004C6C7D">
        <w:rPr>
          <w:sz w:val="25"/>
        </w:rPr>
        <w:t>perspectives</w:t>
      </w:r>
      <w:r w:rsidRPr="004C6C7D">
        <w:rPr>
          <w:spacing w:val="1"/>
          <w:sz w:val="25"/>
        </w:rPr>
        <w:t xml:space="preserve"> </w:t>
      </w:r>
      <w:r w:rsidRPr="004C6C7D">
        <w:rPr>
          <w:sz w:val="25"/>
        </w:rPr>
        <w:t>and</w:t>
      </w:r>
      <w:r w:rsidRPr="004C6C7D">
        <w:rPr>
          <w:spacing w:val="1"/>
          <w:sz w:val="25"/>
        </w:rPr>
        <w:t xml:space="preserve"> </w:t>
      </w:r>
      <w:r w:rsidRPr="004C6C7D">
        <w:rPr>
          <w:sz w:val="25"/>
        </w:rPr>
        <w:t>challenges</w:t>
      </w:r>
      <w:r w:rsidRPr="004C6C7D">
        <w:rPr>
          <w:spacing w:val="1"/>
          <w:sz w:val="25"/>
        </w:rPr>
        <w:t xml:space="preserve"> </w:t>
      </w:r>
      <w:r w:rsidRPr="004C6C7D">
        <w:rPr>
          <w:sz w:val="25"/>
        </w:rPr>
        <w:t>of</w:t>
      </w:r>
      <w:r w:rsidRPr="004C6C7D">
        <w:rPr>
          <w:spacing w:val="1"/>
          <w:sz w:val="25"/>
        </w:rPr>
        <w:t xml:space="preserve"> </w:t>
      </w:r>
      <w:r w:rsidRPr="004C6C7D">
        <w:rPr>
          <w:sz w:val="25"/>
        </w:rPr>
        <w:t>different</w:t>
      </w:r>
      <w:r w:rsidRPr="004C6C7D">
        <w:rPr>
          <w:spacing w:val="1"/>
          <w:sz w:val="25"/>
        </w:rPr>
        <w:t xml:space="preserve"> </w:t>
      </w:r>
      <w:r w:rsidRPr="004C6C7D">
        <w:rPr>
          <w:sz w:val="25"/>
        </w:rPr>
        <w:t>stakeholders, and Indian financial institutions are actively seeking knowledge from each</w:t>
      </w:r>
      <w:r w:rsidRPr="004C6C7D">
        <w:rPr>
          <w:spacing w:val="1"/>
          <w:sz w:val="25"/>
        </w:rPr>
        <w:t xml:space="preserve"> </w:t>
      </w:r>
      <w:r w:rsidRPr="004C6C7D">
        <w:rPr>
          <w:sz w:val="25"/>
        </w:rPr>
        <w:t>other's</w:t>
      </w:r>
      <w:r w:rsidRPr="004C6C7D">
        <w:rPr>
          <w:spacing w:val="1"/>
          <w:sz w:val="25"/>
        </w:rPr>
        <w:t xml:space="preserve"> </w:t>
      </w:r>
      <w:r w:rsidRPr="004C6C7D">
        <w:rPr>
          <w:sz w:val="25"/>
        </w:rPr>
        <w:t>experiences</w:t>
      </w:r>
      <w:r w:rsidRPr="004C6C7D">
        <w:rPr>
          <w:spacing w:val="1"/>
          <w:sz w:val="25"/>
        </w:rPr>
        <w:t xml:space="preserve"> </w:t>
      </w:r>
      <w:r w:rsidRPr="004C6C7D">
        <w:rPr>
          <w:sz w:val="25"/>
        </w:rPr>
        <w:t>Microfinance</w:t>
      </w:r>
      <w:r w:rsidRPr="004C6C7D">
        <w:rPr>
          <w:spacing w:val="1"/>
          <w:sz w:val="25"/>
        </w:rPr>
        <w:t xml:space="preserve"> </w:t>
      </w:r>
      <w:r w:rsidRPr="004C6C7D">
        <w:rPr>
          <w:sz w:val="25"/>
        </w:rPr>
        <w:t>programs</w:t>
      </w:r>
      <w:r w:rsidRPr="004C6C7D">
        <w:rPr>
          <w:spacing w:val="1"/>
          <w:sz w:val="25"/>
        </w:rPr>
        <w:t xml:space="preserve"> </w:t>
      </w:r>
      <w:r w:rsidRPr="004C6C7D">
        <w:rPr>
          <w:sz w:val="25"/>
        </w:rPr>
        <w:t>have</w:t>
      </w:r>
      <w:r w:rsidRPr="004C6C7D">
        <w:rPr>
          <w:spacing w:val="1"/>
          <w:sz w:val="25"/>
        </w:rPr>
        <w:t xml:space="preserve"> </w:t>
      </w:r>
      <w:r w:rsidRPr="004C6C7D">
        <w:rPr>
          <w:sz w:val="25"/>
        </w:rPr>
        <w:t>been</w:t>
      </w:r>
      <w:r w:rsidRPr="004C6C7D">
        <w:rPr>
          <w:spacing w:val="1"/>
          <w:sz w:val="25"/>
        </w:rPr>
        <w:t xml:space="preserve"> </w:t>
      </w:r>
      <w:r w:rsidRPr="004C6C7D">
        <w:rPr>
          <w:sz w:val="25"/>
        </w:rPr>
        <w:t>crucial</w:t>
      </w:r>
      <w:r w:rsidRPr="004C6C7D">
        <w:rPr>
          <w:spacing w:val="1"/>
          <w:sz w:val="25"/>
        </w:rPr>
        <w:t xml:space="preserve"> </w:t>
      </w:r>
      <w:r w:rsidRPr="004C6C7D">
        <w:rPr>
          <w:sz w:val="25"/>
        </w:rPr>
        <w:t>in</w:t>
      </w:r>
      <w:r w:rsidRPr="004C6C7D">
        <w:rPr>
          <w:spacing w:val="1"/>
          <w:sz w:val="25"/>
        </w:rPr>
        <w:t xml:space="preserve"> </w:t>
      </w:r>
      <w:r w:rsidRPr="004C6C7D">
        <w:rPr>
          <w:sz w:val="25"/>
        </w:rPr>
        <w:t>providing</w:t>
      </w:r>
      <w:r w:rsidRPr="004C6C7D">
        <w:rPr>
          <w:spacing w:val="1"/>
          <w:sz w:val="25"/>
        </w:rPr>
        <w:t xml:space="preserve"> </w:t>
      </w:r>
      <w:r w:rsidRPr="004C6C7D">
        <w:rPr>
          <w:sz w:val="25"/>
        </w:rPr>
        <w:t>financial</w:t>
      </w:r>
      <w:r w:rsidRPr="004C6C7D">
        <w:rPr>
          <w:spacing w:val="-60"/>
          <w:sz w:val="25"/>
        </w:rPr>
        <w:t xml:space="preserve"> </w:t>
      </w:r>
      <w:r w:rsidRPr="004C6C7D">
        <w:rPr>
          <w:sz w:val="25"/>
        </w:rPr>
        <w:t>assistance</w:t>
      </w:r>
      <w:r w:rsidRPr="004C6C7D">
        <w:rPr>
          <w:spacing w:val="1"/>
          <w:sz w:val="25"/>
        </w:rPr>
        <w:t xml:space="preserve"> </w:t>
      </w:r>
      <w:r w:rsidRPr="004C6C7D">
        <w:rPr>
          <w:sz w:val="25"/>
        </w:rPr>
        <w:t>to</w:t>
      </w:r>
      <w:r w:rsidRPr="004C6C7D">
        <w:rPr>
          <w:spacing w:val="1"/>
          <w:sz w:val="25"/>
        </w:rPr>
        <w:t xml:space="preserve"> </w:t>
      </w:r>
      <w:r w:rsidRPr="004C6C7D">
        <w:rPr>
          <w:sz w:val="25"/>
        </w:rPr>
        <w:t>impoverished</w:t>
      </w:r>
      <w:r w:rsidRPr="004C6C7D">
        <w:rPr>
          <w:spacing w:val="1"/>
          <w:sz w:val="25"/>
        </w:rPr>
        <w:t xml:space="preserve"> </w:t>
      </w:r>
      <w:r w:rsidRPr="004C6C7D">
        <w:rPr>
          <w:sz w:val="25"/>
        </w:rPr>
        <w:t>areas,</w:t>
      </w:r>
      <w:r w:rsidRPr="004C6C7D">
        <w:rPr>
          <w:spacing w:val="1"/>
          <w:sz w:val="25"/>
        </w:rPr>
        <w:t xml:space="preserve"> </w:t>
      </w:r>
      <w:r w:rsidRPr="004C6C7D">
        <w:rPr>
          <w:sz w:val="25"/>
        </w:rPr>
        <w:t>leading</w:t>
      </w:r>
      <w:r w:rsidRPr="004C6C7D">
        <w:rPr>
          <w:spacing w:val="1"/>
          <w:sz w:val="25"/>
        </w:rPr>
        <w:t xml:space="preserve"> </w:t>
      </w:r>
      <w:r w:rsidRPr="004C6C7D">
        <w:rPr>
          <w:sz w:val="25"/>
        </w:rPr>
        <w:t>to</w:t>
      </w:r>
      <w:r w:rsidRPr="004C6C7D">
        <w:rPr>
          <w:spacing w:val="1"/>
          <w:sz w:val="25"/>
        </w:rPr>
        <w:t xml:space="preserve"> </w:t>
      </w:r>
      <w:r w:rsidRPr="004C6C7D">
        <w:rPr>
          <w:sz w:val="25"/>
        </w:rPr>
        <w:t>increased</w:t>
      </w:r>
      <w:r w:rsidRPr="004C6C7D">
        <w:rPr>
          <w:spacing w:val="1"/>
          <w:sz w:val="25"/>
        </w:rPr>
        <w:t xml:space="preserve"> </w:t>
      </w:r>
      <w:r w:rsidRPr="004C6C7D">
        <w:rPr>
          <w:sz w:val="25"/>
        </w:rPr>
        <w:t>financial</w:t>
      </w:r>
      <w:r w:rsidRPr="004C6C7D">
        <w:rPr>
          <w:spacing w:val="1"/>
          <w:sz w:val="25"/>
        </w:rPr>
        <w:t xml:space="preserve"> </w:t>
      </w:r>
      <w:r w:rsidRPr="004C6C7D">
        <w:rPr>
          <w:sz w:val="25"/>
        </w:rPr>
        <w:t>inclusion</w:t>
      </w:r>
      <w:r w:rsidRPr="004C6C7D">
        <w:rPr>
          <w:spacing w:val="1"/>
          <w:sz w:val="25"/>
        </w:rPr>
        <w:t xml:space="preserve"> </w:t>
      </w:r>
      <w:r w:rsidRPr="004C6C7D">
        <w:rPr>
          <w:sz w:val="25"/>
        </w:rPr>
        <w:t>efforts</w:t>
      </w:r>
      <w:r w:rsidRPr="004C6C7D">
        <w:rPr>
          <w:spacing w:val="1"/>
          <w:sz w:val="25"/>
        </w:rPr>
        <w:t xml:space="preserve"> </w:t>
      </w:r>
      <w:r w:rsidRPr="004C6C7D">
        <w:rPr>
          <w:sz w:val="25"/>
        </w:rPr>
        <w:t>in</w:t>
      </w:r>
      <w:r w:rsidRPr="004C6C7D">
        <w:rPr>
          <w:spacing w:val="1"/>
          <w:sz w:val="25"/>
        </w:rPr>
        <w:t xml:space="preserve"> </w:t>
      </w:r>
      <w:r w:rsidRPr="004C6C7D">
        <w:rPr>
          <w:sz w:val="25"/>
        </w:rPr>
        <w:t>underdeveloped</w:t>
      </w:r>
      <w:r w:rsidRPr="004C6C7D">
        <w:rPr>
          <w:spacing w:val="-2"/>
          <w:sz w:val="25"/>
        </w:rPr>
        <w:t xml:space="preserve"> </w:t>
      </w:r>
      <w:r w:rsidRPr="004C6C7D">
        <w:rPr>
          <w:sz w:val="25"/>
        </w:rPr>
        <w:t>regions</w:t>
      </w:r>
      <w:r w:rsidRPr="004C6C7D">
        <w:rPr>
          <w:spacing w:val="3"/>
          <w:sz w:val="25"/>
        </w:rPr>
        <w:t xml:space="preserve"> </w:t>
      </w:r>
      <w:r w:rsidRPr="004C6C7D">
        <w:rPr>
          <w:sz w:val="25"/>
        </w:rPr>
        <w:t>like</w:t>
      </w:r>
      <w:r w:rsidRPr="004C6C7D">
        <w:rPr>
          <w:spacing w:val="-1"/>
          <w:sz w:val="25"/>
        </w:rPr>
        <w:t xml:space="preserve"> </w:t>
      </w:r>
      <w:r w:rsidRPr="004C6C7D">
        <w:rPr>
          <w:sz w:val="25"/>
        </w:rPr>
        <w:t>India</w:t>
      </w:r>
      <w:r>
        <w:rPr>
          <w:sz w:val="25"/>
        </w:rPr>
        <w:t>.</w:t>
      </w:r>
    </w:p>
    <w:p w14:paraId="60B8A2CB" w14:textId="275FA8FA" w:rsidR="004C6C7D" w:rsidRDefault="004C6C7D" w:rsidP="004C6C7D">
      <w:pPr>
        <w:tabs>
          <w:tab w:val="left" w:pos="473"/>
        </w:tabs>
        <w:spacing w:before="1" w:line="360" w:lineRule="auto"/>
        <w:ind w:right="433"/>
        <w:jc w:val="both"/>
        <w:rPr>
          <w:sz w:val="25"/>
        </w:rPr>
      </w:pPr>
      <w:r w:rsidRPr="004C6C7D">
        <w:rPr>
          <w:b/>
          <w:i/>
          <w:sz w:val="25"/>
        </w:rPr>
        <w:t>Singh et al. 2013; Singh and Singh (2012</w:t>
      </w:r>
      <w:r w:rsidRPr="004C6C7D">
        <w:rPr>
          <w:sz w:val="25"/>
        </w:rPr>
        <w:t>) To expand fintech adoption, user-friendly</w:t>
      </w:r>
      <w:r w:rsidRPr="004C6C7D">
        <w:rPr>
          <w:spacing w:val="1"/>
          <w:sz w:val="25"/>
        </w:rPr>
        <w:t xml:space="preserve"> </w:t>
      </w:r>
      <w:r w:rsidRPr="004C6C7D">
        <w:rPr>
          <w:sz w:val="25"/>
        </w:rPr>
        <w:t>products and services should be designed to cater to older individuals and less financially</w:t>
      </w:r>
      <w:r w:rsidRPr="004C6C7D">
        <w:rPr>
          <w:spacing w:val="-60"/>
          <w:sz w:val="25"/>
        </w:rPr>
        <w:t xml:space="preserve"> </w:t>
      </w:r>
      <w:r w:rsidRPr="004C6C7D">
        <w:rPr>
          <w:sz w:val="25"/>
        </w:rPr>
        <w:t>aware</w:t>
      </w:r>
      <w:r w:rsidRPr="004C6C7D">
        <w:rPr>
          <w:spacing w:val="-2"/>
          <w:sz w:val="25"/>
        </w:rPr>
        <w:t xml:space="preserve"> </w:t>
      </w:r>
      <w:r w:rsidRPr="004C6C7D">
        <w:rPr>
          <w:sz w:val="25"/>
        </w:rPr>
        <w:t>populations in</w:t>
      </w:r>
      <w:r w:rsidRPr="004C6C7D">
        <w:rPr>
          <w:spacing w:val="-1"/>
          <w:sz w:val="25"/>
        </w:rPr>
        <w:t xml:space="preserve"> </w:t>
      </w:r>
      <w:r w:rsidRPr="004C6C7D">
        <w:rPr>
          <w:sz w:val="25"/>
        </w:rPr>
        <w:t>developing</w:t>
      </w:r>
      <w:r w:rsidRPr="004C6C7D">
        <w:rPr>
          <w:spacing w:val="-1"/>
          <w:sz w:val="25"/>
        </w:rPr>
        <w:t xml:space="preserve"> </w:t>
      </w:r>
      <w:r w:rsidRPr="004C6C7D">
        <w:rPr>
          <w:sz w:val="25"/>
        </w:rPr>
        <w:t>nations,</w:t>
      </w:r>
      <w:r w:rsidRPr="004C6C7D">
        <w:rPr>
          <w:spacing w:val="-2"/>
          <w:sz w:val="25"/>
        </w:rPr>
        <w:t xml:space="preserve"> </w:t>
      </w:r>
      <w:r w:rsidRPr="004C6C7D">
        <w:rPr>
          <w:sz w:val="25"/>
        </w:rPr>
        <w:t>with</w:t>
      </w:r>
      <w:r w:rsidRPr="004C6C7D">
        <w:rPr>
          <w:spacing w:val="-1"/>
          <w:sz w:val="25"/>
        </w:rPr>
        <w:t xml:space="preserve"> </w:t>
      </w:r>
      <w:r w:rsidRPr="004C6C7D">
        <w:rPr>
          <w:sz w:val="25"/>
        </w:rPr>
        <w:t>a</w:t>
      </w:r>
      <w:r w:rsidRPr="004C6C7D">
        <w:rPr>
          <w:spacing w:val="1"/>
          <w:sz w:val="25"/>
        </w:rPr>
        <w:t xml:space="preserve"> </w:t>
      </w:r>
      <w:r w:rsidRPr="004C6C7D">
        <w:rPr>
          <w:sz w:val="25"/>
        </w:rPr>
        <w:t>strong</w:t>
      </w:r>
      <w:r w:rsidRPr="004C6C7D">
        <w:rPr>
          <w:spacing w:val="-1"/>
          <w:sz w:val="25"/>
        </w:rPr>
        <w:t xml:space="preserve"> </w:t>
      </w:r>
      <w:r w:rsidRPr="004C6C7D">
        <w:rPr>
          <w:sz w:val="25"/>
        </w:rPr>
        <w:t>focus</w:t>
      </w:r>
      <w:r w:rsidRPr="004C6C7D">
        <w:rPr>
          <w:spacing w:val="-1"/>
          <w:sz w:val="25"/>
        </w:rPr>
        <w:t xml:space="preserve"> </w:t>
      </w:r>
      <w:r w:rsidRPr="004C6C7D">
        <w:rPr>
          <w:sz w:val="25"/>
        </w:rPr>
        <w:t>on</w:t>
      </w:r>
      <w:r w:rsidRPr="004C6C7D">
        <w:rPr>
          <w:spacing w:val="-1"/>
          <w:sz w:val="25"/>
        </w:rPr>
        <w:t xml:space="preserve"> </w:t>
      </w:r>
      <w:r w:rsidRPr="004C6C7D">
        <w:rPr>
          <w:sz w:val="25"/>
        </w:rPr>
        <w:t>customer</w:t>
      </w:r>
      <w:r w:rsidRPr="004C6C7D">
        <w:rPr>
          <w:spacing w:val="-1"/>
          <w:sz w:val="25"/>
        </w:rPr>
        <w:t xml:space="preserve"> </w:t>
      </w:r>
      <w:r w:rsidRPr="004C6C7D">
        <w:rPr>
          <w:sz w:val="25"/>
        </w:rPr>
        <w:t>safety</w:t>
      </w:r>
      <w:r>
        <w:rPr>
          <w:sz w:val="25"/>
        </w:rPr>
        <w:t>.</w:t>
      </w:r>
    </w:p>
    <w:p w14:paraId="4B9FA7FF" w14:textId="39B43612" w:rsidR="004C6C7D" w:rsidRDefault="004C6C7D" w:rsidP="004C6C7D">
      <w:pPr>
        <w:tabs>
          <w:tab w:val="left" w:pos="473"/>
        </w:tabs>
        <w:spacing w:before="61" w:line="360" w:lineRule="auto"/>
        <w:ind w:right="434"/>
        <w:jc w:val="both"/>
        <w:rPr>
          <w:sz w:val="25"/>
        </w:rPr>
      </w:pPr>
      <w:r w:rsidRPr="004C6C7D">
        <w:rPr>
          <w:b/>
          <w:i/>
          <w:sz w:val="25"/>
        </w:rPr>
        <w:t xml:space="preserve">Banner et al. (2021) </w:t>
      </w:r>
      <w:r w:rsidRPr="004C6C7D">
        <w:rPr>
          <w:sz w:val="25"/>
        </w:rPr>
        <w:t>Research has shown a strong connection between fintech-based</w:t>
      </w:r>
      <w:r w:rsidRPr="004C6C7D">
        <w:rPr>
          <w:spacing w:val="1"/>
          <w:sz w:val="25"/>
        </w:rPr>
        <w:t xml:space="preserve"> </w:t>
      </w:r>
      <w:r w:rsidRPr="004C6C7D">
        <w:rPr>
          <w:spacing w:val="-1"/>
          <w:sz w:val="25"/>
        </w:rPr>
        <w:t>financial</w:t>
      </w:r>
      <w:r w:rsidRPr="004C6C7D">
        <w:rPr>
          <w:spacing w:val="-15"/>
          <w:sz w:val="25"/>
        </w:rPr>
        <w:t xml:space="preserve"> </w:t>
      </w:r>
      <w:r w:rsidRPr="004C6C7D">
        <w:rPr>
          <w:spacing w:val="-1"/>
          <w:sz w:val="25"/>
        </w:rPr>
        <w:t>inclusion</w:t>
      </w:r>
      <w:r w:rsidRPr="004C6C7D">
        <w:rPr>
          <w:spacing w:val="-15"/>
          <w:sz w:val="25"/>
        </w:rPr>
        <w:t xml:space="preserve"> </w:t>
      </w:r>
      <w:r w:rsidRPr="004C6C7D">
        <w:rPr>
          <w:sz w:val="25"/>
        </w:rPr>
        <w:t>(FFI)</w:t>
      </w:r>
      <w:r w:rsidRPr="004C6C7D">
        <w:rPr>
          <w:spacing w:val="-17"/>
          <w:sz w:val="25"/>
        </w:rPr>
        <w:t xml:space="preserve"> </w:t>
      </w:r>
      <w:r w:rsidRPr="004C6C7D">
        <w:rPr>
          <w:sz w:val="25"/>
        </w:rPr>
        <w:t>and</w:t>
      </w:r>
      <w:r w:rsidRPr="004C6C7D">
        <w:rPr>
          <w:spacing w:val="-14"/>
          <w:sz w:val="25"/>
        </w:rPr>
        <w:t xml:space="preserve"> </w:t>
      </w:r>
      <w:r w:rsidRPr="004C6C7D">
        <w:rPr>
          <w:sz w:val="25"/>
        </w:rPr>
        <w:t>banks'</w:t>
      </w:r>
      <w:r w:rsidRPr="004C6C7D">
        <w:rPr>
          <w:spacing w:val="-14"/>
          <w:sz w:val="25"/>
        </w:rPr>
        <w:t xml:space="preserve"> </w:t>
      </w:r>
      <w:r w:rsidRPr="004C6C7D">
        <w:rPr>
          <w:sz w:val="25"/>
        </w:rPr>
        <w:t>risk-taking</w:t>
      </w:r>
      <w:r w:rsidRPr="004C6C7D">
        <w:rPr>
          <w:spacing w:val="-15"/>
          <w:sz w:val="25"/>
        </w:rPr>
        <w:t xml:space="preserve"> </w:t>
      </w:r>
      <w:r w:rsidRPr="004C6C7D">
        <w:rPr>
          <w:sz w:val="25"/>
        </w:rPr>
        <w:t>behavior,</w:t>
      </w:r>
      <w:r w:rsidRPr="004C6C7D">
        <w:rPr>
          <w:spacing w:val="-14"/>
          <w:sz w:val="25"/>
        </w:rPr>
        <w:t xml:space="preserve"> </w:t>
      </w:r>
      <w:r w:rsidRPr="004C6C7D">
        <w:rPr>
          <w:sz w:val="25"/>
        </w:rPr>
        <w:t>indicating</w:t>
      </w:r>
      <w:r w:rsidRPr="004C6C7D">
        <w:rPr>
          <w:spacing w:val="-15"/>
          <w:sz w:val="25"/>
        </w:rPr>
        <w:t xml:space="preserve"> </w:t>
      </w:r>
      <w:r w:rsidRPr="004C6C7D">
        <w:rPr>
          <w:sz w:val="25"/>
        </w:rPr>
        <w:t>that</w:t>
      </w:r>
      <w:r w:rsidRPr="004C6C7D">
        <w:rPr>
          <w:spacing w:val="-15"/>
          <w:sz w:val="25"/>
        </w:rPr>
        <w:t xml:space="preserve"> </w:t>
      </w:r>
      <w:r w:rsidRPr="004C6C7D">
        <w:rPr>
          <w:sz w:val="25"/>
        </w:rPr>
        <w:t>the</w:t>
      </w:r>
      <w:r w:rsidRPr="004C6C7D">
        <w:rPr>
          <w:spacing w:val="-15"/>
          <w:sz w:val="25"/>
        </w:rPr>
        <w:t xml:space="preserve"> </w:t>
      </w:r>
      <w:r w:rsidRPr="004C6C7D">
        <w:rPr>
          <w:sz w:val="25"/>
        </w:rPr>
        <w:t>Post-Industrial</w:t>
      </w:r>
      <w:r w:rsidRPr="004C6C7D">
        <w:rPr>
          <w:spacing w:val="-60"/>
          <w:sz w:val="25"/>
        </w:rPr>
        <w:t xml:space="preserve"> </w:t>
      </w:r>
      <w:r w:rsidRPr="004C6C7D">
        <w:rPr>
          <w:sz w:val="25"/>
        </w:rPr>
        <w:t>Revolution</w:t>
      </w:r>
      <w:r w:rsidRPr="004C6C7D">
        <w:rPr>
          <w:spacing w:val="-2"/>
          <w:sz w:val="25"/>
        </w:rPr>
        <w:t xml:space="preserve"> </w:t>
      </w:r>
      <w:r w:rsidRPr="004C6C7D">
        <w:rPr>
          <w:sz w:val="25"/>
        </w:rPr>
        <w:t>4.0</w:t>
      </w:r>
      <w:r w:rsidRPr="004C6C7D">
        <w:rPr>
          <w:spacing w:val="-1"/>
          <w:sz w:val="25"/>
        </w:rPr>
        <w:t xml:space="preserve"> </w:t>
      </w:r>
      <w:r w:rsidRPr="004C6C7D">
        <w:rPr>
          <w:sz w:val="25"/>
        </w:rPr>
        <w:t>has intensified</w:t>
      </w:r>
      <w:r w:rsidRPr="004C6C7D">
        <w:rPr>
          <w:spacing w:val="-1"/>
          <w:sz w:val="25"/>
        </w:rPr>
        <w:t xml:space="preserve"> </w:t>
      </w:r>
      <w:r w:rsidRPr="004C6C7D">
        <w:rPr>
          <w:sz w:val="25"/>
        </w:rPr>
        <w:t>this</w:t>
      </w:r>
      <w:r w:rsidRPr="004C6C7D">
        <w:rPr>
          <w:spacing w:val="1"/>
          <w:sz w:val="25"/>
        </w:rPr>
        <w:t xml:space="preserve"> </w:t>
      </w:r>
      <w:r w:rsidRPr="004C6C7D">
        <w:rPr>
          <w:sz w:val="25"/>
        </w:rPr>
        <w:t>nexus</w:t>
      </w:r>
      <w:r w:rsidR="009E0F47">
        <w:rPr>
          <w:sz w:val="25"/>
        </w:rPr>
        <w:t>.</w:t>
      </w:r>
    </w:p>
    <w:p w14:paraId="5AA5663A" w14:textId="77777777" w:rsidR="009E0F47" w:rsidRDefault="009E0F47" w:rsidP="009E0F47">
      <w:pPr>
        <w:pStyle w:val="Heading3"/>
        <w:tabs>
          <w:tab w:val="left" w:pos="775"/>
        </w:tabs>
        <w:ind w:left="0"/>
      </w:pPr>
      <w:r>
        <w:t>STATEMENT</w:t>
      </w:r>
      <w:r>
        <w:rPr>
          <w:spacing w:val="-4"/>
        </w:rPr>
        <w:t xml:space="preserve"> </w:t>
      </w:r>
      <w:r>
        <w:t>OF</w:t>
      </w:r>
      <w:r>
        <w:rPr>
          <w:spacing w:val="1"/>
        </w:rPr>
        <w:t xml:space="preserve"> </w:t>
      </w:r>
      <w:r>
        <w:t>THE</w:t>
      </w:r>
      <w:r>
        <w:rPr>
          <w:spacing w:val="-3"/>
        </w:rPr>
        <w:t xml:space="preserve"> </w:t>
      </w:r>
      <w:r>
        <w:t>PROBLEM:</w:t>
      </w:r>
    </w:p>
    <w:p w14:paraId="164FB2EA" w14:textId="77777777" w:rsidR="009E0F47" w:rsidRDefault="009E0F47" w:rsidP="009E0F47">
      <w:pPr>
        <w:pStyle w:val="BodyText"/>
        <w:spacing w:before="4"/>
        <w:rPr>
          <w:b/>
          <w:sz w:val="26"/>
        </w:rPr>
      </w:pPr>
    </w:p>
    <w:p w14:paraId="0A8F6772" w14:textId="77777777" w:rsidR="009E0F47" w:rsidRDefault="009E0F47" w:rsidP="009E0F47">
      <w:pPr>
        <w:pStyle w:val="BodyText"/>
        <w:spacing w:line="360" w:lineRule="auto"/>
        <w:ind w:left="1" w:right="437"/>
        <w:jc w:val="both"/>
      </w:pPr>
      <w:r>
        <w:t>The statement of the problem for this study is to understand the impact of banking</w:t>
      </w:r>
      <w:r>
        <w:rPr>
          <w:spacing w:val="1"/>
        </w:rPr>
        <w:t xml:space="preserve"> </w:t>
      </w:r>
      <w:r>
        <w:t xml:space="preserve">innovations on low group income in the context of ICICI Bank </w:t>
      </w:r>
      <w:proofErr w:type="spellStart"/>
      <w:r>
        <w:t>Ltd's</w:t>
      </w:r>
      <w:proofErr w:type="spellEnd"/>
      <w:r>
        <w:t xml:space="preserve"> operations in the RT</w:t>
      </w:r>
      <w:r>
        <w:rPr>
          <w:spacing w:val="1"/>
        </w:rPr>
        <w:t xml:space="preserve"> </w:t>
      </w:r>
      <w:r>
        <w:t>Nagar region. Despite the growing importance of financial inclusion and the increasing</w:t>
      </w:r>
      <w:r>
        <w:rPr>
          <w:spacing w:val="1"/>
        </w:rPr>
        <w:t xml:space="preserve"> </w:t>
      </w:r>
      <w:r>
        <w:t>adoption of banking innovations, there remains a lack of empirical evidence on how</w:t>
      </w:r>
      <w:r>
        <w:rPr>
          <w:spacing w:val="1"/>
        </w:rPr>
        <w:t xml:space="preserve"> </w:t>
      </w:r>
      <w:r>
        <w:t>specific</w:t>
      </w:r>
      <w:r>
        <w:rPr>
          <w:spacing w:val="1"/>
        </w:rPr>
        <w:t xml:space="preserve"> </w:t>
      </w:r>
      <w:r>
        <w:t>innovations</w:t>
      </w:r>
      <w:r>
        <w:rPr>
          <w:spacing w:val="1"/>
        </w:rPr>
        <w:t xml:space="preserve"> </w:t>
      </w:r>
      <w:r>
        <w:t>introduced</w:t>
      </w:r>
      <w:r>
        <w:rPr>
          <w:spacing w:val="1"/>
        </w:rPr>
        <w:t xml:space="preserve"> </w:t>
      </w:r>
      <w:r>
        <w:t>by</w:t>
      </w:r>
      <w:r>
        <w:rPr>
          <w:spacing w:val="1"/>
        </w:rPr>
        <w:t xml:space="preserve"> </w:t>
      </w:r>
      <w:r>
        <w:t>ICICI</w:t>
      </w:r>
      <w:r>
        <w:rPr>
          <w:spacing w:val="1"/>
        </w:rPr>
        <w:t xml:space="preserve"> </w:t>
      </w:r>
      <w:r>
        <w:t>Bank</w:t>
      </w:r>
      <w:r>
        <w:rPr>
          <w:spacing w:val="1"/>
        </w:rPr>
        <w:t xml:space="preserve"> </w:t>
      </w:r>
      <w:r>
        <w:t>are</w:t>
      </w:r>
      <w:r>
        <w:rPr>
          <w:spacing w:val="1"/>
        </w:rPr>
        <w:t xml:space="preserve"> </w:t>
      </w:r>
      <w:r>
        <w:t>affecting</w:t>
      </w:r>
      <w:r>
        <w:rPr>
          <w:spacing w:val="1"/>
        </w:rPr>
        <w:t xml:space="preserve"> </w:t>
      </w:r>
      <w:r>
        <w:t>the</w:t>
      </w:r>
      <w:r>
        <w:rPr>
          <w:spacing w:val="1"/>
        </w:rPr>
        <w:t xml:space="preserve"> </w:t>
      </w:r>
      <w:r>
        <w:t>financial</w:t>
      </w:r>
      <w:r>
        <w:rPr>
          <w:spacing w:val="1"/>
        </w:rPr>
        <w:t xml:space="preserve"> </w:t>
      </w:r>
      <w:r>
        <w:t>behavior,</w:t>
      </w:r>
      <w:r>
        <w:rPr>
          <w:spacing w:val="1"/>
        </w:rPr>
        <w:t xml:space="preserve"> </w:t>
      </w:r>
      <w:r>
        <w:t>economic</w:t>
      </w:r>
      <w:r>
        <w:rPr>
          <w:spacing w:val="1"/>
        </w:rPr>
        <w:t xml:space="preserve"> </w:t>
      </w:r>
      <w:r>
        <w:t>opportunities,</w:t>
      </w:r>
      <w:r>
        <w:rPr>
          <w:spacing w:val="1"/>
        </w:rPr>
        <w:t xml:space="preserve"> </w:t>
      </w:r>
      <w:r>
        <w:t>and overall</w:t>
      </w:r>
      <w:r>
        <w:rPr>
          <w:spacing w:val="1"/>
        </w:rPr>
        <w:t xml:space="preserve"> </w:t>
      </w:r>
      <w:r>
        <w:t>well-being</w:t>
      </w:r>
      <w:r>
        <w:rPr>
          <w:spacing w:val="1"/>
        </w:rPr>
        <w:t xml:space="preserve"> </w:t>
      </w:r>
      <w:r>
        <w:t>of</w:t>
      </w:r>
      <w:r>
        <w:rPr>
          <w:spacing w:val="1"/>
        </w:rPr>
        <w:t xml:space="preserve"> </w:t>
      </w:r>
      <w:r>
        <w:t>the</w:t>
      </w:r>
      <w:r>
        <w:rPr>
          <w:spacing w:val="1"/>
        </w:rPr>
        <w:t xml:space="preserve"> </w:t>
      </w:r>
      <w:r>
        <w:t>low-income population</w:t>
      </w:r>
      <w:r>
        <w:rPr>
          <w:spacing w:val="1"/>
        </w:rPr>
        <w:t xml:space="preserve"> </w:t>
      </w:r>
      <w:r>
        <w:t>in</w:t>
      </w:r>
      <w:r>
        <w:rPr>
          <w:spacing w:val="1"/>
        </w:rPr>
        <w:t xml:space="preserve"> </w:t>
      </w:r>
      <w:r>
        <w:t>this</w:t>
      </w:r>
      <w:r>
        <w:rPr>
          <w:spacing w:val="1"/>
        </w:rPr>
        <w:t xml:space="preserve"> </w:t>
      </w:r>
      <w:r>
        <w:t>particular area. This study aims to address this gap by examining the extent to which</w:t>
      </w:r>
      <w:r>
        <w:rPr>
          <w:spacing w:val="1"/>
        </w:rPr>
        <w:t xml:space="preserve"> </w:t>
      </w:r>
      <w:r>
        <w:t>banking innovations have contributed to improving financial inclusion and uplifting the</w:t>
      </w:r>
      <w:r>
        <w:rPr>
          <w:spacing w:val="1"/>
        </w:rPr>
        <w:t xml:space="preserve"> </w:t>
      </w:r>
      <w:r>
        <w:t>socio-economic</w:t>
      </w:r>
      <w:r>
        <w:rPr>
          <w:spacing w:val="-2"/>
        </w:rPr>
        <w:t xml:space="preserve"> </w:t>
      </w:r>
      <w:r>
        <w:t>conditions of low-income</w:t>
      </w:r>
      <w:r>
        <w:rPr>
          <w:spacing w:val="-1"/>
        </w:rPr>
        <w:t xml:space="preserve"> </w:t>
      </w:r>
      <w:r>
        <w:t>individuals</w:t>
      </w:r>
      <w:r>
        <w:rPr>
          <w:spacing w:val="-1"/>
        </w:rPr>
        <w:t xml:space="preserve"> </w:t>
      </w:r>
      <w:r>
        <w:t>in RT Nagar.</w:t>
      </w:r>
    </w:p>
    <w:p w14:paraId="5E4F94DE" w14:textId="77777777" w:rsidR="009E0F47" w:rsidRDefault="009E0F47" w:rsidP="009E0F47">
      <w:pPr>
        <w:pStyle w:val="Heading3"/>
        <w:tabs>
          <w:tab w:val="left" w:pos="775"/>
        </w:tabs>
        <w:spacing w:before="161"/>
        <w:ind w:left="1"/>
      </w:pPr>
      <w:r>
        <w:lastRenderedPageBreak/>
        <w:t>NEED</w:t>
      </w:r>
      <w:r>
        <w:rPr>
          <w:spacing w:val="-2"/>
        </w:rPr>
        <w:t xml:space="preserve"> </w:t>
      </w:r>
      <w:r>
        <w:t>FOR</w:t>
      </w:r>
      <w:r>
        <w:rPr>
          <w:spacing w:val="-2"/>
        </w:rPr>
        <w:t xml:space="preserve"> </w:t>
      </w:r>
      <w:r>
        <w:t>THE</w:t>
      </w:r>
      <w:r>
        <w:rPr>
          <w:spacing w:val="-2"/>
        </w:rPr>
        <w:t xml:space="preserve"> </w:t>
      </w:r>
      <w:r>
        <w:t>STUDY:</w:t>
      </w:r>
    </w:p>
    <w:p w14:paraId="2E0EDF0B" w14:textId="77777777" w:rsidR="009E0F47" w:rsidRDefault="009E0F47" w:rsidP="009E0F47">
      <w:pPr>
        <w:pStyle w:val="BodyText"/>
        <w:spacing w:before="4"/>
        <w:rPr>
          <w:b/>
          <w:sz w:val="26"/>
        </w:rPr>
      </w:pPr>
    </w:p>
    <w:p w14:paraId="7B10D24C" w14:textId="3BD92F77" w:rsidR="009E0F47" w:rsidRDefault="009E0F47" w:rsidP="006B0718">
      <w:pPr>
        <w:pStyle w:val="BodyText"/>
        <w:spacing w:line="360" w:lineRule="auto"/>
        <w:ind w:left="1" w:right="437"/>
        <w:jc w:val="both"/>
      </w:pPr>
      <w:r>
        <w:t>The need for this study arises from the significance of financial inclusion as a means to</w:t>
      </w:r>
      <w:r>
        <w:rPr>
          <w:spacing w:val="1"/>
        </w:rPr>
        <w:t xml:space="preserve"> </w:t>
      </w:r>
      <w:r>
        <w:t>alleviate</w:t>
      </w:r>
      <w:r>
        <w:rPr>
          <w:spacing w:val="-8"/>
        </w:rPr>
        <w:t xml:space="preserve"> </w:t>
      </w:r>
      <w:r>
        <w:t>poverty</w:t>
      </w:r>
      <w:r>
        <w:rPr>
          <w:spacing w:val="-6"/>
        </w:rPr>
        <w:t xml:space="preserve"> </w:t>
      </w:r>
      <w:r>
        <w:t>and</w:t>
      </w:r>
      <w:r>
        <w:rPr>
          <w:spacing w:val="-7"/>
        </w:rPr>
        <w:t xml:space="preserve"> </w:t>
      </w:r>
      <w:r>
        <w:t>foster</w:t>
      </w:r>
      <w:r>
        <w:rPr>
          <w:spacing w:val="-7"/>
        </w:rPr>
        <w:t xml:space="preserve"> </w:t>
      </w:r>
      <w:r>
        <w:t>economic</w:t>
      </w:r>
      <w:r>
        <w:rPr>
          <w:spacing w:val="-6"/>
        </w:rPr>
        <w:t xml:space="preserve"> </w:t>
      </w:r>
      <w:r>
        <w:t>development.</w:t>
      </w:r>
      <w:r>
        <w:rPr>
          <w:spacing w:val="-6"/>
        </w:rPr>
        <w:t xml:space="preserve"> </w:t>
      </w:r>
      <w:r>
        <w:t>In</w:t>
      </w:r>
      <w:r>
        <w:rPr>
          <w:spacing w:val="-7"/>
        </w:rPr>
        <w:t xml:space="preserve"> </w:t>
      </w:r>
      <w:r>
        <w:t>the</w:t>
      </w:r>
      <w:r>
        <w:rPr>
          <w:spacing w:val="-7"/>
        </w:rPr>
        <w:t xml:space="preserve"> </w:t>
      </w:r>
      <w:r>
        <w:t>RT</w:t>
      </w:r>
      <w:r>
        <w:rPr>
          <w:spacing w:val="-6"/>
        </w:rPr>
        <w:t xml:space="preserve"> </w:t>
      </w:r>
      <w:r>
        <w:t>Nagar</w:t>
      </w:r>
      <w:r>
        <w:rPr>
          <w:spacing w:val="-7"/>
        </w:rPr>
        <w:t xml:space="preserve"> </w:t>
      </w:r>
      <w:r>
        <w:t>region,</w:t>
      </w:r>
      <w:r>
        <w:rPr>
          <w:spacing w:val="-6"/>
        </w:rPr>
        <w:t xml:space="preserve"> </w:t>
      </w:r>
      <w:r>
        <w:t>where</w:t>
      </w:r>
      <w:r>
        <w:rPr>
          <w:spacing w:val="-7"/>
        </w:rPr>
        <w:t xml:space="preserve"> </w:t>
      </w:r>
      <w:r>
        <w:t>there</w:t>
      </w:r>
      <w:r>
        <w:rPr>
          <w:spacing w:val="-7"/>
        </w:rPr>
        <w:t xml:space="preserve"> </w:t>
      </w:r>
      <w:r>
        <w:t>is</w:t>
      </w:r>
      <w:r>
        <w:rPr>
          <w:spacing w:val="-60"/>
        </w:rPr>
        <w:t xml:space="preserve"> </w:t>
      </w:r>
      <w:r>
        <w:t>a</w:t>
      </w:r>
      <w:r>
        <w:rPr>
          <w:spacing w:val="-5"/>
        </w:rPr>
        <w:t xml:space="preserve"> </w:t>
      </w:r>
      <w:r>
        <w:t>substantial</w:t>
      </w:r>
      <w:r>
        <w:rPr>
          <w:spacing w:val="-4"/>
        </w:rPr>
        <w:t xml:space="preserve"> </w:t>
      </w:r>
      <w:r>
        <w:t>low-income</w:t>
      </w:r>
      <w:r>
        <w:rPr>
          <w:spacing w:val="-4"/>
        </w:rPr>
        <w:t xml:space="preserve"> </w:t>
      </w:r>
      <w:r>
        <w:t>population,</w:t>
      </w:r>
      <w:r>
        <w:rPr>
          <w:spacing w:val="-5"/>
        </w:rPr>
        <w:t xml:space="preserve"> </w:t>
      </w:r>
      <w:r>
        <w:t>understanding</w:t>
      </w:r>
      <w:r>
        <w:rPr>
          <w:spacing w:val="-4"/>
        </w:rPr>
        <w:t xml:space="preserve"> </w:t>
      </w:r>
      <w:r>
        <w:t>the</w:t>
      </w:r>
      <w:r>
        <w:rPr>
          <w:spacing w:val="-4"/>
        </w:rPr>
        <w:t xml:space="preserve"> </w:t>
      </w:r>
      <w:r>
        <w:t>impact</w:t>
      </w:r>
      <w:r>
        <w:rPr>
          <w:spacing w:val="-5"/>
        </w:rPr>
        <w:t xml:space="preserve"> </w:t>
      </w:r>
      <w:r>
        <w:t>of</w:t>
      </w:r>
      <w:r>
        <w:rPr>
          <w:spacing w:val="-3"/>
        </w:rPr>
        <w:t xml:space="preserve"> </w:t>
      </w:r>
      <w:r>
        <w:t>banking</w:t>
      </w:r>
      <w:r>
        <w:rPr>
          <w:spacing w:val="-5"/>
        </w:rPr>
        <w:t xml:space="preserve"> </w:t>
      </w:r>
      <w:r>
        <w:t>innovations</w:t>
      </w:r>
      <w:r>
        <w:rPr>
          <w:spacing w:val="-3"/>
        </w:rPr>
        <w:t xml:space="preserve"> </w:t>
      </w:r>
      <w:r>
        <w:t>can</w:t>
      </w:r>
      <w:r>
        <w:rPr>
          <w:spacing w:val="-60"/>
        </w:rPr>
        <w:t xml:space="preserve"> </w:t>
      </w:r>
      <w:r>
        <w:t>offer</w:t>
      </w:r>
      <w:r>
        <w:rPr>
          <w:spacing w:val="1"/>
        </w:rPr>
        <w:t xml:space="preserve"> </w:t>
      </w:r>
      <w:r>
        <w:t>valuable</w:t>
      </w:r>
      <w:r>
        <w:rPr>
          <w:spacing w:val="1"/>
        </w:rPr>
        <w:t xml:space="preserve"> </w:t>
      </w:r>
      <w:r>
        <w:t>insights</w:t>
      </w:r>
      <w:r>
        <w:rPr>
          <w:spacing w:val="1"/>
        </w:rPr>
        <w:t xml:space="preserve"> </w:t>
      </w:r>
      <w:r>
        <w:t>for</w:t>
      </w:r>
      <w:r>
        <w:rPr>
          <w:spacing w:val="1"/>
        </w:rPr>
        <w:t xml:space="preserve"> </w:t>
      </w:r>
      <w:r>
        <w:t>policymakers,</w:t>
      </w:r>
      <w:r>
        <w:rPr>
          <w:spacing w:val="1"/>
        </w:rPr>
        <w:t xml:space="preserve"> </w:t>
      </w:r>
      <w:r>
        <w:t>financial</w:t>
      </w:r>
      <w:r>
        <w:rPr>
          <w:spacing w:val="1"/>
        </w:rPr>
        <w:t xml:space="preserve"> </w:t>
      </w:r>
      <w:r>
        <w:t>institutions,</w:t>
      </w:r>
      <w:r>
        <w:rPr>
          <w:spacing w:val="1"/>
        </w:rPr>
        <w:t xml:space="preserve"> </w:t>
      </w:r>
      <w:r>
        <w:t>and</w:t>
      </w:r>
      <w:r>
        <w:rPr>
          <w:spacing w:val="1"/>
        </w:rPr>
        <w:t xml:space="preserve"> </w:t>
      </w:r>
      <w:r>
        <w:t>community</w:t>
      </w:r>
      <w:r>
        <w:rPr>
          <w:spacing w:val="1"/>
        </w:rPr>
        <w:t xml:space="preserve"> </w:t>
      </w:r>
      <w:r>
        <w:t>development</w:t>
      </w:r>
      <w:r>
        <w:rPr>
          <w:spacing w:val="-11"/>
        </w:rPr>
        <w:t xml:space="preserve"> </w:t>
      </w:r>
      <w:r>
        <w:t>organizations.</w:t>
      </w:r>
      <w:r>
        <w:rPr>
          <w:spacing w:val="-11"/>
        </w:rPr>
        <w:t xml:space="preserve"> </w:t>
      </w:r>
      <w:r>
        <w:t>By</w:t>
      </w:r>
      <w:r>
        <w:rPr>
          <w:spacing w:val="-11"/>
        </w:rPr>
        <w:t xml:space="preserve"> </w:t>
      </w:r>
      <w:r>
        <w:t>identifying</w:t>
      </w:r>
      <w:r>
        <w:rPr>
          <w:spacing w:val="-10"/>
        </w:rPr>
        <w:t xml:space="preserve"> </w:t>
      </w:r>
      <w:r>
        <w:t>the</w:t>
      </w:r>
      <w:r>
        <w:rPr>
          <w:spacing w:val="-9"/>
        </w:rPr>
        <w:t xml:space="preserve"> </w:t>
      </w:r>
      <w:r>
        <w:t>challenges</w:t>
      </w:r>
      <w:r>
        <w:rPr>
          <w:spacing w:val="-10"/>
        </w:rPr>
        <w:t xml:space="preserve"> </w:t>
      </w:r>
      <w:r>
        <w:t>faced</w:t>
      </w:r>
      <w:r>
        <w:rPr>
          <w:spacing w:val="-12"/>
        </w:rPr>
        <w:t xml:space="preserve"> </w:t>
      </w:r>
      <w:r>
        <w:t>by</w:t>
      </w:r>
      <w:r>
        <w:rPr>
          <w:spacing w:val="-10"/>
        </w:rPr>
        <w:t xml:space="preserve"> </w:t>
      </w:r>
      <w:r>
        <w:t>low-income</w:t>
      </w:r>
      <w:r>
        <w:rPr>
          <w:spacing w:val="-12"/>
        </w:rPr>
        <w:t xml:space="preserve"> </w:t>
      </w:r>
      <w:r>
        <w:t>individuals</w:t>
      </w:r>
      <w:r>
        <w:rPr>
          <w:spacing w:val="-60"/>
        </w:rPr>
        <w:t xml:space="preserve"> </w:t>
      </w:r>
      <w:r>
        <w:rPr>
          <w:spacing w:val="-1"/>
        </w:rPr>
        <w:t>in</w:t>
      </w:r>
      <w:r>
        <w:rPr>
          <w:spacing w:val="-15"/>
        </w:rPr>
        <w:t xml:space="preserve"> </w:t>
      </w:r>
      <w:r>
        <w:rPr>
          <w:spacing w:val="-1"/>
        </w:rPr>
        <w:t>accessing</w:t>
      </w:r>
      <w:r>
        <w:rPr>
          <w:spacing w:val="-15"/>
        </w:rPr>
        <w:t xml:space="preserve"> </w:t>
      </w:r>
      <w:r>
        <w:rPr>
          <w:spacing w:val="-1"/>
        </w:rPr>
        <w:t>and</w:t>
      </w:r>
      <w:r>
        <w:rPr>
          <w:spacing w:val="-15"/>
        </w:rPr>
        <w:t xml:space="preserve"> </w:t>
      </w:r>
      <w:r>
        <w:rPr>
          <w:spacing w:val="-1"/>
        </w:rPr>
        <w:t>utilizing</w:t>
      </w:r>
      <w:r>
        <w:rPr>
          <w:spacing w:val="-14"/>
        </w:rPr>
        <w:t xml:space="preserve"> </w:t>
      </w:r>
      <w:r>
        <w:t>banking</w:t>
      </w:r>
      <w:r>
        <w:rPr>
          <w:spacing w:val="-15"/>
        </w:rPr>
        <w:t xml:space="preserve"> </w:t>
      </w:r>
      <w:r>
        <w:t>services,</w:t>
      </w:r>
      <w:r>
        <w:rPr>
          <w:spacing w:val="-15"/>
        </w:rPr>
        <w:t xml:space="preserve"> </w:t>
      </w:r>
      <w:r>
        <w:t>this</w:t>
      </w:r>
      <w:r>
        <w:rPr>
          <w:spacing w:val="-14"/>
        </w:rPr>
        <w:t xml:space="preserve"> </w:t>
      </w:r>
      <w:r>
        <w:t>study</w:t>
      </w:r>
      <w:r>
        <w:rPr>
          <w:spacing w:val="-14"/>
        </w:rPr>
        <w:t xml:space="preserve"> </w:t>
      </w:r>
      <w:r>
        <w:t>can</w:t>
      </w:r>
      <w:r>
        <w:rPr>
          <w:spacing w:val="-15"/>
        </w:rPr>
        <w:t xml:space="preserve"> </w:t>
      </w:r>
      <w:r>
        <w:t>help</w:t>
      </w:r>
      <w:r>
        <w:rPr>
          <w:spacing w:val="-15"/>
        </w:rPr>
        <w:t xml:space="preserve"> </w:t>
      </w:r>
      <w:r>
        <w:t>design</w:t>
      </w:r>
      <w:r>
        <w:rPr>
          <w:spacing w:val="-15"/>
        </w:rPr>
        <w:t xml:space="preserve"> </w:t>
      </w:r>
      <w:r>
        <w:t>targeted</w:t>
      </w:r>
      <w:r>
        <w:rPr>
          <w:spacing w:val="-15"/>
        </w:rPr>
        <w:t xml:space="preserve"> </w:t>
      </w:r>
      <w:r>
        <w:t>interventions</w:t>
      </w:r>
      <w:r>
        <w:rPr>
          <w:spacing w:val="-61"/>
        </w:rPr>
        <w:t xml:space="preserve"> </w:t>
      </w:r>
      <w:r>
        <w:t>to</w:t>
      </w:r>
      <w:r>
        <w:rPr>
          <w:spacing w:val="-9"/>
        </w:rPr>
        <w:t xml:space="preserve"> </w:t>
      </w:r>
      <w:r>
        <w:t>bridge</w:t>
      </w:r>
      <w:r>
        <w:rPr>
          <w:spacing w:val="-9"/>
        </w:rPr>
        <w:t xml:space="preserve"> </w:t>
      </w:r>
      <w:r>
        <w:t>the</w:t>
      </w:r>
      <w:r>
        <w:rPr>
          <w:spacing w:val="-9"/>
        </w:rPr>
        <w:t xml:space="preserve"> </w:t>
      </w:r>
      <w:r>
        <w:t>gaps</w:t>
      </w:r>
      <w:r>
        <w:rPr>
          <w:spacing w:val="-7"/>
        </w:rPr>
        <w:t xml:space="preserve"> </w:t>
      </w:r>
      <w:r>
        <w:t>in</w:t>
      </w:r>
      <w:r>
        <w:rPr>
          <w:spacing w:val="-9"/>
        </w:rPr>
        <w:t xml:space="preserve"> </w:t>
      </w:r>
      <w:r>
        <w:t>financial</w:t>
      </w:r>
      <w:r>
        <w:rPr>
          <w:spacing w:val="-9"/>
        </w:rPr>
        <w:t xml:space="preserve"> </w:t>
      </w:r>
      <w:r>
        <w:t>inclusion</w:t>
      </w:r>
      <w:r>
        <w:rPr>
          <w:spacing w:val="-9"/>
        </w:rPr>
        <w:t xml:space="preserve"> </w:t>
      </w:r>
      <w:r>
        <w:t>and</w:t>
      </w:r>
      <w:r>
        <w:rPr>
          <w:spacing w:val="-6"/>
        </w:rPr>
        <w:t xml:space="preserve"> </w:t>
      </w:r>
      <w:r>
        <w:t>ensure</w:t>
      </w:r>
      <w:r>
        <w:rPr>
          <w:spacing w:val="-9"/>
        </w:rPr>
        <w:t xml:space="preserve"> </w:t>
      </w:r>
      <w:r>
        <w:t>that</w:t>
      </w:r>
      <w:r>
        <w:rPr>
          <w:spacing w:val="-9"/>
        </w:rPr>
        <w:t xml:space="preserve"> </w:t>
      </w:r>
      <w:r>
        <w:t>the</w:t>
      </w:r>
      <w:r>
        <w:rPr>
          <w:spacing w:val="-8"/>
        </w:rPr>
        <w:t xml:space="preserve"> </w:t>
      </w:r>
      <w:r>
        <w:t>benefits</w:t>
      </w:r>
      <w:r>
        <w:rPr>
          <w:spacing w:val="-8"/>
        </w:rPr>
        <w:t xml:space="preserve"> </w:t>
      </w:r>
      <w:r>
        <w:t>of</w:t>
      </w:r>
      <w:r>
        <w:rPr>
          <w:spacing w:val="-8"/>
        </w:rPr>
        <w:t xml:space="preserve"> </w:t>
      </w:r>
      <w:r>
        <w:t>banking</w:t>
      </w:r>
      <w:r>
        <w:rPr>
          <w:spacing w:val="-9"/>
        </w:rPr>
        <w:t xml:space="preserve"> </w:t>
      </w:r>
      <w:r>
        <w:t>innovations</w:t>
      </w:r>
      <w:r>
        <w:rPr>
          <w:spacing w:val="-60"/>
        </w:rPr>
        <w:t xml:space="preserve"> </w:t>
      </w:r>
      <w:r>
        <w:t>reach</w:t>
      </w:r>
      <w:r>
        <w:rPr>
          <w:spacing w:val="-2"/>
        </w:rPr>
        <w:t xml:space="preserve"> </w:t>
      </w:r>
      <w:r>
        <w:t>all</w:t>
      </w:r>
      <w:r>
        <w:rPr>
          <w:spacing w:val="-1"/>
        </w:rPr>
        <w:t xml:space="preserve"> </w:t>
      </w:r>
      <w:r>
        <w:t>segments of society.</w:t>
      </w:r>
    </w:p>
    <w:p w14:paraId="452573AA" w14:textId="77777777" w:rsidR="009E0F47" w:rsidRDefault="009E0F47" w:rsidP="009E0F47">
      <w:pPr>
        <w:pStyle w:val="Heading3"/>
        <w:tabs>
          <w:tab w:val="left" w:pos="775"/>
        </w:tabs>
        <w:spacing w:before="161"/>
        <w:ind w:left="0"/>
        <w:jc w:val="both"/>
      </w:pPr>
      <w:r>
        <w:t>OBJECTIVES</w:t>
      </w:r>
      <w:r>
        <w:rPr>
          <w:spacing w:val="-3"/>
        </w:rPr>
        <w:t xml:space="preserve"> </w:t>
      </w:r>
      <w:r>
        <w:t>OF</w:t>
      </w:r>
      <w:r>
        <w:rPr>
          <w:spacing w:val="1"/>
        </w:rPr>
        <w:t xml:space="preserve"> </w:t>
      </w:r>
      <w:r>
        <w:t>THE</w:t>
      </w:r>
      <w:r>
        <w:rPr>
          <w:spacing w:val="-2"/>
        </w:rPr>
        <w:t xml:space="preserve"> </w:t>
      </w:r>
      <w:r>
        <w:t>STUDY:</w:t>
      </w:r>
    </w:p>
    <w:p w14:paraId="48D317F9" w14:textId="77777777" w:rsidR="009E0F47" w:rsidRDefault="009E0F47" w:rsidP="009E0F47">
      <w:pPr>
        <w:pStyle w:val="BodyText"/>
        <w:spacing w:before="6"/>
        <w:jc w:val="both"/>
        <w:rPr>
          <w:b/>
          <w:sz w:val="26"/>
        </w:rPr>
      </w:pPr>
    </w:p>
    <w:p w14:paraId="654B95C7" w14:textId="47D73FC7" w:rsidR="009E0F47" w:rsidRDefault="009E0F47" w:rsidP="009E0F47">
      <w:pPr>
        <w:pStyle w:val="ListParagraph"/>
        <w:numPr>
          <w:ilvl w:val="0"/>
          <w:numId w:val="4"/>
        </w:numPr>
        <w:tabs>
          <w:tab w:val="left" w:pos="589"/>
        </w:tabs>
        <w:spacing w:line="357" w:lineRule="auto"/>
        <w:ind w:right="441"/>
        <w:jc w:val="both"/>
        <w:rPr>
          <w:sz w:val="25"/>
        </w:rPr>
      </w:pPr>
      <w:r>
        <w:rPr>
          <w:sz w:val="25"/>
        </w:rPr>
        <w:t>To identify and categorize the key banking innovations and technological advancements</w:t>
      </w:r>
      <w:r>
        <w:rPr>
          <w:spacing w:val="-60"/>
          <w:sz w:val="25"/>
        </w:rPr>
        <w:t xml:space="preserve"> </w:t>
      </w:r>
      <w:r>
        <w:rPr>
          <w:sz w:val="25"/>
        </w:rPr>
        <w:t>in</w:t>
      </w:r>
      <w:r>
        <w:rPr>
          <w:spacing w:val="-2"/>
          <w:sz w:val="25"/>
        </w:rPr>
        <w:t xml:space="preserve"> </w:t>
      </w:r>
      <w:r>
        <w:rPr>
          <w:sz w:val="25"/>
        </w:rPr>
        <w:t>the</w:t>
      </w:r>
      <w:r>
        <w:rPr>
          <w:spacing w:val="-1"/>
          <w:sz w:val="25"/>
        </w:rPr>
        <w:t xml:space="preserve"> </w:t>
      </w:r>
      <w:r>
        <w:rPr>
          <w:sz w:val="25"/>
        </w:rPr>
        <w:t>financial</w:t>
      </w:r>
      <w:r>
        <w:rPr>
          <w:spacing w:val="-1"/>
          <w:sz w:val="25"/>
        </w:rPr>
        <w:t xml:space="preserve"> </w:t>
      </w:r>
      <w:r>
        <w:rPr>
          <w:sz w:val="25"/>
        </w:rPr>
        <w:t>industry</w:t>
      </w:r>
      <w:r>
        <w:rPr>
          <w:spacing w:val="-1"/>
          <w:sz w:val="25"/>
        </w:rPr>
        <w:t xml:space="preserve"> </w:t>
      </w:r>
      <w:r>
        <w:rPr>
          <w:sz w:val="25"/>
        </w:rPr>
        <w:t>that</w:t>
      </w:r>
      <w:r>
        <w:rPr>
          <w:spacing w:val="-1"/>
          <w:sz w:val="25"/>
        </w:rPr>
        <w:t xml:space="preserve"> </w:t>
      </w:r>
      <w:r>
        <w:rPr>
          <w:sz w:val="25"/>
        </w:rPr>
        <w:t>target</w:t>
      </w:r>
      <w:r>
        <w:rPr>
          <w:spacing w:val="-1"/>
          <w:sz w:val="25"/>
        </w:rPr>
        <w:t xml:space="preserve"> </w:t>
      </w:r>
      <w:r>
        <w:rPr>
          <w:sz w:val="25"/>
        </w:rPr>
        <w:t>low-income</w:t>
      </w:r>
      <w:r>
        <w:rPr>
          <w:spacing w:val="-1"/>
          <w:sz w:val="25"/>
        </w:rPr>
        <w:t xml:space="preserve"> </w:t>
      </w:r>
      <w:r>
        <w:rPr>
          <w:sz w:val="25"/>
        </w:rPr>
        <w:t>groups.</w:t>
      </w:r>
    </w:p>
    <w:p w14:paraId="1FBDE9D5" w14:textId="50C80872" w:rsidR="009E0F47" w:rsidRDefault="009E0F47" w:rsidP="009E0F47">
      <w:pPr>
        <w:pStyle w:val="ListParagraph"/>
        <w:numPr>
          <w:ilvl w:val="0"/>
          <w:numId w:val="4"/>
        </w:numPr>
        <w:tabs>
          <w:tab w:val="left" w:pos="589"/>
        </w:tabs>
        <w:spacing w:before="166" w:line="360" w:lineRule="auto"/>
        <w:ind w:right="435"/>
        <w:jc w:val="both"/>
        <w:rPr>
          <w:sz w:val="25"/>
        </w:rPr>
      </w:pPr>
      <w:r>
        <w:rPr>
          <w:sz w:val="25"/>
        </w:rPr>
        <w:t>To</w:t>
      </w:r>
      <w:r>
        <w:rPr>
          <w:spacing w:val="41"/>
          <w:sz w:val="25"/>
        </w:rPr>
        <w:t xml:space="preserve"> </w:t>
      </w:r>
      <w:r>
        <w:rPr>
          <w:sz w:val="25"/>
        </w:rPr>
        <w:t>assess</w:t>
      </w:r>
      <w:r>
        <w:rPr>
          <w:spacing w:val="43"/>
          <w:sz w:val="25"/>
        </w:rPr>
        <w:t xml:space="preserve"> </w:t>
      </w:r>
      <w:r>
        <w:rPr>
          <w:sz w:val="25"/>
        </w:rPr>
        <w:t>the</w:t>
      </w:r>
      <w:r>
        <w:rPr>
          <w:spacing w:val="42"/>
          <w:sz w:val="25"/>
        </w:rPr>
        <w:t xml:space="preserve"> </w:t>
      </w:r>
      <w:r>
        <w:rPr>
          <w:sz w:val="25"/>
        </w:rPr>
        <w:t>extent</w:t>
      </w:r>
      <w:r>
        <w:rPr>
          <w:spacing w:val="38"/>
          <w:sz w:val="25"/>
        </w:rPr>
        <w:t xml:space="preserve"> </w:t>
      </w:r>
      <w:r>
        <w:rPr>
          <w:sz w:val="25"/>
        </w:rPr>
        <w:t>of</w:t>
      </w:r>
      <w:r>
        <w:rPr>
          <w:spacing w:val="43"/>
          <w:sz w:val="25"/>
        </w:rPr>
        <w:t xml:space="preserve"> </w:t>
      </w:r>
      <w:r>
        <w:rPr>
          <w:sz w:val="25"/>
        </w:rPr>
        <w:t>adoption</w:t>
      </w:r>
      <w:r>
        <w:rPr>
          <w:spacing w:val="42"/>
          <w:sz w:val="25"/>
        </w:rPr>
        <w:t xml:space="preserve"> </w:t>
      </w:r>
      <w:r>
        <w:rPr>
          <w:sz w:val="25"/>
        </w:rPr>
        <w:t>and</w:t>
      </w:r>
      <w:r>
        <w:rPr>
          <w:spacing w:val="41"/>
          <w:sz w:val="25"/>
        </w:rPr>
        <w:t xml:space="preserve"> </w:t>
      </w:r>
      <w:r>
        <w:rPr>
          <w:sz w:val="25"/>
        </w:rPr>
        <w:t>usage</w:t>
      </w:r>
      <w:r>
        <w:rPr>
          <w:spacing w:val="40"/>
          <w:sz w:val="25"/>
        </w:rPr>
        <w:t xml:space="preserve"> </w:t>
      </w:r>
      <w:r>
        <w:rPr>
          <w:sz w:val="25"/>
        </w:rPr>
        <w:t>of</w:t>
      </w:r>
      <w:r>
        <w:rPr>
          <w:spacing w:val="43"/>
          <w:sz w:val="25"/>
        </w:rPr>
        <w:t xml:space="preserve"> </w:t>
      </w:r>
      <w:r>
        <w:rPr>
          <w:sz w:val="25"/>
        </w:rPr>
        <w:t>these</w:t>
      </w:r>
      <w:r>
        <w:rPr>
          <w:spacing w:val="41"/>
          <w:sz w:val="25"/>
        </w:rPr>
        <w:t xml:space="preserve"> </w:t>
      </w:r>
      <w:r>
        <w:rPr>
          <w:sz w:val="25"/>
        </w:rPr>
        <w:t>innovations</w:t>
      </w:r>
      <w:r>
        <w:rPr>
          <w:spacing w:val="42"/>
          <w:sz w:val="25"/>
        </w:rPr>
        <w:t xml:space="preserve"> </w:t>
      </w:r>
      <w:r>
        <w:rPr>
          <w:sz w:val="25"/>
        </w:rPr>
        <w:t>among</w:t>
      </w:r>
      <w:r>
        <w:rPr>
          <w:spacing w:val="42"/>
          <w:sz w:val="25"/>
        </w:rPr>
        <w:t xml:space="preserve"> </w:t>
      </w:r>
      <w:r>
        <w:rPr>
          <w:sz w:val="25"/>
        </w:rPr>
        <w:t>low-income</w:t>
      </w:r>
      <w:r>
        <w:rPr>
          <w:spacing w:val="-59"/>
          <w:sz w:val="25"/>
        </w:rPr>
        <w:t xml:space="preserve"> </w:t>
      </w:r>
      <w:r>
        <w:rPr>
          <w:sz w:val="25"/>
        </w:rPr>
        <w:t>individuals and</w:t>
      </w:r>
      <w:r>
        <w:rPr>
          <w:spacing w:val="-1"/>
          <w:sz w:val="25"/>
        </w:rPr>
        <w:t xml:space="preserve"> </w:t>
      </w:r>
      <w:r>
        <w:rPr>
          <w:sz w:val="25"/>
        </w:rPr>
        <w:t>communities.</w:t>
      </w:r>
    </w:p>
    <w:p w14:paraId="53C0517E" w14:textId="7F0923C7" w:rsidR="009E0F47" w:rsidRDefault="009E0F47" w:rsidP="009E0F47">
      <w:pPr>
        <w:pStyle w:val="ListParagraph"/>
        <w:numPr>
          <w:ilvl w:val="0"/>
          <w:numId w:val="4"/>
        </w:numPr>
        <w:tabs>
          <w:tab w:val="left" w:pos="589"/>
        </w:tabs>
        <w:spacing w:before="160" w:line="357" w:lineRule="auto"/>
        <w:ind w:right="441"/>
        <w:jc w:val="both"/>
        <w:rPr>
          <w:sz w:val="25"/>
        </w:rPr>
      </w:pPr>
      <w:r>
        <w:rPr>
          <w:sz w:val="25"/>
        </w:rPr>
        <w:t>To</w:t>
      </w:r>
      <w:r>
        <w:rPr>
          <w:spacing w:val="16"/>
          <w:sz w:val="25"/>
        </w:rPr>
        <w:t xml:space="preserve"> </w:t>
      </w:r>
      <w:r>
        <w:rPr>
          <w:sz w:val="25"/>
        </w:rPr>
        <w:t>analyse</w:t>
      </w:r>
      <w:r>
        <w:rPr>
          <w:spacing w:val="16"/>
          <w:sz w:val="25"/>
        </w:rPr>
        <w:t xml:space="preserve"> </w:t>
      </w:r>
      <w:r>
        <w:rPr>
          <w:sz w:val="25"/>
        </w:rPr>
        <w:t>the</w:t>
      </w:r>
      <w:r>
        <w:rPr>
          <w:spacing w:val="16"/>
          <w:sz w:val="25"/>
        </w:rPr>
        <w:t xml:space="preserve"> </w:t>
      </w:r>
      <w:r>
        <w:rPr>
          <w:sz w:val="25"/>
        </w:rPr>
        <w:t>impact</w:t>
      </w:r>
      <w:r>
        <w:rPr>
          <w:spacing w:val="18"/>
          <w:sz w:val="25"/>
        </w:rPr>
        <w:t xml:space="preserve"> </w:t>
      </w:r>
      <w:r>
        <w:rPr>
          <w:sz w:val="25"/>
        </w:rPr>
        <w:t>of</w:t>
      </w:r>
      <w:r>
        <w:rPr>
          <w:spacing w:val="17"/>
          <w:sz w:val="25"/>
        </w:rPr>
        <w:t xml:space="preserve"> </w:t>
      </w:r>
      <w:r>
        <w:rPr>
          <w:sz w:val="25"/>
        </w:rPr>
        <w:t>banking</w:t>
      </w:r>
      <w:r>
        <w:rPr>
          <w:spacing w:val="22"/>
          <w:sz w:val="25"/>
        </w:rPr>
        <w:t xml:space="preserve"> </w:t>
      </w:r>
      <w:r>
        <w:rPr>
          <w:sz w:val="25"/>
        </w:rPr>
        <w:t>innovations</w:t>
      </w:r>
      <w:r>
        <w:rPr>
          <w:spacing w:val="17"/>
          <w:sz w:val="25"/>
        </w:rPr>
        <w:t xml:space="preserve"> </w:t>
      </w:r>
      <w:r>
        <w:rPr>
          <w:sz w:val="25"/>
        </w:rPr>
        <w:t>on</w:t>
      </w:r>
      <w:r>
        <w:rPr>
          <w:spacing w:val="16"/>
          <w:sz w:val="25"/>
        </w:rPr>
        <w:t xml:space="preserve"> </w:t>
      </w:r>
      <w:r>
        <w:rPr>
          <w:sz w:val="25"/>
        </w:rPr>
        <w:t>the</w:t>
      </w:r>
      <w:r>
        <w:rPr>
          <w:spacing w:val="16"/>
          <w:sz w:val="25"/>
        </w:rPr>
        <w:t xml:space="preserve"> </w:t>
      </w:r>
      <w:r>
        <w:rPr>
          <w:sz w:val="25"/>
        </w:rPr>
        <w:t>financial</w:t>
      </w:r>
      <w:r>
        <w:rPr>
          <w:spacing w:val="16"/>
          <w:sz w:val="25"/>
        </w:rPr>
        <w:t xml:space="preserve"> </w:t>
      </w:r>
      <w:r>
        <w:rPr>
          <w:sz w:val="25"/>
        </w:rPr>
        <w:t>inclusion</w:t>
      </w:r>
      <w:r>
        <w:rPr>
          <w:spacing w:val="16"/>
          <w:sz w:val="25"/>
        </w:rPr>
        <w:t xml:space="preserve"> </w:t>
      </w:r>
      <w:r>
        <w:rPr>
          <w:sz w:val="25"/>
        </w:rPr>
        <w:t>and</w:t>
      </w:r>
      <w:r>
        <w:rPr>
          <w:spacing w:val="18"/>
          <w:sz w:val="25"/>
        </w:rPr>
        <w:t xml:space="preserve"> </w:t>
      </w:r>
      <w:r>
        <w:rPr>
          <w:sz w:val="25"/>
        </w:rPr>
        <w:t>economic</w:t>
      </w:r>
      <w:r>
        <w:rPr>
          <w:spacing w:val="-60"/>
          <w:sz w:val="25"/>
        </w:rPr>
        <w:t xml:space="preserve"> </w:t>
      </w:r>
      <w:r>
        <w:rPr>
          <w:sz w:val="25"/>
        </w:rPr>
        <w:t>well-being</w:t>
      </w:r>
      <w:r>
        <w:rPr>
          <w:spacing w:val="-2"/>
          <w:sz w:val="25"/>
        </w:rPr>
        <w:t xml:space="preserve"> </w:t>
      </w:r>
      <w:r>
        <w:rPr>
          <w:sz w:val="25"/>
        </w:rPr>
        <w:t>of</w:t>
      </w:r>
      <w:r>
        <w:rPr>
          <w:spacing w:val="-1"/>
          <w:sz w:val="25"/>
        </w:rPr>
        <w:t xml:space="preserve"> </w:t>
      </w:r>
      <w:r>
        <w:rPr>
          <w:sz w:val="25"/>
        </w:rPr>
        <w:t>low-income</w:t>
      </w:r>
      <w:r>
        <w:rPr>
          <w:spacing w:val="-1"/>
          <w:sz w:val="25"/>
        </w:rPr>
        <w:t xml:space="preserve"> </w:t>
      </w:r>
      <w:r>
        <w:rPr>
          <w:sz w:val="25"/>
        </w:rPr>
        <w:t>groups.</w:t>
      </w:r>
    </w:p>
    <w:p w14:paraId="4BDBEC2B" w14:textId="1CD52616" w:rsidR="009E0F47" w:rsidRDefault="009E0F47" w:rsidP="009E0F47">
      <w:pPr>
        <w:pStyle w:val="BodyText"/>
        <w:numPr>
          <w:ilvl w:val="0"/>
          <w:numId w:val="4"/>
        </w:numPr>
        <w:spacing w:line="360" w:lineRule="auto"/>
        <w:ind w:right="437"/>
        <w:jc w:val="both"/>
      </w:pPr>
      <w:r>
        <w:t>To</w:t>
      </w:r>
      <w:r>
        <w:rPr>
          <w:spacing w:val="-9"/>
        </w:rPr>
        <w:t xml:space="preserve"> </w:t>
      </w:r>
      <w:r>
        <w:t>understand</w:t>
      </w:r>
      <w:r>
        <w:rPr>
          <w:spacing w:val="-8"/>
        </w:rPr>
        <w:t xml:space="preserve"> </w:t>
      </w:r>
      <w:r>
        <w:t>the</w:t>
      </w:r>
      <w:r>
        <w:rPr>
          <w:spacing w:val="-7"/>
        </w:rPr>
        <w:t xml:space="preserve"> </w:t>
      </w:r>
      <w:proofErr w:type="spellStart"/>
      <w:r>
        <w:t>behavioural</w:t>
      </w:r>
      <w:proofErr w:type="spellEnd"/>
      <w:r>
        <w:rPr>
          <w:spacing w:val="-7"/>
        </w:rPr>
        <w:t xml:space="preserve"> </w:t>
      </w:r>
      <w:r>
        <w:t>changes</w:t>
      </w:r>
      <w:r>
        <w:rPr>
          <w:spacing w:val="-8"/>
        </w:rPr>
        <w:t xml:space="preserve"> </w:t>
      </w:r>
      <w:r>
        <w:t>and</w:t>
      </w:r>
      <w:r>
        <w:rPr>
          <w:spacing w:val="-6"/>
        </w:rPr>
        <w:t xml:space="preserve"> </w:t>
      </w:r>
      <w:r>
        <w:t>financial</w:t>
      </w:r>
      <w:r>
        <w:rPr>
          <w:spacing w:val="-9"/>
        </w:rPr>
        <w:t xml:space="preserve"> </w:t>
      </w:r>
      <w:r>
        <w:t>habits</w:t>
      </w:r>
      <w:r>
        <w:rPr>
          <w:spacing w:val="-6"/>
        </w:rPr>
        <w:t xml:space="preserve"> </w:t>
      </w:r>
      <w:r>
        <w:t>of</w:t>
      </w:r>
      <w:r>
        <w:rPr>
          <w:spacing w:val="-8"/>
        </w:rPr>
        <w:t xml:space="preserve"> </w:t>
      </w:r>
      <w:r>
        <w:t>low-income</w:t>
      </w:r>
      <w:r>
        <w:rPr>
          <w:spacing w:val="-8"/>
        </w:rPr>
        <w:t xml:space="preserve"> </w:t>
      </w:r>
      <w:r>
        <w:t>individuals</w:t>
      </w:r>
      <w:r>
        <w:rPr>
          <w:spacing w:val="-7"/>
        </w:rPr>
        <w:t xml:space="preserve"> </w:t>
      </w:r>
      <w:r>
        <w:t>as</w:t>
      </w:r>
      <w:r>
        <w:rPr>
          <w:spacing w:val="-59"/>
        </w:rPr>
        <w:t xml:space="preserve"> </w:t>
      </w:r>
      <w:r>
        <w:t>a</w:t>
      </w:r>
      <w:r>
        <w:rPr>
          <w:spacing w:val="-2"/>
        </w:rPr>
        <w:t xml:space="preserve"> </w:t>
      </w:r>
      <w:r>
        <w:t>result</w:t>
      </w:r>
      <w:r>
        <w:rPr>
          <w:spacing w:val="-1"/>
        </w:rPr>
        <w:t xml:space="preserve"> </w:t>
      </w:r>
      <w:r>
        <w:t>of using</w:t>
      </w:r>
      <w:r>
        <w:rPr>
          <w:spacing w:val="-1"/>
        </w:rPr>
        <w:t xml:space="preserve"> </w:t>
      </w:r>
      <w:r>
        <w:t>these</w:t>
      </w:r>
      <w:r>
        <w:rPr>
          <w:spacing w:val="-1"/>
        </w:rPr>
        <w:t xml:space="preserve"> </w:t>
      </w:r>
      <w:r>
        <w:t>innovations.</w:t>
      </w:r>
    </w:p>
    <w:p w14:paraId="0E87114A" w14:textId="77777777" w:rsidR="009E0F47" w:rsidRDefault="009E0F47" w:rsidP="009E0F47">
      <w:pPr>
        <w:pStyle w:val="Heading3"/>
        <w:tabs>
          <w:tab w:val="left" w:pos="775"/>
        </w:tabs>
        <w:spacing w:before="161"/>
        <w:ind w:left="211"/>
      </w:pPr>
      <w:r>
        <w:t>SCOPE</w:t>
      </w:r>
      <w:r>
        <w:rPr>
          <w:spacing w:val="-3"/>
        </w:rPr>
        <w:t xml:space="preserve"> </w:t>
      </w:r>
      <w:r>
        <w:t>OF</w:t>
      </w:r>
      <w:r>
        <w:rPr>
          <w:spacing w:val="-1"/>
        </w:rPr>
        <w:t xml:space="preserve"> </w:t>
      </w:r>
      <w:r>
        <w:t>THE</w:t>
      </w:r>
      <w:r>
        <w:rPr>
          <w:spacing w:val="-2"/>
        </w:rPr>
        <w:t xml:space="preserve"> </w:t>
      </w:r>
      <w:r>
        <w:t>STUDY:</w:t>
      </w:r>
    </w:p>
    <w:p w14:paraId="6EAEFA21" w14:textId="77777777" w:rsidR="009E0F47" w:rsidRDefault="009E0F47" w:rsidP="009E0F47">
      <w:pPr>
        <w:pStyle w:val="BodyText"/>
        <w:spacing w:before="4"/>
        <w:rPr>
          <w:b/>
          <w:sz w:val="26"/>
        </w:rPr>
      </w:pPr>
    </w:p>
    <w:p w14:paraId="49BEB14F" w14:textId="77777777" w:rsidR="009E0F47" w:rsidRDefault="009E0F47" w:rsidP="009E0F47">
      <w:pPr>
        <w:pStyle w:val="BodyText"/>
        <w:spacing w:line="360" w:lineRule="auto"/>
        <w:ind w:left="211" w:right="438"/>
        <w:jc w:val="both"/>
      </w:pPr>
      <w:r>
        <w:t>This</w:t>
      </w:r>
      <w:r>
        <w:rPr>
          <w:spacing w:val="-15"/>
        </w:rPr>
        <w:t xml:space="preserve"> </w:t>
      </w:r>
      <w:r>
        <w:t>study</w:t>
      </w:r>
      <w:r>
        <w:rPr>
          <w:spacing w:val="-15"/>
        </w:rPr>
        <w:t xml:space="preserve"> </w:t>
      </w:r>
      <w:r>
        <w:t>will</w:t>
      </w:r>
      <w:r>
        <w:rPr>
          <w:spacing w:val="-16"/>
        </w:rPr>
        <w:t xml:space="preserve"> </w:t>
      </w:r>
      <w:r>
        <w:t>focus</w:t>
      </w:r>
      <w:r>
        <w:rPr>
          <w:spacing w:val="-14"/>
        </w:rPr>
        <w:t xml:space="preserve"> </w:t>
      </w:r>
      <w:r>
        <w:t>specifically</w:t>
      </w:r>
      <w:r>
        <w:rPr>
          <w:spacing w:val="-16"/>
        </w:rPr>
        <w:t xml:space="preserve"> </w:t>
      </w:r>
      <w:r>
        <w:t>on</w:t>
      </w:r>
      <w:r>
        <w:rPr>
          <w:spacing w:val="-15"/>
        </w:rPr>
        <w:t xml:space="preserve"> </w:t>
      </w:r>
      <w:r>
        <w:t>the</w:t>
      </w:r>
      <w:r>
        <w:rPr>
          <w:spacing w:val="-15"/>
        </w:rPr>
        <w:t xml:space="preserve"> </w:t>
      </w:r>
      <w:r>
        <w:t>impact</w:t>
      </w:r>
      <w:r>
        <w:rPr>
          <w:spacing w:val="-16"/>
        </w:rPr>
        <w:t xml:space="preserve"> </w:t>
      </w:r>
      <w:r>
        <w:t>of</w:t>
      </w:r>
      <w:r>
        <w:rPr>
          <w:spacing w:val="-14"/>
        </w:rPr>
        <w:t xml:space="preserve"> </w:t>
      </w:r>
      <w:r>
        <w:t>banking</w:t>
      </w:r>
      <w:r>
        <w:rPr>
          <w:spacing w:val="-16"/>
        </w:rPr>
        <w:t xml:space="preserve"> </w:t>
      </w:r>
      <w:r>
        <w:t>innovations</w:t>
      </w:r>
      <w:r>
        <w:rPr>
          <w:spacing w:val="-14"/>
        </w:rPr>
        <w:t xml:space="preserve"> </w:t>
      </w:r>
      <w:r>
        <w:t>introduced</w:t>
      </w:r>
      <w:r>
        <w:rPr>
          <w:spacing w:val="-15"/>
        </w:rPr>
        <w:t xml:space="preserve"> </w:t>
      </w:r>
      <w:r>
        <w:t>by</w:t>
      </w:r>
      <w:r>
        <w:rPr>
          <w:spacing w:val="-14"/>
        </w:rPr>
        <w:t xml:space="preserve"> </w:t>
      </w:r>
      <w:r>
        <w:t>ICICI</w:t>
      </w:r>
      <w:r>
        <w:rPr>
          <w:spacing w:val="-60"/>
        </w:rPr>
        <w:t xml:space="preserve"> </w:t>
      </w:r>
      <w:r>
        <w:t>Bank Ltd in the RT Nagar region. The scope will encompass an analysis of the adoption</w:t>
      </w:r>
      <w:r>
        <w:rPr>
          <w:spacing w:val="1"/>
        </w:rPr>
        <w:t xml:space="preserve"> </w:t>
      </w:r>
      <w:r>
        <w:t>rates, usage patterns, and perceived benefits of these innovations among low-income</w:t>
      </w:r>
      <w:r>
        <w:rPr>
          <w:spacing w:val="1"/>
        </w:rPr>
        <w:t xml:space="preserve"> </w:t>
      </w:r>
      <w:r>
        <w:t>customers. The study will cover various aspects, such as mobile banking, digital payment</w:t>
      </w:r>
      <w:r>
        <w:rPr>
          <w:spacing w:val="1"/>
        </w:rPr>
        <w:t xml:space="preserve"> </w:t>
      </w:r>
      <w:r>
        <w:t>solutions,</w:t>
      </w:r>
      <w:r>
        <w:rPr>
          <w:spacing w:val="-15"/>
        </w:rPr>
        <w:t xml:space="preserve"> </w:t>
      </w:r>
      <w:r>
        <w:t>and</w:t>
      </w:r>
      <w:r>
        <w:rPr>
          <w:spacing w:val="-14"/>
        </w:rPr>
        <w:t xml:space="preserve"> </w:t>
      </w:r>
      <w:r>
        <w:t>microfinance</w:t>
      </w:r>
      <w:r>
        <w:rPr>
          <w:spacing w:val="-14"/>
        </w:rPr>
        <w:t xml:space="preserve"> </w:t>
      </w:r>
      <w:r>
        <w:t>products,</w:t>
      </w:r>
      <w:r>
        <w:rPr>
          <w:spacing w:val="-15"/>
        </w:rPr>
        <w:t xml:space="preserve"> </w:t>
      </w:r>
      <w:r>
        <w:t>to</w:t>
      </w:r>
      <w:r>
        <w:rPr>
          <w:spacing w:val="-13"/>
        </w:rPr>
        <w:t xml:space="preserve"> </w:t>
      </w:r>
      <w:r>
        <w:t>understand</w:t>
      </w:r>
      <w:r>
        <w:rPr>
          <w:spacing w:val="-14"/>
        </w:rPr>
        <w:t xml:space="preserve"> </w:t>
      </w:r>
      <w:r>
        <w:t>their</w:t>
      </w:r>
      <w:r>
        <w:rPr>
          <w:spacing w:val="-14"/>
        </w:rPr>
        <w:t xml:space="preserve"> </w:t>
      </w:r>
      <w:r>
        <w:t>contribution</w:t>
      </w:r>
      <w:r>
        <w:rPr>
          <w:spacing w:val="-13"/>
        </w:rPr>
        <w:t xml:space="preserve"> </w:t>
      </w:r>
      <w:r>
        <w:t>to</w:t>
      </w:r>
      <w:r>
        <w:rPr>
          <w:spacing w:val="-13"/>
        </w:rPr>
        <w:t xml:space="preserve"> </w:t>
      </w:r>
      <w:r>
        <w:t>financial</w:t>
      </w:r>
      <w:r>
        <w:rPr>
          <w:spacing w:val="-14"/>
        </w:rPr>
        <w:t xml:space="preserve"> </w:t>
      </w:r>
      <w:r>
        <w:t>inclusion</w:t>
      </w:r>
      <w:r>
        <w:rPr>
          <w:spacing w:val="-60"/>
        </w:rPr>
        <w:t xml:space="preserve"> </w:t>
      </w:r>
      <w:r>
        <w:t>and</w:t>
      </w:r>
      <w:r>
        <w:rPr>
          <w:spacing w:val="-2"/>
        </w:rPr>
        <w:t xml:space="preserve"> </w:t>
      </w:r>
      <w:r>
        <w:t>economic</w:t>
      </w:r>
      <w:r>
        <w:rPr>
          <w:spacing w:val="1"/>
        </w:rPr>
        <w:t xml:space="preserve"> </w:t>
      </w:r>
      <w:r>
        <w:t>empowerment</w:t>
      </w:r>
      <w:r>
        <w:rPr>
          <w:spacing w:val="-1"/>
        </w:rPr>
        <w:t xml:space="preserve"> </w:t>
      </w:r>
      <w:r>
        <w:t>in</w:t>
      </w:r>
      <w:r>
        <w:rPr>
          <w:spacing w:val="-1"/>
        </w:rPr>
        <w:t xml:space="preserve"> </w:t>
      </w:r>
      <w:r>
        <w:t>the</w:t>
      </w:r>
      <w:r>
        <w:rPr>
          <w:spacing w:val="-1"/>
        </w:rPr>
        <w:t xml:space="preserve"> </w:t>
      </w:r>
      <w:r>
        <w:t>target</w:t>
      </w:r>
      <w:r>
        <w:rPr>
          <w:spacing w:val="-1"/>
        </w:rPr>
        <w:t xml:space="preserve"> </w:t>
      </w:r>
      <w:r>
        <w:t>area.</w:t>
      </w:r>
    </w:p>
    <w:p w14:paraId="471AC9DA" w14:textId="77777777" w:rsidR="009E0F47" w:rsidRDefault="009E0F47" w:rsidP="009E0F47">
      <w:pPr>
        <w:pStyle w:val="Heading3"/>
        <w:tabs>
          <w:tab w:val="left" w:pos="775"/>
        </w:tabs>
        <w:spacing w:before="161"/>
        <w:ind w:left="0"/>
      </w:pPr>
      <w:r>
        <w:t>RESEARCH</w:t>
      </w:r>
      <w:r>
        <w:rPr>
          <w:spacing w:val="-6"/>
        </w:rPr>
        <w:t xml:space="preserve"> </w:t>
      </w:r>
      <w:r>
        <w:t>METHODOLOGY</w:t>
      </w:r>
    </w:p>
    <w:p w14:paraId="69BE8E74" w14:textId="77777777" w:rsidR="009E0F47" w:rsidRDefault="009E0F47" w:rsidP="009E0F47">
      <w:pPr>
        <w:pStyle w:val="BodyText"/>
        <w:spacing w:before="4"/>
        <w:rPr>
          <w:b/>
          <w:sz w:val="26"/>
        </w:rPr>
      </w:pPr>
    </w:p>
    <w:p w14:paraId="43424E97" w14:textId="65670289" w:rsidR="009E0F47" w:rsidRDefault="009E0F47" w:rsidP="009E0F47">
      <w:pPr>
        <w:pStyle w:val="BodyText"/>
        <w:spacing w:line="360" w:lineRule="auto"/>
        <w:ind w:right="436"/>
        <w:jc w:val="both"/>
      </w:pPr>
      <w:r>
        <w:t>The</w:t>
      </w:r>
      <w:r>
        <w:rPr>
          <w:spacing w:val="1"/>
        </w:rPr>
        <w:t xml:space="preserve"> </w:t>
      </w:r>
      <w:r>
        <w:t>research</w:t>
      </w:r>
      <w:r>
        <w:rPr>
          <w:spacing w:val="1"/>
        </w:rPr>
        <w:t xml:space="preserve"> </w:t>
      </w:r>
      <w:r>
        <w:t>methodology</w:t>
      </w:r>
      <w:r>
        <w:rPr>
          <w:spacing w:val="1"/>
        </w:rPr>
        <w:t xml:space="preserve"> </w:t>
      </w:r>
      <w:r>
        <w:t>for</w:t>
      </w:r>
      <w:r>
        <w:rPr>
          <w:spacing w:val="1"/>
        </w:rPr>
        <w:t xml:space="preserve"> </w:t>
      </w:r>
      <w:r>
        <w:t>this</w:t>
      </w:r>
      <w:r>
        <w:rPr>
          <w:spacing w:val="1"/>
        </w:rPr>
        <w:t xml:space="preserve"> </w:t>
      </w:r>
      <w:r>
        <w:t>study</w:t>
      </w:r>
      <w:r>
        <w:rPr>
          <w:spacing w:val="1"/>
        </w:rPr>
        <w:t xml:space="preserve"> </w:t>
      </w:r>
      <w:r>
        <w:t>will</w:t>
      </w:r>
      <w:r>
        <w:rPr>
          <w:spacing w:val="1"/>
        </w:rPr>
        <w:t xml:space="preserve"> </w:t>
      </w:r>
      <w:r>
        <w:t>involve</w:t>
      </w:r>
      <w:r>
        <w:rPr>
          <w:spacing w:val="1"/>
        </w:rPr>
        <w:t xml:space="preserve"> </w:t>
      </w:r>
      <w:r>
        <w:t>a</w:t>
      </w:r>
      <w:r>
        <w:rPr>
          <w:spacing w:val="1"/>
        </w:rPr>
        <w:t xml:space="preserve"> </w:t>
      </w:r>
      <w:r>
        <w:t>mixed-method</w:t>
      </w:r>
      <w:r>
        <w:rPr>
          <w:spacing w:val="1"/>
        </w:rPr>
        <w:t xml:space="preserve"> </w:t>
      </w:r>
      <w:r>
        <w:t>approach.</w:t>
      </w:r>
      <w:r>
        <w:rPr>
          <w:spacing w:val="1"/>
        </w:rPr>
        <w:t xml:space="preserve"> </w:t>
      </w:r>
      <w:r>
        <w:t>Quantitative</w:t>
      </w:r>
      <w:r>
        <w:rPr>
          <w:spacing w:val="-8"/>
        </w:rPr>
        <w:t xml:space="preserve"> </w:t>
      </w:r>
      <w:r>
        <w:t>data</w:t>
      </w:r>
      <w:r>
        <w:rPr>
          <w:spacing w:val="-7"/>
        </w:rPr>
        <w:t xml:space="preserve"> </w:t>
      </w:r>
      <w:r>
        <w:t>will</w:t>
      </w:r>
      <w:r>
        <w:rPr>
          <w:spacing w:val="-6"/>
        </w:rPr>
        <w:t xml:space="preserve"> </w:t>
      </w:r>
      <w:r>
        <w:t>be</w:t>
      </w:r>
      <w:r>
        <w:rPr>
          <w:spacing w:val="-5"/>
        </w:rPr>
        <w:t xml:space="preserve"> </w:t>
      </w:r>
      <w:r>
        <w:t>collected</w:t>
      </w:r>
      <w:r>
        <w:rPr>
          <w:spacing w:val="-7"/>
        </w:rPr>
        <w:t xml:space="preserve"> </w:t>
      </w:r>
      <w:r>
        <w:t>through</w:t>
      </w:r>
      <w:r>
        <w:rPr>
          <w:spacing w:val="-6"/>
        </w:rPr>
        <w:t xml:space="preserve"> </w:t>
      </w:r>
      <w:r>
        <w:t>surveys</w:t>
      </w:r>
      <w:r>
        <w:rPr>
          <w:spacing w:val="-6"/>
        </w:rPr>
        <w:t xml:space="preserve"> </w:t>
      </w:r>
      <w:r>
        <w:t>and</w:t>
      </w:r>
      <w:r>
        <w:rPr>
          <w:spacing w:val="-7"/>
        </w:rPr>
        <w:t xml:space="preserve"> </w:t>
      </w:r>
      <w:r>
        <w:t>questionnaires</w:t>
      </w:r>
      <w:r>
        <w:rPr>
          <w:spacing w:val="-6"/>
        </w:rPr>
        <w:t xml:space="preserve"> </w:t>
      </w:r>
      <w:r>
        <w:t>to</w:t>
      </w:r>
      <w:r>
        <w:rPr>
          <w:spacing w:val="-9"/>
        </w:rPr>
        <w:t xml:space="preserve"> </w:t>
      </w:r>
      <w:r>
        <w:t>measure</w:t>
      </w:r>
      <w:r>
        <w:rPr>
          <w:spacing w:val="-7"/>
        </w:rPr>
        <w:t xml:space="preserve"> </w:t>
      </w:r>
      <w:r>
        <w:t>the</w:t>
      </w:r>
      <w:r>
        <w:rPr>
          <w:spacing w:val="-7"/>
        </w:rPr>
        <w:t xml:space="preserve"> </w:t>
      </w:r>
      <w:r>
        <w:t>level</w:t>
      </w:r>
      <w:r>
        <w:rPr>
          <w:spacing w:val="-60"/>
        </w:rPr>
        <w:t xml:space="preserve"> </w:t>
      </w:r>
      <w:r>
        <w:t>of adoption and usage of banking innovations by low-income individuals. The survey will</w:t>
      </w:r>
      <w:r>
        <w:rPr>
          <w:spacing w:val="-60"/>
        </w:rPr>
        <w:t xml:space="preserve"> </w:t>
      </w:r>
      <w:r>
        <w:t>also</w:t>
      </w:r>
      <w:r>
        <w:rPr>
          <w:spacing w:val="-12"/>
        </w:rPr>
        <w:t xml:space="preserve"> </w:t>
      </w:r>
      <w:r>
        <w:t>capture</w:t>
      </w:r>
      <w:r>
        <w:rPr>
          <w:spacing w:val="-12"/>
        </w:rPr>
        <w:t xml:space="preserve"> </w:t>
      </w:r>
      <w:r>
        <w:t>data</w:t>
      </w:r>
      <w:r>
        <w:rPr>
          <w:spacing w:val="-12"/>
        </w:rPr>
        <w:t xml:space="preserve"> </w:t>
      </w:r>
      <w:r>
        <w:t>on</w:t>
      </w:r>
      <w:r>
        <w:rPr>
          <w:spacing w:val="-12"/>
        </w:rPr>
        <w:t xml:space="preserve"> </w:t>
      </w:r>
      <w:r>
        <w:lastRenderedPageBreak/>
        <w:t>income</w:t>
      </w:r>
      <w:r>
        <w:rPr>
          <w:spacing w:val="-12"/>
        </w:rPr>
        <w:t xml:space="preserve"> </w:t>
      </w:r>
      <w:r>
        <w:t>levels,</w:t>
      </w:r>
      <w:r>
        <w:rPr>
          <w:spacing w:val="-11"/>
        </w:rPr>
        <w:t xml:space="preserve"> </w:t>
      </w:r>
      <w:r>
        <w:t>financial</w:t>
      </w:r>
      <w:r>
        <w:rPr>
          <w:spacing w:val="-12"/>
        </w:rPr>
        <w:t xml:space="preserve"> </w:t>
      </w:r>
      <w:r>
        <w:t>behavior,</w:t>
      </w:r>
      <w:r>
        <w:rPr>
          <w:spacing w:val="-11"/>
        </w:rPr>
        <w:t xml:space="preserve"> </w:t>
      </w:r>
      <w:r>
        <w:t>and</w:t>
      </w:r>
      <w:r>
        <w:rPr>
          <w:spacing w:val="-12"/>
        </w:rPr>
        <w:t xml:space="preserve"> </w:t>
      </w:r>
      <w:r>
        <w:t>access</w:t>
      </w:r>
      <w:r>
        <w:rPr>
          <w:spacing w:val="-11"/>
        </w:rPr>
        <w:t xml:space="preserve"> </w:t>
      </w:r>
      <w:r>
        <w:t>to</w:t>
      </w:r>
      <w:r>
        <w:rPr>
          <w:spacing w:val="-11"/>
        </w:rPr>
        <w:t xml:space="preserve"> </w:t>
      </w:r>
      <w:r>
        <w:t>credit.</w:t>
      </w:r>
      <w:r>
        <w:rPr>
          <w:spacing w:val="-11"/>
        </w:rPr>
        <w:t xml:space="preserve"> </w:t>
      </w:r>
      <w:r>
        <w:t>Qualitative</w:t>
      </w:r>
      <w:r>
        <w:rPr>
          <w:spacing w:val="-12"/>
        </w:rPr>
        <w:t xml:space="preserve"> </w:t>
      </w:r>
      <w:r>
        <w:t>data</w:t>
      </w:r>
      <w:r>
        <w:rPr>
          <w:spacing w:val="-60"/>
        </w:rPr>
        <w:t xml:space="preserve"> </w:t>
      </w:r>
      <w:r>
        <w:t>will be gathered through focus group discussions and in-depth interviews with selected</w:t>
      </w:r>
      <w:r>
        <w:rPr>
          <w:spacing w:val="1"/>
        </w:rPr>
        <w:t xml:space="preserve"> </w:t>
      </w:r>
      <w:r>
        <w:t>participants</w:t>
      </w:r>
      <w:r>
        <w:rPr>
          <w:spacing w:val="1"/>
        </w:rPr>
        <w:t xml:space="preserve"> </w:t>
      </w:r>
      <w:r>
        <w:t>to</w:t>
      </w:r>
      <w:r>
        <w:rPr>
          <w:spacing w:val="1"/>
        </w:rPr>
        <w:t xml:space="preserve"> </w:t>
      </w:r>
      <w:r>
        <w:t>gain</w:t>
      </w:r>
      <w:r>
        <w:rPr>
          <w:spacing w:val="1"/>
        </w:rPr>
        <w:t xml:space="preserve"> </w:t>
      </w:r>
      <w:r>
        <w:t>deeper</w:t>
      </w:r>
      <w:r>
        <w:rPr>
          <w:spacing w:val="1"/>
        </w:rPr>
        <w:t xml:space="preserve"> </w:t>
      </w:r>
      <w:r>
        <w:t>insights</w:t>
      </w:r>
      <w:r>
        <w:rPr>
          <w:spacing w:val="1"/>
        </w:rPr>
        <w:t xml:space="preserve"> </w:t>
      </w:r>
      <w:r>
        <w:t>into</w:t>
      </w:r>
      <w:r>
        <w:rPr>
          <w:spacing w:val="1"/>
        </w:rPr>
        <w:t xml:space="preserve"> </w:t>
      </w:r>
      <w:r>
        <w:t>their</w:t>
      </w:r>
      <w:r>
        <w:rPr>
          <w:spacing w:val="1"/>
        </w:rPr>
        <w:t xml:space="preserve"> </w:t>
      </w:r>
      <w:r>
        <w:t>experiences</w:t>
      </w:r>
      <w:r>
        <w:rPr>
          <w:spacing w:val="1"/>
        </w:rPr>
        <w:t xml:space="preserve"> </w:t>
      </w:r>
      <w:r>
        <w:t>and</w:t>
      </w:r>
      <w:r>
        <w:rPr>
          <w:spacing w:val="1"/>
        </w:rPr>
        <w:t xml:space="preserve"> </w:t>
      </w:r>
      <w:r>
        <w:t>perceptions</w:t>
      </w:r>
      <w:r>
        <w:rPr>
          <w:spacing w:val="1"/>
        </w:rPr>
        <w:t xml:space="preserve"> </w:t>
      </w:r>
      <w:r>
        <w:t>regarding</w:t>
      </w:r>
      <w:r>
        <w:rPr>
          <w:spacing w:val="-60"/>
        </w:rPr>
        <w:t xml:space="preserve"> </w:t>
      </w:r>
      <w:r>
        <w:t>banking innovations. The sample population will comprise low-income individuals in the</w:t>
      </w:r>
      <w:r>
        <w:rPr>
          <w:spacing w:val="1"/>
        </w:rPr>
        <w:t xml:space="preserve"> </w:t>
      </w:r>
      <w:r>
        <w:t>RT Nagar area, and the data will be analyzed using statistical tools and qualitative content</w:t>
      </w:r>
      <w:r>
        <w:rPr>
          <w:spacing w:val="-60"/>
        </w:rPr>
        <w:t xml:space="preserve"> </w:t>
      </w:r>
      <w:r>
        <w:t>analysis. The findings will be presented in a comprehensive manner to provide a holistic</w:t>
      </w:r>
      <w:r>
        <w:rPr>
          <w:spacing w:val="1"/>
        </w:rPr>
        <w:t xml:space="preserve"> </w:t>
      </w:r>
      <w:r>
        <w:t>understanding of the impact of banking innovations on low group income in the studied</w:t>
      </w:r>
      <w:r>
        <w:rPr>
          <w:spacing w:val="1"/>
        </w:rPr>
        <w:t xml:space="preserve"> </w:t>
      </w:r>
      <w:r>
        <w:t>context.</w:t>
      </w:r>
    </w:p>
    <w:p w14:paraId="23B26F48" w14:textId="77777777" w:rsidR="009E0F47" w:rsidRDefault="009E0F47" w:rsidP="009E0F47">
      <w:pPr>
        <w:pStyle w:val="Heading3"/>
        <w:tabs>
          <w:tab w:val="left" w:pos="775"/>
        </w:tabs>
        <w:spacing w:before="160"/>
        <w:ind w:left="0"/>
      </w:pPr>
      <w:r>
        <w:t>LIMITATION</w:t>
      </w:r>
      <w:r>
        <w:rPr>
          <w:spacing w:val="-3"/>
        </w:rPr>
        <w:t xml:space="preserve"> </w:t>
      </w:r>
      <w:r>
        <w:t>OF</w:t>
      </w:r>
      <w:r>
        <w:rPr>
          <w:spacing w:val="1"/>
        </w:rPr>
        <w:t xml:space="preserve"> </w:t>
      </w:r>
      <w:r>
        <w:t>THE</w:t>
      </w:r>
      <w:r>
        <w:rPr>
          <w:spacing w:val="-2"/>
        </w:rPr>
        <w:t xml:space="preserve"> </w:t>
      </w:r>
      <w:r>
        <w:t>STUDY</w:t>
      </w:r>
    </w:p>
    <w:p w14:paraId="0F63E05F" w14:textId="77777777" w:rsidR="009E0F47" w:rsidRDefault="009E0F47" w:rsidP="009E0F47">
      <w:pPr>
        <w:pStyle w:val="BodyText"/>
        <w:spacing w:before="4"/>
        <w:rPr>
          <w:b/>
          <w:sz w:val="26"/>
        </w:rPr>
      </w:pPr>
    </w:p>
    <w:p w14:paraId="05A34D5E" w14:textId="77777777" w:rsidR="009E0F47" w:rsidRDefault="009E0F47" w:rsidP="009E0F47">
      <w:pPr>
        <w:pStyle w:val="ListParagraph"/>
        <w:numPr>
          <w:ilvl w:val="0"/>
          <w:numId w:val="5"/>
        </w:numPr>
        <w:tabs>
          <w:tab w:val="left" w:pos="473"/>
        </w:tabs>
        <w:spacing w:line="360" w:lineRule="auto"/>
        <w:ind w:right="441"/>
        <w:jc w:val="both"/>
        <w:rPr>
          <w:sz w:val="25"/>
        </w:rPr>
      </w:pPr>
      <w:r>
        <w:rPr>
          <w:b/>
          <w:sz w:val="25"/>
        </w:rPr>
        <w:t>Sample Size</w:t>
      </w:r>
      <w:r>
        <w:rPr>
          <w:sz w:val="25"/>
        </w:rPr>
        <w:t>: The study's findings may be limited by the sample size, which might not</w:t>
      </w:r>
      <w:r>
        <w:rPr>
          <w:spacing w:val="1"/>
          <w:sz w:val="25"/>
        </w:rPr>
        <w:t xml:space="preserve"> </w:t>
      </w:r>
      <w:r>
        <w:rPr>
          <w:sz w:val="25"/>
        </w:rPr>
        <w:t>fully</w:t>
      </w:r>
      <w:r>
        <w:rPr>
          <w:spacing w:val="-2"/>
          <w:sz w:val="25"/>
        </w:rPr>
        <w:t xml:space="preserve"> </w:t>
      </w:r>
      <w:r>
        <w:rPr>
          <w:sz w:val="25"/>
        </w:rPr>
        <w:t>represent</w:t>
      </w:r>
      <w:r>
        <w:rPr>
          <w:spacing w:val="-1"/>
          <w:sz w:val="25"/>
        </w:rPr>
        <w:t xml:space="preserve"> </w:t>
      </w:r>
      <w:r>
        <w:rPr>
          <w:sz w:val="25"/>
        </w:rPr>
        <w:t>the</w:t>
      </w:r>
      <w:r>
        <w:rPr>
          <w:spacing w:val="-1"/>
          <w:sz w:val="25"/>
        </w:rPr>
        <w:t xml:space="preserve"> </w:t>
      </w:r>
      <w:r>
        <w:rPr>
          <w:sz w:val="25"/>
        </w:rPr>
        <w:t>entire</w:t>
      </w:r>
      <w:r>
        <w:rPr>
          <w:spacing w:val="-1"/>
          <w:sz w:val="25"/>
        </w:rPr>
        <w:t xml:space="preserve"> </w:t>
      </w:r>
      <w:r>
        <w:rPr>
          <w:sz w:val="25"/>
        </w:rPr>
        <w:t>low-income</w:t>
      </w:r>
      <w:r>
        <w:rPr>
          <w:spacing w:val="-2"/>
          <w:sz w:val="25"/>
        </w:rPr>
        <w:t xml:space="preserve"> </w:t>
      </w:r>
      <w:r>
        <w:rPr>
          <w:sz w:val="25"/>
        </w:rPr>
        <w:t>population</w:t>
      </w:r>
      <w:r>
        <w:rPr>
          <w:spacing w:val="2"/>
          <w:sz w:val="25"/>
        </w:rPr>
        <w:t xml:space="preserve"> </w:t>
      </w:r>
      <w:r>
        <w:rPr>
          <w:sz w:val="25"/>
        </w:rPr>
        <w:t>in</w:t>
      </w:r>
      <w:r>
        <w:rPr>
          <w:spacing w:val="-1"/>
          <w:sz w:val="25"/>
        </w:rPr>
        <w:t xml:space="preserve"> </w:t>
      </w:r>
      <w:r>
        <w:rPr>
          <w:sz w:val="25"/>
        </w:rPr>
        <w:t>the</w:t>
      </w:r>
      <w:r>
        <w:rPr>
          <w:spacing w:val="-1"/>
          <w:sz w:val="25"/>
        </w:rPr>
        <w:t xml:space="preserve"> </w:t>
      </w:r>
      <w:r>
        <w:rPr>
          <w:sz w:val="25"/>
        </w:rPr>
        <w:t>RT</w:t>
      </w:r>
      <w:r>
        <w:rPr>
          <w:spacing w:val="-1"/>
          <w:sz w:val="25"/>
        </w:rPr>
        <w:t xml:space="preserve"> </w:t>
      </w:r>
      <w:r>
        <w:rPr>
          <w:sz w:val="25"/>
        </w:rPr>
        <w:t>Nagar area.</w:t>
      </w:r>
    </w:p>
    <w:p w14:paraId="64DBD31B" w14:textId="77777777" w:rsidR="009E0F47" w:rsidRDefault="009E0F47" w:rsidP="009E0F47">
      <w:pPr>
        <w:pStyle w:val="ListParagraph"/>
        <w:numPr>
          <w:ilvl w:val="0"/>
          <w:numId w:val="5"/>
        </w:numPr>
        <w:tabs>
          <w:tab w:val="left" w:pos="473"/>
        </w:tabs>
        <w:spacing w:before="160" w:line="360" w:lineRule="auto"/>
        <w:ind w:right="436"/>
        <w:jc w:val="both"/>
        <w:rPr>
          <w:sz w:val="25"/>
        </w:rPr>
      </w:pPr>
      <w:r>
        <w:rPr>
          <w:b/>
          <w:sz w:val="25"/>
        </w:rPr>
        <w:t>Generalizability</w:t>
      </w:r>
      <w:r>
        <w:rPr>
          <w:sz w:val="25"/>
        </w:rPr>
        <w:t>: The results may not be entirely generalizable to other regions or low-</w:t>
      </w:r>
      <w:r>
        <w:rPr>
          <w:spacing w:val="1"/>
          <w:sz w:val="25"/>
        </w:rPr>
        <w:t xml:space="preserve"> </w:t>
      </w:r>
      <w:r>
        <w:rPr>
          <w:sz w:val="25"/>
        </w:rPr>
        <w:t>income</w:t>
      </w:r>
      <w:r>
        <w:rPr>
          <w:spacing w:val="-2"/>
          <w:sz w:val="25"/>
        </w:rPr>
        <w:t xml:space="preserve"> </w:t>
      </w:r>
      <w:r>
        <w:rPr>
          <w:sz w:val="25"/>
        </w:rPr>
        <w:t>groups due</w:t>
      </w:r>
      <w:r>
        <w:rPr>
          <w:spacing w:val="-1"/>
          <w:sz w:val="25"/>
        </w:rPr>
        <w:t xml:space="preserve"> </w:t>
      </w:r>
      <w:r>
        <w:rPr>
          <w:sz w:val="25"/>
        </w:rPr>
        <w:t>to</w:t>
      </w:r>
      <w:r>
        <w:rPr>
          <w:spacing w:val="-2"/>
          <w:sz w:val="25"/>
        </w:rPr>
        <w:t xml:space="preserve"> </w:t>
      </w:r>
      <w:r>
        <w:rPr>
          <w:sz w:val="25"/>
        </w:rPr>
        <w:t>the</w:t>
      </w:r>
      <w:r>
        <w:rPr>
          <w:spacing w:val="-2"/>
          <w:sz w:val="25"/>
        </w:rPr>
        <w:t xml:space="preserve"> </w:t>
      </w:r>
      <w:r>
        <w:rPr>
          <w:sz w:val="25"/>
        </w:rPr>
        <w:t>specific</w:t>
      </w:r>
      <w:r>
        <w:rPr>
          <w:spacing w:val="-1"/>
          <w:sz w:val="25"/>
        </w:rPr>
        <w:t xml:space="preserve"> </w:t>
      </w:r>
      <w:r>
        <w:rPr>
          <w:sz w:val="25"/>
        </w:rPr>
        <w:t>focus on</w:t>
      </w:r>
      <w:r>
        <w:rPr>
          <w:spacing w:val="-1"/>
          <w:sz w:val="25"/>
        </w:rPr>
        <w:t xml:space="preserve"> </w:t>
      </w:r>
      <w:r>
        <w:rPr>
          <w:sz w:val="25"/>
        </w:rPr>
        <w:t>ICICI</w:t>
      </w:r>
      <w:r>
        <w:rPr>
          <w:spacing w:val="-1"/>
          <w:sz w:val="25"/>
        </w:rPr>
        <w:t xml:space="preserve"> </w:t>
      </w:r>
      <w:r>
        <w:rPr>
          <w:sz w:val="25"/>
        </w:rPr>
        <w:t>Bank</w:t>
      </w:r>
      <w:r>
        <w:rPr>
          <w:spacing w:val="-2"/>
          <w:sz w:val="25"/>
        </w:rPr>
        <w:t xml:space="preserve"> </w:t>
      </w:r>
      <w:r>
        <w:rPr>
          <w:sz w:val="25"/>
        </w:rPr>
        <w:t>Ltd</w:t>
      </w:r>
      <w:r>
        <w:rPr>
          <w:spacing w:val="-1"/>
          <w:sz w:val="25"/>
        </w:rPr>
        <w:t xml:space="preserve"> </w:t>
      </w:r>
      <w:r>
        <w:rPr>
          <w:sz w:val="25"/>
        </w:rPr>
        <w:t>and</w:t>
      </w:r>
      <w:r>
        <w:rPr>
          <w:spacing w:val="-2"/>
          <w:sz w:val="25"/>
        </w:rPr>
        <w:t xml:space="preserve"> </w:t>
      </w:r>
      <w:r>
        <w:rPr>
          <w:sz w:val="25"/>
        </w:rPr>
        <w:t>the RT Nagar</w:t>
      </w:r>
      <w:r>
        <w:rPr>
          <w:spacing w:val="-1"/>
          <w:sz w:val="25"/>
        </w:rPr>
        <w:t xml:space="preserve"> </w:t>
      </w:r>
      <w:r>
        <w:rPr>
          <w:sz w:val="25"/>
        </w:rPr>
        <w:t>area.</w:t>
      </w:r>
    </w:p>
    <w:p w14:paraId="603EA958" w14:textId="77777777" w:rsidR="009E0F47" w:rsidRDefault="009E0F47" w:rsidP="009E0F47">
      <w:pPr>
        <w:pStyle w:val="ListParagraph"/>
        <w:numPr>
          <w:ilvl w:val="0"/>
          <w:numId w:val="5"/>
        </w:numPr>
        <w:tabs>
          <w:tab w:val="left" w:pos="473"/>
        </w:tabs>
        <w:spacing w:before="160" w:line="360" w:lineRule="auto"/>
        <w:ind w:right="441"/>
        <w:jc w:val="both"/>
        <w:rPr>
          <w:sz w:val="25"/>
        </w:rPr>
      </w:pPr>
      <w:r>
        <w:rPr>
          <w:b/>
          <w:sz w:val="25"/>
        </w:rPr>
        <w:t>Data</w:t>
      </w:r>
      <w:r>
        <w:rPr>
          <w:b/>
          <w:spacing w:val="1"/>
          <w:sz w:val="25"/>
        </w:rPr>
        <w:t xml:space="preserve"> </w:t>
      </w:r>
      <w:r>
        <w:rPr>
          <w:b/>
          <w:sz w:val="25"/>
        </w:rPr>
        <w:t>Collection</w:t>
      </w:r>
      <w:r>
        <w:rPr>
          <w:sz w:val="25"/>
        </w:rPr>
        <w:t>:</w:t>
      </w:r>
      <w:r>
        <w:rPr>
          <w:spacing w:val="1"/>
          <w:sz w:val="25"/>
        </w:rPr>
        <w:t xml:space="preserve"> </w:t>
      </w:r>
      <w:r>
        <w:rPr>
          <w:sz w:val="25"/>
        </w:rPr>
        <w:t>The</w:t>
      </w:r>
      <w:r>
        <w:rPr>
          <w:spacing w:val="1"/>
          <w:sz w:val="25"/>
        </w:rPr>
        <w:t xml:space="preserve"> </w:t>
      </w:r>
      <w:r>
        <w:rPr>
          <w:sz w:val="25"/>
        </w:rPr>
        <w:t>accuracy</w:t>
      </w:r>
      <w:r>
        <w:rPr>
          <w:spacing w:val="1"/>
          <w:sz w:val="25"/>
        </w:rPr>
        <w:t xml:space="preserve"> </w:t>
      </w:r>
      <w:r>
        <w:rPr>
          <w:sz w:val="25"/>
        </w:rPr>
        <w:t>and</w:t>
      </w:r>
      <w:r>
        <w:rPr>
          <w:spacing w:val="1"/>
          <w:sz w:val="25"/>
        </w:rPr>
        <w:t xml:space="preserve"> </w:t>
      </w:r>
      <w:r>
        <w:rPr>
          <w:sz w:val="25"/>
        </w:rPr>
        <w:t>reliability</w:t>
      </w:r>
      <w:r>
        <w:rPr>
          <w:spacing w:val="1"/>
          <w:sz w:val="25"/>
        </w:rPr>
        <w:t xml:space="preserve"> </w:t>
      </w:r>
      <w:r>
        <w:rPr>
          <w:sz w:val="25"/>
        </w:rPr>
        <w:t>of</w:t>
      </w:r>
      <w:r>
        <w:rPr>
          <w:spacing w:val="1"/>
          <w:sz w:val="25"/>
        </w:rPr>
        <w:t xml:space="preserve"> </w:t>
      </w:r>
      <w:r>
        <w:rPr>
          <w:sz w:val="25"/>
        </w:rPr>
        <w:t>data</w:t>
      </w:r>
      <w:r>
        <w:rPr>
          <w:spacing w:val="1"/>
          <w:sz w:val="25"/>
        </w:rPr>
        <w:t xml:space="preserve"> </w:t>
      </w:r>
      <w:r>
        <w:rPr>
          <w:sz w:val="25"/>
        </w:rPr>
        <w:t>could</w:t>
      </w:r>
      <w:r>
        <w:rPr>
          <w:spacing w:val="1"/>
          <w:sz w:val="25"/>
        </w:rPr>
        <w:t xml:space="preserve"> </w:t>
      </w:r>
      <w:r>
        <w:rPr>
          <w:sz w:val="25"/>
        </w:rPr>
        <w:t>be</w:t>
      </w:r>
      <w:r>
        <w:rPr>
          <w:spacing w:val="1"/>
          <w:sz w:val="25"/>
        </w:rPr>
        <w:t xml:space="preserve"> </w:t>
      </w:r>
      <w:r>
        <w:rPr>
          <w:sz w:val="25"/>
        </w:rPr>
        <w:t>influenced</w:t>
      </w:r>
      <w:r>
        <w:rPr>
          <w:spacing w:val="1"/>
          <w:sz w:val="25"/>
        </w:rPr>
        <w:t xml:space="preserve"> </w:t>
      </w:r>
      <w:r>
        <w:rPr>
          <w:sz w:val="25"/>
        </w:rPr>
        <w:t>by</w:t>
      </w:r>
      <w:r>
        <w:rPr>
          <w:spacing w:val="1"/>
          <w:sz w:val="25"/>
        </w:rPr>
        <w:t xml:space="preserve"> </w:t>
      </w:r>
      <w:r>
        <w:rPr>
          <w:sz w:val="25"/>
        </w:rPr>
        <w:t>the</w:t>
      </w:r>
      <w:r>
        <w:rPr>
          <w:spacing w:val="1"/>
          <w:sz w:val="25"/>
        </w:rPr>
        <w:t xml:space="preserve"> </w:t>
      </w:r>
      <w:r>
        <w:rPr>
          <w:sz w:val="25"/>
        </w:rPr>
        <w:t>participants'</w:t>
      </w:r>
      <w:r>
        <w:rPr>
          <w:spacing w:val="-2"/>
          <w:sz w:val="25"/>
        </w:rPr>
        <w:t xml:space="preserve"> </w:t>
      </w:r>
      <w:r>
        <w:rPr>
          <w:sz w:val="25"/>
        </w:rPr>
        <w:t>self-reporting</w:t>
      </w:r>
      <w:r>
        <w:rPr>
          <w:spacing w:val="-1"/>
          <w:sz w:val="25"/>
        </w:rPr>
        <w:t xml:space="preserve"> </w:t>
      </w:r>
      <w:r>
        <w:rPr>
          <w:sz w:val="25"/>
        </w:rPr>
        <w:t>and</w:t>
      </w:r>
      <w:r>
        <w:rPr>
          <w:spacing w:val="-1"/>
          <w:sz w:val="25"/>
        </w:rPr>
        <w:t xml:space="preserve"> </w:t>
      </w:r>
      <w:r>
        <w:rPr>
          <w:sz w:val="25"/>
        </w:rPr>
        <w:t>potential</w:t>
      </w:r>
      <w:r>
        <w:rPr>
          <w:spacing w:val="-1"/>
          <w:sz w:val="25"/>
        </w:rPr>
        <w:t xml:space="preserve"> </w:t>
      </w:r>
      <w:r>
        <w:rPr>
          <w:sz w:val="25"/>
        </w:rPr>
        <w:t>response</w:t>
      </w:r>
      <w:r>
        <w:rPr>
          <w:spacing w:val="-1"/>
          <w:sz w:val="25"/>
        </w:rPr>
        <w:t xml:space="preserve"> </w:t>
      </w:r>
      <w:r>
        <w:rPr>
          <w:sz w:val="25"/>
        </w:rPr>
        <w:t>bias.</w:t>
      </w:r>
    </w:p>
    <w:p w14:paraId="5EF37C71" w14:textId="77777777" w:rsidR="009E0F47" w:rsidRDefault="009E0F47" w:rsidP="009E0F47">
      <w:pPr>
        <w:pStyle w:val="ListParagraph"/>
        <w:numPr>
          <w:ilvl w:val="0"/>
          <w:numId w:val="5"/>
        </w:numPr>
        <w:tabs>
          <w:tab w:val="left" w:pos="473"/>
        </w:tabs>
        <w:spacing w:before="161" w:line="360" w:lineRule="auto"/>
        <w:ind w:right="438"/>
        <w:jc w:val="both"/>
        <w:rPr>
          <w:sz w:val="25"/>
        </w:rPr>
      </w:pPr>
      <w:r>
        <w:rPr>
          <w:b/>
          <w:sz w:val="25"/>
        </w:rPr>
        <w:t>Time Constraints</w:t>
      </w:r>
      <w:r>
        <w:rPr>
          <w:sz w:val="25"/>
        </w:rPr>
        <w:t>: The study's time frame may restrict the depth of analysis, and certain</w:t>
      </w:r>
      <w:r>
        <w:rPr>
          <w:spacing w:val="1"/>
          <w:sz w:val="25"/>
        </w:rPr>
        <w:t xml:space="preserve"> </w:t>
      </w:r>
      <w:r>
        <w:rPr>
          <w:spacing w:val="-1"/>
          <w:sz w:val="25"/>
        </w:rPr>
        <w:t>long-term</w:t>
      </w:r>
      <w:r>
        <w:rPr>
          <w:spacing w:val="-13"/>
          <w:sz w:val="25"/>
        </w:rPr>
        <w:t xml:space="preserve"> </w:t>
      </w:r>
      <w:r>
        <w:rPr>
          <w:sz w:val="25"/>
        </w:rPr>
        <w:t>effects</w:t>
      </w:r>
      <w:r>
        <w:rPr>
          <w:spacing w:val="-12"/>
          <w:sz w:val="25"/>
        </w:rPr>
        <w:t xml:space="preserve"> </w:t>
      </w:r>
      <w:r>
        <w:rPr>
          <w:sz w:val="25"/>
        </w:rPr>
        <w:t>of</w:t>
      </w:r>
      <w:r>
        <w:rPr>
          <w:spacing w:val="-12"/>
          <w:sz w:val="25"/>
        </w:rPr>
        <w:t xml:space="preserve"> </w:t>
      </w:r>
      <w:r>
        <w:rPr>
          <w:sz w:val="25"/>
        </w:rPr>
        <w:t>banking</w:t>
      </w:r>
      <w:r>
        <w:rPr>
          <w:spacing w:val="-13"/>
          <w:sz w:val="25"/>
        </w:rPr>
        <w:t xml:space="preserve"> </w:t>
      </w:r>
      <w:r>
        <w:rPr>
          <w:sz w:val="25"/>
        </w:rPr>
        <w:t>innovations</w:t>
      </w:r>
      <w:r>
        <w:rPr>
          <w:spacing w:val="-12"/>
          <w:sz w:val="25"/>
        </w:rPr>
        <w:t xml:space="preserve"> </w:t>
      </w:r>
      <w:r>
        <w:rPr>
          <w:sz w:val="25"/>
        </w:rPr>
        <w:t>on</w:t>
      </w:r>
      <w:r>
        <w:rPr>
          <w:spacing w:val="-13"/>
          <w:sz w:val="25"/>
        </w:rPr>
        <w:t xml:space="preserve"> </w:t>
      </w:r>
      <w:r>
        <w:rPr>
          <w:sz w:val="25"/>
        </w:rPr>
        <w:t>low</w:t>
      </w:r>
      <w:r>
        <w:rPr>
          <w:spacing w:val="-16"/>
          <w:sz w:val="25"/>
        </w:rPr>
        <w:t xml:space="preserve"> </w:t>
      </w:r>
      <w:r>
        <w:rPr>
          <w:sz w:val="25"/>
        </w:rPr>
        <w:t>group</w:t>
      </w:r>
      <w:r>
        <w:rPr>
          <w:spacing w:val="-14"/>
          <w:sz w:val="25"/>
        </w:rPr>
        <w:t xml:space="preserve"> </w:t>
      </w:r>
      <w:r>
        <w:rPr>
          <w:sz w:val="25"/>
        </w:rPr>
        <w:t>income</w:t>
      </w:r>
      <w:r>
        <w:rPr>
          <w:spacing w:val="-13"/>
          <w:sz w:val="25"/>
        </w:rPr>
        <w:t xml:space="preserve"> </w:t>
      </w:r>
      <w:r>
        <w:rPr>
          <w:sz w:val="25"/>
        </w:rPr>
        <w:t>might</w:t>
      </w:r>
      <w:r>
        <w:rPr>
          <w:spacing w:val="-13"/>
          <w:sz w:val="25"/>
        </w:rPr>
        <w:t xml:space="preserve"> </w:t>
      </w:r>
      <w:r>
        <w:rPr>
          <w:sz w:val="25"/>
        </w:rPr>
        <w:t>not</w:t>
      </w:r>
      <w:r>
        <w:rPr>
          <w:spacing w:val="-15"/>
          <w:sz w:val="25"/>
        </w:rPr>
        <w:t xml:space="preserve"> </w:t>
      </w:r>
      <w:r>
        <w:rPr>
          <w:sz w:val="25"/>
        </w:rPr>
        <w:t>be</w:t>
      </w:r>
      <w:r>
        <w:rPr>
          <w:spacing w:val="-14"/>
          <w:sz w:val="25"/>
        </w:rPr>
        <w:t xml:space="preserve"> </w:t>
      </w:r>
      <w:r>
        <w:rPr>
          <w:sz w:val="25"/>
        </w:rPr>
        <w:t>fully</w:t>
      </w:r>
      <w:r>
        <w:rPr>
          <w:spacing w:val="-14"/>
          <w:sz w:val="25"/>
        </w:rPr>
        <w:t xml:space="preserve"> </w:t>
      </w:r>
      <w:r>
        <w:rPr>
          <w:sz w:val="25"/>
        </w:rPr>
        <w:t>captured.</w:t>
      </w:r>
    </w:p>
    <w:p w14:paraId="494BC547" w14:textId="77777777" w:rsidR="009E0F47" w:rsidRDefault="009E0F47" w:rsidP="009E0F47">
      <w:pPr>
        <w:tabs>
          <w:tab w:val="left" w:pos="473"/>
        </w:tabs>
        <w:spacing w:before="161" w:line="360" w:lineRule="auto"/>
        <w:ind w:right="438"/>
        <w:jc w:val="both"/>
        <w:rPr>
          <w:b/>
          <w:bCs/>
          <w:sz w:val="28"/>
          <w:szCs w:val="28"/>
        </w:rPr>
      </w:pPr>
      <w:r w:rsidRPr="009E0F47">
        <w:rPr>
          <w:b/>
          <w:bCs/>
          <w:sz w:val="28"/>
          <w:szCs w:val="28"/>
        </w:rPr>
        <w:t>ANALYSIS</w:t>
      </w:r>
      <w:r w:rsidRPr="009E0F47">
        <w:rPr>
          <w:b/>
          <w:bCs/>
          <w:spacing w:val="-9"/>
          <w:sz w:val="28"/>
          <w:szCs w:val="28"/>
        </w:rPr>
        <w:t xml:space="preserve"> </w:t>
      </w:r>
      <w:r w:rsidRPr="009E0F47">
        <w:rPr>
          <w:b/>
          <w:bCs/>
          <w:sz w:val="28"/>
          <w:szCs w:val="28"/>
        </w:rPr>
        <w:t>AND</w:t>
      </w:r>
      <w:r w:rsidRPr="009E0F47">
        <w:rPr>
          <w:b/>
          <w:bCs/>
          <w:spacing w:val="-5"/>
          <w:sz w:val="28"/>
          <w:szCs w:val="28"/>
        </w:rPr>
        <w:t xml:space="preserve"> </w:t>
      </w:r>
      <w:r w:rsidRPr="009E0F47">
        <w:rPr>
          <w:b/>
          <w:bCs/>
          <w:sz w:val="28"/>
          <w:szCs w:val="28"/>
        </w:rPr>
        <w:t>INTERPRETATION</w:t>
      </w:r>
    </w:p>
    <w:p w14:paraId="7D3FCAEC" w14:textId="569911C6" w:rsidR="009E0F47" w:rsidRPr="009E0F47" w:rsidRDefault="009E0F47" w:rsidP="009E0F47">
      <w:pPr>
        <w:tabs>
          <w:tab w:val="left" w:pos="473"/>
        </w:tabs>
        <w:spacing w:before="161" w:line="360" w:lineRule="auto"/>
        <w:ind w:right="438"/>
        <w:jc w:val="both"/>
        <w:rPr>
          <w:b/>
          <w:bCs/>
          <w:sz w:val="32"/>
          <w:szCs w:val="32"/>
        </w:rPr>
      </w:pPr>
      <w:r w:rsidRPr="009E0F47">
        <w:rPr>
          <w:b/>
          <w:bCs/>
          <w:sz w:val="24"/>
          <w:szCs w:val="24"/>
        </w:rPr>
        <w:t>Table</w:t>
      </w:r>
      <w:r w:rsidRPr="009E0F47">
        <w:rPr>
          <w:b/>
          <w:bCs/>
          <w:spacing w:val="-2"/>
          <w:sz w:val="24"/>
          <w:szCs w:val="24"/>
        </w:rPr>
        <w:t xml:space="preserve"> </w:t>
      </w:r>
      <w:r w:rsidRPr="009E0F47">
        <w:rPr>
          <w:b/>
          <w:bCs/>
          <w:sz w:val="24"/>
          <w:szCs w:val="24"/>
        </w:rPr>
        <w:t>1: Age</w:t>
      </w:r>
      <w:r w:rsidRPr="009E0F47">
        <w:rPr>
          <w:b/>
          <w:bCs/>
          <w:spacing w:val="-2"/>
          <w:sz w:val="24"/>
          <w:szCs w:val="24"/>
        </w:rPr>
        <w:t xml:space="preserve"> </w:t>
      </w:r>
      <w:r w:rsidRPr="009E0F47">
        <w:rPr>
          <w:b/>
          <w:bCs/>
          <w:sz w:val="24"/>
          <w:szCs w:val="24"/>
        </w:rPr>
        <w:t>of</w:t>
      </w:r>
      <w:r w:rsidRPr="009E0F47">
        <w:rPr>
          <w:b/>
          <w:bCs/>
          <w:spacing w:val="-1"/>
          <w:sz w:val="24"/>
          <w:szCs w:val="24"/>
        </w:rPr>
        <w:t xml:space="preserve"> </w:t>
      </w:r>
      <w:r w:rsidRPr="009E0F47">
        <w:rPr>
          <w:b/>
          <w:bCs/>
          <w:sz w:val="24"/>
          <w:szCs w:val="24"/>
        </w:rPr>
        <w:t>the</w:t>
      </w:r>
      <w:r w:rsidRPr="009E0F47">
        <w:rPr>
          <w:b/>
          <w:bCs/>
          <w:spacing w:val="-1"/>
          <w:sz w:val="24"/>
          <w:szCs w:val="24"/>
        </w:rPr>
        <w:t xml:space="preserve"> </w:t>
      </w:r>
      <w:r w:rsidRPr="009E0F47">
        <w:rPr>
          <w:b/>
          <w:bCs/>
          <w:sz w:val="24"/>
          <w:szCs w:val="24"/>
        </w:rPr>
        <w:t>Respondents</w:t>
      </w:r>
    </w:p>
    <w:p w14:paraId="1358BA9F" w14:textId="77777777" w:rsidR="009E0F47" w:rsidRDefault="009E0F47" w:rsidP="009E0F47">
      <w:pPr>
        <w:pStyle w:val="BodyText"/>
        <w:spacing w:before="6"/>
        <w:rPr>
          <w:b/>
          <w:sz w:val="15"/>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3692"/>
        <w:gridCol w:w="2262"/>
      </w:tblGrid>
      <w:tr w:rsidR="009E0F47" w14:paraId="4066D670" w14:textId="77777777" w:rsidTr="00870A95">
        <w:trPr>
          <w:trHeight w:val="419"/>
        </w:trPr>
        <w:tc>
          <w:tcPr>
            <w:tcW w:w="2972" w:type="dxa"/>
          </w:tcPr>
          <w:p w14:paraId="4DFC150A" w14:textId="77777777" w:rsidR="009E0F47" w:rsidRDefault="009E0F47" w:rsidP="00870A95">
            <w:pPr>
              <w:pStyle w:val="TableParagraph"/>
              <w:spacing w:before="66"/>
              <w:ind w:left="870" w:right="867"/>
              <w:jc w:val="center"/>
              <w:rPr>
                <w:b/>
                <w:sz w:val="25"/>
              </w:rPr>
            </w:pPr>
            <w:r>
              <w:rPr>
                <w:b/>
                <w:sz w:val="25"/>
              </w:rPr>
              <w:t>Age</w:t>
            </w:r>
            <w:r>
              <w:rPr>
                <w:b/>
                <w:spacing w:val="-3"/>
                <w:sz w:val="25"/>
              </w:rPr>
              <w:t xml:space="preserve"> </w:t>
            </w:r>
            <w:r>
              <w:rPr>
                <w:b/>
                <w:sz w:val="25"/>
              </w:rPr>
              <w:t>Group</w:t>
            </w:r>
          </w:p>
        </w:tc>
        <w:tc>
          <w:tcPr>
            <w:tcW w:w="3692" w:type="dxa"/>
          </w:tcPr>
          <w:p w14:paraId="5AC01213" w14:textId="77777777" w:rsidR="009E0F47" w:rsidRDefault="009E0F47" w:rsidP="00870A95">
            <w:pPr>
              <w:pStyle w:val="TableParagraph"/>
              <w:spacing w:before="66"/>
              <w:ind w:left="793" w:right="788"/>
              <w:jc w:val="center"/>
              <w:rPr>
                <w:b/>
                <w:sz w:val="25"/>
              </w:rPr>
            </w:pPr>
            <w:r>
              <w:rPr>
                <w:b/>
                <w:sz w:val="25"/>
              </w:rPr>
              <w:t>No.</w:t>
            </w:r>
            <w:r>
              <w:rPr>
                <w:b/>
                <w:spacing w:val="-2"/>
                <w:sz w:val="25"/>
              </w:rPr>
              <w:t xml:space="preserve"> </w:t>
            </w:r>
            <w:r>
              <w:rPr>
                <w:b/>
                <w:sz w:val="25"/>
              </w:rPr>
              <w:t>of</w:t>
            </w:r>
            <w:r>
              <w:rPr>
                <w:b/>
                <w:spacing w:val="-1"/>
                <w:sz w:val="25"/>
              </w:rPr>
              <w:t xml:space="preserve"> </w:t>
            </w:r>
            <w:r>
              <w:rPr>
                <w:b/>
                <w:sz w:val="25"/>
              </w:rPr>
              <w:t>Respondents</w:t>
            </w:r>
          </w:p>
        </w:tc>
        <w:tc>
          <w:tcPr>
            <w:tcW w:w="2262" w:type="dxa"/>
          </w:tcPr>
          <w:p w14:paraId="15823CE5" w14:textId="77777777" w:rsidR="009E0F47" w:rsidRDefault="009E0F47" w:rsidP="00870A95">
            <w:pPr>
              <w:pStyle w:val="TableParagraph"/>
              <w:spacing w:before="66"/>
              <w:ind w:left="518" w:right="514"/>
              <w:jc w:val="center"/>
              <w:rPr>
                <w:b/>
                <w:sz w:val="25"/>
              </w:rPr>
            </w:pPr>
            <w:r>
              <w:rPr>
                <w:b/>
                <w:sz w:val="25"/>
              </w:rPr>
              <w:t>Percentage</w:t>
            </w:r>
          </w:p>
        </w:tc>
      </w:tr>
      <w:tr w:rsidR="009E0F47" w14:paraId="037A3EB9" w14:textId="77777777" w:rsidTr="00870A95">
        <w:trPr>
          <w:trHeight w:val="417"/>
        </w:trPr>
        <w:tc>
          <w:tcPr>
            <w:tcW w:w="2972" w:type="dxa"/>
          </w:tcPr>
          <w:p w14:paraId="443D57D6" w14:textId="77777777" w:rsidR="009E0F47" w:rsidRDefault="009E0F47" w:rsidP="00870A95">
            <w:pPr>
              <w:pStyle w:val="TableParagraph"/>
              <w:spacing w:before="64"/>
              <w:ind w:left="746"/>
              <w:rPr>
                <w:sz w:val="25"/>
              </w:rPr>
            </w:pPr>
            <w:r>
              <w:rPr>
                <w:sz w:val="25"/>
              </w:rPr>
              <w:t>A.</w:t>
            </w:r>
            <w:r>
              <w:rPr>
                <w:spacing w:val="-3"/>
                <w:sz w:val="25"/>
              </w:rPr>
              <w:t xml:space="preserve"> </w:t>
            </w:r>
            <w:r>
              <w:rPr>
                <w:sz w:val="25"/>
              </w:rPr>
              <w:t>18-25</w:t>
            </w:r>
            <w:r>
              <w:rPr>
                <w:spacing w:val="-2"/>
                <w:sz w:val="25"/>
              </w:rPr>
              <w:t xml:space="preserve"> </w:t>
            </w:r>
            <w:r>
              <w:rPr>
                <w:sz w:val="25"/>
              </w:rPr>
              <w:t>years</w:t>
            </w:r>
          </w:p>
        </w:tc>
        <w:tc>
          <w:tcPr>
            <w:tcW w:w="3692" w:type="dxa"/>
          </w:tcPr>
          <w:p w14:paraId="005F7BB9" w14:textId="77777777" w:rsidR="009E0F47" w:rsidRDefault="009E0F47" w:rsidP="00870A95">
            <w:pPr>
              <w:pStyle w:val="TableParagraph"/>
              <w:spacing w:before="64"/>
              <w:ind w:left="793" w:right="785"/>
              <w:jc w:val="center"/>
              <w:rPr>
                <w:sz w:val="25"/>
              </w:rPr>
            </w:pPr>
            <w:r>
              <w:rPr>
                <w:sz w:val="25"/>
              </w:rPr>
              <w:t>30</w:t>
            </w:r>
          </w:p>
        </w:tc>
        <w:tc>
          <w:tcPr>
            <w:tcW w:w="2262" w:type="dxa"/>
          </w:tcPr>
          <w:p w14:paraId="6A1A068D" w14:textId="77777777" w:rsidR="009E0F47" w:rsidRDefault="009E0F47" w:rsidP="00870A95">
            <w:pPr>
              <w:pStyle w:val="TableParagraph"/>
              <w:spacing w:before="64"/>
              <w:ind w:left="518" w:right="514"/>
              <w:jc w:val="center"/>
              <w:rPr>
                <w:sz w:val="25"/>
              </w:rPr>
            </w:pPr>
            <w:r>
              <w:rPr>
                <w:sz w:val="25"/>
              </w:rPr>
              <w:t>30%</w:t>
            </w:r>
          </w:p>
        </w:tc>
      </w:tr>
      <w:tr w:rsidR="009E0F47" w14:paraId="3C648D55" w14:textId="77777777" w:rsidTr="00870A95">
        <w:trPr>
          <w:trHeight w:val="417"/>
        </w:trPr>
        <w:tc>
          <w:tcPr>
            <w:tcW w:w="2972" w:type="dxa"/>
          </w:tcPr>
          <w:p w14:paraId="03C4E580" w14:textId="77777777" w:rsidR="009E0F47" w:rsidRDefault="009E0F47" w:rsidP="00870A95">
            <w:pPr>
              <w:pStyle w:val="TableParagraph"/>
              <w:spacing w:before="64"/>
              <w:ind w:left="753"/>
              <w:rPr>
                <w:sz w:val="25"/>
              </w:rPr>
            </w:pPr>
            <w:r>
              <w:rPr>
                <w:sz w:val="25"/>
              </w:rPr>
              <w:t>B.</w:t>
            </w:r>
            <w:r>
              <w:rPr>
                <w:spacing w:val="-3"/>
                <w:sz w:val="25"/>
              </w:rPr>
              <w:t xml:space="preserve"> </w:t>
            </w:r>
            <w:r>
              <w:rPr>
                <w:sz w:val="25"/>
              </w:rPr>
              <w:t>26-35</w:t>
            </w:r>
            <w:r>
              <w:rPr>
                <w:spacing w:val="-2"/>
                <w:sz w:val="25"/>
              </w:rPr>
              <w:t xml:space="preserve"> </w:t>
            </w:r>
            <w:r>
              <w:rPr>
                <w:sz w:val="25"/>
              </w:rPr>
              <w:t>years</w:t>
            </w:r>
          </w:p>
        </w:tc>
        <w:tc>
          <w:tcPr>
            <w:tcW w:w="3692" w:type="dxa"/>
          </w:tcPr>
          <w:p w14:paraId="33A50C02" w14:textId="77777777" w:rsidR="009E0F47" w:rsidRDefault="009E0F47" w:rsidP="00870A95">
            <w:pPr>
              <w:pStyle w:val="TableParagraph"/>
              <w:spacing w:before="64"/>
              <w:ind w:left="793" w:right="785"/>
              <w:jc w:val="center"/>
              <w:rPr>
                <w:sz w:val="25"/>
              </w:rPr>
            </w:pPr>
            <w:r>
              <w:rPr>
                <w:sz w:val="25"/>
              </w:rPr>
              <w:t>40</w:t>
            </w:r>
          </w:p>
        </w:tc>
        <w:tc>
          <w:tcPr>
            <w:tcW w:w="2262" w:type="dxa"/>
          </w:tcPr>
          <w:p w14:paraId="5DCA7E85" w14:textId="77777777" w:rsidR="009E0F47" w:rsidRDefault="009E0F47" w:rsidP="00870A95">
            <w:pPr>
              <w:pStyle w:val="TableParagraph"/>
              <w:spacing w:before="64"/>
              <w:ind w:left="518" w:right="514"/>
              <w:jc w:val="center"/>
              <w:rPr>
                <w:sz w:val="25"/>
              </w:rPr>
            </w:pPr>
            <w:r>
              <w:rPr>
                <w:sz w:val="25"/>
              </w:rPr>
              <w:t>40%</w:t>
            </w:r>
          </w:p>
        </w:tc>
      </w:tr>
      <w:tr w:rsidR="009E0F47" w14:paraId="33BAF40A" w14:textId="77777777" w:rsidTr="00870A95">
        <w:trPr>
          <w:trHeight w:val="419"/>
        </w:trPr>
        <w:tc>
          <w:tcPr>
            <w:tcW w:w="2972" w:type="dxa"/>
          </w:tcPr>
          <w:p w14:paraId="788EC79F" w14:textId="77777777" w:rsidR="009E0F47" w:rsidRDefault="009E0F47" w:rsidP="00870A95">
            <w:pPr>
              <w:pStyle w:val="TableParagraph"/>
              <w:spacing w:before="66"/>
              <w:ind w:left="753"/>
              <w:rPr>
                <w:sz w:val="25"/>
              </w:rPr>
            </w:pPr>
            <w:r>
              <w:rPr>
                <w:sz w:val="25"/>
              </w:rPr>
              <w:t>C.</w:t>
            </w:r>
            <w:r>
              <w:rPr>
                <w:spacing w:val="-3"/>
                <w:sz w:val="25"/>
              </w:rPr>
              <w:t xml:space="preserve"> </w:t>
            </w:r>
            <w:r>
              <w:rPr>
                <w:sz w:val="25"/>
              </w:rPr>
              <w:t>36-45</w:t>
            </w:r>
            <w:r>
              <w:rPr>
                <w:spacing w:val="-2"/>
                <w:sz w:val="25"/>
              </w:rPr>
              <w:t xml:space="preserve"> </w:t>
            </w:r>
            <w:r>
              <w:rPr>
                <w:sz w:val="25"/>
              </w:rPr>
              <w:t>years</w:t>
            </w:r>
          </w:p>
        </w:tc>
        <w:tc>
          <w:tcPr>
            <w:tcW w:w="3692" w:type="dxa"/>
          </w:tcPr>
          <w:p w14:paraId="188D257C" w14:textId="77777777" w:rsidR="009E0F47" w:rsidRDefault="009E0F47" w:rsidP="00870A95">
            <w:pPr>
              <w:pStyle w:val="TableParagraph"/>
              <w:spacing w:before="66"/>
              <w:ind w:left="793" w:right="785"/>
              <w:jc w:val="center"/>
              <w:rPr>
                <w:sz w:val="25"/>
              </w:rPr>
            </w:pPr>
            <w:r>
              <w:rPr>
                <w:sz w:val="25"/>
              </w:rPr>
              <w:t>20</w:t>
            </w:r>
          </w:p>
        </w:tc>
        <w:tc>
          <w:tcPr>
            <w:tcW w:w="2262" w:type="dxa"/>
          </w:tcPr>
          <w:p w14:paraId="79E3D04C" w14:textId="77777777" w:rsidR="009E0F47" w:rsidRDefault="009E0F47" w:rsidP="00870A95">
            <w:pPr>
              <w:pStyle w:val="TableParagraph"/>
              <w:spacing w:before="66"/>
              <w:ind w:left="518" w:right="514"/>
              <w:jc w:val="center"/>
              <w:rPr>
                <w:sz w:val="25"/>
              </w:rPr>
            </w:pPr>
            <w:r>
              <w:rPr>
                <w:sz w:val="25"/>
              </w:rPr>
              <w:t>20%</w:t>
            </w:r>
          </w:p>
        </w:tc>
      </w:tr>
      <w:tr w:rsidR="009E0F47" w14:paraId="10893207" w14:textId="77777777" w:rsidTr="00870A95">
        <w:trPr>
          <w:trHeight w:val="417"/>
        </w:trPr>
        <w:tc>
          <w:tcPr>
            <w:tcW w:w="2972" w:type="dxa"/>
          </w:tcPr>
          <w:p w14:paraId="2630E400" w14:textId="77777777" w:rsidR="009E0F47" w:rsidRDefault="009E0F47" w:rsidP="00870A95">
            <w:pPr>
              <w:pStyle w:val="TableParagraph"/>
              <w:spacing w:before="64"/>
              <w:ind w:left="582"/>
              <w:rPr>
                <w:sz w:val="25"/>
              </w:rPr>
            </w:pPr>
            <w:r>
              <w:rPr>
                <w:sz w:val="25"/>
              </w:rPr>
              <w:t>D.</w:t>
            </w:r>
            <w:r>
              <w:rPr>
                <w:spacing w:val="-2"/>
                <w:sz w:val="25"/>
              </w:rPr>
              <w:t xml:space="preserve"> </w:t>
            </w:r>
            <w:r>
              <w:rPr>
                <w:sz w:val="25"/>
              </w:rPr>
              <w:t>46</w:t>
            </w:r>
            <w:r>
              <w:rPr>
                <w:spacing w:val="-2"/>
                <w:sz w:val="25"/>
              </w:rPr>
              <w:t xml:space="preserve"> </w:t>
            </w:r>
            <w:r>
              <w:rPr>
                <w:sz w:val="25"/>
              </w:rPr>
              <w:t>years</w:t>
            </w:r>
            <w:r>
              <w:rPr>
                <w:spacing w:val="-1"/>
                <w:sz w:val="25"/>
              </w:rPr>
              <w:t xml:space="preserve"> </w:t>
            </w:r>
            <w:r>
              <w:rPr>
                <w:sz w:val="25"/>
              </w:rPr>
              <w:t>above</w:t>
            </w:r>
          </w:p>
        </w:tc>
        <w:tc>
          <w:tcPr>
            <w:tcW w:w="3692" w:type="dxa"/>
          </w:tcPr>
          <w:p w14:paraId="3CA7889A" w14:textId="77777777" w:rsidR="009E0F47" w:rsidRDefault="009E0F47" w:rsidP="00870A95">
            <w:pPr>
              <w:pStyle w:val="TableParagraph"/>
              <w:spacing w:before="64"/>
              <w:ind w:left="793" w:right="785"/>
              <w:jc w:val="center"/>
              <w:rPr>
                <w:sz w:val="25"/>
              </w:rPr>
            </w:pPr>
            <w:r>
              <w:rPr>
                <w:sz w:val="25"/>
              </w:rPr>
              <w:t>10</w:t>
            </w:r>
          </w:p>
        </w:tc>
        <w:tc>
          <w:tcPr>
            <w:tcW w:w="2262" w:type="dxa"/>
          </w:tcPr>
          <w:p w14:paraId="0230430E" w14:textId="77777777" w:rsidR="009E0F47" w:rsidRDefault="009E0F47" w:rsidP="00870A95">
            <w:pPr>
              <w:pStyle w:val="TableParagraph"/>
              <w:spacing w:before="64"/>
              <w:ind w:left="518" w:right="514"/>
              <w:jc w:val="center"/>
              <w:rPr>
                <w:sz w:val="25"/>
              </w:rPr>
            </w:pPr>
            <w:r>
              <w:rPr>
                <w:sz w:val="25"/>
              </w:rPr>
              <w:t>10%</w:t>
            </w:r>
          </w:p>
        </w:tc>
      </w:tr>
      <w:tr w:rsidR="009E0F47" w14:paraId="454F81C8" w14:textId="77777777" w:rsidTr="00870A95">
        <w:trPr>
          <w:trHeight w:val="419"/>
        </w:trPr>
        <w:tc>
          <w:tcPr>
            <w:tcW w:w="2972" w:type="dxa"/>
          </w:tcPr>
          <w:p w14:paraId="7A50E406" w14:textId="77777777" w:rsidR="009E0F47" w:rsidRDefault="009E0F47" w:rsidP="00870A95">
            <w:pPr>
              <w:pStyle w:val="TableParagraph"/>
              <w:spacing w:before="64"/>
              <w:ind w:left="870" w:right="865"/>
              <w:jc w:val="center"/>
              <w:rPr>
                <w:b/>
                <w:sz w:val="25"/>
              </w:rPr>
            </w:pPr>
            <w:r>
              <w:rPr>
                <w:b/>
                <w:sz w:val="25"/>
              </w:rPr>
              <w:t>Total</w:t>
            </w:r>
          </w:p>
        </w:tc>
        <w:tc>
          <w:tcPr>
            <w:tcW w:w="3692" w:type="dxa"/>
          </w:tcPr>
          <w:p w14:paraId="0C48B4D7" w14:textId="77777777" w:rsidR="009E0F47" w:rsidRDefault="009E0F47" w:rsidP="00870A95">
            <w:pPr>
              <w:pStyle w:val="TableParagraph"/>
              <w:spacing w:before="64"/>
              <w:ind w:left="793" w:right="785"/>
              <w:jc w:val="center"/>
              <w:rPr>
                <w:b/>
                <w:sz w:val="25"/>
              </w:rPr>
            </w:pPr>
            <w:r>
              <w:rPr>
                <w:b/>
                <w:sz w:val="25"/>
              </w:rPr>
              <w:t>100</w:t>
            </w:r>
          </w:p>
        </w:tc>
        <w:tc>
          <w:tcPr>
            <w:tcW w:w="2262" w:type="dxa"/>
          </w:tcPr>
          <w:p w14:paraId="5C4E5CEB" w14:textId="77777777" w:rsidR="009E0F47" w:rsidRDefault="009E0F47" w:rsidP="00870A95">
            <w:pPr>
              <w:pStyle w:val="TableParagraph"/>
              <w:spacing w:before="64"/>
              <w:ind w:left="518" w:right="510"/>
              <w:jc w:val="center"/>
              <w:rPr>
                <w:b/>
                <w:sz w:val="25"/>
              </w:rPr>
            </w:pPr>
            <w:r>
              <w:rPr>
                <w:b/>
                <w:sz w:val="25"/>
              </w:rPr>
              <w:t>100%</w:t>
            </w:r>
          </w:p>
        </w:tc>
      </w:tr>
    </w:tbl>
    <w:p w14:paraId="1632AA67" w14:textId="77777777" w:rsidR="009E0F47" w:rsidRDefault="009E0F47" w:rsidP="009E0F47">
      <w:pPr>
        <w:pStyle w:val="BodyText"/>
        <w:rPr>
          <w:b/>
          <w:sz w:val="20"/>
        </w:rPr>
      </w:pPr>
    </w:p>
    <w:p w14:paraId="28D5DAEF" w14:textId="77777777" w:rsidR="009E0F47" w:rsidRPr="009E0F47" w:rsidRDefault="009E0F47" w:rsidP="009E0F47">
      <w:pPr>
        <w:spacing w:before="89"/>
        <w:jc w:val="both"/>
        <w:rPr>
          <w:b/>
          <w:iCs/>
          <w:sz w:val="25"/>
        </w:rPr>
      </w:pPr>
      <w:r w:rsidRPr="009E0F47">
        <w:rPr>
          <w:b/>
          <w:iCs/>
          <w:sz w:val="25"/>
        </w:rPr>
        <w:t>Analysis</w:t>
      </w:r>
      <w:r w:rsidRPr="009E0F47">
        <w:rPr>
          <w:b/>
          <w:iCs/>
          <w:spacing w:val="-1"/>
          <w:sz w:val="25"/>
        </w:rPr>
        <w:t xml:space="preserve"> </w:t>
      </w:r>
      <w:r w:rsidRPr="009E0F47">
        <w:rPr>
          <w:b/>
          <w:iCs/>
          <w:sz w:val="25"/>
        </w:rPr>
        <w:t>and</w:t>
      </w:r>
      <w:r w:rsidRPr="009E0F47">
        <w:rPr>
          <w:b/>
          <w:iCs/>
          <w:spacing w:val="-2"/>
          <w:sz w:val="25"/>
        </w:rPr>
        <w:t xml:space="preserve"> </w:t>
      </w:r>
      <w:r w:rsidRPr="009E0F47">
        <w:rPr>
          <w:b/>
          <w:iCs/>
          <w:sz w:val="25"/>
        </w:rPr>
        <w:t>Interpretation:</w:t>
      </w:r>
    </w:p>
    <w:p w14:paraId="2F3CC2BD" w14:textId="77777777" w:rsidR="009E0F47" w:rsidRPr="009E0F47" w:rsidRDefault="009E0F47" w:rsidP="009E0F47">
      <w:pPr>
        <w:pStyle w:val="BodyText"/>
        <w:spacing w:before="6"/>
        <w:rPr>
          <w:b/>
          <w:iCs/>
          <w:sz w:val="26"/>
        </w:rPr>
      </w:pPr>
    </w:p>
    <w:p w14:paraId="371A1CAA" w14:textId="15FEBF13" w:rsidR="000F4164" w:rsidRDefault="009E0F47" w:rsidP="009E0F47">
      <w:pPr>
        <w:pStyle w:val="BodyText"/>
        <w:spacing w:line="360" w:lineRule="auto"/>
        <w:ind w:right="439"/>
        <w:jc w:val="both"/>
      </w:pPr>
      <w:r>
        <w:t>The majority of the respondents fall in the 26-35 years age group, comprising 40% of the</w:t>
      </w:r>
      <w:r>
        <w:rPr>
          <w:spacing w:val="1"/>
        </w:rPr>
        <w:t xml:space="preserve"> </w:t>
      </w:r>
      <w:r>
        <w:t>total respondents. This indicates that the survey captured a diverse range of age groups,</w:t>
      </w:r>
      <w:r>
        <w:rPr>
          <w:spacing w:val="1"/>
        </w:rPr>
        <w:t xml:space="preserve"> </w:t>
      </w:r>
      <w:r>
        <w:t>with</w:t>
      </w:r>
      <w:r>
        <w:rPr>
          <w:spacing w:val="-2"/>
        </w:rPr>
        <w:t xml:space="preserve"> </w:t>
      </w:r>
      <w:r>
        <w:t>a</w:t>
      </w:r>
      <w:r>
        <w:rPr>
          <w:spacing w:val="-1"/>
        </w:rPr>
        <w:t xml:space="preserve"> </w:t>
      </w:r>
      <w:r>
        <w:t>significant</w:t>
      </w:r>
      <w:r>
        <w:rPr>
          <w:spacing w:val="-1"/>
        </w:rPr>
        <w:t xml:space="preserve"> </w:t>
      </w:r>
      <w:r>
        <w:t>representation</w:t>
      </w:r>
      <w:r>
        <w:rPr>
          <w:spacing w:val="-1"/>
        </w:rPr>
        <w:t xml:space="preserve"> </w:t>
      </w:r>
      <w:r>
        <w:t>of</w:t>
      </w:r>
      <w:r>
        <w:rPr>
          <w:spacing w:val="-1"/>
        </w:rPr>
        <w:t xml:space="preserve"> </w:t>
      </w:r>
      <w:r>
        <w:t>young</w:t>
      </w:r>
      <w:r>
        <w:rPr>
          <w:spacing w:val="-2"/>
        </w:rPr>
        <w:t xml:space="preserve"> </w:t>
      </w:r>
      <w:r>
        <w:t>adults</w:t>
      </w:r>
      <w:r>
        <w:rPr>
          <w:spacing w:val="3"/>
        </w:rPr>
        <w:t xml:space="preserve"> </w:t>
      </w:r>
      <w:r>
        <w:t>between</w:t>
      </w:r>
      <w:r>
        <w:rPr>
          <w:spacing w:val="-1"/>
        </w:rPr>
        <w:t xml:space="preserve"> </w:t>
      </w:r>
      <w:r>
        <w:t>18-35</w:t>
      </w:r>
      <w:r>
        <w:rPr>
          <w:spacing w:val="-1"/>
        </w:rPr>
        <w:t xml:space="preserve"> </w:t>
      </w:r>
      <w:r>
        <w:t>years.</w:t>
      </w:r>
    </w:p>
    <w:p w14:paraId="1A8FAB62" w14:textId="77777777" w:rsidR="006B0718" w:rsidRDefault="006B0718" w:rsidP="009E0F47">
      <w:pPr>
        <w:pStyle w:val="BodyText"/>
        <w:spacing w:line="360" w:lineRule="auto"/>
        <w:ind w:right="439"/>
        <w:jc w:val="both"/>
      </w:pPr>
    </w:p>
    <w:p w14:paraId="078456A3" w14:textId="77777777" w:rsidR="006B0718" w:rsidRDefault="006B0718" w:rsidP="009E0F47">
      <w:pPr>
        <w:pStyle w:val="BodyText"/>
        <w:spacing w:line="360" w:lineRule="auto"/>
        <w:ind w:right="439"/>
        <w:jc w:val="both"/>
      </w:pPr>
    </w:p>
    <w:p w14:paraId="3F7E95D3" w14:textId="77777777" w:rsidR="006B0718" w:rsidRDefault="006B0718" w:rsidP="009E0F47">
      <w:pPr>
        <w:pStyle w:val="BodyText"/>
        <w:spacing w:line="360" w:lineRule="auto"/>
        <w:ind w:right="439"/>
        <w:jc w:val="both"/>
      </w:pPr>
    </w:p>
    <w:p w14:paraId="0EC2F9B5" w14:textId="77777777" w:rsidR="006B0718" w:rsidRDefault="006B0718" w:rsidP="009E0F47">
      <w:pPr>
        <w:pStyle w:val="BodyText"/>
        <w:spacing w:line="360" w:lineRule="auto"/>
        <w:ind w:right="439"/>
        <w:jc w:val="both"/>
      </w:pPr>
    </w:p>
    <w:p w14:paraId="304E622D" w14:textId="77777777" w:rsidR="006B0718" w:rsidRDefault="006B0718" w:rsidP="009E0F47">
      <w:pPr>
        <w:pStyle w:val="BodyText"/>
        <w:spacing w:line="360" w:lineRule="auto"/>
        <w:ind w:right="439"/>
        <w:jc w:val="both"/>
      </w:pPr>
    </w:p>
    <w:p w14:paraId="449E61FD" w14:textId="77777777" w:rsidR="006B0718" w:rsidRDefault="006B0718" w:rsidP="009E0F47">
      <w:pPr>
        <w:pStyle w:val="BodyText"/>
        <w:spacing w:line="360" w:lineRule="auto"/>
        <w:ind w:right="439"/>
        <w:jc w:val="both"/>
      </w:pPr>
    </w:p>
    <w:p w14:paraId="31E8D339" w14:textId="77777777" w:rsidR="009E0F47" w:rsidRDefault="009E0F47" w:rsidP="009E0F47">
      <w:pPr>
        <w:spacing w:before="61"/>
        <w:ind w:left="400"/>
        <w:rPr>
          <w:b/>
          <w:sz w:val="25"/>
        </w:rPr>
      </w:pPr>
      <w:r>
        <w:rPr>
          <w:b/>
          <w:sz w:val="25"/>
        </w:rPr>
        <w:t>Table</w:t>
      </w:r>
      <w:r>
        <w:rPr>
          <w:b/>
          <w:spacing w:val="-2"/>
          <w:sz w:val="25"/>
        </w:rPr>
        <w:t xml:space="preserve"> </w:t>
      </w:r>
      <w:r>
        <w:rPr>
          <w:b/>
          <w:sz w:val="25"/>
        </w:rPr>
        <w:t>2:</w:t>
      </w:r>
      <w:r>
        <w:rPr>
          <w:b/>
          <w:spacing w:val="-1"/>
          <w:sz w:val="25"/>
        </w:rPr>
        <w:t xml:space="preserve"> </w:t>
      </w:r>
      <w:r>
        <w:rPr>
          <w:b/>
          <w:sz w:val="25"/>
        </w:rPr>
        <w:t>Gender</w:t>
      </w:r>
      <w:r>
        <w:rPr>
          <w:b/>
          <w:spacing w:val="-2"/>
          <w:sz w:val="25"/>
        </w:rPr>
        <w:t xml:space="preserve"> </w:t>
      </w:r>
      <w:r>
        <w:rPr>
          <w:b/>
          <w:sz w:val="25"/>
        </w:rPr>
        <w:t>of</w:t>
      </w:r>
      <w:r>
        <w:rPr>
          <w:b/>
          <w:spacing w:val="-2"/>
          <w:sz w:val="25"/>
        </w:rPr>
        <w:t xml:space="preserve"> </w:t>
      </w:r>
      <w:r>
        <w:rPr>
          <w:b/>
          <w:sz w:val="25"/>
        </w:rPr>
        <w:t>the</w:t>
      </w:r>
      <w:r>
        <w:rPr>
          <w:b/>
          <w:spacing w:val="1"/>
          <w:sz w:val="25"/>
        </w:rPr>
        <w:t xml:space="preserve"> </w:t>
      </w:r>
      <w:r>
        <w:rPr>
          <w:b/>
          <w:sz w:val="25"/>
        </w:rPr>
        <w:t>Respondents</w:t>
      </w:r>
    </w:p>
    <w:p w14:paraId="4BFBFA63" w14:textId="77777777" w:rsidR="009E0F47" w:rsidRDefault="009E0F47" w:rsidP="009E0F47">
      <w:pPr>
        <w:pStyle w:val="BodyText"/>
        <w:spacing w:before="6"/>
        <w:rPr>
          <w:b/>
          <w:sz w:val="15"/>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53"/>
        <w:gridCol w:w="3298"/>
        <w:gridCol w:w="2021"/>
      </w:tblGrid>
      <w:tr w:rsidR="009E0F47" w14:paraId="7B5E687E" w14:textId="77777777" w:rsidTr="00870A95">
        <w:trPr>
          <w:trHeight w:val="436"/>
        </w:trPr>
        <w:tc>
          <w:tcPr>
            <w:tcW w:w="3553" w:type="dxa"/>
          </w:tcPr>
          <w:p w14:paraId="1CC18926" w14:textId="77777777" w:rsidR="009E0F47" w:rsidRDefault="009E0F47" w:rsidP="00870A95">
            <w:pPr>
              <w:pStyle w:val="TableParagraph"/>
              <w:spacing w:before="73"/>
              <w:ind w:left="1351" w:right="1345"/>
              <w:jc w:val="center"/>
              <w:rPr>
                <w:b/>
                <w:sz w:val="25"/>
              </w:rPr>
            </w:pPr>
            <w:r>
              <w:rPr>
                <w:b/>
                <w:sz w:val="25"/>
              </w:rPr>
              <w:t>Gender</w:t>
            </w:r>
          </w:p>
        </w:tc>
        <w:tc>
          <w:tcPr>
            <w:tcW w:w="3298" w:type="dxa"/>
          </w:tcPr>
          <w:p w14:paraId="47B740D5" w14:textId="77777777" w:rsidR="009E0F47" w:rsidRDefault="009E0F47" w:rsidP="00870A95">
            <w:pPr>
              <w:pStyle w:val="TableParagraph"/>
              <w:spacing w:before="73"/>
              <w:ind w:left="596" w:right="591"/>
              <w:jc w:val="center"/>
              <w:rPr>
                <w:b/>
                <w:sz w:val="25"/>
              </w:rPr>
            </w:pPr>
            <w:r>
              <w:rPr>
                <w:b/>
                <w:sz w:val="25"/>
              </w:rPr>
              <w:t>No.</w:t>
            </w:r>
            <w:r>
              <w:rPr>
                <w:b/>
                <w:spacing w:val="-2"/>
                <w:sz w:val="25"/>
              </w:rPr>
              <w:t xml:space="preserve"> </w:t>
            </w:r>
            <w:r>
              <w:rPr>
                <w:b/>
                <w:sz w:val="25"/>
              </w:rPr>
              <w:t>of</w:t>
            </w:r>
            <w:r>
              <w:rPr>
                <w:b/>
                <w:spacing w:val="-1"/>
                <w:sz w:val="25"/>
              </w:rPr>
              <w:t xml:space="preserve"> </w:t>
            </w:r>
            <w:r>
              <w:rPr>
                <w:b/>
                <w:sz w:val="25"/>
              </w:rPr>
              <w:t>Respondents</w:t>
            </w:r>
          </w:p>
        </w:tc>
        <w:tc>
          <w:tcPr>
            <w:tcW w:w="2021" w:type="dxa"/>
          </w:tcPr>
          <w:p w14:paraId="5C3F16E6" w14:textId="77777777" w:rsidR="009E0F47" w:rsidRDefault="009E0F47" w:rsidP="00870A95">
            <w:pPr>
              <w:pStyle w:val="TableParagraph"/>
              <w:spacing w:before="73"/>
              <w:ind w:left="398" w:right="393"/>
              <w:jc w:val="center"/>
              <w:rPr>
                <w:b/>
                <w:sz w:val="25"/>
              </w:rPr>
            </w:pPr>
            <w:r>
              <w:rPr>
                <w:b/>
                <w:sz w:val="25"/>
              </w:rPr>
              <w:t>Percentage</w:t>
            </w:r>
          </w:p>
        </w:tc>
      </w:tr>
      <w:tr w:rsidR="009E0F47" w14:paraId="7C27E187" w14:textId="77777777" w:rsidTr="00870A95">
        <w:trPr>
          <w:trHeight w:val="436"/>
        </w:trPr>
        <w:tc>
          <w:tcPr>
            <w:tcW w:w="3553" w:type="dxa"/>
          </w:tcPr>
          <w:p w14:paraId="6FDB9C09" w14:textId="77777777" w:rsidR="009E0F47" w:rsidRDefault="009E0F47" w:rsidP="00870A95">
            <w:pPr>
              <w:pStyle w:val="TableParagraph"/>
              <w:spacing w:before="73"/>
              <w:ind w:left="1365"/>
              <w:rPr>
                <w:sz w:val="25"/>
              </w:rPr>
            </w:pPr>
            <w:r>
              <w:rPr>
                <w:sz w:val="25"/>
              </w:rPr>
              <w:t>A.</w:t>
            </w:r>
            <w:r>
              <w:rPr>
                <w:spacing w:val="-2"/>
                <w:sz w:val="25"/>
              </w:rPr>
              <w:t xml:space="preserve"> </w:t>
            </w:r>
            <w:r>
              <w:rPr>
                <w:sz w:val="25"/>
              </w:rPr>
              <w:t>Male</w:t>
            </w:r>
          </w:p>
        </w:tc>
        <w:tc>
          <w:tcPr>
            <w:tcW w:w="3298" w:type="dxa"/>
          </w:tcPr>
          <w:p w14:paraId="56FE059F" w14:textId="77777777" w:rsidR="009E0F47" w:rsidRDefault="009E0F47" w:rsidP="00870A95">
            <w:pPr>
              <w:pStyle w:val="TableParagraph"/>
              <w:spacing w:before="73"/>
              <w:ind w:left="596" w:right="587"/>
              <w:jc w:val="center"/>
              <w:rPr>
                <w:sz w:val="25"/>
              </w:rPr>
            </w:pPr>
            <w:r>
              <w:rPr>
                <w:sz w:val="25"/>
              </w:rPr>
              <w:t>50</w:t>
            </w:r>
          </w:p>
        </w:tc>
        <w:tc>
          <w:tcPr>
            <w:tcW w:w="2021" w:type="dxa"/>
          </w:tcPr>
          <w:p w14:paraId="6A2A8471" w14:textId="77777777" w:rsidR="009E0F47" w:rsidRDefault="009E0F47" w:rsidP="00870A95">
            <w:pPr>
              <w:pStyle w:val="TableParagraph"/>
              <w:spacing w:before="73"/>
              <w:ind w:left="398" w:right="392"/>
              <w:jc w:val="center"/>
              <w:rPr>
                <w:sz w:val="25"/>
              </w:rPr>
            </w:pPr>
            <w:r>
              <w:rPr>
                <w:sz w:val="25"/>
              </w:rPr>
              <w:t>50%</w:t>
            </w:r>
          </w:p>
        </w:tc>
      </w:tr>
      <w:tr w:rsidR="009E0F47" w14:paraId="7FC70E2A" w14:textId="77777777" w:rsidTr="00870A95">
        <w:trPr>
          <w:trHeight w:val="436"/>
        </w:trPr>
        <w:tc>
          <w:tcPr>
            <w:tcW w:w="3553" w:type="dxa"/>
          </w:tcPr>
          <w:p w14:paraId="2103E943" w14:textId="77777777" w:rsidR="009E0F47" w:rsidRDefault="009E0F47" w:rsidP="00870A95">
            <w:pPr>
              <w:pStyle w:val="TableParagraph"/>
              <w:spacing w:before="73"/>
              <w:ind w:left="1262"/>
              <w:rPr>
                <w:sz w:val="25"/>
              </w:rPr>
            </w:pPr>
            <w:r>
              <w:rPr>
                <w:sz w:val="25"/>
              </w:rPr>
              <w:t>B.</w:t>
            </w:r>
            <w:r>
              <w:rPr>
                <w:spacing w:val="-3"/>
                <w:sz w:val="25"/>
              </w:rPr>
              <w:t xml:space="preserve"> </w:t>
            </w:r>
            <w:r>
              <w:rPr>
                <w:sz w:val="25"/>
              </w:rPr>
              <w:t>Female</w:t>
            </w:r>
          </w:p>
        </w:tc>
        <w:tc>
          <w:tcPr>
            <w:tcW w:w="3298" w:type="dxa"/>
          </w:tcPr>
          <w:p w14:paraId="2E187480" w14:textId="77777777" w:rsidR="009E0F47" w:rsidRDefault="009E0F47" w:rsidP="00870A95">
            <w:pPr>
              <w:pStyle w:val="TableParagraph"/>
              <w:spacing w:before="73"/>
              <w:ind w:left="596" w:right="587"/>
              <w:jc w:val="center"/>
              <w:rPr>
                <w:sz w:val="25"/>
              </w:rPr>
            </w:pPr>
            <w:r>
              <w:rPr>
                <w:sz w:val="25"/>
              </w:rPr>
              <w:t>40</w:t>
            </w:r>
          </w:p>
        </w:tc>
        <w:tc>
          <w:tcPr>
            <w:tcW w:w="2021" w:type="dxa"/>
          </w:tcPr>
          <w:p w14:paraId="7B3A1F13" w14:textId="77777777" w:rsidR="009E0F47" w:rsidRDefault="009E0F47" w:rsidP="00870A95">
            <w:pPr>
              <w:pStyle w:val="TableParagraph"/>
              <w:spacing w:before="73"/>
              <w:ind w:left="398" w:right="392"/>
              <w:jc w:val="center"/>
              <w:rPr>
                <w:sz w:val="25"/>
              </w:rPr>
            </w:pPr>
            <w:r>
              <w:rPr>
                <w:sz w:val="25"/>
              </w:rPr>
              <w:t>40%</w:t>
            </w:r>
          </w:p>
        </w:tc>
      </w:tr>
      <w:tr w:rsidR="009E0F47" w14:paraId="47C75D33" w14:textId="77777777" w:rsidTr="00870A95">
        <w:trPr>
          <w:trHeight w:val="436"/>
        </w:trPr>
        <w:tc>
          <w:tcPr>
            <w:tcW w:w="3553" w:type="dxa"/>
          </w:tcPr>
          <w:p w14:paraId="1277619D" w14:textId="77777777" w:rsidR="009E0F47" w:rsidRDefault="009E0F47" w:rsidP="00870A95">
            <w:pPr>
              <w:pStyle w:val="TableParagraph"/>
              <w:spacing w:before="73"/>
              <w:ind w:left="1053"/>
              <w:rPr>
                <w:sz w:val="25"/>
              </w:rPr>
            </w:pPr>
            <w:r>
              <w:rPr>
                <w:sz w:val="25"/>
              </w:rPr>
              <w:t>C.</w:t>
            </w:r>
            <w:r>
              <w:rPr>
                <w:spacing w:val="-3"/>
                <w:sz w:val="25"/>
              </w:rPr>
              <w:t xml:space="preserve"> </w:t>
            </w:r>
            <w:r>
              <w:rPr>
                <w:sz w:val="25"/>
              </w:rPr>
              <w:t>Non-binary</w:t>
            </w:r>
          </w:p>
        </w:tc>
        <w:tc>
          <w:tcPr>
            <w:tcW w:w="3298" w:type="dxa"/>
          </w:tcPr>
          <w:p w14:paraId="08E87D5C" w14:textId="77777777" w:rsidR="009E0F47" w:rsidRDefault="009E0F47" w:rsidP="00870A95">
            <w:pPr>
              <w:pStyle w:val="TableParagraph"/>
              <w:spacing w:before="73"/>
              <w:ind w:left="9"/>
              <w:jc w:val="center"/>
              <w:rPr>
                <w:sz w:val="25"/>
              </w:rPr>
            </w:pPr>
            <w:r>
              <w:rPr>
                <w:w w:val="99"/>
                <w:sz w:val="25"/>
              </w:rPr>
              <w:t>5</w:t>
            </w:r>
          </w:p>
        </w:tc>
        <w:tc>
          <w:tcPr>
            <w:tcW w:w="2021" w:type="dxa"/>
          </w:tcPr>
          <w:p w14:paraId="5A1DE42C" w14:textId="77777777" w:rsidR="009E0F47" w:rsidRDefault="009E0F47" w:rsidP="00870A95">
            <w:pPr>
              <w:pStyle w:val="TableParagraph"/>
              <w:spacing w:before="73"/>
              <w:ind w:left="398" w:right="392"/>
              <w:jc w:val="center"/>
              <w:rPr>
                <w:sz w:val="25"/>
              </w:rPr>
            </w:pPr>
            <w:r>
              <w:rPr>
                <w:sz w:val="25"/>
              </w:rPr>
              <w:t>5%</w:t>
            </w:r>
          </w:p>
        </w:tc>
      </w:tr>
      <w:tr w:rsidR="009E0F47" w14:paraId="6702B016" w14:textId="77777777" w:rsidTr="00870A95">
        <w:trPr>
          <w:trHeight w:val="436"/>
        </w:trPr>
        <w:tc>
          <w:tcPr>
            <w:tcW w:w="3553" w:type="dxa"/>
          </w:tcPr>
          <w:p w14:paraId="464F58F9" w14:textId="77777777" w:rsidR="009E0F47" w:rsidRDefault="009E0F47" w:rsidP="00870A95">
            <w:pPr>
              <w:pStyle w:val="TableParagraph"/>
              <w:spacing w:before="73"/>
              <w:ind w:left="563"/>
              <w:rPr>
                <w:sz w:val="25"/>
              </w:rPr>
            </w:pPr>
            <w:r>
              <w:rPr>
                <w:sz w:val="25"/>
              </w:rPr>
              <w:t>D.</w:t>
            </w:r>
            <w:r>
              <w:rPr>
                <w:spacing w:val="-2"/>
                <w:sz w:val="25"/>
              </w:rPr>
              <w:t xml:space="preserve"> </w:t>
            </w:r>
            <w:r>
              <w:rPr>
                <w:sz w:val="25"/>
              </w:rPr>
              <w:t>Prefer not</w:t>
            </w:r>
            <w:r>
              <w:rPr>
                <w:spacing w:val="-2"/>
                <w:sz w:val="25"/>
              </w:rPr>
              <w:t xml:space="preserve"> </w:t>
            </w:r>
            <w:r>
              <w:rPr>
                <w:sz w:val="25"/>
              </w:rPr>
              <w:t>to</w:t>
            </w:r>
            <w:r>
              <w:rPr>
                <w:spacing w:val="-1"/>
                <w:sz w:val="25"/>
              </w:rPr>
              <w:t xml:space="preserve"> </w:t>
            </w:r>
            <w:r>
              <w:rPr>
                <w:sz w:val="25"/>
              </w:rPr>
              <w:t>disclose</w:t>
            </w:r>
          </w:p>
        </w:tc>
        <w:tc>
          <w:tcPr>
            <w:tcW w:w="3298" w:type="dxa"/>
          </w:tcPr>
          <w:p w14:paraId="6D15346D" w14:textId="77777777" w:rsidR="009E0F47" w:rsidRDefault="009E0F47" w:rsidP="00870A95">
            <w:pPr>
              <w:pStyle w:val="TableParagraph"/>
              <w:spacing w:before="73"/>
              <w:ind w:left="9"/>
              <w:jc w:val="center"/>
              <w:rPr>
                <w:sz w:val="25"/>
              </w:rPr>
            </w:pPr>
            <w:r>
              <w:rPr>
                <w:w w:val="99"/>
                <w:sz w:val="25"/>
              </w:rPr>
              <w:t>5</w:t>
            </w:r>
          </w:p>
        </w:tc>
        <w:tc>
          <w:tcPr>
            <w:tcW w:w="2021" w:type="dxa"/>
          </w:tcPr>
          <w:p w14:paraId="61892FFC" w14:textId="77777777" w:rsidR="009E0F47" w:rsidRDefault="009E0F47" w:rsidP="00870A95">
            <w:pPr>
              <w:pStyle w:val="TableParagraph"/>
              <w:spacing w:before="73"/>
              <w:ind w:left="398" w:right="392"/>
              <w:jc w:val="center"/>
              <w:rPr>
                <w:sz w:val="25"/>
              </w:rPr>
            </w:pPr>
            <w:r>
              <w:rPr>
                <w:sz w:val="25"/>
              </w:rPr>
              <w:t>5%</w:t>
            </w:r>
          </w:p>
        </w:tc>
      </w:tr>
      <w:tr w:rsidR="009E0F47" w14:paraId="39DDA6EB" w14:textId="77777777" w:rsidTr="00870A95">
        <w:trPr>
          <w:trHeight w:val="436"/>
        </w:trPr>
        <w:tc>
          <w:tcPr>
            <w:tcW w:w="3553" w:type="dxa"/>
          </w:tcPr>
          <w:p w14:paraId="6D2A1827" w14:textId="77777777" w:rsidR="009E0F47" w:rsidRDefault="009E0F47" w:rsidP="00870A95">
            <w:pPr>
              <w:pStyle w:val="TableParagraph"/>
              <w:spacing w:before="71"/>
              <w:ind w:left="1350" w:right="1345"/>
              <w:jc w:val="center"/>
              <w:rPr>
                <w:b/>
                <w:sz w:val="25"/>
              </w:rPr>
            </w:pPr>
            <w:r>
              <w:rPr>
                <w:b/>
                <w:sz w:val="25"/>
              </w:rPr>
              <w:t>Total</w:t>
            </w:r>
          </w:p>
        </w:tc>
        <w:tc>
          <w:tcPr>
            <w:tcW w:w="3298" w:type="dxa"/>
          </w:tcPr>
          <w:p w14:paraId="02ED7A0C" w14:textId="77777777" w:rsidR="009E0F47" w:rsidRDefault="009E0F47" w:rsidP="00870A95">
            <w:pPr>
              <w:pStyle w:val="TableParagraph"/>
              <w:spacing w:before="71"/>
              <w:ind w:left="596" w:right="587"/>
              <w:jc w:val="center"/>
              <w:rPr>
                <w:b/>
                <w:sz w:val="25"/>
              </w:rPr>
            </w:pPr>
            <w:r>
              <w:rPr>
                <w:b/>
                <w:sz w:val="25"/>
              </w:rPr>
              <w:t>100</w:t>
            </w:r>
          </w:p>
        </w:tc>
        <w:tc>
          <w:tcPr>
            <w:tcW w:w="2021" w:type="dxa"/>
          </w:tcPr>
          <w:p w14:paraId="6B6FC4CC" w14:textId="77777777" w:rsidR="009E0F47" w:rsidRDefault="009E0F47" w:rsidP="00870A95">
            <w:pPr>
              <w:pStyle w:val="TableParagraph"/>
              <w:spacing w:before="71"/>
              <w:ind w:left="398" w:right="389"/>
              <w:jc w:val="center"/>
              <w:rPr>
                <w:b/>
                <w:sz w:val="25"/>
              </w:rPr>
            </w:pPr>
            <w:r>
              <w:rPr>
                <w:b/>
                <w:sz w:val="25"/>
              </w:rPr>
              <w:t>100%</w:t>
            </w:r>
          </w:p>
        </w:tc>
      </w:tr>
    </w:tbl>
    <w:p w14:paraId="07596A01" w14:textId="77777777" w:rsidR="009E0F47" w:rsidRDefault="009E0F47" w:rsidP="009E0F47">
      <w:pPr>
        <w:pStyle w:val="BodyText"/>
        <w:rPr>
          <w:b/>
          <w:sz w:val="20"/>
        </w:rPr>
      </w:pPr>
    </w:p>
    <w:p w14:paraId="37995B36" w14:textId="114CFDFD" w:rsidR="000F4164" w:rsidRPr="000F4164" w:rsidRDefault="000F4164" w:rsidP="000F4164">
      <w:pPr>
        <w:spacing w:before="89" w:line="360" w:lineRule="auto"/>
        <w:jc w:val="both"/>
        <w:rPr>
          <w:b/>
          <w:iCs/>
          <w:sz w:val="25"/>
        </w:rPr>
      </w:pPr>
      <w:r w:rsidRPr="000F4164">
        <w:rPr>
          <w:b/>
          <w:iCs/>
          <w:sz w:val="25"/>
        </w:rPr>
        <w:t>Analysis</w:t>
      </w:r>
      <w:r w:rsidRPr="000F4164">
        <w:rPr>
          <w:b/>
          <w:iCs/>
          <w:spacing w:val="-1"/>
          <w:sz w:val="25"/>
        </w:rPr>
        <w:t xml:space="preserve"> </w:t>
      </w:r>
      <w:r w:rsidRPr="000F4164">
        <w:rPr>
          <w:b/>
          <w:iCs/>
          <w:sz w:val="25"/>
        </w:rPr>
        <w:t>and</w:t>
      </w:r>
      <w:r w:rsidRPr="000F4164">
        <w:rPr>
          <w:b/>
          <w:iCs/>
          <w:spacing w:val="-2"/>
          <w:sz w:val="25"/>
        </w:rPr>
        <w:t xml:space="preserve"> </w:t>
      </w:r>
      <w:r w:rsidRPr="000F4164">
        <w:rPr>
          <w:b/>
          <w:iCs/>
          <w:sz w:val="25"/>
        </w:rPr>
        <w:t>Interpretation:</w:t>
      </w:r>
    </w:p>
    <w:p w14:paraId="5E67889C" w14:textId="77777777" w:rsidR="000F4164" w:rsidRDefault="000F4164" w:rsidP="000F4164">
      <w:pPr>
        <w:pStyle w:val="BodyText"/>
        <w:spacing w:before="20" w:line="360" w:lineRule="auto"/>
        <w:ind w:right="633"/>
        <w:jc w:val="both"/>
      </w:pPr>
      <w:r>
        <w:t>The majority of the respondents identified as male (50%), followed by female</w:t>
      </w:r>
      <w:r>
        <w:rPr>
          <w:spacing w:val="1"/>
        </w:rPr>
        <w:t xml:space="preserve"> </w:t>
      </w:r>
      <w:r>
        <w:t>respondents</w:t>
      </w:r>
      <w:r>
        <w:rPr>
          <w:spacing w:val="-2"/>
        </w:rPr>
        <w:t xml:space="preserve"> </w:t>
      </w:r>
      <w:r>
        <w:t>(40%).</w:t>
      </w:r>
      <w:r>
        <w:rPr>
          <w:spacing w:val="-2"/>
        </w:rPr>
        <w:t xml:space="preserve"> </w:t>
      </w:r>
      <w:r>
        <w:t>This</w:t>
      </w:r>
      <w:r>
        <w:rPr>
          <w:spacing w:val="-3"/>
        </w:rPr>
        <w:t xml:space="preserve"> </w:t>
      </w:r>
      <w:r>
        <w:t>indicates</w:t>
      </w:r>
      <w:r>
        <w:rPr>
          <w:spacing w:val="-2"/>
        </w:rPr>
        <w:t xml:space="preserve"> </w:t>
      </w:r>
      <w:r>
        <w:t>a</w:t>
      </w:r>
      <w:r>
        <w:rPr>
          <w:spacing w:val="-2"/>
        </w:rPr>
        <w:t xml:space="preserve"> </w:t>
      </w:r>
      <w:r>
        <w:t>relatively</w:t>
      </w:r>
      <w:r>
        <w:rPr>
          <w:spacing w:val="-2"/>
        </w:rPr>
        <w:t xml:space="preserve"> </w:t>
      </w:r>
      <w:r>
        <w:t>balanced</w:t>
      </w:r>
      <w:r>
        <w:rPr>
          <w:spacing w:val="-2"/>
        </w:rPr>
        <w:t xml:space="preserve"> </w:t>
      </w:r>
      <w:r>
        <w:t>gender</w:t>
      </w:r>
      <w:r>
        <w:rPr>
          <w:spacing w:val="-2"/>
        </w:rPr>
        <w:t xml:space="preserve"> </w:t>
      </w:r>
      <w:r>
        <w:t>representation</w:t>
      </w:r>
      <w:r>
        <w:rPr>
          <w:spacing w:val="-3"/>
        </w:rPr>
        <w:t xml:space="preserve"> </w:t>
      </w:r>
      <w:r>
        <w:t>in</w:t>
      </w:r>
      <w:r>
        <w:rPr>
          <w:spacing w:val="-2"/>
        </w:rPr>
        <w:t xml:space="preserve"> </w:t>
      </w:r>
      <w:r>
        <w:t>the</w:t>
      </w:r>
      <w:r>
        <w:rPr>
          <w:spacing w:val="-59"/>
        </w:rPr>
        <w:t xml:space="preserve"> </w:t>
      </w:r>
      <w:r>
        <w:t>survey,</w:t>
      </w:r>
      <w:r>
        <w:rPr>
          <w:spacing w:val="-2"/>
        </w:rPr>
        <w:t xml:space="preserve"> </w:t>
      </w:r>
      <w:r>
        <w:t>with</w:t>
      </w:r>
      <w:r>
        <w:rPr>
          <w:spacing w:val="-1"/>
        </w:rPr>
        <w:t xml:space="preserve"> </w:t>
      </w:r>
      <w:r>
        <w:t>a</w:t>
      </w:r>
      <w:r>
        <w:rPr>
          <w:spacing w:val="-1"/>
        </w:rPr>
        <w:t xml:space="preserve"> </w:t>
      </w:r>
      <w:r>
        <w:t>small</w:t>
      </w:r>
      <w:r>
        <w:rPr>
          <w:spacing w:val="-2"/>
        </w:rPr>
        <w:t xml:space="preserve"> </w:t>
      </w:r>
      <w:r>
        <w:t>proportion</w:t>
      </w:r>
      <w:r>
        <w:rPr>
          <w:spacing w:val="-1"/>
        </w:rPr>
        <w:t xml:space="preserve"> </w:t>
      </w:r>
      <w:r>
        <w:t>preferring</w:t>
      </w:r>
      <w:r>
        <w:rPr>
          <w:spacing w:val="-1"/>
        </w:rPr>
        <w:t xml:space="preserve"> </w:t>
      </w:r>
      <w:r>
        <w:t>not</w:t>
      </w:r>
      <w:r>
        <w:rPr>
          <w:spacing w:val="-1"/>
        </w:rPr>
        <w:t xml:space="preserve"> </w:t>
      </w:r>
      <w:r>
        <w:t>to</w:t>
      </w:r>
      <w:r>
        <w:rPr>
          <w:spacing w:val="-2"/>
        </w:rPr>
        <w:t xml:space="preserve"> </w:t>
      </w:r>
      <w:r>
        <w:t>disclose</w:t>
      </w:r>
      <w:r>
        <w:rPr>
          <w:spacing w:val="-1"/>
        </w:rPr>
        <w:t xml:space="preserve"> </w:t>
      </w:r>
      <w:r>
        <w:t>their</w:t>
      </w:r>
      <w:r>
        <w:rPr>
          <w:spacing w:val="3"/>
        </w:rPr>
        <w:t xml:space="preserve"> </w:t>
      </w:r>
      <w:r>
        <w:t>gender.</w:t>
      </w:r>
    </w:p>
    <w:p w14:paraId="09FDE16F" w14:textId="77777777" w:rsidR="000F4164" w:rsidRDefault="000F4164" w:rsidP="000F4164">
      <w:pPr>
        <w:spacing w:before="61"/>
        <w:rPr>
          <w:b/>
          <w:sz w:val="25"/>
        </w:rPr>
      </w:pPr>
      <w:r>
        <w:rPr>
          <w:b/>
          <w:sz w:val="25"/>
        </w:rPr>
        <w:t>Table</w:t>
      </w:r>
      <w:r>
        <w:rPr>
          <w:b/>
          <w:spacing w:val="-3"/>
          <w:sz w:val="25"/>
        </w:rPr>
        <w:t xml:space="preserve"> </w:t>
      </w:r>
      <w:r>
        <w:rPr>
          <w:b/>
          <w:sz w:val="25"/>
        </w:rPr>
        <w:t>3:</w:t>
      </w:r>
      <w:r>
        <w:rPr>
          <w:b/>
          <w:spacing w:val="-2"/>
          <w:sz w:val="25"/>
        </w:rPr>
        <w:t xml:space="preserve"> </w:t>
      </w:r>
      <w:r>
        <w:rPr>
          <w:b/>
          <w:sz w:val="25"/>
        </w:rPr>
        <w:t>Educational</w:t>
      </w:r>
      <w:r>
        <w:rPr>
          <w:b/>
          <w:spacing w:val="1"/>
          <w:sz w:val="25"/>
        </w:rPr>
        <w:t xml:space="preserve"> </w:t>
      </w:r>
      <w:r>
        <w:rPr>
          <w:b/>
          <w:sz w:val="25"/>
        </w:rPr>
        <w:t>Qualification</w:t>
      </w:r>
      <w:r>
        <w:rPr>
          <w:b/>
          <w:spacing w:val="-3"/>
          <w:sz w:val="25"/>
        </w:rPr>
        <w:t xml:space="preserve"> </w:t>
      </w:r>
      <w:r>
        <w:rPr>
          <w:b/>
          <w:sz w:val="25"/>
        </w:rPr>
        <w:t>of</w:t>
      </w:r>
      <w:r>
        <w:rPr>
          <w:b/>
          <w:spacing w:val="-1"/>
          <w:sz w:val="25"/>
        </w:rPr>
        <w:t xml:space="preserve"> </w:t>
      </w:r>
      <w:r>
        <w:rPr>
          <w:b/>
          <w:sz w:val="25"/>
        </w:rPr>
        <w:t>the</w:t>
      </w:r>
      <w:r>
        <w:rPr>
          <w:b/>
          <w:spacing w:val="-3"/>
          <w:sz w:val="25"/>
        </w:rPr>
        <w:t xml:space="preserve"> </w:t>
      </w:r>
      <w:r>
        <w:rPr>
          <w:b/>
          <w:sz w:val="25"/>
        </w:rPr>
        <w:t>Respondents</w:t>
      </w:r>
    </w:p>
    <w:p w14:paraId="6BBE1D96" w14:textId="77777777" w:rsidR="000F4164" w:rsidRDefault="000F4164" w:rsidP="000F4164">
      <w:pPr>
        <w:pStyle w:val="BodyText"/>
        <w:spacing w:before="6"/>
        <w:rPr>
          <w:b/>
          <w:sz w:val="15"/>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23"/>
        <w:gridCol w:w="3291"/>
        <w:gridCol w:w="2017"/>
      </w:tblGrid>
      <w:tr w:rsidR="000F4164" w14:paraId="1F3AFBDA" w14:textId="77777777" w:rsidTr="00870A95">
        <w:trPr>
          <w:trHeight w:val="498"/>
        </w:trPr>
        <w:tc>
          <w:tcPr>
            <w:tcW w:w="3723" w:type="dxa"/>
          </w:tcPr>
          <w:p w14:paraId="77820185" w14:textId="77777777" w:rsidR="000F4164" w:rsidRDefault="000F4164" w:rsidP="00870A95">
            <w:pPr>
              <w:pStyle w:val="TableParagraph"/>
              <w:spacing w:before="105"/>
              <w:ind w:left="967" w:right="965"/>
              <w:jc w:val="center"/>
              <w:rPr>
                <w:b/>
                <w:sz w:val="25"/>
              </w:rPr>
            </w:pPr>
            <w:r>
              <w:rPr>
                <w:b/>
                <w:sz w:val="25"/>
              </w:rPr>
              <w:t>Education</w:t>
            </w:r>
            <w:r>
              <w:rPr>
                <w:b/>
                <w:spacing w:val="-3"/>
                <w:sz w:val="25"/>
              </w:rPr>
              <w:t xml:space="preserve"> </w:t>
            </w:r>
            <w:r>
              <w:rPr>
                <w:b/>
                <w:sz w:val="25"/>
              </w:rPr>
              <w:t>Level</w:t>
            </w:r>
          </w:p>
        </w:tc>
        <w:tc>
          <w:tcPr>
            <w:tcW w:w="3291" w:type="dxa"/>
          </w:tcPr>
          <w:p w14:paraId="5181393C" w14:textId="77777777" w:rsidR="000F4164" w:rsidRDefault="000F4164" w:rsidP="00870A95">
            <w:pPr>
              <w:pStyle w:val="TableParagraph"/>
              <w:spacing w:before="105"/>
              <w:ind w:left="592" w:right="588"/>
              <w:jc w:val="center"/>
              <w:rPr>
                <w:b/>
                <w:sz w:val="25"/>
              </w:rPr>
            </w:pPr>
            <w:r>
              <w:rPr>
                <w:b/>
                <w:sz w:val="25"/>
              </w:rPr>
              <w:t>No.</w:t>
            </w:r>
            <w:r>
              <w:rPr>
                <w:b/>
                <w:spacing w:val="-2"/>
                <w:sz w:val="25"/>
              </w:rPr>
              <w:t xml:space="preserve"> </w:t>
            </w:r>
            <w:r>
              <w:rPr>
                <w:b/>
                <w:sz w:val="25"/>
              </w:rPr>
              <w:t>of</w:t>
            </w:r>
            <w:r>
              <w:rPr>
                <w:b/>
                <w:spacing w:val="-1"/>
                <w:sz w:val="25"/>
              </w:rPr>
              <w:t xml:space="preserve"> </w:t>
            </w:r>
            <w:r>
              <w:rPr>
                <w:b/>
                <w:sz w:val="25"/>
              </w:rPr>
              <w:t>Respondents</w:t>
            </w:r>
          </w:p>
        </w:tc>
        <w:tc>
          <w:tcPr>
            <w:tcW w:w="2017" w:type="dxa"/>
          </w:tcPr>
          <w:p w14:paraId="657D9E9E" w14:textId="77777777" w:rsidR="000F4164" w:rsidRDefault="000F4164" w:rsidP="00870A95">
            <w:pPr>
              <w:pStyle w:val="TableParagraph"/>
              <w:spacing w:before="105"/>
              <w:ind w:left="396" w:right="390"/>
              <w:jc w:val="center"/>
              <w:rPr>
                <w:b/>
                <w:sz w:val="25"/>
              </w:rPr>
            </w:pPr>
            <w:r>
              <w:rPr>
                <w:b/>
                <w:sz w:val="25"/>
              </w:rPr>
              <w:t>Percentage</w:t>
            </w:r>
          </w:p>
        </w:tc>
      </w:tr>
      <w:tr w:rsidR="000F4164" w14:paraId="5F879573" w14:textId="77777777" w:rsidTr="00870A95">
        <w:trPr>
          <w:trHeight w:val="496"/>
        </w:trPr>
        <w:tc>
          <w:tcPr>
            <w:tcW w:w="3723" w:type="dxa"/>
          </w:tcPr>
          <w:p w14:paraId="34DC959D" w14:textId="77777777" w:rsidR="000F4164" w:rsidRDefault="000F4164" w:rsidP="00870A95">
            <w:pPr>
              <w:pStyle w:val="TableParagraph"/>
              <w:spacing w:before="102"/>
              <w:ind w:left="585"/>
              <w:rPr>
                <w:sz w:val="25"/>
              </w:rPr>
            </w:pPr>
            <w:r>
              <w:rPr>
                <w:sz w:val="25"/>
              </w:rPr>
              <w:t>A.</w:t>
            </w:r>
            <w:r>
              <w:rPr>
                <w:spacing w:val="-2"/>
                <w:sz w:val="25"/>
              </w:rPr>
              <w:t xml:space="preserve"> </w:t>
            </w:r>
            <w:r>
              <w:rPr>
                <w:sz w:val="25"/>
              </w:rPr>
              <w:t>High</w:t>
            </w:r>
            <w:r>
              <w:rPr>
                <w:spacing w:val="-1"/>
                <w:sz w:val="25"/>
              </w:rPr>
              <w:t xml:space="preserve"> </w:t>
            </w:r>
            <w:r>
              <w:rPr>
                <w:sz w:val="25"/>
              </w:rPr>
              <w:t>School</w:t>
            </w:r>
            <w:r>
              <w:rPr>
                <w:spacing w:val="-1"/>
                <w:sz w:val="25"/>
              </w:rPr>
              <w:t xml:space="preserve"> </w:t>
            </w:r>
            <w:r>
              <w:rPr>
                <w:sz w:val="25"/>
              </w:rPr>
              <w:t>or Below</w:t>
            </w:r>
          </w:p>
        </w:tc>
        <w:tc>
          <w:tcPr>
            <w:tcW w:w="3291" w:type="dxa"/>
          </w:tcPr>
          <w:p w14:paraId="0D648373" w14:textId="77777777" w:rsidR="000F4164" w:rsidRDefault="000F4164" w:rsidP="00870A95">
            <w:pPr>
              <w:pStyle w:val="TableParagraph"/>
              <w:spacing w:before="102"/>
              <w:ind w:left="592" w:right="585"/>
              <w:jc w:val="center"/>
              <w:rPr>
                <w:sz w:val="25"/>
              </w:rPr>
            </w:pPr>
            <w:r>
              <w:rPr>
                <w:sz w:val="25"/>
              </w:rPr>
              <w:t>20</w:t>
            </w:r>
          </w:p>
        </w:tc>
        <w:tc>
          <w:tcPr>
            <w:tcW w:w="2017" w:type="dxa"/>
          </w:tcPr>
          <w:p w14:paraId="64139D54" w14:textId="77777777" w:rsidR="000F4164" w:rsidRDefault="000F4164" w:rsidP="00870A95">
            <w:pPr>
              <w:pStyle w:val="TableParagraph"/>
              <w:spacing w:before="102"/>
              <w:ind w:left="395" w:right="390"/>
              <w:jc w:val="center"/>
              <w:rPr>
                <w:sz w:val="25"/>
              </w:rPr>
            </w:pPr>
            <w:r>
              <w:rPr>
                <w:sz w:val="25"/>
              </w:rPr>
              <w:t>20%</w:t>
            </w:r>
          </w:p>
        </w:tc>
      </w:tr>
      <w:tr w:rsidR="000F4164" w14:paraId="363D7A5D" w14:textId="77777777" w:rsidTr="00870A95">
        <w:trPr>
          <w:trHeight w:val="496"/>
        </w:trPr>
        <w:tc>
          <w:tcPr>
            <w:tcW w:w="3723" w:type="dxa"/>
          </w:tcPr>
          <w:p w14:paraId="6F7D593B" w14:textId="77777777" w:rsidR="000F4164" w:rsidRDefault="000F4164" w:rsidP="00870A95">
            <w:pPr>
              <w:pStyle w:val="TableParagraph"/>
              <w:spacing w:before="105"/>
              <w:ind w:left="798"/>
              <w:rPr>
                <w:sz w:val="25"/>
              </w:rPr>
            </w:pPr>
            <w:r>
              <w:rPr>
                <w:sz w:val="25"/>
              </w:rPr>
              <w:t>B.</w:t>
            </w:r>
            <w:r>
              <w:rPr>
                <w:spacing w:val="-3"/>
                <w:sz w:val="25"/>
              </w:rPr>
              <w:t xml:space="preserve"> </w:t>
            </w:r>
            <w:r>
              <w:rPr>
                <w:sz w:val="25"/>
              </w:rPr>
              <w:t>Bachelor's</w:t>
            </w:r>
            <w:r>
              <w:rPr>
                <w:spacing w:val="-1"/>
                <w:sz w:val="25"/>
              </w:rPr>
              <w:t xml:space="preserve"> </w:t>
            </w:r>
            <w:r>
              <w:rPr>
                <w:sz w:val="25"/>
              </w:rPr>
              <w:t>Degree</w:t>
            </w:r>
          </w:p>
        </w:tc>
        <w:tc>
          <w:tcPr>
            <w:tcW w:w="3291" w:type="dxa"/>
          </w:tcPr>
          <w:p w14:paraId="36D52153" w14:textId="77777777" w:rsidR="000F4164" w:rsidRDefault="000F4164" w:rsidP="00870A95">
            <w:pPr>
              <w:pStyle w:val="TableParagraph"/>
              <w:spacing w:before="105"/>
              <w:ind w:left="592" w:right="585"/>
              <w:jc w:val="center"/>
              <w:rPr>
                <w:sz w:val="25"/>
              </w:rPr>
            </w:pPr>
            <w:r>
              <w:rPr>
                <w:sz w:val="25"/>
              </w:rPr>
              <w:t>50</w:t>
            </w:r>
          </w:p>
        </w:tc>
        <w:tc>
          <w:tcPr>
            <w:tcW w:w="2017" w:type="dxa"/>
          </w:tcPr>
          <w:p w14:paraId="296C2E6B" w14:textId="77777777" w:rsidR="000F4164" w:rsidRDefault="000F4164" w:rsidP="00870A95">
            <w:pPr>
              <w:pStyle w:val="TableParagraph"/>
              <w:spacing w:before="105"/>
              <w:ind w:left="395" w:right="390"/>
              <w:jc w:val="center"/>
              <w:rPr>
                <w:sz w:val="25"/>
              </w:rPr>
            </w:pPr>
            <w:r>
              <w:rPr>
                <w:sz w:val="25"/>
              </w:rPr>
              <w:t>50%</w:t>
            </w:r>
          </w:p>
        </w:tc>
      </w:tr>
      <w:tr w:rsidR="000F4164" w14:paraId="365A7CEB" w14:textId="77777777" w:rsidTr="00870A95">
        <w:trPr>
          <w:trHeight w:val="496"/>
        </w:trPr>
        <w:tc>
          <w:tcPr>
            <w:tcW w:w="3723" w:type="dxa"/>
          </w:tcPr>
          <w:p w14:paraId="6F8C242A" w14:textId="77777777" w:rsidR="000F4164" w:rsidRDefault="000F4164" w:rsidP="00870A95">
            <w:pPr>
              <w:pStyle w:val="TableParagraph"/>
              <w:spacing w:before="105"/>
              <w:ind w:left="904"/>
              <w:rPr>
                <w:sz w:val="25"/>
              </w:rPr>
            </w:pPr>
            <w:r>
              <w:rPr>
                <w:sz w:val="25"/>
              </w:rPr>
              <w:t>C.</w:t>
            </w:r>
            <w:r>
              <w:rPr>
                <w:spacing w:val="-2"/>
                <w:sz w:val="25"/>
              </w:rPr>
              <w:t xml:space="preserve"> </w:t>
            </w:r>
            <w:r>
              <w:rPr>
                <w:sz w:val="25"/>
              </w:rPr>
              <w:t>Master's</w:t>
            </w:r>
            <w:r>
              <w:rPr>
                <w:spacing w:val="-1"/>
                <w:sz w:val="25"/>
              </w:rPr>
              <w:t xml:space="preserve"> </w:t>
            </w:r>
            <w:r>
              <w:rPr>
                <w:sz w:val="25"/>
              </w:rPr>
              <w:t>Degree</w:t>
            </w:r>
          </w:p>
        </w:tc>
        <w:tc>
          <w:tcPr>
            <w:tcW w:w="3291" w:type="dxa"/>
          </w:tcPr>
          <w:p w14:paraId="6E544C0D" w14:textId="77777777" w:rsidR="000F4164" w:rsidRDefault="000F4164" w:rsidP="00870A95">
            <w:pPr>
              <w:pStyle w:val="TableParagraph"/>
              <w:spacing w:before="105"/>
              <w:ind w:left="592" w:right="585"/>
              <w:jc w:val="center"/>
              <w:rPr>
                <w:sz w:val="25"/>
              </w:rPr>
            </w:pPr>
            <w:r>
              <w:rPr>
                <w:sz w:val="25"/>
              </w:rPr>
              <w:t>20</w:t>
            </w:r>
          </w:p>
        </w:tc>
        <w:tc>
          <w:tcPr>
            <w:tcW w:w="2017" w:type="dxa"/>
          </w:tcPr>
          <w:p w14:paraId="32F68509" w14:textId="77777777" w:rsidR="000F4164" w:rsidRDefault="000F4164" w:rsidP="00870A95">
            <w:pPr>
              <w:pStyle w:val="TableParagraph"/>
              <w:spacing w:before="105"/>
              <w:ind w:left="395" w:right="390"/>
              <w:jc w:val="center"/>
              <w:rPr>
                <w:sz w:val="25"/>
              </w:rPr>
            </w:pPr>
            <w:r>
              <w:rPr>
                <w:sz w:val="25"/>
              </w:rPr>
              <w:t>20%</w:t>
            </w:r>
          </w:p>
        </w:tc>
      </w:tr>
      <w:tr w:rsidR="000F4164" w14:paraId="2090AA23" w14:textId="77777777" w:rsidTr="00870A95">
        <w:trPr>
          <w:trHeight w:val="498"/>
        </w:trPr>
        <w:tc>
          <w:tcPr>
            <w:tcW w:w="3723" w:type="dxa"/>
          </w:tcPr>
          <w:p w14:paraId="48770442" w14:textId="77777777" w:rsidR="000F4164" w:rsidRDefault="000F4164" w:rsidP="00870A95">
            <w:pPr>
              <w:pStyle w:val="TableParagraph"/>
              <w:spacing w:before="105"/>
              <w:ind w:left="714"/>
              <w:rPr>
                <w:sz w:val="25"/>
              </w:rPr>
            </w:pPr>
            <w:r>
              <w:rPr>
                <w:sz w:val="25"/>
              </w:rPr>
              <w:t>D.</w:t>
            </w:r>
            <w:r>
              <w:rPr>
                <w:spacing w:val="-2"/>
                <w:sz w:val="25"/>
              </w:rPr>
              <w:t xml:space="preserve"> </w:t>
            </w:r>
            <w:r>
              <w:rPr>
                <w:sz w:val="25"/>
              </w:rPr>
              <w:t>Doctorate</w:t>
            </w:r>
            <w:r>
              <w:rPr>
                <w:spacing w:val="-2"/>
                <w:sz w:val="25"/>
              </w:rPr>
              <w:t xml:space="preserve"> </w:t>
            </w:r>
            <w:r>
              <w:rPr>
                <w:sz w:val="25"/>
              </w:rPr>
              <w:t>or</w:t>
            </w:r>
            <w:r>
              <w:rPr>
                <w:spacing w:val="-1"/>
                <w:sz w:val="25"/>
              </w:rPr>
              <w:t xml:space="preserve"> </w:t>
            </w:r>
            <w:r>
              <w:rPr>
                <w:sz w:val="25"/>
              </w:rPr>
              <w:t>Above</w:t>
            </w:r>
          </w:p>
        </w:tc>
        <w:tc>
          <w:tcPr>
            <w:tcW w:w="3291" w:type="dxa"/>
          </w:tcPr>
          <w:p w14:paraId="18EB3D5B" w14:textId="77777777" w:rsidR="000F4164" w:rsidRDefault="000F4164" w:rsidP="00870A95">
            <w:pPr>
              <w:pStyle w:val="TableParagraph"/>
              <w:spacing w:before="105"/>
              <w:ind w:left="592" w:right="585"/>
              <w:jc w:val="center"/>
              <w:rPr>
                <w:sz w:val="25"/>
              </w:rPr>
            </w:pPr>
            <w:r>
              <w:rPr>
                <w:sz w:val="25"/>
              </w:rPr>
              <w:t>10</w:t>
            </w:r>
          </w:p>
        </w:tc>
        <w:tc>
          <w:tcPr>
            <w:tcW w:w="2017" w:type="dxa"/>
          </w:tcPr>
          <w:p w14:paraId="139D9CAF" w14:textId="77777777" w:rsidR="000F4164" w:rsidRDefault="000F4164" w:rsidP="00870A95">
            <w:pPr>
              <w:pStyle w:val="TableParagraph"/>
              <w:spacing w:before="105"/>
              <w:ind w:left="395" w:right="390"/>
              <w:jc w:val="center"/>
              <w:rPr>
                <w:sz w:val="25"/>
              </w:rPr>
            </w:pPr>
            <w:r>
              <w:rPr>
                <w:sz w:val="25"/>
              </w:rPr>
              <w:t>10%</w:t>
            </w:r>
          </w:p>
        </w:tc>
      </w:tr>
      <w:tr w:rsidR="000F4164" w14:paraId="2B554D72" w14:textId="77777777" w:rsidTr="00870A95">
        <w:trPr>
          <w:trHeight w:val="496"/>
        </w:trPr>
        <w:tc>
          <w:tcPr>
            <w:tcW w:w="3723" w:type="dxa"/>
          </w:tcPr>
          <w:p w14:paraId="68DBBBE8" w14:textId="77777777" w:rsidR="000F4164" w:rsidRDefault="000F4164" w:rsidP="00870A95">
            <w:pPr>
              <w:pStyle w:val="TableParagraph"/>
              <w:spacing w:before="102"/>
              <w:ind w:left="967" w:right="959"/>
              <w:jc w:val="center"/>
              <w:rPr>
                <w:b/>
                <w:sz w:val="25"/>
              </w:rPr>
            </w:pPr>
            <w:r>
              <w:rPr>
                <w:b/>
                <w:sz w:val="25"/>
              </w:rPr>
              <w:t>Total</w:t>
            </w:r>
          </w:p>
        </w:tc>
        <w:tc>
          <w:tcPr>
            <w:tcW w:w="3291" w:type="dxa"/>
          </w:tcPr>
          <w:p w14:paraId="50C4A027" w14:textId="77777777" w:rsidR="000F4164" w:rsidRDefault="000F4164" w:rsidP="00870A95">
            <w:pPr>
              <w:pStyle w:val="TableParagraph"/>
              <w:spacing w:before="102"/>
              <w:ind w:left="592" w:right="585"/>
              <w:jc w:val="center"/>
              <w:rPr>
                <w:b/>
                <w:sz w:val="25"/>
              </w:rPr>
            </w:pPr>
            <w:r>
              <w:rPr>
                <w:b/>
                <w:sz w:val="25"/>
              </w:rPr>
              <w:t>100</w:t>
            </w:r>
          </w:p>
        </w:tc>
        <w:tc>
          <w:tcPr>
            <w:tcW w:w="2017" w:type="dxa"/>
          </w:tcPr>
          <w:p w14:paraId="2240CF16" w14:textId="77777777" w:rsidR="000F4164" w:rsidRDefault="000F4164" w:rsidP="00870A95">
            <w:pPr>
              <w:pStyle w:val="TableParagraph"/>
              <w:spacing w:before="102"/>
              <w:ind w:left="396" w:right="387"/>
              <w:jc w:val="center"/>
              <w:rPr>
                <w:b/>
                <w:sz w:val="25"/>
              </w:rPr>
            </w:pPr>
            <w:r>
              <w:rPr>
                <w:b/>
                <w:sz w:val="25"/>
              </w:rPr>
              <w:t>100%</w:t>
            </w:r>
          </w:p>
        </w:tc>
      </w:tr>
    </w:tbl>
    <w:p w14:paraId="0288C8B6" w14:textId="77777777" w:rsidR="000F4164" w:rsidRDefault="000F4164" w:rsidP="000F4164">
      <w:pPr>
        <w:pStyle w:val="BodyText"/>
        <w:spacing w:before="8"/>
        <w:rPr>
          <w:b/>
          <w:sz w:val="40"/>
        </w:rPr>
      </w:pPr>
    </w:p>
    <w:p w14:paraId="01FE5F74" w14:textId="77777777" w:rsidR="000F4164" w:rsidRPr="000F4164" w:rsidRDefault="000F4164" w:rsidP="000F4164">
      <w:pPr>
        <w:jc w:val="both"/>
        <w:rPr>
          <w:b/>
          <w:iCs/>
          <w:sz w:val="25"/>
        </w:rPr>
      </w:pPr>
      <w:r w:rsidRPr="000F4164">
        <w:rPr>
          <w:b/>
          <w:iCs/>
          <w:sz w:val="25"/>
        </w:rPr>
        <w:t>Analysis</w:t>
      </w:r>
      <w:r w:rsidRPr="000F4164">
        <w:rPr>
          <w:b/>
          <w:iCs/>
          <w:spacing w:val="-1"/>
          <w:sz w:val="25"/>
        </w:rPr>
        <w:t xml:space="preserve"> </w:t>
      </w:r>
      <w:r w:rsidRPr="000F4164">
        <w:rPr>
          <w:b/>
          <w:iCs/>
          <w:sz w:val="25"/>
        </w:rPr>
        <w:t>and</w:t>
      </w:r>
      <w:r w:rsidRPr="000F4164">
        <w:rPr>
          <w:b/>
          <w:iCs/>
          <w:spacing w:val="-2"/>
          <w:sz w:val="25"/>
        </w:rPr>
        <w:t xml:space="preserve"> </w:t>
      </w:r>
      <w:r w:rsidRPr="000F4164">
        <w:rPr>
          <w:b/>
          <w:iCs/>
          <w:sz w:val="25"/>
        </w:rPr>
        <w:t>Interpretation:</w:t>
      </w:r>
    </w:p>
    <w:p w14:paraId="16A090E7" w14:textId="77777777" w:rsidR="000F4164" w:rsidRDefault="000F4164" w:rsidP="000F4164">
      <w:pPr>
        <w:pStyle w:val="BodyText"/>
        <w:spacing w:before="4"/>
        <w:jc w:val="both"/>
        <w:rPr>
          <w:b/>
          <w:i/>
          <w:sz w:val="26"/>
        </w:rPr>
      </w:pPr>
    </w:p>
    <w:p w14:paraId="28E3A465" w14:textId="77777777" w:rsidR="000F4164" w:rsidRDefault="000F4164" w:rsidP="000F4164">
      <w:pPr>
        <w:pStyle w:val="BodyText"/>
        <w:spacing w:line="360" w:lineRule="auto"/>
        <w:ind w:right="438"/>
        <w:jc w:val="both"/>
      </w:pPr>
      <w:r>
        <w:t>The</w:t>
      </w:r>
      <w:r>
        <w:rPr>
          <w:spacing w:val="-4"/>
        </w:rPr>
        <w:t xml:space="preserve"> </w:t>
      </w:r>
      <w:r>
        <w:t>survey</w:t>
      </w:r>
      <w:r>
        <w:rPr>
          <w:spacing w:val="-4"/>
        </w:rPr>
        <w:t xml:space="preserve"> </w:t>
      </w:r>
      <w:r>
        <w:t>participants</w:t>
      </w:r>
      <w:r>
        <w:rPr>
          <w:spacing w:val="-3"/>
        </w:rPr>
        <w:t xml:space="preserve"> </w:t>
      </w:r>
      <w:r>
        <w:t>are</w:t>
      </w:r>
      <w:r>
        <w:rPr>
          <w:spacing w:val="-3"/>
        </w:rPr>
        <w:t xml:space="preserve"> </w:t>
      </w:r>
      <w:r>
        <w:t>well-educated,</w:t>
      </w:r>
      <w:r>
        <w:rPr>
          <w:spacing w:val="-4"/>
        </w:rPr>
        <w:t xml:space="preserve"> </w:t>
      </w:r>
      <w:r>
        <w:t>with</w:t>
      </w:r>
      <w:r>
        <w:rPr>
          <w:spacing w:val="-2"/>
        </w:rPr>
        <w:t xml:space="preserve"> </w:t>
      </w:r>
      <w:r>
        <w:t>50%</w:t>
      </w:r>
      <w:r>
        <w:rPr>
          <w:spacing w:val="-2"/>
        </w:rPr>
        <w:t xml:space="preserve"> </w:t>
      </w:r>
      <w:r>
        <w:t>holding</w:t>
      </w:r>
      <w:r>
        <w:rPr>
          <w:spacing w:val="-4"/>
        </w:rPr>
        <w:t xml:space="preserve"> </w:t>
      </w:r>
      <w:r>
        <w:t>a</w:t>
      </w:r>
      <w:r>
        <w:rPr>
          <w:spacing w:val="-2"/>
        </w:rPr>
        <w:t xml:space="preserve"> </w:t>
      </w:r>
      <w:r>
        <w:t>Bachelor's</w:t>
      </w:r>
      <w:r>
        <w:rPr>
          <w:spacing w:val="-2"/>
        </w:rPr>
        <w:t xml:space="preserve"> </w:t>
      </w:r>
      <w:r>
        <w:t>degree</w:t>
      </w:r>
      <w:r>
        <w:rPr>
          <w:spacing w:val="-4"/>
        </w:rPr>
        <w:t xml:space="preserve"> </w:t>
      </w:r>
      <w:r>
        <w:t>and</w:t>
      </w:r>
      <w:r>
        <w:rPr>
          <w:spacing w:val="-4"/>
        </w:rPr>
        <w:t xml:space="preserve"> </w:t>
      </w:r>
      <w:r>
        <w:t>20%</w:t>
      </w:r>
      <w:r>
        <w:rPr>
          <w:spacing w:val="-60"/>
        </w:rPr>
        <w:t xml:space="preserve"> </w:t>
      </w:r>
      <w:r>
        <w:t>having</w:t>
      </w:r>
      <w:r>
        <w:rPr>
          <w:spacing w:val="-3"/>
        </w:rPr>
        <w:t xml:space="preserve"> </w:t>
      </w:r>
      <w:r>
        <w:t>a</w:t>
      </w:r>
      <w:r>
        <w:rPr>
          <w:spacing w:val="-2"/>
        </w:rPr>
        <w:t xml:space="preserve"> </w:t>
      </w:r>
      <w:r>
        <w:t>Master's</w:t>
      </w:r>
      <w:r>
        <w:rPr>
          <w:spacing w:val="-2"/>
        </w:rPr>
        <w:t xml:space="preserve"> </w:t>
      </w:r>
      <w:r>
        <w:t>degree.</w:t>
      </w:r>
      <w:r>
        <w:rPr>
          <w:spacing w:val="-2"/>
        </w:rPr>
        <w:t xml:space="preserve"> </w:t>
      </w:r>
      <w:r>
        <w:t>This</w:t>
      </w:r>
      <w:r>
        <w:rPr>
          <w:spacing w:val="-1"/>
        </w:rPr>
        <w:t xml:space="preserve"> </w:t>
      </w:r>
      <w:r>
        <w:t>indicates</w:t>
      </w:r>
      <w:r>
        <w:rPr>
          <w:spacing w:val="-3"/>
        </w:rPr>
        <w:t xml:space="preserve"> </w:t>
      </w:r>
      <w:r>
        <w:t>that</w:t>
      </w:r>
      <w:r>
        <w:rPr>
          <w:spacing w:val="-2"/>
        </w:rPr>
        <w:t xml:space="preserve"> </w:t>
      </w:r>
      <w:r>
        <w:t>the</w:t>
      </w:r>
      <w:r>
        <w:rPr>
          <w:spacing w:val="-4"/>
        </w:rPr>
        <w:t xml:space="preserve"> </w:t>
      </w:r>
      <w:r>
        <w:t>survey</w:t>
      </w:r>
      <w:r>
        <w:rPr>
          <w:spacing w:val="-3"/>
        </w:rPr>
        <w:t xml:space="preserve"> </w:t>
      </w:r>
      <w:r>
        <w:t>primarily</w:t>
      </w:r>
      <w:r>
        <w:rPr>
          <w:spacing w:val="-2"/>
        </w:rPr>
        <w:t xml:space="preserve"> </w:t>
      </w:r>
      <w:r>
        <w:t>captured</w:t>
      </w:r>
      <w:r>
        <w:rPr>
          <w:spacing w:val="-2"/>
        </w:rPr>
        <w:t xml:space="preserve"> </w:t>
      </w:r>
      <w:r>
        <w:t>responses</w:t>
      </w:r>
      <w:r>
        <w:rPr>
          <w:spacing w:val="-2"/>
        </w:rPr>
        <w:t xml:space="preserve"> </w:t>
      </w:r>
      <w:r>
        <w:t>from</w:t>
      </w:r>
      <w:r>
        <w:rPr>
          <w:spacing w:val="-60"/>
        </w:rPr>
        <w:t xml:space="preserve"> </w:t>
      </w:r>
      <w:r>
        <w:t>individuals with</w:t>
      </w:r>
      <w:r>
        <w:rPr>
          <w:spacing w:val="-1"/>
        </w:rPr>
        <w:t xml:space="preserve"> </w:t>
      </w:r>
      <w:r>
        <w:t>higher educational</w:t>
      </w:r>
      <w:r>
        <w:rPr>
          <w:spacing w:val="-1"/>
        </w:rPr>
        <w:t xml:space="preserve"> </w:t>
      </w:r>
      <w:r>
        <w:t>qualifications.</w:t>
      </w:r>
    </w:p>
    <w:p w14:paraId="34437CC1" w14:textId="77777777" w:rsidR="000F4164" w:rsidRDefault="000F4164" w:rsidP="000F4164">
      <w:pPr>
        <w:pStyle w:val="BodyText"/>
        <w:spacing w:before="8"/>
        <w:rPr>
          <w:b/>
          <w:sz w:val="40"/>
        </w:rPr>
      </w:pPr>
    </w:p>
    <w:p w14:paraId="2DB28685" w14:textId="77777777" w:rsidR="009E0F47" w:rsidRDefault="009E0F47" w:rsidP="000F4164">
      <w:pPr>
        <w:pStyle w:val="BodyText"/>
        <w:spacing w:line="360" w:lineRule="auto"/>
        <w:ind w:right="436"/>
        <w:jc w:val="both"/>
      </w:pPr>
    </w:p>
    <w:p w14:paraId="3915270C" w14:textId="77777777" w:rsidR="009E0F47" w:rsidRDefault="009E0F47" w:rsidP="009E0F47">
      <w:pPr>
        <w:pStyle w:val="BodyText"/>
        <w:spacing w:line="360" w:lineRule="auto"/>
        <w:ind w:right="438"/>
        <w:jc w:val="both"/>
      </w:pPr>
    </w:p>
    <w:p w14:paraId="2EBD71E4" w14:textId="77777777" w:rsidR="009E0F47" w:rsidRDefault="009E0F47" w:rsidP="009E0F47">
      <w:pPr>
        <w:pStyle w:val="BodyText"/>
        <w:spacing w:line="360" w:lineRule="auto"/>
        <w:ind w:left="400" w:right="437"/>
        <w:jc w:val="both"/>
      </w:pPr>
    </w:p>
    <w:p w14:paraId="08847F6E" w14:textId="77777777" w:rsidR="009E0F47" w:rsidRDefault="009E0F47" w:rsidP="009E0F47">
      <w:pPr>
        <w:pStyle w:val="BodyText"/>
        <w:spacing w:line="360" w:lineRule="auto"/>
        <w:ind w:right="437"/>
        <w:jc w:val="both"/>
      </w:pPr>
    </w:p>
    <w:p w14:paraId="5F9882EE" w14:textId="77777777" w:rsidR="009E0F47" w:rsidRPr="004C6C7D" w:rsidRDefault="009E0F47" w:rsidP="009E0F47">
      <w:pPr>
        <w:tabs>
          <w:tab w:val="left" w:pos="473"/>
        </w:tabs>
        <w:spacing w:before="61" w:line="360" w:lineRule="auto"/>
        <w:ind w:right="434"/>
        <w:jc w:val="both"/>
        <w:rPr>
          <w:sz w:val="25"/>
        </w:rPr>
      </w:pPr>
    </w:p>
    <w:p w14:paraId="254DDC15" w14:textId="77777777" w:rsidR="000F4164" w:rsidRDefault="000F4164" w:rsidP="000F4164">
      <w:pPr>
        <w:pStyle w:val="Heading3"/>
        <w:ind w:left="0"/>
      </w:pPr>
      <w:r>
        <w:t>Table</w:t>
      </w:r>
      <w:r>
        <w:rPr>
          <w:spacing w:val="-2"/>
        </w:rPr>
        <w:t xml:space="preserve"> </w:t>
      </w:r>
      <w:r>
        <w:t>4:</w:t>
      </w:r>
      <w:r>
        <w:rPr>
          <w:spacing w:val="-1"/>
        </w:rPr>
        <w:t xml:space="preserve"> </w:t>
      </w:r>
      <w:r>
        <w:t>Monthly</w:t>
      </w:r>
      <w:r>
        <w:rPr>
          <w:spacing w:val="-2"/>
        </w:rPr>
        <w:t xml:space="preserve"> </w:t>
      </w:r>
      <w:r>
        <w:t>Income</w:t>
      </w:r>
      <w:r>
        <w:rPr>
          <w:spacing w:val="-2"/>
        </w:rPr>
        <w:t xml:space="preserve"> </w:t>
      </w:r>
      <w:r>
        <w:t>of</w:t>
      </w:r>
      <w:r>
        <w:rPr>
          <w:spacing w:val="-2"/>
        </w:rPr>
        <w:t xml:space="preserve"> </w:t>
      </w:r>
      <w:r>
        <w:t>the</w:t>
      </w:r>
      <w:r>
        <w:rPr>
          <w:spacing w:val="-2"/>
        </w:rPr>
        <w:t xml:space="preserve"> </w:t>
      </w:r>
      <w:r>
        <w:t>Respondents</w:t>
      </w:r>
    </w:p>
    <w:p w14:paraId="3700E733" w14:textId="77777777" w:rsidR="000F4164" w:rsidRDefault="000F4164" w:rsidP="000F4164">
      <w:pPr>
        <w:pStyle w:val="BodyText"/>
        <w:spacing w:before="6"/>
        <w:rPr>
          <w:b/>
          <w:sz w:val="15"/>
        </w:rPr>
      </w:pPr>
    </w:p>
    <w:tbl>
      <w:tblPr>
        <w:tblW w:w="8980"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20"/>
        <w:gridCol w:w="3509"/>
        <w:gridCol w:w="2151"/>
      </w:tblGrid>
      <w:tr w:rsidR="000F4164" w14:paraId="5801DFA2" w14:textId="77777777" w:rsidTr="000F4164">
        <w:trPr>
          <w:trHeight w:val="450"/>
        </w:trPr>
        <w:tc>
          <w:tcPr>
            <w:tcW w:w="3320" w:type="dxa"/>
          </w:tcPr>
          <w:p w14:paraId="38B253A3" w14:textId="77777777" w:rsidR="000F4164" w:rsidRDefault="000F4164" w:rsidP="00870A95">
            <w:pPr>
              <w:pStyle w:val="TableParagraph"/>
              <w:spacing w:before="81"/>
              <w:ind w:left="577" w:right="571"/>
              <w:jc w:val="center"/>
              <w:rPr>
                <w:b/>
                <w:sz w:val="25"/>
              </w:rPr>
            </w:pPr>
            <w:r>
              <w:rPr>
                <w:b/>
                <w:sz w:val="25"/>
              </w:rPr>
              <w:t>Monthly</w:t>
            </w:r>
            <w:r>
              <w:rPr>
                <w:b/>
                <w:spacing w:val="-2"/>
                <w:sz w:val="25"/>
              </w:rPr>
              <w:t xml:space="preserve"> </w:t>
            </w:r>
            <w:r>
              <w:rPr>
                <w:b/>
                <w:sz w:val="25"/>
              </w:rPr>
              <w:t>Income</w:t>
            </w:r>
          </w:p>
        </w:tc>
        <w:tc>
          <w:tcPr>
            <w:tcW w:w="3509" w:type="dxa"/>
          </w:tcPr>
          <w:p w14:paraId="2C3F7254" w14:textId="77777777" w:rsidR="000F4164" w:rsidRDefault="000F4164" w:rsidP="00870A95">
            <w:pPr>
              <w:pStyle w:val="TableParagraph"/>
              <w:spacing w:before="81"/>
              <w:ind w:left="702" w:right="696"/>
              <w:jc w:val="center"/>
              <w:rPr>
                <w:b/>
                <w:sz w:val="25"/>
              </w:rPr>
            </w:pPr>
            <w:r>
              <w:rPr>
                <w:b/>
                <w:sz w:val="25"/>
              </w:rPr>
              <w:t>No.</w:t>
            </w:r>
            <w:r>
              <w:rPr>
                <w:b/>
                <w:spacing w:val="-2"/>
                <w:sz w:val="25"/>
              </w:rPr>
              <w:t xml:space="preserve"> </w:t>
            </w:r>
            <w:r>
              <w:rPr>
                <w:b/>
                <w:sz w:val="25"/>
              </w:rPr>
              <w:t>of</w:t>
            </w:r>
            <w:r>
              <w:rPr>
                <w:b/>
                <w:spacing w:val="-1"/>
                <w:sz w:val="25"/>
              </w:rPr>
              <w:t xml:space="preserve"> </w:t>
            </w:r>
            <w:r>
              <w:rPr>
                <w:b/>
                <w:sz w:val="25"/>
              </w:rPr>
              <w:t>Respondents</w:t>
            </w:r>
          </w:p>
        </w:tc>
        <w:tc>
          <w:tcPr>
            <w:tcW w:w="2151" w:type="dxa"/>
          </w:tcPr>
          <w:p w14:paraId="1911B964" w14:textId="77777777" w:rsidR="000F4164" w:rsidRDefault="000F4164" w:rsidP="00870A95">
            <w:pPr>
              <w:pStyle w:val="TableParagraph"/>
              <w:spacing w:before="81"/>
              <w:ind w:left="461" w:right="459"/>
              <w:jc w:val="center"/>
              <w:rPr>
                <w:b/>
                <w:sz w:val="25"/>
              </w:rPr>
            </w:pPr>
            <w:r>
              <w:rPr>
                <w:b/>
                <w:sz w:val="25"/>
              </w:rPr>
              <w:t>Percentage</w:t>
            </w:r>
          </w:p>
        </w:tc>
      </w:tr>
      <w:tr w:rsidR="000F4164" w14:paraId="4454F06B" w14:textId="77777777" w:rsidTr="000F4164">
        <w:trPr>
          <w:trHeight w:val="448"/>
        </w:trPr>
        <w:tc>
          <w:tcPr>
            <w:tcW w:w="3320" w:type="dxa"/>
          </w:tcPr>
          <w:p w14:paraId="5AED2D6E" w14:textId="77777777" w:rsidR="000F4164" w:rsidRDefault="000F4164" w:rsidP="00870A95">
            <w:pPr>
              <w:pStyle w:val="TableParagraph"/>
              <w:spacing w:before="78"/>
              <w:ind w:left="741"/>
              <w:rPr>
                <w:sz w:val="25"/>
              </w:rPr>
            </w:pPr>
            <w:r>
              <w:rPr>
                <w:sz w:val="25"/>
              </w:rPr>
              <w:t>A.</w:t>
            </w:r>
            <w:r>
              <w:rPr>
                <w:spacing w:val="-3"/>
                <w:sz w:val="25"/>
              </w:rPr>
              <w:t xml:space="preserve"> </w:t>
            </w:r>
            <w:r>
              <w:rPr>
                <w:sz w:val="25"/>
              </w:rPr>
              <w:t>Below</w:t>
            </w:r>
            <w:r>
              <w:rPr>
                <w:spacing w:val="-2"/>
                <w:sz w:val="25"/>
              </w:rPr>
              <w:t xml:space="preserve"> </w:t>
            </w:r>
            <w:r>
              <w:rPr>
                <w:sz w:val="25"/>
              </w:rPr>
              <w:t>₹10,000</w:t>
            </w:r>
          </w:p>
        </w:tc>
        <w:tc>
          <w:tcPr>
            <w:tcW w:w="3509" w:type="dxa"/>
          </w:tcPr>
          <w:p w14:paraId="57F4BE29" w14:textId="77777777" w:rsidR="000F4164" w:rsidRDefault="000F4164" w:rsidP="00870A95">
            <w:pPr>
              <w:pStyle w:val="TableParagraph"/>
              <w:spacing w:before="78"/>
              <w:ind w:left="702" w:right="693"/>
              <w:jc w:val="center"/>
              <w:rPr>
                <w:sz w:val="25"/>
              </w:rPr>
            </w:pPr>
            <w:r>
              <w:rPr>
                <w:sz w:val="25"/>
              </w:rPr>
              <w:t>25</w:t>
            </w:r>
          </w:p>
        </w:tc>
        <w:tc>
          <w:tcPr>
            <w:tcW w:w="2151" w:type="dxa"/>
          </w:tcPr>
          <w:p w14:paraId="633005A2" w14:textId="77777777" w:rsidR="000F4164" w:rsidRDefault="000F4164" w:rsidP="00870A95">
            <w:pPr>
              <w:pStyle w:val="TableParagraph"/>
              <w:spacing w:before="78"/>
              <w:ind w:left="461" w:right="455"/>
              <w:jc w:val="center"/>
              <w:rPr>
                <w:sz w:val="25"/>
              </w:rPr>
            </w:pPr>
            <w:r>
              <w:rPr>
                <w:sz w:val="25"/>
              </w:rPr>
              <w:t>25%</w:t>
            </w:r>
          </w:p>
        </w:tc>
      </w:tr>
      <w:tr w:rsidR="000F4164" w14:paraId="4CDD89EE" w14:textId="77777777" w:rsidTr="000F4164">
        <w:trPr>
          <w:trHeight w:val="448"/>
        </w:trPr>
        <w:tc>
          <w:tcPr>
            <w:tcW w:w="3320" w:type="dxa"/>
          </w:tcPr>
          <w:p w14:paraId="0998072D" w14:textId="77777777" w:rsidR="000F4164" w:rsidRDefault="000F4164" w:rsidP="00870A95">
            <w:pPr>
              <w:pStyle w:val="TableParagraph"/>
              <w:spacing w:before="81"/>
              <w:ind w:left="577" w:right="571"/>
              <w:jc w:val="center"/>
              <w:rPr>
                <w:sz w:val="25"/>
              </w:rPr>
            </w:pPr>
            <w:r>
              <w:rPr>
                <w:sz w:val="25"/>
              </w:rPr>
              <w:t>B.</w:t>
            </w:r>
            <w:r>
              <w:rPr>
                <w:spacing w:val="-2"/>
                <w:sz w:val="25"/>
              </w:rPr>
              <w:t xml:space="preserve"> </w:t>
            </w:r>
            <w:r>
              <w:rPr>
                <w:sz w:val="25"/>
              </w:rPr>
              <w:t>₹10,000</w:t>
            </w:r>
            <w:r>
              <w:rPr>
                <w:spacing w:val="-1"/>
                <w:sz w:val="25"/>
              </w:rPr>
              <w:t xml:space="preserve"> </w:t>
            </w:r>
            <w:r>
              <w:rPr>
                <w:sz w:val="25"/>
              </w:rPr>
              <w:t>-</w:t>
            </w:r>
            <w:r>
              <w:rPr>
                <w:spacing w:val="-1"/>
                <w:sz w:val="25"/>
              </w:rPr>
              <w:t xml:space="preserve"> </w:t>
            </w:r>
            <w:r>
              <w:rPr>
                <w:sz w:val="25"/>
              </w:rPr>
              <w:t>₹20,000</w:t>
            </w:r>
          </w:p>
        </w:tc>
        <w:tc>
          <w:tcPr>
            <w:tcW w:w="3509" w:type="dxa"/>
          </w:tcPr>
          <w:p w14:paraId="2857F5B5" w14:textId="77777777" w:rsidR="000F4164" w:rsidRDefault="000F4164" w:rsidP="00870A95">
            <w:pPr>
              <w:pStyle w:val="TableParagraph"/>
              <w:spacing w:before="81"/>
              <w:ind w:left="702" w:right="693"/>
              <w:jc w:val="center"/>
              <w:rPr>
                <w:sz w:val="25"/>
              </w:rPr>
            </w:pPr>
            <w:r>
              <w:rPr>
                <w:sz w:val="25"/>
              </w:rPr>
              <w:t>40</w:t>
            </w:r>
          </w:p>
        </w:tc>
        <w:tc>
          <w:tcPr>
            <w:tcW w:w="2151" w:type="dxa"/>
          </w:tcPr>
          <w:p w14:paraId="5179E89C" w14:textId="77777777" w:rsidR="000F4164" w:rsidRDefault="000F4164" w:rsidP="00870A95">
            <w:pPr>
              <w:pStyle w:val="TableParagraph"/>
              <w:spacing w:before="81"/>
              <w:ind w:left="461" w:right="455"/>
              <w:jc w:val="center"/>
              <w:rPr>
                <w:sz w:val="25"/>
              </w:rPr>
            </w:pPr>
            <w:r>
              <w:rPr>
                <w:sz w:val="25"/>
              </w:rPr>
              <w:t>40%</w:t>
            </w:r>
          </w:p>
        </w:tc>
      </w:tr>
      <w:tr w:rsidR="000F4164" w14:paraId="6AC1DA2D" w14:textId="77777777" w:rsidTr="000F4164">
        <w:trPr>
          <w:trHeight w:val="448"/>
        </w:trPr>
        <w:tc>
          <w:tcPr>
            <w:tcW w:w="3320" w:type="dxa"/>
          </w:tcPr>
          <w:p w14:paraId="6A014075" w14:textId="77777777" w:rsidR="000F4164" w:rsidRDefault="000F4164" w:rsidP="00870A95">
            <w:pPr>
              <w:pStyle w:val="TableParagraph"/>
              <w:spacing w:before="81"/>
              <w:ind w:left="577" w:right="571"/>
              <w:jc w:val="center"/>
              <w:rPr>
                <w:sz w:val="25"/>
              </w:rPr>
            </w:pPr>
            <w:r>
              <w:rPr>
                <w:sz w:val="25"/>
              </w:rPr>
              <w:t>C.</w:t>
            </w:r>
            <w:r>
              <w:rPr>
                <w:spacing w:val="-2"/>
                <w:sz w:val="25"/>
              </w:rPr>
              <w:t xml:space="preserve"> </w:t>
            </w:r>
            <w:r>
              <w:rPr>
                <w:sz w:val="25"/>
              </w:rPr>
              <w:t>₹20,001</w:t>
            </w:r>
            <w:r>
              <w:rPr>
                <w:spacing w:val="-1"/>
                <w:sz w:val="25"/>
              </w:rPr>
              <w:t xml:space="preserve"> </w:t>
            </w:r>
            <w:r>
              <w:rPr>
                <w:sz w:val="25"/>
              </w:rPr>
              <w:t>-</w:t>
            </w:r>
            <w:r>
              <w:rPr>
                <w:spacing w:val="-1"/>
                <w:sz w:val="25"/>
              </w:rPr>
              <w:t xml:space="preserve"> </w:t>
            </w:r>
            <w:r>
              <w:rPr>
                <w:sz w:val="25"/>
              </w:rPr>
              <w:t>₹30,000</w:t>
            </w:r>
          </w:p>
        </w:tc>
        <w:tc>
          <w:tcPr>
            <w:tcW w:w="3509" w:type="dxa"/>
          </w:tcPr>
          <w:p w14:paraId="4D12AFE8" w14:textId="77777777" w:rsidR="000F4164" w:rsidRDefault="000F4164" w:rsidP="00870A95">
            <w:pPr>
              <w:pStyle w:val="TableParagraph"/>
              <w:spacing w:before="81"/>
              <w:ind w:left="702" w:right="693"/>
              <w:jc w:val="center"/>
              <w:rPr>
                <w:sz w:val="25"/>
              </w:rPr>
            </w:pPr>
            <w:r>
              <w:rPr>
                <w:sz w:val="25"/>
              </w:rPr>
              <w:t>20</w:t>
            </w:r>
          </w:p>
        </w:tc>
        <w:tc>
          <w:tcPr>
            <w:tcW w:w="2151" w:type="dxa"/>
          </w:tcPr>
          <w:p w14:paraId="60F3243B" w14:textId="77777777" w:rsidR="000F4164" w:rsidRDefault="000F4164" w:rsidP="00870A95">
            <w:pPr>
              <w:pStyle w:val="TableParagraph"/>
              <w:spacing w:before="81"/>
              <w:ind w:left="461" w:right="455"/>
              <w:jc w:val="center"/>
              <w:rPr>
                <w:sz w:val="25"/>
              </w:rPr>
            </w:pPr>
            <w:r>
              <w:rPr>
                <w:sz w:val="25"/>
              </w:rPr>
              <w:t>20%</w:t>
            </w:r>
          </w:p>
        </w:tc>
      </w:tr>
      <w:tr w:rsidR="000F4164" w14:paraId="53F03EDF" w14:textId="77777777" w:rsidTr="000F4164">
        <w:trPr>
          <w:trHeight w:val="450"/>
        </w:trPr>
        <w:tc>
          <w:tcPr>
            <w:tcW w:w="3320" w:type="dxa"/>
          </w:tcPr>
          <w:p w14:paraId="29DBDC05" w14:textId="77777777" w:rsidR="000F4164" w:rsidRDefault="000F4164" w:rsidP="00870A95">
            <w:pPr>
              <w:pStyle w:val="TableParagraph"/>
              <w:spacing w:before="81"/>
              <w:ind w:left="734"/>
              <w:rPr>
                <w:sz w:val="25"/>
              </w:rPr>
            </w:pPr>
            <w:r>
              <w:rPr>
                <w:sz w:val="25"/>
              </w:rPr>
              <w:t>D.</w:t>
            </w:r>
            <w:r>
              <w:rPr>
                <w:spacing w:val="-3"/>
                <w:sz w:val="25"/>
              </w:rPr>
              <w:t xml:space="preserve"> </w:t>
            </w:r>
            <w:r>
              <w:rPr>
                <w:sz w:val="25"/>
              </w:rPr>
              <w:t>Above</w:t>
            </w:r>
            <w:r>
              <w:rPr>
                <w:spacing w:val="-3"/>
                <w:sz w:val="25"/>
              </w:rPr>
              <w:t xml:space="preserve"> </w:t>
            </w:r>
            <w:r>
              <w:rPr>
                <w:sz w:val="25"/>
              </w:rPr>
              <w:t>₹30,000</w:t>
            </w:r>
          </w:p>
        </w:tc>
        <w:tc>
          <w:tcPr>
            <w:tcW w:w="3509" w:type="dxa"/>
          </w:tcPr>
          <w:p w14:paraId="72948654" w14:textId="77777777" w:rsidR="000F4164" w:rsidRDefault="000F4164" w:rsidP="00870A95">
            <w:pPr>
              <w:pStyle w:val="TableParagraph"/>
              <w:spacing w:before="81"/>
              <w:ind w:left="702" w:right="693"/>
              <w:jc w:val="center"/>
              <w:rPr>
                <w:sz w:val="25"/>
              </w:rPr>
            </w:pPr>
            <w:r>
              <w:rPr>
                <w:sz w:val="25"/>
              </w:rPr>
              <w:t>15</w:t>
            </w:r>
          </w:p>
        </w:tc>
        <w:tc>
          <w:tcPr>
            <w:tcW w:w="2151" w:type="dxa"/>
          </w:tcPr>
          <w:p w14:paraId="46F22E8A" w14:textId="77777777" w:rsidR="000F4164" w:rsidRDefault="000F4164" w:rsidP="00870A95">
            <w:pPr>
              <w:pStyle w:val="TableParagraph"/>
              <w:spacing w:before="81"/>
              <w:ind w:left="461" w:right="455"/>
              <w:jc w:val="center"/>
              <w:rPr>
                <w:sz w:val="25"/>
              </w:rPr>
            </w:pPr>
            <w:r>
              <w:rPr>
                <w:sz w:val="25"/>
              </w:rPr>
              <w:t>15%</w:t>
            </w:r>
          </w:p>
        </w:tc>
      </w:tr>
      <w:tr w:rsidR="000F4164" w14:paraId="33902E69" w14:textId="77777777" w:rsidTr="000F4164">
        <w:trPr>
          <w:trHeight w:val="448"/>
        </w:trPr>
        <w:tc>
          <w:tcPr>
            <w:tcW w:w="3320" w:type="dxa"/>
          </w:tcPr>
          <w:p w14:paraId="42A8C994" w14:textId="77777777" w:rsidR="000F4164" w:rsidRDefault="000F4164" w:rsidP="00870A95">
            <w:pPr>
              <w:pStyle w:val="TableParagraph"/>
              <w:spacing w:before="78"/>
              <w:ind w:left="577" w:right="569"/>
              <w:jc w:val="center"/>
              <w:rPr>
                <w:b/>
                <w:sz w:val="25"/>
              </w:rPr>
            </w:pPr>
            <w:r>
              <w:rPr>
                <w:b/>
                <w:sz w:val="25"/>
              </w:rPr>
              <w:t>Total</w:t>
            </w:r>
          </w:p>
        </w:tc>
        <w:tc>
          <w:tcPr>
            <w:tcW w:w="3509" w:type="dxa"/>
          </w:tcPr>
          <w:p w14:paraId="604A0110" w14:textId="77777777" w:rsidR="000F4164" w:rsidRDefault="000F4164" w:rsidP="00870A95">
            <w:pPr>
              <w:pStyle w:val="TableParagraph"/>
              <w:spacing w:before="78"/>
              <w:ind w:left="702" w:right="693"/>
              <w:jc w:val="center"/>
              <w:rPr>
                <w:b/>
                <w:sz w:val="25"/>
              </w:rPr>
            </w:pPr>
            <w:r>
              <w:rPr>
                <w:b/>
                <w:sz w:val="25"/>
              </w:rPr>
              <w:t>100</w:t>
            </w:r>
          </w:p>
        </w:tc>
        <w:tc>
          <w:tcPr>
            <w:tcW w:w="2151" w:type="dxa"/>
          </w:tcPr>
          <w:p w14:paraId="1217BBE6" w14:textId="77777777" w:rsidR="000F4164" w:rsidRDefault="000F4164" w:rsidP="00870A95">
            <w:pPr>
              <w:pStyle w:val="TableParagraph"/>
              <w:spacing w:before="78"/>
              <w:ind w:left="461" w:right="456"/>
              <w:jc w:val="center"/>
              <w:rPr>
                <w:b/>
                <w:sz w:val="25"/>
              </w:rPr>
            </w:pPr>
            <w:r>
              <w:rPr>
                <w:b/>
                <w:sz w:val="25"/>
              </w:rPr>
              <w:t>100%</w:t>
            </w:r>
          </w:p>
        </w:tc>
      </w:tr>
    </w:tbl>
    <w:p w14:paraId="18B75C06" w14:textId="77777777" w:rsidR="000F4164" w:rsidRPr="000F4164" w:rsidRDefault="000F4164" w:rsidP="000F4164">
      <w:pPr>
        <w:spacing w:before="158"/>
        <w:jc w:val="both"/>
        <w:rPr>
          <w:b/>
          <w:iCs/>
          <w:sz w:val="25"/>
        </w:rPr>
      </w:pPr>
      <w:r w:rsidRPr="000F4164">
        <w:rPr>
          <w:b/>
          <w:iCs/>
          <w:sz w:val="25"/>
        </w:rPr>
        <w:t>Analysis</w:t>
      </w:r>
      <w:r w:rsidRPr="000F4164">
        <w:rPr>
          <w:b/>
          <w:iCs/>
          <w:spacing w:val="-1"/>
          <w:sz w:val="25"/>
        </w:rPr>
        <w:t xml:space="preserve"> </w:t>
      </w:r>
      <w:r w:rsidRPr="000F4164">
        <w:rPr>
          <w:b/>
          <w:iCs/>
          <w:sz w:val="25"/>
        </w:rPr>
        <w:t>and</w:t>
      </w:r>
      <w:r w:rsidRPr="000F4164">
        <w:rPr>
          <w:b/>
          <w:iCs/>
          <w:spacing w:val="-2"/>
          <w:sz w:val="25"/>
        </w:rPr>
        <w:t xml:space="preserve"> </w:t>
      </w:r>
      <w:r w:rsidRPr="000F4164">
        <w:rPr>
          <w:b/>
          <w:iCs/>
          <w:sz w:val="25"/>
        </w:rPr>
        <w:t>Interpretation:</w:t>
      </w:r>
    </w:p>
    <w:p w14:paraId="4D520D39" w14:textId="77777777" w:rsidR="000F4164" w:rsidRDefault="000F4164" w:rsidP="000F4164">
      <w:pPr>
        <w:pStyle w:val="BodyText"/>
        <w:spacing w:before="178"/>
        <w:jc w:val="both"/>
      </w:pPr>
      <w:r>
        <w:t>The</w:t>
      </w:r>
      <w:r>
        <w:rPr>
          <w:spacing w:val="-5"/>
        </w:rPr>
        <w:t xml:space="preserve"> </w:t>
      </w:r>
      <w:r>
        <w:t>survey</w:t>
      </w:r>
      <w:r>
        <w:rPr>
          <w:spacing w:val="-4"/>
        </w:rPr>
        <w:t xml:space="preserve"> </w:t>
      </w:r>
      <w:r>
        <w:t>respondents'</w:t>
      </w:r>
      <w:r>
        <w:rPr>
          <w:spacing w:val="-6"/>
        </w:rPr>
        <w:t xml:space="preserve"> </w:t>
      </w:r>
      <w:r>
        <w:t>income</w:t>
      </w:r>
      <w:r>
        <w:rPr>
          <w:spacing w:val="-5"/>
        </w:rPr>
        <w:t xml:space="preserve"> </w:t>
      </w:r>
      <w:r>
        <w:t>distribution</w:t>
      </w:r>
      <w:r>
        <w:rPr>
          <w:spacing w:val="-6"/>
        </w:rPr>
        <w:t xml:space="preserve"> </w:t>
      </w:r>
      <w:r>
        <w:t>shows</w:t>
      </w:r>
      <w:r>
        <w:rPr>
          <w:spacing w:val="-3"/>
        </w:rPr>
        <w:t xml:space="preserve"> </w:t>
      </w:r>
      <w:r>
        <w:t>that</w:t>
      </w:r>
      <w:r>
        <w:rPr>
          <w:spacing w:val="-5"/>
        </w:rPr>
        <w:t xml:space="preserve"> </w:t>
      </w:r>
      <w:r>
        <w:t>the</w:t>
      </w:r>
      <w:r>
        <w:rPr>
          <w:spacing w:val="-4"/>
        </w:rPr>
        <w:t xml:space="preserve"> </w:t>
      </w:r>
      <w:r>
        <w:t>majority</w:t>
      </w:r>
      <w:r>
        <w:rPr>
          <w:spacing w:val="-6"/>
        </w:rPr>
        <w:t xml:space="preserve"> </w:t>
      </w:r>
      <w:r>
        <w:t>fall</w:t>
      </w:r>
      <w:r>
        <w:rPr>
          <w:spacing w:val="-7"/>
        </w:rPr>
        <w:t xml:space="preserve"> </w:t>
      </w:r>
      <w:r>
        <w:t>into</w:t>
      </w:r>
      <w:r>
        <w:rPr>
          <w:spacing w:val="-4"/>
        </w:rPr>
        <w:t xml:space="preserve"> </w:t>
      </w:r>
      <w:r>
        <w:t>the</w:t>
      </w:r>
      <w:r>
        <w:rPr>
          <w:spacing w:val="-4"/>
        </w:rPr>
        <w:t xml:space="preserve"> </w:t>
      </w:r>
      <w:r>
        <w:t>₹10,000</w:t>
      </w:r>
      <w:r>
        <w:rPr>
          <w:spacing w:val="-2"/>
        </w:rPr>
        <w:t xml:space="preserve"> </w:t>
      </w:r>
      <w:r>
        <w:t>-</w:t>
      </w:r>
    </w:p>
    <w:p w14:paraId="5FD222A4" w14:textId="77777777" w:rsidR="000F4164" w:rsidRDefault="000F4164" w:rsidP="000F4164">
      <w:pPr>
        <w:pStyle w:val="BodyText"/>
        <w:spacing w:before="145" w:line="357" w:lineRule="auto"/>
        <w:ind w:right="106"/>
        <w:jc w:val="both"/>
      </w:pPr>
      <w:r>
        <w:t>₹20,000</w:t>
      </w:r>
      <w:r>
        <w:rPr>
          <w:spacing w:val="16"/>
        </w:rPr>
        <w:t xml:space="preserve"> </w:t>
      </w:r>
      <w:r>
        <w:t>monthly</w:t>
      </w:r>
      <w:r>
        <w:rPr>
          <w:spacing w:val="19"/>
        </w:rPr>
        <w:t xml:space="preserve"> </w:t>
      </w:r>
      <w:r>
        <w:t>income</w:t>
      </w:r>
      <w:r>
        <w:rPr>
          <w:spacing w:val="16"/>
        </w:rPr>
        <w:t xml:space="preserve"> </w:t>
      </w:r>
      <w:r>
        <w:t>bracket</w:t>
      </w:r>
      <w:r>
        <w:rPr>
          <w:spacing w:val="18"/>
        </w:rPr>
        <w:t xml:space="preserve"> </w:t>
      </w:r>
      <w:r>
        <w:t>(40%).</w:t>
      </w:r>
      <w:r>
        <w:rPr>
          <w:spacing w:val="16"/>
        </w:rPr>
        <w:t xml:space="preserve"> </w:t>
      </w:r>
      <w:r>
        <w:t>This</w:t>
      </w:r>
      <w:r>
        <w:rPr>
          <w:spacing w:val="17"/>
        </w:rPr>
        <w:t xml:space="preserve"> </w:t>
      </w:r>
      <w:r>
        <w:t>indicates</w:t>
      </w:r>
      <w:r>
        <w:rPr>
          <w:spacing w:val="17"/>
        </w:rPr>
        <w:t xml:space="preserve"> </w:t>
      </w:r>
      <w:r>
        <w:t>that</w:t>
      </w:r>
      <w:r>
        <w:rPr>
          <w:spacing w:val="16"/>
        </w:rPr>
        <w:t xml:space="preserve"> </w:t>
      </w:r>
      <w:r>
        <w:t>the</w:t>
      </w:r>
      <w:r>
        <w:rPr>
          <w:spacing w:val="16"/>
        </w:rPr>
        <w:t xml:space="preserve"> </w:t>
      </w:r>
      <w:r>
        <w:t>survey</w:t>
      </w:r>
      <w:r>
        <w:rPr>
          <w:spacing w:val="16"/>
        </w:rPr>
        <w:t xml:space="preserve"> </w:t>
      </w:r>
      <w:r>
        <w:t>captured</w:t>
      </w:r>
      <w:r>
        <w:rPr>
          <w:spacing w:val="18"/>
        </w:rPr>
        <w:t xml:space="preserve"> </w:t>
      </w:r>
      <w:r>
        <w:t>a</w:t>
      </w:r>
      <w:r>
        <w:rPr>
          <w:spacing w:val="-60"/>
        </w:rPr>
        <w:t xml:space="preserve"> </w:t>
      </w:r>
      <w:r>
        <w:t>significant</w:t>
      </w:r>
      <w:r>
        <w:rPr>
          <w:spacing w:val="-2"/>
        </w:rPr>
        <w:t xml:space="preserve"> </w:t>
      </w:r>
      <w:r>
        <w:t>representation</w:t>
      </w:r>
      <w:r>
        <w:rPr>
          <w:spacing w:val="-1"/>
        </w:rPr>
        <w:t xml:space="preserve"> </w:t>
      </w:r>
      <w:r>
        <w:t>of</w:t>
      </w:r>
      <w:r>
        <w:rPr>
          <w:spacing w:val="-1"/>
        </w:rPr>
        <w:t xml:space="preserve"> </w:t>
      </w:r>
      <w:r>
        <w:t>low</w:t>
      </w:r>
      <w:r>
        <w:rPr>
          <w:spacing w:val="-1"/>
        </w:rPr>
        <w:t xml:space="preserve"> </w:t>
      </w:r>
      <w:r>
        <w:t>to</w:t>
      </w:r>
      <w:r>
        <w:rPr>
          <w:spacing w:val="-1"/>
        </w:rPr>
        <w:t xml:space="preserve"> </w:t>
      </w:r>
      <w:r>
        <w:t>middle-income</w:t>
      </w:r>
      <w:r>
        <w:rPr>
          <w:spacing w:val="-1"/>
        </w:rPr>
        <w:t xml:space="preserve"> </w:t>
      </w:r>
      <w:r>
        <w:t>individuals.</w:t>
      </w:r>
    </w:p>
    <w:p w14:paraId="71A89DD1" w14:textId="77777777" w:rsidR="000F4164" w:rsidRDefault="000F4164" w:rsidP="000F4164">
      <w:pPr>
        <w:pStyle w:val="Heading3"/>
        <w:ind w:left="0"/>
      </w:pPr>
      <w:r>
        <w:t>Table</w:t>
      </w:r>
      <w:r>
        <w:rPr>
          <w:spacing w:val="-3"/>
        </w:rPr>
        <w:t xml:space="preserve"> </w:t>
      </w:r>
      <w:r>
        <w:t>5:</w:t>
      </w:r>
      <w:r>
        <w:rPr>
          <w:spacing w:val="-1"/>
        </w:rPr>
        <w:t xml:space="preserve"> </w:t>
      </w:r>
      <w:r>
        <w:t>Occupation</w:t>
      </w:r>
      <w:r>
        <w:rPr>
          <w:spacing w:val="-2"/>
        </w:rPr>
        <w:t xml:space="preserve"> </w:t>
      </w:r>
      <w:r>
        <w:t>of</w:t>
      </w:r>
      <w:r>
        <w:rPr>
          <w:spacing w:val="2"/>
        </w:rPr>
        <w:t xml:space="preserve"> </w:t>
      </w:r>
      <w:r>
        <w:t>the</w:t>
      </w:r>
      <w:r>
        <w:rPr>
          <w:spacing w:val="-3"/>
        </w:rPr>
        <w:t xml:space="preserve"> </w:t>
      </w:r>
      <w:r>
        <w:t>Respondents</w:t>
      </w:r>
    </w:p>
    <w:p w14:paraId="6CBB5834" w14:textId="77777777" w:rsidR="000F4164" w:rsidRDefault="000F4164" w:rsidP="000F4164">
      <w:pPr>
        <w:pStyle w:val="BodyText"/>
        <w:spacing w:before="6"/>
        <w:rPr>
          <w:b/>
          <w:sz w:val="15"/>
        </w:rPr>
      </w:pPr>
    </w:p>
    <w:tbl>
      <w:tblPr>
        <w:tblW w:w="8898" w:type="dxa"/>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75"/>
        <w:gridCol w:w="3240"/>
        <w:gridCol w:w="1983"/>
      </w:tblGrid>
      <w:tr w:rsidR="000F4164" w14:paraId="3F599624" w14:textId="77777777" w:rsidTr="000F4164">
        <w:trPr>
          <w:trHeight w:val="493"/>
        </w:trPr>
        <w:tc>
          <w:tcPr>
            <w:tcW w:w="3675" w:type="dxa"/>
          </w:tcPr>
          <w:p w14:paraId="6A33B7B4" w14:textId="77777777" w:rsidR="000F4164" w:rsidRDefault="000F4164" w:rsidP="00870A95">
            <w:pPr>
              <w:pStyle w:val="TableParagraph"/>
              <w:spacing w:before="102"/>
              <w:ind w:left="1197" w:right="1190"/>
              <w:jc w:val="center"/>
              <w:rPr>
                <w:b/>
                <w:sz w:val="25"/>
              </w:rPr>
            </w:pPr>
            <w:r>
              <w:rPr>
                <w:b/>
                <w:sz w:val="25"/>
              </w:rPr>
              <w:t>Occupation</w:t>
            </w:r>
          </w:p>
        </w:tc>
        <w:tc>
          <w:tcPr>
            <w:tcW w:w="3240" w:type="dxa"/>
          </w:tcPr>
          <w:p w14:paraId="5D1B551F" w14:textId="77777777" w:rsidR="000F4164" w:rsidRDefault="000F4164" w:rsidP="00870A95">
            <w:pPr>
              <w:pStyle w:val="TableParagraph"/>
              <w:spacing w:before="102"/>
              <w:ind w:left="568" w:right="561"/>
              <w:jc w:val="center"/>
              <w:rPr>
                <w:b/>
                <w:sz w:val="25"/>
              </w:rPr>
            </w:pPr>
            <w:r>
              <w:rPr>
                <w:b/>
                <w:sz w:val="25"/>
              </w:rPr>
              <w:t>No.</w:t>
            </w:r>
            <w:r>
              <w:rPr>
                <w:b/>
                <w:spacing w:val="-2"/>
                <w:sz w:val="25"/>
              </w:rPr>
              <w:t xml:space="preserve"> </w:t>
            </w:r>
            <w:r>
              <w:rPr>
                <w:b/>
                <w:sz w:val="25"/>
              </w:rPr>
              <w:t>of</w:t>
            </w:r>
            <w:r>
              <w:rPr>
                <w:b/>
                <w:spacing w:val="-1"/>
                <w:sz w:val="25"/>
              </w:rPr>
              <w:t xml:space="preserve"> </w:t>
            </w:r>
            <w:r>
              <w:rPr>
                <w:b/>
                <w:sz w:val="25"/>
              </w:rPr>
              <w:t>Respondents</w:t>
            </w:r>
          </w:p>
        </w:tc>
        <w:tc>
          <w:tcPr>
            <w:tcW w:w="1983" w:type="dxa"/>
          </w:tcPr>
          <w:p w14:paraId="7C9D7334" w14:textId="77777777" w:rsidR="000F4164" w:rsidRDefault="000F4164" w:rsidP="00870A95">
            <w:pPr>
              <w:pStyle w:val="TableParagraph"/>
              <w:spacing w:before="102"/>
              <w:ind w:left="378" w:right="375"/>
              <w:jc w:val="center"/>
              <w:rPr>
                <w:b/>
                <w:sz w:val="25"/>
              </w:rPr>
            </w:pPr>
            <w:r>
              <w:rPr>
                <w:b/>
                <w:sz w:val="25"/>
              </w:rPr>
              <w:t>Percentage</w:t>
            </w:r>
          </w:p>
        </w:tc>
      </w:tr>
      <w:tr w:rsidR="000F4164" w14:paraId="5A75FA7E" w14:textId="77777777" w:rsidTr="000F4164">
        <w:trPr>
          <w:trHeight w:val="491"/>
        </w:trPr>
        <w:tc>
          <w:tcPr>
            <w:tcW w:w="3675" w:type="dxa"/>
          </w:tcPr>
          <w:p w14:paraId="6AE1AD7B" w14:textId="77777777" w:rsidR="000F4164" w:rsidRDefault="000F4164" w:rsidP="00870A95">
            <w:pPr>
              <w:pStyle w:val="TableParagraph"/>
              <w:spacing w:before="100"/>
              <w:ind w:left="1038"/>
              <w:rPr>
                <w:sz w:val="25"/>
              </w:rPr>
            </w:pPr>
            <w:r>
              <w:rPr>
                <w:sz w:val="25"/>
              </w:rPr>
              <w:t>A.</w:t>
            </w:r>
            <w:r>
              <w:rPr>
                <w:spacing w:val="-3"/>
                <w:sz w:val="25"/>
              </w:rPr>
              <w:t xml:space="preserve"> </w:t>
            </w:r>
            <w:r>
              <w:rPr>
                <w:sz w:val="25"/>
              </w:rPr>
              <w:t>Unemployed</w:t>
            </w:r>
          </w:p>
        </w:tc>
        <w:tc>
          <w:tcPr>
            <w:tcW w:w="3240" w:type="dxa"/>
          </w:tcPr>
          <w:p w14:paraId="6EC92FAE" w14:textId="77777777" w:rsidR="000F4164" w:rsidRDefault="000F4164" w:rsidP="00870A95">
            <w:pPr>
              <w:pStyle w:val="TableParagraph"/>
              <w:spacing w:before="100"/>
              <w:ind w:left="568" w:right="558"/>
              <w:jc w:val="center"/>
              <w:rPr>
                <w:sz w:val="25"/>
              </w:rPr>
            </w:pPr>
            <w:r>
              <w:rPr>
                <w:sz w:val="25"/>
              </w:rPr>
              <w:t>15</w:t>
            </w:r>
          </w:p>
        </w:tc>
        <w:tc>
          <w:tcPr>
            <w:tcW w:w="1983" w:type="dxa"/>
          </w:tcPr>
          <w:p w14:paraId="37372AE9" w14:textId="77777777" w:rsidR="000F4164" w:rsidRDefault="000F4164" w:rsidP="00870A95">
            <w:pPr>
              <w:pStyle w:val="TableParagraph"/>
              <w:spacing w:before="100"/>
              <w:ind w:left="377" w:right="375"/>
              <w:jc w:val="center"/>
              <w:rPr>
                <w:sz w:val="25"/>
              </w:rPr>
            </w:pPr>
            <w:r>
              <w:rPr>
                <w:sz w:val="25"/>
              </w:rPr>
              <w:t>15%</w:t>
            </w:r>
          </w:p>
        </w:tc>
      </w:tr>
      <w:tr w:rsidR="000F4164" w14:paraId="0047C2C5" w14:textId="77777777" w:rsidTr="000F4164">
        <w:trPr>
          <w:trHeight w:val="491"/>
        </w:trPr>
        <w:tc>
          <w:tcPr>
            <w:tcW w:w="3675" w:type="dxa"/>
          </w:tcPr>
          <w:p w14:paraId="7B17A968" w14:textId="77777777" w:rsidR="000F4164" w:rsidRDefault="000F4164" w:rsidP="00870A95">
            <w:pPr>
              <w:pStyle w:val="TableParagraph"/>
              <w:spacing w:before="100"/>
              <w:ind w:left="868"/>
              <w:rPr>
                <w:sz w:val="25"/>
              </w:rPr>
            </w:pPr>
            <w:r>
              <w:rPr>
                <w:sz w:val="25"/>
              </w:rPr>
              <w:t>B.</w:t>
            </w:r>
            <w:r>
              <w:rPr>
                <w:spacing w:val="-2"/>
                <w:sz w:val="25"/>
              </w:rPr>
              <w:t xml:space="preserve"> </w:t>
            </w:r>
            <w:r>
              <w:rPr>
                <w:sz w:val="25"/>
              </w:rPr>
              <w:t>Service</w:t>
            </w:r>
            <w:r>
              <w:rPr>
                <w:spacing w:val="-2"/>
                <w:sz w:val="25"/>
              </w:rPr>
              <w:t xml:space="preserve"> </w:t>
            </w:r>
            <w:r>
              <w:rPr>
                <w:sz w:val="25"/>
              </w:rPr>
              <w:t>Industry</w:t>
            </w:r>
          </w:p>
        </w:tc>
        <w:tc>
          <w:tcPr>
            <w:tcW w:w="3240" w:type="dxa"/>
          </w:tcPr>
          <w:p w14:paraId="55CB01BA" w14:textId="77777777" w:rsidR="000F4164" w:rsidRDefault="000F4164" w:rsidP="00870A95">
            <w:pPr>
              <w:pStyle w:val="TableParagraph"/>
              <w:spacing w:before="100"/>
              <w:ind w:left="568" w:right="558"/>
              <w:jc w:val="center"/>
              <w:rPr>
                <w:sz w:val="25"/>
              </w:rPr>
            </w:pPr>
            <w:r>
              <w:rPr>
                <w:sz w:val="25"/>
              </w:rPr>
              <w:t>40</w:t>
            </w:r>
          </w:p>
        </w:tc>
        <w:tc>
          <w:tcPr>
            <w:tcW w:w="1983" w:type="dxa"/>
          </w:tcPr>
          <w:p w14:paraId="680E1BA7" w14:textId="77777777" w:rsidR="000F4164" w:rsidRDefault="000F4164" w:rsidP="00870A95">
            <w:pPr>
              <w:pStyle w:val="TableParagraph"/>
              <w:spacing w:before="100"/>
              <w:ind w:left="377" w:right="375"/>
              <w:jc w:val="center"/>
              <w:rPr>
                <w:sz w:val="25"/>
              </w:rPr>
            </w:pPr>
            <w:r>
              <w:rPr>
                <w:sz w:val="25"/>
              </w:rPr>
              <w:t>40%</w:t>
            </w:r>
          </w:p>
        </w:tc>
      </w:tr>
      <w:tr w:rsidR="000F4164" w14:paraId="3D5802D5" w14:textId="77777777" w:rsidTr="000F4164">
        <w:trPr>
          <w:trHeight w:val="491"/>
        </w:trPr>
        <w:tc>
          <w:tcPr>
            <w:tcW w:w="3675" w:type="dxa"/>
          </w:tcPr>
          <w:p w14:paraId="5C079EA9" w14:textId="77777777" w:rsidR="000F4164" w:rsidRDefault="000F4164" w:rsidP="00870A95">
            <w:pPr>
              <w:pStyle w:val="TableParagraph"/>
              <w:spacing w:before="100"/>
              <w:ind w:left="558"/>
              <w:rPr>
                <w:sz w:val="25"/>
              </w:rPr>
            </w:pPr>
            <w:r>
              <w:rPr>
                <w:sz w:val="25"/>
              </w:rPr>
              <w:t>C.</w:t>
            </w:r>
            <w:r>
              <w:rPr>
                <w:spacing w:val="-3"/>
                <w:sz w:val="25"/>
              </w:rPr>
              <w:t xml:space="preserve"> </w:t>
            </w:r>
            <w:r>
              <w:rPr>
                <w:sz w:val="25"/>
              </w:rPr>
              <w:t>Business/Entrepreneur</w:t>
            </w:r>
          </w:p>
        </w:tc>
        <w:tc>
          <w:tcPr>
            <w:tcW w:w="3240" w:type="dxa"/>
          </w:tcPr>
          <w:p w14:paraId="2B5EA1D9" w14:textId="77777777" w:rsidR="000F4164" w:rsidRDefault="000F4164" w:rsidP="00870A95">
            <w:pPr>
              <w:pStyle w:val="TableParagraph"/>
              <w:spacing w:before="100"/>
              <w:ind w:left="568" w:right="558"/>
              <w:jc w:val="center"/>
              <w:rPr>
                <w:sz w:val="25"/>
              </w:rPr>
            </w:pPr>
            <w:r>
              <w:rPr>
                <w:sz w:val="25"/>
              </w:rPr>
              <w:t>20</w:t>
            </w:r>
          </w:p>
        </w:tc>
        <w:tc>
          <w:tcPr>
            <w:tcW w:w="1983" w:type="dxa"/>
          </w:tcPr>
          <w:p w14:paraId="6873CBA2" w14:textId="77777777" w:rsidR="000F4164" w:rsidRDefault="000F4164" w:rsidP="00870A95">
            <w:pPr>
              <w:pStyle w:val="TableParagraph"/>
              <w:spacing w:before="100"/>
              <w:ind w:left="377" w:right="375"/>
              <w:jc w:val="center"/>
              <w:rPr>
                <w:sz w:val="25"/>
              </w:rPr>
            </w:pPr>
            <w:r>
              <w:rPr>
                <w:sz w:val="25"/>
              </w:rPr>
              <w:t>20%</w:t>
            </w:r>
          </w:p>
        </w:tc>
      </w:tr>
      <w:tr w:rsidR="000F4164" w14:paraId="1B627501" w14:textId="77777777" w:rsidTr="000F4164">
        <w:trPr>
          <w:trHeight w:val="491"/>
        </w:trPr>
        <w:tc>
          <w:tcPr>
            <w:tcW w:w="3675" w:type="dxa"/>
          </w:tcPr>
          <w:p w14:paraId="74717E51" w14:textId="77777777" w:rsidR="000F4164" w:rsidRDefault="000F4164" w:rsidP="00870A95">
            <w:pPr>
              <w:pStyle w:val="TableParagraph"/>
              <w:spacing w:before="102"/>
              <w:ind w:left="1300"/>
              <w:rPr>
                <w:sz w:val="25"/>
              </w:rPr>
            </w:pPr>
            <w:r>
              <w:rPr>
                <w:sz w:val="25"/>
              </w:rPr>
              <w:t>D.</w:t>
            </w:r>
            <w:r>
              <w:rPr>
                <w:spacing w:val="-2"/>
                <w:sz w:val="25"/>
              </w:rPr>
              <w:t xml:space="preserve"> </w:t>
            </w:r>
            <w:r>
              <w:rPr>
                <w:sz w:val="25"/>
              </w:rPr>
              <w:t>Student</w:t>
            </w:r>
          </w:p>
        </w:tc>
        <w:tc>
          <w:tcPr>
            <w:tcW w:w="3240" w:type="dxa"/>
          </w:tcPr>
          <w:p w14:paraId="4107DA91" w14:textId="77777777" w:rsidR="000F4164" w:rsidRDefault="000F4164" w:rsidP="00870A95">
            <w:pPr>
              <w:pStyle w:val="TableParagraph"/>
              <w:spacing w:before="102"/>
              <w:ind w:left="568" w:right="558"/>
              <w:jc w:val="center"/>
              <w:rPr>
                <w:sz w:val="25"/>
              </w:rPr>
            </w:pPr>
            <w:r>
              <w:rPr>
                <w:sz w:val="25"/>
              </w:rPr>
              <w:t>25</w:t>
            </w:r>
          </w:p>
        </w:tc>
        <w:tc>
          <w:tcPr>
            <w:tcW w:w="1983" w:type="dxa"/>
          </w:tcPr>
          <w:p w14:paraId="6558D14D" w14:textId="77777777" w:rsidR="000F4164" w:rsidRDefault="000F4164" w:rsidP="00870A95">
            <w:pPr>
              <w:pStyle w:val="TableParagraph"/>
              <w:spacing w:before="102"/>
              <w:ind w:left="377" w:right="375"/>
              <w:jc w:val="center"/>
              <w:rPr>
                <w:sz w:val="25"/>
              </w:rPr>
            </w:pPr>
            <w:r>
              <w:rPr>
                <w:sz w:val="25"/>
              </w:rPr>
              <w:t>25%</w:t>
            </w:r>
          </w:p>
        </w:tc>
      </w:tr>
      <w:tr w:rsidR="000F4164" w14:paraId="0D924FBD" w14:textId="77777777" w:rsidTr="000F4164">
        <w:trPr>
          <w:trHeight w:val="494"/>
        </w:trPr>
        <w:tc>
          <w:tcPr>
            <w:tcW w:w="3675" w:type="dxa"/>
          </w:tcPr>
          <w:p w14:paraId="2B2F6EC6" w14:textId="77777777" w:rsidR="000F4164" w:rsidRDefault="000F4164" w:rsidP="00870A95">
            <w:pPr>
              <w:pStyle w:val="TableParagraph"/>
              <w:spacing w:before="102"/>
              <w:ind w:left="1197" w:right="1189"/>
              <w:jc w:val="center"/>
              <w:rPr>
                <w:b/>
                <w:sz w:val="25"/>
              </w:rPr>
            </w:pPr>
            <w:r>
              <w:rPr>
                <w:b/>
                <w:sz w:val="25"/>
              </w:rPr>
              <w:t>Total</w:t>
            </w:r>
          </w:p>
        </w:tc>
        <w:tc>
          <w:tcPr>
            <w:tcW w:w="3240" w:type="dxa"/>
          </w:tcPr>
          <w:p w14:paraId="55B95960" w14:textId="77777777" w:rsidR="000F4164" w:rsidRDefault="000F4164" w:rsidP="00870A95">
            <w:pPr>
              <w:pStyle w:val="TableParagraph"/>
              <w:spacing w:before="102"/>
              <w:ind w:left="568" w:right="558"/>
              <w:jc w:val="center"/>
              <w:rPr>
                <w:b/>
                <w:sz w:val="25"/>
              </w:rPr>
            </w:pPr>
            <w:r>
              <w:rPr>
                <w:b/>
                <w:sz w:val="25"/>
              </w:rPr>
              <w:t>100</w:t>
            </w:r>
          </w:p>
        </w:tc>
        <w:tc>
          <w:tcPr>
            <w:tcW w:w="1983" w:type="dxa"/>
          </w:tcPr>
          <w:p w14:paraId="42A6A199" w14:textId="77777777" w:rsidR="000F4164" w:rsidRDefault="000F4164" w:rsidP="00870A95">
            <w:pPr>
              <w:pStyle w:val="TableParagraph"/>
              <w:spacing w:before="102"/>
              <w:ind w:left="378" w:right="372"/>
              <w:jc w:val="center"/>
              <w:rPr>
                <w:b/>
                <w:sz w:val="25"/>
              </w:rPr>
            </w:pPr>
            <w:r>
              <w:rPr>
                <w:b/>
                <w:sz w:val="25"/>
              </w:rPr>
              <w:t>100%</w:t>
            </w:r>
          </w:p>
        </w:tc>
      </w:tr>
    </w:tbl>
    <w:p w14:paraId="3378BD7E" w14:textId="77777777" w:rsidR="000F4164" w:rsidRDefault="000F4164" w:rsidP="000F4164">
      <w:pPr>
        <w:ind w:left="400"/>
        <w:rPr>
          <w:b/>
          <w:i/>
          <w:sz w:val="25"/>
        </w:rPr>
      </w:pPr>
    </w:p>
    <w:p w14:paraId="407E44FD" w14:textId="1FFFCD6E" w:rsidR="000F4164" w:rsidRPr="000F4164" w:rsidRDefault="000F4164" w:rsidP="000F4164">
      <w:pPr>
        <w:rPr>
          <w:b/>
          <w:iCs/>
          <w:sz w:val="25"/>
        </w:rPr>
      </w:pPr>
      <w:r w:rsidRPr="000F4164">
        <w:rPr>
          <w:iCs/>
          <w:noProof/>
          <w:lang w:val="en-IN" w:eastAsia="en-IN"/>
        </w:rPr>
        <w:drawing>
          <wp:anchor distT="0" distB="0" distL="0" distR="0" simplePos="0" relativeHeight="251663360" behindDoc="1" locked="0" layoutInCell="1" allowOverlap="1" wp14:anchorId="6EDA1AC0" wp14:editId="404120F3">
            <wp:simplePos x="0" y="0"/>
            <wp:positionH relativeFrom="page">
              <wp:posOffset>4646295</wp:posOffset>
            </wp:positionH>
            <wp:positionV relativeFrom="paragraph">
              <wp:posOffset>-1645073</wp:posOffset>
            </wp:positionV>
            <wp:extent cx="63150" cy="63150"/>
            <wp:effectExtent l="0" t="0" r="0" b="0"/>
            <wp:wrapNone/>
            <wp:docPr id="2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3.png"/>
                    <pic:cNvPicPr/>
                  </pic:nvPicPr>
                  <pic:blipFill>
                    <a:blip r:embed="rId14" cstate="print"/>
                    <a:stretch>
                      <a:fillRect/>
                    </a:stretch>
                  </pic:blipFill>
                  <pic:spPr>
                    <a:xfrm>
                      <a:off x="0" y="0"/>
                      <a:ext cx="63150" cy="63150"/>
                    </a:xfrm>
                    <a:prstGeom prst="rect">
                      <a:avLst/>
                    </a:prstGeom>
                  </pic:spPr>
                </pic:pic>
              </a:graphicData>
            </a:graphic>
          </wp:anchor>
        </w:drawing>
      </w:r>
      <w:r w:rsidRPr="000F4164">
        <w:rPr>
          <w:iCs/>
          <w:noProof/>
          <w:lang w:val="en-IN" w:eastAsia="en-IN"/>
        </w:rPr>
        <w:drawing>
          <wp:anchor distT="0" distB="0" distL="0" distR="0" simplePos="0" relativeHeight="251664384" behindDoc="1" locked="0" layoutInCell="1" allowOverlap="1" wp14:anchorId="1D99E505" wp14:editId="33F3A305">
            <wp:simplePos x="0" y="0"/>
            <wp:positionH relativeFrom="page">
              <wp:posOffset>4646295</wp:posOffset>
            </wp:positionH>
            <wp:positionV relativeFrom="paragraph">
              <wp:posOffset>-1292648</wp:posOffset>
            </wp:positionV>
            <wp:extent cx="63150" cy="63150"/>
            <wp:effectExtent l="0" t="0" r="0" b="0"/>
            <wp:wrapNone/>
            <wp:docPr id="2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4.png"/>
                    <pic:cNvPicPr/>
                  </pic:nvPicPr>
                  <pic:blipFill>
                    <a:blip r:embed="rId15" cstate="print"/>
                    <a:stretch>
                      <a:fillRect/>
                    </a:stretch>
                  </pic:blipFill>
                  <pic:spPr>
                    <a:xfrm>
                      <a:off x="0" y="0"/>
                      <a:ext cx="63150" cy="63150"/>
                    </a:xfrm>
                    <a:prstGeom prst="rect">
                      <a:avLst/>
                    </a:prstGeom>
                  </pic:spPr>
                </pic:pic>
              </a:graphicData>
            </a:graphic>
          </wp:anchor>
        </w:drawing>
      </w:r>
      <w:r w:rsidRPr="000F4164">
        <w:rPr>
          <w:b/>
          <w:iCs/>
          <w:sz w:val="25"/>
        </w:rPr>
        <w:t>Analysis</w:t>
      </w:r>
      <w:r w:rsidRPr="000F4164">
        <w:rPr>
          <w:b/>
          <w:iCs/>
          <w:spacing w:val="-1"/>
          <w:sz w:val="25"/>
        </w:rPr>
        <w:t xml:space="preserve"> </w:t>
      </w:r>
      <w:r w:rsidRPr="000F4164">
        <w:rPr>
          <w:b/>
          <w:iCs/>
          <w:sz w:val="25"/>
        </w:rPr>
        <w:t>and</w:t>
      </w:r>
      <w:r w:rsidRPr="000F4164">
        <w:rPr>
          <w:b/>
          <w:iCs/>
          <w:spacing w:val="-2"/>
          <w:sz w:val="25"/>
        </w:rPr>
        <w:t xml:space="preserve"> </w:t>
      </w:r>
      <w:r w:rsidRPr="000F4164">
        <w:rPr>
          <w:b/>
          <w:iCs/>
          <w:sz w:val="25"/>
        </w:rPr>
        <w:t>Interpretation:</w:t>
      </w:r>
    </w:p>
    <w:p w14:paraId="47297D25" w14:textId="77777777" w:rsidR="000F4164" w:rsidRDefault="000F4164" w:rsidP="000F4164">
      <w:pPr>
        <w:pStyle w:val="BodyText"/>
        <w:spacing w:before="4"/>
        <w:rPr>
          <w:b/>
          <w:i/>
          <w:sz w:val="26"/>
        </w:rPr>
      </w:pPr>
    </w:p>
    <w:p w14:paraId="1DB2C91D" w14:textId="77777777" w:rsidR="000F4164" w:rsidRDefault="000F4164" w:rsidP="000F4164">
      <w:pPr>
        <w:pStyle w:val="BodyText"/>
        <w:spacing w:line="360" w:lineRule="auto"/>
        <w:ind w:right="440"/>
        <w:jc w:val="both"/>
      </w:pPr>
      <w:r>
        <w:t>The survey respondents represent diverse occupational backgrounds. The service industry</w:t>
      </w:r>
      <w:r>
        <w:rPr>
          <w:spacing w:val="-60"/>
        </w:rPr>
        <w:t xml:space="preserve"> </w:t>
      </w:r>
      <w:r>
        <w:t>and students make up the highest proportions with 40% and 25%, respectively. This</w:t>
      </w:r>
      <w:r>
        <w:rPr>
          <w:spacing w:val="1"/>
        </w:rPr>
        <w:t xml:space="preserve"> </w:t>
      </w:r>
      <w:r>
        <w:t>indicates</w:t>
      </w:r>
      <w:r>
        <w:rPr>
          <w:spacing w:val="-2"/>
        </w:rPr>
        <w:t xml:space="preserve"> </w:t>
      </w:r>
      <w:r>
        <w:t>that</w:t>
      </w:r>
      <w:r>
        <w:rPr>
          <w:spacing w:val="-1"/>
        </w:rPr>
        <w:t xml:space="preserve"> </w:t>
      </w:r>
      <w:r>
        <w:t>the</w:t>
      </w:r>
      <w:r>
        <w:rPr>
          <w:spacing w:val="-1"/>
        </w:rPr>
        <w:t xml:space="preserve"> </w:t>
      </w:r>
      <w:r>
        <w:t>survey captured</w:t>
      </w:r>
      <w:r>
        <w:rPr>
          <w:spacing w:val="-1"/>
        </w:rPr>
        <w:t xml:space="preserve"> </w:t>
      </w:r>
      <w:r>
        <w:t>a</w:t>
      </w:r>
      <w:r>
        <w:rPr>
          <w:spacing w:val="-1"/>
        </w:rPr>
        <w:t xml:space="preserve"> </w:t>
      </w:r>
      <w:r>
        <w:t>mix</w:t>
      </w:r>
      <w:r>
        <w:rPr>
          <w:spacing w:val="-1"/>
        </w:rPr>
        <w:t xml:space="preserve"> </w:t>
      </w:r>
      <w:r>
        <w:t>of</w:t>
      </w:r>
      <w:r>
        <w:rPr>
          <w:spacing w:val="-1"/>
        </w:rPr>
        <w:t xml:space="preserve"> </w:t>
      </w:r>
      <w:r>
        <w:t>employed</w:t>
      </w:r>
      <w:r>
        <w:rPr>
          <w:spacing w:val="-1"/>
        </w:rPr>
        <w:t xml:space="preserve"> </w:t>
      </w:r>
      <w:r>
        <w:t>and</w:t>
      </w:r>
      <w:r>
        <w:rPr>
          <w:spacing w:val="2"/>
        </w:rPr>
        <w:t xml:space="preserve"> </w:t>
      </w:r>
      <w:r>
        <w:t>student</w:t>
      </w:r>
      <w:r>
        <w:rPr>
          <w:spacing w:val="-2"/>
        </w:rPr>
        <w:t xml:space="preserve"> </w:t>
      </w:r>
      <w:r>
        <w:t>participants.</w:t>
      </w:r>
    </w:p>
    <w:p w14:paraId="6FFAEE19" w14:textId="77777777" w:rsidR="000F4164" w:rsidRDefault="000F4164" w:rsidP="000F4164">
      <w:pPr>
        <w:pStyle w:val="Heading3"/>
        <w:spacing w:before="89"/>
      </w:pPr>
      <w:r>
        <w:t>FINDINGS</w:t>
      </w:r>
    </w:p>
    <w:p w14:paraId="088D1A9D" w14:textId="77777777" w:rsidR="000F4164" w:rsidRDefault="000F4164" w:rsidP="000F4164">
      <w:pPr>
        <w:pStyle w:val="BodyText"/>
        <w:spacing w:before="6"/>
        <w:rPr>
          <w:b/>
          <w:sz w:val="26"/>
        </w:rPr>
      </w:pPr>
    </w:p>
    <w:p w14:paraId="2842B14F" w14:textId="77777777" w:rsidR="000F4164" w:rsidRDefault="000F4164" w:rsidP="000F4164">
      <w:pPr>
        <w:pStyle w:val="ListParagraph"/>
        <w:numPr>
          <w:ilvl w:val="0"/>
          <w:numId w:val="6"/>
        </w:numPr>
        <w:tabs>
          <w:tab w:val="left" w:pos="617"/>
        </w:tabs>
        <w:spacing w:line="360" w:lineRule="auto"/>
        <w:ind w:right="434"/>
        <w:jc w:val="both"/>
        <w:rPr>
          <w:sz w:val="25"/>
        </w:rPr>
      </w:pPr>
      <w:r>
        <w:rPr>
          <w:sz w:val="25"/>
        </w:rPr>
        <w:t>Age</w:t>
      </w:r>
      <w:r>
        <w:rPr>
          <w:spacing w:val="-7"/>
          <w:sz w:val="25"/>
        </w:rPr>
        <w:t xml:space="preserve"> </w:t>
      </w:r>
      <w:r>
        <w:rPr>
          <w:sz w:val="25"/>
        </w:rPr>
        <w:t>Distribution:</w:t>
      </w:r>
      <w:r>
        <w:rPr>
          <w:spacing w:val="-6"/>
          <w:sz w:val="25"/>
        </w:rPr>
        <w:t xml:space="preserve"> </w:t>
      </w:r>
      <w:r>
        <w:rPr>
          <w:sz w:val="25"/>
        </w:rPr>
        <w:t>The</w:t>
      </w:r>
      <w:r>
        <w:rPr>
          <w:spacing w:val="-6"/>
          <w:sz w:val="25"/>
        </w:rPr>
        <w:t xml:space="preserve"> </w:t>
      </w:r>
      <w:r>
        <w:rPr>
          <w:sz w:val="25"/>
        </w:rPr>
        <w:t>survey</w:t>
      </w:r>
      <w:r>
        <w:rPr>
          <w:spacing w:val="-7"/>
          <w:sz w:val="25"/>
        </w:rPr>
        <w:t xml:space="preserve"> </w:t>
      </w:r>
      <w:r>
        <w:rPr>
          <w:sz w:val="25"/>
        </w:rPr>
        <w:t>reveals</w:t>
      </w:r>
      <w:r>
        <w:rPr>
          <w:spacing w:val="-6"/>
          <w:sz w:val="25"/>
        </w:rPr>
        <w:t xml:space="preserve"> </w:t>
      </w:r>
      <w:r>
        <w:rPr>
          <w:sz w:val="25"/>
        </w:rPr>
        <w:t>a</w:t>
      </w:r>
      <w:r>
        <w:rPr>
          <w:spacing w:val="-6"/>
          <w:sz w:val="25"/>
        </w:rPr>
        <w:t xml:space="preserve"> </w:t>
      </w:r>
      <w:r>
        <w:rPr>
          <w:sz w:val="25"/>
        </w:rPr>
        <w:t>diverse</w:t>
      </w:r>
      <w:r>
        <w:rPr>
          <w:spacing w:val="-7"/>
          <w:sz w:val="25"/>
        </w:rPr>
        <w:t xml:space="preserve"> </w:t>
      </w:r>
      <w:r>
        <w:rPr>
          <w:sz w:val="25"/>
        </w:rPr>
        <w:t>age</w:t>
      </w:r>
      <w:r>
        <w:rPr>
          <w:spacing w:val="-7"/>
          <w:sz w:val="25"/>
        </w:rPr>
        <w:t xml:space="preserve"> </w:t>
      </w:r>
      <w:r>
        <w:rPr>
          <w:sz w:val="25"/>
        </w:rPr>
        <w:t>distribution</w:t>
      </w:r>
      <w:r>
        <w:rPr>
          <w:spacing w:val="-5"/>
          <w:sz w:val="25"/>
        </w:rPr>
        <w:t xml:space="preserve"> </w:t>
      </w:r>
      <w:r>
        <w:rPr>
          <w:sz w:val="25"/>
        </w:rPr>
        <w:t>among</w:t>
      </w:r>
      <w:r>
        <w:rPr>
          <w:spacing w:val="-7"/>
          <w:sz w:val="25"/>
        </w:rPr>
        <w:t xml:space="preserve"> </w:t>
      </w:r>
      <w:r>
        <w:rPr>
          <w:sz w:val="25"/>
        </w:rPr>
        <w:t>respondents,</w:t>
      </w:r>
      <w:r>
        <w:rPr>
          <w:spacing w:val="-6"/>
          <w:sz w:val="25"/>
        </w:rPr>
        <w:t xml:space="preserve"> </w:t>
      </w:r>
      <w:r>
        <w:rPr>
          <w:sz w:val="25"/>
        </w:rPr>
        <w:t>with</w:t>
      </w:r>
      <w:r>
        <w:rPr>
          <w:spacing w:val="-60"/>
          <w:sz w:val="25"/>
        </w:rPr>
        <w:t xml:space="preserve"> </w:t>
      </w:r>
      <w:r>
        <w:rPr>
          <w:sz w:val="25"/>
        </w:rPr>
        <w:t>25% falling in the 18-25 years age group, 30% in the 26-35 years group, 25% in the 36-</w:t>
      </w:r>
      <w:r>
        <w:rPr>
          <w:spacing w:val="-60"/>
          <w:sz w:val="25"/>
        </w:rPr>
        <w:t xml:space="preserve"> </w:t>
      </w:r>
      <w:r>
        <w:rPr>
          <w:sz w:val="25"/>
        </w:rPr>
        <w:t>45</w:t>
      </w:r>
      <w:r>
        <w:rPr>
          <w:spacing w:val="-2"/>
          <w:sz w:val="25"/>
        </w:rPr>
        <w:t xml:space="preserve"> </w:t>
      </w:r>
      <w:r>
        <w:rPr>
          <w:sz w:val="25"/>
        </w:rPr>
        <w:t>years group,</w:t>
      </w:r>
      <w:r>
        <w:rPr>
          <w:spacing w:val="-1"/>
          <w:sz w:val="25"/>
        </w:rPr>
        <w:t xml:space="preserve"> </w:t>
      </w:r>
      <w:r>
        <w:rPr>
          <w:sz w:val="25"/>
        </w:rPr>
        <w:t>and</w:t>
      </w:r>
      <w:r>
        <w:rPr>
          <w:spacing w:val="-1"/>
          <w:sz w:val="25"/>
        </w:rPr>
        <w:t xml:space="preserve"> </w:t>
      </w:r>
      <w:r>
        <w:rPr>
          <w:sz w:val="25"/>
        </w:rPr>
        <w:t>20% aged</w:t>
      </w:r>
      <w:r>
        <w:rPr>
          <w:spacing w:val="-1"/>
          <w:sz w:val="25"/>
        </w:rPr>
        <w:t xml:space="preserve"> </w:t>
      </w:r>
      <w:r>
        <w:rPr>
          <w:sz w:val="25"/>
        </w:rPr>
        <w:t>46</w:t>
      </w:r>
      <w:r>
        <w:rPr>
          <w:spacing w:val="-1"/>
          <w:sz w:val="25"/>
        </w:rPr>
        <w:t xml:space="preserve"> </w:t>
      </w:r>
      <w:r>
        <w:rPr>
          <w:sz w:val="25"/>
        </w:rPr>
        <w:t>years and</w:t>
      </w:r>
      <w:r>
        <w:rPr>
          <w:spacing w:val="-2"/>
          <w:sz w:val="25"/>
        </w:rPr>
        <w:t xml:space="preserve"> </w:t>
      </w:r>
      <w:r>
        <w:rPr>
          <w:sz w:val="25"/>
        </w:rPr>
        <w:t>above.</w:t>
      </w:r>
    </w:p>
    <w:p w14:paraId="2198E6FD" w14:textId="77777777" w:rsidR="000F4164" w:rsidRDefault="000F4164" w:rsidP="000F4164">
      <w:pPr>
        <w:pStyle w:val="ListParagraph"/>
        <w:numPr>
          <w:ilvl w:val="0"/>
          <w:numId w:val="6"/>
        </w:numPr>
        <w:tabs>
          <w:tab w:val="left" w:pos="617"/>
        </w:tabs>
        <w:spacing w:before="159" w:line="360" w:lineRule="auto"/>
        <w:ind w:right="439"/>
        <w:jc w:val="both"/>
        <w:rPr>
          <w:sz w:val="25"/>
        </w:rPr>
      </w:pPr>
      <w:r>
        <w:rPr>
          <w:sz w:val="25"/>
        </w:rPr>
        <w:t>Gender Representation: The majority of respondents identified as male (40%), followed</w:t>
      </w:r>
      <w:r>
        <w:rPr>
          <w:spacing w:val="-60"/>
          <w:sz w:val="25"/>
        </w:rPr>
        <w:t xml:space="preserve"> </w:t>
      </w:r>
      <w:r>
        <w:rPr>
          <w:sz w:val="25"/>
        </w:rPr>
        <w:t>by</w:t>
      </w:r>
      <w:r>
        <w:rPr>
          <w:spacing w:val="-6"/>
          <w:sz w:val="25"/>
        </w:rPr>
        <w:t xml:space="preserve"> </w:t>
      </w:r>
      <w:r>
        <w:rPr>
          <w:sz w:val="25"/>
        </w:rPr>
        <w:t>female</w:t>
      </w:r>
      <w:r>
        <w:rPr>
          <w:spacing w:val="-6"/>
          <w:sz w:val="25"/>
        </w:rPr>
        <w:t xml:space="preserve"> </w:t>
      </w:r>
      <w:r>
        <w:rPr>
          <w:sz w:val="25"/>
        </w:rPr>
        <w:t>(35%).</w:t>
      </w:r>
      <w:r>
        <w:rPr>
          <w:spacing w:val="-5"/>
          <w:sz w:val="25"/>
        </w:rPr>
        <w:t xml:space="preserve"> </w:t>
      </w:r>
      <w:r>
        <w:rPr>
          <w:sz w:val="25"/>
        </w:rPr>
        <w:t>A</w:t>
      </w:r>
      <w:r>
        <w:rPr>
          <w:spacing w:val="-7"/>
          <w:sz w:val="25"/>
        </w:rPr>
        <w:t xml:space="preserve"> </w:t>
      </w:r>
      <w:r>
        <w:rPr>
          <w:sz w:val="25"/>
        </w:rPr>
        <w:t>smaller</w:t>
      </w:r>
      <w:r>
        <w:rPr>
          <w:spacing w:val="-5"/>
          <w:sz w:val="25"/>
        </w:rPr>
        <w:t xml:space="preserve"> </w:t>
      </w:r>
      <w:r>
        <w:rPr>
          <w:sz w:val="25"/>
        </w:rPr>
        <w:t>percentage</w:t>
      </w:r>
      <w:r>
        <w:rPr>
          <w:spacing w:val="-6"/>
          <w:sz w:val="25"/>
        </w:rPr>
        <w:t xml:space="preserve"> </w:t>
      </w:r>
      <w:r>
        <w:rPr>
          <w:sz w:val="25"/>
        </w:rPr>
        <w:t>identified</w:t>
      </w:r>
      <w:r>
        <w:rPr>
          <w:spacing w:val="-6"/>
          <w:sz w:val="25"/>
        </w:rPr>
        <w:t xml:space="preserve"> </w:t>
      </w:r>
      <w:r>
        <w:rPr>
          <w:sz w:val="25"/>
        </w:rPr>
        <w:t>as</w:t>
      </w:r>
      <w:r>
        <w:rPr>
          <w:spacing w:val="-5"/>
          <w:sz w:val="25"/>
        </w:rPr>
        <w:t xml:space="preserve"> </w:t>
      </w:r>
      <w:r>
        <w:rPr>
          <w:sz w:val="25"/>
        </w:rPr>
        <w:t>non-binary</w:t>
      </w:r>
      <w:r>
        <w:rPr>
          <w:spacing w:val="-5"/>
          <w:sz w:val="25"/>
        </w:rPr>
        <w:t xml:space="preserve"> </w:t>
      </w:r>
      <w:r>
        <w:rPr>
          <w:sz w:val="25"/>
        </w:rPr>
        <w:t>(20%),</w:t>
      </w:r>
      <w:r>
        <w:rPr>
          <w:spacing w:val="-6"/>
          <w:sz w:val="25"/>
        </w:rPr>
        <w:t xml:space="preserve"> </w:t>
      </w:r>
      <w:r>
        <w:rPr>
          <w:sz w:val="25"/>
        </w:rPr>
        <w:t>while</w:t>
      </w:r>
      <w:r>
        <w:rPr>
          <w:spacing w:val="-6"/>
          <w:sz w:val="25"/>
        </w:rPr>
        <w:t xml:space="preserve"> </w:t>
      </w:r>
      <w:r>
        <w:rPr>
          <w:sz w:val="25"/>
        </w:rPr>
        <w:t>only</w:t>
      </w:r>
      <w:r>
        <w:rPr>
          <w:spacing w:val="-5"/>
          <w:sz w:val="25"/>
        </w:rPr>
        <w:t xml:space="preserve"> </w:t>
      </w:r>
      <w:r>
        <w:rPr>
          <w:sz w:val="25"/>
        </w:rPr>
        <w:t>a</w:t>
      </w:r>
      <w:r>
        <w:rPr>
          <w:spacing w:val="-5"/>
          <w:sz w:val="25"/>
        </w:rPr>
        <w:t xml:space="preserve"> </w:t>
      </w:r>
      <w:r>
        <w:rPr>
          <w:sz w:val="25"/>
        </w:rPr>
        <w:t>few</w:t>
      </w:r>
      <w:r>
        <w:rPr>
          <w:spacing w:val="-60"/>
          <w:sz w:val="25"/>
        </w:rPr>
        <w:t xml:space="preserve"> </w:t>
      </w:r>
      <w:r>
        <w:rPr>
          <w:sz w:val="25"/>
        </w:rPr>
        <w:t>preferred</w:t>
      </w:r>
      <w:r>
        <w:rPr>
          <w:spacing w:val="-2"/>
          <w:sz w:val="25"/>
        </w:rPr>
        <w:t xml:space="preserve"> </w:t>
      </w:r>
      <w:r>
        <w:rPr>
          <w:sz w:val="25"/>
        </w:rPr>
        <w:t>not</w:t>
      </w:r>
      <w:r>
        <w:rPr>
          <w:spacing w:val="-1"/>
          <w:sz w:val="25"/>
        </w:rPr>
        <w:t xml:space="preserve"> </w:t>
      </w:r>
      <w:r>
        <w:rPr>
          <w:sz w:val="25"/>
        </w:rPr>
        <w:t>to</w:t>
      </w:r>
      <w:r>
        <w:rPr>
          <w:spacing w:val="-1"/>
          <w:sz w:val="25"/>
        </w:rPr>
        <w:t xml:space="preserve"> </w:t>
      </w:r>
      <w:r>
        <w:rPr>
          <w:sz w:val="25"/>
        </w:rPr>
        <w:t>disclose</w:t>
      </w:r>
      <w:r>
        <w:rPr>
          <w:spacing w:val="-1"/>
          <w:sz w:val="25"/>
        </w:rPr>
        <w:t xml:space="preserve"> </w:t>
      </w:r>
      <w:r>
        <w:rPr>
          <w:sz w:val="25"/>
        </w:rPr>
        <w:t>their</w:t>
      </w:r>
      <w:r>
        <w:rPr>
          <w:spacing w:val="-1"/>
          <w:sz w:val="25"/>
        </w:rPr>
        <w:t xml:space="preserve"> </w:t>
      </w:r>
      <w:r>
        <w:rPr>
          <w:sz w:val="25"/>
        </w:rPr>
        <w:t>gender</w:t>
      </w:r>
      <w:r>
        <w:rPr>
          <w:spacing w:val="-1"/>
          <w:sz w:val="25"/>
        </w:rPr>
        <w:t xml:space="preserve"> </w:t>
      </w:r>
      <w:r>
        <w:rPr>
          <w:sz w:val="25"/>
        </w:rPr>
        <w:t>(5%).</w:t>
      </w:r>
    </w:p>
    <w:p w14:paraId="01E22FBC" w14:textId="77777777" w:rsidR="000F4164" w:rsidRDefault="000F4164" w:rsidP="000F4164">
      <w:pPr>
        <w:pStyle w:val="ListParagraph"/>
        <w:numPr>
          <w:ilvl w:val="0"/>
          <w:numId w:val="6"/>
        </w:numPr>
        <w:tabs>
          <w:tab w:val="left" w:pos="617"/>
        </w:tabs>
        <w:spacing w:before="161" w:line="360" w:lineRule="auto"/>
        <w:ind w:right="440"/>
        <w:jc w:val="both"/>
        <w:rPr>
          <w:sz w:val="25"/>
        </w:rPr>
      </w:pPr>
      <w:r>
        <w:rPr>
          <w:sz w:val="25"/>
        </w:rPr>
        <w:t>Educational Qualification: The respondents' educational qualifications were diverse,</w:t>
      </w:r>
      <w:r>
        <w:rPr>
          <w:spacing w:val="1"/>
          <w:sz w:val="25"/>
        </w:rPr>
        <w:t xml:space="preserve"> </w:t>
      </w:r>
      <w:r>
        <w:rPr>
          <w:sz w:val="25"/>
        </w:rPr>
        <w:t>with 35% having a bachelor's degree, 30% having a master's degree, 25% having a high</w:t>
      </w:r>
      <w:r>
        <w:rPr>
          <w:spacing w:val="-60"/>
          <w:sz w:val="25"/>
        </w:rPr>
        <w:t xml:space="preserve"> </w:t>
      </w:r>
      <w:r>
        <w:rPr>
          <w:sz w:val="25"/>
        </w:rPr>
        <w:t>school</w:t>
      </w:r>
      <w:r>
        <w:rPr>
          <w:spacing w:val="-2"/>
          <w:sz w:val="25"/>
        </w:rPr>
        <w:t xml:space="preserve"> </w:t>
      </w:r>
      <w:r>
        <w:rPr>
          <w:sz w:val="25"/>
        </w:rPr>
        <w:t>qualification</w:t>
      </w:r>
      <w:r>
        <w:rPr>
          <w:spacing w:val="-1"/>
          <w:sz w:val="25"/>
        </w:rPr>
        <w:t xml:space="preserve"> </w:t>
      </w:r>
      <w:r>
        <w:rPr>
          <w:sz w:val="25"/>
        </w:rPr>
        <w:t>or below,</w:t>
      </w:r>
      <w:r>
        <w:rPr>
          <w:spacing w:val="-2"/>
          <w:sz w:val="25"/>
        </w:rPr>
        <w:t xml:space="preserve"> </w:t>
      </w:r>
      <w:r>
        <w:rPr>
          <w:sz w:val="25"/>
        </w:rPr>
        <w:t>and</w:t>
      </w:r>
      <w:r>
        <w:rPr>
          <w:spacing w:val="-1"/>
          <w:sz w:val="25"/>
        </w:rPr>
        <w:t xml:space="preserve"> </w:t>
      </w:r>
      <w:r>
        <w:rPr>
          <w:sz w:val="25"/>
        </w:rPr>
        <w:t>10% holding</w:t>
      </w:r>
      <w:r>
        <w:rPr>
          <w:spacing w:val="2"/>
          <w:sz w:val="25"/>
        </w:rPr>
        <w:t xml:space="preserve"> </w:t>
      </w:r>
      <w:r>
        <w:rPr>
          <w:sz w:val="25"/>
        </w:rPr>
        <w:t>a</w:t>
      </w:r>
      <w:r>
        <w:rPr>
          <w:spacing w:val="-2"/>
          <w:sz w:val="25"/>
        </w:rPr>
        <w:t xml:space="preserve"> </w:t>
      </w:r>
      <w:r>
        <w:rPr>
          <w:sz w:val="25"/>
        </w:rPr>
        <w:t>doctorate</w:t>
      </w:r>
      <w:r>
        <w:rPr>
          <w:spacing w:val="-1"/>
          <w:sz w:val="25"/>
        </w:rPr>
        <w:t xml:space="preserve"> </w:t>
      </w:r>
      <w:r>
        <w:rPr>
          <w:sz w:val="25"/>
        </w:rPr>
        <w:t>or</w:t>
      </w:r>
      <w:r>
        <w:rPr>
          <w:spacing w:val="-1"/>
          <w:sz w:val="25"/>
        </w:rPr>
        <w:t xml:space="preserve"> </w:t>
      </w:r>
      <w:r>
        <w:rPr>
          <w:sz w:val="25"/>
        </w:rPr>
        <w:t>above.</w:t>
      </w:r>
    </w:p>
    <w:p w14:paraId="5D4DFF22" w14:textId="77777777" w:rsidR="000F4164" w:rsidRDefault="000F4164" w:rsidP="000F4164">
      <w:pPr>
        <w:pStyle w:val="ListParagraph"/>
        <w:numPr>
          <w:ilvl w:val="0"/>
          <w:numId w:val="6"/>
        </w:numPr>
        <w:tabs>
          <w:tab w:val="left" w:pos="617"/>
        </w:tabs>
        <w:spacing w:before="161" w:line="360" w:lineRule="auto"/>
        <w:ind w:right="437"/>
        <w:jc w:val="both"/>
        <w:rPr>
          <w:sz w:val="25"/>
        </w:rPr>
      </w:pPr>
      <w:r>
        <w:rPr>
          <w:sz w:val="25"/>
        </w:rPr>
        <w:t>Monthly</w:t>
      </w:r>
      <w:r>
        <w:rPr>
          <w:spacing w:val="1"/>
          <w:sz w:val="25"/>
        </w:rPr>
        <w:t xml:space="preserve"> </w:t>
      </w:r>
      <w:r>
        <w:rPr>
          <w:sz w:val="25"/>
        </w:rPr>
        <w:t>Income:</w:t>
      </w:r>
      <w:r>
        <w:rPr>
          <w:spacing w:val="1"/>
          <w:sz w:val="25"/>
        </w:rPr>
        <w:t xml:space="preserve"> </w:t>
      </w:r>
      <w:r>
        <w:rPr>
          <w:sz w:val="25"/>
        </w:rPr>
        <w:t>The</w:t>
      </w:r>
      <w:r>
        <w:rPr>
          <w:spacing w:val="1"/>
          <w:sz w:val="25"/>
        </w:rPr>
        <w:t xml:space="preserve"> </w:t>
      </w:r>
      <w:r>
        <w:rPr>
          <w:sz w:val="25"/>
        </w:rPr>
        <w:t>survey</w:t>
      </w:r>
      <w:r>
        <w:rPr>
          <w:spacing w:val="1"/>
          <w:sz w:val="25"/>
        </w:rPr>
        <w:t xml:space="preserve"> </w:t>
      </w:r>
      <w:r>
        <w:rPr>
          <w:sz w:val="25"/>
        </w:rPr>
        <w:t>found</w:t>
      </w:r>
      <w:r>
        <w:rPr>
          <w:spacing w:val="1"/>
          <w:sz w:val="25"/>
        </w:rPr>
        <w:t xml:space="preserve"> </w:t>
      </w:r>
      <w:r>
        <w:rPr>
          <w:sz w:val="25"/>
        </w:rPr>
        <w:t>a</w:t>
      </w:r>
      <w:r>
        <w:rPr>
          <w:spacing w:val="1"/>
          <w:sz w:val="25"/>
        </w:rPr>
        <w:t xml:space="preserve"> </w:t>
      </w:r>
      <w:r>
        <w:rPr>
          <w:sz w:val="25"/>
        </w:rPr>
        <w:t>range</w:t>
      </w:r>
      <w:r>
        <w:rPr>
          <w:spacing w:val="1"/>
          <w:sz w:val="25"/>
        </w:rPr>
        <w:t xml:space="preserve"> </w:t>
      </w:r>
      <w:r>
        <w:rPr>
          <w:sz w:val="25"/>
        </w:rPr>
        <w:t>of</w:t>
      </w:r>
      <w:r>
        <w:rPr>
          <w:spacing w:val="1"/>
          <w:sz w:val="25"/>
        </w:rPr>
        <w:t xml:space="preserve"> </w:t>
      </w:r>
      <w:r>
        <w:rPr>
          <w:sz w:val="25"/>
        </w:rPr>
        <w:t>monthly</w:t>
      </w:r>
      <w:r>
        <w:rPr>
          <w:spacing w:val="1"/>
          <w:sz w:val="25"/>
        </w:rPr>
        <w:t xml:space="preserve"> </w:t>
      </w:r>
      <w:r>
        <w:rPr>
          <w:sz w:val="25"/>
        </w:rPr>
        <w:t>income</w:t>
      </w:r>
      <w:r>
        <w:rPr>
          <w:spacing w:val="1"/>
          <w:sz w:val="25"/>
        </w:rPr>
        <w:t xml:space="preserve"> </w:t>
      </w:r>
      <w:r>
        <w:rPr>
          <w:sz w:val="25"/>
        </w:rPr>
        <w:t>levels</w:t>
      </w:r>
      <w:r>
        <w:rPr>
          <w:spacing w:val="1"/>
          <w:sz w:val="25"/>
        </w:rPr>
        <w:t xml:space="preserve"> </w:t>
      </w:r>
      <w:r>
        <w:rPr>
          <w:sz w:val="25"/>
        </w:rPr>
        <w:t>among</w:t>
      </w:r>
      <w:r>
        <w:rPr>
          <w:spacing w:val="1"/>
          <w:sz w:val="25"/>
        </w:rPr>
        <w:t xml:space="preserve"> </w:t>
      </w:r>
      <w:r>
        <w:rPr>
          <w:sz w:val="25"/>
        </w:rPr>
        <w:t>respondents, with 30% earning below ₹10,000, 25% earning ₹10,000 - ₹20,000, 30%</w:t>
      </w:r>
      <w:r>
        <w:rPr>
          <w:spacing w:val="1"/>
          <w:sz w:val="25"/>
        </w:rPr>
        <w:t xml:space="preserve"> </w:t>
      </w:r>
      <w:r>
        <w:rPr>
          <w:sz w:val="25"/>
        </w:rPr>
        <w:t>earning</w:t>
      </w:r>
      <w:r>
        <w:rPr>
          <w:spacing w:val="-2"/>
          <w:sz w:val="25"/>
        </w:rPr>
        <w:t xml:space="preserve"> </w:t>
      </w:r>
      <w:r>
        <w:rPr>
          <w:sz w:val="25"/>
        </w:rPr>
        <w:t>₹20,001 - ₹30,000,</w:t>
      </w:r>
      <w:r>
        <w:rPr>
          <w:spacing w:val="-1"/>
          <w:sz w:val="25"/>
        </w:rPr>
        <w:t xml:space="preserve"> </w:t>
      </w:r>
      <w:r>
        <w:rPr>
          <w:sz w:val="25"/>
        </w:rPr>
        <w:t>and</w:t>
      </w:r>
      <w:r>
        <w:rPr>
          <w:spacing w:val="-1"/>
          <w:sz w:val="25"/>
        </w:rPr>
        <w:t xml:space="preserve"> </w:t>
      </w:r>
      <w:r>
        <w:rPr>
          <w:sz w:val="25"/>
        </w:rPr>
        <w:t>15%</w:t>
      </w:r>
      <w:r>
        <w:rPr>
          <w:spacing w:val="-1"/>
          <w:sz w:val="25"/>
        </w:rPr>
        <w:t xml:space="preserve"> </w:t>
      </w:r>
      <w:r>
        <w:rPr>
          <w:sz w:val="25"/>
        </w:rPr>
        <w:t>earning</w:t>
      </w:r>
      <w:r>
        <w:rPr>
          <w:spacing w:val="-1"/>
          <w:sz w:val="25"/>
        </w:rPr>
        <w:t xml:space="preserve"> </w:t>
      </w:r>
      <w:r>
        <w:rPr>
          <w:sz w:val="25"/>
        </w:rPr>
        <w:t>above</w:t>
      </w:r>
      <w:r>
        <w:rPr>
          <w:spacing w:val="-1"/>
          <w:sz w:val="25"/>
        </w:rPr>
        <w:t xml:space="preserve"> </w:t>
      </w:r>
      <w:r>
        <w:rPr>
          <w:sz w:val="25"/>
        </w:rPr>
        <w:t>₹30,000.</w:t>
      </w:r>
    </w:p>
    <w:p w14:paraId="1441B245" w14:textId="77777777" w:rsidR="000F4164" w:rsidRDefault="000F4164" w:rsidP="000F4164">
      <w:pPr>
        <w:pStyle w:val="ListParagraph"/>
        <w:numPr>
          <w:ilvl w:val="0"/>
          <w:numId w:val="6"/>
        </w:numPr>
        <w:tabs>
          <w:tab w:val="left" w:pos="617"/>
        </w:tabs>
        <w:spacing w:before="158" w:line="360" w:lineRule="auto"/>
        <w:ind w:right="441"/>
        <w:jc w:val="both"/>
        <w:rPr>
          <w:sz w:val="25"/>
        </w:rPr>
      </w:pPr>
      <w:r>
        <w:rPr>
          <w:sz w:val="25"/>
        </w:rPr>
        <w:t>Occupation: The respondents represented various occupational backgrounds, with 30%</w:t>
      </w:r>
      <w:r>
        <w:rPr>
          <w:spacing w:val="1"/>
          <w:sz w:val="25"/>
        </w:rPr>
        <w:t xml:space="preserve"> </w:t>
      </w:r>
      <w:r>
        <w:rPr>
          <w:sz w:val="25"/>
        </w:rPr>
        <w:t>being in the service industry, 25% unemployed, 25% students, and 20% engaged in</w:t>
      </w:r>
      <w:r>
        <w:rPr>
          <w:spacing w:val="1"/>
          <w:sz w:val="25"/>
        </w:rPr>
        <w:t xml:space="preserve"> </w:t>
      </w:r>
      <w:r>
        <w:rPr>
          <w:sz w:val="25"/>
        </w:rPr>
        <w:t>business</w:t>
      </w:r>
      <w:r>
        <w:rPr>
          <w:spacing w:val="-1"/>
          <w:sz w:val="25"/>
        </w:rPr>
        <w:t xml:space="preserve"> </w:t>
      </w:r>
      <w:r>
        <w:rPr>
          <w:sz w:val="25"/>
        </w:rPr>
        <w:t>or entrepreneurship.</w:t>
      </w:r>
    </w:p>
    <w:p w14:paraId="3760AF4C" w14:textId="77777777" w:rsidR="000F4164" w:rsidRDefault="000F4164" w:rsidP="000F4164">
      <w:pPr>
        <w:pStyle w:val="ListParagraph"/>
        <w:numPr>
          <w:ilvl w:val="0"/>
          <w:numId w:val="6"/>
        </w:numPr>
        <w:tabs>
          <w:tab w:val="left" w:pos="617"/>
        </w:tabs>
        <w:spacing w:before="161" w:line="360" w:lineRule="auto"/>
        <w:ind w:right="438"/>
        <w:jc w:val="both"/>
        <w:rPr>
          <w:sz w:val="25"/>
        </w:rPr>
      </w:pPr>
      <w:r>
        <w:rPr>
          <w:sz w:val="25"/>
        </w:rPr>
        <w:t>Marital Status: The majority of respondents were single (40%) or married (35%), with a</w:t>
      </w:r>
      <w:r>
        <w:rPr>
          <w:spacing w:val="-60"/>
          <w:sz w:val="25"/>
        </w:rPr>
        <w:t xml:space="preserve"> </w:t>
      </w:r>
      <w:r>
        <w:rPr>
          <w:sz w:val="25"/>
        </w:rPr>
        <w:t>smaller</w:t>
      </w:r>
      <w:r>
        <w:rPr>
          <w:spacing w:val="-2"/>
          <w:sz w:val="25"/>
        </w:rPr>
        <w:t xml:space="preserve"> </w:t>
      </w:r>
      <w:r>
        <w:rPr>
          <w:sz w:val="25"/>
        </w:rPr>
        <w:t>percentage</w:t>
      </w:r>
      <w:r>
        <w:rPr>
          <w:spacing w:val="-1"/>
          <w:sz w:val="25"/>
        </w:rPr>
        <w:t xml:space="preserve"> </w:t>
      </w:r>
      <w:r>
        <w:rPr>
          <w:sz w:val="25"/>
        </w:rPr>
        <w:t>being</w:t>
      </w:r>
      <w:r>
        <w:rPr>
          <w:spacing w:val="-1"/>
          <w:sz w:val="25"/>
        </w:rPr>
        <w:t xml:space="preserve"> </w:t>
      </w:r>
      <w:r>
        <w:rPr>
          <w:sz w:val="25"/>
        </w:rPr>
        <w:t>divorced/separated</w:t>
      </w:r>
      <w:r>
        <w:rPr>
          <w:spacing w:val="-1"/>
          <w:sz w:val="25"/>
        </w:rPr>
        <w:t xml:space="preserve"> </w:t>
      </w:r>
      <w:r>
        <w:rPr>
          <w:sz w:val="25"/>
        </w:rPr>
        <w:t>(20%) or</w:t>
      </w:r>
      <w:r>
        <w:rPr>
          <w:spacing w:val="-1"/>
          <w:sz w:val="25"/>
        </w:rPr>
        <w:t xml:space="preserve"> </w:t>
      </w:r>
      <w:r>
        <w:rPr>
          <w:sz w:val="25"/>
        </w:rPr>
        <w:t>widowed</w:t>
      </w:r>
      <w:r>
        <w:rPr>
          <w:spacing w:val="-1"/>
          <w:sz w:val="25"/>
        </w:rPr>
        <w:t xml:space="preserve"> </w:t>
      </w:r>
      <w:r>
        <w:rPr>
          <w:sz w:val="25"/>
        </w:rPr>
        <w:t>(5%).</w:t>
      </w:r>
    </w:p>
    <w:p w14:paraId="1331D339" w14:textId="77777777" w:rsidR="000F4164" w:rsidRDefault="000F4164" w:rsidP="000F4164">
      <w:pPr>
        <w:pStyle w:val="ListParagraph"/>
        <w:numPr>
          <w:ilvl w:val="0"/>
          <w:numId w:val="6"/>
        </w:numPr>
        <w:tabs>
          <w:tab w:val="left" w:pos="617"/>
        </w:tabs>
        <w:spacing w:before="160" w:line="360" w:lineRule="auto"/>
        <w:ind w:right="441"/>
        <w:jc w:val="both"/>
        <w:rPr>
          <w:sz w:val="25"/>
        </w:rPr>
      </w:pPr>
      <w:r>
        <w:rPr>
          <w:sz w:val="25"/>
        </w:rPr>
        <w:t>Frequency of Using Banking Innovations: The survey showed that 40% of respondents</w:t>
      </w:r>
      <w:r>
        <w:rPr>
          <w:spacing w:val="1"/>
          <w:sz w:val="25"/>
        </w:rPr>
        <w:t xml:space="preserve"> </w:t>
      </w:r>
      <w:r>
        <w:rPr>
          <w:sz w:val="25"/>
        </w:rPr>
        <w:t>used banking innovations daily, 30% used them weekly, 20% used them monthly, and</w:t>
      </w:r>
      <w:r>
        <w:rPr>
          <w:spacing w:val="1"/>
          <w:sz w:val="25"/>
        </w:rPr>
        <w:t xml:space="preserve"> </w:t>
      </w:r>
      <w:r>
        <w:rPr>
          <w:sz w:val="25"/>
        </w:rPr>
        <w:t>10%</w:t>
      </w:r>
      <w:r>
        <w:rPr>
          <w:spacing w:val="-1"/>
          <w:sz w:val="25"/>
        </w:rPr>
        <w:t xml:space="preserve"> </w:t>
      </w:r>
      <w:r>
        <w:rPr>
          <w:sz w:val="25"/>
        </w:rPr>
        <w:t>rarely</w:t>
      </w:r>
      <w:r>
        <w:rPr>
          <w:spacing w:val="-1"/>
          <w:sz w:val="25"/>
        </w:rPr>
        <w:t xml:space="preserve"> </w:t>
      </w:r>
      <w:r>
        <w:rPr>
          <w:sz w:val="25"/>
        </w:rPr>
        <w:t>or never used</w:t>
      </w:r>
      <w:r>
        <w:rPr>
          <w:spacing w:val="-1"/>
          <w:sz w:val="25"/>
        </w:rPr>
        <w:t xml:space="preserve"> </w:t>
      </w:r>
      <w:r>
        <w:rPr>
          <w:sz w:val="25"/>
        </w:rPr>
        <w:t>them.</w:t>
      </w:r>
    </w:p>
    <w:p w14:paraId="7980F8A9" w14:textId="77777777" w:rsidR="000F4164" w:rsidRDefault="000F4164" w:rsidP="000F4164">
      <w:pPr>
        <w:pStyle w:val="ListParagraph"/>
        <w:numPr>
          <w:ilvl w:val="0"/>
          <w:numId w:val="6"/>
        </w:numPr>
        <w:tabs>
          <w:tab w:val="left" w:pos="617"/>
        </w:tabs>
        <w:spacing w:before="162" w:line="360" w:lineRule="auto"/>
        <w:ind w:right="435"/>
        <w:jc w:val="both"/>
        <w:rPr>
          <w:sz w:val="25"/>
        </w:rPr>
      </w:pPr>
      <w:r>
        <w:rPr>
          <w:sz w:val="25"/>
        </w:rPr>
        <w:t>Types</w:t>
      </w:r>
      <w:r>
        <w:rPr>
          <w:spacing w:val="1"/>
          <w:sz w:val="25"/>
        </w:rPr>
        <w:t xml:space="preserve"> </w:t>
      </w:r>
      <w:r>
        <w:rPr>
          <w:sz w:val="25"/>
        </w:rPr>
        <w:t>of</w:t>
      </w:r>
      <w:r>
        <w:rPr>
          <w:spacing w:val="1"/>
          <w:sz w:val="25"/>
        </w:rPr>
        <w:t xml:space="preserve"> </w:t>
      </w:r>
      <w:r>
        <w:rPr>
          <w:sz w:val="25"/>
        </w:rPr>
        <w:t>Banking</w:t>
      </w:r>
      <w:r>
        <w:rPr>
          <w:spacing w:val="1"/>
          <w:sz w:val="25"/>
        </w:rPr>
        <w:t xml:space="preserve"> </w:t>
      </w:r>
      <w:r>
        <w:rPr>
          <w:sz w:val="25"/>
        </w:rPr>
        <w:t>Services</w:t>
      </w:r>
      <w:r>
        <w:rPr>
          <w:spacing w:val="1"/>
          <w:sz w:val="25"/>
        </w:rPr>
        <w:t xml:space="preserve"> </w:t>
      </w:r>
      <w:r>
        <w:rPr>
          <w:sz w:val="25"/>
        </w:rPr>
        <w:t>for</w:t>
      </w:r>
      <w:r>
        <w:rPr>
          <w:spacing w:val="1"/>
          <w:sz w:val="25"/>
        </w:rPr>
        <w:t xml:space="preserve"> </w:t>
      </w:r>
      <w:r>
        <w:rPr>
          <w:sz w:val="25"/>
        </w:rPr>
        <w:t>Low-Income</w:t>
      </w:r>
      <w:r>
        <w:rPr>
          <w:spacing w:val="1"/>
          <w:sz w:val="25"/>
        </w:rPr>
        <w:t xml:space="preserve"> </w:t>
      </w:r>
      <w:r>
        <w:rPr>
          <w:sz w:val="25"/>
        </w:rPr>
        <w:t>Groups:</w:t>
      </w:r>
      <w:r>
        <w:rPr>
          <w:spacing w:val="1"/>
          <w:sz w:val="25"/>
        </w:rPr>
        <w:t xml:space="preserve"> </w:t>
      </w:r>
      <w:r>
        <w:rPr>
          <w:sz w:val="25"/>
        </w:rPr>
        <w:t>Mobile</w:t>
      </w:r>
      <w:r>
        <w:rPr>
          <w:spacing w:val="1"/>
          <w:sz w:val="25"/>
        </w:rPr>
        <w:t xml:space="preserve"> </w:t>
      </w:r>
      <w:r>
        <w:rPr>
          <w:sz w:val="25"/>
        </w:rPr>
        <w:t>banking</w:t>
      </w:r>
      <w:r>
        <w:rPr>
          <w:spacing w:val="1"/>
          <w:sz w:val="25"/>
        </w:rPr>
        <w:t xml:space="preserve"> </w:t>
      </w:r>
      <w:r>
        <w:rPr>
          <w:sz w:val="25"/>
        </w:rPr>
        <w:t>apps</w:t>
      </w:r>
      <w:r>
        <w:rPr>
          <w:spacing w:val="1"/>
          <w:sz w:val="25"/>
        </w:rPr>
        <w:t xml:space="preserve"> </w:t>
      </w:r>
      <w:r>
        <w:rPr>
          <w:sz w:val="25"/>
        </w:rPr>
        <w:t>with</w:t>
      </w:r>
      <w:r>
        <w:rPr>
          <w:spacing w:val="1"/>
          <w:sz w:val="25"/>
        </w:rPr>
        <w:t xml:space="preserve"> </w:t>
      </w:r>
      <w:r>
        <w:rPr>
          <w:sz w:val="25"/>
        </w:rPr>
        <w:t>simplified interfaces were the most recognized (60%), followed by no-frills savings</w:t>
      </w:r>
      <w:r>
        <w:rPr>
          <w:spacing w:val="1"/>
          <w:sz w:val="25"/>
        </w:rPr>
        <w:t xml:space="preserve"> </w:t>
      </w:r>
      <w:r>
        <w:rPr>
          <w:sz w:val="25"/>
        </w:rPr>
        <w:t>accounts</w:t>
      </w:r>
      <w:r>
        <w:rPr>
          <w:spacing w:val="-1"/>
          <w:sz w:val="25"/>
        </w:rPr>
        <w:t xml:space="preserve"> </w:t>
      </w:r>
      <w:r>
        <w:rPr>
          <w:sz w:val="25"/>
        </w:rPr>
        <w:t>(45%),</w:t>
      </w:r>
      <w:r>
        <w:rPr>
          <w:spacing w:val="-2"/>
          <w:sz w:val="25"/>
        </w:rPr>
        <w:t xml:space="preserve"> </w:t>
      </w:r>
      <w:r>
        <w:rPr>
          <w:sz w:val="25"/>
        </w:rPr>
        <w:t>microfinance</w:t>
      </w:r>
      <w:r>
        <w:rPr>
          <w:spacing w:val="-2"/>
          <w:sz w:val="25"/>
        </w:rPr>
        <w:t xml:space="preserve"> </w:t>
      </w:r>
      <w:r>
        <w:rPr>
          <w:sz w:val="25"/>
        </w:rPr>
        <w:t>loans</w:t>
      </w:r>
      <w:r>
        <w:rPr>
          <w:spacing w:val="-1"/>
          <w:sz w:val="25"/>
        </w:rPr>
        <w:t xml:space="preserve"> </w:t>
      </w:r>
      <w:r>
        <w:rPr>
          <w:sz w:val="25"/>
        </w:rPr>
        <w:t>(30%),</w:t>
      </w:r>
      <w:r>
        <w:rPr>
          <w:spacing w:val="-2"/>
          <w:sz w:val="25"/>
        </w:rPr>
        <w:t xml:space="preserve"> </w:t>
      </w:r>
      <w:r>
        <w:rPr>
          <w:sz w:val="25"/>
        </w:rPr>
        <w:t>and</w:t>
      </w:r>
      <w:r>
        <w:rPr>
          <w:spacing w:val="1"/>
          <w:sz w:val="25"/>
        </w:rPr>
        <w:t xml:space="preserve"> </w:t>
      </w:r>
      <w:r>
        <w:rPr>
          <w:sz w:val="25"/>
        </w:rPr>
        <w:t>AI-powered</w:t>
      </w:r>
      <w:r>
        <w:rPr>
          <w:spacing w:val="-2"/>
          <w:sz w:val="25"/>
        </w:rPr>
        <w:t xml:space="preserve"> </w:t>
      </w:r>
      <w:r>
        <w:rPr>
          <w:sz w:val="25"/>
        </w:rPr>
        <w:t>virtual</w:t>
      </w:r>
      <w:r>
        <w:rPr>
          <w:spacing w:val="-2"/>
          <w:sz w:val="25"/>
        </w:rPr>
        <w:t xml:space="preserve"> </w:t>
      </w:r>
      <w:r>
        <w:rPr>
          <w:sz w:val="25"/>
        </w:rPr>
        <w:t>assistants (20%).</w:t>
      </w:r>
    </w:p>
    <w:p w14:paraId="35433E87" w14:textId="6BCF6C3C" w:rsidR="000F4164" w:rsidRDefault="000F4164" w:rsidP="000F4164">
      <w:pPr>
        <w:pStyle w:val="ListParagraph"/>
        <w:numPr>
          <w:ilvl w:val="0"/>
          <w:numId w:val="6"/>
        </w:numPr>
        <w:tabs>
          <w:tab w:val="left" w:pos="617"/>
        </w:tabs>
        <w:spacing w:before="158" w:line="360" w:lineRule="auto"/>
        <w:ind w:right="442"/>
        <w:jc w:val="both"/>
        <w:rPr>
          <w:sz w:val="25"/>
        </w:rPr>
      </w:pPr>
      <w:r>
        <w:rPr>
          <w:sz w:val="25"/>
        </w:rPr>
        <w:t>Impact</w:t>
      </w:r>
      <w:r>
        <w:rPr>
          <w:spacing w:val="-14"/>
          <w:sz w:val="25"/>
        </w:rPr>
        <w:t xml:space="preserve"> </w:t>
      </w:r>
      <w:r>
        <w:rPr>
          <w:sz w:val="25"/>
        </w:rPr>
        <w:t>of</w:t>
      </w:r>
      <w:r>
        <w:rPr>
          <w:spacing w:val="-14"/>
          <w:sz w:val="25"/>
        </w:rPr>
        <w:t xml:space="preserve"> </w:t>
      </w:r>
      <w:r>
        <w:rPr>
          <w:sz w:val="25"/>
        </w:rPr>
        <w:t>Banking</w:t>
      </w:r>
      <w:r>
        <w:rPr>
          <w:spacing w:val="-15"/>
          <w:sz w:val="25"/>
        </w:rPr>
        <w:t xml:space="preserve"> </w:t>
      </w:r>
      <w:r>
        <w:rPr>
          <w:sz w:val="25"/>
        </w:rPr>
        <w:t>Innovations</w:t>
      </w:r>
      <w:r>
        <w:rPr>
          <w:spacing w:val="-14"/>
          <w:sz w:val="25"/>
        </w:rPr>
        <w:t xml:space="preserve"> </w:t>
      </w:r>
      <w:r>
        <w:rPr>
          <w:sz w:val="25"/>
        </w:rPr>
        <w:t>on</w:t>
      </w:r>
      <w:r>
        <w:rPr>
          <w:spacing w:val="-15"/>
          <w:sz w:val="25"/>
        </w:rPr>
        <w:t xml:space="preserve"> </w:t>
      </w:r>
      <w:r>
        <w:rPr>
          <w:sz w:val="25"/>
        </w:rPr>
        <w:t>Financial</w:t>
      </w:r>
      <w:r>
        <w:rPr>
          <w:spacing w:val="-15"/>
          <w:sz w:val="25"/>
        </w:rPr>
        <w:t xml:space="preserve"> </w:t>
      </w:r>
      <w:r>
        <w:rPr>
          <w:sz w:val="25"/>
        </w:rPr>
        <w:t>Inclusion:</w:t>
      </w:r>
      <w:r>
        <w:rPr>
          <w:spacing w:val="-14"/>
          <w:sz w:val="25"/>
        </w:rPr>
        <w:t xml:space="preserve"> </w:t>
      </w:r>
      <w:r>
        <w:rPr>
          <w:sz w:val="25"/>
        </w:rPr>
        <w:t>According</w:t>
      </w:r>
      <w:r>
        <w:rPr>
          <w:spacing w:val="-14"/>
          <w:sz w:val="25"/>
        </w:rPr>
        <w:t xml:space="preserve"> </w:t>
      </w:r>
      <w:r>
        <w:rPr>
          <w:sz w:val="25"/>
        </w:rPr>
        <w:t>to</w:t>
      </w:r>
      <w:r>
        <w:rPr>
          <w:spacing w:val="-13"/>
          <w:sz w:val="25"/>
        </w:rPr>
        <w:t xml:space="preserve"> </w:t>
      </w:r>
      <w:r>
        <w:rPr>
          <w:sz w:val="25"/>
        </w:rPr>
        <w:t>respondents,</w:t>
      </w:r>
      <w:r>
        <w:rPr>
          <w:spacing w:val="-15"/>
          <w:sz w:val="25"/>
        </w:rPr>
        <w:t xml:space="preserve"> </w:t>
      </w:r>
      <w:r>
        <w:rPr>
          <w:sz w:val="25"/>
        </w:rPr>
        <w:t>mobile</w:t>
      </w:r>
      <w:r>
        <w:rPr>
          <w:spacing w:val="-60"/>
          <w:sz w:val="25"/>
        </w:rPr>
        <w:t xml:space="preserve"> </w:t>
      </w:r>
      <w:r>
        <w:rPr>
          <w:sz w:val="25"/>
        </w:rPr>
        <w:t>banking apps (40%) were perceived to have the most significant impact on improving</w:t>
      </w:r>
      <w:r>
        <w:rPr>
          <w:spacing w:val="1"/>
          <w:sz w:val="25"/>
        </w:rPr>
        <w:t xml:space="preserve"> </w:t>
      </w:r>
      <w:r w:rsidRPr="000F4164">
        <w:rPr>
          <w:sz w:val="25"/>
        </w:rPr>
        <w:t>financial</w:t>
      </w:r>
      <w:r w:rsidRPr="000F4164">
        <w:rPr>
          <w:spacing w:val="-2"/>
          <w:sz w:val="25"/>
        </w:rPr>
        <w:t xml:space="preserve"> </w:t>
      </w:r>
      <w:r w:rsidRPr="000F4164">
        <w:rPr>
          <w:sz w:val="25"/>
        </w:rPr>
        <w:t>inclusion</w:t>
      </w:r>
      <w:r w:rsidRPr="000F4164">
        <w:rPr>
          <w:spacing w:val="-2"/>
          <w:sz w:val="25"/>
        </w:rPr>
        <w:t xml:space="preserve"> </w:t>
      </w:r>
      <w:r w:rsidRPr="000F4164">
        <w:rPr>
          <w:sz w:val="25"/>
        </w:rPr>
        <w:t>for</w:t>
      </w:r>
      <w:r w:rsidRPr="000F4164">
        <w:rPr>
          <w:spacing w:val="-1"/>
          <w:sz w:val="25"/>
        </w:rPr>
        <w:t xml:space="preserve"> </w:t>
      </w:r>
      <w:r w:rsidRPr="000F4164">
        <w:rPr>
          <w:sz w:val="25"/>
        </w:rPr>
        <w:t>low-income</w:t>
      </w:r>
      <w:r w:rsidRPr="000F4164">
        <w:rPr>
          <w:spacing w:val="-1"/>
          <w:sz w:val="25"/>
        </w:rPr>
        <w:t xml:space="preserve"> </w:t>
      </w:r>
      <w:r w:rsidRPr="000F4164">
        <w:rPr>
          <w:sz w:val="25"/>
        </w:rPr>
        <w:t>individuals,</w:t>
      </w:r>
      <w:r w:rsidRPr="000F4164">
        <w:rPr>
          <w:spacing w:val="1"/>
          <w:sz w:val="25"/>
        </w:rPr>
        <w:t xml:space="preserve"> </w:t>
      </w:r>
      <w:r w:rsidRPr="000F4164">
        <w:rPr>
          <w:sz w:val="25"/>
        </w:rPr>
        <w:t>followed</w:t>
      </w:r>
      <w:r w:rsidRPr="000F4164">
        <w:rPr>
          <w:spacing w:val="-2"/>
          <w:sz w:val="25"/>
        </w:rPr>
        <w:t xml:space="preserve"> </w:t>
      </w:r>
      <w:r w:rsidRPr="000F4164">
        <w:rPr>
          <w:sz w:val="25"/>
        </w:rPr>
        <w:t>by</w:t>
      </w:r>
      <w:r w:rsidRPr="000F4164">
        <w:rPr>
          <w:spacing w:val="-2"/>
          <w:sz w:val="25"/>
        </w:rPr>
        <w:t xml:space="preserve"> </w:t>
      </w:r>
      <w:r w:rsidRPr="000F4164">
        <w:rPr>
          <w:sz w:val="25"/>
        </w:rPr>
        <w:t>microfinance</w:t>
      </w:r>
      <w:r w:rsidRPr="000F4164">
        <w:rPr>
          <w:spacing w:val="-1"/>
          <w:sz w:val="25"/>
        </w:rPr>
        <w:t xml:space="preserve"> </w:t>
      </w:r>
      <w:r w:rsidRPr="000F4164">
        <w:rPr>
          <w:sz w:val="25"/>
        </w:rPr>
        <w:t>loans</w:t>
      </w:r>
      <w:r w:rsidRPr="000F4164">
        <w:rPr>
          <w:spacing w:val="-1"/>
          <w:sz w:val="25"/>
        </w:rPr>
        <w:t xml:space="preserve"> </w:t>
      </w:r>
      <w:r w:rsidRPr="000F4164">
        <w:rPr>
          <w:sz w:val="25"/>
        </w:rPr>
        <w:t>(25%).</w:t>
      </w:r>
    </w:p>
    <w:p w14:paraId="219B1FB0" w14:textId="77777777" w:rsidR="000F4164" w:rsidRDefault="000F4164" w:rsidP="000F4164">
      <w:pPr>
        <w:pStyle w:val="Heading3"/>
      </w:pPr>
      <w:r>
        <w:t>CONCLUSION</w:t>
      </w:r>
    </w:p>
    <w:p w14:paraId="571B6612" w14:textId="77777777" w:rsidR="000F4164" w:rsidRDefault="000F4164" w:rsidP="000F4164">
      <w:pPr>
        <w:pStyle w:val="BodyText"/>
        <w:spacing w:before="4"/>
        <w:rPr>
          <w:b/>
          <w:sz w:val="26"/>
        </w:rPr>
      </w:pPr>
    </w:p>
    <w:p w14:paraId="5127B726" w14:textId="77777777" w:rsidR="000F4164" w:rsidRDefault="000F4164" w:rsidP="000F4164">
      <w:pPr>
        <w:pStyle w:val="BodyText"/>
        <w:spacing w:line="360" w:lineRule="auto"/>
        <w:ind w:left="400" w:right="439"/>
        <w:jc w:val="both"/>
      </w:pPr>
      <w:r>
        <w:t>In conclusion, the survey results shed light on the extent of adoption and usage of banking</w:t>
      </w:r>
      <w:r>
        <w:rPr>
          <w:spacing w:val="-60"/>
        </w:rPr>
        <w:t xml:space="preserve"> </w:t>
      </w:r>
      <w:r>
        <w:lastRenderedPageBreak/>
        <w:t>innovations among low-income individuals and their impact on financial inclusion and</w:t>
      </w:r>
      <w:r>
        <w:rPr>
          <w:spacing w:val="1"/>
        </w:rPr>
        <w:t xml:space="preserve"> </w:t>
      </w:r>
      <w:r>
        <w:t>economic well-being. The findings reveal a diverse demographic profile, with a wide age</w:t>
      </w:r>
      <w:r>
        <w:rPr>
          <w:spacing w:val="1"/>
        </w:rPr>
        <w:t xml:space="preserve"> </w:t>
      </w:r>
      <w:r>
        <w:t>range</w:t>
      </w:r>
      <w:r>
        <w:rPr>
          <w:spacing w:val="-10"/>
        </w:rPr>
        <w:t xml:space="preserve"> </w:t>
      </w:r>
      <w:r>
        <w:t>and</w:t>
      </w:r>
      <w:r>
        <w:rPr>
          <w:spacing w:val="-9"/>
        </w:rPr>
        <w:t xml:space="preserve"> </w:t>
      </w:r>
      <w:r>
        <w:t>varying</w:t>
      </w:r>
      <w:r>
        <w:rPr>
          <w:spacing w:val="-9"/>
        </w:rPr>
        <w:t xml:space="preserve"> </w:t>
      </w:r>
      <w:r>
        <w:t>educational</w:t>
      </w:r>
      <w:r>
        <w:rPr>
          <w:spacing w:val="-9"/>
        </w:rPr>
        <w:t xml:space="preserve"> </w:t>
      </w:r>
      <w:r>
        <w:t>qualifications,</w:t>
      </w:r>
      <w:r>
        <w:rPr>
          <w:spacing w:val="-9"/>
        </w:rPr>
        <w:t xml:space="preserve"> </w:t>
      </w:r>
      <w:r>
        <w:t>highlighting</w:t>
      </w:r>
      <w:r>
        <w:rPr>
          <w:spacing w:val="-9"/>
        </w:rPr>
        <w:t xml:space="preserve"> </w:t>
      </w:r>
      <w:r>
        <w:t>the</w:t>
      </w:r>
      <w:r>
        <w:rPr>
          <w:spacing w:val="-9"/>
        </w:rPr>
        <w:t xml:space="preserve"> </w:t>
      </w:r>
      <w:r>
        <w:t>importance</w:t>
      </w:r>
      <w:r>
        <w:rPr>
          <w:spacing w:val="-8"/>
        </w:rPr>
        <w:t xml:space="preserve"> </w:t>
      </w:r>
      <w:r>
        <w:t>of</w:t>
      </w:r>
      <w:r>
        <w:rPr>
          <w:spacing w:val="-8"/>
        </w:rPr>
        <w:t xml:space="preserve"> </w:t>
      </w:r>
      <w:r>
        <w:t>catering</w:t>
      </w:r>
      <w:r>
        <w:rPr>
          <w:spacing w:val="-9"/>
        </w:rPr>
        <w:t xml:space="preserve"> </w:t>
      </w:r>
      <w:r>
        <w:t>to</w:t>
      </w:r>
      <w:r>
        <w:rPr>
          <w:spacing w:val="-9"/>
        </w:rPr>
        <w:t xml:space="preserve"> </w:t>
      </w:r>
      <w:r>
        <w:t>the</w:t>
      </w:r>
      <w:r>
        <w:rPr>
          <w:spacing w:val="-60"/>
        </w:rPr>
        <w:t xml:space="preserve"> </w:t>
      </w:r>
      <w:r>
        <w:t>specific needs of different groups. While mobile banking apps with simplified interfaces</w:t>
      </w:r>
      <w:r>
        <w:rPr>
          <w:spacing w:val="1"/>
        </w:rPr>
        <w:t xml:space="preserve"> </w:t>
      </w:r>
      <w:r>
        <w:t>emerged as the most recognized innovation, there is still room for increasing awareness</w:t>
      </w:r>
      <w:r>
        <w:rPr>
          <w:spacing w:val="1"/>
        </w:rPr>
        <w:t xml:space="preserve"> </w:t>
      </w:r>
      <w:r>
        <w:t>about</w:t>
      </w:r>
      <w:r>
        <w:rPr>
          <w:spacing w:val="-2"/>
        </w:rPr>
        <w:t xml:space="preserve"> </w:t>
      </w:r>
      <w:r>
        <w:t>other</w:t>
      </w:r>
      <w:r>
        <w:rPr>
          <w:spacing w:val="-1"/>
        </w:rPr>
        <w:t xml:space="preserve"> </w:t>
      </w:r>
      <w:r>
        <w:t>products and</w:t>
      </w:r>
      <w:r>
        <w:rPr>
          <w:spacing w:val="-1"/>
        </w:rPr>
        <w:t xml:space="preserve"> </w:t>
      </w:r>
      <w:r>
        <w:t>services tailored</w:t>
      </w:r>
      <w:r>
        <w:rPr>
          <w:spacing w:val="-2"/>
        </w:rPr>
        <w:t xml:space="preserve"> </w:t>
      </w:r>
      <w:r>
        <w:t>to</w:t>
      </w:r>
      <w:r>
        <w:rPr>
          <w:spacing w:val="-1"/>
        </w:rPr>
        <w:t xml:space="preserve"> </w:t>
      </w:r>
      <w:r>
        <w:t>low-income</w:t>
      </w:r>
      <w:r>
        <w:rPr>
          <w:spacing w:val="-1"/>
        </w:rPr>
        <w:t xml:space="preserve"> </w:t>
      </w:r>
      <w:r>
        <w:t>communities.</w:t>
      </w:r>
    </w:p>
    <w:p w14:paraId="7BAA1B3F" w14:textId="77777777" w:rsidR="000F4164" w:rsidRDefault="000F4164" w:rsidP="000F4164">
      <w:pPr>
        <w:pStyle w:val="BodyText"/>
        <w:spacing w:before="162" w:line="360" w:lineRule="auto"/>
        <w:ind w:left="400" w:right="437"/>
        <w:jc w:val="both"/>
      </w:pPr>
      <w:r>
        <w:t>The survey indicates that banking innovations have made significant strides in improving</w:t>
      </w:r>
      <w:r>
        <w:rPr>
          <w:spacing w:val="1"/>
        </w:rPr>
        <w:t xml:space="preserve"> </w:t>
      </w:r>
      <w:r>
        <w:t>financial</w:t>
      </w:r>
      <w:r>
        <w:rPr>
          <w:spacing w:val="1"/>
        </w:rPr>
        <w:t xml:space="preserve"> </w:t>
      </w:r>
      <w:r>
        <w:t>inclusion</w:t>
      </w:r>
      <w:r>
        <w:rPr>
          <w:spacing w:val="1"/>
        </w:rPr>
        <w:t xml:space="preserve"> </w:t>
      </w:r>
      <w:r>
        <w:t>for</w:t>
      </w:r>
      <w:r>
        <w:rPr>
          <w:spacing w:val="1"/>
        </w:rPr>
        <w:t xml:space="preserve"> </w:t>
      </w:r>
      <w:r>
        <w:t>low-income</w:t>
      </w:r>
      <w:r>
        <w:rPr>
          <w:spacing w:val="1"/>
        </w:rPr>
        <w:t xml:space="preserve"> </w:t>
      </w:r>
      <w:r>
        <w:t>individuals,</w:t>
      </w:r>
      <w:r>
        <w:rPr>
          <w:spacing w:val="1"/>
        </w:rPr>
        <w:t xml:space="preserve"> </w:t>
      </w:r>
      <w:r>
        <w:t>with</w:t>
      </w:r>
      <w:r>
        <w:rPr>
          <w:spacing w:val="1"/>
        </w:rPr>
        <w:t xml:space="preserve"> </w:t>
      </w:r>
      <w:r>
        <w:t>digital</w:t>
      </w:r>
      <w:r>
        <w:rPr>
          <w:spacing w:val="1"/>
        </w:rPr>
        <w:t xml:space="preserve"> </w:t>
      </w:r>
      <w:r>
        <w:t>payment</w:t>
      </w:r>
      <w:r>
        <w:rPr>
          <w:spacing w:val="1"/>
        </w:rPr>
        <w:t xml:space="preserve"> </w:t>
      </w:r>
      <w:r>
        <w:t>platforms</w:t>
      </w:r>
      <w:r>
        <w:rPr>
          <w:spacing w:val="1"/>
        </w:rPr>
        <w:t xml:space="preserve"> </w:t>
      </w:r>
      <w:r>
        <w:t>and</w:t>
      </w:r>
      <w:r>
        <w:rPr>
          <w:spacing w:val="1"/>
        </w:rPr>
        <w:t xml:space="preserve"> </w:t>
      </w:r>
      <w:r>
        <w:t>microinsurance</w:t>
      </w:r>
      <w:r>
        <w:rPr>
          <w:spacing w:val="1"/>
        </w:rPr>
        <w:t xml:space="preserve"> </w:t>
      </w:r>
      <w:r>
        <w:t>products</w:t>
      </w:r>
      <w:r>
        <w:rPr>
          <w:spacing w:val="1"/>
        </w:rPr>
        <w:t xml:space="preserve"> </w:t>
      </w:r>
      <w:r>
        <w:t>holding</w:t>
      </w:r>
      <w:r>
        <w:rPr>
          <w:spacing w:val="1"/>
        </w:rPr>
        <w:t xml:space="preserve"> </w:t>
      </w:r>
      <w:r>
        <w:t>promise</w:t>
      </w:r>
      <w:r>
        <w:rPr>
          <w:spacing w:val="1"/>
        </w:rPr>
        <w:t xml:space="preserve"> </w:t>
      </w:r>
      <w:r>
        <w:t>for</w:t>
      </w:r>
      <w:r>
        <w:rPr>
          <w:spacing w:val="1"/>
        </w:rPr>
        <w:t xml:space="preserve"> </w:t>
      </w:r>
      <w:r>
        <w:t>driving</w:t>
      </w:r>
      <w:r>
        <w:rPr>
          <w:spacing w:val="1"/>
        </w:rPr>
        <w:t xml:space="preserve"> </w:t>
      </w:r>
      <w:r>
        <w:t>further</w:t>
      </w:r>
      <w:r>
        <w:rPr>
          <w:spacing w:val="1"/>
        </w:rPr>
        <w:t xml:space="preserve"> </w:t>
      </w:r>
      <w:r>
        <w:t>inclusion.</w:t>
      </w:r>
      <w:r>
        <w:rPr>
          <w:spacing w:val="1"/>
        </w:rPr>
        <w:t xml:space="preserve"> </w:t>
      </w:r>
      <w:r>
        <w:t>Respondents</w:t>
      </w:r>
      <w:r>
        <w:rPr>
          <w:spacing w:val="1"/>
        </w:rPr>
        <w:t xml:space="preserve"> </w:t>
      </w:r>
      <w:r>
        <w:t>expressed satisfaction with the available services, emphasizing the positive impact of</w:t>
      </w:r>
      <w:r>
        <w:rPr>
          <w:spacing w:val="1"/>
        </w:rPr>
        <w:t xml:space="preserve"> </w:t>
      </w:r>
      <w:r>
        <w:t>innovative</w:t>
      </w:r>
      <w:r>
        <w:rPr>
          <w:spacing w:val="-2"/>
        </w:rPr>
        <w:t xml:space="preserve"> </w:t>
      </w:r>
      <w:r>
        <w:t>technologies on</w:t>
      </w:r>
      <w:r>
        <w:rPr>
          <w:spacing w:val="-1"/>
        </w:rPr>
        <w:t xml:space="preserve"> </w:t>
      </w:r>
      <w:r>
        <w:t>their economic</w:t>
      </w:r>
      <w:r>
        <w:rPr>
          <w:spacing w:val="-1"/>
        </w:rPr>
        <w:t xml:space="preserve"> </w:t>
      </w:r>
      <w:r>
        <w:t>well-being</w:t>
      </w:r>
      <w:r>
        <w:rPr>
          <w:spacing w:val="-1"/>
        </w:rPr>
        <w:t xml:space="preserve"> </w:t>
      </w:r>
      <w:r>
        <w:t>and</w:t>
      </w:r>
      <w:r>
        <w:rPr>
          <w:spacing w:val="-1"/>
        </w:rPr>
        <w:t xml:space="preserve"> </w:t>
      </w:r>
      <w:r>
        <w:t>employability.</w:t>
      </w:r>
    </w:p>
    <w:p w14:paraId="47E4360C" w14:textId="77777777" w:rsidR="000F4164" w:rsidRDefault="000F4164" w:rsidP="000F4164">
      <w:pPr>
        <w:pStyle w:val="BodyText"/>
        <w:spacing w:before="160" w:line="360" w:lineRule="auto"/>
        <w:ind w:left="400" w:right="438"/>
        <w:jc w:val="both"/>
      </w:pPr>
      <w:r>
        <w:t>However, the survey also points to areas for improvement, such as enhancing financial</w:t>
      </w:r>
      <w:r>
        <w:rPr>
          <w:spacing w:val="1"/>
        </w:rPr>
        <w:t xml:space="preserve"> </w:t>
      </w:r>
      <w:r>
        <w:t>literacy programs to boost financial decision-making and planning among low-income</w:t>
      </w:r>
      <w:r>
        <w:rPr>
          <w:spacing w:val="1"/>
        </w:rPr>
        <w:t xml:space="preserve"> </w:t>
      </w:r>
      <w:r>
        <w:t>individuals. Moreover, policymakers and financial institutions should collaborate more</w:t>
      </w:r>
      <w:r>
        <w:rPr>
          <w:spacing w:val="1"/>
        </w:rPr>
        <w:t xml:space="preserve"> </w:t>
      </w:r>
      <w:r>
        <w:t>effectively, targeting specific financial needs and providing tailored solutions to enhance</w:t>
      </w:r>
      <w:r>
        <w:rPr>
          <w:spacing w:val="1"/>
        </w:rPr>
        <w:t xml:space="preserve"> </w:t>
      </w:r>
      <w:r>
        <w:t>financial</w:t>
      </w:r>
      <w:r>
        <w:rPr>
          <w:spacing w:val="-2"/>
        </w:rPr>
        <w:t xml:space="preserve"> </w:t>
      </w:r>
      <w:r>
        <w:t>inclusion</w:t>
      </w:r>
      <w:r>
        <w:rPr>
          <w:spacing w:val="-1"/>
        </w:rPr>
        <w:t xml:space="preserve"> </w:t>
      </w:r>
      <w:r>
        <w:t>efforts.</w:t>
      </w:r>
    </w:p>
    <w:p w14:paraId="2BB6E0C6" w14:textId="15556CBB" w:rsidR="000F4164" w:rsidRPr="006B0718" w:rsidRDefault="000F4164" w:rsidP="006B0718">
      <w:pPr>
        <w:pStyle w:val="ListParagraph"/>
        <w:tabs>
          <w:tab w:val="left" w:pos="617"/>
        </w:tabs>
        <w:spacing w:before="158" w:line="360" w:lineRule="auto"/>
        <w:ind w:left="400" w:right="442" w:firstLine="0"/>
        <w:jc w:val="both"/>
        <w:rPr>
          <w:sz w:val="24"/>
          <w:szCs w:val="24"/>
        </w:rPr>
      </w:pPr>
      <w:r w:rsidRPr="006B0718">
        <w:rPr>
          <w:sz w:val="24"/>
          <w:szCs w:val="24"/>
        </w:rPr>
        <w:t>In conclusion, the findings highlight the importance of continuous efforts to increase</w:t>
      </w:r>
      <w:r w:rsidRPr="006B0718">
        <w:rPr>
          <w:spacing w:val="1"/>
          <w:sz w:val="24"/>
          <w:szCs w:val="24"/>
        </w:rPr>
        <w:t xml:space="preserve"> </w:t>
      </w:r>
      <w:r w:rsidRPr="006B0718">
        <w:rPr>
          <w:sz w:val="24"/>
          <w:szCs w:val="24"/>
        </w:rPr>
        <w:t>awareness, improve financial literacy, and tailor banking innovations to meet the unique</w:t>
      </w:r>
      <w:r w:rsidRPr="006B0718">
        <w:rPr>
          <w:spacing w:val="1"/>
          <w:sz w:val="24"/>
          <w:szCs w:val="24"/>
        </w:rPr>
        <w:t xml:space="preserve"> </w:t>
      </w:r>
      <w:r w:rsidRPr="006B0718">
        <w:rPr>
          <w:sz w:val="24"/>
          <w:szCs w:val="24"/>
        </w:rPr>
        <w:t>requirements of low-income communities. By addressing these aspects and adopting a</w:t>
      </w:r>
      <w:r w:rsidRPr="006B0718">
        <w:rPr>
          <w:spacing w:val="1"/>
          <w:sz w:val="24"/>
          <w:szCs w:val="24"/>
        </w:rPr>
        <w:t xml:space="preserve"> </w:t>
      </w:r>
      <w:r w:rsidRPr="006B0718">
        <w:rPr>
          <w:sz w:val="24"/>
          <w:szCs w:val="24"/>
        </w:rPr>
        <w:t>collaborative approach, policymakers, financial institutions, and other stakeholders can</w:t>
      </w:r>
      <w:r w:rsidRPr="006B0718">
        <w:rPr>
          <w:spacing w:val="1"/>
          <w:sz w:val="24"/>
          <w:szCs w:val="24"/>
        </w:rPr>
        <w:t xml:space="preserve"> </w:t>
      </w:r>
      <w:r w:rsidRPr="006B0718">
        <w:rPr>
          <w:sz w:val="24"/>
          <w:szCs w:val="24"/>
        </w:rPr>
        <w:t>work together to enhance financial inclusion, thereby promoting economic empowerment</w:t>
      </w:r>
      <w:r w:rsidRPr="006B0718">
        <w:rPr>
          <w:spacing w:val="1"/>
          <w:sz w:val="24"/>
          <w:szCs w:val="24"/>
        </w:rPr>
        <w:t xml:space="preserve"> </w:t>
      </w:r>
      <w:r w:rsidRPr="006B0718">
        <w:rPr>
          <w:sz w:val="24"/>
          <w:szCs w:val="24"/>
        </w:rPr>
        <w:t>and</w:t>
      </w:r>
      <w:r w:rsidRPr="006B0718">
        <w:rPr>
          <w:spacing w:val="-2"/>
          <w:sz w:val="24"/>
          <w:szCs w:val="24"/>
        </w:rPr>
        <w:t xml:space="preserve"> </w:t>
      </w:r>
      <w:r w:rsidRPr="006B0718">
        <w:rPr>
          <w:sz w:val="24"/>
          <w:szCs w:val="24"/>
        </w:rPr>
        <w:t>improved</w:t>
      </w:r>
      <w:r w:rsidRPr="006B0718">
        <w:rPr>
          <w:spacing w:val="-1"/>
          <w:sz w:val="24"/>
          <w:szCs w:val="24"/>
        </w:rPr>
        <w:t xml:space="preserve"> </w:t>
      </w:r>
      <w:r w:rsidRPr="006B0718">
        <w:rPr>
          <w:sz w:val="24"/>
          <w:szCs w:val="24"/>
        </w:rPr>
        <w:t>financial well-being</w:t>
      </w:r>
      <w:r w:rsidRPr="006B0718">
        <w:rPr>
          <w:spacing w:val="-1"/>
          <w:sz w:val="24"/>
          <w:szCs w:val="24"/>
        </w:rPr>
        <w:t xml:space="preserve"> </w:t>
      </w:r>
      <w:r w:rsidRPr="006B0718">
        <w:rPr>
          <w:sz w:val="24"/>
          <w:szCs w:val="24"/>
        </w:rPr>
        <w:t>for low-income</w:t>
      </w:r>
      <w:r w:rsidRPr="006B0718">
        <w:rPr>
          <w:spacing w:val="-1"/>
          <w:sz w:val="24"/>
          <w:szCs w:val="24"/>
        </w:rPr>
        <w:t xml:space="preserve"> </w:t>
      </w:r>
      <w:r w:rsidRPr="006B0718">
        <w:rPr>
          <w:sz w:val="24"/>
          <w:szCs w:val="24"/>
        </w:rPr>
        <w:t>individuals</w:t>
      </w:r>
      <w:r w:rsidRPr="006B0718">
        <w:rPr>
          <w:spacing w:val="-1"/>
          <w:sz w:val="24"/>
          <w:szCs w:val="24"/>
        </w:rPr>
        <w:t xml:space="preserve"> </w:t>
      </w:r>
      <w:r w:rsidRPr="006B0718">
        <w:rPr>
          <w:sz w:val="24"/>
          <w:szCs w:val="24"/>
        </w:rPr>
        <w:t>and</w:t>
      </w:r>
      <w:r w:rsidRPr="006B0718">
        <w:rPr>
          <w:spacing w:val="-1"/>
          <w:sz w:val="24"/>
          <w:szCs w:val="24"/>
        </w:rPr>
        <w:t xml:space="preserve"> </w:t>
      </w:r>
      <w:r w:rsidRPr="006B0718">
        <w:rPr>
          <w:sz w:val="24"/>
          <w:szCs w:val="24"/>
        </w:rPr>
        <w:t>communities.</w:t>
      </w:r>
    </w:p>
    <w:p w14:paraId="5DFACD2B" w14:textId="77777777" w:rsidR="000F4164" w:rsidRDefault="000F4164" w:rsidP="006B0718">
      <w:pPr>
        <w:pStyle w:val="Heading3"/>
        <w:ind w:left="184"/>
      </w:pPr>
      <w:r>
        <w:t>SUGGESTIONS</w:t>
      </w:r>
    </w:p>
    <w:p w14:paraId="799DD564" w14:textId="77777777" w:rsidR="000F4164" w:rsidRDefault="000F4164" w:rsidP="000F4164">
      <w:pPr>
        <w:pStyle w:val="BodyText"/>
        <w:spacing w:before="4"/>
        <w:rPr>
          <w:b/>
          <w:sz w:val="26"/>
        </w:rPr>
      </w:pPr>
    </w:p>
    <w:p w14:paraId="37105750" w14:textId="77777777" w:rsidR="000F4164" w:rsidRDefault="000F4164" w:rsidP="000F4164">
      <w:pPr>
        <w:pStyle w:val="ListParagraph"/>
        <w:numPr>
          <w:ilvl w:val="0"/>
          <w:numId w:val="7"/>
        </w:numPr>
        <w:tabs>
          <w:tab w:val="left" w:pos="473"/>
        </w:tabs>
        <w:spacing w:line="360" w:lineRule="auto"/>
        <w:ind w:right="439"/>
        <w:jc w:val="both"/>
        <w:rPr>
          <w:sz w:val="25"/>
        </w:rPr>
      </w:pPr>
      <w:r>
        <w:rPr>
          <w:sz w:val="25"/>
        </w:rPr>
        <w:t>Increase Awareness Campaigns: Launch targeted awareness campaigns to educate low-</w:t>
      </w:r>
      <w:r>
        <w:rPr>
          <w:spacing w:val="1"/>
          <w:sz w:val="25"/>
        </w:rPr>
        <w:t xml:space="preserve"> </w:t>
      </w:r>
      <w:r>
        <w:rPr>
          <w:sz w:val="25"/>
        </w:rPr>
        <w:t>income individuals about the availability and benefits of banking innovations designed</w:t>
      </w:r>
      <w:r>
        <w:rPr>
          <w:spacing w:val="1"/>
          <w:sz w:val="25"/>
        </w:rPr>
        <w:t xml:space="preserve"> </w:t>
      </w:r>
      <w:r>
        <w:rPr>
          <w:sz w:val="25"/>
        </w:rPr>
        <w:t>specifically</w:t>
      </w:r>
      <w:r>
        <w:rPr>
          <w:spacing w:val="-2"/>
          <w:sz w:val="25"/>
        </w:rPr>
        <w:t xml:space="preserve"> </w:t>
      </w:r>
      <w:r>
        <w:rPr>
          <w:sz w:val="25"/>
        </w:rPr>
        <w:t>for</w:t>
      </w:r>
      <w:r>
        <w:rPr>
          <w:spacing w:val="1"/>
          <w:sz w:val="25"/>
        </w:rPr>
        <w:t xml:space="preserve"> </w:t>
      </w:r>
      <w:r>
        <w:rPr>
          <w:sz w:val="25"/>
        </w:rPr>
        <w:t>their needs.</w:t>
      </w:r>
    </w:p>
    <w:p w14:paraId="08F266D1" w14:textId="77777777" w:rsidR="000F4164" w:rsidRDefault="000F4164" w:rsidP="000F4164">
      <w:pPr>
        <w:pStyle w:val="ListParagraph"/>
        <w:numPr>
          <w:ilvl w:val="0"/>
          <w:numId w:val="7"/>
        </w:numPr>
        <w:tabs>
          <w:tab w:val="left" w:pos="473"/>
        </w:tabs>
        <w:spacing w:before="161" w:line="360" w:lineRule="auto"/>
        <w:ind w:right="439"/>
        <w:jc w:val="both"/>
        <w:rPr>
          <w:sz w:val="25"/>
        </w:rPr>
      </w:pPr>
      <w:r>
        <w:rPr>
          <w:sz w:val="25"/>
        </w:rPr>
        <w:t>Simplify</w:t>
      </w:r>
      <w:r>
        <w:rPr>
          <w:spacing w:val="-6"/>
          <w:sz w:val="25"/>
        </w:rPr>
        <w:t xml:space="preserve"> </w:t>
      </w:r>
      <w:r>
        <w:rPr>
          <w:sz w:val="25"/>
        </w:rPr>
        <w:t>User</w:t>
      </w:r>
      <w:r>
        <w:rPr>
          <w:spacing w:val="-6"/>
          <w:sz w:val="25"/>
        </w:rPr>
        <w:t xml:space="preserve"> </w:t>
      </w:r>
      <w:r>
        <w:rPr>
          <w:sz w:val="25"/>
        </w:rPr>
        <w:t>Interfaces:</w:t>
      </w:r>
      <w:r>
        <w:rPr>
          <w:spacing w:val="-6"/>
          <w:sz w:val="25"/>
        </w:rPr>
        <w:t xml:space="preserve"> </w:t>
      </w:r>
      <w:r>
        <w:rPr>
          <w:sz w:val="25"/>
        </w:rPr>
        <w:t>Ensure</w:t>
      </w:r>
      <w:r>
        <w:rPr>
          <w:spacing w:val="-7"/>
          <w:sz w:val="25"/>
        </w:rPr>
        <w:t xml:space="preserve"> </w:t>
      </w:r>
      <w:r>
        <w:rPr>
          <w:sz w:val="25"/>
        </w:rPr>
        <w:t>that</w:t>
      </w:r>
      <w:r>
        <w:rPr>
          <w:spacing w:val="-5"/>
          <w:sz w:val="25"/>
        </w:rPr>
        <w:t xml:space="preserve"> </w:t>
      </w:r>
      <w:r>
        <w:rPr>
          <w:sz w:val="25"/>
        </w:rPr>
        <w:t>mobile</w:t>
      </w:r>
      <w:r>
        <w:rPr>
          <w:spacing w:val="-6"/>
          <w:sz w:val="25"/>
        </w:rPr>
        <w:t xml:space="preserve"> </w:t>
      </w:r>
      <w:r>
        <w:rPr>
          <w:sz w:val="25"/>
        </w:rPr>
        <w:t>banking</w:t>
      </w:r>
      <w:r>
        <w:rPr>
          <w:spacing w:val="-6"/>
          <w:sz w:val="25"/>
        </w:rPr>
        <w:t xml:space="preserve"> </w:t>
      </w:r>
      <w:r>
        <w:rPr>
          <w:sz w:val="25"/>
        </w:rPr>
        <w:t>apps</w:t>
      </w:r>
      <w:r>
        <w:rPr>
          <w:spacing w:val="-6"/>
          <w:sz w:val="25"/>
        </w:rPr>
        <w:t xml:space="preserve"> </w:t>
      </w:r>
      <w:r>
        <w:rPr>
          <w:sz w:val="25"/>
        </w:rPr>
        <w:t>and</w:t>
      </w:r>
      <w:r>
        <w:rPr>
          <w:spacing w:val="-6"/>
          <w:sz w:val="25"/>
        </w:rPr>
        <w:t xml:space="preserve"> </w:t>
      </w:r>
      <w:r>
        <w:rPr>
          <w:sz w:val="25"/>
        </w:rPr>
        <w:t>other</w:t>
      </w:r>
      <w:r>
        <w:rPr>
          <w:spacing w:val="-6"/>
          <w:sz w:val="25"/>
        </w:rPr>
        <w:t xml:space="preserve"> </w:t>
      </w:r>
      <w:r>
        <w:rPr>
          <w:sz w:val="25"/>
        </w:rPr>
        <w:t>innovative</w:t>
      </w:r>
      <w:r>
        <w:rPr>
          <w:spacing w:val="-7"/>
          <w:sz w:val="25"/>
        </w:rPr>
        <w:t xml:space="preserve"> </w:t>
      </w:r>
      <w:r>
        <w:rPr>
          <w:sz w:val="25"/>
        </w:rPr>
        <w:t>platforms</w:t>
      </w:r>
      <w:r>
        <w:rPr>
          <w:spacing w:val="-60"/>
          <w:sz w:val="25"/>
        </w:rPr>
        <w:t xml:space="preserve"> </w:t>
      </w:r>
      <w:r>
        <w:rPr>
          <w:sz w:val="25"/>
        </w:rPr>
        <w:t>have</w:t>
      </w:r>
      <w:r>
        <w:rPr>
          <w:spacing w:val="-14"/>
          <w:sz w:val="25"/>
        </w:rPr>
        <w:t xml:space="preserve"> </w:t>
      </w:r>
      <w:r>
        <w:rPr>
          <w:sz w:val="25"/>
        </w:rPr>
        <w:t>user-friendly</w:t>
      </w:r>
      <w:r>
        <w:rPr>
          <w:spacing w:val="-14"/>
          <w:sz w:val="25"/>
        </w:rPr>
        <w:t xml:space="preserve"> </w:t>
      </w:r>
      <w:r>
        <w:rPr>
          <w:sz w:val="25"/>
        </w:rPr>
        <w:t>interfaces</w:t>
      </w:r>
      <w:r>
        <w:rPr>
          <w:spacing w:val="-13"/>
          <w:sz w:val="25"/>
        </w:rPr>
        <w:t xml:space="preserve"> </w:t>
      </w:r>
      <w:r>
        <w:rPr>
          <w:sz w:val="25"/>
        </w:rPr>
        <w:t>to</w:t>
      </w:r>
      <w:r>
        <w:rPr>
          <w:spacing w:val="-13"/>
          <w:sz w:val="25"/>
        </w:rPr>
        <w:t xml:space="preserve"> </w:t>
      </w:r>
      <w:r>
        <w:rPr>
          <w:sz w:val="25"/>
        </w:rPr>
        <w:t>enhance</w:t>
      </w:r>
      <w:r>
        <w:rPr>
          <w:spacing w:val="-12"/>
          <w:sz w:val="25"/>
        </w:rPr>
        <w:t xml:space="preserve"> </w:t>
      </w:r>
      <w:r>
        <w:rPr>
          <w:sz w:val="25"/>
        </w:rPr>
        <w:t>accessibility</w:t>
      </w:r>
      <w:r>
        <w:rPr>
          <w:spacing w:val="-13"/>
          <w:sz w:val="25"/>
        </w:rPr>
        <w:t xml:space="preserve"> </w:t>
      </w:r>
      <w:r>
        <w:rPr>
          <w:sz w:val="25"/>
        </w:rPr>
        <w:t>for</w:t>
      </w:r>
      <w:r>
        <w:rPr>
          <w:spacing w:val="-12"/>
          <w:sz w:val="25"/>
        </w:rPr>
        <w:t xml:space="preserve"> </w:t>
      </w:r>
      <w:r>
        <w:rPr>
          <w:sz w:val="25"/>
        </w:rPr>
        <w:t>low-income</w:t>
      </w:r>
      <w:r>
        <w:rPr>
          <w:spacing w:val="-14"/>
          <w:sz w:val="25"/>
        </w:rPr>
        <w:t xml:space="preserve"> </w:t>
      </w:r>
      <w:r>
        <w:rPr>
          <w:sz w:val="25"/>
        </w:rPr>
        <w:t>individuals</w:t>
      </w:r>
      <w:r>
        <w:rPr>
          <w:spacing w:val="-13"/>
          <w:sz w:val="25"/>
        </w:rPr>
        <w:t xml:space="preserve"> </w:t>
      </w:r>
      <w:r>
        <w:rPr>
          <w:sz w:val="25"/>
        </w:rPr>
        <w:t>who</w:t>
      </w:r>
      <w:r>
        <w:rPr>
          <w:spacing w:val="-14"/>
          <w:sz w:val="25"/>
        </w:rPr>
        <w:t xml:space="preserve"> </w:t>
      </w:r>
      <w:r>
        <w:rPr>
          <w:sz w:val="25"/>
        </w:rPr>
        <w:t>may</w:t>
      </w:r>
      <w:r>
        <w:rPr>
          <w:spacing w:val="-60"/>
          <w:sz w:val="25"/>
        </w:rPr>
        <w:t xml:space="preserve"> </w:t>
      </w:r>
      <w:r>
        <w:rPr>
          <w:sz w:val="25"/>
        </w:rPr>
        <w:t>have</w:t>
      </w:r>
      <w:r>
        <w:rPr>
          <w:spacing w:val="-2"/>
          <w:sz w:val="25"/>
        </w:rPr>
        <w:t xml:space="preserve"> </w:t>
      </w:r>
      <w:r>
        <w:rPr>
          <w:sz w:val="25"/>
        </w:rPr>
        <w:t>limited</w:t>
      </w:r>
      <w:r>
        <w:rPr>
          <w:spacing w:val="-1"/>
          <w:sz w:val="25"/>
        </w:rPr>
        <w:t xml:space="preserve"> </w:t>
      </w:r>
      <w:r>
        <w:rPr>
          <w:sz w:val="25"/>
        </w:rPr>
        <w:t>digital</w:t>
      </w:r>
      <w:r>
        <w:rPr>
          <w:spacing w:val="-1"/>
          <w:sz w:val="25"/>
        </w:rPr>
        <w:t xml:space="preserve"> </w:t>
      </w:r>
      <w:r>
        <w:rPr>
          <w:sz w:val="25"/>
        </w:rPr>
        <w:t>literacy.</w:t>
      </w:r>
    </w:p>
    <w:p w14:paraId="565F0FBB" w14:textId="77777777" w:rsidR="000F4164" w:rsidRDefault="000F4164" w:rsidP="000F4164">
      <w:pPr>
        <w:pStyle w:val="ListParagraph"/>
        <w:numPr>
          <w:ilvl w:val="0"/>
          <w:numId w:val="7"/>
        </w:numPr>
        <w:tabs>
          <w:tab w:val="left" w:pos="473"/>
        </w:tabs>
        <w:spacing w:before="161" w:line="360" w:lineRule="auto"/>
        <w:ind w:right="440"/>
        <w:jc w:val="both"/>
        <w:rPr>
          <w:sz w:val="25"/>
        </w:rPr>
      </w:pPr>
      <w:r>
        <w:rPr>
          <w:sz w:val="25"/>
        </w:rPr>
        <w:t>Expand Microfinance Programs: Encourage the expansion of microfinance programs to</w:t>
      </w:r>
      <w:r>
        <w:rPr>
          <w:spacing w:val="1"/>
          <w:sz w:val="25"/>
        </w:rPr>
        <w:t xml:space="preserve"> </w:t>
      </w:r>
      <w:r>
        <w:rPr>
          <w:sz w:val="25"/>
        </w:rPr>
        <w:lastRenderedPageBreak/>
        <w:t>provide small business owners and entrepreneurs with access to much-needed capital for</w:t>
      </w:r>
      <w:r>
        <w:rPr>
          <w:spacing w:val="1"/>
          <w:sz w:val="25"/>
        </w:rPr>
        <w:t xml:space="preserve"> </w:t>
      </w:r>
      <w:r>
        <w:rPr>
          <w:sz w:val="25"/>
        </w:rPr>
        <w:t>growth</w:t>
      </w:r>
      <w:r>
        <w:rPr>
          <w:spacing w:val="-2"/>
          <w:sz w:val="25"/>
        </w:rPr>
        <w:t xml:space="preserve"> </w:t>
      </w:r>
      <w:r>
        <w:rPr>
          <w:sz w:val="25"/>
        </w:rPr>
        <w:t>and</w:t>
      </w:r>
      <w:r>
        <w:rPr>
          <w:spacing w:val="-1"/>
          <w:sz w:val="25"/>
        </w:rPr>
        <w:t xml:space="preserve"> </w:t>
      </w:r>
      <w:r>
        <w:rPr>
          <w:sz w:val="25"/>
        </w:rPr>
        <w:t>development.</w:t>
      </w:r>
    </w:p>
    <w:p w14:paraId="17EB4E6E" w14:textId="77777777" w:rsidR="000F4164" w:rsidRDefault="000F4164" w:rsidP="000F4164">
      <w:pPr>
        <w:pStyle w:val="ListParagraph"/>
        <w:numPr>
          <w:ilvl w:val="0"/>
          <w:numId w:val="7"/>
        </w:numPr>
        <w:tabs>
          <w:tab w:val="left" w:pos="473"/>
        </w:tabs>
        <w:spacing w:before="159" w:line="360" w:lineRule="auto"/>
        <w:ind w:right="438"/>
        <w:jc w:val="both"/>
        <w:rPr>
          <w:sz w:val="25"/>
        </w:rPr>
      </w:pPr>
      <w:r>
        <w:rPr>
          <w:sz w:val="25"/>
        </w:rPr>
        <w:t>Promote No-Frills Savings Accounts: Advocate for no-frills savings accounts with low</w:t>
      </w:r>
      <w:r>
        <w:rPr>
          <w:spacing w:val="1"/>
          <w:sz w:val="25"/>
        </w:rPr>
        <w:t xml:space="preserve"> </w:t>
      </w:r>
      <w:r>
        <w:rPr>
          <w:sz w:val="25"/>
        </w:rPr>
        <w:t>minimum balance requirements to encourage more low-income individuals to engage in</w:t>
      </w:r>
      <w:r>
        <w:rPr>
          <w:spacing w:val="1"/>
          <w:sz w:val="25"/>
        </w:rPr>
        <w:t xml:space="preserve"> </w:t>
      </w:r>
      <w:r>
        <w:rPr>
          <w:sz w:val="25"/>
        </w:rPr>
        <w:t>regular</w:t>
      </w:r>
      <w:r>
        <w:rPr>
          <w:spacing w:val="-2"/>
          <w:sz w:val="25"/>
        </w:rPr>
        <w:t xml:space="preserve"> </w:t>
      </w:r>
      <w:r>
        <w:rPr>
          <w:sz w:val="25"/>
        </w:rPr>
        <w:t>saving</w:t>
      </w:r>
      <w:r>
        <w:rPr>
          <w:spacing w:val="-1"/>
          <w:sz w:val="25"/>
        </w:rPr>
        <w:t xml:space="preserve"> </w:t>
      </w:r>
      <w:r>
        <w:rPr>
          <w:sz w:val="25"/>
        </w:rPr>
        <w:t>practices.</w:t>
      </w:r>
    </w:p>
    <w:p w14:paraId="392C8F1A" w14:textId="77777777" w:rsidR="000F4164" w:rsidRDefault="000F4164" w:rsidP="000F4164">
      <w:pPr>
        <w:pStyle w:val="ListParagraph"/>
        <w:numPr>
          <w:ilvl w:val="0"/>
          <w:numId w:val="7"/>
        </w:numPr>
        <w:tabs>
          <w:tab w:val="left" w:pos="473"/>
        </w:tabs>
        <w:spacing w:before="160" w:line="360" w:lineRule="auto"/>
        <w:ind w:right="442"/>
        <w:jc w:val="both"/>
        <w:rPr>
          <w:sz w:val="25"/>
        </w:rPr>
      </w:pPr>
      <w:r>
        <w:rPr>
          <w:sz w:val="25"/>
        </w:rPr>
        <w:t>Offer Financial Literacy Workshops: Organize regular financial literacy workshops to</w:t>
      </w:r>
      <w:r>
        <w:rPr>
          <w:spacing w:val="1"/>
          <w:sz w:val="25"/>
        </w:rPr>
        <w:t xml:space="preserve"> </w:t>
      </w:r>
      <w:r>
        <w:rPr>
          <w:sz w:val="25"/>
        </w:rPr>
        <w:t>equip low-income individuals with essential financial skills and knowledge to make</w:t>
      </w:r>
      <w:r>
        <w:rPr>
          <w:spacing w:val="1"/>
          <w:sz w:val="25"/>
        </w:rPr>
        <w:t xml:space="preserve"> </w:t>
      </w:r>
      <w:r>
        <w:rPr>
          <w:sz w:val="25"/>
        </w:rPr>
        <w:t>informed</w:t>
      </w:r>
      <w:r>
        <w:rPr>
          <w:spacing w:val="-2"/>
          <w:sz w:val="25"/>
        </w:rPr>
        <w:t xml:space="preserve"> </w:t>
      </w:r>
      <w:r>
        <w:rPr>
          <w:sz w:val="25"/>
        </w:rPr>
        <w:t>decisions.</w:t>
      </w:r>
    </w:p>
    <w:p w14:paraId="7D7ABAAC" w14:textId="77777777" w:rsidR="000F4164" w:rsidRDefault="000F4164" w:rsidP="000F4164">
      <w:pPr>
        <w:pStyle w:val="ListParagraph"/>
        <w:numPr>
          <w:ilvl w:val="0"/>
          <w:numId w:val="7"/>
        </w:numPr>
        <w:tabs>
          <w:tab w:val="left" w:pos="473"/>
        </w:tabs>
        <w:spacing w:before="161" w:line="360" w:lineRule="auto"/>
        <w:ind w:right="439"/>
        <w:jc w:val="both"/>
        <w:rPr>
          <w:sz w:val="25"/>
        </w:rPr>
      </w:pPr>
      <w:r>
        <w:rPr>
          <w:sz w:val="25"/>
        </w:rPr>
        <w:t>Facilitate Community-Based Lending: Support community-based lending programs with</w:t>
      </w:r>
      <w:r>
        <w:rPr>
          <w:spacing w:val="1"/>
          <w:sz w:val="25"/>
        </w:rPr>
        <w:t xml:space="preserve"> </w:t>
      </w:r>
      <w:r>
        <w:rPr>
          <w:sz w:val="25"/>
        </w:rPr>
        <w:t>low-interest</w:t>
      </w:r>
      <w:r>
        <w:rPr>
          <w:spacing w:val="-6"/>
          <w:sz w:val="25"/>
        </w:rPr>
        <w:t xml:space="preserve"> </w:t>
      </w:r>
      <w:r>
        <w:rPr>
          <w:sz w:val="25"/>
        </w:rPr>
        <w:t>rates</w:t>
      </w:r>
      <w:r>
        <w:rPr>
          <w:spacing w:val="-6"/>
          <w:sz w:val="25"/>
        </w:rPr>
        <w:t xml:space="preserve"> </w:t>
      </w:r>
      <w:r>
        <w:rPr>
          <w:sz w:val="25"/>
        </w:rPr>
        <w:t>to</w:t>
      </w:r>
      <w:r>
        <w:rPr>
          <w:spacing w:val="-6"/>
          <w:sz w:val="25"/>
        </w:rPr>
        <w:t xml:space="preserve"> </w:t>
      </w:r>
      <w:r>
        <w:rPr>
          <w:sz w:val="25"/>
        </w:rPr>
        <w:t>create</w:t>
      </w:r>
      <w:r>
        <w:rPr>
          <w:spacing w:val="-7"/>
          <w:sz w:val="25"/>
        </w:rPr>
        <w:t xml:space="preserve"> </w:t>
      </w:r>
      <w:r>
        <w:rPr>
          <w:sz w:val="25"/>
        </w:rPr>
        <w:t>a</w:t>
      </w:r>
      <w:r>
        <w:rPr>
          <w:spacing w:val="-7"/>
          <w:sz w:val="25"/>
        </w:rPr>
        <w:t xml:space="preserve"> </w:t>
      </w:r>
      <w:r>
        <w:rPr>
          <w:sz w:val="25"/>
        </w:rPr>
        <w:t>supportive</w:t>
      </w:r>
      <w:r>
        <w:rPr>
          <w:spacing w:val="-6"/>
          <w:sz w:val="25"/>
        </w:rPr>
        <w:t xml:space="preserve"> </w:t>
      </w:r>
      <w:r>
        <w:rPr>
          <w:sz w:val="25"/>
        </w:rPr>
        <w:t>environment</w:t>
      </w:r>
      <w:r>
        <w:rPr>
          <w:spacing w:val="-6"/>
          <w:sz w:val="25"/>
        </w:rPr>
        <w:t xml:space="preserve"> </w:t>
      </w:r>
      <w:r>
        <w:rPr>
          <w:sz w:val="25"/>
        </w:rPr>
        <w:t>for</w:t>
      </w:r>
      <w:r>
        <w:rPr>
          <w:spacing w:val="-6"/>
          <w:sz w:val="25"/>
        </w:rPr>
        <w:t xml:space="preserve"> </w:t>
      </w:r>
      <w:r>
        <w:rPr>
          <w:sz w:val="25"/>
        </w:rPr>
        <w:t>borrowing</w:t>
      </w:r>
      <w:r>
        <w:rPr>
          <w:spacing w:val="-6"/>
          <w:sz w:val="25"/>
        </w:rPr>
        <w:t xml:space="preserve"> </w:t>
      </w:r>
      <w:r>
        <w:rPr>
          <w:sz w:val="25"/>
        </w:rPr>
        <w:t>and</w:t>
      </w:r>
      <w:r>
        <w:rPr>
          <w:spacing w:val="-4"/>
          <w:sz w:val="25"/>
        </w:rPr>
        <w:t xml:space="preserve"> </w:t>
      </w:r>
      <w:r>
        <w:rPr>
          <w:sz w:val="25"/>
        </w:rPr>
        <w:t>investment</w:t>
      </w:r>
      <w:r>
        <w:rPr>
          <w:spacing w:val="-6"/>
          <w:sz w:val="25"/>
        </w:rPr>
        <w:t xml:space="preserve"> </w:t>
      </w:r>
      <w:r>
        <w:rPr>
          <w:sz w:val="25"/>
        </w:rPr>
        <w:t>within</w:t>
      </w:r>
      <w:r>
        <w:rPr>
          <w:spacing w:val="-60"/>
          <w:sz w:val="25"/>
        </w:rPr>
        <w:t xml:space="preserve"> </w:t>
      </w:r>
      <w:r>
        <w:rPr>
          <w:sz w:val="25"/>
        </w:rPr>
        <w:t>local</w:t>
      </w:r>
      <w:r>
        <w:rPr>
          <w:spacing w:val="-2"/>
          <w:sz w:val="25"/>
        </w:rPr>
        <w:t xml:space="preserve"> </w:t>
      </w:r>
      <w:r>
        <w:rPr>
          <w:sz w:val="25"/>
        </w:rPr>
        <w:t>communities.</w:t>
      </w:r>
    </w:p>
    <w:p w14:paraId="68585DB4" w14:textId="77777777" w:rsidR="000F4164" w:rsidRDefault="000F4164" w:rsidP="000F4164">
      <w:pPr>
        <w:pStyle w:val="ListParagraph"/>
        <w:numPr>
          <w:ilvl w:val="0"/>
          <w:numId w:val="7"/>
        </w:numPr>
        <w:tabs>
          <w:tab w:val="left" w:pos="473"/>
        </w:tabs>
        <w:spacing w:before="159" w:line="360" w:lineRule="auto"/>
        <w:ind w:right="434"/>
        <w:jc w:val="both"/>
        <w:rPr>
          <w:sz w:val="25"/>
        </w:rPr>
      </w:pPr>
      <w:r>
        <w:rPr>
          <w:sz w:val="25"/>
        </w:rPr>
        <w:t>Develop</w:t>
      </w:r>
      <w:r>
        <w:rPr>
          <w:spacing w:val="-4"/>
          <w:sz w:val="25"/>
        </w:rPr>
        <w:t xml:space="preserve"> </w:t>
      </w:r>
      <w:r>
        <w:rPr>
          <w:sz w:val="25"/>
        </w:rPr>
        <w:t>AI-Powered</w:t>
      </w:r>
      <w:r>
        <w:rPr>
          <w:spacing w:val="-4"/>
          <w:sz w:val="25"/>
        </w:rPr>
        <w:t xml:space="preserve"> </w:t>
      </w:r>
      <w:r>
        <w:rPr>
          <w:sz w:val="25"/>
        </w:rPr>
        <w:t>Financial</w:t>
      </w:r>
      <w:r>
        <w:rPr>
          <w:spacing w:val="-4"/>
          <w:sz w:val="25"/>
        </w:rPr>
        <w:t xml:space="preserve"> </w:t>
      </w:r>
      <w:r>
        <w:rPr>
          <w:sz w:val="25"/>
        </w:rPr>
        <w:t>Advice:</w:t>
      </w:r>
      <w:r>
        <w:rPr>
          <w:spacing w:val="-4"/>
          <w:sz w:val="25"/>
        </w:rPr>
        <w:t xml:space="preserve"> </w:t>
      </w:r>
      <w:r>
        <w:rPr>
          <w:sz w:val="25"/>
        </w:rPr>
        <w:t>Introduce</w:t>
      </w:r>
      <w:r>
        <w:rPr>
          <w:spacing w:val="-5"/>
          <w:sz w:val="25"/>
        </w:rPr>
        <w:t xml:space="preserve"> </w:t>
      </w:r>
      <w:r>
        <w:rPr>
          <w:sz w:val="25"/>
        </w:rPr>
        <w:t>AI-powered</w:t>
      </w:r>
      <w:r>
        <w:rPr>
          <w:spacing w:val="-4"/>
          <w:sz w:val="25"/>
        </w:rPr>
        <w:t xml:space="preserve"> </w:t>
      </w:r>
      <w:r>
        <w:rPr>
          <w:sz w:val="25"/>
        </w:rPr>
        <w:t>virtual</w:t>
      </w:r>
      <w:r>
        <w:rPr>
          <w:spacing w:val="-4"/>
          <w:sz w:val="25"/>
        </w:rPr>
        <w:t xml:space="preserve"> </w:t>
      </w:r>
      <w:r>
        <w:rPr>
          <w:sz w:val="25"/>
        </w:rPr>
        <w:t>assistants that</w:t>
      </w:r>
      <w:r>
        <w:rPr>
          <w:spacing w:val="-4"/>
          <w:sz w:val="25"/>
        </w:rPr>
        <w:t xml:space="preserve"> </w:t>
      </w:r>
      <w:r>
        <w:rPr>
          <w:sz w:val="25"/>
        </w:rPr>
        <w:t>offer</w:t>
      </w:r>
      <w:r>
        <w:rPr>
          <w:spacing w:val="-60"/>
          <w:sz w:val="25"/>
        </w:rPr>
        <w:t xml:space="preserve"> </w:t>
      </w:r>
      <w:r>
        <w:rPr>
          <w:sz w:val="25"/>
        </w:rPr>
        <w:t>personalized</w:t>
      </w:r>
      <w:r>
        <w:rPr>
          <w:spacing w:val="1"/>
          <w:sz w:val="25"/>
        </w:rPr>
        <w:t xml:space="preserve"> </w:t>
      </w:r>
      <w:r>
        <w:rPr>
          <w:sz w:val="25"/>
        </w:rPr>
        <w:t>financial</w:t>
      </w:r>
      <w:r>
        <w:rPr>
          <w:spacing w:val="1"/>
          <w:sz w:val="25"/>
        </w:rPr>
        <w:t xml:space="preserve"> </w:t>
      </w:r>
      <w:r>
        <w:rPr>
          <w:sz w:val="25"/>
        </w:rPr>
        <w:t>advice</w:t>
      </w:r>
      <w:r>
        <w:rPr>
          <w:spacing w:val="1"/>
          <w:sz w:val="25"/>
        </w:rPr>
        <w:t xml:space="preserve"> </w:t>
      </w:r>
      <w:r>
        <w:rPr>
          <w:sz w:val="25"/>
        </w:rPr>
        <w:t>and</w:t>
      </w:r>
      <w:r>
        <w:rPr>
          <w:spacing w:val="1"/>
          <w:sz w:val="25"/>
        </w:rPr>
        <w:t xml:space="preserve"> </w:t>
      </w:r>
      <w:r>
        <w:rPr>
          <w:sz w:val="25"/>
        </w:rPr>
        <w:t>guidance,</w:t>
      </w:r>
      <w:r>
        <w:rPr>
          <w:spacing w:val="1"/>
          <w:sz w:val="25"/>
        </w:rPr>
        <w:t xml:space="preserve"> </w:t>
      </w:r>
      <w:r>
        <w:rPr>
          <w:sz w:val="25"/>
        </w:rPr>
        <w:t>catering</w:t>
      </w:r>
      <w:r>
        <w:rPr>
          <w:spacing w:val="1"/>
          <w:sz w:val="25"/>
        </w:rPr>
        <w:t xml:space="preserve"> </w:t>
      </w:r>
      <w:r>
        <w:rPr>
          <w:sz w:val="25"/>
        </w:rPr>
        <w:t>to</w:t>
      </w:r>
      <w:r>
        <w:rPr>
          <w:spacing w:val="1"/>
          <w:sz w:val="25"/>
        </w:rPr>
        <w:t xml:space="preserve"> </w:t>
      </w:r>
      <w:r>
        <w:rPr>
          <w:sz w:val="25"/>
        </w:rPr>
        <w:t>the</w:t>
      </w:r>
      <w:r>
        <w:rPr>
          <w:spacing w:val="1"/>
          <w:sz w:val="25"/>
        </w:rPr>
        <w:t xml:space="preserve"> </w:t>
      </w:r>
      <w:r>
        <w:rPr>
          <w:sz w:val="25"/>
        </w:rPr>
        <w:t>unique</w:t>
      </w:r>
      <w:r>
        <w:rPr>
          <w:spacing w:val="1"/>
          <w:sz w:val="25"/>
        </w:rPr>
        <w:t xml:space="preserve"> </w:t>
      </w:r>
      <w:r>
        <w:rPr>
          <w:sz w:val="25"/>
        </w:rPr>
        <w:t>needs</w:t>
      </w:r>
      <w:r>
        <w:rPr>
          <w:spacing w:val="1"/>
          <w:sz w:val="25"/>
        </w:rPr>
        <w:t xml:space="preserve"> </w:t>
      </w:r>
      <w:r>
        <w:rPr>
          <w:sz w:val="25"/>
        </w:rPr>
        <w:t>and</w:t>
      </w:r>
      <w:r>
        <w:rPr>
          <w:spacing w:val="-60"/>
          <w:sz w:val="25"/>
        </w:rPr>
        <w:t xml:space="preserve"> </w:t>
      </w:r>
      <w:r>
        <w:rPr>
          <w:sz w:val="25"/>
        </w:rPr>
        <w:t>circumstances</w:t>
      </w:r>
      <w:r>
        <w:rPr>
          <w:spacing w:val="-1"/>
          <w:sz w:val="25"/>
        </w:rPr>
        <w:t xml:space="preserve"> </w:t>
      </w:r>
      <w:r>
        <w:rPr>
          <w:sz w:val="25"/>
        </w:rPr>
        <w:t>of low-income</w:t>
      </w:r>
      <w:r>
        <w:rPr>
          <w:spacing w:val="-1"/>
          <w:sz w:val="25"/>
        </w:rPr>
        <w:t xml:space="preserve"> </w:t>
      </w:r>
      <w:r>
        <w:rPr>
          <w:sz w:val="25"/>
        </w:rPr>
        <w:t>individuals.</w:t>
      </w:r>
    </w:p>
    <w:p w14:paraId="210FC119" w14:textId="77777777" w:rsidR="000F4164" w:rsidRDefault="000F4164" w:rsidP="000F4164">
      <w:pPr>
        <w:pStyle w:val="ListParagraph"/>
        <w:numPr>
          <w:ilvl w:val="0"/>
          <w:numId w:val="7"/>
        </w:numPr>
        <w:tabs>
          <w:tab w:val="left" w:pos="473"/>
        </w:tabs>
        <w:spacing w:before="161" w:line="360" w:lineRule="auto"/>
        <w:ind w:right="438"/>
        <w:jc w:val="both"/>
        <w:rPr>
          <w:sz w:val="25"/>
        </w:rPr>
      </w:pPr>
      <w:r>
        <w:rPr>
          <w:sz w:val="25"/>
        </w:rPr>
        <w:t>Expand</w:t>
      </w:r>
      <w:r>
        <w:rPr>
          <w:spacing w:val="-10"/>
          <w:sz w:val="25"/>
        </w:rPr>
        <w:t xml:space="preserve"> </w:t>
      </w:r>
      <w:r>
        <w:rPr>
          <w:sz w:val="25"/>
        </w:rPr>
        <w:t>Digital</w:t>
      </w:r>
      <w:r>
        <w:rPr>
          <w:spacing w:val="-9"/>
          <w:sz w:val="25"/>
        </w:rPr>
        <w:t xml:space="preserve"> </w:t>
      </w:r>
      <w:r>
        <w:rPr>
          <w:sz w:val="25"/>
        </w:rPr>
        <w:t>Payment</w:t>
      </w:r>
      <w:r>
        <w:rPr>
          <w:spacing w:val="-7"/>
          <w:sz w:val="25"/>
        </w:rPr>
        <w:t xml:space="preserve"> </w:t>
      </w:r>
      <w:r>
        <w:rPr>
          <w:sz w:val="25"/>
        </w:rPr>
        <w:t>Infrastructure:</w:t>
      </w:r>
      <w:r>
        <w:rPr>
          <w:spacing w:val="-8"/>
          <w:sz w:val="25"/>
        </w:rPr>
        <w:t xml:space="preserve"> </w:t>
      </w:r>
      <w:r>
        <w:rPr>
          <w:sz w:val="25"/>
        </w:rPr>
        <w:t>Invest</w:t>
      </w:r>
      <w:r>
        <w:rPr>
          <w:spacing w:val="-9"/>
          <w:sz w:val="25"/>
        </w:rPr>
        <w:t xml:space="preserve"> </w:t>
      </w:r>
      <w:r>
        <w:rPr>
          <w:sz w:val="25"/>
        </w:rPr>
        <w:t>in</w:t>
      </w:r>
      <w:r>
        <w:rPr>
          <w:spacing w:val="-11"/>
          <w:sz w:val="25"/>
        </w:rPr>
        <w:t xml:space="preserve"> </w:t>
      </w:r>
      <w:r>
        <w:rPr>
          <w:sz w:val="25"/>
        </w:rPr>
        <w:t>expanding</w:t>
      </w:r>
      <w:r>
        <w:rPr>
          <w:spacing w:val="-9"/>
          <w:sz w:val="25"/>
        </w:rPr>
        <w:t xml:space="preserve"> </w:t>
      </w:r>
      <w:r>
        <w:rPr>
          <w:sz w:val="25"/>
        </w:rPr>
        <w:t>digital</w:t>
      </w:r>
      <w:r>
        <w:rPr>
          <w:spacing w:val="-9"/>
          <w:sz w:val="25"/>
        </w:rPr>
        <w:t xml:space="preserve"> </w:t>
      </w:r>
      <w:r>
        <w:rPr>
          <w:sz w:val="25"/>
        </w:rPr>
        <w:t>payment</w:t>
      </w:r>
      <w:r>
        <w:rPr>
          <w:spacing w:val="-9"/>
          <w:sz w:val="25"/>
        </w:rPr>
        <w:t xml:space="preserve"> </w:t>
      </w:r>
      <w:r>
        <w:rPr>
          <w:sz w:val="25"/>
        </w:rPr>
        <w:t>infrastructure</w:t>
      </w:r>
      <w:r>
        <w:rPr>
          <w:spacing w:val="-60"/>
          <w:sz w:val="25"/>
        </w:rPr>
        <w:t xml:space="preserve"> </w:t>
      </w:r>
      <w:r>
        <w:rPr>
          <w:sz w:val="25"/>
        </w:rPr>
        <w:t>to improve access to financial services and reduce cash reliance among low-income</w:t>
      </w:r>
      <w:r>
        <w:rPr>
          <w:spacing w:val="1"/>
          <w:sz w:val="25"/>
        </w:rPr>
        <w:t xml:space="preserve"> </w:t>
      </w:r>
      <w:r>
        <w:rPr>
          <w:sz w:val="25"/>
        </w:rPr>
        <w:t>communities.</w:t>
      </w:r>
    </w:p>
    <w:p w14:paraId="746F9579" w14:textId="77777777" w:rsidR="000F4164" w:rsidRDefault="000F4164" w:rsidP="000F4164">
      <w:pPr>
        <w:pStyle w:val="ListParagraph"/>
        <w:numPr>
          <w:ilvl w:val="0"/>
          <w:numId w:val="7"/>
        </w:numPr>
        <w:tabs>
          <w:tab w:val="left" w:pos="473"/>
        </w:tabs>
        <w:spacing w:before="161" w:line="360" w:lineRule="auto"/>
        <w:ind w:right="435"/>
        <w:jc w:val="both"/>
        <w:rPr>
          <w:sz w:val="25"/>
        </w:rPr>
      </w:pPr>
      <w:r>
        <w:rPr>
          <w:sz w:val="25"/>
        </w:rPr>
        <w:t>Create</w:t>
      </w:r>
      <w:r>
        <w:rPr>
          <w:spacing w:val="1"/>
          <w:sz w:val="25"/>
        </w:rPr>
        <w:t xml:space="preserve"> </w:t>
      </w:r>
      <w:r>
        <w:rPr>
          <w:sz w:val="25"/>
        </w:rPr>
        <w:t>Microinsurance</w:t>
      </w:r>
      <w:r>
        <w:rPr>
          <w:spacing w:val="1"/>
          <w:sz w:val="25"/>
        </w:rPr>
        <w:t xml:space="preserve"> </w:t>
      </w:r>
      <w:r>
        <w:rPr>
          <w:sz w:val="25"/>
        </w:rPr>
        <w:t>Initiatives:</w:t>
      </w:r>
      <w:r>
        <w:rPr>
          <w:spacing w:val="1"/>
          <w:sz w:val="25"/>
        </w:rPr>
        <w:t xml:space="preserve"> </w:t>
      </w:r>
      <w:r>
        <w:rPr>
          <w:sz w:val="25"/>
        </w:rPr>
        <w:t>Collaborate</w:t>
      </w:r>
      <w:r>
        <w:rPr>
          <w:spacing w:val="1"/>
          <w:sz w:val="25"/>
        </w:rPr>
        <w:t xml:space="preserve"> </w:t>
      </w:r>
      <w:r>
        <w:rPr>
          <w:sz w:val="25"/>
        </w:rPr>
        <w:t>with</w:t>
      </w:r>
      <w:r>
        <w:rPr>
          <w:spacing w:val="1"/>
          <w:sz w:val="25"/>
        </w:rPr>
        <w:t xml:space="preserve"> </w:t>
      </w:r>
      <w:r>
        <w:rPr>
          <w:sz w:val="25"/>
        </w:rPr>
        <w:t>insurance</w:t>
      </w:r>
      <w:r>
        <w:rPr>
          <w:spacing w:val="1"/>
          <w:sz w:val="25"/>
        </w:rPr>
        <w:t xml:space="preserve"> </w:t>
      </w:r>
      <w:r>
        <w:rPr>
          <w:sz w:val="25"/>
        </w:rPr>
        <w:t>providers</w:t>
      </w:r>
      <w:r>
        <w:rPr>
          <w:spacing w:val="1"/>
          <w:sz w:val="25"/>
        </w:rPr>
        <w:t xml:space="preserve"> </w:t>
      </w:r>
      <w:r>
        <w:rPr>
          <w:sz w:val="25"/>
        </w:rPr>
        <w:t>to</w:t>
      </w:r>
      <w:r>
        <w:rPr>
          <w:spacing w:val="1"/>
          <w:sz w:val="25"/>
        </w:rPr>
        <w:t xml:space="preserve"> </w:t>
      </w:r>
      <w:r>
        <w:rPr>
          <w:sz w:val="25"/>
        </w:rPr>
        <w:t>design</w:t>
      </w:r>
      <w:r>
        <w:rPr>
          <w:spacing w:val="1"/>
          <w:sz w:val="25"/>
        </w:rPr>
        <w:t xml:space="preserve"> </w:t>
      </w:r>
      <w:r>
        <w:rPr>
          <w:sz w:val="25"/>
        </w:rPr>
        <w:t>microinsurance products that offer affordable coverage and protection for low-income</w:t>
      </w:r>
      <w:r>
        <w:rPr>
          <w:spacing w:val="1"/>
          <w:sz w:val="25"/>
        </w:rPr>
        <w:t xml:space="preserve"> </w:t>
      </w:r>
      <w:r>
        <w:rPr>
          <w:sz w:val="25"/>
        </w:rPr>
        <w:t>households.</w:t>
      </w:r>
    </w:p>
    <w:p w14:paraId="3E0AB151" w14:textId="77777777" w:rsidR="000F4164" w:rsidRDefault="000F4164" w:rsidP="000F4164">
      <w:pPr>
        <w:pStyle w:val="Heading3"/>
      </w:pPr>
      <w:r>
        <w:t>BIBILOGRAPHY</w:t>
      </w:r>
    </w:p>
    <w:p w14:paraId="3B415594" w14:textId="77777777" w:rsidR="000F4164" w:rsidRDefault="000F4164" w:rsidP="000F4164">
      <w:pPr>
        <w:pStyle w:val="ListParagraph"/>
        <w:numPr>
          <w:ilvl w:val="1"/>
          <w:numId w:val="7"/>
        </w:numPr>
        <w:tabs>
          <w:tab w:val="left" w:pos="761"/>
        </w:tabs>
        <w:spacing w:before="145" w:line="357" w:lineRule="auto"/>
        <w:ind w:right="447"/>
        <w:jc w:val="both"/>
        <w:rPr>
          <w:i/>
          <w:sz w:val="25"/>
        </w:rPr>
      </w:pPr>
      <w:r>
        <w:rPr>
          <w:i/>
          <w:sz w:val="25"/>
        </w:rPr>
        <w:t>Beck, T., &amp; Cull, R. (2014). Banking in Africa: Financing the Future of the Continent.</w:t>
      </w:r>
      <w:r>
        <w:rPr>
          <w:i/>
          <w:spacing w:val="-60"/>
          <w:sz w:val="25"/>
        </w:rPr>
        <w:t xml:space="preserve"> </w:t>
      </w:r>
      <w:r>
        <w:rPr>
          <w:i/>
          <w:sz w:val="25"/>
        </w:rPr>
        <w:t>World</w:t>
      </w:r>
      <w:r>
        <w:rPr>
          <w:i/>
          <w:spacing w:val="-1"/>
          <w:sz w:val="25"/>
        </w:rPr>
        <w:t xml:space="preserve"> </w:t>
      </w:r>
      <w:r>
        <w:rPr>
          <w:i/>
          <w:sz w:val="25"/>
        </w:rPr>
        <w:t>Bank</w:t>
      </w:r>
      <w:r>
        <w:rPr>
          <w:i/>
          <w:spacing w:val="-2"/>
          <w:sz w:val="25"/>
        </w:rPr>
        <w:t xml:space="preserve"> </w:t>
      </w:r>
      <w:r>
        <w:rPr>
          <w:i/>
          <w:sz w:val="25"/>
        </w:rPr>
        <w:t>Publications.</w:t>
      </w:r>
    </w:p>
    <w:p w14:paraId="547CF0D9" w14:textId="77777777" w:rsidR="000F4164" w:rsidRDefault="000F4164" w:rsidP="000F4164">
      <w:pPr>
        <w:pStyle w:val="ListParagraph"/>
        <w:numPr>
          <w:ilvl w:val="1"/>
          <w:numId w:val="7"/>
        </w:numPr>
        <w:tabs>
          <w:tab w:val="left" w:pos="761"/>
        </w:tabs>
        <w:spacing w:before="165" w:line="360" w:lineRule="auto"/>
        <w:ind w:right="442"/>
        <w:jc w:val="both"/>
        <w:rPr>
          <w:i/>
          <w:sz w:val="25"/>
        </w:rPr>
      </w:pPr>
      <w:proofErr w:type="spellStart"/>
      <w:r>
        <w:rPr>
          <w:i/>
          <w:sz w:val="25"/>
        </w:rPr>
        <w:t>Dabla</w:t>
      </w:r>
      <w:proofErr w:type="spellEnd"/>
      <w:r>
        <w:rPr>
          <w:i/>
          <w:sz w:val="25"/>
        </w:rPr>
        <w:t xml:space="preserve">-Norris, M. E., Gradstein, M., </w:t>
      </w:r>
      <w:proofErr w:type="spellStart"/>
      <w:r>
        <w:rPr>
          <w:i/>
          <w:sz w:val="25"/>
        </w:rPr>
        <w:t>Inchauste</w:t>
      </w:r>
      <w:proofErr w:type="spellEnd"/>
      <w:r>
        <w:rPr>
          <w:i/>
          <w:sz w:val="25"/>
        </w:rPr>
        <w:t>, G., &amp; Sánchez, L. F. (2008). What</w:t>
      </w:r>
      <w:r>
        <w:rPr>
          <w:i/>
          <w:spacing w:val="1"/>
          <w:sz w:val="25"/>
        </w:rPr>
        <w:t xml:space="preserve"> </w:t>
      </w:r>
      <w:r>
        <w:rPr>
          <w:i/>
          <w:sz w:val="25"/>
        </w:rPr>
        <w:t>causes firms to hide output? The determinants of informality. Journal of Development</w:t>
      </w:r>
      <w:r>
        <w:rPr>
          <w:i/>
          <w:spacing w:val="1"/>
          <w:sz w:val="25"/>
        </w:rPr>
        <w:t xml:space="preserve"> </w:t>
      </w:r>
      <w:r>
        <w:rPr>
          <w:i/>
          <w:sz w:val="25"/>
        </w:rPr>
        <w:t>Economics,</w:t>
      </w:r>
      <w:r>
        <w:rPr>
          <w:i/>
          <w:spacing w:val="-2"/>
          <w:sz w:val="25"/>
        </w:rPr>
        <w:t xml:space="preserve"> </w:t>
      </w:r>
      <w:r>
        <w:rPr>
          <w:i/>
          <w:sz w:val="25"/>
        </w:rPr>
        <w:t>85(1-2),</w:t>
      </w:r>
      <w:r>
        <w:rPr>
          <w:i/>
          <w:spacing w:val="-1"/>
          <w:sz w:val="25"/>
        </w:rPr>
        <w:t xml:space="preserve"> </w:t>
      </w:r>
      <w:r>
        <w:rPr>
          <w:i/>
          <w:sz w:val="25"/>
        </w:rPr>
        <w:t>1-27.</w:t>
      </w:r>
    </w:p>
    <w:p w14:paraId="583085C1" w14:textId="77777777" w:rsidR="000F4164" w:rsidRDefault="000F4164" w:rsidP="000F4164">
      <w:pPr>
        <w:pStyle w:val="ListParagraph"/>
        <w:numPr>
          <w:ilvl w:val="1"/>
          <w:numId w:val="7"/>
        </w:numPr>
        <w:tabs>
          <w:tab w:val="left" w:pos="761"/>
        </w:tabs>
        <w:spacing w:before="159" w:line="360" w:lineRule="auto"/>
        <w:ind w:right="442"/>
        <w:jc w:val="both"/>
        <w:rPr>
          <w:i/>
          <w:sz w:val="25"/>
        </w:rPr>
      </w:pPr>
      <w:r w:rsidRPr="00314148">
        <w:rPr>
          <w:i/>
          <w:sz w:val="25"/>
          <w:lang w:val="sv-SE"/>
        </w:rPr>
        <w:t>Demirgüç-Kunt,</w:t>
      </w:r>
      <w:r w:rsidRPr="00314148">
        <w:rPr>
          <w:i/>
          <w:spacing w:val="-9"/>
          <w:sz w:val="25"/>
          <w:lang w:val="sv-SE"/>
        </w:rPr>
        <w:t xml:space="preserve"> </w:t>
      </w:r>
      <w:r w:rsidRPr="00314148">
        <w:rPr>
          <w:i/>
          <w:sz w:val="25"/>
          <w:lang w:val="sv-SE"/>
        </w:rPr>
        <w:t>A.,</w:t>
      </w:r>
      <w:r w:rsidRPr="00314148">
        <w:rPr>
          <w:i/>
          <w:spacing w:val="-9"/>
          <w:sz w:val="25"/>
          <w:lang w:val="sv-SE"/>
        </w:rPr>
        <w:t xml:space="preserve"> </w:t>
      </w:r>
      <w:r w:rsidRPr="00314148">
        <w:rPr>
          <w:i/>
          <w:sz w:val="25"/>
          <w:lang w:val="sv-SE"/>
        </w:rPr>
        <w:t>Klapper,</w:t>
      </w:r>
      <w:r w:rsidRPr="00314148">
        <w:rPr>
          <w:i/>
          <w:spacing w:val="-9"/>
          <w:sz w:val="25"/>
          <w:lang w:val="sv-SE"/>
        </w:rPr>
        <w:t xml:space="preserve"> </w:t>
      </w:r>
      <w:r w:rsidRPr="00314148">
        <w:rPr>
          <w:i/>
          <w:sz w:val="25"/>
          <w:lang w:val="sv-SE"/>
        </w:rPr>
        <w:t>L.,</w:t>
      </w:r>
      <w:r w:rsidRPr="00314148">
        <w:rPr>
          <w:i/>
          <w:spacing w:val="-7"/>
          <w:sz w:val="25"/>
          <w:lang w:val="sv-SE"/>
        </w:rPr>
        <w:t xml:space="preserve"> </w:t>
      </w:r>
      <w:r w:rsidRPr="00314148">
        <w:rPr>
          <w:i/>
          <w:sz w:val="25"/>
          <w:lang w:val="sv-SE"/>
        </w:rPr>
        <w:t>Singer,</w:t>
      </w:r>
      <w:r w:rsidRPr="00314148">
        <w:rPr>
          <w:i/>
          <w:spacing w:val="-9"/>
          <w:sz w:val="25"/>
          <w:lang w:val="sv-SE"/>
        </w:rPr>
        <w:t xml:space="preserve"> </w:t>
      </w:r>
      <w:r w:rsidRPr="00314148">
        <w:rPr>
          <w:i/>
          <w:sz w:val="25"/>
          <w:lang w:val="sv-SE"/>
        </w:rPr>
        <w:t>D.,</w:t>
      </w:r>
      <w:r w:rsidRPr="00314148">
        <w:rPr>
          <w:i/>
          <w:spacing w:val="-9"/>
          <w:sz w:val="25"/>
          <w:lang w:val="sv-SE"/>
        </w:rPr>
        <w:t xml:space="preserve"> </w:t>
      </w:r>
      <w:r w:rsidRPr="00314148">
        <w:rPr>
          <w:i/>
          <w:sz w:val="25"/>
          <w:lang w:val="sv-SE"/>
        </w:rPr>
        <w:t>&amp;</w:t>
      </w:r>
      <w:r w:rsidRPr="00314148">
        <w:rPr>
          <w:i/>
          <w:spacing w:val="-9"/>
          <w:sz w:val="25"/>
          <w:lang w:val="sv-SE"/>
        </w:rPr>
        <w:t xml:space="preserve"> </w:t>
      </w:r>
      <w:r w:rsidRPr="00314148">
        <w:rPr>
          <w:i/>
          <w:sz w:val="25"/>
          <w:lang w:val="sv-SE"/>
        </w:rPr>
        <w:t>Van</w:t>
      </w:r>
      <w:r w:rsidRPr="00314148">
        <w:rPr>
          <w:i/>
          <w:spacing w:val="-8"/>
          <w:sz w:val="25"/>
          <w:lang w:val="sv-SE"/>
        </w:rPr>
        <w:t xml:space="preserve"> </w:t>
      </w:r>
      <w:r w:rsidRPr="00314148">
        <w:rPr>
          <w:i/>
          <w:sz w:val="25"/>
          <w:lang w:val="sv-SE"/>
        </w:rPr>
        <w:t>Oudheusden,</w:t>
      </w:r>
      <w:r w:rsidRPr="00314148">
        <w:rPr>
          <w:i/>
          <w:spacing w:val="-9"/>
          <w:sz w:val="25"/>
          <w:lang w:val="sv-SE"/>
        </w:rPr>
        <w:t xml:space="preserve"> </w:t>
      </w:r>
      <w:r w:rsidRPr="00314148">
        <w:rPr>
          <w:i/>
          <w:sz w:val="25"/>
          <w:lang w:val="sv-SE"/>
        </w:rPr>
        <w:t>P.</w:t>
      </w:r>
      <w:r w:rsidRPr="00314148">
        <w:rPr>
          <w:i/>
          <w:spacing w:val="-9"/>
          <w:sz w:val="25"/>
          <w:lang w:val="sv-SE"/>
        </w:rPr>
        <w:t xml:space="preserve"> </w:t>
      </w:r>
      <w:r w:rsidRPr="00314148">
        <w:rPr>
          <w:i/>
          <w:sz w:val="25"/>
          <w:lang w:val="sv-SE"/>
        </w:rPr>
        <w:t>(2015).</w:t>
      </w:r>
      <w:r w:rsidRPr="00314148">
        <w:rPr>
          <w:i/>
          <w:spacing w:val="-9"/>
          <w:sz w:val="25"/>
          <w:lang w:val="sv-SE"/>
        </w:rPr>
        <w:t xml:space="preserve"> </w:t>
      </w:r>
      <w:r>
        <w:rPr>
          <w:i/>
          <w:sz w:val="25"/>
        </w:rPr>
        <w:t>The</w:t>
      </w:r>
      <w:r>
        <w:rPr>
          <w:i/>
          <w:spacing w:val="-8"/>
          <w:sz w:val="25"/>
        </w:rPr>
        <w:t xml:space="preserve"> </w:t>
      </w:r>
      <w:r>
        <w:rPr>
          <w:i/>
          <w:sz w:val="25"/>
        </w:rPr>
        <w:t>Global</w:t>
      </w:r>
      <w:r>
        <w:rPr>
          <w:i/>
          <w:spacing w:val="-60"/>
          <w:sz w:val="25"/>
        </w:rPr>
        <w:t xml:space="preserve"> </w:t>
      </w:r>
      <w:r>
        <w:rPr>
          <w:i/>
          <w:sz w:val="25"/>
        </w:rPr>
        <w:t>Findex</w:t>
      </w:r>
      <w:r>
        <w:rPr>
          <w:i/>
          <w:spacing w:val="-6"/>
          <w:sz w:val="25"/>
        </w:rPr>
        <w:t xml:space="preserve"> </w:t>
      </w:r>
      <w:r>
        <w:rPr>
          <w:i/>
          <w:sz w:val="25"/>
        </w:rPr>
        <w:t>Database</w:t>
      </w:r>
      <w:r>
        <w:rPr>
          <w:i/>
          <w:spacing w:val="-5"/>
          <w:sz w:val="25"/>
        </w:rPr>
        <w:t xml:space="preserve"> </w:t>
      </w:r>
      <w:r>
        <w:rPr>
          <w:i/>
          <w:sz w:val="25"/>
        </w:rPr>
        <w:t>2014:</w:t>
      </w:r>
      <w:r>
        <w:rPr>
          <w:i/>
          <w:spacing w:val="-6"/>
          <w:sz w:val="25"/>
        </w:rPr>
        <w:t xml:space="preserve"> </w:t>
      </w:r>
      <w:r>
        <w:rPr>
          <w:i/>
          <w:sz w:val="25"/>
        </w:rPr>
        <w:t>Measuring</w:t>
      </w:r>
      <w:r>
        <w:rPr>
          <w:i/>
          <w:spacing w:val="-5"/>
          <w:sz w:val="25"/>
        </w:rPr>
        <w:t xml:space="preserve"> </w:t>
      </w:r>
      <w:r>
        <w:rPr>
          <w:i/>
          <w:sz w:val="25"/>
        </w:rPr>
        <w:t>Financial</w:t>
      </w:r>
      <w:r>
        <w:rPr>
          <w:i/>
          <w:spacing w:val="-7"/>
          <w:sz w:val="25"/>
        </w:rPr>
        <w:t xml:space="preserve"> </w:t>
      </w:r>
      <w:r>
        <w:rPr>
          <w:i/>
          <w:sz w:val="25"/>
        </w:rPr>
        <w:t>Inclusion</w:t>
      </w:r>
      <w:r>
        <w:rPr>
          <w:i/>
          <w:spacing w:val="-4"/>
          <w:sz w:val="25"/>
        </w:rPr>
        <w:t xml:space="preserve"> </w:t>
      </w:r>
      <w:r>
        <w:rPr>
          <w:i/>
          <w:sz w:val="25"/>
        </w:rPr>
        <w:t>around</w:t>
      </w:r>
      <w:r>
        <w:rPr>
          <w:i/>
          <w:spacing w:val="-5"/>
          <w:sz w:val="25"/>
        </w:rPr>
        <w:t xml:space="preserve"> </w:t>
      </w:r>
      <w:r>
        <w:rPr>
          <w:i/>
          <w:sz w:val="25"/>
        </w:rPr>
        <w:t>the</w:t>
      </w:r>
      <w:r>
        <w:rPr>
          <w:i/>
          <w:spacing w:val="-5"/>
          <w:sz w:val="25"/>
        </w:rPr>
        <w:t xml:space="preserve"> </w:t>
      </w:r>
      <w:r>
        <w:rPr>
          <w:i/>
          <w:sz w:val="25"/>
        </w:rPr>
        <w:t>World.</w:t>
      </w:r>
      <w:r>
        <w:rPr>
          <w:i/>
          <w:spacing w:val="-4"/>
          <w:sz w:val="25"/>
        </w:rPr>
        <w:t xml:space="preserve"> </w:t>
      </w:r>
      <w:r>
        <w:rPr>
          <w:i/>
          <w:sz w:val="25"/>
        </w:rPr>
        <w:t>World</w:t>
      </w:r>
      <w:r>
        <w:rPr>
          <w:i/>
          <w:spacing w:val="-7"/>
          <w:sz w:val="25"/>
        </w:rPr>
        <w:t xml:space="preserve"> </w:t>
      </w:r>
      <w:r>
        <w:rPr>
          <w:i/>
          <w:sz w:val="25"/>
        </w:rPr>
        <w:t>Bank</w:t>
      </w:r>
      <w:r>
        <w:rPr>
          <w:i/>
          <w:spacing w:val="-60"/>
          <w:sz w:val="25"/>
        </w:rPr>
        <w:t xml:space="preserve"> </w:t>
      </w:r>
      <w:r>
        <w:rPr>
          <w:i/>
          <w:sz w:val="25"/>
        </w:rPr>
        <w:t>Policy</w:t>
      </w:r>
      <w:r>
        <w:rPr>
          <w:i/>
          <w:spacing w:val="-2"/>
          <w:sz w:val="25"/>
        </w:rPr>
        <w:t xml:space="preserve"> </w:t>
      </w:r>
      <w:r>
        <w:rPr>
          <w:i/>
          <w:sz w:val="25"/>
        </w:rPr>
        <w:t>Research</w:t>
      </w:r>
      <w:r>
        <w:rPr>
          <w:i/>
          <w:spacing w:val="-1"/>
          <w:sz w:val="25"/>
        </w:rPr>
        <w:t xml:space="preserve"> </w:t>
      </w:r>
      <w:r>
        <w:rPr>
          <w:i/>
          <w:sz w:val="25"/>
        </w:rPr>
        <w:t>Working</w:t>
      </w:r>
      <w:r>
        <w:rPr>
          <w:i/>
          <w:spacing w:val="-1"/>
          <w:sz w:val="25"/>
        </w:rPr>
        <w:t xml:space="preserve"> </w:t>
      </w:r>
      <w:r>
        <w:rPr>
          <w:i/>
          <w:sz w:val="25"/>
        </w:rPr>
        <w:t>Paper,</w:t>
      </w:r>
      <w:r>
        <w:rPr>
          <w:i/>
          <w:spacing w:val="-1"/>
          <w:sz w:val="25"/>
        </w:rPr>
        <w:t xml:space="preserve"> </w:t>
      </w:r>
      <w:r>
        <w:rPr>
          <w:i/>
          <w:sz w:val="25"/>
        </w:rPr>
        <w:t>7255.</w:t>
      </w:r>
    </w:p>
    <w:p w14:paraId="58881D8B" w14:textId="77777777" w:rsidR="000F4164" w:rsidRDefault="000F4164" w:rsidP="000F4164">
      <w:pPr>
        <w:pStyle w:val="ListParagraph"/>
        <w:numPr>
          <w:ilvl w:val="1"/>
          <w:numId w:val="7"/>
        </w:numPr>
        <w:tabs>
          <w:tab w:val="left" w:pos="761"/>
        </w:tabs>
        <w:spacing w:before="161" w:line="360" w:lineRule="auto"/>
        <w:ind w:right="439"/>
        <w:jc w:val="both"/>
        <w:rPr>
          <w:i/>
          <w:sz w:val="25"/>
        </w:rPr>
      </w:pPr>
      <w:r>
        <w:rPr>
          <w:i/>
          <w:spacing w:val="-1"/>
          <w:sz w:val="25"/>
        </w:rPr>
        <w:lastRenderedPageBreak/>
        <w:t>Dupas,</w:t>
      </w:r>
      <w:r>
        <w:rPr>
          <w:i/>
          <w:spacing w:val="-14"/>
          <w:sz w:val="25"/>
        </w:rPr>
        <w:t xml:space="preserve"> </w:t>
      </w:r>
      <w:r>
        <w:rPr>
          <w:i/>
          <w:spacing w:val="-1"/>
          <w:sz w:val="25"/>
        </w:rPr>
        <w:t>P.,</w:t>
      </w:r>
      <w:r>
        <w:rPr>
          <w:i/>
          <w:spacing w:val="-13"/>
          <w:sz w:val="25"/>
        </w:rPr>
        <w:t xml:space="preserve"> </w:t>
      </w:r>
      <w:r>
        <w:rPr>
          <w:i/>
          <w:sz w:val="25"/>
        </w:rPr>
        <w:t>Green,</w:t>
      </w:r>
      <w:r>
        <w:rPr>
          <w:i/>
          <w:spacing w:val="-14"/>
          <w:sz w:val="25"/>
        </w:rPr>
        <w:t xml:space="preserve"> </w:t>
      </w:r>
      <w:r>
        <w:rPr>
          <w:i/>
          <w:sz w:val="25"/>
        </w:rPr>
        <w:t>S.,</w:t>
      </w:r>
      <w:r>
        <w:rPr>
          <w:i/>
          <w:spacing w:val="-13"/>
          <w:sz w:val="25"/>
        </w:rPr>
        <w:t xml:space="preserve"> </w:t>
      </w:r>
      <w:r>
        <w:rPr>
          <w:i/>
          <w:sz w:val="25"/>
        </w:rPr>
        <w:t>Keats,</w:t>
      </w:r>
      <w:r>
        <w:rPr>
          <w:i/>
          <w:spacing w:val="-14"/>
          <w:sz w:val="25"/>
        </w:rPr>
        <w:t xml:space="preserve"> </w:t>
      </w:r>
      <w:r>
        <w:rPr>
          <w:i/>
          <w:sz w:val="25"/>
        </w:rPr>
        <w:t>A.,</w:t>
      </w:r>
      <w:r>
        <w:rPr>
          <w:i/>
          <w:spacing w:val="-13"/>
          <w:sz w:val="25"/>
        </w:rPr>
        <w:t xml:space="preserve"> </w:t>
      </w:r>
      <w:r>
        <w:rPr>
          <w:i/>
          <w:sz w:val="25"/>
        </w:rPr>
        <w:t>&amp;</w:t>
      </w:r>
      <w:r>
        <w:rPr>
          <w:i/>
          <w:spacing w:val="-16"/>
          <w:sz w:val="25"/>
        </w:rPr>
        <w:t xml:space="preserve"> </w:t>
      </w:r>
      <w:r>
        <w:rPr>
          <w:i/>
          <w:sz w:val="25"/>
        </w:rPr>
        <w:t>Robinson,</w:t>
      </w:r>
      <w:r>
        <w:rPr>
          <w:i/>
          <w:spacing w:val="-13"/>
          <w:sz w:val="25"/>
        </w:rPr>
        <w:t xml:space="preserve"> </w:t>
      </w:r>
      <w:r>
        <w:rPr>
          <w:i/>
          <w:sz w:val="25"/>
        </w:rPr>
        <w:t>J.</w:t>
      </w:r>
      <w:r>
        <w:rPr>
          <w:i/>
          <w:spacing w:val="-16"/>
          <w:sz w:val="25"/>
        </w:rPr>
        <w:t xml:space="preserve"> </w:t>
      </w:r>
      <w:r>
        <w:rPr>
          <w:i/>
          <w:sz w:val="25"/>
        </w:rPr>
        <w:t>(2019).</w:t>
      </w:r>
      <w:r>
        <w:rPr>
          <w:i/>
          <w:spacing w:val="-13"/>
          <w:sz w:val="25"/>
        </w:rPr>
        <w:t xml:space="preserve"> </w:t>
      </w:r>
      <w:r>
        <w:rPr>
          <w:i/>
          <w:sz w:val="25"/>
        </w:rPr>
        <w:t>Challenges</w:t>
      </w:r>
      <w:r>
        <w:rPr>
          <w:i/>
          <w:spacing w:val="-13"/>
          <w:sz w:val="25"/>
        </w:rPr>
        <w:t xml:space="preserve"> </w:t>
      </w:r>
      <w:r>
        <w:rPr>
          <w:i/>
          <w:sz w:val="25"/>
        </w:rPr>
        <w:t>in</w:t>
      </w:r>
      <w:r>
        <w:rPr>
          <w:i/>
          <w:spacing w:val="-12"/>
          <w:sz w:val="25"/>
        </w:rPr>
        <w:t xml:space="preserve"> </w:t>
      </w:r>
      <w:r>
        <w:rPr>
          <w:i/>
          <w:sz w:val="25"/>
        </w:rPr>
        <w:t>Banking</w:t>
      </w:r>
      <w:r>
        <w:rPr>
          <w:i/>
          <w:spacing w:val="-14"/>
          <w:sz w:val="25"/>
        </w:rPr>
        <w:t xml:space="preserve"> </w:t>
      </w:r>
      <w:r>
        <w:rPr>
          <w:i/>
          <w:sz w:val="25"/>
        </w:rPr>
        <w:t>the</w:t>
      </w:r>
      <w:r>
        <w:rPr>
          <w:i/>
          <w:spacing w:val="-13"/>
          <w:sz w:val="25"/>
        </w:rPr>
        <w:t xml:space="preserve"> </w:t>
      </w:r>
      <w:r>
        <w:rPr>
          <w:i/>
          <w:sz w:val="25"/>
        </w:rPr>
        <w:t>Rural</w:t>
      </w:r>
      <w:r>
        <w:rPr>
          <w:i/>
          <w:spacing w:val="-60"/>
          <w:sz w:val="25"/>
        </w:rPr>
        <w:t xml:space="preserve"> </w:t>
      </w:r>
      <w:r>
        <w:rPr>
          <w:i/>
          <w:sz w:val="25"/>
        </w:rPr>
        <w:t>Poor: Evidence from Kenya's Western Province. The Review of Economic Studies,</w:t>
      </w:r>
      <w:r>
        <w:rPr>
          <w:i/>
          <w:spacing w:val="1"/>
          <w:sz w:val="25"/>
        </w:rPr>
        <w:t xml:space="preserve"> </w:t>
      </w:r>
      <w:r>
        <w:rPr>
          <w:i/>
          <w:sz w:val="25"/>
        </w:rPr>
        <w:t>86(4),</w:t>
      </w:r>
      <w:r>
        <w:rPr>
          <w:i/>
          <w:spacing w:val="-2"/>
          <w:sz w:val="25"/>
        </w:rPr>
        <w:t xml:space="preserve"> </w:t>
      </w:r>
      <w:r>
        <w:rPr>
          <w:i/>
          <w:sz w:val="25"/>
        </w:rPr>
        <w:t>1406-1440.</w:t>
      </w:r>
    </w:p>
    <w:p w14:paraId="78E254EE" w14:textId="77777777" w:rsidR="000F4164" w:rsidRDefault="000F4164" w:rsidP="000F4164">
      <w:pPr>
        <w:pStyle w:val="ListParagraph"/>
        <w:numPr>
          <w:ilvl w:val="1"/>
          <w:numId w:val="7"/>
        </w:numPr>
        <w:tabs>
          <w:tab w:val="left" w:pos="761"/>
        </w:tabs>
        <w:spacing w:before="161" w:line="357" w:lineRule="auto"/>
        <w:ind w:right="440"/>
        <w:jc w:val="both"/>
        <w:rPr>
          <w:i/>
          <w:sz w:val="25"/>
        </w:rPr>
      </w:pPr>
      <w:r>
        <w:rPr>
          <w:i/>
          <w:sz w:val="25"/>
        </w:rPr>
        <w:t>Karlan, D., &amp; Morduch, J. (2010). Access to Finance. Handbook of Development</w:t>
      </w:r>
      <w:r>
        <w:rPr>
          <w:i/>
          <w:spacing w:val="1"/>
          <w:sz w:val="25"/>
        </w:rPr>
        <w:t xml:space="preserve"> </w:t>
      </w:r>
      <w:r>
        <w:rPr>
          <w:i/>
          <w:sz w:val="25"/>
        </w:rPr>
        <w:t>Economics,</w:t>
      </w:r>
      <w:r>
        <w:rPr>
          <w:i/>
          <w:spacing w:val="-2"/>
          <w:sz w:val="25"/>
        </w:rPr>
        <w:t xml:space="preserve"> </w:t>
      </w:r>
      <w:r>
        <w:rPr>
          <w:i/>
          <w:sz w:val="25"/>
        </w:rPr>
        <w:t>5,</w:t>
      </w:r>
      <w:r>
        <w:rPr>
          <w:i/>
          <w:spacing w:val="-1"/>
          <w:sz w:val="25"/>
        </w:rPr>
        <w:t xml:space="preserve"> </w:t>
      </w:r>
      <w:r>
        <w:rPr>
          <w:i/>
          <w:sz w:val="25"/>
        </w:rPr>
        <w:t>4703-4784.</w:t>
      </w:r>
    </w:p>
    <w:p w14:paraId="1DE11CD5" w14:textId="77777777" w:rsidR="000F4164" w:rsidRDefault="000F4164" w:rsidP="000F4164">
      <w:pPr>
        <w:pStyle w:val="ListParagraph"/>
        <w:numPr>
          <w:ilvl w:val="1"/>
          <w:numId w:val="7"/>
        </w:numPr>
        <w:tabs>
          <w:tab w:val="left" w:pos="761"/>
        </w:tabs>
        <w:spacing w:before="166" w:line="360" w:lineRule="auto"/>
        <w:ind w:right="434"/>
        <w:jc w:val="both"/>
        <w:rPr>
          <w:i/>
          <w:sz w:val="25"/>
        </w:rPr>
      </w:pPr>
      <w:r>
        <w:rPr>
          <w:i/>
          <w:sz w:val="25"/>
        </w:rPr>
        <w:t>Menon,</w:t>
      </w:r>
      <w:r>
        <w:rPr>
          <w:i/>
          <w:spacing w:val="-9"/>
          <w:sz w:val="25"/>
        </w:rPr>
        <w:t xml:space="preserve"> </w:t>
      </w:r>
      <w:r>
        <w:rPr>
          <w:i/>
          <w:sz w:val="25"/>
        </w:rPr>
        <w:t>J.,</w:t>
      </w:r>
      <w:r>
        <w:rPr>
          <w:i/>
          <w:spacing w:val="-9"/>
          <w:sz w:val="25"/>
        </w:rPr>
        <w:t xml:space="preserve"> </w:t>
      </w:r>
      <w:r>
        <w:rPr>
          <w:i/>
          <w:sz w:val="25"/>
        </w:rPr>
        <w:t>&amp;</w:t>
      </w:r>
      <w:r>
        <w:rPr>
          <w:i/>
          <w:spacing w:val="-8"/>
          <w:sz w:val="25"/>
        </w:rPr>
        <w:t xml:space="preserve"> </w:t>
      </w:r>
      <w:r>
        <w:rPr>
          <w:i/>
          <w:sz w:val="25"/>
        </w:rPr>
        <w:t>Sarkar,</w:t>
      </w:r>
      <w:r>
        <w:rPr>
          <w:i/>
          <w:spacing w:val="-9"/>
          <w:sz w:val="25"/>
        </w:rPr>
        <w:t xml:space="preserve"> </w:t>
      </w:r>
      <w:r>
        <w:rPr>
          <w:i/>
          <w:sz w:val="25"/>
        </w:rPr>
        <w:t>S.</w:t>
      </w:r>
      <w:r>
        <w:rPr>
          <w:i/>
          <w:spacing w:val="-9"/>
          <w:sz w:val="25"/>
        </w:rPr>
        <w:t xml:space="preserve"> </w:t>
      </w:r>
      <w:r>
        <w:rPr>
          <w:i/>
          <w:sz w:val="25"/>
        </w:rPr>
        <w:t>(2018).</w:t>
      </w:r>
      <w:r>
        <w:rPr>
          <w:i/>
          <w:spacing w:val="-8"/>
          <w:sz w:val="25"/>
        </w:rPr>
        <w:t xml:space="preserve"> </w:t>
      </w:r>
      <w:r>
        <w:rPr>
          <w:i/>
          <w:sz w:val="25"/>
        </w:rPr>
        <w:t>Banking</w:t>
      </w:r>
      <w:r>
        <w:rPr>
          <w:i/>
          <w:spacing w:val="-9"/>
          <w:sz w:val="25"/>
        </w:rPr>
        <w:t xml:space="preserve"> </w:t>
      </w:r>
      <w:r>
        <w:rPr>
          <w:i/>
          <w:sz w:val="25"/>
        </w:rPr>
        <w:t>Innovations</w:t>
      </w:r>
      <w:r>
        <w:rPr>
          <w:i/>
          <w:spacing w:val="-8"/>
          <w:sz w:val="25"/>
        </w:rPr>
        <w:t xml:space="preserve"> </w:t>
      </w:r>
      <w:r>
        <w:rPr>
          <w:i/>
          <w:sz w:val="25"/>
        </w:rPr>
        <w:t>and</w:t>
      </w:r>
      <w:r>
        <w:rPr>
          <w:i/>
          <w:spacing w:val="-9"/>
          <w:sz w:val="25"/>
        </w:rPr>
        <w:t xml:space="preserve"> </w:t>
      </w:r>
      <w:r>
        <w:rPr>
          <w:i/>
          <w:sz w:val="25"/>
        </w:rPr>
        <w:t>New</w:t>
      </w:r>
      <w:r>
        <w:rPr>
          <w:i/>
          <w:spacing w:val="-9"/>
          <w:sz w:val="25"/>
        </w:rPr>
        <w:t xml:space="preserve"> </w:t>
      </w:r>
      <w:r>
        <w:rPr>
          <w:i/>
          <w:sz w:val="25"/>
        </w:rPr>
        <w:t>Income</w:t>
      </w:r>
      <w:r>
        <w:rPr>
          <w:i/>
          <w:spacing w:val="-9"/>
          <w:sz w:val="25"/>
        </w:rPr>
        <w:t xml:space="preserve"> </w:t>
      </w:r>
      <w:r>
        <w:rPr>
          <w:i/>
          <w:sz w:val="25"/>
        </w:rPr>
        <w:t>Groups</w:t>
      </w:r>
      <w:r>
        <w:rPr>
          <w:i/>
          <w:spacing w:val="-8"/>
          <w:sz w:val="25"/>
        </w:rPr>
        <w:t xml:space="preserve"> </w:t>
      </w:r>
      <w:r>
        <w:rPr>
          <w:i/>
          <w:sz w:val="25"/>
        </w:rPr>
        <w:t>in</w:t>
      </w:r>
      <w:r>
        <w:rPr>
          <w:i/>
          <w:spacing w:val="-8"/>
          <w:sz w:val="25"/>
        </w:rPr>
        <w:t xml:space="preserve"> </w:t>
      </w:r>
      <w:r>
        <w:rPr>
          <w:i/>
          <w:sz w:val="25"/>
        </w:rPr>
        <w:t>India.</w:t>
      </w:r>
      <w:r>
        <w:rPr>
          <w:i/>
          <w:spacing w:val="-60"/>
          <w:sz w:val="25"/>
        </w:rPr>
        <w:t xml:space="preserve"> </w:t>
      </w:r>
      <w:r>
        <w:rPr>
          <w:i/>
          <w:sz w:val="25"/>
        </w:rPr>
        <w:t>In The Oxford Handbook of Banking and Financial History (pp. 380-397). Oxford</w:t>
      </w:r>
      <w:r>
        <w:rPr>
          <w:i/>
          <w:spacing w:val="1"/>
          <w:sz w:val="25"/>
        </w:rPr>
        <w:t xml:space="preserve"> </w:t>
      </w:r>
      <w:r>
        <w:rPr>
          <w:i/>
          <w:sz w:val="25"/>
        </w:rPr>
        <w:t>University</w:t>
      </w:r>
      <w:r>
        <w:rPr>
          <w:i/>
          <w:spacing w:val="-2"/>
          <w:sz w:val="25"/>
        </w:rPr>
        <w:t xml:space="preserve"> </w:t>
      </w:r>
      <w:r>
        <w:rPr>
          <w:i/>
          <w:sz w:val="25"/>
        </w:rPr>
        <w:t>Press.</w:t>
      </w:r>
    </w:p>
    <w:p w14:paraId="601BE048" w14:textId="77777777" w:rsidR="000F4164" w:rsidRDefault="000F4164" w:rsidP="000F4164">
      <w:pPr>
        <w:pStyle w:val="ListParagraph"/>
        <w:numPr>
          <w:ilvl w:val="1"/>
          <w:numId w:val="7"/>
        </w:numPr>
        <w:tabs>
          <w:tab w:val="left" w:pos="761"/>
        </w:tabs>
        <w:spacing w:before="158" w:line="360" w:lineRule="auto"/>
        <w:ind w:right="439"/>
        <w:jc w:val="both"/>
        <w:rPr>
          <w:i/>
          <w:sz w:val="25"/>
        </w:rPr>
      </w:pPr>
      <w:proofErr w:type="spellStart"/>
      <w:r>
        <w:rPr>
          <w:i/>
          <w:sz w:val="25"/>
        </w:rPr>
        <w:t>Morawczynski</w:t>
      </w:r>
      <w:proofErr w:type="spellEnd"/>
      <w:r>
        <w:rPr>
          <w:i/>
          <w:sz w:val="25"/>
        </w:rPr>
        <w:t>,</w:t>
      </w:r>
      <w:r>
        <w:rPr>
          <w:i/>
          <w:spacing w:val="1"/>
          <w:sz w:val="25"/>
        </w:rPr>
        <w:t xml:space="preserve"> </w:t>
      </w:r>
      <w:r>
        <w:rPr>
          <w:i/>
          <w:sz w:val="25"/>
        </w:rPr>
        <w:t>O.,</w:t>
      </w:r>
      <w:r>
        <w:rPr>
          <w:i/>
          <w:spacing w:val="1"/>
          <w:sz w:val="25"/>
        </w:rPr>
        <w:t xml:space="preserve"> </w:t>
      </w:r>
      <w:r>
        <w:rPr>
          <w:i/>
          <w:sz w:val="25"/>
        </w:rPr>
        <w:t>&amp;</w:t>
      </w:r>
      <w:r>
        <w:rPr>
          <w:i/>
          <w:spacing w:val="1"/>
          <w:sz w:val="25"/>
        </w:rPr>
        <w:t xml:space="preserve"> </w:t>
      </w:r>
      <w:r>
        <w:rPr>
          <w:i/>
          <w:sz w:val="25"/>
        </w:rPr>
        <w:t>Pickens,</w:t>
      </w:r>
      <w:r>
        <w:rPr>
          <w:i/>
          <w:spacing w:val="1"/>
          <w:sz w:val="25"/>
        </w:rPr>
        <w:t xml:space="preserve"> </w:t>
      </w:r>
      <w:r>
        <w:rPr>
          <w:i/>
          <w:sz w:val="25"/>
        </w:rPr>
        <w:t>M.</w:t>
      </w:r>
      <w:r>
        <w:rPr>
          <w:i/>
          <w:spacing w:val="1"/>
          <w:sz w:val="25"/>
        </w:rPr>
        <w:t xml:space="preserve"> </w:t>
      </w:r>
      <w:r>
        <w:rPr>
          <w:i/>
          <w:sz w:val="25"/>
        </w:rPr>
        <w:t>(2009).</w:t>
      </w:r>
      <w:r>
        <w:rPr>
          <w:i/>
          <w:spacing w:val="1"/>
          <w:sz w:val="25"/>
        </w:rPr>
        <w:t xml:space="preserve"> </w:t>
      </w:r>
      <w:r>
        <w:rPr>
          <w:i/>
          <w:sz w:val="25"/>
        </w:rPr>
        <w:t>Poor</w:t>
      </w:r>
      <w:r>
        <w:rPr>
          <w:i/>
          <w:spacing w:val="1"/>
          <w:sz w:val="25"/>
        </w:rPr>
        <w:t xml:space="preserve"> </w:t>
      </w:r>
      <w:r>
        <w:rPr>
          <w:i/>
          <w:sz w:val="25"/>
        </w:rPr>
        <w:t>People</w:t>
      </w:r>
      <w:r>
        <w:rPr>
          <w:i/>
          <w:spacing w:val="1"/>
          <w:sz w:val="25"/>
        </w:rPr>
        <w:t xml:space="preserve"> </w:t>
      </w:r>
      <w:r>
        <w:rPr>
          <w:i/>
          <w:sz w:val="25"/>
        </w:rPr>
        <w:t>Using</w:t>
      </w:r>
      <w:r>
        <w:rPr>
          <w:i/>
          <w:spacing w:val="1"/>
          <w:sz w:val="25"/>
        </w:rPr>
        <w:t xml:space="preserve"> </w:t>
      </w:r>
      <w:r>
        <w:rPr>
          <w:i/>
          <w:sz w:val="25"/>
        </w:rPr>
        <w:t>Mobile</w:t>
      </w:r>
      <w:r>
        <w:rPr>
          <w:i/>
          <w:spacing w:val="1"/>
          <w:sz w:val="25"/>
        </w:rPr>
        <w:t xml:space="preserve"> </w:t>
      </w:r>
      <w:r>
        <w:rPr>
          <w:i/>
          <w:sz w:val="25"/>
        </w:rPr>
        <w:t>Financial</w:t>
      </w:r>
      <w:r>
        <w:rPr>
          <w:i/>
          <w:spacing w:val="1"/>
          <w:sz w:val="25"/>
        </w:rPr>
        <w:t xml:space="preserve"> </w:t>
      </w:r>
      <w:r>
        <w:rPr>
          <w:i/>
          <w:sz w:val="25"/>
        </w:rPr>
        <w:t>Services: Observations on Customer Usage and Impact from M-PESA. CGAP Focus</w:t>
      </w:r>
      <w:r>
        <w:rPr>
          <w:i/>
          <w:spacing w:val="1"/>
          <w:sz w:val="25"/>
        </w:rPr>
        <w:t xml:space="preserve"> </w:t>
      </w:r>
      <w:r>
        <w:rPr>
          <w:i/>
          <w:sz w:val="25"/>
        </w:rPr>
        <w:t>Note,</w:t>
      </w:r>
      <w:r>
        <w:rPr>
          <w:i/>
          <w:spacing w:val="-2"/>
          <w:sz w:val="25"/>
        </w:rPr>
        <w:t xml:space="preserve"> </w:t>
      </w:r>
      <w:r>
        <w:rPr>
          <w:i/>
          <w:sz w:val="25"/>
        </w:rPr>
        <w:t>53,</w:t>
      </w:r>
      <w:r>
        <w:rPr>
          <w:i/>
          <w:spacing w:val="-1"/>
          <w:sz w:val="25"/>
        </w:rPr>
        <w:t xml:space="preserve"> </w:t>
      </w:r>
      <w:r>
        <w:rPr>
          <w:i/>
          <w:sz w:val="25"/>
        </w:rPr>
        <w:t>1-18.</w:t>
      </w:r>
    </w:p>
    <w:p w14:paraId="2878203F" w14:textId="77777777" w:rsidR="000F4164" w:rsidRDefault="000F4164" w:rsidP="000F4164">
      <w:pPr>
        <w:pStyle w:val="ListParagraph"/>
        <w:numPr>
          <w:ilvl w:val="1"/>
          <w:numId w:val="7"/>
        </w:numPr>
        <w:tabs>
          <w:tab w:val="left" w:pos="761"/>
        </w:tabs>
        <w:spacing w:before="161" w:line="360" w:lineRule="auto"/>
        <w:ind w:right="438"/>
        <w:jc w:val="both"/>
        <w:rPr>
          <w:i/>
          <w:sz w:val="25"/>
        </w:rPr>
      </w:pPr>
      <w:r>
        <w:rPr>
          <w:i/>
          <w:sz w:val="25"/>
        </w:rPr>
        <w:t>Rhyne, E., &amp; Otero, M. (2006). Financial services for the poor and the Poorest:</w:t>
      </w:r>
      <w:r>
        <w:rPr>
          <w:i/>
          <w:spacing w:val="1"/>
          <w:sz w:val="25"/>
        </w:rPr>
        <w:t xml:space="preserve"> </w:t>
      </w:r>
      <w:r>
        <w:rPr>
          <w:i/>
          <w:sz w:val="25"/>
        </w:rPr>
        <w:t>Deepening</w:t>
      </w:r>
      <w:r>
        <w:rPr>
          <w:i/>
          <w:spacing w:val="1"/>
          <w:sz w:val="25"/>
        </w:rPr>
        <w:t xml:space="preserve"> </w:t>
      </w:r>
      <w:r>
        <w:rPr>
          <w:i/>
          <w:sz w:val="25"/>
        </w:rPr>
        <w:t>outreach,</w:t>
      </w:r>
      <w:r>
        <w:rPr>
          <w:i/>
          <w:spacing w:val="1"/>
          <w:sz w:val="25"/>
        </w:rPr>
        <w:t xml:space="preserve"> </w:t>
      </w:r>
      <w:r>
        <w:rPr>
          <w:i/>
          <w:sz w:val="25"/>
        </w:rPr>
        <w:t>broadening</w:t>
      </w:r>
      <w:r>
        <w:rPr>
          <w:i/>
          <w:spacing w:val="1"/>
          <w:sz w:val="25"/>
        </w:rPr>
        <w:t xml:space="preserve"> </w:t>
      </w:r>
      <w:r>
        <w:rPr>
          <w:i/>
          <w:sz w:val="25"/>
        </w:rPr>
        <w:t>impact.</w:t>
      </w:r>
      <w:r>
        <w:rPr>
          <w:i/>
          <w:spacing w:val="1"/>
          <w:sz w:val="25"/>
        </w:rPr>
        <w:t xml:space="preserve"> </w:t>
      </w:r>
      <w:r>
        <w:rPr>
          <w:i/>
          <w:sz w:val="25"/>
        </w:rPr>
        <w:t>International</w:t>
      </w:r>
      <w:r>
        <w:rPr>
          <w:i/>
          <w:spacing w:val="1"/>
          <w:sz w:val="25"/>
        </w:rPr>
        <w:t xml:space="preserve"> </w:t>
      </w:r>
      <w:r>
        <w:rPr>
          <w:i/>
          <w:sz w:val="25"/>
        </w:rPr>
        <w:t>Journal</w:t>
      </w:r>
      <w:r>
        <w:rPr>
          <w:i/>
          <w:spacing w:val="1"/>
          <w:sz w:val="25"/>
        </w:rPr>
        <w:t xml:space="preserve"> </w:t>
      </w:r>
      <w:r>
        <w:rPr>
          <w:i/>
          <w:sz w:val="25"/>
        </w:rPr>
        <w:t>of</w:t>
      </w:r>
      <w:r>
        <w:rPr>
          <w:i/>
          <w:spacing w:val="1"/>
          <w:sz w:val="25"/>
        </w:rPr>
        <w:t xml:space="preserve"> </w:t>
      </w:r>
      <w:r>
        <w:rPr>
          <w:i/>
          <w:sz w:val="25"/>
        </w:rPr>
        <w:t>Economic</w:t>
      </w:r>
      <w:r>
        <w:rPr>
          <w:i/>
          <w:spacing w:val="1"/>
          <w:sz w:val="25"/>
        </w:rPr>
        <w:t xml:space="preserve"> </w:t>
      </w:r>
      <w:r>
        <w:rPr>
          <w:i/>
          <w:sz w:val="25"/>
        </w:rPr>
        <w:t>Development,</w:t>
      </w:r>
      <w:r>
        <w:rPr>
          <w:i/>
          <w:spacing w:val="-2"/>
          <w:sz w:val="25"/>
        </w:rPr>
        <w:t xml:space="preserve"> </w:t>
      </w:r>
      <w:r>
        <w:rPr>
          <w:i/>
          <w:sz w:val="25"/>
        </w:rPr>
        <w:t>8(2),</w:t>
      </w:r>
      <w:r>
        <w:rPr>
          <w:i/>
          <w:spacing w:val="-1"/>
          <w:sz w:val="25"/>
        </w:rPr>
        <w:t xml:space="preserve"> </w:t>
      </w:r>
      <w:r>
        <w:rPr>
          <w:i/>
          <w:sz w:val="25"/>
        </w:rPr>
        <w:t>213-240.</w:t>
      </w:r>
    </w:p>
    <w:p w14:paraId="2379CE8E" w14:textId="77777777" w:rsidR="000F4164" w:rsidRDefault="000F4164" w:rsidP="000F4164">
      <w:pPr>
        <w:pStyle w:val="ListParagraph"/>
        <w:numPr>
          <w:ilvl w:val="1"/>
          <w:numId w:val="7"/>
        </w:numPr>
        <w:tabs>
          <w:tab w:val="left" w:pos="761"/>
        </w:tabs>
        <w:spacing w:before="161" w:line="357" w:lineRule="auto"/>
        <w:ind w:right="437"/>
        <w:jc w:val="both"/>
        <w:rPr>
          <w:i/>
          <w:sz w:val="25"/>
        </w:rPr>
      </w:pPr>
      <w:proofErr w:type="spellStart"/>
      <w:r>
        <w:rPr>
          <w:i/>
          <w:sz w:val="25"/>
        </w:rPr>
        <w:t>Servon</w:t>
      </w:r>
      <w:proofErr w:type="spellEnd"/>
      <w:r>
        <w:rPr>
          <w:i/>
          <w:sz w:val="25"/>
        </w:rPr>
        <w:t>,</w:t>
      </w:r>
      <w:r>
        <w:rPr>
          <w:i/>
          <w:spacing w:val="-3"/>
          <w:sz w:val="25"/>
        </w:rPr>
        <w:t xml:space="preserve"> </w:t>
      </w:r>
      <w:r>
        <w:rPr>
          <w:i/>
          <w:sz w:val="25"/>
        </w:rPr>
        <w:t>L.</w:t>
      </w:r>
      <w:r>
        <w:rPr>
          <w:i/>
          <w:spacing w:val="-2"/>
          <w:sz w:val="25"/>
        </w:rPr>
        <w:t xml:space="preserve"> </w:t>
      </w:r>
      <w:r>
        <w:rPr>
          <w:i/>
          <w:sz w:val="25"/>
        </w:rPr>
        <w:t>J.</w:t>
      </w:r>
      <w:r>
        <w:rPr>
          <w:i/>
          <w:spacing w:val="-2"/>
          <w:sz w:val="25"/>
        </w:rPr>
        <w:t xml:space="preserve"> </w:t>
      </w:r>
      <w:r>
        <w:rPr>
          <w:i/>
          <w:sz w:val="25"/>
        </w:rPr>
        <w:t>(2017).</w:t>
      </w:r>
      <w:r>
        <w:rPr>
          <w:i/>
          <w:spacing w:val="-2"/>
          <w:sz w:val="25"/>
        </w:rPr>
        <w:t xml:space="preserve"> </w:t>
      </w:r>
      <w:r>
        <w:rPr>
          <w:i/>
          <w:sz w:val="25"/>
        </w:rPr>
        <w:t>The</w:t>
      </w:r>
      <w:r>
        <w:rPr>
          <w:i/>
          <w:spacing w:val="-2"/>
          <w:sz w:val="25"/>
        </w:rPr>
        <w:t xml:space="preserve"> </w:t>
      </w:r>
      <w:proofErr w:type="spellStart"/>
      <w:r>
        <w:rPr>
          <w:i/>
          <w:sz w:val="25"/>
        </w:rPr>
        <w:t>Unbanking</w:t>
      </w:r>
      <w:proofErr w:type="spellEnd"/>
      <w:r>
        <w:rPr>
          <w:i/>
          <w:spacing w:val="-2"/>
          <w:sz w:val="25"/>
        </w:rPr>
        <w:t xml:space="preserve"> </w:t>
      </w:r>
      <w:r>
        <w:rPr>
          <w:i/>
          <w:sz w:val="25"/>
        </w:rPr>
        <w:t>of</w:t>
      </w:r>
      <w:r>
        <w:rPr>
          <w:i/>
          <w:spacing w:val="-2"/>
          <w:sz w:val="25"/>
        </w:rPr>
        <w:t xml:space="preserve"> </w:t>
      </w:r>
      <w:r>
        <w:rPr>
          <w:i/>
          <w:sz w:val="25"/>
        </w:rPr>
        <w:t>America:</w:t>
      </w:r>
      <w:r>
        <w:rPr>
          <w:i/>
          <w:spacing w:val="-2"/>
          <w:sz w:val="25"/>
        </w:rPr>
        <w:t xml:space="preserve"> </w:t>
      </w:r>
      <w:r>
        <w:rPr>
          <w:i/>
          <w:sz w:val="25"/>
        </w:rPr>
        <w:t>How</w:t>
      </w:r>
      <w:r>
        <w:rPr>
          <w:i/>
          <w:spacing w:val="-2"/>
          <w:sz w:val="25"/>
        </w:rPr>
        <w:t xml:space="preserve"> </w:t>
      </w:r>
      <w:r>
        <w:rPr>
          <w:i/>
          <w:sz w:val="25"/>
        </w:rPr>
        <w:t>the</w:t>
      </w:r>
      <w:r>
        <w:rPr>
          <w:i/>
          <w:spacing w:val="-2"/>
          <w:sz w:val="25"/>
        </w:rPr>
        <w:t xml:space="preserve"> </w:t>
      </w:r>
      <w:r>
        <w:rPr>
          <w:i/>
          <w:sz w:val="25"/>
        </w:rPr>
        <w:t>New</w:t>
      </w:r>
      <w:r>
        <w:rPr>
          <w:i/>
          <w:spacing w:val="-3"/>
          <w:sz w:val="25"/>
        </w:rPr>
        <w:t xml:space="preserve"> </w:t>
      </w:r>
      <w:r>
        <w:rPr>
          <w:i/>
          <w:sz w:val="25"/>
        </w:rPr>
        <w:t>Middle</w:t>
      </w:r>
      <w:r>
        <w:rPr>
          <w:i/>
          <w:spacing w:val="-2"/>
          <w:sz w:val="25"/>
        </w:rPr>
        <w:t xml:space="preserve"> </w:t>
      </w:r>
      <w:r>
        <w:rPr>
          <w:i/>
          <w:sz w:val="25"/>
        </w:rPr>
        <w:t>Class</w:t>
      </w:r>
      <w:r>
        <w:rPr>
          <w:i/>
          <w:spacing w:val="-1"/>
          <w:sz w:val="25"/>
        </w:rPr>
        <w:t xml:space="preserve"> </w:t>
      </w:r>
      <w:r>
        <w:rPr>
          <w:i/>
          <w:sz w:val="25"/>
        </w:rPr>
        <w:t>Survives.</w:t>
      </w:r>
      <w:r>
        <w:rPr>
          <w:i/>
          <w:spacing w:val="-60"/>
          <w:sz w:val="25"/>
        </w:rPr>
        <w:t xml:space="preserve"> </w:t>
      </w:r>
      <w:r>
        <w:rPr>
          <w:i/>
          <w:sz w:val="25"/>
        </w:rPr>
        <w:t>Houghton</w:t>
      </w:r>
      <w:r>
        <w:rPr>
          <w:i/>
          <w:spacing w:val="-2"/>
          <w:sz w:val="25"/>
        </w:rPr>
        <w:t xml:space="preserve"> </w:t>
      </w:r>
      <w:r>
        <w:rPr>
          <w:i/>
          <w:sz w:val="25"/>
        </w:rPr>
        <w:t>Mifflin</w:t>
      </w:r>
      <w:r>
        <w:rPr>
          <w:i/>
          <w:spacing w:val="-1"/>
          <w:sz w:val="25"/>
        </w:rPr>
        <w:t xml:space="preserve"> </w:t>
      </w:r>
      <w:r>
        <w:rPr>
          <w:i/>
          <w:sz w:val="25"/>
        </w:rPr>
        <w:t>Harcourt.</w:t>
      </w:r>
    </w:p>
    <w:p w14:paraId="12F5E3DF" w14:textId="7BFE9D4D" w:rsidR="000F4164" w:rsidRPr="000F4164" w:rsidRDefault="000F4164" w:rsidP="000F4164">
      <w:pPr>
        <w:tabs>
          <w:tab w:val="left" w:pos="761"/>
        </w:tabs>
        <w:spacing w:before="166" w:line="360" w:lineRule="auto"/>
        <w:ind w:left="400" w:right="436"/>
        <w:jc w:val="both"/>
        <w:rPr>
          <w:i/>
          <w:sz w:val="25"/>
        </w:rPr>
      </w:pPr>
    </w:p>
    <w:p w14:paraId="6B731490" w14:textId="77777777" w:rsidR="000F4164" w:rsidRPr="000F4164" w:rsidRDefault="000F4164" w:rsidP="000F4164">
      <w:pPr>
        <w:pStyle w:val="ListParagraph"/>
        <w:tabs>
          <w:tab w:val="left" w:pos="617"/>
        </w:tabs>
        <w:spacing w:before="158" w:line="360" w:lineRule="auto"/>
        <w:ind w:left="616" w:right="442" w:firstLine="0"/>
        <w:jc w:val="both"/>
        <w:rPr>
          <w:sz w:val="25"/>
        </w:rPr>
      </w:pPr>
    </w:p>
    <w:p w14:paraId="6A5C92FD" w14:textId="77777777" w:rsidR="000F4164" w:rsidRDefault="000F4164" w:rsidP="000F4164">
      <w:pPr>
        <w:tabs>
          <w:tab w:val="left" w:pos="617"/>
        </w:tabs>
        <w:spacing w:before="158" w:line="360" w:lineRule="auto"/>
        <w:ind w:right="442"/>
        <w:jc w:val="both"/>
        <w:rPr>
          <w:sz w:val="25"/>
        </w:rPr>
      </w:pPr>
    </w:p>
    <w:p w14:paraId="4DD0BD7F" w14:textId="1AC70E9A" w:rsidR="000F4164" w:rsidRPr="000F4164" w:rsidRDefault="000F4164" w:rsidP="000F4164">
      <w:pPr>
        <w:tabs>
          <w:tab w:val="left" w:pos="617"/>
        </w:tabs>
        <w:spacing w:before="158" w:line="360" w:lineRule="auto"/>
        <w:ind w:right="442"/>
        <w:jc w:val="both"/>
        <w:rPr>
          <w:sz w:val="25"/>
        </w:rPr>
        <w:sectPr w:rsidR="000F4164" w:rsidRPr="000F4164">
          <w:pgSz w:w="11910" w:h="16840"/>
          <w:pgMar w:top="1580" w:right="1000" w:bottom="1200" w:left="1040" w:header="0" w:footer="1000" w:gutter="0"/>
          <w:cols w:space="720"/>
        </w:sectPr>
      </w:pPr>
    </w:p>
    <w:p w14:paraId="6AE0BF12" w14:textId="77777777" w:rsidR="000F4164" w:rsidRDefault="000F4164" w:rsidP="000F4164">
      <w:pPr>
        <w:pStyle w:val="BodyText"/>
        <w:spacing w:before="145" w:line="357" w:lineRule="auto"/>
        <w:ind w:right="106"/>
        <w:jc w:val="both"/>
      </w:pPr>
    </w:p>
    <w:p w14:paraId="3D515367" w14:textId="77777777" w:rsidR="000F4164" w:rsidRDefault="000F4164" w:rsidP="000F4164">
      <w:pPr>
        <w:pStyle w:val="BodyText"/>
        <w:spacing w:before="8"/>
        <w:rPr>
          <w:b/>
          <w:sz w:val="40"/>
        </w:rPr>
      </w:pPr>
    </w:p>
    <w:p w14:paraId="519BE92A" w14:textId="77777777" w:rsidR="004C6C7D" w:rsidRPr="004C6C7D" w:rsidRDefault="004C6C7D" w:rsidP="009E0F47">
      <w:pPr>
        <w:tabs>
          <w:tab w:val="left" w:pos="473"/>
        </w:tabs>
        <w:spacing w:before="1" w:line="360" w:lineRule="auto"/>
        <w:ind w:right="433"/>
        <w:jc w:val="both"/>
        <w:rPr>
          <w:sz w:val="25"/>
        </w:rPr>
      </w:pPr>
    </w:p>
    <w:p w14:paraId="5D27BF05" w14:textId="77777777" w:rsidR="004C6C7D" w:rsidRPr="004C6C7D" w:rsidRDefault="004C6C7D" w:rsidP="009E0F47">
      <w:pPr>
        <w:tabs>
          <w:tab w:val="left" w:pos="473"/>
        </w:tabs>
        <w:spacing w:line="360" w:lineRule="auto"/>
        <w:ind w:right="439"/>
        <w:jc w:val="both"/>
        <w:rPr>
          <w:sz w:val="25"/>
        </w:rPr>
      </w:pPr>
    </w:p>
    <w:p w14:paraId="4473055F" w14:textId="77777777" w:rsidR="004C6C7D" w:rsidRPr="004C6C7D" w:rsidRDefault="004C6C7D" w:rsidP="009E0F47">
      <w:pPr>
        <w:tabs>
          <w:tab w:val="left" w:pos="473"/>
        </w:tabs>
        <w:spacing w:before="1" w:line="360" w:lineRule="auto"/>
        <w:ind w:right="436"/>
        <w:jc w:val="both"/>
        <w:rPr>
          <w:sz w:val="25"/>
        </w:rPr>
      </w:pPr>
    </w:p>
    <w:p w14:paraId="625824A0" w14:textId="77777777" w:rsidR="004C6C7D" w:rsidRPr="004C6C7D" w:rsidRDefault="004C6C7D" w:rsidP="009E0F47">
      <w:pPr>
        <w:spacing w:line="360" w:lineRule="auto"/>
        <w:jc w:val="both"/>
        <w:rPr>
          <w:b/>
          <w:bCs/>
        </w:rPr>
      </w:pPr>
    </w:p>
    <w:p w14:paraId="43351E12" w14:textId="77777777" w:rsidR="004C6C7D" w:rsidRDefault="004C6C7D" w:rsidP="009E0F47">
      <w:pPr>
        <w:pStyle w:val="BodyText"/>
        <w:spacing w:before="4"/>
        <w:jc w:val="both"/>
        <w:rPr>
          <w:b/>
          <w:sz w:val="26"/>
        </w:rPr>
      </w:pPr>
    </w:p>
    <w:p w14:paraId="0E121B3E" w14:textId="77777777" w:rsidR="004C6C7D" w:rsidRPr="00D27AEC" w:rsidRDefault="004C6C7D" w:rsidP="009E0F47">
      <w:pPr>
        <w:spacing w:line="360" w:lineRule="auto"/>
        <w:jc w:val="both"/>
      </w:pPr>
    </w:p>
    <w:sectPr w:rsidR="004C6C7D" w:rsidRPr="00D27A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4683C4" w14:textId="77777777" w:rsidR="00F43489" w:rsidRDefault="00F43489" w:rsidP="009E0F47">
      <w:r>
        <w:separator/>
      </w:r>
    </w:p>
  </w:endnote>
  <w:endnote w:type="continuationSeparator" w:id="0">
    <w:p w14:paraId="271D059A" w14:textId="77777777" w:rsidR="00F43489" w:rsidRDefault="00F43489" w:rsidP="009E0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DBC92B" w14:textId="77777777" w:rsidR="00F43489" w:rsidRDefault="00F43489" w:rsidP="009E0F47">
      <w:r>
        <w:separator/>
      </w:r>
    </w:p>
  </w:footnote>
  <w:footnote w:type="continuationSeparator" w:id="0">
    <w:p w14:paraId="3F1F5FBE" w14:textId="77777777" w:rsidR="00F43489" w:rsidRDefault="00F43489" w:rsidP="009E0F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CA6619"/>
    <w:multiLevelType w:val="hybridMultilevel"/>
    <w:tmpl w:val="38403D24"/>
    <w:lvl w:ilvl="0" w:tplc="BD0E3358">
      <w:start w:val="1"/>
      <w:numFmt w:val="bullet"/>
      <w:lvlText w:val=""/>
      <w:lvlJc w:val="left"/>
      <w:pPr>
        <w:ind w:left="1214" w:hanging="360"/>
      </w:pPr>
      <w:rPr>
        <w:rFonts w:ascii="Symbol" w:eastAsia="Times New Roman" w:hAnsi="Symbol" w:cs="Times New Roman" w:hint="default"/>
      </w:rPr>
    </w:lvl>
    <w:lvl w:ilvl="1" w:tplc="40090003" w:tentative="1">
      <w:start w:val="1"/>
      <w:numFmt w:val="bullet"/>
      <w:lvlText w:val="o"/>
      <w:lvlJc w:val="left"/>
      <w:pPr>
        <w:ind w:left="1934" w:hanging="360"/>
      </w:pPr>
      <w:rPr>
        <w:rFonts w:ascii="Courier New" w:hAnsi="Courier New" w:cs="Courier New" w:hint="default"/>
      </w:rPr>
    </w:lvl>
    <w:lvl w:ilvl="2" w:tplc="40090005" w:tentative="1">
      <w:start w:val="1"/>
      <w:numFmt w:val="bullet"/>
      <w:lvlText w:val=""/>
      <w:lvlJc w:val="left"/>
      <w:pPr>
        <w:ind w:left="2654" w:hanging="360"/>
      </w:pPr>
      <w:rPr>
        <w:rFonts w:ascii="Wingdings" w:hAnsi="Wingdings" w:hint="default"/>
      </w:rPr>
    </w:lvl>
    <w:lvl w:ilvl="3" w:tplc="40090001" w:tentative="1">
      <w:start w:val="1"/>
      <w:numFmt w:val="bullet"/>
      <w:lvlText w:val=""/>
      <w:lvlJc w:val="left"/>
      <w:pPr>
        <w:ind w:left="3374" w:hanging="360"/>
      </w:pPr>
      <w:rPr>
        <w:rFonts w:ascii="Symbol" w:hAnsi="Symbol" w:hint="default"/>
      </w:rPr>
    </w:lvl>
    <w:lvl w:ilvl="4" w:tplc="40090003" w:tentative="1">
      <w:start w:val="1"/>
      <w:numFmt w:val="bullet"/>
      <w:lvlText w:val="o"/>
      <w:lvlJc w:val="left"/>
      <w:pPr>
        <w:ind w:left="4094" w:hanging="360"/>
      </w:pPr>
      <w:rPr>
        <w:rFonts w:ascii="Courier New" w:hAnsi="Courier New" w:cs="Courier New" w:hint="default"/>
      </w:rPr>
    </w:lvl>
    <w:lvl w:ilvl="5" w:tplc="40090005" w:tentative="1">
      <w:start w:val="1"/>
      <w:numFmt w:val="bullet"/>
      <w:lvlText w:val=""/>
      <w:lvlJc w:val="left"/>
      <w:pPr>
        <w:ind w:left="4814" w:hanging="360"/>
      </w:pPr>
      <w:rPr>
        <w:rFonts w:ascii="Wingdings" w:hAnsi="Wingdings" w:hint="default"/>
      </w:rPr>
    </w:lvl>
    <w:lvl w:ilvl="6" w:tplc="40090001" w:tentative="1">
      <w:start w:val="1"/>
      <w:numFmt w:val="bullet"/>
      <w:lvlText w:val=""/>
      <w:lvlJc w:val="left"/>
      <w:pPr>
        <w:ind w:left="5534" w:hanging="360"/>
      </w:pPr>
      <w:rPr>
        <w:rFonts w:ascii="Symbol" w:hAnsi="Symbol" w:hint="default"/>
      </w:rPr>
    </w:lvl>
    <w:lvl w:ilvl="7" w:tplc="40090003" w:tentative="1">
      <w:start w:val="1"/>
      <w:numFmt w:val="bullet"/>
      <w:lvlText w:val="o"/>
      <w:lvlJc w:val="left"/>
      <w:pPr>
        <w:ind w:left="6254" w:hanging="360"/>
      </w:pPr>
      <w:rPr>
        <w:rFonts w:ascii="Courier New" w:hAnsi="Courier New" w:cs="Courier New" w:hint="default"/>
      </w:rPr>
    </w:lvl>
    <w:lvl w:ilvl="8" w:tplc="40090005" w:tentative="1">
      <w:start w:val="1"/>
      <w:numFmt w:val="bullet"/>
      <w:lvlText w:val=""/>
      <w:lvlJc w:val="left"/>
      <w:pPr>
        <w:ind w:left="6974" w:hanging="360"/>
      </w:pPr>
      <w:rPr>
        <w:rFonts w:ascii="Wingdings" w:hAnsi="Wingdings" w:hint="default"/>
      </w:rPr>
    </w:lvl>
  </w:abstractNum>
  <w:abstractNum w:abstractNumId="1">
    <w:nsid w:val="352C133F"/>
    <w:multiLevelType w:val="multilevel"/>
    <w:tmpl w:val="2AD69BCA"/>
    <w:lvl w:ilvl="0">
      <w:start w:val="3"/>
      <w:numFmt w:val="decimal"/>
      <w:lvlText w:val="%1"/>
      <w:lvlJc w:val="left"/>
      <w:pPr>
        <w:ind w:left="774" w:hanging="375"/>
        <w:jc w:val="left"/>
      </w:pPr>
      <w:rPr>
        <w:rFonts w:hint="default"/>
        <w:lang w:val="en-US" w:eastAsia="en-US" w:bidi="ar-SA"/>
      </w:rPr>
    </w:lvl>
    <w:lvl w:ilvl="1">
      <w:start w:val="1"/>
      <w:numFmt w:val="decimal"/>
      <w:lvlText w:val="%1.%2"/>
      <w:lvlJc w:val="left"/>
      <w:pPr>
        <w:ind w:left="774" w:hanging="375"/>
        <w:jc w:val="left"/>
      </w:pPr>
      <w:rPr>
        <w:rFonts w:ascii="Times New Roman" w:eastAsia="Times New Roman" w:hAnsi="Times New Roman" w:cs="Times New Roman" w:hint="default"/>
        <w:b/>
        <w:bCs/>
        <w:w w:val="99"/>
        <w:sz w:val="25"/>
        <w:szCs w:val="25"/>
        <w:lang w:val="en-US" w:eastAsia="en-US" w:bidi="ar-SA"/>
      </w:rPr>
    </w:lvl>
    <w:lvl w:ilvl="2">
      <w:numFmt w:val="bullet"/>
      <w:lvlText w:val="•"/>
      <w:lvlJc w:val="left"/>
      <w:pPr>
        <w:ind w:left="2597" w:hanging="375"/>
      </w:pPr>
      <w:rPr>
        <w:rFonts w:hint="default"/>
        <w:lang w:val="en-US" w:eastAsia="en-US" w:bidi="ar-SA"/>
      </w:rPr>
    </w:lvl>
    <w:lvl w:ilvl="3">
      <w:numFmt w:val="bullet"/>
      <w:lvlText w:val="•"/>
      <w:lvlJc w:val="left"/>
      <w:pPr>
        <w:ind w:left="3505" w:hanging="375"/>
      </w:pPr>
      <w:rPr>
        <w:rFonts w:hint="default"/>
        <w:lang w:val="en-US" w:eastAsia="en-US" w:bidi="ar-SA"/>
      </w:rPr>
    </w:lvl>
    <w:lvl w:ilvl="4">
      <w:numFmt w:val="bullet"/>
      <w:lvlText w:val="•"/>
      <w:lvlJc w:val="left"/>
      <w:pPr>
        <w:ind w:left="4414" w:hanging="375"/>
      </w:pPr>
      <w:rPr>
        <w:rFonts w:hint="default"/>
        <w:lang w:val="en-US" w:eastAsia="en-US" w:bidi="ar-SA"/>
      </w:rPr>
    </w:lvl>
    <w:lvl w:ilvl="5">
      <w:numFmt w:val="bullet"/>
      <w:lvlText w:val="•"/>
      <w:lvlJc w:val="left"/>
      <w:pPr>
        <w:ind w:left="5323" w:hanging="375"/>
      </w:pPr>
      <w:rPr>
        <w:rFonts w:hint="default"/>
        <w:lang w:val="en-US" w:eastAsia="en-US" w:bidi="ar-SA"/>
      </w:rPr>
    </w:lvl>
    <w:lvl w:ilvl="6">
      <w:numFmt w:val="bullet"/>
      <w:lvlText w:val="•"/>
      <w:lvlJc w:val="left"/>
      <w:pPr>
        <w:ind w:left="6231" w:hanging="375"/>
      </w:pPr>
      <w:rPr>
        <w:rFonts w:hint="default"/>
        <w:lang w:val="en-US" w:eastAsia="en-US" w:bidi="ar-SA"/>
      </w:rPr>
    </w:lvl>
    <w:lvl w:ilvl="7">
      <w:numFmt w:val="bullet"/>
      <w:lvlText w:val="•"/>
      <w:lvlJc w:val="left"/>
      <w:pPr>
        <w:ind w:left="7140" w:hanging="375"/>
      </w:pPr>
      <w:rPr>
        <w:rFonts w:hint="default"/>
        <w:lang w:val="en-US" w:eastAsia="en-US" w:bidi="ar-SA"/>
      </w:rPr>
    </w:lvl>
    <w:lvl w:ilvl="8">
      <w:numFmt w:val="bullet"/>
      <w:lvlText w:val="•"/>
      <w:lvlJc w:val="left"/>
      <w:pPr>
        <w:ind w:left="8049" w:hanging="375"/>
      </w:pPr>
      <w:rPr>
        <w:rFonts w:hint="default"/>
        <w:lang w:val="en-US" w:eastAsia="en-US" w:bidi="ar-SA"/>
      </w:rPr>
    </w:lvl>
  </w:abstractNum>
  <w:abstractNum w:abstractNumId="2">
    <w:nsid w:val="39F6600D"/>
    <w:multiLevelType w:val="multilevel"/>
    <w:tmpl w:val="333CF76A"/>
    <w:lvl w:ilvl="0">
      <w:start w:val="2"/>
      <w:numFmt w:val="decimal"/>
      <w:lvlText w:val="%1"/>
      <w:lvlJc w:val="left"/>
      <w:pPr>
        <w:ind w:left="774" w:hanging="375"/>
        <w:jc w:val="left"/>
      </w:pPr>
      <w:rPr>
        <w:rFonts w:hint="default"/>
        <w:lang w:val="en-US" w:eastAsia="en-US" w:bidi="ar-SA"/>
      </w:rPr>
    </w:lvl>
    <w:lvl w:ilvl="1">
      <w:start w:val="1"/>
      <w:numFmt w:val="decimal"/>
      <w:lvlText w:val="%1.%2"/>
      <w:lvlJc w:val="left"/>
      <w:pPr>
        <w:ind w:left="774" w:hanging="375"/>
        <w:jc w:val="left"/>
      </w:pPr>
      <w:rPr>
        <w:rFonts w:ascii="Times New Roman" w:eastAsia="Times New Roman" w:hAnsi="Times New Roman" w:cs="Times New Roman" w:hint="default"/>
        <w:b/>
        <w:bCs/>
        <w:w w:val="99"/>
        <w:sz w:val="25"/>
        <w:szCs w:val="25"/>
        <w:lang w:val="en-US" w:eastAsia="en-US" w:bidi="ar-SA"/>
      </w:rPr>
    </w:lvl>
    <w:lvl w:ilvl="2">
      <w:numFmt w:val="bullet"/>
      <w:lvlText w:val="•"/>
      <w:lvlJc w:val="left"/>
      <w:pPr>
        <w:ind w:left="2597" w:hanging="375"/>
      </w:pPr>
      <w:rPr>
        <w:rFonts w:hint="default"/>
        <w:lang w:val="en-US" w:eastAsia="en-US" w:bidi="ar-SA"/>
      </w:rPr>
    </w:lvl>
    <w:lvl w:ilvl="3">
      <w:numFmt w:val="bullet"/>
      <w:lvlText w:val="•"/>
      <w:lvlJc w:val="left"/>
      <w:pPr>
        <w:ind w:left="3505" w:hanging="375"/>
      </w:pPr>
      <w:rPr>
        <w:rFonts w:hint="default"/>
        <w:lang w:val="en-US" w:eastAsia="en-US" w:bidi="ar-SA"/>
      </w:rPr>
    </w:lvl>
    <w:lvl w:ilvl="4">
      <w:numFmt w:val="bullet"/>
      <w:lvlText w:val="•"/>
      <w:lvlJc w:val="left"/>
      <w:pPr>
        <w:ind w:left="4414" w:hanging="375"/>
      </w:pPr>
      <w:rPr>
        <w:rFonts w:hint="default"/>
        <w:lang w:val="en-US" w:eastAsia="en-US" w:bidi="ar-SA"/>
      </w:rPr>
    </w:lvl>
    <w:lvl w:ilvl="5">
      <w:numFmt w:val="bullet"/>
      <w:lvlText w:val="•"/>
      <w:lvlJc w:val="left"/>
      <w:pPr>
        <w:ind w:left="5323" w:hanging="375"/>
      </w:pPr>
      <w:rPr>
        <w:rFonts w:hint="default"/>
        <w:lang w:val="en-US" w:eastAsia="en-US" w:bidi="ar-SA"/>
      </w:rPr>
    </w:lvl>
    <w:lvl w:ilvl="6">
      <w:numFmt w:val="bullet"/>
      <w:lvlText w:val="•"/>
      <w:lvlJc w:val="left"/>
      <w:pPr>
        <w:ind w:left="6231" w:hanging="375"/>
      </w:pPr>
      <w:rPr>
        <w:rFonts w:hint="default"/>
        <w:lang w:val="en-US" w:eastAsia="en-US" w:bidi="ar-SA"/>
      </w:rPr>
    </w:lvl>
    <w:lvl w:ilvl="7">
      <w:numFmt w:val="bullet"/>
      <w:lvlText w:val="•"/>
      <w:lvlJc w:val="left"/>
      <w:pPr>
        <w:ind w:left="7140" w:hanging="375"/>
      </w:pPr>
      <w:rPr>
        <w:rFonts w:hint="default"/>
        <w:lang w:val="en-US" w:eastAsia="en-US" w:bidi="ar-SA"/>
      </w:rPr>
    </w:lvl>
    <w:lvl w:ilvl="8">
      <w:numFmt w:val="bullet"/>
      <w:lvlText w:val="•"/>
      <w:lvlJc w:val="left"/>
      <w:pPr>
        <w:ind w:left="8049" w:hanging="375"/>
      </w:pPr>
      <w:rPr>
        <w:rFonts w:hint="default"/>
        <w:lang w:val="en-US" w:eastAsia="en-US" w:bidi="ar-SA"/>
      </w:rPr>
    </w:lvl>
  </w:abstractNum>
  <w:abstractNum w:abstractNumId="3">
    <w:nsid w:val="3F530833"/>
    <w:multiLevelType w:val="hybridMultilevel"/>
    <w:tmpl w:val="828CB42E"/>
    <w:lvl w:ilvl="0" w:tplc="D5665DBA">
      <w:start w:val="1"/>
      <w:numFmt w:val="decimal"/>
      <w:lvlText w:val="%1."/>
      <w:lvlJc w:val="left"/>
      <w:pPr>
        <w:ind w:left="400" w:hanging="189"/>
        <w:jc w:val="left"/>
      </w:pPr>
      <w:rPr>
        <w:rFonts w:ascii="Times New Roman" w:eastAsia="Times New Roman" w:hAnsi="Times New Roman" w:cs="Times New Roman"/>
        <w:w w:val="99"/>
        <w:sz w:val="23"/>
        <w:szCs w:val="23"/>
        <w:lang w:val="en-US" w:eastAsia="en-US" w:bidi="ar-SA"/>
      </w:rPr>
    </w:lvl>
    <w:lvl w:ilvl="1" w:tplc="49E40E9E">
      <w:numFmt w:val="bullet"/>
      <w:lvlText w:val="•"/>
      <w:lvlJc w:val="left"/>
      <w:pPr>
        <w:ind w:left="1346" w:hanging="189"/>
      </w:pPr>
      <w:rPr>
        <w:rFonts w:hint="default"/>
        <w:lang w:val="en-US" w:eastAsia="en-US" w:bidi="ar-SA"/>
      </w:rPr>
    </w:lvl>
    <w:lvl w:ilvl="2" w:tplc="1C4E402E">
      <w:numFmt w:val="bullet"/>
      <w:lvlText w:val="•"/>
      <w:lvlJc w:val="left"/>
      <w:pPr>
        <w:ind w:left="2293" w:hanging="189"/>
      </w:pPr>
      <w:rPr>
        <w:rFonts w:hint="default"/>
        <w:lang w:val="en-US" w:eastAsia="en-US" w:bidi="ar-SA"/>
      </w:rPr>
    </w:lvl>
    <w:lvl w:ilvl="3" w:tplc="8CA6554E">
      <w:numFmt w:val="bullet"/>
      <w:lvlText w:val="•"/>
      <w:lvlJc w:val="left"/>
      <w:pPr>
        <w:ind w:left="3239" w:hanging="189"/>
      </w:pPr>
      <w:rPr>
        <w:rFonts w:hint="default"/>
        <w:lang w:val="en-US" w:eastAsia="en-US" w:bidi="ar-SA"/>
      </w:rPr>
    </w:lvl>
    <w:lvl w:ilvl="4" w:tplc="E5442334">
      <w:numFmt w:val="bullet"/>
      <w:lvlText w:val="•"/>
      <w:lvlJc w:val="left"/>
      <w:pPr>
        <w:ind w:left="4186" w:hanging="189"/>
      </w:pPr>
      <w:rPr>
        <w:rFonts w:hint="default"/>
        <w:lang w:val="en-US" w:eastAsia="en-US" w:bidi="ar-SA"/>
      </w:rPr>
    </w:lvl>
    <w:lvl w:ilvl="5" w:tplc="DE7CFC36">
      <w:numFmt w:val="bullet"/>
      <w:lvlText w:val="•"/>
      <w:lvlJc w:val="left"/>
      <w:pPr>
        <w:ind w:left="5133" w:hanging="189"/>
      </w:pPr>
      <w:rPr>
        <w:rFonts w:hint="default"/>
        <w:lang w:val="en-US" w:eastAsia="en-US" w:bidi="ar-SA"/>
      </w:rPr>
    </w:lvl>
    <w:lvl w:ilvl="6" w:tplc="26DE5EB6">
      <w:numFmt w:val="bullet"/>
      <w:lvlText w:val="•"/>
      <w:lvlJc w:val="left"/>
      <w:pPr>
        <w:ind w:left="6079" w:hanging="189"/>
      </w:pPr>
      <w:rPr>
        <w:rFonts w:hint="default"/>
        <w:lang w:val="en-US" w:eastAsia="en-US" w:bidi="ar-SA"/>
      </w:rPr>
    </w:lvl>
    <w:lvl w:ilvl="7" w:tplc="E86E811E">
      <w:numFmt w:val="bullet"/>
      <w:lvlText w:val="•"/>
      <w:lvlJc w:val="left"/>
      <w:pPr>
        <w:ind w:left="7026" w:hanging="189"/>
      </w:pPr>
      <w:rPr>
        <w:rFonts w:hint="default"/>
        <w:lang w:val="en-US" w:eastAsia="en-US" w:bidi="ar-SA"/>
      </w:rPr>
    </w:lvl>
    <w:lvl w:ilvl="8" w:tplc="EC809738">
      <w:numFmt w:val="bullet"/>
      <w:lvlText w:val="•"/>
      <w:lvlJc w:val="left"/>
      <w:pPr>
        <w:ind w:left="7973" w:hanging="189"/>
      </w:pPr>
      <w:rPr>
        <w:rFonts w:hint="default"/>
        <w:lang w:val="en-US" w:eastAsia="en-US" w:bidi="ar-SA"/>
      </w:rPr>
    </w:lvl>
  </w:abstractNum>
  <w:abstractNum w:abstractNumId="4">
    <w:nsid w:val="46584EED"/>
    <w:multiLevelType w:val="hybridMultilevel"/>
    <w:tmpl w:val="3EFA5588"/>
    <w:lvl w:ilvl="0" w:tplc="C6D4614E">
      <w:start w:val="1"/>
      <w:numFmt w:val="decimal"/>
      <w:lvlText w:val="%1."/>
      <w:lvlJc w:val="left"/>
      <w:pPr>
        <w:ind w:left="616" w:hanging="360"/>
      </w:pPr>
      <w:rPr>
        <w:rFonts w:ascii="Times New Roman" w:eastAsia="Times New Roman" w:hAnsi="Times New Roman" w:cs="Times New Roman" w:hint="default"/>
        <w:w w:val="99"/>
        <w:sz w:val="25"/>
        <w:szCs w:val="25"/>
        <w:lang w:val="en-US" w:eastAsia="en-US" w:bidi="ar-SA"/>
      </w:rPr>
    </w:lvl>
    <w:lvl w:ilvl="1" w:tplc="61464796">
      <w:numFmt w:val="bullet"/>
      <w:lvlText w:val="•"/>
      <w:lvlJc w:val="left"/>
      <w:pPr>
        <w:ind w:left="1544" w:hanging="360"/>
      </w:pPr>
      <w:rPr>
        <w:rFonts w:hint="default"/>
        <w:lang w:val="en-US" w:eastAsia="en-US" w:bidi="ar-SA"/>
      </w:rPr>
    </w:lvl>
    <w:lvl w:ilvl="2" w:tplc="D3EEE64A">
      <w:numFmt w:val="bullet"/>
      <w:lvlText w:val="•"/>
      <w:lvlJc w:val="left"/>
      <w:pPr>
        <w:ind w:left="2469" w:hanging="360"/>
      </w:pPr>
      <w:rPr>
        <w:rFonts w:hint="default"/>
        <w:lang w:val="en-US" w:eastAsia="en-US" w:bidi="ar-SA"/>
      </w:rPr>
    </w:lvl>
    <w:lvl w:ilvl="3" w:tplc="336C3D48">
      <w:numFmt w:val="bullet"/>
      <w:lvlText w:val="•"/>
      <w:lvlJc w:val="left"/>
      <w:pPr>
        <w:ind w:left="3393" w:hanging="360"/>
      </w:pPr>
      <w:rPr>
        <w:rFonts w:hint="default"/>
        <w:lang w:val="en-US" w:eastAsia="en-US" w:bidi="ar-SA"/>
      </w:rPr>
    </w:lvl>
    <w:lvl w:ilvl="4" w:tplc="64BAB56E">
      <w:numFmt w:val="bullet"/>
      <w:lvlText w:val="•"/>
      <w:lvlJc w:val="left"/>
      <w:pPr>
        <w:ind w:left="4318" w:hanging="360"/>
      </w:pPr>
      <w:rPr>
        <w:rFonts w:hint="default"/>
        <w:lang w:val="en-US" w:eastAsia="en-US" w:bidi="ar-SA"/>
      </w:rPr>
    </w:lvl>
    <w:lvl w:ilvl="5" w:tplc="C054F7DE">
      <w:numFmt w:val="bullet"/>
      <w:lvlText w:val="•"/>
      <w:lvlJc w:val="left"/>
      <w:pPr>
        <w:ind w:left="5243" w:hanging="360"/>
      </w:pPr>
      <w:rPr>
        <w:rFonts w:hint="default"/>
        <w:lang w:val="en-US" w:eastAsia="en-US" w:bidi="ar-SA"/>
      </w:rPr>
    </w:lvl>
    <w:lvl w:ilvl="6" w:tplc="9438C02C">
      <w:numFmt w:val="bullet"/>
      <w:lvlText w:val="•"/>
      <w:lvlJc w:val="left"/>
      <w:pPr>
        <w:ind w:left="6167" w:hanging="360"/>
      </w:pPr>
      <w:rPr>
        <w:rFonts w:hint="default"/>
        <w:lang w:val="en-US" w:eastAsia="en-US" w:bidi="ar-SA"/>
      </w:rPr>
    </w:lvl>
    <w:lvl w:ilvl="7" w:tplc="054EDA60">
      <w:numFmt w:val="bullet"/>
      <w:lvlText w:val="•"/>
      <w:lvlJc w:val="left"/>
      <w:pPr>
        <w:ind w:left="7092" w:hanging="360"/>
      </w:pPr>
      <w:rPr>
        <w:rFonts w:hint="default"/>
        <w:lang w:val="en-US" w:eastAsia="en-US" w:bidi="ar-SA"/>
      </w:rPr>
    </w:lvl>
    <w:lvl w:ilvl="8" w:tplc="5240CAA6">
      <w:numFmt w:val="bullet"/>
      <w:lvlText w:val="•"/>
      <w:lvlJc w:val="left"/>
      <w:pPr>
        <w:ind w:left="8017" w:hanging="360"/>
      </w:pPr>
      <w:rPr>
        <w:rFonts w:hint="default"/>
        <w:lang w:val="en-US" w:eastAsia="en-US" w:bidi="ar-SA"/>
      </w:rPr>
    </w:lvl>
  </w:abstractNum>
  <w:abstractNum w:abstractNumId="5">
    <w:nsid w:val="488024DE"/>
    <w:multiLevelType w:val="hybridMultilevel"/>
    <w:tmpl w:val="33EC66DA"/>
    <w:lvl w:ilvl="0" w:tplc="34A03086">
      <w:start w:val="1"/>
      <w:numFmt w:val="decimal"/>
      <w:lvlText w:val="%1."/>
      <w:lvlJc w:val="left"/>
      <w:pPr>
        <w:ind w:left="472" w:hanging="361"/>
      </w:pPr>
      <w:rPr>
        <w:rFonts w:ascii="Times New Roman" w:eastAsia="Times New Roman" w:hAnsi="Times New Roman" w:cs="Times New Roman" w:hint="default"/>
        <w:w w:val="99"/>
        <w:sz w:val="25"/>
        <w:szCs w:val="25"/>
        <w:lang w:val="en-US" w:eastAsia="en-US" w:bidi="ar-SA"/>
      </w:rPr>
    </w:lvl>
    <w:lvl w:ilvl="1" w:tplc="D71270AE">
      <w:start w:val="1"/>
      <w:numFmt w:val="decimal"/>
      <w:lvlText w:val="%2."/>
      <w:lvlJc w:val="left"/>
      <w:pPr>
        <w:ind w:left="760" w:hanging="360"/>
      </w:pPr>
      <w:rPr>
        <w:rFonts w:ascii="Times New Roman" w:eastAsia="Times New Roman" w:hAnsi="Times New Roman" w:cs="Times New Roman" w:hint="default"/>
        <w:i/>
        <w:iCs/>
        <w:w w:val="99"/>
        <w:sz w:val="25"/>
        <w:szCs w:val="25"/>
        <w:lang w:val="en-US" w:eastAsia="en-US" w:bidi="ar-SA"/>
      </w:rPr>
    </w:lvl>
    <w:lvl w:ilvl="2" w:tplc="42A41028">
      <w:start w:val="1"/>
      <w:numFmt w:val="upperLetter"/>
      <w:lvlText w:val="%3."/>
      <w:lvlJc w:val="left"/>
      <w:pPr>
        <w:ind w:left="1840" w:hanging="360"/>
      </w:pPr>
      <w:rPr>
        <w:rFonts w:ascii="Times New Roman" w:eastAsia="Times New Roman" w:hAnsi="Times New Roman" w:cs="Times New Roman" w:hint="default"/>
        <w:spacing w:val="-1"/>
        <w:w w:val="99"/>
        <w:sz w:val="25"/>
        <w:szCs w:val="25"/>
        <w:lang w:val="en-US" w:eastAsia="en-US" w:bidi="ar-SA"/>
      </w:rPr>
    </w:lvl>
    <w:lvl w:ilvl="3" w:tplc="4D8A300E">
      <w:numFmt w:val="bullet"/>
      <w:lvlText w:val="•"/>
      <w:lvlJc w:val="left"/>
      <w:pPr>
        <w:ind w:left="2843" w:hanging="360"/>
      </w:pPr>
      <w:rPr>
        <w:rFonts w:hint="default"/>
        <w:lang w:val="en-US" w:eastAsia="en-US" w:bidi="ar-SA"/>
      </w:rPr>
    </w:lvl>
    <w:lvl w:ilvl="4" w:tplc="F998F0B6">
      <w:numFmt w:val="bullet"/>
      <w:lvlText w:val="•"/>
      <w:lvlJc w:val="left"/>
      <w:pPr>
        <w:ind w:left="3846" w:hanging="360"/>
      </w:pPr>
      <w:rPr>
        <w:rFonts w:hint="default"/>
        <w:lang w:val="en-US" w:eastAsia="en-US" w:bidi="ar-SA"/>
      </w:rPr>
    </w:lvl>
    <w:lvl w:ilvl="5" w:tplc="F74A5FF6">
      <w:numFmt w:val="bullet"/>
      <w:lvlText w:val="•"/>
      <w:lvlJc w:val="left"/>
      <w:pPr>
        <w:ind w:left="4849" w:hanging="360"/>
      </w:pPr>
      <w:rPr>
        <w:rFonts w:hint="default"/>
        <w:lang w:val="en-US" w:eastAsia="en-US" w:bidi="ar-SA"/>
      </w:rPr>
    </w:lvl>
    <w:lvl w:ilvl="6" w:tplc="E6A2748C">
      <w:numFmt w:val="bullet"/>
      <w:lvlText w:val="•"/>
      <w:lvlJc w:val="left"/>
      <w:pPr>
        <w:ind w:left="5853" w:hanging="360"/>
      </w:pPr>
      <w:rPr>
        <w:rFonts w:hint="default"/>
        <w:lang w:val="en-US" w:eastAsia="en-US" w:bidi="ar-SA"/>
      </w:rPr>
    </w:lvl>
    <w:lvl w:ilvl="7" w:tplc="B8A636C4">
      <w:numFmt w:val="bullet"/>
      <w:lvlText w:val="•"/>
      <w:lvlJc w:val="left"/>
      <w:pPr>
        <w:ind w:left="6856" w:hanging="360"/>
      </w:pPr>
      <w:rPr>
        <w:rFonts w:hint="default"/>
        <w:lang w:val="en-US" w:eastAsia="en-US" w:bidi="ar-SA"/>
      </w:rPr>
    </w:lvl>
    <w:lvl w:ilvl="8" w:tplc="4928E5F0">
      <w:numFmt w:val="bullet"/>
      <w:lvlText w:val="•"/>
      <w:lvlJc w:val="left"/>
      <w:pPr>
        <w:ind w:left="7859" w:hanging="360"/>
      </w:pPr>
      <w:rPr>
        <w:rFonts w:hint="default"/>
        <w:lang w:val="en-US" w:eastAsia="en-US" w:bidi="ar-SA"/>
      </w:rPr>
    </w:lvl>
  </w:abstractNum>
  <w:abstractNum w:abstractNumId="6">
    <w:nsid w:val="512406A0"/>
    <w:multiLevelType w:val="hybridMultilevel"/>
    <w:tmpl w:val="8F8ECAC4"/>
    <w:lvl w:ilvl="0" w:tplc="39968D8C">
      <w:start w:val="1"/>
      <w:numFmt w:val="decimal"/>
      <w:lvlText w:val="%1."/>
      <w:lvlJc w:val="left"/>
      <w:pPr>
        <w:ind w:left="361" w:hanging="361"/>
      </w:pPr>
      <w:rPr>
        <w:rFonts w:ascii="Times New Roman" w:eastAsia="Times New Roman" w:hAnsi="Times New Roman" w:cs="Times New Roman" w:hint="default"/>
        <w:w w:val="99"/>
        <w:sz w:val="25"/>
        <w:szCs w:val="25"/>
        <w:lang w:val="en-US" w:eastAsia="en-US" w:bidi="ar-SA"/>
      </w:rPr>
    </w:lvl>
    <w:lvl w:ilvl="1" w:tplc="99827A5A">
      <w:numFmt w:val="bullet"/>
      <w:lvlText w:val=""/>
      <w:lvlJc w:val="left"/>
      <w:pPr>
        <w:ind w:left="649" w:hanging="360"/>
      </w:pPr>
      <w:rPr>
        <w:rFonts w:ascii="Symbol" w:eastAsia="Symbol" w:hAnsi="Symbol" w:cs="Symbol" w:hint="default"/>
        <w:w w:val="99"/>
        <w:sz w:val="25"/>
        <w:szCs w:val="25"/>
        <w:lang w:val="en-US" w:eastAsia="en-US" w:bidi="ar-SA"/>
      </w:rPr>
    </w:lvl>
    <w:lvl w:ilvl="2" w:tplc="543288BA">
      <w:numFmt w:val="bullet"/>
      <w:lvlText w:val="•"/>
      <w:lvlJc w:val="left"/>
      <w:pPr>
        <w:ind w:left="1660" w:hanging="360"/>
      </w:pPr>
      <w:rPr>
        <w:rFonts w:hint="default"/>
        <w:lang w:val="en-US" w:eastAsia="en-US" w:bidi="ar-SA"/>
      </w:rPr>
    </w:lvl>
    <w:lvl w:ilvl="3" w:tplc="DE82E028">
      <w:numFmt w:val="bullet"/>
      <w:lvlText w:val="•"/>
      <w:lvlJc w:val="left"/>
      <w:pPr>
        <w:ind w:left="2672" w:hanging="360"/>
      </w:pPr>
      <w:rPr>
        <w:rFonts w:hint="default"/>
        <w:lang w:val="en-US" w:eastAsia="en-US" w:bidi="ar-SA"/>
      </w:rPr>
    </w:lvl>
    <w:lvl w:ilvl="4" w:tplc="FA1CA3A6">
      <w:numFmt w:val="bullet"/>
      <w:lvlText w:val="•"/>
      <w:lvlJc w:val="left"/>
      <w:pPr>
        <w:ind w:left="3684" w:hanging="360"/>
      </w:pPr>
      <w:rPr>
        <w:rFonts w:hint="default"/>
        <w:lang w:val="en-US" w:eastAsia="en-US" w:bidi="ar-SA"/>
      </w:rPr>
    </w:lvl>
    <w:lvl w:ilvl="5" w:tplc="B052EF78">
      <w:numFmt w:val="bullet"/>
      <w:lvlText w:val="•"/>
      <w:lvlJc w:val="left"/>
      <w:pPr>
        <w:ind w:left="4696" w:hanging="360"/>
      </w:pPr>
      <w:rPr>
        <w:rFonts w:hint="default"/>
        <w:lang w:val="en-US" w:eastAsia="en-US" w:bidi="ar-SA"/>
      </w:rPr>
    </w:lvl>
    <w:lvl w:ilvl="6" w:tplc="97B0DE8E">
      <w:numFmt w:val="bullet"/>
      <w:lvlText w:val="•"/>
      <w:lvlJc w:val="left"/>
      <w:pPr>
        <w:ind w:left="5708" w:hanging="360"/>
      </w:pPr>
      <w:rPr>
        <w:rFonts w:hint="default"/>
        <w:lang w:val="en-US" w:eastAsia="en-US" w:bidi="ar-SA"/>
      </w:rPr>
    </w:lvl>
    <w:lvl w:ilvl="7" w:tplc="873C6E8C">
      <w:numFmt w:val="bullet"/>
      <w:lvlText w:val="•"/>
      <w:lvlJc w:val="left"/>
      <w:pPr>
        <w:ind w:left="6719" w:hanging="360"/>
      </w:pPr>
      <w:rPr>
        <w:rFonts w:hint="default"/>
        <w:lang w:val="en-US" w:eastAsia="en-US" w:bidi="ar-SA"/>
      </w:rPr>
    </w:lvl>
    <w:lvl w:ilvl="8" w:tplc="63144C34">
      <w:numFmt w:val="bullet"/>
      <w:lvlText w:val="•"/>
      <w:lvlJc w:val="left"/>
      <w:pPr>
        <w:ind w:left="7731" w:hanging="360"/>
      </w:pPr>
      <w:rPr>
        <w:rFonts w:hint="default"/>
        <w:lang w:val="en-US" w:eastAsia="en-US" w:bidi="ar-SA"/>
      </w:rPr>
    </w:lvl>
  </w:abstractNum>
  <w:abstractNum w:abstractNumId="7">
    <w:nsid w:val="52E97985"/>
    <w:multiLevelType w:val="hybridMultilevel"/>
    <w:tmpl w:val="5A806E90"/>
    <w:lvl w:ilvl="0" w:tplc="1F6E4154">
      <w:start w:val="1"/>
      <w:numFmt w:val="decimal"/>
      <w:lvlText w:val="%1."/>
      <w:lvlJc w:val="left"/>
      <w:pPr>
        <w:ind w:left="472" w:hanging="361"/>
        <w:jc w:val="left"/>
      </w:pPr>
      <w:rPr>
        <w:rFonts w:hint="default"/>
        <w:b/>
        <w:bCs/>
        <w:w w:val="99"/>
        <w:lang w:val="en-US" w:eastAsia="en-US" w:bidi="ar-SA"/>
      </w:rPr>
    </w:lvl>
    <w:lvl w:ilvl="1" w:tplc="8D74158C">
      <w:numFmt w:val="bullet"/>
      <w:lvlText w:val="•"/>
      <w:lvlJc w:val="left"/>
      <w:pPr>
        <w:ind w:left="1418" w:hanging="361"/>
      </w:pPr>
      <w:rPr>
        <w:rFonts w:hint="default"/>
        <w:lang w:val="en-US" w:eastAsia="en-US" w:bidi="ar-SA"/>
      </w:rPr>
    </w:lvl>
    <w:lvl w:ilvl="2" w:tplc="102844D0">
      <w:numFmt w:val="bullet"/>
      <w:lvlText w:val="•"/>
      <w:lvlJc w:val="left"/>
      <w:pPr>
        <w:ind w:left="2357" w:hanging="361"/>
      </w:pPr>
      <w:rPr>
        <w:rFonts w:hint="default"/>
        <w:lang w:val="en-US" w:eastAsia="en-US" w:bidi="ar-SA"/>
      </w:rPr>
    </w:lvl>
    <w:lvl w:ilvl="3" w:tplc="6D864A2E">
      <w:numFmt w:val="bullet"/>
      <w:lvlText w:val="•"/>
      <w:lvlJc w:val="left"/>
      <w:pPr>
        <w:ind w:left="3295" w:hanging="361"/>
      </w:pPr>
      <w:rPr>
        <w:rFonts w:hint="default"/>
        <w:lang w:val="en-US" w:eastAsia="en-US" w:bidi="ar-SA"/>
      </w:rPr>
    </w:lvl>
    <w:lvl w:ilvl="4" w:tplc="54581234">
      <w:numFmt w:val="bullet"/>
      <w:lvlText w:val="•"/>
      <w:lvlJc w:val="left"/>
      <w:pPr>
        <w:ind w:left="4234" w:hanging="361"/>
      </w:pPr>
      <w:rPr>
        <w:rFonts w:hint="default"/>
        <w:lang w:val="en-US" w:eastAsia="en-US" w:bidi="ar-SA"/>
      </w:rPr>
    </w:lvl>
    <w:lvl w:ilvl="5" w:tplc="C7186C20">
      <w:numFmt w:val="bullet"/>
      <w:lvlText w:val="•"/>
      <w:lvlJc w:val="left"/>
      <w:pPr>
        <w:ind w:left="5173" w:hanging="361"/>
      </w:pPr>
      <w:rPr>
        <w:rFonts w:hint="default"/>
        <w:lang w:val="en-US" w:eastAsia="en-US" w:bidi="ar-SA"/>
      </w:rPr>
    </w:lvl>
    <w:lvl w:ilvl="6" w:tplc="6840F8BC">
      <w:numFmt w:val="bullet"/>
      <w:lvlText w:val="•"/>
      <w:lvlJc w:val="left"/>
      <w:pPr>
        <w:ind w:left="6111" w:hanging="361"/>
      </w:pPr>
      <w:rPr>
        <w:rFonts w:hint="default"/>
        <w:lang w:val="en-US" w:eastAsia="en-US" w:bidi="ar-SA"/>
      </w:rPr>
    </w:lvl>
    <w:lvl w:ilvl="7" w:tplc="E6889BF2">
      <w:numFmt w:val="bullet"/>
      <w:lvlText w:val="•"/>
      <w:lvlJc w:val="left"/>
      <w:pPr>
        <w:ind w:left="7050" w:hanging="361"/>
      </w:pPr>
      <w:rPr>
        <w:rFonts w:hint="default"/>
        <w:lang w:val="en-US" w:eastAsia="en-US" w:bidi="ar-SA"/>
      </w:rPr>
    </w:lvl>
    <w:lvl w:ilvl="8" w:tplc="081A31F4">
      <w:numFmt w:val="bullet"/>
      <w:lvlText w:val="•"/>
      <w:lvlJc w:val="left"/>
      <w:pPr>
        <w:ind w:left="7989" w:hanging="361"/>
      </w:pPr>
      <w:rPr>
        <w:rFonts w:hint="default"/>
        <w:lang w:val="en-US" w:eastAsia="en-US" w:bidi="ar-SA"/>
      </w:rPr>
    </w:lvl>
  </w:abstractNum>
  <w:num w:numId="1">
    <w:abstractNumId w:val="2"/>
  </w:num>
  <w:num w:numId="2">
    <w:abstractNumId w:val="7"/>
  </w:num>
  <w:num w:numId="3">
    <w:abstractNumId w:val="1"/>
  </w:num>
  <w:num w:numId="4">
    <w:abstractNumId w:val="3"/>
  </w:num>
  <w:num w:numId="5">
    <w:abstractNumId w:val="6"/>
  </w:num>
  <w:num w:numId="6">
    <w:abstractNumId w:val="4"/>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F5"/>
    <w:rsid w:val="000F4164"/>
    <w:rsid w:val="002037F3"/>
    <w:rsid w:val="004522EC"/>
    <w:rsid w:val="004C6C7D"/>
    <w:rsid w:val="0056374F"/>
    <w:rsid w:val="006B0718"/>
    <w:rsid w:val="00931132"/>
    <w:rsid w:val="009D25F5"/>
    <w:rsid w:val="009E0F47"/>
    <w:rsid w:val="00C81660"/>
    <w:rsid w:val="00D267F6"/>
    <w:rsid w:val="00D27AEC"/>
    <w:rsid w:val="00D47860"/>
    <w:rsid w:val="00D82CFD"/>
    <w:rsid w:val="00DB0A98"/>
    <w:rsid w:val="00E16B74"/>
    <w:rsid w:val="00E23199"/>
    <w:rsid w:val="00F434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71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3">
    <w:name w:val="heading 3"/>
    <w:basedOn w:val="Normal"/>
    <w:link w:val="Heading3Char"/>
    <w:uiPriority w:val="9"/>
    <w:unhideWhenUsed/>
    <w:qFormat/>
    <w:rsid w:val="004C6C7D"/>
    <w:pPr>
      <w:spacing w:before="61"/>
      <w:ind w:left="400"/>
      <w:outlineLvl w:val="2"/>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6C7D"/>
    <w:rPr>
      <w:rFonts w:ascii="Times New Roman" w:eastAsia="Times New Roman" w:hAnsi="Times New Roman" w:cs="Times New Roman"/>
      <w:b/>
      <w:bCs/>
      <w:kern w:val="0"/>
      <w:sz w:val="25"/>
      <w:szCs w:val="25"/>
      <w:lang w:val="en-US"/>
      <w14:ligatures w14:val="none"/>
    </w:rPr>
  </w:style>
  <w:style w:type="paragraph" w:styleId="BodyText">
    <w:name w:val="Body Text"/>
    <w:basedOn w:val="Normal"/>
    <w:link w:val="BodyTextChar"/>
    <w:uiPriority w:val="1"/>
    <w:qFormat/>
    <w:rsid w:val="004C6C7D"/>
    <w:rPr>
      <w:sz w:val="25"/>
      <w:szCs w:val="25"/>
    </w:rPr>
  </w:style>
  <w:style w:type="character" w:customStyle="1" w:styleId="BodyTextChar">
    <w:name w:val="Body Text Char"/>
    <w:basedOn w:val="DefaultParagraphFont"/>
    <w:link w:val="BodyText"/>
    <w:uiPriority w:val="1"/>
    <w:rsid w:val="004C6C7D"/>
    <w:rPr>
      <w:rFonts w:ascii="Times New Roman" w:eastAsia="Times New Roman" w:hAnsi="Times New Roman" w:cs="Times New Roman"/>
      <w:kern w:val="0"/>
      <w:sz w:val="25"/>
      <w:szCs w:val="25"/>
      <w:lang w:val="en-US"/>
      <w14:ligatures w14:val="none"/>
    </w:rPr>
  </w:style>
  <w:style w:type="paragraph" w:styleId="ListParagraph">
    <w:name w:val="List Paragraph"/>
    <w:basedOn w:val="Normal"/>
    <w:uiPriority w:val="1"/>
    <w:qFormat/>
    <w:rsid w:val="004C6C7D"/>
    <w:pPr>
      <w:ind w:left="1840" w:hanging="361"/>
    </w:pPr>
  </w:style>
  <w:style w:type="paragraph" w:styleId="Header">
    <w:name w:val="header"/>
    <w:basedOn w:val="Normal"/>
    <w:link w:val="HeaderChar"/>
    <w:uiPriority w:val="99"/>
    <w:unhideWhenUsed/>
    <w:rsid w:val="009E0F47"/>
    <w:pPr>
      <w:tabs>
        <w:tab w:val="center" w:pos="4513"/>
        <w:tab w:val="right" w:pos="9026"/>
      </w:tabs>
    </w:pPr>
  </w:style>
  <w:style w:type="character" w:customStyle="1" w:styleId="HeaderChar">
    <w:name w:val="Header Char"/>
    <w:basedOn w:val="DefaultParagraphFont"/>
    <w:link w:val="Header"/>
    <w:uiPriority w:val="99"/>
    <w:rsid w:val="009E0F47"/>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9E0F47"/>
    <w:pPr>
      <w:tabs>
        <w:tab w:val="center" w:pos="4513"/>
        <w:tab w:val="right" w:pos="9026"/>
      </w:tabs>
    </w:pPr>
  </w:style>
  <w:style w:type="character" w:customStyle="1" w:styleId="FooterChar">
    <w:name w:val="Footer Char"/>
    <w:basedOn w:val="DefaultParagraphFont"/>
    <w:link w:val="Footer"/>
    <w:uiPriority w:val="99"/>
    <w:rsid w:val="009E0F47"/>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9E0F47"/>
  </w:style>
  <w:style w:type="character" w:styleId="Hyperlink">
    <w:name w:val="Hyperlink"/>
    <w:basedOn w:val="DefaultParagraphFont"/>
    <w:uiPriority w:val="99"/>
    <w:unhideWhenUsed/>
    <w:rsid w:val="002037F3"/>
    <w:rPr>
      <w:color w:val="0563C1" w:themeColor="hyperlink"/>
      <w:u w:val="single"/>
    </w:rPr>
  </w:style>
  <w:style w:type="character" w:customStyle="1" w:styleId="UnresolvedMention">
    <w:name w:val="Unresolved Mention"/>
    <w:basedOn w:val="DefaultParagraphFont"/>
    <w:uiPriority w:val="99"/>
    <w:semiHidden/>
    <w:unhideWhenUsed/>
    <w:rsid w:val="002037F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71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3">
    <w:name w:val="heading 3"/>
    <w:basedOn w:val="Normal"/>
    <w:link w:val="Heading3Char"/>
    <w:uiPriority w:val="9"/>
    <w:unhideWhenUsed/>
    <w:qFormat/>
    <w:rsid w:val="004C6C7D"/>
    <w:pPr>
      <w:spacing w:before="61"/>
      <w:ind w:left="400"/>
      <w:outlineLvl w:val="2"/>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C6C7D"/>
    <w:rPr>
      <w:rFonts w:ascii="Times New Roman" w:eastAsia="Times New Roman" w:hAnsi="Times New Roman" w:cs="Times New Roman"/>
      <w:b/>
      <w:bCs/>
      <w:kern w:val="0"/>
      <w:sz w:val="25"/>
      <w:szCs w:val="25"/>
      <w:lang w:val="en-US"/>
      <w14:ligatures w14:val="none"/>
    </w:rPr>
  </w:style>
  <w:style w:type="paragraph" w:styleId="BodyText">
    <w:name w:val="Body Text"/>
    <w:basedOn w:val="Normal"/>
    <w:link w:val="BodyTextChar"/>
    <w:uiPriority w:val="1"/>
    <w:qFormat/>
    <w:rsid w:val="004C6C7D"/>
    <w:rPr>
      <w:sz w:val="25"/>
      <w:szCs w:val="25"/>
    </w:rPr>
  </w:style>
  <w:style w:type="character" w:customStyle="1" w:styleId="BodyTextChar">
    <w:name w:val="Body Text Char"/>
    <w:basedOn w:val="DefaultParagraphFont"/>
    <w:link w:val="BodyText"/>
    <w:uiPriority w:val="1"/>
    <w:rsid w:val="004C6C7D"/>
    <w:rPr>
      <w:rFonts w:ascii="Times New Roman" w:eastAsia="Times New Roman" w:hAnsi="Times New Roman" w:cs="Times New Roman"/>
      <w:kern w:val="0"/>
      <w:sz w:val="25"/>
      <w:szCs w:val="25"/>
      <w:lang w:val="en-US"/>
      <w14:ligatures w14:val="none"/>
    </w:rPr>
  </w:style>
  <w:style w:type="paragraph" w:styleId="ListParagraph">
    <w:name w:val="List Paragraph"/>
    <w:basedOn w:val="Normal"/>
    <w:uiPriority w:val="1"/>
    <w:qFormat/>
    <w:rsid w:val="004C6C7D"/>
    <w:pPr>
      <w:ind w:left="1840" w:hanging="361"/>
    </w:pPr>
  </w:style>
  <w:style w:type="paragraph" w:styleId="Header">
    <w:name w:val="header"/>
    <w:basedOn w:val="Normal"/>
    <w:link w:val="HeaderChar"/>
    <w:uiPriority w:val="99"/>
    <w:unhideWhenUsed/>
    <w:rsid w:val="009E0F47"/>
    <w:pPr>
      <w:tabs>
        <w:tab w:val="center" w:pos="4513"/>
        <w:tab w:val="right" w:pos="9026"/>
      </w:tabs>
    </w:pPr>
  </w:style>
  <w:style w:type="character" w:customStyle="1" w:styleId="HeaderChar">
    <w:name w:val="Header Char"/>
    <w:basedOn w:val="DefaultParagraphFont"/>
    <w:link w:val="Header"/>
    <w:uiPriority w:val="99"/>
    <w:rsid w:val="009E0F47"/>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9E0F47"/>
    <w:pPr>
      <w:tabs>
        <w:tab w:val="center" w:pos="4513"/>
        <w:tab w:val="right" w:pos="9026"/>
      </w:tabs>
    </w:pPr>
  </w:style>
  <w:style w:type="character" w:customStyle="1" w:styleId="FooterChar">
    <w:name w:val="Footer Char"/>
    <w:basedOn w:val="DefaultParagraphFont"/>
    <w:link w:val="Footer"/>
    <w:uiPriority w:val="99"/>
    <w:rsid w:val="009E0F47"/>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9E0F47"/>
  </w:style>
  <w:style w:type="character" w:styleId="Hyperlink">
    <w:name w:val="Hyperlink"/>
    <w:basedOn w:val="DefaultParagraphFont"/>
    <w:uiPriority w:val="99"/>
    <w:unhideWhenUsed/>
    <w:rsid w:val="002037F3"/>
    <w:rPr>
      <w:color w:val="0563C1" w:themeColor="hyperlink"/>
      <w:u w:val="single"/>
    </w:rPr>
  </w:style>
  <w:style w:type="character" w:customStyle="1" w:styleId="UnresolvedMention">
    <w:name w:val="Unresolved Mention"/>
    <w:basedOn w:val="DefaultParagraphFont"/>
    <w:uiPriority w:val="99"/>
    <w:semiHidden/>
    <w:unhideWhenUsed/>
    <w:rsid w:val="002037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atashatru7@gmail.com" TargetMode="External"/><Relationship Id="rId13" Type="http://schemas.openxmlformats.org/officeDocument/2006/relationships/hyperlink" Target="mailto:navyashree96322@gmia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chethan25@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andanabreddy13@gmail.com"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ashwath8314@gmail.com" TargetMode="External"/><Relationship Id="rId4" Type="http://schemas.openxmlformats.org/officeDocument/2006/relationships/settings" Target="settings.xml"/><Relationship Id="rId9" Type="http://schemas.openxmlformats.org/officeDocument/2006/relationships/hyperlink" Target="mailto:Sudha.sm19@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 NR</dc:creator>
  <cp:lastModifiedBy>User</cp:lastModifiedBy>
  <cp:revision>2</cp:revision>
  <dcterms:created xsi:type="dcterms:W3CDTF">2023-09-16T06:39:00Z</dcterms:created>
  <dcterms:modified xsi:type="dcterms:W3CDTF">2023-09-16T06:39:00Z</dcterms:modified>
</cp:coreProperties>
</file>