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3043E" w14:textId="77777777" w:rsidR="003B1722" w:rsidRDefault="00D022B7" w:rsidP="00E7629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COMPACT PRESSURE AND SINTER STRENGTH RELATION FOR BRASS POWDER SAMPLE PRODUCED BY OBSOLETE MACHINING PROCESS</w:t>
      </w:r>
    </w:p>
    <w:p w14:paraId="6CE68148" w14:textId="00BA3037" w:rsidR="00E7629F" w:rsidRPr="00D54F4C" w:rsidRDefault="00E7629F" w:rsidP="00E7629F">
      <w:pPr>
        <w:shd w:val="clear" w:color="auto" w:fill="FFFFFF"/>
        <w:autoSpaceDE w:val="0"/>
        <w:autoSpaceDN w:val="0"/>
        <w:adjustRightInd w:val="0"/>
        <w:spacing w:after="0" w:line="240" w:lineRule="auto"/>
        <w:jc w:val="center"/>
        <w:rPr>
          <w:rFonts w:ascii="Times New Roman" w:hAnsi="Times New Roman"/>
        </w:rPr>
      </w:pPr>
      <w:r>
        <w:rPr>
          <w:rFonts w:ascii="Times New Roman" w:hAnsi="Times New Roman"/>
        </w:rPr>
        <w:t>Orji Ugochukwu Richards</w:t>
      </w:r>
      <w:r>
        <w:rPr>
          <w:rFonts w:ascii="Times New Roman" w:hAnsi="Times New Roman"/>
          <w:vertAlign w:val="superscript"/>
        </w:rPr>
        <w:t>1</w:t>
      </w:r>
      <w:r>
        <w:rPr>
          <w:rFonts w:ascii="Times New Roman" w:hAnsi="Times New Roman"/>
        </w:rPr>
        <w:t xml:space="preserve">, Ifeyinwa Faith </w:t>
      </w:r>
      <w:r w:rsidRPr="00D54F4C">
        <w:rPr>
          <w:rFonts w:ascii="Times New Roman" w:hAnsi="Times New Roman"/>
        </w:rPr>
        <w:t>Ogbodo</w:t>
      </w:r>
      <w:r>
        <w:rPr>
          <w:rFonts w:ascii="Times New Roman" w:hAnsi="Times New Roman"/>
          <w:vertAlign w:val="superscript"/>
        </w:rPr>
        <w:t>2</w:t>
      </w:r>
      <w:r>
        <w:rPr>
          <w:rFonts w:ascii="Times New Roman" w:hAnsi="Times New Roman"/>
        </w:rPr>
        <w:t xml:space="preserve">, </w:t>
      </w:r>
      <w:r w:rsidRPr="00532A05">
        <w:rPr>
          <w:rFonts w:ascii="Times New Roman" w:hAnsi="Times New Roman" w:cs="Times New Roman"/>
          <w:sz w:val="18"/>
          <w:szCs w:val="18"/>
        </w:rPr>
        <w:t>Onyenanu Chukwunonso Nnanyelum</w:t>
      </w:r>
      <w:r w:rsidRPr="00DA5959">
        <w:rPr>
          <w:rFonts w:ascii="Times New Roman" w:hAnsi="Times New Roman"/>
          <w:vertAlign w:val="superscript"/>
        </w:rPr>
        <w:t>3</w:t>
      </w:r>
      <w:r>
        <w:rPr>
          <w:rFonts w:ascii="Times New Roman" w:hAnsi="Times New Roman"/>
        </w:rPr>
        <w:t>, Ogbodo Emma</w:t>
      </w:r>
      <w:r w:rsidR="00BD7E44">
        <w:rPr>
          <w:rFonts w:ascii="Times New Roman" w:hAnsi="Times New Roman"/>
        </w:rPr>
        <w:t>n</w:t>
      </w:r>
      <w:r>
        <w:rPr>
          <w:rFonts w:ascii="Times New Roman" w:hAnsi="Times New Roman"/>
        </w:rPr>
        <w:t>uel Utochukwu</w:t>
      </w:r>
      <w:r>
        <w:rPr>
          <w:rFonts w:ascii="Times New Roman" w:hAnsi="Times New Roman"/>
          <w:vertAlign w:val="superscript"/>
        </w:rPr>
        <w:t>4</w:t>
      </w:r>
      <w:r>
        <w:rPr>
          <w:rFonts w:ascii="Times New Roman" w:hAnsi="Times New Roman"/>
        </w:rPr>
        <w:t xml:space="preserve">, </w:t>
      </w:r>
    </w:p>
    <w:p w14:paraId="61FAA14A" w14:textId="77777777" w:rsidR="00E7629F" w:rsidRDefault="00E7629F" w:rsidP="00E7629F">
      <w:pPr>
        <w:shd w:val="clear" w:color="auto" w:fill="FFFFFF"/>
        <w:autoSpaceDE w:val="0"/>
        <w:autoSpaceDN w:val="0"/>
        <w:adjustRightInd w:val="0"/>
        <w:spacing w:after="0" w:line="240" w:lineRule="auto"/>
        <w:jc w:val="center"/>
        <w:rPr>
          <w:rFonts w:ascii="Times New Roman" w:hAnsi="Times New Roman"/>
        </w:rPr>
      </w:pPr>
      <w:r>
        <w:rPr>
          <w:rFonts w:ascii="Times New Roman" w:hAnsi="Times New Roman"/>
        </w:rPr>
        <w:t xml:space="preserve">Department of Industrial &amp; </w:t>
      </w:r>
      <w:r w:rsidRPr="00D54F4C">
        <w:rPr>
          <w:rFonts w:ascii="Times New Roman" w:hAnsi="Times New Roman"/>
        </w:rPr>
        <w:t>Production Engineering</w:t>
      </w:r>
      <w:r w:rsidRPr="007C6A61">
        <w:rPr>
          <w:rFonts w:ascii="Times New Roman" w:hAnsi="Times New Roman"/>
          <w:vertAlign w:val="superscript"/>
        </w:rPr>
        <w:t>1,</w:t>
      </w:r>
      <w:r>
        <w:rPr>
          <w:rFonts w:ascii="Times New Roman" w:hAnsi="Times New Roman"/>
          <w:vertAlign w:val="superscript"/>
        </w:rPr>
        <w:t>2</w:t>
      </w:r>
    </w:p>
    <w:p w14:paraId="670A70B8" w14:textId="77777777" w:rsidR="00060E20" w:rsidRDefault="00060E20" w:rsidP="00E7629F">
      <w:pPr>
        <w:shd w:val="clear" w:color="auto" w:fill="FFFFFF"/>
        <w:autoSpaceDE w:val="0"/>
        <w:autoSpaceDN w:val="0"/>
        <w:adjustRightInd w:val="0"/>
        <w:spacing w:after="0" w:line="240" w:lineRule="auto"/>
        <w:jc w:val="center"/>
        <w:rPr>
          <w:rFonts w:ascii="Times New Roman" w:hAnsi="Times New Roman"/>
        </w:rPr>
      </w:pPr>
      <w:r>
        <w:rPr>
          <w:rFonts w:ascii="Times New Roman" w:hAnsi="Times New Roman"/>
        </w:rPr>
        <w:t>Department of Chemical Engineering</w:t>
      </w:r>
      <w:r w:rsidRPr="00060E20">
        <w:rPr>
          <w:rFonts w:ascii="Times New Roman" w:hAnsi="Times New Roman"/>
          <w:vertAlign w:val="superscript"/>
        </w:rPr>
        <w:t>3</w:t>
      </w:r>
      <w:r>
        <w:rPr>
          <w:rFonts w:ascii="Times New Roman" w:hAnsi="Times New Roman"/>
        </w:rPr>
        <w:t xml:space="preserve">, </w:t>
      </w:r>
    </w:p>
    <w:p w14:paraId="16931EB5" w14:textId="77777777" w:rsidR="00E7629F" w:rsidRPr="00D54F4C" w:rsidRDefault="00E7629F" w:rsidP="00E7629F">
      <w:pPr>
        <w:shd w:val="clear" w:color="auto" w:fill="FFFFFF"/>
        <w:autoSpaceDE w:val="0"/>
        <w:autoSpaceDN w:val="0"/>
        <w:adjustRightInd w:val="0"/>
        <w:spacing w:after="0" w:line="240" w:lineRule="auto"/>
        <w:jc w:val="center"/>
        <w:rPr>
          <w:rFonts w:ascii="Times New Roman" w:hAnsi="Times New Roman"/>
        </w:rPr>
      </w:pPr>
      <w:r w:rsidRPr="00D54F4C">
        <w:rPr>
          <w:rFonts w:ascii="Times New Roman" w:hAnsi="Times New Roman"/>
        </w:rPr>
        <w:t>Depa</w:t>
      </w:r>
      <w:r>
        <w:rPr>
          <w:rFonts w:ascii="Times New Roman" w:hAnsi="Times New Roman"/>
        </w:rPr>
        <w:t xml:space="preserve">rtment of Electronics &amp; Computer </w:t>
      </w:r>
      <w:r w:rsidRPr="00D54F4C">
        <w:rPr>
          <w:rFonts w:ascii="Times New Roman" w:hAnsi="Times New Roman"/>
        </w:rPr>
        <w:t>Engineering</w:t>
      </w:r>
      <w:r>
        <w:rPr>
          <w:rFonts w:ascii="Times New Roman" w:hAnsi="Times New Roman"/>
          <w:vertAlign w:val="superscript"/>
        </w:rPr>
        <w:t>4</w:t>
      </w:r>
    </w:p>
    <w:p w14:paraId="250DD3C2" w14:textId="77777777" w:rsidR="00E7629F" w:rsidRPr="00D54F4C" w:rsidRDefault="00E7629F" w:rsidP="00E7629F">
      <w:pPr>
        <w:shd w:val="clear" w:color="auto" w:fill="FFFFFF"/>
        <w:autoSpaceDE w:val="0"/>
        <w:autoSpaceDN w:val="0"/>
        <w:adjustRightInd w:val="0"/>
        <w:spacing w:after="0" w:line="240" w:lineRule="auto"/>
        <w:jc w:val="center"/>
        <w:rPr>
          <w:rFonts w:ascii="Times New Roman" w:hAnsi="Times New Roman"/>
        </w:rPr>
      </w:pPr>
      <w:r w:rsidRPr="00D54F4C">
        <w:rPr>
          <w:rFonts w:ascii="Times New Roman" w:hAnsi="Times New Roman"/>
        </w:rPr>
        <w:t>Nnamdi</w:t>
      </w:r>
      <w:r>
        <w:rPr>
          <w:rFonts w:ascii="Times New Roman" w:hAnsi="Times New Roman"/>
        </w:rPr>
        <w:t xml:space="preserve"> </w:t>
      </w:r>
      <w:r w:rsidRPr="00D54F4C">
        <w:rPr>
          <w:rFonts w:ascii="Times New Roman" w:hAnsi="Times New Roman"/>
        </w:rPr>
        <w:t>Azikiwe University, Awka.</w:t>
      </w:r>
    </w:p>
    <w:p w14:paraId="1E817054" w14:textId="01B224E4" w:rsidR="00E7629F" w:rsidRPr="00B53E13" w:rsidRDefault="00E7629F" w:rsidP="00E7629F">
      <w:pPr>
        <w:shd w:val="clear" w:color="auto" w:fill="FFFFFF"/>
        <w:autoSpaceDE w:val="0"/>
        <w:autoSpaceDN w:val="0"/>
        <w:adjustRightInd w:val="0"/>
        <w:spacing w:after="0" w:line="240" w:lineRule="auto"/>
        <w:jc w:val="center"/>
        <w:rPr>
          <w:rFonts w:ascii="Times New Roman" w:hAnsi="Times New Roman"/>
        </w:rPr>
      </w:pPr>
      <w:r w:rsidRPr="00D54F4C">
        <w:rPr>
          <w:rFonts w:ascii="Times New Roman" w:hAnsi="Times New Roman"/>
        </w:rPr>
        <w:t xml:space="preserve">Email: </w:t>
      </w:r>
      <w:r w:rsidR="00060E20">
        <w:rPr>
          <w:rFonts w:ascii="Times New Roman" w:hAnsi="Times New Roman"/>
        </w:rPr>
        <w:t>ur.orji@unizik.edu.ng</w:t>
      </w:r>
      <w:r w:rsidR="00060E20">
        <w:t xml:space="preserve">, </w:t>
      </w:r>
      <w:hyperlink r:id="rId4" w:history="1">
        <w:r w:rsidRPr="00060E20">
          <w:rPr>
            <w:rStyle w:val="Hyperlink"/>
            <w:rFonts w:ascii="Times New Roman" w:hAnsi="Times New Roman"/>
            <w:color w:val="auto"/>
            <w:u w:val="none"/>
          </w:rPr>
          <w:t>if.ogbodo@unizik.edu.ng</w:t>
        </w:r>
      </w:hyperlink>
      <w:r w:rsidRPr="00060E20">
        <w:rPr>
          <w:rFonts w:ascii="Times New Roman" w:hAnsi="Times New Roman"/>
        </w:rPr>
        <w:t>,</w:t>
      </w:r>
      <w:r w:rsidR="00060E20">
        <w:rPr>
          <w:rFonts w:ascii="Times New Roman" w:hAnsi="Times New Roman"/>
        </w:rPr>
        <w:t xml:space="preserve"> </w:t>
      </w:r>
      <w:hyperlink r:id="rId5" w:history="1">
        <w:r w:rsidR="00DA5463" w:rsidRPr="00EA2B03">
          <w:rPr>
            <w:rStyle w:val="Hyperlink"/>
            <w:rFonts w:ascii="Times New Roman" w:hAnsi="Times New Roman" w:cs="Times New Roman"/>
            <w:sz w:val="18"/>
            <w:szCs w:val="18"/>
          </w:rPr>
          <w:t>cn.onyenanu@unizik.edu.ng</w:t>
        </w:r>
      </w:hyperlink>
      <w:r w:rsidR="00DA5463">
        <w:rPr>
          <w:rFonts w:ascii="Times New Roman" w:hAnsi="Times New Roman"/>
        </w:rPr>
        <w:t>, emma.ogbodo</w:t>
      </w:r>
      <w:r w:rsidR="00060E20">
        <w:rPr>
          <w:rFonts w:ascii="Times New Roman" w:hAnsi="Times New Roman"/>
        </w:rPr>
        <w:t>@unizik.edu.ng</w:t>
      </w:r>
      <w:r>
        <w:rPr>
          <w:rFonts w:ascii="Times New Roman" w:hAnsi="Times New Roman"/>
        </w:rPr>
        <w:t>.</w:t>
      </w:r>
    </w:p>
    <w:p w14:paraId="66BEF87E" w14:textId="77777777" w:rsidR="00E7629F" w:rsidRDefault="00E7629F" w:rsidP="00E7629F">
      <w:pPr>
        <w:spacing w:after="0" w:line="240" w:lineRule="auto"/>
        <w:jc w:val="center"/>
        <w:rPr>
          <w:rFonts w:ascii="Times New Roman" w:hAnsi="Times New Roman" w:cs="Times New Roman"/>
          <w:b/>
          <w:sz w:val="24"/>
          <w:szCs w:val="24"/>
        </w:rPr>
      </w:pPr>
    </w:p>
    <w:p w14:paraId="474FD988" w14:textId="77777777" w:rsidR="003B1722" w:rsidRDefault="00D022B7">
      <w:pPr>
        <w:spacing w:after="0" w:line="480" w:lineRule="auto"/>
        <w:jc w:val="center"/>
        <w:rPr>
          <w:rFonts w:ascii="Times New Roman" w:hAnsi="Times New Roman" w:cs="Times New Roman"/>
          <w:sz w:val="24"/>
          <w:szCs w:val="24"/>
        </w:rPr>
      </w:pPr>
      <w:r>
        <w:rPr>
          <w:rFonts w:ascii="Times New Roman" w:hAnsi="Times New Roman" w:cs="Times New Roman"/>
          <w:b/>
          <w:sz w:val="24"/>
          <w:szCs w:val="24"/>
        </w:rPr>
        <w:t>ABSTRACT</w:t>
      </w:r>
    </w:p>
    <w:p w14:paraId="5D59157D" w14:textId="482BD2BC" w:rsidR="003B1722" w:rsidRDefault="00D022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paucity of metal powder for PM products manufacturer prompted an alternative sourcing.  Brass chips/powder sourced from artisan workshops was characterized for standard PM process; a particle length of 140micron was obtained the resultant brass sinter was investigated considering some selected physical and mechanical properties of the 1.44cm diameter sinter.</w:t>
      </w:r>
    </w:p>
    <w:p w14:paraId="3D9A4982" w14:textId="77777777" w:rsidR="003B1722" w:rsidRDefault="00D022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At a press load value of 45, 50, 55, 60, 65, 70 and 75 KN, a compact pressure of 245, 280, 310, 340, 370, 395 and 424 MPa resulted respectively.</w:t>
      </w:r>
    </w:p>
    <w:p w14:paraId="6302C5AF" w14:textId="4CF22CEC" w:rsidR="003B1722" w:rsidRDefault="00D022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Congruently, tensile strength of each of the seven samples investigated reflected the following sinter strengths: 349, 360, 381, 408, 423 and 445 MPa respectively.  However, there was a relative fall in sinter height with respect to increasing compact pressure from 2.12, 2.07, 2.01, 1.97, 1.92, 1.88 to 1.85cm.  The total keeping time and sintering temperature of 30</w:t>
      </w:r>
      <w:r w:rsidR="0083764C">
        <w:rPr>
          <w:rFonts w:ascii="Times New Roman" w:hAnsi="Times New Roman" w:cs="Times New Roman"/>
          <w:sz w:val="24"/>
          <w:szCs w:val="24"/>
        </w:rPr>
        <w:t xml:space="preserve"> </w:t>
      </w:r>
      <w:r>
        <w:rPr>
          <w:rFonts w:ascii="Times New Roman" w:hAnsi="Times New Roman" w:cs="Times New Roman"/>
          <w:sz w:val="24"/>
          <w:szCs w:val="24"/>
        </w:rPr>
        <w:t xml:space="preserve">minutes and 800 </w:t>
      </w:r>
      <w:r w:rsidR="0083764C">
        <w:rPr>
          <w:rFonts w:ascii="Times New Roman" w:hAnsi="Times New Roman" w:cs="Times New Roman"/>
          <w:sz w:val="24"/>
          <w:szCs w:val="24"/>
        </w:rPr>
        <w:t>degrees Celsius</w:t>
      </w:r>
      <w:r>
        <w:rPr>
          <w:rFonts w:ascii="Times New Roman" w:hAnsi="Times New Roman" w:cs="Times New Roman"/>
          <w:sz w:val="24"/>
          <w:szCs w:val="24"/>
        </w:rPr>
        <w:t xml:space="preserve"> were uniformly applied.</w:t>
      </w:r>
    </w:p>
    <w:p w14:paraId="7C66B305" w14:textId="3E4B3BE8" w:rsidR="003B1722" w:rsidRDefault="00D022B7">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least square method of linear regression was subsequently </w:t>
      </w:r>
      <w:r w:rsidR="0083764C">
        <w:rPr>
          <w:rFonts w:ascii="Times New Roman" w:hAnsi="Times New Roman" w:cs="Times New Roman"/>
          <w:sz w:val="24"/>
          <w:szCs w:val="24"/>
        </w:rPr>
        <w:t>applied;</w:t>
      </w:r>
      <w:r>
        <w:rPr>
          <w:rFonts w:ascii="Times New Roman" w:hAnsi="Times New Roman" w:cs="Times New Roman"/>
          <w:sz w:val="24"/>
          <w:szCs w:val="24"/>
        </w:rPr>
        <w:t xml:space="preserve"> an expression for compact pressure (P) and Tensile strength (T): P=1.78T – 364 was developed at a coefficient of association of 0.995.</w:t>
      </w:r>
    </w:p>
    <w:p w14:paraId="69B6ABC4" w14:textId="5D0E5DEF" w:rsidR="00DA5463" w:rsidRPr="00DA5463" w:rsidRDefault="00DA5463">
      <w:pPr>
        <w:spacing w:after="240" w:line="360" w:lineRule="auto"/>
        <w:jc w:val="both"/>
        <w:rPr>
          <w:rFonts w:ascii="Times New Roman" w:hAnsi="Times New Roman" w:cs="Times New Roman"/>
          <w:b/>
          <w:bCs/>
          <w:sz w:val="24"/>
          <w:szCs w:val="24"/>
        </w:rPr>
      </w:pPr>
      <w:r w:rsidRPr="00DA5463">
        <w:rPr>
          <w:rFonts w:ascii="Times New Roman" w:hAnsi="Times New Roman" w:cs="Times New Roman"/>
          <w:b/>
          <w:bCs/>
          <w:sz w:val="24"/>
          <w:szCs w:val="24"/>
        </w:rPr>
        <w:t>Key</w:t>
      </w:r>
      <w:r>
        <w:rPr>
          <w:rFonts w:ascii="Times New Roman" w:hAnsi="Times New Roman" w:cs="Times New Roman"/>
          <w:b/>
          <w:bCs/>
          <w:sz w:val="24"/>
          <w:szCs w:val="24"/>
        </w:rPr>
        <w:t xml:space="preserve"> W</w:t>
      </w:r>
      <w:r w:rsidRPr="00DA5463">
        <w:rPr>
          <w:rFonts w:ascii="Times New Roman" w:hAnsi="Times New Roman" w:cs="Times New Roman"/>
          <w:b/>
          <w:bCs/>
          <w:sz w:val="24"/>
          <w:szCs w:val="24"/>
        </w:rPr>
        <w:t>ord</w:t>
      </w:r>
      <w:r>
        <w:rPr>
          <w:rFonts w:ascii="Times New Roman" w:hAnsi="Times New Roman" w:cs="Times New Roman"/>
          <w:b/>
          <w:bCs/>
          <w:sz w:val="24"/>
          <w:szCs w:val="24"/>
        </w:rPr>
        <w:t>s</w:t>
      </w:r>
      <w:r w:rsidRPr="00DA5463">
        <w:rPr>
          <w:rFonts w:ascii="Times New Roman" w:hAnsi="Times New Roman" w:cs="Times New Roman"/>
          <w:b/>
          <w:bCs/>
          <w:sz w:val="24"/>
          <w:szCs w:val="24"/>
        </w:rPr>
        <w:t>:</w:t>
      </w:r>
      <w:r>
        <w:rPr>
          <w:rFonts w:ascii="Times New Roman" w:hAnsi="Times New Roman" w:cs="Times New Roman"/>
          <w:b/>
          <w:bCs/>
          <w:sz w:val="24"/>
          <w:szCs w:val="24"/>
        </w:rPr>
        <w:t xml:space="preserve"> </w:t>
      </w:r>
      <w:r w:rsidRPr="00DA5463">
        <w:rPr>
          <w:rFonts w:ascii="Times New Roman" w:hAnsi="Times New Roman" w:cs="Times New Roman"/>
          <w:b/>
          <w:bCs/>
          <w:sz w:val="24"/>
          <w:szCs w:val="24"/>
        </w:rPr>
        <w:t xml:space="preserve">Sinter, Green Part, Keeping Time, Sinter Part, Bulk Density </w:t>
      </w:r>
    </w:p>
    <w:p w14:paraId="0AEECEF7" w14:textId="77777777" w:rsidR="003B1722" w:rsidRDefault="00D022B7">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INTRODUCTION</w:t>
      </w:r>
    </w:p>
    <w:p w14:paraId="06868EDC" w14:textId="3B2C7E02" w:rsidR="003B1722" w:rsidRDefault="00D022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Traditional method of manufacturing engineering components </w:t>
      </w:r>
      <w:r w:rsidR="0083764C">
        <w:rPr>
          <w:rFonts w:ascii="Times New Roman" w:hAnsi="Times New Roman" w:cs="Times New Roman"/>
          <w:sz w:val="24"/>
          <w:szCs w:val="24"/>
        </w:rPr>
        <w:t>includes</w:t>
      </w:r>
      <w:r>
        <w:rPr>
          <w:rFonts w:ascii="Times New Roman" w:hAnsi="Times New Roman" w:cs="Times New Roman"/>
          <w:sz w:val="24"/>
          <w:szCs w:val="24"/>
        </w:rPr>
        <w:t>, melting, casting, rolling, forging, extrusion drawing among others.  However, a radical innovation in manufacturing process may by-pass these processes in product or components manufacture.</w:t>
      </w:r>
    </w:p>
    <w:p w14:paraId="73233914" w14:textId="5098AB52" w:rsidR="003B1722" w:rsidRDefault="00D022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Powder metallurgy is a process of manufacturing components from metal powder (Dagamo, 2012) a more rounded definition may consequently refer to powder metallurgy as the process of making metal powder among other products</w:t>
      </w:r>
      <w:r w:rsidR="008A6504">
        <w:rPr>
          <w:rFonts w:ascii="Times New Roman" w:hAnsi="Times New Roman" w:cs="Times New Roman"/>
          <w:sz w:val="24"/>
          <w:szCs w:val="24"/>
        </w:rPr>
        <w:t xml:space="preserve"> </w:t>
      </w:r>
      <w:r>
        <w:rPr>
          <w:rFonts w:ascii="Times New Roman" w:hAnsi="Times New Roman" w:cs="Times New Roman"/>
          <w:sz w:val="24"/>
          <w:szCs w:val="24"/>
        </w:rPr>
        <w:t>guided by the PM process algorithm.</w:t>
      </w:r>
    </w:p>
    <w:p w14:paraId="2951A615" w14:textId="77777777" w:rsidR="003B1722" w:rsidRDefault="00D022B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Items of diverse application are manufactured using this technological process.  Application of PM has a spatial listing including automobile, aircraft, electrical, foundry and machine tools.</w:t>
      </w:r>
    </w:p>
    <w:p w14:paraId="3C5D4A2C" w14:textId="77777777" w:rsidR="003B1722" w:rsidRDefault="00D022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Like captured in the definition, production of metal powder is one of the basis of this </w:t>
      </w:r>
      <w:proofErr w:type="gramStart"/>
      <w:r>
        <w:rPr>
          <w:rFonts w:ascii="Times New Roman" w:hAnsi="Times New Roman" w:cs="Times New Roman"/>
          <w:sz w:val="24"/>
          <w:szCs w:val="24"/>
        </w:rPr>
        <w:t>technology .The</w:t>
      </w:r>
      <w:proofErr w:type="gramEnd"/>
      <w:r>
        <w:rPr>
          <w:rFonts w:ascii="Times New Roman" w:hAnsi="Times New Roman" w:cs="Times New Roman"/>
          <w:sz w:val="24"/>
          <w:szCs w:val="24"/>
        </w:rPr>
        <w:t xml:space="preserve"> common approach to metal powder production are; atomization, shotting, crushing, milling, reduction, electronic deposition condensation and a host of all others. (Sheasby, 1979).  The rate of PM products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use in the U.K. and USA can account for 4.0% and 10% of general metallic wares or </w:t>
      </w:r>
      <w:proofErr w:type="gramStart"/>
      <w:r>
        <w:rPr>
          <w:rFonts w:ascii="Times New Roman" w:hAnsi="Times New Roman" w:cs="Times New Roman"/>
          <w:sz w:val="24"/>
          <w:szCs w:val="24"/>
        </w:rPr>
        <w:t>components .Item</w:t>
      </w:r>
      <w:proofErr w:type="gramEnd"/>
      <w:r>
        <w:rPr>
          <w:rFonts w:ascii="Times New Roman" w:hAnsi="Times New Roman" w:cs="Times New Roman"/>
          <w:sz w:val="24"/>
          <w:szCs w:val="24"/>
        </w:rPr>
        <w:t xml:space="preserve"> and applications produced with this technology include, bearings, gears, barker, gas turbine blades, light alloys (Al,Mg, Ti</w:t>
      </w:r>
      <w:r>
        <w:rPr>
          <w:rFonts w:ascii="Times New Roman" w:hAnsi="Times New Roman" w:cs="Times New Roman"/>
          <w:i/>
          <w:sz w:val="24"/>
          <w:szCs w:val="24"/>
        </w:rPr>
        <w:t xml:space="preserve">) </w:t>
      </w:r>
      <w:r>
        <w:rPr>
          <w:rFonts w:ascii="Times New Roman" w:hAnsi="Times New Roman" w:cs="Times New Roman"/>
          <w:sz w:val="24"/>
          <w:szCs w:val="24"/>
        </w:rPr>
        <w:t>stainlesssteel, Ni</w:t>
      </w:r>
      <w:r>
        <w:rPr>
          <w:rFonts w:ascii="Times New Roman" w:hAnsi="Times New Roman" w:cs="Times New Roman"/>
          <w:sz w:val="24"/>
          <w:szCs w:val="24"/>
          <w:vertAlign w:val="subscript"/>
        </w:rPr>
        <w:t>i</w:t>
      </w:r>
      <w:r>
        <w:rPr>
          <w:rFonts w:ascii="Times New Roman" w:hAnsi="Times New Roman" w:cs="Times New Roman"/>
          <w:sz w:val="24"/>
          <w:szCs w:val="24"/>
        </w:rPr>
        <w:t xml:space="preserve"> and CO based super alloys. soft magnetic core (Fe-N</w:t>
      </w:r>
      <w:r>
        <w:rPr>
          <w:rFonts w:ascii="Times New Roman" w:hAnsi="Times New Roman" w:cs="Times New Roman"/>
          <w:sz w:val="24"/>
          <w:szCs w:val="24"/>
          <w:vertAlign w:val="subscript"/>
        </w:rPr>
        <w:t>i</w:t>
      </w:r>
      <w:r>
        <w:rPr>
          <w:rFonts w:ascii="Times New Roman" w:hAnsi="Times New Roman" w:cs="Times New Roman"/>
          <w:sz w:val="24"/>
          <w:szCs w:val="24"/>
        </w:rPr>
        <w:t>, Fe-Si</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high speed steels and other important products range.</w:t>
      </w:r>
    </w:p>
    <w:p w14:paraId="61F34BF4" w14:textId="77777777" w:rsidR="003B1722" w:rsidRDefault="00D022B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 host of mechanical, electrical and physical effectiveness that gives the PM products a dominating presence in the scale of metallic component applications.</w:t>
      </w:r>
    </w:p>
    <w:p w14:paraId="4DB5C4E7" w14:textId="77777777" w:rsidR="003B1722" w:rsidRDefault="00D022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Powder metallurgy products would come out, bright, precise, clean and ready to use. Therefore, further machining and processing operation are almost non-existent.  Wastage is also minimal with some important physical properties say, density weight, conductivity and porosity regulated in line with design information (Khan, 1980).</w:t>
      </w:r>
    </w:p>
    <w:p w14:paraId="514FB605" w14:textId="77777777" w:rsidR="003B1722" w:rsidRDefault="00D022B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However, high cost of metal powder; size of </w:t>
      </w:r>
      <w:proofErr w:type="gramStart"/>
      <w:r>
        <w:rPr>
          <w:rFonts w:ascii="Times New Roman" w:hAnsi="Times New Roman" w:cs="Times New Roman"/>
          <w:sz w:val="24"/>
          <w:szCs w:val="24"/>
        </w:rPr>
        <w:t>products;need</w:t>
      </w:r>
      <w:proofErr w:type="gramEnd"/>
      <w:r>
        <w:rPr>
          <w:rFonts w:ascii="Times New Roman" w:hAnsi="Times New Roman" w:cs="Times New Roman"/>
          <w:sz w:val="24"/>
          <w:szCs w:val="24"/>
        </w:rPr>
        <w:t xml:space="preserve"> for large scale press machine, Powder explosion during storage; difficulty in sintering low melting powder ;density and elastic properties are till date major challenges in the industry.</w:t>
      </w:r>
    </w:p>
    <w:p w14:paraId="7A06D16D" w14:textId="77777777" w:rsidR="003B1722" w:rsidRDefault="00D022B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EXPERIMENTS AND METHODS</w:t>
      </w:r>
    </w:p>
    <w:p w14:paraId="729D4D36" w14:textId="77777777" w:rsidR="003B1722" w:rsidRDefault="00D022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Experimental samples were obtained from artisan machine shops operational at Igun, Benin City and mile XII market, Lagos, both in Nigeria.  The brass powder was chips produced during machining of brass for production of various articles in the workshop.</w:t>
      </w:r>
    </w:p>
    <w:p w14:paraId="17A81252" w14:textId="77777777" w:rsidR="003B1722" w:rsidRDefault="00D022B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Generally, filling and grinding were the common milling operations in use.</w:t>
      </w:r>
    </w:p>
    <w:p w14:paraId="25D39774" w14:textId="77777777" w:rsidR="003B1722" w:rsidRDefault="00D022B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Mould Design</w:t>
      </w:r>
    </w:p>
    <w:p w14:paraId="4165F171" w14:textId="77777777" w:rsidR="003B1722" w:rsidRDefault="00D022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mould is of a mild steel material of strength 600MPa.  The depth of its cavity is 65mm; the external and internal diameters of the cylindrical cavity are 29.6mm and 15mm respectively. The length of punch and clearance are 56mm and 0.1mm.</w:t>
      </w:r>
    </w:p>
    <w:p w14:paraId="7EEC4DA5" w14:textId="77777777" w:rsidR="003B1722" w:rsidRDefault="00D022B7">
      <w:pPr>
        <w:spacing w:after="12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The cylindrical single action punch is 14.6mm in diameter; the mould steel material constituting the base of the assembly is 5cm x 5cm x 5cm in </w:t>
      </w:r>
      <w:proofErr w:type="gramStart"/>
      <w:r>
        <w:rPr>
          <w:rFonts w:ascii="Times New Roman" w:hAnsi="Times New Roman" w:cs="Times New Roman"/>
          <w:sz w:val="24"/>
          <w:szCs w:val="24"/>
        </w:rPr>
        <w:t>dimension .</w:t>
      </w:r>
      <w:proofErr w:type="gramEnd"/>
      <w:r>
        <w:rPr>
          <w:rFonts w:ascii="Times New Roman" w:hAnsi="Times New Roman" w:cs="Times New Roman"/>
          <w:sz w:val="24"/>
          <w:szCs w:val="24"/>
        </w:rPr>
        <w:t xml:space="preserve"> the crossectional areaof the mould cavity is 1.77x10</w:t>
      </w:r>
      <w:r>
        <w:rPr>
          <w:rFonts w:ascii="Times New Roman" w:hAnsi="Times New Roman" w:cs="Times New Roman"/>
          <w:sz w:val="24"/>
          <w:szCs w:val="24"/>
          <w:vertAlign w:val="superscript"/>
        </w:rPr>
        <w:t>-4</w:t>
      </w:r>
    </w:p>
    <w:p w14:paraId="4A6BABBA" w14:textId="77777777" w:rsidR="003B1722" w:rsidRDefault="003B1722">
      <w:pPr>
        <w:spacing w:after="120" w:line="360" w:lineRule="auto"/>
        <w:jc w:val="both"/>
        <w:rPr>
          <w:rFonts w:ascii="Times New Roman" w:hAnsi="Times New Roman" w:cs="Times New Roman"/>
          <w:sz w:val="24"/>
          <w:szCs w:val="24"/>
        </w:rPr>
      </w:pPr>
    </w:p>
    <w:p w14:paraId="1FA7D0EB" w14:textId="77777777" w:rsidR="003B1722" w:rsidRDefault="00D022B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Particle Characterization </w:t>
      </w:r>
    </w:p>
    <w:p w14:paraId="040692C1" w14:textId="77777777" w:rsidR="003B1722" w:rsidRDefault="00D022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chips material collected from the said locations is brass powder of varying particle lengths.  Using appropriate characterization technique, a sieve screen of mesh count M</w:t>
      </w:r>
      <w:r>
        <w:rPr>
          <w:rFonts w:ascii="Times New Roman" w:hAnsi="Times New Roman" w:cs="Times New Roman"/>
          <w:sz w:val="24"/>
          <w:szCs w:val="24"/>
          <w:vertAlign w:val="subscript"/>
        </w:rPr>
        <w:t>c</w:t>
      </w:r>
      <w:r>
        <w:rPr>
          <w:rFonts w:ascii="Times New Roman" w:hAnsi="Times New Roman" w:cs="Times New Roman"/>
          <w:sz w:val="24"/>
          <w:szCs w:val="24"/>
        </w:rPr>
        <w:t xml:space="preserve"> and diameter, M</w:t>
      </w:r>
      <w:r>
        <w:rPr>
          <w:rFonts w:ascii="Times New Roman" w:hAnsi="Times New Roman" w:cs="Times New Roman"/>
          <w:i/>
          <w:sz w:val="24"/>
          <w:szCs w:val="24"/>
          <w:vertAlign w:val="subscript"/>
        </w:rPr>
        <w:t>d</w:t>
      </w:r>
      <w:r>
        <w:rPr>
          <w:rFonts w:ascii="Times New Roman" w:hAnsi="Times New Roman" w:cs="Times New Roman"/>
          <w:sz w:val="24"/>
          <w:szCs w:val="24"/>
        </w:rPr>
        <w:t xml:space="preserve"> was used to sieve the powder of bulk density 2200kg/m</w:t>
      </w:r>
      <w:r>
        <w:rPr>
          <w:rFonts w:ascii="Times New Roman" w:hAnsi="Times New Roman" w:cs="Times New Roman"/>
          <w:sz w:val="24"/>
          <w:szCs w:val="24"/>
          <w:vertAlign w:val="superscript"/>
        </w:rPr>
        <w:t>3</w:t>
      </w:r>
      <w:r>
        <w:rPr>
          <w:rFonts w:ascii="Times New Roman" w:hAnsi="Times New Roman" w:cs="Times New Roman"/>
          <w:sz w:val="24"/>
          <w:szCs w:val="24"/>
        </w:rPr>
        <w:t>.</w:t>
      </w:r>
    </w:p>
    <w:p w14:paraId="0B389F41" w14:textId="77777777" w:rsidR="003B1722" w:rsidRDefault="00D022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Applying (Renard, 1859) equation for particle </w:t>
      </w:r>
      <w:proofErr w:type="gramStart"/>
      <w:r>
        <w:rPr>
          <w:rFonts w:ascii="Times New Roman" w:hAnsi="Times New Roman" w:cs="Times New Roman"/>
          <w:sz w:val="24"/>
          <w:szCs w:val="24"/>
        </w:rPr>
        <w:t>size :</w:t>
      </w:r>
      <w:proofErr w:type="gramEnd"/>
      <w:r>
        <w:rPr>
          <w:rFonts w:ascii="Times New Roman" w:hAnsi="Times New Roman" w:cs="Times New Roman"/>
          <w:sz w:val="24"/>
          <w:szCs w:val="24"/>
        </w:rPr>
        <w:t xml:space="preserve"> </w:t>
      </w:r>
    </w:p>
    <w:p w14:paraId="16422961" w14:textId="77777777" w:rsidR="003B1722" w:rsidRPr="00E7629F" w:rsidRDefault="00D022B7">
      <w:pPr>
        <w:spacing w:after="0" w:line="360" w:lineRule="auto"/>
        <w:jc w:val="both"/>
        <w:rPr>
          <w:rFonts w:ascii="Times New Roman" w:hAnsi="Times New Roman" w:cs="Times New Roman"/>
          <w:sz w:val="24"/>
          <w:szCs w:val="24"/>
        </w:rPr>
      </w:pPr>
      <w:r>
        <w:rPr>
          <w:rFonts w:ascii="Times New Roman" w:hAnsi="Times New Roman" w:cs="Times New Roman"/>
          <w:noProof/>
          <w:position w:val="-30"/>
          <w:sz w:val="24"/>
          <w:szCs w:val="24"/>
        </w:rPr>
        <w:drawing>
          <wp:inline distT="0" distB="0" distL="0" distR="0" wp14:anchorId="2015D1D6" wp14:editId="001FBC1D">
            <wp:extent cx="995044" cy="428625"/>
            <wp:effectExtent l="0" t="0" r="0" b="0"/>
            <wp:docPr id="102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95044" cy="428625"/>
                    </a:xfrm>
                    <a:prstGeom prst="rect">
                      <a:avLst/>
                    </a:prstGeom>
                    <a:ln>
                      <a:noFill/>
                    </a:ln>
                  </pic:spPr>
                </pic:pic>
              </a:graphicData>
            </a:graphic>
          </wp:inline>
        </w:drawing>
      </w:r>
      <w:r>
        <w:rPr>
          <w:rFonts w:ascii="Times New Roman" w:hAnsi="Times New Roman" w:cs="Times New Roman"/>
          <w:sz w:val="24"/>
          <w:szCs w:val="24"/>
        </w:rPr>
        <w:t>.  The proximate particle length obtained was 0.14</w:t>
      </w:r>
      <w:proofErr w:type="gramStart"/>
      <w:r>
        <w:rPr>
          <w:rFonts w:ascii="Times New Roman" w:hAnsi="Times New Roman" w:cs="Times New Roman"/>
          <w:sz w:val="24"/>
          <w:szCs w:val="24"/>
        </w:rPr>
        <w:t>micron ;</w:t>
      </w:r>
      <w:proofErr w:type="gramEnd"/>
      <w:r>
        <w:rPr>
          <w:rFonts w:ascii="Times New Roman" w:hAnsi="Times New Roman" w:cs="Times New Roman"/>
          <w:sz w:val="24"/>
          <w:szCs w:val="24"/>
        </w:rPr>
        <w:t xml:space="preserve"> on conversion, the estimated particle size was 140 micron.</w:t>
      </w:r>
    </w:p>
    <w:p w14:paraId="033A1A86" w14:textId="77777777" w:rsidR="003B1722" w:rsidRDefault="003B1722">
      <w:pPr>
        <w:spacing w:after="0" w:line="360" w:lineRule="auto"/>
        <w:jc w:val="both"/>
        <w:rPr>
          <w:rFonts w:ascii="Times New Roman" w:hAnsi="Times New Roman" w:cs="Times New Roman"/>
          <w:b/>
          <w:sz w:val="24"/>
          <w:szCs w:val="24"/>
        </w:rPr>
      </w:pPr>
    </w:p>
    <w:p w14:paraId="67184791" w14:textId="77777777" w:rsidR="003B1722" w:rsidRDefault="00D022B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Blending and Sintering of Green Part</w:t>
      </w:r>
    </w:p>
    <w:p w14:paraId="297E6B0F" w14:textId="77777777" w:rsidR="003B1722" w:rsidRDefault="00D022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Graphite used as binder and was mixed with SAE-10 oil that served the lubricating effect during ejection of green part. They were both mixed in equal proportion before </w:t>
      </w:r>
      <w:proofErr w:type="gramStart"/>
      <w:r>
        <w:rPr>
          <w:rFonts w:ascii="Times New Roman" w:hAnsi="Times New Roman" w:cs="Times New Roman"/>
          <w:sz w:val="24"/>
          <w:szCs w:val="24"/>
        </w:rPr>
        <w:t>blending ;</w:t>
      </w:r>
      <w:proofErr w:type="gramEnd"/>
      <w:r>
        <w:rPr>
          <w:rFonts w:ascii="Times New Roman" w:hAnsi="Times New Roman" w:cs="Times New Roman"/>
          <w:sz w:val="24"/>
          <w:szCs w:val="24"/>
        </w:rPr>
        <w:t xml:space="preserve"> the resultant characterized brass powder mixture was introduced into the mould cavity and compacted with a load  press of magnitude 45, 50, 55, 60, 65, 70andand 70 and 75KN in turn.  The preheat and full sintering temperature measured, 500</w:t>
      </w:r>
      <w:r>
        <w:rPr>
          <w:rFonts w:ascii="Times New Roman" w:hAnsi="Times New Roman" w:cs="Times New Roman"/>
          <w:sz w:val="24"/>
          <w:szCs w:val="24"/>
          <w:vertAlign w:val="superscript"/>
        </w:rPr>
        <w:t>o</w:t>
      </w:r>
      <w:r>
        <w:rPr>
          <w:rFonts w:ascii="Times New Roman" w:hAnsi="Times New Roman" w:cs="Times New Roman"/>
          <w:sz w:val="24"/>
          <w:szCs w:val="24"/>
        </w:rPr>
        <w:t>C and 800</w:t>
      </w:r>
      <w:r>
        <w:rPr>
          <w:rFonts w:ascii="Times New Roman" w:hAnsi="Times New Roman" w:cs="Times New Roman"/>
          <w:sz w:val="24"/>
          <w:szCs w:val="24"/>
          <w:vertAlign w:val="superscript"/>
        </w:rPr>
        <w:t>o</w:t>
      </w:r>
      <w:r>
        <w:rPr>
          <w:rFonts w:ascii="Times New Roman" w:hAnsi="Times New Roman" w:cs="Times New Roman"/>
          <w:sz w:val="24"/>
          <w:szCs w:val="24"/>
        </w:rPr>
        <w:t>C.  The sintering temperature was in the range of 70% - 90% of the crystalline temperature of brass material (German, 1994).</w:t>
      </w:r>
    </w:p>
    <w:p w14:paraId="71DDDFB6" w14:textId="77777777" w:rsidR="003B1722" w:rsidRDefault="00D022B7">
      <w:pPr>
        <w:spacing w:after="12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The  preheat</w:t>
      </w:r>
      <w:proofErr w:type="gramEnd"/>
      <w:r>
        <w:rPr>
          <w:rFonts w:ascii="Times New Roman" w:hAnsi="Times New Roman" w:cs="Times New Roman"/>
          <w:sz w:val="24"/>
          <w:szCs w:val="24"/>
        </w:rPr>
        <w:t xml:space="preserve"> and keeping time was a 7 minutes and 30 minutes for presetting and full sintering respectively (Angerer, 2005).  The final height of the cylindrical sintered part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2.12, 2.05, 2.01, 1.97, 1.92, 1.88 and 1.85cm in order of increasing press load.  The final crossetional area of the sintered green part was 1.72 squared centimeter with a final mass of 16.2g after cooling to roomtemperature.</w:t>
      </w:r>
    </w:p>
    <w:p w14:paraId="67DC2AF9" w14:textId="77777777" w:rsidR="003B1722" w:rsidRDefault="00D022B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Investigated Parametals</w:t>
      </w:r>
    </w:p>
    <w:p w14:paraId="046974FE" w14:textId="77777777" w:rsidR="003B1722" w:rsidRDefault="00D022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They include, compact pressure and material strength of the </w:t>
      </w:r>
      <w:proofErr w:type="gramStart"/>
      <w:r>
        <w:rPr>
          <w:rFonts w:ascii="Times New Roman" w:hAnsi="Times New Roman" w:cs="Times New Roman"/>
          <w:sz w:val="24"/>
          <w:szCs w:val="24"/>
        </w:rPr>
        <w:t>sinter .The</w:t>
      </w:r>
      <w:proofErr w:type="gramEnd"/>
      <w:r>
        <w:rPr>
          <w:rFonts w:ascii="Times New Roman" w:hAnsi="Times New Roman" w:cs="Times New Roman"/>
          <w:sz w:val="24"/>
          <w:szCs w:val="24"/>
        </w:rPr>
        <w:t xml:space="preserve"> test of material strength with respect to varying compact pressure was done applyingBrinell hardness test from the equation :</w:t>
      </w:r>
    </w:p>
    <w:p w14:paraId="5CB9E247" w14:textId="77777777" w:rsidR="003B1722" w:rsidRDefault="00D022B7">
      <w:pPr>
        <w:spacing w:after="0" w:line="360" w:lineRule="auto"/>
        <w:jc w:val="both"/>
        <w:rPr>
          <w:rFonts w:ascii="Times New Roman" w:hAnsi="Times New Roman" w:cs="Times New Roman"/>
          <w:sz w:val="24"/>
          <w:szCs w:val="24"/>
        </w:rPr>
      </w:pPr>
      <w:r>
        <w:rPr>
          <w:rFonts w:ascii="Times New Roman" w:hAnsi="Times New Roman" w:cs="Times New Roman"/>
          <w:noProof/>
          <w:position w:val="-32"/>
          <w:sz w:val="24"/>
          <w:szCs w:val="24"/>
        </w:rPr>
        <w:drawing>
          <wp:inline distT="0" distB="0" distL="0" distR="0" wp14:anchorId="5C804EF1" wp14:editId="41616C69">
            <wp:extent cx="1537335" cy="445135"/>
            <wp:effectExtent l="0" t="0" r="0" b="0"/>
            <wp:docPr id="102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37335" cy="445135"/>
                    </a:xfrm>
                    <a:prstGeom prst="rect">
                      <a:avLst/>
                    </a:prstGeom>
                    <a:ln>
                      <a:noFill/>
                    </a:ln>
                  </pic:spPr>
                </pic:pic>
              </a:graphicData>
            </a:graphic>
          </wp:inline>
        </w:drawing>
      </w:r>
      <w:proofErr w:type="gramStart"/>
      <w:r>
        <w:rPr>
          <w:rFonts w:ascii="Times New Roman" w:hAnsi="Times New Roman" w:cs="Times New Roman"/>
          <w:position w:val="-32"/>
          <w:sz w:val="24"/>
          <w:szCs w:val="24"/>
        </w:rPr>
        <w:t>,</w:t>
      </w:r>
      <w:r>
        <w:rPr>
          <w:rFonts w:ascii="Times New Roman" w:hAnsi="Times New Roman" w:cs="Times New Roman"/>
          <w:sz w:val="24"/>
          <w:szCs w:val="24"/>
        </w:rPr>
        <w:t>where</w:t>
      </w:r>
      <w:proofErr w:type="gramEnd"/>
      <w:r>
        <w:rPr>
          <w:rFonts w:ascii="Times New Roman" w:hAnsi="Times New Roman" w:cs="Times New Roman"/>
          <w:sz w:val="24"/>
          <w:szCs w:val="24"/>
        </w:rPr>
        <w:t xml:space="preserve"> d and D are deformation by indenter and diameter of indenter respectively.  The value of HB for the numbers of test were 101.4, 105.0, 108.8 113.1, 116.0, 121.0 and 124.3 across respective samples.</w:t>
      </w:r>
    </w:p>
    <w:p w14:paraId="622AABDC" w14:textId="1D8E9768" w:rsidR="003B1722" w:rsidRDefault="00D022B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The size of sinter was relatively small and therefore accommodated</w:t>
      </w:r>
      <w:r w:rsidR="000E58FF">
        <w:rPr>
          <w:rFonts w:ascii="Times New Roman" w:hAnsi="Times New Roman" w:cs="Times New Roman"/>
          <w:sz w:val="24"/>
          <w:szCs w:val="24"/>
        </w:rPr>
        <w:t xml:space="preserve"> </w:t>
      </w:r>
      <w:r>
        <w:rPr>
          <w:rFonts w:ascii="Times New Roman" w:hAnsi="Times New Roman" w:cs="Times New Roman"/>
          <w:sz w:val="24"/>
          <w:szCs w:val="24"/>
        </w:rPr>
        <w:t>on them</w:t>
      </w:r>
      <w:r w:rsidR="000E58FF">
        <w:rPr>
          <w:rFonts w:ascii="Times New Roman" w:hAnsi="Times New Roman" w:cs="Times New Roman"/>
          <w:sz w:val="24"/>
          <w:szCs w:val="24"/>
        </w:rPr>
        <w:t xml:space="preserve"> </w:t>
      </w:r>
      <w:r>
        <w:rPr>
          <w:rFonts w:ascii="Times New Roman" w:hAnsi="Times New Roman" w:cs="Times New Roman"/>
          <w:sz w:val="24"/>
          <w:szCs w:val="24"/>
        </w:rPr>
        <w:t>in</w:t>
      </w:r>
      <w:r w:rsidR="000E58FF">
        <w:rPr>
          <w:rFonts w:ascii="Times New Roman" w:hAnsi="Times New Roman" w:cs="Times New Roman"/>
          <w:sz w:val="24"/>
          <w:szCs w:val="24"/>
        </w:rPr>
        <w:t xml:space="preserve"> a</w:t>
      </w:r>
      <w:r>
        <w:rPr>
          <w:rFonts w:ascii="Times New Roman" w:hAnsi="Times New Roman" w:cs="Times New Roman"/>
          <w:sz w:val="24"/>
          <w:szCs w:val="24"/>
        </w:rPr>
        <w:t xml:space="preserve"> universal testing machine.  The ratio of force to area of the green part provided the compact pressure in each case.</w:t>
      </w:r>
    </w:p>
    <w:p w14:paraId="1A10109C" w14:textId="77777777" w:rsidR="003B1722" w:rsidRDefault="00D022B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Results and Modeling</w:t>
      </w:r>
    </w:p>
    <w:p w14:paraId="7559E38C" w14:textId="77777777" w:rsidR="003B1722" w:rsidRDefault="00D022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compact pressure, </w:t>
      </w:r>
      <w:r>
        <w:rPr>
          <w:rFonts w:ascii="Times New Roman" w:hAnsi="Times New Roman" w:cs="Times New Roman"/>
          <w:noProof/>
          <w:position w:val="-10"/>
          <w:sz w:val="24"/>
          <w:szCs w:val="24"/>
        </w:rPr>
        <w:drawing>
          <wp:inline distT="0" distB="0" distL="0" distR="0" wp14:anchorId="5188DFD8" wp14:editId="0B004A4C">
            <wp:extent cx="542290" cy="210184"/>
            <wp:effectExtent l="0" t="0" r="0" b="0"/>
            <wp:docPr id="102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42290" cy="210184"/>
                    </a:xfrm>
                    <a:prstGeom prst="rect">
                      <a:avLst/>
                    </a:prstGeom>
                    <a:ln>
                      <a:noFill/>
                    </a:ln>
                  </pic:spPr>
                </pic:pic>
              </a:graphicData>
            </a:graphic>
          </wp:inline>
        </w:drawing>
      </w:r>
      <w:r>
        <w:rPr>
          <w:rFonts w:ascii="Times New Roman" w:hAnsi="Times New Roman" w:cs="Times New Roman"/>
          <w:sz w:val="24"/>
          <w:szCs w:val="24"/>
        </w:rPr>
        <w:t xml:space="preserve"> and tensile strength </w:t>
      </w:r>
      <w:r>
        <w:rPr>
          <w:rFonts w:ascii="Times New Roman" w:hAnsi="Times New Roman" w:cs="Times New Roman"/>
          <w:noProof/>
          <w:position w:val="-10"/>
          <w:sz w:val="24"/>
          <w:szCs w:val="24"/>
        </w:rPr>
        <w:drawing>
          <wp:inline distT="0" distB="0" distL="0" distR="0" wp14:anchorId="252EFD82" wp14:editId="16C02B09">
            <wp:extent cx="534035" cy="210184"/>
            <wp:effectExtent l="0" t="0" r="0" b="0"/>
            <wp:docPr id="1030"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34035" cy="210184"/>
                    </a:xfrm>
                    <a:prstGeom prst="rect">
                      <a:avLst/>
                    </a:prstGeom>
                    <a:ln>
                      <a:noFill/>
                    </a:ln>
                  </pic:spPr>
                </pic:pic>
              </a:graphicData>
            </a:graphic>
          </wp:inline>
        </w:drawing>
      </w:r>
      <w:r>
        <w:rPr>
          <w:rFonts w:ascii="Times New Roman" w:hAnsi="Times New Roman" w:cs="Times New Roman"/>
          <w:sz w:val="24"/>
          <w:szCs w:val="24"/>
        </w:rPr>
        <w:t xml:space="preserve"> are both independent and dependent parameters respectively.  </w:t>
      </w:r>
    </w:p>
    <w:p w14:paraId="147B5884" w14:textId="77777777" w:rsidR="003B1722" w:rsidRDefault="003B1722">
      <w:pPr>
        <w:spacing w:after="0" w:line="360" w:lineRule="auto"/>
        <w:jc w:val="both"/>
        <w:rPr>
          <w:rFonts w:ascii="Times New Roman" w:hAnsi="Times New Roman" w:cs="Times New Roman"/>
          <w:sz w:val="24"/>
          <w:szCs w:val="24"/>
        </w:rPr>
      </w:pPr>
    </w:p>
    <w:p w14:paraId="5AFF6DBC" w14:textId="77777777" w:rsidR="003B1722" w:rsidRDefault="003B1722">
      <w:pPr>
        <w:spacing w:after="0" w:line="360" w:lineRule="auto"/>
        <w:jc w:val="both"/>
        <w:rPr>
          <w:rFonts w:ascii="Times New Roman" w:hAnsi="Times New Roman" w:cs="Times New Roman"/>
          <w:sz w:val="24"/>
          <w:szCs w:val="24"/>
        </w:rPr>
      </w:pPr>
    </w:p>
    <w:p w14:paraId="14219E77" w14:textId="77777777" w:rsidR="003B1722" w:rsidRDefault="003B1722">
      <w:pPr>
        <w:spacing w:after="0" w:line="360" w:lineRule="auto"/>
        <w:jc w:val="both"/>
        <w:rPr>
          <w:rFonts w:ascii="Times New Roman" w:hAnsi="Times New Roman" w:cs="Times New Roman"/>
          <w:sz w:val="24"/>
          <w:szCs w:val="24"/>
        </w:rPr>
      </w:pPr>
    </w:p>
    <w:p w14:paraId="68C8F48C" w14:textId="77777777" w:rsidR="003B1722" w:rsidRDefault="003B1722">
      <w:pPr>
        <w:spacing w:after="0" w:line="360" w:lineRule="auto"/>
        <w:jc w:val="both"/>
        <w:rPr>
          <w:rFonts w:ascii="Times New Roman" w:hAnsi="Times New Roman" w:cs="Times New Roman"/>
          <w:sz w:val="24"/>
          <w:szCs w:val="24"/>
        </w:rPr>
      </w:pPr>
    </w:p>
    <w:p w14:paraId="005A9D58" w14:textId="77777777" w:rsidR="003B1722" w:rsidRDefault="003B1722">
      <w:pPr>
        <w:spacing w:after="0" w:line="360" w:lineRule="auto"/>
        <w:jc w:val="both"/>
        <w:rPr>
          <w:rFonts w:ascii="Times New Roman" w:hAnsi="Times New Roman" w:cs="Times New Roman"/>
          <w:sz w:val="24"/>
          <w:szCs w:val="24"/>
        </w:rPr>
      </w:pPr>
    </w:p>
    <w:p w14:paraId="2F52DD76" w14:textId="77777777" w:rsidR="003B1722" w:rsidRDefault="003B1722">
      <w:pPr>
        <w:spacing w:after="0" w:line="360" w:lineRule="auto"/>
        <w:jc w:val="both"/>
        <w:rPr>
          <w:rFonts w:ascii="Times New Roman" w:hAnsi="Times New Roman" w:cs="Times New Roman"/>
          <w:sz w:val="24"/>
          <w:szCs w:val="24"/>
        </w:rPr>
      </w:pPr>
    </w:p>
    <w:p w14:paraId="1906BCF5" w14:textId="77777777" w:rsidR="003B1722" w:rsidRDefault="00D022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experiment’s result is also displayed on the table below </w:t>
      </w:r>
    </w:p>
    <w:tbl>
      <w:tblPr>
        <w:tblStyle w:val="TableGrid"/>
        <w:tblW w:w="0" w:type="auto"/>
        <w:tblLook w:val="04A0" w:firstRow="1" w:lastRow="0" w:firstColumn="1" w:lastColumn="0" w:noHBand="0" w:noVBand="1"/>
      </w:tblPr>
      <w:tblGrid>
        <w:gridCol w:w="648"/>
        <w:gridCol w:w="1596"/>
        <w:gridCol w:w="1596"/>
        <w:gridCol w:w="1596"/>
        <w:gridCol w:w="1062"/>
        <w:gridCol w:w="1080"/>
      </w:tblGrid>
      <w:tr w:rsidR="003B1722" w14:paraId="71503E35" w14:textId="77777777">
        <w:tc>
          <w:tcPr>
            <w:tcW w:w="648" w:type="dxa"/>
            <w:tcFitText/>
          </w:tcPr>
          <w:p w14:paraId="328BB0A3"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19"/>
                <w:sz w:val="24"/>
                <w:szCs w:val="24"/>
              </w:rPr>
              <w:t>S/</w:t>
            </w:r>
            <w:r w:rsidRPr="003A09A3">
              <w:rPr>
                <w:rFonts w:ascii="Times New Roman" w:hAnsi="Times New Roman" w:cs="Times New Roman"/>
                <w:spacing w:val="1"/>
                <w:sz w:val="24"/>
                <w:szCs w:val="24"/>
              </w:rPr>
              <w:t>N</w:t>
            </w:r>
          </w:p>
        </w:tc>
        <w:tc>
          <w:tcPr>
            <w:tcW w:w="1596" w:type="dxa"/>
            <w:tcFitText/>
          </w:tcPr>
          <w:p w14:paraId="34042872"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w w:val="87"/>
                <w:sz w:val="24"/>
                <w:szCs w:val="24"/>
              </w:rPr>
              <w:t>Press load (KN</w:t>
            </w:r>
            <w:r w:rsidRPr="003A09A3">
              <w:rPr>
                <w:rFonts w:ascii="Times New Roman" w:hAnsi="Times New Roman" w:cs="Times New Roman"/>
                <w:spacing w:val="15"/>
                <w:w w:val="87"/>
                <w:sz w:val="24"/>
                <w:szCs w:val="24"/>
              </w:rPr>
              <w:t>)</w:t>
            </w:r>
          </w:p>
        </w:tc>
        <w:tc>
          <w:tcPr>
            <w:tcW w:w="1596" w:type="dxa"/>
            <w:tcFitText/>
          </w:tcPr>
          <w:p w14:paraId="1E905EFB"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w w:val="51"/>
                <w:sz w:val="24"/>
                <w:szCs w:val="24"/>
              </w:rPr>
              <w:t>Compact pressure   P(MPa</w:t>
            </w:r>
            <w:r w:rsidRPr="003A09A3">
              <w:rPr>
                <w:rFonts w:ascii="Times New Roman" w:hAnsi="Times New Roman" w:cs="Times New Roman"/>
                <w:spacing w:val="9"/>
                <w:w w:val="51"/>
                <w:sz w:val="24"/>
                <w:szCs w:val="24"/>
              </w:rPr>
              <w:t>)</w:t>
            </w:r>
          </w:p>
        </w:tc>
        <w:tc>
          <w:tcPr>
            <w:tcW w:w="1596" w:type="dxa"/>
            <w:tcFitText/>
          </w:tcPr>
          <w:p w14:paraId="23987430"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w w:val="77"/>
                <w:sz w:val="24"/>
                <w:szCs w:val="24"/>
              </w:rPr>
              <w:t>Sinter height (cm</w:t>
            </w:r>
            <w:r w:rsidRPr="003A09A3">
              <w:rPr>
                <w:rFonts w:ascii="Times New Roman" w:hAnsi="Times New Roman" w:cs="Times New Roman"/>
                <w:spacing w:val="15"/>
                <w:w w:val="77"/>
                <w:sz w:val="24"/>
                <w:szCs w:val="24"/>
              </w:rPr>
              <w:t>)</w:t>
            </w:r>
          </w:p>
        </w:tc>
        <w:tc>
          <w:tcPr>
            <w:tcW w:w="1062" w:type="dxa"/>
            <w:tcFitText/>
          </w:tcPr>
          <w:p w14:paraId="2AAE2756"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w w:val="38"/>
                <w:sz w:val="24"/>
                <w:szCs w:val="24"/>
              </w:rPr>
              <w:t>Sinters hardness (HB</w:t>
            </w:r>
            <w:r w:rsidRPr="003A09A3">
              <w:rPr>
                <w:rFonts w:ascii="Times New Roman" w:hAnsi="Times New Roman" w:cs="Times New Roman"/>
                <w:spacing w:val="23"/>
                <w:w w:val="38"/>
                <w:sz w:val="24"/>
                <w:szCs w:val="24"/>
              </w:rPr>
              <w:t>)</w:t>
            </w:r>
          </w:p>
        </w:tc>
        <w:tc>
          <w:tcPr>
            <w:tcW w:w="1080" w:type="dxa"/>
            <w:tcFitText/>
          </w:tcPr>
          <w:p w14:paraId="7627D62C"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w w:val="38"/>
                <w:sz w:val="24"/>
                <w:szCs w:val="24"/>
              </w:rPr>
              <w:t xml:space="preserve">Tensile </w:t>
            </w:r>
            <w:proofErr w:type="gramStart"/>
            <w:r w:rsidRPr="003A09A3">
              <w:rPr>
                <w:rFonts w:ascii="Times New Roman" w:hAnsi="Times New Roman" w:cs="Times New Roman"/>
                <w:w w:val="38"/>
                <w:sz w:val="24"/>
                <w:szCs w:val="24"/>
              </w:rPr>
              <w:t>strengtT(</w:t>
            </w:r>
            <w:proofErr w:type="gramEnd"/>
            <w:r w:rsidRPr="003A09A3">
              <w:rPr>
                <w:rFonts w:ascii="Times New Roman" w:hAnsi="Times New Roman" w:cs="Times New Roman"/>
                <w:w w:val="38"/>
                <w:sz w:val="24"/>
                <w:szCs w:val="24"/>
              </w:rPr>
              <w:t>MPa</w:t>
            </w:r>
            <w:r w:rsidRPr="003A09A3">
              <w:rPr>
                <w:rFonts w:ascii="Times New Roman" w:hAnsi="Times New Roman" w:cs="Times New Roman"/>
                <w:spacing w:val="18"/>
                <w:w w:val="38"/>
                <w:sz w:val="24"/>
                <w:szCs w:val="24"/>
              </w:rPr>
              <w:t>)</w:t>
            </w:r>
          </w:p>
        </w:tc>
      </w:tr>
      <w:tr w:rsidR="003B1722" w14:paraId="2802EB03" w14:textId="77777777">
        <w:tc>
          <w:tcPr>
            <w:tcW w:w="648" w:type="dxa"/>
            <w:tcFitText/>
          </w:tcPr>
          <w:p w14:paraId="2E6F6A92" w14:textId="77777777" w:rsidR="003B1722" w:rsidRDefault="00D022B7">
            <w:pPr>
              <w:spacing w:line="276" w:lineRule="auto"/>
              <w:jc w:val="both"/>
              <w:rPr>
                <w:rFonts w:ascii="Times New Roman" w:hAnsi="Times New Roman" w:cs="Times New Roman"/>
                <w:sz w:val="24"/>
                <w:szCs w:val="24"/>
              </w:rPr>
            </w:pPr>
            <w:r w:rsidRPr="00704173">
              <w:rPr>
                <w:rFonts w:ascii="Times New Roman" w:hAnsi="Times New Roman" w:cs="Times New Roman"/>
                <w:sz w:val="24"/>
                <w:szCs w:val="24"/>
              </w:rPr>
              <w:t>1</w:t>
            </w:r>
          </w:p>
        </w:tc>
        <w:tc>
          <w:tcPr>
            <w:tcW w:w="1596" w:type="dxa"/>
            <w:tcFitText/>
          </w:tcPr>
          <w:p w14:paraId="03582B80"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1120"/>
                <w:sz w:val="24"/>
                <w:szCs w:val="24"/>
              </w:rPr>
              <w:t>7</w:t>
            </w:r>
            <w:r w:rsidRPr="003A09A3">
              <w:rPr>
                <w:rFonts w:ascii="Times New Roman" w:hAnsi="Times New Roman" w:cs="Times New Roman"/>
                <w:sz w:val="24"/>
                <w:szCs w:val="24"/>
              </w:rPr>
              <w:t>5</w:t>
            </w:r>
          </w:p>
        </w:tc>
        <w:tc>
          <w:tcPr>
            <w:tcW w:w="1596" w:type="dxa"/>
            <w:tcFitText/>
          </w:tcPr>
          <w:p w14:paraId="68897369"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500"/>
                <w:sz w:val="24"/>
                <w:szCs w:val="24"/>
              </w:rPr>
              <w:t>42</w:t>
            </w:r>
            <w:r w:rsidRPr="003A09A3">
              <w:rPr>
                <w:rFonts w:ascii="Times New Roman" w:hAnsi="Times New Roman" w:cs="Times New Roman"/>
                <w:sz w:val="24"/>
                <w:szCs w:val="24"/>
              </w:rPr>
              <w:t>4</w:t>
            </w:r>
          </w:p>
        </w:tc>
        <w:tc>
          <w:tcPr>
            <w:tcW w:w="1596" w:type="dxa"/>
            <w:tcFitText/>
          </w:tcPr>
          <w:p w14:paraId="7C1D7FE6"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313"/>
                <w:sz w:val="24"/>
                <w:szCs w:val="24"/>
              </w:rPr>
              <w:t>2.1</w:t>
            </w:r>
            <w:r w:rsidRPr="003A09A3">
              <w:rPr>
                <w:rFonts w:ascii="Times New Roman" w:hAnsi="Times New Roman" w:cs="Times New Roman"/>
                <w:spacing w:val="2"/>
                <w:sz w:val="24"/>
                <w:szCs w:val="24"/>
              </w:rPr>
              <w:t>2</w:t>
            </w:r>
          </w:p>
        </w:tc>
        <w:tc>
          <w:tcPr>
            <w:tcW w:w="1062" w:type="dxa"/>
            <w:tcFitText/>
          </w:tcPr>
          <w:p w14:paraId="12C084F5"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71"/>
                <w:sz w:val="24"/>
                <w:szCs w:val="24"/>
              </w:rPr>
              <w:t>134.</w:t>
            </w:r>
            <w:r w:rsidRPr="003A09A3">
              <w:rPr>
                <w:rFonts w:ascii="Times New Roman" w:hAnsi="Times New Roman" w:cs="Times New Roman"/>
                <w:spacing w:val="2"/>
                <w:sz w:val="24"/>
                <w:szCs w:val="24"/>
              </w:rPr>
              <w:t>3</w:t>
            </w:r>
          </w:p>
        </w:tc>
        <w:tc>
          <w:tcPr>
            <w:tcW w:w="1080" w:type="dxa"/>
            <w:tcFitText/>
          </w:tcPr>
          <w:p w14:paraId="7EB95BC7"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241"/>
                <w:sz w:val="24"/>
                <w:szCs w:val="24"/>
              </w:rPr>
              <w:t>44</w:t>
            </w:r>
            <w:r w:rsidRPr="003A09A3">
              <w:rPr>
                <w:rFonts w:ascii="Times New Roman" w:hAnsi="Times New Roman" w:cs="Times New Roman"/>
                <w:spacing w:val="2"/>
                <w:sz w:val="24"/>
                <w:szCs w:val="24"/>
              </w:rPr>
              <w:t>5</w:t>
            </w:r>
          </w:p>
        </w:tc>
      </w:tr>
      <w:tr w:rsidR="003B1722" w14:paraId="4F33275E" w14:textId="77777777">
        <w:tc>
          <w:tcPr>
            <w:tcW w:w="648" w:type="dxa"/>
            <w:tcFitText/>
          </w:tcPr>
          <w:p w14:paraId="12FEA689" w14:textId="77777777" w:rsidR="003B1722" w:rsidRDefault="00D022B7">
            <w:pPr>
              <w:spacing w:line="276" w:lineRule="auto"/>
              <w:jc w:val="both"/>
              <w:rPr>
                <w:rFonts w:ascii="Times New Roman" w:hAnsi="Times New Roman" w:cs="Times New Roman"/>
                <w:sz w:val="24"/>
                <w:szCs w:val="24"/>
              </w:rPr>
            </w:pPr>
            <w:r w:rsidRPr="00704173">
              <w:rPr>
                <w:rFonts w:ascii="Times New Roman" w:hAnsi="Times New Roman" w:cs="Times New Roman"/>
                <w:sz w:val="24"/>
                <w:szCs w:val="24"/>
              </w:rPr>
              <w:t>2</w:t>
            </w:r>
          </w:p>
        </w:tc>
        <w:tc>
          <w:tcPr>
            <w:tcW w:w="1596" w:type="dxa"/>
            <w:tcFitText/>
          </w:tcPr>
          <w:p w14:paraId="4E47A472"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1120"/>
                <w:sz w:val="24"/>
                <w:szCs w:val="24"/>
              </w:rPr>
              <w:t>7</w:t>
            </w:r>
            <w:r w:rsidRPr="003A09A3">
              <w:rPr>
                <w:rFonts w:ascii="Times New Roman" w:hAnsi="Times New Roman" w:cs="Times New Roman"/>
                <w:sz w:val="24"/>
                <w:szCs w:val="24"/>
              </w:rPr>
              <w:t>0</w:t>
            </w:r>
          </w:p>
        </w:tc>
        <w:tc>
          <w:tcPr>
            <w:tcW w:w="1596" w:type="dxa"/>
            <w:tcFitText/>
          </w:tcPr>
          <w:p w14:paraId="2D7C789D"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500"/>
                <w:sz w:val="24"/>
                <w:szCs w:val="24"/>
              </w:rPr>
              <w:t>39</w:t>
            </w:r>
            <w:r w:rsidRPr="003A09A3">
              <w:rPr>
                <w:rFonts w:ascii="Times New Roman" w:hAnsi="Times New Roman" w:cs="Times New Roman"/>
                <w:sz w:val="24"/>
                <w:szCs w:val="24"/>
              </w:rPr>
              <w:t>5</w:t>
            </w:r>
          </w:p>
        </w:tc>
        <w:tc>
          <w:tcPr>
            <w:tcW w:w="1596" w:type="dxa"/>
            <w:tcFitText/>
          </w:tcPr>
          <w:p w14:paraId="1B2BF8A7"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313"/>
                <w:sz w:val="24"/>
                <w:szCs w:val="24"/>
              </w:rPr>
              <w:t>2.0</w:t>
            </w:r>
            <w:r w:rsidRPr="003A09A3">
              <w:rPr>
                <w:rFonts w:ascii="Times New Roman" w:hAnsi="Times New Roman" w:cs="Times New Roman"/>
                <w:spacing w:val="2"/>
                <w:sz w:val="24"/>
                <w:szCs w:val="24"/>
              </w:rPr>
              <w:t>7</w:t>
            </w:r>
          </w:p>
        </w:tc>
        <w:tc>
          <w:tcPr>
            <w:tcW w:w="1062" w:type="dxa"/>
            <w:tcFitText/>
          </w:tcPr>
          <w:p w14:paraId="00EEDB70"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71"/>
                <w:sz w:val="24"/>
                <w:szCs w:val="24"/>
              </w:rPr>
              <w:t>121.</w:t>
            </w:r>
            <w:r w:rsidRPr="003A09A3">
              <w:rPr>
                <w:rFonts w:ascii="Times New Roman" w:hAnsi="Times New Roman" w:cs="Times New Roman"/>
                <w:spacing w:val="2"/>
                <w:sz w:val="24"/>
                <w:szCs w:val="24"/>
              </w:rPr>
              <w:t>0</w:t>
            </w:r>
          </w:p>
        </w:tc>
        <w:tc>
          <w:tcPr>
            <w:tcW w:w="1080" w:type="dxa"/>
            <w:tcFitText/>
          </w:tcPr>
          <w:p w14:paraId="66651713"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241"/>
                <w:sz w:val="24"/>
                <w:szCs w:val="24"/>
              </w:rPr>
              <w:t>42</w:t>
            </w:r>
            <w:r w:rsidRPr="003A09A3">
              <w:rPr>
                <w:rFonts w:ascii="Times New Roman" w:hAnsi="Times New Roman" w:cs="Times New Roman"/>
                <w:spacing w:val="2"/>
                <w:sz w:val="24"/>
                <w:szCs w:val="24"/>
              </w:rPr>
              <w:t>3</w:t>
            </w:r>
          </w:p>
        </w:tc>
      </w:tr>
      <w:tr w:rsidR="003B1722" w14:paraId="25CB14AC" w14:textId="77777777">
        <w:tc>
          <w:tcPr>
            <w:tcW w:w="648" w:type="dxa"/>
            <w:tcFitText/>
          </w:tcPr>
          <w:p w14:paraId="787A22ED" w14:textId="77777777" w:rsidR="003B1722" w:rsidRDefault="00D022B7">
            <w:pPr>
              <w:spacing w:line="276" w:lineRule="auto"/>
              <w:jc w:val="both"/>
              <w:rPr>
                <w:rFonts w:ascii="Times New Roman" w:hAnsi="Times New Roman" w:cs="Times New Roman"/>
                <w:sz w:val="24"/>
                <w:szCs w:val="24"/>
              </w:rPr>
            </w:pPr>
            <w:r w:rsidRPr="00704173">
              <w:rPr>
                <w:rFonts w:ascii="Times New Roman" w:hAnsi="Times New Roman" w:cs="Times New Roman"/>
                <w:sz w:val="24"/>
                <w:szCs w:val="24"/>
              </w:rPr>
              <w:t>3</w:t>
            </w:r>
          </w:p>
        </w:tc>
        <w:tc>
          <w:tcPr>
            <w:tcW w:w="1596" w:type="dxa"/>
            <w:tcFitText/>
          </w:tcPr>
          <w:p w14:paraId="009ADFE1"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1120"/>
                <w:sz w:val="24"/>
                <w:szCs w:val="24"/>
              </w:rPr>
              <w:t>6</w:t>
            </w:r>
            <w:r w:rsidRPr="003A09A3">
              <w:rPr>
                <w:rFonts w:ascii="Times New Roman" w:hAnsi="Times New Roman" w:cs="Times New Roman"/>
                <w:sz w:val="24"/>
                <w:szCs w:val="24"/>
              </w:rPr>
              <w:t>5</w:t>
            </w:r>
          </w:p>
        </w:tc>
        <w:tc>
          <w:tcPr>
            <w:tcW w:w="1596" w:type="dxa"/>
            <w:tcFitText/>
          </w:tcPr>
          <w:p w14:paraId="508B5EEE"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500"/>
                <w:sz w:val="24"/>
                <w:szCs w:val="24"/>
              </w:rPr>
              <w:t>37</w:t>
            </w:r>
            <w:r w:rsidRPr="003A09A3">
              <w:rPr>
                <w:rFonts w:ascii="Times New Roman" w:hAnsi="Times New Roman" w:cs="Times New Roman"/>
                <w:sz w:val="24"/>
                <w:szCs w:val="24"/>
              </w:rPr>
              <w:t>0</w:t>
            </w:r>
          </w:p>
        </w:tc>
        <w:tc>
          <w:tcPr>
            <w:tcW w:w="1596" w:type="dxa"/>
            <w:tcFitText/>
          </w:tcPr>
          <w:p w14:paraId="0DC5A00A"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313"/>
                <w:sz w:val="24"/>
                <w:szCs w:val="24"/>
              </w:rPr>
              <w:t>2.0</w:t>
            </w:r>
            <w:r w:rsidRPr="003A09A3">
              <w:rPr>
                <w:rFonts w:ascii="Times New Roman" w:hAnsi="Times New Roman" w:cs="Times New Roman"/>
                <w:spacing w:val="2"/>
                <w:sz w:val="24"/>
                <w:szCs w:val="24"/>
              </w:rPr>
              <w:t>1</w:t>
            </w:r>
          </w:p>
        </w:tc>
        <w:tc>
          <w:tcPr>
            <w:tcW w:w="1062" w:type="dxa"/>
            <w:tcFitText/>
          </w:tcPr>
          <w:p w14:paraId="71995AD3"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71"/>
                <w:sz w:val="24"/>
                <w:szCs w:val="24"/>
              </w:rPr>
              <w:t>116.</w:t>
            </w:r>
            <w:r w:rsidRPr="003A09A3">
              <w:rPr>
                <w:rFonts w:ascii="Times New Roman" w:hAnsi="Times New Roman" w:cs="Times New Roman"/>
                <w:spacing w:val="2"/>
                <w:sz w:val="24"/>
                <w:szCs w:val="24"/>
              </w:rPr>
              <w:t>0</w:t>
            </w:r>
          </w:p>
        </w:tc>
        <w:tc>
          <w:tcPr>
            <w:tcW w:w="1080" w:type="dxa"/>
            <w:tcFitText/>
          </w:tcPr>
          <w:p w14:paraId="233E3D86"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241"/>
                <w:sz w:val="24"/>
                <w:szCs w:val="24"/>
              </w:rPr>
              <w:t>40</w:t>
            </w:r>
            <w:r w:rsidRPr="003A09A3">
              <w:rPr>
                <w:rFonts w:ascii="Times New Roman" w:hAnsi="Times New Roman" w:cs="Times New Roman"/>
                <w:spacing w:val="2"/>
                <w:sz w:val="24"/>
                <w:szCs w:val="24"/>
              </w:rPr>
              <w:t>8</w:t>
            </w:r>
          </w:p>
        </w:tc>
      </w:tr>
      <w:tr w:rsidR="003B1722" w14:paraId="11A8529C" w14:textId="77777777">
        <w:trPr>
          <w:trHeight w:val="392"/>
        </w:trPr>
        <w:tc>
          <w:tcPr>
            <w:tcW w:w="648" w:type="dxa"/>
            <w:tcFitText/>
          </w:tcPr>
          <w:p w14:paraId="7AE4DFE6" w14:textId="77777777" w:rsidR="003B1722" w:rsidRDefault="00D022B7">
            <w:pPr>
              <w:spacing w:line="276" w:lineRule="auto"/>
              <w:jc w:val="both"/>
              <w:rPr>
                <w:rFonts w:ascii="Times New Roman" w:hAnsi="Times New Roman" w:cs="Times New Roman"/>
                <w:sz w:val="24"/>
                <w:szCs w:val="24"/>
              </w:rPr>
            </w:pPr>
            <w:r w:rsidRPr="00704173">
              <w:rPr>
                <w:rFonts w:ascii="Times New Roman" w:hAnsi="Times New Roman" w:cs="Times New Roman"/>
                <w:sz w:val="24"/>
                <w:szCs w:val="24"/>
              </w:rPr>
              <w:t>4</w:t>
            </w:r>
          </w:p>
        </w:tc>
        <w:tc>
          <w:tcPr>
            <w:tcW w:w="1596" w:type="dxa"/>
            <w:tcFitText/>
          </w:tcPr>
          <w:p w14:paraId="396E7D75"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1120"/>
                <w:sz w:val="24"/>
                <w:szCs w:val="24"/>
              </w:rPr>
              <w:t>6</w:t>
            </w:r>
            <w:r w:rsidRPr="003A09A3">
              <w:rPr>
                <w:rFonts w:ascii="Times New Roman" w:hAnsi="Times New Roman" w:cs="Times New Roman"/>
                <w:sz w:val="24"/>
                <w:szCs w:val="24"/>
              </w:rPr>
              <w:t>0</w:t>
            </w:r>
          </w:p>
        </w:tc>
        <w:tc>
          <w:tcPr>
            <w:tcW w:w="1596" w:type="dxa"/>
            <w:tcFitText/>
          </w:tcPr>
          <w:p w14:paraId="5ECFB191"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500"/>
                <w:sz w:val="24"/>
                <w:szCs w:val="24"/>
              </w:rPr>
              <w:t>34</w:t>
            </w:r>
            <w:r w:rsidRPr="003A09A3">
              <w:rPr>
                <w:rFonts w:ascii="Times New Roman" w:hAnsi="Times New Roman" w:cs="Times New Roman"/>
                <w:sz w:val="24"/>
                <w:szCs w:val="24"/>
              </w:rPr>
              <w:t>0</w:t>
            </w:r>
          </w:p>
        </w:tc>
        <w:tc>
          <w:tcPr>
            <w:tcW w:w="1596" w:type="dxa"/>
            <w:tcFitText/>
          </w:tcPr>
          <w:p w14:paraId="60DBED21"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313"/>
                <w:sz w:val="24"/>
                <w:szCs w:val="24"/>
              </w:rPr>
              <w:t>1.9</w:t>
            </w:r>
            <w:r w:rsidRPr="003A09A3">
              <w:rPr>
                <w:rFonts w:ascii="Times New Roman" w:hAnsi="Times New Roman" w:cs="Times New Roman"/>
                <w:spacing w:val="2"/>
                <w:sz w:val="24"/>
                <w:szCs w:val="24"/>
              </w:rPr>
              <w:t>7</w:t>
            </w:r>
          </w:p>
        </w:tc>
        <w:tc>
          <w:tcPr>
            <w:tcW w:w="1062" w:type="dxa"/>
            <w:tcFitText/>
          </w:tcPr>
          <w:p w14:paraId="7024E294"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71"/>
                <w:sz w:val="24"/>
                <w:szCs w:val="24"/>
              </w:rPr>
              <w:t>131.</w:t>
            </w:r>
            <w:r w:rsidRPr="003A09A3">
              <w:rPr>
                <w:rFonts w:ascii="Times New Roman" w:hAnsi="Times New Roman" w:cs="Times New Roman"/>
                <w:spacing w:val="2"/>
                <w:sz w:val="24"/>
                <w:szCs w:val="24"/>
              </w:rPr>
              <w:t>1</w:t>
            </w:r>
          </w:p>
        </w:tc>
        <w:tc>
          <w:tcPr>
            <w:tcW w:w="1080" w:type="dxa"/>
            <w:tcFitText/>
          </w:tcPr>
          <w:p w14:paraId="52152E91"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241"/>
                <w:sz w:val="24"/>
                <w:szCs w:val="24"/>
              </w:rPr>
              <w:t>39</w:t>
            </w:r>
            <w:r w:rsidRPr="003A09A3">
              <w:rPr>
                <w:rFonts w:ascii="Times New Roman" w:hAnsi="Times New Roman" w:cs="Times New Roman"/>
                <w:spacing w:val="2"/>
                <w:sz w:val="24"/>
                <w:szCs w:val="24"/>
              </w:rPr>
              <w:t>4</w:t>
            </w:r>
          </w:p>
        </w:tc>
      </w:tr>
      <w:tr w:rsidR="003B1722" w14:paraId="069D80FE" w14:textId="77777777">
        <w:tc>
          <w:tcPr>
            <w:tcW w:w="648" w:type="dxa"/>
            <w:tcFitText/>
          </w:tcPr>
          <w:p w14:paraId="0175EDA9" w14:textId="77777777" w:rsidR="003B1722" w:rsidRDefault="00D022B7">
            <w:pPr>
              <w:spacing w:line="276" w:lineRule="auto"/>
              <w:jc w:val="both"/>
              <w:rPr>
                <w:rFonts w:ascii="Times New Roman" w:hAnsi="Times New Roman" w:cs="Times New Roman"/>
                <w:sz w:val="24"/>
                <w:szCs w:val="24"/>
              </w:rPr>
            </w:pPr>
            <w:r w:rsidRPr="00704173">
              <w:rPr>
                <w:rFonts w:ascii="Times New Roman" w:hAnsi="Times New Roman" w:cs="Times New Roman"/>
                <w:sz w:val="24"/>
                <w:szCs w:val="24"/>
              </w:rPr>
              <w:t>5</w:t>
            </w:r>
          </w:p>
        </w:tc>
        <w:tc>
          <w:tcPr>
            <w:tcW w:w="1596" w:type="dxa"/>
            <w:tcFitText/>
          </w:tcPr>
          <w:p w14:paraId="242B2EB5"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1120"/>
                <w:sz w:val="24"/>
                <w:szCs w:val="24"/>
              </w:rPr>
              <w:t>5</w:t>
            </w:r>
            <w:r w:rsidRPr="003A09A3">
              <w:rPr>
                <w:rFonts w:ascii="Times New Roman" w:hAnsi="Times New Roman" w:cs="Times New Roman"/>
                <w:sz w:val="24"/>
                <w:szCs w:val="24"/>
              </w:rPr>
              <w:t>5</w:t>
            </w:r>
          </w:p>
        </w:tc>
        <w:tc>
          <w:tcPr>
            <w:tcW w:w="1596" w:type="dxa"/>
            <w:tcFitText/>
          </w:tcPr>
          <w:p w14:paraId="27ABA614"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500"/>
                <w:sz w:val="24"/>
                <w:szCs w:val="24"/>
              </w:rPr>
              <w:t>31</w:t>
            </w:r>
            <w:r w:rsidRPr="003A09A3">
              <w:rPr>
                <w:rFonts w:ascii="Times New Roman" w:hAnsi="Times New Roman" w:cs="Times New Roman"/>
                <w:sz w:val="24"/>
                <w:szCs w:val="24"/>
              </w:rPr>
              <w:t>0</w:t>
            </w:r>
          </w:p>
        </w:tc>
        <w:tc>
          <w:tcPr>
            <w:tcW w:w="1596" w:type="dxa"/>
            <w:tcFitText/>
          </w:tcPr>
          <w:p w14:paraId="7F0F27D0"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313"/>
                <w:sz w:val="24"/>
                <w:szCs w:val="24"/>
              </w:rPr>
              <w:t>1.9</w:t>
            </w:r>
            <w:r w:rsidRPr="003A09A3">
              <w:rPr>
                <w:rFonts w:ascii="Times New Roman" w:hAnsi="Times New Roman" w:cs="Times New Roman"/>
                <w:spacing w:val="2"/>
                <w:sz w:val="24"/>
                <w:szCs w:val="24"/>
              </w:rPr>
              <w:t>2</w:t>
            </w:r>
          </w:p>
        </w:tc>
        <w:tc>
          <w:tcPr>
            <w:tcW w:w="1062" w:type="dxa"/>
            <w:tcFitText/>
          </w:tcPr>
          <w:p w14:paraId="03775742"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71"/>
                <w:sz w:val="24"/>
                <w:szCs w:val="24"/>
              </w:rPr>
              <w:t>108.</w:t>
            </w:r>
            <w:r w:rsidRPr="003A09A3">
              <w:rPr>
                <w:rFonts w:ascii="Times New Roman" w:hAnsi="Times New Roman" w:cs="Times New Roman"/>
                <w:spacing w:val="2"/>
                <w:sz w:val="24"/>
                <w:szCs w:val="24"/>
              </w:rPr>
              <w:t>8</w:t>
            </w:r>
          </w:p>
        </w:tc>
        <w:tc>
          <w:tcPr>
            <w:tcW w:w="1080" w:type="dxa"/>
            <w:tcFitText/>
          </w:tcPr>
          <w:p w14:paraId="145B1E13"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241"/>
                <w:sz w:val="24"/>
                <w:szCs w:val="24"/>
              </w:rPr>
              <w:t>38</w:t>
            </w:r>
            <w:r w:rsidRPr="003A09A3">
              <w:rPr>
                <w:rFonts w:ascii="Times New Roman" w:hAnsi="Times New Roman" w:cs="Times New Roman"/>
                <w:spacing w:val="2"/>
                <w:sz w:val="24"/>
                <w:szCs w:val="24"/>
              </w:rPr>
              <w:t>1</w:t>
            </w:r>
          </w:p>
        </w:tc>
      </w:tr>
      <w:tr w:rsidR="003B1722" w14:paraId="64E39212" w14:textId="77777777">
        <w:trPr>
          <w:trHeight w:val="463"/>
        </w:trPr>
        <w:tc>
          <w:tcPr>
            <w:tcW w:w="648" w:type="dxa"/>
            <w:tcFitText/>
          </w:tcPr>
          <w:p w14:paraId="636A4BB1" w14:textId="77777777" w:rsidR="003B1722" w:rsidRDefault="00D022B7">
            <w:pPr>
              <w:spacing w:line="276" w:lineRule="auto"/>
              <w:jc w:val="both"/>
              <w:rPr>
                <w:rFonts w:ascii="Times New Roman" w:hAnsi="Times New Roman" w:cs="Times New Roman"/>
                <w:sz w:val="24"/>
                <w:szCs w:val="24"/>
              </w:rPr>
            </w:pPr>
            <w:r w:rsidRPr="00704173">
              <w:rPr>
                <w:rFonts w:ascii="Times New Roman" w:hAnsi="Times New Roman" w:cs="Times New Roman"/>
                <w:sz w:val="24"/>
                <w:szCs w:val="24"/>
              </w:rPr>
              <w:t>6</w:t>
            </w:r>
          </w:p>
        </w:tc>
        <w:tc>
          <w:tcPr>
            <w:tcW w:w="1596" w:type="dxa"/>
            <w:tcFitText/>
          </w:tcPr>
          <w:p w14:paraId="7FE6A0B6"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1120"/>
                <w:sz w:val="24"/>
                <w:szCs w:val="24"/>
              </w:rPr>
              <w:t>5</w:t>
            </w:r>
            <w:r w:rsidRPr="003A09A3">
              <w:rPr>
                <w:rFonts w:ascii="Times New Roman" w:hAnsi="Times New Roman" w:cs="Times New Roman"/>
                <w:sz w:val="24"/>
                <w:szCs w:val="24"/>
              </w:rPr>
              <w:t>0</w:t>
            </w:r>
          </w:p>
        </w:tc>
        <w:tc>
          <w:tcPr>
            <w:tcW w:w="1596" w:type="dxa"/>
            <w:tcFitText/>
          </w:tcPr>
          <w:p w14:paraId="4DB05709"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500"/>
                <w:sz w:val="24"/>
                <w:szCs w:val="24"/>
              </w:rPr>
              <w:t>28</w:t>
            </w:r>
            <w:r w:rsidRPr="003A09A3">
              <w:rPr>
                <w:rFonts w:ascii="Times New Roman" w:hAnsi="Times New Roman" w:cs="Times New Roman"/>
                <w:sz w:val="24"/>
                <w:szCs w:val="24"/>
              </w:rPr>
              <w:t>0</w:t>
            </w:r>
          </w:p>
        </w:tc>
        <w:tc>
          <w:tcPr>
            <w:tcW w:w="1596" w:type="dxa"/>
            <w:tcFitText/>
          </w:tcPr>
          <w:p w14:paraId="0107C3EC"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313"/>
                <w:sz w:val="24"/>
                <w:szCs w:val="24"/>
              </w:rPr>
              <w:t>1.8</w:t>
            </w:r>
            <w:r w:rsidRPr="003A09A3">
              <w:rPr>
                <w:rFonts w:ascii="Times New Roman" w:hAnsi="Times New Roman" w:cs="Times New Roman"/>
                <w:spacing w:val="2"/>
                <w:sz w:val="24"/>
                <w:szCs w:val="24"/>
              </w:rPr>
              <w:t>8</w:t>
            </w:r>
          </w:p>
        </w:tc>
        <w:tc>
          <w:tcPr>
            <w:tcW w:w="1062" w:type="dxa"/>
            <w:tcFitText/>
          </w:tcPr>
          <w:p w14:paraId="21F3EB6F"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71"/>
                <w:sz w:val="24"/>
                <w:szCs w:val="24"/>
              </w:rPr>
              <w:t>105.</w:t>
            </w:r>
            <w:r w:rsidRPr="003A09A3">
              <w:rPr>
                <w:rFonts w:ascii="Times New Roman" w:hAnsi="Times New Roman" w:cs="Times New Roman"/>
                <w:spacing w:val="2"/>
                <w:sz w:val="24"/>
                <w:szCs w:val="24"/>
              </w:rPr>
              <w:t>0</w:t>
            </w:r>
          </w:p>
        </w:tc>
        <w:tc>
          <w:tcPr>
            <w:tcW w:w="1080" w:type="dxa"/>
            <w:tcFitText/>
          </w:tcPr>
          <w:p w14:paraId="259BCBBB"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241"/>
                <w:sz w:val="24"/>
                <w:szCs w:val="24"/>
              </w:rPr>
              <w:t>36</w:t>
            </w:r>
            <w:r w:rsidRPr="003A09A3">
              <w:rPr>
                <w:rFonts w:ascii="Times New Roman" w:hAnsi="Times New Roman" w:cs="Times New Roman"/>
                <w:spacing w:val="2"/>
                <w:sz w:val="24"/>
                <w:szCs w:val="24"/>
              </w:rPr>
              <w:t>0</w:t>
            </w:r>
          </w:p>
        </w:tc>
      </w:tr>
      <w:tr w:rsidR="003B1722" w14:paraId="28ED70A3" w14:textId="77777777">
        <w:tc>
          <w:tcPr>
            <w:tcW w:w="648" w:type="dxa"/>
            <w:tcFitText/>
          </w:tcPr>
          <w:p w14:paraId="0967A987" w14:textId="77777777" w:rsidR="003B1722" w:rsidRDefault="00D022B7">
            <w:pPr>
              <w:spacing w:line="276" w:lineRule="auto"/>
              <w:jc w:val="both"/>
              <w:rPr>
                <w:rFonts w:ascii="Times New Roman" w:hAnsi="Times New Roman" w:cs="Times New Roman"/>
                <w:sz w:val="24"/>
                <w:szCs w:val="24"/>
              </w:rPr>
            </w:pPr>
            <w:r w:rsidRPr="00704173">
              <w:rPr>
                <w:rFonts w:ascii="Times New Roman" w:hAnsi="Times New Roman" w:cs="Times New Roman"/>
                <w:sz w:val="24"/>
                <w:szCs w:val="24"/>
              </w:rPr>
              <w:t>7</w:t>
            </w:r>
          </w:p>
        </w:tc>
        <w:tc>
          <w:tcPr>
            <w:tcW w:w="1596" w:type="dxa"/>
            <w:tcFitText/>
          </w:tcPr>
          <w:p w14:paraId="68DF47E7"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1120"/>
                <w:sz w:val="24"/>
                <w:szCs w:val="24"/>
              </w:rPr>
              <w:t>4</w:t>
            </w:r>
            <w:r w:rsidRPr="003A09A3">
              <w:rPr>
                <w:rFonts w:ascii="Times New Roman" w:hAnsi="Times New Roman" w:cs="Times New Roman"/>
                <w:sz w:val="24"/>
                <w:szCs w:val="24"/>
              </w:rPr>
              <w:t>5</w:t>
            </w:r>
          </w:p>
        </w:tc>
        <w:tc>
          <w:tcPr>
            <w:tcW w:w="1596" w:type="dxa"/>
            <w:tcFitText/>
          </w:tcPr>
          <w:p w14:paraId="58D65B08"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500"/>
                <w:sz w:val="24"/>
                <w:szCs w:val="24"/>
              </w:rPr>
              <w:t>24</w:t>
            </w:r>
            <w:r w:rsidRPr="003A09A3">
              <w:rPr>
                <w:rFonts w:ascii="Times New Roman" w:hAnsi="Times New Roman" w:cs="Times New Roman"/>
                <w:sz w:val="24"/>
                <w:szCs w:val="24"/>
              </w:rPr>
              <w:t>5</w:t>
            </w:r>
          </w:p>
        </w:tc>
        <w:tc>
          <w:tcPr>
            <w:tcW w:w="1596" w:type="dxa"/>
            <w:tcFitText/>
          </w:tcPr>
          <w:p w14:paraId="326F343F"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313"/>
                <w:sz w:val="24"/>
                <w:szCs w:val="24"/>
              </w:rPr>
              <w:t>1.8</w:t>
            </w:r>
            <w:r w:rsidRPr="003A09A3">
              <w:rPr>
                <w:rFonts w:ascii="Times New Roman" w:hAnsi="Times New Roman" w:cs="Times New Roman"/>
                <w:spacing w:val="2"/>
                <w:sz w:val="24"/>
                <w:szCs w:val="24"/>
              </w:rPr>
              <w:t>5</w:t>
            </w:r>
          </w:p>
        </w:tc>
        <w:tc>
          <w:tcPr>
            <w:tcW w:w="1062" w:type="dxa"/>
            <w:tcFitText/>
          </w:tcPr>
          <w:p w14:paraId="6F3435C4"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71"/>
                <w:sz w:val="24"/>
                <w:szCs w:val="24"/>
              </w:rPr>
              <w:t>101.</w:t>
            </w:r>
            <w:r w:rsidRPr="003A09A3">
              <w:rPr>
                <w:rFonts w:ascii="Times New Roman" w:hAnsi="Times New Roman" w:cs="Times New Roman"/>
                <w:spacing w:val="2"/>
                <w:sz w:val="24"/>
                <w:szCs w:val="24"/>
              </w:rPr>
              <w:t>4</w:t>
            </w:r>
          </w:p>
        </w:tc>
        <w:tc>
          <w:tcPr>
            <w:tcW w:w="1080" w:type="dxa"/>
            <w:tcFitText/>
          </w:tcPr>
          <w:p w14:paraId="40FF9B16" w14:textId="77777777" w:rsidR="003B1722" w:rsidRDefault="00D022B7">
            <w:pPr>
              <w:spacing w:line="276" w:lineRule="auto"/>
              <w:jc w:val="both"/>
              <w:rPr>
                <w:rFonts w:ascii="Times New Roman" w:hAnsi="Times New Roman" w:cs="Times New Roman"/>
                <w:sz w:val="24"/>
                <w:szCs w:val="24"/>
              </w:rPr>
            </w:pPr>
            <w:r w:rsidRPr="003A09A3">
              <w:rPr>
                <w:rFonts w:ascii="Times New Roman" w:hAnsi="Times New Roman" w:cs="Times New Roman"/>
                <w:spacing w:val="241"/>
                <w:sz w:val="24"/>
                <w:szCs w:val="24"/>
              </w:rPr>
              <w:t>34</w:t>
            </w:r>
            <w:r w:rsidRPr="003A09A3">
              <w:rPr>
                <w:rFonts w:ascii="Times New Roman" w:hAnsi="Times New Roman" w:cs="Times New Roman"/>
                <w:spacing w:val="2"/>
                <w:sz w:val="24"/>
                <w:szCs w:val="24"/>
              </w:rPr>
              <w:t>9</w:t>
            </w:r>
          </w:p>
        </w:tc>
      </w:tr>
    </w:tbl>
    <w:p w14:paraId="3806E84B" w14:textId="77777777" w:rsidR="003B1722" w:rsidRDefault="00D022B7">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4" behindDoc="1" locked="0" layoutInCell="1" allowOverlap="1" wp14:anchorId="653FC4B2" wp14:editId="5A69C4FE">
            <wp:simplePos x="0" y="0"/>
            <wp:positionH relativeFrom="column">
              <wp:posOffset>4018280</wp:posOffset>
            </wp:positionH>
            <wp:positionV relativeFrom="paragraph">
              <wp:posOffset>129703</wp:posOffset>
            </wp:positionV>
            <wp:extent cx="1527810" cy="2230120"/>
            <wp:effectExtent l="0" t="0" r="0" b="0"/>
            <wp:wrapNone/>
            <wp:docPr id="1032" name="Image1" descr="C:\Users\julian\AppData\Local\Microsoft\Windows\Temporary Internet Files\Content.Word\IMG-20230310-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1527810" cy="2230120"/>
                    </a:xfrm>
                    <a:prstGeom prst="rect">
                      <a:avLst/>
                    </a:prstGeom>
                  </pic:spPr>
                </pic:pic>
              </a:graphicData>
            </a:graphic>
          </wp:anchor>
        </w:drawing>
      </w:r>
      <w:r>
        <w:rPr>
          <w:rFonts w:ascii="Times New Roman" w:hAnsi="Times New Roman" w:cs="Times New Roman"/>
          <w:noProof/>
          <w:sz w:val="24"/>
          <w:szCs w:val="24"/>
        </w:rPr>
        <w:drawing>
          <wp:anchor distT="0" distB="0" distL="0" distR="0" simplePos="0" relativeHeight="3" behindDoc="1" locked="0" layoutInCell="1" allowOverlap="1" wp14:anchorId="26B7266E" wp14:editId="5B4A21DA">
            <wp:simplePos x="0" y="0"/>
            <wp:positionH relativeFrom="column">
              <wp:posOffset>-81915</wp:posOffset>
            </wp:positionH>
            <wp:positionV relativeFrom="paragraph">
              <wp:posOffset>321310</wp:posOffset>
            </wp:positionV>
            <wp:extent cx="1356995" cy="1858644"/>
            <wp:effectExtent l="19050" t="0" r="0" b="0"/>
            <wp:wrapNone/>
            <wp:docPr id="1033" name="Image1" descr="C:\Users\julian\AppData\Local\Microsoft\Windows\Temporary Internet Files\Content.Word\IMG-20230310-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pic:cNvPicPr/>
                  </pic:nvPicPr>
                  <pic:blipFill rotWithShape="1">
                    <a:blip r:embed="rId11" cstate="print">
                      <a:extLst>
                        <a:ext uri="{28A0092B-C50C-407E-A947-70E740481C1C}">
                          <a14:useLocalDpi xmlns:a14="http://schemas.microsoft.com/office/drawing/2010/main" val="0"/>
                        </a:ext>
                      </a:extLst>
                    </a:blip>
                    <a:srcRect r="10768" b="11619"/>
                    <a:stretch>
                      <a:fillRect/>
                    </a:stretch>
                  </pic:blipFill>
                  <pic:spPr>
                    <a:xfrm>
                      <a:off x="0" y="0"/>
                      <a:ext cx="1356995" cy="1858644"/>
                    </a:xfrm>
                    <a:prstGeom prst="rect">
                      <a:avLst/>
                    </a:prstGeom>
                  </pic:spPr>
                </pic:pic>
              </a:graphicData>
            </a:graphic>
          </wp:anchor>
        </w:drawing>
      </w:r>
    </w:p>
    <w:p w14:paraId="7C0A5F3B" w14:textId="77777777" w:rsidR="003B1722" w:rsidRDefault="00D022B7">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anchor distT="0" distB="0" distL="0" distR="0" simplePos="0" relativeHeight="2" behindDoc="1" locked="0" layoutInCell="1" allowOverlap="1" wp14:anchorId="46018482" wp14:editId="0B36893F">
            <wp:simplePos x="0" y="0"/>
            <wp:positionH relativeFrom="column">
              <wp:posOffset>1616710</wp:posOffset>
            </wp:positionH>
            <wp:positionV relativeFrom="paragraph">
              <wp:posOffset>73188</wp:posOffset>
            </wp:positionV>
            <wp:extent cx="1718945" cy="1828800"/>
            <wp:effectExtent l="0" t="0" r="0" b="0"/>
            <wp:wrapNone/>
            <wp:docPr id="1034" name="Image1" descr="C:\Users\julian\AppData\Local\Microsoft\Windows\Temporary Internet Files\Content.Word\IMG-20230310-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pic:cNvPicPr/>
                  </pic:nvPicPr>
                  <pic:blipFill rotWithShape="1">
                    <a:blip r:embed="rId12" cstate="print">
                      <a:extLst>
                        <a:ext uri="{28A0092B-C50C-407E-A947-70E740481C1C}">
                          <a14:useLocalDpi xmlns:a14="http://schemas.microsoft.com/office/drawing/2010/main" val="0"/>
                        </a:ext>
                      </a:extLst>
                    </a:blip>
                    <a:srcRect/>
                    <a:stretch>
                      <a:fillRect/>
                    </a:stretch>
                  </pic:blipFill>
                  <pic:spPr>
                    <a:xfrm>
                      <a:off x="0" y="0"/>
                      <a:ext cx="1718945" cy="1828800"/>
                    </a:xfrm>
                    <a:prstGeom prst="rect">
                      <a:avLst/>
                    </a:prstGeom>
                  </pic:spPr>
                </pic:pic>
              </a:graphicData>
            </a:graphic>
          </wp:anchor>
        </w:drawing>
      </w:r>
    </w:p>
    <w:p w14:paraId="34F46068" w14:textId="77777777" w:rsidR="003B1722" w:rsidRDefault="003B1722">
      <w:pPr>
        <w:spacing w:after="0" w:line="360" w:lineRule="auto"/>
        <w:jc w:val="both"/>
        <w:rPr>
          <w:rFonts w:ascii="Times New Roman" w:hAnsi="Times New Roman" w:cs="Times New Roman"/>
          <w:sz w:val="24"/>
          <w:szCs w:val="24"/>
        </w:rPr>
      </w:pPr>
    </w:p>
    <w:p w14:paraId="1E2346EE" w14:textId="77777777" w:rsidR="003B1722" w:rsidRDefault="003B1722">
      <w:pPr>
        <w:spacing w:after="0" w:line="360" w:lineRule="auto"/>
        <w:jc w:val="both"/>
        <w:rPr>
          <w:rFonts w:ascii="Times New Roman" w:hAnsi="Times New Roman" w:cs="Times New Roman"/>
          <w:sz w:val="24"/>
          <w:szCs w:val="24"/>
        </w:rPr>
      </w:pPr>
    </w:p>
    <w:p w14:paraId="4A64E76F" w14:textId="77777777" w:rsidR="003B1722" w:rsidRDefault="003B1722">
      <w:pPr>
        <w:spacing w:after="0" w:line="360" w:lineRule="auto"/>
        <w:jc w:val="both"/>
        <w:rPr>
          <w:rFonts w:ascii="Times New Roman" w:hAnsi="Times New Roman" w:cs="Times New Roman"/>
          <w:sz w:val="24"/>
          <w:szCs w:val="24"/>
        </w:rPr>
      </w:pPr>
    </w:p>
    <w:p w14:paraId="1C0F7866" w14:textId="77777777" w:rsidR="003B1722" w:rsidRDefault="003B1722">
      <w:pPr>
        <w:spacing w:after="0" w:line="360" w:lineRule="auto"/>
        <w:jc w:val="both"/>
        <w:rPr>
          <w:rFonts w:ascii="Times New Roman" w:hAnsi="Times New Roman" w:cs="Times New Roman"/>
          <w:sz w:val="24"/>
          <w:szCs w:val="24"/>
        </w:rPr>
      </w:pPr>
    </w:p>
    <w:p w14:paraId="188AAA30" w14:textId="77777777" w:rsidR="003B1722" w:rsidRDefault="003B1722">
      <w:pPr>
        <w:spacing w:after="0" w:line="360" w:lineRule="auto"/>
        <w:jc w:val="both"/>
        <w:rPr>
          <w:rFonts w:ascii="Times New Roman" w:hAnsi="Times New Roman" w:cs="Times New Roman"/>
          <w:sz w:val="24"/>
          <w:szCs w:val="24"/>
        </w:rPr>
      </w:pPr>
    </w:p>
    <w:p w14:paraId="1AAFB1B5" w14:textId="77777777" w:rsidR="003B1722" w:rsidRDefault="003B1722">
      <w:pPr>
        <w:spacing w:after="0" w:line="360" w:lineRule="auto"/>
        <w:jc w:val="both"/>
        <w:rPr>
          <w:rFonts w:ascii="Times New Roman" w:hAnsi="Times New Roman" w:cs="Times New Roman"/>
          <w:sz w:val="24"/>
          <w:szCs w:val="24"/>
        </w:rPr>
      </w:pPr>
    </w:p>
    <w:p w14:paraId="61411E0E" w14:textId="69A2E4A5" w:rsidR="003B1722" w:rsidRDefault="00BD7E44">
      <w:pPr>
        <w:spacing w:after="0"/>
        <w:jc w:val="both"/>
        <w:rPr>
          <w:rFonts w:ascii="Times New Roman" w:hAnsi="Times New Roman" w:cs="Times New Roman"/>
          <w:sz w:val="24"/>
          <w:szCs w:val="24"/>
        </w:rPr>
      </w:pPr>
      <w:r>
        <w:rPr>
          <w:noProof/>
        </w:rPr>
        <mc:AlternateContent>
          <mc:Choice Requires="wps">
            <w:drawing>
              <wp:anchor distT="0" distB="0" distL="0" distR="0" simplePos="0" relativeHeight="6" behindDoc="0" locked="0" layoutInCell="1" allowOverlap="1" wp14:anchorId="52CEF155" wp14:editId="2E901C85">
                <wp:simplePos x="0" y="0"/>
                <wp:positionH relativeFrom="column">
                  <wp:posOffset>4355465</wp:posOffset>
                </wp:positionH>
                <wp:positionV relativeFrom="paragraph">
                  <wp:posOffset>114300</wp:posOffset>
                </wp:positionV>
                <wp:extent cx="1116965" cy="230505"/>
                <wp:effectExtent l="2540" t="0" r="4445" b="0"/>
                <wp:wrapNone/>
                <wp:docPr id="397590788" name="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96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BCE726" w14:textId="77777777" w:rsidR="003B1722" w:rsidRDefault="00D022B7">
                            <w:pPr>
                              <w:rPr>
                                <w:rFonts w:ascii="Times New Roman" w:hAnsi="Times New Roman" w:cs="Times New Roman"/>
                                <w:sz w:val="24"/>
                                <w:szCs w:val="24"/>
                              </w:rPr>
                            </w:pPr>
                            <w:r>
                              <w:rPr>
                                <w:rFonts w:ascii="Times New Roman" w:hAnsi="Times New Roman" w:cs="Times New Roman"/>
                                <w:sz w:val="24"/>
                                <w:szCs w:val="24"/>
                              </w:rPr>
                              <w:t>Brass Sinter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CEF155" id="_x0000_t202" coordsize="21600,21600" o:spt="202" path="m,l,21600r21600,l21600,xe">
                <v:stroke joinstyle="miter"/>
                <v:path gradientshapeok="t" o:connecttype="rect"/>
              </v:shapetype>
              <v:shape id="1036" o:spid="_x0000_s1026" type="#_x0000_t202" style="position:absolute;left:0;text-align:left;margin-left:342.95pt;margin-top:9pt;width:87.95pt;height:18.15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" stroked="f">
                <v:textbox>
                  <w:txbxContent>
                    <w:p w14:paraId="24BCE726" w14:textId="77777777" w:rsidR="003B1722" w:rsidRDefault="00D022B7">
                      <w:pPr>
                        <w:rPr>
                          <w:rFonts w:ascii="Times New Roman" w:hAnsi="Times New Roman" w:cs="Times New Roman"/>
                          <w:sz w:val="24"/>
                          <w:szCs w:val="24"/>
                        </w:rPr>
                      </w:pPr>
                      <w:r>
                        <w:rPr>
                          <w:rFonts w:ascii="Times New Roman" w:hAnsi="Times New Roman" w:cs="Times New Roman"/>
                          <w:sz w:val="24"/>
                          <w:szCs w:val="24"/>
                        </w:rPr>
                        <w:t>Brass Sinter</w:t>
                      </w:r>
                    </w:p>
                  </w:txbxContent>
                </v:textbox>
              </v:shape>
            </w:pict>
          </mc:Fallback>
        </mc:AlternateContent>
      </w:r>
      <w:r>
        <w:rPr>
          <w:noProof/>
        </w:rPr>
        <mc:AlternateContent>
          <mc:Choice Requires="wps">
            <w:drawing>
              <wp:anchor distT="0" distB="0" distL="0" distR="0" simplePos="0" relativeHeight="7" behindDoc="0" locked="0" layoutInCell="1" allowOverlap="1" wp14:anchorId="680D2477" wp14:editId="7C79E1A7">
                <wp:simplePos x="0" y="0"/>
                <wp:positionH relativeFrom="column">
                  <wp:posOffset>1836420</wp:posOffset>
                </wp:positionH>
                <wp:positionV relativeFrom="paragraph">
                  <wp:posOffset>135255</wp:posOffset>
                </wp:positionV>
                <wp:extent cx="1597025" cy="230505"/>
                <wp:effectExtent l="0" t="1905" r="0" b="0"/>
                <wp:wrapNone/>
                <wp:docPr id="1681098483" name="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025"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C53098" w14:textId="77777777" w:rsidR="003B1722" w:rsidRDefault="00D022B7">
                            <w:pPr>
                              <w:rPr>
                                <w:rFonts w:ascii="Times New Roman" w:hAnsi="Times New Roman" w:cs="Times New Roman"/>
                                <w:sz w:val="24"/>
                                <w:szCs w:val="24"/>
                              </w:rPr>
                            </w:pPr>
                            <w:r>
                              <w:rPr>
                                <w:rFonts w:ascii="Times New Roman" w:hAnsi="Times New Roman" w:cs="Times New Roman"/>
                                <w:sz w:val="24"/>
                                <w:szCs w:val="24"/>
                              </w:rPr>
                              <w:t>Brass Powder/Chips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D2477" id="1037" o:spid="_x0000_s1027" type="#_x0000_t202" style="position:absolute;left:0;text-align:left;margin-left:144.6pt;margin-top:10.65pt;width:125.75pt;height:18.15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" stroked="f">
                <v:textbox>
                  <w:txbxContent>
                    <w:p w14:paraId="58C53098" w14:textId="77777777" w:rsidR="003B1722" w:rsidRDefault="00D022B7">
                      <w:pPr>
                        <w:rPr>
                          <w:rFonts w:ascii="Times New Roman" w:hAnsi="Times New Roman" w:cs="Times New Roman"/>
                          <w:sz w:val="24"/>
                          <w:szCs w:val="24"/>
                        </w:rPr>
                      </w:pPr>
                      <w:r>
                        <w:rPr>
                          <w:rFonts w:ascii="Times New Roman" w:hAnsi="Times New Roman" w:cs="Times New Roman"/>
                          <w:sz w:val="24"/>
                          <w:szCs w:val="24"/>
                        </w:rPr>
                        <w:t>Brass Powder/Chips</w:t>
                      </w:r>
                    </w:p>
                  </w:txbxContent>
                </v:textbox>
              </v:shape>
            </w:pict>
          </mc:Fallback>
        </mc:AlternateContent>
      </w:r>
      <w:r>
        <w:rPr>
          <w:noProof/>
        </w:rPr>
        <mc:AlternateContent>
          <mc:Choice Requires="wps">
            <w:drawing>
              <wp:anchor distT="0" distB="0" distL="0" distR="0" simplePos="0" relativeHeight="5" behindDoc="0" locked="0" layoutInCell="1" allowOverlap="1" wp14:anchorId="5B3CDA39" wp14:editId="7D0B8E4D">
                <wp:simplePos x="0" y="0"/>
                <wp:positionH relativeFrom="column">
                  <wp:posOffset>340995</wp:posOffset>
                </wp:positionH>
                <wp:positionV relativeFrom="paragraph">
                  <wp:posOffset>172085</wp:posOffset>
                </wp:positionV>
                <wp:extent cx="802640" cy="230505"/>
                <wp:effectExtent l="0" t="635" r="0" b="0"/>
                <wp:wrapNone/>
                <wp:docPr id="2051801453" name="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230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289DF" w14:textId="77777777" w:rsidR="003B1722" w:rsidRDefault="00D022B7">
                            <w:pPr>
                              <w:rPr>
                                <w:rFonts w:ascii="Times New Roman" w:hAnsi="Times New Roman" w:cs="Times New Roman"/>
                                <w:sz w:val="24"/>
                                <w:szCs w:val="24"/>
                              </w:rPr>
                            </w:pPr>
                            <w:r>
                              <w:rPr>
                                <w:rFonts w:ascii="Times New Roman" w:hAnsi="Times New Roman" w:cs="Times New Roman"/>
                                <w:sz w:val="24"/>
                                <w:szCs w:val="24"/>
                              </w:rPr>
                              <w:t>Mould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3CDA39" id="1038" o:spid="_x0000_s1028" type="#_x0000_t202" style="position:absolute;left:0;text-align:left;margin-left:26.85pt;margin-top:13.55pt;width:63.2pt;height:18.15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" stroked="f">
                <v:textbox>
                  <w:txbxContent>
                    <w:p w14:paraId="5CB289DF" w14:textId="77777777" w:rsidR="003B1722" w:rsidRDefault="00D022B7">
                      <w:pPr>
                        <w:rPr>
                          <w:rFonts w:ascii="Times New Roman" w:hAnsi="Times New Roman" w:cs="Times New Roman"/>
                          <w:sz w:val="24"/>
                          <w:szCs w:val="24"/>
                        </w:rPr>
                      </w:pPr>
                      <w:r>
                        <w:rPr>
                          <w:rFonts w:ascii="Times New Roman" w:hAnsi="Times New Roman" w:cs="Times New Roman"/>
                          <w:sz w:val="24"/>
                          <w:szCs w:val="24"/>
                        </w:rPr>
                        <w:t>Mould</w:t>
                      </w:r>
                    </w:p>
                  </w:txbxContent>
                </v:textbox>
              </v:shape>
            </w:pict>
          </mc:Fallback>
        </mc:AlternateContent>
      </w:r>
    </w:p>
    <w:p w14:paraId="1A2AECDC" w14:textId="77777777" w:rsidR="003B1722" w:rsidRDefault="003B1722">
      <w:pPr>
        <w:spacing w:after="0"/>
        <w:jc w:val="both"/>
        <w:rPr>
          <w:rFonts w:ascii="Times New Roman" w:hAnsi="Times New Roman" w:cs="Times New Roman"/>
          <w:sz w:val="24"/>
          <w:szCs w:val="24"/>
        </w:rPr>
      </w:pPr>
    </w:p>
    <w:p w14:paraId="7BCD6B5E" w14:textId="77777777" w:rsidR="003B1722" w:rsidRDefault="003B1722">
      <w:pPr>
        <w:spacing w:after="0"/>
        <w:jc w:val="both"/>
        <w:rPr>
          <w:rFonts w:ascii="Times New Roman" w:hAnsi="Times New Roman" w:cs="Times New Roman"/>
          <w:sz w:val="10"/>
          <w:szCs w:val="24"/>
        </w:rPr>
      </w:pPr>
    </w:p>
    <w:p w14:paraId="129CDEE0" w14:textId="77777777" w:rsidR="003B1722" w:rsidRDefault="00D022B7">
      <w:pPr>
        <w:spacing w:after="0"/>
        <w:jc w:val="both"/>
        <w:rPr>
          <w:rFonts w:ascii="Times New Roman" w:hAnsi="Times New Roman" w:cs="Times New Roman"/>
          <w:sz w:val="24"/>
          <w:szCs w:val="24"/>
        </w:rPr>
      </w:pPr>
      <w:r>
        <w:rPr>
          <w:rFonts w:ascii="Times New Roman" w:hAnsi="Times New Roman" w:cs="Times New Roman"/>
          <w:sz w:val="24"/>
          <w:szCs w:val="24"/>
        </w:rPr>
        <w:t xml:space="preserve">Linear regression was used to develop the model in the form  </w:t>
      </w:r>
      <w:r>
        <w:rPr>
          <w:rFonts w:ascii="Times New Roman" w:hAnsi="Times New Roman" w:cs="Times New Roman"/>
          <w:noProof/>
          <w:position w:val="-10"/>
          <w:sz w:val="24"/>
          <w:szCs w:val="24"/>
        </w:rPr>
        <w:drawing>
          <wp:inline distT="0" distB="0" distL="0" distR="0" wp14:anchorId="488C9340" wp14:editId="53F9D038">
            <wp:extent cx="663575" cy="202565"/>
            <wp:effectExtent l="0" t="0" r="0" b="0"/>
            <wp:docPr id="10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663575" cy="202565"/>
                    </a:xfrm>
                    <a:prstGeom prst="rect">
                      <a:avLst/>
                    </a:prstGeom>
                    <a:ln>
                      <a:noFill/>
                    </a:ln>
                  </pic:spPr>
                </pic:pic>
              </a:graphicData>
            </a:graphic>
          </wp:inline>
        </w:drawing>
      </w:r>
      <w:r>
        <w:rPr>
          <w:rFonts w:ascii="Times New Roman" w:hAnsi="Times New Roman" w:cs="Times New Roman"/>
          <w:sz w:val="24"/>
          <w:szCs w:val="24"/>
        </w:rPr>
        <w:t xml:space="preserve"> translated </w:t>
      </w:r>
      <w:proofErr w:type="gramStart"/>
      <w:r>
        <w:rPr>
          <w:rFonts w:ascii="Times New Roman" w:hAnsi="Times New Roman" w:cs="Times New Roman"/>
          <w:sz w:val="24"/>
          <w:szCs w:val="24"/>
        </w:rPr>
        <w:t>to  P</w:t>
      </w:r>
      <w:proofErr w:type="gramEnd"/>
      <w:r>
        <w:rPr>
          <w:rFonts w:ascii="Times New Roman" w:hAnsi="Times New Roman" w:cs="Times New Roman"/>
          <w:sz w:val="24"/>
          <w:szCs w:val="24"/>
        </w:rPr>
        <w:t>, T , a andb are compact pressure tensile strength ofsinter samples  intercept on P-axis, gradient of the fitting line respectively.</w:t>
      </w:r>
    </w:p>
    <w:p w14:paraId="271EF63E" w14:textId="77777777" w:rsidR="003B1722" w:rsidRDefault="00D022B7">
      <w:pPr>
        <w:spacing w:after="0"/>
        <w:jc w:val="both"/>
        <w:rPr>
          <w:rFonts w:ascii="Times New Roman" w:hAnsi="Times New Roman" w:cs="Times New Roman"/>
          <w:sz w:val="24"/>
          <w:szCs w:val="24"/>
        </w:rPr>
      </w:pPr>
      <w:r>
        <w:rPr>
          <w:rFonts w:ascii="Times New Roman" w:hAnsi="Times New Roman" w:cs="Times New Roman"/>
          <w:sz w:val="24"/>
          <w:szCs w:val="24"/>
        </w:rPr>
        <w:t xml:space="preserve">The coefficient of correlation was calculated from the relation: </w:t>
      </w:r>
      <w:r>
        <w:rPr>
          <w:rFonts w:ascii="Times New Roman" w:hAnsi="Times New Roman" w:cs="Times New Roman"/>
          <w:noProof/>
          <w:position w:val="-42"/>
          <w:sz w:val="24"/>
          <w:szCs w:val="24"/>
        </w:rPr>
        <w:drawing>
          <wp:inline distT="0" distB="0" distL="0" distR="0" wp14:anchorId="31B5E99C" wp14:editId="2ACFC36A">
            <wp:extent cx="1715770" cy="509905"/>
            <wp:effectExtent l="0" t="0" r="0" b="0"/>
            <wp:docPr id="1041"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15770" cy="509905"/>
                    </a:xfrm>
                    <a:prstGeom prst="rect">
                      <a:avLst/>
                    </a:prstGeom>
                    <a:ln>
                      <a:noFill/>
                    </a:ln>
                  </pic:spPr>
                </pic:pic>
              </a:graphicData>
            </a:graphic>
          </wp:inline>
        </w:drawing>
      </w:r>
    </w:p>
    <w:p w14:paraId="69D96B35" w14:textId="77777777" w:rsidR="003B1722" w:rsidRDefault="00D022B7">
      <w:pPr>
        <w:spacing w:after="0"/>
        <w:jc w:val="both"/>
        <w:rPr>
          <w:rFonts w:ascii="Times New Roman" w:hAnsi="Times New Roman" w:cs="Times New Roman"/>
          <w:sz w:val="24"/>
          <w:szCs w:val="24"/>
        </w:rPr>
      </w:pPr>
      <w:r>
        <w:rPr>
          <w:rFonts w:ascii="Times New Roman" w:hAnsi="Times New Roman" w:cs="Times New Roman"/>
          <w:sz w:val="24"/>
          <w:szCs w:val="24"/>
        </w:rPr>
        <w:t xml:space="preserve">From, </w:t>
      </w:r>
      <w:r>
        <w:rPr>
          <w:rFonts w:ascii="Times New Roman" w:hAnsi="Times New Roman" w:cs="Times New Roman"/>
          <w:noProof/>
          <w:position w:val="-10"/>
          <w:sz w:val="24"/>
          <w:szCs w:val="24"/>
        </w:rPr>
        <w:drawing>
          <wp:inline distT="0" distB="0" distL="0" distR="0" wp14:anchorId="7F8886C1" wp14:editId="33A6A4BB">
            <wp:extent cx="744219" cy="234950"/>
            <wp:effectExtent l="0" t="0" r="0" b="0"/>
            <wp:docPr id="1042"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744219" cy="234950"/>
                    </a:xfrm>
                    <a:prstGeom prst="rect">
                      <a:avLst/>
                    </a:prstGeom>
                    <a:ln>
                      <a:noFill/>
                    </a:ln>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4F2C36B" w14:textId="77777777" w:rsidR="003B1722" w:rsidRDefault="00D022B7">
      <w:pPr>
        <w:spacing w:after="0" w:line="360" w:lineRule="auto"/>
        <w:jc w:val="center"/>
        <w:rPr>
          <w:rFonts w:ascii="Times New Roman" w:hAnsi="Times New Roman" w:cs="Times New Roman"/>
          <w:sz w:val="24"/>
          <w:szCs w:val="24"/>
        </w:rPr>
      </w:pPr>
      <w:r>
        <w:rPr>
          <w:rFonts w:ascii="Times New Roman" w:hAnsi="Times New Roman" w:cs="Times New Roman"/>
          <w:noProof/>
          <w:position w:val="-30"/>
          <w:sz w:val="24"/>
          <w:szCs w:val="24"/>
        </w:rPr>
        <w:drawing>
          <wp:inline distT="0" distB="0" distL="0" distR="0" wp14:anchorId="1B0A7546" wp14:editId="7B41C203">
            <wp:extent cx="1205864" cy="428625"/>
            <wp:effectExtent l="0" t="0" r="0" b="0"/>
            <wp:docPr id="1043"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205864" cy="428625"/>
                    </a:xfrm>
                    <a:prstGeom prst="rect">
                      <a:avLst/>
                    </a:prstGeom>
                    <a:ln>
                      <a:noFill/>
                    </a:ln>
                  </pic:spPr>
                </pic:pic>
              </a:graphicData>
            </a:graphic>
          </wp:inline>
        </w:drawing>
      </w:r>
      <w:r>
        <w:rPr>
          <w:rFonts w:ascii="Times New Roman" w:hAnsi="Times New Roman" w:cs="Times New Roman"/>
          <w:sz w:val="24"/>
          <w:szCs w:val="24"/>
        </w:rPr>
        <w:t xml:space="preserve">, </w:t>
      </w:r>
    </w:p>
    <w:p w14:paraId="003FC0AF" w14:textId="6079F0C5" w:rsidR="003B1722" w:rsidRDefault="00D022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and b were</w:t>
      </w:r>
      <w:r w:rsidR="00EE7A92">
        <w:rPr>
          <w:rFonts w:ascii="Times New Roman" w:hAnsi="Times New Roman" w:cs="Times New Roman"/>
          <w:sz w:val="24"/>
          <w:szCs w:val="24"/>
        </w:rPr>
        <w:t xml:space="preserve"> </w:t>
      </w:r>
      <w:r>
        <w:rPr>
          <w:rFonts w:ascii="Times New Roman" w:hAnsi="Times New Roman" w:cs="Times New Roman"/>
          <w:sz w:val="24"/>
          <w:szCs w:val="24"/>
        </w:rPr>
        <w:t>substituted into the regression equation above and results to the developed model</w:t>
      </w:r>
      <w:r w:rsidR="00EE7A92">
        <w:rPr>
          <w:rFonts w:ascii="Times New Roman" w:hAnsi="Times New Roman" w:cs="Times New Roman"/>
          <w:sz w:val="24"/>
          <w:szCs w:val="24"/>
        </w:rPr>
        <w:t xml:space="preserve"> </w:t>
      </w:r>
      <w:r>
        <w:rPr>
          <w:rFonts w:ascii="Times New Roman" w:hAnsi="Times New Roman" w:cs="Times New Roman"/>
          <w:sz w:val="24"/>
          <w:szCs w:val="24"/>
        </w:rPr>
        <w:t>equation:</w:t>
      </w:r>
    </w:p>
    <w:p w14:paraId="28CFA0C3" w14:textId="77777777" w:rsidR="003B1722" w:rsidRDefault="00D022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Compact pressure, P= -364+1.78T.  The values of a, b and coefficient of correlation, r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+396.5, 1.86 and 0.995 respectively.</w:t>
      </w:r>
    </w:p>
    <w:p w14:paraId="4057329B" w14:textId="77777777" w:rsidR="003B1722" w:rsidRDefault="00D022B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Sintering information: Sintering was carried out in vacuum atmosphere in a single phase non-liquidus (solid) state at about 850</w:t>
      </w:r>
      <w:r>
        <w:rPr>
          <w:rFonts w:ascii="Times New Roman" w:hAnsi="Times New Roman" w:cs="Times New Roman"/>
          <w:sz w:val="24"/>
          <w:szCs w:val="24"/>
          <w:vertAlign w:val="superscript"/>
        </w:rPr>
        <w:t>o</w:t>
      </w:r>
      <w:r>
        <w:rPr>
          <w:rFonts w:ascii="Times New Roman" w:hAnsi="Times New Roman" w:cs="Times New Roman"/>
          <w:sz w:val="24"/>
          <w:szCs w:val="24"/>
        </w:rPr>
        <w:t xml:space="preserve"> C.</w:t>
      </w:r>
    </w:p>
    <w:p w14:paraId="6C3D3D65" w14:textId="77777777" w:rsidR="003B1722" w:rsidRDefault="003B1722">
      <w:pPr>
        <w:spacing w:after="0" w:line="360" w:lineRule="auto"/>
        <w:jc w:val="both"/>
        <w:rPr>
          <w:rFonts w:ascii="Times New Roman" w:hAnsi="Times New Roman" w:cs="Times New Roman"/>
          <w:b/>
          <w:sz w:val="24"/>
          <w:szCs w:val="24"/>
        </w:rPr>
      </w:pPr>
    </w:p>
    <w:p w14:paraId="04694AC6" w14:textId="41169121" w:rsidR="003B1722" w:rsidRDefault="00D022B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RESULTS AND DISCUSION</w:t>
      </w:r>
    </w:p>
    <w:p w14:paraId="566643CD" w14:textId="737F7964" w:rsidR="003B1722" w:rsidRDefault="00D022B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Compressive load and compact pressure </w:t>
      </w:r>
      <w:r w:rsidR="00704173">
        <w:rPr>
          <w:rFonts w:ascii="Times New Roman" w:hAnsi="Times New Roman" w:cs="Times New Roman"/>
          <w:sz w:val="24"/>
          <w:szCs w:val="24"/>
        </w:rPr>
        <w:t>increase</w:t>
      </w:r>
      <w:r>
        <w:rPr>
          <w:rFonts w:ascii="Times New Roman" w:hAnsi="Times New Roman" w:cs="Times New Roman"/>
          <w:sz w:val="24"/>
          <w:szCs w:val="24"/>
        </w:rPr>
        <w:t xml:space="preserve"> inversely as sinter height and directly in proportion as tensile strength; sample hardness was measured with Brinell hardness device and tensile strength, mini universal tester.  Decreasing height of sinter samples as magnitudes of press loads suggests that increased compact loading effected a relatively small space for packing of green metallic powder which may be interpreted also as increase in mass per unit volume of particles (density).</w:t>
      </w:r>
    </w:p>
    <w:p w14:paraId="2C440051" w14:textId="77777777" w:rsidR="003B1722" w:rsidRDefault="00D022B7">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Illustrating from the molecular point of fluid (surface tension), deformation on matter is most at a low mass per unit volume. </w:t>
      </w:r>
    </w:p>
    <w:p w14:paraId="47CCEC08" w14:textId="7C60D3A1" w:rsidR="003B1722" w:rsidRPr="003A09A3" w:rsidRDefault="00D022B7" w:rsidP="003A09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At a coefficient of association of r=0.995, the developed model; P=-364+1.78T for compact pressure, P and tensile strength, T has more than an upper quartile performance in predicting both P and T as the case may be.</w:t>
      </w:r>
    </w:p>
    <w:p w14:paraId="1B87C91F" w14:textId="77777777" w:rsidR="003B1722" w:rsidRDefault="00D022B7">
      <w:pPr>
        <w:spacing w:line="24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 xml:space="preserve">REFERENCES </w:t>
      </w:r>
    </w:p>
    <w:p w14:paraId="433B7869" w14:textId="77777777" w:rsidR="003B1722" w:rsidRDefault="00D022B7">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Angener P., L.G. Khor, K.A. Korb, Zalite I. (2005) Spark plama sintering (SPS) of nano structured carbonitride powder”.  J. European ceramic society, vol. 25, p.1919.</w:t>
      </w:r>
    </w:p>
    <w:p w14:paraId="5B873F4A" w14:textId="77777777" w:rsidR="003B1722" w:rsidRDefault="00D022B7">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Degamo, E.P. (2008) “materials and processes in manufacturing” 10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 Willey. ISBN 978047005120</w:t>
      </w:r>
    </w:p>
    <w:p w14:paraId="6E93F058" w14:textId="77777777" w:rsidR="003B1722" w:rsidRDefault="00D022B7">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EPMA figures 2015, European Powder Metallurgy Association.</w:t>
      </w:r>
    </w:p>
    <w:p w14:paraId="3C78407A" w14:textId="77777777" w:rsidR="003B1722" w:rsidRDefault="00D022B7">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German R.M., Suri P, Park S.J. (2009). “Review: Liquid phase sintering” Journal of material science. 44(1): 1-39, doi 1007</w:t>
      </w:r>
    </w:p>
    <w:p w14:paraId="6C4E605C" w14:textId="77777777" w:rsidR="003B1722" w:rsidRDefault="00D022B7">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Gupta, A Peck, G.E. Miller, R.</w:t>
      </w:r>
      <w:proofErr w:type="gramStart"/>
      <w:r>
        <w:rPr>
          <w:rFonts w:ascii="Times New Roman" w:hAnsi="Times New Roman" w:cs="Times New Roman"/>
          <w:sz w:val="24"/>
          <w:szCs w:val="24"/>
        </w:rPr>
        <w:t>W.Meris</w:t>
      </w:r>
      <w:proofErr w:type="gramEnd"/>
      <w:r>
        <w:rPr>
          <w:rFonts w:ascii="Times New Roman" w:hAnsi="Times New Roman" w:cs="Times New Roman"/>
          <w:sz w:val="24"/>
          <w:szCs w:val="24"/>
        </w:rPr>
        <w:t xml:space="preserve">  K.R. (2004) “Non-destructive measurement of compact strength and particle size distribution after milling of roller compacted powder by near intra-red spectroscopy.</w:t>
      </w:r>
    </w:p>
    <w:p w14:paraId="15D393AC" w14:textId="77777777" w:rsidR="003B1722" w:rsidRDefault="00D022B7">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Jain R.K. (2009) “Production Technology” 7</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Khana publishers 2B, Nath market, Nai Sarah, Delhi pg. 252-256.</w:t>
      </w:r>
    </w:p>
    <w:p w14:paraId="70D4F6D6" w14:textId="77777777" w:rsidR="003B1722" w:rsidRDefault="00D022B7">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Khan M.K. (1980), The importance of powder particle size and the flow behavior in the production of P/</w:t>
      </w:r>
      <w:proofErr w:type="gramStart"/>
      <w:r>
        <w:rPr>
          <w:rFonts w:ascii="Times New Roman" w:hAnsi="Times New Roman" w:cs="Times New Roman"/>
          <w:sz w:val="24"/>
          <w:szCs w:val="24"/>
        </w:rPr>
        <w:t>M  parts</w:t>
      </w:r>
      <w:proofErr w:type="gramEnd"/>
      <w:r>
        <w:rPr>
          <w:rFonts w:ascii="Times New Roman" w:hAnsi="Times New Roman" w:cs="Times New Roman"/>
          <w:sz w:val="24"/>
          <w:szCs w:val="24"/>
        </w:rPr>
        <w:t xml:space="preserve"> for soft magnetic applications” Intern. J. powder metallurgy and powder tech. 16(2) 123-130</w:t>
      </w:r>
    </w:p>
    <w:p w14:paraId="350E6947" w14:textId="77777777" w:rsidR="003B1722" w:rsidRDefault="00D022B7">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 xml:space="preserve">Sharma (1998) </w:t>
      </w:r>
      <w:proofErr w:type="gramStart"/>
      <w:r>
        <w:rPr>
          <w:rFonts w:ascii="Times New Roman" w:hAnsi="Times New Roman" w:cs="Times New Roman"/>
          <w:sz w:val="24"/>
          <w:szCs w:val="24"/>
        </w:rPr>
        <w:t>“ Production</w:t>
      </w:r>
      <w:proofErr w:type="gramEnd"/>
      <w:r>
        <w:rPr>
          <w:rFonts w:ascii="Times New Roman" w:hAnsi="Times New Roman" w:cs="Times New Roman"/>
          <w:sz w:val="24"/>
          <w:szCs w:val="24"/>
        </w:rPr>
        <w:t xml:space="preserve"> Technology”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edition, Dampat Rat Ltd, Kapur, Ansari Road, New Delhi, 110002, pg 14:12 and 14:5</w:t>
      </w:r>
    </w:p>
    <w:p w14:paraId="04E99440" w14:textId="77777777" w:rsidR="003B1722" w:rsidRDefault="00D022B7">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Sharma, P.K. (2014) “Production Technology”,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edition, Noirja publishers and printers, put ltd, Ram Nargar, New Delhi. 110 055 pg 604.</w:t>
      </w:r>
    </w:p>
    <w:p w14:paraId="0FE90B5B" w14:textId="77777777" w:rsidR="003B1722" w:rsidRDefault="00D022B7">
      <w:pPr>
        <w:spacing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Zak Z., Fang, Pei sun, (2012) “pathways to optimize performance/cost ratio of powder metallurgy titanium a perspective” key engineering materials 520, 15-13.</w:t>
      </w:r>
    </w:p>
    <w:p w14:paraId="7A656D0F" w14:textId="77777777" w:rsidR="003B1722" w:rsidRDefault="00D022B7">
      <w:pPr>
        <w:spacing w:line="240" w:lineRule="auto"/>
        <w:ind w:left="720" w:hanging="720"/>
        <w:jc w:val="both"/>
        <w:rPr>
          <w:rFonts w:ascii="Times New Roman" w:hAnsi="Times New Roman" w:cs="Times New Roman"/>
          <w:b/>
          <w:sz w:val="24"/>
          <w:szCs w:val="24"/>
        </w:rPr>
      </w:pPr>
      <w:r>
        <w:rPr>
          <w:rFonts w:ascii="Times New Roman" w:hAnsi="Times New Roman" w:cs="Times New Roman"/>
          <w:sz w:val="24"/>
          <w:szCs w:val="24"/>
        </w:rPr>
        <w:t>Zoxas P.E, German R.M., Hwang K.S., Li C.J. (1983) “Activated and liquid phase sintering – progress and problems” Journal of metals 35(1): 28 – 33. Doi 10-1007</w:t>
      </w:r>
    </w:p>
    <w:sectPr w:rsidR="003B1722" w:rsidSect="003B1722">
      <w:pgSz w:w="11909" w:h="16834" w:code="9"/>
      <w:pgMar w:top="99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722"/>
    <w:rsid w:val="00060E20"/>
    <w:rsid w:val="000E58FF"/>
    <w:rsid w:val="003A09A3"/>
    <w:rsid w:val="003B1722"/>
    <w:rsid w:val="00704173"/>
    <w:rsid w:val="0083764C"/>
    <w:rsid w:val="008A6504"/>
    <w:rsid w:val="00BD7E44"/>
    <w:rsid w:val="00CE1339"/>
    <w:rsid w:val="00D022B7"/>
    <w:rsid w:val="00DA5463"/>
    <w:rsid w:val="00E7629F"/>
    <w:rsid w:val="00EE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45A19"/>
  <w15:docId w15:val="{CA76381C-C23B-463D-8809-F7E636C0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7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172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3B1722"/>
    <w:pPr>
      <w:spacing w:after="0" w:line="240" w:lineRule="auto"/>
    </w:pPr>
  </w:style>
  <w:style w:type="paragraph" w:styleId="BalloonText">
    <w:name w:val="Balloon Text"/>
    <w:basedOn w:val="Normal"/>
    <w:link w:val="BalloonTextChar"/>
    <w:uiPriority w:val="99"/>
    <w:rsid w:val="003B1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3B1722"/>
    <w:rPr>
      <w:rFonts w:ascii="Tahoma" w:hAnsi="Tahoma" w:cs="Tahoma"/>
      <w:sz w:val="16"/>
      <w:szCs w:val="16"/>
    </w:rPr>
  </w:style>
  <w:style w:type="character" w:styleId="Hyperlink">
    <w:name w:val="Hyperlink"/>
    <w:uiPriority w:val="99"/>
    <w:unhideWhenUsed/>
    <w:rsid w:val="00E7629F"/>
    <w:rPr>
      <w:color w:val="0563C1"/>
      <w:u w:val="single"/>
    </w:rPr>
  </w:style>
  <w:style w:type="character" w:styleId="UnresolvedMention">
    <w:name w:val="Unresolved Mention"/>
    <w:basedOn w:val="DefaultParagraphFont"/>
    <w:uiPriority w:val="99"/>
    <w:semiHidden/>
    <w:unhideWhenUsed/>
    <w:rsid w:val="00DA5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w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jpeg"/><Relationship Id="rId5" Type="http://schemas.openxmlformats.org/officeDocument/2006/relationships/hyperlink" Target="mailto:cn.onyenanu@unizik.edu.ng" TargetMode="External"/><Relationship Id="rId15" Type="http://schemas.openxmlformats.org/officeDocument/2006/relationships/image" Target="media/image10.wmf"/><Relationship Id="rId10" Type="http://schemas.openxmlformats.org/officeDocument/2006/relationships/image" Target="media/image5.jpeg"/><Relationship Id="rId4" Type="http://schemas.openxmlformats.org/officeDocument/2006/relationships/hyperlink" Target="mailto:if.ogbodo@unizik.edu.ng" TargetMode="External"/><Relationship Id="rId9" Type="http://schemas.openxmlformats.org/officeDocument/2006/relationships/image" Target="media/image4.wmf"/><Relationship Id="rId14"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1556</Words>
  <Characters>8874</Characters>
  <Application>Microsoft Office Word</Application>
  <DocSecurity>0</DocSecurity>
  <Lines>73</Lines>
  <Paragraphs>20</Paragraphs>
  <ScaleCrop>false</ScaleCrop>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dc:creator>
  <cp:lastModifiedBy>Emmanuel Ogbodo</cp:lastModifiedBy>
  <cp:revision>6</cp:revision>
  <dcterms:created xsi:type="dcterms:W3CDTF">2023-09-15T19:29:00Z</dcterms:created>
  <dcterms:modified xsi:type="dcterms:W3CDTF">2023-09-15T19:31:00Z</dcterms:modified>
</cp:coreProperties>
</file>