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4BF8A" w14:textId="77777777" w:rsidR="00447EC6" w:rsidRPr="005C3E47" w:rsidRDefault="00447EC6" w:rsidP="00447EC6">
      <w:pPr>
        <w:rPr>
          <w:rFonts w:ascii="Arial Narrow" w:eastAsia="MS Gothic" w:hAnsi="Arial Narrow" w:cs="ArialNarrow-NormalItalic"/>
          <w:b/>
          <w:bCs/>
          <w:iCs/>
          <w:color w:val="231F20"/>
          <w:sz w:val="32"/>
          <w:szCs w:val="30"/>
        </w:rPr>
      </w:pPr>
      <w:r>
        <w:rPr>
          <w:rFonts w:eastAsia="Arial Unicode MS"/>
          <w:b/>
          <w:kern w:val="1"/>
          <w:sz w:val="32"/>
          <w:szCs w:val="32"/>
          <w:lang w:val="en-GB" w:eastAsia="ar-SA"/>
        </w:rPr>
        <w:t>Tamil Character Recognition using Deep Learning</w:t>
      </w:r>
    </w:p>
    <w:p w14:paraId="522CCBE4" w14:textId="77777777" w:rsidR="00663370" w:rsidRPr="006528BE" w:rsidRDefault="00663370" w:rsidP="005C3E47">
      <w:pPr>
        <w:rPr>
          <w:sz w:val="24"/>
          <w:szCs w:val="24"/>
          <w:lang w:val="en-GB"/>
        </w:rPr>
      </w:pPr>
    </w:p>
    <w:p w14:paraId="1B96D042" w14:textId="31E528D5" w:rsidR="00D038AC" w:rsidRPr="00D038AC" w:rsidRDefault="006B186B" w:rsidP="005C3E47">
      <w:pPr>
        <w:spacing w:line="276" w:lineRule="auto"/>
        <w:rPr>
          <w:b/>
          <w:sz w:val="24"/>
          <w:szCs w:val="24"/>
          <w:lang w:val="en-GB"/>
        </w:rPr>
      </w:pPr>
      <w:r>
        <w:rPr>
          <w:b/>
          <w:sz w:val="24"/>
          <w:szCs w:val="24"/>
          <w:lang w:val="en-GB"/>
        </w:rPr>
        <w:t xml:space="preserve">Dr.T. Vijayanandh, Mr.K. Subramanian, </w:t>
      </w:r>
      <w:r w:rsidR="009D5EC6">
        <w:rPr>
          <w:b/>
          <w:sz w:val="24"/>
          <w:szCs w:val="24"/>
          <w:lang w:val="en-GB"/>
        </w:rPr>
        <w:t>Azhagan S</w:t>
      </w:r>
      <w:r w:rsidR="00A52B40" w:rsidRPr="006528BE">
        <w:rPr>
          <w:b/>
          <w:sz w:val="24"/>
          <w:szCs w:val="24"/>
          <w:lang w:val="en-GB"/>
        </w:rPr>
        <w:t xml:space="preserve">, </w:t>
      </w:r>
      <w:r w:rsidR="009D5EC6">
        <w:rPr>
          <w:b/>
          <w:sz w:val="24"/>
          <w:szCs w:val="24"/>
          <w:lang w:val="en-GB"/>
        </w:rPr>
        <w:t>Naveen Kumar M, Jegan M</w:t>
      </w:r>
      <w:r>
        <w:rPr>
          <w:b/>
          <w:sz w:val="24"/>
          <w:szCs w:val="24"/>
          <w:lang w:val="en-GB"/>
        </w:rPr>
        <w:t>.</w:t>
      </w:r>
    </w:p>
    <w:p w14:paraId="7F5F69C2" w14:textId="1D022316" w:rsidR="003F5F2D" w:rsidRDefault="003F5F2D" w:rsidP="005C3E47">
      <w:pPr>
        <w:spacing w:line="276" w:lineRule="auto"/>
        <w:contextualSpacing/>
      </w:pPr>
      <w:r>
        <w:t xml:space="preserve"> National Engineering College, </w:t>
      </w:r>
      <w:proofErr w:type="spellStart"/>
      <w:r>
        <w:t>Kovilpatti</w:t>
      </w:r>
      <w:proofErr w:type="spellEnd"/>
      <w:r>
        <w:t xml:space="preserve">. </w:t>
      </w:r>
    </w:p>
    <w:p w14:paraId="7F73EAC3" w14:textId="55C78A7E" w:rsidR="00D038AC" w:rsidRPr="000D0258" w:rsidRDefault="003F5F2D" w:rsidP="005C3E47">
      <w:pPr>
        <w:spacing w:line="276" w:lineRule="auto"/>
        <w:contextualSpacing/>
      </w:pPr>
      <w:r>
        <w:t xml:space="preserve"> Anna University, </w:t>
      </w:r>
      <w:proofErr w:type="spellStart"/>
      <w:r>
        <w:t>Kovilpatti</w:t>
      </w:r>
      <w:proofErr w:type="spellEnd"/>
      <w:r>
        <w:t xml:space="preserve">. </w:t>
      </w:r>
    </w:p>
    <w:p w14:paraId="1D024802" w14:textId="60130C31" w:rsidR="00D038AC" w:rsidRPr="000D0258" w:rsidRDefault="00D038AC" w:rsidP="005C3E47">
      <w:pPr>
        <w:spacing w:line="276" w:lineRule="auto"/>
        <w:contextualSpacing/>
      </w:pPr>
    </w:p>
    <w:p w14:paraId="7B91304B" w14:textId="7B36DF03" w:rsidR="00D038AC" w:rsidRDefault="006D25D6" w:rsidP="00A52B40">
      <w:pPr>
        <w:jc w:val="center"/>
        <w:rPr>
          <w:lang w:val="en-GB" w:eastAsia="zh-TW"/>
        </w:rPr>
      </w:pPr>
      <w:r>
        <w:rPr>
          <w:noProof/>
          <w:lang w:val="en-GB" w:eastAsia="zh-TW"/>
        </w:rPr>
        <mc:AlternateContent>
          <mc:Choice Requires="wps">
            <w:drawing>
              <wp:anchor distT="0" distB="0" distL="114300" distR="114300" simplePos="0" relativeHeight="251657216" behindDoc="0" locked="0" layoutInCell="1" allowOverlap="1" wp14:anchorId="52E9608C" wp14:editId="5D435593">
                <wp:simplePos x="0" y="0"/>
                <wp:positionH relativeFrom="column">
                  <wp:posOffset>-24130</wp:posOffset>
                </wp:positionH>
                <wp:positionV relativeFrom="paragraph">
                  <wp:posOffset>161925</wp:posOffset>
                </wp:positionV>
                <wp:extent cx="6588125" cy="0"/>
                <wp:effectExtent l="7620" t="10795" r="14605" b="8255"/>
                <wp:wrapNone/>
                <wp:docPr id="1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0"/>
                        </a:xfrm>
                        <a:prstGeom prst="straightConnector1">
                          <a:avLst/>
                        </a:prstGeom>
                        <a:noFill/>
                        <a:ln w="12700">
                          <a:solidFill>
                            <a:srgbClr val="0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A0C65FE" id="_x0000_t32" coordsize="21600,21600" o:spt="32" o:oned="t" path="m,l21600,21600e" filled="f">
                <v:path arrowok="t" fillok="f" o:connecttype="none"/>
                <o:lock v:ext="edit" shapetype="t"/>
              </v:shapetype>
              <v:shape id="AutoShape 2" o:spid="_x0000_s1026" type="#_x0000_t32" style="position:absolute;margin-left:-1.9pt;margin-top:12.75pt;width:51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" strokecolor="teal" strokeweight="1pt">
                <v:shadow color="#375623" offset="1pt"/>
              </v:shape>
            </w:pict>
          </mc:Fallback>
        </mc:AlternateContent>
      </w:r>
    </w:p>
    <w:p w14:paraId="0BF69699" w14:textId="77777777" w:rsidR="005C3E47" w:rsidRPr="006528BE" w:rsidRDefault="005C3E47" w:rsidP="005C3E47">
      <w:pPr>
        <w:rPr>
          <w:lang w:val="en-GB" w:eastAsia="zh-TW"/>
        </w:rPr>
      </w:pPr>
    </w:p>
    <w:p w14:paraId="0DFC2E0C" w14:textId="1E005E0C" w:rsidR="00A52B40" w:rsidRPr="005C3E47" w:rsidRDefault="00A52B40" w:rsidP="005C3E47">
      <w:pPr>
        <w:spacing w:before="120" w:after="120"/>
        <w:rPr>
          <w:b/>
          <w:color w:val="008080"/>
          <w:lang w:val="en-GB"/>
        </w:rPr>
      </w:pPr>
      <w:r w:rsidRPr="005C3E47">
        <w:rPr>
          <w:b/>
          <w:color w:val="008080"/>
          <w:lang w:val="en-GB"/>
        </w:rPr>
        <w:t>ABSTRACT</w:t>
      </w:r>
      <w:r w:rsidR="00F53797" w:rsidRPr="005C3E47">
        <w:rPr>
          <w:b/>
          <w:color w:val="008080"/>
          <w:lang w:val="en-GB"/>
        </w:rPr>
        <w:t xml:space="preserve"> </w:t>
      </w:r>
    </w:p>
    <w:p w14:paraId="4DA8A3AC" w14:textId="68BBC49C" w:rsidR="00401E46" w:rsidRPr="002173E2" w:rsidRDefault="00401E46" w:rsidP="002173E2">
      <w:pPr>
        <w:adjustRightInd w:val="0"/>
        <w:jc w:val="both"/>
        <w:rPr>
          <w:sz w:val="18"/>
          <w:szCs w:val="18"/>
          <w:lang w:val="en-GB"/>
        </w:rPr>
      </w:pPr>
      <w:r w:rsidRPr="002173E2">
        <w:rPr>
          <w:rStyle w:val="markedcontent"/>
        </w:rPr>
        <w:t xml:space="preserve">One of the old languages, Tamil, </w:t>
      </w:r>
      <w:r w:rsidR="002173E2" w:rsidRPr="002173E2">
        <w:rPr>
          <w:rStyle w:val="markedcontent"/>
        </w:rPr>
        <w:t xml:space="preserve">is primarily spoken in southern India, Sri Lanka and Malaysia. Tamil has a vast and complex character set, making it particularly challenging to recognize a non-digitalized character. Today, digitalization is crucial for maintaining historical records. We attempt to around the challenge of paper preservation by digitalizing those Tamil handwritten characters that need to be preserved, like land papers, etc. </w:t>
      </w:r>
      <w:r w:rsidR="001E00A0" w:rsidRPr="001E00A0">
        <w:rPr>
          <w:rStyle w:val="markedcontent"/>
        </w:rPr>
        <w:t>This project aims to train a convolution neural network algorithm to recognize patterns, print those patterns, and preserve a handwritten set of Tamil characters as input in an image format.</w:t>
      </w:r>
      <w:r w:rsidR="002173E2" w:rsidRPr="002173E2">
        <w:rPr>
          <w:rStyle w:val="markedcontent"/>
        </w:rPr>
        <w:t xml:space="preserve"> Tamil has 256 letters, most of which are nearly identical, and the majority of the characters only differ slightly at the end. As a result, it can be challenging to identify a specific character and requires well-trained datasets to do so</w:t>
      </w:r>
      <w:r w:rsidR="002173E2" w:rsidRPr="002173E2">
        <w:rPr>
          <w:rStyle w:val="markedcontent"/>
          <w:sz w:val="18"/>
          <w:szCs w:val="18"/>
        </w:rPr>
        <w:t>.</w:t>
      </w:r>
    </w:p>
    <w:p w14:paraId="11EABCC9" w14:textId="0E84D034" w:rsidR="00A52B40" w:rsidRPr="006528BE" w:rsidRDefault="00A52B40" w:rsidP="005C3E47">
      <w:pPr>
        <w:adjustRightInd w:val="0"/>
        <w:jc w:val="both"/>
        <w:rPr>
          <w:sz w:val="18"/>
          <w:szCs w:val="18"/>
          <w:lang w:val="en-GB"/>
        </w:rPr>
      </w:pPr>
    </w:p>
    <w:p w14:paraId="75593772" w14:textId="4758E334" w:rsidR="00A52B40" w:rsidRPr="005C3E47" w:rsidRDefault="00A52B40" w:rsidP="005C3E47">
      <w:pPr>
        <w:jc w:val="both"/>
        <w:rPr>
          <w:b/>
          <w:color w:val="008080"/>
          <w:szCs w:val="18"/>
          <w:lang w:val="en-GB"/>
        </w:rPr>
      </w:pPr>
      <w:r w:rsidRPr="005C3E47">
        <w:rPr>
          <w:b/>
          <w:color w:val="008080"/>
          <w:szCs w:val="18"/>
          <w:lang w:val="en-GB"/>
        </w:rPr>
        <w:t>Keywords</w:t>
      </w:r>
      <w:r w:rsidR="00773112" w:rsidRPr="005C3E47">
        <w:rPr>
          <w:b/>
          <w:color w:val="008080"/>
          <w:szCs w:val="18"/>
          <w:lang w:val="en-GB"/>
        </w:rPr>
        <w:t xml:space="preserve"> </w:t>
      </w:r>
    </w:p>
    <w:p w14:paraId="71A9FF40" w14:textId="4CF0A78E" w:rsidR="004115E0" w:rsidRPr="002808AD" w:rsidRDefault="002173E2" w:rsidP="005C3E47">
      <w:pPr>
        <w:jc w:val="both"/>
        <w:rPr>
          <w:szCs w:val="18"/>
          <w:lang w:val="en-GB"/>
        </w:rPr>
      </w:pPr>
      <w:r w:rsidRPr="002173E2">
        <w:rPr>
          <w:rStyle w:val="markedcontent"/>
        </w:rPr>
        <w:t>convolution neural network</w:t>
      </w:r>
      <w:r w:rsidR="00A52B40" w:rsidRPr="002808AD">
        <w:rPr>
          <w:szCs w:val="18"/>
          <w:lang w:val="en-GB"/>
        </w:rPr>
        <w:t xml:space="preserve">; </w:t>
      </w:r>
    </w:p>
    <w:p w14:paraId="21B23F8D" w14:textId="692D609A" w:rsidR="00A52B40" w:rsidRPr="006528BE" w:rsidRDefault="006D25D6" w:rsidP="00ED05F5">
      <w:pPr>
        <w:ind w:left="426"/>
        <w:jc w:val="both"/>
        <w:rPr>
          <w:sz w:val="18"/>
          <w:szCs w:val="18"/>
          <w:lang w:val="en-GB"/>
        </w:rPr>
      </w:pPr>
      <w:r>
        <w:rPr>
          <w:noProof/>
          <w:szCs w:val="18"/>
          <w:lang w:val="en-GB"/>
        </w:rPr>
        <mc:AlternateContent>
          <mc:Choice Requires="wps">
            <w:drawing>
              <wp:anchor distT="0" distB="0" distL="114300" distR="114300" simplePos="0" relativeHeight="251658240" behindDoc="0" locked="0" layoutInCell="1" allowOverlap="1" wp14:anchorId="5E29B9DE" wp14:editId="2EF7881C">
                <wp:simplePos x="0" y="0"/>
                <wp:positionH relativeFrom="column">
                  <wp:posOffset>2540</wp:posOffset>
                </wp:positionH>
                <wp:positionV relativeFrom="paragraph">
                  <wp:posOffset>12700</wp:posOffset>
                </wp:positionV>
                <wp:extent cx="6588125" cy="0"/>
                <wp:effectExtent l="15240" t="15240" r="6985" b="13335"/>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88125" cy="0"/>
                        </a:xfrm>
                        <a:prstGeom prst="straightConnector1">
                          <a:avLst/>
                        </a:prstGeom>
                        <a:noFill/>
                        <a:ln w="12700">
                          <a:solidFill>
                            <a:srgbClr val="0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14D3A230" id="AutoShape 3" o:spid="_x0000_s1026" type="#_x0000_t32" style="position:absolute;margin-left:.2pt;margin-top:1pt;width:518.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" strokecolor="teal" strokeweight="1pt">
                <v:shadow color="#375623" offset="1pt"/>
              </v:shape>
            </w:pict>
          </mc:Fallback>
        </mc:AlternateContent>
      </w:r>
    </w:p>
    <w:p w14:paraId="4E3CBD18" w14:textId="77777777" w:rsidR="00130911" w:rsidRDefault="00130911" w:rsidP="00ED05F5">
      <w:pPr>
        <w:pStyle w:val="Heading1"/>
        <w:jc w:val="both"/>
        <w:rPr>
          <w:lang w:val="en-GB"/>
        </w:rPr>
        <w:sectPr w:rsidR="00130911" w:rsidSect="009C7BDF">
          <w:headerReference w:type="default" r:id="rId8"/>
          <w:footerReference w:type="even" r:id="rId9"/>
          <w:footerReference w:type="default" r:id="rId10"/>
          <w:headerReference w:type="first" r:id="rId11"/>
          <w:footerReference w:type="first" r:id="rId12"/>
          <w:pgSz w:w="11906" w:h="16838" w:code="9"/>
          <w:pgMar w:top="1366" w:right="805" w:bottom="1077" w:left="635" w:header="720" w:footer="720" w:gutter="0"/>
          <w:pgNumType w:start="1"/>
          <w:cols w:space="720"/>
          <w:docGrid w:linePitch="272"/>
        </w:sectPr>
      </w:pPr>
    </w:p>
    <w:p w14:paraId="0B2F1664" w14:textId="3DBDACF5" w:rsidR="00A52B40" w:rsidRPr="005C3E47" w:rsidRDefault="00A52B40" w:rsidP="00505316">
      <w:pPr>
        <w:pStyle w:val="Heading1"/>
        <w:jc w:val="center"/>
        <w:rPr>
          <w:color w:val="008080"/>
          <w:lang w:val="en-GB"/>
        </w:rPr>
      </w:pPr>
      <w:r w:rsidRPr="005C3E47">
        <w:rPr>
          <w:color w:val="008080"/>
          <w:lang w:val="en-GB"/>
        </w:rPr>
        <w:t>Introduction</w:t>
      </w:r>
      <w:r w:rsidR="00D95F21" w:rsidRPr="005C3E47">
        <w:rPr>
          <w:color w:val="008080"/>
          <w:lang w:val="en-GB"/>
        </w:rPr>
        <w:t xml:space="preserve"> </w:t>
      </w:r>
    </w:p>
    <w:p w14:paraId="287AB78C" w14:textId="77777777" w:rsidR="00A52B40" w:rsidRPr="006528BE" w:rsidRDefault="00A52B40" w:rsidP="00ED05F5">
      <w:pPr>
        <w:jc w:val="both"/>
        <w:rPr>
          <w:lang w:val="en-GB"/>
        </w:rPr>
      </w:pPr>
    </w:p>
    <w:p w14:paraId="7BFDD79B" w14:textId="62FE587E" w:rsidR="003E26B9" w:rsidRDefault="00447EC6" w:rsidP="000A4FEC">
      <w:pPr>
        <w:jc w:val="both"/>
        <w:rPr>
          <w:sz w:val="24"/>
          <w:szCs w:val="24"/>
          <w:lang w:val="en-GB" w:eastAsia="en-NZ" w:bidi="he-IL"/>
        </w:rPr>
      </w:pPr>
      <w:r w:rsidRPr="00447EC6">
        <w:rPr>
          <w:sz w:val="24"/>
          <w:szCs w:val="24"/>
          <w:lang w:val="en-GB"/>
        </w:rPr>
        <w:t>Image Processing is an important method for character classification and</w:t>
      </w:r>
      <w:r>
        <w:rPr>
          <w:sz w:val="24"/>
          <w:szCs w:val="24"/>
          <w:lang w:val="en-GB"/>
        </w:rPr>
        <w:t xml:space="preserve"> </w:t>
      </w:r>
      <w:r w:rsidRPr="00447EC6">
        <w:rPr>
          <w:sz w:val="24"/>
          <w:szCs w:val="24"/>
          <w:lang w:val="en-GB"/>
        </w:rPr>
        <w:t>recognition but character classification is a very difficult part especially in the</w:t>
      </w:r>
      <w:r>
        <w:rPr>
          <w:sz w:val="24"/>
          <w:szCs w:val="24"/>
          <w:lang w:val="en-GB"/>
        </w:rPr>
        <w:t xml:space="preserve"> </w:t>
      </w:r>
      <w:r w:rsidRPr="00447EC6">
        <w:rPr>
          <w:sz w:val="24"/>
          <w:szCs w:val="24"/>
          <w:lang w:val="en-GB"/>
        </w:rPr>
        <w:t>Tamil language because of its character similarity, structure, and shape.</w:t>
      </w:r>
      <w:r>
        <w:rPr>
          <w:sz w:val="24"/>
          <w:szCs w:val="24"/>
          <w:lang w:val="en-GB"/>
        </w:rPr>
        <w:t xml:space="preserve"> </w:t>
      </w:r>
      <w:r w:rsidR="001E00A0" w:rsidRPr="001E00A0">
        <w:rPr>
          <w:sz w:val="24"/>
          <w:szCs w:val="24"/>
          <w:lang w:val="en-GB"/>
        </w:rPr>
        <w:t>Character classification is the process of locating Tamil characters in a data collection that has been originally learned and input by many users. Lack of consistent databases for training and testing is one of the main barriers to handwritten character recognition</w:t>
      </w:r>
      <w:r w:rsidRPr="00447EC6">
        <w:rPr>
          <w:sz w:val="24"/>
          <w:szCs w:val="24"/>
          <w:lang w:val="en-GB"/>
        </w:rPr>
        <w:t>.</w:t>
      </w:r>
      <w:r w:rsidR="00173B5E" w:rsidRPr="002808AD">
        <w:rPr>
          <w:sz w:val="24"/>
          <w:szCs w:val="24"/>
          <w:lang w:val="en-GB"/>
        </w:rPr>
        <w:t xml:space="preserve"> </w:t>
      </w:r>
      <w:r w:rsidR="008E42CB" w:rsidRPr="008E42CB">
        <w:rPr>
          <w:sz w:val="24"/>
          <w:szCs w:val="24"/>
          <w:lang w:val="en-GB" w:eastAsia="en-NZ" w:bidi="he-IL"/>
        </w:rPr>
        <w:t>It deals with an important issue called character classification and this is</w:t>
      </w:r>
      <w:r w:rsidR="008E42CB">
        <w:rPr>
          <w:sz w:val="24"/>
          <w:szCs w:val="24"/>
          <w:lang w:val="en-GB" w:eastAsia="en-NZ" w:bidi="he-IL"/>
        </w:rPr>
        <w:t xml:space="preserve"> </w:t>
      </w:r>
      <w:r w:rsidR="008E42CB" w:rsidRPr="008E42CB">
        <w:rPr>
          <w:sz w:val="24"/>
          <w:szCs w:val="24"/>
          <w:lang w:val="en-GB" w:eastAsia="en-NZ" w:bidi="he-IL"/>
        </w:rPr>
        <w:t>more challenging because of the similarities between them. Character</w:t>
      </w:r>
      <w:r w:rsidR="008E42CB">
        <w:rPr>
          <w:sz w:val="24"/>
          <w:szCs w:val="24"/>
          <w:lang w:val="en-GB" w:eastAsia="en-NZ" w:bidi="he-IL"/>
        </w:rPr>
        <w:t xml:space="preserve"> </w:t>
      </w:r>
      <w:r w:rsidR="008E42CB" w:rsidRPr="008E42CB">
        <w:rPr>
          <w:sz w:val="24"/>
          <w:szCs w:val="24"/>
          <w:lang w:val="en-GB" w:eastAsia="en-NZ" w:bidi="he-IL"/>
        </w:rPr>
        <w:t>classification is something that identifies the characters in Tamil that are trained</w:t>
      </w:r>
      <w:r w:rsidR="008E42CB">
        <w:rPr>
          <w:sz w:val="24"/>
          <w:szCs w:val="24"/>
          <w:lang w:val="en-GB" w:eastAsia="en-NZ" w:bidi="he-IL"/>
        </w:rPr>
        <w:t xml:space="preserve"> </w:t>
      </w:r>
      <w:r w:rsidR="008E42CB" w:rsidRPr="008E42CB">
        <w:rPr>
          <w:sz w:val="24"/>
          <w:szCs w:val="24"/>
          <w:lang w:val="en-GB" w:eastAsia="en-NZ" w:bidi="he-IL"/>
        </w:rPr>
        <w:t xml:space="preserve">initially and it can identify the characters written by different </w:t>
      </w:r>
      <w:r w:rsidR="00C87110" w:rsidRPr="008E42CB">
        <w:rPr>
          <w:sz w:val="24"/>
          <w:szCs w:val="24"/>
          <w:lang w:val="en-GB" w:eastAsia="en-NZ" w:bidi="he-IL"/>
        </w:rPr>
        <w:t>users</w:t>
      </w:r>
      <w:r w:rsidR="00C87110">
        <w:rPr>
          <w:sz w:val="24"/>
          <w:szCs w:val="24"/>
          <w:lang w:val="en-GB" w:eastAsia="en-NZ" w:bidi="he-IL"/>
        </w:rPr>
        <w:t>, c</w:t>
      </w:r>
      <w:r w:rsidR="00C87110" w:rsidRPr="000A4FEC">
        <w:rPr>
          <w:sz w:val="24"/>
          <w:szCs w:val="24"/>
          <w:lang w:val="en-GB" w:eastAsia="en-NZ" w:bidi="he-IL"/>
        </w:rPr>
        <w:t>haracter</w:t>
      </w:r>
      <w:r w:rsidR="000A4FEC" w:rsidRPr="000A4FEC">
        <w:rPr>
          <w:sz w:val="24"/>
          <w:szCs w:val="24"/>
          <w:lang w:val="en-GB" w:eastAsia="en-NZ" w:bidi="he-IL"/>
        </w:rPr>
        <w:t xml:space="preserve"> Recognition can be online or offline. In an Online character</w:t>
      </w:r>
      <w:r w:rsidR="000A4FEC">
        <w:rPr>
          <w:sz w:val="24"/>
          <w:szCs w:val="24"/>
          <w:lang w:val="en-GB" w:eastAsia="en-NZ" w:bidi="he-IL"/>
        </w:rPr>
        <w:t xml:space="preserve"> </w:t>
      </w:r>
      <w:r w:rsidR="000A4FEC" w:rsidRPr="000A4FEC">
        <w:rPr>
          <w:sz w:val="24"/>
          <w:szCs w:val="24"/>
          <w:lang w:val="en-GB" w:eastAsia="en-NZ" w:bidi="he-IL"/>
        </w:rPr>
        <w:t>recognition system, the representation of two-dimensional coordinates of</w:t>
      </w:r>
      <w:r w:rsidR="00C87110">
        <w:rPr>
          <w:sz w:val="24"/>
          <w:szCs w:val="24"/>
          <w:lang w:val="en-GB" w:eastAsia="en-NZ" w:bidi="he-IL"/>
        </w:rPr>
        <w:t xml:space="preserve"> s</w:t>
      </w:r>
      <w:r w:rsidR="000A4FEC" w:rsidRPr="000A4FEC">
        <w:rPr>
          <w:sz w:val="24"/>
          <w:szCs w:val="24"/>
          <w:lang w:val="en-GB" w:eastAsia="en-NZ" w:bidi="he-IL"/>
        </w:rPr>
        <w:t xml:space="preserve">uccessive points </w:t>
      </w:r>
      <w:r w:rsidR="009F00A4" w:rsidRPr="000A4FEC">
        <w:rPr>
          <w:sz w:val="24"/>
          <w:szCs w:val="24"/>
          <w:lang w:val="en-GB" w:eastAsia="en-NZ" w:bidi="he-IL"/>
        </w:rPr>
        <w:t>are</w:t>
      </w:r>
      <w:r w:rsidR="000A4FEC" w:rsidRPr="000A4FEC">
        <w:rPr>
          <w:sz w:val="24"/>
          <w:szCs w:val="24"/>
          <w:lang w:val="en-GB" w:eastAsia="en-NZ" w:bidi="he-IL"/>
        </w:rPr>
        <w:t xml:space="preserve"> done. </w:t>
      </w:r>
    </w:p>
    <w:p w14:paraId="03FF6821" w14:textId="77777777" w:rsidR="003E26B9" w:rsidRDefault="003E26B9" w:rsidP="000A4FEC">
      <w:pPr>
        <w:jc w:val="both"/>
        <w:rPr>
          <w:sz w:val="24"/>
          <w:szCs w:val="24"/>
          <w:lang w:val="en-GB" w:eastAsia="en-NZ" w:bidi="he-IL"/>
        </w:rPr>
      </w:pPr>
    </w:p>
    <w:p w14:paraId="575CAB18" w14:textId="0CE8894D" w:rsidR="000A4FEC" w:rsidRDefault="000A4FEC" w:rsidP="000A4FEC">
      <w:pPr>
        <w:jc w:val="both"/>
        <w:rPr>
          <w:sz w:val="24"/>
          <w:szCs w:val="24"/>
          <w:lang w:val="en-GB" w:eastAsia="en-NZ" w:bidi="he-IL"/>
        </w:rPr>
      </w:pPr>
      <w:r w:rsidRPr="000A4FEC">
        <w:rPr>
          <w:sz w:val="24"/>
          <w:szCs w:val="24"/>
          <w:lang w:val="en-GB" w:eastAsia="en-NZ" w:bidi="he-IL"/>
        </w:rPr>
        <w:t>It is the automatic conversion of text into a digital</w:t>
      </w:r>
      <w:r>
        <w:rPr>
          <w:sz w:val="24"/>
          <w:szCs w:val="24"/>
          <w:lang w:val="en-GB" w:eastAsia="en-NZ" w:bidi="he-IL"/>
        </w:rPr>
        <w:t xml:space="preserve"> </w:t>
      </w:r>
      <w:r w:rsidRPr="000A4FEC">
        <w:rPr>
          <w:sz w:val="24"/>
          <w:szCs w:val="24"/>
          <w:lang w:val="en-GB" w:eastAsia="en-NZ" w:bidi="he-IL"/>
        </w:rPr>
        <w:t xml:space="preserve">form. </w:t>
      </w:r>
      <w:r w:rsidR="001E00A0" w:rsidRPr="001E00A0">
        <w:rPr>
          <w:sz w:val="24"/>
          <w:szCs w:val="24"/>
          <w:lang w:val="en-GB" w:eastAsia="en-NZ" w:bidi="he-IL"/>
        </w:rPr>
        <w:t>Using offline character recognition, textual text is transformed into letter codes</w:t>
      </w:r>
      <w:r w:rsidRPr="000A4FEC">
        <w:rPr>
          <w:sz w:val="24"/>
          <w:szCs w:val="24"/>
          <w:lang w:val="en-GB" w:eastAsia="en-NZ" w:bidi="he-IL"/>
        </w:rPr>
        <w:t>. Since there are many hidden layers in a deep neural network the</w:t>
      </w:r>
      <w:r>
        <w:rPr>
          <w:sz w:val="24"/>
          <w:szCs w:val="24"/>
          <w:lang w:val="en-GB" w:eastAsia="en-NZ" w:bidi="he-IL"/>
        </w:rPr>
        <w:t xml:space="preserve"> </w:t>
      </w:r>
      <w:r w:rsidRPr="000A4FEC">
        <w:rPr>
          <w:sz w:val="24"/>
          <w:szCs w:val="24"/>
          <w:lang w:val="en-GB" w:eastAsia="en-NZ" w:bidi="he-IL"/>
        </w:rPr>
        <w:t xml:space="preserve">parameters for the training are very huge. To prevent </w:t>
      </w:r>
      <w:r w:rsidR="00C87110" w:rsidRPr="000A4FEC">
        <w:rPr>
          <w:sz w:val="24"/>
          <w:szCs w:val="24"/>
          <w:lang w:val="en-GB" w:eastAsia="en-NZ" w:bidi="he-IL"/>
        </w:rPr>
        <w:t>overfitting,</w:t>
      </w:r>
      <w:r w:rsidRPr="000A4FEC">
        <w:rPr>
          <w:sz w:val="24"/>
          <w:szCs w:val="24"/>
          <w:lang w:val="en-GB" w:eastAsia="en-NZ" w:bidi="he-IL"/>
        </w:rPr>
        <w:t xml:space="preserve"> we require a</w:t>
      </w:r>
      <w:r>
        <w:rPr>
          <w:sz w:val="24"/>
          <w:szCs w:val="24"/>
          <w:lang w:val="en-GB" w:eastAsia="en-NZ" w:bidi="he-IL"/>
        </w:rPr>
        <w:t xml:space="preserve"> </w:t>
      </w:r>
      <w:r w:rsidRPr="000A4FEC">
        <w:rPr>
          <w:sz w:val="24"/>
          <w:szCs w:val="24"/>
          <w:lang w:val="en-GB" w:eastAsia="en-NZ" w:bidi="he-IL"/>
        </w:rPr>
        <w:t xml:space="preserve">large set of examples. Convolution Neural Network is a special </w:t>
      </w:r>
      <w:r w:rsidRPr="000A4FEC">
        <w:rPr>
          <w:sz w:val="24"/>
          <w:szCs w:val="24"/>
          <w:lang w:val="en-GB" w:eastAsia="en-NZ" w:bidi="he-IL"/>
        </w:rPr>
        <w:t>type of neural</w:t>
      </w:r>
      <w:r>
        <w:rPr>
          <w:sz w:val="24"/>
          <w:szCs w:val="24"/>
          <w:lang w:val="en-GB" w:eastAsia="en-NZ" w:bidi="he-IL"/>
        </w:rPr>
        <w:t xml:space="preserve"> </w:t>
      </w:r>
      <w:r w:rsidRPr="000A4FEC">
        <w:rPr>
          <w:sz w:val="24"/>
          <w:szCs w:val="24"/>
          <w:lang w:val="en-GB" w:eastAsia="en-NZ" w:bidi="he-IL"/>
        </w:rPr>
        <w:t>network used effectively for image recognition and classification.</w:t>
      </w:r>
    </w:p>
    <w:p w14:paraId="430B3761" w14:textId="77777777" w:rsidR="008E42CB" w:rsidRDefault="008E42CB" w:rsidP="008E42CB">
      <w:pPr>
        <w:jc w:val="both"/>
        <w:rPr>
          <w:sz w:val="24"/>
          <w:szCs w:val="24"/>
          <w:lang w:val="en-GB" w:eastAsia="en-NZ" w:bidi="he-IL"/>
        </w:rPr>
      </w:pPr>
    </w:p>
    <w:p w14:paraId="56D773D9" w14:textId="7AAE07EE" w:rsidR="00A52B40" w:rsidRPr="002808AD" w:rsidRDefault="001B2E5B" w:rsidP="001B2E5B">
      <w:pPr>
        <w:tabs>
          <w:tab w:val="left" w:pos="5520"/>
        </w:tabs>
        <w:jc w:val="both"/>
        <w:rPr>
          <w:sz w:val="24"/>
          <w:szCs w:val="24"/>
          <w:lang w:val="en-GB"/>
        </w:rPr>
      </w:pPr>
      <w:r w:rsidRPr="002808AD">
        <w:rPr>
          <w:sz w:val="24"/>
          <w:szCs w:val="24"/>
          <w:lang w:val="en-GB"/>
        </w:rPr>
        <w:tab/>
      </w:r>
    </w:p>
    <w:p w14:paraId="22841E8E" w14:textId="0E03E0BF" w:rsidR="00A52B40" w:rsidRPr="00DA294F" w:rsidRDefault="00550ED7" w:rsidP="00505316">
      <w:pPr>
        <w:pStyle w:val="Heading1"/>
        <w:jc w:val="center"/>
        <w:rPr>
          <w:color w:val="008080"/>
          <w:szCs w:val="24"/>
          <w:lang w:val="en-GB"/>
        </w:rPr>
      </w:pPr>
      <w:r w:rsidRPr="00DA294F">
        <w:rPr>
          <w:color w:val="008080"/>
          <w:szCs w:val="24"/>
          <w:lang w:val="en-GB"/>
        </w:rPr>
        <w:t>Literature Review</w:t>
      </w:r>
      <w:r w:rsidR="00130911" w:rsidRPr="00DA294F">
        <w:rPr>
          <w:color w:val="008080"/>
          <w:szCs w:val="24"/>
          <w:lang w:val="en-GB"/>
        </w:rPr>
        <w:t xml:space="preserve"> </w:t>
      </w:r>
    </w:p>
    <w:p w14:paraId="4194F571" w14:textId="77777777" w:rsidR="00A52B40" w:rsidRPr="002808AD" w:rsidRDefault="001B2E5B" w:rsidP="001B2E5B">
      <w:pPr>
        <w:tabs>
          <w:tab w:val="left" w:pos="1110"/>
        </w:tabs>
        <w:jc w:val="both"/>
        <w:rPr>
          <w:sz w:val="24"/>
          <w:szCs w:val="24"/>
          <w:lang w:val="en-GB" w:eastAsia="en-NZ" w:bidi="he-IL"/>
        </w:rPr>
      </w:pPr>
      <w:r w:rsidRPr="002808AD">
        <w:rPr>
          <w:sz w:val="24"/>
          <w:szCs w:val="24"/>
          <w:lang w:val="en-GB" w:eastAsia="en-NZ" w:bidi="he-IL"/>
        </w:rPr>
        <w:tab/>
      </w:r>
    </w:p>
    <w:p w14:paraId="0A98D150" w14:textId="7F4F5E49" w:rsidR="005C3E47" w:rsidRDefault="009D5EC6" w:rsidP="009D5EC6">
      <w:pPr>
        <w:jc w:val="both"/>
        <w:rPr>
          <w:sz w:val="24"/>
          <w:szCs w:val="24"/>
          <w:lang w:val="en-GB"/>
        </w:rPr>
      </w:pPr>
      <w:r w:rsidRPr="009D5EC6">
        <w:rPr>
          <w:sz w:val="24"/>
          <w:szCs w:val="24"/>
          <w:lang w:val="en-GB"/>
        </w:rPr>
        <w:t>ResNet is a pre-trained deep learning neural network which can exhibit</w:t>
      </w:r>
      <w:r>
        <w:rPr>
          <w:sz w:val="24"/>
          <w:szCs w:val="24"/>
          <w:lang w:val="en-GB"/>
        </w:rPr>
        <w:t xml:space="preserve"> </w:t>
      </w:r>
      <w:r w:rsidRPr="009D5EC6">
        <w:rPr>
          <w:sz w:val="24"/>
          <w:szCs w:val="24"/>
          <w:lang w:val="en-GB"/>
        </w:rPr>
        <w:t>various sizes of deep layers. ResNet-18 consists of 18 deep convolutional</w:t>
      </w:r>
      <w:r>
        <w:rPr>
          <w:sz w:val="24"/>
          <w:szCs w:val="24"/>
          <w:lang w:val="en-GB"/>
        </w:rPr>
        <w:t xml:space="preserve"> </w:t>
      </w:r>
      <w:r w:rsidRPr="009D5EC6">
        <w:rPr>
          <w:sz w:val="24"/>
          <w:szCs w:val="24"/>
          <w:lang w:val="en-GB"/>
        </w:rPr>
        <w:t>neural network layers. The two proposed architectures are an ensemble of a</w:t>
      </w:r>
      <w:r>
        <w:rPr>
          <w:sz w:val="24"/>
          <w:szCs w:val="24"/>
          <w:lang w:val="en-GB"/>
        </w:rPr>
        <w:t xml:space="preserve"> </w:t>
      </w:r>
      <w:r w:rsidRPr="009D5EC6">
        <w:rPr>
          <w:sz w:val="24"/>
          <w:szCs w:val="24"/>
          <w:lang w:val="en-GB"/>
        </w:rPr>
        <w:t>typical ResNet-18 and a modified ResNet-18. Satisfactory results were</w:t>
      </w:r>
      <w:r>
        <w:rPr>
          <w:sz w:val="24"/>
          <w:szCs w:val="24"/>
          <w:lang w:val="en-GB"/>
        </w:rPr>
        <w:t xml:space="preserve"> </w:t>
      </w:r>
      <w:r w:rsidRPr="009D5EC6">
        <w:rPr>
          <w:sz w:val="24"/>
          <w:szCs w:val="24"/>
          <w:lang w:val="en-GB"/>
        </w:rPr>
        <w:t>obtained using all models. The best-attained accuracy, 98.30%, was obtained</w:t>
      </w:r>
      <w:r>
        <w:rPr>
          <w:sz w:val="24"/>
          <w:szCs w:val="24"/>
          <w:lang w:val="en-GB"/>
        </w:rPr>
        <w:t xml:space="preserve"> </w:t>
      </w:r>
      <w:r w:rsidRPr="009D5EC6">
        <w:rPr>
          <w:sz w:val="24"/>
          <w:szCs w:val="24"/>
          <w:lang w:val="en-GB"/>
        </w:rPr>
        <w:t>using a typical ResNet-18 mode. Another approach is based on MSER Architecture. It is a well-known</w:t>
      </w:r>
      <w:r>
        <w:rPr>
          <w:sz w:val="24"/>
          <w:szCs w:val="24"/>
          <w:lang w:val="en-GB"/>
        </w:rPr>
        <w:t xml:space="preserve"> </w:t>
      </w:r>
      <w:r w:rsidRPr="009D5EC6">
        <w:rPr>
          <w:sz w:val="24"/>
          <w:szCs w:val="24"/>
          <w:lang w:val="en-GB"/>
        </w:rPr>
        <w:t>method for detecting regions in images The results depend on the quality of the</w:t>
      </w:r>
      <w:r>
        <w:rPr>
          <w:sz w:val="24"/>
          <w:szCs w:val="24"/>
          <w:lang w:val="en-GB"/>
        </w:rPr>
        <w:t xml:space="preserve"> </w:t>
      </w:r>
      <w:r w:rsidRPr="009D5EC6">
        <w:rPr>
          <w:sz w:val="24"/>
          <w:szCs w:val="24"/>
          <w:lang w:val="en-GB"/>
        </w:rPr>
        <w:t>image, however, in most cases, it recognized most of the text presented in the</w:t>
      </w:r>
      <w:r>
        <w:rPr>
          <w:sz w:val="24"/>
          <w:szCs w:val="24"/>
          <w:lang w:val="en-GB"/>
        </w:rPr>
        <w:t xml:space="preserve"> </w:t>
      </w:r>
      <w:r w:rsidRPr="009D5EC6">
        <w:rPr>
          <w:sz w:val="24"/>
          <w:szCs w:val="24"/>
          <w:lang w:val="en-GB"/>
        </w:rPr>
        <w:t>images. Even in images such as logos with small letters, it is possible to</w:t>
      </w:r>
      <w:r>
        <w:rPr>
          <w:sz w:val="24"/>
          <w:szCs w:val="24"/>
          <w:lang w:val="en-GB"/>
        </w:rPr>
        <w:t xml:space="preserve"> </w:t>
      </w:r>
      <w:r w:rsidRPr="009D5EC6">
        <w:rPr>
          <w:sz w:val="24"/>
          <w:szCs w:val="24"/>
          <w:lang w:val="en-GB"/>
        </w:rPr>
        <w:t>automatically detect and recognize the present text.</w:t>
      </w:r>
    </w:p>
    <w:p w14:paraId="2AEF3F68" w14:textId="77777777" w:rsidR="009D5EC6" w:rsidRDefault="009D5EC6" w:rsidP="00ED05F5">
      <w:pPr>
        <w:jc w:val="both"/>
        <w:rPr>
          <w:sz w:val="24"/>
          <w:szCs w:val="24"/>
          <w:lang w:val="en-GB"/>
        </w:rPr>
      </w:pPr>
    </w:p>
    <w:p w14:paraId="2F2F5811" w14:textId="29820DAD" w:rsidR="00A52B40" w:rsidRPr="002808AD" w:rsidRDefault="009D5EC6" w:rsidP="00ED05F5">
      <w:pPr>
        <w:jc w:val="both"/>
        <w:rPr>
          <w:sz w:val="24"/>
          <w:szCs w:val="24"/>
          <w:lang w:val="en-GB"/>
        </w:rPr>
      </w:pPr>
      <w:r>
        <w:rPr>
          <w:sz w:val="24"/>
          <w:szCs w:val="24"/>
          <w:lang w:val="en-GB"/>
        </w:rPr>
        <w:tab/>
      </w:r>
      <w:r w:rsidR="001E00A0" w:rsidRPr="001E00A0">
        <w:rPr>
          <w:sz w:val="24"/>
          <w:szCs w:val="24"/>
          <w:lang w:val="en-GB"/>
        </w:rPr>
        <w:t xml:space="preserve">With the bare minimum of features (horizontal lines, vertical lines, circles, and arcs), an ANN-based classifier used for classification is tested. The Unicode is the target. The goal of OCR is to identify printed Tamil documents. The input material is read via a pre-processing step before being feature extracted, text recognition, and </w:t>
      </w:r>
      <w:r w:rsidR="001E00A0" w:rsidRPr="001E00A0">
        <w:rPr>
          <w:sz w:val="24"/>
          <w:szCs w:val="24"/>
          <w:lang w:val="en-GB"/>
        </w:rPr>
        <w:lastRenderedPageBreak/>
        <w:t>display in a picture box. Characters that have been optically processed are recognised using optical character recognition. Due to differences in ambient conditions, accurately deciphering text from real-world images is a difficult task, even when employing the greatest open-source OCR engine.</w:t>
      </w:r>
    </w:p>
    <w:p w14:paraId="6228D0EA" w14:textId="77777777" w:rsidR="000432EB" w:rsidRDefault="000432EB" w:rsidP="000432EB">
      <w:pPr>
        <w:pStyle w:val="Heading1"/>
        <w:jc w:val="center"/>
        <w:rPr>
          <w:color w:val="008080"/>
          <w:szCs w:val="24"/>
          <w:lang w:val="en-GB"/>
        </w:rPr>
      </w:pPr>
    </w:p>
    <w:p w14:paraId="198AB23D" w14:textId="71C30878" w:rsidR="00A52B40" w:rsidRPr="000432EB" w:rsidRDefault="000432EB" w:rsidP="000432EB">
      <w:pPr>
        <w:pStyle w:val="Heading1"/>
        <w:jc w:val="center"/>
        <w:rPr>
          <w:color w:val="008080"/>
          <w:szCs w:val="24"/>
          <w:lang w:val="en-GB"/>
        </w:rPr>
      </w:pPr>
      <w:r w:rsidRPr="000432EB">
        <w:rPr>
          <w:color w:val="008080"/>
          <w:szCs w:val="24"/>
          <w:lang w:val="en-GB"/>
        </w:rPr>
        <w:t>Easy OCR</w:t>
      </w:r>
    </w:p>
    <w:p w14:paraId="78E485FB" w14:textId="77777777" w:rsidR="00A52B40" w:rsidRPr="002808AD" w:rsidRDefault="00A52B40" w:rsidP="00ED05F5">
      <w:pPr>
        <w:jc w:val="both"/>
        <w:rPr>
          <w:sz w:val="24"/>
          <w:szCs w:val="24"/>
          <w:lang w:val="en-GB" w:eastAsia="en-NZ" w:bidi="he-IL"/>
        </w:rPr>
      </w:pPr>
    </w:p>
    <w:p w14:paraId="185F0F1F" w14:textId="77777777" w:rsidR="001E00A0" w:rsidRPr="001E00A0" w:rsidRDefault="001E00A0" w:rsidP="001E00A0">
      <w:pPr>
        <w:tabs>
          <w:tab w:val="left" w:pos="5430"/>
        </w:tabs>
        <w:jc w:val="both"/>
        <w:rPr>
          <w:sz w:val="24"/>
          <w:szCs w:val="24"/>
          <w:lang w:val="en-GB" w:eastAsia="en-NZ" w:bidi="he-IL"/>
        </w:rPr>
      </w:pPr>
      <w:r w:rsidRPr="001E00A0">
        <w:rPr>
          <w:sz w:val="24"/>
          <w:szCs w:val="24"/>
          <w:lang w:val="en-GB" w:eastAsia="en-NZ" w:bidi="he-IL"/>
        </w:rPr>
        <w:t>Easy OCR is a template-matching algorithm-based font-dependent printed character reader. It can read any type of brief text that is printed on labels or directly on parts, including part numbers, serial numbers, expiration dates, manufacturing dates, lot codes, etc.</w:t>
      </w:r>
    </w:p>
    <w:p w14:paraId="11D3D9AD" w14:textId="77777777" w:rsidR="001E00A0" w:rsidRPr="001E00A0" w:rsidRDefault="001E00A0" w:rsidP="001E00A0">
      <w:pPr>
        <w:tabs>
          <w:tab w:val="left" w:pos="5430"/>
        </w:tabs>
        <w:jc w:val="both"/>
        <w:rPr>
          <w:sz w:val="24"/>
          <w:szCs w:val="24"/>
          <w:lang w:val="en-GB" w:eastAsia="en-NZ" w:bidi="he-IL"/>
        </w:rPr>
      </w:pPr>
    </w:p>
    <w:p w14:paraId="07528B48" w14:textId="77777777" w:rsidR="001E00A0" w:rsidRDefault="001E00A0" w:rsidP="001E00A0">
      <w:pPr>
        <w:tabs>
          <w:tab w:val="left" w:pos="5430"/>
        </w:tabs>
        <w:jc w:val="both"/>
        <w:rPr>
          <w:sz w:val="24"/>
          <w:szCs w:val="24"/>
          <w:lang w:val="en-GB" w:eastAsia="en-NZ" w:bidi="he-IL"/>
        </w:rPr>
      </w:pPr>
      <w:r w:rsidRPr="001E00A0">
        <w:rPr>
          <w:sz w:val="24"/>
          <w:szCs w:val="24"/>
          <w:lang w:val="en-GB" w:eastAsia="en-NZ" w:bidi="he-IL"/>
        </w:rPr>
        <w:t>Easy OCR needs to be trained to recognise the typeface. It can learn how to read any possible character from examples of photos. As a result, the recognition is incredibly quick, accurate, and versatile. During the training phase, an interactive application is used to display character samples so that the library can learn them and store them in a font file. Additionally, Easy OCR includes three pre-learned standard font files for the OCR-A, OCR-B, and Semi fonts.</w:t>
      </w:r>
    </w:p>
    <w:p w14:paraId="54B52401" w14:textId="77777777" w:rsidR="001E00A0" w:rsidRPr="001E00A0" w:rsidRDefault="001E00A0" w:rsidP="001E00A0">
      <w:pPr>
        <w:tabs>
          <w:tab w:val="left" w:pos="5430"/>
        </w:tabs>
        <w:jc w:val="both"/>
        <w:rPr>
          <w:sz w:val="24"/>
          <w:szCs w:val="24"/>
          <w:lang w:val="en-GB" w:eastAsia="en-NZ" w:bidi="he-IL"/>
        </w:rPr>
      </w:pPr>
    </w:p>
    <w:p w14:paraId="4EA194E0" w14:textId="4566EB56" w:rsidR="000432EB" w:rsidRPr="000432EB" w:rsidRDefault="000432EB" w:rsidP="000432EB">
      <w:pPr>
        <w:tabs>
          <w:tab w:val="left" w:pos="5430"/>
        </w:tabs>
        <w:jc w:val="both"/>
        <w:rPr>
          <w:sz w:val="24"/>
          <w:szCs w:val="24"/>
          <w:lang w:val="en-GB" w:eastAsia="en-NZ" w:bidi="he-IL"/>
        </w:rPr>
      </w:pPr>
      <w:r w:rsidRPr="000432EB">
        <w:rPr>
          <w:sz w:val="24"/>
          <w:szCs w:val="24"/>
          <w:lang w:val="en-GB" w:eastAsia="en-NZ" w:bidi="he-IL"/>
        </w:rPr>
        <w:t>The recognition model is a CRNN (Convolutional Recurrent Neural Network). It is composed of 3</w:t>
      </w:r>
      <w:r>
        <w:rPr>
          <w:sz w:val="24"/>
          <w:szCs w:val="24"/>
          <w:lang w:val="en-GB" w:eastAsia="en-NZ" w:bidi="he-IL"/>
        </w:rPr>
        <w:t xml:space="preserve"> </w:t>
      </w:r>
      <w:r w:rsidRPr="000432EB">
        <w:rPr>
          <w:sz w:val="24"/>
          <w:szCs w:val="24"/>
          <w:lang w:val="en-GB" w:eastAsia="en-NZ" w:bidi="he-IL"/>
        </w:rPr>
        <w:t xml:space="preserve">main components: feature extraction Resnet and VGG, sequence </w:t>
      </w:r>
      <w:proofErr w:type="spellStart"/>
      <w:r w:rsidRPr="000432EB">
        <w:rPr>
          <w:sz w:val="24"/>
          <w:szCs w:val="24"/>
          <w:lang w:val="en-GB" w:eastAsia="en-NZ" w:bidi="he-IL"/>
        </w:rPr>
        <w:t>labeling</w:t>
      </w:r>
      <w:proofErr w:type="spellEnd"/>
      <w:r w:rsidRPr="000432EB">
        <w:rPr>
          <w:sz w:val="24"/>
          <w:szCs w:val="24"/>
          <w:lang w:val="en-GB" w:eastAsia="en-NZ" w:bidi="he-IL"/>
        </w:rPr>
        <w:t xml:space="preserve"> LSTM (Long short-term memory), and decoding CTC (Connectionist temporal classification).</w:t>
      </w:r>
    </w:p>
    <w:p w14:paraId="5884AA83" w14:textId="7B999181" w:rsidR="001B2E5B" w:rsidRPr="002808AD" w:rsidRDefault="00D23DA6" w:rsidP="000432EB">
      <w:pPr>
        <w:tabs>
          <w:tab w:val="left" w:pos="5430"/>
        </w:tabs>
        <w:jc w:val="both"/>
        <w:rPr>
          <w:sz w:val="24"/>
          <w:szCs w:val="24"/>
          <w:lang w:val="en-GB" w:eastAsia="en-NZ" w:bidi="he-IL"/>
        </w:rPr>
      </w:pPr>
      <w:r w:rsidRPr="002808AD">
        <w:rPr>
          <w:sz w:val="24"/>
          <w:szCs w:val="24"/>
          <w:lang w:val="en-GB" w:eastAsia="en-NZ" w:bidi="he-IL"/>
        </w:rPr>
        <w:tab/>
      </w:r>
    </w:p>
    <w:p w14:paraId="38B265A3" w14:textId="1CA0066B" w:rsidR="00B70942" w:rsidRPr="002808AD" w:rsidRDefault="001E00A0" w:rsidP="00550ED7">
      <w:pPr>
        <w:jc w:val="both"/>
        <w:rPr>
          <w:sz w:val="24"/>
          <w:szCs w:val="24"/>
          <w:lang w:val="en-GB"/>
        </w:rPr>
      </w:pPr>
      <w:r w:rsidRPr="001E00A0">
        <w:rPr>
          <w:sz w:val="24"/>
          <w:szCs w:val="24"/>
          <w:lang w:eastAsia="ko-KR"/>
        </w:rPr>
        <w:t xml:space="preserve">Using a combination of machine learning and image processing techniques, Easy OCR </w:t>
      </w:r>
      <w:proofErr w:type="spellStart"/>
      <w:r w:rsidRPr="001E00A0">
        <w:rPr>
          <w:sz w:val="24"/>
          <w:szCs w:val="24"/>
          <w:lang w:eastAsia="ko-KR"/>
        </w:rPr>
        <w:t>recognises</w:t>
      </w:r>
      <w:proofErr w:type="spellEnd"/>
      <w:r w:rsidRPr="001E00A0">
        <w:rPr>
          <w:sz w:val="24"/>
          <w:szCs w:val="24"/>
          <w:lang w:eastAsia="ko-KR"/>
        </w:rPr>
        <w:t xml:space="preserve"> characters and converts them into text that can be read by computers. It works with a wide range of text formats and styles, including handwritten text, and gives a high level of accuracy. Easy OCR's language recognition tool uses machine learning and statistical analysis to precisely identify the language of text contained in an image.</w:t>
      </w:r>
    </w:p>
    <w:p w14:paraId="0A7403AD" w14:textId="587EB8AD" w:rsidR="00550ED7" w:rsidRPr="002808AD" w:rsidRDefault="00550ED7" w:rsidP="00550ED7">
      <w:pPr>
        <w:jc w:val="both"/>
        <w:rPr>
          <w:sz w:val="24"/>
          <w:szCs w:val="24"/>
          <w:lang w:val="en-GB"/>
        </w:rPr>
      </w:pPr>
    </w:p>
    <w:p w14:paraId="5912DAAE" w14:textId="77777777" w:rsidR="001E00A0" w:rsidRDefault="001E00A0" w:rsidP="00550ED7">
      <w:pPr>
        <w:pStyle w:val="Heading1"/>
        <w:jc w:val="center"/>
        <w:rPr>
          <w:color w:val="008080"/>
          <w:szCs w:val="24"/>
          <w:lang w:val="en-GB"/>
        </w:rPr>
      </w:pPr>
    </w:p>
    <w:p w14:paraId="43590247" w14:textId="77777777" w:rsidR="001E00A0" w:rsidRDefault="001E00A0" w:rsidP="00550ED7">
      <w:pPr>
        <w:pStyle w:val="Heading1"/>
        <w:jc w:val="center"/>
        <w:rPr>
          <w:color w:val="008080"/>
          <w:szCs w:val="24"/>
          <w:lang w:val="en-GB"/>
        </w:rPr>
      </w:pPr>
    </w:p>
    <w:p w14:paraId="1FBDCD0E" w14:textId="435C348E" w:rsidR="00550ED7" w:rsidRDefault="00550ED7" w:rsidP="00550ED7">
      <w:pPr>
        <w:pStyle w:val="Heading1"/>
        <w:jc w:val="center"/>
        <w:rPr>
          <w:color w:val="008080"/>
          <w:szCs w:val="24"/>
          <w:lang w:val="en-GB"/>
        </w:rPr>
      </w:pPr>
      <w:r w:rsidRPr="00DA294F">
        <w:rPr>
          <w:color w:val="008080"/>
          <w:szCs w:val="24"/>
          <w:lang w:val="en-GB"/>
        </w:rPr>
        <w:t>Method</w:t>
      </w:r>
      <w:r w:rsidR="002808AD" w:rsidRPr="00DA294F">
        <w:rPr>
          <w:color w:val="008080"/>
          <w:szCs w:val="24"/>
          <w:lang w:val="en-GB"/>
        </w:rPr>
        <w:t>ology</w:t>
      </w:r>
      <w:r w:rsidRPr="00DA294F">
        <w:rPr>
          <w:color w:val="008080"/>
          <w:szCs w:val="24"/>
          <w:lang w:val="en-GB"/>
        </w:rPr>
        <w:t xml:space="preserve"> </w:t>
      </w:r>
    </w:p>
    <w:p w14:paraId="41BEBAA9" w14:textId="77777777" w:rsidR="002D7045" w:rsidRDefault="002D7045" w:rsidP="002D7045">
      <w:pPr>
        <w:rPr>
          <w:lang w:val="en-GB" w:eastAsia="ar-SA"/>
        </w:rPr>
      </w:pPr>
    </w:p>
    <w:p w14:paraId="5801A377" w14:textId="67C73DE5" w:rsidR="002D7045" w:rsidRPr="002D7045" w:rsidRDefault="002D7045" w:rsidP="002D7045">
      <w:pPr>
        <w:rPr>
          <w:lang w:val="en-GB" w:eastAsia="ar-SA"/>
        </w:rPr>
      </w:pPr>
    </w:p>
    <w:p w14:paraId="4F705752" w14:textId="064D8A81" w:rsidR="00550ED7" w:rsidRPr="002808AD" w:rsidRDefault="002D7045" w:rsidP="00550ED7">
      <w:pPr>
        <w:tabs>
          <w:tab w:val="left" w:pos="1110"/>
        </w:tabs>
        <w:jc w:val="both"/>
        <w:rPr>
          <w:sz w:val="24"/>
          <w:szCs w:val="24"/>
          <w:lang w:val="en-GB" w:eastAsia="en-NZ" w:bidi="he-IL"/>
        </w:rPr>
      </w:pPr>
      <w:r>
        <w:rPr>
          <w:noProof/>
          <w:lang w:val="en-GB" w:eastAsia="ar-SA"/>
        </w:rPr>
        <w:drawing>
          <wp:anchor distT="0" distB="0" distL="114300" distR="114300" simplePos="0" relativeHeight="251660288" behindDoc="1" locked="0" layoutInCell="1" allowOverlap="1" wp14:anchorId="65918530" wp14:editId="1329FBA6">
            <wp:simplePos x="0" y="0"/>
            <wp:positionH relativeFrom="column">
              <wp:posOffset>779145</wp:posOffset>
            </wp:positionH>
            <wp:positionV relativeFrom="paragraph">
              <wp:posOffset>3810</wp:posOffset>
            </wp:positionV>
            <wp:extent cx="1510030" cy="36449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10030" cy="3644900"/>
                    </a:xfrm>
                    <a:prstGeom prst="rect">
                      <a:avLst/>
                    </a:prstGeom>
                    <a:noFill/>
                  </pic:spPr>
                </pic:pic>
              </a:graphicData>
            </a:graphic>
            <wp14:sizeRelH relativeFrom="page">
              <wp14:pctWidth>0</wp14:pctWidth>
            </wp14:sizeRelH>
            <wp14:sizeRelV relativeFrom="page">
              <wp14:pctHeight>0</wp14:pctHeight>
            </wp14:sizeRelV>
          </wp:anchor>
        </w:drawing>
      </w:r>
      <w:r w:rsidR="00550ED7" w:rsidRPr="002808AD">
        <w:rPr>
          <w:sz w:val="24"/>
          <w:szCs w:val="24"/>
          <w:lang w:val="en-GB" w:eastAsia="en-NZ" w:bidi="he-IL"/>
        </w:rPr>
        <w:tab/>
      </w:r>
    </w:p>
    <w:p w14:paraId="018802BE" w14:textId="4D4DF08F" w:rsidR="002D7045" w:rsidRDefault="002D7045" w:rsidP="00550ED7">
      <w:pPr>
        <w:jc w:val="both"/>
        <w:rPr>
          <w:sz w:val="24"/>
          <w:szCs w:val="24"/>
          <w:lang w:val="en-GB"/>
        </w:rPr>
      </w:pPr>
    </w:p>
    <w:p w14:paraId="321F9FD2" w14:textId="77777777" w:rsidR="002D7045" w:rsidRDefault="002D7045" w:rsidP="00550ED7">
      <w:pPr>
        <w:jc w:val="both"/>
        <w:rPr>
          <w:sz w:val="24"/>
          <w:szCs w:val="24"/>
          <w:lang w:val="en-GB"/>
        </w:rPr>
      </w:pPr>
    </w:p>
    <w:p w14:paraId="5EE54ED2" w14:textId="77777777" w:rsidR="002D7045" w:rsidRDefault="002D7045" w:rsidP="00550ED7">
      <w:pPr>
        <w:jc w:val="both"/>
        <w:rPr>
          <w:sz w:val="24"/>
          <w:szCs w:val="24"/>
          <w:lang w:val="en-GB"/>
        </w:rPr>
      </w:pPr>
    </w:p>
    <w:p w14:paraId="0D036226" w14:textId="77777777" w:rsidR="002D7045" w:rsidRDefault="002D7045" w:rsidP="00550ED7">
      <w:pPr>
        <w:jc w:val="both"/>
        <w:rPr>
          <w:sz w:val="24"/>
          <w:szCs w:val="24"/>
          <w:lang w:val="en-GB"/>
        </w:rPr>
      </w:pPr>
    </w:p>
    <w:p w14:paraId="02A0897E" w14:textId="77777777" w:rsidR="002D7045" w:rsidRDefault="002D7045" w:rsidP="00550ED7">
      <w:pPr>
        <w:jc w:val="both"/>
        <w:rPr>
          <w:sz w:val="24"/>
          <w:szCs w:val="24"/>
          <w:lang w:val="en-GB"/>
        </w:rPr>
      </w:pPr>
    </w:p>
    <w:p w14:paraId="73622976" w14:textId="77777777" w:rsidR="002D7045" w:rsidRDefault="002D7045" w:rsidP="00550ED7">
      <w:pPr>
        <w:jc w:val="both"/>
        <w:rPr>
          <w:sz w:val="24"/>
          <w:szCs w:val="24"/>
          <w:lang w:val="en-GB"/>
        </w:rPr>
      </w:pPr>
    </w:p>
    <w:p w14:paraId="2B04C299" w14:textId="77777777" w:rsidR="002D7045" w:rsidRDefault="002D7045" w:rsidP="00550ED7">
      <w:pPr>
        <w:jc w:val="both"/>
        <w:rPr>
          <w:sz w:val="24"/>
          <w:szCs w:val="24"/>
          <w:lang w:val="en-GB"/>
        </w:rPr>
      </w:pPr>
    </w:p>
    <w:p w14:paraId="4B6962C4" w14:textId="77777777" w:rsidR="002D7045" w:rsidRDefault="002D7045" w:rsidP="00550ED7">
      <w:pPr>
        <w:jc w:val="both"/>
        <w:rPr>
          <w:sz w:val="24"/>
          <w:szCs w:val="24"/>
          <w:lang w:val="en-GB"/>
        </w:rPr>
      </w:pPr>
    </w:p>
    <w:p w14:paraId="5CAE78CA" w14:textId="77777777" w:rsidR="002D7045" w:rsidRDefault="002D7045" w:rsidP="00550ED7">
      <w:pPr>
        <w:jc w:val="both"/>
        <w:rPr>
          <w:sz w:val="24"/>
          <w:szCs w:val="24"/>
          <w:lang w:val="en-GB"/>
        </w:rPr>
      </w:pPr>
    </w:p>
    <w:p w14:paraId="7FE1A9DA" w14:textId="77777777" w:rsidR="002D7045" w:rsidRDefault="002D7045" w:rsidP="00550ED7">
      <w:pPr>
        <w:jc w:val="both"/>
        <w:rPr>
          <w:sz w:val="24"/>
          <w:szCs w:val="24"/>
          <w:lang w:val="en-GB"/>
        </w:rPr>
      </w:pPr>
    </w:p>
    <w:p w14:paraId="5C0A9F29" w14:textId="77777777" w:rsidR="002D7045" w:rsidRDefault="002D7045" w:rsidP="00550ED7">
      <w:pPr>
        <w:jc w:val="both"/>
        <w:rPr>
          <w:sz w:val="24"/>
          <w:szCs w:val="24"/>
          <w:lang w:val="en-GB"/>
        </w:rPr>
      </w:pPr>
    </w:p>
    <w:p w14:paraId="025FD9BC" w14:textId="77777777" w:rsidR="002D7045" w:rsidRDefault="002D7045" w:rsidP="00550ED7">
      <w:pPr>
        <w:jc w:val="both"/>
        <w:rPr>
          <w:sz w:val="24"/>
          <w:szCs w:val="24"/>
          <w:lang w:val="en-GB"/>
        </w:rPr>
      </w:pPr>
    </w:p>
    <w:p w14:paraId="13C46863" w14:textId="77777777" w:rsidR="002D7045" w:rsidRDefault="002D7045" w:rsidP="00550ED7">
      <w:pPr>
        <w:jc w:val="both"/>
        <w:rPr>
          <w:sz w:val="24"/>
          <w:szCs w:val="24"/>
          <w:lang w:val="en-GB"/>
        </w:rPr>
      </w:pPr>
    </w:p>
    <w:p w14:paraId="2C21034E" w14:textId="77777777" w:rsidR="002D7045" w:rsidRDefault="002D7045" w:rsidP="00550ED7">
      <w:pPr>
        <w:jc w:val="both"/>
        <w:rPr>
          <w:sz w:val="24"/>
          <w:szCs w:val="24"/>
          <w:lang w:val="en-GB"/>
        </w:rPr>
      </w:pPr>
    </w:p>
    <w:p w14:paraId="58379D0E" w14:textId="77777777" w:rsidR="002D7045" w:rsidRDefault="002D7045" w:rsidP="00550ED7">
      <w:pPr>
        <w:jc w:val="both"/>
        <w:rPr>
          <w:sz w:val="24"/>
          <w:szCs w:val="24"/>
          <w:lang w:val="en-GB"/>
        </w:rPr>
      </w:pPr>
    </w:p>
    <w:p w14:paraId="1EE3B057" w14:textId="77777777" w:rsidR="002D7045" w:rsidRDefault="002D7045" w:rsidP="00550ED7">
      <w:pPr>
        <w:jc w:val="both"/>
        <w:rPr>
          <w:sz w:val="24"/>
          <w:szCs w:val="24"/>
          <w:lang w:val="en-GB"/>
        </w:rPr>
      </w:pPr>
    </w:p>
    <w:p w14:paraId="6F43CF43" w14:textId="77777777" w:rsidR="002D7045" w:rsidRDefault="002D7045" w:rsidP="00550ED7">
      <w:pPr>
        <w:jc w:val="both"/>
        <w:rPr>
          <w:sz w:val="24"/>
          <w:szCs w:val="24"/>
          <w:lang w:val="en-GB"/>
        </w:rPr>
      </w:pPr>
    </w:p>
    <w:p w14:paraId="3BCA86B5" w14:textId="77777777" w:rsidR="002D7045" w:rsidRDefault="002D7045" w:rsidP="00550ED7">
      <w:pPr>
        <w:jc w:val="both"/>
        <w:rPr>
          <w:sz w:val="24"/>
          <w:szCs w:val="24"/>
          <w:lang w:val="en-GB"/>
        </w:rPr>
      </w:pPr>
    </w:p>
    <w:p w14:paraId="59061E96" w14:textId="77777777" w:rsidR="002D7045" w:rsidRDefault="002D7045" w:rsidP="00550ED7">
      <w:pPr>
        <w:jc w:val="both"/>
        <w:rPr>
          <w:sz w:val="24"/>
          <w:szCs w:val="24"/>
          <w:lang w:val="en-GB"/>
        </w:rPr>
      </w:pPr>
    </w:p>
    <w:p w14:paraId="04B619E3" w14:textId="77777777" w:rsidR="002D7045" w:rsidRDefault="002D7045" w:rsidP="00550ED7">
      <w:pPr>
        <w:jc w:val="both"/>
        <w:rPr>
          <w:sz w:val="24"/>
          <w:szCs w:val="24"/>
          <w:lang w:val="en-GB"/>
        </w:rPr>
      </w:pPr>
    </w:p>
    <w:p w14:paraId="04113FBB" w14:textId="77777777" w:rsidR="002D7045" w:rsidRDefault="002D7045" w:rsidP="002D7045">
      <w:pPr>
        <w:jc w:val="center"/>
        <w:rPr>
          <w:sz w:val="24"/>
          <w:szCs w:val="24"/>
          <w:lang w:val="en-GB"/>
        </w:rPr>
      </w:pPr>
    </w:p>
    <w:p w14:paraId="340173E3" w14:textId="07564CC1" w:rsidR="002D7045" w:rsidRDefault="002D7045" w:rsidP="002D7045">
      <w:pPr>
        <w:jc w:val="center"/>
        <w:rPr>
          <w:sz w:val="24"/>
          <w:szCs w:val="24"/>
          <w:lang w:val="en-GB"/>
        </w:rPr>
      </w:pPr>
      <w:r>
        <w:rPr>
          <w:sz w:val="24"/>
          <w:szCs w:val="24"/>
          <w:lang w:val="en-GB"/>
        </w:rPr>
        <w:t>Figure 3 Methodology</w:t>
      </w:r>
    </w:p>
    <w:p w14:paraId="252E86B9" w14:textId="77777777" w:rsidR="002D7045" w:rsidRDefault="002D7045" w:rsidP="00550ED7">
      <w:pPr>
        <w:jc w:val="both"/>
        <w:rPr>
          <w:sz w:val="24"/>
          <w:szCs w:val="24"/>
          <w:lang w:val="en-GB"/>
        </w:rPr>
      </w:pPr>
    </w:p>
    <w:p w14:paraId="13CF914D" w14:textId="77777777" w:rsidR="002D7045" w:rsidRPr="002D7045" w:rsidRDefault="002D7045" w:rsidP="002D7045">
      <w:pPr>
        <w:jc w:val="center"/>
        <w:rPr>
          <w:b/>
          <w:bCs/>
          <w:color w:val="008080"/>
          <w:sz w:val="24"/>
          <w:szCs w:val="24"/>
          <w:lang w:val="en-GB"/>
        </w:rPr>
      </w:pPr>
      <w:r w:rsidRPr="002D7045">
        <w:rPr>
          <w:b/>
          <w:bCs/>
          <w:color w:val="008080"/>
          <w:sz w:val="24"/>
          <w:szCs w:val="24"/>
          <w:lang w:val="en-GB"/>
        </w:rPr>
        <w:t>Input</w:t>
      </w:r>
    </w:p>
    <w:p w14:paraId="7D23B958" w14:textId="77777777" w:rsidR="002D7045" w:rsidRPr="002D7045" w:rsidRDefault="002D7045" w:rsidP="002D7045">
      <w:pPr>
        <w:jc w:val="center"/>
        <w:rPr>
          <w:b/>
          <w:bCs/>
          <w:color w:val="009999"/>
          <w:sz w:val="24"/>
          <w:szCs w:val="24"/>
          <w:lang w:val="en-GB"/>
        </w:rPr>
      </w:pPr>
    </w:p>
    <w:p w14:paraId="5191FA5B" w14:textId="1C2E26EF" w:rsidR="002D7045" w:rsidRDefault="001E00A0" w:rsidP="002D7045">
      <w:pPr>
        <w:jc w:val="both"/>
        <w:rPr>
          <w:sz w:val="24"/>
          <w:szCs w:val="24"/>
          <w:lang w:val="en-GB"/>
        </w:rPr>
      </w:pPr>
      <w:r w:rsidRPr="001E00A0">
        <w:rPr>
          <w:sz w:val="24"/>
          <w:szCs w:val="24"/>
          <w:lang w:val="en-GB"/>
        </w:rPr>
        <w:t>Getting a digitised image from a real-world source is what it entails. The chosen document is authored by hand.</w:t>
      </w:r>
      <w:r w:rsidR="002D7045" w:rsidRPr="002D7045">
        <w:rPr>
          <w:sz w:val="24"/>
          <w:szCs w:val="24"/>
          <w:lang w:val="en-GB"/>
        </w:rPr>
        <w:t xml:space="preserve"> Each step in the process may introduce</w:t>
      </w:r>
      <w:r w:rsidR="002D7045">
        <w:rPr>
          <w:sz w:val="24"/>
          <w:szCs w:val="24"/>
          <w:lang w:val="en-GB"/>
        </w:rPr>
        <w:t xml:space="preserve"> </w:t>
      </w:r>
      <w:r w:rsidR="002D7045" w:rsidRPr="002D7045">
        <w:rPr>
          <w:sz w:val="24"/>
          <w:szCs w:val="24"/>
          <w:lang w:val="en-GB"/>
        </w:rPr>
        <w:t>random changes to the values of pixels in the image. These changes are called</w:t>
      </w:r>
      <w:r w:rsidR="002D7045">
        <w:rPr>
          <w:sz w:val="24"/>
          <w:szCs w:val="24"/>
          <w:lang w:val="en-GB"/>
        </w:rPr>
        <w:t xml:space="preserve"> </w:t>
      </w:r>
      <w:r w:rsidR="002D7045" w:rsidRPr="002D7045">
        <w:rPr>
          <w:sz w:val="24"/>
          <w:szCs w:val="24"/>
          <w:lang w:val="en-GB"/>
        </w:rPr>
        <w:t>noise. The document is sent to a program that saves it in PNG, JPG, or JPEG</w:t>
      </w:r>
      <w:r w:rsidR="002D7045">
        <w:rPr>
          <w:sz w:val="24"/>
          <w:szCs w:val="24"/>
          <w:lang w:val="en-GB"/>
        </w:rPr>
        <w:t xml:space="preserve"> </w:t>
      </w:r>
      <w:r w:rsidR="002D7045" w:rsidRPr="002D7045">
        <w:rPr>
          <w:sz w:val="24"/>
          <w:szCs w:val="24"/>
          <w:lang w:val="en-GB"/>
        </w:rPr>
        <w:t>format. Record pictures regularly experience the ill effects of various sorts of</w:t>
      </w:r>
      <w:r w:rsidR="002D7045">
        <w:rPr>
          <w:sz w:val="24"/>
          <w:szCs w:val="24"/>
          <w:lang w:val="en-GB"/>
        </w:rPr>
        <w:t xml:space="preserve"> </w:t>
      </w:r>
      <w:r w:rsidR="002D7045" w:rsidRPr="002D7045">
        <w:rPr>
          <w:sz w:val="24"/>
          <w:szCs w:val="24"/>
          <w:lang w:val="en-GB"/>
        </w:rPr>
        <w:t>debasement that renders the archive picture binarization a testing assignment.</w:t>
      </w:r>
    </w:p>
    <w:p w14:paraId="0AE419BD" w14:textId="77777777" w:rsidR="002D7045" w:rsidRDefault="002D7045" w:rsidP="002D7045">
      <w:pPr>
        <w:jc w:val="both"/>
        <w:rPr>
          <w:sz w:val="24"/>
          <w:szCs w:val="24"/>
          <w:lang w:val="en-GB"/>
        </w:rPr>
      </w:pPr>
    </w:p>
    <w:p w14:paraId="5A7DABC9" w14:textId="77777777" w:rsidR="00F9637B" w:rsidRDefault="00F9637B" w:rsidP="002D7045">
      <w:pPr>
        <w:jc w:val="both"/>
        <w:rPr>
          <w:sz w:val="24"/>
          <w:szCs w:val="24"/>
          <w:lang w:val="en-GB"/>
        </w:rPr>
      </w:pPr>
    </w:p>
    <w:p w14:paraId="4704FC3E" w14:textId="77777777" w:rsidR="00F9637B" w:rsidRDefault="00F9637B" w:rsidP="002D7045">
      <w:pPr>
        <w:jc w:val="both"/>
        <w:rPr>
          <w:sz w:val="24"/>
          <w:szCs w:val="24"/>
          <w:lang w:val="en-GB"/>
        </w:rPr>
      </w:pPr>
    </w:p>
    <w:p w14:paraId="332B5229" w14:textId="77777777" w:rsidR="00F9637B" w:rsidRDefault="00F9637B" w:rsidP="002D7045">
      <w:pPr>
        <w:jc w:val="both"/>
        <w:rPr>
          <w:sz w:val="24"/>
          <w:szCs w:val="24"/>
          <w:lang w:val="en-GB"/>
        </w:rPr>
      </w:pPr>
    </w:p>
    <w:p w14:paraId="3CEC369E" w14:textId="75E68FD6" w:rsidR="002D7045" w:rsidRPr="002D7045" w:rsidRDefault="00B70942" w:rsidP="002D7045">
      <w:pPr>
        <w:jc w:val="center"/>
        <w:rPr>
          <w:b/>
          <w:bCs/>
          <w:color w:val="008080"/>
          <w:sz w:val="24"/>
          <w:szCs w:val="24"/>
          <w:lang w:val="en-GB"/>
        </w:rPr>
      </w:pPr>
      <w:r w:rsidRPr="002D7045">
        <w:rPr>
          <w:b/>
          <w:bCs/>
          <w:color w:val="008080"/>
          <w:sz w:val="24"/>
          <w:szCs w:val="24"/>
          <w:lang w:val="en-GB"/>
        </w:rPr>
        <w:t>Pre-processing</w:t>
      </w:r>
    </w:p>
    <w:p w14:paraId="21632DDB" w14:textId="77777777" w:rsidR="002D7045" w:rsidRPr="002D7045" w:rsidRDefault="002D7045" w:rsidP="002D7045">
      <w:pPr>
        <w:jc w:val="center"/>
        <w:rPr>
          <w:b/>
          <w:bCs/>
          <w:color w:val="009999"/>
          <w:sz w:val="24"/>
          <w:szCs w:val="24"/>
          <w:lang w:val="en-GB"/>
        </w:rPr>
      </w:pPr>
    </w:p>
    <w:p w14:paraId="39EE0C25" w14:textId="130C4B0B" w:rsidR="00557BEB" w:rsidRDefault="002D7045" w:rsidP="002D7045">
      <w:pPr>
        <w:jc w:val="both"/>
        <w:rPr>
          <w:sz w:val="24"/>
          <w:szCs w:val="24"/>
          <w:lang w:val="en-GB"/>
        </w:rPr>
      </w:pPr>
      <w:r w:rsidRPr="002D7045">
        <w:rPr>
          <w:sz w:val="24"/>
          <w:szCs w:val="24"/>
          <w:lang w:val="en-GB"/>
        </w:rPr>
        <w:t xml:space="preserve">The initial step in processing scanned photographs is </w:t>
      </w:r>
      <w:r w:rsidR="00B70942" w:rsidRPr="002D7045">
        <w:rPr>
          <w:sz w:val="24"/>
          <w:szCs w:val="24"/>
          <w:lang w:val="en-GB"/>
        </w:rPr>
        <w:t>pre-processing</w:t>
      </w:r>
      <w:r w:rsidRPr="002D7045">
        <w:rPr>
          <w:sz w:val="24"/>
          <w:szCs w:val="24"/>
          <w:lang w:val="en-GB"/>
        </w:rPr>
        <w:t>.</w:t>
      </w:r>
      <w:r>
        <w:rPr>
          <w:sz w:val="24"/>
          <w:szCs w:val="24"/>
          <w:lang w:val="en-GB"/>
        </w:rPr>
        <w:t xml:space="preserve"> </w:t>
      </w:r>
      <w:r w:rsidRPr="002D7045">
        <w:rPr>
          <w:sz w:val="24"/>
          <w:szCs w:val="24"/>
          <w:lang w:val="en-GB"/>
        </w:rPr>
        <w:t xml:space="preserve">Three primary steps make up the </w:t>
      </w:r>
      <w:r w:rsidR="00B70942" w:rsidRPr="002D7045">
        <w:rPr>
          <w:sz w:val="24"/>
          <w:szCs w:val="24"/>
          <w:lang w:val="en-GB"/>
        </w:rPr>
        <w:t>reprocessing</w:t>
      </w:r>
      <w:r w:rsidRPr="002D7045">
        <w:rPr>
          <w:sz w:val="24"/>
          <w:szCs w:val="24"/>
          <w:lang w:val="en-GB"/>
        </w:rPr>
        <w:t xml:space="preserve">. Binarization, noise </w:t>
      </w:r>
      <w:r w:rsidR="00B70942" w:rsidRPr="002D7045">
        <w:rPr>
          <w:sz w:val="24"/>
          <w:szCs w:val="24"/>
          <w:lang w:val="en-GB"/>
        </w:rPr>
        <w:t>reduction</w:t>
      </w:r>
      <w:r w:rsidR="00B70942">
        <w:rPr>
          <w:sz w:val="24"/>
          <w:szCs w:val="24"/>
          <w:lang w:val="en-GB"/>
        </w:rPr>
        <w:t xml:space="preserve"> and</w:t>
      </w:r>
      <w:r w:rsidRPr="002D7045">
        <w:rPr>
          <w:sz w:val="24"/>
          <w:szCs w:val="24"/>
          <w:lang w:val="en-GB"/>
        </w:rPr>
        <w:t xml:space="preserve"> </w:t>
      </w:r>
      <w:r w:rsidRPr="002D7045">
        <w:rPr>
          <w:sz w:val="24"/>
          <w:szCs w:val="24"/>
          <w:lang w:val="en-GB"/>
        </w:rPr>
        <w:lastRenderedPageBreak/>
        <w:t>skew correction are these three. Two peak values are available. The</w:t>
      </w:r>
      <w:r>
        <w:rPr>
          <w:sz w:val="24"/>
          <w:szCs w:val="24"/>
          <w:lang w:val="en-GB"/>
        </w:rPr>
        <w:t xml:space="preserve"> </w:t>
      </w:r>
      <w:r w:rsidRPr="002D7045">
        <w:rPr>
          <w:sz w:val="24"/>
          <w:szCs w:val="24"/>
          <w:lang w:val="en-GB"/>
        </w:rPr>
        <w:t>foreground is represented by a lower peak and the white background by a high</w:t>
      </w:r>
      <w:r>
        <w:rPr>
          <w:sz w:val="24"/>
          <w:szCs w:val="24"/>
          <w:lang w:val="en-GB"/>
        </w:rPr>
        <w:t xml:space="preserve"> </w:t>
      </w:r>
      <w:r w:rsidRPr="002D7045">
        <w:rPr>
          <w:sz w:val="24"/>
          <w:szCs w:val="24"/>
          <w:lang w:val="en-GB"/>
        </w:rPr>
        <w:t xml:space="preserve">peak. To remove noise, the binarized image is </w:t>
      </w:r>
      <w:r w:rsidR="00B70942" w:rsidRPr="002D7045">
        <w:rPr>
          <w:sz w:val="24"/>
          <w:szCs w:val="24"/>
          <w:lang w:val="en-GB"/>
        </w:rPr>
        <w:t xml:space="preserve">first </w:t>
      </w:r>
      <w:r w:rsidR="00B70942">
        <w:rPr>
          <w:sz w:val="24"/>
          <w:szCs w:val="24"/>
          <w:lang w:val="en-GB"/>
        </w:rPr>
        <w:t>pre</w:t>
      </w:r>
      <w:r w:rsidRPr="002D7045">
        <w:rPr>
          <w:sz w:val="24"/>
          <w:szCs w:val="24"/>
          <w:lang w:val="en-GB"/>
        </w:rPr>
        <w:t>-processed. Noise may</w:t>
      </w:r>
      <w:r>
        <w:rPr>
          <w:sz w:val="24"/>
          <w:szCs w:val="24"/>
          <w:lang w:val="en-GB"/>
        </w:rPr>
        <w:t xml:space="preserve"> </w:t>
      </w:r>
      <w:r w:rsidRPr="002D7045">
        <w:rPr>
          <w:sz w:val="24"/>
          <w:szCs w:val="24"/>
          <w:lang w:val="en-GB"/>
        </w:rPr>
        <w:t>have built up during scanning or be a result of the document's poor quality.</w:t>
      </w:r>
      <w:r>
        <w:rPr>
          <w:sz w:val="24"/>
          <w:szCs w:val="24"/>
          <w:lang w:val="en-GB"/>
        </w:rPr>
        <w:t xml:space="preserve"> </w:t>
      </w:r>
      <w:r w:rsidRPr="002D7045">
        <w:rPr>
          <w:sz w:val="24"/>
          <w:szCs w:val="24"/>
          <w:lang w:val="en-GB"/>
        </w:rPr>
        <w:t>Before continuing with the processing, this noise needs to be eliminated. After</w:t>
      </w:r>
      <w:r>
        <w:rPr>
          <w:sz w:val="24"/>
          <w:szCs w:val="24"/>
          <w:lang w:val="en-GB"/>
        </w:rPr>
        <w:t xml:space="preserve"> </w:t>
      </w:r>
      <w:r w:rsidRPr="002D7045">
        <w:rPr>
          <w:sz w:val="24"/>
          <w:szCs w:val="24"/>
          <w:lang w:val="en-GB"/>
        </w:rPr>
        <w:t>the noise has been removed, the final image is examined for skewing. Images</w:t>
      </w:r>
      <w:r>
        <w:rPr>
          <w:sz w:val="24"/>
          <w:szCs w:val="24"/>
          <w:lang w:val="en-GB"/>
        </w:rPr>
        <w:t xml:space="preserve"> </w:t>
      </w:r>
      <w:r w:rsidRPr="002D7045">
        <w:rPr>
          <w:sz w:val="24"/>
          <w:szCs w:val="24"/>
          <w:lang w:val="en-GB"/>
        </w:rPr>
        <w:t>may be slanted to the left or right depending on their orientation. The image in</w:t>
      </w:r>
      <w:r>
        <w:rPr>
          <w:sz w:val="24"/>
          <w:szCs w:val="24"/>
          <w:lang w:val="en-GB"/>
        </w:rPr>
        <w:t xml:space="preserve"> </w:t>
      </w:r>
      <w:r w:rsidRPr="002D7045">
        <w:rPr>
          <w:sz w:val="24"/>
          <w:szCs w:val="24"/>
          <w:lang w:val="en-GB"/>
        </w:rPr>
        <w:t>this case is brightened and binarized</w:t>
      </w:r>
      <w:r w:rsidR="00557BEB" w:rsidRPr="002808AD">
        <w:rPr>
          <w:sz w:val="24"/>
          <w:szCs w:val="24"/>
          <w:lang w:val="en-GB"/>
        </w:rPr>
        <w:t>.</w:t>
      </w:r>
    </w:p>
    <w:p w14:paraId="61DF58B8" w14:textId="77777777" w:rsidR="00FF1DC7" w:rsidRDefault="00FF1DC7" w:rsidP="002D7045">
      <w:pPr>
        <w:jc w:val="both"/>
        <w:rPr>
          <w:sz w:val="24"/>
          <w:szCs w:val="24"/>
          <w:lang w:val="en-GB"/>
        </w:rPr>
      </w:pPr>
    </w:p>
    <w:p w14:paraId="5E5A71ED" w14:textId="3C85CC4C" w:rsidR="00FF1DC7" w:rsidRDefault="00FF1DC7" w:rsidP="00FF1DC7">
      <w:pPr>
        <w:jc w:val="center"/>
        <w:rPr>
          <w:b/>
          <w:bCs/>
          <w:color w:val="008080"/>
          <w:sz w:val="24"/>
          <w:szCs w:val="24"/>
          <w:lang w:val="en-GB"/>
        </w:rPr>
      </w:pPr>
      <w:r w:rsidRPr="00FF1DC7">
        <w:rPr>
          <w:b/>
          <w:bCs/>
          <w:color w:val="008080"/>
          <w:sz w:val="24"/>
          <w:szCs w:val="24"/>
          <w:lang w:val="en-GB"/>
        </w:rPr>
        <w:t>Segmentation</w:t>
      </w:r>
    </w:p>
    <w:p w14:paraId="61A794FE" w14:textId="77777777" w:rsidR="00FF1DC7" w:rsidRDefault="00FF1DC7" w:rsidP="00FF1DC7">
      <w:pPr>
        <w:jc w:val="center"/>
        <w:rPr>
          <w:b/>
          <w:bCs/>
          <w:color w:val="008080"/>
          <w:sz w:val="24"/>
          <w:szCs w:val="24"/>
          <w:lang w:val="en-GB"/>
        </w:rPr>
      </w:pPr>
    </w:p>
    <w:p w14:paraId="60E069A1" w14:textId="50707EDE" w:rsidR="00FF1DC7" w:rsidRDefault="00FF1DC7" w:rsidP="00FF1DC7">
      <w:pPr>
        <w:jc w:val="both"/>
        <w:rPr>
          <w:color w:val="000000" w:themeColor="text1"/>
          <w:sz w:val="24"/>
          <w:szCs w:val="24"/>
          <w:lang w:val="en-GB"/>
        </w:rPr>
      </w:pPr>
      <w:r w:rsidRPr="00FF1DC7">
        <w:rPr>
          <w:color w:val="000000" w:themeColor="text1"/>
          <w:sz w:val="24"/>
          <w:szCs w:val="24"/>
          <w:lang w:val="en-GB"/>
        </w:rPr>
        <w:t>Clustering pixels into conspicuous image regions is the aim of image segmentation.</w:t>
      </w:r>
      <w:r>
        <w:rPr>
          <w:color w:val="000000" w:themeColor="text1"/>
          <w:sz w:val="24"/>
          <w:szCs w:val="24"/>
          <w:lang w:val="en-GB"/>
        </w:rPr>
        <w:t xml:space="preserve"> </w:t>
      </w:r>
      <w:r w:rsidRPr="00FF1DC7">
        <w:rPr>
          <w:color w:val="000000" w:themeColor="text1"/>
          <w:sz w:val="24"/>
          <w:szCs w:val="24"/>
          <w:lang w:val="en-GB"/>
        </w:rPr>
        <w:t xml:space="preserve">Using segmentation, significant sections are extracted for analysis. Misrecognition or rejection results from a subpar segmentation process. Inter-line spaces are examined in the binary picture. If interline spaces are found, the image is divided into </w:t>
      </w:r>
      <w:r w:rsidR="00B70942" w:rsidRPr="00FF1DC7">
        <w:rPr>
          <w:color w:val="000000" w:themeColor="text1"/>
          <w:sz w:val="24"/>
          <w:szCs w:val="24"/>
          <w:lang w:val="en-GB"/>
        </w:rPr>
        <w:t>groups</w:t>
      </w:r>
      <w:r w:rsidR="00B70942">
        <w:rPr>
          <w:color w:val="000000" w:themeColor="text1"/>
          <w:sz w:val="24"/>
          <w:szCs w:val="24"/>
          <w:lang w:val="en-GB"/>
        </w:rPr>
        <w:t xml:space="preserve"> </w:t>
      </w:r>
      <w:r w:rsidR="00B70942" w:rsidRPr="00FF1DC7">
        <w:rPr>
          <w:color w:val="000000" w:themeColor="text1"/>
          <w:sz w:val="24"/>
          <w:szCs w:val="24"/>
          <w:lang w:val="en-GB"/>
        </w:rPr>
        <w:t>of</w:t>
      </w:r>
      <w:r w:rsidRPr="00FF1DC7">
        <w:rPr>
          <w:color w:val="000000" w:themeColor="text1"/>
          <w:sz w:val="24"/>
          <w:szCs w:val="24"/>
          <w:lang w:val="en-GB"/>
        </w:rPr>
        <w:t xml:space="preserve"> paragraphs that span the gap. The paragraphs' lines are checked for horizontal </w:t>
      </w:r>
      <w:r w:rsidR="00B70942" w:rsidRPr="00FF1DC7">
        <w:rPr>
          <w:color w:val="000000" w:themeColor="text1"/>
          <w:sz w:val="24"/>
          <w:szCs w:val="24"/>
          <w:lang w:val="en-GB"/>
        </w:rPr>
        <w:t>space</w:t>
      </w:r>
      <w:r w:rsidR="00B70942">
        <w:rPr>
          <w:color w:val="000000" w:themeColor="text1"/>
          <w:sz w:val="24"/>
          <w:szCs w:val="24"/>
          <w:lang w:val="en-GB"/>
        </w:rPr>
        <w:t xml:space="preserve"> </w:t>
      </w:r>
      <w:r w:rsidR="00B70942" w:rsidRPr="00FF1DC7">
        <w:rPr>
          <w:color w:val="000000" w:themeColor="text1"/>
          <w:sz w:val="24"/>
          <w:szCs w:val="24"/>
          <w:lang w:val="en-GB"/>
        </w:rPr>
        <w:t>intersections</w:t>
      </w:r>
      <w:r w:rsidRPr="00FF1DC7">
        <w:rPr>
          <w:color w:val="000000" w:themeColor="text1"/>
          <w:sz w:val="24"/>
          <w:szCs w:val="24"/>
          <w:lang w:val="en-GB"/>
        </w:rPr>
        <w:t xml:space="preserve"> with the background</w:t>
      </w:r>
      <w:r w:rsidR="00991BDC">
        <w:rPr>
          <w:color w:val="000000" w:themeColor="text1"/>
          <w:sz w:val="24"/>
          <w:szCs w:val="24"/>
          <w:lang w:val="en-GB"/>
        </w:rPr>
        <w:t xml:space="preserve">. </w:t>
      </w:r>
      <w:r w:rsidR="00991BDC" w:rsidRPr="00991BDC">
        <w:rPr>
          <w:color w:val="000000" w:themeColor="text1"/>
          <w:sz w:val="24"/>
          <w:szCs w:val="24"/>
          <w:lang w:val="en-GB"/>
        </w:rPr>
        <w:t>The histogram of the image is used to calculate the width of the horizontal lines. The lines are then checked for intersections in vertical space by scanning them vertically.</w:t>
      </w:r>
      <w:r w:rsidRPr="00FF1DC7">
        <w:rPr>
          <w:color w:val="000000" w:themeColor="text1"/>
          <w:sz w:val="24"/>
          <w:szCs w:val="24"/>
          <w:lang w:val="en-GB"/>
        </w:rPr>
        <w:t xml:space="preserve"> Sub-words are separated from the </w:t>
      </w:r>
      <w:r w:rsidR="00B70942" w:rsidRPr="00FF1DC7">
        <w:rPr>
          <w:color w:val="000000" w:themeColor="text1"/>
          <w:sz w:val="24"/>
          <w:szCs w:val="24"/>
          <w:lang w:val="en-GB"/>
        </w:rPr>
        <w:t>pre-processed</w:t>
      </w:r>
      <w:r w:rsidRPr="00FF1DC7">
        <w:rPr>
          <w:color w:val="000000" w:themeColor="text1"/>
          <w:sz w:val="24"/>
          <w:szCs w:val="24"/>
          <w:lang w:val="en-GB"/>
        </w:rPr>
        <w:t xml:space="preserve"> image using page layout analysis </w:t>
      </w:r>
      <w:r w:rsidR="00B70942" w:rsidRPr="00FF1DC7">
        <w:rPr>
          <w:color w:val="000000" w:themeColor="text1"/>
          <w:sz w:val="24"/>
          <w:szCs w:val="24"/>
          <w:lang w:val="en-GB"/>
        </w:rPr>
        <w:t>and character</w:t>
      </w:r>
      <w:r w:rsidRPr="00FF1DC7">
        <w:rPr>
          <w:color w:val="000000" w:themeColor="text1"/>
          <w:sz w:val="24"/>
          <w:szCs w:val="24"/>
          <w:lang w:val="en-GB"/>
        </w:rPr>
        <w:t xml:space="preserve"> separation. By reading through the profile starting in the first row, it </w:t>
      </w:r>
      <w:r w:rsidR="00B70942" w:rsidRPr="00FF1DC7">
        <w:rPr>
          <w:color w:val="000000" w:themeColor="text1"/>
          <w:sz w:val="24"/>
          <w:szCs w:val="24"/>
          <w:lang w:val="en-GB"/>
        </w:rPr>
        <w:t>is possible</w:t>
      </w:r>
      <w:r w:rsidRPr="00FF1DC7">
        <w:rPr>
          <w:color w:val="000000" w:themeColor="text1"/>
          <w:sz w:val="24"/>
          <w:szCs w:val="24"/>
          <w:lang w:val="en-GB"/>
        </w:rPr>
        <w:t xml:space="preserve"> to identify the segmentation between text lines. A new line of text is </w:t>
      </w:r>
      <w:r w:rsidR="00B70942" w:rsidRPr="00FF1DC7">
        <w:rPr>
          <w:color w:val="000000" w:themeColor="text1"/>
          <w:sz w:val="24"/>
          <w:szCs w:val="24"/>
          <w:lang w:val="en-GB"/>
        </w:rPr>
        <w:t>notified if</w:t>
      </w:r>
      <w:r w:rsidRPr="00FF1DC7">
        <w:rPr>
          <w:color w:val="000000" w:themeColor="text1"/>
          <w:sz w:val="24"/>
          <w:szCs w:val="24"/>
          <w:lang w:val="en-GB"/>
        </w:rPr>
        <w:t xml:space="preserve"> the difference in the number of black pixels between two rows is greater than </w:t>
      </w:r>
      <w:r w:rsidR="00B70942" w:rsidRPr="00FF1DC7">
        <w:rPr>
          <w:color w:val="000000" w:themeColor="text1"/>
          <w:sz w:val="24"/>
          <w:szCs w:val="24"/>
          <w:lang w:val="en-GB"/>
        </w:rPr>
        <w:t>a predetermined</w:t>
      </w:r>
      <w:r w:rsidRPr="00FF1DC7">
        <w:rPr>
          <w:color w:val="000000" w:themeColor="text1"/>
          <w:sz w:val="24"/>
          <w:szCs w:val="24"/>
          <w:lang w:val="en-GB"/>
        </w:rPr>
        <w:t xml:space="preserve"> threshold. The following significant difference in the number of black </w:t>
      </w:r>
      <w:r w:rsidR="00B70942" w:rsidRPr="00FF1DC7">
        <w:rPr>
          <w:color w:val="000000" w:themeColor="text1"/>
          <w:sz w:val="24"/>
          <w:szCs w:val="24"/>
          <w:lang w:val="en-GB"/>
        </w:rPr>
        <w:t>pixels</w:t>
      </w:r>
      <w:r w:rsidR="00B70942">
        <w:rPr>
          <w:color w:val="000000" w:themeColor="text1"/>
          <w:sz w:val="24"/>
          <w:szCs w:val="24"/>
          <w:lang w:val="en-GB"/>
        </w:rPr>
        <w:t xml:space="preserve"> </w:t>
      </w:r>
      <w:r w:rsidR="00B70942" w:rsidRPr="00FF1DC7">
        <w:rPr>
          <w:color w:val="000000" w:themeColor="text1"/>
          <w:sz w:val="24"/>
          <w:szCs w:val="24"/>
          <w:lang w:val="en-GB"/>
        </w:rPr>
        <w:t>between</w:t>
      </w:r>
      <w:r w:rsidRPr="00FF1DC7">
        <w:rPr>
          <w:color w:val="000000" w:themeColor="text1"/>
          <w:sz w:val="24"/>
          <w:szCs w:val="24"/>
          <w:lang w:val="en-GB"/>
        </w:rPr>
        <w:t xml:space="preserve"> two additional rows denotes the line's bottom. Similar techniques are used </w:t>
      </w:r>
      <w:r w:rsidR="00B70942" w:rsidRPr="00FF1DC7">
        <w:rPr>
          <w:color w:val="000000" w:themeColor="text1"/>
          <w:sz w:val="24"/>
          <w:szCs w:val="24"/>
          <w:lang w:val="en-GB"/>
        </w:rPr>
        <w:t>to separate</w:t>
      </w:r>
      <w:r w:rsidRPr="00FF1DC7">
        <w:rPr>
          <w:color w:val="000000" w:themeColor="text1"/>
          <w:sz w:val="24"/>
          <w:szCs w:val="24"/>
          <w:lang w:val="en-GB"/>
        </w:rPr>
        <w:t xml:space="preserve"> sub-words from a line-segmented image. Then, using character width computation, the words are broken down into characters. A 64x64 window is created by scaling </w:t>
      </w:r>
      <w:r w:rsidR="00B70942" w:rsidRPr="00FF1DC7">
        <w:rPr>
          <w:color w:val="000000" w:themeColor="text1"/>
          <w:sz w:val="24"/>
          <w:szCs w:val="24"/>
          <w:lang w:val="en-GB"/>
        </w:rPr>
        <w:t>each character</w:t>
      </w:r>
      <w:r w:rsidRPr="00FF1DC7">
        <w:rPr>
          <w:color w:val="000000" w:themeColor="text1"/>
          <w:sz w:val="24"/>
          <w:szCs w:val="24"/>
          <w:lang w:val="en-GB"/>
        </w:rPr>
        <w:t>, after which a thinning algorithm is utilized to create the thinned image needed.</w:t>
      </w:r>
    </w:p>
    <w:p w14:paraId="79CB80EB" w14:textId="7F71F2AB" w:rsidR="00FF1DC7" w:rsidRDefault="00FF1DC7" w:rsidP="00FF1DC7">
      <w:pPr>
        <w:jc w:val="both"/>
        <w:rPr>
          <w:color w:val="000000" w:themeColor="text1"/>
          <w:sz w:val="24"/>
          <w:szCs w:val="24"/>
          <w:lang w:val="en-GB"/>
        </w:rPr>
      </w:pPr>
    </w:p>
    <w:p w14:paraId="29CACBF3" w14:textId="77777777" w:rsidR="00FF1DC7" w:rsidRPr="00FF1DC7" w:rsidRDefault="00FF1DC7" w:rsidP="00FF1DC7">
      <w:pPr>
        <w:jc w:val="center"/>
        <w:rPr>
          <w:b/>
          <w:bCs/>
          <w:color w:val="008080"/>
          <w:sz w:val="24"/>
          <w:szCs w:val="24"/>
          <w:lang w:val="en-GB"/>
        </w:rPr>
      </w:pPr>
      <w:r w:rsidRPr="00FF1DC7">
        <w:rPr>
          <w:b/>
          <w:bCs/>
          <w:color w:val="008080"/>
          <w:sz w:val="24"/>
          <w:szCs w:val="24"/>
          <w:lang w:val="en-GB"/>
        </w:rPr>
        <w:t>Feature Extraction</w:t>
      </w:r>
    </w:p>
    <w:p w14:paraId="63FEE6CB" w14:textId="77777777" w:rsidR="00FF1DC7" w:rsidRPr="00FF1DC7" w:rsidRDefault="00FF1DC7" w:rsidP="00FF1DC7">
      <w:pPr>
        <w:jc w:val="both"/>
        <w:rPr>
          <w:color w:val="000000" w:themeColor="text1"/>
          <w:sz w:val="24"/>
          <w:szCs w:val="24"/>
          <w:lang w:val="en-GB"/>
        </w:rPr>
      </w:pPr>
    </w:p>
    <w:p w14:paraId="6F4223A8" w14:textId="43976F12" w:rsidR="00FF1DC7" w:rsidRDefault="00FF1DC7" w:rsidP="00FF1DC7">
      <w:pPr>
        <w:jc w:val="both"/>
        <w:rPr>
          <w:color w:val="000000" w:themeColor="text1"/>
          <w:sz w:val="24"/>
          <w:szCs w:val="24"/>
          <w:lang w:val="en-GB"/>
        </w:rPr>
      </w:pPr>
      <w:r w:rsidRPr="00FF1DC7">
        <w:rPr>
          <w:color w:val="000000" w:themeColor="text1"/>
          <w:sz w:val="24"/>
          <w:szCs w:val="24"/>
          <w:lang w:val="en-GB"/>
        </w:rPr>
        <w:t xml:space="preserve">The next phase of segmentation is </w:t>
      </w:r>
      <w:r w:rsidR="00B70942" w:rsidRPr="00FF1DC7">
        <w:rPr>
          <w:color w:val="000000" w:themeColor="text1"/>
          <w:sz w:val="24"/>
          <w:szCs w:val="24"/>
          <w:lang w:val="en-GB"/>
        </w:rPr>
        <w:t>featuring</w:t>
      </w:r>
      <w:r w:rsidRPr="00FF1DC7">
        <w:rPr>
          <w:color w:val="000000" w:themeColor="text1"/>
          <w:sz w:val="24"/>
          <w:szCs w:val="24"/>
          <w:lang w:val="en-GB"/>
        </w:rPr>
        <w:t xml:space="preserve"> extraction where each character is </w:t>
      </w:r>
      <w:r w:rsidR="00B70942" w:rsidRPr="00FF1DC7">
        <w:rPr>
          <w:color w:val="000000" w:themeColor="text1"/>
          <w:sz w:val="24"/>
          <w:szCs w:val="24"/>
          <w:lang w:val="en-GB"/>
        </w:rPr>
        <w:t>represented</w:t>
      </w:r>
      <w:r w:rsidR="00B70942">
        <w:rPr>
          <w:color w:val="000000" w:themeColor="text1"/>
          <w:sz w:val="24"/>
          <w:szCs w:val="24"/>
          <w:lang w:val="en-GB"/>
        </w:rPr>
        <w:t xml:space="preserve"> </w:t>
      </w:r>
      <w:r w:rsidR="00B70942" w:rsidRPr="00FF1DC7">
        <w:rPr>
          <w:color w:val="000000" w:themeColor="text1"/>
          <w:sz w:val="24"/>
          <w:szCs w:val="24"/>
          <w:lang w:val="en-GB"/>
        </w:rPr>
        <w:t>as</w:t>
      </w:r>
      <w:r w:rsidRPr="00FF1DC7">
        <w:rPr>
          <w:color w:val="000000" w:themeColor="text1"/>
          <w:sz w:val="24"/>
          <w:szCs w:val="24"/>
          <w:lang w:val="en-GB"/>
        </w:rPr>
        <w:t xml:space="preserve"> a </w:t>
      </w:r>
      <w:r w:rsidRPr="00FF1DC7">
        <w:rPr>
          <w:color w:val="000000" w:themeColor="text1"/>
          <w:sz w:val="24"/>
          <w:szCs w:val="24"/>
          <w:lang w:val="en-GB"/>
        </w:rPr>
        <w:t xml:space="preserve">feature vector, which becomes its identity. </w:t>
      </w:r>
      <w:r w:rsidR="00991BDC" w:rsidRPr="00991BDC">
        <w:rPr>
          <w:color w:val="000000" w:themeColor="text1"/>
          <w:sz w:val="24"/>
          <w:szCs w:val="24"/>
          <w:lang w:val="en-GB"/>
        </w:rPr>
        <w:t xml:space="preserve">The foundation of the recognition process is </w:t>
      </w:r>
      <w:proofErr w:type="gramStart"/>
      <w:r w:rsidR="00991BDC" w:rsidRPr="00991BDC">
        <w:rPr>
          <w:color w:val="000000" w:themeColor="text1"/>
          <w:sz w:val="24"/>
          <w:szCs w:val="24"/>
          <w:lang w:val="en-GB"/>
        </w:rPr>
        <w:t>feature</w:t>
      </w:r>
      <w:proofErr w:type="gramEnd"/>
      <w:r w:rsidR="00991BDC" w:rsidRPr="00991BDC">
        <w:rPr>
          <w:color w:val="000000" w:themeColor="text1"/>
          <w:sz w:val="24"/>
          <w:szCs w:val="24"/>
          <w:lang w:val="en-GB"/>
        </w:rPr>
        <w:t xml:space="preserve"> extraction.</w:t>
      </w:r>
      <w:r w:rsidRPr="00FF1DC7">
        <w:rPr>
          <w:color w:val="000000" w:themeColor="text1"/>
          <w:sz w:val="24"/>
          <w:szCs w:val="24"/>
          <w:lang w:val="en-GB"/>
        </w:rPr>
        <w:t xml:space="preserve"> </w:t>
      </w:r>
      <w:r w:rsidR="00991BDC" w:rsidRPr="00991BDC">
        <w:rPr>
          <w:color w:val="000000" w:themeColor="text1"/>
          <w:sz w:val="24"/>
          <w:szCs w:val="24"/>
          <w:lang w:val="en-GB"/>
        </w:rPr>
        <w:t>The main objective of feature extraction is to extract a set of features, such as the character's height, width, number of short and long horizontal and vertical lines, number of circles, number of horizontally and vertically oriented arcs, centroid of the image, and pixels in the character's various regions that maximise the recognition rate.</w:t>
      </w:r>
    </w:p>
    <w:p w14:paraId="7370AC8F" w14:textId="77777777" w:rsidR="002D52B6" w:rsidRDefault="002D52B6" w:rsidP="00FF1DC7">
      <w:pPr>
        <w:jc w:val="both"/>
        <w:rPr>
          <w:color w:val="000000" w:themeColor="text1"/>
          <w:sz w:val="24"/>
          <w:szCs w:val="24"/>
          <w:lang w:val="en-GB"/>
        </w:rPr>
      </w:pPr>
    </w:p>
    <w:p w14:paraId="35A9F68A" w14:textId="3B8BACD7" w:rsidR="002D52B6" w:rsidRDefault="002D52B6" w:rsidP="002D52B6">
      <w:pPr>
        <w:jc w:val="center"/>
        <w:rPr>
          <w:b/>
          <w:bCs/>
          <w:color w:val="008080"/>
          <w:sz w:val="24"/>
          <w:szCs w:val="24"/>
          <w:lang w:val="en-GB"/>
        </w:rPr>
      </w:pPr>
      <w:r w:rsidRPr="002D52B6">
        <w:rPr>
          <w:b/>
          <w:bCs/>
          <w:color w:val="008080"/>
          <w:sz w:val="24"/>
          <w:szCs w:val="24"/>
          <w:lang w:val="en-GB"/>
        </w:rPr>
        <w:t>Recognition</w:t>
      </w:r>
    </w:p>
    <w:p w14:paraId="422B93CA" w14:textId="77777777" w:rsidR="002D52B6" w:rsidRDefault="002D52B6" w:rsidP="002D52B6">
      <w:pPr>
        <w:jc w:val="both"/>
        <w:rPr>
          <w:b/>
          <w:bCs/>
          <w:color w:val="008080"/>
          <w:sz w:val="24"/>
          <w:szCs w:val="24"/>
          <w:lang w:val="en-GB"/>
        </w:rPr>
      </w:pPr>
    </w:p>
    <w:p w14:paraId="33D5AB89" w14:textId="13552CF4" w:rsidR="000432EB" w:rsidRDefault="00991BDC" w:rsidP="002D52B6">
      <w:pPr>
        <w:jc w:val="both"/>
        <w:rPr>
          <w:sz w:val="24"/>
          <w:szCs w:val="24"/>
          <w:lang w:val="en-GB"/>
        </w:rPr>
      </w:pPr>
      <w:r w:rsidRPr="00991BDC">
        <w:rPr>
          <w:sz w:val="24"/>
          <w:szCs w:val="24"/>
          <w:lang w:val="en-GB"/>
        </w:rPr>
        <w:t>A business solution for automating data extraction from printed or written text from a scanned document or image file and then transforming the text into a machine-readable form for use in data processing like editing or searching is optical character recognition (OCR) technology.</w:t>
      </w:r>
    </w:p>
    <w:p w14:paraId="750C13CE" w14:textId="77777777" w:rsidR="00F13EF6" w:rsidRDefault="00F13EF6" w:rsidP="002D52B6">
      <w:pPr>
        <w:jc w:val="both"/>
        <w:rPr>
          <w:sz w:val="24"/>
          <w:szCs w:val="24"/>
          <w:lang w:val="en-GB"/>
        </w:rPr>
      </w:pPr>
    </w:p>
    <w:p w14:paraId="72228D0A" w14:textId="326500A6" w:rsidR="000432EB" w:rsidRDefault="000432EB" w:rsidP="000432EB">
      <w:pPr>
        <w:jc w:val="center"/>
        <w:rPr>
          <w:b/>
          <w:bCs/>
          <w:color w:val="008080"/>
          <w:sz w:val="24"/>
          <w:szCs w:val="24"/>
          <w:lang w:val="en-GB"/>
        </w:rPr>
      </w:pPr>
      <w:r w:rsidRPr="000432EB">
        <w:rPr>
          <w:b/>
          <w:bCs/>
          <w:color w:val="008080"/>
          <w:sz w:val="24"/>
          <w:szCs w:val="24"/>
          <w:lang w:val="en-GB"/>
        </w:rPr>
        <w:t>Output</w:t>
      </w:r>
    </w:p>
    <w:p w14:paraId="33A74F81" w14:textId="77777777" w:rsidR="000432EB" w:rsidRPr="008C1FE3" w:rsidRDefault="000432EB" w:rsidP="008C1FE3">
      <w:pPr>
        <w:jc w:val="both"/>
        <w:rPr>
          <w:sz w:val="24"/>
          <w:szCs w:val="24"/>
          <w:lang w:val="en-GB"/>
        </w:rPr>
      </w:pPr>
    </w:p>
    <w:p w14:paraId="3D65D5B7" w14:textId="23AE758A" w:rsidR="000432EB" w:rsidRDefault="008C1FE3" w:rsidP="008C1FE3">
      <w:pPr>
        <w:jc w:val="both"/>
        <w:rPr>
          <w:sz w:val="24"/>
          <w:szCs w:val="24"/>
          <w:lang w:val="en-GB"/>
        </w:rPr>
      </w:pPr>
      <w:r w:rsidRPr="008C1FE3">
        <w:rPr>
          <w:sz w:val="24"/>
          <w:szCs w:val="24"/>
          <w:lang w:val="en-GB"/>
        </w:rPr>
        <w:t>The Output we get will be extracted texts from the input images. The characters are compared to a set of patterns, called a font. A character is recognized by finding the best match between a character and a pattern in the font. After the character has been located, it is normalized in size (stretched to fit in a predefined rectangle) for matching. The normalized character is compared to each normalized template in the font database and the best matches are returned.</w:t>
      </w:r>
    </w:p>
    <w:p w14:paraId="457EA5A5" w14:textId="77777777" w:rsidR="00B70942" w:rsidRDefault="00B70942" w:rsidP="008C1FE3">
      <w:pPr>
        <w:jc w:val="both"/>
        <w:rPr>
          <w:sz w:val="24"/>
          <w:szCs w:val="24"/>
          <w:lang w:val="en-GB"/>
        </w:rPr>
      </w:pPr>
    </w:p>
    <w:p w14:paraId="2FF70F55" w14:textId="77777777" w:rsidR="00B70942" w:rsidRPr="00B70942" w:rsidRDefault="00B70942" w:rsidP="00B70942">
      <w:pPr>
        <w:jc w:val="center"/>
        <w:rPr>
          <w:b/>
          <w:bCs/>
          <w:color w:val="008080"/>
          <w:sz w:val="24"/>
          <w:szCs w:val="24"/>
          <w:lang w:val="en-GB"/>
        </w:rPr>
      </w:pPr>
      <w:r w:rsidRPr="00B70942">
        <w:rPr>
          <w:b/>
          <w:bCs/>
          <w:color w:val="008080"/>
          <w:sz w:val="24"/>
          <w:szCs w:val="24"/>
          <w:lang w:val="en-GB"/>
        </w:rPr>
        <w:t>Streamlit</w:t>
      </w:r>
    </w:p>
    <w:p w14:paraId="7E9AB6F6" w14:textId="77777777" w:rsidR="00B70942" w:rsidRPr="00B70942" w:rsidRDefault="00B70942" w:rsidP="00B70942">
      <w:pPr>
        <w:jc w:val="both"/>
        <w:rPr>
          <w:sz w:val="24"/>
          <w:szCs w:val="24"/>
          <w:lang w:val="en-GB"/>
        </w:rPr>
      </w:pPr>
    </w:p>
    <w:p w14:paraId="7C54B7E9" w14:textId="7EDC990C" w:rsidR="00557BEB" w:rsidRDefault="00F13EF6" w:rsidP="00F13EF6">
      <w:pPr>
        <w:pStyle w:val="Heading1"/>
        <w:jc w:val="both"/>
        <w:rPr>
          <w:rFonts w:eastAsia="PMingLiU"/>
          <w:b w:val="0"/>
          <w:kern w:val="0"/>
          <w:szCs w:val="24"/>
          <w:lang w:val="en-GB" w:eastAsia="en-US"/>
        </w:rPr>
      </w:pPr>
      <w:r w:rsidRPr="00F13EF6">
        <w:rPr>
          <w:rFonts w:eastAsia="PMingLiU"/>
          <w:b w:val="0"/>
          <w:kern w:val="0"/>
          <w:szCs w:val="24"/>
          <w:lang w:val="en-GB" w:eastAsia="en-US"/>
        </w:rPr>
        <w:t xml:space="preserve">An open-source Python framework called </w:t>
      </w:r>
      <w:proofErr w:type="spellStart"/>
      <w:r w:rsidRPr="00F13EF6">
        <w:rPr>
          <w:rFonts w:eastAsia="PMingLiU"/>
          <w:b w:val="0"/>
          <w:kern w:val="0"/>
          <w:szCs w:val="24"/>
          <w:lang w:val="en-GB" w:eastAsia="en-US"/>
        </w:rPr>
        <w:t>Streamlit</w:t>
      </w:r>
      <w:proofErr w:type="spellEnd"/>
      <w:r w:rsidRPr="00F13EF6">
        <w:rPr>
          <w:rFonts w:eastAsia="PMingLiU"/>
          <w:b w:val="0"/>
          <w:kern w:val="0"/>
          <w:szCs w:val="24"/>
          <w:lang w:val="en-GB" w:eastAsia="en-US"/>
        </w:rPr>
        <w:t xml:space="preserve"> is used to create web applications for machine learning and data science. Using </w:t>
      </w:r>
      <w:proofErr w:type="spellStart"/>
      <w:r w:rsidRPr="00F13EF6">
        <w:rPr>
          <w:rFonts w:eastAsia="PMingLiU"/>
          <w:b w:val="0"/>
          <w:kern w:val="0"/>
          <w:szCs w:val="24"/>
          <w:lang w:val="en-GB" w:eastAsia="en-US"/>
        </w:rPr>
        <w:t>Streamlit</w:t>
      </w:r>
      <w:proofErr w:type="spellEnd"/>
      <w:r w:rsidRPr="00F13EF6">
        <w:rPr>
          <w:rFonts w:eastAsia="PMingLiU"/>
          <w:b w:val="0"/>
          <w:kern w:val="0"/>
          <w:szCs w:val="24"/>
          <w:lang w:val="en-GB" w:eastAsia="en-US"/>
        </w:rPr>
        <w:t xml:space="preserve">, we can quickly develop and deploy web applications. You can use </w:t>
      </w:r>
      <w:proofErr w:type="spellStart"/>
      <w:r w:rsidRPr="00F13EF6">
        <w:rPr>
          <w:rFonts w:eastAsia="PMingLiU"/>
          <w:b w:val="0"/>
          <w:kern w:val="0"/>
          <w:szCs w:val="24"/>
          <w:lang w:val="en-GB" w:eastAsia="en-US"/>
        </w:rPr>
        <w:t>Streamlit</w:t>
      </w:r>
      <w:proofErr w:type="spellEnd"/>
      <w:r w:rsidRPr="00F13EF6">
        <w:rPr>
          <w:rFonts w:eastAsia="PMingLiU"/>
          <w:b w:val="0"/>
          <w:kern w:val="0"/>
          <w:szCs w:val="24"/>
          <w:lang w:val="en-GB" w:eastAsia="en-US"/>
        </w:rPr>
        <w:t xml:space="preserve"> to create apps in the same manner that you create Python code. Working on the interactive cycle of coding and watching outcomes on the web app is made simple by </w:t>
      </w:r>
      <w:proofErr w:type="spellStart"/>
      <w:r w:rsidRPr="00F13EF6">
        <w:rPr>
          <w:rFonts w:eastAsia="PMingLiU"/>
          <w:b w:val="0"/>
          <w:kern w:val="0"/>
          <w:szCs w:val="24"/>
          <w:lang w:val="en-GB" w:eastAsia="en-US"/>
        </w:rPr>
        <w:t>Streamlit</w:t>
      </w:r>
      <w:proofErr w:type="spellEnd"/>
      <w:r w:rsidRPr="00F13EF6">
        <w:rPr>
          <w:rFonts w:eastAsia="PMingLiU"/>
          <w:b w:val="0"/>
          <w:kern w:val="0"/>
          <w:szCs w:val="24"/>
          <w:lang w:val="en-GB" w:eastAsia="en-US"/>
        </w:rPr>
        <w:t xml:space="preserve">. It enables us to quickly develop web applications for data science and machine learning. Major Python libraries like scikit-learn, </w:t>
      </w:r>
      <w:proofErr w:type="spellStart"/>
      <w:r w:rsidRPr="00F13EF6">
        <w:rPr>
          <w:rFonts w:eastAsia="PMingLiU"/>
          <w:b w:val="0"/>
          <w:kern w:val="0"/>
          <w:szCs w:val="24"/>
          <w:lang w:val="en-GB" w:eastAsia="en-US"/>
        </w:rPr>
        <w:t>Keras</w:t>
      </w:r>
      <w:proofErr w:type="spellEnd"/>
      <w:r w:rsidRPr="00F13EF6">
        <w:rPr>
          <w:rFonts w:eastAsia="PMingLiU"/>
          <w:b w:val="0"/>
          <w:kern w:val="0"/>
          <w:szCs w:val="24"/>
          <w:lang w:val="en-GB" w:eastAsia="en-US"/>
        </w:rPr>
        <w:t xml:space="preserve">, </w:t>
      </w:r>
      <w:proofErr w:type="spellStart"/>
      <w:r w:rsidRPr="00F13EF6">
        <w:rPr>
          <w:rFonts w:eastAsia="PMingLiU"/>
          <w:b w:val="0"/>
          <w:kern w:val="0"/>
          <w:szCs w:val="24"/>
          <w:lang w:val="en-GB" w:eastAsia="en-US"/>
        </w:rPr>
        <w:t>PyTorch</w:t>
      </w:r>
      <w:proofErr w:type="spellEnd"/>
      <w:r w:rsidRPr="00F13EF6">
        <w:rPr>
          <w:rFonts w:eastAsia="PMingLiU"/>
          <w:b w:val="0"/>
          <w:kern w:val="0"/>
          <w:szCs w:val="24"/>
          <w:lang w:val="en-GB" w:eastAsia="en-US"/>
        </w:rPr>
        <w:t xml:space="preserve">, </w:t>
      </w:r>
      <w:proofErr w:type="spellStart"/>
      <w:r w:rsidRPr="00F13EF6">
        <w:rPr>
          <w:rFonts w:eastAsia="PMingLiU"/>
          <w:b w:val="0"/>
          <w:kern w:val="0"/>
          <w:szCs w:val="24"/>
          <w:lang w:val="en-GB" w:eastAsia="en-US"/>
        </w:rPr>
        <w:t>SymPy</w:t>
      </w:r>
      <w:proofErr w:type="spellEnd"/>
      <w:r w:rsidRPr="00F13EF6">
        <w:rPr>
          <w:rFonts w:eastAsia="PMingLiU"/>
          <w:b w:val="0"/>
          <w:kern w:val="0"/>
          <w:szCs w:val="24"/>
          <w:lang w:val="en-GB" w:eastAsia="en-US"/>
        </w:rPr>
        <w:t>(latex), NumPy, pandas, Matplotlib, etc. are compatible with it.</w:t>
      </w:r>
    </w:p>
    <w:p w14:paraId="70640B09" w14:textId="77777777" w:rsidR="00F13EF6" w:rsidRPr="00F13EF6" w:rsidRDefault="00F13EF6" w:rsidP="00F13EF6">
      <w:pPr>
        <w:rPr>
          <w:lang w:val="en-GB"/>
        </w:rPr>
      </w:pPr>
    </w:p>
    <w:p w14:paraId="592068FE" w14:textId="791EB8C9" w:rsidR="00550ED7" w:rsidRPr="00DA294F" w:rsidRDefault="00550ED7" w:rsidP="00550ED7">
      <w:pPr>
        <w:pStyle w:val="Heading1"/>
        <w:jc w:val="center"/>
        <w:rPr>
          <w:color w:val="008080"/>
          <w:szCs w:val="24"/>
          <w:lang w:val="en-GB"/>
        </w:rPr>
      </w:pPr>
      <w:r w:rsidRPr="00DA294F">
        <w:rPr>
          <w:color w:val="008080"/>
          <w:szCs w:val="24"/>
          <w:lang w:val="en-GB"/>
        </w:rPr>
        <w:lastRenderedPageBreak/>
        <w:t xml:space="preserve">Results </w:t>
      </w:r>
    </w:p>
    <w:p w14:paraId="4B68C226" w14:textId="7626AEE2" w:rsidR="00550ED7" w:rsidRPr="002808AD" w:rsidRDefault="00550ED7" w:rsidP="00550ED7">
      <w:pPr>
        <w:tabs>
          <w:tab w:val="left" w:pos="1110"/>
        </w:tabs>
        <w:jc w:val="both"/>
        <w:rPr>
          <w:sz w:val="24"/>
          <w:szCs w:val="24"/>
          <w:lang w:val="en-GB" w:eastAsia="en-NZ" w:bidi="he-IL"/>
        </w:rPr>
      </w:pPr>
      <w:r w:rsidRPr="002808AD">
        <w:rPr>
          <w:sz w:val="24"/>
          <w:szCs w:val="24"/>
          <w:lang w:val="en-GB" w:eastAsia="en-NZ" w:bidi="he-IL"/>
        </w:rPr>
        <w:tab/>
      </w:r>
    </w:p>
    <w:p w14:paraId="0445A06A" w14:textId="227D2AA3" w:rsidR="00EB25DB" w:rsidRDefault="00F13EF6" w:rsidP="00EB25DB">
      <w:pPr>
        <w:rPr>
          <w:lang w:val="en-GB"/>
        </w:rPr>
      </w:pPr>
      <w:r>
        <w:rPr>
          <w:noProof/>
          <w:sz w:val="24"/>
          <w:szCs w:val="24"/>
        </w:rPr>
        <w:drawing>
          <wp:anchor distT="0" distB="0" distL="114300" distR="114300" simplePos="0" relativeHeight="251669504" behindDoc="1" locked="0" layoutInCell="1" allowOverlap="1" wp14:anchorId="4B21A0D5" wp14:editId="7F2F0A4E">
            <wp:simplePos x="0" y="0"/>
            <wp:positionH relativeFrom="column">
              <wp:posOffset>-52705</wp:posOffset>
            </wp:positionH>
            <wp:positionV relativeFrom="paragraph">
              <wp:posOffset>1090930</wp:posOffset>
            </wp:positionV>
            <wp:extent cx="3085465" cy="6532245"/>
            <wp:effectExtent l="0" t="0" r="635" b="1905"/>
            <wp:wrapTight wrapText="bothSides">
              <wp:wrapPolygon edited="0">
                <wp:start x="0" y="0"/>
                <wp:lineTo x="0" y="21543"/>
                <wp:lineTo x="21471" y="21543"/>
                <wp:lineTo x="2147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4">
                      <a:extLst>
                        <a:ext uri="{28A0092B-C50C-407E-A947-70E740481C1C}">
                          <a14:useLocalDpi xmlns:a14="http://schemas.microsoft.com/office/drawing/2010/main" val="0"/>
                        </a:ext>
                      </a:extLst>
                    </a:blip>
                    <a:stretch>
                      <a:fillRect/>
                    </a:stretch>
                  </pic:blipFill>
                  <pic:spPr>
                    <a:xfrm>
                      <a:off x="0" y="0"/>
                      <a:ext cx="3085465" cy="6532245"/>
                    </a:xfrm>
                    <a:prstGeom prst="rect">
                      <a:avLst/>
                    </a:prstGeom>
                  </pic:spPr>
                </pic:pic>
              </a:graphicData>
            </a:graphic>
            <wp14:sizeRelV relativeFrom="margin">
              <wp14:pctHeight>0</wp14:pctHeight>
            </wp14:sizeRelV>
          </wp:anchor>
        </w:drawing>
      </w:r>
      <w:r w:rsidRPr="00F13EF6">
        <w:rPr>
          <w:sz w:val="24"/>
          <w:szCs w:val="24"/>
          <w:lang w:val="en-GB"/>
        </w:rPr>
        <w:t>After recognition, the Results were extracted from the provided image. In a List of Strings, each text was kept. The texts' Validation Accuracy was acknowledged as well.</w:t>
      </w:r>
    </w:p>
    <w:p w14:paraId="561863B9" w14:textId="6DB2446F" w:rsidR="00EB25DB" w:rsidRDefault="00EB25DB" w:rsidP="00EB25DB">
      <w:pPr>
        <w:rPr>
          <w:lang w:val="en-GB"/>
        </w:rPr>
      </w:pPr>
      <w:r w:rsidRPr="00EB25DB">
        <w:rPr>
          <w:noProof/>
          <w:lang w:val="en-GB"/>
        </w:rPr>
        <w:drawing>
          <wp:inline distT="0" distB="0" distL="0" distR="0" wp14:anchorId="4F7578C4" wp14:editId="07BAAF71">
            <wp:extent cx="3094355" cy="2834005"/>
            <wp:effectExtent l="19050" t="1905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94355" cy="2834005"/>
                    </a:xfrm>
                    <a:prstGeom prst="rect">
                      <a:avLst/>
                    </a:prstGeom>
                    <a:ln>
                      <a:solidFill>
                        <a:schemeClr val="tx1"/>
                      </a:solidFill>
                    </a:ln>
                  </pic:spPr>
                </pic:pic>
              </a:graphicData>
            </a:graphic>
          </wp:inline>
        </w:drawing>
      </w:r>
    </w:p>
    <w:p w14:paraId="79785663" w14:textId="2E493FCA" w:rsidR="00EB25DB" w:rsidRDefault="00EB25DB" w:rsidP="00EB25DB">
      <w:pPr>
        <w:jc w:val="center"/>
        <w:rPr>
          <w:lang w:val="en-GB"/>
        </w:rPr>
      </w:pPr>
      <w:r w:rsidRPr="00572086">
        <w:rPr>
          <w:b/>
          <w:bCs/>
          <w:lang w:val="en-GB"/>
        </w:rPr>
        <w:t>Figure</w:t>
      </w:r>
      <w:r w:rsidR="00572086">
        <w:rPr>
          <w:b/>
          <w:bCs/>
          <w:lang w:val="en-GB"/>
        </w:rPr>
        <w:t xml:space="preserve"> </w:t>
      </w:r>
      <w:r w:rsidRPr="00572086">
        <w:rPr>
          <w:b/>
          <w:bCs/>
          <w:lang w:val="en-GB"/>
        </w:rPr>
        <w:t>2</w:t>
      </w:r>
      <w:r>
        <w:rPr>
          <w:lang w:val="en-GB"/>
        </w:rPr>
        <w:t xml:space="preserve"> Result page</w:t>
      </w:r>
    </w:p>
    <w:p w14:paraId="5AC594DD" w14:textId="605173A4" w:rsidR="005160BD" w:rsidRDefault="000E0CD3" w:rsidP="00EB25DB">
      <w:pPr>
        <w:jc w:val="center"/>
        <w:rPr>
          <w:lang w:val="en-GB"/>
        </w:rPr>
      </w:pPr>
      <w:r>
        <w:rPr>
          <w:noProof/>
          <w:sz w:val="24"/>
          <w:szCs w:val="24"/>
        </w:rPr>
        <w:drawing>
          <wp:anchor distT="0" distB="0" distL="114300" distR="114300" simplePos="0" relativeHeight="251661312" behindDoc="0" locked="0" layoutInCell="1" allowOverlap="1" wp14:anchorId="40CF2465" wp14:editId="2ADB8339">
            <wp:simplePos x="0" y="0"/>
            <wp:positionH relativeFrom="column">
              <wp:posOffset>65001</wp:posOffset>
            </wp:positionH>
            <wp:positionV relativeFrom="paragraph">
              <wp:posOffset>307225</wp:posOffset>
            </wp:positionV>
            <wp:extent cx="3094355" cy="1496060"/>
            <wp:effectExtent l="19050" t="19050" r="0" b="8890"/>
            <wp:wrapThrough wrapText="bothSides">
              <wp:wrapPolygon edited="0">
                <wp:start x="-133" y="-275"/>
                <wp:lineTo x="-133" y="21728"/>
                <wp:lineTo x="21542" y="21728"/>
                <wp:lineTo x="21542" y="-275"/>
                <wp:lineTo x="-133" y="-275"/>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a:extLst>
                        <a:ext uri="{28A0092B-C50C-407E-A947-70E740481C1C}">
                          <a14:useLocalDpi xmlns:a14="http://schemas.microsoft.com/office/drawing/2010/main" val="0"/>
                        </a:ext>
                      </a:extLst>
                    </a:blip>
                    <a:stretch>
                      <a:fillRect/>
                    </a:stretch>
                  </pic:blipFill>
                  <pic:spPr>
                    <a:xfrm>
                      <a:off x="0" y="0"/>
                      <a:ext cx="3094355" cy="1496060"/>
                    </a:xfrm>
                    <a:prstGeom prst="rect">
                      <a:avLst/>
                    </a:prstGeom>
                    <a:ln>
                      <a:solidFill>
                        <a:schemeClr val="tx1"/>
                      </a:solidFill>
                    </a:ln>
                  </pic:spPr>
                </pic:pic>
              </a:graphicData>
            </a:graphic>
          </wp:anchor>
        </w:drawing>
      </w:r>
    </w:p>
    <w:p w14:paraId="60C871EA" w14:textId="15EC1E86" w:rsidR="00EB25DB" w:rsidRDefault="00EB25DB" w:rsidP="00EB25DB">
      <w:pPr>
        <w:rPr>
          <w:lang w:val="en-GB"/>
        </w:rPr>
      </w:pPr>
    </w:p>
    <w:p w14:paraId="3B29CC58" w14:textId="3F3597AD" w:rsidR="000E0CD3" w:rsidRDefault="000E0CD3" w:rsidP="000E0CD3">
      <w:pPr>
        <w:jc w:val="center"/>
        <w:rPr>
          <w:lang w:val="en-GB"/>
        </w:rPr>
      </w:pPr>
      <w:r w:rsidRPr="00572086">
        <w:rPr>
          <w:b/>
          <w:bCs/>
          <w:lang w:val="en-GB"/>
        </w:rPr>
        <w:t>Figure</w:t>
      </w:r>
      <w:r>
        <w:rPr>
          <w:b/>
          <w:bCs/>
          <w:lang w:val="en-GB"/>
        </w:rPr>
        <w:t xml:space="preserve"> 3</w:t>
      </w:r>
      <w:r>
        <w:rPr>
          <w:lang w:val="en-GB"/>
        </w:rPr>
        <w:t xml:space="preserve"> Result page</w:t>
      </w:r>
    </w:p>
    <w:p w14:paraId="438990B3" w14:textId="371BC9B3" w:rsidR="000E0CD3" w:rsidRPr="000E0CD3" w:rsidRDefault="000E0CD3" w:rsidP="000E0CD3">
      <w:pPr>
        <w:tabs>
          <w:tab w:val="left" w:pos="2010"/>
        </w:tabs>
        <w:adjustRightInd w:val="0"/>
        <w:jc w:val="center"/>
      </w:pPr>
    </w:p>
    <w:p w14:paraId="64714B4C" w14:textId="77777777" w:rsidR="000E0CD3" w:rsidRDefault="000E0CD3" w:rsidP="000E0CD3">
      <w:pPr>
        <w:tabs>
          <w:tab w:val="left" w:pos="2010"/>
        </w:tabs>
        <w:adjustRightInd w:val="0"/>
        <w:jc w:val="both"/>
        <w:rPr>
          <w:sz w:val="24"/>
          <w:szCs w:val="24"/>
        </w:rPr>
      </w:pPr>
    </w:p>
    <w:p w14:paraId="1320E432" w14:textId="0F810A35" w:rsidR="000E0CD3" w:rsidRDefault="000E0CD3" w:rsidP="000E0CD3">
      <w:pPr>
        <w:tabs>
          <w:tab w:val="left" w:pos="2010"/>
        </w:tabs>
        <w:adjustRightInd w:val="0"/>
        <w:jc w:val="both"/>
        <w:rPr>
          <w:sz w:val="24"/>
          <w:szCs w:val="24"/>
        </w:rPr>
      </w:pPr>
      <w:r>
        <w:rPr>
          <w:noProof/>
          <w:sz w:val="24"/>
          <w:szCs w:val="24"/>
        </w:rPr>
        <w:drawing>
          <wp:anchor distT="0" distB="0" distL="114300" distR="114300" simplePos="0" relativeHeight="251672576" behindDoc="1" locked="0" layoutInCell="1" allowOverlap="1" wp14:anchorId="6FDEFDEB" wp14:editId="58C02392">
            <wp:simplePos x="0" y="0"/>
            <wp:positionH relativeFrom="column">
              <wp:posOffset>1260475</wp:posOffset>
            </wp:positionH>
            <wp:positionV relativeFrom="paragraph">
              <wp:posOffset>3975100</wp:posOffset>
            </wp:positionV>
            <wp:extent cx="3094355" cy="9652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94355" cy="96520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The Figure 2 Result page shows the final output page </w:t>
      </w:r>
      <w:r>
        <w:rPr>
          <w:noProof/>
          <w:sz w:val="24"/>
          <w:szCs w:val="24"/>
        </w:rPr>
        <w:drawing>
          <wp:anchor distT="0" distB="0" distL="114300" distR="114300" simplePos="0" relativeHeight="251671552" behindDoc="1" locked="0" layoutInCell="1" allowOverlap="1" wp14:anchorId="5E2173F9" wp14:editId="446B12CA">
            <wp:simplePos x="0" y="0"/>
            <wp:positionH relativeFrom="column">
              <wp:posOffset>1260475</wp:posOffset>
            </wp:positionH>
            <wp:positionV relativeFrom="paragraph">
              <wp:posOffset>3975100</wp:posOffset>
            </wp:positionV>
            <wp:extent cx="3094355" cy="965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94355" cy="965200"/>
                    </a:xfrm>
                    <a:prstGeom prst="rect">
                      <a:avLst/>
                    </a:prstGeom>
                    <a:noFill/>
                  </pic:spPr>
                </pic:pic>
              </a:graphicData>
            </a:graphic>
            <wp14:sizeRelH relativeFrom="page">
              <wp14:pctWidth>0</wp14:pctWidth>
            </wp14:sizeRelH>
            <wp14:sizeRelV relativeFrom="page">
              <wp14:pctHeight>0</wp14:pctHeight>
            </wp14:sizeRelV>
          </wp:anchor>
        </w:drawing>
      </w:r>
      <w:r>
        <w:rPr>
          <w:sz w:val="24"/>
          <w:szCs w:val="24"/>
        </w:rPr>
        <w:t xml:space="preserve">of streamlit webpage. There we have to give the image for classification. </w:t>
      </w:r>
    </w:p>
    <w:p w14:paraId="61C74117" w14:textId="52333FBC" w:rsidR="000E0CD3" w:rsidRPr="00EB25DB" w:rsidRDefault="000E0CD3" w:rsidP="00EB25DB">
      <w:pPr>
        <w:rPr>
          <w:lang w:val="en-GB"/>
        </w:rPr>
      </w:pPr>
    </w:p>
    <w:p w14:paraId="7EBA71E9" w14:textId="77672D58" w:rsidR="00550ED7" w:rsidRPr="002808AD" w:rsidRDefault="00550ED7" w:rsidP="00550ED7">
      <w:pPr>
        <w:jc w:val="both"/>
        <w:rPr>
          <w:sz w:val="24"/>
          <w:szCs w:val="24"/>
          <w:lang w:val="en-GB"/>
        </w:rPr>
      </w:pPr>
    </w:p>
    <w:p w14:paraId="51B0EABC" w14:textId="28B8AE73" w:rsidR="00550ED7" w:rsidRPr="00DA294F" w:rsidRDefault="00D23DA6" w:rsidP="00550ED7">
      <w:pPr>
        <w:pStyle w:val="Heading1"/>
        <w:jc w:val="center"/>
        <w:rPr>
          <w:color w:val="008080"/>
          <w:szCs w:val="24"/>
          <w:lang w:val="en-GB"/>
        </w:rPr>
      </w:pPr>
      <w:r w:rsidRPr="00DA294F">
        <w:rPr>
          <w:color w:val="008080"/>
          <w:szCs w:val="24"/>
        </w:rPr>
        <w:t>Conclusion</w:t>
      </w:r>
    </w:p>
    <w:p w14:paraId="0B2A1F38" w14:textId="04E99CE1" w:rsidR="00A52B40" w:rsidRPr="002808AD" w:rsidRDefault="00A52B40" w:rsidP="00ED05F5">
      <w:pPr>
        <w:jc w:val="both"/>
        <w:rPr>
          <w:sz w:val="24"/>
          <w:szCs w:val="24"/>
          <w:lang w:eastAsia="en-NZ" w:bidi="he-IL"/>
        </w:rPr>
      </w:pPr>
    </w:p>
    <w:p w14:paraId="0FAB2DAF" w14:textId="29400D72" w:rsidR="00130911" w:rsidRPr="002808AD" w:rsidRDefault="00F13EF6" w:rsidP="00F13EF6">
      <w:pPr>
        <w:jc w:val="both"/>
        <w:rPr>
          <w:sz w:val="24"/>
          <w:szCs w:val="24"/>
          <w:lang w:eastAsia="en-NZ" w:bidi="he-IL"/>
        </w:rPr>
        <w:sectPr w:rsidR="00130911" w:rsidRPr="002808AD" w:rsidSect="004115E0">
          <w:type w:val="continuous"/>
          <w:pgSz w:w="11906" w:h="16838" w:code="9"/>
          <w:pgMar w:top="1366" w:right="805" w:bottom="1077" w:left="635" w:header="720" w:footer="680" w:gutter="0"/>
          <w:pgNumType w:start="2"/>
          <w:cols w:num="2" w:space="720"/>
          <w:docGrid w:linePitch="272"/>
        </w:sectPr>
      </w:pPr>
      <w:r w:rsidRPr="00F13EF6">
        <w:rPr>
          <w:sz w:val="24"/>
          <w:szCs w:val="24"/>
          <w:lang w:eastAsia="en-NZ" w:bidi="he-IL"/>
        </w:rPr>
        <w:t xml:space="preserve">In many ways, Easy OCR outperforms all other models. It is simple to use, only requires a few lines of code to implement, and provides accurate results for the majority of evaluated photos. It is also expanded over a wide range of languages. Without having their own language models, end users can instantly recognize and extract text from photos thanks to this. Additionally, it offers depth. </w:t>
      </w:r>
      <w:r w:rsidR="00644FDE" w:rsidRPr="00644FDE">
        <w:rPr>
          <w:sz w:val="24"/>
          <w:szCs w:val="24"/>
          <w:lang w:eastAsia="en-NZ" w:bidi="he-IL"/>
        </w:rPr>
        <w:t>coordinates for bounding boxes around identified and tokenized words, making</w:t>
      </w:r>
      <w:r w:rsidR="00F9637B">
        <w:rPr>
          <w:sz w:val="24"/>
          <w:szCs w:val="24"/>
          <w:lang w:eastAsia="en-NZ" w:bidi="he-IL"/>
        </w:rPr>
        <w:t xml:space="preserve"> </w:t>
      </w:r>
      <w:r w:rsidR="00644FDE" w:rsidRPr="00644FDE">
        <w:rPr>
          <w:sz w:val="24"/>
          <w:szCs w:val="24"/>
          <w:lang w:eastAsia="en-NZ" w:bidi="he-IL"/>
        </w:rPr>
        <w:t>it easy to analyze individual pieces of tex</w:t>
      </w:r>
      <w:r>
        <w:rPr>
          <w:sz w:val="24"/>
          <w:szCs w:val="24"/>
          <w:lang w:eastAsia="en-NZ" w:bidi="he-IL"/>
        </w:rPr>
        <w:t>t.</w:t>
      </w:r>
    </w:p>
    <w:p w14:paraId="01A7CE4D" w14:textId="114A6F6E" w:rsidR="000E0CD3" w:rsidRDefault="00F13EF6" w:rsidP="00F13EF6">
      <w:pPr>
        <w:ind w:left="1440"/>
        <w:rPr>
          <w:lang w:val="en-GB"/>
        </w:rPr>
      </w:pPr>
      <w:r>
        <w:rPr>
          <w:b/>
          <w:bCs/>
          <w:lang w:val="en-GB"/>
        </w:rPr>
        <w:lastRenderedPageBreak/>
        <w:t xml:space="preserve">   </w:t>
      </w:r>
      <w:r w:rsidR="000E0CD3" w:rsidRPr="00572086">
        <w:rPr>
          <w:b/>
          <w:bCs/>
          <w:lang w:val="en-GB"/>
        </w:rPr>
        <w:t>Figure</w:t>
      </w:r>
      <w:r w:rsidR="000E0CD3">
        <w:rPr>
          <w:b/>
          <w:bCs/>
          <w:lang w:val="en-GB"/>
        </w:rPr>
        <w:t xml:space="preserve"> 1</w:t>
      </w:r>
      <w:r w:rsidR="000E0CD3">
        <w:rPr>
          <w:lang w:val="en-GB"/>
        </w:rPr>
        <w:t xml:space="preserve"> Test Image</w:t>
      </w:r>
    </w:p>
    <w:p w14:paraId="16BD6787" w14:textId="77777777" w:rsidR="000E0CD3" w:rsidRDefault="000E0CD3" w:rsidP="00D23DA6">
      <w:pPr>
        <w:tabs>
          <w:tab w:val="left" w:pos="2010"/>
        </w:tabs>
        <w:adjustRightInd w:val="0"/>
        <w:jc w:val="both"/>
        <w:rPr>
          <w:sz w:val="24"/>
          <w:szCs w:val="24"/>
        </w:rPr>
      </w:pPr>
    </w:p>
    <w:p w14:paraId="2A9E67BD" w14:textId="6017C425" w:rsidR="00B70942" w:rsidRPr="002808AD" w:rsidRDefault="00B70942" w:rsidP="00D23DA6">
      <w:pPr>
        <w:tabs>
          <w:tab w:val="left" w:pos="2010"/>
        </w:tabs>
        <w:adjustRightInd w:val="0"/>
        <w:jc w:val="both"/>
        <w:rPr>
          <w:sz w:val="24"/>
          <w:szCs w:val="24"/>
        </w:rPr>
      </w:pPr>
    </w:p>
    <w:p w14:paraId="7E4E25EB" w14:textId="783D7D86" w:rsidR="00550ED7" w:rsidRPr="00DA294F" w:rsidRDefault="00557BEB" w:rsidP="00550ED7">
      <w:pPr>
        <w:pStyle w:val="Heading1"/>
        <w:jc w:val="center"/>
        <w:rPr>
          <w:color w:val="008080"/>
          <w:szCs w:val="24"/>
          <w:lang w:val="en-GB"/>
        </w:rPr>
      </w:pPr>
      <w:r w:rsidRPr="00DA294F">
        <w:rPr>
          <w:color w:val="008080"/>
          <w:szCs w:val="24"/>
        </w:rPr>
        <w:t xml:space="preserve">Future Studies </w:t>
      </w:r>
    </w:p>
    <w:p w14:paraId="1711B098" w14:textId="77777777" w:rsidR="00550ED7" w:rsidRPr="002808AD" w:rsidRDefault="00550ED7" w:rsidP="00550ED7">
      <w:pPr>
        <w:jc w:val="both"/>
        <w:rPr>
          <w:sz w:val="24"/>
          <w:szCs w:val="24"/>
          <w:lang w:eastAsia="en-NZ" w:bidi="he-IL"/>
        </w:rPr>
      </w:pPr>
    </w:p>
    <w:p w14:paraId="24A7C23D" w14:textId="15D47180" w:rsidR="00644FDE" w:rsidRDefault="00F13EF6" w:rsidP="00550ED7">
      <w:pPr>
        <w:jc w:val="both"/>
        <w:rPr>
          <w:sz w:val="24"/>
          <w:szCs w:val="24"/>
          <w:lang w:eastAsia="en-NZ" w:bidi="he-IL"/>
        </w:rPr>
      </w:pPr>
      <w:r w:rsidRPr="00F13EF6">
        <w:rPr>
          <w:sz w:val="24"/>
          <w:szCs w:val="24"/>
          <w:lang w:eastAsia="en-NZ" w:bidi="he-IL"/>
        </w:rPr>
        <w:t>The full, rich dataset of handwritten Tamil-Brahmi characters will be used to train this model.</w:t>
      </w:r>
      <w:r>
        <w:rPr>
          <w:sz w:val="24"/>
          <w:szCs w:val="24"/>
          <w:lang w:eastAsia="en-NZ" w:bidi="he-IL"/>
        </w:rPr>
        <w:t xml:space="preserve"> </w:t>
      </w:r>
      <w:r w:rsidR="00644FDE" w:rsidRPr="00644FDE">
        <w:rPr>
          <w:sz w:val="24"/>
          <w:szCs w:val="24"/>
          <w:lang w:eastAsia="en-NZ" w:bidi="he-IL"/>
        </w:rPr>
        <w:t>The model could be used to detect Tamil-Brahmi</w:t>
      </w:r>
      <w:r w:rsidR="00644FDE">
        <w:rPr>
          <w:sz w:val="24"/>
          <w:szCs w:val="24"/>
          <w:lang w:eastAsia="en-NZ" w:bidi="he-IL"/>
        </w:rPr>
        <w:t xml:space="preserve"> </w:t>
      </w:r>
      <w:r w:rsidR="00644FDE" w:rsidRPr="00644FDE">
        <w:rPr>
          <w:sz w:val="24"/>
          <w:szCs w:val="24"/>
          <w:lang w:eastAsia="en-NZ" w:bidi="he-IL"/>
        </w:rPr>
        <w:t>inscriptions and scriptures which when used with enhanced image recognition</w:t>
      </w:r>
      <w:r w:rsidR="00644FDE">
        <w:rPr>
          <w:sz w:val="24"/>
          <w:szCs w:val="24"/>
          <w:lang w:eastAsia="en-NZ" w:bidi="he-IL"/>
        </w:rPr>
        <w:t xml:space="preserve"> </w:t>
      </w:r>
      <w:r w:rsidR="00644FDE" w:rsidRPr="00644FDE">
        <w:rPr>
          <w:sz w:val="24"/>
          <w:szCs w:val="24"/>
          <w:lang w:eastAsia="en-NZ" w:bidi="he-IL"/>
        </w:rPr>
        <w:t>algorithms could detect the inscriptions, even from rock engravings and</w:t>
      </w:r>
      <w:r w:rsidR="00644FDE">
        <w:rPr>
          <w:sz w:val="24"/>
          <w:szCs w:val="24"/>
          <w:lang w:eastAsia="en-NZ" w:bidi="he-IL"/>
        </w:rPr>
        <w:t xml:space="preserve"> </w:t>
      </w:r>
      <w:r w:rsidR="00644FDE" w:rsidRPr="00644FDE">
        <w:rPr>
          <w:sz w:val="24"/>
          <w:szCs w:val="24"/>
          <w:lang w:eastAsia="en-NZ" w:bidi="he-IL"/>
        </w:rPr>
        <w:t>manuscripts. We have to build up a small handwriting database ourselves,</w:t>
      </w:r>
      <w:r w:rsidR="00644FDE">
        <w:rPr>
          <w:sz w:val="24"/>
          <w:szCs w:val="24"/>
          <w:lang w:eastAsia="en-NZ" w:bidi="he-IL"/>
        </w:rPr>
        <w:t xml:space="preserve"> </w:t>
      </w:r>
      <w:r w:rsidR="00644FDE" w:rsidRPr="00644FDE">
        <w:rPr>
          <w:sz w:val="24"/>
          <w:szCs w:val="24"/>
          <w:lang w:eastAsia="en-NZ" w:bidi="he-IL"/>
        </w:rPr>
        <w:t>which leads to the small capacity of our experimental database. To make our</w:t>
      </w:r>
      <w:r w:rsidR="00644FDE">
        <w:rPr>
          <w:sz w:val="24"/>
          <w:szCs w:val="24"/>
          <w:lang w:eastAsia="en-NZ" w:bidi="he-IL"/>
        </w:rPr>
        <w:t xml:space="preserve"> </w:t>
      </w:r>
      <w:r w:rsidR="00644FDE" w:rsidRPr="00644FDE">
        <w:rPr>
          <w:sz w:val="24"/>
          <w:szCs w:val="24"/>
          <w:lang w:eastAsia="en-NZ" w:bidi="he-IL"/>
        </w:rPr>
        <w:t>experiment result more convincing, we plan to enlarge our database in future</w:t>
      </w:r>
      <w:r w:rsidR="00644FDE">
        <w:rPr>
          <w:sz w:val="24"/>
          <w:szCs w:val="24"/>
          <w:lang w:eastAsia="en-NZ" w:bidi="he-IL"/>
        </w:rPr>
        <w:t xml:space="preserve"> </w:t>
      </w:r>
      <w:r w:rsidR="00644FDE" w:rsidRPr="00644FDE">
        <w:rPr>
          <w:sz w:val="24"/>
          <w:szCs w:val="24"/>
          <w:lang w:eastAsia="en-NZ" w:bidi="he-IL"/>
        </w:rPr>
        <w:t xml:space="preserve">work. </w:t>
      </w:r>
      <w:r w:rsidRPr="00F13EF6">
        <w:rPr>
          <w:sz w:val="24"/>
          <w:szCs w:val="24"/>
          <w:lang w:eastAsia="en-NZ" w:bidi="he-IL"/>
        </w:rPr>
        <w:t>Additionally, it will update its features, such as language translation. so that foreigners who cannot grasp the native language may find it useful.</w:t>
      </w:r>
    </w:p>
    <w:p w14:paraId="0044B89A" w14:textId="77777777" w:rsidR="002808AD" w:rsidRDefault="002808AD" w:rsidP="00505316">
      <w:pPr>
        <w:pStyle w:val="Heading1"/>
        <w:jc w:val="center"/>
        <w:rPr>
          <w:szCs w:val="24"/>
          <w:lang w:val="en-GB"/>
        </w:rPr>
      </w:pPr>
    </w:p>
    <w:p w14:paraId="676A9ED2" w14:textId="77777777" w:rsidR="002808AD" w:rsidRPr="002808AD" w:rsidRDefault="002808AD" w:rsidP="002808AD">
      <w:pPr>
        <w:rPr>
          <w:lang w:val="en-GB" w:eastAsia="ar-SA"/>
        </w:rPr>
      </w:pPr>
    </w:p>
    <w:p w14:paraId="005BC4F2" w14:textId="77777777" w:rsidR="00A52B40" w:rsidRPr="00DA294F" w:rsidRDefault="00A52B40" w:rsidP="00505316">
      <w:pPr>
        <w:pStyle w:val="Heading1"/>
        <w:jc w:val="center"/>
        <w:rPr>
          <w:color w:val="008080"/>
          <w:szCs w:val="24"/>
          <w:lang w:val="en-GB"/>
        </w:rPr>
      </w:pPr>
      <w:r w:rsidRPr="00DA294F">
        <w:rPr>
          <w:color w:val="008080"/>
          <w:szCs w:val="24"/>
          <w:lang w:val="en-GB"/>
        </w:rPr>
        <w:t>References</w:t>
      </w:r>
      <w:r w:rsidR="00130911" w:rsidRPr="00DA294F">
        <w:rPr>
          <w:color w:val="008080"/>
          <w:szCs w:val="24"/>
          <w:lang w:val="en-GB"/>
        </w:rPr>
        <w:t xml:space="preserve"> (APA 6</w:t>
      </w:r>
      <w:r w:rsidR="00130911" w:rsidRPr="00DA294F">
        <w:rPr>
          <w:color w:val="008080"/>
          <w:szCs w:val="24"/>
          <w:vertAlign w:val="superscript"/>
          <w:lang w:val="en-GB"/>
        </w:rPr>
        <w:t>th</w:t>
      </w:r>
      <w:r w:rsidR="00130911" w:rsidRPr="00DA294F">
        <w:rPr>
          <w:color w:val="008080"/>
          <w:szCs w:val="24"/>
          <w:lang w:val="en-GB"/>
        </w:rPr>
        <w:t xml:space="preserve"> edition)</w:t>
      </w:r>
    </w:p>
    <w:p w14:paraId="5B9F33EE" w14:textId="77777777" w:rsidR="00A52B40" w:rsidRPr="002808AD" w:rsidRDefault="00A52B40" w:rsidP="00ED05F5">
      <w:pPr>
        <w:spacing w:after="100"/>
        <w:jc w:val="both"/>
        <w:rPr>
          <w:sz w:val="24"/>
          <w:szCs w:val="24"/>
          <w:lang w:val="en-GB"/>
        </w:rPr>
      </w:pPr>
    </w:p>
    <w:p w14:paraId="0DB92617" w14:textId="13BE530C" w:rsidR="00A509FE" w:rsidRDefault="00A509FE" w:rsidP="00A509FE">
      <w:pPr>
        <w:numPr>
          <w:ilvl w:val="0"/>
          <w:numId w:val="24"/>
        </w:numPr>
        <w:spacing w:after="120"/>
        <w:jc w:val="both"/>
        <w:rPr>
          <w:sz w:val="24"/>
          <w:szCs w:val="24"/>
        </w:rPr>
      </w:pPr>
      <w:r w:rsidRPr="00A509FE">
        <w:rPr>
          <w:sz w:val="24"/>
          <w:szCs w:val="24"/>
        </w:rPr>
        <w:t>R, S. R., &amp; M, M. S. (2021). Tamil Character Recognition in Palm Leaf Manuscripts. International Research Journal of Tamil, 3(2), 70-77. https://doi.org/10.34256/irjt21210</w:t>
      </w:r>
    </w:p>
    <w:p w14:paraId="7D03A670" w14:textId="77777777" w:rsidR="00A509FE" w:rsidRPr="00A509FE" w:rsidRDefault="00A509FE" w:rsidP="00A509FE">
      <w:pPr>
        <w:spacing w:after="120"/>
        <w:ind w:left="720"/>
        <w:jc w:val="both"/>
        <w:rPr>
          <w:sz w:val="24"/>
          <w:szCs w:val="24"/>
        </w:rPr>
      </w:pPr>
    </w:p>
    <w:p w14:paraId="7C3F3CA8" w14:textId="12685782" w:rsidR="00A509FE" w:rsidRDefault="00A509FE" w:rsidP="00A509FE">
      <w:pPr>
        <w:numPr>
          <w:ilvl w:val="0"/>
          <w:numId w:val="24"/>
        </w:numPr>
        <w:spacing w:after="120"/>
        <w:jc w:val="both"/>
        <w:rPr>
          <w:sz w:val="24"/>
          <w:szCs w:val="24"/>
        </w:rPr>
      </w:pPr>
      <w:r w:rsidRPr="00A509FE">
        <w:rPr>
          <w:sz w:val="24"/>
          <w:szCs w:val="24"/>
        </w:rPr>
        <w:t>Torres, P.M.B. (2017). Text recognition for objects identification in the industry. International Journal of Mechatronics and Applied Mechanics. 2017. 81-84.</w:t>
      </w:r>
    </w:p>
    <w:p w14:paraId="25E1C622" w14:textId="77777777" w:rsidR="00A509FE" w:rsidRPr="00A509FE" w:rsidRDefault="00A509FE" w:rsidP="00A509FE">
      <w:pPr>
        <w:spacing w:after="120"/>
        <w:ind w:left="720"/>
        <w:jc w:val="both"/>
        <w:rPr>
          <w:sz w:val="24"/>
          <w:szCs w:val="24"/>
        </w:rPr>
      </w:pPr>
    </w:p>
    <w:p w14:paraId="027AD89A" w14:textId="108834E8" w:rsidR="00A509FE" w:rsidRDefault="00A509FE" w:rsidP="00A509FE">
      <w:pPr>
        <w:numPr>
          <w:ilvl w:val="0"/>
          <w:numId w:val="24"/>
        </w:numPr>
        <w:spacing w:after="120"/>
        <w:jc w:val="both"/>
        <w:rPr>
          <w:sz w:val="24"/>
          <w:szCs w:val="24"/>
        </w:rPr>
      </w:pPr>
      <w:r w:rsidRPr="00A509FE">
        <w:rPr>
          <w:sz w:val="24"/>
          <w:szCs w:val="24"/>
        </w:rPr>
        <w:t>Kim, M.S., Cho, K.T., Kwag, H.K., Kim, J.H. (2004). Segmentation of Handwritten Characters for Digitalizing Korean Historical Documents. In: Marinai, S., Dengel, A.R. (eds) Document Analysis Systems VI. DAS 2004. Lecture Notes in Computer Science, vol 3163. Springer, Berlin,</w:t>
      </w:r>
      <w:r w:rsidR="00A4739E">
        <w:rPr>
          <w:sz w:val="24"/>
          <w:szCs w:val="24"/>
        </w:rPr>
        <w:t xml:space="preserve"> </w:t>
      </w:r>
      <w:r w:rsidRPr="00A509FE">
        <w:rPr>
          <w:sz w:val="24"/>
          <w:szCs w:val="24"/>
        </w:rPr>
        <w:t xml:space="preserve">Heidelberg. </w:t>
      </w:r>
      <w:r w:rsidRPr="00A4739E">
        <w:rPr>
          <w:sz w:val="24"/>
          <w:szCs w:val="24"/>
        </w:rPr>
        <w:t>https://doi.org/10.1007/978-3-540-28640-0_11</w:t>
      </w:r>
    </w:p>
    <w:p w14:paraId="2F32CF84" w14:textId="77777777" w:rsidR="00A509FE" w:rsidRPr="00A509FE" w:rsidRDefault="00A509FE" w:rsidP="00A509FE">
      <w:pPr>
        <w:spacing w:after="120"/>
        <w:ind w:left="720"/>
        <w:jc w:val="both"/>
        <w:rPr>
          <w:sz w:val="24"/>
          <w:szCs w:val="24"/>
        </w:rPr>
      </w:pPr>
    </w:p>
    <w:p w14:paraId="71209B10" w14:textId="526BE6B8" w:rsidR="00A509FE" w:rsidRPr="00A509FE" w:rsidRDefault="00A509FE" w:rsidP="000333B0">
      <w:pPr>
        <w:numPr>
          <w:ilvl w:val="0"/>
          <w:numId w:val="24"/>
        </w:numPr>
        <w:spacing w:after="120"/>
        <w:jc w:val="both"/>
        <w:rPr>
          <w:sz w:val="24"/>
          <w:szCs w:val="24"/>
        </w:rPr>
      </w:pPr>
      <w:r w:rsidRPr="00A509FE">
        <w:rPr>
          <w:sz w:val="24"/>
          <w:szCs w:val="24"/>
        </w:rPr>
        <w:t>Alyahya, Haifa &amp; Al-Salman, Abdul Malik &amp; Ben Ismail, Mohamed</w:t>
      </w:r>
      <w:r>
        <w:rPr>
          <w:sz w:val="24"/>
          <w:szCs w:val="24"/>
        </w:rPr>
        <w:t xml:space="preserve"> </w:t>
      </w:r>
      <w:r w:rsidRPr="00A509FE">
        <w:rPr>
          <w:sz w:val="24"/>
          <w:szCs w:val="24"/>
        </w:rPr>
        <w:t xml:space="preserve">Maher. (2020). </w:t>
      </w:r>
      <w:r w:rsidRPr="00A509FE">
        <w:rPr>
          <w:sz w:val="24"/>
          <w:szCs w:val="24"/>
        </w:rPr>
        <w:t>Deep ensemble neural networks for recognizing isolated Arabic handwritten characters. ACCENTS Transactions on Image Processing and Computer Vision. 6. 2455-4707. 10.19101/TIPCV.2020.618051.</w:t>
      </w:r>
    </w:p>
    <w:p w14:paraId="0AE99B65" w14:textId="77777777" w:rsidR="00A509FE" w:rsidRPr="00A509FE" w:rsidRDefault="00A509FE" w:rsidP="00A509FE">
      <w:pPr>
        <w:spacing w:after="120"/>
        <w:ind w:left="720"/>
        <w:jc w:val="both"/>
        <w:rPr>
          <w:sz w:val="24"/>
          <w:szCs w:val="24"/>
        </w:rPr>
      </w:pPr>
    </w:p>
    <w:p w14:paraId="3BE24AF8" w14:textId="6B55D95E" w:rsidR="00A509FE" w:rsidRPr="00A509FE" w:rsidRDefault="00A509FE" w:rsidP="00854E51">
      <w:pPr>
        <w:numPr>
          <w:ilvl w:val="0"/>
          <w:numId w:val="24"/>
        </w:numPr>
        <w:spacing w:after="120"/>
        <w:jc w:val="both"/>
        <w:rPr>
          <w:sz w:val="24"/>
          <w:szCs w:val="24"/>
        </w:rPr>
      </w:pPr>
      <w:r w:rsidRPr="00A509FE">
        <w:rPr>
          <w:sz w:val="24"/>
          <w:szCs w:val="24"/>
        </w:rPr>
        <w:t>N. Shaffi and F. Hajamohideen, "uTHCD: A New Benchmarking fo</w:t>
      </w:r>
      <w:r>
        <w:rPr>
          <w:sz w:val="24"/>
          <w:szCs w:val="24"/>
        </w:rPr>
        <w:t xml:space="preserve">r </w:t>
      </w:r>
      <w:r w:rsidRPr="00A509FE">
        <w:rPr>
          <w:sz w:val="24"/>
          <w:szCs w:val="24"/>
        </w:rPr>
        <w:t>Tamil Handwritten OCR," in IEEE Access, vol. 9, pp. 101469-101493, 2021, Doi: 10.1109/ACCESS.2021.3096823.</w:t>
      </w:r>
    </w:p>
    <w:p w14:paraId="7362EF12" w14:textId="77777777" w:rsidR="00A509FE" w:rsidRPr="00A509FE" w:rsidRDefault="00A509FE" w:rsidP="00A509FE">
      <w:pPr>
        <w:spacing w:after="120"/>
        <w:ind w:left="720"/>
        <w:jc w:val="both"/>
        <w:rPr>
          <w:sz w:val="24"/>
          <w:szCs w:val="24"/>
        </w:rPr>
      </w:pPr>
    </w:p>
    <w:p w14:paraId="381BFF30" w14:textId="1FF63CE1" w:rsidR="00A509FE" w:rsidRPr="00A509FE" w:rsidRDefault="00A509FE" w:rsidP="00A509FE">
      <w:pPr>
        <w:numPr>
          <w:ilvl w:val="0"/>
          <w:numId w:val="24"/>
        </w:numPr>
        <w:spacing w:after="120"/>
        <w:jc w:val="both"/>
        <w:rPr>
          <w:sz w:val="24"/>
          <w:szCs w:val="24"/>
        </w:rPr>
      </w:pPr>
      <w:r w:rsidRPr="00A509FE">
        <w:rPr>
          <w:sz w:val="24"/>
          <w:szCs w:val="24"/>
        </w:rPr>
        <w:t>Can YS, Kabadayı ME. CNN-Based Page Segmentation and Object Classification for Counting Population in Ottoman Archival Documentation. Journal of Imaging. 2020; 6(5):32.</w:t>
      </w:r>
      <w:r>
        <w:rPr>
          <w:sz w:val="24"/>
          <w:szCs w:val="24"/>
        </w:rPr>
        <w:t>h</w:t>
      </w:r>
      <w:r w:rsidRPr="00A509FE">
        <w:rPr>
          <w:sz w:val="24"/>
          <w:szCs w:val="24"/>
        </w:rPr>
        <w:t>ttps://doi.org/10.3390/jimaging6050032</w:t>
      </w:r>
    </w:p>
    <w:p w14:paraId="5D95B263" w14:textId="3B771ADC" w:rsidR="00D23DA6" w:rsidRPr="002808AD" w:rsidRDefault="00D23DA6" w:rsidP="00A509FE">
      <w:pPr>
        <w:spacing w:after="120"/>
        <w:ind w:left="720"/>
        <w:jc w:val="both"/>
        <w:rPr>
          <w:sz w:val="24"/>
          <w:szCs w:val="24"/>
        </w:rPr>
      </w:pPr>
    </w:p>
    <w:sectPr w:rsidR="00D23DA6" w:rsidRPr="002808AD" w:rsidSect="004115E0">
      <w:type w:val="continuous"/>
      <w:pgSz w:w="11906" w:h="16838" w:code="9"/>
      <w:pgMar w:top="1366" w:right="805" w:bottom="1077" w:left="635" w:header="720" w:footer="680" w:gutter="0"/>
      <w:pgNumType w:start="5"/>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B93C92" w14:textId="77777777" w:rsidR="000633A1" w:rsidRDefault="000633A1">
      <w:r>
        <w:separator/>
      </w:r>
    </w:p>
  </w:endnote>
  <w:endnote w:type="continuationSeparator" w:id="0">
    <w:p w14:paraId="07D1322F" w14:textId="77777777" w:rsidR="000633A1" w:rsidRDefault="00063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Serif">
    <w:panose1 w:val="00000000000000000000"/>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ヒラギノ角ゴ Pro W3">
    <w:charset w:val="80"/>
    <w:family w:val="auto"/>
    <w:pitch w:val="variable"/>
    <w:sig w:usb0="00000001" w:usb1="08070000" w:usb2="00000010" w:usb3="00000000" w:csb0="00020000" w:csb1="00000000"/>
  </w:font>
  <w:font w:name="DFKai-SB">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Narrow-NormalItalic">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D3BC3" w14:textId="77777777" w:rsidR="008C2FD9" w:rsidRDefault="008C2FD9" w:rsidP="00481059">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14:paraId="20DA82BB" w14:textId="77777777" w:rsidR="008C2FD9" w:rsidRDefault="008C2FD9" w:rsidP="00A65441">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D9EF6" w14:textId="154CAF15" w:rsidR="008C2FD9" w:rsidRPr="00FA36C3" w:rsidRDefault="006D25D6" w:rsidP="00C80E85">
    <w:pPr>
      <w:pStyle w:val="Footer"/>
      <w:jc w:val="right"/>
      <w:rPr>
        <w:i/>
        <w:sz w:val="18"/>
      </w:rPr>
    </w:pPr>
    <w:r>
      <w:rPr>
        <w:noProof/>
      </w:rPr>
      <mc:AlternateContent>
        <mc:Choice Requires="wps">
          <w:drawing>
            <wp:anchor distT="45720" distB="45720" distL="114300" distR="114300" simplePos="0" relativeHeight="251659264" behindDoc="0" locked="0" layoutInCell="1" allowOverlap="1" wp14:anchorId="2463F79F" wp14:editId="4A115091">
              <wp:simplePos x="0" y="0"/>
              <wp:positionH relativeFrom="column">
                <wp:posOffset>182880</wp:posOffset>
              </wp:positionH>
              <wp:positionV relativeFrom="paragraph">
                <wp:posOffset>59690</wp:posOffset>
              </wp:positionV>
              <wp:extent cx="2658110" cy="441960"/>
              <wp:effectExtent l="0" t="0" r="3810" b="0"/>
              <wp:wrapSquare wrapText="bothSides"/>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441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CF0C08" w14:textId="77777777" w:rsidR="009C7BDF" w:rsidRDefault="009C7BDF">
                          <w:pPr>
                            <w:rPr>
                              <w:i/>
                              <w:iCs/>
                              <w:sz w:val="24"/>
                              <w:szCs w:val="24"/>
                            </w:rPr>
                          </w:pPr>
                          <w:r w:rsidRPr="009C7BDF">
                            <w:rPr>
                              <w:i/>
                              <w:iCs/>
                              <w:sz w:val="24"/>
                              <w:szCs w:val="24"/>
                            </w:rPr>
                            <w:t>www.psychologyandeducation.net</w:t>
                          </w:r>
                        </w:p>
                        <w:p w14:paraId="300D7FE6" w14:textId="77777777" w:rsidR="009C7BDF" w:rsidRPr="009C7BDF" w:rsidRDefault="009C7BDF">
                          <w:pPr>
                            <w:rPr>
                              <w:i/>
                              <w:iCs/>
                              <w:sz w:val="24"/>
                              <w:szCs w:val="24"/>
                            </w:rPr>
                          </w:pP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2463F79F" id="_x0000_t202" coordsize="21600,21600" o:spt="202" path="m,l,21600r21600,l21600,xe">
              <v:stroke joinstyle="miter"/>
              <v:path gradientshapeok="t" o:connecttype="rect"/>
            </v:shapetype>
            <v:shape id="Text Box 5" o:spid="_x0000_s1026" type="#_x0000_t202" style="position:absolute;left:0;text-align:left;margin-left:14.4pt;margin-top:4.7pt;width:209.3pt;height:34.8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" stroked="f">
              <v:textbox style="mso-fit-shape-to-text:t">
                <w:txbxContent>
                  <w:p w14:paraId="66CF0C08" w14:textId="77777777" w:rsidR="009C7BDF" w:rsidRDefault="009C7BDF">
                    <w:pPr>
                      <w:rPr>
                        <w:i/>
                        <w:iCs/>
                        <w:sz w:val="24"/>
                        <w:szCs w:val="24"/>
                      </w:rPr>
                    </w:pPr>
                    <w:r w:rsidRPr="009C7BDF">
                      <w:rPr>
                        <w:i/>
                        <w:iCs/>
                        <w:sz w:val="24"/>
                        <w:szCs w:val="24"/>
                      </w:rPr>
                      <w:t>www.psychologyandeducation.net</w:t>
                    </w:r>
                  </w:p>
                  <w:p w14:paraId="300D7FE6" w14:textId="77777777" w:rsidR="009C7BDF" w:rsidRPr="009C7BDF" w:rsidRDefault="009C7BDF">
                    <w:pPr>
                      <w:rPr>
                        <w:i/>
                        <w:iCs/>
                        <w:sz w:val="24"/>
                        <w:szCs w:val="24"/>
                      </w:rPr>
                    </w:pPr>
                  </w:p>
                </w:txbxContent>
              </v:textbox>
              <w10:wrap type="square"/>
            </v:shape>
          </w:pict>
        </mc:Fallback>
      </mc:AlternateContent>
    </w:r>
    <w:r w:rsidR="008C2FD9" w:rsidRPr="00807528">
      <w:rPr>
        <w:i/>
        <w:sz w:val="18"/>
      </w:rPr>
      <w:fldChar w:fldCharType="begin"/>
    </w:r>
    <w:r w:rsidR="008C2FD9" w:rsidRPr="00807528">
      <w:rPr>
        <w:i/>
        <w:sz w:val="18"/>
      </w:rPr>
      <w:instrText xml:space="preserve"> PAGE   \* MERGEFORMAT </w:instrText>
    </w:r>
    <w:r w:rsidR="008C2FD9" w:rsidRPr="00807528">
      <w:rPr>
        <w:i/>
        <w:sz w:val="18"/>
      </w:rPr>
      <w:fldChar w:fldCharType="separate"/>
    </w:r>
    <w:r w:rsidR="00F12072">
      <w:rPr>
        <w:i/>
        <w:noProof/>
        <w:sz w:val="18"/>
      </w:rPr>
      <w:t>5</w:t>
    </w:r>
    <w:r w:rsidR="008C2FD9" w:rsidRPr="00807528">
      <w:rPr>
        <w:i/>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9F6EE" w14:textId="44769758" w:rsidR="008C2FD9" w:rsidRPr="005C3E47" w:rsidRDefault="006D25D6">
    <w:pPr>
      <w:pStyle w:val="Footer"/>
      <w:jc w:val="right"/>
      <w:rPr>
        <w:sz w:val="18"/>
      </w:rPr>
    </w:pPr>
    <w:r>
      <w:rPr>
        <w:noProof/>
      </w:rPr>
      <mc:AlternateContent>
        <mc:Choice Requires="wps">
          <w:drawing>
            <wp:anchor distT="45720" distB="45720" distL="114300" distR="114300" simplePos="0" relativeHeight="251656192" behindDoc="0" locked="0" layoutInCell="1" allowOverlap="1" wp14:anchorId="10BABC1B" wp14:editId="69A39ACD">
              <wp:simplePos x="0" y="0"/>
              <wp:positionH relativeFrom="column">
                <wp:posOffset>-24130</wp:posOffset>
              </wp:positionH>
              <wp:positionV relativeFrom="paragraph">
                <wp:posOffset>69215</wp:posOffset>
              </wp:positionV>
              <wp:extent cx="2376170" cy="247015"/>
              <wp:effectExtent l="4445" t="2540" r="635"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17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F9E0D" w14:textId="77777777" w:rsidR="005C3E47" w:rsidRPr="005C3E47" w:rsidRDefault="005C3E47">
                          <w:pPr>
                            <w:rPr>
                              <w:i/>
                              <w:iCs/>
                            </w:rPr>
                          </w:pPr>
                          <w:r w:rsidRPr="005C3E47">
                            <w:rPr>
                              <w:i/>
                              <w:iCs/>
                            </w:rPr>
                            <w:t>www.psychologyandeducation.net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10BABC1B" id="_x0000_t202" coordsize="21600,21600" o:spt="202" path="m,l,21600r21600,l21600,xe">
              <v:stroke joinstyle="miter"/>
              <v:path gradientshapeok="t" o:connecttype="rect"/>
            </v:shapetype>
            <v:shape id="Text Box 2" o:spid="_x0000_s1027" type="#_x0000_t202" style="position:absolute;left:0;text-align:left;margin-left:-1.9pt;margin-top:5.45pt;width:187.1pt;height:19.45pt;z-index:25165619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" stroked="f">
              <v:textbox style="mso-fit-shape-to-text:t">
                <w:txbxContent>
                  <w:p w14:paraId="732F9E0D" w14:textId="77777777" w:rsidR="005C3E47" w:rsidRPr="005C3E47" w:rsidRDefault="005C3E47">
                    <w:pPr>
                      <w:rPr>
                        <w:i/>
                        <w:iCs/>
                      </w:rPr>
                    </w:pPr>
                    <w:r w:rsidRPr="005C3E47">
                      <w:rPr>
                        <w:i/>
                        <w:iCs/>
                      </w:rPr>
                      <w:t>www.psychologyandeducation.net</w:t>
                    </w:r>
                  </w:p>
                </w:txbxContent>
              </v:textbox>
              <w10:wrap type="square"/>
            </v:shape>
          </w:pict>
        </mc:Fallback>
      </mc:AlternateContent>
    </w:r>
    <w:r w:rsidR="008C2FD9" w:rsidRPr="005C3E47">
      <w:rPr>
        <w:rStyle w:val="PageNumber"/>
        <w:sz w:val="18"/>
      </w:rPr>
      <w:fldChar w:fldCharType="begin"/>
    </w:r>
    <w:r w:rsidR="008C2FD9" w:rsidRPr="005C3E47">
      <w:rPr>
        <w:rStyle w:val="PageNumber"/>
        <w:sz w:val="18"/>
      </w:rPr>
      <w:instrText xml:space="preserve"> PAGE </w:instrText>
    </w:r>
    <w:r w:rsidR="008C2FD9" w:rsidRPr="005C3E47">
      <w:rPr>
        <w:rStyle w:val="PageNumber"/>
        <w:sz w:val="18"/>
      </w:rPr>
      <w:fldChar w:fldCharType="separate"/>
    </w:r>
    <w:r w:rsidR="002808AD" w:rsidRPr="005C3E47">
      <w:rPr>
        <w:rStyle w:val="PageNumber"/>
        <w:noProof/>
        <w:sz w:val="18"/>
      </w:rPr>
      <w:t>1</w:t>
    </w:r>
    <w:r w:rsidR="008C2FD9" w:rsidRPr="005C3E47">
      <w:rPr>
        <w:rStyle w:val="PageNumbe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8D14F" w14:textId="77777777" w:rsidR="000633A1" w:rsidRDefault="000633A1">
      <w:r>
        <w:separator/>
      </w:r>
    </w:p>
  </w:footnote>
  <w:footnote w:type="continuationSeparator" w:id="0">
    <w:p w14:paraId="7BC0762E" w14:textId="77777777" w:rsidR="000633A1" w:rsidRDefault="000633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10367" w14:textId="77777777" w:rsidR="009C7BDF" w:rsidRPr="005C3E47" w:rsidRDefault="009C7BDF" w:rsidP="009C7BDF">
    <w:pPr>
      <w:pStyle w:val="Header"/>
      <w:spacing w:line="276" w:lineRule="auto"/>
      <w:rPr>
        <w:i/>
        <w:iCs/>
        <w:sz w:val="24"/>
        <w:szCs w:val="24"/>
      </w:rPr>
    </w:pPr>
    <w:r w:rsidRPr="005C3E47">
      <w:rPr>
        <w:i/>
        <w:iCs/>
        <w:sz w:val="24"/>
        <w:szCs w:val="24"/>
      </w:rPr>
      <w:t>PSYCHOLOGY AND EDUCATION (2020) 57(7): 451-455</w:t>
    </w:r>
  </w:p>
  <w:p w14:paraId="131C3A1F" w14:textId="77777777" w:rsidR="00FF138F" w:rsidRDefault="00FF138F" w:rsidP="009C7BDF">
    <w:pPr>
      <w:pStyle w:val="Header"/>
      <w:spacing w:line="276" w:lineRule="auto"/>
      <w:rPr>
        <w:i/>
        <w:iCs/>
        <w:sz w:val="24"/>
        <w:szCs w:val="24"/>
      </w:rPr>
    </w:pPr>
    <w:r w:rsidRPr="00FF138F">
      <w:rPr>
        <w:i/>
        <w:iCs/>
        <w:sz w:val="24"/>
        <w:szCs w:val="24"/>
      </w:rPr>
      <w:t>ISSN: 0033-3077</w:t>
    </w:r>
  </w:p>
  <w:p w14:paraId="3CEE777A" w14:textId="77777777" w:rsidR="009C7BDF" w:rsidRPr="005C3E47" w:rsidRDefault="009C7BDF" w:rsidP="009C7BDF">
    <w:pPr>
      <w:pStyle w:val="Header"/>
      <w:spacing w:line="276" w:lineRule="auto"/>
      <w:rPr>
        <w:i/>
        <w:iCs/>
        <w:sz w:val="24"/>
        <w:szCs w:val="24"/>
      </w:rPr>
    </w:pPr>
  </w:p>
  <w:p w14:paraId="236A5059" w14:textId="142C0D05" w:rsidR="009C7BDF" w:rsidRPr="009C7BDF" w:rsidRDefault="006D25D6" w:rsidP="009C7BDF">
    <w:pPr>
      <w:pStyle w:val="Header"/>
      <w:spacing w:line="276" w:lineRule="auto"/>
      <w:rPr>
        <w:i/>
        <w:iCs/>
        <w:sz w:val="28"/>
        <w:szCs w:val="28"/>
      </w:rPr>
    </w:pPr>
    <w:r>
      <w:rPr>
        <w:i/>
        <w:iCs/>
        <w:noProof/>
        <w:sz w:val="28"/>
        <w:szCs w:val="28"/>
      </w:rPr>
      <mc:AlternateContent>
        <mc:Choice Requires="wps">
          <w:drawing>
            <wp:anchor distT="0" distB="0" distL="114300" distR="114300" simplePos="0" relativeHeight="251658240" behindDoc="0" locked="0" layoutInCell="1" allowOverlap="1" wp14:anchorId="7A0B73BC" wp14:editId="332E597E">
              <wp:simplePos x="0" y="0"/>
              <wp:positionH relativeFrom="column">
                <wp:posOffset>-24130</wp:posOffset>
              </wp:positionH>
              <wp:positionV relativeFrom="paragraph">
                <wp:posOffset>59055</wp:posOffset>
              </wp:positionV>
              <wp:extent cx="6630035" cy="0"/>
              <wp:effectExtent l="26670" t="25400" r="20320" b="2222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0035" cy="0"/>
                      </a:xfrm>
                      <a:prstGeom prst="straightConnector1">
                        <a:avLst/>
                      </a:prstGeom>
                      <a:noFill/>
                      <a:ln w="38100">
                        <a:solidFill>
                          <a:srgbClr val="0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D417934" id="_x0000_t32" coordsize="21600,21600" o:spt="32" o:oned="t" path="m,l21600,21600e" filled="f">
              <v:path arrowok="t" fillok="f" o:connecttype="none"/>
              <o:lock v:ext="edit" shapetype="t"/>
            </v:shapetype>
            <v:shape id="AutoShape 4" o:spid="_x0000_s1026" type="#_x0000_t32" style="position:absolute;margin-left:-1.9pt;margin-top:4.65pt;width:522.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" strokecolor="teal" strokeweight="3pt">
              <v:shadow color="#375623" opacity=".5" offset="1pt"/>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D6CB" w14:textId="77777777" w:rsidR="005C3E47" w:rsidRPr="005C3E47" w:rsidRDefault="005C3E47" w:rsidP="005C3E47">
    <w:pPr>
      <w:pStyle w:val="Header"/>
      <w:spacing w:line="276" w:lineRule="auto"/>
      <w:rPr>
        <w:i/>
        <w:iCs/>
        <w:sz w:val="24"/>
        <w:szCs w:val="24"/>
      </w:rPr>
    </w:pPr>
    <w:r w:rsidRPr="005C3E47">
      <w:rPr>
        <w:i/>
        <w:iCs/>
        <w:sz w:val="24"/>
        <w:szCs w:val="24"/>
      </w:rPr>
      <w:t>PSYCHOLOGY AND EDUCATION (2020) 57(7): 451-455</w:t>
    </w:r>
  </w:p>
  <w:p w14:paraId="7503DDAB" w14:textId="77777777" w:rsidR="008C2FD9" w:rsidRPr="005C3E47" w:rsidRDefault="005C3E47" w:rsidP="005C3E47">
    <w:pPr>
      <w:pStyle w:val="Header"/>
      <w:spacing w:line="276" w:lineRule="auto"/>
      <w:rPr>
        <w:i/>
        <w:iCs/>
        <w:sz w:val="24"/>
        <w:szCs w:val="24"/>
      </w:rPr>
    </w:pPr>
    <w:r w:rsidRPr="005C3E47">
      <w:rPr>
        <w:i/>
        <w:iCs/>
        <w:sz w:val="24"/>
        <w:szCs w:val="24"/>
      </w:rPr>
      <w:t>An Interdisciplinary Journal</w:t>
    </w:r>
  </w:p>
  <w:p w14:paraId="305BE49B" w14:textId="5C15954D" w:rsidR="005C3E47" w:rsidRPr="005C3E47" w:rsidRDefault="006D25D6" w:rsidP="005C3E47">
    <w:pPr>
      <w:pStyle w:val="Header"/>
      <w:spacing w:line="276" w:lineRule="auto"/>
      <w:rPr>
        <w:i/>
        <w:iCs/>
        <w:sz w:val="28"/>
        <w:szCs w:val="28"/>
      </w:rPr>
    </w:pPr>
    <w:r>
      <w:rPr>
        <w:i/>
        <w:iCs/>
        <w:noProof/>
        <w:sz w:val="28"/>
        <w:szCs w:val="28"/>
      </w:rPr>
      <mc:AlternateContent>
        <mc:Choice Requires="wps">
          <w:drawing>
            <wp:anchor distT="0" distB="0" distL="114300" distR="114300" simplePos="0" relativeHeight="251657216" behindDoc="0" locked="0" layoutInCell="1" allowOverlap="1" wp14:anchorId="2A1F6036" wp14:editId="79E833BB">
              <wp:simplePos x="0" y="0"/>
              <wp:positionH relativeFrom="column">
                <wp:posOffset>-24130</wp:posOffset>
              </wp:positionH>
              <wp:positionV relativeFrom="paragraph">
                <wp:posOffset>59055</wp:posOffset>
              </wp:positionV>
              <wp:extent cx="6630035" cy="0"/>
              <wp:effectExtent l="23495" t="20955" r="23495" b="26670"/>
              <wp:wrapNone/>
              <wp:docPr id="1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0035" cy="0"/>
                      </a:xfrm>
                      <a:prstGeom prst="straightConnector1">
                        <a:avLst/>
                      </a:prstGeom>
                      <a:noFill/>
                      <a:ln w="38100">
                        <a:solidFill>
                          <a:srgbClr val="0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37562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3CD901EA" id="_x0000_t32" coordsize="21600,21600" o:spt="32" o:oned="t" path="m,l21600,21600e" filled="f">
              <v:path arrowok="t" fillok="f" o:connecttype="none"/>
              <o:lock v:ext="edit" shapetype="t"/>
            </v:shapetype>
            <v:shape id="AutoShape 3" o:spid="_x0000_s1026" type="#_x0000_t32" style="position:absolute;margin-left:-1.9pt;margin-top:4.65pt;width:522.0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" strokecolor="teal" strokeweight="3pt">
              <v:shadow color="#375623" opacity=".5" offset="1p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94E34A8"/>
    <w:lvl w:ilvl="0">
      <w:start w:val="1"/>
      <w:numFmt w:val="bullet"/>
      <w:lvlText w:val=""/>
      <w:lvlJc w:val="left"/>
      <w:pPr>
        <w:tabs>
          <w:tab w:val="num" w:pos="-218"/>
        </w:tabs>
        <w:ind w:left="-218" w:firstLine="0"/>
      </w:pPr>
      <w:rPr>
        <w:rFonts w:ascii="Symbol" w:hAnsi="Symbol" w:hint="default"/>
      </w:rPr>
    </w:lvl>
    <w:lvl w:ilvl="1">
      <w:start w:val="1"/>
      <w:numFmt w:val="bullet"/>
      <w:lvlText w:val=""/>
      <w:lvlJc w:val="left"/>
      <w:pPr>
        <w:tabs>
          <w:tab w:val="num" w:pos="502"/>
        </w:tabs>
        <w:ind w:left="862" w:hanging="360"/>
      </w:pPr>
      <w:rPr>
        <w:rFonts w:ascii="Symbol" w:hAnsi="Symbol" w:hint="default"/>
      </w:rPr>
    </w:lvl>
    <w:lvl w:ilvl="2">
      <w:start w:val="1"/>
      <w:numFmt w:val="bullet"/>
      <w:lvlText w:val="o"/>
      <w:lvlJc w:val="left"/>
      <w:pPr>
        <w:tabs>
          <w:tab w:val="num" w:pos="1222"/>
        </w:tabs>
        <w:ind w:left="1582" w:hanging="360"/>
      </w:pPr>
      <w:rPr>
        <w:rFonts w:ascii="Courier New" w:hAnsi="Courier New" w:hint="default"/>
      </w:rPr>
    </w:lvl>
    <w:lvl w:ilvl="3">
      <w:start w:val="1"/>
      <w:numFmt w:val="bullet"/>
      <w:lvlText w:val=""/>
      <w:lvlJc w:val="left"/>
      <w:pPr>
        <w:tabs>
          <w:tab w:val="num" w:pos="1942"/>
        </w:tabs>
        <w:ind w:left="2302" w:hanging="360"/>
      </w:pPr>
      <w:rPr>
        <w:rFonts w:ascii="Wingdings" w:hAnsi="Wingdings" w:hint="default"/>
      </w:rPr>
    </w:lvl>
    <w:lvl w:ilvl="4">
      <w:start w:val="1"/>
      <w:numFmt w:val="bullet"/>
      <w:lvlText w:val=""/>
      <w:lvlJc w:val="left"/>
      <w:pPr>
        <w:tabs>
          <w:tab w:val="num" w:pos="2662"/>
        </w:tabs>
        <w:ind w:left="3022" w:hanging="360"/>
      </w:pPr>
      <w:rPr>
        <w:rFonts w:ascii="Wingdings" w:hAnsi="Wingdings" w:hint="default"/>
      </w:rPr>
    </w:lvl>
    <w:lvl w:ilvl="5">
      <w:start w:val="1"/>
      <w:numFmt w:val="bullet"/>
      <w:lvlText w:val=""/>
      <w:lvlJc w:val="left"/>
      <w:pPr>
        <w:tabs>
          <w:tab w:val="num" w:pos="3382"/>
        </w:tabs>
        <w:ind w:left="3742" w:hanging="360"/>
      </w:pPr>
      <w:rPr>
        <w:rFonts w:ascii="Symbol" w:hAnsi="Symbol" w:hint="default"/>
      </w:rPr>
    </w:lvl>
    <w:lvl w:ilvl="6">
      <w:start w:val="1"/>
      <w:numFmt w:val="bullet"/>
      <w:lvlText w:val="o"/>
      <w:lvlJc w:val="left"/>
      <w:pPr>
        <w:tabs>
          <w:tab w:val="num" w:pos="4102"/>
        </w:tabs>
        <w:ind w:left="4462" w:hanging="360"/>
      </w:pPr>
      <w:rPr>
        <w:rFonts w:ascii="Courier New" w:hAnsi="Courier New" w:hint="default"/>
      </w:rPr>
    </w:lvl>
    <w:lvl w:ilvl="7">
      <w:start w:val="1"/>
      <w:numFmt w:val="bullet"/>
      <w:lvlText w:val=""/>
      <w:lvlJc w:val="left"/>
      <w:pPr>
        <w:tabs>
          <w:tab w:val="num" w:pos="4822"/>
        </w:tabs>
        <w:ind w:left="5182" w:hanging="360"/>
      </w:pPr>
      <w:rPr>
        <w:rFonts w:ascii="Wingdings" w:hAnsi="Wingdings" w:hint="default"/>
      </w:rPr>
    </w:lvl>
    <w:lvl w:ilvl="8">
      <w:start w:val="1"/>
      <w:numFmt w:val="bullet"/>
      <w:lvlText w:val=""/>
      <w:lvlJc w:val="left"/>
      <w:pPr>
        <w:tabs>
          <w:tab w:val="num" w:pos="5542"/>
        </w:tabs>
        <w:ind w:left="5902" w:hanging="360"/>
      </w:pPr>
      <w:rPr>
        <w:rFonts w:ascii="Wingdings" w:hAnsi="Wingdings" w:hint="default"/>
      </w:rPr>
    </w:lvl>
  </w:abstractNum>
  <w:abstractNum w:abstractNumId="1" w15:restartNumberingAfterBreak="0">
    <w:nsid w:val="01583BA2"/>
    <w:multiLevelType w:val="hybridMultilevel"/>
    <w:tmpl w:val="F78A22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80D03BB"/>
    <w:multiLevelType w:val="hybridMultilevel"/>
    <w:tmpl w:val="B8DEB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5707C3"/>
    <w:multiLevelType w:val="hybridMultilevel"/>
    <w:tmpl w:val="944CB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65480"/>
    <w:multiLevelType w:val="singleLevel"/>
    <w:tmpl w:val="1ED8CE3C"/>
    <w:lvl w:ilvl="0">
      <w:start w:val="1"/>
      <w:numFmt w:val="upperRoman"/>
      <w:pStyle w:val="IEEEHeading1"/>
      <w:lvlText w:val="%1."/>
      <w:lvlJc w:val="left"/>
      <w:pPr>
        <w:tabs>
          <w:tab w:val="num" w:pos="720"/>
        </w:tabs>
        <w:ind w:left="720" w:hanging="720"/>
      </w:pPr>
    </w:lvl>
  </w:abstractNum>
  <w:abstractNum w:abstractNumId="5"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DAE7D14"/>
    <w:multiLevelType w:val="hybridMultilevel"/>
    <w:tmpl w:val="57C21788"/>
    <w:lvl w:ilvl="0" w:tplc="52920CF6">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54F28"/>
    <w:multiLevelType w:val="hybridMultilevel"/>
    <w:tmpl w:val="E3D046C6"/>
    <w:lvl w:ilvl="0" w:tplc="9D3EBC7E">
      <w:start w:val="1"/>
      <w:numFmt w:val="bullet"/>
      <w:pStyle w:val="ETSbullet-barb"/>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BCB7BB5"/>
    <w:multiLevelType w:val="hybridMultilevel"/>
    <w:tmpl w:val="97006DAC"/>
    <w:lvl w:ilvl="0" w:tplc="7B7A576A">
      <w:start w:val="1"/>
      <w:numFmt w:val="upperLetter"/>
      <w:pStyle w:val="IEEEHeading2110cm1"/>
      <w:lvlText w:val="%1."/>
      <w:lvlJc w:val="left"/>
      <w:pPr>
        <w:tabs>
          <w:tab w:val="num" w:pos="360"/>
        </w:tabs>
        <w:ind w:left="360" w:hanging="360"/>
      </w:pPr>
      <w:rPr>
        <w:b w:val="0"/>
        <w:i/>
        <w:strike/>
      </w:rPr>
    </w:lvl>
    <w:lvl w:ilvl="1" w:tplc="FFFFFFFF">
      <w:start w:val="1"/>
      <w:numFmt w:val="lowerLetter"/>
      <w:lvlText w:val="%2."/>
      <w:lvlJc w:val="left"/>
      <w:pPr>
        <w:tabs>
          <w:tab w:val="num" w:pos="-2387"/>
        </w:tabs>
        <w:ind w:left="-2387" w:hanging="360"/>
      </w:pPr>
    </w:lvl>
    <w:lvl w:ilvl="2" w:tplc="FFFFFFFF">
      <w:start w:val="1"/>
      <w:numFmt w:val="lowerRoman"/>
      <w:lvlText w:val="%3."/>
      <w:lvlJc w:val="right"/>
      <w:pPr>
        <w:tabs>
          <w:tab w:val="num" w:pos="-1667"/>
        </w:tabs>
        <w:ind w:left="-1667" w:hanging="180"/>
      </w:pPr>
    </w:lvl>
    <w:lvl w:ilvl="3" w:tplc="FFFFFFFF">
      <w:start w:val="1"/>
      <w:numFmt w:val="decimal"/>
      <w:lvlText w:val="%4."/>
      <w:lvlJc w:val="left"/>
      <w:pPr>
        <w:tabs>
          <w:tab w:val="num" w:pos="-947"/>
        </w:tabs>
        <w:ind w:left="-947" w:hanging="360"/>
      </w:pPr>
    </w:lvl>
    <w:lvl w:ilvl="4" w:tplc="FFFFFFFF">
      <w:start w:val="1"/>
      <w:numFmt w:val="lowerLetter"/>
      <w:lvlText w:val="%5."/>
      <w:lvlJc w:val="left"/>
      <w:pPr>
        <w:tabs>
          <w:tab w:val="num" w:pos="-227"/>
        </w:tabs>
        <w:ind w:left="-227" w:hanging="360"/>
      </w:pPr>
    </w:lvl>
    <w:lvl w:ilvl="5" w:tplc="FFFFFFFF">
      <w:start w:val="1"/>
      <w:numFmt w:val="lowerRoman"/>
      <w:lvlText w:val="%6."/>
      <w:lvlJc w:val="right"/>
      <w:pPr>
        <w:tabs>
          <w:tab w:val="num" w:pos="493"/>
        </w:tabs>
        <w:ind w:left="493" w:hanging="180"/>
      </w:pPr>
    </w:lvl>
    <w:lvl w:ilvl="6" w:tplc="FFFFFFFF">
      <w:start w:val="1"/>
      <w:numFmt w:val="decimal"/>
      <w:lvlText w:val="%7."/>
      <w:lvlJc w:val="left"/>
      <w:pPr>
        <w:tabs>
          <w:tab w:val="num" w:pos="1213"/>
        </w:tabs>
        <w:ind w:left="1213" w:hanging="360"/>
      </w:pPr>
    </w:lvl>
    <w:lvl w:ilvl="7" w:tplc="FFFFFFFF">
      <w:start w:val="1"/>
      <w:numFmt w:val="lowerLetter"/>
      <w:lvlText w:val="%8."/>
      <w:lvlJc w:val="left"/>
      <w:pPr>
        <w:tabs>
          <w:tab w:val="num" w:pos="1933"/>
        </w:tabs>
        <w:ind w:left="1933" w:hanging="360"/>
      </w:pPr>
    </w:lvl>
    <w:lvl w:ilvl="8" w:tplc="FFFFFFFF">
      <w:start w:val="1"/>
      <w:numFmt w:val="lowerRoman"/>
      <w:lvlText w:val="%9."/>
      <w:lvlJc w:val="right"/>
      <w:pPr>
        <w:tabs>
          <w:tab w:val="num" w:pos="2653"/>
        </w:tabs>
        <w:ind w:left="2653" w:hanging="180"/>
      </w:pPr>
    </w:lvl>
  </w:abstractNum>
  <w:abstractNum w:abstractNumId="9" w15:restartNumberingAfterBreak="0">
    <w:nsid w:val="4EE90A05"/>
    <w:multiLevelType w:val="hybridMultilevel"/>
    <w:tmpl w:val="33FA53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A634AB2"/>
    <w:multiLevelType w:val="hybridMultilevel"/>
    <w:tmpl w:val="C0087670"/>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5B690AF7"/>
    <w:multiLevelType w:val="hybridMultilevel"/>
    <w:tmpl w:val="9E06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487051"/>
    <w:multiLevelType w:val="hybridMultilevel"/>
    <w:tmpl w:val="FDDA4146"/>
    <w:lvl w:ilvl="0" w:tplc="233AAF64">
      <w:start w:val="1"/>
      <w:numFmt w:val="decimal"/>
      <w:pStyle w:val="ETSNumb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C402C58"/>
    <w:multiLevelType w:val="multilevel"/>
    <w:tmpl w:val="F1F87D58"/>
    <w:lvl w:ilvl="0">
      <w:start w:val="1"/>
      <w:numFmt w:val="decimal"/>
      <w:pStyle w:val="figurecaption"/>
      <w:lvlText w:val="Figure %1. "/>
      <w:lvlJc w:val="left"/>
      <w:pPr>
        <w:tabs>
          <w:tab w:val="num" w:pos="720"/>
        </w:tabs>
      </w:pPr>
      <w:rPr>
        <w:rFonts w:ascii="Times New Roman" w:hAnsi="Times New Roman" w:hint="default"/>
        <w:b w:val="0"/>
        <w:i w:val="0"/>
        <w:sz w:val="1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C430F39"/>
    <w:multiLevelType w:val="hybridMultilevel"/>
    <w:tmpl w:val="E9AC2D8A"/>
    <w:lvl w:ilvl="0" w:tplc="65EC7BE4">
      <w:start w:val="1"/>
      <w:numFmt w:val="decimal"/>
      <w:pStyle w:val="ETSnumber0"/>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C630D1C0">
      <w:start w:val="5"/>
      <w:numFmt w:val="bullet"/>
      <w:lvlText w:val=""/>
      <w:lvlJc w:val="left"/>
      <w:pPr>
        <w:tabs>
          <w:tab w:val="num" w:pos="1980"/>
        </w:tabs>
        <w:ind w:left="1980" w:hanging="360"/>
      </w:pPr>
      <w:rPr>
        <w:rFonts w:ascii="Wingdings" w:eastAsia="Times New Roman" w:hAnsi="Wingdings" w:cs="Times New Roman"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cs="Times New Roman" w:hint="default"/>
        <w:sz w:val="18"/>
      </w:rPr>
    </w:lvl>
  </w:abstractNum>
  <w:abstractNum w:abstractNumId="17" w15:restartNumberingAfterBreak="0">
    <w:nsid w:val="6F66631B"/>
    <w:multiLevelType w:val="multilevel"/>
    <w:tmpl w:val="82BAA83C"/>
    <w:lvl w:ilvl="0">
      <w:start w:val="1"/>
      <w:numFmt w:val="bullet"/>
      <w:pStyle w:val="IEEEHeading2"/>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D66C60"/>
    <w:multiLevelType w:val="singleLevel"/>
    <w:tmpl w:val="F2BCCCA8"/>
    <w:lvl w:ilvl="0">
      <w:start w:val="1"/>
      <w:numFmt w:val="decimal"/>
      <w:pStyle w:val="IEEEReference"/>
      <w:lvlText w:val="[%1]"/>
      <w:lvlJc w:val="left"/>
      <w:pPr>
        <w:tabs>
          <w:tab w:val="num" w:pos="360"/>
        </w:tabs>
        <w:ind w:left="360" w:hanging="360"/>
      </w:pPr>
    </w:lvl>
  </w:abstractNum>
  <w:abstractNum w:abstractNumId="19" w15:restartNumberingAfterBreak="0">
    <w:nsid w:val="795214D0"/>
    <w:multiLevelType w:val="hybridMultilevel"/>
    <w:tmpl w:val="5B100FE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A3D5525"/>
    <w:multiLevelType w:val="hybridMultilevel"/>
    <w:tmpl w:val="4222A2D0"/>
    <w:lvl w:ilvl="0" w:tplc="04080005">
      <w:start w:val="1"/>
      <w:numFmt w:val="bullet"/>
      <w:lvlText w:val=""/>
      <w:lvlJc w:val="left"/>
      <w:pPr>
        <w:ind w:left="774" w:hanging="360"/>
      </w:pPr>
      <w:rPr>
        <w:rFonts w:ascii="Wingdings" w:hAnsi="Wingdings"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num w:numId="1" w16cid:durableId="843206779">
    <w:abstractNumId w:val="7"/>
  </w:num>
  <w:num w:numId="2" w16cid:durableId="1089811971">
    <w:abstractNumId w:val="15"/>
  </w:num>
  <w:num w:numId="3" w16cid:durableId="169413116">
    <w:abstractNumId w:val="13"/>
  </w:num>
  <w:num w:numId="4" w16cid:durableId="1374889251">
    <w:abstractNumId w:val="17"/>
  </w:num>
  <w:num w:numId="5" w16cid:durableId="1380978967">
    <w:abstractNumId w:val="4"/>
  </w:num>
  <w:num w:numId="6" w16cid:durableId="297956450">
    <w:abstractNumId w:val="18"/>
  </w:num>
  <w:num w:numId="7" w16cid:durableId="1150441603">
    <w:abstractNumId w:val="8"/>
  </w:num>
  <w:num w:numId="8" w16cid:durableId="932712745">
    <w:abstractNumId w:val="14"/>
  </w:num>
  <w:num w:numId="9" w16cid:durableId="1376151688">
    <w:abstractNumId w:val="16"/>
  </w:num>
  <w:num w:numId="10" w16cid:durableId="1418985541">
    <w:abstractNumId w:val="5"/>
  </w:num>
  <w:num w:numId="11" w16cid:durableId="386731711">
    <w:abstractNumId w:val="12"/>
  </w:num>
  <w:num w:numId="12" w16cid:durableId="2085370671">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8380538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69801210">
    <w:abstractNumId w:val="7"/>
  </w:num>
  <w:num w:numId="15" w16cid:durableId="313487152">
    <w:abstractNumId w:val="3"/>
  </w:num>
  <w:num w:numId="16" w16cid:durableId="221212211">
    <w:abstractNumId w:val="1"/>
  </w:num>
  <w:num w:numId="17" w16cid:durableId="1932086149">
    <w:abstractNumId w:val="9"/>
  </w:num>
  <w:num w:numId="18" w16cid:durableId="1266034719">
    <w:abstractNumId w:val="20"/>
  </w:num>
  <w:num w:numId="19" w16cid:durableId="1297636959">
    <w:abstractNumId w:val="10"/>
  </w:num>
  <w:num w:numId="20" w16cid:durableId="953247855">
    <w:abstractNumId w:val="2"/>
  </w:num>
  <w:num w:numId="21" w16cid:durableId="355036316">
    <w:abstractNumId w:val="11"/>
  </w:num>
  <w:num w:numId="22" w16cid:durableId="1436445000">
    <w:abstractNumId w:val="19"/>
  </w:num>
  <w:num w:numId="23" w16cid:durableId="1228147038">
    <w:abstractNumId w:val="0"/>
  </w:num>
  <w:num w:numId="24" w16cid:durableId="2003584174">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A9"/>
    <w:rsid w:val="000053C9"/>
    <w:rsid w:val="00014810"/>
    <w:rsid w:val="00023739"/>
    <w:rsid w:val="00025017"/>
    <w:rsid w:val="00025A34"/>
    <w:rsid w:val="0003503D"/>
    <w:rsid w:val="000432EB"/>
    <w:rsid w:val="00043625"/>
    <w:rsid w:val="00051926"/>
    <w:rsid w:val="0005485A"/>
    <w:rsid w:val="00056B1C"/>
    <w:rsid w:val="000633A1"/>
    <w:rsid w:val="0006461B"/>
    <w:rsid w:val="00067620"/>
    <w:rsid w:val="00070DF8"/>
    <w:rsid w:val="000746A6"/>
    <w:rsid w:val="0007767B"/>
    <w:rsid w:val="000946FF"/>
    <w:rsid w:val="00094BDA"/>
    <w:rsid w:val="00097E52"/>
    <w:rsid w:val="000A0551"/>
    <w:rsid w:val="000A0FD2"/>
    <w:rsid w:val="000A2CED"/>
    <w:rsid w:val="000A4FEC"/>
    <w:rsid w:val="000B6560"/>
    <w:rsid w:val="000D7088"/>
    <w:rsid w:val="000D753A"/>
    <w:rsid w:val="000E0CD3"/>
    <w:rsid w:val="000E5FB4"/>
    <w:rsid w:val="000E6A3C"/>
    <w:rsid w:val="000F0929"/>
    <w:rsid w:val="000F193F"/>
    <w:rsid w:val="000F4832"/>
    <w:rsid w:val="00100839"/>
    <w:rsid w:val="001010F9"/>
    <w:rsid w:val="001045BE"/>
    <w:rsid w:val="00111F77"/>
    <w:rsid w:val="00113948"/>
    <w:rsid w:val="00115023"/>
    <w:rsid w:val="001228DF"/>
    <w:rsid w:val="001271BA"/>
    <w:rsid w:val="00130911"/>
    <w:rsid w:val="001475C7"/>
    <w:rsid w:val="001559E0"/>
    <w:rsid w:val="00167B2C"/>
    <w:rsid w:val="00173B5E"/>
    <w:rsid w:val="001746AD"/>
    <w:rsid w:val="001771E1"/>
    <w:rsid w:val="00193401"/>
    <w:rsid w:val="001A62CF"/>
    <w:rsid w:val="001B2E5B"/>
    <w:rsid w:val="001D218F"/>
    <w:rsid w:val="001D675C"/>
    <w:rsid w:val="001E00A0"/>
    <w:rsid w:val="001E4E1C"/>
    <w:rsid w:val="001F4DED"/>
    <w:rsid w:val="001F7B6B"/>
    <w:rsid w:val="00212808"/>
    <w:rsid w:val="00213810"/>
    <w:rsid w:val="00216646"/>
    <w:rsid w:val="002173E2"/>
    <w:rsid w:val="002253A6"/>
    <w:rsid w:val="00226D69"/>
    <w:rsid w:val="0023375D"/>
    <w:rsid w:val="002423D2"/>
    <w:rsid w:val="002454F4"/>
    <w:rsid w:val="00251861"/>
    <w:rsid w:val="00252023"/>
    <w:rsid w:val="00254E66"/>
    <w:rsid w:val="00263802"/>
    <w:rsid w:val="00272C81"/>
    <w:rsid w:val="002808AD"/>
    <w:rsid w:val="002832DD"/>
    <w:rsid w:val="00284A32"/>
    <w:rsid w:val="00284DE1"/>
    <w:rsid w:val="00285DCF"/>
    <w:rsid w:val="0028608D"/>
    <w:rsid w:val="002A0C4E"/>
    <w:rsid w:val="002A25F1"/>
    <w:rsid w:val="002A2E18"/>
    <w:rsid w:val="002A4655"/>
    <w:rsid w:val="002A6316"/>
    <w:rsid w:val="002A7016"/>
    <w:rsid w:val="002B5516"/>
    <w:rsid w:val="002C3ABA"/>
    <w:rsid w:val="002C4925"/>
    <w:rsid w:val="002D2F42"/>
    <w:rsid w:val="002D33AE"/>
    <w:rsid w:val="002D52B6"/>
    <w:rsid w:val="002D7045"/>
    <w:rsid w:val="002E28FB"/>
    <w:rsid w:val="002F2D6E"/>
    <w:rsid w:val="003008E8"/>
    <w:rsid w:val="00306BBC"/>
    <w:rsid w:val="003226C4"/>
    <w:rsid w:val="003261F5"/>
    <w:rsid w:val="00330B2B"/>
    <w:rsid w:val="00335461"/>
    <w:rsid w:val="00335D64"/>
    <w:rsid w:val="00345A0C"/>
    <w:rsid w:val="00355366"/>
    <w:rsid w:val="00355F76"/>
    <w:rsid w:val="0035681E"/>
    <w:rsid w:val="003571B8"/>
    <w:rsid w:val="003626B2"/>
    <w:rsid w:val="003659C0"/>
    <w:rsid w:val="00367AAB"/>
    <w:rsid w:val="003823CA"/>
    <w:rsid w:val="003871BA"/>
    <w:rsid w:val="00387B9D"/>
    <w:rsid w:val="00391D9E"/>
    <w:rsid w:val="00392DD5"/>
    <w:rsid w:val="00394D13"/>
    <w:rsid w:val="003A416B"/>
    <w:rsid w:val="003B028F"/>
    <w:rsid w:val="003B4622"/>
    <w:rsid w:val="003C2355"/>
    <w:rsid w:val="003C6A4B"/>
    <w:rsid w:val="003C6F22"/>
    <w:rsid w:val="003D0D59"/>
    <w:rsid w:val="003E26B9"/>
    <w:rsid w:val="003E2714"/>
    <w:rsid w:val="003E7D52"/>
    <w:rsid w:val="003F1CB0"/>
    <w:rsid w:val="003F5F2D"/>
    <w:rsid w:val="004002D0"/>
    <w:rsid w:val="00401290"/>
    <w:rsid w:val="00401E46"/>
    <w:rsid w:val="004115E0"/>
    <w:rsid w:val="0042356E"/>
    <w:rsid w:val="004243A9"/>
    <w:rsid w:val="004270A7"/>
    <w:rsid w:val="00430283"/>
    <w:rsid w:val="00440786"/>
    <w:rsid w:val="00442378"/>
    <w:rsid w:val="00447EC6"/>
    <w:rsid w:val="004541F3"/>
    <w:rsid w:val="0045446D"/>
    <w:rsid w:val="00455EBC"/>
    <w:rsid w:val="00460BBB"/>
    <w:rsid w:val="00461383"/>
    <w:rsid w:val="00480886"/>
    <w:rsid w:val="00481059"/>
    <w:rsid w:val="0049092A"/>
    <w:rsid w:val="00497391"/>
    <w:rsid w:val="004A1F20"/>
    <w:rsid w:val="004C241A"/>
    <w:rsid w:val="004C7C2B"/>
    <w:rsid w:val="004D6395"/>
    <w:rsid w:val="004E5BEE"/>
    <w:rsid w:val="004F3772"/>
    <w:rsid w:val="004F3FCA"/>
    <w:rsid w:val="00500D34"/>
    <w:rsid w:val="00503897"/>
    <w:rsid w:val="00505316"/>
    <w:rsid w:val="0050629B"/>
    <w:rsid w:val="005078A0"/>
    <w:rsid w:val="005142CC"/>
    <w:rsid w:val="005160BD"/>
    <w:rsid w:val="00532C5D"/>
    <w:rsid w:val="0053681A"/>
    <w:rsid w:val="00540876"/>
    <w:rsid w:val="00550ED7"/>
    <w:rsid w:val="00557BEB"/>
    <w:rsid w:val="00572086"/>
    <w:rsid w:val="005736EF"/>
    <w:rsid w:val="00573F25"/>
    <w:rsid w:val="00575C73"/>
    <w:rsid w:val="00577448"/>
    <w:rsid w:val="00577FB1"/>
    <w:rsid w:val="0058150C"/>
    <w:rsid w:val="005825FE"/>
    <w:rsid w:val="00587F54"/>
    <w:rsid w:val="005A5E33"/>
    <w:rsid w:val="005B2BA6"/>
    <w:rsid w:val="005B497F"/>
    <w:rsid w:val="005C35B8"/>
    <w:rsid w:val="005C3E47"/>
    <w:rsid w:val="005D07CC"/>
    <w:rsid w:val="005E6DDE"/>
    <w:rsid w:val="005F3786"/>
    <w:rsid w:val="005F4705"/>
    <w:rsid w:val="0060066C"/>
    <w:rsid w:val="00611728"/>
    <w:rsid w:val="00611CF3"/>
    <w:rsid w:val="00614FC3"/>
    <w:rsid w:val="00616262"/>
    <w:rsid w:val="00620030"/>
    <w:rsid w:val="006227B8"/>
    <w:rsid w:val="00626FE5"/>
    <w:rsid w:val="0063216C"/>
    <w:rsid w:val="0064468C"/>
    <w:rsid w:val="00644FDE"/>
    <w:rsid w:val="006528BE"/>
    <w:rsid w:val="0066106D"/>
    <w:rsid w:val="00663370"/>
    <w:rsid w:val="00675EA7"/>
    <w:rsid w:val="006767B9"/>
    <w:rsid w:val="00676D90"/>
    <w:rsid w:val="0068380B"/>
    <w:rsid w:val="00685300"/>
    <w:rsid w:val="00696F6C"/>
    <w:rsid w:val="00697762"/>
    <w:rsid w:val="006A173D"/>
    <w:rsid w:val="006A1FE2"/>
    <w:rsid w:val="006A2666"/>
    <w:rsid w:val="006B0566"/>
    <w:rsid w:val="006B186B"/>
    <w:rsid w:val="006B73A6"/>
    <w:rsid w:val="006C2282"/>
    <w:rsid w:val="006C33EA"/>
    <w:rsid w:val="006C4A85"/>
    <w:rsid w:val="006D25D6"/>
    <w:rsid w:val="006D42EC"/>
    <w:rsid w:val="006E1080"/>
    <w:rsid w:val="006E21BC"/>
    <w:rsid w:val="006E2E60"/>
    <w:rsid w:val="006E50CF"/>
    <w:rsid w:val="006E7160"/>
    <w:rsid w:val="00736A00"/>
    <w:rsid w:val="00745B94"/>
    <w:rsid w:val="0074602B"/>
    <w:rsid w:val="0075702C"/>
    <w:rsid w:val="00761C2D"/>
    <w:rsid w:val="007624BF"/>
    <w:rsid w:val="00762953"/>
    <w:rsid w:val="007668BA"/>
    <w:rsid w:val="007720C7"/>
    <w:rsid w:val="00773112"/>
    <w:rsid w:val="00774225"/>
    <w:rsid w:val="00775FCF"/>
    <w:rsid w:val="00790164"/>
    <w:rsid w:val="00794360"/>
    <w:rsid w:val="007A0F3A"/>
    <w:rsid w:val="007A35B6"/>
    <w:rsid w:val="007A4E37"/>
    <w:rsid w:val="007B0F92"/>
    <w:rsid w:val="007B214E"/>
    <w:rsid w:val="007B5F56"/>
    <w:rsid w:val="007C5AAA"/>
    <w:rsid w:val="007C60D6"/>
    <w:rsid w:val="007D186B"/>
    <w:rsid w:val="007D22E8"/>
    <w:rsid w:val="007D6709"/>
    <w:rsid w:val="007E3C2C"/>
    <w:rsid w:val="007F0743"/>
    <w:rsid w:val="007F1CA6"/>
    <w:rsid w:val="008028AA"/>
    <w:rsid w:val="008056B6"/>
    <w:rsid w:val="00807528"/>
    <w:rsid w:val="00807CDE"/>
    <w:rsid w:val="008124F5"/>
    <w:rsid w:val="00812A23"/>
    <w:rsid w:val="00826B5E"/>
    <w:rsid w:val="00826EA7"/>
    <w:rsid w:val="00832D56"/>
    <w:rsid w:val="00842EA1"/>
    <w:rsid w:val="00843B4C"/>
    <w:rsid w:val="00845AEE"/>
    <w:rsid w:val="00855F5F"/>
    <w:rsid w:val="00872B28"/>
    <w:rsid w:val="00876626"/>
    <w:rsid w:val="00877606"/>
    <w:rsid w:val="008821BE"/>
    <w:rsid w:val="008865C4"/>
    <w:rsid w:val="00886D54"/>
    <w:rsid w:val="0089784C"/>
    <w:rsid w:val="008A135A"/>
    <w:rsid w:val="008A449D"/>
    <w:rsid w:val="008A4D0D"/>
    <w:rsid w:val="008A52D4"/>
    <w:rsid w:val="008A756E"/>
    <w:rsid w:val="008B1F88"/>
    <w:rsid w:val="008B27C4"/>
    <w:rsid w:val="008B571A"/>
    <w:rsid w:val="008B7F71"/>
    <w:rsid w:val="008C1FE3"/>
    <w:rsid w:val="008C2FD9"/>
    <w:rsid w:val="008C7272"/>
    <w:rsid w:val="008E0D78"/>
    <w:rsid w:val="008E374C"/>
    <w:rsid w:val="008E42CB"/>
    <w:rsid w:val="008E62BB"/>
    <w:rsid w:val="008F1751"/>
    <w:rsid w:val="0091126E"/>
    <w:rsid w:val="009125D4"/>
    <w:rsid w:val="00923A81"/>
    <w:rsid w:val="00935BF9"/>
    <w:rsid w:val="009361DB"/>
    <w:rsid w:val="009406F7"/>
    <w:rsid w:val="00951155"/>
    <w:rsid w:val="00953C6F"/>
    <w:rsid w:val="00972464"/>
    <w:rsid w:val="009751ED"/>
    <w:rsid w:val="009772DF"/>
    <w:rsid w:val="0098693D"/>
    <w:rsid w:val="00991BDC"/>
    <w:rsid w:val="00996F2F"/>
    <w:rsid w:val="00997639"/>
    <w:rsid w:val="009A6C7D"/>
    <w:rsid w:val="009A7D13"/>
    <w:rsid w:val="009B05BF"/>
    <w:rsid w:val="009B1830"/>
    <w:rsid w:val="009B33C4"/>
    <w:rsid w:val="009B413D"/>
    <w:rsid w:val="009C0BE3"/>
    <w:rsid w:val="009C25F0"/>
    <w:rsid w:val="009C581E"/>
    <w:rsid w:val="009C790D"/>
    <w:rsid w:val="009C7BDF"/>
    <w:rsid w:val="009D10BC"/>
    <w:rsid w:val="009D5EC6"/>
    <w:rsid w:val="009E3D5A"/>
    <w:rsid w:val="009F0008"/>
    <w:rsid w:val="009F00A4"/>
    <w:rsid w:val="009F6413"/>
    <w:rsid w:val="00A007F9"/>
    <w:rsid w:val="00A00DF1"/>
    <w:rsid w:val="00A03D89"/>
    <w:rsid w:val="00A1111A"/>
    <w:rsid w:val="00A15E48"/>
    <w:rsid w:val="00A21107"/>
    <w:rsid w:val="00A24C43"/>
    <w:rsid w:val="00A25F57"/>
    <w:rsid w:val="00A27C33"/>
    <w:rsid w:val="00A36690"/>
    <w:rsid w:val="00A4288E"/>
    <w:rsid w:val="00A4739E"/>
    <w:rsid w:val="00A509FE"/>
    <w:rsid w:val="00A52B40"/>
    <w:rsid w:val="00A63121"/>
    <w:rsid w:val="00A65441"/>
    <w:rsid w:val="00A676D5"/>
    <w:rsid w:val="00A80391"/>
    <w:rsid w:val="00A83BEB"/>
    <w:rsid w:val="00A870EB"/>
    <w:rsid w:val="00A9140F"/>
    <w:rsid w:val="00A9192D"/>
    <w:rsid w:val="00A942C6"/>
    <w:rsid w:val="00A9473F"/>
    <w:rsid w:val="00A94D98"/>
    <w:rsid w:val="00A95019"/>
    <w:rsid w:val="00AA33CE"/>
    <w:rsid w:val="00AA7CA6"/>
    <w:rsid w:val="00AB3964"/>
    <w:rsid w:val="00AB67AD"/>
    <w:rsid w:val="00AB701C"/>
    <w:rsid w:val="00AC4629"/>
    <w:rsid w:val="00AC6B42"/>
    <w:rsid w:val="00AD2CED"/>
    <w:rsid w:val="00AD79AB"/>
    <w:rsid w:val="00B01EC6"/>
    <w:rsid w:val="00B11736"/>
    <w:rsid w:val="00B15E00"/>
    <w:rsid w:val="00B1634A"/>
    <w:rsid w:val="00B23F05"/>
    <w:rsid w:val="00B456B4"/>
    <w:rsid w:val="00B46860"/>
    <w:rsid w:val="00B607F9"/>
    <w:rsid w:val="00B61909"/>
    <w:rsid w:val="00B641AE"/>
    <w:rsid w:val="00B6443D"/>
    <w:rsid w:val="00B6683D"/>
    <w:rsid w:val="00B70942"/>
    <w:rsid w:val="00B722A0"/>
    <w:rsid w:val="00B9664F"/>
    <w:rsid w:val="00B96CC1"/>
    <w:rsid w:val="00B96CFB"/>
    <w:rsid w:val="00BB706F"/>
    <w:rsid w:val="00BC2007"/>
    <w:rsid w:val="00BC2C48"/>
    <w:rsid w:val="00BC635D"/>
    <w:rsid w:val="00BC79B1"/>
    <w:rsid w:val="00BD18AD"/>
    <w:rsid w:val="00BD3840"/>
    <w:rsid w:val="00BE4873"/>
    <w:rsid w:val="00BE6F37"/>
    <w:rsid w:val="00BF69D0"/>
    <w:rsid w:val="00C038C0"/>
    <w:rsid w:val="00C06B89"/>
    <w:rsid w:val="00C24D59"/>
    <w:rsid w:val="00C25A5B"/>
    <w:rsid w:val="00C34C36"/>
    <w:rsid w:val="00C35C33"/>
    <w:rsid w:val="00C362AB"/>
    <w:rsid w:val="00C377E3"/>
    <w:rsid w:val="00C44D46"/>
    <w:rsid w:val="00C51586"/>
    <w:rsid w:val="00C54924"/>
    <w:rsid w:val="00C5524E"/>
    <w:rsid w:val="00C61F1E"/>
    <w:rsid w:val="00C629E5"/>
    <w:rsid w:val="00C71E58"/>
    <w:rsid w:val="00C723B0"/>
    <w:rsid w:val="00C80E85"/>
    <w:rsid w:val="00C856D7"/>
    <w:rsid w:val="00C86472"/>
    <w:rsid w:val="00C87110"/>
    <w:rsid w:val="00C877A3"/>
    <w:rsid w:val="00C9353C"/>
    <w:rsid w:val="00C9400F"/>
    <w:rsid w:val="00C9703C"/>
    <w:rsid w:val="00CA0C4C"/>
    <w:rsid w:val="00CA34FE"/>
    <w:rsid w:val="00CA4DFF"/>
    <w:rsid w:val="00CA7175"/>
    <w:rsid w:val="00CB0980"/>
    <w:rsid w:val="00CB3C22"/>
    <w:rsid w:val="00CB5FD9"/>
    <w:rsid w:val="00CB7632"/>
    <w:rsid w:val="00CD206E"/>
    <w:rsid w:val="00CE333E"/>
    <w:rsid w:val="00CF61E0"/>
    <w:rsid w:val="00CF6A60"/>
    <w:rsid w:val="00D01774"/>
    <w:rsid w:val="00D038AC"/>
    <w:rsid w:val="00D0392E"/>
    <w:rsid w:val="00D12AEA"/>
    <w:rsid w:val="00D12CB0"/>
    <w:rsid w:val="00D134CE"/>
    <w:rsid w:val="00D23DA6"/>
    <w:rsid w:val="00D24CF2"/>
    <w:rsid w:val="00D35B0B"/>
    <w:rsid w:val="00D41A43"/>
    <w:rsid w:val="00D42DCB"/>
    <w:rsid w:val="00D457FF"/>
    <w:rsid w:val="00D45C7E"/>
    <w:rsid w:val="00D50ABD"/>
    <w:rsid w:val="00D521A6"/>
    <w:rsid w:val="00D77E09"/>
    <w:rsid w:val="00D80A32"/>
    <w:rsid w:val="00D92FDC"/>
    <w:rsid w:val="00D95F21"/>
    <w:rsid w:val="00DA1495"/>
    <w:rsid w:val="00DA294F"/>
    <w:rsid w:val="00DA3B86"/>
    <w:rsid w:val="00DA7629"/>
    <w:rsid w:val="00DB2ADA"/>
    <w:rsid w:val="00DB3D22"/>
    <w:rsid w:val="00DB5211"/>
    <w:rsid w:val="00DC1BB5"/>
    <w:rsid w:val="00DC6D75"/>
    <w:rsid w:val="00DF3564"/>
    <w:rsid w:val="00DF7844"/>
    <w:rsid w:val="00E05EA4"/>
    <w:rsid w:val="00E10EC4"/>
    <w:rsid w:val="00E22393"/>
    <w:rsid w:val="00E22CF3"/>
    <w:rsid w:val="00E22D3A"/>
    <w:rsid w:val="00E3603F"/>
    <w:rsid w:val="00E43CE8"/>
    <w:rsid w:val="00E441A7"/>
    <w:rsid w:val="00E523C8"/>
    <w:rsid w:val="00E53F3C"/>
    <w:rsid w:val="00E562F1"/>
    <w:rsid w:val="00E71459"/>
    <w:rsid w:val="00E81FDA"/>
    <w:rsid w:val="00E84FD9"/>
    <w:rsid w:val="00E93C8C"/>
    <w:rsid w:val="00EA3810"/>
    <w:rsid w:val="00EA74AC"/>
    <w:rsid w:val="00EB25DB"/>
    <w:rsid w:val="00EC64AE"/>
    <w:rsid w:val="00ED00F9"/>
    <w:rsid w:val="00ED05F5"/>
    <w:rsid w:val="00EE5D0B"/>
    <w:rsid w:val="00EF2A6D"/>
    <w:rsid w:val="00F00A43"/>
    <w:rsid w:val="00F030C0"/>
    <w:rsid w:val="00F0493F"/>
    <w:rsid w:val="00F050BC"/>
    <w:rsid w:val="00F057B5"/>
    <w:rsid w:val="00F103FC"/>
    <w:rsid w:val="00F12072"/>
    <w:rsid w:val="00F13EF6"/>
    <w:rsid w:val="00F255C0"/>
    <w:rsid w:val="00F26661"/>
    <w:rsid w:val="00F26986"/>
    <w:rsid w:val="00F4446D"/>
    <w:rsid w:val="00F51AFA"/>
    <w:rsid w:val="00F534AD"/>
    <w:rsid w:val="00F53797"/>
    <w:rsid w:val="00F56C05"/>
    <w:rsid w:val="00F6286D"/>
    <w:rsid w:val="00F6336F"/>
    <w:rsid w:val="00F679B0"/>
    <w:rsid w:val="00F71B52"/>
    <w:rsid w:val="00F72F68"/>
    <w:rsid w:val="00F80EF7"/>
    <w:rsid w:val="00F83154"/>
    <w:rsid w:val="00F83CD4"/>
    <w:rsid w:val="00F92ACA"/>
    <w:rsid w:val="00F9433F"/>
    <w:rsid w:val="00F94581"/>
    <w:rsid w:val="00F9637B"/>
    <w:rsid w:val="00F979ED"/>
    <w:rsid w:val="00FA36C3"/>
    <w:rsid w:val="00FB1B7B"/>
    <w:rsid w:val="00FB53D0"/>
    <w:rsid w:val="00FB5F5C"/>
    <w:rsid w:val="00FB6486"/>
    <w:rsid w:val="00FC52CC"/>
    <w:rsid w:val="00FC6D0E"/>
    <w:rsid w:val="00FD13E1"/>
    <w:rsid w:val="00FD2C23"/>
    <w:rsid w:val="00FF138F"/>
    <w:rsid w:val="00FF1DC7"/>
    <w:rsid w:val="00FF5135"/>
    <w:rsid w:val="00FF6223"/>
    <w:rsid w:val="00FF7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teal"/>
    </o:shapedefaults>
    <o:shapelayout v:ext="edit">
      <o:idmap v:ext="edit" data="2"/>
    </o:shapelayout>
  </w:shapeDefaults>
  <w:decimalSymbol w:val="."/>
  <w:listSeparator w:val=","/>
  <w14:docId w14:val="5FCACC84"/>
  <w15:docId w15:val="{3F08A7BB-6F08-4A1E-BFAA-B1AACA2DA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E0CD3"/>
    <w:pPr>
      <w:autoSpaceDE w:val="0"/>
      <w:autoSpaceDN w:val="0"/>
    </w:pPr>
    <w:rPr>
      <w:rFonts w:eastAsia="PMingLiU"/>
    </w:rPr>
  </w:style>
  <w:style w:type="paragraph" w:styleId="Heading1">
    <w:name w:val="heading 1"/>
    <w:next w:val="Normal"/>
    <w:link w:val="Heading1Char"/>
    <w:uiPriority w:val="9"/>
    <w:qFormat/>
    <w:rsid w:val="00BC635D"/>
    <w:pPr>
      <w:keepNext/>
      <w:outlineLvl w:val="0"/>
    </w:pPr>
    <w:rPr>
      <w:rFonts w:eastAsia="Arial Unicode MS"/>
      <w:b/>
      <w:kern w:val="1"/>
      <w:sz w:val="24"/>
      <w:szCs w:val="22"/>
      <w:lang w:eastAsia="ar-SA"/>
    </w:rPr>
  </w:style>
  <w:style w:type="paragraph" w:styleId="Heading2">
    <w:name w:val="heading 2"/>
    <w:next w:val="Normal"/>
    <w:link w:val="Heading2Char"/>
    <w:uiPriority w:val="9"/>
    <w:qFormat/>
    <w:rsid w:val="00F83154"/>
    <w:pPr>
      <w:keepNext/>
      <w:overflowPunct w:val="0"/>
      <w:autoSpaceDE w:val="0"/>
      <w:autoSpaceDN w:val="0"/>
      <w:adjustRightInd w:val="0"/>
      <w:jc w:val="both"/>
      <w:textAlignment w:val="baseline"/>
      <w:outlineLvl w:val="1"/>
    </w:pPr>
    <w:rPr>
      <w:rFonts w:cs="Helvetica"/>
      <w:b/>
      <w:color w:val="000000"/>
      <w:sz w:val="24"/>
      <w:szCs w:val="24"/>
      <w:lang w:eastAsia="en-NZ" w:bidi="he-IL"/>
    </w:rPr>
  </w:style>
  <w:style w:type="paragraph" w:styleId="Heading3">
    <w:name w:val="heading 3"/>
    <w:next w:val="Normal"/>
    <w:link w:val="Heading3Char1"/>
    <w:uiPriority w:val="9"/>
    <w:qFormat/>
    <w:rsid w:val="00D24CF2"/>
    <w:pPr>
      <w:keepNext/>
      <w:jc w:val="both"/>
      <w:outlineLvl w:val="2"/>
    </w:pPr>
    <w:rPr>
      <w:rFonts w:cs="Helvetica"/>
      <w:b/>
      <w:color w:val="000000"/>
      <w:szCs w:val="24"/>
      <w:lang w:eastAsia="en-NZ" w:bidi="he-IL"/>
    </w:rPr>
  </w:style>
  <w:style w:type="paragraph" w:styleId="Heading4">
    <w:name w:val="heading 4"/>
    <w:next w:val="Normal"/>
    <w:link w:val="Heading4Char"/>
    <w:qFormat/>
    <w:rsid w:val="006A1FE2"/>
    <w:pPr>
      <w:keepNext/>
      <w:outlineLvl w:val="3"/>
    </w:pPr>
    <w:rPr>
      <w:rFonts w:eastAsia="Batang"/>
      <w:i/>
      <w:kern w:val="2"/>
      <w:szCs w:val="24"/>
      <w:lang w:eastAsia="ko-KR"/>
    </w:rPr>
  </w:style>
  <w:style w:type="paragraph" w:styleId="Heading5">
    <w:name w:val="heading 5"/>
    <w:basedOn w:val="Normal"/>
    <w:next w:val="Normal"/>
    <w:link w:val="Heading5Char"/>
    <w:qFormat/>
    <w:rsid w:val="0063216C"/>
    <w:pPr>
      <w:keepNext/>
      <w:outlineLvl w:val="4"/>
    </w:pPr>
    <w:rPr>
      <w:b/>
    </w:rPr>
  </w:style>
  <w:style w:type="paragraph" w:styleId="Heading6">
    <w:name w:val="heading 6"/>
    <w:basedOn w:val="Normal"/>
    <w:next w:val="Normal"/>
    <w:link w:val="Heading6Char"/>
    <w:qFormat/>
    <w:rsid w:val="0063216C"/>
    <w:pPr>
      <w:spacing w:before="240" w:after="60"/>
      <w:outlineLvl w:val="5"/>
    </w:pPr>
    <w:rPr>
      <w:i/>
      <w:sz w:val="22"/>
    </w:rPr>
  </w:style>
  <w:style w:type="paragraph" w:styleId="Heading7">
    <w:name w:val="heading 7"/>
    <w:basedOn w:val="Normal"/>
    <w:next w:val="Normal"/>
    <w:link w:val="Heading7Char"/>
    <w:qFormat/>
    <w:rsid w:val="0063216C"/>
    <w:pPr>
      <w:spacing w:before="240" w:after="60"/>
      <w:outlineLvl w:val="6"/>
    </w:pPr>
    <w:rPr>
      <w:rFonts w:ascii="Arial" w:hAnsi="Arial"/>
    </w:rPr>
  </w:style>
  <w:style w:type="paragraph" w:styleId="Heading8">
    <w:name w:val="heading 8"/>
    <w:basedOn w:val="Normal"/>
    <w:next w:val="Normal"/>
    <w:link w:val="Heading8Char"/>
    <w:qFormat/>
    <w:rsid w:val="0063216C"/>
    <w:pPr>
      <w:spacing w:before="240" w:after="60"/>
      <w:outlineLvl w:val="7"/>
    </w:pPr>
    <w:rPr>
      <w:rFonts w:ascii="Arial" w:hAnsi="Arial"/>
      <w:i/>
    </w:rPr>
  </w:style>
  <w:style w:type="paragraph" w:styleId="Heading9">
    <w:name w:val="heading 9"/>
    <w:basedOn w:val="Normal"/>
    <w:next w:val="Normal"/>
    <w:link w:val="Heading9Char"/>
    <w:qFormat/>
    <w:rsid w:val="0063216C"/>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semiHidden/>
    <w:rsid w:val="0063216C"/>
    <w:pPr>
      <w:shd w:val="clear" w:color="auto" w:fill="000080"/>
    </w:pPr>
    <w:rPr>
      <w:rFonts w:ascii="Tahoma" w:hAnsi="Tahoma"/>
    </w:rPr>
  </w:style>
  <w:style w:type="paragraph" w:styleId="TOC1">
    <w:name w:val="toc 1"/>
    <w:basedOn w:val="Normal"/>
    <w:next w:val="Normal"/>
    <w:autoRedefine/>
    <w:semiHidden/>
    <w:rsid w:val="0063216C"/>
    <w:pPr>
      <w:spacing w:before="360" w:after="360"/>
    </w:pPr>
    <w:rPr>
      <w:b/>
      <w:caps/>
      <w:sz w:val="22"/>
      <w:u w:val="single"/>
    </w:rPr>
  </w:style>
  <w:style w:type="paragraph" w:styleId="TOC2">
    <w:name w:val="toc 2"/>
    <w:basedOn w:val="Normal"/>
    <w:next w:val="Normal"/>
    <w:autoRedefine/>
    <w:semiHidden/>
    <w:rsid w:val="0063216C"/>
    <w:rPr>
      <w:b/>
      <w:smallCaps/>
      <w:sz w:val="22"/>
    </w:rPr>
  </w:style>
  <w:style w:type="paragraph" w:styleId="TOC3">
    <w:name w:val="toc 3"/>
    <w:basedOn w:val="Normal"/>
    <w:next w:val="Normal"/>
    <w:autoRedefine/>
    <w:semiHidden/>
    <w:rsid w:val="0063216C"/>
    <w:rPr>
      <w:smallCaps/>
      <w:sz w:val="22"/>
    </w:rPr>
  </w:style>
  <w:style w:type="paragraph" w:styleId="TOC4">
    <w:name w:val="toc 4"/>
    <w:basedOn w:val="Normal"/>
    <w:next w:val="Normal"/>
    <w:autoRedefine/>
    <w:semiHidden/>
    <w:rsid w:val="0063216C"/>
    <w:rPr>
      <w:sz w:val="22"/>
    </w:rPr>
  </w:style>
  <w:style w:type="paragraph" w:styleId="TOC5">
    <w:name w:val="toc 5"/>
    <w:basedOn w:val="Normal"/>
    <w:next w:val="Normal"/>
    <w:autoRedefine/>
    <w:semiHidden/>
    <w:rsid w:val="0063216C"/>
    <w:rPr>
      <w:sz w:val="22"/>
    </w:rPr>
  </w:style>
  <w:style w:type="paragraph" w:styleId="TOC6">
    <w:name w:val="toc 6"/>
    <w:basedOn w:val="Normal"/>
    <w:next w:val="Normal"/>
    <w:autoRedefine/>
    <w:semiHidden/>
    <w:rsid w:val="0063216C"/>
    <w:rPr>
      <w:sz w:val="22"/>
    </w:rPr>
  </w:style>
  <w:style w:type="paragraph" w:styleId="TOC7">
    <w:name w:val="toc 7"/>
    <w:basedOn w:val="Normal"/>
    <w:next w:val="Normal"/>
    <w:autoRedefine/>
    <w:semiHidden/>
    <w:rsid w:val="0063216C"/>
    <w:rPr>
      <w:sz w:val="22"/>
    </w:rPr>
  </w:style>
  <w:style w:type="paragraph" w:styleId="TOC8">
    <w:name w:val="toc 8"/>
    <w:basedOn w:val="Normal"/>
    <w:next w:val="Normal"/>
    <w:autoRedefine/>
    <w:semiHidden/>
    <w:rsid w:val="0063216C"/>
    <w:rPr>
      <w:sz w:val="22"/>
    </w:rPr>
  </w:style>
  <w:style w:type="paragraph" w:styleId="TOC9">
    <w:name w:val="toc 9"/>
    <w:basedOn w:val="Normal"/>
    <w:next w:val="Normal"/>
    <w:autoRedefine/>
    <w:semiHidden/>
    <w:rsid w:val="0063216C"/>
    <w:rPr>
      <w:sz w:val="22"/>
    </w:rPr>
  </w:style>
  <w:style w:type="paragraph" w:styleId="Header">
    <w:name w:val="header"/>
    <w:aliases w:val="h"/>
    <w:link w:val="HeaderChar"/>
    <w:uiPriority w:val="99"/>
    <w:rsid w:val="002832DD"/>
    <w:pPr>
      <w:tabs>
        <w:tab w:val="center" w:pos="4153"/>
        <w:tab w:val="right" w:pos="8306"/>
      </w:tabs>
      <w:jc w:val="both"/>
    </w:pPr>
    <w:rPr>
      <w:kern w:val="28"/>
    </w:rPr>
  </w:style>
  <w:style w:type="paragraph" w:styleId="Footer">
    <w:name w:val="footer"/>
    <w:basedOn w:val="Normal"/>
    <w:link w:val="FooterChar"/>
    <w:uiPriority w:val="99"/>
    <w:rsid w:val="0063216C"/>
    <w:pPr>
      <w:tabs>
        <w:tab w:val="center" w:pos="4153"/>
        <w:tab w:val="right" w:pos="8306"/>
      </w:tabs>
    </w:pPr>
    <w:rPr>
      <w:rFonts w:eastAsia="Times New Roman"/>
      <w:kern w:val="28"/>
    </w:rPr>
  </w:style>
  <w:style w:type="character" w:styleId="PageNumber">
    <w:name w:val="page number"/>
    <w:basedOn w:val="DefaultParagraphFont"/>
    <w:rsid w:val="0063216C"/>
  </w:style>
  <w:style w:type="paragraph" w:styleId="BodyText">
    <w:name w:val="Body Text"/>
    <w:basedOn w:val="Normal"/>
    <w:link w:val="BodyTextChar"/>
    <w:rsid w:val="0063216C"/>
    <w:rPr>
      <w:rFonts w:eastAsia="Times New Roman"/>
      <w:kern w:val="28"/>
      <w:sz w:val="24"/>
    </w:rPr>
  </w:style>
  <w:style w:type="character" w:customStyle="1" w:styleId="BodyTextChar">
    <w:name w:val="Body Text Char"/>
    <w:link w:val="BodyText"/>
    <w:rsid w:val="00D80A32"/>
    <w:rPr>
      <w:kern w:val="28"/>
      <w:sz w:val="24"/>
      <w:lang w:val="en-US" w:eastAsia="en-US" w:bidi="ar-SA"/>
    </w:rPr>
  </w:style>
  <w:style w:type="paragraph" w:styleId="Title">
    <w:name w:val="Title"/>
    <w:basedOn w:val="Normal"/>
    <w:link w:val="TitleChar"/>
    <w:qFormat/>
    <w:rsid w:val="0063216C"/>
    <w:pPr>
      <w:jc w:val="center"/>
    </w:pPr>
    <w:rPr>
      <w:rFonts w:ascii="Garamond" w:hAnsi="Garamond"/>
      <w:b/>
      <w:sz w:val="28"/>
    </w:rPr>
  </w:style>
  <w:style w:type="paragraph" w:customStyle="1" w:styleId="H2">
    <w:name w:val="H2"/>
    <w:basedOn w:val="Normal"/>
    <w:next w:val="Normal"/>
    <w:rsid w:val="0063216C"/>
    <w:pPr>
      <w:keepNext/>
      <w:spacing w:before="100" w:after="100"/>
      <w:outlineLvl w:val="2"/>
    </w:pPr>
    <w:rPr>
      <w:b/>
      <w:snapToGrid w:val="0"/>
      <w:sz w:val="36"/>
    </w:rPr>
  </w:style>
  <w:style w:type="paragraph" w:customStyle="1" w:styleId="H3">
    <w:name w:val="H3"/>
    <w:basedOn w:val="Normal"/>
    <w:next w:val="Normal"/>
    <w:rsid w:val="0063216C"/>
    <w:pPr>
      <w:keepNext/>
      <w:spacing w:before="100" w:after="100"/>
      <w:outlineLvl w:val="3"/>
    </w:pPr>
    <w:rPr>
      <w:b/>
      <w:snapToGrid w:val="0"/>
      <w:sz w:val="28"/>
    </w:rPr>
  </w:style>
  <w:style w:type="character" w:styleId="Hyperlink">
    <w:name w:val="Hyperlink"/>
    <w:uiPriority w:val="99"/>
    <w:rsid w:val="0063216C"/>
    <w:rPr>
      <w:color w:val="0000FF"/>
      <w:u w:val="single"/>
    </w:rPr>
  </w:style>
  <w:style w:type="character" w:styleId="FollowedHyperlink">
    <w:name w:val="FollowedHyperlink"/>
    <w:uiPriority w:val="99"/>
    <w:rsid w:val="0063216C"/>
    <w:rPr>
      <w:color w:val="800080"/>
      <w:u w:val="single"/>
    </w:rPr>
  </w:style>
  <w:style w:type="paragraph" w:customStyle="1" w:styleId="H4">
    <w:name w:val="H4"/>
    <w:basedOn w:val="Normal"/>
    <w:next w:val="Normal"/>
    <w:rsid w:val="0063216C"/>
    <w:pPr>
      <w:keepNext/>
      <w:spacing w:before="100" w:after="100"/>
      <w:outlineLvl w:val="4"/>
    </w:pPr>
    <w:rPr>
      <w:b/>
      <w:snapToGrid w:val="0"/>
      <w:sz w:val="24"/>
    </w:rPr>
  </w:style>
  <w:style w:type="paragraph" w:customStyle="1" w:styleId="Blockquote">
    <w:name w:val="Blockquote"/>
    <w:basedOn w:val="Normal"/>
    <w:rsid w:val="0063216C"/>
    <w:pPr>
      <w:spacing w:before="100" w:after="100"/>
      <w:ind w:left="360" w:right="360"/>
    </w:pPr>
    <w:rPr>
      <w:snapToGrid w:val="0"/>
      <w:sz w:val="24"/>
    </w:rPr>
  </w:style>
  <w:style w:type="paragraph" w:styleId="PlainText">
    <w:name w:val="Plain Text"/>
    <w:basedOn w:val="Normal"/>
    <w:link w:val="PlainTextChar"/>
    <w:rsid w:val="0063216C"/>
    <w:rPr>
      <w:rFonts w:ascii="Courier New" w:hAnsi="Courier New"/>
    </w:rPr>
  </w:style>
  <w:style w:type="paragraph" w:styleId="BodyText2">
    <w:name w:val="Body Text 2"/>
    <w:basedOn w:val="Normal"/>
    <w:link w:val="BodyText2Char"/>
    <w:rsid w:val="0063216C"/>
    <w:rPr>
      <w:sz w:val="18"/>
    </w:rPr>
  </w:style>
  <w:style w:type="paragraph" w:customStyle="1" w:styleId="Affiliation">
    <w:name w:val="Affiliation"/>
    <w:qFormat/>
    <w:rsid w:val="007B0F92"/>
    <w:pPr>
      <w:jc w:val="center"/>
    </w:pPr>
    <w:rPr>
      <w:color w:val="000000"/>
    </w:rPr>
  </w:style>
  <w:style w:type="paragraph" w:customStyle="1" w:styleId="Bodytext1">
    <w:name w:val="Body text 1"/>
    <w:basedOn w:val="Normal"/>
    <w:rsid w:val="0063216C"/>
    <w:pPr>
      <w:spacing w:line="280" w:lineRule="exact"/>
    </w:pPr>
    <w:rPr>
      <w:rFonts w:ascii="MS Serif" w:hAnsi="MS Serif"/>
      <w:color w:val="000000"/>
      <w:sz w:val="18"/>
    </w:rPr>
  </w:style>
  <w:style w:type="paragraph" w:customStyle="1" w:styleId="ref-text">
    <w:name w:val="ref-text"/>
    <w:basedOn w:val="BodyText"/>
    <w:rsid w:val="0063216C"/>
    <w:pPr>
      <w:spacing w:before="120"/>
      <w:ind w:left="567" w:hanging="567"/>
    </w:pPr>
    <w:rPr>
      <w:rFonts w:ascii="MS Serif" w:hAnsi="MS Serif"/>
      <w:sz w:val="18"/>
      <w:lang w:val="en-GB"/>
    </w:rPr>
  </w:style>
  <w:style w:type="paragraph" w:styleId="BodyTextIndent">
    <w:name w:val="Body Text Indent"/>
    <w:basedOn w:val="Normal"/>
    <w:link w:val="BodyTextIndentChar"/>
    <w:rsid w:val="0063216C"/>
    <w:pPr>
      <w:ind w:firstLine="720"/>
    </w:pPr>
    <w:rPr>
      <w:sz w:val="24"/>
    </w:rPr>
  </w:style>
  <w:style w:type="character" w:styleId="EndnoteReference">
    <w:name w:val="endnote reference"/>
    <w:semiHidden/>
    <w:rsid w:val="0063216C"/>
    <w:rPr>
      <w:vertAlign w:val="superscript"/>
    </w:rPr>
  </w:style>
  <w:style w:type="paragraph" w:styleId="BodyTextIndent3">
    <w:name w:val="Body Text Indent 3"/>
    <w:basedOn w:val="Normal"/>
    <w:link w:val="BodyTextIndent3Char"/>
    <w:rsid w:val="0063216C"/>
    <w:pPr>
      <w:spacing w:line="480" w:lineRule="auto"/>
      <w:ind w:firstLine="720"/>
    </w:pPr>
    <w:rPr>
      <w:sz w:val="24"/>
    </w:rPr>
  </w:style>
  <w:style w:type="character" w:styleId="Strong">
    <w:name w:val="Strong"/>
    <w:uiPriority w:val="22"/>
    <w:qFormat/>
    <w:rsid w:val="0063216C"/>
    <w:rPr>
      <w:b/>
    </w:rPr>
  </w:style>
  <w:style w:type="paragraph" w:styleId="Caption">
    <w:name w:val="caption"/>
    <w:aliases w:val="TF,Caption Char Char Char"/>
    <w:next w:val="Normal"/>
    <w:link w:val="CaptionChar"/>
    <w:uiPriority w:val="35"/>
    <w:qFormat/>
    <w:rsid w:val="005D07CC"/>
    <w:pPr>
      <w:jc w:val="center"/>
    </w:pPr>
    <w:rPr>
      <w:rFonts w:ascii="Garamond" w:eastAsia="Batang" w:hAnsi="Garamond"/>
      <w:b/>
      <w:color w:val="000000"/>
      <w:kern w:val="2"/>
      <w:sz w:val="28"/>
      <w:szCs w:val="24"/>
      <w:lang w:eastAsia="ko-KR"/>
    </w:rPr>
  </w:style>
  <w:style w:type="paragraph" w:styleId="BodyText3">
    <w:name w:val="Body Text 3"/>
    <w:basedOn w:val="Normal"/>
    <w:link w:val="BodyText3Char"/>
    <w:rsid w:val="0063216C"/>
    <w:rPr>
      <w:color w:val="FF0000"/>
      <w:sz w:val="24"/>
    </w:rPr>
  </w:style>
  <w:style w:type="paragraph" w:styleId="BodyTextIndent2">
    <w:name w:val="Body Text Indent 2"/>
    <w:basedOn w:val="Normal"/>
    <w:link w:val="BodyTextIndent2Char"/>
    <w:rsid w:val="0063216C"/>
    <w:pPr>
      <w:ind w:left="720"/>
    </w:pPr>
    <w:rPr>
      <w:sz w:val="24"/>
    </w:rPr>
  </w:style>
  <w:style w:type="paragraph" w:customStyle="1" w:styleId="HTMLBody">
    <w:name w:val="HTML Body"/>
    <w:rsid w:val="0063216C"/>
    <w:rPr>
      <w:rFonts w:ascii="Arial" w:hAnsi="Arial"/>
      <w:snapToGrid w:val="0"/>
    </w:rPr>
  </w:style>
  <w:style w:type="character" w:styleId="Emphasis">
    <w:name w:val="Emphasis"/>
    <w:qFormat/>
    <w:rsid w:val="0063216C"/>
    <w:rPr>
      <w:i/>
    </w:rPr>
  </w:style>
  <w:style w:type="paragraph" w:styleId="FootnoteText">
    <w:name w:val="footnote text"/>
    <w:basedOn w:val="Normal"/>
    <w:link w:val="FootnoteTextChar"/>
    <w:rsid w:val="0063216C"/>
  </w:style>
  <w:style w:type="paragraph" w:customStyle="1" w:styleId="ColorfulGrid-Accent11">
    <w:name w:val="Colorful Grid - Accent 11"/>
    <w:basedOn w:val="Normal"/>
    <w:qFormat/>
    <w:rsid w:val="005078A0"/>
    <w:pPr>
      <w:ind w:left="567" w:right="565"/>
    </w:pPr>
  </w:style>
  <w:style w:type="paragraph" w:customStyle="1" w:styleId="Author">
    <w:name w:val="Author"/>
    <w:basedOn w:val="Normal"/>
    <w:rsid w:val="008A52D4"/>
    <w:pPr>
      <w:overflowPunct w:val="0"/>
      <w:adjustRightInd w:val="0"/>
      <w:jc w:val="center"/>
      <w:textAlignment w:val="baseline"/>
    </w:pPr>
    <w:rPr>
      <w:rFonts w:cs="Helvetica"/>
      <w:b/>
      <w:color w:val="000000"/>
      <w:sz w:val="24"/>
      <w:lang w:eastAsia="en-NZ" w:bidi="he-IL"/>
    </w:rPr>
  </w:style>
  <w:style w:type="paragraph" w:customStyle="1" w:styleId="abscontent">
    <w:name w:val="abs_content"/>
    <w:rsid w:val="007B0F92"/>
    <w:pPr>
      <w:ind w:left="567" w:right="709"/>
      <w:jc w:val="both"/>
    </w:pPr>
    <w:rPr>
      <w:sz w:val="18"/>
    </w:rPr>
  </w:style>
  <w:style w:type="paragraph" w:customStyle="1" w:styleId="abstitle">
    <w:name w:val="abs_title"/>
    <w:rsid w:val="002F2D6E"/>
    <w:pPr>
      <w:overflowPunct w:val="0"/>
      <w:autoSpaceDE w:val="0"/>
      <w:autoSpaceDN w:val="0"/>
      <w:adjustRightInd w:val="0"/>
      <w:textAlignment w:val="baseline"/>
    </w:pPr>
    <w:rPr>
      <w:rFonts w:eastAsia="Batang" w:cs="Helvetica"/>
      <w:b/>
      <w:caps/>
      <w:color w:val="000000"/>
      <w:kern w:val="2"/>
      <w:szCs w:val="24"/>
      <w:lang w:eastAsia="en-NZ" w:bidi="he-IL"/>
    </w:rPr>
  </w:style>
  <w:style w:type="paragraph" w:customStyle="1" w:styleId="keywordstitle">
    <w:name w:val="keywords_title"/>
    <w:link w:val="keywordstitleChar"/>
    <w:rsid w:val="002F2D6E"/>
    <w:pPr>
      <w:overflowPunct w:val="0"/>
      <w:autoSpaceDE w:val="0"/>
      <w:autoSpaceDN w:val="0"/>
      <w:adjustRightInd w:val="0"/>
      <w:textAlignment w:val="baseline"/>
    </w:pPr>
    <w:rPr>
      <w:rFonts w:eastAsia="Batang" w:cs="Helvetica"/>
      <w:b/>
      <w:color w:val="000000"/>
      <w:kern w:val="2"/>
      <w:szCs w:val="24"/>
      <w:lang w:eastAsia="en-NZ" w:bidi="he-IL"/>
    </w:rPr>
  </w:style>
  <w:style w:type="character" w:customStyle="1" w:styleId="keywordstitleChar">
    <w:name w:val="keywords_title Char"/>
    <w:link w:val="keywordstitle"/>
    <w:rsid w:val="002F2D6E"/>
    <w:rPr>
      <w:rFonts w:eastAsia="Batang" w:cs="Helvetica"/>
      <w:b/>
      <w:color w:val="000000"/>
      <w:kern w:val="2"/>
      <w:szCs w:val="24"/>
      <w:lang w:val="en-US" w:eastAsia="en-NZ" w:bidi="he-IL"/>
    </w:rPr>
  </w:style>
  <w:style w:type="paragraph" w:customStyle="1" w:styleId="keywordscontent">
    <w:name w:val="keywords_content"/>
    <w:basedOn w:val="Normal"/>
    <w:link w:val="keywordscontentChar"/>
    <w:rsid w:val="00F83CD4"/>
    <w:pPr>
      <w:overflowPunct w:val="0"/>
      <w:adjustRightInd w:val="0"/>
      <w:ind w:left="573" w:right="720"/>
      <w:textAlignment w:val="baseline"/>
    </w:pPr>
    <w:rPr>
      <w:rFonts w:eastAsia="Times New Roman" w:cs="Helvetica"/>
      <w:color w:val="000000"/>
      <w:spacing w:val="-3"/>
      <w:kern w:val="28"/>
      <w:sz w:val="18"/>
      <w:lang w:eastAsia="en-NZ" w:bidi="he-IL"/>
    </w:rPr>
  </w:style>
  <w:style w:type="character" w:customStyle="1" w:styleId="keywordscontentChar">
    <w:name w:val="keywords_content Char"/>
    <w:link w:val="keywordscontent"/>
    <w:rsid w:val="00D80A32"/>
    <w:rPr>
      <w:rFonts w:cs="Helvetica"/>
      <w:color w:val="000000"/>
      <w:spacing w:val="-3"/>
      <w:kern w:val="28"/>
      <w:sz w:val="18"/>
      <w:lang w:val="en-US" w:eastAsia="en-NZ" w:bidi="he-IL"/>
    </w:rPr>
  </w:style>
  <w:style w:type="paragraph" w:customStyle="1" w:styleId="manuscriptreceived">
    <w:name w:val="manuscript_received"/>
    <w:basedOn w:val="Normal"/>
    <w:rsid w:val="0063216C"/>
    <w:rPr>
      <w:sz w:val="18"/>
    </w:rPr>
  </w:style>
  <w:style w:type="paragraph" w:styleId="BalloonText">
    <w:name w:val="Balloon Text"/>
    <w:basedOn w:val="Normal"/>
    <w:link w:val="BalloonTextChar"/>
    <w:uiPriority w:val="99"/>
    <w:semiHidden/>
    <w:rsid w:val="00540876"/>
    <w:rPr>
      <w:rFonts w:ascii="Tahoma" w:hAnsi="Tahoma"/>
      <w:sz w:val="16"/>
      <w:szCs w:val="16"/>
    </w:rPr>
  </w:style>
  <w:style w:type="table" w:styleId="TableGrid">
    <w:name w:val="Table Grid"/>
    <w:basedOn w:val="TableNormal"/>
    <w:uiPriority w:val="59"/>
    <w:rsid w:val="00A631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TSNormal">
    <w:name w:val="ET&amp;S_Normal"/>
    <w:link w:val="ETSNormalChar"/>
    <w:rsid w:val="00DF7844"/>
    <w:pPr>
      <w:overflowPunct w:val="0"/>
      <w:autoSpaceDE w:val="0"/>
      <w:autoSpaceDN w:val="0"/>
      <w:adjustRightInd w:val="0"/>
      <w:jc w:val="both"/>
      <w:textAlignment w:val="baseline"/>
    </w:pPr>
    <w:rPr>
      <w:color w:val="000000"/>
      <w:kern w:val="28"/>
      <w:lang w:eastAsia="en-NZ" w:bidi="he-IL"/>
    </w:rPr>
  </w:style>
  <w:style w:type="paragraph" w:styleId="NormalWeb">
    <w:name w:val="Normal (Web)"/>
    <w:uiPriority w:val="99"/>
    <w:rsid w:val="00FC6D0E"/>
    <w:pPr>
      <w:spacing w:before="100" w:beforeAutospacing="1" w:after="100" w:afterAutospacing="1"/>
      <w:jc w:val="both"/>
    </w:pPr>
    <w:rPr>
      <w:color w:val="000000"/>
      <w:sz w:val="24"/>
      <w:szCs w:val="24"/>
    </w:rPr>
  </w:style>
  <w:style w:type="paragraph" w:customStyle="1" w:styleId="Style2">
    <w:name w:val="Style2"/>
    <w:basedOn w:val="Caption"/>
    <w:rsid w:val="00D80A32"/>
    <w:rPr>
      <w:rFonts w:eastAsia="SimSun"/>
      <w:kern w:val="0"/>
      <w:lang w:eastAsia="zh-CN"/>
    </w:rPr>
  </w:style>
  <w:style w:type="paragraph" w:customStyle="1" w:styleId="Caption-b">
    <w:name w:val="Caption-b"/>
    <w:basedOn w:val="Normal"/>
    <w:next w:val="Author"/>
    <w:autoRedefine/>
    <w:rsid w:val="00D80A32"/>
    <w:pPr>
      <w:jc w:val="center"/>
    </w:pPr>
    <w:rPr>
      <w:rFonts w:ascii="Garamond" w:hAnsi="Garamond"/>
      <w:b/>
      <w:color w:val="000000"/>
      <w:sz w:val="28"/>
      <w:szCs w:val="28"/>
    </w:rPr>
  </w:style>
  <w:style w:type="paragraph" w:customStyle="1" w:styleId="ETSBullet">
    <w:name w:val="ET&amp;S_Bullet"/>
    <w:basedOn w:val="ETSNormal"/>
    <w:autoRedefine/>
    <w:rsid w:val="00D80A32"/>
    <w:rPr>
      <w:bCs/>
      <w:color w:val="auto"/>
    </w:rPr>
  </w:style>
  <w:style w:type="paragraph" w:customStyle="1" w:styleId="ETSnumber0">
    <w:name w:val="ETS_number"/>
    <w:basedOn w:val="Normal"/>
    <w:autoRedefine/>
    <w:rsid w:val="00D80A32"/>
    <w:pPr>
      <w:numPr>
        <w:numId w:val="2"/>
      </w:numPr>
      <w:spacing w:before="60" w:after="60"/>
    </w:pPr>
  </w:style>
  <w:style w:type="paragraph" w:customStyle="1" w:styleId="ETSNumber">
    <w:name w:val="ET&amp;S_Number"/>
    <w:basedOn w:val="ETSBullet"/>
    <w:autoRedefine/>
    <w:rsid w:val="00D80A32"/>
    <w:pPr>
      <w:numPr>
        <w:numId w:val="3"/>
      </w:numPr>
    </w:pPr>
  </w:style>
  <w:style w:type="paragraph" w:customStyle="1" w:styleId="ETSTable">
    <w:name w:val="ETS_Table"/>
    <w:basedOn w:val="BodyText"/>
    <w:link w:val="ETSTableChar"/>
    <w:autoRedefine/>
    <w:rsid w:val="00D80A32"/>
    <w:pPr>
      <w:framePr w:wrap="around" w:vAnchor="text" w:hAnchor="text" w:y="1"/>
      <w:tabs>
        <w:tab w:val="left" w:pos="562"/>
      </w:tabs>
      <w:spacing w:before="60" w:after="60"/>
      <w:jc w:val="center"/>
    </w:pPr>
    <w:rPr>
      <w:szCs w:val="16"/>
    </w:rPr>
  </w:style>
  <w:style w:type="character" w:customStyle="1" w:styleId="ETSTableChar">
    <w:name w:val="ETS_Table Char"/>
    <w:link w:val="ETSTable"/>
    <w:rsid w:val="00D80A32"/>
    <w:rPr>
      <w:kern w:val="28"/>
      <w:sz w:val="24"/>
      <w:szCs w:val="16"/>
      <w:lang w:val="en-US" w:eastAsia="en-US" w:bidi="ar-SA"/>
    </w:rPr>
  </w:style>
  <w:style w:type="paragraph" w:customStyle="1" w:styleId="ETSTable0">
    <w:name w:val="ET&amp;S_Table"/>
    <w:basedOn w:val="BodyTextIndent2"/>
    <w:autoRedefine/>
    <w:rsid w:val="00D80A32"/>
    <w:pPr>
      <w:tabs>
        <w:tab w:val="left" w:pos="567"/>
      </w:tabs>
      <w:ind w:left="0"/>
      <w:jc w:val="center"/>
    </w:pPr>
    <w:rPr>
      <w:rFonts w:eastAsia="SimSun"/>
      <w:iCs/>
      <w:sz w:val="20"/>
      <w:lang w:eastAsia="zh-CN"/>
    </w:rPr>
  </w:style>
  <w:style w:type="paragraph" w:customStyle="1" w:styleId="ETSbullet-barb">
    <w:name w:val="ETS_bullet-barb"/>
    <w:basedOn w:val="ETSNormal"/>
    <w:autoRedefine/>
    <w:rsid w:val="00D80A32"/>
    <w:pPr>
      <w:numPr>
        <w:numId w:val="1"/>
      </w:numPr>
      <w:tabs>
        <w:tab w:val="clear" w:pos="720"/>
        <w:tab w:val="num" w:pos="300"/>
      </w:tabs>
      <w:ind w:left="400" w:hanging="400"/>
    </w:pPr>
    <w:rPr>
      <w:bCs/>
      <w:color w:val="auto"/>
    </w:rPr>
  </w:style>
  <w:style w:type="paragraph" w:customStyle="1" w:styleId="ETSblockquote">
    <w:name w:val="ET&amp;S_block quote"/>
    <w:basedOn w:val="Normal"/>
    <w:autoRedefine/>
    <w:rsid w:val="00D80A32"/>
    <w:pPr>
      <w:ind w:left="720"/>
    </w:pPr>
  </w:style>
  <w:style w:type="character" w:customStyle="1" w:styleId="goohl0">
    <w:name w:val="goohl0"/>
    <w:basedOn w:val="DefaultParagraphFont"/>
    <w:rsid w:val="00D80A32"/>
  </w:style>
  <w:style w:type="character" w:customStyle="1" w:styleId="goohl1">
    <w:name w:val="goohl1"/>
    <w:basedOn w:val="DefaultParagraphFont"/>
    <w:rsid w:val="00D80A32"/>
  </w:style>
  <w:style w:type="character" w:customStyle="1" w:styleId="goohl4">
    <w:name w:val="goohl4"/>
    <w:basedOn w:val="DefaultParagraphFont"/>
    <w:rsid w:val="00D80A32"/>
  </w:style>
  <w:style w:type="character" w:customStyle="1" w:styleId="mediumb-text1">
    <w:name w:val="mediumb-text1"/>
    <w:rsid w:val="00D80A32"/>
    <w:rPr>
      <w:rFonts w:ascii="Arial" w:hAnsi="Arial" w:cs="Arial" w:hint="default"/>
      <w:b/>
      <w:bCs/>
      <w:color w:val="000000"/>
      <w:sz w:val="24"/>
      <w:szCs w:val="24"/>
    </w:rPr>
  </w:style>
  <w:style w:type="paragraph" w:customStyle="1" w:styleId="MainParagraph">
    <w:name w:val="Main Paragraph"/>
    <w:rsid w:val="00D80A3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spacing w:before="60" w:after="60" w:line="240" w:lineRule="atLeast"/>
      <w:ind w:left="357"/>
    </w:pPr>
    <w:rPr>
      <w:rFonts w:ascii="Arial" w:hAnsi="Arial"/>
      <w:lang w:val="en-GB" w:eastAsia="zh-TW"/>
    </w:rPr>
  </w:style>
  <w:style w:type="character" w:styleId="HTMLKeyboard">
    <w:name w:val="HTML Keyboard"/>
    <w:rsid w:val="00D80A32"/>
    <w:rPr>
      <w:rFonts w:ascii="Courier New" w:hAnsi="Courier New" w:cs="Courier New"/>
      <w:sz w:val="20"/>
      <w:szCs w:val="20"/>
    </w:rPr>
  </w:style>
  <w:style w:type="character" w:customStyle="1" w:styleId="smitem1">
    <w:name w:val="smitem1"/>
    <w:rsid w:val="00D80A32"/>
    <w:rPr>
      <w:rFonts w:ascii="Arial" w:hAnsi="Arial" w:cs="Arial" w:hint="default"/>
      <w:sz w:val="15"/>
      <w:szCs w:val="15"/>
    </w:rPr>
  </w:style>
  <w:style w:type="character" w:styleId="CommentReference">
    <w:name w:val="annotation reference"/>
    <w:uiPriority w:val="99"/>
    <w:rsid w:val="00D80A32"/>
    <w:rPr>
      <w:sz w:val="16"/>
      <w:szCs w:val="16"/>
    </w:rPr>
  </w:style>
  <w:style w:type="paragraph" w:styleId="CommentText">
    <w:name w:val="annotation text"/>
    <w:basedOn w:val="Normal"/>
    <w:link w:val="CommentTextChar1"/>
    <w:uiPriority w:val="99"/>
    <w:rsid w:val="00D80A32"/>
    <w:rPr>
      <w:rFonts w:eastAsia="Batang"/>
      <w:kern w:val="2"/>
      <w:szCs w:val="24"/>
      <w:lang w:eastAsia="ko-KR"/>
    </w:rPr>
  </w:style>
  <w:style w:type="paragraph" w:customStyle="1" w:styleId="ETSReferences">
    <w:name w:val="ET&amp;SReferences"/>
    <w:basedOn w:val="ETSNormal"/>
    <w:autoRedefine/>
    <w:rsid w:val="00D80A32"/>
    <w:pPr>
      <w:ind w:left="288" w:hanging="288"/>
    </w:pPr>
    <w:rPr>
      <w:bCs/>
      <w:color w:val="auto"/>
    </w:rPr>
  </w:style>
  <w:style w:type="character" w:customStyle="1" w:styleId="FooterChar">
    <w:name w:val="Footer Char"/>
    <w:link w:val="Footer"/>
    <w:uiPriority w:val="99"/>
    <w:rsid w:val="00807528"/>
    <w:rPr>
      <w:kern w:val="28"/>
    </w:rPr>
  </w:style>
  <w:style w:type="character" w:customStyle="1" w:styleId="Heading1Char">
    <w:name w:val="Heading 1 Char"/>
    <w:link w:val="Heading1"/>
    <w:uiPriority w:val="9"/>
    <w:rsid w:val="00BC635D"/>
    <w:rPr>
      <w:rFonts w:eastAsia="Arial Unicode MS"/>
      <w:b/>
      <w:kern w:val="1"/>
      <w:sz w:val="24"/>
      <w:szCs w:val="22"/>
      <w:lang w:val="en-US" w:eastAsia="ar-SA" w:bidi="ar-SA"/>
    </w:rPr>
  </w:style>
  <w:style w:type="character" w:styleId="FootnoteReference">
    <w:name w:val="footnote reference"/>
    <w:rsid w:val="00067620"/>
    <w:rPr>
      <w:vertAlign w:val="superscript"/>
    </w:rPr>
  </w:style>
  <w:style w:type="paragraph" w:customStyle="1" w:styleId="IEEEHeading1">
    <w:name w:val="IEEE Heading 1"/>
    <w:basedOn w:val="Normal"/>
    <w:rsid w:val="00067620"/>
    <w:pPr>
      <w:keepNext/>
      <w:keepLines/>
      <w:numPr>
        <w:numId w:val="5"/>
      </w:numPr>
      <w:tabs>
        <w:tab w:val="decimal" w:pos="-540"/>
        <w:tab w:val="decimal" w:pos="227"/>
      </w:tabs>
      <w:spacing w:before="240" w:after="240"/>
      <w:jc w:val="center"/>
      <w:outlineLvl w:val="1"/>
    </w:pPr>
    <w:rPr>
      <w:caps/>
    </w:rPr>
  </w:style>
  <w:style w:type="paragraph" w:customStyle="1" w:styleId="IEEEHeading1nonumber">
    <w:name w:val="IEEE Heading 1 no number"/>
    <w:basedOn w:val="IEEEHeading1"/>
    <w:rsid w:val="00067620"/>
    <w:pPr>
      <w:numPr>
        <w:numId w:val="0"/>
      </w:numPr>
      <w:tabs>
        <w:tab w:val="clear" w:pos="-540"/>
        <w:tab w:val="clear" w:pos="227"/>
        <w:tab w:val="left" w:pos="360"/>
      </w:tabs>
    </w:pPr>
  </w:style>
  <w:style w:type="paragraph" w:customStyle="1" w:styleId="IEEETitle">
    <w:name w:val="IEEE Title"/>
    <w:basedOn w:val="Normal"/>
    <w:next w:val="IEEEAuthor"/>
    <w:rsid w:val="00067620"/>
    <w:pPr>
      <w:spacing w:before="240" w:after="240"/>
      <w:jc w:val="center"/>
      <w:outlineLvl w:val="0"/>
    </w:pPr>
    <w:rPr>
      <w:b/>
      <w:bCs/>
      <w:sz w:val="28"/>
      <w:szCs w:val="28"/>
    </w:rPr>
  </w:style>
  <w:style w:type="paragraph" w:customStyle="1" w:styleId="IEEEAuthor">
    <w:name w:val="IEEE Author"/>
    <w:basedOn w:val="Normal"/>
    <w:next w:val="IEEEAuthorAffiliation"/>
    <w:rsid w:val="00067620"/>
    <w:pPr>
      <w:keepNext/>
      <w:keepLines/>
      <w:jc w:val="center"/>
    </w:pPr>
    <w:rPr>
      <w:sz w:val="24"/>
      <w:szCs w:val="24"/>
    </w:rPr>
  </w:style>
  <w:style w:type="paragraph" w:customStyle="1" w:styleId="IEEEAuthorAffiliation">
    <w:name w:val="IEEE Author Affiliation"/>
    <w:basedOn w:val="Normal"/>
    <w:rsid w:val="00067620"/>
    <w:pPr>
      <w:keepNext/>
      <w:keepLines/>
      <w:jc w:val="center"/>
    </w:pPr>
  </w:style>
  <w:style w:type="paragraph" w:customStyle="1" w:styleId="IEEEReference">
    <w:name w:val="IEEE Reference"/>
    <w:basedOn w:val="Normal"/>
    <w:rsid w:val="00067620"/>
    <w:pPr>
      <w:keepLines/>
      <w:numPr>
        <w:numId w:val="6"/>
      </w:numPr>
      <w:ind w:left="357" w:hanging="357"/>
      <w:jc w:val="both"/>
    </w:pPr>
    <w:rPr>
      <w:sz w:val="16"/>
      <w:szCs w:val="16"/>
    </w:rPr>
  </w:style>
  <w:style w:type="paragraph" w:customStyle="1" w:styleId="IEEEEquation">
    <w:name w:val="IEEE Equation"/>
    <w:basedOn w:val="IEEEBodyText"/>
    <w:rsid w:val="00067620"/>
    <w:pPr>
      <w:tabs>
        <w:tab w:val="right" w:pos="4962"/>
      </w:tabs>
    </w:pPr>
  </w:style>
  <w:style w:type="paragraph" w:customStyle="1" w:styleId="IEEEFirstHeader">
    <w:name w:val="IEEE First Header"/>
    <w:basedOn w:val="Normal"/>
    <w:rsid w:val="00067620"/>
    <w:pPr>
      <w:keepNext/>
      <w:keepLines/>
      <w:jc w:val="both"/>
    </w:pPr>
    <w:rPr>
      <w:rFonts w:ascii="Times" w:hAnsi="Times"/>
      <w:sz w:val="16"/>
      <w:szCs w:val="16"/>
    </w:rPr>
  </w:style>
  <w:style w:type="paragraph" w:customStyle="1" w:styleId="IEEEafterAffiliation">
    <w:name w:val="IEEE after Affiliation"/>
    <w:basedOn w:val="IEEEAuthorAffiliation"/>
    <w:rsid w:val="00067620"/>
    <w:pPr>
      <w:spacing w:after="240"/>
    </w:pPr>
  </w:style>
  <w:style w:type="paragraph" w:customStyle="1" w:styleId="IEEEAbstract">
    <w:name w:val="IEEE Abstract"/>
    <w:basedOn w:val="Normal"/>
    <w:rsid w:val="00067620"/>
    <w:pPr>
      <w:keepNext/>
      <w:keepLines/>
      <w:jc w:val="both"/>
    </w:pPr>
    <w:rPr>
      <w:b/>
      <w:bCs/>
      <w:i/>
      <w:iCs/>
      <w:sz w:val="18"/>
      <w:szCs w:val="18"/>
    </w:rPr>
  </w:style>
  <w:style w:type="paragraph" w:customStyle="1" w:styleId="IEEEFigureCaption">
    <w:name w:val="IEEE Figure Caption"/>
    <w:basedOn w:val="Normal"/>
    <w:next w:val="Normal"/>
    <w:rsid w:val="00067620"/>
    <w:pPr>
      <w:keepLines/>
      <w:spacing w:before="120" w:after="240"/>
      <w:jc w:val="center"/>
    </w:pPr>
    <w:rPr>
      <w:rFonts w:ascii="Arial" w:hAnsi="Arial"/>
      <w:sz w:val="16"/>
      <w:szCs w:val="16"/>
    </w:rPr>
  </w:style>
  <w:style w:type="paragraph" w:customStyle="1" w:styleId="IEEEFigure">
    <w:name w:val="IEEE Figure"/>
    <w:basedOn w:val="Normal"/>
    <w:next w:val="IEEEFigureCaption"/>
    <w:rsid w:val="00067620"/>
    <w:pPr>
      <w:jc w:val="center"/>
    </w:pPr>
    <w:rPr>
      <w:rFonts w:ascii="Arial" w:hAnsi="Arial"/>
      <w:sz w:val="16"/>
      <w:szCs w:val="16"/>
    </w:rPr>
  </w:style>
  <w:style w:type="paragraph" w:customStyle="1" w:styleId="IEEEBodyText">
    <w:name w:val="IEEE Body Text"/>
    <w:basedOn w:val="Normal"/>
    <w:link w:val="IEEEBodyText0"/>
    <w:rsid w:val="00067620"/>
    <w:pPr>
      <w:ind w:firstLine="238"/>
      <w:jc w:val="both"/>
    </w:pPr>
  </w:style>
  <w:style w:type="paragraph" w:customStyle="1" w:styleId="IEEETableCaption">
    <w:name w:val="IEEE Table Caption"/>
    <w:basedOn w:val="Normal"/>
    <w:rsid w:val="00067620"/>
    <w:pPr>
      <w:keepNext/>
      <w:keepLines/>
      <w:spacing w:after="120"/>
      <w:jc w:val="center"/>
    </w:pPr>
    <w:rPr>
      <w:rFonts w:ascii="Arial" w:hAnsi="Arial"/>
      <w:sz w:val="16"/>
      <w:szCs w:val="16"/>
    </w:rPr>
  </w:style>
  <w:style w:type="paragraph" w:customStyle="1" w:styleId="IEEEHeading2">
    <w:name w:val="IEEE Heading 2"/>
    <w:basedOn w:val="IEEEHeading1"/>
    <w:next w:val="IEEEBodyText"/>
    <w:rsid w:val="00067620"/>
    <w:pPr>
      <w:numPr>
        <w:numId w:val="4"/>
      </w:numPr>
      <w:tabs>
        <w:tab w:val="clear" w:pos="-540"/>
        <w:tab w:val="clear" w:pos="227"/>
      </w:tabs>
      <w:spacing w:beforeLines="100" w:afterLines="100"/>
      <w:jc w:val="left"/>
    </w:pPr>
    <w:rPr>
      <w:i/>
      <w:iCs/>
      <w:caps w:val="0"/>
    </w:rPr>
  </w:style>
  <w:style w:type="paragraph" w:customStyle="1" w:styleId="IEEETable">
    <w:name w:val="IEEE Table"/>
    <w:basedOn w:val="IEEEBodyText"/>
    <w:rsid w:val="00067620"/>
    <w:pPr>
      <w:keepNext/>
      <w:keepLines/>
      <w:spacing w:before="120" w:after="120"/>
      <w:jc w:val="center"/>
    </w:pPr>
    <w:rPr>
      <w:sz w:val="16"/>
      <w:szCs w:val="16"/>
    </w:rPr>
  </w:style>
  <w:style w:type="paragraph" w:customStyle="1" w:styleId="IEEEFootnoteSeparator">
    <w:name w:val="IEEE Footnote Separator"/>
    <w:basedOn w:val="IEEEBodyText"/>
    <w:rsid w:val="00067620"/>
    <w:pPr>
      <w:keepNext/>
      <w:jc w:val="left"/>
    </w:pPr>
    <w:rPr>
      <w:sz w:val="16"/>
      <w:szCs w:val="16"/>
    </w:rPr>
  </w:style>
  <w:style w:type="paragraph" w:customStyle="1" w:styleId="IEEEFootnoteText">
    <w:name w:val="IEEE Footnote Text"/>
    <w:basedOn w:val="FootnoteText"/>
    <w:rsid w:val="00067620"/>
    <w:rPr>
      <w:sz w:val="16"/>
      <w:szCs w:val="16"/>
    </w:rPr>
  </w:style>
  <w:style w:type="paragraph" w:customStyle="1" w:styleId="IEEETextbox">
    <w:name w:val="IEEE Textbox"/>
    <w:basedOn w:val="Normal"/>
    <w:rsid w:val="00067620"/>
    <w:rPr>
      <w:rFonts w:ascii="Arial" w:hAnsi="Arial"/>
      <w:sz w:val="16"/>
      <w:szCs w:val="16"/>
    </w:rPr>
  </w:style>
  <w:style w:type="character" w:styleId="HTMLCode">
    <w:name w:val="HTML Code"/>
    <w:rsid w:val="00067620"/>
    <w:rPr>
      <w:rFonts w:ascii="Courier" w:eastAsia="Arial Unicode MS" w:hAnsi="Courier" w:cs="Arial Unicode MS" w:hint="default"/>
      <w:sz w:val="22"/>
      <w:szCs w:val="22"/>
    </w:rPr>
  </w:style>
  <w:style w:type="paragraph" w:styleId="HTMLPreformatted">
    <w:name w:val="HTML Preformatted"/>
    <w:basedOn w:val="Normal"/>
    <w:link w:val="HTMLPreformattedChar"/>
    <w:rsid w:val="000676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Arial Unicode MS" w:hAnsi="Arial Unicode MS"/>
    </w:rPr>
  </w:style>
  <w:style w:type="character" w:customStyle="1" w:styleId="HTMLPreformattedChar">
    <w:name w:val="HTML Preformatted Char"/>
    <w:link w:val="HTMLPreformatted"/>
    <w:rsid w:val="00067620"/>
    <w:rPr>
      <w:rFonts w:ascii="Arial Unicode MS" w:eastAsia="Arial Unicode MS" w:hAnsi="Arial Unicode MS" w:cs="Arial Unicode MS"/>
    </w:rPr>
  </w:style>
  <w:style w:type="paragraph" w:customStyle="1" w:styleId="BalloonText1">
    <w:name w:val="Balloon Text1"/>
    <w:basedOn w:val="Normal"/>
    <w:semiHidden/>
    <w:rsid w:val="00067620"/>
    <w:rPr>
      <w:rFonts w:ascii="Tahoma" w:hAnsi="Tahoma" w:cs="Tahoma"/>
      <w:sz w:val="16"/>
      <w:szCs w:val="16"/>
    </w:rPr>
  </w:style>
  <w:style w:type="paragraph" w:customStyle="1" w:styleId="CommentSubject1">
    <w:name w:val="Comment Subject1"/>
    <w:basedOn w:val="CommentText"/>
    <w:next w:val="CommentText"/>
    <w:semiHidden/>
    <w:rsid w:val="00067620"/>
    <w:rPr>
      <w:b/>
      <w:bCs/>
    </w:rPr>
  </w:style>
  <w:style w:type="paragraph" w:styleId="CommentSubject">
    <w:name w:val="annotation subject"/>
    <w:basedOn w:val="CommentText"/>
    <w:next w:val="CommentText"/>
    <w:link w:val="CommentSubjectChar1"/>
    <w:uiPriority w:val="99"/>
    <w:rsid w:val="00067620"/>
    <w:rPr>
      <w:b/>
      <w:bCs/>
    </w:rPr>
  </w:style>
  <w:style w:type="character" w:customStyle="1" w:styleId="CommentTextChar1">
    <w:name w:val="Comment Text Char1"/>
    <w:link w:val="CommentText"/>
    <w:uiPriority w:val="99"/>
    <w:rsid w:val="00067620"/>
    <w:rPr>
      <w:rFonts w:eastAsia="Batang"/>
      <w:kern w:val="2"/>
      <w:szCs w:val="24"/>
      <w:lang w:eastAsia="ko-KR"/>
    </w:rPr>
  </w:style>
  <w:style w:type="character" w:customStyle="1" w:styleId="CommentSubjectChar1">
    <w:name w:val="Comment Subject Char1"/>
    <w:link w:val="CommentSubject"/>
    <w:uiPriority w:val="99"/>
    <w:rsid w:val="00067620"/>
    <w:rPr>
      <w:rFonts w:eastAsia="PMingLiU"/>
      <w:b/>
      <w:bCs/>
      <w:kern w:val="2"/>
      <w:szCs w:val="24"/>
      <w:lang w:eastAsia="en-US"/>
    </w:rPr>
  </w:style>
  <w:style w:type="character" w:customStyle="1" w:styleId="CommentSubjectChar">
    <w:name w:val="Comment Subject Char"/>
    <w:rsid w:val="00067620"/>
    <w:rPr>
      <w:rFonts w:eastAsia="Batang"/>
      <w:kern w:val="2"/>
      <w:szCs w:val="24"/>
      <w:lang w:eastAsia="ko-KR"/>
    </w:rPr>
  </w:style>
  <w:style w:type="paragraph" w:customStyle="1" w:styleId="26pt3pt">
    <w:name w:val="樣式 標題 2 + 靠左 套用前:  6 pt 套用後:  3 pt"/>
    <w:basedOn w:val="Heading2"/>
    <w:rsid w:val="00067620"/>
    <w:pPr>
      <w:overflowPunct/>
      <w:adjustRightInd/>
      <w:spacing w:before="120" w:after="60"/>
      <w:jc w:val="left"/>
      <w:textAlignment w:val="auto"/>
    </w:pPr>
    <w:rPr>
      <w:rFonts w:eastAsia="PMingLiU" w:cs="PMingLiU"/>
      <w:b w:val="0"/>
      <w:i/>
      <w:iCs/>
      <w:color w:val="auto"/>
      <w:sz w:val="20"/>
      <w:szCs w:val="20"/>
      <w:lang w:eastAsia="en-US" w:bidi="ar-SA"/>
    </w:rPr>
  </w:style>
  <w:style w:type="paragraph" w:customStyle="1" w:styleId="figurecaption">
    <w:name w:val="figure caption"/>
    <w:rsid w:val="00067620"/>
    <w:pPr>
      <w:numPr>
        <w:numId w:val="8"/>
      </w:numPr>
      <w:spacing w:before="80" w:after="200"/>
      <w:jc w:val="center"/>
    </w:pPr>
    <w:rPr>
      <w:rFonts w:eastAsia="PMingLiU"/>
      <w:sz w:val="16"/>
    </w:rPr>
  </w:style>
  <w:style w:type="character" w:customStyle="1" w:styleId="dct-tt">
    <w:name w:val="dct-tt"/>
    <w:rsid w:val="00067620"/>
    <w:rPr>
      <w:rFonts w:ascii="Arial" w:hAnsi="Arial" w:cs="Arial" w:hint="default"/>
    </w:rPr>
  </w:style>
  <w:style w:type="paragraph" w:customStyle="1" w:styleId="IEEEBodyText8">
    <w:name w:val="樣式 IEEE Body Text + 8 點"/>
    <w:basedOn w:val="IEEEBodyText"/>
    <w:link w:val="IEEEBodyText80"/>
    <w:rsid w:val="00067620"/>
    <w:pPr>
      <w:spacing w:afterLines="100"/>
    </w:pPr>
    <w:rPr>
      <w:sz w:val="16"/>
    </w:rPr>
  </w:style>
  <w:style w:type="character" w:customStyle="1" w:styleId="IEEEBodyText0">
    <w:name w:val="IEEE Body Text 字元"/>
    <w:link w:val="IEEEBodyText"/>
    <w:rsid w:val="00067620"/>
    <w:rPr>
      <w:rFonts w:eastAsia="PMingLiU"/>
      <w:lang w:eastAsia="en-US"/>
    </w:rPr>
  </w:style>
  <w:style w:type="character" w:customStyle="1" w:styleId="IEEEBodyText80">
    <w:name w:val="樣式 IEEE Body Text + 8 點 字元"/>
    <w:link w:val="IEEEBodyText8"/>
    <w:rsid w:val="00067620"/>
    <w:rPr>
      <w:rFonts w:eastAsia="PMingLiU"/>
      <w:sz w:val="16"/>
      <w:lang w:eastAsia="en-US"/>
    </w:rPr>
  </w:style>
  <w:style w:type="paragraph" w:customStyle="1" w:styleId="IEEEHeading2110cm1">
    <w:name w:val="樣式 樣式 IEEE Heading 2 + 套用前:  1 列 套用後:  1 列 + 左:  0 cm 套用前:  1 列..."/>
    <w:basedOn w:val="Normal"/>
    <w:rsid w:val="00067620"/>
    <w:pPr>
      <w:keepNext/>
      <w:keepLines/>
      <w:numPr>
        <w:numId w:val="7"/>
      </w:numPr>
      <w:tabs>
        <w:tab w:val="left" w:pos="284"/>
      </w:tabs>
      <w:adjustRightInd w:val="0"/>
      <w:snapToGrid w:val="0"/>
      <w:spacing w:beforeLines="100" w:afterLines="100"/>
      <w:outlineLvl w:val="1"/>
    </w:pPr>
    <w:rPr>
      <w:rFonts w:cs="PMingLiU"/>
      <w:i/>
      <w:iCs/>
    </w:rPr>
  </w:style>
  <w:style w:type="paragraph" w:customStyle="1" w:styleId="IEEEBodyText81">
    <w:name w:val="樣式 樣式 IEEE Body Text + 8 點 + 置中 套用後:  1 列"/>
    <w:basedOn w:val="IEEEBodyText8"/>
    <w:link w:val="IEEEBodyText810"/>
    <w:rsid w:val="00067620"/>
    <w:pPr>
      <w:spacing w:before="100" w:beforeAutospacing="1" w:afterLines="0" w:afterAutospacing="1"/>
      <w:jc w:val="center"/>
    </w:pPr>
  </w:style>
  <w:style w:type="character" w:customStyle="1" w:styleId="Heading2Char">
    <w:name w:val="Heading 2 Char"/>
    <w:link w:val="Heading2"/>
    <w:uiPriority w:val="9"/>
    <w:rsid w:val="00067620"/>
    <w:rPr>
      <w:rFonts w:cs="Helvetica"/>
      <w:b/>
      <w:color w:val="000000"/>
      <w:sz w:val="24"/>
      <w:szCs w:val="24"/>
      <w:lang w:eastAsia="en-NZ" w:bidi="he-IL"/>
    </w:rPr>
  </w:style>
  <w:style w:type="character" w:customStyle="1" w:styleId="IEEEBodyText810">
    <w:name w:val="樣式 樣式 IEEE Body Text + 8 點 + 置中 套用後:  1 列 字元"/>
    <w:link w:val="IEEEBodyText81"/>
    <w:rsid w:val="00067620"/>
    <w:rPr>
      <w:rFonts w:eastAsia="PMingLiU" w:cs="PMingLiU"/>
      <w:sz w:val="16"/>
      <w:lang w:eastAsia="en-US"/>
    </w:rPr>
  </w:style>
  <w:style w:type="paragraph" w:customStyle="1" w:styleId="ColorfulShading-Accent11">
    <w:name w:val="Colorful Shading - Accent 11"/>
    <w:hidden/>
    <w:uiPriority w:val="99"/>
    <w:semiHidden/>
    <w:rsid w:val="00067620"/>
    <w:rPr>
      <w:rFonts w:eastAsia="PMingLiU"/>
    </w:rPr>
  </w:style>
  <w:style w:type="paragraph" w:customStyle="1" w:styleId="MediumGrid22">
    <w:name w:val="Medium Grid 22"/>
    <w:uiPriority w:val="1"/>
    <w:qFormat/>
    <w:rsid w:val="00067620"/>
    <w:rPr>
      <w:rFonts w:ascii="Calibri" w:eastAsia="Calibri" w:hAnsi="Calibri"/>
      <w:sz w:val="22"/>
      <w:szCs w:val="22"/>
    </w:rPr>
  </w:style>
  <w:style w:type="character" w:customStyle="1" w:styleId="Heading3Char1">
    <w:name w:val="Heading 3 Char1"/>
    <w:link w:val="Heading3"/>
    <w:uiPriority w:val="9"/>
    <w:rsid w:val="00F0493F"/>
    <w:rPr>
      <w:rFonts w:cs="Helvetica"/>
      <w:b/>
      <w:color w:val="000000"/>
      <w:szCs w:val="24"/>
      <w:lang w:eastAsia="en-NZ" w:bidi="he-IL"/>
    </w:rPr>
  </w:style>
  <w:style w:type="paragraph" w:customStyle="1" w:styleId="1">
    <w:name w:val="清單段落1"/>
    <w:basedOn w:val="Normal"/>
    <w:qFormat/>
    <w:rsid w:val="00F0493F"/>
    <w:pPr>
      <w:widowControl w:val="0"/>
      <w:autoSpaceDE/>
      <w:autoSpaceDN/>
      <w:ind w:leftChars="200" w:left="480"/>
    </w:pPr>
    <w:rPr>
      <w:rFonts w:ascii="Calibri" w:hAnsi="Calibri" w:cs="Calibri"/>
      <w:kern w:val="2"/>
      <w:sz w:val="24"/>
      <w:szCs w:val="24"/>
      <w:lang w:eastAsia="zh-TW"/>
    </w:rPr>
  </w:style>
  <w:style w:type="character" w:customStyle="1" w:styleId="apple-style-span">
    <w:name w:val="apple-style-span"/>
    <w:rsid w:val="00F0493F"/>
  </w:style>
  <w:style w:type="character" w:customStyle="1" w:styleId="apple-converted-space">
    <w:name w:val="apple-converted-space"/>
    <w:rsid w:val="00F0493F"/>
  </w:style>
  <w:style w:type="paragraph" w:customStyle="1" w:styleId="ewic-Legends">
    <w:name w:val="ewic-Legends"/>
    <w:basedOn w:val="Normal"/>
    <w:link w:val="ewic-LegendsChar"/>
    <w:qFormat/>
    <w:rsid w:val="00F0493F"/>
    <w:pPr>
      <w:autoSpaceDE/>
      <w:autoSpaceDN/>
      <w:spacing w:before="200" w:after="200"/>
      <w:jc w:val="center"/>
    </w:pPr>
    <w:rPr>
      <w:rFonts w:ascii="Arial" w:hAnsi="Arial"/>
      <w:bCs/>
      <w:i/>
      <w:sz w:val="18"/>
      <w:lang w:val="en-GB" w:eastAsia="en-GB"/>
    </w:rPr>
  </w:style>
  <w:style w:type="character" w:customStyle="1" w:styleId="ewic-LegendsChar">
    <w:name w:val="ewic-Legends Char"/>
    <w:link w:val="ewic-Legends"/>
    <w:rsid w:val="00F0493F"/>
    <w:rPr>
      <w:rFonts w:ascii="Arial" w:eastAsia="PMingLiU" w:hAnsi="Arial"/>
      <w:bCs/>
      <w:i/>
      <w:sz w:val="18"/>
      <w:lang w:val="en-GB" w:eastAsia="en-GB"/>
    </w:rPr>
  </w:style>
  <w:style w:type="paragraph" w:customStyle="1" w:styleId="ewic-Tablecolumnheading">
    <w:name w:val="ewic-Table column heading"/>
    <w:link w:val="ewic-TablecolumnheadingChar"/>
    <w:qFormat/>
    <w:rsid w:val="00F0493F"/>
    <w:pPr>
      <w:jc w:val="center"/>
    </w:pPr>
    <w:rPr>
      <w:rFonts w:ascii="Arial" w:eastAsia="PMingLiU" w:hAnsi="Arial"/>
      <w:b/>
      <w:bCs/>
      <w:sz w:val="18"/>
      <w:szCs w:val="18"/>
      <w:lang w:val="en-GB" w:eastAsia="en-GB"/>
    </w:rPr>
  </w:style>
  <w:style w:type="character" w:customStyle="1" w:styleId="ewic-TablecolumnheadingChar">
    <w:name w:val="ewic-Table column heading Char"/>
    <w:link w:val="ewic-Tablecolumnheading"/>
    <w:rsid w:val="00F0493F"/>
    <w:rPr>
      <w:rFonts w:ascii="Arial" w:eastAsia="PMingLiU" w:hAnsi="Arial"/>
      <w:b/>
      <w:bCs/>
      <w:sz w:val="18"/>
      <w:szCs w:val="18"/>
      <w:lang w:val="en-GB" w:eastAsia="en-GB" w:bidi="ar-SA"/>
    </w:rPr>
  </w:style>
  <w:style w:type="paragraph" w:customStyle="1" w:styleId="A">
    <w:name w:val="內文 A"/>
    <w:rsid w:val="00F0493F"/>
    <w:pPr>
      <w:widowControl w:val="0"/>
    </w:pPr>
    <w:rPr>
      <w:rFonts w:eastAsia="ヒラギノ角ゴ Pro W3"/>
      <w:color w:val="000000"/>
      <w:kern w:val="2"/>
      <w:sz w:val="24"/>
      <w:lang w:eastAsia="zh-TW"/>
    </w:rPr>
  </w:style>
  <w:style w:type="paragraph" w:customStyle="1" w:styleId="ewic-Bodytext">
    <w:name w:val="ewic-Body text"/>
    <w:link w:val="ewic-BodytextChar"/>
    <w:rsid w:val="00F0493F"/>
    <w:pPr>
      <w:jc w:val="both"/>
    </w:pPr>
    <w:rPr>
      <w:rFonts w:ascii="Arial" w:eastAsia="PMingLiU" w:hAnsi="Arial" w:cs="Arial"/>
      <w:bCs/>
      <w:lang w:val="en-GB" w:eastAsia="en-GB"/>
    </w:rPr>
  </w:style>
  <w:style w:type="character" w:customStyle="1" w:styleId="ewic-BodytextChar">
    <w:name w:val="ewic-Body text Char"/>
    <w:link w:val="ewic-Bodytext"/>
    <w:locked/>
    <w:rsid w:val="00F0493F"/>
    <w:rPr>
      <w:rFonts w:ascii="Arial" w:eastAsia="PMingLiU" w:hAnsi="Arial" w:cs="Arial"/>
      <w:bCs/>
      <w:lang w:val="en-GB" w:eastAsia="en-GB" w:bidi="ar-SA"/>
    </w:rPr>
  </w:style>
  <w:style w:type="character" w:customStyle="1" w:styleId="10">
    <w:name w:val="區別強調1"/>
    <w:qFormat/>
    <w:rsid w:val="00F0493F"/>
    <w:rPr>
      <w:rFonts w:cs="Times New Roman"/>
      <w:i/>
      <w:iCs/>
      <w:color w:val="808080"/>
    </w:rPr>
  </w:style>
  <w:style w:type="paragraph" w:customStyle="1" w:styleId="Articletitle">
    <w:name w:val="Article title"/>
    <w:basedOn w:val="Normal"/>
    <w:next w:val="Normal"/>
    <w:qFormat/>
    <w:rsid w:val="00F0493F"/>
    <w:pPr>
      <w:autoSpaceDE/>
      <w:autoSpaceDN/>
    </w:pPr>
    <w:rPr>
      <w:b/>
      <w:sz w:val="28"/>
      <w:szCs w:val="24"/>
      <w:lang w:val="en-GB" w:eastAsia="en-GB"/>
    </w:rPr>
  </w:style>
  <w:style w:type="paragraph" w:customStyle="1" w:styleId="Authornames">
    <w:name w:val="Author names"/>
    <w:basedOn w:val="Normal"/>
    <w:next w:val="Normal"/>
    <w:qFormat/>
    <w:rsid w:val="00F0493F"/>
    <w:pPr>
      <w:autoSpaceDE/>
      <w:autoSpaceDN/>
    </w:pPr>
    <w:rPr>
      <w:sz w:val="28"/>
      <w:szCs w:val="24"/>
      <w:lang w:val="en-GB" w:eastAsia="en-GB"/>
    </w:rPr>
  </w:style>
  <w:style w:type="character" w:customStyle="1" w:styleId="HeaderChar">
    <w:name w:val="Header Char"/>
    <w:aliases w:val="h Char"/>
    <w:link w:val="Header"/>
    <w:uiPriority w:val="99"/>
    <w:rsid w:val="00F0493F"/>
    <w:rPr>
      <w:kern w:val="28"/>
      <w:lang w:eastAsia="en-US" w:bidi="ar-SA"/>
    </w:rPr>
  </w:style>
  <w:style w:type="character" w:customStyle="1" w:styleId="BalloonTextChar">
    <w:name w:val="Balloon Text Char"/>
    <w:link w:val="BalloonText"/>
    <w:uiPriority w:val="99"/>
    <w:semiHidden/>
    <w:rsid w:val="00F0493F"/>
    <w:rPr>
      <w:rFonts w:ascii="Tahoma" w:eastAsia="PMingLiU" w:hAnsi="Tahoma" w:cs="Tahoma"/>
      <w:sz w:val="16"/>
      <w:szCs w:val="16"/>
      <w:lang w:eastAsia="en-US"/>
    </w:rPr>
  </w:style>
  <w:style w:type="character" w:customStyle="1" w:styleId="hit">
    <w:name w:val="hit"/>
    <w:rsid w:val="00F0493F"/>
  </w:style>
  <w:style w:type="paragraph" w:customStyle="1" w:styleId="References">
    <w:name w:val="References"/>
    <w:basedOn w:val="Normal"/>
    <w:qFormat/>
    <w:rsid w:val="00F0493F"/>
    <w:pPr>
      <w:numPr>
        <w:numId w:val="9"/>
      </w:numPr>
      <w:autoSpaceDE/>
      <w:autoSpaceDN/>
      <w:spacing w:after="80"/>
    </w:pPr>
    <w:rPr>
      <w:sz w:val="18"/>
    </w:rPr>
  </w:style>
  <w:style w:type="character" w:customStyle="1" w:styleId="referencetext1">
    <w:name w:val="referencetext1"/>
    <w:uiPriority w:val="99"/>
    <w:rsid w:val="00F0493F"/>
    <w:rPr>
      <w:rFonts w:cs="Times New Roman"/>
    </w:rPr>
  </w:style>
  <w:style w:type="character" w:customStyle="1" w:styleId="spelle">
    <w:name w:val="spelle"/>
    <w:rsid w:val="00F0493F"/>
  </w:style>
  <w:style w:type="character" w:customStyle="1" w:styleId="Heading4Char">
    <w:name w:val="Heading 4 Char"/>
    <w:link w:val="Heading4"/>
    <w:rsid w:val="00F0493F"/>
    <w:rPr>
      <w:rFonts w:eastAsia="Batang"/>
      <w:i/>
      <w:kern w:val="2"/>
      <w:szCs w:val="24"/>
      <w:lang w:eastAsia="ko-KR" w:bidi="ar-SA"/>
    </w:rPr>
  </w:style>
  <w:style w:type="paragraph" w:customStyle="1" w:styleId="ICCENormalText1stparagraph">
    <w:name w:val="ICCE Normal Text (1st paragraph)"/>
    <w:basedOn w:val="Normal"/>
    <w:rsid w:val="00F0493F"/>
    <w:pPr>
      <w:overflowPunct w:val="0"/>
      <w:adjustRightInd w:val="0"/>
      <w:jc w:val="both"/>
    </w:pPr>
    <w:rPr>
      <w:sz w:val="24"/>
      <w:szCs w:val="24"/>
    </w:rPr>
  </w:style>
  <w:style w:type="paragraph" w:customStyle="1" w:styleId="ICCEHeading">
    <w:name w:val="ICCE Heading"/>
    <w:basedOn w:val="Heading2"/>
    <w:rsid w:val="00F0493F"/>
    <w:pPr>
      <w:widowControl w:val="0"/>
      <w:jc w:val="left"/>
      <w:textAlignment w:val="auto"/>
    </w:pPr>
    <w:rPr>
      <w:rFonts w:eastAsia="PMingLiU" w:cs="Times New Roman"/>
      <w:color w:val="auto"/>
      <w:kern w:val="28"/>
      <w:szCs w:val="20"/>
      <w:lang w:eastAsia="en-US" w:bidi="ar-SA"/>
    </w:rPr>
  </w:style>
  <w:style w:type="paragraph" w:customStyle="1" w:styleId="Abstract">
    <w:name w:val="Abstract"/>
    <w:basedOn w:val="Normal"/>
    <w:next w:val="Keywords"/>
    <w:qFormat/>
    <w:rsid w:val="00C9400F"/>
    <w:pPr>
      <w:autoSpaceDE/>
      <w:autoSpaceDN/>
      <w:spacing w:before="360" w:after="300" w:line="360" w:lineRule="auto"/>
      <w:ind w:left="720" w:right="567"/>
      <w:contextualSpacing/>
    </w:pPr>
    <w:rPr>
      <w:sz w:val="22"/>
      <w:szCs w:val="24"/>
      <w:lang w:val="en-GB" w:eastAsia="en-GB"/>
    </w:rPr>
  </w:style>
  <w:style w:type="paragraph" w:customStyle="1" w:styleId="Keywords">
    <w:name w:val="Keywords"/>
    <w:basedOn w:val="Normal"/>
    <w:next w:val="Paragraph"/>
    <w:qFormat/>
    <w:rsid w:val="00C9400F"/>
    <w:pPr>
      <w:autoSpaceDE/>
      <w:autoSpaceDN/>
      <w:spacing w:before="240" w:after="240" w:line="360" w:lineRule="auto"/>
      <w:ind w:left="720" w:right="567"/>
    </w:pPr>
    <w:rPr>
      <w:sz w:val="22"/>
      <w:szCs w:val="24"/>
      <w:lang w:val="en-GB" w:eastAsia="en-GB"/>
    </w:rPr>
  </w:style>
  <w:style w:type="paragraph" w:customStyle="1" w:styleId="Correspondencedetails">
    <w:name w:val="Correspondence details"/>
    <w:basedOn w:val="Normal"/>
    <w:qFormat/>
    <w:rsid w:val="00C9400F"/>
    <w:pPr>
      <w:autoSpaceDE/>
      <w:autoSpaceDN/>
      <w:spacing w:before="240" w:line="360" w:lineRule="auto"/>
    </w:pPr>
    <w:rPr>
      <w:sz w:val="24"/>
      <w:szCs w:val="24"/>
      <w:lang w:val="en-GB" w:eastAsia="en-GB"/>
    </w:rPr>
  </w:style>
  <w:style w:type="paragraph" w:customStyle="1" w:styleId="Displayedquotation">
    <w:name w:val="Displayed quotation"/>
    <w:basedOn w:val="Normal"/>
    <w:qFormat/>
    <w:rsid w:val="00C9400F"/>
    <w:pPr>
      <w:tabs>
        <w:tab w:val="left" w:pos="1077"/>
        <w:tab w:val="left" w:pos="1440"/>
        <w:tab w:val="left" w:pos="1797"/>
        <w:tab w:val="left" w:pos="2155"/>
        <w:tab w:val="left" w:pos="2512"/>
      </w:tabs>
      <w:autoSpaceDE/>
      <w:autoSpaceDN/>
      <w:spacing w:before="240" w:after="360" w:line="360" w:lineRule="auto"/>
      <w:ind w:left="709" w:right="425"/>
      <w:contextualSpacing/>
    </w:pPr>
    <w:rPr>
      <w:sz w:val="22"/>
      <w:szCs w:val="24"/>
      <w:lang w:val="en-GB" w:eastAsia="en-GB"/>
    </w:rPr>
  </w:style>
  <w:style w:type="paragraph" w:customStyle="1" w:styleId="Numberedlist">
    <w:name w:val="Numbered list"/>
    <w:basedOn w:val="Paragraph"/>
    <w:next w:val="Paragraph"/>
    <w:qFormat/>
    <w:rsid w:val="00C9400F"/>
    <w:pPr>
      <w:widowControl/>
      <w:numPr>
        <w:numId w:val="10"/>
      </w:numPr>
      <w:spacing w:after="240"/>
      <w:contextualSpacing/>
    </w:pPr>
  </w:style>
  <w:style w:type="paragraph" w:customStyle="1" w:styleId="Displayedequation">
    <w:name w:val="Displayed equation"/>
    <w:basedOn w:val="Normal"/>
    <w:next w:val="Paragraph"/>
    <w:qFormat/>
    <w:rsid w:val="00C9400F"/>
    <w:pPr>
      <w:tabs>
        <w:tab w:val="center" w:pos="4253"/>
        <w:tab w:val="right" w:pos="8222"/>
      </w:tabs>
      <w:autoSpaceDE/>
      <w:autoSpaceDN/>
      <w:spacing w:before="240" w:after="240" w:line="480" w:lineRule="auto"/>
      <w:jc w:val="center"/>
    </w:pPr>
    <w:rPr>
      <w:sz w:val="24"/>
      <w:szCs w:val="24"/>
      <w:lang w:val="en-GB" w:eastAsia="en-GB"/>
    </w:rPr>
  </w:style>
  <w:style w:type="paragraph" w:customStyle="1" w:styleId="Acknowledgements">
    <w:name w:val="Acknowledgements"/>
    <w:basedOn w:val="Normal"/>
    <w:next w:val="Normal"/>
    <w:qFormat/>
    <w:rsid w:val="00C9400F"/>
    <w:pPr>
      <w:autoSpaceDE/>
      <w:autoSpaceDN/>
      <w:spacing w:before="120" w:line="360" w:lineRule="auto"/>
    </w:pPr>
    <w:rPr>
      <w:sz w:val="22"/>
      <w:szCs w:val="24"/>
      <w:lang w:val="en-GB" w:eastAsia="en-GB"/>
    </w:rPr>
  </w:style>
  <w:style w:type="paragraph" w:customStyle="1" w:styleId="Tabletitle">
    <w:name w:val="Table title"/>
    <w:basedOn w:val="Normal"/>
    <w:next w:val="Normal"/>
    <w:qFormat/>
    <w:rsid w:val="00C9400F"/>
    <w:pPr>
      <w:autoSpaceDE/>
      <w:autoSpaceDN/>
      <w:spacing w:before="240" w:line="360" w:lineRule="auto"/>
    </w:pPr>
    <w:rPr>
      <w:sz w:val="24"/>
      <w:szCs w:val="24"/>
      <w:lang w:val="en-GB" w:eastAsia="en-GB"/>
    </w:rPr>
  </w:style>
  <w:style w:type="paragraph" w:customStyle="1" w:styleId="Figurecaption0">
    <w:name w:val="Figure caption"/>
    <w:basedOn w:val="Normal"/>
    <w:next w:val="Normal"/>
    <w:qFormat/>
    <w:rsid w:val="00C9400F"/>
    <w:pPr>
      <w:autoSpaceDE/>
      <w:autoSpaceDN/>
      <w:spacing w:before="240" w:line="360" w:lineRule="auto"/>
    </w:pPr>
    <w:rPr>
      <w:sz w:val="24"/>
      <w:szCs w:val="24"/>
      <w:lang w:val="en-GB" w:eastAsia="en-GB"/>
    </w:rPr>
  </w:style>
  <w:style w:type="paragraph" w:customStyle="1" w:styleId="Footnotes">
    <w:name w:val="Footnotes"/>
    <w:basedOn w:val="Normal"/>
    <w:qFormat/>
    <w:rsid w:val="00C9400F"/>
    <w:pPr>
      <w:autoSpaceDE/>
      <w:autoSpaceDN/>
      <w:spacing w:before="120" w:line="360" w:lineRule="auto"/>
      <w:ind w:left="482" w:hanging="482"/>
      <w:contextualSpacing/>
    </w:pPr>
    <w:rPr>
      <w:sz w:val="22"/>
      <w:szCs w:val="24"/>
      <w:lang w:val="en-GB" w:eastAsia="en-GB"/>
    </w:rPr>
  </w:style>
  <w:style w:type="paragraph" w:customStyle="1" w:styleId="Paragraph">
    <w:name w:val="Paragraph"/>
    <w:basedOn w:val="Normal"/>
    <w:next w:val="Newparagraph"/>
    <w:qFormat/>
    <w:rsid w:val="00C9400F"/>
    <w:pPr>
      <w:widowControl w:val="0"/>
      <w:autoSpaceDE/>
      <w:autoSpaceDN/>
      <w:spacing w:before="240" w:line="480" w:lineRule="auto"/>
    </w:pPr>
    <w:rPr>
      <w:sz w:val="24"/>
      <w:szCs w:val="24"/>
      <w:lang w:val="en-GB" w:eastAsia="en-GB"/>
    </w:rPr>
  </w:style>
  <w:style w:type="paragraph" w:customStyle="1" w:styleId="Newparagraph">
    <w:name w:val="New paragraph"/>
    <w:basedOn w:val="Normal"/>
    <w:qFormat/>
    <w:rsid w:val="00C9400F"/>
    <w:pPr>
      <w:autoSpaceDE/>
      <w:autoSpaceDN/>
      <w:spacing w:line="480" w:lineRule="auto"/>
      <w:ind w:firstLine="720"/>
    </w:pPr>
    <w:rPr>
      <w:sz w:val="24"/>
      <w:szCs w:val="24"/>
      <w:lang w:val="en-GB" w:eastAsia="en-GB"/>
    </w:rPr>
  </w:style>
  <w:style w:type="paragraph" w:customStyle="1" w:styleId="Subjectcodes">
    <w:name w:val="Subject codes"/>
    <w:basedOn w:val="Keywords"/>
    <w:next w:val="Paragraph"/>
    <w:qFormat/>
    <w:rsid w:val="00C9400F"/>
  </w:style>
  <w:style w:type="paragraph" w:customStyle="1" w:styleId="Bulletedlist">
    <w:name w:val="Bulleted list"/>
    <w:basedOn w:val="Paragraph"/>
    <w:next w:val="Paragraph"/>
    <w:qFormat/>
    <w:rsid w:val="00C9400F"/>
    <w:pPr>
      <w:widowControl/>
      <w:numPr>
        <w:numId w:val="11"/>
      </w:numPr>
      <w:spacing w:after="240"/>
      <w:contextualSpacing/>
    </w:pPr>
  </w:style>
  <w:style w:type="paragraph" w:customStyle="1" w:styleId="Heading4Paragraph">
    <w:name w:val="Heading 4 + Paragraph"/>
    <w:basedOn w:val="Paragraph"/>
    <w:next w:val="Newparagraph"/>
    <w:qFormat/>
    <w:rsid w:val="00C9400F"/>
    <w:pPr>
      <w:widowControl/>
      <w:spacing w:before="360"/>
    </w:pPr>
  </w:style>
  <w:style w:type="character" w:customStyle="1" w:styleId="st1">
    <w:name w:val="st1"/>
    <w:basedOn w:val="DefaultParagraphFont"/>
    <w:rsid w:val="00C9400F"/>
  </w:style>
  <w:style w:type="character" w:customStyle="1" w:styleId="longtext">
    <w:name w:val="long_text"/>
    <w:basedOn w:val="DefaultParagraphFont"/>
    <w:rsid w:val="00C9400F"/>
  </w:style>
  <w:style w:type="character" w:customStyle="1" w:styleId="hps">
    <w:name w:val="hps"/>
    <w:basedOn w:val="DefaultParagraphFont"/>
    <w:rsid w:val="00C9400F"/>
  </w:style>
  <w:style w:type="character" w:customStyle="1" w:styleId="hpsatn">
    <w:name w:val="hps atn"/>
    <w:basedOn w:val="DefaultParagraphFont"/>
    <w:rsid w:val="00C9400F"/>
  </w:style>
  <w:style w:type="paragraph" w:customStyle="1" w:styleId="a0">
    <w:name w:val="表"/>
    <w:basedOn w:val="Normal"/>
    <w:link w:val="a1"/>
    <w:rsid w:val="00C9400F"/>
    <w:pPr>
      <w:widowControl w:val="0"/>
      <w:autoSpaceDE/>
      <w:autoSpaceDN/>
      <w:spacing w:line="360" w:lineRule="auto"/>
      <w:ind w:firstLineChars="200" w:firstLine="480"/>
      <w:jc w:val="center"/>
    </w:pPr>
    <w:rPr>
      <w:rFonts w:ascii="Calibri" w:hAnsi="Calibri"/>
    </w:rPr>
  </w:style>
  <w:style w:type="character" w:customStyle="1" w:styleId="a1">
    <w:name w:val="表 字元"/>
    <w:link w:val="a0"/>
    <w:locked/>
    <w:rsid w:val="00C9400F"/>
    <w:rPr>
      <w:rFonts w:ascii="Calibri" w:eastAsia="PMingLiU" w:hAnsi="Calibri"/>
    </w:rPr>
  </w:style>
  <w:style w:type="paragraph" w:customStyle="1" w:styleId="a2">
    <w:name w:val="正文"/>
    <w:basedOn w:val="Normal"/>
    <w:link w:val="a3"/>
    <w:rsid w:val="00C9400F"/>
    <w:pPr>
      <w:widowControl w:val="0"/>
      <w:autoSpaceDE/>
      <w:autoSpaceDN/>
      <w:spacing w:line="360" w:lineRule="auto"/>
      <w:ind w:firstLineChars="200" w:firstLine="200"/>
      <w:jc w:val="both"/>
    </w:pPr>
    <w:rPr>
      <w:rFonts w:ascii="Calibri" w:hAnsi="Calibri"/>
    </w:rPr>
  </w:style>
  <w:style w:type="character" w:customStyle="1" w:styleId="a3">
    <w:name w:val="正文 字元"/>
    <w:link w:val="a2"/>
    <w:locked/>
    <w:rsid w:val="00C9400F"/>
    <w:rPr>
      <w:rFonts w:ascii="Calibri" w:eastAsia="PMingLiU" w:hAnsi="Calibri"/>
    </w:rPr>
  </w:style>
  <w:style w:type="character" w:customStyle="1" w:styleId="shorttext">
    <w:name w:val="short_text"/>
    <w:basedOn w:val="DefaultParagraphFont"/>
    <w:rsid w:val="00C9400F"/>
  </w:style>
  <w:style w:type="paragraph" w:customStyle="1" w:styleId="a4">
    <w:name w:val="圖"/>
    <w:basedOn w:val="Normal"/>
    <w:link w:val="a5"/>
    <w:rsid w:val="00C9400F"/>
    <w:pPr>
      <w:widowControl w:val="0"/>
      <w:autoSpaceDE/>
      <w:autoSpaceDN/>
      <w:spacing w:line="360" w:lineRule="auto"/>
      <w:ind w:firstLineChars="200" w:firstLine="480"/>
      <w:jc w:val="center"/>
    </w:pPr>
    <w:rPr>
      <w:rFonts w:ascii="Calibri" w:hAnsi="Calibri"/>
    </w:rPr>
  </w:style>
  <w:style w:type="character" w:customStyle="1" w:styleId="a5">
    <w:name w:val="圖 字元"/>
    <w:link w:val="a4"/>
    <w:locked/>
    <w:rsid w:val="00C9400F"/>
    <w:rPr>
      <w:rFonts w:ascii="Calibri" w:eastAsia="PMingLiU" w:hAnsi="Calibri"/>
    </w:rPr>
  </w:style>
  <w:style w:type="character" w:customStyle="1" w:styleId="authoreditorlist">
    <w:name w:val="authoreditorlist"/>
    <w:basedOn w:val="DefaultParagraphFont"/>
    <w:rsid w:val="00C9400F"/>
  </w:style>
  <w:style w:type="character" w:customStyle="1" w:styleId="title-link-wrapper">
    <w:name w:val="title-link-wrapper"/>
    <w:basedOn w:val="DefaultParagraphFont"/>
    <w:rsid w:val="00C9400F"/>
  </w:style>
  <w:style w:type="character" w:customStyle="1" w:styleId="hidden">
    <w:name w:val="hidden"/>
    <w:basedOn w:val="DefaultParagraphFont"/>
    <w:rsid w:val="00C9400F"/>
  </w:style>
  <w:style w:type="character" w:customStyle="1" w:styleId="medium-font">
    <w:name w:val="medium-font"/>
    <w:basedOn w:val="DefaultParagraphFont"/>
    <w:rsid w:val="00C9400F"/>
  </w:style>
  <w:style w:type="character" w:customStyle="1" w:styleId="container">
    <w:name w:val="container"/>
    <w:basedOn w:val="DefaultParagraphFont"/>
    <w:rsid w:val="00C9400F"/>
  </w:style>
  <w:style w:type="character" w:customStyle="1" w:styleId="year">
    <w:name w:val="year"/>
    <w:basedOn w:val="DefaultParagraphFont"/>
    <w:rsid w:val="00C9400F"/>
  </w:style>
  <w:style w:type="character" w:customStyle="1" w:styleId="info">
    <w:name w:val="info"/>
    <w:basedOn w:val="DefaultParagraphFont"/>
    <w:rsid w:val="00C9400F"/>
  </w:style>
  <w:style w:type="character" w:customStyle="1" w:styleId="volume">
    <w:name w:val="volume"/>
    <w:basedOn w:val="DefaultParagraphFont"/>
    <w:rsid w:val="00C9400F"/>
  </w:style>
  <w:style w:type="character" w:customStyle="1" w:styleId="issue">
    <w:name w:val="issue"/>
    <w:basedOn w:val="DefaultParagraphFont"/>
    <w:rsid w:val="00C9400F"/>
  </w:style>
  <w:style w:type="character" w:customStyle="1" w:styleId="pages">
    <w:name w:val="pages"/>
    <w:basedOn w:val="DefaultParagraphFont"/>
    <w:rsid w:val="00C9400F"/>
  </w:style>
  <w:style w:type="character" w:customStyle="1" w:styleId="author0">
    <w:name w:val="author"/>
    <w:basedOn w:val="DefaultParagraphFont"/>
    <w:rsid w:val="00C9400F"/>
  </w:style>
  <w:style w:type="character" w:customStyle="1" w:styleId="authors">
    <w:name w:val="authors"/>
    <w:basedOn w:val="DefaultParagraphFont"/>
    <w:rsid w:val="00C9400F"/>
  </w:style>
  <w:style w:type="character" w:customStyle="1" w:styleId="sep">
    <w:name w:val="sep"/>
    <w:basedOn w:val="DefaultParagraphFont"/>
    <w:rsid w:val="00C9400F"/>
  </w:style>
  <w:style w:type="character" w:customStyle="1" w:styleId="publication">
    <w:name w:val="publication"/>
    <w:basedOn w:val="DefaultParagraphFont"/>
    <w:rsid w:val="00C9400F"/>
  </w:style>
  <w:style w:type="paragraph" w:customStyle="1" w:styleId="11">
    <w:name w:val="標號1"/>
    <w:basedOn w:val="Normal"/>
    <w:rsid w:val="00C9400F"/>
    <w:pPr>
      <w:autoSpaceDE/>
      <w:autoSpaceDN/>
      <w:spacing w:before="100" w:beforeAutospacing="1" w:after="100" w:afterAutospacing="1"/>
    </w:pPr>
    <w:rPr>
      <w:rFonts w:ascii="PMingLiU" w:hAnsi="PMingLiU" w:cs="PMingLiU"/>
      <w:sz w:val="24"/>
      <w:szCs w:val="24"/>
      <w:lang w:eastAsia="zh-TW"/>
    </w:rPr>
  </w:style>
  <w:style w:type="character" w:customStyle="1" w:styleId="snippet">
    <w:name w:val="snippet"/>
    <w:rsid w:val="00C9400F"/>
    <w:rPr>
      <w:color w:val="E37222"/>
    </w:rPr>
  </w:style>
  <w:style w:type="table" w:styleId="TableClassic1">
    <w:name w:val="Table Classic 1"/>
    <w:basedOn w:val="TableNormal"/>
    <w:rsid w:val="00C9400F"/>
    <w:pPr>
      <w:spacing w:line="480" w:lineRule="auto"/>
    </w:pPr>
    <w:rPr>
      <w:rFonts w:eastAsia="PMingLi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3Char">
    <w:name w:val="Heading 3 Char"/>
    <w:locked/>
    <w:rsid w:val="00C9400F"/>
    <w:rPr>
      <w:rFonts w:ascii="Arial" w:eastAsia="DFKai-SB" w:hAnsi="Arial" w:cs="Times New Roman"/>
      <w:b/>
      <w:bCs/>
      <w:sz w:val="36"/>
      <w:szCs w:val="36"/>
    </w:rPr>
  </w:style>
  <w:style w:type="character" w:customStyle="1" w:styleId="atn">
    <w:name w:val="atn"/>
    <w:basedOn w:val="DefaultParagraphFont"/>
    <w:rsid w:val="00C9400F"/>
  </w:style>
  <w:style w:type="table" w:styleId="TableGrid1">
    <w:name w:val="Table Grid 1"/>
    <w:basedOn w:val="TableNormal"/>
    <w:rsid w:val="00C9400F"/>
    <w:pPr>
      <w:spacing w:line="480" w:lineRule="auto"/>
    </w:pPr>
    <w:rPr>
      <w:rFonts w:eastAsia="PMingLi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tcsub2">
    <w:name w:val="tc_sub2"/>
    <w:basedOn w:val="DefaultParagraphFont"/>
    <w:rsid w:val="00C9400F"/>
  </w:style>
  <w:style w:type="character" w:customStyle="1" w:styleId="longtextshorttext">
    <w:name w:val="long_text short_text"/>
    <w:basedOn w:val="DefaultParagraphFont"/>
    <w:rsid w:val="00C9400F"/>
  </w:style>
  <w:style w:type="character" w:customStyle="1" w:styleId="ft">
    <w:name w:val="ft"/>
    <w:basedOn w:val="DefaultParagraphFont"/>
    <w:rsid w:val="00C9400F"/>
  </w:style>
  <w:style w:type="paragraph" w:customStyle="1" w:styleId="Default">
    <w:name w:val="Default"/>
    <w:rsid w:val="00C9400F"/>
    <w:pPr>
      <w:widowControl w:val="0"/>
      <w:autoSpaceDE w:val="0"/>
      <w:autoSpaceDN w:val="0"/>
      <w:adjustRightInd w:val="0"/>
    </w:pPr>
    <w:rPr>
      <w:rFonts w:eastAsia="PMingLiU"/>
      <w:color w:val="000000"/>
      <w:sz w:val="24"/>
      <w:szCs w:val="24"/>
      <w:lang w:eastAsia="zh-TW"/>
    </w:rPr>
  </w:style>
  <w:style w:type="paragraph" w:customStyle="1" w:styleId="a6">
    <w:name w:val="參考書目"/>
    <w:basedOn w:val="Normal"/>
    <w:qFormat/>
    <w:rsid w:val="00C9400F"/>
    <w:pPr>
      <w:widowControl w:val="0"/>
      <w:tabs>
        <w:tab w:val="left" w:pos="456"/>
      </w:tabs>
      <w:adjustRightInd w:val="0"/>
      <w:snapToGrid w:val="0"/>
      <w:spacing w:line="240" w:lineRule="atLeast"/>
      <w:jc w:val="both"/>
    </w:pPr>
    <w:rPr>
      <w:rFonts w:cs="Cambria"/>
    </w:rPr>
  </w:style>
  <w:style w:type="character" w:customStyle="1" w:styleId="TK1">
    <w:name w:val="[TK中文]標準內文 字元1"/>
    <w:rsid w:val="00C9400F"/>
    <w:rPr>
      <w:rFonts w:eastAsia="PMingLiU"/>
      <w:noProof w:val="0"/>
      <w:kern w:val="2"/>
      <w:sz w:val="24"/>
      <w:szCs w:val="24"/>
      <w:lang w:val="en-US" w:eastAsia="zh-TW" w:bidi="ar-SA"/>
    </w:rPr>
  </w:style>
  <w:style w:type="character" w:styleId="HTMLTypewriter">
    <w:name w:val="HTML Typewriter"/>
    <w:rsid w:val="00C9400F"/>
    <w:rPr>
      <w:rFonts w:ascii="Courier New" w:eastAsia="Times New Roman" w:hAnsi="Courier New" w:cs="Courier New"/>
      <w:sz w:val="20"/>
      <w:szCs w:val="20"/>
    </w:rPr>
  </w:style>
  <w:style w:type="paragraph" w:customStyle="1" w:styleId="Paper-Title">
    <w:name w:val="Paper-Title"/>
    <w:basedOn w:val="Normal"/>
    <w:rsid w:val="00C9400F"/>
    <w:pPr>
      <w:autoSpaceDE/>
      <w:autoSpaceDN/>
      <w:spacing w:after="120"/>
      <w:jc w:val="center"/>
    </w:pPr>
    <w:rPr>
      <w:rFonts w:ascii="Helvetica" w:hAnsi="Helvetica"/>
      <w:b/>
      <w:sz w:val="36"/>
    </w:rPr>
  </w:style>
  <w:style w:type="character" w:customStyle="1" w:styleId="PlainTextChar">
    <w:name w:val="Plain Text Char"/>
    <w:link w:val="PlainText"/>
    <w:rsid w:val="00C9400F"/>
    <w:rPr>
      <w:rFonts w:ascii="Courier New" w:eastAsia="PMingLiU" w:hAnsi="Courier New"/>
      <w:lang w:eastAsia="en-US"/>
    </w:rPr>
  </w:style>
  <w:style w:type="character" w:styleId="HTMLCite">
    <w:name w:val="HTML Cite"/>
    <w:uiPriority w:val="99"/>
    <w:unhideWhenUsed/>
    <w:rsid w:val="00C9400F"/>
    <w:rPr>
      <w:i/>
      <w:iCs/>
    </w:rPr>
  </w:style>
  <w:style w:type="character" w:customStyle="1" w:styleId="pubyear">
    <w:name w:val="pubyear"/>
    <w:basedOn w:val="DefaultParagraphFont"/>
    <w:rsid w:val="00C9400F"/>
  </w:style>
  <w:style w:type="character" w:customStyle="1" w:styleId="articletitle0">
    <w:name w:val="articletitle"/>
    <w:basedOn w:val="DefaultParagraphFont"/>
    <w:rsid w:val="00C9400F"/>
  </w:style>
  <w:style w:type="character" w:customStyle="1" w:styleId="journaltitle3">
    <w:name w:val="journaltitle3"/>
    <w:rsid w:val="00C9400F"/>
    <w:rPr>
      <w:i/>
      <w:iCs/>
    </w:rPr>
  </w:style>
  <w:style w:type="character" w:customStyle="1" w:styleId="vol3">
    <w:name w:val="vol3"/>
    <w:rsid w:val="00C9400F"/>
    <w:rPr>
      <w:b/>
      <w:bCs/>
    </w:rPr>
  </w:style>
  <w:style w:type="character" w:customStyle="1" w:styleId="pagefirst">
    <w:name w:val="pagefirst"/>
    <w:basedOn w:val="DefaultParagraphFont"/>
    <w:rsid w:val="00C9400F"/>
  </w:style>
  <w:style w:type="character" w:customStyle="1" w:styleId="pagelast">
    <w:name w:val="pagelast"/>
    <w:basedOn w:val="DefaultParagraphFont"/>
    <w:rsid w:val="00C9400F"/>
  </w:style>
  <w:style w:type="character" w:customStyle="1" w:styleId="Heading5Char">
    <w:name w:val="Heading 5 Char"/>
    <w:link w:val="Heading5"/>
    <w:rsid w:val="008F1751"/>
    <w:rPr>
      <w:rFonts w:eastAsia="PMingLiU"/>
      <w:b/>
      <w:lang w:eastAsia="en-US"/>
    </w:rPr>
  </w:style>
  <w:style w:type="character" w:customStyle="1" w:styleId="Heading6Char">
    <w:name w:val="Heading 6 Char"/>
    <w:link w:val="Heading6"/>
    <w:rsid w:val="008F1751"/>
    <w:rPr>
      <w:rFonts w:eastAsia="PMingLiU"/>
      <w:i/>
      <w:sz w:val="22"/>
      <w:lang w:eastAsia="en-US"/>
    </w:rPr>
  </w:style>
  <w:style w:type="character" w:customStyle="1" w:styleId="Heading7Char">
    <w:name w:val="Heading 7 Char"/>
    <w:link w:val="Heading7"/>
    <w:rsid w:val="008F1751"/>
    <w:rPr>
      <w:rFonts w:ascii="Arial" w:eastAsia="PMingLiU" w:hAnsi="Arial"/>
      <w:lang w:eastAsia="en-US"/>
    </w:rPr>
  </w:style>
  <w:style w:type="character" w:customStyle="1" w:styleId="Heading8Char">
    <w:name w:val="Heading 8 Char"/>
    <w:link w:val="Heading8"/>
    <w:rsid w:val="008F1751"/>
    <w:rPr>
      <w:rFonts w:ascii="Arial" w:eastAsia="PMingLiU" w:hAnsi="Arial"/>
      <w:i/>
      <w:lang w:eastAsia="en-US"/>
    </w:rPr>
  </w:style>
  <w:style w:type="character" w:customStyle="1" w:styleId="Heading9Char">
    <w:name w:val="Heading 9 Char"/>
    <w:link w:val="Heading9"/>
    <w:rsid w:val="008F1751"/>
    <w:rPr>
      <w:rFonts w:ascii="Arial" w:eastAsia="PMingLiU" w:hAnsi="Arial"/>
      <w:b/>
      <w:i/>
      <w:sz w:val="18"/>
      <w:lang w:eastAsia="en-US"/>
    </w:rPr>
  </w:style>
  <w:style w:type="character" w:customStyle="1" w:styleId="FootnoteTextChar">
    <w:name w:val="Footnote Text Char"/>
    <w:link w:val="FootnoteText"/>
    <w:rsid w:val="008F1751"/>
    <w:rPr>
      <w:rFonts w:eastAsia="PMingLiU"/>
      <w:lang w:eastAsia="en-US"/>
    </w:rPr>
  </w:style>
  <w:style w:type="paragraph" w:styleId="TOAHeading">
    <w:name w:val="toa heading"/>
    <w:next w:val="Normal"/>
    <w:unhideWhenUsed/>
    <w:rsid w:val="008F1751"/>
    <w:pPr>
      <w:spacing w:before="120"/>
      <w:jc w:val="both"/>
    </w:pPr>
    <w:rPr>
      <w:rFonts w:ascii="Arial" w:eastAsia="PMingLiU" w:hAnsi="Arial" w:cs="Arial"/>
      <w:kern w:val="28"/>
      <w:sz w:val="24"/>
      <w:szCs w:val="24"/>
    </w:rPr>
  </w:style>
  <w:style w:type="character" w:customStyle="1" w:styleId="TitleChar">
    <w:name w:val="Title Char"/>
    <w:link w:val="Title"/>
    <w:rsid w:val="008F1751"/>
    <w:rPr>
      <w:rFonts w:ascii="Garamond" w:eastAsia="PMingLiU" w:hAnsi="Garamond"/>
      <w:b/>
      <w:sz w:val="28"/>
      <w:lang w:eastAsia="en-US"/>
    </w:rPr>
  </w:style>
  <w:style w:type="character" w:customStyle="1" w:styleId="BodyTextIndentChar">
    <w:name w:val="Body Text Indent Char"/>
    <w:link w:val="BodyTextIndent"/>
    <w:rsid w:val="008F1751"/>
    <w:rPr>
      <w:rFonts w:eastAsia="PMingLiU"/>
      <w:sz w:val="24"/>
      <w:lang w:eastAsia="en-US"/>
    </w:rPr>
  </w:style>
  <w:style w:type="paragraph" w:styleId="ListContinue2">
    <w:name w:val="List Continue 2"/>
    <w:unhideWhenUsed/>
    <w:rsid w:val="008F1751"/>
    <w:pPr>
      <w:spacing w:after="120"/>
      <w:ind w:leftChars="400" w:left="960"/>
      <w:jc w:val="both"/>
    </w:pPr>
    <w:rPr>
      <w:rFonts w:eastAsia="PMingLiU"/>
      <w:kern w:val="28"/>
    </w:rPr>
  </w:style>
  <w:style w:type="character" w:customStyle="1" w:styleId="BodyText2Char">
    <w:name w:val="Body Text 2 Char"/>
    <w:link w:val="BodyText2"/>
    <w:rsid w:val="008F1751"/>
    <w:rPr>
      <w:rFonts w:eastAsia="PMingLiU"/>
      <w:sz w:val="18"/>
      <w:lang w:eastAsia="en-US"/>
    </w:rPr>
  </w:style>
  <w:style w:type="character" w:customStyle="1" w:styleId="BodyText3Char">
    <w:name w:val="Body Text 3 Char"/>
    <w:link w:val="BodyText3"/>
    <w:rsid w:val="008F1751"/>
    <w:rPr>
      <w:rFonts w:eastAsia="PMingLiU"/>
      <w:color w:val="FF0000"/>
      <w:sz w:val="24"/>
      <w:lang w:eastAsia="en-US"/>
    </w:rPr>
  </w:style>
  <w:style w:type="character" w:customStyle="1" w:styleId="BodyTextIndent2Char">
    <w:name w:val="Body Text Indent 2 Char"/>
    <w:link w:val="BodyTextIndent2"/>
    <w:rsid w:val="008F1751"/>
    <w:rPr>
      <w:rFonts w:eastAsia="PMingLiU"/>
      <w:sz w:val="24"/>
      <w:lang w:eastAsia="en-US"/>
    </w:rPr>
  </w:style>
  <w:style w:type="character" w:customStyle="1" w:styleId="BodyTextIndent3Char">
    <w:name w:val="Body Text Indent 3 Char"/>
    <w:link w:val="BodyTextIndent3"/>
    <w:rsid w:val="008F1751"/>
    <w:rPr>
      <w:rFonts w:eastAsia="PMingLiU"/>
      <w:sz w:val="24"/>
      <w:lang w:eastAsia="en-US"/>
    </w:rPr>
  </w:style>
  <w:style w:type="character" w:customStyle="1" w:styleId="DocumentMapChar">
    <w:name w:val="Document Map Char"/>
    <w:link w:val="DocumentMap"/>
    <w:semiHidden/>
    <w:rsid w:val="008F1751"/>
    <w:rPr>
      <w:rFonts w:ascii="Tahoma" w:eastAsia="PMingLiU" w:hAnsi="Tahoma"/>
      <w:shd w:val="clear" w:color="auto" w:fill="000080"/>
      <w:lang w:eastAsia="en-US"/>
    </w:rPr>
  </w:style>
  <w:style w:type="paragraph" w:customStyle="1" w:styleId="12">
    <w:name w:val="引文1"/>
    <w:qFormat/>
    <w:rsid w:val="008F1751"/>
    <w:pPr>
      <w:ind w:left="567" w:right="565"/>
      <w:jc w:val="both"/>
    </w:pPr>
    <w:rPr>
      <w:rFonts w:eastAsia="PMingLiU"/>
      <w:kern w:val="28"/>
    </w:rPr>
  </w:style>
  <w:style w:type="character" w:customStyle="1" w:styleId="Context">
    <w:name w:val="Context 字元 字元 字元"/>
    <w:link w:val="Context0"/>
    <w:locked/>
    <w:rsid w:val="008F1751"/>
    <w:rPr>
      <w:b/>
      <w:kern w:val="2"/>
      <w:sz w:val="24"/>
      <w:szCs w:val="24"/>
      <w:lang w:val="en-US" w:eastAsia="en-US" w:bidi="ar-SA"/>
    </w:rPr>
  </w:style>
  <w:style w:type="paragraph" w:customStyle="1" w:styleId="Context0">
    <w:name w:val="Context 字元 字元"/>
    <w:link w:val="Context"/>
    <w:qFormat/>
    <w:rsid w:val="008F1751"/>
    <w:pPr>
      <w:widowControl w:val="0"/>
      <w:snapToGrid w:val="0"/>
      <w:spacing w:line="480" w:lineRule="auto"/>
    </w:pPr>
    <w:rPr>
      <w:b/>
      <w:kern w:val="2"/>
      <w:sz w:val="24"/>
      <w:szCs w:val="24"/>
    </w:rPr>
  </w:style>
  <w:style w:type="paragraph" w:customStyle="1" w:styleId="Context1">
    <w:name w:val="Context 字元"/>
    <w:qFormat/>
    <w:rsid w:val="008F1751"/>
    <w:pPr>
      <w:widowControl w:val="0"/>
      <w:snapToGrid w:val="0"/>
      <w:spacing w:line="480" w:lineRule="auto"/>
    </w:pPr>
    <w:rPr>
      <w:rFonts w:eastAsia="PMingLiU"/>
      <w:kern w:val="2"/>
      <w:sz w:val="24"/>
      <w:szCs w:val="24"/>
      <w:lang w:eastAsia="zh-TW"/>
    </w:rPr>
  </w:style>
  <w:style w:type="character" w:customStyle="1" w:styleId="ETSNormalChar">
    <w:name w:val="ET&amp;S_Normal Char"/>
    <w:link w:val="ETSNormal"/>
    <w:rsid w:val="00A52B40"/>
    <w:rPr>
      <w:color w:val="000000"/>
      <w:kern w:val="28"/>
      <w:lang w:eastAsia="en-NZ" w:bidi="he-IL"/>
    </w:rPr>
  </w:style>
  <w:style w:type="character" w:customStyle="1" w:styleId="CaptionChar">
    <w:name w:val="Caption Char"/>
    <w:aliases w:val="TF Char,Caption Char Char Char Char"/>
    <w:link w:val="Caption"/>
    <w:uiPriority w:val="35"/>
    <w:rsid w:val="00A52B40"/>
    <w:rPr>
      <w:rFonts w:ascii="Garamond" w:eastAsia="Batang" w:hAnsi="Garamond"/>
      <w:b/>
      <w:color w:val="000000"/>
      <w:kern w:val="2"/>
      <w:sz w:val="28"/>
      <w:szCs w:val="24"/>
      <w:lang w:eastAsia="ko-KR" w:bidi="ar-SA"/>
    </w:rPr>
  </w:style>
  <w:style w:type="paragraph" w:customStyle="1" w:styleId="H1">
    <w:name w:val="H1"/>
    <w:basedOn w:val="H2"/>
    <w:rsid w:val="00A52B40"/>
    <w:pPr>
      <w:widowControl w:val="0"/>
      <w:autoSpaceDE/>
      <w:autoSpaceDN/>
      <w:jc w:val="both"/>
    </w:pPr>
    <w:rPr>
      <w:sz w:val="24"/>
      <w:szCs w:val="24"/>
    </w:rPr>
  </w:style>
  <w:style w:type="paragraph" w:customStyle="1" w:styleId="ColorfulList-Accent11">
    <w:name w:val="Colorful List - Accent 11"/>
    <w:basedOn w:val="Normal"/>
    <w:uiPriority w:val="34"/>
    <w:qFormat/>
    <w:rsid w:val="00A52B40"/>
    <w:pPr>
      <w:autoSpaceDE/>
      <w:autoSpaceDN/>
      <w:ind w:left="720"/>
      <w:contextualSpacing/>
    </w:pPr>
    <w:rPr>
      <w:rFonts w:ascii="Calibri" w:hAnsi="Calibri"/>
      <w:sz w:val="22"/>
      <w:szCs w:val="22"/>
    </w:rPr>
  </w:style>
  <w:style w:type="character" w:customStyle="1" w:styleId="CommentTextChar">
    <w:name w:val="Comment Text Char"/>
    <w:uiPriority w:val="99"/>
    <w:rsid w:val="00A52B40"/>
    <w:rPr>
      <w:sz w:val="20"/>
      <w:szCs w:val="20"/>
    </w:rPr>
  </w:style>
  <w:style w:type="table" w:customStyle="1" w:styleId="LightShading1">
    <w:name w:val="Light Shading1"/>
    <w:basedOn w:val="TableNormal"/>
    <w:uiPriority w:val="60"/>
    <w:rsid w:val="00A52B40"/>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A52B40"/>
    <w:rPr>
      <w:rFonts w:ascii="Calibri" w:eastAsia="Calibri" w:hAnsi="Calibri"/>
      <w:color w:val="000000"/>
      <w:sz w:val="22"/>
      <w:szCs w:val="22"/>
    </w:rPr>
    <w:tblPr>
      <w:tblStyleRowBandSize w:val="1"/>
      <w:tblStyleColBandSize w:val="1"/>
      <w:tblBorders>
        <w:top w:val="single" w:sz="8" w:space="0" w:color="000000"/>
        <w:bottom w:val="single" w:sz="8" w:space="0" w:color="000000"/>
      </w:tblBorders>
    </w:tblPr>
    <w:tblStylePr w:type="firstRow">
      <w:rPr>
        <w:rFonts w:ascii="Century" w:eastAsia="Times New Roman" w:hAnsi="Century"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Shading1-Accent4">
    <w:name w:val="Medium Shading 1 Accent 4"/>
    <w:basedOn w:val="TableNormal"/>
    <w:uiPriority w:val="68"/>
    <w:rsid w:val="00A52B40"/>
    <w:rPr>
      <w:rFonts w:ascii="Cambria" w:eastAsia="PMingLiU"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MediumGrid21">
    <w:name w:val="Medium Grid 21"/>
    <w:basedOn w:val="TableNormal"/>
    <w:uiPriority w:val="68"/>
    <w:rsid w:val="00A52B40"/>
    <w:rPr>
      <w:rFonts w:ascii="Cambria" w:eastAsia="PMingLiU"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TableList4">
    <w:name w:val="Table List 4"/>
    <w:basedOn w:val="TableNormal"/>
    <w:rsid w:val="00A52B40"/>
    <w:pPr>
      <w:jc w:val="both"/>
    </w:pPr>
    <w:rPr>
      <w:rFonts w:eastAsia="PMingLi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cit-in-place-nohover">
    <w:name w:val="cit-in-place-nohover"/>
    <w:basedOn w:val="DefaultParagraphFont"/>
    <w:rsid w:val="00A52B40"/>
  </w:style>
  <w:style w:type="table" w:styleId="TableSimple2">
    <w:name w:val="Table Simple 2"/>
    <w:basedOn w:val="TableNormal"/>
    <w:rsid w:val="00A52B40"/>
    <w:pPr>
      <w:jc w:val="both"/>
    </w:pPr>
    <w:rPr>
      <w:rFonts w:eastAsia="PMingLi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character" w:customStyle="1" w:styleId="UnresolvedMention1">
    <w:name w:val="Unresolved Mention1"/>
    <w:uiPriority w:val="99"/>
    <w:semiHidden/>
    <w:unhideWhenUsed/>
    <w:rsid w:val="009C7BDF"/>
    <w:rPr>
      <w:color w:val="605E5C"/>
      <w:shd w:val="clear" w:color="auto" w:fill="E1DFDD"/>
    </w:rPr>
  </w:style>
  <w:style w:type="character" w:customStyle="1" w:styleId="markedcontent">
    <w:name w:val="markedcontent"/>
    <w:basedOn w:val="DefaultParagraphFont"/>
    <w:rsid w:val="00401E46"/>
  </w:style>
  <w:style w:type="character" w:styleId="UnresolvedMention">
    <w:name w:val="Unresolved Mention"/>
    <w:basedOn w:val="DefaultParagraphFont"/>
    <w:uiPriority w:val="99"/>
    <w:semiHidden/>
    <w:unhideWhenUsed/>
    <w:rsid w:val="00A509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6040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ET%20&amp;%20S\e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2E953-FACB-4105-9F8B-88DD07522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ets.dot</Template>
  <TotalTime>5</TotalTime>
  <Pages>5</Pages>
  <Words>1946</Words>
  <Characters>11094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PSYCHOLOGY AND EDUCATION</vt:lpstr>
    </vt:vector>
  </TitlesOfParts>
  <Company/>
  <LinksUpToDate>false</LinksUpToDate>
  <CharactersWithSpaces>13014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PSYCHOLOGY AND EDUCATION</dc:title>
  <dc:creator>Author Detail</dc:creator>
  <cp:lastModifiedBy>Azhagan Azhagan</cp:lastModifiedBy>
  <cp:revision>2</cp:revision>
  <cp:lastPrinted>2023-05-03T11:34:00Z</cp:lastPrinted>
  <dcterms:created xsi:type="dcterms:W3CDTF">2023-09-06T02:25:00Z</dcterms:created>
  <dcterms:modified xsi:type="dcterms:W3CDTF">2023-09-06T02:25:00Z</dcterms:modified>
</cp:coreProperties>
</file>