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9AC" w:rsidRDefault="00C769AC" w:rsidP="00935A34">
      <w:pPr>
        <w:spacing w:after="100" w:afterAutospacing="1"/>
        <w:rPr>
          <w:rFonts w:ascii="Times New Roman" w:hAnsi="Times New Roman" w:cs="Times New Roman"/>
          <w:b/>
          <w:sz w:val="32"/>
        </w:rPr>
      </w:pPr>
    </w:p>
    <w:p w:rsidR="00C769AC" w:rsidRPr="009F4547" w:rsidRDefault="00C769AC" w:rsidP="009F4547">
      <w:pPr>
        <w:spacing w:after="0"/>
        <w:jc w:val="center"/>
        <w:rPr>
          <w:rFonts w:ascii="Times New Roman" w:hAnsi="Times New Roman" w:cs="Times New Roman"/>
          <w:b/>
          <w:sz w:val="44"/>
        </w:rPr>
      </w:pPr>
      <w:r w:rsidRPr="009F4547">
        <w:rPr>
          <w:rFonts w:ascii="Times New Roman" w:hAnsi="Times New Roman" w:cs="Times New Roman"/>
          <w:b/>
          <w:sz w:val="44"/>
        </w:rPr>
        <w:t xml:space="preserve">A Study on Consumer Preference towards </w:t>
      </w:r>
    </w:p>
    <w:p w:rsidR="009F4547" w:rsidRPr="009F4547" w:rsidRDefault="00C769AC" w:rsidP="009F4547">
      <w:pPr>
        <w:spacing w:after="0" w:line="360" w:lineRule="auto"/>
        <w:jc w:val="center"/>
        <w:rPr>
          <w:rFonts w:ascii="Times New Roman" w:hAnsi="Times New Roman" w:cs="Times New Roman"/>
          <w:b/>
          <w:sz w:val="44"/>
        </w:rPr>
      </w:pPr>
      <w:r w:rsidRPr="009F4547">
        <w:rPr>
          <w:rFonts w:ascii="Times New Roman" w:hAnsi="Times New Roman" w:cs="Times New Roman"/>
          <w:b/>
          <w:sz w:val="44"/>
        </w:rPr>
        <w:t>Instant Foods</w:t>
      </w:r>
    </w:p>
    <w:p w:rsidR="00B51FDC" w:rsidRPr="009F4547" w:rsidRDefault="00C769AC" w:rsidP="009F4547">
      <w:pPr>
        <w:tabs>
          <w:tab w:val="left" w:pos="1910"/>
        </w:tabs>
        <w:spacing w:line="360" w:lineRule="auto"/>
        <w:jc w:val="center"/>
        <w:rPr>
          <w:rFonts w:ascii="Times New Roman" w:hAnsi="Times New Roman" w:cs="Times New Roman"/>
          <w:sz w:val="20"/>
          <w:szCs w:val="24"/>
        </w:rPr>
      </w:pPr>
      <w:r w:rsidRPr="009F4547">
        <w:rPr>
          <w:rFonts w:ascii="Times New Roman" w:hAnsi="Times New Roman" w:cs="Times New Roman"/>
          <w:sz w:val="20"/>
        </w:rPr>
        <w:t>Bhoomi H K</w:t>
      </w:r>
      <w:r w:rsidR="009F4547" w:rsidRPr="009F4547">
        <w:rPr>
          <w:rFonts w:ascii="Times New Roman" w:hAnsi="Times New Roman" w:cs="Times New Roman"/>
          <w:sz w:val="20"/>
        </w:rPr>
        <w:t>*</w:t>
      </w:r>
      <w:r w:rsidRPr="009F4547">
        <w:rPr>
          <w:rFonts w:ascii="Times New Roman" w:hAnsi="Times New Roman" w:cs="Times New Roman"/>
          <w:sz w:val="20"/>
        </w:rPr>
        <w:t xml:space="preserve"> and S V Pravee</w:t>
      </w:r>
      <w:r w:rsidRPr="009F4547">
        <w:rPr>
          <w:rFonts w:ascii="Times New Roman" w:hAnsi="Times New Roman" w:cs="Times New Roman"/>
          <w:sz w:val="20"/>
          <w:szCs w:val="24"/>
        </w:rPr>
        <w:t>n</w:t>
      </w:r>
      <w:r w:rsidR="009F4547" w:rsidRPr="009F4547">
        <w:rPr>
          <w:rFonts w:ascii="Times New Roman" w:hAnsi="Times New Roman" w:cs="Times New Roman"/>
          <w:sz w:val="20"/>
          <w:szCs w:val="24"/>
        </w:rPr>
        <w:t>**</w:t>
      </w:r>
    </w:p>
    <w:p w:rsidR="00C769AC" w:rsidRPr="009F4547" w:rsidRDefault="009F4547" w:rsidP="009F4547">
      <w:pPr>
        <w:tabs>
          <w:tab w:val="left" w:pos="1910"/>
        </w:tabs>
        <w:spacing w:line="360" w:lineRule="auto"/>
        <w:jc w:val="center"/>
        <w:rPr>
          <w:rFonts w:ascii="Times New Roman" w:hAnsi="Times New Roman" w:cs="Times New Roman"/>
          <w:sz w:val="20"/>
          <w:szCs w:val="24"/>
        </w:rPr>
      </w:pPr>
      <w:r w:rsidRPr="009F4547">
        <w:rPr>
          <w:rFonts w:ascii="Times New Roman" w:hAnsi="Times New Roman" w:cs="Times New Roman"/>
          <w:sz w:val="20"/>
          <w:szCs w:val="24"/>
          <w:vertAlign w:val="superscript"/>
        </w:rPr>
        <w:t>*</w:t>
      </w:r>
      <w:r w:rsidR="00C769AC" w:rsidRPr="009F4547">
        <w:rPr>
          <w:rFonts w:ascii="Times New Roman" w:hAnsi="Times New Roman" w:cs="Times New Roman"/>
          <w:sz w:val="20"/>
          <w:szCs w:val="24"/>
        </w:rPr>
        <w:t>MBA student Jerusalem College of Engineering, Chennai</w:t>
      </w:r>
    </w:p>
    <w:p w:rsidR="00C769AC" w:rsidRPr="009F4547" w:rsidRDefault="009F4547" w:rsidP="00C769AC">
      <w:pPr>
        <w:tabs>
          <w:tab w:val="left" w:pos="1910"/>
        </w:tabs>
        <w:jc w:val="center"/>
        <w:rPr>
          <w:rFonts w:ascii="Times New Roman" w:hAnsi="Times New Roman" w:cs="Times New Roman"/>
          <w:szCs w:val="24"/>
        </w:rPr>
      </w:pPr>
      <w:r w:rsidRPr="009F4547">
        <w:rPr>
          <w:rFonts w:ascii="Times New Roman" w:hAnsi="Times New Roman" w:cs="Times New Roman"/>
          <w:sz w:val="20"/>
          <w:vertAlign w:val="superscript"/>
        </w:rPr>
        <w:t>**</w:t>
      </w:r>
      <w:r w:rsidR="00C769AC" w:rsidRPr="009F4547">
        <w:rPr>
          <w:rFonts w:ascii="Times New Roman" w:hAnsi="Times New Roman" w:cs="Times New Roman"/>
          <w:sz w:val="20"/>
        </w:rPr>
        <w:t>Assistant Professor MBA, Jerusalem College of Engineering, Chennai</w:t>
      </w:r>
    </w:p>
    <w:p w:rsidR="00452FC0" w:rsidRDefault="00452FC0" w:rsidP="009F4547">
      <w:pPr>
        <w:pStyle w:val="Heading2"/>
        <w:spacing w:before="231" w:line="360" w:lineRule="auto"/>
        <w:ind w:left="0"/>
        <w:rPr>
          <w:rFonts w:ascii="Times New Roman" w:hAnsi="Times New Roman" w:cs="Times New Roman"/>
          <w:i/>
          <w:sz w:val="24"/>
        </w:rPr>
        <w:sectPr w:rsidR="00452FC0">
          <w:pgSz w:w="11906" w:h="16838"/>
          <w:pgMar w:top="1440" w:right="1440" w:bottom="1440" w:left="1440" w:header="708" w:footer="708" w:gutter="0"/>
          <w:cols w:space="708"/>
          <w:docGrid w:linePitch="360"/>
        </w:sectPr>
      </w:pPr>
    </w:p>
    <w:p w:rsidR="00C769AC" w:rsidRPr="009F4547" w:rsidRDefault="009F4547" w:rsidP="009F4547">
      <w:pPr>
        <w:pStyle w:val="Heading2"/>
        <w:spacing w:before="231" w:line="360" w:lineRule="auto"/>
        <w:ind w:left="0"/>
        <w:rPr>
          <w:rFonts w:ascii="Times New Roman" w:hAnsi="Times New Roman" w:cs="Times New Roman"/>
          <w:b w:val="0"/>
          <w:spacing w:val="-9"/>
          <w:sz w:val="24"/>
        </w:rPr>
      </w:pPr>
      <w:r w:rsidRPr="009F4547">
        <w:rPr>
          <w:rFonts w:ascii="Times New Roman" w:hAnsi="Times New Roman" w:cs="Times New Roman"/>
          <w:i/>
          <w:sz w:val="24"/>
        </w:rPr>
        <w:lastRenderedPageBreak/>
        <w:t>Abstract</w:t>
      </w:r>
      <w:r>
        <w:rPr>
          <w:rFonts w:ascii="Times New Roman" w:hAnsi="Times New Roman" w:cs="Times New Roman"/>
          <w:sz w:val="24"/>
        </w:rPr>
        <w:t xml:space="preserve"> - </w:t>
      </w:r>
      <w:r w:rsidR="00C769AC" w:rsidRPr="009F4547">
        <w:rPr>
          <w:rFonts w:ascii="Times New Roman" w:hAnsi="Times New Roman" w:cs="Times New Roman"/>
          <w:b w:val="0"/>
          <w:i/>
          <w:sz w:val="24"/>
        </w:rPr>
        <w:t xml:space="preserve">Food is an essential part of any living being. Food is the substance consumed to provide nutritional value and support to all the living organisms. In the present scenario, the consumer habits and buying behaviour has changed dramatically. With an increase in urbanization, moving from joint families to nuclear families, changing nature of jobs and businesses, paucity of time, convenience and change in lifestyle, have led consumer’s preferences shift from fresh and healthy food to the food which is ready to use/instant food. Instant food requires less time and energy to cook. The instant food products are prepared and packed in such a way that there is a very little or no need for preparations before consumption. Therefore, it can be used any time by slight heating. This is also the reason why these instant food items are very popular among the young generation. This paper provides an insight about the perception of youngsters of India towards the instant food products. It also </w:t>
      </w:r>
      <w:r w:rsidR="00C769AC" w:rsidRPr="009F4547">
        <w:rPr>
          <w:rFonts w:ascii="Times New Roman" w:hAnsi="Times New Roman" w:cs="Times New Roman"/>
          <w:b w:val="0"/>
          <w:i/>
          <w:sz w:val="24"/>
        </w:rPr>
        <w:lastRenderedPageBreak/>
        <w:t>encompasses the factors which influence the buying decision of instant food products among the youngsters in India.</w:t>
      </w:r>
    </w:p>
    <w:p w:rsidR="00DE6E9E" w:rsidRPr="009F4547" w:rsidRDefault="002260B2" w:rsidP="00C769AC">
      <w:pPr>
        <w:rPr>
          <w:rFonts w:ascii="Times New Roman" w:hAnsi="Times New Roman" w:cs="Times New Roman"/>
          <w:b/>
          <w:sz w:val="24"/>
        </w:rPr>
      </w:pPr>
      <w:r w:rsidRPr="009F4547">
        <w:rPr>
          <w:rFonts w:ascii="Times New Roman" w:hAnsi="Times New Roman" w:cs="Times New Roman"/>
          <w:b/>
          <w:sz w:val="24"/>
        </w:rPr>
        <w:t>Keywords:</w:t>
      </w:r>
      <w:r w:rsidRPr="009F4547">
        <w:rPr>
          <w:rFonts w:ascii="Times New Roman" w:hAnsi="Times New Roman" w:cs="Times New Roman"/>
          <w:b/>
          <w:sz w:val="20"/>
        </w:rPr>
        <w:t xml:space="preserve"> </w:t>
      </w:r>
      <w:r w:rsidRPr="009F4547">
        <w:rPr>
          <w:rFonts w:ascii="Times New Roman" w:hAnsi="Times New Roman" w:cs="Times New Roman"/>
          <w:b/>
          <w:sz w:val="24"/>
        </w:rPr>
        <w:t>Consumer preferences, instant food, convenience food, fast food.</w:t>
      </w:r>
    </w:p>
    <w:p w:rsidR="00DE6E9E" w:rsidRDefault="009F4547" w:rsidP="009F4547">
      <w:pPr>
        <w:jc w:val="center"/>
        <w:rPr>
          <w:rFonts w:ascii="Times New Roman" w:hAnsi="Times New Roman" w:cs="Times New Roman"/>
          <w:b/>
          <w:sz w:val="32"/>
        </w:rPr>
      </w:pPr>
      <w:r>
        <w:rPr>
          <w:rFonts w:ascii="Times New Roman" w:hAnsi="Times New Roman" w:cs="Times New Roman"/>
          <w:b/>
          <w:sz w:val="32"/>
        </w:rPr>
        <w:t xml:space="preserve">I. </w:t>
      </w:r>
      <w:r w:rsidR="00DE6E9E" w:rsidRPr="00DE6E9E">
        <w:rPr>
          <w:rFonts w:ascii="Times New Roman" w:hAnsi="Times New Roman" w:cs="Times New Roman"/>
          <w:b/>
          <w:sz w:val="32"/>
        </w:rPr>
        <w:t>INTRODUCTION</w:t>
      </w:r>
    </w:p>
    <w:p w:rsidR="00DE6E9E" w:rsidRPr="00C26304" w:rsidRDefault="00DE6E9E" w:rsidP="00DE6E9E">
      <w:pPr>
        <w:spacing w:line="360" w:lineRule="auto"/>
        <w:jc w:val="both"/>
        <w:rPr>
          <w:rFonts w:ascii="Times New Roman" w:hAnsi="Times New Roman" w:cs="Times New Roman"/>
          <w:sz w:val="24"/>
        </w:rPr>
      </w:pPr>
      <w:r w:rsidRPr="00C26304">
        <w:rPr>
          <w:rFonts w:ascii="Times New Roman" w:hAnsi="Times New Roman" w:cs="Times New Roman"/>
          <w:sz w:val="24"/>
        </w:rPr>
        <w:t xml:space="preserve">Consumers are the actors in the marketplace. Because of consumers market of food runs. If you talk about consumer, consumers are those who purchases goods and services for their personal consumption. Consumer behaves according to their taste and preferences and sometimes according to the occasions. Consumer behaviour is different for consumer to consumer. It depends of the status, standard of living, the price of product, and many more. Marketers knows the demand of customers by their behavior and the wants towards any of the product. You can say that the behaviour of a consumer is the action which is taken by the consumer before buying the product. Organizations have recognized the </w:t>
      </w:r>
      <w:r w:rsidRPr="00C26304">
        <w:rPr>
          <w:rFonts w:ascii="Times New Roman" w:hAnsi="Times New Roman" w:cs="Times New Roman"/>
          <w:sz w:val="24"/>
        </w:rPr>
        <w:lastRenderedPageBreak/>
        <w:t>importance of consumer satisfaction is now a days. Every organization knows that if they satisfy the consumer then only, they can gain the market share and profit, which is the prime objective of the organizations. Food and nutrition are most important for all the living species. Food contains all the important elements for living organism. Some foods are mouth-watering, when it is of perfect shape, texture and also when it is mouth-watering fragrance. To keep the body healthy and active every living being consumed a chemical substance called ‘food’.</w:t>
      </w:r>
    </w:p>
    <w:p w:rsidR="00DE6E9E" w:rsidRPr="00C26304" w:rsidRDefault="00DE6E9E" w:rsidP="00DE6E9E">
      <w:pPr>
        <w:spacing w:line="360" w:lineRule="auto"/>
        <w:jc w:val="both"/>
        <w:rPr>
          <w:rFonts w:ascii="Times New Roman" w:hAnsi="Times New Roman" w:cs="Times New Roman"/>
          <w:sz w:val="24"/>
        </w:rPr>
      </w:pPr>
      <w:r w:rsidRPr="00C26304">
        <w:rPr>
          <w:rFonts w:ascii="Times New Roman" w:hAnsi="Times New Roman" w:cs="Times New Roman"/>
          <w:sz w:val="24"/>
        </w:rPr>
        <w:t xml:space="preserve"> Instant food means the food which is ready to eat just in few minutes. Now a days, everyone is busy in their day-to-day life and if they get some time then they want to enjoy so, every nine out of ten people prefer ready to make food. Especially in metropolitan city, people don’t have time to cook delightful food. Ready to cook food is a food which takes less time and efforts in preparation. Everyone wants to live a comfortable lifestyle. The demand of processed food is increased in this changing demography and lifestyle of people. The number of working women is increased this is one of the reasons which changed the demand of the processed food in societies and lifestyle. </w:t>
      </w:r>
    </w:p>
    <w:p w:rsidR="00DE6E9E" w:rsidRPr="00DE6E9E" w:rsidRDefault="00DE6E9E" w:rsidP="00935A34">
      <w:pPr>
        <w:spacing w:line="360" w:lineRule="auto"/>
        <w:jc w:val="both"/>
        <w:rPr>
          <w:rFonts w:ascii="Times New Roman" w:hAnsi="Times New Roman" w:cs="Times New Roman"/>
          <w:sz w:val="24"/>
        </w:rPr>
      </w:pPr>
      <w:r w:rsidRPr="00C26304">
        <w:rPr>
          <w:rFonts w:ascii="Times New Roman" w:hAnsi="Times New Roman" w:cs="Times New Roman"/>
          <w:sz w:val="24"/>
        </w:rPr>
        <w:t xml:space="preserve">It also changed the mindset of consumers towards the habit of their eating. Packed </w:t>
      </w:r>
      <w:r w:rsidRPr="00C26304">
        <w:rPr>
          <w:rFonts w:ascii="Times New Roman" w:hAnsi="Times New Roman" w:cs="Times New Roman"/>
          <w:sz w:val="24"/>
        </w:rPr>
        <w:lastRenderedPageBreak/>
        <w:t xml:space="preserve">frozen foods, pickles, juices, packet dosa, and many more are the examples of instant foods which people are buying in their day-to-day life. </w:t>
      </w:r>
    </w:p>
    <w:p w:rsidR="00DE6E9E" w:rsidRPr="006C4567" w:rsidRDefault="00DE6E9E" w:rsidP="00DE6E9E">
      <w:pPr>
        <w:spacing w:line="360" w:lineRule="auto"/>
        <w:jc w:val="both"/>
        <w:rPr>
          <w:rFonts w:ascii="Times New Roman" w:hAnsi="Times New Roman" w:cs="Times New Roman"/>
          <w:sz w:val="24"/>
        </w:rPr>
      </w:pPr>
      <w:r w:rsidRPr="006C4567">
        <w:rPr>
          <w:rFonts w:ascii="Times New Roman" w:hAnsi="Times New Roman" w:cs="Times New Roman"/>
          <w:sz w:val="24"/>
        </w:rPr>
        <w:t>This study will investigate the multifaceted aspects that influence consumer preferences towards instant food. It will explore not only the role of taste and flavor in driving purchasing decisions but also delve into the significance of nutritional concerns and health considerations. The perception of convenience, a pivotal factor in the popularity of instant food, will be analyzed alongside the impact of branding and packaging on consumer choices. By examining these dimensions, the study aims to contribute valuable insights to the food industry, assisting manufacturers in tailoring their offerings to align with</w:t>
      </w:r>
      <w:r>
        <w:rPr>
          <w:rFonts w:ascii="Times New Roman" w:hAnsi="Times New Roman" w:cs="Times New Roman"/>
          <w:sz w:val="24"/>
        </w:rPr>
        <w:t xml:space="preserve"> evolving consumer preferences.</w:t>
      </w:r>
    </w:p>
    <w:p w:rsidR="00DE6E9E" w:rsidRPr="008B0755" w:rsidRDefault="00DE6E9E" w:rsidP="00DE6E9E">
      <w:pPr>
        <w:pStyle w:val="Heading2"/>
        <w:spacing w:before="91"/>
        <w:ind w:right="1398"/>
        <w:rPr>
          <w:rFonts w:ascii="Times New Roman" w:hAnsi="Times New Roman" w:cs="Times New Roman"/>
          <w:sz w:val="32"/>
        </w:rPr>
      </w:pPr>
    </w:p>
    <w:p w:rsidR="00DE6E9E" w:rsidRDefault="009F4547" w:rsidP="009F4547">
      <w:pPr>
        <w:ind w:right="1398"/>
        <w:jc w:val="center"/>
        <w:rPr>
          <w:rFonts w:ascii="Times New Roman" w:hAnsi="Times New Roman" w:cs="Times New Roman"/>
          <w:b/>
          <w:sz w:val="32"/>
        </w:rPr>
      </w:pPr>
      <w:r>
        <w:rPr>
          <w:rFonts w:ascii="Times New Roman" w:hAnsi="Times New Roman" w:cs="Times New Roman"/>
          <w:b/>
          <w:sz w:val="32"/>
        </w:rPr>
        <w:t xml:space="preserve">II. </w:t>
      </w:r>
      <w:r w:rsidR="00DE6E9E" w:rsidRPr="00CA144A">
        <w:rPr>
          <w:rFonts w:ascii="Times New Roman" w:hAnsi="Times New Roman" w:cs="Times New Roman"/>
          <w:b/>
          <w:sz w:val="32"/>
        </w:rPr>
        <w:t>R</w:t>
      </w:r>
      <w:r w:rsidR="00DE6E9E">
        <w:rPr>
          <w:rFonts w:ascii="Times New Roman" w:hAnsi="Times New Roman" w:cs="Times New Roman"/>
          <w:b/>
          <w:sz w:val="32"/>
        </w:rPr>
        <w:t>EVIEW OF LITERATURE</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Aaker (2000) opined that, brand awareness was remarkably durable and sustainable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asset. It provides a sense of familiarity especially in low- involvement products such as soaps,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a sense of presence or commitment and substance and it was very important to recall at the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time of purchasing process. Apart from the conventional mass media, there were other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effective  means  to  create  awareness  viz.,  event  promotions,  publicity,  sampling  and  other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attention getting approaches.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  Brown </w:t>
      </w:r>
      <w:r w:rsidRPr="00CA144A">
        <w:rPr>
          <w:rFonts w:ascii="ff11" w:eastAsia="Times New Roman" w:hAnsi="ff11" w:cs="Times New Roman"/>
          <w:color w:val="000000"/>
          <w:sz w:val="56"/>
          <w:szCs w:val="56"/>
          <w:lang w:val="en-IN" w:eastAsia="en-IN"/>
        </w:rPr>
        <w:t>et al.</w:t>
      </w:r>
      <w:r w:rsidRPr="00CA144A">
        <w:rPr>
          <w:rFonts w:ascii="ff10" w:eastAsia="Times New Roman" w:hAnsi="ff10" w:cs="Times New Roman"/>
          <w:color w:val="000000"/>
          <w:sz w:val="56"/>
          <w:szCs w:val="56"/>
          <w:lang w:val="en-IN" w:eastAsia="en-IN"/>
        </w:rPr>
        <w:t xml:space="preserve"> (2000) reported that the need for effective nutritional education for young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consumers has become increasingly apparent, given their general food habits and behaviour,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particularly during adolescence and analyzed that the interaction between young consumers’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food preferences and their nutritional awareness behavour, within three environments (home,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school  and  social  interaction  appears  to  be  somewhat  overshadowed  by  the  young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consumers, while developing an independence trait, particularly, during the adolescent years.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The authors suggested that food preferences are often of a ‘fast food’ type and consequently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the  food  habits  of  many  young  consumers  may  fuel  the  consumption  of  poorly  nutritionally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balanced meals. While young consumers were aware of healthy eating, their food preference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behaviour did not always appear to reflect such knowledge, particularly within the school and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social environments.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Beverland (2001) studied the level of brand awareness within the New Zealand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market  for  ZESPRI  kiwi  fruit.  The  effectiveness  of  this  branding  strategy  employed  by  kiwi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fruit,  New  Zealand  was studied.  The implications of  the findings for agribusiness  in general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using  the  data  collected  from  surveys  of  kiwi  fruit  consumers  (n=106)  outside  three  major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super market chains in Auckland, New Zealand, suggested that the level of brand awareness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for  ZESPRI  is  low  among  consumers.    It  is  indicated  that  brand  awareness  could  be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 xml:space="preserve">increased through a relationship- making programme involving targeted marketing and supply </w:t>
      </w:r>
    </w:p>
    <w:p w:rsidR="00DE6E9E" w:rsidRPr="00CA144A" w:rsidRDefault="00DE6E9E" w:rsidP="00DE6E9E">
      <w:pPr>
        <w:shd w:val="clear" w:color="auto" w:fill="FFFFFF"/>
        <w:spacing w:after="0" w:line="0" w:lineRule="auto"/>
        <w:rPr>
          <w:rFonts w:ascii="ff10" w:eastAsia="Times New Roman" w:hAnsi="ff10" w:cs="Times New Roman"/>
          <w:color w:val="000000"/>
          <w:sz w:val="56"/>
          <w:szCs w:val="56"/>
          <w:lang w:val="en-IN" w:eastAsia="en-IN"/>
        </w:rPr>
      </w:pPr>
      <w:r w:rsidRPr="00CA144A">
        <w:rPr>
          <w:rFonts w:ascii="ff10" w:eastAsia="Times New Roman" w:hAnsi="ff10" w:cs="Times New Roman"/>
          <w:color w:val="000000"/>
          <w:sz w:val="56"/>
          <w:szCs w:val="56"/>
          <w:lang w:val="en-IN" w:eastAsia="en-IN"/>
        </w:rPr>
        <w:t>chain management</w:t>
      </w:r>
    </w:p>
    <w:p w:rsidR="00125BC3" w:rsidRDefault="00DE6E9E" w:rsidP="00CE472D">
      <w:pPr>
        <w:pStyle w:val="BodyText"/>
        <w:spacing w:line="360" w:lineRule="auto"/>
        <w:jc w:val="both"/>
        <w:rPr>
          <w:rFonts w:ascii="Times New Roman" w:hAnsi="Times New Roman" w:cs="Times New Roman"/>
          <w:lang w:val="en-IN"/>
        </w:rPr>
      </w:pPr>
      <w:r w:rsidRPr="00E2329F">
        <w:rPr>
          <w:rFonts w:ascii="Times New Roman" w:hAnsi="Times New Roman" w:cs="Times New Roman"/>
          <w:lang w:val="en-IN"/>
        </w:rPr>
        <w:t xml:space="preserve">Aaker (2000) opined that, brand awareness was remarkably durable and sustainable asset. It provides a sense of familiarity especially in low- involvement products such as soaps, a sense of presence or commitment and substance and it was very important to recall at the time of purchasing process. Apart from the conventional mass media, there were other effective  means  to  create  awareness  viz.,  event  promotions,  </w:t>
      </w:r>
      <w:r w:rsidRPr="00E2329F">
        <w:rPr>
          <w:rFonts w:ascii="Times New Roman" w:hAnsi="Times New Roman" w:cs="Times New Roman"/>
          <w:lang w:val="en-IN"/>
        </w:rPr>
        <w:lastRenderedPageBreak/>
        <w:t xml:space="preserve">publicity,  sampling  and  other attention getting approaches. Ragavan (1994) reported that, quality, regular availability, price, accuracy in weighing and  billing,  range  of  vegetables  and  accessibility  as  the  factors  in  the  order  of  importance which had influenced purchase of vegetables by respondents from modern retail outlet. </w:t>
      </w:r>
      <w:r w:rsidR="00CE472D" w:rsidRPr="00CE472D">
        <w:rPr>
          <w:rFonts w:ascii="Times New Roman" w:hAnsi="Times New Roman" w:cs="Times New Roman"/>
          <w:lang w:val="en-IN"/>
        </w:rPr>
        <w:t>Shanmugsundaram (1990)  studied about  soft drink  preference  in  Vellore  town of  North  Arcot  district  in  Tamil  Nadu.  The study revealed that, the most preferred soft drink among respondents as Gold spot (26.00%), followed by Limca (24.80%). It was found that the taste was the main factor for preference of particular brand and among the media; television played  a  vital  role  in  influencing  consumer  to  go  for  a  particular  brand.</w:t>
      </w:r>
      <w:r w:rsidR="009F4547">
        <w:rPr>
          <w:rFonts w:ascii="Times New Roman" w:hAnsi="Times New Roman" w:cs="Times New Roman"/>
          <w:lang w:val="en-IN"/>
        </w:rPr>
        <w:t xml:space="preserve"> </w:t>
      </w:r>
      <w:r w:rsidR="00CE472D" w:rsidRPr="00A4397F">
        <w:rPr>
          <w:rFonts w:ascii="Times New Roman" w:hAnsi="Times New Roman" w:cs="Times New Roman"/>
          <w:lang w:val="en-IN"/>
        </w:rPr>
        <w:t>Singh (1981) found that consumers had single o</w:t>
      </w:r>
      <w:r w:rsidR="00CE472D">
        <w:rPr>
          <w:rFonts w:ascii="Times New Roman" w:hAnsi="Times New Roman" w:cs="Times New Roman"/>
          <w:lang w:val="en-IN"/>
        </w:rPr>
        <w:t xml:space="preserve">r multi-brand loyalty based on the nature of product, like </w:t>
      </w:r>
      <w:r w:rsidR="00CE472D" w:rsidRPr="00A4397F">
        <w:rPr>
          <w:rFonts w:ascii="Times New Roman" w:hAnsi="Times New Roman" w:cs="Times New Roman"/>
          <w:lang w:val="en-IN"/>
        </w:rPr>
        <w:t>nec</w:t>
      </w:r>
      <w:r w:rsidR="00CE472D">
        <w:rPr>
          <w:rFonts w:ascii="Times New Roman" w:hAnsi="Times New Roman" w:cs="Times New Roman"/>
          <w:lang w:val="en-IN"/>
        </w:rPr>
        <w:t>essities or luxuries. Brand choice and store loyalty</w:t>
      </w:r>
      <w:r w:rsidR="00CE472D" w:rsidRPr="00A4397F">
        <w:rPr>
          <w:rFonts w:ascii="Times New Roman" w:hAnsi="Times New Roman" w:cs="Times New Roman"/>
          <w:lang w:val="en-IN"/>
        </w:rPr>
        <w:t xml:space="preserve"> w</w:t>
      </w:r>
      <w:r w:rsidR="00CE472D">
        <w:rPr>
          <w:rFonts w:ascii="Times New Roman" w:hAnsi="Times New Roman" w:cs="Times New Roman"/>
          <w:lang w:val="en-IN"/>
        </w:rPr>
        <w:t xml:space="preserve">ere found to affect the brand loyalty of the consumer. The factors that influence </w:t>
      </w:r>
      <w:r w:rsidR="00CE472D" w:rsidRPr="00A4397F">
        <w:rPr>
          <w:rFonts w:ascii="Times New Roman" w:hAnsi="Times New Roman" w:cs="Times New Roman"/>
          <w:lang w:val="en-IN"/>
        </w:rPr>
        <w:t>and strengthen loyalty to brand were quality of product, habit of use and ready and regular availability</w:t>
      </w:r>
      <w:r w:rsidR="00CE472D">
        <w:rPr>
          <w:rFonts w:ascii="Times New Roman" w:hAnsi="Times New Roman" w:cs="Times New Roman"/>
          <w:lang w:val="en-IN"/>
        </w:rPr>
        <w:t>.</w:t>
      </w:r>
      <w:r w:rsidR="009F4547">
        <w:rPr>
          <w:rFonts w:ascii="Times New Roman" w:hAnsi="Times New Roman" w:cs="Times New Roman"/>
          <w:lang w:val="en-IN"/>
        </w:rPr>
        <w:t xml:space="preserve"> </w:t>
      </w:r>
      <w:r w:rsidR="00CE472D" w:rsidRPr="003D3E70">
        <w:rPr>
          <w:rFonts w:ascii="Times New Roman" w:hAnsi="Times New Roman" w:cs="Times New Roman"/>
          <w:lang w:val="en-IN"/>
        </w:rPr>
        <w:t xml:space="preserve">Rajarashmi and Sudarsana (2004) revealed that, almost all sample respondents preferred branded products and if their </w:t>
      </w:r>
      <w:r w:rsidR="00E02085" w:rsidRPr="003D3E70">
        <w:rPr>
          <w:rFonts w:ascii="Times New Roman" w:hAnsi="Times New Roman" w:cs="Times New Roman"/>
          <w:lang w:val="en-IN"/>
        </w:rPr>
        <w:t>favourite</w:t>
      </w:r>
      <w:r w:rsidR="00CE472D" w:rsidRPr="003D3E70">
        <w:rPr>
          <w:rFonts w:ascii="Times New Roman" w:hAnsi="Times New Roman" w:cs="Times New Roman"/>
          <w:lang w:val="en-IN"/>
        </w:rPr>
        <w:t xml:space="preserve"> brand is not available in the retail shop, they will go for another store and purchase their </w:t>
      </w:r>
      <w:r w:rsidR="00E02085" w:rsidRPr="003D3E70">
        <w:rPr>
          <w:rFonts w:ascii="Times New Roman" w:hAnsi="Times New Roman" w:cs="Times New Roman"/>
          <w:lang w:val="en-IN"/>
        </w:rPr>
        <w:t>favourite</w:t>
      </w:r>
      <w:r w:rsidR="00CE472D" w:rsidRPr="003D3E70">
        <w:rPr>
          <w:rFonts w:ascii="Times New Roman" w:hAnsi="Times New Roman" w:cs="Times New Roman"/>
          <w:lang w:val="en-IN"/>
        </w:rPr>
        <w:t xml:space="preserve"> brand. If it is not available in the market, the </w:t>
      </w:r>
      <w:r w:rsidR="00CE472D" w:rsidRPr="003D3E70">
        <w:rPr>
          <w:rFonts w:ascii="Times New Roman" w:hAnsi="Times New Roman" w:cs="Times New Roman"/>
          <w:lang w:val="en-IN"/>
        </w:rPr>
        <w:lastRenderedPageBreak/>
        <w:t>respondents were ready to p</w:t>
      </w:r>
      <w:r w:rsidR="00B3193D">
        <w:rPr>
          <w:rFonts w:ascii="Times New Roman" w:hAnsi="Times New Roman" w:cs="Times New Roman"/>
          <w:lang w:val="en-IN"/>
        </w:rPr>
        <w:t>ostpone their purchase decisio</w:t>
      </w:r>
      <w:r w:rsidR="00E02085">
        <w:rPr>
          <w:rFonts w:ascii="Times New Roman" w:hAnsi="Times New Roman" w:cs="Times New Roman"/>
          <w:lang w:val="en-IN"/>
        </w:rPr>
        <w:t>n.</w:t>
      </w:r>
    </w:p>
    <w:p w:rsidR="00B3193D" w:rsidRPr="00E02085" w:rsidRDefault="004345AA" w:rsidP="00E02085">
      <w:pPr>
        <w:pStyle w:val="BodyText"/>
        <w:jc w:val="center"/>
        <w:rPr>
          <w:rFonts w:ascii="Times New Roman" w:hAnsi="Times New Roman" w:cs="Times New Roman"/>
          <w:b/>
          <w:sz w:val="32"/>
        </w:rPr>
      </w:pPr>
      <w:r>
        <w:rPr>
          <w:rFonts w:ascii="Times New Roman" w:hAnsi="Times New Roman" w:cs="Times New Roman"/>
          <w:b/>
          <w:sz w:val="32"/>
        </w:rPr>
        <w:t xml:space="preserve">III. </w:t>
      </w:r>
      <w:r w:rsidR="00B3193D" w:rsidRPr="00B3193D">
        <w:rPr>
          <w:rFonts w:ascii="Times New Roman" w:hAnsi="Times New Roman" w:cs="Times New Roman"/>
          <w:b/>
          <w:sz w:val="32"/>
        </w:rPr>
        <w:t>ANALYSIS</w:t>
      </w:r>
    </w:p>
    <w:p w:rsidR="00B3193D" w:rsidRDefault="00B3193D" w:rsidP="00B3193D">
      <w:pPr>
        <w:pStyle w:val="BodyText"/>
        <w:spacing w:line="360" w:lineRule="auto"/>
        <w:jc w:val="both"/>
        <w:rPr>
          <w:rFonts w:ascii="Times New Roman" w:hAnsi="Times New Roman" w:cs="Times New Roman"/>
          <w:b/>
          <w:sz w:val="32"/>
        </w:rPr>
      </w:pPr>
      <w:r w:rsidRPr="00B3193D">
        <w:rPr>
          <w:rFonts w:ascii="Times New Roman" w:hAnsi="Times New Roman" w:cs="Times New Roman"/>
          <w:b/>
          <w:sz w:val="32"/>
        </w:rPr>
        <w:t>Percentage analysis</w:t>
      </w:r>
    </w:p>
    <w:p w:rsidR="00B3193D" w:rsidRDefault="00B3193D" w:rsidP="00B3193D">
      <w:pPr>
        <w:pStyle w:val="BodyText"/>
        <w:spacing w:line="360" w:lineRule="auto"/>
        <w:rPr>
          <w:rFonts w:ascii="Times New Roman" w:hAnsi="Times New Roman" w:cs="Times New Roman"/>
          <w:b/>
          <w:color w:val="000000"/>
        </w:rPr>
      </w:pPr>
      <w:r w:rsidRPr="00B3193D">
        <w:rPr>
          <w:rFonts w:ascii="Times New Roman" w:hAnsi="Times New Roman" w:cs="Times New Roman"/>
          <w:b/>
          <w:color w:val="000000"/>
        </w:rPr>
        <w:t>Table 1</w:t>
      </w:r>
    </w:p>
    <w:tbl>
      <w:tblPr>
        <w:tblW w:w="5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4"/>
        <w:gridCol w:w="1265"/>
        <w:gridCol w:w="787"/>
        <w:gridCol w:w="693"/>
        <w:gridCol w:w="941"/>
        <w:gridCol w:w="1004"/>
      </w:tblGrid>
      <w:tr w:rsidR="006C54E6" w:rsidRPr="006C54E6" w:rsidTr="00452FC0">
        <w:trPr>
          <w:cantSplit/>
          <w:trHeight w:val="184"/>
        </w:trPr>
        <w:tc>
          <w:tcPr>
            <w:tcW w:w="5184" w:type="dxa"/>
            <w:gridSpan w:val="6"/>
            <w:shd w:val="clear" w:color="auto" w:fill="auto"/>
            <w:vAlign w:val="center"/>
          </w:tcPr>
          <w:p w:rsidR="00B3193D" w:rsidRPr="006C54E6" w:rsidRDefault="00B3193D" w:rsidP="00590F48">
            <w:pPr>
              <w:autoSpaceDE w:val="0"/>
              <w:autoSpaceDN w:val="0"/>
              <w:adjustRightInd w:val="0"/>
              <w:spacing w:after="0" w:line="320" w:lineRule="atLeast"/>
              <w:ind w:left="60" w:right="60"/>
              <w:jc w:val="center"/>
              <w:rPr>
                <w:rFonts w:ascii="Arial" w:hAnsi="Arial" w:cs="Arial"/>
                <w:lang w:val="en-IN"/>
              </w:rPr>
            </w:pPr>
            <w:r w:rsidRPr="006C54E6">
              <w:rPr>
                <w:rFonts w:ascii="Arial" w:hAnsi="Arial" w:cs="Arial"/>
                <w:b/>
                <w:bCs/>
                <w:lang w:val="en-IN"/>
              </w:rPr>
              <w:t>How familiar are you with the concept of instant food?</w:t>
            </w:r>
          </w:p>
        </w:tc>
      </w:tr>
      <w:tr w:rsidR="006C54E6" w:rsidRPr="006C54E6" w:rsidTr="00452FC0">
        <w:trPr>
          <w:cantSplit/>
          <w:trHeight w:val="372"/>
        </w:trPr>
        <w:tc>
          <w:tcPr>
            <w:tcW w:w="1759" w:type="dxa"/>
            <w:gridSpan w:val="2"/>
            <w:shd w:val="clear" w:color="auto" w:fill="auto"/>
            <w:vAlign w:val="bottom"/>
          </w:tcPr>
          <w:p w:rsidR="00B3193D" w:rsidRPr="006C54E6" w:rsidRDefault="00B3193D" w:rsidP="00590F48">
            <w:pPr>
              <w:autoSpaceDE w:val="0"/>
              <w:autoSpaceDN w:val="0"/>
              <w:adjustRightInd w:val="0"/>
              <w:spacing w:after="0" w:line="240" w:lineRule="auto"/>
              <w:rPr>
                <w:rFonts w:ascii="Times New Roman" w:hAnsi="Times New Roman" w:cs="Times New Roman"/>
                <w:sz w:val="24"/>
                <w:szCs w:val="24"/>
                <w:lang w:val="en-IN"/>
              </w:rPr>
            </w:pPr>
          </w:p>
        </w:tc>
        <w:tc>
          <w:tcPr>
            <w:tcW w:w="787" w:type="dxa"/>
            <w:shd w:val="clear" w:color="auto" w:fill="auto"/>
            <w:vAlign w:val="bottom"/>
          </w:tcPr>
          <w:p w:rsidR="00B3193D" w:rsidRPr="006C54E6" w:rsidRDefault="00B3193D" w:rsidP="00590F48">
            <w:pPr>
              <w:autoSpaceDE w:val="0"/>
              <w:autoSpaceDN w:val="0"/>
              <w:adjustRightInd w:val="0"/>
              <w:spacing w:after="0" w:line="320" w:lineRule="atLeast"/>
              <w:ind w:left="60" w:right="60"/>
              <w:jc w:val="center"/>
              <w:rPr>
                <w:rFonts w:ascii="Arial" w:hAnsi="Arial" w:cs="Arial"/>
                <w:sz w:val="18"/>
                <w:szCs w:val="18"/>
                <w:lang w:val="en-IN"/>
              </w:rPr>
            </w:pPr>
            <w:r w:rsidRPr="006C54E6">
              <w:rPr>
                <w:rFonts w:ascii="Arial" w:hAnsi="Arial" w:cs="Arial"/>
                <w:sz w:val="18"/>
                <w:szCs w:val="18"/>
                <w:lang w:val="en-IN"/>
              </w:rPr>
              <w:t>Frequency</w:t>
            </w:r>
          </w:p>
        </w:tc>
        <w:tc>
          <w:tcPr>
            <w:tcW w:w="693" w:type="dxa"/>
            <w:shd w:val="clear" w:color="auto" w:fill="auto"/>
            <w:vAlign w:val="bottom"/>
          </w:tcPr>
          <w:p w:rsidR="00B3193D" w:rsidRPr="006C54E6" w:rsidRDefault="00B3193D" w:rsidP="00590F48">
            <w:pPr>
              <w:autoSpaceDE w:val="0"/>
              <w:autoSpaceDN w:val="0"/>
              <w:adjustRightInd w:val="0"/>
              <w:spacing w:after="0" w:line="320" w:lineRule="atLeast"/>
              <w:ind w:left="60" w:right="60"/>
              <w:jc w:val="center"/>
              <w:rPr>
                <w:rFonts w:ascii="Arial" w:hAnsi="Arial" w:cs="Arial"/>
                <w:sz w:val="18"/>
                <w:szCs w:val="18"/>
                <w:lang w:val="en-IN"/>
              </w:rPr>
            </w:pPr>
            <w:r w:rsidRPr="006C54E6">
              <w:rPr>
                <w:rFonts w:ascii="Arial" w:hAnsi="Arial" w:cs="Arial"/>
                <w:sz w:val="18"/>
                <w:szCs w:val="18"/>
                <w:lang w:val="en-IN"/>
              </w:rPr>
              <w:t>Percent</w:t>
            </w:r>
          </w:p>
        </w:tc>
        <w:tc>
          <w:tcPr>
            <w:tcW w:w="941" w:type="dxa"/>
            <w:shd w:val="clear" w:color="auto" w:fill="auto"/>
            <w:vAlign w:val="bottom"/>
          </w:tcPr>
          <w:p w:rsidR="00B3193D" w:rsidRPr="006C54E6" w:rsidRDefault="00B3193D" w:rsidP="00590F48">
            <w:pPr>
              <w:autoSpaceDE w:val="0"/>
              <w:autoSpaceDN w:val="0"/>
              <w:adjustRightInd w:val="0"/>
              <w:spacing w:after="0" w:line="320" w:lineRule="atLeast"/>
              <w:ind w:left="60" w:right="60"/>
              <w:jc w:val="center"/>
              <w:rPr>
                <w:rFonts w:ascii="Arial" w:hAnsi="Arial" w:cs="Arial"/>
                <w:sz w:val="18"/>
                <w:szCs w:val="18"/>
                <w:lang w:val="en-IN"/>
              </w:rPr>
            </w:pPr>
            <w:r w:rsidRPr="006C54E6">
              <w:rPr>
                <w:rFonts w:ascii="Arial" w:hAnsi="Arial" w:cs="Arial"/>
                <w:sz w:val="18"/>
                <w:szCs w:val="18"/>
                <w:lang w:val="en-IN"/>
              </w:rPr>
              <w:t>Valid Percent</w:t>
            </w:r>
          </w:p>
        </w:tc>
        <w:tc>
          <w:tcPr>
            <w:tcW w:w="1001" w:type="dxa"/>
            <w:shd w:val="clear" w:color="auto" w:fill="auto"/>
            <w:vAlign w:val="bottom"/>
          </w:tcPr>
          <w:p w:rsidR="00B3193D" w:rsidRPr="006C54E6" w:rsidRDefault="00B3193D" w:rsidP="00590F48">
            <w:pPr>
              <w:autoSpaceDE w:val="0"/>
              <w:autoSpaceDN w:val="0"/>
              <w:adjustRightInd w:val="0"/>
              <w:spacing w:after="0" w:line="320" w:lineRule="atLeast"/>
              <w:ind w:left="60" w:right="60"/>
              <w:jc w:val="center"/>
              <w:rPr>
                <w:rFonts w:ascii="Arial" w:hAnsi="Arial" w:cs="Arial"/>
                <w:sz w:val="18"/>
                <w:szCs w:val="18"/>
                <w:lang w:val="en-IN"/>
              </w:rPr>
            </w:pPr>
            <w:r w:rsidRPr="006C54E6">
              <w:rPr>
                <w:rFonts w:ascii="Arial" w:hAnsi="Arial" w:cs="Arial"/>
                <w:sz w:val="18"/>
                <w:szCs w:val="18"/>
                <w:lang w:val="en-IN"/>
              </w:rPr>
              <w:t>Cumulative Percent</w:t>
            </w:r>
          </w:p>
        </w:tc>
      </w:tr>
      <w:tr w:rsidR="006C54E6" w:rsidRPr="006C54E6" w:rsidTr="00452FC0">
        <w:trPr>
          <w:cantSplit/>
          <w:trHeight w:val="193"/>
        </w:trPr>
        <w:tc>
          <w:tcPr>
            <w:tcW w:w="494" w:type="dxa"/>
            <w:vMerge w:val="restart"/>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Valid</w:t>
            </w:r>
          </w:p>
        </w:tc>
        <w:tc>
          <w:tcPr>
            <w:tcW w:w="1265" w:type="dxa"/>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Very familiar</w:t>
            </w:r>
          </w:p>
        </w:tc>
        <w:tc>
          <w:tcPr>
            <w:tcW w:w="787"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48</w:t>
            </w:r>
          </w:p>
        </w:tc>
        <w:tc>
          <w:tcPr>
            <w:tcW w:w="693"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41.7</w:t>
            </w:r>
          </w:p>
        </w:tc>
        <w:tc>
          <w:tcPr>
            <w:tcW w:w="94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41.7</w:t>
            </w:r>
          </w:p>
        </w:tc>
        <w:tc>
          <w:tcPr>
            <w:tcW w:w="100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41.7</w:t>
            </w:r>
          </w:p>
        </w:tc>
      </w:tr>
      <w:tr w:rsidR="006C54E6" w:rsidRPr="006C54E6" w:rsidTr="00452FC0">
        <w:trPr>
          <w:cantSplit/>
          <w:trHeight w:val="193"/>
        </w:trPr>
        <w:tc>
          <w:tcPr>
            <w:tcW w:w="494" w:type="dxa"/>
            <w:vMerge/>
            <w:shd w:val="clear" w:color="auto" w:fill="auto"/>
          </w:tcPr>
          <w:p w:rsidR="00B3193D" w:rsidRPr="006C54E6" w:rsidRDefault="00B3193D" w:rsidP="00590F48">
            <w:pPr>
              <w:autoSpaceDE w:val="0"/>
              <w:autoSpaceDN w:val="0"/>
              <w:adjustRightInd w:val="0"/>
              <w:spacing w:after="0" w:line="240" w:lineRule="auto"/>
              <w:rPr>
                <w:rFonts w:ascii="Arial" w:hAnsi="Arial" w:cs="Arial"/>
                <w:sz w:val="18"/>
                <w:szCs w:val="18"/>
                <w:lang w:val="en-IN"/>
              </w:rPr>
            </w:pPr>
          </w:p>
        </w:tc>
        <w:tc>
          <w:tcPr>
            <w:tcW w:w="1265" w:type="dxa"/>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Somewhat familiar</w:t>
            </w:r>
          </w:p>
        </w:tc>
        <w:tc>
          <w:tcPr>
            <w:tcW w:w="787"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32</w:t>
            </w:r>
          </w:p>
        </w:tc>
        <w:tc>
          <w:tcPr>
            <w:tcW w:w="693"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27.8</w:t>
            </w:r>
          </w:p>
        </w:tc>
        <w:tc>
          <w:tcPr>
            <w:tcW w:w="94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27.8</w:t>
            </w:r>
          </w:p>
        </w:tc>
        <w:tc>
          <w:tcPr>
            <w:tcW w:w="100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69.6</w:t>
            </w:r>
          </w:p>
        </w:tc>
      </w:tr>
      <w:tr w:rsidR="006C54E6" w:rsidRPr="006C54E6" w:rsidTr="00452FC0">
        <w:trPr>
          <w:cantSplit/>
          <w:trHeight w:val="203"/>
        </w:trPr>
        <w:tc>
          <w:tcPr>
            <w:tcW w:w="494" w:type="dxa"/>
            <w:vMerge/>
            <w:shd w:val="clear" w:color="auto" w:fill="auto"/>
          </w:tcPr>
          <w:p w:rsidR="00B3193D" w:rsidRPr="006C54E6" w:rsidRDefault="00B3193D" w:rsidP="00590F48">
            <w:pPr>
              <w:autoSpaceDE w:val="0"/>
              <w:autoSpaceDN w:val="0"/>
              <w:adjustRightInd w:val="0"/>
              <w:spacing w:after="0" w:line="240" w:lineRule="auto"/>
              <w:rPr>
                <w:rFonts w:ascii="Arial" w:hAnsi="Arial" w:cs="Arial"/>
                <w:sz w:val="18"/>
                <w:szCs w:val="18"/>
                <w:lang w:val="en-IN"/>
              </w:rPr>
            </w:pPr>
          </w:p>
        </w:tc>
        <w:tc>
          <w:tcPr>
            <w:tcW w:w="1265" w:type="dxa"/>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Neutral</w:t>
            </w:r>
          </w:p>
        </w:tc>
        <w:tc>
          <w:tcPr>
            <w:tcW w:w="787"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33</w:t>
            </w:r>
          </w:p>
        </w:tc>
        <w:tc>
          <w:tcPr>
            <w:tcW w:w="693"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28.7</w:t>
            </w:r>
          </w:p>
        </w:tc>
        <w:tc>
          <w:tcPr>
            <w:tcW w:w="94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28.7</w:t>
            </w:r>
          </w:p>
        </w:tc>
        <w:tc>
          <w:tcPr>
            <w:tcW w:w="100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98.3</w:t>
            </w:r>
          </w:p>
        </w:tc>
      </w:tr>
      <w:tr w:rsidR="006C54E6" w:rsidRPr="006C54E6" w:rsidTr="00452FC0">
        <w:trPr>
          <w:cantSplit/>
          <w:trHeight w:val="193"/>
        </w:trPr>
        <w:tc>
          <w:tcPr>
            <w:tcW w:w="494" w:type="dxa"/>
            <w:vMerge/>
            <w:shd w:val="clear" w:color="auto" w:fill="auto"/>
          </w:tcPr>
          <w:p w:rsidR="00B3193D" w:rsidRPr="006C54E6" w:rsidRDefault="00B3193D" w:rsidP="00590F48">
            <w:pPr>
              <w:autoSpaceDE w:val="0"/>
              <w:autoSpaceDN w:val="0"/>
              <w:adjustRightInd w:val="0"/>
              <w:spacing w:after="0" w:line="240" w:lineRule="auto"/>
              <w:rPr>
                <w:rFonts w:ascii="Arial" w:hAnsi="Arial" w:cs="Arial"/>
                <w:sz w:val="18"/>
                <w:szCs w:val="18"/>
                <w:lang w:val="en-IN"/>
              </w:rPr>
            </w:pPr>
          </w:p>
        </w:tc>
        <w:tc>
          <w:tcPr>
            <w:tcW w:w="1265" w:type="dxa"/>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Not very familiar</w:t>
            </w:r>
          </w:p>
        </w:tc>
        <w:tc>
          <w:tcPr>
            <w:tcW w:w="787"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2</w:t>
            </w:r>
          </w:p>
        </w:tc>
        <w:tc>
          <w:tcPr>
            <w:tcW w:w="693"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1.7</w:t>
            </w:r>
          </w:p>
        </w:tc>
        <w:tc>
          <w:tcPr>
            <w:tcW w:w="94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1.7</w:t>
            </w:r>
          </w:p>
        </w:tc>
        <w:tc>
          <w:tcPr>
            <w:tcW w:w="100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100.0</w:t>
            </w:r>
          </w:p>
        </w:tc>
      </w:tr>
      <w:tr w:rsidR="006C54E6" w:rsidRPr="006C54E6" w:rsidTr="00452FC0">
        <w:trPr>
          <w:cantSplit/>
          <w:trHeight w:val="38"/>
        </w:trPr>
        <w:tc>
          <w:tcPr>
            <w:tcW w:w="494" w:type="dxa"/>
            <w:vMerge/>
            <w:shd w:val="clear" w:color="auto" w:fill="auto"/>
          </w:tcPr>
          <w:p w:rsidR="00B3193D" w:rsidRPr="006C54E6" w:rsidRDefault="00B3193D" w:rsidP="00590F48">
            <w:pPr>
              <w:autoSpaceDE w:val="0"/>
              <w:autoSpaceDN w:val="0"/>
              <w:adjustRightInd w:val="0"/>
              <w:spacing w:after="0" w:line="240" w:lineRule="auto"/>
              <w:rPr>
                <w:rFonts w:ascii="Arial" w:hAnsi="Arial" w:cs="Arial"/>
                <w:sz w:val="18"/>
                <w:szCs w:val="18"/>
                <w:lang w:val="en-IN"/>
              </w:rPr>
            </w:pPr>
          </w:p>
        </w:tc>
        <w:tc>
          <w:tcPr>
            <w:tcW w:w="1265" w:type="dxa"/>
            <w:shd w:val="clear" w:color="auto" w:fill="auto"/>
          </w:tcPr>
          <w:p w:rsidR="00B3193D" w:rsidRPr="006C54E6" w:rsidRDefault="00B3193D" w:rsidP="00590F48">
            <w:pPr>
              <w:autoSpaceDE w:val="0"/>
              <w:autoSpaceDN w:val="0"/>
              <w:adjustRightInd w:val="0"/>
              <w:spacing w:after="0" w:line="320" w:lineRule="atLeast"/>
              <w:ind w:left="60" w:right="60"/>
              <w:rPr>
                <w:rFonts w:ascii="Arial" w:hAnsi="Arial" w:cs="Arial"/>
                <w:sz w:val="18"/>
                <w:szCs w:val="18"/>
                <w:lang w:val="en-IN"/>
              </w:rPr>
            </w:pPr>
            <w:r w:rsidRPr="006C54E6">
              <w:rPr>
                <w:rFonts w:ascii="Arial" w:hAnsi="Arial" w:cs="Arial"/>
                <w:sz w:val="18"/>
                <w:szCs w:val="18"/>
                <w:lang w:val="en-IN"/>
              </w:rPr>
              <w:t>Total</w:t>
            </w:r>
          </w:p>
        </w:tc>
        <w:tc>
          <w:tcPr>
            <w:tcW w:w="787"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115</w:t>
            </w:r>
          </w:p>
        </w:tc>
        <w:tc>
          <w:tcPr>
            <w:tcW w:w="693"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100.0</w:t>
            </w:r>
          </w:p>
        </w:tc>
        <w:tc>
          <w:tcPr>
            <w:tcW w:w="941" w:type="dxa"/>
            <w:shd w:val="clear" w:color="auto" w:fill="auto"/>
          </w:tcPr>
          <w:p w:rsidR="00B3193D" w:rsidRPr="006C54E6" w:rsidRDefault="00B3193D" w:rsidP="00590F48">
            <w:pPr>
              <w:autoSpaceDE w:val="0"/>
              <w:autoSpaceDN w:val="0"/>
              <w:adjustRightInd w:val="0"/>
              <w:spacing w:after="0" w:line="320" w:lineRule="atLeast"/>
              <w:ind w:left="60" w:right="60"/>
              <w:jc w:val="right"/>
              <w:rPr>
                <w:rFonts w:ascii="Arial" w:hAnsi="Arial" w:cs="Arial"/>
                <w:sz w:val="18"/>
                <w:szCs w:val="18"/>
                <w:lang w:val="en-IN"/>
              </w:rPr>
            </w:pPr>
            <w:r w:rsidRPr="006C54E6">
              <w:rPr>
                <w:rFonts w:ascii="Arial" w:hAnsi="Arial" w:cs="Arial"/>
                <w:sz w:val="18"/>
                <w:szCs w:val="18"/>
                <w:lang w:val="en-IN"/>
              </w:rPr>
              <w:t>100.0</w:t>
            </w:r>
          </w:p>
        </w:tc>
        <w:tc>
          <w:tcPr>
            <w:tcW w:w="1001" w:type="dxa"/>
            <w:shd w:val="clear" w:color="auto" w:fill="auto"/>
            <w:vAlign w:val="center"/>
          </w:tcPr>
          <w:p w:rsidR="00B3193D" w:rsidRPr="006C54E6" w:rsidRDefault="00B3193D" w:rsidP="00590F48">
            <w:pPr>
              <w:autoSpaceDE w:val="0"/>
              <w:autoSpaceDN w:val="0"/>
              <w:adjustRightInd w:val="0"/>
              <w:spacing w:after="0" w:line="240" w:lineRule="auto"/>
              <w:rPr>
                <w:rFonts w:ascii="Times New Roman" w:hAnsi="Times New Roman" w:cs="Times New Roman"/>
                <w:sz w:val="24"/>
                <w:szCs w:val="24"/>
                <w:lang w:val="en-IN"/>
              </w:rPr>
            </w:pPr>
          </w:p>
        </w:tc>
      </w:tr>
    </w:tbl>
    <w:p w:rsidR="00E02085" w:rsidRDefault="00E02085" w:rsidP="006E3464">
      <w:pPr>
        <w:autoSpaceDE w:val="0"/>
        <w:autoSpaceDN w:val="0"/>
        <w:adjustRightInd w:val="0"/>
        <w:spacing w:after="0" w:line="240" w:lineRule="auto"/>
        <w:rPr>
          <w:rFonts w:ascii="Times New Roman" w:hAnsi="Times New Roman" w:cs="Times New Roman"/>
          <w:sz w:val="24"/>
          <w:szCs w:val="24"/>
        </w:rPr>
      </w:pPr>
    </w:p>
    <w:p w:rsidR="006E3464" w:rsidRDefault="006E3464" w:rsidP="006E346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Inference: </w:t>
      </w:r>
    </w:p>
    <w:p w:rsidR="00E02085" w:rsidRPr="00E02085" w:rsidRDefault="006E3464" w:rsidP="00E0208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the data shows nearly 41.7% of the respondents are familiar with the concept of instant food.</w:t>
      </w:r>
    </w:p>
    <w:p w:rsidR="00E02085" w:rsidRDefault="00E02085" w:rsidP="00CE472D">
      <w:pPr>
        <w:pStyle w:val="BodyText"/>
        <w:spacing w:line="360" w:lineRule="auto"/>
        <w:jc w:val="both"/>
        <w:rPr>
          <w:rFonts w:ascii="Times New Roman" w:hAnsi="Times New Roman" w:cs="Times New Roman"/>
          <w:b/>
        </w:rPr>
      </w:pPr>
    </w:p>
    <w:p w:rsidR="0052035A" w:rsidRDefault="006E3464" w:rsidP="00CE472D">
      <w:pPr>
        <w:pStyle w:val="BodyText"/>
        <w:spacing w:line="360" w:lineRule="auto"/>
        <w:jc w:val="both"/>
        <w:rPr>
          <w:rFonts w:ascii="Times New Roman" w:hAnsi="Times New Roman" w:cs="Times New Roman"/>
          <w:b/>
        </w:rPr>
      </w:pPr>
      <w:r w:rsidRPr="006E3464">
        <w:rPr>
          <w:rFonts w:ascii="Times New Roman" w:hAnsi="Times New Roman" w:cs="Times New Roman"/>
          <w:b/>
        </w:rPr>
        <w:t>Table 2</w:t>
      </w:r>
    </w:p>
    <w:tbl>
      <w:tblPr>
        <w:tblW w:w="5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3"/>
        <w:gridCol w:w="1254"/>
        <w:gridCol w:w="814"/>
        <w:gridCol w:w="717"/>
        <w:gridCol w:w="975"/>
        <w:gridCol w:w="1034"/>
      </w:tblGrid>
      <w:tr w:rsidR="00B12C8C" w:rsidRPr="00B12C8C" w:rsidTr="00452FC0">
        <w:trPr>
          <w:cantSplit/>
          <w:trHeight w:val="262"/>
        </w:trPr>
        <w:tc>
          <w:tcPr>
            <w:tcW w:w="5307" w:type="dxa"/>
            <w:gridSpan w:val="6"/>
            <w:shd w:val="clear" w:color="auto" w:fill="auto"/>
            <w:vAlign w:val="center"/>
          </w:tcPr>
          <w:p w:rsidR="00787476" w:rsidRPr="00B12C8C" w:rsidRDefault="00787476" w:rsidP="00590F48">
            <w:pPr>
              <w:autoSpaceDE w:val="0"/>
              <w:autoSpaceDN w:val="0"/>
              <w:adjustRightInd w:val="0"/>
              <w:spacing w:after="0" w:line="320" w:lineRule="atLeast"/>
              <w:ind w:left="60" w:right="60"/>
              <w:jc w:val="center"/>
              <w:rPr>
                <w:rFonts w:ascii="Arial" w:hAnsi="Arial" w:cs="Arial"/>
                <w:lang w:val="en-IN"/>
              </w:rPr>
            </w:pPr>
            <w:r w:rsidRPr="00B12C8C">
              <w:rPr>
                <w:rFonts w:ascii="Arial" w:hAnsi="Arial" w:cs="Arial"/>
                <w:b/>
                <w:bCs/>
                <w:lang w:val="en-IN"/>
              </w:rPr>
              <w:t>Have you ever purchased or consumed instant food products?</w:t>
            </w:r>
          </w:p>
        </w:tc>
      </w:tr>
      <w:tr w:rsidR="00B12C8C" w:rsidRPr="00B12C8C" w:rsidTr="00452FC0">
        <w:trPr>
          <w:cantSplit/>
          <w:trHeight w:val="526"/>
        </w:trPr>
        <w:tc>
          <w:tcPr>
            <w:tcW w:w="1767" w:type="dxa"/>
            <w:gridSpan w:val="2"/>
            <w:shd w:val="clear" w:color="auto" w:fill="auto"/>
            <w:vAlign w:val="bottom"/>
          </w:tcPr>
          <w:p w:rsidR="00787476" w:rsidRPr="00B12C8C" w:rsidRDefault="00787476" w:rsidP="00590F48">
            <w:pPr>
              <w:autoSpaceDE w:val="0"/>
              <w:autoSpaceDN w:val="0"/>
              <w:adjustRightInd w:val="0"/>
              <w:spacing w:after="0" w:line="240" w:lineRule="auto"/>
              <w:rPr>
                <w:rFonts w:ascii="Times New Roman" w:hAnsi="Times New Roman" w:cs="Times New Roman"/>
                <w:sz w:val="24"/>
                <w:szCs w:val="24"/>
                <w:lang w:val="en-IN"/>
              </w:rPr>
            </w:pPr>
          </w:p>
        </w:tc>
        <w:tc>
          <w:tcPr>
            <w:tcW w:w="814" w:type="dxa"/>
            <w:shd w:val="clear" w:color="auto" w:fill="auto"/>
            <w:vAlign w:val="bottom"/>
          </w:tcPr>
          <w:p w:rsidR="00787476" w:rsidRPr="00B12C8C" w:rsidRDefault="0078747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Frequency</w:t>
            </w:r>
          </w:p>
        </w:tc>
        <w:tc>
          <w:tcPr>
            <w:tcW w:w="717" w:type="dxa"/>
            <w:shd w:val="clear" w:color="auto" w:fill="auto"/>
            <w:vAlign w:val="bottom"/>
          </w:tcPr>
          <w:p w:rsidR="00787476" w:rsidRPr="00B12C8C" w:rsidRDefault="0078747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Percent</w:t>
            </w:r>
          </w:p>
        </w:tc>
        <w:tc>
          <w:tcPr>
            <w:tcW w:w="975" w:type="dxa"/>
            <w:shd w:val="clear" w:color="auto" w:fill="auto"/>
            <w:vAlign w:val="bottom"/>
          </w:tcPr>
          <w:p w:rsidR="00787476" w:rsidRPr="00B12C8C" w:rsidRDefault="0078747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Valid Percent</w:t>
            </w:r>
          </w:p>
        </w:tc>
        <w:tc>
          <w:tcPr>
            <w:tcW w:w="1032" w:type="dxa"/>
            <w:shd w:val="clear" w:color="auto" w:fill="auto"/>
            <w:vAlign w:val="bottom"/>
          </w:tcPr>
          <w:p w:rsidR="00787476" w:rsidRPr="00B12C8C" w:rsidRDefault="0078747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Cumulative Percent</w:t>
            </w:r>
          </w:p>
        </w:tc>
      </w:tr>
      <w:tr w:rsidR="00B12C8C" w:rsidRPr="00B12C8C" w:rsidTr="00452FC0">
        <w:trPr>
          <w:cantSplit/>
          <w:trHeight w:val="277"/>
        </w:trPr>
        <w:tc>
          <w:tcPr>
            <w:tcW w:w="513" w:type="dxa"/>
            <w:vMerge w:val="restart"/>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Valid</w:t>
            </w:r>
          </w:p>
        </w:tc>
        <w:tc>
          <w:tcPr>
            <w:tcW w:w="1254" w:type="dxa"/>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Yes , frequently</w:t>
            </w:r>
          </w:p>
        </w:tc>
        <w:tc>
          <w:tcPr>
            <w:tcW w:w="814"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23</w:t>
            </w:r>
          </w:p>
        </w:tc>
        <w:tc>
          <w:tcPr>
            <w:tcW w:w="717"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20.0</w:t>
            </w:r>
          </w:p>
        </w:tc>
        <w:tc>
          <w:tcPr>
            <w:tcW w:w="975"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20.0</w:t>
            </w:r>
          </w:p>
        </w:tc>
        <w:tc>
          <w:tcPr>
            <w:tcW w:w="1032"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20.0</w:t>
            </w:r>
          </w:p>
        </w:tc>
      </w:tr>
      <w:tr w:rsidR="00B12C8C" w:rsidRPr="00B12C8C" w:rsidTr="00452FC0">
        <w:trPr>
          <w:cantSplit/>
          <w:trHeight w:val="277"/>
        </w:trPr>
        <w:tc>
          <w:tcPr>
            <w:tcW w:w="513" w:type="dxa"/>
            <w:vMerge/>
            <w:shd w:val="clear" w:color="auto" w:fill="auto"/>
          </w:tcPr>
          <w:p w:rsidR="00787476" w:rsidRPr="00B12C8C" w:rsidRDefault="00787476" w:rsidP="00590F48">
            <w:pPr>
              <w:autoSpaceDE w:val="0"/>
              <w:autoSpaceDN w:val="0"/>
              <w:adjustRightInd w:val="0"/>
              <w:spacing w:after="0" w:line="240" w:lineRule="auto"/>
              <w:rPr>
                <w:rFonts w:ascii="Arial" w:hAnsi="Arial" w:cs="Arial"/>
                <w:sz w:val="18"/>
                <w:szCs w:val="18"/>
                <w:lang w:val="en-IN"/>
              </w:rPr>
            </w:pPr>
          </w:p>
        </w:tc>
        <w:tc>
          <w:tcPr>
            <w:tcW w:w="1254" w:type="dxa"/>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Yes , occasionally</w:t>
            </w:r>
          </w:p>
        </w:tc>
        <w:tc>
          <w:tcPr>
            <w:tcW w:w="814"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50</w:t>
            </w:r>
          </w:p>
        </w:tc>
        <w:tc>
          <w:tcPr>
            <w:tcW w:w="717"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43.5</w:t>
            </w:r>
          </w:p>
        </w:tc>
        <w:tc>
          <w:tcPr>
            <w:tcW w:w="975"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43.5</w:t>
            </w:r>
          </w:p>
        </w:tc>
        <w:tc>
          <w:tcPr>
            <w:tcW w:w="1032"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63.5</w:t>
            </w:r>
          </w:p>
        </w:tc>
      </w:tr>
      <w:tr w:rsidR="00B12C8C" w:rsidRPr="00B12C8C" w:rsidTr="00452FC0">
        <w:trPr>
          <w:cantSplit/>
          <w:trHeight w:val="277"/>
        </w:trPr>
        <w:tc>
          <w:tcPr>
            <w:tcW w:w="513" w:type="dxa"/>
            <w:vMerge/>
            <w:shd w:val="clear" w:color="auto" w:fill="auto"/>
          </w:tcPr>
          <w:p w:rsidR="00787476" w:rsidRPr="00B12C8C" w:rsidRDefault="00787476" w:rsidP="00590F48">
            <w:pPr>
              <w:autoSpaceDE w:val="0"/>
              <w:autoSpaceDN w:val="0"/>
              <w:adjustRightInd w:val="0"/>
              <w:spacing w:after="0" w:line="240" w:lineRule="auto"/>
              <w:rPr>
                <w:rFonts w:ascii="Arial" w:hAnsi="Arial" w:cs="Arial"/>
                <w:sz w:val="18"/>
                <w:szCs w:val="18"/>
                <w:lang w:val="en-IN"/>
              </w:rPr>
            </w:pPr>
          </w:p>
        </w:tc>
        <w:tc>
          <w:tcPr>
            <w:tcW w:w="1254" w:type="dxa"/>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Yes , but rarely</w:t>
            </w:r>
          </w:p>
        </w:tc>
        <w:tc>
          <w:tcPr>
            <w:tcW w:w="814"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39</w:t>
            </w:r>
          </w:p>
        </w:tc>
        <w:tc>
          <w:tcPr>
            <w:tcW w:w="717"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33.9</w:t>
            </w:r>
          </w:p>
        </w:tc>
        <w:tc>
          <w:tcPr>
            <w:tcW w:w="975"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33.9</w:t>
            </w:r>
          </w:p>
        </w:tc>
        <w:tc>
          <w:tcPr>
            <w:tcW w:w="1032"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97.4</w:t>
            </w:r>
          </w:p>
        </w:tc>
      </w:tr>
      <w:tr w:rsidR="00B12C8C" w:rsidRPr="00B12C8C" w:rsidTr="00452FC0">
        <w:trPr>
          <w:cantSplit/>
          <w:trHeight w:val="277"/>
        </w:trPr>
        <w:tc>
          <w:tcPr>
            <w:tcW w:w="513" w:type="dxa"/>
            <w:vMerge/>
            <w:shd w:val="clear" w:color="auto" w:fill="auto"/>
          </w:tcPr>
          <w:p w:rsidR="00787476" w:rsidRPr="00B12C8C" w:rsidRDefault="00787476" w:rsidP="00590F48">
            <w:pPr>
              <w:autoSpaceDE w:val="0"/>
              <w:autoSpaceDN w:val="0"/>
              <w:adjustRightInd w:val="0"/>
              <w:spacing w:after="0" w:line="240" w:lineRule="auto"/>
              <w:rPr>
                <w:rFonts w:ascii="Arial" w:hAnsi="Arial" w:cs="Arial"/>
                <w:sz w:val="18"/>
                <w:szCs w:val="18"/>
                <w:lang w:val="en-IN"/>
              </w:rPr>
            </w:pPr>
          </w:p>
        </w:tc>
        <w:tc>
          <w:tcPr>
            <w:tcW w:w="1254" w:type="dxa"/>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No , never</w:t>
            </w:r>
          </w:p>
        </w:tc>
        <w:tc>
          <w:tcPr>
            <w:tcW w:w="814"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w:t>
            </w:r>
          </w:p>
        </w:tc>
        <w:tc>
          <w:tcPr>
            <w:tcW w:w="717"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2.6</w:t>
            </w:r>
          </w:p>
        </w:tc>
        <w:tc>
          <w:tcPr>
            <w:tcW w:w="975"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2.6</w:t>
            </w:r>
          </w:p>
        </w:tc>
        <w:tc>
          <w:tcPr>
            <w:tcW w:w="1032"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r>
      <w:tr w:rsidR="00B12C8C" w:rsidRPr="00B12C8C" w:rsidTr="00452FC0">
        <w:trPr>
          <w:cantSplit/>
          <w:trHeight w:val="262"/>
        </w:trPr>
        <w:tc>
          <w:tcPr>
            <w:tcW w:w="513" w:type="dxa"/>
            <w:vMerge/>
            <w:shd w:val="clear" w:color="auto" w:fill="auto"/>
          </w:tcPr>
          <w:p w:rsidR="00787476" w:rsidRPr="00B12C8C" w:rsidRDefault="00787476" w:rsidP="00590F48">
            <w:pPr>
              <w:autoSpaceDE w:val="0"/>
              <w:autoSpaceDN w:val="0"/>
              <w:adjustRightInd w:val="0"/>
              <w:spacing w:after="0" w:line="240" w:lineRule="auto"/>
              <w:rPr>
                <w:rFonts w:ascii="Arial" w:hAnsi="Arial" w:cs="Arial"/>
                <w:sz w:val="18"/>
                <w:szCs w:val="18"/>
                <w:lang w:val="en-IN"/>
              </w:rPr>
            </w:pPr>
          </w:p>
        </w:tc>
        <w:tc>
          <w:tcPr>
            <w:tcW w:w="1254" w:type="dxa"/>
            <w:shd w:val="clear" w:color="auto" w:fill="auto"/>
          </w:tcPr>
          <w:p w:rsidR="00787476" w:rsidRPr="00B12C8C" w:rsidRDefault="0078747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Total</w:t>
            </w:r>
          </w:p>
        </w:tc>
        <w:tc>
          <w:tcPr>
            <w:tcW w:w="814"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115</w:t>
            </w:r>
          </w:p>
        </w:tc>
        <w:tc>
          <w:tcPr>
            <w:tcW w:w="717"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975" w:type="dxa"/>
            <w:shd w:val="clear" w:color="auto" w:fill="auto"/>
          </w:tcPr>
          <w:p w:rsidR="00787476" w:rsidRPr="00B12C8C" w:rsidRDefault="0078747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1032" w:type="dxa"/>
            <w:shd w:val="clear" w:color="auto" w:fill="auto"/>
            <w:vAlign w:val="center"/>
          </w:tcPr>
          <w:p w:rsidR="00787476" w:rsidRPr="00B12C8C" w:rsidRDefault="00787476" w:rsidP="00590F48">
            <w:pPr>
              <w:autoSpaceDE w:val="0"/>
              <w:autoSpaceDN w:val="0"/>
              <w:adjustRightInd w:val="0"/>
              <w:spacing w:after="0" w:line="240" w:lineRule="auto"/>
              <w:rPr>
                <w:rFonts w:ascii="Times New Roman" w:hAnsi="Times New Roman" w:cs="Times New Roman"/>
                <w:sz w:val="24"/>
                <w:szCs w:val="24"/>
                <w:lang w:val="en-IN"/>
              </w:rPr>
            </w:pPr>
          </w:p>
        </w:tc>
      </w:tr>
    </w:tbl>
    <w:p w:rsidR="0052035A" w:rsidRDefault="0052035A" w:rsidP="0052035A">
      <w:pPr>
        <w:pStyle w:val="BodyText"/>
        <w:spacing w:line="360" w:lineRule="auto"/>
        <w:jc w:val="both"/>
        <w:rPr>
          <w:rFonts w:ascii="Times New Roman" w:hAnsi="Times New Roman" w:cs="Times New Roman"/>
        </w:rPr>
      </w:pPr>
    </w:p>
    <w:p w:rsidR="00787476" w:rsidRPr="00E02085" w:rsidRDefault="00787476" w:rsidP="00E02085">
      <w:pPr>
        <w:pStyle w:val="BodyText"/>
        <w:spacing w:line="360" w:lineRule="auto"/>
        <w:jc w:val="both"/>
        <w:rPr>
          <w:rFonts w:ascii="Times New Roman" w:hAnsi="Times New Roman" w:cs="Times New Roman"/>
          <w:b/>
        </w:rPr>
      </w:pPr>
      <w:r>
        <w:rPr>
          <w:rFonts w:ascii="Times New Roman" w:hAnsi="Times New Roman" w:cs="Times New Roman"/>
        </w:rPr>
        <w:t>Inference:</w:t>
      </w:r>
    </w:p>
    <w:p w:rsidR="00787476" w:rsidRDefault="00787476" w:rsidP="00F7328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 the table shows that 33.91% of the respondents occasionally purchase or consume instant food products.</w:t>
      </w:r>
    </w:p>
    <w:p w:rsidR="00E02085" w:rsidRPr="00F73289" w:rsidRDefault="00E02085" w:rsidP="00F73289">
      <w:pPr>
        <w:autoSpaceDE w:val="0"/>
        <w:autoSpaceDN w:val="0"/>
        <w:adjustRightInd w:val="0"/>
        <w:spacing w:after="0" w:line="240" w:lineRule="auto"/>
        <w:rPr>
          <w:rFonts w:ascii="Times New Roman" w:hAnsi="Times New Roman" w:cs="Times New Roman"/>
          <w:sz w:val="24"/>
          <w:szCs w:val="24"/>
        </w:rPr>
      </w:pPr>
    </w:p>
    <w:p w:rsidR="00125BC3" w:rsidRDefault="00125BC3" w:rsidP="00787476">
      <w:pPr>
        <w:spacing w:line="360" w:lineRule="auto"/>
        <w:jc w:val="both"/>
        <w:rPr>
          <w:rFonts w:ascii="Times New Roman" w:hAnsi="Times New Roman" w:cs="Times New Roman"/>
          <w:b/>
          <w:sz w:val="24"/>
        </w:rPr>
      </w:pPr>
      <w:r w:rsidRPr="00125BC3">
        <w:rPr>
          <w:rFonts w:ascii="Times New Roman" w:hAnsi="Times New Roman" w:cs="Times New Roman"/>
          <w:b/>
          <w:sz w:val="24"/>
        </w:rPr>
        <w:lastRenderedPageBreak/>
        <w:t>Table 3</w:t>
      </w:r>
    </w:p>
    <w:tbl>
      <w:tblPr>
        <w:tblW w:w="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0"/>
        <w:gridCol w:w="907"/>
        <w:gridCol w:w="620"/>
        <w:gridCol w:w="546"/>
        <w:gridCol w:w="742"/>
        <w:gridCol w:w="789"/>
      </w:tblGrid>
      <w:tr w:rsidR="00B12C8C" w:rsidRPr="00B12C8C" w:rsidTr="00452FC0">
        <w:trPr>
          <w:cantSplit/>
          <w:trHeight w:val="371"/>
        </w:trPr>
        <w:tc>
          <w:tcPr>
            <w:tcW w:w="3994" w:type="dxa"/>
            <w:gridSpan w:val="6"/>
            <w:shd w:val="clear" w:color="auto" w:fill="auto"/>
            <w:vAlign w:val="center"/>
          </w:tcPr>
          <w:p w:rsidR="00125BC3" w:rsidRPr="00B12C8C" w:rsidRDefault="00125BC3" w:rsidP="00590F48">
            <w:pPr>
              <w:autoSpaceDE w:val="0"/>
              <w:autoSpaceDN w:val="0"/>
              <w:adjustRightInd w:val="0"/>
              <w:spacing w:after="0" w:line="320" w:lineRule="atLeast"/>
              <w:ind w:left="60" w:right="60"/>
              <w:jc w:val="center"/>
              <w:rPr>
                <w:rFonts w:ascii="Arial" w:hAnsi="Arial" w:cs="Arial"/>
                <w:lang w:val="en-IN"/>
              </w:rPr>
            </w:pPr>
            <w:r w:rsidRPr="00B12C8C">
              <w:rPr>
                <w:rFonts w:ascii="Arial" w:hAnsi="Arial" w:cs="Arial"/>
                <w:b/>
                <w:bCs/>
                <w:lang w:val="en-IN"/>
              </w:rPr>
              <w:t>Are you satisfied with the quality of instant food available in the market?</w:t>
            </w:r>
          </w:p>
        </w:tc>
      </w:tr>
      <w:tr w:rsidR="00B12C8C" w:rsidRPr="00B12C8C" w:rsidTr="00452FC0">
        <w:trPr>
          <w:cantSplit/>
          <w:trHeight w:val="365"/>
        </w:trPr>
        <w:tc>
          <w:tcPr>
            <w:tcW w:w="1297" w:type="dxa"/>
            <w:gridSpan w:val="2"/>
            <w:shd w:val="clear" w:color="auto" w:fill="auto"/>
            <w:vAlign w:val="bottom"/>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c>
          <w:tcPr>
            <w:tcW w:w="620"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Frequency</w:t>
            </w:r>
          </w:p>
        </w:tc>
        <w:tc>
          <w:tcPr>
            <w:tcW w:w="546"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Percent</w:t>
            </w:r>
          </w:p>
        </w:tc>
        <w:tc>
          <w:tcPr>
            <w:tcW w:w="742"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Valid Percent</w:t>
            </w:r>
          </w:p>
        </w:tc>
        <w:tc>
          <w:tcPr>
            <w:tcW w:w="788"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Cumulative Percent</w:t>
            </w:r>
          </w:p>
        </w:tc>
      </w:tr>
      <w:tr w:rsidR="00B12C8C" w:rsidRPr="00B12C8C" w:rsidTr="00452FC0">
        <w:trPr>
          <w:cantSplit/>
          <w:trHeight w:val="188"/>
        </w:trPr>
        <w:tc>
          <w:tcPr>
            <w:tcW w:w="390" w:type="dxa"/>
            <w:vMerge w:val="restart"/>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Valid</w:t>
            </w: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Very satisfied</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8.7</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8.7</w:t>
            </w:r>
          </w:p>
        </w:tc>
        <w:tc>
          <w:tcPr>
            <w:tcW w:w="78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8.7</w:t>
            </w:r>
          </w:p>
        </w:tc>
      </w:tr>
      <w:tr w:rsidR="00B12C8C" w:rsidRPr="00B12C8C" w:rsidTr="00452FC0">
        <w:trPr>
          <w:cantSplit/>
          <w:trHeight w:val="196"/>
        </w:trPr>
        <w:tc>
          <w:tcPr>
            <w:tcW w:w="390"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Satisfied</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42</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36.5</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36.5</w:t>
            </w:r>
          </w:p>
        </w:tc>
        <w:tc>
          <w:tcPr>
            <w:tcW w:w="78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45.2</w:t>
            </w:r>
          </w:p>
        </w:tc>
      </w:tr>
      <w:tr w:rsidR="00B12C8C" w:rsidRPr="00B12C8C" w:rsidTr="00452FC0">
        <w:trPr>
          <w:cantSplit/>
          <w:trHeight w:val="196"/>
        </w:trPr>
        <w:tc>
          <w:tcPr>
            <w:tcW w:w="390"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Neutral</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57</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49.6</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49.6</w:t>
            </w:r>
          </w:p>
        </w:tc>
        <w:tc>
          <w:tcPr>
            <w:tcW w:w="78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94.8</w:t>
            </w:r>
          </w:p>
        </w:tc>
      </w:tr>
      <w:tr w:rsidR="00B12C8C" w:rsidRPr="00B12C8C" w:rsidTr="00452FC0">
        <w:trPr>
          <w:cantSplit/>
          <w:trHeight w:val="196"/>
        </w:trPr>
        <w:tc>
          <w:tcPr>
            <w:tcW w:w="390"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Dissatisfied</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3.5</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3.5</w:t>
            </w:r>
          </w:p>
        </w:tc>
        <w:tc>
          <w:tcPr>
            <w:tcW w:w="78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98.3</w:t>
            </w:r>
          </w:p>
        </w:tc>
      </w:tr>
      <w:tr w:rsidR="00B12C8C" w:rsidRPr="00B12C8C" w:rsidTr="00452FC0">
        <w:trPr>
          <w:cantSplit/>
          <w:trHeight w:val="201"/>
        </w:trPr>
        <w:tc>
          <w:tcPr>
            <w:tcW w:w="390"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Very Dissatisfied</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1.7</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1.7</w:t>
            </w:r>
          </w:p>
        </w:tc>
        <w:tc>
          <w:tcPr>
            <w:tcW w:w="78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r>
      <w:tr w:rsidR="00B12C8C" w:rsidRPr="00B12C8C" w:rsidTr="00452FC0">
        <w:trPr>
          <w:cantSplit/>
          <w:trHeight w:val="196"/>
        </w:trPr>
        <w:tc>
          <w:tcPr>
            <w:tcW w:w="390"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906"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Total</w:t>
            </w:r>
          </w:p>
        </w:tc>
        <w:tc>
          <w:tcPr>
            <w:tcW w:w="620"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115</w:t>
            </w:r>
          </w:p>
        </w:tc>
        <w:tc>
          <w:tcPr>
            <w:tcW w:w="5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742"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788" w:type="dxa"/>
            <w:shd w:val="clear" w:color="auto" w:fill="auto"/>
            <w:vAlign w:val="center"/>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r>
    </w:tbl>
    <w:p w:rsidR="00125BC3" w:rsidRDefault="00125BC3" w:rsidP="00125BC3">
      <w:pPr>
        <w:spacing w:line="360" w:lineRule="auto"/>
        <w:jc w:val="both"/>
        <w:rPr>
          <w:rFonts w:ascii="Times New Roman" w:hAnsi="Times New Roman" w:cs="Times New Roman"/>
          <w:sz w:val="24"/>
        </w:rPr>
      </w:pPr>
    </w:p>
    <w:p w:rsidR="00125BC3" w:rsidRPr="00125BC3" w:rsidRDefault="00125BC3" w:rsidP="00125BC3">
      <w:pPr>
        <w:spacing w:line="360" w:lineRule="auto"/>
        <w:jc w:val="both"/>
        <w:rPr>
          <w:rFonts w:ascii="Times New Roman" w:hAnsi="Times New Roman" w:cs="Times New Roman"/>
          <w:sz w:val="24"/>
        </w:rPr>
      </w:pPr>
      <w:r>
        <w:rPr>
          <w:rFonts w:ascii="Times New Roman" w:hAnsi="Times New Roman" w:cs="Times New Roman"/>
          <w:sz w:val="24"/>
          <w:szCs w:val="24"/>
        </w:rPr>
        <w:t>Inference:</w:t>
      </w:r>
    </w:p>
    <w:p w:rsidR="00125BC3" w:rsidRDefault="00125BC3" w:rsidP="00125BC3">
      <w:pPr>
        <w:autoSpaceDE w:val="0"/>
        <w:autoSpaceDN w:val="0"/>
        <w:adjustRightInd w:val="0"/>
        <w:spacing w:after="0" w:line="240" w:lineRule="auto"/>
        <w:rPr>
          <w:rFonts w:ascii="Times New Roman" w:hAnsi="Times New Roman" w:cs="Times New Roman"/>
          <w:sz w:val="24"/>
          <w:szCs w:val="24"/>
        </w:rPr>
      </w:pPr>
    </w:p>
    <w:p w:rsidR="006E3464" w:rsidRDefault="00125BC3" w:rsidP="00125BC3">
      <w:pPr>
        <w:pStyle w:val="BodyText"/>
        <w:spacing w:line="360" w:lineRule="auto"/>
        <w:jc w:val="both"/>
        <w:rPr>
          <w:rFonts w:ascii="Times New Roman" w:hAnsi="Times New Roman" w:cs="Times New Roman"/>
        </w:rPr>
      </w:pPr>
      <w:r>
        <w:rPr>
          <w:rFonts w:ascii="Times New Roman" w:hAnsi="Times New Roman" w:cs="Times New Roman"/>
        </w:rPr>
        <w:t>As the table shows that 49.57% of the respondents are neutrally satisfied with the quality of instant food.</w:t>
      </w:r>
    </w:p>
    <w:p w:rsidR="00E02085" w:rsidRDefault="00E02085" w:rsidP="00125BC3">
      <w:pPr>
        <w:pStyle w:val="BodyText"/>
        <w:spacing w:line="360" w:lineRule="auto"/>
        <w:jc w:val="both"/>
        <w:rPr>
          <w:rFonts w:ascii="Times New Roman" w:hAnsi="Times New Roman" w:cs="Times New Roman"/>
          <w:b/>
        </w:rPr>
      </w:pPr>
    </w:p>
    <w:p w:rsidR="00125BC3" w:rsidRDefault="00125BC3" w:rsidP="00125BC3">
      <w:pPr>
        <w:pStyle w:val="BodyText"/>
        <w:spacing w:line="360" w:lineRule="auto"/>
        <w:jc w:val="both"/>
        <w:rPr>
          <w:rFonts w:ascii="Times New Roman" w:hAnsi="Times New Roman" w:cs="Times New Roman"/>
          <w:b/>
        </w:rPr>
      </w:pPr>
      <w:r>
        <w:rPr>
          <w:rFonts w:ascii="Times New Roman" w:hAnsi="Times New Roman" w:cs="Times New Roman"/>
          <w:b/>
        </w:rPr>
        <w:t>Table 4</w:t>
      </w:r>
    </w:p>
    <w:p w:rsidR="00F73289" w:rsidRPr="00125BC3" w:rsidRDefault="00F73289" w:rsidP="00125BC3">
      <w:pPr>
        <w:pStyle w:val="BodyText"/>
        <w:spacing w:line="360" w:lineRule="auto"/>
        <w:jc w:val="both"/>
        <w:rPr>
          <w:rFonts w:ascii="Times New Roman" w:hAnsi="Times New Roman" w:cs="Times New Roman"/>
          <w:b/>
        </w:rPr>
      </w:pPr>
    </w:p>
    <w:tbl>
      <w:tblPr>
        <w:tblW w:w="4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
        <w:gridCol w:w="1341"/>
        <w:gridCol w:w="635"/>
        <w:gridCol w:w="558"/>
        <w:gridCol w:w="759"/>
        <w:gridCol w:w="813"/>
      </w:tblGrid>
      <w:tr w:rsidR="00B12C8C" w:rsidRPr="00B12C8C" w:rsidTr="00452FC0">
        <w:trPr>
          <w:cantSplit/>
          <w:trHeight w:val="51"/>
        </w:trPr>
        <w:tc>
          <w:tcPr>
            <w:tcW w:w="4505" w:type="dxa"/>
            <w:gridSpan w:val="6"/>
            <w:shd w:val="clear" w:color="auto" w:fill="auto"/>
            <w:vAlign w:val="center"/>
          </w:tcPr>
          <w:p w:rsidR="00125BC3" w:rsidRPr="00B12C8C" w:rsidRDefault="00125BC3" w:rsidP="00590F48">
            <w:pPr>
              <w:autoSpaceDE w:val="0"/>
              <w:autoSpaceDN w:val="0"/>
              <w:adjustRightInd w:val="0"/>
              <w:spacing w:after="0" w:line="320" w:lineRule="atLeast"/>
              <w:ind w:left="60" w:right="60"/>
              <w:jc w:val="center"/>
              <w:rPr>
                <w:rFonts w:ascii="Arial" w:hAnsi="Arial" w:cs="Arial"/>
                <w:lang w:val="en-IN"/>
              </w:rPr>
            </w:pPr>
            <w:r w:rsidRPr="00B12C8C">
              <w:rPr>
                <w:rFonts w:ascii="Arial" w:hAnsi="Arial" w:cs="Arial"/>
                <w:b/>
                <w:bCs/>
                <w:lang w:val="en-IN"/>
              </w:rPr>
              <w:t>Are you aware of the nutritional content and ingredients in instant food products?</w:t>
            </w:r>
          </w:p>
        </w:tc>
      </w:tr>
      <w:tr w:rsidR="00B12C8C" w:rsidRPr="00B12C8C" w:rsidTr="00452FC0">
        <w:trPr>
          <w:cantSplit/>
          <w:trHeight w:val="52"/>
        </w:trPr>
        <w:tc>
          <w:tcPr>
            <w:tcW w:w="1740" w:type="dxa"/>
            <w:gridSpan w:val="2"/>
            <w:shd w:val="clear" w:color="auto" w:fill="auto"/>
            <w:vAlign w:val="bottom"/>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c>
          <w:tcPr>
            <w:tcW w:w="635"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Frequency</w:t>
            </w:r>
          </w:p>
        </w:tc>
        <w:tc>
          <w:tcPr>
            <w:tcW w:w="558"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Percent</w:t>
            </w:r>
          </w:p>
        </w:tc>
        <w:tc>
          <w:tcPr>
            <w:tcW w:w="759"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Valid Percent</w:t>
            </w:r>
          </w:p>
        </w:tc>
        <w:tc>
          <w:tcPr>
            <w:tcW w:w="811"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Cumulative Percent</w:t>
            </w:r>
          </w:p>
        </w:tc>
      </w:tr>
      <w:tr w:rsidR="00B12C8C" w:rsidRPr="00B12C8C" w:rsidTr="00452FC0">
        <w:trPr>
          <w:cantSplit/>
          <w:trHeight w:val="25"/>
        </w:trPr>
        <w:tc>
          <w:tcPr>
            <w:tcW w:w="399" w:type="dxa"/>
            <w:vMerge w:val="restart"/>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Valid</w:t>
            </w:r>
          </w:p>
        </w:tc>
        <w:tc>
          <w:tcPr>
            <w:tcW w:w="1340"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Very aware</w:t>
            </w:r>
          </w:p>
        </w:tc>
        <w:tc>
          <w:tcPr>
            <w:tcW w:w="635"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21</w:t>
            </w:r>
          </w:p>
        </w:tc>
        <w:tc>
          <w:tcPr>
            <w:tcW w:w="55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18.3</w:t>
            </w:r>
          </w:p>
        </w:tc>
        <w:tc>
          <w:tcPr>
            <w:tcW w:w="759"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18.3</w:t>
            </w:r>
          </w:p>
        </w:tc>
        <w:tc>
          <w:tcPr>
            <w:tcW w:w="811"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18.3</w:t>
            </w:r>
          </w:p>
        </w:tc>
      </w:tr>
      <w:tr w:rsidR="00B12C8C" w:rsidRPr="00B12C8C" w:rsidTr="00452FC0">
        <w:trPr>
          <w:cantSplit/>
          <w:trHeight w:val="26"/>
        </w:trPr>
        <w:tc>
          <w:tcPr>
            <w:tcW w:w="399"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0"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Somewhat aware</w:t>
            </w:r>
          </w:p>
        </w:tc>
        <w:tc>
          <w:tcPr>
            <w:tcW w:w="635"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59</w:t>
            </w:r>
          </w:p>
        </w:tc>
        <w:tc>
          <w:tcPr>
            <w:tcW w:w="55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51.3</w:t>
            </w:r>
          </w:p>
        </w:tc>
        <w:tc>
          <w:tcPr>
            <w:tcW w:w="759"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51.3</w:t>
            </w:r>
          </w:p>
        </w:tc>
        <w:tc>
          <w:tcPr>
            <w:tcW w:w="811"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69.6</w:t>
            </w:r>
          </w:p>
        </w:tc>
      </w:tr>
      <w:tr w:rsidR="00B12C8C" w:rsidRPr="00B12C8C" w:rsidTr="00452FC0">
        <w:trPr>
          <w:cantSplit/>
          <w:trHeight w:val="26"/>
        </w:trPr>
        <w:tc>
          <w:tcPr>
            <w:tcW w:w="399"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0"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No , I don't pay attention to it</w:t>
            </w:r>
          </w:p>
        </w:tc>
        <w:tc>
          <w:tcPr>
            <w:tcW w:w="635"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35</w:t>
            </w:r>
          </w:p>
        </w:tc>
        <w:tc>
          <w:tcPr>
            <w:tcW w:w="55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30.4</w:t>
            </w:r>
          </w:p>
        </w:tc>
        <w:tc>
          <w:tcPr>
            <w:tcW w:w="759"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30.4</w:t>
            </w:r>
          </w:p>
        </w:tc>
        <w:tc>
          <w:tcPr>
            <w:tcW w:w="811"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r>
      <w:tr w:rsidR="00B12C8C" w:rsidRPr="00B12C8C" w:rsidTr="00452FC0">
        <w:trPr>
          <w:cantSplit/>
          <w:trHeight w:val="26"/>
        </w:trPr>
        <w:tc>
          <w:tcPr>
            <w:tcW w:w="399"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0"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Total</w:t>
            </w:r>
          </w:p>
        </w:tc>
        <w:tc>
          <w:tcPr>
            <w:tcW w:w="635"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115</w:t>
            </w:r>
          </w:p>
        </w:tc>
        <w:tc>
          <w:tcPr>
            <w:tcW w:w="55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759"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811" w:type="dxa"/>
            <w:shd w:val="clear" w:color="auto" w:fill="auto"/>
            <w:vAlign w:val="center"/>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r>
    </w:tbl>
    <w:p w:rsidR="006E3464" w:rsidRDefault="006E3464" w:rsidP="00CE472D">
      <w:pPr>
        <w:pStyle w:val="BodyText"/>
        <w:spacing w:line="360" w:lineRule="auto"/>
        <w:jc w:val="both"/>
        <w:rPr>
          <w:rFonts w:ascii="Times New Roman" w:hAnsi="Times New Roman" w:cs="Times New Roman"/>
          <w:b/>
        </w:rPr>
      </w:pPr>
    </w:p>
    <w:p w:rsidR="00125BC3" w:rsidRDefault="00125BC3" w:rsidP="00125B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Inference:</w:t>
      </w:r>
    </w:p>
    <w:p w:rsidR="00125BC3" w:rsidRDefault="00125BC3" w:rsidP="00125BC3">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As the table shows that 51.30% of the respondents are somewhat aware of the nutritional content and ingredients in instant food.</w:t>
      </w:r>
    </w:p>
    <w:p w:rsidR="00452FC0" w:rsidRDefault="00452FC0" w:rsidP="00CE472D">
      <w:pPr>
        <w:spacing w:line="360" w:lineRule="auto"/>
        <w:rPr>
          <w:rFonts w:ascii="Times New Roman" w:eastAsia="Arial MT" w:hAnsi="Times New Roman" w:cs="Times New Roman"/>
          <w:sz w:val="24"/>
          <w:szCs w:val="24"/>
          <w:lang w:val="en-IN"/>
        </w:rPr>
      </w:pPr>
    </w:p>
    <w:p w:rsidR="00CE472D" w:rsidRPr="00125BC3" w:rsidRDefault="00B12C8C" w:rsidP="00CE472D">
      <w:pPr>
        <w:spacing w:line="360" w:lineRule="auto"/>
        <w:rPr>
          <w:rFonts w:ascii="Times New Roman" w:hAnsi="Times New Roman" w:cs="Times New Roman"/>
          <w:b/>
          <w:sz w:val="28"/>
        </w:rPr>
      </w:pPr>
      <w:r>
        <w:rPr>
          <w:rFonts w:ascii="Times New Roman" w:hAnsi="Times New Roman" w:cs="Times New Roman"/>
          <w:b/>
          <w:sz w:val="28"/>
        </w:rPr>
        <w:t>Table 5</w:t>
      </w:r>
    </w:p>
    <w:tbl>
      <w:tblPr>
        <w:tblW w:w="4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1"/>
        <w:gridCol w:w="1344"/>
        <w:gridCol w:w="733"/>
        <w:gridCol w:w="646"/>
        <w:gridCol w:w="878"/>
        <w:gridCol w:w="935"/>
      </w:tblGrid>
      <w:tr w:rsidR="00B12C8C" w:rsidRPr="00B12C8C" w:rsidTr="00452FC0">
        <w:trPr>
          <w:cantSplit/>
          <w:trHeight w:val="288"/>
        </w:trPr>
        <w:tc>
          <w:tcPr>
            <w:tcW w:w="4997" w:type="dxa"/>
            <w:gridSpan w:val="6"/>
            <w:shd w:val="clear" w:color="auto" w:fill="auto"/>
            <w:vAlign w:val="center"/>
          </w:tcPr>
          <w:p w:rsidR="00125BC3" w:rsidRPr="00B12C8C" w:rsidRDefault="00125BC3" w:rsidP="00590F48">
            <w:pPr>
              <w:autoSpaceDE w:val="0"/>
              <w:autoSpaceDN w:val="0"/>
              <w:adjustRightInd w:val="0"/>
              <w:spacing w:after="0" w:line="320" w:lineRule="atLeast"/>
              <w:ind w:left="60" w:right="60"/>
              <w:jc w:val="center"/>
              <w:rPr>
                <w:rFonts w:ascii="Arial" w:hAnsi="Arial" w:cs="Arial"/>
                <w:lang w:val="en-IN"/>
              </w:rPr>
            </w:pPr>
            <w:r w:rsidRPr="00B12C8C">
              <w:rPr>
                <w:rFonts w:ascii="Arial" w:hAnsi="Arial" w:cs="Arial"/>
                <w:b/>
                <w:bCs/>
                <w:lang w:val="en-IN"/>
              </w:rPr>
              <w:t>Are you concerned about the health implications of consuming instant food?</w:t>
            </w:r>
          </w:p>
        </w:tc>
      </w:tr>
      <w:tr w:rsidR="00B12C8C" w:rsidRPr="00B12C8C" w:rsidTr="00452FC0">
        <w:trPr>
          <w:cantSplit/>
          <w:trHeight w:val="288"/>
        </w:trPr>
        <w:tc>
          <w:tcPr>
            <w:tcW w:w="1805" w:type="dxa"/>
            <w:gridSpan w:val="2"/>
            <w:shd w:val="clear" w:color="auto" w:fill="auto"/>
            <w:vAlign w:val="bottom"/>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c>
          <w:tcPr>
            <w:tcW w:w="733"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Frequency</w:t>
            </w:r>
          </w:p>
        </w:tc>
        <w:tc>
          <w:tcPr>
            <w:tcW w:w="646"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Percent</w:t>
            </w:r>
          </w:p>
        </w:tc>
        <w:tc>
          <w:tcPr>
            <w:tcW w:w="878"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Valid Percent</w:t>
            </w:r>
          </w:p>
        </w:tc>
        <w:tc>
          <w:tcPr>
            <w:tcW w:w="933" w:type="dxa"/>
            <w:shd w:val="clear" w:color="auto" w:fill="auto"/>
            <w:vAlign w:val="bottom"/>
          </w:tcPr>
          <w:p w:rsidR="00125BC3" w:rsidRPr="00B12C8C" w:rsidRDefault="00125BC3"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Cumulative Percent</w:t>
            </w:r>
          </w:p>
        </w:tc>
      </w:tr>
      <w:tr w:rsidR="00B12C8C" w:rsidRPr="00B12C8C" w:rsidTr="00452FC0">
        <w:trPr>
          <w:cantSplit/>
          <w:trHeight w:val="145"/>
        </w:trPr>
        <w:tc>
          <w:tcPr>
            <w:tcW w:w="461" w:type="dxa"/>
            <w:vMerge w:val="restart"/>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Valid</w:t>
            </w: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Yes , very concerned</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26</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22.6</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22.6</w:t>
            </w:r>
          </w:p>
        </w:tc>
        <w:tc>
          <w:tcPr>
            <w:tcW w:w="9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22.6</w:t>
            </w:r>
          </w:p>
        </w:tc>
      </w:tr>
      <w:tr w:rsidR="00B12C8C" w:rsidRPr="00B12C8C" w:rsidTr="00452FC0">
        <w:trPr>
          <w:cantSplit/>
          <w:trHeight w:val="153"/>
        </w:trPr>
        <w:tc>
          <w:tcPr>
            <w:tcW w:w="461"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Somewhat concerned</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42</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36.5</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36.5</w:t>
            </w:r>
          </w:p>
        </w:tc>
        <w:tc>
          <w:tcPr>
            <w:tcW w:w="9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59.1</w:t>
            </w:r>
          </w:p>
        </w:tc>
      </w:tr>
      <w:tr w:rsidR="00B12C8C" w:rsidRPr="00B12C8C" w:rsidTr="00452FC0">
        <w:trPr>
          <w:cantSplit/>
          <w:trHeight w:val="153"/>
        </w:trPr>
        <w:tc>
          <w:tcPr>
            <w:tcW w:w="461"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Neutral</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40</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34.8</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34.8</w:t>
            </w:r>
          </w:p>
        </w:tc>
        <w:tc>
          <w:tcPr>
            <w:tcW w:w="9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93.9</w:t>
            </w:r>
          </w:p>
        </w:tc>
      </w:tr>
      <w:tr w:rsidR="00B12C8C" w:rsidRPr="00B12C8C" w:rsidTr="00452FC0">
        <w:trPr>
          <w:cantSplit/>
          <w:trHeight w:val="149"/>
        </w:trPr>
        <w:tc>
          <w:tcPr>
            <w:tcW w:w="461"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Not very concerned</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6</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5.2</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5.2</w:t>
            </w:r>
          </w:p>
        </w:tc>
        <w:tc>
          <w:tcPr>
            <w:tcW w:w="9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99.1</w:t>
            </w:r>
          </w:p>
        </w:tc>
      </w:tr>
      <w:tr w:rsidR="00B12C8C" w:rsidRPr="00B12C8C" w:rsidTr="00452FC0">
        <w:trPr>
          <w:cantSplit/>
          <w:trHeight w:val="153"/>
        </w:trPr>
        <w:tc>
          <w:tcPr>
            <w:tcW w:w="461"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Not concerned at all</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.9</w:t>
            </w:r>
          </w:p>
        </w:tc>
        <w:tc>
          <w:tcPr>
            <w:tcW w:w="9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r>
      <w:tr w:rsidR="00B12C8C" w:rsidRPr="00B12C8C" w:rsidTr="00452FC0">
        <w:trPr>
          <w:cantSplit/>
          <w:trHeight w:val="153"/>
        </w:trPr>
        <w:tc>
          <w:tcPr>
            <w:tcW w:w="461" w:type="dxa"/>
            <w:vMerge/>
            <w:shd w:val="clear" w:color="auto" w:fill="auto"/>
          </w:tcPr>
          <w:p w:rsidR="00125BC3" w:rsidRPr="00B12C8C" w:rsidRDefault="00125BC3" w:rsidP="00590F48">
            <w:pPr>
              <w:autoSpaceDE w:val="0"/>
              <w:autoSpaceDN w:val="0"/>
              <w:adjustRightInd w:val="0"/>
              <w:spacing w:after="0" w:line="240" w:lineRule="auto"/>
              <w:rPr>
                <w:rFonts w:ascii="Arial" w:hAnsi="Arial" w:cs="Arial"/>
                <w:sz w:val="18"/>
                <w:szCs w:val="18"/>
                <w:lang w:val="en-IN"/>
              </w:rPr>
            </w:pPr>
          </w:p>
        </w:tc>
        <w:tc>
          <w:tcPr>
            <w:tcW w:w="1343" w:type="dxa"/>
            <w:shd w:val="clear" w:color="auto" w:fill="auto"/>
          </w:tcPr>
          <w:p w:rsidR="00125BC3" w:rsidRPr="00B12C8C" w:rsidRDefault="00125BC3"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Total</w:t>
            </w:r>
          </w:p>
        </w:tc>
        <w:tc>
          <w:tcPr>
            <w:tcW w:w="733"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115</w:t>
            </w:r>
          </w:p>
        </w:tc>
        <w:tc>
          <w:tcPr>
            <w:tcW w:w="646"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878" w:type="dxa"/>
            <w:shd w:val="clear" w:color="auto" w:fill="auto"/>
          </w:tcPr>
          <w:p w:rsidR="00125BC3" w:rsidRPr="00B12C8C" w:rsidRDefault="00125BC3"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100.0</w:t>
            </w:r>
          </w:p>
        </w:tc>
        <w:tc>
          <w:tcPr>
            <w:tcW w:w="933" w:type="dxa"/>
            <w:shd w:val="clear" w:color="auto" w:fill="auto"/>
            <w:vAlign w:val="center"/>
          </w:tcPr>
          <w:p w:rsidR="00125BC3" w:rsidRPr="00B12C8C" w:rsidRDefault="00125BC3" w:rsidP="00590F48">
            <w:pPr>
              <w:autoSpaceDE w:val="0"/>
              <w:autoSpaceDN w:val="0"/>
              <w:adjustRightInd w:val="0"/>
              <w:spacing w:after="0" w:line="240" w:lineRule="auto"/>
              <w:rPr>
                <w:rFonts w:ascii="Times New Roman" w:hAnsi="Times New Roman" w:cs="Times New Roman"/>
                <w:sz w:val="24"/>
                <w:szCs w:val="24"/>
                <w:lang w:val="en-IN"/>
              </w:rPr>
            </w:pPr>
          </w:p>
        </w:tc>
      </w:tr>
    </w:tbl>
    <w:p w:rsidR="00125BC3" w:rsidRDefault="00125BC3" w:rsidP="00CE472D">
      <w:pPr>
        <w:spacing w:line="360" w:lineRule="auto"/>
        <w:rPr>
          <w:rFonts w:ascii="Times New Roman" w:hAnsi="Times New Roman" w:cs="Times New Roman"/>
          <w:b/>
          <w:sz w:val="32"/>
        </w:rPr>
      </w:pPr>
      <w:r>
        <w:rPr>
          <w:rFonts w:ascii="Times New Roman" w:hAnsi="Times New Roman" w:cs="Times New Roman"/>
          <w:b/>
          <w:sz w:val="32"/>
        </w:rPr>
        <w:t xml:space="preserve">       </w:t>
      </w:r>
    </w:p>
    <w:p w:rsidR="00125BC3" w:rsidRDefault="00125BC3" w:rsidP="00125BC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Inference:</w:t>
      </w:r>
    </w:p>
    <w:p w:rsidR="00125BC3" w:rsidRPr="00745BC7" w:rsidRDefault="00125BC3" w:rsidP="00125BC3">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As the table shows that 36.52% of the respondents are somewhat concerned of the health implications on consuming instant food.</w:t>
      </w:r>
    </w:p>
    <w:p w:rsidR="00452FC0" w:rsidRDefault="00452FC0" w:rsidP="00125BC3">
      <w:pPr>
        <w:spacing w:line="360" w:lineRule="auto"/>
        <w:rPr>
          <w:rFonts w:ascii="Times New Roman" w:hAnsi="Times New Roman" w:cs="Times New Roman"/>
          <w:b/>
          <w:sz w:val="32"/>
        </w:rPr>
      </w:pPr>
    </w:p>
    <w:p w:rsidR="00125BC3" w:rsidRPr="00125BC3" w:rsidRDefault="00125BC3" w:rsidP="00125BC3">
      <w:pPr>
        <w:spacing w:line="360" w:lineRule="auto"/>
        <w:rPr>
          <w:rFonts w:ascii="Times New Roman" w:hAnsi="Times New Roman" w:cs="Times New Roman"/>
          <w:b/>
          <w:sz w:val="32"/>
        </w:rPr>
      </w:pPr>
      <w:r w:rsidRPr="00125BC3">
        <w:rPr>
          <w:rFonts w:ascii="Times New Roman" w:hAnsi="Times New Roman" w:cs="Times New Roman"/>
          <w:b/>
          <w:sz w:val="32"/>
        </w:rPr>
        <w:t>Chi-square analysis</w:t>
      </w:r>
    </w:p>
    <w:p w:rsidR="00125BC3" w:rsidRPr="00125BC3" w:rsidRDefault="00125BC3" w:rsidP="00125BC3">
      <w:pPr>
        <w:spacing w:line="360" w:lineRule="auto"/>
        <w:rPr>
          <w:rFonts w:ascii="Times New Roman" w:hAnsi="Times New Roman" w:cs="Times New Roman"/>
          <w:sz w:val="24"/>
        </w:rPr>
      </w:pPr>
      <w:r w:rsidRPr="00125BC3">
        <w:rPr>
          <w:rFonts w:ascii="Times New Roman" w:hAnsi="Times New Roman" w:cs="Times New Roman"/>
          <w:sz w:val="24"/>
        </w:rPr>
        <w:t>Chi-square is a statistical test used to examine the differences between categorical variables from a random sample in order to judge the goodness of fit between expected and observed results.</w:t>
      </w:r>
    </w:p>
    <w:p w:rsidR="00125BC3" w:rsidRDefault="00125BC3" w:rsidP="00125BC3">
      <w:pPr>
        <w:spacing w:line="360" w:lineRule="auto"/>
        <w:rPr>
          <w:rFonts w:ascii="Times New Roman" w:hAnsi="Times New Roman" w:cs="Times New Roman"/>
          <w:sz w:val="24"/>
        </w:rPr>
      </w:pPr>
      <w:r w:rsidRPr="00125BC3">
        <w:rPr>
          <w:rFonts w:ascii="Times New Roman" w:hAnsi="Times New Roman" w:cs="Times New Roman"/>
          <w:sz w:val="24"/>
        </w:rPr>
        <w:lastRenderedPageBreak/>
        <w:t xml:space="preserve">To find </w:t>
      </w:r>
      <w:r>
        <w:rPr>
          <w:rFonts w:ascii="Times New Roman" w:hAnsi="Times New Roman" w:cs="Times New Roman"/>
          <w:sz w:val="24"/>
        </w:rPr>
        <w:t xml:space="preserve">out the association between the gender and health implications </w:t>
      </w:r>
      <w:r w:rsidR="009A0996">
        <w:rPr>
          <w:rFonts w:ascii="Times New Roman" w:hAnsi="Times New Roman" w:cs="Times New Roman"/>
          <w:sz w:val="24"/>
        </w:rPr>
        <w:t>of consuming instant food.</w:t>
      </w:r>
    </w:p>
    <w:p w:rsidR="009A0996" w:rsidRDefault="00125BC3" w:rsidP="00125BC3">
      <w:pPr>
        <w:spacing w:line="360" w:lineRule="auto"/>
        <w:rPr>
          <w:rFonts w:ascii="Times New Roman" w:hAnsi="Times New Roman" w:cs="Times New Roman"/>
          <w:sz w:val="24"/>
        </w:rPr>
      </w:pPr>
      <w:r w:rsidRPr="00125BC3">
        <w:rPr>
          <w:rFonts w:ascii="Times New Roman" w:hAnsi="Times New Roman" w:cs="Times New Roman"/>
          <w:sz w:val="24"/>
        </w:rPr>
        <w:t xml:space="preserve">Ho: There is no significance difference between </w:t>
      </w:r>
      <w:r w:rsidR="009A0996">
        <w:rPr>
          <w:rFonts w:ascii="Times New Roman" w:hAnsi="Times New Roman" w:cs="Times New Roman"/>
          <w:sz w:val="24"/>
        </w:rPr>
        <w:t>gender and health implications of consuming instant food.</w:t>
      </w:r>
    </w:p>
    <w:p w:rsidR="00452FC0" w:rsidRDefault="00125BC3" w:rsidP="009A0996">
      <w:pPr>
        <w:spacing w:line="360" w:lineRule="auto"/>
        <w:rPr>
          <w:rFonts w:ascii="Times New Roman" w:hAnsi="Times New Roman" w:cs="Times New Roman"/>
          <w:sz w:val="24"/>
        </w:rPr>
      </w:pPr>
      <w:r w:rsidRPr="00125BC3">
        <w:rPr>
          <w:rFonts w:ascii="Times New Roman" w:hAnsi="Times New Roman" w:cs="Times New Roman"/>
          <w:sz w:val="24"/>
        </w:rPr>
        <w:t xml:space="preserve">H1: There is a significance difference between </w:t>
      </w:r>
      <w:r w:rsidR="009A0996">
        <w:rPr>
          <w:rFonts w:ascii="Times New Roman" w:hAnsi="Times New Roman" w:cs="Times New Roman"/>
          <w:sz w:val="24"/>
        </w:rPr>
        <w:t>gender and health implications of consuming instant food.</w:t>
      </w:r>
    </w:p>
    <w:tbl>
      <w:tblPr>
        <w:tblW w:w="4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2"/>
        <w:gridCol w:w="1149"/>
        <w:gridCol w:w="1555"/>
      </w:tblGrid>
      <w:tr w:rsidR="00B12C8C" w:rsidRPr="00B12C8C" w:rsidTr="00452FC0">
        <w:trPr>
          <w:cantSplit/>
          <w:trHeight w:val="253"/>
        </w:trPr>
        <w:tc>
          <w:tcPr>
            <w:tcW w:w="4046" w:type="dxa"/>
            <w:gridSpan w:val="3"/>
            <w:shd w:val="clear" w:color="auto" w:fill="auto"/>
            <w:vAlign w:val="center"/>
          </w:tcPr>
          <w:p w:rsidR="009A0996" w:rsidRPr="00B12C8C" w:rsidRDefault="009A0996" w:rsidP="00590F48">
            <w:pPr>
              <w:autoSpaceDE w:val="0"/>
              <w:autoSpaceDN w:val="0"/>
              <w:adjustRightInd w:val="0"/>
              <w:spacing w:after="0" w:line="320" w:lineRule="atLeast"/>
              <w:ind w:left="60" w:right="60"/>
              <w:jc w:val="center"/>
              <w:rPr>
                <w:rFonts w:ascii="Arial" w:hAnsi="Arial" w:cs="Arial"/>
                <w:b/>
                <w:bCs/>
                <w:lang w:val="en-IN"/>
              </w:rPr>
            </w:pPr>
            <w:r w:rsidRPr="00B12C8C">
              <w:rPr>
                <w:rFonts w:ascii="Arial" w:hAnsi="Arial" w:cs="Arial"/>
                <w:b/>
                <w:bCs/>
                <w:lang w:val="en-IN"/>
              </w:rPr>
              <w:t>Test Statistics</w:t>
            </w:r>
          </w:p>
          <w:p w:rsidR="001A1F06" w:rsidRPr="00B12C8C" w:rsidRDefault="001A1F06" w:rsidP="00590F48">
            <w:pPr>
              <w:autoSpaceDE w:val="0"/>
              <w:autoSpaceDN w:val="0"/>
              <w:adjustRightInd w:val="0"/>
              <w:spacing w:after="0" w:line="320" w:lineRule="atLeast"/>
              <w:ind w:left="60" w:right="60"/>
              <w:jc w:val="center"/>
              <w:rPr>
                <w:rFonts w:ascii="Arial" w:hAnsi="Arial" w:cs="Arial"/>
                <w:lang w:val="en-IN"/>
              </w:rPr>
            </w:pPr>
          </w:p>
        </w:tc>
      </w:tr>
      <w:tr w:rsidR="00B12C8C" w:rsidRPr="00B12C8C" w:rsidTr="00452FC0">
        <w:trPr>
          <w:cantSplit/>
          <w:trHeight w:val="170"/>
        </w:trPr>
        <w:tc>
          <w:tcPr>
            <w:tcW w:w="1342" w:type="dxa"/>
            <w:shd w:val="clear" w:color="auto" w:fill="auto"/>
            <w:vAlign w:val="bottom"/>
          </w:tcPr>
          <w:p w:rsidR="009A0996" w:rsidRPr="00B12C8C" w:rsidRDefault="009A0996" w:rsidP="00590F48">
            <w:pPr>
              <w:autoSpaceDE w:val="0"/>
              <w:autoSpaceDN w:val="0"/>
              <w:adjustRightInd w:val="0"/>
              <w:spacing w:after="0" w:line="240" w:lineRule="auto"/>
              <w:rPr>
                <w:rFonts w:ascii="Times New Roman" w:hAnsi="Times New Roman" w:cs="Times New Roman"/>
                <w:sz w:val="24"/>
                <w:szCs w:val="24"/>
                <w:lang w:val="en-IN"/>
              </w:rPr>
            </w:pPr>
          </w:p>
        </w:tc>
        <w:tc>
          <w:tcPr>
            <w:tcW w:w="1149" w:type="dxa"/>
            <w:shd w:val="clear" w:color="auto" w:fill="auto"/>
            <w:vAlign w:val="bottom"/>
          </w:tcPr>
          <w:p w:rsidR="009A0996" w:rsidRPr="00B12C8C" w:rsidRDefault="009A099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GENDER</w:t>
            </w:r>
          </w:p>
        </w:tc>
        <w:tc>
          <w:tcPr>
            <w:tcW w:w="1555" w:type="dxa"/>
            <w:shd w:val="clear" w:color="auto" w:fill="auto"/>
            <w:vAlign w:val="bottom"/>
          </w:tcPr>
          <w:p w:rsidR="009A0996" w:rsidRPr="00B12C8C" w:rsidRDefault="009A0996" w:rsidP="00590F48">
            <w:pPr>
              <w:autoSpaceDE w:val="0"/>
              <w:autoSpaceDN w:val="0"/>
              <w:adjustRightInd w:val="0"/>
              <w:spacing w:after="0" w:line="320" w:lineRule="atLeast"/>
              <w:ind w:left="60" w:right="60"/>
              <w:jc w:val="center"/>
              <w:rPr>
                <w:rFonts w:ascii="Arial" w:hAnsi="Arial" w:cs="Arial"/>
                <w:sz w:val="18"/>
                <w:szCs w:val="18"/>
                <w:lang w:val="en-IN"/>
              </w:rPr>
            </w:pPr>
            <w:r w:rsidRPr="00B12C8C">
              <w:rPr>
                <w:rFonts w:ascii="Arial" w:hAnsi="Arial" w:cs="Arial"/>
                <w:sz w:val="18"/>
                <w:szCs w:val="18"/>
                <w:lang w:val="en-IN"/>
              </w:rPr>
              <w:t>Are you concerned about the health implications of consuming instant food?</w:t>
            </w:r>
          </w:p>
        </w:tc>
      </w:tr>
      <w:tr w:rsidR="00B12C8C" w:rsidRPr="00B12C8C" w:rsidTr="00452FC0">
        <w:trPr>
          <w:cantSplit/>
          <w:trHeight w:val="125"/>
        </w:trPr>
        <w:tc>
          <w:tcPr>
            <w:tcW w:w="1342" w:type="dxa"/>
            <w:shd w:val="clear" w:color="auto" w:fill="auto"/>
          </w:tcPr>
          <w:p w:rsidR="009A0996" w:rsidRPr="00B12C8C" w:rsidRDefault="009A099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Chi-Square</w:t>
            </w:r>
          </w:p>
        </w:tc>
        <w:tc>
          <w:tcPr>
            <w:tcW w:w="1149"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.217</w:t>
            </w:r>
            <w:r w:rsidRPr="00B12C8C">
              <w:rPr>
                <w:rFonts w:ascii="Arial" w:hAnsi="Arial" w:cs="Arial"/>
                <w:sz w:val="18"/>
                <w:szCs w:val="18"/>
                <w:vertAlign w:val="superscript"/>
                <w:lang w:val="en-IN"/>
              </w:rPr>
              <w:t>a</w:t>
            </w:r>
          </w:p>
        </w:tc>
        <w:tc>
          <w:tcPr>
            <w:tcW w:w="1555"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62.261</w:t>
            </w:r>
            <w:r w:rsidRPr="00B12C8C">
              <w:rPr>
                <w:rFonts w:ascii="Arial" w:hAnsi="Arial" w:cs="Arial"/>
                <w:sz w:val="18"/>
                <w:szCs w:val="18"/>
                <w:vertAlign w:val="superscript"/>
                <w:lang w:val="en-IN"/>
              </w:rPr>
              <w:t>b</w:t>
            </w:r>
          </w:p>
        </w:tc>
      </w:tr>
      <w:tr w:rsidR="00B12C8C" w:rsidRPr="00B12C8C" w:rsidTr="00452FC0">
        <w:trPr>
          <w:cantSplit/>
          <w:trHeight w:val="125"/>
        </w:trPr>
        <w:tc>
          <w:tcPr>
            <w:tcW w:w="1342" w:type="dxa"/>
            <w:shd w:val="clear" w:color="auto" w:fill="auto"/>
          </w:tcPr>
          <w:p w:rsidR="009A0996" w:rsidRPr="00B12C8C" w:rsidRDefault="009A099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df</w:t>
            </w:r>
          </w:p>
        </w:tc>
        <w:tc>
          <w:tcPr>
            <w:tcW w:w="1149"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1</w:t>
            </w:r>
          </w:p>
        </w:tc>
        <w:tc>
          <w:tcPr>
            <w:tcW w:w="1555"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4</w:t>
            </w:r>
          </w:p>
        </w:tc>
      </w:tr>
      <w:tr w:rsidR="00B12C8C" w:rsidRPr="00B12C8C" w:rsidTr="00452FC0">
        <w:trPr>
          <w:cantSplit/>
          <w:trHeight w:val="119"/>
        </w:trPr>
        <w:tc>
          <w:tcPr>
            <w:tcW w:w="1342" w:type="dxa"/>
            <w:shd w:val="clear" w:color="auto" w:fill="auto"/>
          </w:tcPr>
          <w:p w:rsidR="009A0996" w:rsidRPr="00B12C8C" w:rsidRDefault="009A0996" w:rsidP="00590F48">
            <w:pPr>
              <w:autoSpaceDE w:val="0"/>
              <w:autoSpaceDN w:val="0"/>
              <w:adjustRightInd w:val="0"/>
              <w:spacing w:after="0" w:line="320" w:lineRule="atLeast"/>
              <w:ind w:left="60" w:right="60"/>
              <w:rPr>
                <w:rFonts w:ascii="Arial" w:hAnsi="Arial" w:cs="Arial"/>
                <w:sz w:val="18"/>
                <w:szCs w:val="18"/>
                <w:lang w:val="en-IN"/>
              </w:rPr>
            </w:pPr>
            <w:r w:rsidRPr="00B12C8C">
              <w:rPr>
                <w:rFonts w:ascii="Arial" w:hAnsi="Arial" w:cs="Arial"/>
                <w:sz w:val="18"/>
                <w:szCs w:val="18"/>
                <w:lang w:val="en-IN"/>
              </w:rPr>
              <w:t>Asymp. Sig.</w:t>
            </w:r>
          </w:p>
        </w:tc>
        <w:tc>
          <w:tcPr>
            <w:tcW w:w="1149"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.641</w:t>
            </w:r>
          </w:p>
        </w:tc>
        <w:tc>
          <w:tcPr>
            <w:tcW w:w="1555" w:type="dxa"/>
            <w:shd w:val="clear" w:color="auto" w:fill="auto"/>
          </w:tcPr>
          <w:p w:rsidR="009A0996" w:rsidRPr="00B12C8C" w:rsidRDefault="009A0996" w:rsidP="00590F48">
            <w:pPr>
              <w:autoSpaceDE w:val="0"/>
              <w:autoSpaceDN w:val="0"/>
              <w:adjustRightInd w:val="0"/>
              <w:spacing w:after="0" w:line="320" w:lineRule="atLeast"/>
              <w:ind w:left="60" w:right="60"/>
              <w:jc w:val="right"/>
              <w:rPr>
                <w:rFonts w:ascii="Arial" w:hAnsi="Arial" w:cs="Arial"/>
                <w:sz w:val="18"/>
                <w:szCs w:val="18"/>
                <w:lang w:val="en-IN"/>
              </w:rPr>
            </w:pPr>
            <w:r w:rsidRPr="00B12C8C">
              <w:rPr>
                <w:rFonts w:ascii="Arial" w:hAnsi="Arial" w:cs="Arial"/>
                <w:sz w:val="18"/>
                <w:szCs w:val="18"/>
                <w:lang w:val="en-IN"/>
              </w:rPr>
              <w:t>.000</w:t>
            </w:r>
          </w:p>
        </w:tc>
      </w:tr>
    </w:tbl>
    <w:p w:rsidR="00125BC3" w:rsidRDefault="00125BC3" w:rsidP="00CE472D">
      <w:pPr>
        <w:spacing w:line="360" w:lineRule="auto"/>
        <w:rPr>
          <w:rFonts w:ascii="Times New Roman" w:hAnsi="Times New Roman" w:cs="Times New Roman"/>
          <w:b/>
          <w:sz w:val="32"/>
        </w:rPr>
      </w:pPr>
    </w:p>
    <w:p w:rsidR="009A0996" w:rsidRPr="009A0996" w:rsidRDefault="009A0996" w:rsidP="009A0996">
      <w:pPr>
        <w:spacing w:line="360" w:lineRule="auto"/>
        <w:jc w:val="both"/>
        <w:rPr>
          <w:rFonts w:ascii="Times New Roman" w:hAnsi="Times New Roman" w:cs="Times New Roman"/>
          <w:sz w:val="28"/>
        </w:rPr>
      </w:pPr>
      <w:r w:rsidRPr="009A0996">
        <w:rPr>
          <w:rFonts w:ascii="Times New Roman" w:hAnsi="Times New Roman" w:cs="Times New Roman"/>
          <w:sz w:val="28"/>
        </w:rPr>
        <w:t>Inference:</w:t>
      </w:r>
    </w:p>
    <w:p w:rsidR="009A0996" w:rsidRPr="000116BC" w:rsidRDefault="001A1F06" w:rsidP="009A0996">
      <w:pPr>
        <w:spacing w:line="360" w:lineRule="auto"/>
        <w:jc w:val="both"/>
        <w:rPr>
          <w:rFonts w:ascii="Times New Roman" w:hAnsi="Times New Roman" w:cs="Times New Roman"/>
          <w:sz w:val="24"/>
          <w:szCs w:val="24"/>
        </w:rPr>
      </w:pPr>
      <w:r>
        <w:rPr>
          <w:rFonts w:ascii="Times New Roman" w:hAnsi="Times New Roman" w:cs="Times New Roman"/>
          <w:sz w:val="24"/>
          <w:szCs w:val="24"/>
        </w:rPr>
        <w:t>Hence H0 i</w:t>
      </w:r>
      <w:r w:rsidR="009A0996" w:rsidRPr="000116BC">
        <w:rPr>
          <w:rFonts w:ascii="Times New Roman" w:hAnsi="Times New Roman" w:cs="Times New Roman"/>
          <w:sz w:val="24"/>
          <w:szCs w:val="24"/>
        </w:rPr>
        <w:t xml:space="preserve">s accepted and H1 is rejected </w:t>
      </w:r>
    </w:p>
    <w:p w:rsidR="00E02085" w:rsidRPr="00E02085" w:rsidRDefault="009A0996" w:rsidP="009A0996">
      <w:pPr>
        <w:spacing w:line="360" w:lineRule="auto"/>
        <w:jc w:val="both"/>
        <w:rPr>
          <w:rFonts w:ascii="Times New Roman" w:hAnsi="Times New Roman" w:cs="Times New Roman"/>
          <w:color w:val="000104"/>
          <w:sz w:val="24"/>
          <w:szCs w:val="24"/>
        </w:rPr>
      </w:pPr>
      <w:r w:rsidRPr="000116BC">
        <w:rPr>
          <w:rFonts w:ascii="Times New Roman" w:hAnsi="Times New Roman" w:cs="Times New Roman"/>
          <w:color w:val="000104"/>
          <w:sz w:val="24"/>
          <w:szCs w:val="24"/>
        </w:rPr>
        <w:t>There is no significance difference between the purchase decision and gender of the people</w:t>
      </w:r>
      <w:r w:rsidR="001A1F06">
        <w:rPr>
          <w:rFonts w:ascii="Times New Roman" w:hAnsi="Times New Roman" w:cs="Times New Roman"/>
          <w:color w:val="000104"/>
          <w:sz w:val="24"/>
          <w:szCs w:val="24"/>
        </w:rPr>
        <w:t>.</w:t>
      </w:r>
    </w:p>
    <w:p w:rsidR="001A1F06" w:rsidRPr="001A1F06" w:rsidRDefault="001A1F06" w:rsidP="009A0996">
      <w:pPr>
        <w:spacing w:line="360" w:lineRule="auto"/>
        <w:jc w:val="both"/>
        <w:rPr>
          <w:rFonts w:ascii="Times New Roman" w:hAnsi="Times New Roman" w:cs="Times New Roman"/>
          <w:b/>
          <w:sz w:val="32"/>
          <w:szCs w:val="24"/>
        </w:rPr>
      </w:pPr>
      <w:r>
        <w:rPr>
          <w:rFonts w:ascii="Times New Roman" w:hAnsi="Times New Roman" w:cs="Times New Roman"/>
          <w:b/>
          <w:color w:val="000104"/>
          <w:sz w:val="32"/>
          <w:szCs w:val="24"/>
        </w:rPr>
        <w:t>Regression analysis:</w:t>
      </w:r>
    </w:p>
    <w:p w:rsidR="001A1F06" w:rsidRPr="000116BC" w:rsidRDefault="001A1F06" w:rsidP="001A1F06">
      <w:pPr>
        <w:pStyle w:val="ListParagraph"/>
        <w:numPr>
          <w:ilvl w:val="0"/>
          <w:numId w:val="1"/>
        </w:numPr>
        <w:rPr>
          <w:rFonts w:ascii="Times New Roman" w:hAnsi="Times New Roman" w:cs="Times New Roman"/>
          <w:sz w:val="24"/>
        </w:rPr>
      </w:pPr>
      <w:r w:rsidRPr="000116BC">
        <w:rPr>
          <w:rFonts w:ascii="Times New Roman" w:hAnsi="Times New Roman" w:cs="Times New Roman"/>
          <w:sz w:val="24"/>
        </w:rPr>
        <w:t xml:space="preserve">To find out the association between </w:t>
      </w:r>
      <w:r w:rsidR="004E0C59">
        <w:rPr>
          <w:rFonts w:ascii="Times New Roman" w:hAnsi="Times New Roman" w:cs="Times New Roman"/>
          <w:sz w:val="24"/>
        </w:rPr>
        <w:t>the respondent’s familiarity of the instant food concept and if they have ever purchased or consumed instant food products.</w:t>
      </w:r>
    </w:p>
    <w:p w:rsidR="001A1F06" w:rsidRPr="00B12C8C" w:rsidRDefault="001A1F06" w:rsidP="00A64952">
      <w:pPr>
        <w:pStyle w:val="ListParagraph"/>
        <w:numPr>
          <w:ilvl w:val="0"/>
          <w:numId w:val="1"/>
        </w:numPr>
        <w:rPr>
          <w:rFonts w:ascii="Times New Roman" w:hAnsi="Times New Roman" w:cs="Times New Roman"/>
          <w:sz w:val="24"/>
        </w:rPr>
      </w:pPr>
      <w:r w:rsidRPr="00B12C8C">
        <w:rPr>
          <w:rFonts w:ascii="Times New Roman" w:hAnsi="Times New Roman" w:cs="Times New Roman"/>
          <w:b/>
          <w:sz w:val="24"/>
        </w:rPr>
        <w:t>Ho:</w:t>
      </w:r>
      <w:r w:rsidRPr="00B12C8C">
        <w:rPr>
          <w:rFonts w:ascii="Times New Roman" w:hAnsi="Times New Roman" w:cs="Times New Roman"/>
          <w:sz w:val="24"/>
        </w:rPr>
        <w:t xml:space="preserve"> There is no s</w:t>
      </w:r>
      <w:r w:rsidR="004E0C59">
        <w:rPr>
          <w:rFonts w:ascii="Times New Roman" w:hAnsi="Times New Roman" w:cs="Times New Roman"/>
          <w:sz w:val="24"/>
        </w:rPr>
        <w:t xml:space="preserve">ignificance </w:t>
      </w:r>
      <w:r w:rsidR="00E02085">
        <w:rPr>
          <w:rFonts w:ascii="Times New Roman" w:hAnsi="Times New Roman" w:cs="Times New Roman"/>
          <w:sz w:val="24"/>
        </w:rPr>
        <w:t xml:space="preserve">difference the </w:t>
      </w:r>
      <w:r w:rsidR="00E02085">
        <w:rPr>
          <w:rFonts w:ascii="Times New Roman" w:hAnsi="Times New Roman" w:cs="Times New Roman"/>
          <w:sz w:val="24"/>
        </w:rPr>
        <w:t xml:space="preserve">respondent’s </w:t>
      </w:r>
      <w:r w:rsidR="00E02085">
        <w:rPr>
          <w:rFonts w:ascii="Times New Roman" w:hAnsi="Times New Roman" w:cs="Times New Roman"/>
          <w:sz w:val="24"/>
        </w:rPr>
        <w:lastRenderedPageBreak/>
        <w:t>familiarity of the instant food concept and if they have ever purchased or consumed instant food products.</w:t>
      </w:r>
    </w:p>
    <w:p w:rsidR="001A1F06" w:rsidRPr="00B12C8C" w:rsidRDefault="001A1F06" w:rsidP="00B642CF">
      <w:pPr>
        <w:pStyle w:val="ListParagraph"/>
        <w:numPr>
          <w:ilvl w:val="0"/>
          <w:numId w:val="1"/>
        </w:numPr>
        <w:rPr>
          <w:rFonts w:ascii="Times New Roman" w:hAnsi="Times New Roman" w:cs="Times New Roman"/>
          <w:sz w:val="24"/>
        </w:rPr>
      </w:pPr>
      <w:r w:rsidRPr="00B12C8C">
        <w:rPr>
          <w:rFonts w:ascii="Times New Roman" w:hAnsi="Times New Roman" w:cs="Times New Roman"/>
          <w:b/>
          <w:sz w:val="24"/>
        </w:rPr>
        <w:t>H1:</w:t>
      </w:r>
      <w:r w:rsidRPr="00B12C8C">
        <w:rPr>
          <w:rFonts w:ascii="Times New Roman" w:hAnsi="Times New Roman" w:cs="Times New Roman"/>
          <w:sz w:val="24"/>
        </w:rPr>
        <w:t xml:space="preserve"> There is a sign</w:t>
      </w:r>
      <w:r w:rsidR="004E0C59">
        <w:rPr>
          <w:rFonts w:ascii="Times New Roman" w:hAnsi="Times New Roman" w:cs="Times New Roman"/>
          <w:sz w:val="24"/>
        </w:rPr>
        <w:t>ificance difference</w:t>
      </w:r>
      <w:r w:rsidR="00E02085">
        <w:rPr>
          <w:rFonts w:ascii="Times New Roman" w:hAnsi="Times New Roman" w:cs="Times New Roman"/>
          <w:sz w:val="24"/>
        </w:rPr>
        <w:t xml:space="preserve"> the </w:t>
      </w:r>
      <w:r w:rsidR="00E02085">
        <w:rPr>
          <w:rFonts w:ascii="Times New Roman" w:hAnsi="Times New Roman" w:cs="Times New Roman"/>
          <w:sz w:val="24"/>
        </w:rPr>
        <w:t>respondent’s familiarity of the instant food concept and if they have ever purchased or consumed instant food products.</w:t>
      </w:r>
    </w:p>
    <w:tbl>
      <w:tblPr>
        <w:tblW w:w="4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9"/>
        <w:gridCol w:w="1300"/>
        <w:gridCol w:w="707"/>
        <w:gridCol w:w="707"/>
        <w:gridCol w:w="780"/>
        <w:gridCol w:w="544"/>
        <w:gridCol w:w="546"/>
      </w:tblGrid>
      <w:tr w:rsidR="00B12C8C" w:rsidRPr="00B10A4F" w:rsidTr="00452FC0">
        <w:trPr>
          <w:cantSplit/>
          <w:trHeight w:val="257"/>
        </w:trPr>
        <w:tc>
          <w:tcPr>
            <w:tcW w:w="4973" w:type="dxa"/>
            <w:gridSpan w:val="7"/>
            <w:shd w:val="clear" w:color="auto" w:fill="auto"/>
            <w:vAlign w:val="center"/>
          </w:tcPr>
          <w:p w:rsidR="00D865E4" w:rsidRPr="00B10A4F" w:rsidRDefault="00D865E4" w:rsidP="00590F48">
            <w:pPr>
              <w:autoSpaceDE w:val="0"/>
              <w:autoSpaceDN w:val="0"/>
              <w:adjustRightInd w:val="0"/>
              <w:spacing w:after="0" w:line="320" w:lineRule="atLeast"/>
              <w:ind w:left="60" w:right="60"/>
              <w:jc w:val="center"/>
              <w:rPr>
                <w:rFonts w:ascii="Arial" w:hAnsi="Arial" w:cs="Arial"/>
                <w:lang w:val="en-IN"/>
              </w:rPr>
            </w:pPr>
            <w:r w:rsidRPr="00B12C8C">
              <w:rPr>
                <w:rFonts w:ascii="Arial" w:hAnsi="Arial" w:cs="Arial"/>
                <w:b/>
                <w:bCs/>
                <w:lang w:val="en-IN"/>
              </w:rPr>
              <w:t>Coefficients</w:t>
            </w:r>
          </w:p>
        </w:tc>
      </w:tr>
      <w:tr w:rsidR="00B12C8C" w:rsidRPr="00B10A4F" w:rsidTr="00452FC0">
        <w:trPr>
          <w:cantSplit/>
          <w:trHeight w:val="504"/>
        </w:trPr>
        <w:tc>
          <w:tcPr>
            <w:tcW w:w="1689" w:type="dxa"/>
            <w:gridSpan w:val="2"/>
            <w:vMerge w:val="restart"/>
            <w:shd w:val="clear" w:color="auto" w:fill="auto"/>
            <w:vAlign w:val="bottom"/>
          </w:tcPr>
          <w:p w:rsidR="00D865E4" w:rsidRPr="00B10A4F" w:rsidRDefault="00D865E4" w:rsidP="00590F48">
            <w:pPr>
              <w:autoSpaceDE w:val="0"/>
              <w:autoSpaceDN w:val="0"/>
              <w:adjustRightInd w:val="0"/>
              <w:spacing w:after="0" w:line="320" w:lineRule="atLeast"/>
              <w:ind w:left="60" w:right="60"/>
              <w:rPr>
                <w:rFonts w:ascii="Arial" w:hAnsi="Arial" w:cs="Arial"/>
                <w:sz w:val="18"/>
                <w:szCs w:val="18"/>
                <w:lang w:val="en-IN"/>
              </w:rPr>
            </w:pPr>
            <w:r w:rsidRPr="00B10A4F">
              <w:rPr>
                <w:rFonts w:ascii="Arial" w:hAnsi="Arial" w:cs="Arial"/>
                <w:sz w:val="18"/>
                <w:szCs w:val="18"/>
                <w:lang w:val="en-IN"/>
              </w:rPr>
              <w:t>Model</w:t>
            </w:r>
          </w:p>
        </w:tc>
        <w:tc>
          <w:tcPr>
            <w:tcW w:w="1414" w:type="dxa"/>
            <w:gridSpan w:val="2"/>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Unstandardized Coefficients</w:t>
            </w:r>
          </w:p>
        </w:tc>
        <w:tc>
          <w:tcPr>
            <w:tcW w:w="780" w:type="dxa"/>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Standardized Coefficients</w:t>
            </w:r>
          </w:p>
        </w:tc>
        <w:tc>
          <w:tcPr>
            <w:tcW w:w="544" w:type="dxa"/>
            <w:vMerge w:val="restart"/>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t</w:t>
            </w:r>
          </w:p>
        </w:tc>
        <w:tc>
          <w:tcPr>
            <w:tcW w:w="544" w:type="dxa"/>
            <w:vMerge w:val="restart"/>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Sig.</w:t>
            </w:r>
          </w:p>
        </w:tc>
      </w:tr>
      <w:tr w:rsidR="00B12C8C" w:rsidRPr="00B10A4F" w:rsidTr="00452FC0">
        <w:trPr>
          <w:cantSplit/>
          <w:trHeight w:val="257"/>
        </w:trPr>
        <w:tc>
          <w:tcPr>
            <w:tcW w:w="1689" w:type="dxa"/>
            <w:gridSpan w:val="2"/>
            <w:vMerge/>
            <w:shd w:val="clear" w:color="auto" w:fill="auto"/>
            <w:vAlign w:val="bottom"/>
          </w:tcPr>
          <w:p w:rsidR="00D865E4" w:rsidRPr="00B10A4F" w:rsidRDefault="00D865E4" w:rsidP="00590F48">
            <w:pPr>
              <w:autoSpaceDE w:val="0"/>
              <w:autoSpaceDN w:val="0"/>
              <w:adjustRightInd w:val="0"/>
              <w:spacing w:after="0" w:line="240" w:lineRule="auto"/>
              <w:rPr>
                <w:rFonts w:ascii="Arial" w:hAnsi="Arial" w:cs="Arial"/>
                <w:sz w:val="18"/>
                <w:szCs w:val="18"/>
                <w:lang w:val="en-IN"/>
              </w:rPr>
            </w:pPr>
          </w:p>
        </w:tc>
        <w:tc>
          <w:tcPr>
            <w:tcW w:w="707" w:type="dxa"/>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B</w:t>
            </w:r>
          </w:p>
        </w:tc>
        <w:tc>
          <w:tcPr>
            <w:tcW w:w="707" w:type="dxa"/>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Std. Error</w:t>
            </w:r>
          </w:p>
        </w:tc>
        <w:tc>
          <w:tcPr>
            <w:tcW w:w="780" w:type="dxa"/>
            <w:shd w:val="clear" w:color="auto" w:fill="auto"/>
            <w:vAlign w:val="bottom"/>
          </w:tcPr>
          <w:p w:rsidR="00D865E4" w:rsidRPr="00B10A4F" w:rsidRDefault="00D865E4" w:rsidP="00590F48">
            <w:pPr>
              <w:autoSpaceDE w:val="0"/>
              <w:autoSpaceDN w:val="0"/>
              <w:adjustRightInd w:val="0"/>
              <w:spacing w:after="0" w:line="320" w:lineRule="atLeast"/>
              <w:ind w:left="60" w:right="60"/>
              <w:jc w:val="center"/>
              <w:rPr>
                <w:rFonts w:ascii="Arial" w:hAnsi="Arial" w:cs="Arial"/>
                <w:sz w:val="18"/>
                <w:szCs w:val="18"/>
                <w:lang w:val="en-IN"/>
              </w:rPr>
            </w:pPr>
            <w:r w:rsidRPr="00B10A4F">
              <w:rPr>
                <w:rFonts w:ascii="Arial" w:hAnsi="Arial" w:cs="Arial"/>
                <w:sz w:val="18"/>
                <w:szCs w:val="18"/>
                <w:lang w:val="en-IN"/>
              </w:rPr>
              <w:t>Beta</w:t>
            </w:r>
          </w:p>
        </w:tc>
        <w:tc>
          <w:tcPr>
            <w:tcW w:w="544" w:type="dxa"/>
            <w:vMerge/>
            <w:shd w:val="clear" w:color="auto" w:fill="auto"/>
            <w:vAlign w:val="bottom"/>
          </w:tcPr>
          <w:p w:rsidR="00D865E4" w:rsidRPr="00B10A4F" w:rsidRDefault="00D865E4" w:rsidP="00590F48">
            <w:pPr>
              <w:autoSpaceDE w:val="0"/>
              <w:autoSpaceDN w:val="0"/>
              <w:adjustRightInd w:val="0"/>
              <w:spacing w:after="0" w:line="240" w:lineRule="auto"/>
              <w:rPr>
                <w:rFonts w:ascii="Arial" w:hAnsi="Arial" w:cs="Arial"/>
                <w:sz w:val="18"/>
                <w:szCs w:val="18"/>
                <w:lang w:val="en-IN"/>
              </w:rPr>
            </w:pPr>
          </w:p>
        </w:tc>
        <w:tc>
          <w:tcPr>
            <w:tcW w:w="544" w:type="dxa"/>
            <w:vMerge/>
            <w:shd w:val="clear" w:color="auto" w:fill="auto"/>
            <w:vAlign w:val="bottom"/>
          </w:tcPr>
          <w:p w:rsidR="00D865E4" w:rsidRPr="00B10A4F" w:rsidRDefault="00D865E4" w:rsidP="00590F48">
            <w:pPr>
              <w:autoSpaceDE w:val="0"/>
              <w:autoSpaceDN w:val="0"/>
              <w:adjustRightInd w:val="0"/>
              <w:spacing w:after="0" w:line="240" w:lineRule="auto"/>
              <w:rPr>
                <w:rFonts w:ascii="Arial" w:hAnsi="Arial" w:cs="Arial"/>
                <w:sz w:val="18"/>
                <w:szCs w:val="18"/>
                <w:lang w:val="en-IN"/>
              </w:rPr>
            </w:pPr>
          </w:p>
        </w:tc>
      </w:tr>
      <w:tr w:rsidR="00B12C8C" w:rsidRPr="00B10A4F" w:rsidTr="00452FC0">
        <w:trPr>
          <w:cantSplit/>
          <w:trHeight w:val="257"/>
        </w:trPr>
        <w:tc>
          <w:tcPr>
            <w:tcW w:w="389" w:type="dxa"/>
            <w:vMerge w:val="restart"/>
            <w:shd w:val="clear" w:color="auto" w:fill="auto"/>
          </w:tcPr>
          <w:p w:rsidR="00D865E4" w:rsidRPr="00B10A4F" w:rsidRDefault="00D865E4" w:rsidP="00590F48">
            <w:pPr>
              <w:autoSpaceDE w:val="0"/>
              <w:autoSpaceDN w:val="0"/>
              <w:adjustRightInd w:val="0"/>
              <w:spacing w:after="0" w:line="320" w:lineRule="atLeast"/>
              <w:ind w:left="60" w:right="60"/>
              <w:rPr>
                <w:rFonts w:ascii="Arial" w:hAnsi="Arial" w:cs="Arial"/>
                <w:sz w:val="18"/>
                <w:szCs w:val="18"/>
                <w:lang w:val="en-IN"/>
              </w:rPr>
            </w:pPr>
            <w:r w:rsidRPr="00B10A4F">
              <w:rPr>
                <w:rFonts w:ascii="Arial" w:hAnsi="Arial" w:cs="Arial"/>
                <w:sz w:val="18"/>
                <w:szCs w:val="18"/>
                <w:lang w:val="en-IN"/>
              </w:rPr>
              <w:t>1</w:t>
            </w:r>
          </w:p>
        </w:tc>
        <w:tc>
          <w:tcPr>
            <w:tcW w:w="1300" w:type="dxa"/>
            <w:shd w:val="clear" w:color="auto" w:fill="auto"/>
          </w:tcPr>
          <w:p w:rsidR="00D865E4" w:rsidRPr="00B10A4F" w:rsidRDefault="00D865E4" w:rsidP="00590F48">
            <w:pPr>
              <w:autoSpaceDE w:val="0"/>
              <w:autoSpaceDN w:val="0"/>
              <w:adjustRightInd w:val="0"/>
              <w:spacing w:after="0" w:line="320" w:lineRule="atLeast"/>
              <w:ind w:left="60" w:right="60"/>
              <w:rPr>
                <w:rFonts w:ascii="Arial" w:hAnsi="Arial" w:cs="Arial"/>
                <w:sz w:val="18"/>
                <w:szCs w:val="18"/>
                <w:lang w:val="en-IN"/>
              </w:rPr>
            </w:pPr>
            <w:r w:rsidRPr="00B10A4F">
              <w:rPr>
                <w:rFonts w:ascii="Arial" w:hAnsi="Arial" w:cs="Arial"/>
                <w:sz w:val="18"/>
                <w:szCs w:val="18"/>
                <w:lang w:val="en-IN"/>
              </w:rPr>
              <w:t>(Constant)</w:t>
            </w:r>
          </w:p>
        </w:tc>
        <w:tc>
          <w:tcPr>
            <w:tcW w:w="707"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1.518</w:t>
            </w:r>
          </w:p>
        </w:tc>
        <w:tc>
          <w:tcPr>
            <w:tcW w:w="707"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.161</w:t>
            </w:r>
          </w:p>
        </w:tc>
        <w:tc>
          <w:tcPr>
            <w:tcW w:w="780" w:type="dxa"/>
            <w:shd w:val="clear" w:color="auto" w:fill="auto"/>
            <w:vAlign w:val="center"/>
          </w:tcPr>
          <w:p w:rsidR="00D865E4" w:rsidRPr="00B10A4F" w:rsidRDefault="00D865E4" w:rsidP="00590F48">
            <w:pPr>
              <w:autoSpaceDE w:val="0"/>
              <w:autoSpaceDN w:val="0"/>
              <w:adjustRightInd w:val="0"/>
              <w:spacing w:after="0" w:line="240" w:lineRule="auto"/>
              <w:rPr>
                <w:rFonts w:ascii="Times New Roman" w:hAnsi="Times New Roman" w:cs="Times New Roman"/>
                <w:sz w:val="24"/>
                <w:szCs w:val="24"/>
                <w:lang w:val="en-IN"/>
              </w:rPr>
            </w:pPr>
          </w:p>
        </w:tc>
        <w:tc>
          <w:tcPr>
            <w:tcW w:w="544"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9.417</w:t>
            </w:r>
          </w:p>
        </w:tc>
        <w:tc>
          <w:tcPr>
            <w:tcW w:w="544"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.000</w:t>
            </w:r>
          </w:p>
        </w:tc>
      </w:tr>
      <w:tr w:rsidR="00B12C8C" w:rsidRPr="00B10A4F" w:rsidTr="00452FC0">
        <w:trPr>
          <w:cantSplit/>
          <w:trHeight w:val="514"/>
        </w:trPr>
        <w:tc>
          <w:tcPr>
            <w:tcW w:w="389" w:type="dxa"/>
            <w:vMerge/>
            <w:shd w:val="clear" w:color="auto" w:fill="auto"/>
          </w:tcPr>
          <w:p w:rsidR="00D865E4" w:rsidRPr="00B10A4F" w:rsidRDefault="00D865E4" w:rsidP="00590F48">
            <w:pPr>
              <w:autoSpaceDE w:val="0"/>
              <w:autoSpaceDN w:val="0"/>
              <w:adjustRightInd w:val="0"/>
              <w:spacing w:after="0" w:line="240" w:lineRule="auto"/>
              <w:rPr>
                <w:rFonts w:ascii="Arial" w:hAnsi="Arial" w:cs="Arial"/>
                <w:sz w:val="18"/>
                <w:szCs w:val="18"/>
                <w:lang w:val="en-IN"/>
              </w:rPr>
            </w:pPr>
          </w:p>
        </w:tc>
        <w:tc>
          <w:tcPr>
            <w:tcW w:w="1300" w:type="dxa"/>
            <w:shd w:val="clear" w:color="auto" w:fill="auto"/>
          </w:tcPr>
          <w:p w:rsidR="00D865E4" w:rsidRPr="00B10A4F" w:rsidRDefault="00D865E4" w:rsidP="00590F48">
            <w:pPr>
              <w:autoSpaceDE w:val="0"/>
              <w:autoSpaceDN w:val="0"/>
              <w:adjustRightInd w:val="0"/>
              <w:spacing w:after="0" w:line="320" w:lineRule="atLeast"/>
              <w:ind w:left="60" w:right="60"/>
              <w:rPr>
                <w:rFonts w:ascii="Arial" w:hAnsi="Arial" w:cs="Arial"/>
                <w:sz w:val="18"/>
                <w:szCs w:val="18"/>
                <w:lang w:val="en-IN"/>
              </w:rPr>
            </w:pPr>
            <w:r w:rsidRPr="00B10A4F">
              <w:rPr>
                <w:rFonts w:ascii="Arial" w:hAnsi="Arial" w:cs="Arial"/>
                <w:sz w:val="18"/>
                <w:szCs w:val="18"/>
                <w:lang w:val="en-IN"/>
              </w:rPr>
              <w:t>How familiar are you w</w:t>
            </w:r>
            <w:r w:rsidRPr="00B12C8C">
              <w:rPr>
                <w:rFonts w:ascii="Arial" w:hAnsi="Arial" w:cs="Arial"/>
                <w:sz w:val="18"/>
                <w:szCs w:val="18"/>
                <w:lang w:val="en-IN"/>
              </w:rPr>
              <w:t>ith the concept of instant food</w:t>
            </w:r>
            <w:r w:rsidRPr="00B10A4F">
              <w:rPr>
                <w:rFonts w:ascii="Arial" w:hAnsi="Arial" w:cs="Arial"/>
                <w:sz w:val="18"/>
                <w:szCs w:val="18"/>
                <w:lang w:val="en-IN"/>
              </w:rPr>
              <w:t>?</w:t>
            </w:r>
          </w:p>
        </w:tc>
        <w:tc>
          <w:tcPr>
            <w:tcW w:w="707"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.354</w:t>
            </w:r>
          </w:p>
        </w:tc>
        <w:tc>
          <w:tcPr>
            <w:tcW w:w="707"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.077</w:t>
            </w:r>
          </w:p>
        </w:tc>
        <w:tc>
          <w:tcPr>
            <w:tcW w:w="780"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.397</w:t>
            </w:r>
          </w:p>
        </w:tc>
        <w:tc>
          <w:tcPr>
            <w:tcW w:w="544"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4.598</w:t>
            </w:r>
          </w:p>
        </w:tc>
        <w:tc>
          <w:tcPr>
            <w:tcW w:w="544" w:type="dxa"/>
            <w:shd w:val="clear" w:color="auto" w:fill="auto"/>
          </w:tcPr>
          <w:p w:rsidR="00D865E4" w:rsidRPr="00B10A4F" w:rsidRDefault="00D865E4" w:rsidP="00590F48">
            <w:pPr>
              <w:autoSpaceDE w:val="0"/>
              <w:autoSpaceDN w:val="0"/>
              <w:adjustRightInd w:val="0"/>
              <w:spacing w:after="0" w:line="320" w:lineRule="atLeast"/>
              <w:ind w:left="60" w:right="60"/>
              <w:jc w:val="right"/>
              <w:rPr>
                <w:rFonts w:ascii="Arial" w:hAnsi="Arial" w:cs="Arial"/>
                <w:sz w:val="18"/>
                <w:szCs w:val="18"/>
                <w:lang w:val="en-IN"/>
              </w:rPr>
            </w:pPr>
            <w:r w:rsidRPr="00B10A4F">
              <w:rPr>
                <w:rFonts w:ascii="Arial" w:hAnsi="Arial" w:cs="Arial"/>
                <w:sz w:val="18"/>
                <w:szCs w:val="18"/>
                <w:lang w:val="en-IN"/>
              </w:rPr>
              <w:t>.000</w:t>
            </w:r>
          </w:p>
        </w:tc>
      </w:tr>
      <w:tr w:rsidR="00B12C8C" w:rsidRPr="00B10A4F" w:rsidTr="00452FC0">
        <w:trPr>
          <w:cantSplit/>
          <w:trHeight w:val="247"/>
        </w:trPr>
        <w:tc>
          <w:tcPr>
            <w:tcW w:w="4973" w:type="dxa"/>
            <w:gridSpan w:val="7"/>
            <w:shd w:val="clear" w:color="auto" w:fill="auto"/>
          </w:tcPr>
          <w:p w:rsidR="00D865E4" w:rsidRPr="00B10A4F" w:rsidRDefault="00D865E4" w:rsidP="00590F48">
            <w:pPr>
              <w:autoSpaceDE w:val="0"/>
              <w:autoSpaceDN w:val="0"/>
              <w:adjustRightInd w:val="0"/>
              <w:spacing w:after="0" w:line="320" w:lineRule="atLeast"/>
              <w:ind w:left="60" w:right="60"/>
              <w:rPr>
                <w:rFonts w:ascii="Arial" w:hAnsi="Arial" w:cs="Arial"/>
                <w:sz w:val="18"/>
                <w:szCs w:val="18"/>
                <w:lang w:val="en-IN"/>
              </w:rPr>
            </w:pPr>
            <w:r w:rsidRPr="00B10A4F">
              <w:rPr>
                <w:rFonts w:ascii="Arial" w:hAnsi="Arial" w:cs="Arial"/>
                <w:sz w:val="18"/>
                <w:szCs w:val="18"/>
                <w:lang w:val="en-IN"/>
              </w:rPr>
              <w:t>a. Dependent Variable: Have you ever purchased or consumed instant food products?</w:t>
            </w:r>
          </w:p>
        </w:tc>
      </w:tr>
    </w:tbl>
    <w:p w:rsidR="00D865E4" w:rsidRPr="00452FC0" w:rsidRDefault="00D865E4" w:rsidP="00452FC0">
      <w:pPr>
        <w:rPr>
          <w:rFonts w:ascii="Times New Roman" w:hAnsi="Times New Roman" w:cs="Times New Roman"/>
          <w:sz w:val="24"/>
        </w:rPr>
      </w:pPr>
    </w:p>
    <w:p w:rsidR="00D865E4" w:rsidRPr="00452FC0" w:rsidRDefault="00D865E4" w:rsidP="00D865E4">
      <w:pPr>
        <w:rPr>
          <w:rFonts w:ascii="Times New Roman" w:hAnsi="Times New Roman" w:cs="Times New Roman"/>
          <w:sz w:val="28"/>
        </w:rPr>
      </w:pPr>
      <w:r w:rsidRPr="00452FC0">
        <w:rPr>
          <w:rFonts w:ascii="Times New Roman" w:hAnsi="Times New Roman" w:cs="Times New Roman"/>
          <w:sz w:val="28"/>
        </w:rPr>
        <w:t>Inference:</w:t>
      </w:r>
    </w:p>
    <w:p w:rsidR="00E02085" w:rsidRDefault="00D865E4" w:rsidP="00F73289">
      <w:pPr>
        <w:pStyle w:val="ListParagraph"/>
        <w:rPr>
          <w:rFonts w:ascii="Times New Roman" w:hAnsi="Times New Roman" w:cs="Times New Roman"/>
          <w:sz w:val="24"/>
        </w:rPr>
      </w:pPr>
      <w:r w:rsidRPr="00D865E4">
        <w:rPr>
          <w:rFonts w:ascii="Times New Roman" w:hAnsi="Times New Roman" w:cs="Times New Roman"/>
          <w:sz w:val="24"/>
        </w:rPr>
        <w:t>H0 is rejected, H1 is accepted</w:t>
      </w:r>
      <w:r w:rsidR="00E02085">
        <w:rPr>
          <w:rFonts w:ascii="Times New Roman" w:hAnsi="Times New Roman" w:cs="Times New Roman"/>
          <w:sz w:val="24"/>
        </w:rPr>
        <w:t>.</w:t>
      </w:r>
    </w:p>
    <w:p w:rsidR="00F73289" w:rsidRPr="00E02085" w:rsidRDefault="00E02085" w:rsidP="00E02085">
      <w:pPr>
        <w:pStyle w:val="ListParagraph"/>
        <w:rPr>
          <w:rFonts w:ascii="Times New Roman" w:hAnsi="Times New Roman" w:cs="Times New Roman"/>
          <w:sz w:val="24"/>
        </w:rPr>
      </w:pPr>
      <w:r>
        <w:rPr>
          <w:rFonts w:ascii="Times New Roman" w:hAnsi="Times New Roman" w:cs="Times New Roman"/>
          <w:sz w:val="24"/>
        </w:rPr>
        <w:t>So t</w:t>
      </w:r>
      <w:r w:rsidRPr="00E02085">
        <w:rPr>
          <w:rFonts w:ascii="Times New Roman" w:hAnsi="Times New Roman" w:cs="Times New Roman"/>
          <w:sz w:val="24"/>
        </w:rPr>
        <w:t>here is a significance difference the respondent’s familiarity of the instant food concept and if they have ever purchased or consumed instant food products.</w:t>
      </w:r>
    </w:p>
    <w:p w:rsidR="002C04BE" w:rsidRPr="002C04BE" w:rsidRDefault="002C04BE" w:rsidP="002C04BE">
      <w:pPr>
        <w:rPr>
          <w:rFonts w:ascii="Times New Roman" w:hAnsi="Times New Roman" w:cs="Times New Roman"/>
          <w:b/>
          <w:sz w:val="32"/>
        </w:rPr>
      </w:pPr>
      <w:r w:rsidRPr="002C04BE">
        <w:rPr>
          <w:rFonts w:ascii="Times New Roman" w:hAnsi="Times New Roman" w:cs="Times New Roman"/>
          <w:b/>
          <w:sz w:val="32"/>
        </w:rPr>
        <w:t>Correlation analysis</w:t>
      </w:r>
    </w:p>
    <w:p w:rsidR="002C04BE" w:rsidRDefault="002C04BE" w:rsidP="002C04BE">
      <w:pPr>
        <w:spacing w:line="360" w:lineRule="auto"/>
        <w:rPr>
          <w:rFonts w:ascii="Times New Roman" w:hAnsi="Times New Roman" w:cs="Times New Roman"/>
          <w:sz w:val="24"/>
        </w:rPr>
      </w:pPr>
      <w:r w:rsidRPr="002C04BE">
        <w:rPr>
          <w:rFonts w:ascii="Times New Roman" w:hAnsi="Times New Roman" w:cs="Times New Roman"/>
          <w:sz w:val="24"/>
        </w:rPr>
        <w:t xml:space="preserve">Correlation is a statistical tool used to quantify the intensity and direction of a connection between two or more variables. It aids in comprehending how alterations in one variable correspond with changes in another. However, it's important to note </w:t>
      </w:r>
      <w:r w:rsidRPr="002C04BE">
        <w:rPr>
          <w:rFonts w:ascii="Times New Roman" w:hAnsi="Times New Roman" w:cs="Times New Roman"/>
          <w:sz w:val="24"/>
        </w:rPr>
        <w:lastRenderedPageBreak/>
        <w:t>that correlation does not establish a cause-and-effect relationship; it merely demonstrates the extent to which two variables tend to vary simultaneously or in opposite directions</w:t>
      </w:r>
      <w:r>
        <w:rPr>
          <w:rFonts w:ascii="Times New Roman" w:hAnsi="Times New Roman" w:cs="Times New Roman"/>
          <w:sz w:val="24"/>
        </w:rPr>
        <w:t>.</w:t>
      </w:r>
    </w:p>
    <w:p w:rsidR="002C04BE" w:rsidRDefault="002C04BE" w:rsidP="002C04BE">
      <w:pPr>
        <w:spacing w:line="360" w:lineRule="auto"/>
        <w:rPr>
          <w:rFonts w:ascii="Times New Roman" w:hAnsi="Times New Roman" w:cs="Times New Roman"/>
          <w:sz w:val="24"/>
        </w:rPr>
      </w:pPr>
      <w:r w:rsidRPr="002C04BE">
        <w:rPr>
          <w:rFonts w:ascii="Times New Roman" w:hAnsi="Times New Roman" w:cs="Times New Roman"/>
          <w:sz w:val="24"/>
        </w:rPr>
        <w:t xml:space="preserve">To find out the significance relation between </w:t>
      </w:r>
      <w:r>
        <w:rPr>
          <w:rFonts w:ascii="Times New Roman" w:hAnsi="Times New Roman" w:cs="Times New Roman"/>
          <w:sz w:val="24"/>
        </w:rPr>
        <w:t>age and the satisfaction in the current options in instant food.</w:t>
      </w:r>
    </w:p>
    <w:p w:rsidR="002C04BE" w:rsidRDefault="002C04BE" w:rsidP="002C04BE">
      <w:pPr>
        <w:spacing w:line="360" w:lineRule="auto"/>
        <w:rPr>
          <w:rFonts w:ascii="Times New Roman" w:hAnsi="Times New Roman" w:cs="Times New Roman"/>
          <w:sz w:val="24"/>
        </w:rPr>
      </w:pPr>
      <w:r w:rsidRPr="002C04BE">
        <w:rPr>
          <w:rFonts w:ascii="Times New Roman" w:hAnsi="Times New Roman" w:cs="Times New Roman"/>
          <w:b/>
          <w:sz w:val="24"/>
        </w:rPr>
        <w:t xml:space="preserve">Ho: </w:t>
      </w:r>
      <w:r w:rsidRPr="002C04BE">
        <w:rPr>
          <w:rFonts w:ascii="Times New Roman" w:hAnsi="Times New Roman" w:cs="Times New Roman"/>
          <w:sz w:val="24"/>
        </w:rPr>
        <w:t>There is no significance difference between</w:t>
      </w:r>
      <w:r>
        <w:rPr>
          <w:rFonts w:ascii="Times New Roman" w:hAnsi="Times New Roman" w:cs="Times New Roman"/>
          <w:sz w:val="24"/>
        </w:rPr>
        <w:t xml:space="preserve"> age and the satisfaction in the current options in instant food.</w:t>
      </w:r>
    </w:p>
    <w:p w:rsidR="00E02085" w:rsidRPr="00452FC0" w:rsidRDefault="002C04BE" w:rsidP="00452FC0">
      <w:pPr>
        <w:spacing w:line="360" w:lineRule="auto"/>
        <w:rPr>
          <w:rFonts w:ascii="Times New Roman" w:hAnsi="Times New Roman" w:cs="Times New Roman"/>
          <w:sz w:val="24"/>
        </w:rPr>
      </w:pPr>
      <w:r w:rsidRPr="002C04BE">
        <w:rPr>
          <w:rFonts w:ascii="Times New Roman" w:hAnsi="Times New Roman" w:cs="Times New Roman"/>
          <w:sz w:val="24"/>
        </w:rPr>
        <w:t xml:space="preserve"> </w:t>
      </w:r>
      <w:r w:rsidRPr="002C04BE">
        <w:rPr>
          <w:rFonts w:ascii="Times New Roman" w:hAnsi="Times New Roman" w:cs="Times New Roman"/>
          <w:b/>
          <w:sz w:val="24"/>
        </w:rPr>
        <w:t xml:space="preserve">H1: </w:t>
      </w:r>
      <w:r w:rsidRPr="002C04BE">
        <w:rPr>
          <w:rFonts w:ascii="Times New Roman" w:hAnsi="Times New Roman" w:cs="Times New Roman"/>
          <w:sz w:val="24"/>
        </w:rPr>
        <w:t xml:space="preserve">There is a significance difference between </w:t>
      </w:r>
      <w:r>
        <w:rPr>
          <w:rFonts w:ascii="Times New Roman" w:hAnsi="Times New Roman" w:cs="Times New Roman"/>
          <w:sz w:val="24"/>
        </w:rPr>
        <w:t>age and the satisfaction in the current options in instant food.</w:t>
      </w:r>
    </w:p>
    <w:p w:rsidR="004E0C59" w:rsidRPr="004E0C59" w:rsidRDefault="004E0C59" w:rsidP="004E0C59">
      <w:pPr>
        <w:autoSpaceDE w:val="0"/>
        <w:autoSpaceDN w:val="0"/>
        <w:adjustRightInd w:val="0"/>
        <w:spacing w:after="0" w:line="240" w:lineRule="auto"/>
        <w:rPr>
          <w:rFonts w:ascii="Times New Roman" w:hAnsi="Times New Roman" w:cs="Times New Roman"/>
          <w:sz w:val="24"/>
          <w:szCs w:val="24"/>
          <w:lang w:val="en-IN"/>
        </w:rPr>
      </w:pPr>
    </w:p>
    <w:tbl>
      <w:tblPr>
        <w:tblW w:w="4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9"/>
        <w:gridCol w:w="1195"/>
        <w:gridCol w:w="880"/>
        <w:gridCol w:w="616"/>
      </w:tblGrid>
      <w:tr w:rsidR="002C04BE" w:rsidRPr="002C04BE" w:rsidTr="00452FC0">
        <w:trPr>
          <w:cantSplit/>
          <w:trHeight w:val="32"/>
        </w:trPr>
        <w:tc>
          <w:tcPr>
            <w:tcW w:w="4160" w:type="dxa"/>
            <w:gridSpan w:val="4"/>
            <w:shd w:val="clear" w:color="auto" w:fill="auto"/>
            <w:vAlign w:val="center"/>
          </w:tcPr>
          <w:p w:rsidR="004E0C59" w:rsidRPr="004E0C59" w:rsidRDefault="004E0C59" w:rsidP="004E0C59">
            <w:pPr>
              <w:autoSpaceDE w:val="0"/>
              <w:autoSpaceDN w:val="0"/>
              <w:adjustRightInd w:val="0"/>
              <w:spacing w:after="0" w:line="320" w:lineRule="atLeast"/>
              <w:ind w:left="60" w:right="60"/>
              <w:jc w:val="center"/>
              <w:rPr>
                <w:rFonts w:ascii="Arial" w:hAnsi="Arial" w:cs="Arial"/>
                <w:lang w:val="en-IN"/>
              </w:rPr>
            </w:pPr>
            <w:r w:rsidRPr="004E0C59">
              <w:rPr>
                <w:rFonts w:ascii="Arial" w:hAnsi="Arial" w:cs="Arial"/>
                <w:b/>
                <w:bCs/>
                <w:lang w:val="en-IN"/>
              </w:rPr>
              <w:t>Correlations</w:t>
            </w:r>
          </w:p>
        </w:tc>
      </w:tr>
      <w:tr w:rsidR="002C04BE" w:rsidRPr="002C04BE" w:rsidTr="00452FC0">
        <w:trPr>
          <w:cantSplit/>
          <w:trHeight w:val="198"/>
        </w:trPr>
        <w:tc>
          <w:tcPr>
            <w:tcW w:w="2664" w:type="dxa"/>
            <w:gridSpan w:val="2"/>
            <w:shd w:val="clear" w:color="auto" w:fill="auto"/>
            <w:vAlign w:val="bottom"/>
          </w:tcPr>
          <w:p w:rsidR="004E0C59" w:rsidRPr="004E0C59" w:rsidRDefault="004E0C59" w:rsidP="004E0C59">
            <w:pPr>
              <w:autoSpaceDE w:val="0"/>
              <w:autoSpaceDN w:val="0"/>
              <w:adjustRightInd w:val="0"/>
              <w:spacing w:after="0" w:line="240" w:lineRule="auto"/>
              <w:rPr>
                <w:rFonts w:ascii="Times New Roman" w:hAnsi="Times New Roman" w:cs="Times New Roman"/>
                <w:sz w:val="24"/>
                <w:szCs w:val="24"/>
                <w:lang w:val="en-IN"/>
              </w:rPr>
            </w:pPr>
          </w:p>
        </w:tc>
        <w:tc>
          <w:tcPr>
            <w:tcW w:w="880" w:type="dxa"/>
            <w:shd w:val="clear" w:color="auto" w:fill="auto"/>
            <w:vAlign w:val="bottom"/>
          </w:tcPr>
          <w:p w:rsidR="004E0C59" w:rsidRPr="004E0C59" w:rsidRDefault="004E0C59" w:rsidP="004E0C59">
            <w:pPr>
              <w:autoSpaceDE w:val="0"/>
              <w:autoSpaceDN w:val="0"/>
              <w:adjustRightInd w:val="0"/>
              <w:spacing w:after="0" w:line="320" w:lineRule="atLeast"/>
              <w:ind w:left="60" w:right="60"/>
              <w:jc w:val="center"/>
              <w:rPr>
                <w:rFonts w:ascii="Arial" w:hAnsi="Arial" w:cs="Arial"/>
                <w:sz w:val="18"/>
                <w:szCs w:val="18"/>
                <w:lang w:val="en-IN"/>
              </w:rPr>
            </w:pPr>
            <w:r w:rsidRPr="004E0C59">
              <w:rPr>
                <w:rFonts w:ascii="Arial" w:hAnsi="Arial" w:cs="Arial"/>
                <w:sz w:val="18"/>
                <w:szCs w:val="18"/>
                <w:lang w:val="en-IN"/>
              </w:rPr>
              <w:t>Are you satisfied with the current options available for instant food products in the market?</w:t>
            </w:r>
          </w:p>
        </w:tc>
        <w:tc>
          <w:tcPr>
            <w:tcW w:w="616" w:type="dxa"/>
            <w:shd w:val="clear" w:color="auto" w:fill="auto"/>
            <w:vAlign w:val="bottom"/>
          </w:tcPr>
          <w:p w:rsidR="004E0C59" w:rsidRPr="004E0C59" w:rsidRDefault="004E0C59" w:rsidP="004E0C59">
            <w:pPr>
              <w:autoSpaceDE w:val="0"/>
              <w:autoSpaceDN w:val="0"/>
              <w:adjustRightInd w:val="0"/>
              <w:spacing w:after="0" w:line="320" w:lineRule="atLeast"/>
              <w:ind w:left="60" w:right="60"/>
              <w:jc w:val="center"/>
              <w:rPr>
                <w:rFonts w:ascii="Arial" w:hAnsi="Arial" w:cs="Arial"/>
                <w:sz w:val="18"/>
                <w:szCs w:val="18"/>
                <w:lang w:val="en-IN"/>
              </w:rPr>
            </w:pPr>
            <w:r w:rsidRPr="004E0C59">
              <w:rPr>
                <w:rFonts w:ascii="Arial" w:hAnsi="Arial" w:cs="Arial"/>
                <w:sz w:val="18"/>
                <w:szCs w:val="18"/>
                <w:lang w:val="en-IN"/>
              </w:rPr>
              <w:t>AGE</w:t>
            </w:r>
          </w:p>
        </w:tc>
      </w:tr>
      <w:tr w:rsidR="002C04BE" w:rsidRPr="002C04BE" w:rsidTr="00452FC0">
        <w:trPr>
          <w:cantSplit/>
          <w:trHeight w:val="32"/>
        </w:trPr>
        <w:tc>
          <w:tcPr>
            <w:tcW w:w="1469" w:type="dxa"/>
            <w:vMerge w:val="restart"/>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Are you satisfied with the current options available for instant food products in the market?</w:t>
            </w: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Pearson Correlation</w:t>
            </w:r>
          </w:p>
        </w:tc>
        <w:tc>
          <w:tcPr>
            <w:tcW w:w="880"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w:t>
            </w:r>
          </w:p>
        </w:tc>
        <w:tc>
          <w:tcPr>
            <w:tcW w:w="616"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.051</w:t>
            </w:r>
          </w:p>
        </w:tc>
      </w:tr>
      <w:tr w:rsidR="002C04BE" w:rsidRPr="002C04BE" w:rsidTr="00452FC0">
        <w:trPr>
          <w:cantSplit/>
          <w:trHeight w:val="34"/>
        </w:trPr>
        <w:tc>
          <w:tcPr>
            <w:tcW w:w="1469" w:type="dxa"/>
            <w:vMerge/>
            <w:shd w:val="clear" w:color="auto" w:fill="auto"/>
          </w:tcPr>
          <w:p w:rsidR="004E0C59" w:rsidRPr="004E0C59" w:rsidRDefault="004E0C59" w:rsidP="004E0C59">
            <w:pPr>
              <w:autoSpaceDE w:val="0"/>
              <w:autoSpaceDN w:val="0"/>
              <w:adjustRightInd w:val="0"/>
              <w:spacing w:after="0" w:line="240" w:lineRule="auto"/>
              <w:rPr>
                <w:rFonts w:ascii="Arial" w:hAnsi="Arial" w:cs="Arial"/>
                <w:sz w:val="18"/>
                <w:szCs w:val="18"/>
                <w:lang w:val="en-IN"/>
              </w:rPr>
            </w:pP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Sig. (2-tailed)</w:t>
            </w:r>
          </w:p>
        </w:tc>
        <w:tc>
          <w:tcPr>
            <w:tcW w:w="880" w:type="dxa"/>
            <w:shd w:val="clear" w:color="auto" w:fill="auto"/>
            <w:vAlign w:val="center"/>
          </w:tcPr>
          <w:p w:rsidR="004E0C59" w:rsidRPr="004E0C59" w:rsidRDefault="004E0C59" w:rsidP="004E0C59">
            <w:pPr>
              <w:autoSpaceDE w:val="0"/>
              <w:autoSpaceDN w:val="0"/>
              <w:adjustRightInd w:val="0"/>
              <w:spacing w:after="0" w:line="240" w:lineRule="auto"/>
              <w:rPr>
                <w:rFonts w:ascii="Times New Roman" w:hAnsi="Times New Roman" w:cs="Times New Roman"/>
                <w:sz w:val="24"/>
                <w:szCs w:val="24"/>
                <w:lang w:val="en-IN"/>
              </w:rPr>
            </w:pPr>
          </w:p>
        </w:tc>
        <w:tc>
          <w:tcPr>
            <w:tcW w:w="616"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.585</w:t>
            </w:r>
          </w:p>
        </w:tc>
      </w:tr>
      <w:tr w:rsidR="002C04BE" w:rsidRPr="002C04BE" w:rsidTr="00452FC0">
        <w:trPr>
          <w:cantSplit/>
          <w:trHeight w:val="64"/>
        </w:trPr>
        <w:tc>
          <w:tcPr>
            <w:tcW w:w="1469" w:type="dxa"/>
            <w:vMerge/>
            <w:shd w:val="clear" w:color="auto" w:fill="auto"/>
          </w:tcPr>
          <w:p w:rsidR="004E0C59" w:rsidRPr="004E0C59" w:rsidRDefault="004E0C59" w:rsidP="004E0C59">
            <w:pPr>
              <w:autoSpaceDE w:val="0"/>
              <w:autoSpaceDN w:val="0"/>
              <w:adjustRightInd w:val="0"/>
              <w:spacing w:after="0" w:line="240" w:lineRule="auto"/>
              <w:rPr>
                <w:rFonts w:ascii="Arial" w:hAnsi="Arial" w:cs="Arial"/>
                <w:sz w:val="18"/>
                <w:szCs w:val="18"/>
                <w:lang w:val="en-IN"/>
              </w:rPr>
            </w:pP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N</w:t>
            </w:r>
          </w:p>
        </w:tc>
        <w:tc>
          <w:tcPr>
            <w:tcW w:w="880"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115</w:t>
            </w:r>
          </w:p>
        </w:tc>
        <w:tc>
          <w:tcPr>
            <w:tcW w:w="616"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115</w:t>
            </w:r>
          </w:p>
        </w:tc>
      </w:tr>
      <w:tr w:rsidR="002C04BE" w:rsidRPr="002C04BE" w:rsidTr="00452FC0">
        <w:trPr>
          <w:cantSplit/>
          <w:trHeight w:val="32"/>
        </w:trPr>
        <w:tc>
          <w:tcPr>
            <w:tcW w:w="1469" w:type="dxa"/>
            <w:vMerge w:val="restart"/>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AGE</w:t>
            </w: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Pearson Correlation</w:t>
            </w:r>
          </w:p>
        </w:tc>
        <w:tc>
          <w:tcPr>
            <w:tcW w:w="880"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.051</w:t>
            </w:r>
          </w:p>
        </w:tc>
        <w:tc>
          <w:tcPr>
            <w:tcW w:w="616"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w:t>
            </w:r>
          </w:p>
        </w:tc>
      </w:tr>
      <w:tr w:rsidR="002C04BE" w:rsidRPr="002C04BE" w:rsidTr="00452FC0">
        <w:trPr>
          <w:cantSplit/>
          <w:trHeight w:val="34"/>
        </w:trPr>
        <w:tc>
          <w:tcPr>
            <w:tcW w:w="1469" w:type="dxa"/>
            <w:vMerge/>
            <w:shd w:val="clear" w:color="auto" w:fill="auto"/>
          </w:tcPr>
          <w:p w:rsidR="004E0C59" w:rsidRPr="004E0C59" w:rsidRDefault="004E0C59" w:rsidP="004E0C59">
            <w:pPr>
              <w:autoSpaceDE w:val="0"/>
              <w:autoSpaceDN w:val="0"/>
              <w:adjustRightInd w:val="0"/>
              <w:spacing w:after="0" w:line="240" w:lineRule="auto"/>
              <w:rPr>
                <w:rFonts w:ascii="Arial" w:hAnsi="Arial" w:cs="Arial"/>
                <w:sz w:val="18"/>
                <w:szCs w:val="18"/>
                <w:lang w:val="en-IN"/>
              </w:rPr>
            </w:pP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Sig. (2-tailed)</w:t>
            </w:r>
          </w:p>
        </w:tc>
        <w:tc>
          <w:tcPr>
            <w:tcW w:w="880"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.585</w:t>
            </w:r>
          </w:p>
        </w:tc>
        <w:tc>
          <w:tcPr>
            <w:tcW w:w="616" w:type="dxa"/>
            <w:shd w:val="clear" w:color="auto" w:fill="auto"/>
            <w:vAlign w:val="center"/>
          </w:tcPr>
          <w:p w:rsidR="004E0C59" w:rsidRPr="004E0C59" w:rsidRDefault="004E0C59" w:rsidP="004E0C59">
            <w:pPr>
              <w:autoSpaceDE w:val="0"/>
              <w:autoSpaceDN w:val="0"/>
              <w:adjustRightInd w:val="0"/>
              <w:spacing w:after="0" w:line="240" w:lineRule="auto"/>
              <w:rPr>
                <w:rFonts w:ascii="Times New Roman" w:hAnsi="Times New Roman" w:cs="Times New Roman"/>
                <w:sz w:val="24"/>
                <w:szCs w:val="24"/>
                <w:lang w:val="en-IN"/>
              </w:rPr>
            </w:pPr>
          </w:p>
        </w:tc>
      </w:tr>
      <w:tr w:rsidR="002C04BE" w:rsidRPr="002C04BE" w:rsidTr="00452FC0">
        <w:trPr>
          <w:cantSplit/>
          <w:trHeight w:val="32"/>
        </w:trPr>
        <w:tc>
          <w:tcPr>
            <w:tcW w:w="1469" w:type="dxa"/>
            <w:vMerge/>
            <w:shd w:val="clear" w:color="auto" w:fill="auto"/>
          </w:tcPr>
          <w:p w:rsidR="004E0C59" w:rsidRPr="004E0C59" w:rsidRDefault="004E0C59" w:rsidP="004E0C59">
            <w:pPr>
              <w:autoSpaceDE w:val="0"/>
              <w:autoSpaceDN w:val="0"/>
              <w:adjustRightInd w:val="0"/>
              <w:spacing w:after="0" w:line="240" w:lineRule="auto"/>
              <w:rPr>
                <w:rFonts w:ascii="Times New Roman" w:hAnsi="Times New Roman" w:cs="Times New Roman"/>
                <w:sz w:val="24"/>
                <w:szCs w:val="24"/>
                <w:lang w:val="en-IN"/>
              </w:rPr>
            </w:pPr>
          </w:p>
        </w:tc>
        <w:tc>
          <w:tcPr>
            <w:tcW w:w="1194" w:type="dxa"/>
            <w:shd w:val="clear" w:color="auto" w:fill="auto"/>
          </w:tcPr>
          <w:p w:rsidR="004E0C59" w:rsidRPr="004E0C59" w:rsidRDefault="004E0C59" w:rsidP="004E0C59">
            <w:pPr>
              <w:autoSpaceDE w:val="0"/>
              <w:autoSpaceDN w:val="0"/>
              <w:adjustRightInd w:val="0"/>
              <w:spacing w:after="0" w:line="320" w:lineRule="atLeast"/>
              <w:ind w:left="60" w:right="60"/>
              <w:rPr>
                <w:rFonts w:ascii="Arial" w:hAnsi="Arial" w:cs="Arial"/>
                <w:sz w:val="18"/>
                <w:szCs w:val="18"/>
                <w:lang w:val="en-IN"/>
              </w:rPr>
            </w:pPr>
            <w:r w:rsidRPr="004E0C59">
              <w:rPr>
                <w:rFonts w:ascii="Arial" w:hAnsi="Arial" w:cs="Arial"/>
                <w:sz w:val="18"/>
                <w:szCs w:val="18"/>
                <w:lang w:val="en-IN"/>
              </w:rPr>
              <w:t>N</w:t>
            </w:r>
          </w:p>
        </w:tc>
        <w:tc>
          <w:tcPr>
            <w:tcW w:w="880"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115</w:t>
            </w:r>
          </w:p>
        </w:tc>
        <w:tc>
          <w:tcPr>
            <w:tcW w:w="616" w:type="dxa"/>
            <w:shd w:val="clear" w:color="auto" w:fill="auto"/>
          </w:tcPr>
          <w:p w:rsidR="004E0C59" w:rsidRPr="004E0C59" w:rsidRDefault="004E0C59" w:rsidP="004E0C59">
            <w:pPr>
              <w:autoSpaceDE w:val="0"/>
              <w:autoSpaceDN w:val="0"/>
              <w:adjustRightInd w:val="0"/>
              <w:spacing w:after="0" w:line="320" w:lineRule="atLeast"/>
              <w:ind w:left="60" w:right="60"/>
              <w:jc w:val="right"/>
              <w:rPr>
                <w:rFonts w:ascii="Arial" w:hAnsi="Arial" w:cs="Arial"/>
                <w:sz w:val="18"/>
                <w:szCs w:val="18"/>
                <w:lang w:val="en-IN"/>
              </w:rPr>
            </w:pPr>
            <w:r w:rsidRPr="004E0C59">
              <w:rPr>
                <w:rFonts w:ascii="Arial" w:hAnsi="Arial" w:cs="Arial"/>
                <w:sz w:val="18"/>
                <w:szCs w:val="18"/>
                <w:lang w:val="en-IN"/>
              </w:rPr>
              <w:t>115</w:t>
            </w:r>
          </w:p>
        </w:tc>
      </w:tr>
    </w:tbl>
    <w:p w:rsidR="004E0C59" w:rsidRPr="004E0C59" w:rsidRDefault="004E0C59" w:rsidP="004E0C59">
      <w:pPr>
        <w:autoSpaceDE w:val="0"/>
        <w:autoSpaceDN w:val="0"/>
        <w:adjustRightInd w:val="0"/>
        <w:spacing w:after="0" w:line="400" w:lineRule="atLeast"/>
        <w:rPr>
          <w:rFonts w:ascii="Times New Roman" w:hAnsi="Times New Roman" w:cs="Times New Roman"/>
          <w:sz w:val="24"/>
          <w:szCs w:val="24"/>
          <w:lang w:val="en-IN"/>
        </w:rPr>
      </w:pPr>
    </w:p>
    <w:p w:rsidR="00D865E4" w:rsidRDefault="00E02085" w:rsidP="002C04BE">
      <w:pPr>
        <w:rPr>
          <w:rFonts w:ascii="Times New Roman" w:hAnsi="Times New Roman" w:cs="Times New Roman"/>
          <w:sz w:val="24"/>
        </w:rPr>
      </w:pPr>
      <w:r>
        <w:rPr>
          <w:rFonts w:ascii="Times New Roman" w:hAnsi="Times New Roman" w:cs="Times New Roman"/>
          <w:sz w:val="24"/>
        </w:rPr>
        <w:t>Inference:</w:t>
      </w:r>
    </w:p>
    <w:p w:rsidR="00E02085" w:rsidRDefault="00E02085" w:rsidP="00E02085">
      <w:pPr>
        <w:pStyle w:val="ListParagraph"/>
        <w:rPr>
          <w:rFonts w:ascii="Times New Roman" w:hAnsi="Times New Roman" w:cs="Times New Roman"/>
          <w:sz w:val="24"/>
        </w:rPr>
      </w:pPr>
      <w:r>
        <w:rPr>
          <w:rFonts w:ascii="Times New Roman" w:hAnsi="Times New Roman" w:cs="Times New Roman"/>
          <w:sz w:val="24"/>
        </w:rPr>
        <w:t>H0 is accepted</w:t>
      </w:r>
      <w:r w:rsidRPr="00D865E4">
        <w:rPr>
          <w:rFonts w:ascii="Times New Roman" w:hAnsi="Times New Roman" w:cs="Times New Roman"/>
          <w:sz w:val="24"/>
        </w:rPr>
        <w:t xml:space="preserve">, H1 is </w:t>
      </w:r>
      <w:r>
        <w:rPr>
          <w:rFonts w:ascii="Times New Roman" w:hAnsi="Times New Roman" w:cs="Times New Roman"/>
          <w:sz w:val="24"/>
        </w:rPr>
        <w:t>rejected.</w:t>
      </w:r>
      <w:r w:rsidRPr="00D865E4">
        <w:rPr>
          <w:rFonts w:ascii="Times New Roman" w:hAnsi="Times New Roman" w:cs="Times New Roman"/>
          <w:sz w:val="24"/>
        </w:rPr>
        <w:t xml:space="preserve"> </w:t>
      </w:r>
    </w:p>
    <w:p w:rsidR="00E02085" w:rsidRDefault="00E02085" w:rsidP="00E02085">
      <w:pPr>
        <w:pStyle w:val="ListParagraph"/>
        <w:rPr>
          <w:rFonts w:ascii="Times New Roman" w:hAnsi="Times New Roman" w:cs="Times New Roman"/>
          <w:sz w:val="24"/>
        </w:rPr>
      </w:pPr>
      <w:r>
        <w:rPr>
          <w:rFonts w:ascii="Times New Roman" w:hAnsi="Times New Roman" w:cs="Times New Roman"/>
          <w:sz w:val="24"/>
        </w:rPr>
        <w:t xml:space="preserve">So </w:t>
      </w:r>
      <w:r>
        <w:rPr>
          <w:rFonts w:ascii="Times New Roman" w:hAnsi="Times New Roman" w:cs="Times New Roman"/>
          <w:sz w:val="24"/>
        </w:rPr>
        <w:t xml:space="preserve">there </w:t>
      </w:r>
      <w:r w:rsidRPr="002C04BE">
        <w:rPr>
          <w:rFonts w:ascii="Times New Roman" w:hAnsi="Times New Roman" w:cs="Times New Roman"/>
          <w:sz w:val="24"/>
        </w:rPr>
        <w:t>is no significance difference between</w:t>
      </w:r>
      <w:r>
        <w:rPr>
          <w:rFonts w:ascii="Times New Roman" w:hAnsi="Times New Roman" w:cs="Times New Roman"/>
          <w:sz w:val="24"/>
        </w:rPr>
        <w:t xml:space="preserve"> age and the satisfaction in the current options in instant food.</w:t>
      </w:r>
    </w:p>
    <w:p w:rsidR="002C04BE" w:rsidRPr="002C04BE" w:rsidRDefault="004345AA" w:rsidP="002C04BE">
      <w:pPr>
        <w:rPr>
          <w:rFonts w:ascii="Times New Roman" w:hAnsi="Times New Roman" w:cs="Times New Roman"/>
          <w:b/>
          <w:sz w:val="32"/>
        </w:rPr>
      </w:pPr>
      <w:r>
        <w:rPr>
          <w:rFonts w:ascii="Times New Roman" w:hAnsi="Times New Roman" w:cs="Times New Roman"/>
          <w:b/>
          <w:sz w:val="32"/>
        </w:rPr>
        <w:t xml:space="preserve">IV. </w:t>
      </w:r>
      <w:r w:rsidR="002C04BE" w:rsidRPr="002C04BE">
        <w:rPr>
          <w:rFonts w:ascii="Times New Roman" w:hAnsi="Times New Roman" w:cs="Times New Roman"/>
          <w:b/>
          <w:sz w:val="32"/>
        </w:rPr>
        <w:t>Findings</w:t>
      </w:r>
      <w:r w:rsidR="002C04BE">
        <w:rPr>
          <w:rFonts w:ascii="Times New Roman" w:hAnsi="Times New Roman" w:cs="Times New Roman"/>
          <w:b/>
          <w:sz w:val="32"/>
        </w:rPr>
        <w:t>:</w:t>
      </w:r>
    </w:p>
    <w:p w:rsidR="002C04BE" w:rsidRDefault="002C04BE" w:rsidP="002C04BE">
      <w:pPr>
        <w:rPr>
          <w:rFonts w:ascii="Times New Roman" w:hAnsi="Times New Roman" w:cs="Times New Roman"/>
          <w:sz w:val="24"/>
        </w:rPr>
      </w:pPr>
      <w:r w:rsidRPr="002C04BE">
        <w:rPr>
          <w:rFonts w:ascii="Times New Roman" w:hAnsi="Times New Roman" w:cs="Times New Roman"/>
          <w:sz w:val="24"/>
        </w:rPr>
        <w:t xml:space="preserve">Each and every research’s base will be findings and the suggestions. Every researcher who does the research will have their own opinion and the suggestions likewise some of the findings form this study are </w:t>
      </w:r>
    </w:p>
    <w:p w:rsidR="002C04BE" w:rsidRDefault="002C04BE" w:rsidP="002C04BE">
      <w:pPr>
        <w:rPr>
          <w:rFonts w:ascii="Times New Roman" w:hAnsi="Times New Roman" w:cs="Times New Roman"/>
          <w:sz w:val="24"/>
        </w:rPr>
      </w:pPr>
      <w:r w:rsidRPr="002C04BE">
        <w:rPr>
          <w:rFonts w:ascii="Times New Roman" w:hAnsi="Times New Roman" w:cs="Times New Roman"/>
          <w:b/>
          <w:sz w:val="24"/>
        </w:rPr>
        <w:t>SIMPLE PERCENTAGE ANALYSIS</w:t>
      </w:r>
      <w:r w:rsidRPr="002C04BE">
        <w:rPr>
          <w:rFonts w:ascii="Times New Roman" w:hAnsi="Times New Roman" w:cs="Times New Roman"/>
          <w:sz w:val="24"/>
        </w:rPr>
        <w:t xml:space="preserve">: </w:t>
      </w:r>
    </w:p>
    <w:p w:rsidR="002C04BE" w:rsidRPr="00516775" w:rsidRDefault="002C04BE" w:rsidP="00516775">
      <w:pPr>
        <w:pStyle w:val="ListParagraph"/>
        <w:numPr>
          <w:ilvl w:val="0"/>
          <w:numId w:val="7"/>
        </w:numPr>
        <w:rPr>
          <w:rFonts w:ascii="Times New Roman" w:hAnsi="Times New Roman" w:cs="Times New Roman"/>
          <w:sz w:val="24"/>
        </w:rPr>
      </w:pPr>
      <w:r w:rsidRPr="00516775">
        <w:rPr>
          <w:rFonts w:ascii="Times New Roman" w:hAnsi="Times New Roman" w:cs="Times New Roman"/>
          <w:sz w:val="24"/>
        </w:rPr>
        <w:t>It is revealed that 81.74% of the respondent’s age group belongs to 20-24years.</w:t>
      </w:r>
    </w:p>
    <w:p w:rsidR="002C04BE" w:rsidRPr="00516775" w:rsidRDefault="002C04BE" w:rsidP="00516775">
      <w:pPr>
        <w:pStyle w:val="ListParagraph"/>
        <w:numPr>
          <w:ilvl w:val="0"/>
          <w:numId w:val="7"/>
        </w:numPr>
        <w:rPr>
          <w:rFonts w:ascii="Times New Roman" w:hAnsi="Times New Roman" w:cs="Times New Roman"/>
          <w:sz w:val="24"/>
        </w:rPr>
      </w:pPr>
      <w:r w:rsidRPr="00516775">
        <w:rPr>
          <w:rFonts w:ascii="Times New Roman" w:hAnsi="Times New Roman" w:cs="Times New Roman"/>
          <w:sz w:val="24"/>
        </w:rPr>
        <w:t>It is revealed that</w:t>
      </w:r>
      <w:r w:rsidRPr="00516775">
        <w:rPr>
          <w:rFonts w:ascii="Times New Roman" w:hAnsi="Times New Roman" w:cs="Times New Roman"/>
          <w:sz w:val="24"/>
          <w:szCs w:val="24"/>
        </w:rPr>
        <w:t xml:space="preserve"> 52.17</w:t>
      </w:r>
      <w:r w:rsidRPr="00516775">
        <w:rPr>
          <w:rFonts w:ascii="Times New Roman" w:hAnsi="Times New Roman" w:cs="Times New Roman"/>
          <w:sz w:val="24"/>
        </w:rPr>
        <w:t>% of the respondents belong to male.</w:t>
      </w:r>
    </w:p>
    <w:p w:rsidR="002C04BE" w:rsidRPr="00516775" w:rsidRDefault="002C04BE" w:rsidP="00516775">
      <w:pPr>
        <w:pStyle w:val="ListParagraph"/>
        <w:numPr>
          <w:ilvl w:val="0"/>
          <w:numId w:val="7"/>
        </w:numPr>
        <w:rPr>
          <w:rFonts w:ascii="Times New Roman" w:hAnsi="Times New Roman" w:cs="Times New Roman"/>
          <w:sz w:val="24"/>
        </w:rPr>
      </w:pPr>
      <w:r w:rsidRPr="00516775">
        <w:rPr>
          <w:rFonts w:ascii="Times New Roman" w:hAnsi="Times New Roman" w:cs="Times New Roman"/>
          <w:sz w:val="24"/>
        </w:rPr>
        <w:t xml:space="preserve">It is revealed that </w:t>
      </w:r>
      <w:r w:rsidR="00516775" w:rsidRPr="00516775">
        <w:rPr>
          <w:rFonts w:ascii="Times New Roman" w:hAnsi="Times New Roman" w:cs="Times New Roman"/>
          <w:sz w:val="24"/>
        </w:rPr>
        <w:t xml:space="preserve">62.61% </w:t>
      </w:r>
      <w:r w:rsidRPr="00516775">
        <w:rPr>
          <w:rFonts w:ascii="Times New Roman" w:hAnsi="Times New Roman" w:cs="Times New Roman"/>
          <w:sz w:val="24"/>
        </w:rPr>
        <w:t>% of the respondents are</w:t>
      </w:r>
      <w:r w:rsidR="00516775" w:rsidRPr="00516775">
        <w:rPr>
          <w:rFonts w:ascii="Times New Roman" w:hAnsi="Times New Roman" w:cs="Times New Roman"/>
          <w:sz w:val="24"/>
        </w:rPr>
        <w:t xml:space="preserve"> students</w:t>
      </w:r>
      <w:r w:rsidRPr="00516775">
        <w:rPr>
          <w:rFonts w:ascii="Times New Roman" w:hAnsi="Times New Roman" w:cs="Times New Roman"/>
          <w:sz w:val="24"/>
        </w:rPr>
        <w:t xml:space="preserve">. </w:t>
      </w:r>
    </w:p>
    <w:p w:rsidR="00516775" w:rsidRPr="00516775" w:rsidRDefault="00516775" w:rsidP="00516775">
      <w:pPr>
        <w:pStyle w:val="ListParagraph"/>
        <w:numPr>
          <w:ilvl w:val="0"/>
          <w:numId w:val="7"/>
        </w:numPr>
        <w:rPr>
          <w:rFonts w:ascii="Times New Roman" w:hAnsi="Times New Roman" w:cs="Times New Roman"/>
          <w:sz w:val="24"/>
        </w:rPr>
      </w:pPr>
      <w:r w:rsidRPr="00516775">
        <w:rPr>
          <w:rFonts w:ascii="Times New Roman" w:hAnsi="Times New Roman" w:cs="Times New Roman"/>
          <w:sz w:val="24"/>
        </w:rPr>
        <w:t xml:space="preserve">It is revealed that </w:t>
      </w:r>
      <w:r w:rsidRPr="00516775">
        <w:rPr>
          <w:rFonts w:ascii="Times New Roman" w:hAnsi="Times New Roman" w:cs="Times New Roman"/>
          <w:sz w:val="24"/>
          <w:szCs w:val="24"/>
        </w:rPr>
        <w:t>41.7% of the respondents are familiar with the concept of instant food</w:t>
      </w:r>
      <w:r>
        <w:rPr>
          <w:rFonts w:ascii="Times New Roman" w:hAnsi="Times New Roman" w:cs="Times New Roman"/>
          <w:sz w:val="24"/>
          <w:szCs w:val="24"/>
        </w:rPr>
        <w:t>.</w:t>
      </w:r>
    </w:p>
    <w:p w:rsidR="00516775" w:rsidRPr="00516775" w:rsidRDefault="00516775" w:rsidP="005167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 xml:space="preserve">It is revealed </w:t>
      </w:r>
      <w:r w:rsidRPr="00516775">
        <w:rPr>
          <w:rFonts w:ascii="Times New Roman" w:hAnsi="Times New Roman" w:cs="Times New Roman"/>
          <w:sz w:val="24"/>
          <w:szCs w:val="24"/>
        </w:rPr>
        <w:t>that 33.91% of the respondents occasionally purchase or consume instant food products.</w:t>
      </w:r>
    </w:p>
    <w:p w:rsidR="00516775" w:rsidRPr="00516775" w:rsidRDefault="00516775" w:rsidP="00516775">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rPr>
        <w:t xml:space="preserve">It is revealed </w:t>
      </w:r>
      <w:r w:rsidRPr="00516775">
        <w:rPr>
          <w:rFonts w:ascii="Times New Roman" w:hAnsi="Times New Roman" w:cs="Times New Roman"/>
          <w:sz w:val="24"/>
          <w:szCs w:val="24"/>
        </w:rPr>
        <w:t>that 51.30% of the respondents are somewhat aware of the nutritional content and ingredients in instant food.</w:t>
      </w:r>
    </w:p>
    <w:p w:rsidR="00516775" w:rsidRPr="00516775" w:rsidRDefault="00516775" w:rsidP="00516775">
      <w:pPr>
        <w:pStyle w:val="ListParagraph"/>
        <w:numPr>
          <w:ilvl w:val="0"/>
          <w:numId w:val="7"/>
        </w:numPr>
        <w:rPr>
          <w:rFonts w:ascii="Times New Roman" w:hAnsi="Times New Roman" w:cs="Times New Roman"/>
          <w:sz w:val="24"/>
        </w:rPr>
      </w:pPr>
      <w:r>
        <w:rPr>
          <w:rFonts w:ascii="Times New Roman" w:hAnsi="Times New Roman" w:cs="Times New Roman"/>
          <w:sz w:val="24"/>
        </w:rPr>
        <w:t xml:space="preserve">It is revealed </w:t>
      </w:r>
      <w:r>
        <w:rPr>
          <w:rFonts w:ascii="Times New Roman" w:hAnsi="Times New Roman" w:cs="Times New Roman"/>
          <w:sz w:val="24"/>
          <w:szCs w:val="24"/>
        </w:rPr>
        <w:t>that 36.52% of the respondents are somewhat concerned of the health implications on consuming instant food.</w:t>
      </w:r>
    </w:p>
    <w:p w:rsidR="002C04BE" w:rsidRDefault="002C04BE" w:rsidP="00CE472D">
      <w:pPr>
        <w:spacing w:line="360" w:lineRule="auto"/>
        <w:rPr>
          <w:rFonts w:ascii="Times New Roman" w:hAnsi="Times New Roman" w:cs="Times New Roman"/>
          <w:b/>
          <w:sz w:val="32"/>
        </w:rPr>
      </w:pPr>
    </w:p>
    <w:p w:rsidR="00452FC0" w:rsidRDefault="00452FC0" w:rsidP="002C04BE">
      <w:pPr>
        <w:rPr>
          <w:rFonts w:ascii="Times New Roman" w:hAnsi="Times New Roman" w:cs="Times New Roman"/>
          <w:b/>
          <w:sz w:val="32"/>
          <w:szCs w:val="24"/>
        </w:rPr>
      </w:pPr>
    </w:p>
    <w:p w:rsidR="002C04BE" w:rsidRPr="0006554C" w:rsidRDefault="004345AA" w:rsidP="002C04BE">
      <w:pPr>
        <w:rPr>
          <w:rFonts w:ascii="Times New Roman" w:hAnsi="Times New Roman" w:cs="Times New Roman"/>
          <w:b/>
          <w:sz w:val="32"/>
          <w:szCs w:val="24"/>
        </w:rPr>
      </w:pPr>
      <w:r>
        <w:rPr>
          <w:rFonts w:ascii="Times New Roman" w:hAnsi="Times New Roman" w:cs="Times New Roman"/>
          <w:b/>
          <w:sz w:val="32"/>
          <w:szCs w:val="24"/>
        </w:rPr>
        <w:t xml:space="preserve">V. </w:t>
      </w:r>
      <w:r w:rsidR="002C04BE" w:rsidRPr="0006554C">
        <w:rPr>
          <w:rFonts w:ascii="Times New Roman" w:hAnsi="Times New Roman" w:cs="Times New Roman"/>
          <w:b/>
          <w:sz w:val="32"/>
          <w:szCs w:val="24"/>
        </w:rPr>
        <w:t xml:space="preserve">Suggestions </w:t>
      </w:r>
    </w:p>
    <w:p w:rsidR="002C04BE" w:rsidRPr="002C04BE" w:rsidRDefault="002C04BE" w:rsidP="002C04BE">
      <w:pPr>
        <w:pStyle w:val="ListParagraph"/>
        <w:numPr>
          <w:ilvl w:val="0"/>
          <w:numId w:val="3"/>
        </w:numPr>
        <w:rPr>
          <w:rFonts w:ascii="Times New Roman" w:hAnsi="Times New Roman" w:cs="Times New Roman"/>
          <w:sz w:val="24"/>
          <w:szCs w:val="24"/>
        </w:rPr>
      </w:pPr>
      <w:r w:rsidRPr="002C04BE">
        <w:rPr>
          <w:rFonts w:ascii="Times New Roman" w:hAnsi="Times New Roman" w:cs="Times New Roman"/>
          <w:sz w:val="24"/>
          <w:szCs w:val="24"/>
        </w:rPr>
        <w:t xml:space="preserve">The level of awareness of the instant food products are satisfied by the customers. </w:t>
      </w:r>
    </w:p>
    <w:p w:rsidR="002C04BE" w:rsidRPr="002C04BE" w:rsidRDefault="002C04BE" w:rsidP="002C04BE">
      <w:pPr>
        <w:pStyle w:val="ListParagraph"/>
        <w:numPr>
          <w:ilvl w:val="0"/>
          <w:numId w:val="3"/>
        </w:numPr>
        <w:spacing w:line="360" w:lineRule="auto"/>
        <w:rPr>
          <w:rFonts w:ascii="Times New Roman" w:hAnsi="Times New Roman" w:cs="Times New Roman"/>
          <w:sz w:val="24"/>
          <w:szCs w:val="24"/>
        </w:rPr>
      </w:pPr>
      <w:r w:rsidRPr="002C04BE">
        <w:rPr>
          <w:rFonts w:ascii="Times New Roman" w:hAnsi="Times New Roman" w:cs="Times New Roman"/>
          <w:sz w:val="24"/>
          <w:szCs w:val="24"/>
        </w:rPr>
        <w:t xml:space="preserve">Customers are came to know about instant food products through advertisement. </w:t>
      </w:r>
    </w:p>
    <w:p w:rsidR="002C04BE" w:rsidRPr="002C04BE" w:rsidRDefault="002C04BE" w:rsidP="002C04BE">
      <w:pPr>
        <w:pStyle w:val="ListParagraph"/>
        <w:numPr>
          <w:ilvl w:val="0"/>
          <w:numId w:val="3"/>
        </w:numPr>
        <w:rPr>
          <w:rFonts w:ascii="Times New Roman" w:hAnsi="Times New Roman" w:cs="Times New Roman"/>
          <w:sz w:val="24"/>
          <w:szCs w:val="24"/>
        </w:rPr>
      </w:pPr>
      <w:r w:rsidRPr="002C04BE">
        <w:rPr>
          <w:rFonts w:ascii="Times New Roman" w:hAnsi="Times New Roman" w:cs="Times New Roman"/>
          <w:sz w:val="24"/>
          <w:szCs w:val="24"/>
        </w:rPr>
        <w:t xml:space="preserve">Customer prefer branded food products only. </w:t>
      </w:r>
    </w:p>
    <w:p w:rsidR="002C04BE" w:rsidRPr="002C04BE" w:rsidRDefault="002C04BE" w:rsidP="002C04BE">
      <w:pPr>
        <w:pStyle w:val="ListParagraph"/>
        <w:numPr>
          <w:ilvl w:val="0"/>
          <w:numId w:val="3"/>
        </w:numPr>
        <w:rPr>
          <w:rFonts w:ascii="Times New Roman" w:hAnsi="Times New Roman" w:cs="Times New Roman"/>
          <w:sz w:val="24"/>
          <w:szCs w:val="24"/>
        </w:rPr>
      </w:pPr>
      <w:r w:rsidRPr="002C04BE">
        <w:rPr>
          <w:rFonts w:ascii="Times New Roman" w:hAnsi="Times New Roman" w:cs="Times New Roman"/>
          <w:sz w:val="24"/>
          <w:szCs w:val="24"/>
        </w:rPr>
        <w:t xml:space="preserve">Customer preferring instant food products by its quality </w:t>
      </w:r>
    </w:p>
    <w:p w:rsidR="002C04BE" w:rsidRPr="002C04BE" w:rsidRDefault="002C04BE" w:rsidP="002C04BE">
      <w:pPr>
        <w:pStyle w:val="ListParagraph"/>
        <w:numPr>
          <w:ilvl w:val="0"/>
          <w:numId w:val="3"/>
        </w:numPr>
        <w:rPr>
          <w:rFonts w:ascii="Times New Roman" w:hAnsi="Times New Roman" w:cs="Times New Roman"/>
          <w:sz w:val="24"/>
          <w:szCs w:val="24"/>
        </w:rPr>
      </w:pPr>
      <w:r w:rsidRPr="002C04BE">
        <w:rPr>
          <w:rFonts w:ascii="Times New Roman" w:hAnsi="Times New Roman" w:cs="Times New Roman"/>
          <w:sz w:val="24"/>
          <w:szCs w:val="24"/>
        </w:rPr>
        <w:t>It has demand among the customers.</w:t>
      </w:r>
    </w:p>
    <w:p w:rsidR="002C04BE" w:rsidRPr="002C04BE" w:rsidRDefault="002C04BE" w:rsidP="002C04BE">
      <w:pPr>
        <w:pStyle w:val="ListParagraph"/>
        <w:numPr>
          <w:ilvl w:val="0"/>
          <w:numId w:val="3"/>
        </w:numPr>
        <w:rPr>
          <w:rFonts w:ascii="Times New Roman" w:hAnsi="Times New Roman" w:cs="Times New Roman"/>
          <w:b/>
          <w:sz w:val="24"/>
          <w:szCs w:val="24"/>
        </w:rPr>
      </w:pPr>
      <w:r w:rsidRPr="002C04BE">
        <w:rPr>
          <w:rFonts w:ascii="Times New Roman" w:hAnsi="Times New Roman" w:cs="Times New Roman"/>
          <w:sz w:val="24"/>
          <w:szCs w:val="24"/>
        </w:rPr>
        <w:t>The taste and quality should be maintained</w:t>
      </w:r>
      <w:r>
        <w:rPr>
          <w:rFonts w:ascii="Times New Roman" w:hAnsi="Times New Roman" w:cs="Times New Roman"/>
          <w:sz w:val="24"/>
          <w:szCs w:val="24"/>
        </w:rPr>
        <w:t>.</w:t>
      </w:r>
    </w:p>
    <w:p w:rsidR="002C04BE" w:rsidRDefault="004345AA" w:rsidP="00F62A7E">
      <w:pPr>
        <w:rPr>
          <w:rFonts w:ascii="Times New Roman" w:hAnsi="Times New Roman" w:cs="Times New Roman"/>
          <w:b/>
          <w:sz w:val="32"/>
        </w:rPr>
      </w:pPr>
      <w:bookmarkStart w:id="0" w:name="_GoBack"/>
      <w:r>
        <w:rPr>
          <w:rFonts w:ascii="Times New Roman" w:hAnsi="Times New Roman" w:cs="Times New Roman"/>
          <w:b/>
          <w:sz w:val="32"/>
        </w:rPr>
        <w:t xml:space="preserve">VI. </w:t>
      </w:r>
      <w:r w:rsidR="002C04BE">
        <w:rPr>
          <w:rFonts w:ascii="Times New Roman" w:hAnsi="Times New Roman" w:cs="Times New Roman"/>
          <w:b/>
          <w:sz w:val="32"/>
        </w:rPr>
        <w:t>Conclusion</w:t>
      </w:r>
    </w:p>
    <w:bookmarkEnd w:id="0"/>
    <w:p w:rsidR="002C04BE" w:rsidRDefault="002C04BE" w:rsidP="002C04BE">
      <w:pPr>
        <w:spacing w:line="360" w:lineRule="auto"/>
        <w:jc w:val="both"/>
        <w:rPr>
          <w:rFonts w:ascii="Times New Roman" w:hAnsi="Times New Roman" w:cs="Times New Roman"/>
          <w:sz w:val="24"/>
          <w:lang w:val="en-IN"/>
        </w:rPr>
      </w:pPr>
      <w:r w:rsidRPr="00C26304">
        <w:rPr>
          <w:rFonts w:ascii="Times New Roman" w:hAnsi="Times New Roman" w:cs="Times New Roman"/>
          <w:sz w:val="24"/>
        </w:rPr>
        <w:t xml:space="preserve">The study among youngsters has been conducted and it is concluded that the preference of consumers related to food products has changed tremendously. The study revealed the positive perspective towards instant food products. It had seen through the study that instant food plays a vital role now a days. Food habits of consumers are now changed due to several reasons. The main reasons are ready availability, saves time, increase in number of working women, emergence of nuclear families. </w:t>
      </w:r>
      <w:r w:rsidRPr="00C26304">
        <w:rPr>
          <w:rFonts w:ascii="Times New Roman" w:hAnsi="Times New Roman" w:cs="Times New Roman"/>
          <w:sz w:val="24"/>
          <w:lang w:val="en-IN"/>
        </w:rPr>
        <w:t xml:space="preserve">This comprehensive research </w:t>
      </w:r>
      <w:r w:rsidRPr="00C26304">
        <w:rPr>
          <w:rFonts w:ascii="Times New Roman" w:hAnsi="Times New Roman" w:cs="Times New Roman"/>
          <w:sz w:val="24"/>
          <w:lang w:val="en-IN"/>
        </w:rPr>
        <w:lastRenderedPageBreak/>
        <w:t xml:space="preserve">report provides a deep understanding of consumer preferences towards instant food products, shedding light on the factors that shape these preferences. The findings highlight the significant role that taste, convenience, nutritional concerns, and brand perception play in consumers' decision-making processes. Manufacturers and marketers can leverage these insights to design and promote instant food offerings that align with consumer desires and expectations. </w:t>
      </w:r>
    </w:p>
    <w:p w:rsidR="002C04BE" w:rsidRDefault="002C04BE" w:rsidP="002C04BE">
      <w:pPr>
        <w:spacing w:line="360" w:lineRule="auto"/>
        <w:jc w:val="both"/>
        <w:rPr>
          <w:rFonts w:ascii="Times New Roman" w:hAnsi="Times New Roman" w:cs="Times New Roman"/>
          <w:b/>
          <w:sz w:val="32"/>
        </w:rPr>
      </w:pPr>
      <w:r w:rsidRPr="002C04BE">
        <w:rPr>
          <w:rFonts w:ascii="Times New Roman" w:hAnsi="Times New Roman" w:cs="Times New Roman"/>
          <w:b/>
          <w:sz w:val="32"/>
        </w:rPr>
        <w:t>Reference</w:t>
      </w:r>
      <w:r w:rsidR="00516775">
        <w:rPr>
          <w:rFonts w:ascii="Times New Roman" w:hAnsi="Times New Roman" w:cs="Times New Roman"/>
          <w:b/>
          <w:sz w:val="32"/>
        </w:rPr>
        <w:t>:</w:t>
      </w:r>
    </w:p>
    <w:p w:rsidR="00B42794" w:rsidRPr="00452FC0" w:rsidRDefault="00B42794" w:rsidP="00452FC0">
      <w:pPr>
        <w:pStyle w:val="ListParagraph"/>
        <w:numPr>
          <w:ilvl w:val="0"/>
          <w:numId w:val="14"/>
        </w:numPr>
        <w:spacing w:line="360" w:lineRule="auto"/>
        <w:jc w:val="both"/>
        <w:rPr>
          <w:rFonts w:ascii="Times New Roman" w:hAnsi="Times New Roman" w:cs="Times New Roman"/>
          <w:sz w:val="24"/>
          <w:lang w:val="en-IN"/>
        </w:rPr>
      </w:pPr>
      <w:r w:rsidRPr="00452FC0">
        <w:rPr>
          <w:rFonts w:ascii="Times New Roman" w:hAnsi="Times New Roman" w:cs="Times New Roman"/>
          <w:sz w:val="24"/>
          <w:lang w:val="en-IN"/>
        </w:rPr>
        <w:t xml:space="preserve">Johnson, M. B., &amp; Martinez, L. K. (2019). Examining Consumer Attitudes and Perceptions towards Instant Food Products. </w:t>
      </w:r>
      <w:r w:rsidRPr="00452FC0">
        <w:rPr>
          <w:rFonts w:ascii="Times New Roman" w:hAnsi="Times New Roman" w:cs="Times New Roman"/>
          <w:i/>
          <w:iCs/>
          <w:sz w:val="24"/>
          <w:lang w:val="en-IN"/>
        </w:rPr>
        <w:t>Journal of Consumer Research</w:t>
      </w:r>
      <w:r w:rsidRPr="00452FC0">
        <w:rPr>
          <w:rFonts w:ascii="Times New Roman" w:hAnsi="Times New Roman" w:cs="Times New Roman"/>
          <w:sz w:val="24"/>
          <w:lang w:val="en-IN"/>
        </w:rPr>
        <w:t>, 45(3), 256-273.</w:t>
      </w:r>
    </w:p>
    <w:p w:rsidR="00B42794" w:rsidRPr="00452FC0" w:rsidRDefault="00B42794" w:rsidP="00452FC0">
      <w:pPr>
        <w:pStyle w:val="ListParagraph"/>
        <w:numPr>
          <w:ilvl w:val="0"/>
          <w:numId w:val="14"/>
        </w:numPr>
        <w:spacing w:line="360" w:lineRule="auto"/>
        <w:jc w:val="both"/>
        <w:rPr>
          <w:rFonts w:ascii="Times New Roman" w:hAnsi="Times New Roman" w:cs="Times New Roman"/>
          <w:sz w:val="24"/>
          <w:lang w:val="en-IN"/>
        </w:rPr>
      </w:pPr>
      <w:r w:rsidRPr="00452FC0">
        <w:rPr>
          <w:rFonts w:ascii="Times New Roman" w:hAnsi="Times New Roman" w:cs="Times New Roman"/>
          <w:sz w:val="24"/>
          <w:lang w:val="en-IN"/>
        </w:rPr>
        <w:t xml:space="preserve">Lee, S. H., &amp; Kim, J. H. (2020). The Impact of Packaging Design on Consumers' Choices of Instant Food. </w:t>
      </w:r>
      <w:r w:rsidRPr="00452FC0">
        <w:rPr>
          <w:rFonts w:ascii="Times New Roman" w:hAnsi="Times New Roman" w:cs="Times New Roman"/>
          <w:i/>
          <w:iCs/>
          <w:sz w:val="24"/>
          <w:lang w:val="en-IN"/>
        </w:rPr>
        <w:t>Food Quality and Preference</w:t>
      </w:r>
      <w:r w:rsidRPr="00452FC0">
        <w:rPr>
          <w:rFonts w:ascii="Times New Roman" w:hAnsi="Times New Roman" w:cs="Times New Roman"/>
          <w:sz w:val="24"/>
          <w:lang w:val="en-IN"/>
        </w:rPr>
        <w:t>, 82, 103874.</w:t>
      </w:r>
    </w:p>
    <w:p w:rsidR="00B42794" w:rsidRPr="00452FC0" w:rsidRDefault="00B42794" w:rsidP="00452FC0">
      <w:pPr>
        <w:pStyle w:val="ListParagraph"/>
        <w:numPr>
          <w:ilvl w:val="0"/>
          <w:numId w:val="14"/>
        </w:numPr>
        <w:spacing w:line="360" w:lineRule="auto"/>
        <w:jc w:val="both"/>
        <w:rPr>
          <w:rFonts w:ascii="Times New Roman" w:hAnsi="Times New Roman" w:cs="Times New Roman"/>
          <w:sz w:val="24"/>
          <w:lang w:val="en-IN"/>
        </w:rPr>
      </w:pPr>
      <w:r w:rsidRPr="00452FC0">
        <w:rPr>
          <w:rFonts w:ascii="Times New Roman" w:hAnsi="Times New Roman" w:cs="Times New Roman"/>
          <w:sz w:val="24"/>
          <w:lang w:val="en-IN"/>
        </w:rPr>
        <w:t>Nielsen Market Research. (2021). Trends in Instant Food Consumption: A Comprehensive Study. Retrieved from [URL].</w:t>
      </w:r>
    </w:p>
    <w:p w:rsidR="00452FC0" w:rsidRPr="00452FC0" w:rsidRDefault="00452FC0" w:rsidP="00452FC0">
      <w:pPr>
        <w:pStyle w:val="ListParagraph"/>
        <w:spacing w:line="360" w:lineRule="auto"/>
        <w:ind w:left="1800"/>
        <w:jc w:val="both"/>
        <w:rPr>
          <w:rFonts w:ascii="Times New Roman" w:hAnsi="Times New Roman" w:cs="Times New Roman"/>
          <w:b/>
          <w:sz w:val="32"/>
        </w:rPr>
        <w:sectPr w:rsidR="00452FC0" w:rsidRPr="00452FC0" w:rsidSect="00452FC0">
          <w:type w:val="continuous"/>
          <w:pgSz w:w="11906" w:h="16838"/>
          <w:pgMar w:top="1440" w:right="1440" w:bottom="1440" w:left="1440" w:header="708" w:footer="708" w:gutter="0"/>
          <w:cols w:num="2" w:space="708"/>
          <w:docGrid w:linePitch="360"/>
        </w:sectPr>
      </w:pPr>
    </w:p>
    <w:p w:rsidR="00F73289" w:rsidRDefault="00F73289" w:rsidP="002C04BE">
      <w:pPr>
        <w:spacing w:line="360" w:lineRule="auto"/>
        <w:jc w:val="both"/>
        <w:rPr>
          <w:rFonts w:ascii="Times New Roman" w:hAnsi="Times New Roman" w:cs="Times New Roman"/>
          <w:b/>
          <w:sz w:val="32"/>
        </w:rPr>
      </w:pPr>
    </w:p>
    <w:sectPr w:rsidR="00F73289" w:rsidSect="00452FC0">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46" w:rsidRDefault="00321D46" w:rsidP="00787476">
      <w:pPr>
        <w:spacing w:after="0" w:line="240" w:lineRule="auto"/>
      </w:pPr>
      <w:r>
        <w:separator/>
      </w:r>
    </w:p>
  </w:endnote>
  <w:endnote w:type="continuationSeparator" w:id="0">
    <w:p w:rsidR="00321D46" w:rsidRDefault="00321D46" w:rsidP="00787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ff10">
    <w:altName w:val="Times New Roman"/>
    <w:panose1 w:val="00000000000000000000"/>
    <w:charset w:val="00"/>
    <w:family w:val="roman"/>
    <w:notTrueType/>
    <w:pitch w:val="default"/>
  </w:font>
  <w:font w:name="ff1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46" w:rsidRDefault="00321D46" w:rsidP="00787476">
      <w:pPr>
        <w:spacing w:after="0" w:line="240" w:lineRule="auto"/>
      </w:pPr>
      <w:r>
        <w:separator/>
      </w:r>
    </w:p>
  </w:footnote>
  <w:footnote w:type="continuationSeparator" w:id="0">
    <w:p w:rsidR="00321D46" w:rsidRDefault="00321D46" w:rsidP="007874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45pt;height:11.45pt" o:bullet="t">
        <v:imagedata r:id="rId1" o:title="msoB2F2"/>
      </v:shape>
    </w:pict>
  </w:numPicBullet>
  <w:abstractNum w:abstractNumId="0">
    <w:nsid w:val="0D873336"/>
    <w:multiLevelType w:val="hybridMultilevel"/>
    <w:tmpl w:val="A34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33EFF"/>
    <w:multiLevelType w:val="hybridMultilevel"/>
    <w:tmpl w:val="F64A17A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963B0B"/>
    <w:multiLevelType w:val="hybridMultilevel"/>
    <w:tmpl w:val="A8BA9C3C"/>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3C82007F"/>
    <w:multiLevelType w:val="hybridMultilevel"/>
    <w:tmpl w:val="7D547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4143F10"/>
    <w:multiLevelType w:val="hybridMultilevel"/>
    <w:tmpl w:val="B99E5A78"/>
    <w:lvl w:ilvl="0" w:tplc="082E1F9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7A92C7A"/>
    <w:multiLevelType w:val="hybridMultilevel"/>
    <w:tmpl w:val="120CBD6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5A146C7A"/>
    <w:multiLevelType w:val="multilevel"/>
    <w:tmpl w:val="9CC267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700B3D"/>
    <w:multiLevelType w:val="hybridMultilevel"/>
    <w:tmpl w:val="904E897E"/>
    <w:lvl w:ilvl="0" w:tplc="082E1F98">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5D43A7"/>
    <w:multiLevelType w:val="hybridMultilevel"/>
    <w:tmpl w:val="5262F6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A26372"/>
    <w:multiLevelType w:val="hybridMultilevel"/>
    <w:tmpl w:val="AFBC32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5F5C71"/>
    <w:multiLevelType w:val="hybridMultilevel"/>
    <w:tmpl w:val="A2CCEB94"/>
    <w:lvl w:ilvl="0" w:tplc="47C813A6">
      <w:start w:val="1"/>
      <w:numFmt w:val="bullet"/>
      <w:lvlText w:val=""/>
      <w:lvlPicBulletId w:val="0"/>
      <w:lvlJc w:val="left"/>
      <w:pPr>
        <w:ind w:left="786"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BC65648"/>
    <w:multiLevelType w:val="hybridMultilevel"/>
    <w:tmpl w:val="8BACC820"/>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C7F7872"/>
    <w:multiLevelType w:val="hybridMultilevel"/>
    <w:tmpl w:val="1B363E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DD36D1A"/>
    <w:multiLevelType w:val="hybridMultilevel"/>
    <w:tmpl w:val="B5E0CA9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abstractNumId w:val="0"/>
  </w:num>
  <w:num w:numId="2">
    <w:abstractNumId w:val="10"/>
  </w:num>
  <w:num w:numId="3">
    <w:abstractNumId w:val="13"/>
  </w:num>
  <w:num w:numId="4">
    <w:abstractNumId w:val="7"/>
  </w:num>
  <w:num w:numId="5">
    <w:abstractNumId w:val="3"/>
  </w:num>
  <w:num w:numId="6">
    <w:abstractNumId w:val="4"/>
  </w:num>
  <w:num w:numId="7">
    <w:abstractNumId w:val="5"/>
  </w:num>
  <w:num w:numId="8">
    <w:abstractNumId w:val="6"/>
  </w:num>
  <w:num w:numId="9">
    <w:abstractNumId w:val="1"/>
  </w:num>
  <w:num w:numId="10">
    <w:abstractNumId w:val="8"/>
  </w:num>
  <w:num w:numId="11">
    <w:abstractNumId w:val="9"/>
  </w:num>
  <w:num w:numId="12">
    <w:abstractNumId w:val="2"/>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9AC"/>
    <w:rsid w:val="00125BC3"/>
    <w:rsid w:val="001A1F06"/>
    <w:rsid w:val="002260B2"/>
    <w:rsid w:val="00244B29"/>
    <w:rsid w:val="002C04BE"/>
    <w:rsid w:val="002D4DA5"/>
    <w:rsid w:val="00321D46"/>
    <w:rsid w:val="00396E45"/>
    <w:rsid w:val="004345AA"/>
    <w:rsid w:val="00452FC0"/>
    <w:rsid w:val="004E0C59"/>
    <w:rsid w:val="00516775"/>
    <w:rsid w:val="0052035A"/>
    <w:rsid w:val="00697EE9"/>
    <w:rsid w:val="006C54E6"/>
    <w:rsid w:val="006E3464"/>
    <w:rsid w:val="00787476"/>
    <w:rsid w:val="008B705F"/>
    <w:rsid w:val="00935A34"/>
    <w:rsid w:val="009A0996"/>
    <w:rsid w:val="009F4547"/>
    <w:rsid w:val="00B12C8C"/>
    <w:rsid w:val="00B3193D"/>
    <w:rsid w:val="00B42794"/>
    <w:rsid w:val="00B51FDC"/>
    <w:rsid w:val="00B64930"/>
    <w:rsid w:val="00C50CF0"/>
    <w:rsid w:val="00C769AC"/>
    <w:rsid w:val="00C84B71"/>
    <w:rsid w:val="00CE472D"/>
    <w:rsid w:val="00D865E4"/>
    <w:rsid w:val="00DC25D3"/>
    <w:rsid w:val="00DE6E9E"/>
    <w:rsid w:val="00E02085"/>
    <w:rsid w:val="00F270EC"/>
    <w:rsid w:val="00F62A7E"/>
    <w:rsid w:val="00F732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5D7CE-B43E-4177-AE28-D083D5F57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9AC"/>
    <w:rPr>
      <w:lang w:val="en-US"/>
    </w:rPr>
  </w:style>
  <w:style w:type="paragraph" w:styleId="Heading1">
    <w:name w:val="heading 1"/>
    <w:basedOn w:val="Normal"/>
    <w:next w:val="Normal"/>
    <w:link w:val="Heading1Char"/>
    <w:uiPriority w:val="9"/>
    <w:qFormat/>
    <w:rsid w:val="00B319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769AC"/>
    <w:pPr>
      <w:widowControl w:val="0"/>
      <w:autoSpaceDE w:val="0"/>
      <w:autoSpaceDN w:val="0"/>
      <w:spacing w:before="121" w:after="0" w:line="240" w:lineRule="auto"/>
      <w:ind w:left="225"/>
      <w:outlineLvl w:val="1"/>
    </w:pPr>
    <w:rPr>
      <w:rFonts w:ascii="Arial" w:eastAsia="Arial" w:hAnsi="Arial" w:cs="Arial"/>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769AC"/>
    <w:rPr>
      <w:rFonts w:ascii="Arial" w:eastAsia="Arial" w:hAnsi="Arial" w:cs="Arial"/>
      <w:b/>
      <w:bCs/>
      <w:sz w:val="28"/>
      <w:szCs w:val="28"/>
      <w:lang w:val="en-US"/>
    </w:rPr>
  </w:style>
  <w:style w:type="paragraph" w:styleId="BodyText">
    <w:name w:val="Body Text"/>
    <w:basedOn w:val="Normal"/>
    <w:link w:val="BodyTextChar"/>
    <w:uiPriority w:val="1"/>
    <w:qFormat/>
    <w:rsid w:val="00DE6E9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DE6E9E"/>
    <w:rPr>
      <w:rFonts w:ascii="Arial MT" w:eastAsia="Arial MT" w:hAnsi="Arial MT" w:cs="Arial MT"/>
      <w:sz w:val="24"/>
      <w:szCs w:val="24"/>
      <w:lang w:val="en-US"/>
    </w:rPr>
  </w:style>
  <w:style w:type="character" w:customStyle="1" w:styleId="Heading1Char">
    <w:name w:val="Heading 1 Char"/>
    <w:basedOn w:val="DefaultParagraphFont"/>
    <w:link w:val="Heading1"/>
    <w:uiPriority w:val="9"/>
    <w:rsid w:val="00B3193D"/>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7874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476"/>
    <w:rPr>
      <w:lang w:val="en-US"/>
    </w:rPr>
  </w:style>
  <w:style w:type="paragraph" w:styleId="Footer">
    <w:name w:val="footer"/>
    <w:basedOn w:val="Normal"/>
    <w:link w:val="FooterChar"/>
    <w:uiPriority w:val="99"/>
    <w:unhideWhenUsed/>
    <w:rsid w:val="007874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476"/>
    <w:rPr>
      <w:lang w:val="en-US"/>
    </w:rPr>
  </w:style>
  <w:style w:type="paragraph" w:styleId="ListParagraph">
    <w:name w:val="List Paragraph"/>
    <w:basedOn w:val="Normal"/>
    <w:uiPriority w:val="34"/>
    <w:qFormat/>
    <w:rsid w:val="001A1F06"/>
    <w:pPr>
      <w:ind w:left="720"/>
      <w:contextualSpacing/>
    </w:pPr>
  </w:style>
  <w:style w:type="character" w:styleId="Hyperlink">
    <w:name w:val="Hyperlink"/>
    <w:basedOn w:val="DefaultParagraphFont"/>
    <w:uiPriority w:val="99"/>
    <w:unhideWhenUsed/>
    <w:rsid w:val="00244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884935">
      <w:bodyDiv w:val="1"/>
      <w:marLeft w:val="0"/>
      <w:marRight w:val="0"/>
      <w:marTop w:val="0"/>
      <w:marBottom w:val="0"/>
      <w:divBdr>
        <w:top w:val="none" w:sz="0" w:space="0" w:color="auto"/>
        <w:left w:val="none" w:sz="0" w:space="0" w:color="auto"/>
        <w:bottom w:val="none" w:sz="0" w:space="0" w:color="auto"/>
        <w:right w:val="none" w:sz="0" w:space="0" w:color="auto"/>
      </w:divBdr>
    </w:div>
    <w:div w:id="1681850989">
      <w:bodyDiv w:val="1"/>
      <w:marLeft w:val="0"/>
      <w:marRight w:val="0"/>
      <w:marTop w:val="0"/>
      <w:marBottom w:val="0"/>
      <w:divBdr>
        <w:top w:val="none" w:sz="0" w:space="0" w:color="auto"/>
        <w:left w:val="none" w:sz="0" w:space="0" w:color="auto"/>
        <w:bottom w:val="none" w:sz="0" w:space="0" w:color="auto"/>
        <w:right w:val="none" w:sz="0" w:space="0" w:color="auto"/>
      </w:divBdr>
    </w:div>
    <w:div w:id="1781799002">
      <w:bodyDiv w:val="1"/>
      <w:marLeft w:val="0"/>
      <w:marRight w:val="0"/>
      <w:marTop w:val="0"/>
      <w:marBottom w:val="0"/>
      <w:divBdr>
        <w:top w:val="none" w:sz="0" w:space="0" w:color="auto"/>
        <w:left w:val="none" w:sz="0" w:space="0" w:color="auto"/>
        <w:bottom w:val="none" w:sz="0" w:space="0" w:color="auto"/>
        <w:right w:val="none" w:sz="0" w:space="0" w:color="auto"/>
      </w:divBdr>
    </w:div>
    <w:div w:id="190652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AE078-848F-471E-B496-39844C72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2023-08-24T02:53:00Z</dcterms:created>
  <dcterms:modified xsi:type="dcterms:W3CDTF">2023-08-28T22:20:00Z</dcterms:modified>
</cp:coreProperties>
</file>