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20616D74" w:rsidR="00C1722A" w:rsidRPr="00C1722A" w:rsidRDefault="001F2DA8"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STUDY ON USE OF IMPROVED STEEL AS CONSTRUCTION MATERIAL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057F2752" w:rsidR="00E92469" w:rsidRPr="002D7CAB" w:rsidRDefault="001F2DA8" w:rsidP="001A487A">
      <w:pPr>
        <w:widowControl w:val="0"/>
        <w:autoSpaceDE w:val="0"/>
        <w:autoSpaceDN w:val="0"/>
        <w:adjustRightInd w:val="0"/>
        <w:spacing w:after="0" w:line="240" w:lineRule="auto"/>
        <w:jc w:val="center"/>
        <w:rPr>
          <w:rFonts w:ascii="Times New Roman" w:hAnsi="Times New Roman" w:cs="Times New Roman"/>
          <w:b/>
          <w:iCs/>
          <w:sz w:val="26"/>
          <w:szCs w:val="26"/>
          <w:vertAlign w:val="superscript"/>
        </w:rPr>
      </w:pPr>
      <w:r>
        <w:rPr>
          <w:rFonts w:ascii="Times New Roman" w:hAnsi="Times New Roman" w:cs="Times New Roman"/>
          <w:b/>
          <w:iCs/>
          <w:sz w:val="26"/>
          <w:szCs w:val="26"/>
        </w:rPr>
        <w:t>Atish Kumar Malik</w:t>
      </w:r>
      <w:r w:rsidR="00E92469" w:rsidRPr="002D7CAB">
        <w:rPr>
          <w:rFonts w:ascii="Times New Roman" w:hAnsi="Times New Roman" w:cs="Times New Roman"/>
          <w:b/>
          <w:iCs/>
          <w:sz w:val="26"/>
          <w:szCs w:val="26"/>
          <w:vertAlign w:val="superscript"/>
        </w:rPr>
        <w:t>1</w:t>
      </w:r>
      <w:r w:rsidR="00E92469" w:rsidRPr="002D7CAB">
        <w:rPr>
          <w:rFonts w:ascii="Times New Roman" w:hAnsi="Times New Roman" w:cs="Times New Roman"/>
          <w:b/>
          <w:iCs/>
          <w:sz w:val="26"/>
          <w:szCs w:val="26"/>
        </w:rPr>
        <w:t xml:space="preserve">*, </w:t>
      </w:r>
      <w:r w:rsidR="00C1722A" w:rsidRPr="002D7CAB">
        <w:rPr>
          <w:rFonts w:ascii="Times New Roman" w:hAnsi="Times New Roman" w:cs="Times New Roman"/>
          <w:b/>
          <w:iCs/>
          <w:sz w:val="26"/>
          <w:szCs w:val="26"/>
        </w:rPr>
        <w:t>Kapil Bhutani</w:t>
      </w:r>
      <w:r w:rsidR="00E92469" w:rsidRPr="002D7CAB">
        <w:rPr>
          <w:rFonts w:ascii="Times New Roman" w:hAnsi="Times New Roman" w:cs="Times New Roman"/>
          <w:b/>
          <w:iCs/>
          <w:sz w:val="26"/>
          <w:szCs w:val="26"/>
          <w:vertAlign w:val="superscript"/>
        </w:rPr>
        <w:t>2</w:t>
      </w:r>
    </w:p>
    <w:p w14:paraId="73B194A7" w14:textId="40BAA1F5" w:rsidR="00E92469" w:rsidRPr="002D7CAB" w:rsidRDefault="00E92469" w:rsidP="001A487A">
      <w:pPr>
        <w:widowControl w:val="0"/>
        <w:autoSpaceDE w:val="0"/>
        <w:autoSpaceDN w:val="0"/>
        <w:adjustRightInd w:val="0"/>
        <w:spacing w:after="0" w:line="240" w:lineRule="auto"/>
        <w:jc w:val="center"/>
        <w:rPr>
          <w:rFonts w:ascii="Times New Roman" w:hAnsi="Times New Roman" w:cs="Times New Roman"/>
          <w:iCs/>
          <w:sz w:val="26"/>
          <w:szCs w:val="26"/>
        </w:rPr>
      </w:pPr>
      <w:r w:rsidRPr="002D7CAB">
        <w:rPr>
          <w:rFonts w:ascii="Times New Roman" w:hAnsi="Times New Roman" w:cs="Times New Roman"/>
          <w:iCs/>
          <w:sz w:val="26"/>
          <w:szCs w:val="26"/>
          <w:vertAlign w:val="superscript"/>
        </w:rPr>
        <w:t>1</w:t>
      </w:r>
      <w:r w:rsidR="00C1722A" w:rsidRPr="002D7CAB">
        <w:rPr>
          <w:rFonts w:ascii="Times New Roman" w:hAnsi="Times New Roman" w:cs="Times New Roman"/>
          <w:iCs/>
          <w:sz w:val="26"/>
          <w:szCs w:val="26"/>
        </w:rPr>
        <w:t>student</w:t>
      </w:r>
      <w:r w:rsidRPr="002D7CAB">
        <w:rPr>
          <w:rFonts w:ascii="Times New Roman" w:hAnsi="Times New Roman" w:cs="Times New Roman"/>
          <w:iCs/>
          <w:sz w:val="26"/>
          <w:szCs w:val="26"/>
        </w:rPr>
        <w:t xml:space="preserve">, </w:t>
      </w:r>
      <w:r w:rsidRPr="002D7CAB">
        <w:rPr>
          <w:rFonts w:ascii="Times New Roman" w:hAnsi="Times New Roman" w:cs="Times New Roman"/>
          <w:iCs/>
          <w:sz w:val="26"/>
          <w:szCs w:val="26"/>
          <w:vertAlign w:val="superscript"/>
        </w:rPr>
        <w:t>2</w:t>
      </w:r>
      <w:r w:rsidR="00C1722A" w:rsidRPr="002D7CAB">
        <w:rPr>
          <w:rFonts w:ascii="Times New Roman" w:hAnsi="Times New Roman" w:cs="Times New Roman"/>
          <w:iCs/>
          <w:sz w:val="26"/>
          <w:szCs w:val="26"/>
        </w:rPr>
        <w:t>HOD</w:t>
      </w:r>
    </w:p>
    <w:p w14:paraId="7EA0B822" w14:textId="74613E3E" w:rsidR="00EB5225" w:rsidRPr="002D7CAB" w:rsidRDefault="00C1722A" w:rsidP="001A487A">
      <w:pPr>
        <w:widowControl w:val="0"/>
        <w:autoSpaceDE w:val="0"/>
        <w:autoSpaceDN w:val="0"/>
        <w:adjustRightInd w:val="0"/>
        <w:spacing w:after="0" w:line="240" w:lineRule="auto"/>
        <w:jc w:val="center"/>
        <w:rPr>
          <w:rFonts w:ascii="Times New Roman" w:hAnsi="Times New Roman" w:cs="Times New Roman"/>
          <w:iCs/>
          <w:sz w:val="26"/>
          <w:szCs w:val="26"/>
        </w:rPr>
      </w:pPr>
      <w:r w:rsidRPr="002D7CAB">
        <w:rPr>
          <w:rFonts w:ascii="Times New Roman" w:hAnsi="Times New Roman" w:cs="Times New Roman"/>
          <w:iCs/>
          <w:sz w:val="26"/>
          <w:szCs w:val="26"/>
        </w:rPr>
        <w:t xml:space="preserve">NNSS’ </w:t>
      </w:r>
      <w:proofErr w:type="spellStart"/>
      <w:r w:rsidRPr="002D7CAB">
        <w:rPr>
          <w:rFonts w:ascii="Times New Roman" w:hAnsi="Times New Roman" w:cs="Times New Roman"/>
          <w:iCs/>
          <w:sz w:val="26"/>
          <w:szCs w:val="26"/>
        </w:rPr>
        <w:t>Samalkha</w:t>
      </w:r>
      <w:proofErr w:type="spellEnd"/>
      <w:r w:rsidRPr="002D7CAB">
        <w:rPr>
          <w:rFonts w:ascii="Times New Roman" w:hAnsi="Times New Roman" w:cs="Times New Roman"/>
          <w:iCs/>
          <w:sz w:val="26"/>
          <w:szCs w:val="26"/>
        </w:rPr>
        <w:t xml:space="preserve"> Group of Institutions, </w:t>
      </w:r>
      <w:proofErr w:type="spellStart"/>
      <w:r w:rsidRPr="002D7CAB">
        <w:rPr>
          <w:rFonts w:ascii="Times New Roman" w:hAnsi="Times New Roman" w:cs="Times New Roman"/>
          <w:iCs/>
          <w:sz w:val="26"/>
          <w:szCs w:val="26"/>
        </w:rPr>
        <w:t>Samalkha</w:t>
      </w:r>
      <w:proofErr w:type="spellEnd"/>
    </w:p>
    <w:p w14:paraId="76C4FF16" w14:textId="77777777" w:rsidR="00EB5225" w:rsidRPr="002D7CAB" w:rsidRDefault="00EB5225" w:rsidP="001A487A">
      <w:pPr>
        <w:widowControl w:val="0"/>
        <w:autoSpaceDE w:val="0"/>
        <w:autoSpaceDN w:val="0"/>
        <w:adjustRightInd w:val="0"/>
        <w:spacing w:after="0" w:line="240" w:lineRule="auto"/>
        <w:jc w:val="center"/>
        <w:rPr>
          <w:rFonts w:ascii="Times New Roman" w:hAnsi="Times New Roman" w:cs="Times New Roman"/>
          <w:b/>
          <w:bCs/>
          <w:iCs/>
          <w:sz w:val="26"/>
          <w:szCs w:val="26"/>
        </w:rPr>
      </w:pPr>
      <w:r w:rsidRPr="002D7CAB">
        <w:rPr>
          <w:rFonts w:ascii="Times New Roman" w:hAnsi="Times New Roman" w:cs="Times New Roman"/>
          <w:b/>
          <w:bCs/>
          <w:iCs/>
          <w:sz w:val="26"/>
          <w:szCs w:val="26"/>
        </w:rPr>
        <w:t>*Corresponding Author</w:t>
      </w:r>
    </w:p>
    <w:p w14:paraId="7E7AF03D" w14:textId="7345FF16" w:rsidR="00141C61" w:rsidRPr="002D7CAB" w:rsidRDefault="00EB5225" w:rsidP="001A487A">
      <w:pPr>
        <w:widowControl w:val="0"/>
        <w:autoSpaceDE w:val="0"/>
        <w:autoSpaceDN w:val="0"/>
        <w:adjustRightInd w:val="0"/>
        <w:spacing w:after="0" w:line="240" w:lineRule="auto"/>
        <w:jc w:val="center"/>
        <w:rPr>
          <w:rFonts w:ascii="Times New Roman" w:hAnsi="Times New Roman" w:cs="Times New Roman"/>
          <w:iCs/>
          <w:sz w:val="26"/>
          <w:szCs w:val="26"/>
        </w:rPr>
      </w:pPr>
      <w:r w:rsidRPr="002D7CAB">
        <w:rPr>
          <w:rFonts w:ascii="Times New Roman" w:hAnsi="Times New Roman" w:cs="Times New Roman"/>
          <w:b/>
          <w:bCs/>
          <w:iCs/>
          <w:sz w:val="26"/>
          <w:szCs w:val="26"/>
        </w:rPr>
        <w:t>E</w:t>
      </w:r>
      <w:r w:rsidR="001D5895" w:rsidRPr="002D7CAB">
        <w:rPr>
          <w:rFonts w:ascii="Times New Roman" w:hAnsi="Times New Roman" w:cs="Times New Roman"/>
          <w:b/>
          <w:bCs/>
          <w:iCs/>
          <w:sz w:val="26"/>
          <w:szCs w:val="26"/>
        </w:rPr>
        <w:t>-</w:t>
      </w:r>
      <w:r w:rsidRPr="002D7CAB">
        <w:rPr>
          <w:rFonts w:ascii="Times New Roman" w:hAnsi="Times New Roman" w:cs="Times New Roman"/>
          <w:b/>
          <w:bCs/>
          <w:iCs/>
          <w:sz w:val="26"/>
          <w:szCs w:val="26"/>
        </w:rPr>
        <w:t>mail</w:t>
      </w:r>
      <w:r w:rsidR="00FF1B49" w:rsidRPr="002D7CAB">
        <w:rPr>
          <w:rFonts w:ascii="Times New Roman" w:hAnsi="Times New Roman" w:cs="Times New Roman"/>
          <w:b/>
          <w:bCs/>
          <w:iCs/>
          <w:sz w:val="26"/>
          <w:szCs w:val="26"/>
        </w:rPr>
        <w:t xml:space="preserve"> </w:t>
      </w:r>
      <w:r w:rsidRPr="002D7CAB">
        <w:rPr>
          <w:rFonts w:ascii="Times New Roman" w:hAnsi="Times New Roman" w:cs="Times New Roman"/>
          <w:b/>
          <w:bCs/>
          <w:iCs/>
          <w:sz w:val="26"/>
          <w:szCs w:val="26"/>
        </w:rPr>
        <w:t>I</w:t>
      </w:r>
      <w:r w:rsidR="001D5895" w:rsidRPr="002D7CAB">
        <w:rPr>
          <w:rFonts w:ascii="Times New Roman" w:hAnsi="Times New Roman" w:cs="Times New Roman"/>
          <w:b/>
          <w:bCs/>
          <w:iCs/>
          <w:sz w:val="26"/>
          <w:szCs w:val="26"/>
        </w:rPr>
        <w:t>d</w:t>
      </w:r>
      <w:r w:rsidRPr="002D7CAB">
        <w:rPr>
          <w:rFonts w:ascii="Times New Roman" w:hAnsi="Times New Roman" w:cs="Times New Roman"/>
          <w:b/>
          <w:bCs/>
          <w:iCs/>
          <w:sz w:val="26"/>
          <w:szCs w:val="26"/>
        </w:rPr>
        <w:t>:-</w:t>
      </w:r>
      <w:r w:rsidR="001F2DA8">
        <w:rPr>
          <w:rFonts w:ascii="Times New Roman" w:hAnsi="Times New Roman" w:cs="Times New Roman"/>
          <w:b/>
          <w:bCs/>
          <w:iCs/>
          <w:sz w:val="26"/>
          <w:szCs w:val="26"/>
        </w:rPr>
        <w:t>atishmalik311092</w:t>
      </w:r>
      <w:r w:rsidR="00C1722A" w:rsidRPr="002D7CAB">
        <w:rPr>
          <w:rFonts w:ascii="Times New Roman" w:hAnsi="Times New Roman" w:cs="Times New Roman"/>
          <w:b/>
          <w:bCs/>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2D7CAB" w:rsidRDefault="00EB5225" w:rsidP="001A487A">
      <w:pPr>
        <w:widowControl w:val="0"/>
        <w:autoSpaceDE w:val="0"/>
        <w:autoSpaceDN w:val="0"/>
        <w:adjustRightInd w:val="0"/>
        <w:spacing w:after="0" w:line="240" w:lineRule="auto"/>
        <w:jc w:val="center"/>
        <w:rPr>
          <w:rFonts w:ascii="Times New Roman" w:hAnsi="Times New Roman" w:cs="Times New Roman"/>
          <w:sz w:val="24"/>
          <w:szCs w:val="24"/>
        </w:rPr>
      </w:pPr>
      <w:r w:rsidRPr="002D7CAB">
        <w:rPr>
          <w:rFonts w:ascii="Times New Roman" w:hAnsi="Times New Roman" w:cs="Times New Roman"/>
          <w:b/>
          <w:bCs/>
          <w:sz w:val="24"/>
          <w:szCs w:val="24"/>
        </w:rPr>
        <w:t>ABSTRACT</w:t>
      </w:r>
    </w:p>
    <w:p w14:paraId="1B9728EC" w14:textId="77777777" w:rsidR="002D7CAB" w:rsidRPr="00F854C5" w:rsidRDefault="002D7CAB" w:rsidP="002D7CAB">
      <w:pPr>
        <w:spacing w:before="240"/>
        <w:ind w:left="284" w:right="95"/>
        <w:jc w:val="both"/>
        <w:rPr>
          <w:rFonts w:ascii="Times New Roman" w:hAnsi="Times New Roman" w:cs="Times New Roman"/>
          <w:sz w:val="24"/>
          <w:szCs w:val="24"/>
        </w:rPr>
      </w:pPr>
      <w:r w:rsidRPr="00F854C5">
        <w:rPr>
          <w:rFonts w:ascii="Times New Roman" w:hAnsi="Times New Roman" w:cs="Times New Roman"/>
          <w:sz w:val="24"/>
          <w:szCs w:val="24"/>
        </w:rPr>
        <w:t>Over the past few decades, civil engineering, especially structural engineering, has progressed at various levels. This development is driven by technology and advancements in civil infrastructure materials.</w:t>
      </w:r>
      <w:r>
        <w:rPr>
          <w:rFonts w:ascii="Times New Roman" w:hAnsi="Times New Roman" w:cs="Times New Roman"/>
          <w:sz w:val="24"/>
          <w:szCs w:val="24"/>
        </w:rPr>
        <w:t xml:space="preserve"> </w:t>
      </w:r>
      <w:r w:rsidRPr="00F854C5">
        <w:rPr>
          <w:rFonts w:ascii="Times New Roman" w:hAnsi="Times New Roman" w:cs="Times New Roman"/>
          <w:sz w:val="24"/>
          <w:szCs w:val="24"/>
        </w:rPr>
        <w:t>Today, technology and tools like drones for land surveying, State-of-the-Art CAD software for structural design, remote sensing via cloud technologies, building information modelling, and innovative water conservation technologies, 3-D printing, and many others are redefining structural engineering.</w:t>
      </w:r>
    </w:p>
    <w:p w14:paraId="1109AE7E" w14:textId="77777777" w:rsidR="002D7CAB" w:rsidRPr="00F854C5" w:rsidRDefault="002D7CAB" w:rsidP="002D7CAB">
      <w:pPr>
        <w:ind w:left="284" w:right="95"/>
        <w:jc w:val="both"/>
        <w:rPr>
          <w:rFonts w:ascii="Times New Roman" w:hAnsi="Times New Roman" w:cs="Times New Roman"/>
          <w:sz w:val="24"/>
          <w:szCs w:val="24"/>
        </w:rPr>
      </w:pPr>
      <w:r w:rsidRPr="00F854C5">
        <w:rPr>
          <w:rFonts w:ascii="Times New Roman" w:hAnsi="Times New Roman" w:cs="Times New Roman"/>
          <w:sz w:val="24"/>
          <w:szCs w:val="24"/>
        </w:rPr>
        <w:t>Additionally, it is to be noted that steel&amp; concrete are the widely used man-made construction materials across globe. Recent material developments have caused much improvement, including introduction of new design concepts, the example says Fibre-Reinforced-Plastic-Composites. This design is enjoying ample success in the industries like aerospace and automotive. Steel and concrete as example are also being on the path of refinement and improvement by having better properties, durability and other important features. Additionally, much advancement has allowed to use advanced concrete and steel in unprecedented ways.</w:t>
      </w:r>
      <w:r>
        <w:rPr>
          <w:rFonts w:ascii="Times New Roman" w:hAnsi="Times New Roman" w:cs="Times New Roman"/>
          <w:sz w:val="24"/>
          <w:szCs w:val="24"/>
        </w:rPr>
        <w:t xml:space="preserve"> </w:t>
      </w:r>
      <w:r w:rsidRPr="00F854C5">
        <w:rPr>
          <w:rFonts w:ascii="Times New Roman" w:hAnsi="Times New Roman" w:cs="Times New Roman"/>
          <w:sz w:val="24"/>
          <w:szCs w:val="24"/>
        </w:rPr>
        <w:t>To gain knowledge about light steel structure materials and their construction structure through understanding their current usage, realizing their potentialities, and realizing their limitations in civil infrastructure engineering across the globe.</w:t>
      </w:r>
    </w:p>
    <w:p w14:paraId="04A76AA5" w14:textId="77777777" w:rsidR="00C1722A" w:rsidRPr="00C1722A" w:rsidRDefault="00C1722A" w:rsidP="00C1722A">
      <w:pPr>
        <w:pStyle w:val="BodyText"/>
        <w:spacing w:before="158" w:line="276" w:lineRule="auto"/>
        <w:ind w:left="140" w:right="636" w:firstLine="494"/>
        <w:jc w:val="both"/>
        <w:rPr>
          <w:sz w:val="24"/>
          <w:szCs w:val="24"/>
        </w:rPr>
      </w:pPr>
    </w:p>
    <w:p w14:paraId="11BE11DF" w14:textId="4BB58597" w:rsidR="00C1722A" w:rsidRDefault="0028293A" w:rsidP="00C1722A">
      <w:pPr>
        <w:pStyle w:val="BodyText"/>
        <w:spacing w:line="276" w:lineRule="auto"/>
        <w:ind w:left="140" w:right="646"/>
        <w:jc w:val="both"/>
      </w:pPr>
      <w:r w:rsidRPr="000B2C21">
        <w:rPr>
          <w:b/>
          <w:bCs/>
          <w:i/>
          <w:iCs/>
          <w:sz w:val="26"/>
          <w:szCs w:val="26"/>
        </w:rPr>
        <w:t>Keywords:-</w:t>
      </w:r>
      <w:r w:rsidR="006E3DF4" w:rsidRPr="000B2C21">
        <w:rPr>
          <w:i/>
          <w:iCs/>
          <w:sz w:val="26"/>
          <w:szCs w:val="26"/>
        </w:rPr>
        <w:t xml:space="preserve"> </w:t>
      </w:r>
      <w:r w:rsidR="00CE3B3A">
        <w:rPr>
          <w:i/>
          <w:iCs/>
          <w:sz w:val="24"/>
          <w:szCs w:val="24"/>
        </w:rPr>
        <w:t xml:space="preserve">aerospace, automotive, sustainable structure, polymer composite, </w:t>
      </w:r>
      <w:proofErr w:type="spellStart"/>
      <w:r w:rsidR="00CE3B3A">
        <w:rPr>
          <w:i/>
          <w:iCs/>
          <w:sz w:val="24"/>
          <w:szCs w:val="24"/>
        </w:rPr>
        <w:t>fibre</w:t>
      </w:r>
      <w:proofErr w:type="spellEnd"/>
      <w:r w:rsidR="00CE3B3A">
        <w:rPr>
          <w:i/>
          <w:iCs/>
          <w:sz w:val="24"/>
          <w:szCs w:val="24"/>
        </w:rPr>
        <w:t xml:space="preserve"> reinforced plastic composite</w:t>
      </w:r>
    </w:p>
    <w:p w14:paraId="0254EEA2" w14:textId="43C05B26" w:rsidR="00761133" w:rsidRPr="001A487A" w:rsidRDefault="00761133" w:rsidP="00C1722A">
      <w:pPr>
        <w:spacing w:before="240" w:line="240" w:lineRule="auto"/>
        <w:jc w:val="both"/>
        <w:rPr>
          <w:rFonts w:ascii="Times New Roman" w:hAnsi="Times New Roman" w:cs="Times New Roman"/>
          <w:b/>
          <w:bCs/>
          <w:sz w:val="24"/>
          <w:szCs w:val="24"/>
        </w:rPr>
      </w:pPr>
    </w:p>
    <w:p w14:paraId="0F538071" w14:textId="77777777" w:rsidR="00572D50" w:rsidRDefault="00572D50" w:rsidP="001A487A">
      <w:pPr>
        <w:widowControl w:val="0"/>
        <w:autoSpaceDE w:val="0"/>
        <w:autoSpaceDN w:val="0"/>
        <w:adjustRightInd w:val="0"/>
        <w:spacing w:after="0" w:line="240" w:lineRule="auto"/>
        <w:jc w:val="both"/>
        <w:rPr>
          <w:rFonts w:ascii="Times New Roman" w:hAnsi="Times New Roman" w:cs="Times New Roman"/>
          <w:b/>
          <w:bCs/>
          <w:sz w:val="24"/>
          <w:szCs w:val="24"/>
        </w:rPr>
        <w:sectPr w:rsidR="00572D50"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77777777" w:rsidR="00267CBC" w:rsidRPr="001A487A" w:rsidRDefault="00267CBC" w:rsidP="001A487A">
      <w:pPr>
        <w:widowControl w:val="0"/>
        <w:autoSpaceDE w:val="0"/>
        <w:autoSpaceDN w:val="0"/>
        <w:adjustRightInd w:val="0"/>
        <w:spacing w:after="0" w:line="240" w:lineRule="auto"/>
        <w:jc w:val="both"/>
        <w:rPr>
          <w:rFonts w:ascii="Times New Roman" w:hAnsi="Times New Roman" w:cs="Times New Roman"/>
          <w:b/>
          <w:bCs/>
          <w:sz w:val="24"/>
          <w:szCs w:val="24"/>
        </w:rPr>
      </w:pPr>
      <w:r w:rsidRPr="001A487A">
        <w:rPr>
          <w:rFonts w:ascii="Times New Roman" w:hAnsi="Times New Roman" w:cs="Times New Roman"/>
          <w:b/>
          <w:bCs/>
          <w:sz w:val="24"/>
          <w:szCs w:val="24"/>
        </w:rPr>
        <w:t>INTRODUCTION</w:t>
      </w:r>
    </w:p>
    <w:p w14:paraId="238C29DE" w14:textId="77777777" w:rsidR="002D7CAB" w:rsidRPr="00F854C5" w:rsidRDefault="002D7CAB" w:rsidP="002D7CAB">
      <w:pPr>
        <w:ind w:left="284" w:right="95"/>
        <w:jc w:val="both"/>
        <w:rPr>
          <w:rFonts w:ascii="Times New Roman" w:hAnsi="Times New Roman" w:cs="Times New Roman"/>
          <w:sz w:val="24"/>
          <w:szCs w:val="24"/>
        </w:rPr>
      </w:pPr>
      <w:r w:rsidRPr="00F854C5">
        <w:rPr>
          <w:rFonts w:ascii="Times New Roman" w:hAnsi="Times New Roman" w:cs="Times New Roman"/>
          <w:sz w:val="24"/>
          <w:szCs w:val="24"/>
        </w:rPr>
        <w:t>A large number of civil engineering structures have been constructed with steel in recent centuries of time like in 19</w:t>
      </w:r>
      <w:r w:rsidRPr="00F854C5">
        <w:rPr>
          <w:rFonts w:ascii="Times New Roman" w:hAnsi="Times New Roman" w:cs="Times New Roman"/>
          <w:sz w:val="24"/>
          <w:szCs w:val="24"/>
          <w:vertAlign w:val="superscript"/>
        </w:rPr>
        <w:t>th</w:t>
      </w:r>
      <w:r w:rsidRPr="00F854C5">
        <w:rPr>
          <w:rFonts w:ascii="Times New Roman" w:hAnsi="Times New Roman" w:cs="Times New Roman"/>
          <w:sz w:val="24"/>
          <w:szCs w:val="24"/>
        </w:rPr>
        <w:t xml:space="preserve"> and 20</w:t>
      </w:r>
      <w:r w:rsidRPr="00F854C5">
        <w:rPr>
          <w:rFonts w:ascii="Times New Roman" w:hAnsi="Times New Roman" w:cs="Times New Roman"/>
          <w:sz w:val="24"/>
          <w:szCs w:val="24"/>
          <w:vertAlign w:val="superscript"/>
        </w:rPr>
        <w:t>th</w:t>
      </w:r>
      <w:r w:rsidRPr="00F854C5">
        <w:rPr>
          <w:rFonts w:ascii="Times New Roman" w:hAnsi="Times New Roman" w:cs="Times New Roman"/>
          <w:sz w:val="24"/>
          <w:szCs w:val="24"/>
        </w:rPr>
        <w:t xml:space="preserve"> century. Tracking back into history in late of 19</w:t>
      </w:r>
      <w:r w:rsidRPr="00F854C5">
        <w:rPr>
          <w:rFonts w:ascii="Times New Roman" w:hAnsi="Times New Roman" w:cs="Times New Roman"/>
          <w:sz w:val="24"/>
          <w:szCs w:val="24"/>
          <w:vertAlign w:val="superscript"/>
        </w:rPr>
        <w:t>th</w:t>
      </w:r>
      <w:r w:rsidRPr="00F854C5">
        <w:rPr>
          <w:rFonts w:ascii="Times New Roman" w:hAnsi="Times New Roman" w:cs="Times New Roman"/>
          <w:sz w:val="24"/>
          <w:szCs w:val="24"/>
        </w:rPr>
        <w:t xml:space="preserve"> century, cast and wrought iron elements were </w:t>
      </w:r>
      <w:r w:rsidRPr="00F854C5">
        <w:rPr>
          <w:rFonts w:ascii="Times New Roman" w:hAnsi="Times New Roman" w:cs="Times New Roman"/>
          <w:sz w:val="24"/>
          <w:szCs w:val="24"/>
        </w:rPr>
        <w:t xml:space="preserve">preferably the options for column, beams and different structural elements. Compared to modern steel structures, the structural elements mentioned above have properties like different degree of resistance, unpredictable failures feature, and </w:t>
      </w:r>
      <w:r w:rsidRPr="00F854C5">
        <w:rPr>
          <w:rFonts w:ascii="Times New Roman" w:hAnsi="Times New Roman" w:cs="Times New Roman"/>
          <w:sz w:val="24"/>
          <w:szCs w:val="24"/>
        </w:rPr>
        <w:lastRenderedPageBreak/>
        <w:t>ductility which is up-to a limited extent only. With gradual improvement, the Cast and wrought iron as component for columns has disappeared in their common usage during late of 19</w:t>
      </w:r>
      <w:r w:rsidRPr="00F854C5">
        <w:rPr>
          <w:rFonts w:ascii="Times New Roman" w:hAnsi="Times New Roman" w:cs="Times New Roman"/>
          <w:sz w:val="24"/>
          <w:szCs w:val="24"/>
          <w:vertAlign w:val="superscript"/>
        </w:rPr>
        <w:t>th</w:t>
      </w:r>
      <w:r w:rsidRPr="00F854C5">
        <w:rPr>
          <w:rFonts w:ascii="Times New Roman" w:hAnsi="Times New Roman" w:cs="Times New Roman"/>
          <w:sz w:val="24"/>
          <w:szCs w:val="24"/>
        </w:rPr>
        <w:t xml:space="preserve"> Century. With time, the structural steel has become the preferred material for construction for variety of its usage. Due to improvements in the Bessemer process, steel were needed in bulk quantities for building and bridge construction and all these construction elements may be  produced economically. The material behaviour of Structural steel was consistent and provided high strength with great ductility. Despite these properties, steel was initially developed using practices common in construction line and mainly used the cast iron and wrought iron structures. The first of few structures that were designed using standardized practices and common-observations of the past performance of the buildings erected. As, there does not exist standard-codes and prescribed specifications, till 1920s after which the codes such as (AISC 1928, ICBO 1927, AASHO 1931) comes into implementation. Consequently, in almost all the erected structures, the designing was done according to standard practices and insightful-observations of erected constructions only. Experienced structural engineers developed buildings and bridges using straightforward calculations and nominal stress values (Schneider 1905). As can be seen in the image below, structural steel was largely produced at this time as iron, steel-</w:t>
      </w:r>
      <w:r w:rsidRPr="00F854C5">
        <w:rPr>
          <w:rFonts w:ascii="Times New Roman" w:hAnsi="Times New Roman" w:cs="Times New Roman"/>
          <w:sz w:val="24"/>
          <w:szCs w:val="24"/>
        </w:rPr>
        <w:t>bars, and steel-angles. Most of these machine systems were constructed using members made from these limited shapes.</w:t>
      </w:r>
    </w:p>
    <w:p w14:paraId="4B4C687F" w14:textId="4907ADE0" w:rsidR="00C1722A" w:rsidRPr="002D7CAB" w:rsidRDefault="002D7CAB" w:rsidP="002D7CAB">
      <w:pPr>
        <w:pStyle w:val="BodyText"/>
        <w:spacing w:before="151" w:line="276" w:lineRule="auto"/>
        <w:ind w:left="140" w:right="47"/>
        <w:jc w:val="both"/>
        <w:rPr>
          <w:b/>
          <w:bCs/>
          <w:sz w:val="24"/>
          <w:szCs w:val="24"/>
        </w:rPr>
      </w:pPr>
      <w:r w:rsidRPr="002D7CAB">
        <w:rPr>
          <w:b/>
          <w:bCs/>
          <w:sz w:val="24"/>
          <w:szCs w:val="24"/>
        </w:rPr>
        <w:t xml:space="preserve">CONTENT </w:t>
      </w:r>
    </w:p>
    <w:p w14:paraId="3FBE4AD3" w14:textId="77777777" w:rsidR="002D7CAB" w:rsidRDefault="002D7CAB" w:rsidP="002D7CAB">
      <w:pPr>
        <w:pStyle w:val="Heading2"/>
        <w:spacing w:line="276" w:lineRule="auto"/>
        <w:ind w:left="284" w:right="95"/>
        <w:jc w:val="both"/>
        <w:rPr>
          <w:b w:val="0"/>
          <w:bCs w:val="0"/>
          <w:color w:val="000000" w:themeColor="text1"/>
        </w:rPr>
      </w:pPr>
    </w:p>
    <w:p w14:paraId="6D400BAA" w14:textId="31A27063" w:rsidR="002D7CAB" w:rsidRPr="002D7CAB" w:rsidRDefault="002D7CAB" w:rsidP="002D7CAB">
      <w:pPr>
        <w:pStyle w:val="Heading2"/>
        <w:spacing w:line="276" w:lineRule="auto"/>
        <w:ind w:left="284" w:right="95"/>
        <w:jc w:val="both"/>
        <w:rPr>
          <w:b w:val="0"/>
          <w:bCs w:val="0"/>
          <w:color w:val="000000" w:themeColor="text1"/>
        </w:rPr>
      </w:pPr>
      <w:r w:rsidRPr="002D7CAB">
        <w:rPr>
          <w:b w:val="0"/>
          <w:bCs w:val="0"/>
          <w:color w:val="000000" w:themeColor="text1"/>
        </w:rPr>
        <w:t>ADVANCEMENT IN CIVIL INFRASTRUCTURE MATERIALS</w:t>
      </w:r>
    </w:p>
    <w:p w14:paraId="568691DC" w14:textId="77777777" w:rsidR="002D7CAB" w:rsidRDefault="002D7CAB" w:rsidP="002D7CAB">
      <w:pPr>
        <w:autoSpaceDE w:val="0"/>
        <w:autoSpaceDN w:val="0"/>
        <w:adjustRightInd w:val="0"/>
        <w:spacing w:after="0"/>
        <w:ind w:right="95"/>
        <w:jc w:val="both"/>
        <w:rPr>
          <w:rFonts w:ascii="Times New Roman" w:hAnsi="Times New Roman" w:cs="Times New Roman"/>
          <w:sz w:val="24"/>
          <w:szCs w:val="24"/>
        </w:rPr>
      </w:pPr>
      <w:r w:rsidRPr="00F854C5">
        <w:rPr>
          <w:rFonts w:ascii="Times New Roman" w:hAnsi="Times New Roman" w:cs="Times New Roman"/>
          <w:sz w:val="24"/>
          <w:szCs w:val="24"/>
        </w:rPr>
        <w:t>The materials utilized in current cement, in spite of prevalent thinking are genuinely cutting edge in nature. Nonetheless, we should grasp the basic apparatuses controlling the mechanical or compound boundaries of cement, as well as want and fitness to change the material's miniature construction, to deliver progressed cements with controlled rheological properties, high compressive strength of a few hundred MPa, high elasticity of more than 50 MPa, and phenomenal long haul solidness.</w:t>
      </w:r>
    </w:p>
    <w:p w14:paraId="606392BD" w14:textId="77777777" w:rsidR="002D7CAB" w:rsidRDefault="002D7CAB" w:rsidP="002D7CAB">
      <w:pPr>
        <w:pStyle w:val="Heading3"/>
        <w:ind w:right="95"/>
        <w:rPr>
          <w:rFonts w:ascii="Times New Roman" w:hAnsi="Times New Roman" w:cs="Times New Roman"/>
          <w:color w:val="000000" w:themeColor="text1"/>
        </w:rPr>
      </w:pPr>
    </w:p>
    <w:p w14:paraId="369FC50D" w14:textId="3AF4E78B" w:rsidR="002D7CAB" w:rsidRPr="00113416" w:rsidRDefault="002D7CAB" w:rsidP="002D7CAB">
      <w:pPr>
        <w:pStyle w:val="Heading3"/>
        <w:ind w:right="95"/>
        <w:rPr>
          <w:rFonts w:ascii="Times New Roman" w:hAnsi="Times New Roman" w:cs="Times New Roman"/>
          <w:color w:val="000000" w:themeColor="text1"/>
        </w:rPr>
      </w:pPr>
      <w:r w:rsidRPr="00113416">
        <w:rPr>
          <w:rFonts w:ascii="Times New Roman" w:hAnsi="Times New Roman" w:cs="Times New Roman"/>
          <w:color w:val="000000" w:themeColor="text1"/>
        </w:rPr>
        <w:t>MODERN ADVANCED CONCRETES</w:t>
      </w:r>
    </w:p>
    <w:p w14:paraId="2A574237" w14:textId="77777777" w:rsidR="002D7CAB" w:rsidRPr="00F854C5" w:rsidRDefault="002D7CAB" w:rsidP="002D7CAB">
      <w:pPr>
        <w:autoSpaceDE w:val="0"/>
        <w:autoSpaceDN w:val="0"/>
        <w:adjustRightInd w:val="0"/>
        <w:spacing w:after="0"/>
        <w:ind w:left="284" w:right="95"/>
        <w:rPr>
          <w:rFonts w:ascii="Times New Roman" w:hAnsi="Times New Roman" w:cs="Times New Roman"/>
          <w:sz w:val="24"/>
          <w:szCs w:val="24"/>
          <w:u w:val="single"/>
        </w:rPr>
      </w:pPr>
    </w:p>
    <w:p w14:paraId="7093FE30" w14:textId="77777777" w:rsidR="002D7CAB" w:rsidRPr="00113416" w:rsidRDefault="002D7CAB" w:rsidP="002D7CAB">
      <w:pPr>
        <w:pStyle w:val="ListParagraph"/>
        <w:numPr>
          <w:ilvl w:val="0"/>
          <w:numId w:val="36"/>
        </w:numPr>
        <w:ind w:left="284" w:right="95" w:firstLine="0"/>
        <w:jc w:val="both"/>
        <w:rPr>
          <w:rFonts w:ascii="Times New Roman" w:hAnsi="Times New Roman" w:cs="Times New Roman"/>
          <w:sz w:val="24"/>
          <w:szCs w:val="24"/>
          <w:lang w:val="en-US"/>
        </w:rPr>
      </w:pPr>
      <w:r w:rsidRPr="00113416">
        <w:rPr>
          <w:rFonts w:ascii="Times New Roman" w:hAnsi="Times New Roman" w:cs="Times New Roman"/>
          <w:sz w:val="24"/>
          <w:szCs w:val="24"/>
          <w:lang w:val="en-US"/>
        </w:rPr>
        <w:t>High strength concretes:</w:t>
      </w:r>
    </w:p>
    <w:p w14:paraId="788B58D7" w14:textId="402555BD"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rPr>
        <w:t>Enhanced cement aggregate bonding or stronger cement paste bonding .Few available concrete with high strength in USA with mix proportions &amp; properties in the range of about 100 to 125 MPa (Burg and Ost 1994).Due to the lack of a generally accepted methodology for designing such mixes more rationally, these are observationally shown up at blend plans.</w:t>
      </w:r>
    </w:p>
    <w:p w14:paraId="14DC3568" w14:textId="77777777" w:rsidR="002D7CAB" w:rsidRPr="00F854C5" w:rsidRDefault="002D7CAB" w:rsidP="002D7CAB">
      <w:pPr>
        <w:autoSpaceDE w:val="0"/>
        <w:autoSpaceDN w:val="0"/>
        <w:adjustRightInd w:val="0"/>
        <w:spacing w:after="0"/>
        <w:ind w:right="95"/>
        <w:jc w:val="both"/>
        <w:rPr>
          <w:rFonts w:ascii="Times New Roman" w:hAnsi="Times New Roman" w:cs="Times New Roman"/>
          <w:sz w:val="24"/>
          <w:szCs w:val="24"/>
        </w:rPr>
      </w:pPr>
    </w:p>
    <w:p w14:paraId="5EF98FA6" w14:textId="77777777" w:rsidR="002D7CAB" w:rsidRPr="00113416" w:rsidRDefault="002D7CAB" w:rsidP="002D7CAB">
      <w:pPr>
        <w:pStyle w:val="ListParagraph"/>
        <w:numPr>
          <w:ilvl w:val="0"/>
          <w:numId w:val="36"/>
        </w:numPr>
        <w:ind w:left="284" w:right="95" w:firstLine="0"/>
        <w:jc w:val="both"/>
        <w:rPr>
          <w:rFonts w:ascii="Times New Roman" w:hAnsi="Times New Roman" w:cs="Times New Roman"/>
          <w:sz w:val="24"/>
          <w:szCs w:val="24"/>
          <w:lang w:val="en-US"/>
        </w:rPr>
      </w:pPr>
      <w:r w:rsidRPr="00113416">
        <w:rPr>
          <w:rFonts w:ascii="Times New Roman" w:hAnsi="Times New Roman" w:cs="Times New Roman"/>
          <w:sz w:val="24"/>
          <w:szCs w:val="24"/>
          <w:lang w:val="en-US"/>
        </w:rPr>
        <w:t>Ultra-high-strength concretes:</w:t>
      </w:r>
    </w:p>
    <w:p w14:paraId="2708CE57"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rPr>
        <w:t xml:space="preserve">Super high-strength cements are one more class of concrete. It is alluded to </w:t>
      </w:r>
      <w:r w:rsidRPr="00F854C5">
        <w:rPr>
          <w:rFonts w:ascii="Times New Roman" w:hAnsi="Times New Roman" w:cs="Times New Roman"/>
          <w:sz w:val="24"/>
          <w:szCs w:val="24"/>
        </w:rPr>
        <w:lastRenderedPageBreak/>
        <w:t>as responsive powder-concrete. As part of their creation and position, they require an exceptionally elevated degree of value control. These outcomes in the significant expense of these materials are important.</w:t>
      </w:r>
    </w:p>
    <w:p w14:paraId="17E09CD3"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lang w:val="en-US"/>
        </w:rPr>
      </w:pPr>
    </w:p>
    <w:p w14:paraId="1EED0D7E" w14:textId="77777777" w:rsidR="002D7CAB" w:rsidRPr="00113416" w:rsidRDefault="002D7CAB" w:rsidP="002D7CAB">
      <w:pPr>
        <w:pStyle w:val="ListParagraph"/>
        <w:numPr>
          <w:ilvl w:val="0"/>
          <w:numId w:val="36"/>
        </w:numPr>
        <w:autoSpaceDE w:val="0"/>
        <w:autoSpaceDN w:val="0"/>
        <w:adjustRightInd w:val="0"/>
        <w:spacing w:after="0"/>
        <w:ind w:left="284" w:right="95" w:firstLine="0"/>
        <w:rPr>
          <w:rFonts w:ascii="Times New Roman" w:hAnsi="Times New Roman" w:cs="Times New Roman"/>
          <w:sz w:val="24"/>
          <w:szCs w:val="24"/>
          <w:lang w:val="en-US"/>
        </w:rPr>
      </w:pPr>
      <w:r w:rsidRPr="00113416">
        <w:rPr>
          <w:rFonts w:ascii="Times New Roman" w:hAnsi="Times New Roman" w:cs="Times New Roman"/>
          <w:sz w:val="24"/>
          <w:szCs w:val="24"/>
          <w:lang w:val="en-US"/>
        </w:rPr>
        <w:t xml:space="preserve"> </w:t>
      </w:r>
      <w:proofErr w:type="spellStart"/>
      <w:r w:rsidRPr="00113416">
        <w:rPr>
          <w:rFonts w:ascii="Times New Roman" w:hAnsi="Times New Roman" w:cs="Times New Roman"/>
          <w:sz w:val="24"/>
          <w:szCs w:val="24"/>
          <w:lang w:val="en-US"/>
        </w:rPr>
        <w:t>Fibre</w:t>
      </w:r>
      <w:proofErr w:type="spellEnd"/>
      <w:r w:rsidRPr="00113416">
        <w:rPr>
          <w:rFonts w:ascii="Times New Roman" w:hAnsi="Times New Roman" w:cs="Times New Roman"/>
          <w:sz w:val="24"/>
          <w:szCs w:val="24"/>
          <w:lang w:val="en-US"/>
        </w:rPr>
        <w:t xml:space="preserve"> reinforced concretes:</w:t>
      </w:r>
    </w:p>
    <w:p w14:paraId="072B4F27" w14:textId="77777777" w:rsidR="002D7CAB" w:rsidRPr="00F854C5" w:rsidRDefault="002D7CAB" w:rsidP="002D7CAB">
      <w:pPr>
        <w:pStyle w:val="ListParagraph"/>
        <w:autoSpaceDE w:val="0"/>
        <w:autoSpaceDN w:val="0"/>
        <w:adjustRightInd w:val="0"/>
        <w:spacing w:after="0"/>
        <w:ind w:left="284" w:right="95"/>
        <w:rPr>
          <w:rFonts w:ascii="Times New Roman" w:hAnsi="Times New Roman" w:cs="Times New Roman"/>
          <w:sz w:val="24"/>
          <w:szCs w:val="24"/>
          <w:u w:val="single"/>
          <w:lang w:val="en-US"/>
        </w:rPr>
      </w:pPr>
    </w:p>
    <w:p w14:paraId="23883D5F" w14:textId="6701554B"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rPr>
        <w:t>There is no substitute for conventional steel reinforcement when it comes to fibre reinforcement. Reinforcing bars are used in concrete to carry tensile and shear stresses, increasing the load-bearing capacity of structural members, while fibres are primarily used to prevent cracking. In fact, these materials should be considered complementary;</w:t>
      </w:r>
    </w:p>
    <w:p w14:paraId="3CA733D0" w14:textId="77777777" w:rsidR="002D7CAB" w:rsidRPr="00113416" w:rsidRDefault="002D7CAB" w:rsidP="002D7CAB">
      <w:pPr>
        <w:pStyle w:val="ListParagraph"/>
        <w:numPr>
          <w:ilvl w:val="0"/>
          <w:numId w:val="36"/>
        </w:numPr>
        <w:autoSpaceDE w:val="0"/>
        <w:autoSpaceDN w:val="0"/>
        <w:adjustRightInd w:val="0"/>
        <w:spacing w:after="0"/>
        <w:ind w:left="284" w:right="95" w:firstLine="0"/>
        <w:rPr>
          <w:rFonts w:ascii="Times New Roman" w:hAnsi="Times New Roman" w:cs="Times New Roman"/>
          <w:sz w:val="24"/>
          <w:szCs w:val="24"/>
          <w:lang w:val="en-US"/>
        </w:rPr>
      </w:pPr>
      <w:r w:rsidRPr="00113416">
        <w:rPr>
          <w:rFonts w:ascii="Times New Roman" w:hAnsi="Times New Roman" w:cs="Times New Roman"/>
          <w:sz w:val="24"/>
          <w:szCs w:val="24"/>
          <w:lang w:val="en-US"/>
        </w:rPr>
        <w:t xml:space="preserve"> Concrete showing self-compaction:</w:t>
      </w:r>
    </w:p>
    <w:p w14:paraId="757B8548"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p>
    <w:p w14:paraId="1EB50961"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rPr>
        <w:t>Oneself compacting-concrete is a substantial that will stream all alone, without vibration, and will compact fully without segregation or bleeding. There is segregation resistance during the flow and after it has ceased to flow.</w:t>
      </w:r>
    </w:p>
    <w:p w14:paraId="22358936" w14:textId="77777777" w:rsidR="002D7CAB" w:rsidRPr="00F854C5" w:rsidRDefault="002D7CAB" w:rsidP="002D7CAB">
      <w:pPr>
        <w:autoSpaceDE w:val="0"/>
        <w:autoSpaceDN w:val="0"/>
        <w:adjustRightInd w:val="0"/>
        <w:spacing w:after="0"/>
        <w:ind w:left="284" w:right="95"/>
        <w:rPr>
          <w:rFonts w:ascii="Times New Roman" w:hAnsi="Times New Roman" w:cs="Times New Roman"/>
          <w:sz w:val="24"/>
          <w:szCs w:val="24"/>
        </w:rPr>
      </w:pPr>
    </w:p>
    <w:p w14:paraId="7ADD8E37" w14:textId="77777777" w:rsidR="002D7CAB" w:rsidRPr="00113416" w:rsidRDefault="002D7CAB" w:rsidP="002D7CAB">
      <w:pPr>
        <w:pStyle w:val="ListParagraph"/>
        <w:numPr>
          <w:ilvl w:val="0"/>
          <w:numId w:val="36"/>
        </w:numPr>
        <w:autoSpaceDE w:val="0"/>
        <w:autoSpaceDN w:val="0"/>
        <w:adjustRightInd w:val="0"/>
        <w:spacing w:after="0"/>
        <w:ind w:left="284" w:right="95" w:firstLine="0"/>
        <w:rPr>
          <w:rFonts w:ascii="Times New Roman" w:hAnsi="Times New Roman" w:cs="Times New Roman"/>
          <w:sz w:val="24"/>
          <w:szCs w:val="24"/>
          <w:lang w:val="en-US"/>
        </w:rPr>
      </w:pPr>
      <w:r w:rsidRPr="00113416">
        <w:rPr>
          <w:rFonts w:ascii="Times New Roman" w:hAnsi="Times New Roman" w:cs="Times New Roman"/>
          <w:sz w:val="24"/>
          <w:szCs w:val="24"/>
          <w:lang w:val="en-US"/>
        </w:rPr>
        <w:t>High-durability concrete:</w:t>
      </w:r>
    </w:p>
    <w:p w14:paraId="20A5DDA0" w14:textId="77777777" w:rsidR="002D7CAB" w:rsidRPr="00F854C5" w:rsidRDefault="002D7CAB" w:rsidP="002D7CAB">
      <w:pPr>
        <w:pStyle w:val="ListParagraph"/>
        <w:autoSpaceDE w:val="0"/>
        <w:autoSpaceDN w:val="0"/>
        <w:adjustRightInd w:val="0"/>
        <w:spacing w:after="0"/>
        <w:ind w:left="284" w:right="95"/>
        <w:rPr>
          <w:rFonts w:ascii="Times New Roman" w:hAnsi="Times New Roman" w:cs="Times New Roman"/>
          <w:sz w:val="24"/>
          <w:szCs w:val="24"/>
          <w:lang w:val="en-US"/>
        </w:rPr>
      </w:pPr>
    </w:p>
    <w:p w14:paraId="16341087"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rPr>
        <w:t>The permeability of concrete is determined by the w/cm ratio, and not by its strength. As a result of the lower w/cm ratio, higher strengths may be achieved.</w:t>
      </w:r>
    </w:p>
    <w:p w14:paraId="666AD6DE"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rPr>
        <w:t xml:space="preserve">Strength not just credited exclusively by permeability. Other notable sturdiness necessities should likewise be thought of, for example, sulphate-safe concretes, air entrainment for freeze-defrost sturdiness, low antacid </w:t>
      </w:r>
      <w:r w:rsidRPr="00F854C5">
        <w:rPr>
          <w:rFonts w:ascii="Times New Roman" w:hAnsi="Times New Roman" w:cs="Times New Roman"/>
          <w:sz w:val="24"/>
          <w:szCs w:val="24"/>
        </w:rPr>
        <w:t xml:space="preserve">concretes for totals subject to salt total responses, etc. </w:t>
      </w:r>
    </w:p>
    <w:p w14:paraId="2BC1FBF5" w14:textId="77777777" w:rsidR="002D7CAB" w:rsidRPr="00F854C5" w:rsidRDefault="002D7CAB" w:rsidP="002D7CAB">
      <w:pPr>
        <w:autoSpaceDE w:val="0"/>
        <w:autoSpaceDN w:val="0"/>
        <w:adjustRightInd w:val="0"/>
        <w:spacing w:after="0"/>
        <w:ind w:left="284" w:right="95"/>
        <w:rPr>
          <w:rFonts w:ascii="Times New Roman" w:hAnsi="Times New Roman" w:cs="Times New Roman"/>
          <w:sz w:val="24"/>
          <w:szCs w:val="24"/>
        </w:rPr>
      </w:pPr>
    </w:p>
    <w:p w14:paraId="4BEBC2C4" w14:textId="77777777" w:rsidR="002D7CAB" w:rsidRPr="00113416" w:rsidRDefault="002D7CAB" w:rsidP="002D7CAB">
      <w:pPr>
        <w:pStyle w:val="ListParagraph"/>
        <w:numPr>
          <w:ilvl w:val="0"/>
          <w:numId w:val="36"/>
        </w:numPr>
        <w:autoSpaceDE w:val="0"/>
        <w:autoSpaceDN w:val="0"/>
        <w:adjustRightInd w:val="0"/>
        <w:spacing w:after="0"/>
        <w:ind w:left="284" w:right="95" w:firstLine="0"/>
        <w:rPr>
          <w:rFonts w:ascii="Times New Roman" w:hAnsi="Times New Roman" w:cs="Times New Roman"/>
          <w:sz w:val="24"/>
          <w:szCs w:val="24"/>
          <w:lang w:val="en-US"/>
        </w:rPr>
      </w:pPr>
      <w:r w:rsidRPr="00113416">
        <w:rPr>
          <w:rFonts w:ascii="Times New Roman" w:hAnsi="Times New Roman" w:cs="Times New Roman"/>
          <w:sz w:val="24"/>
          <w:szCs w:val="24"/>
          <w:lang w:val="en-US"/>
        </w:rPr>
        <w:t>Polymer modified concretes:</w:t>
      </w:r>
    </w:p>
    <w:p w14:paraId="2E9BAE19" w14:textId="77777777" w:rsidR="002D7CAB" w:rsidRPr="00F854C5" w:rsidRDefault="002D7CAB" w:rsidP="002D7CAB">
      <w:pPr>
        <w:autoSpaceDE w:val="0"/>
        <w:autoSpaceDN w:val="0"/>
        <w:adjustRightInd w:val="0"/>
        <w:spacing w:after="0"/>
        <w:ind w:left="284" w:right="95"/>
        <w:rPr>
          <w:rFonts w:ascii="Times New Roman" w:hAnsi="Times New Roman" w:cs="Times New Roman"/>
          <w:sz w:val="24"/>
          <w:szCs w:val="24"/>
          <w:lang w:bidi="hi-IN"/>
        </w:rPr>
      </w:pPr>
    </w:p>
    <w:p w14:paraId="2572C735"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rPr>
        <w:t>Adding polymers to plain concrete would result in a composite material with both strength and toughness since polymers are ductile and relatively strong. Concrete's durability can be improved by incorporating polymers, which will reduce its permeability. Nevertheless, polymer-cement composites are not currently widely used. The market share of these materials will increase.</w:t>
      </w:r>
    </w:p>
    <w:p w14:paraId="3F50F2BA"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p>
    <w:p w14:paraId="1F7CA56F" w14:textId="77777777" w:rsidR="002D7CAB" w:rsidRPr="00113416" w:rsidRDefault="002D7CAB" w:rsidP="002D7CAB">
      <w:pPr>
        <w:pStyle w:val="ListParagraph"/>
        <w:numPr>
          <w:ilvl w:val="0"/>
          <w:numId w:val="36"/>
        </w:numPr>
        <w:autoSpaceDE w:val="0"/>
        <w:autoSpaceDN w:val="0"/>
        <w:adjustRightInd w:val="0"/>
        <w:spacing w:after="0"/>
        <w:ind w:left="284" w:right="95"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13416">
        <w:rPr>
          <w:rFonts w:ascii="Times New Roman" w:hAnsi="Times New Roman" w:cs="Times New Roman"/>
          <w:sz w:val="24"/>
          <w:szCs w:val="24"/>
          <w:lang w:val="en-US"/>
        </w:rPr>
        <w:t>Green’ concrete:</w:t>
      </w:r>
    </w:p>
    <w:p w14:paraId="0BE36154" w14:textId="77777777" w:rsidR="002D7CAB" w:rsidRPr="00113416" w:rsidRDefault="002D7CAB" w:rsidP="002D7CAB">
      <w:pPr>
        <w:pStyle w:val="ListParagraph"/>
        <w:autoSpaceDE w:val="0"/>
        <w:autoSpaceDN w:val="0"/>
        <w:adjustRightInd w:val="0"/>
        <w:spacing w:after="0"/>
        <w:ind w:left="284" w:right="95"/>
        <w:rPr>
          <w:rFonts w:ascii="Times New Roman" w:hAnsi="Times New Roman" w:cs="Times New Roman"/>
          <w:sz w:val="24"/>
          <w:szCs w:val="24"/>
          <w:lang w:val="en-US"/>
        </w:rPr>
      </w:pPr>
    </w:p>
    <w:p w14:paraId="2D198A5D"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rPr>
        <w:t>Approximately 7% of global CO2 emissions are attributed to the cement industry (Mehta 1999). The concrete industry must undergo some significant changes in the way it specifies, produces, uses, and recycles concrete in order to remain sustainable (Holland 2002For both economic and environmental reasons, it would be beneficial to use more fly ash in concrete. Concretes of this type to be defined as follows:</w:t>
      </w:r>
    </w:p>
    <w:p w14:paraId="47DDEA20"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p>
    <w:p w14:paraId="276BAD63" w14:textId="77777777" w:rsidR="002D7CAB" w:rsidRPr="00F854C5" w:rsidRDefault="002D7CAB" w:rsidP="002D7CAB">
      <w:pPr>
        <w:pStyle w:val="ListParagraph"/>
        <w:numPr>
          <w:ilvl w:val="0"/>
          <w:numId w:val="33"/>
        </w:num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rPr>
        <w:t>Fly ash is at least 50% of the cementing material by mass.</w:t>
      </w:r>
    </w:p>
    <w:p w14:paraId="68E767AF" w14:textId="77777777" w:rsidR="002D7CAB" w:rsidRPr="00F854C5" w:rsidRDefault="002D7CAB" w:rsidP="002D7CAB">
      <w:pPr>
        <w:pStyle w:val="ListParagraph"/>
        <w:numPr>
          <w:ilvl w:val="0"/>
          <w:numId w:val="33"/>
        </w:num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rPr>
        <w:t>The water content of the soil is less than 130 kilograms per m3.</w:t>
      </w:r>
    </w:p>
    <w:p w14:paraId="108191AC" w14:textId="77777777" w:rsidR="002D7CAB" w:rsidRDefault="002D7CAB" w:rsidP="002D7CAB">
      <w:pPr>
        <w:pStyle w:val="ListParagraph"/>
        <w:numPr>
          <w:ilvl w:val="0"/>
          <w:numId w:val="33"/>
        </w:num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rPr>
        <w:t>The ratio of water to cementing materials must be less than 0.35.</w:t>
      </w:r>
    </w:p>
    <w:p w14:paraId="55BE38F1" w14:textId="77777777" w:rsidR="002D7CAB" w:rsidRPr="00113416" w:rsidRDefault="002D7CAB" w:rsidP="002D7CAB">
      <w:pPr>
        <w:autoSpaceDE w:val="0"/>
        <w:autoSpaceDN w:val="0"/>
        <w:adjustRightInd w:val="0"/>
        <w:spacing w:after="0"/>
        <w:ind w:right="95"/>
        <w:jc w:val="both"/>
        <w:rPr>
          <w:rFonts w:ascii="Times New Roman" w:hAnsi="Times New Roman" w:cs="Times New Roman"/>
          <w:sz w:val="24"/>
          <w:szCs w:val="24"/>
        </w:rPr>
      </w:pPr>
    </w:p>
    <w:p w14:paraId="7D9B5DFF" w14:textId="697911DA" w:rsidR="002D7CAB" w:rsidRPr="00113416" w:rsidRDefault="002D7CAB" w:rsidP="002D7CAB">
      <w:pPr>
        <w:pStyle w:val="Heading3"/>
        <w:ind w:right="95"/>
        <w:rPr>
          <w:rFonts w:ascii="Times New Roman" w:hAnsi="Times New Roman" w:cs="Times New Roman"/>
          <w:color w:val="000000" w:themeColor="text1"/>
        </w:rPr>
      </w:pPr>
      <w:bookmarkStart w:id="0" w:name="_Toc110956134"/>
      <w:r w:rsidRPr="00113416">
        <w:rPr>
          <w:rFonts w:ascii="Times New Roman" w:hAnsi="Times New Roman" w:cs="Times New Roman"/>
          <w:color w:val="000000" w:themeColor="text1"/>
        </w:rPr>
        <w:t>ADVANCED CEMENT COMPOSITES:</w:t>
      </w:r>
      <w:bookmarkEnd w:id="0"/>
    </w:p>
    <w:p w14:paraId="4C7207C8" w14:textId="77777777" w:rsidR="002D7CAB" w:rsidRPr="00F854C5" w:rsidRDefault="002D7CAB" w:rsidP="002D7CAB">
      <w:pPr>
        <w:autoSpaceDE w:val="0"/>
        <w:autoSpaceDN w:val="0"/>
        <w:adjustRightInd w:val="0"/>
        <w:spacing w:after="0"/>
        <w:ind w:left="284" w:right="95"/>
        <w:rPr>
          <w:rFonts w:ascii="Times New Roman" w:hAnsi="Times New Roman" w:cs="Times New Roman"/>
          <w:sz w:val="24"/>
          <w:szCs w:val="24"/>
        </w:rPr>
      </w:pPr>
    </w:p>
    <w:p w14:paraId="4DA15F25" w14:textId="77777777" w:rsidR="002D7CAB" w:rsidRPr="00F854C5" w:rsidRDefault="002D7CAB" w:rsidP="002D7CAB">
      <w:pPr>
        <w:pStyle w:val="ListParagraph"/>
        <w:numPr>
          <w:ilvl w:val="0"/>
          <w:numId w:val="34"/>
        </w:numPr>
        <w:autoSpaceDE w:val="0"/>
        <w:autoSpaceDN w:val="0"/>
        <w:adjustRightInd w:val="0"/>
        <w:spacing w:after="0"/>
        <w:ind w:left="284" w:right="95"/>
        <w:rPr>
          <w:rFonts w:ascii="Times New Roman" w:hAnsi="Times New Roman" w:cs="Times New Roman"/>
          <w:sz w:val="24"/>
          <w:szCs w:val="24"/>
        </w:rPr>
      </w:pPr>
      <w:r w:rsidRPr="00F854C5">
        <w:rPr>
          <w:rFonts w:ascii="Times New Roman" w:hAnsi="Times New Roman" w:cs="Times New Roman"/>
          <w:sz w:val="24"/>
          <w:szCs w:val="24"/>
        </w:rPr>
        <w:t>Short fibber composites</w:t>
      </w:r>
    </w:p>
    <w:p w14:paraId="42CBDFF7" w14:textId="77777777" w:rsidR="002D7CAB" w:rsidRPr="00F854C5" w:rsidRDefault="002D7CAB" w:rsidP="002D7CAB">
      <w:pPr>
        <w:pStyle w:val="ListParagraph"/>
        <w:numPr>
          <w:ilvl w:val="0"/>
          <w:numId w:val="34"/>
        </w:numPr>
        <w:autoSpaceDE w:val="0"/>
        <w:autoSpaceDN w:val="0"/>
        <w:adjustRightInd w:val="0"/>
        <w:spacing w:after="0"/>
        <w:ind w:left="284" w:right="95"/>
        <w:rPr>
          <w:rFonts w:ascii="Times New Roman" w:hAnsi="Times New Roman" w:cs="Times New Roman"/>
          <w:sz w:val="24"/>
          <w:szCs w:val="24"/>
        </w:rPr>
      </w:pPr>
      <w:r w:rsidRPr="00F854C5">
        <w:rPr>
          <w:rFonts w:ascii="Times New Roman" w:hAnsi="Times New Roman" w:cs="Times New Roman"/>
          <w:sz w:val="24"/>
          <w:szCs w:val="24"/>
        </w:rPr>
        <w:lastRenderedPageBreak/>
        <w:t xml:space="preserve">Fibre composites which is continuous in nature </w:t>
      </w:r>
    </w:p>
    <w:p w14:paraId="225BD22F" w14:textId="77777777" w:rsidR="002D7CAB" w:rsidRPr="00F854C5" w:rsidRDefault="002D7CAB" w:rsidP="002D7CAB">
      <w:pPr>
        <w:pStyle w:val="ListParagraph"/>
        <w:autoSpaceDE w:val="0"/>
        <w:autoSpaceDN w:val="0"/>
        <w:adjustRightInd w:val="0"/>
        <w:spacing w:after="0"/>
        <w:ind w:left="284" w:right="95"/>
        <w:rPr>
          <w:rFonts w:ascii="Times New Roman" w:hAnsi="Times New Roman" w:cs="Times New Roman"/>
          <w:sz w:val="24"/>
          <w:szCs w:val="24"/>
        </w:rPr>
      </w:pPr>
    </w:p>
    <w:p w14:paraId="379B2B8B"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rPr>
        <w:t>Short fibre is in demand due to its ease of processing cum low cost. While, ductility and toughness of short fibre is impressive as compared with ductile metals, the tensile strength is more. For HPFRC to be used in tensile strength demanding areas, more fibres must be incorporated into the composite. A unique opportunity for achieving this target goal is provided by continuous fibre reinforcement.</w:t>
      </w:r>
    </w:p>
    <w:p w14:paraId="56E23E80"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p>
    <w:p w14:paraId="40848785" w14:textId="09DFF645" w:rsidR="002D7CAB" w:rsidRPr="00113416" w:rsidRDefault="002D7CAB" w:rsidP="002D7CAB">
      <w:pPr>
        <w:pStyle w:val="Heading3"/>
        <w:ind w:left="284" w:right="95"/>
        <w:rPr>
          <w:rFonts w:ascii="Times New Roman" w:hAnsi="Times New Roman" w:cs="Times New Roman"/>
          <w:color w:val="000000" w:themeColor="text1"/>
        </w:rPr>
      </w:pPr>
      <w:bookmarkStart w:id="1" w:name="_Toc110956135"/>
      <w:r w:rsidRPr="00113416">
        <w:rPr>
          <w:rFonts w:ascii="Times New Roman" w:hAnsi="Times New Roman" w:cs="Times New Roman"/>
          <w:color w:val="000000" w:themeColor="text1"/>
        </w:rPr>
        <w:t>ADVANCED FIBRE-REINFORCED POLYMER (FRP) STRUCTURAL COMPOSITES</w:t>
      </w:r>
      <w:bookmarkEnd w:id="1"/>
    </w:p>
    <w:p w14:paraId="374FDD0C" w14:textId="77777777" w:rsidR="002D7CAB" w:rsidRPr="00F854C5" w:rsidRDefault="002D7CAB" w:rsidP="002D7CAB">
      <w:pPr>
        <w:autoSpaceDE w:val="0"/>
        <w:autoSpaceDN w:val="0"/>
        <w:adjustRightInd w:val="0"/>
        <w:spacing w:after="0"/>
        <w:ind w:left="284" w:right="95"/>
        <w:rPr>
          <w:rFonts w:ascii="Times New Roman" w:hAnsi="Times New Roman" w:cs="Times New Roman"/>
          <w:sz w:val="24"/>
          <w:szCs w:val="24"/>
          <w:u w:val="single"/>
        </w:rPr>
      </w:pPr>
    </w:p>
    <w:p w14:paraId="0DDFE623" w14:textId="77777777" w:rsidR="002D7CAB" w:rsidRDefault="002D7CAB" w:rsidP="002D7CAB">
      <w:p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rPr>
        <w:t>The polymeric composite is a high level designing material made out of strands which show high tractable - strength and shear solidness. Being light, noncorrosive, nonmagnetic, and nonconductive, FRP composites likewise have brilliant energy retention attributes - appropriate for seismic reaction - high strength, weakness life, and solidness; and serious expenses. Materials produced using FRP have the intrinsic capacity to decrease or take out the accompanying four development related issues that antagonistically, FRP materials have been broadly utilized in common framework and have proceeded to expand. In ongoing years, FRP shapes are being considered as elective extension deck materials.</w:t>
      </w:r>
    </w:p>
    <w:p w14:paraId="618C78D9" w14:textId="77777777" w:rsidR="002D7CAB" w:rsidRDefault="002D7CAB" w:rsidP="002D7CAB">
      <w:pPr>
        <w:autoSpaceDE w:val="0"/>
        <w:autoSpaceDN w:val="0"/>
        <w:adjustRightInd w:val="0"/>
        <w:spacing w:after="0"/>
        <w:ind w:left="284" w:right="95"/>
        <w:jc w:val="both"/>
        <w:rPr>
          <w:rFonts w:ascii="Times New Roman" w:hAnsi="Times New Roman" w:cs="Times New Roman"/>
          <w:sz w:val="24"/>
          <w:szCs w:val="24"/>
        </w:rPr>
      </w:pPr>
    </w:p>
    <w:p w14:paraId="6504F625"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p>
    <w:p w14:paraId="0A63D711" w14:textId="35B0F9DB" w:rsidR="002D7CAB" w:rsidRPr="00113416" w:rsidRDefault="002D7CAB" w:rsidP="002D7CAB">
      <w:pPr>
        <w:pStyle w:val="Heading3"/>
        <w:ind w:left="284" w:right="95"/>
        <w:rPr>
          <w:rFonts w:ascii="Times New Roman" w:hAnsi="Times New Roman" w:cs="Times New Roman"/>
          <w:color w:val="000000" w:themeColor="text1"/>
        </w:rPr>
      </w:pPr>
      <w:bookmarkStart w:id="2" w:name="_Toc110956136"/>
      <w:r w:rsidRPr="00113416">
        <w:rPr>
          <w:rFonts w:ascii="Times New Roman" w:hAnsi="Times New Roman" w:cs="Times New Roman"/>
          <w:color w:val="000000" w:themeColor="text1"/>
        </w:rPr>
        <w:t>ADVANCED ENGINEERED WOOD COMPOSITES:</w:t>
      </w:r>
      <w:bookmarkEnd w:id="2"/>
    </w:p>
    <w:p w14:paraId="333E50B0" w14:textId="77777777" w:rsidR="002D7CAB" w:rsidRPr="00F854C5" w:rsidRDefault="002D7CAB" w:rsidP="002D7CAB">
      <w:pPr>
        <w:ind w:left="284" w:right="95"/>
        <w:rPr>
          <w:rFonts w:ascii="Times New Roman" w:hAnsi="Times New Roman" w:cs="Times New Roman"/>
          <w:sz w:val="24"/>
          <w:szCs w:val="24"/>
        </w:rPr>
      </w:pPr>
    </w:p>
    <w:p w14:paraId="78AA3B89" w14:textId="77777777" w:rsidR="002D7CAB" w:rsidRPr="00F854C5" w:rsidRDefault="002D7CAB" w:rsidP="002D7CAB">
      <w:pPr>
        <w:autoSpaceDE w:val="0"/>
        <w:autoSpaceDN w:val="0"/>
        <w:adjustRightInd w:val="0"/>
        <w:spacing w:after="0"/>
        <w:ind w:left="284" w:right="95"/>
        <w:rPr>
          <w:rFonts w:ascii="Times New Roman" w:hAnsi="Times New Roman" w:cs="Times New Roman"/>
          <w:sz w:val="24"/>
          <w:szCs w:val="24"/>
        </w:rPr>
      </w:pPr>
      <w:r w:rsidRPr="00F854C5">
        <w:rPr>
          <w:rFonts w:ascii="Times New Roman" w:hAnsi="Times New Roman" w:cs="Times New Roman"/>
          <w:sz w:val="24"/>
          <w:szCs w:val="24"/>
        </w:rPr>
        <w:t>The term advanced engineered wood composites describes new classification of materials created by combining wood with fibre reinforced polymers.</w:t>
      </w:r>
    </w:p>
    <w:p w14:paraId="35BB018A" w14:textId="77777777" w:rsidR="002D7CAB" w:rsidRDefault="002D7CAB" w:rsidP="002D7CAB">
      <w:pPr>
        <w:autoSpaceDE w:val="0"/>
        <w:autoSpaceDN w:val="0"/>
        <w:adjustRightInd w:val="0"/>
        <w:spacing w:after="0"/>
        <w:ind w:left="284" w:right="95"/>
        <w:jc w:val="both"/>
        <w:rPr>
          <w:rFonts w:ascii="Times New Roman" w:hAnsi="Times New Roman" w:cs="Times New Roman"/>
          <w:sz w:val="24"/>
          <w:szCs w:val="24"/>
        </w:rPr>
      </w:pPr>
    </w:p>
    <w:p w14:paraId="6236CDE4" w14:textId="77777777" w:rsidR="002D7CAB" w:rsidRPr="00F854C5" w:rsidRDefault="002D7CAB" w:rsidP="002D7CAB">
      <w:pPr>
        <w:autoSpaceDE w:val="0"/>
        <w:autoSpaceDN w:val="0"/>
        <w:adjustRightInd w:val="0"/>
        <w:spacing w:after="0"/>
        <w:ind w:left="284" w:right="95"/>
        <w:jc w:val="both"/>
        <w:rPr>
          <w:rFonts w:ascii="Times New Roman" w:hAnsi="Times New Roman" w:cs="Times New Roman"/>
          <w:sz w:val="24"/>
          <w:szCs w:val="24"/>
        </w:rPr>
      </w:pPr>
    </w:p>
    <w:p w14:paraId="6B859DF5" w14:textId="69475788" w:rsidR="002D7CAB" w:rsidRPr="002D7CAB" w:rsidRDefault="002D7CAB" w:rsidP="002D7CAB">
      <w:pPr>
        <w:autoSpaceDE w:val="0"/>
        <w:autoSpaceDN w:val="0"/>
        <w:adjustRightInd w:val="0"/>
        <w:spacing w:after="0"/>
        <w:ind w:left="284" w:right="95"/>
        <w:jc w:val="both"/>
        <w:rPr>
          <w:rFonts w:ascii="Times New Roman" w:eastAsiaTheme="majorEastAsia" w:hAnsi="Times New Roman" w:cs="Times New Roman"/>
          <w:color w:val="000000" w:themeColor="text1"/>
          <w:sz w:val="24"/>
          <w:szCs w:val="24"/>
        </w:rPr>
      </w:pPr>
      <w:r w:rsidRPr="002D7CAB">
        <w:rPr>
          <w:rFonts w:ascii="Times New Roman" w:eastAsiaTheme="majorEastAsia" w:hAnsi="Times New Roman" w:cs="Times New Roman"/>
          <w:color w:val="000000" w:themeColor="text1"/>
          <w:sz w:val="24"/>
          <w:szCs w:val="24"/>
        </w:rPr>
        <w:t>SUSTAINABLE MATERIALS FOR THE BUILT ENVIRONMENT</w:t>
      </w:r>
    </w:p>
    <w:p w14:paraId="0009C30F" w14:textId="77777777" w:rsidR="002D7CAB" w:rsidRPr="00F854C5" w:rsidRDefault="002D7CAB" w:rsidP="002D7CAB">
      <w:pPr>
        <w:autoSpaceDE w:val="0"/>
        <w:autoSpaceDN w:val="0"/>
        <w:adjustRightInd w:val="0"/>
        <w:spacing w:after="0"/>
        <w:ind w:left="284" w:right="95"/>
        <w:rPr>
          <w:rFonts w:ascii="Times New Roman" w:hAnsi="Times New Roman" w:cs="Times New Roman"/>
          <w:sz w:val="24"/>
          <w:szCs w:val="24"/>
        </w:rPr>
      </w:pPr>
    </w:p>
    <w:p w14:paraId="118CBE17" w14:textId="77777777" w:rsidR="002D7CAB" w:rsidRPr="00F854C5" w:rsidRDefault="002D7CAB" w:rsidP="002D7CAB">
      <w:pPr>
        <w:pStyle w:val="ListParagraph"/>
        <w:numPr>
          <w:ilvl w:val="0"/>
          <w:numId w:val="35"/>
        </w:numPr>
        <w:autoSpaceDE w:val="0"/>
        <w:autoSpaceDN w:val="0"/>
        <w:adjustRightInd w:val="0"/>
        <w:spacing w:after="0"/>
        <w:ind w:left="284" w:right="95"/>
        <w:jc w:val="both"/>
        <w:rPr>
          <w:rFonts w:ascii="Times New Roman" w:hAnsi="Times New Roman" w:cs="Times New Roman"/>
          <w:sz w:val="24"/>
          <w:szCs w:val="24"/>
          <w:lang w:bidi="hi-IN"/>
        </w:rPr>
      </w:pPr>
      <w:r w:rsidRPr="00F854C5">
        <w:rPr>
          <w:rFonts w:ascii="Times New Roman" w:hAnsi="Times New Roman" w:cs="Times New Roman"/>
          <w:sz w:val="24"/>
          <w:szCs w:val="24"/>
        </w:rPr>
        <w:t>The materials contain process energy and emissions, as well as chemical emissions when they are claimed. Carbon dioxide emissions are directly proportional to the energy consumed during manufacturing (embodied process energy) without taking chemical releases into account. Since fossil fuels provide over 95% of the world's energy, this is not surprising. For concrete, the embodied process energy per unit mass (and therefore the amount of carbon dioxide emitted) is about two gigajoules per tonne.</w:t>
      </w:r>
    </w:p>
    <w:p w14:paraId="5F652F34" w14:textId="77777777" w:rsidR="002D7CAB" w:rsidRPr="00F854C5" w:rsidRDefault="002D7CAB" w:rsidP="002D7CAB">
      <w:pPr>
        <w:pStyle w:val="ListParagraph"/>
        <w:numPr>
          <w:ilvl w:val="0"/>
          <w:numId w:val="35"/>
        </w:numPr>
        <w:autoSpaceDE w:val="0"/>
        <w:autoSpaceDN w:val="0"/>
        <w:adjustRightInd w:val="0"/>
        <w:spacing w:after="0"/>
        <w:ind w:left="284" w:right="95"/>
        <w:jc w:val="both"/>
        <w:rPr>
          <w:rFonts w:ascii="Times New Roman" w:hAnsi="Times New Roman" w:cs="Times New Roman"/>
          <w:sz w:val="24"/>
          <w:szCs w:val="24"/>
          <w:lang w:bidi="hi-IN"/>
        </w:rPr>
      </w:pPr>
      <w:r w:rsidRPr="00F854C5">
        <w:rPr>
          <w:rFonts w:ascii="Times New Roman" w:hAnsi="Times New Roman" w:cs="Times New Roman"/>
          <w:sz w:val="24"/>
          <w:szCs w:val="24"/>
          <w:lang w:bidi="hi-IN"/>
        </w:rPr>
        <w:t>Lifetime energies: A material's thermal capacity, insulating ability, and opacity play a significant role in determining its lifetime energy.</w:t>
      </w:r>
    </w:p>
    <w:p w14:paraId="47D0C3E3" w14:textId="77777777" w:rsidR="002D7CAB" w:rsidRPr="00F854C5" w:rsidRDefault="002D7CAB" w:rsidP="002D7CAB">
      <w:pPr>
        <w:pStyle w:val="ListParagraph"/>
        <w:numPr>
          <w:ilvl w:val="0"/>
          <w:numId w:val="35"/>
        </w:numPr>
        <w:autoSpaceDE w:val="0"/>
        <w:autoSpaceDN w:val="0"/>
        <w:adjustRightInd w:val="0"/>
        <w:spacing w:after="0"/>
        <w:ind w:left="284" w:right="95"/>
        <w:jc w:val="both"/>
        <w:rPr>
          <w:rFonts w:ascii="Times New Roman" w:hAnsi="Times New Roman" w:cs="Times New Roman"/>
          <w:sz w:val="24"/>
          <w:szCs w:val="24"/>
          <w:lang w:bidi="hi-IN"/>
        </w:rPr>
      </w:pPr>
      <w:r w:rsidRPr="00F854C5">
        <w:rPr>
          <w:rFonts w:ascii="Times New Roman" w:hAnsi="Times New Roman" w:cs="Times New Roman"/>
          <w:sz w:val="24"/>
          <w:szCs w:val="24"/>
          <w:lang w:bidi="hi-IN"/>
        </w:rPr>
        <w:t xml:space="preserve">3. Healthful materials: They offer the right temp, noise, and other luxuries when combined with good design. Additionally, healthy structures are crucial for maintaining human health. Many modern materials emit gases that can be potentially dangerous to the body as well as irritating to the senses, such as varnishes, plywood glues, and plastic finishes. This issue does not affect a number of conventional paints, including those made of casein and </w:t>
      </w:r>
      <w:r w:rsidRPr="00F854C5">
        <w:rPr>
          <w:rFonts w:ascii="Times New Roman" w:hAnsi="Times New Roman" w:cs="Times New Roman"/>
          <w:sz w:val="24"/>
          <w:szCs w:val="24"/>
          <w:lang w:bidi="hi-IN"/>
        </w:rPr>
        <w:lastRenderedPageBreak/>
        <w:t>lime wash. Paints are being remained in the modern day to be healthier. In order for carbonating concrete mixtures and binders, such as those made of lime or the implementation of the e, to work properly, they must be allowed to breathe.</w:t>
      </w:r>
    </w:p>
    <w:p w14:paraId="2EF7B59B" w14:textId="77777777" w:rsidR="002D7CAB" w:rsidRPr="00F854C5" w:rsidRDefault="002D7CAB" w:rsidP="002D7CAB">
      <w:pPr>
        <w:pStyle w:val="ListParagraph"/>
        <w:numPr>
          <w:ilvl w:val="0"/>
          <w:numId w:val="35"/>
        </w:numPr>
        <w:autoSpaceDE w:val="0"/>
        <w:autoSpaceDN w:val="0"/>
        <w:adjustRightInd w:val="0"/>
        <w:spacing w:after="0"/>
        <w:ind w:left="284" w:right="95"/>
        <w:jc w:val="both"/>
        <w:rPr>
          <w:rFonts w:ascii="Times New Roman" w:hAnsi="Times New Roman" w:cs="Times New Roman"/>
          <w:sz w:val="24"/>
          <w:szCs w:val="24"/>
          <w:lang w:bidi="hi-IN"/>
        </w:rPr>
      </w:pPr>
      <w:r w:rsidRPr="00F854C5">
        <w:rPr>
          <w:rFonts w:ascii="Times New Roman" w:hAnsi="Times New Roman" w:cs="Times New Roman"/>
          <w:sz w:val="24"/>
          <w:szCs w:val="24"/>
          <w:lang w:bidi="hi-IN"/>
        </w:rPr>
        <w:t>Recycled materials: Wastes that have been recycled are not being used because of their physical qualities. Using supplemental cement utilising components in place of concrete is more environmentally friendly.</w:t>
      </w:r>
    </w:p>
    <w:p w14:paraId="6FFEC27D" w14:textId="77777777" w:rsidR="002D7CAB" w:rsidRPr="00F854C5" w:rsidRDefault="002D7CAB" w:rsidP="002D7CAB">
      <w:pPr>
        <w:pStyle w:val="ListParagraph"/>
        <w:numPr>
          <w:ilvl w:val="0"/>
          <w:numId w:val="35"/>
        </w:numPr>
        <w:autoSpaceDE w:val="0"/>
        <w:autoSpaceDN w:val="0"/>
        <w:adjustRightInd w:val="0"/>
        <w:spacing w:after="0"/>
        <w:ind w:left="284" w:right="95"/>
        <w:jc w:val="both"/>
        <w:rPr>
          <w:rFonts w:ascii="Times New Roman" w:hAnsi="Times New Roman" w:cs="Times New Roman"/>
          <w:sz w:val="24"/>
          <w:szCs w:val="24"/>
          <w:lang w:bidi="hi-IN"/>
        </w:rPr>
      </w:pPr>
      <w:r w:rsidRPr="00F854C5">
        <w:rPr>
          <w:rFonts w:ascii="Times New Roman" w:hAnsi="Times New Roman" w:cs="Times New Roman"/>
          <w:sz w:val="24"/>
          <w:szCs w:val="24"/>
          <w:lang w:bidi="hi-IN"/>
        </w:rPr>
        <w:t>More robust materials: Substances that can be utilized for an extended period of time are required. It is no longer feasible for producers like Henry Ford to purposefully lower the quality of the materials and components used in their products in order to consistently sell more vehicles. There is less production of those materials and the products created from them, which reduces energy use and emissions.</w:t>
      </w:r>
    </w:p>
    <w:p w14:paraId="1B7824AE" w14:textId="77777777" w:rsidR="002D7CAB" w:rsidRPr="00F854C5" w:rsidRDefault="002D7CAB" w:rsidP="002D7CAB">
      <w:pPr>
        <w:pStyle w:val="ListParagraph"/>
        <w:numPr>
          <w:ilvl w:val="0"/>
          <w:numId w:val="35"/>
        </w:numPr>
        <w:autoSpaceDE w:val="0"/>
        <w:autoSpaceDN w:val="0"/>
        <w:adjustRightInd w:val="0"/>
        <w:spacing w:after="0"/>
        <w:ind w:left="284" w:right="95"/>
        <w:jc w:val="both"/>
        <w:rPr>
          <w:rFonts w:ascii="Times New Roman" w:hAnsi="Times New Roman" w:cs="Times New Roman"/>
          <w:sz w:val="24"/>
          <w:szCs w:val="24"/>
        </w:rPr>
      </w:pPr>
      <w:r w:rsidRPr="00F854C5">
        <w:rPr>
          <w:rFonts w:ascii="Times New Roman" w:hAnsi="Times New Roman" w:cs="Times New Roman"/>
          <w:sz w:val="24"/>
          <w:szCs w:val="24"/>
          <w:lang w:bidi="hi-IN"/>
        </w:rPr>
        <w:t>Recycled materials: Materials or the items they are used to manufacture should be planned with the future use in mind in done to avoid components from leaving the technological process and becoming garbage. It will be necessary to choose biodegradable or readily recyclable materials, depending on the manufacturing context.</w:t>
      </w:r>
    </w:p>
    <w:p w14:paraId="0B5BC128" w14:textId="77777777" w:rsidR="00C1722A" w:rsidRPr="00C1722A" w:rsidRDefault="00C1722A" w:rsidP="00C1722A">
      <w:pPr>
        <w:pStyle w:val="BodyText"/>
        <w:spacing w:before="151" w:line="276" w:lineRule="auto"/>
        <w:ind w:left="140" w:right="47"/>
        <w:jc w:val="both"/>
        <w:rPr>
          <w:sz w:val="24"/>
          <w:szCs w:val="24"/>
        </w:rPr>
      </w:pPr>
    </w:p>
    <w:p w14:paraId="092653F4" w14:textId="77777777" w:rsidR="006403DE" w:rsidRDefault="006403DE" w:rsidP="001A487A">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212265AD" w14:textId="01A7D16F" w:rsidR="00433D44" w:rsidRDefault="00DE1C29" w:rsidP="001A487A">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1A487A">
        <w:rPr>
          <w:rFonts w:ascii="Times New Roman" w:hAnsi="Times New Roman" w:cs="Times New Roman"/>
          <w:b/>
          <w:sz w:val="24"/>
          <w:szCs w:val="24"/>
        </w:rPr>
        <w:t>CONCLUSION</w:t>
      </w:r>
    </w:p>
    <w:p w14:paraId="1E1A33F7" w14:textId="77777777" w:rsidR="002D7CAB" w:rsidRPr="001A487A" w:rsidRDefault="002D7CAB" w:rsidP="001A487A">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56EE819F" w14:textId="77777777" w:rsidR="002D7CAB" w:rsidRPr="00F854C5" w:rsidRDefault="002D7CAB" w:rsidP="002D7CAB">
      <w:pPr>
        <w:ind w:left="284" w:right="95"/>
        <w:jc w:val="both"/>
        <w:rPr>
          <w:rFonts w:ascii="Times New Roman" w:hAnsi="Times New Roman" w:cs="Times New Roman"/>
          <w:sz w:val="24"/>
          <w:szCs w:val="24"/>
        </w:rPr>
      </w:pPr>
      <w:r w:rsidRPr="00F854C5">
        <w:rPr>
          <w:rFonts w:ascii="Times New Roman" w:hAnsi="Times New Roman" w:cs="Times New Roman"/>
          <w:sz w:val="24"/>
          <w:szCs w:val="24"/>
        </w:rPr>
        <w:t>Among the common construction materials, structural-steel has shown properties of great strength and best</w:t>
      </w:r>
      <w:r>
        <w:rPr>
          <w:rFonts w:ascii="Times New Roman" w:hAnsi="Times New Roman" w:cs="Times New Roman"/>
          <w:sz w:val="24"/>
          <w:szCs w:val="24"/>
        </w:rPr>
        <w:t xml:space="preserve"> </w:t>
      </w:r>
      <w:r w:rsidRPr="00F854C5">
        <w:rPr>
          <w:rFonts w:ascii="Times New Roman" w:hAnsi="Times New Roman" w:cs="Times New Roman"/>
          <w:sz w:val="24"/>
          <w:szCs w:val="24"/>
        </w:rPr>
        <w:t xml:space="preserve">ductility. When designed properly, steel has good resistance to </w:t>
      </w:r>
      <w:r w:rsidRPr="00F854C5">
        <w:rPr>
          <w:rFonts w:ascii="Times New Roman" w:hAnsi="Times New Roman" w:cs="Times New Roman"/>
          <w:sz w:val="24"/>
          <w:szCs w:val="24"/>
        </w:rPr>
        <w:t>compression as well as shear and tension.</w:t>
      </w:r>
    </w:p>
    <w:p w14:paraId="16EF9877" w14:textId="77777777" w:rsidR="002D7CAB" w:rsidRPr="00F854C5" w:rsidRDefault="002D7CAB" w:rsidP="002D7CAB">
      <w:pPr>
        <w:ind w:left="284" w:right="95"/>
        <w:jc w:val="both"/>
        <w:rPr>
          <w:rFonts w:ascii="Times New Roman" w:hAnsi="Times New Roman" w:cs="Times New Roman"/>
          <w:sz w:val="24"/>
          <w:szCs w:val="24"/>
        </w:rPr>
      </w:pPr>
      <w:r w:rsidRPr="00F854C5">
        <w:rPr>
          <w:rFonts w:ascii="Times New Roman" w:hAnsi="Times New Roman" w:cs="Times New Roman"/>
          <w:sz w:val="24"/>
          <w:szCs w:val="24"/>
        </w:rPr>
        <w:t>In correlation with most other development materials, steel structures have a somewhat low weight (per unit region) because of their higher strength. Likewise, steel has a lower unit cost for each unit load upheld than other new composite materials. Along these lines, steel will keep on being utilized for a long time to come. Sooner rather than later, steel is probably going to share the enormous market cover the market for organizing of more-greater, more - taller, and structures having significantly longer range.</w:t>
      </w:r>
    </w:p>
    <w:p w14:paraId="00B8CFB2" w14:textId="77777777" w:rsidR="002D7CAB" w:rsidRPr="00F854C5" w:rsidRDefault="002D7CAB" w:rsidP="002D7CAB">
      <w:pPr>
        <w:ind w:left="284" w:right="95"/>
        <w:jc w:val="both"/>
        <w:rPr>
          <w:rFonts w:ascii="Times New Roman" w:hAnsi="Times New Roman" w:cs="Times New Roman"/>
          <w:sz w:val="24"/>
          <w:szCs w:val="24"/>
        </w:rPr>
      </w:pPr>
      <w:r w:rsidRPr="00F854C5">
        <w:rPr>
          <w:rFonts w:ascii="Times New Roman" w:hAnsi="Times New Roman" w:cs="Times New Roman"/>
          <w:sz w:val="24"/>
          <w:szCs w:val="24"/>
        </w:rPr>
        <w:t>Steel’s bridges and building constructions trends suggest broad future trends.</w:t>
      </w:r>
    </w:p>
    <w:p w14:paraId="4D04978F" w14:textId="77777777" w:rsidR="002D7CAB" w:rsidRPr="00F854C5" w:rsidRDefault="002D7CAB" w:rsidP="002D7CAB">
      <w:pPr>
        <w:ind w:left="284" w:right="95"/>
        <w:jc w:val="both"/>
        <w:rPr>
          <w:rFonts w:ascii="Times New Roman" w:hAnsi="Times New Roman" w:cs="Times New Roman"/>
          <w:sz w:val="24"/>
          <w:szCs w:val="24"/>
        </w:rPr>
      </w:pPr>
      <w:r w:rsidRPr="00F854C5">
        <w:rPr>
          <w:rFonts w:ascii="Times New Roman" w:hAnsi="Times New Roman" w:cs="Times New Roman"/>
          <w:sz w:val="24"/>
          <w:szCs w:val="24"/>
        </w:rPr>
        <w:t xml:space="preserve">We may use the Delphi method to forecast the trends and outcomes in the field of structural engineering in regards to the use of steel and other advanced construction materials by getting the expert opinion of those who are executing the project on the ground. </w:t>
      </w:r>
      <w:r w:rsidRPr="00F854C5">
        <w:rPr>
          <w:rFonts w:ascii="Times New Roman" w:hAnsi="Times New Roman" w:cs="Times New Roman"/>
          <w:color w:val="231F20"/>
          <w:sz w:val="24"/>
          <w:szCs w:val="24"/>
        </w:rPr>
        <w:t>Concrete buildings are vulnerable to cracking in different phases of</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their lifetime. Crack detection is essential as it is in a straight line connected to the menace of</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human</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beings.</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The</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health</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of</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the</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buildings</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is</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assessed</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by</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using</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different</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techniques that make use of</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the information collected</w:t>
      </w:r>
      <w:r w:rsidRPr="00F854C5">
        <w:rPr>
          <w:rFonts w:ascii="Times New Roman" w:hAnsi="Times New Roman" w:cs="Times New Roman"/>
          <w:color w:val="231F20"/>
          <w:spacing w:val="45"/>
          <w:sz w:val="24"/>
          <w:szCs w:val="24"/>
        </w:rPr>
        <w:t xml:space="preserve"> </w:t>
      </w:r>
      <w:r w:rsidRPr="00F854C5">
        <w:rPr>
          <w:rFonts w:ascii="Times New Roman" w:hAnsi="Times New Roman" w:cs="Times New Roman"/>
          <w:color w:val="231F20"/>
          <w:sz w:val="24"/>
          <w:szCs w:val="24"/>
        </w:rPr>
        <w:t>by appropriate sensing devices deployed</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in the buildings. Earlier detection of damages helps civil engineers to initiate</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 xml:space="preserve">rehabilitation of damaged structures. The following sections outline the </w:t>
      </w:r>
      <w:r w:rsidRPr="00F854C5">
        <w:rPr>
          <w:rFonts w:ascii="Times New Roman" w:hAnsi="Times New Roman" w:cs="Times New Roman"/>
          <w:color w:val="231F20"/>
          <w:sz w:val="24"/>
          <w:szCs w:val="24"/>
        </w:rPr>
        <w:lastRenderedPageBreak/>
        <w:t>major</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research contributions made</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in this</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research work. A</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threshold-based</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blocking-aware</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experiment</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using</w:t>
      </w:r>
      <w:r w:rsidRPr="00F854C5">
        <w:rPr>
          <w:rFonts w:ascii="Times New Roman" w:hAnsi="Times New Roman" w:cs="Times New Roman"/>
          <w:color w:val="231F20"/>
          <w:spacing w:val="46"/>
          <w:sz w:val="24"/>
          <w:szCs w:val="24"/>
        </w:rPr>
        <w:t xml:space="preserve"> </w:t>
      </w:r>
      <w:r w:rsidRPr="00F854C5">
        <w:rPr>
          <w:rFonts w:ascii="Times New Roman" w:hAnsi="Times New Roman" w:cs="Times New Roman"/>
          <w:color w:val="231F20"/>
          <w:sz w:val="24"/>
          <w:szCs w:val="24"/>
        </w:rPr>
        <w:t>the</w:t>
      </w:r>
      <w:r w:rsidRPr="00F854C5">
        <w:rPr>
          <w:rFonts w:ascii="Times New Roman" w:hAnsi="Times New Roman" w:cs="Times New Roman"/>
          <w:color w:val="231F20"/>
          <w:spacing w:val="46"/>
          <w:sz w:val="24"/>
          <w:szCs w:val="24"/>
        </w:rPr>
        <w:t xml:space="preserve"> </w:t>
      </w:r>
      <w:r w:rsidRPr="00F854C5">
        <w:rPr>
          <w:rFonts w:ascii="Times New Roman" w:hAnsi="Times New Roman" w:cs="Times New Roman"/>
          <w:color w:val="231F20"/>
          <w:sz w:val="24"/>
          <w:szCs w:val="24"/>
        </w:rPr>
        <w:t>soft</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computing</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approach,</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namely,</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BBKH</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have</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been</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projected.</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By</w:t>
      </w:r>
      <w:r w:rsidRPr="00F854C5">
        <w:rPr>
          <w:rFonts w:ascii="Times New Roman" w:hAnsi="Times New Roman" w:cs="Times New Roman"/>
          <w:color w:val="231F20"/>
          <w:spacing w:val="45"/>
          <w:sz w:val="24"/>
          <w:szCs w:val="24"/>
        </w:rPr>
        <w:t xml:space="preserve"> </w:t>
      </w:r>
      <w:r w:rsidRPr="00F854C5">
        <w:rPr>
          <w:rFonts w:ascii="Times New Roman" w:hAnsi="Times New Roman" w:cs="Times New Roman"/>
          <w:color w:val="231F20"/>
          <w:sz w:val="24"/>
          <w:szCs w:val="24"/>
        </w:rPr>
        <w:t>employing</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BBKH, the CH are selected for information transmission, by considering the fairness</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index of the flows and the buffer occupancy level of the CH. Using this experiment,</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the calculated information about the structural damage is transmit to the CH based on</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the threshold value. Blocking occurrence during transmission of the threshold-</w:t>
      </w:r>
      <w:r w:rsidRPr="00F854C5">
        <w:rPr>
          <w:rFonts w:ascii="Times New Roman" w:hAnsi="Times New Roman" w:cs="Times New Roman"/>
          <w:color w:val="231F20"/>
          <w:spacing w:val="-42"/>
          <w:sz w:val="24"/>
          <w:szCs w:val="24"/>
        </w:rPr>
        <w:t xml:space="preserve"> </w:t>
      </w:r>
      <w:r w:rsidRPr="00F854C5">
        <w:rPr>
          <w:rFonts w:ascii="Times New Roman" w:hAnsi="Times New Roman" w:cs="Times New Roman"/>
          <w:color w:val="231F20"/>
          <w:sz w:val="24"/>
          <w:szCs w:val="24"/>
        </w:rPr>
        <w:t>based information were mitigated by maximizing fair throughput among the different</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flows and lowering the buffer occupancy to reduce the packet drops due to the</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buffer overflow. The results of BBKH were compared with GA. BBKH outperforms</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GA due to the better search capabilities of BBKH. Using BBKH, the network</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lifetime</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has</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improved by 18.8%</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in</w:t>
      </w:r>
      <w:r w:rsidRPr="00F854C5">
        <w:rPr>
          <w:rFonts w:ascii="Times New Roman" w:hAnsi="Times New Roman" w:cs="Times New Roman"/>
          <w:color w:val="231F20"/>
          <w:spacing w:val="1"/>
          <w:sz w:val="24"/>
          <w:szCs w:val="24"/>
        </w:rPr>
        <w:t xml:space="preserve"> </w:t>
      </w:r>
      <w:r w:rsidRPr="00F854C5">
        <w:rPr>
          <w:rFonts w:ascii="Times New Roman" w:hAnsi="Times New Roman" w:cs="Times New Roman"/>
          <w:color w:val="231F20"/>
          <w:sz w:val="24"/>
          <w:szCs w:val="24"/>
        </w:rPr>
        <w:t>comparison with</w:t>
      </w:r>
      <w:r w:rsidRPr="00F854C5">
        <w:rPr>
          <w:rFonts w:ascii="Times New Roman" w:hAnsi="Times New Roman" w:cs="Times New Roman"/>
          <w:color w:val="231F20"/>
          <w:spacing w:val="2"/>
          <w:sz w:val="24"/>
          <w:szCs w:val="24"/>
        </w:rPr>
        <w:t xml:space="preserve"> </w:t>
      </w:r>
      <w:r w:rsidRPr="00F854C5">
        <w:rPr>
          <w:rFonts w:ascii="Times New Roman" w:hAnsi="Times New Roman" w:cs="Times New Roman"/>
          <w:color w:val="231F20"/>
          <w:sz w:val="24"/>
          <w:szCs w:val="24"/>
        </w:rPr>
        <w:t>GA.</w:t>
      </w:r>
    </w:p>
    <w:p w14:paraId="759AE7AC" w14:textId="77777777" w:rsidR="001061C5" w:rsidRPr="00C1722A" w:rsidRDefault="001061C5" w:rsidP="00C1722A">
      <w:pPr>
        <w:spacing w:after="0"/>
        <w:jc w:val="both"/>
        <w:rPr>
          <w:rFonts w:ascii="Times New Roman" w:eastAsia="Times New Roman" w:hAnsi="Times New Roman" w:cs="Times New Roman"/>
          <w:b/>
          <w:sz w:val="24"/>
          <w:szCs w:val="24"/>
        </w:rPr>
      </w:pPr>
    </w:p>
    <w:p w14:paraId="23614A07" w14:textId="572CC666" w:rsidR="001058F2" w:rsidRDefault="0028293A" w:rsidP="006B7815">
      <w:pPr>
        <w:spacing w:after="0" w:line="240" w:lineRule="auto"/>
        <w:jc w:val="both"/>
        <w:rPr>
          <w:rFonts w:ascii="Times New Roman" w:eastAsia="Times New Roman" w:hAnsi="Times New Roman" w:cs="Times New Roman"/>
          <w:b/>
          <w:sz w:val="24"/>
          <w:szCs w:val="24"/>
        </w:rPr>
      </w:pPr>
      <w:r w:rsidRPr="001A487A">
        <w:rPr>
          <w:rFonts w:ascii="Times New Roman" w:eastAsia="Times New Roman" w:hAnsi="Times New Roman" w:cs="Times New Roman"/>
          <w:b/>
          <w:sz w:val="24"/>
          <w:szCs w:val="24"/>
        </w:rPr>
        <w:t>REFERENCES</w:t>
      </w:r>
    </w:p>
    <w:p w14:paraId="6BC42ABE" w14:textId="77777777" w:rsidR="002D7CAB" w:rsidRDefault="002D7CAB" w:rsidP="006B7815">
      <w:pPr>
        <w:spacing w:after="0" w:line="240" w:lineRule="auto"/>
        <w:jc w:val="both"/>
        <w:rPr>
          <w:rFonts w:ascii="Times New Roman" w:eastAsia="Times New Roman" w:hAnsi="Times New Roman" w:cs="Times New Roman"/>
          <w:b/>
          <w:sz w:val="24"/>
          <w:szCs w:val="24"/>
        </w:rPr>
      </w:pPr>
    </w:p>
    <w:p w14:paraId="6C599BF7" w14:textId="77777777" w:rsidR="002D7CAB" w:rsidRPr="0002401E" w:rsidRDefault="002D7CAB" w:rsidP="002D7CAB">
      <w:pPr>
        <w:pStyle w:val="ListParagraph"/>
        <w:numPr>
          <w:ilvl w:val="0"/>
          <w:numId w:val="37"/>
        </w:numPr>
        <w:ind w:right="257" w:hanging="450"/>
        <w:jc w:val="both"/>
        <w:rPr>
          <w:rFonts w:ascii="Times New Roman" w:hAnsi="Times New Roman" w:cs="Times New Roman"/>
          <w:color w:val="000000"/>
          <w:sz w:val="24"/>
          <w:szCs w:val="24"/>
        </w:rPr>
      </w:pPr>
      <w:r w:rsidRPr="0002401E">
        <w:rPr>
          <w:rFonts w:ascii="Times New Roman" w:hAnsi="Times New Roman" w:cs="Times New Roman"/>
          <w:color w:val="000000"/>
          <w:sz w:val="24"/>
          <w:szCs w:val="24"/>
        </w:rPr>
        <w:t xml:space="preserve">Advanced Civil Infrastructure Materials by </w:t>
      </w:r>
      <w:proofErr w:type="spellStart"/>
      <w:r w:rsidRPr="0002401E">
        <w:rPr>
          <w:rFonts w:ascii="Times New Roman" w:hAnsi="Times New Roman" w:cs="Times New Roman"/>
          <w:color w:val="000000"/>
          <w:sz w:val="24"/>
          <w:szCs w:val="24"/>
        </w:rPr>
        <w:t>Hwai</w:t>
      </w:r>
      <w:proofErr w:type="spellEnd"/>
      <w:r w:rsidRPr="0002401E">
        <w:rPr>
          <w:rFonts w:ascii="Times New Roman" w:hAnsi="Times New Roman" w:cs="Times New Roman"/>
          <w:color w:val="000000"/>
          <w:sz w:val="24"/>
          <w:szCs w:val="24"/>
        </w:rPr>
        <w:t xml:space="preserve"> Chun Wu</w:t>
      </w:r>
    </w:p>
    <w:p w14:paraId="44C141B3" w14:textId="77777777" w:rsidR="002D7CAB" w:rsidRPr="0002401E" w:rsidRDefault="002D7CAB" w:rsidP="002D7CAB">
      <w:pPr>
        <w:pStyle w:val="ListParagraph"/>
        <w:numPr>
          <w:ilvl w:val="0"/>
          <w:numId w:val="37"/>
        </w:numPr>
        <w:ind w:right="257" w:hanging="450"/>
        <w:jc w:val="both"/>
        <w:rPr>
          <w:rFonts w:ascii="Times New Roman" w:hAnsi="Times New Roman" w:cs="Times New Roman"/>
          <w:sz w:val="24"/>
          <w:szCs w:val="24"/>
        </w:rPr>
      </w:pPr>
      <w:r w:rsidRPr="0002401E">
        <w:rPr>
          <w:rFonts w:ascii="Times New Roman" w:hAnsi="Times New Roman" w:cs="Times New Roman"/>
          <w:sz w:val="24"/>
          <w:szCs w:val="24"/>
        </w:rPr>
        <w:t>Structural Design of a Light Steel Frame Dwelling  by Pedro Eduardo Rodrigues Mendes</w:t>
      </w:r>
    </w:p>
    <w:p w14:paraId="45024A51" w14:textId="77777777" w:rsidR="002D7CAB" w:rsidRPr="0002401E" w:rsidRDefault="002D7CAB" w:rsidP="002D7CAB">
      <w:pPr>
        <w:pStyle w:val="ListParagraph"/>
        <w:numPr>
          <w:ilvl w:val="0"/>
          <w:numId w:val="37"/>
        </w:numPr>
        <w:ind w:right="257" w:hanging="450"/>
        <w:jc w:val="both"/>
        <w:rPr>
          <w:rFonts w:ascii="Times New Roman" w:hAnsi="Times New Roman" w:cs="Times New Roman"/>
          <w:sz w:val="24"/>
          <w:szCs w:val="24"/>
        </w:rPr>
      </w:pPr>
      <w:r w:rsidRPr="0002401E">
        <w:rPr>
          <w:rFonts w:ascii="Times New Roman" w:hAnsi="Times New Roman" w:cs="Times New Roman"/>
          <w:sz w:val="24"/>
          <w:szCs w:val="24"/>
        </w:rPr>
        <w:t xml:space="preserve">Light Steel Framing &amp; Modular Construction –SCI </w:t>
      </w:r>
    </w:p>
    <w:p w14:paraId="03E9DA8C" w14:textId="77777777" w:rsidR="002D7CAB" w:rsidRPr="0002401E" w:rsidRDefault="002D7CAB" w:rsidP="002D7CAB">
      <w:pPr>
        <w:pStyle w:val="ListParagraph"/>
        <w:numPr>
          <w:ilvl w:val="0"/>
          <w:numId w:val="37"/>
        </w:numPr>
        <w:ind w:right="257" w:hanging="450"/>
        <w:jc w:val="both"/>
        <w:rPr>
          <w:rFonts w:ascii="Times New Roman" w:hAnsi="Times New Roman" w:cs="Times New Roman"/>
          <w:sz w:val="24"/>
          <w:szCs w:val="24"/>
        </w:rPr>
      </w:pPr>
      <w:r w:rsidRPr="0002401E">
        <w:rPr>
          <w:rFonts w:ascii="Times New Roman" w:hAnsi="Times New Roman" w:cs="Times New Roman"/>
          <w:sz w:val="24"/>
          <w:szCs w:val="24"/>
        </w:rPr>
        <w:t xml:space="preserve">Light Steel Structures In Residential House Construction by </w:t>
      </w:r>
      <w:proofErr w:type="spellStart"/>
      <w:r w:rsidRPr="0002401E">
        <w:rPr>
          <w:rFonts w:ascii="Times New Roman" w:hAnsi="Times New Roman" w:cs="Times New Roman"/>
          <w:sz w:val="24"/>
          <w:szCs w:val="24"/>
          <w:lang w:bidi="hi-IN"/>
        </w:rPr>
        <w:t>Annamária</w:t>
      </w:r>
      <w:proofErr w:type="spellEnd"/>
      <w:r w:rsidRPr="0002401E">
        <w:rPr>
          <w:rFonts w:ascii="Times New Roman" w:hAnsi="Times New Roman" w:cs="Times New Roman"/>
          <w:sz w:val="24"/>
          <w:szCs w:val="24"/>
          <w:lang w:bidi="hi-IN"/>
        </w:rPr>
        <w:t xml:space="preserve"> DUDÁS</w:t>
      </w:r>
    </w:p>
    <w:p w14:paraId="3D71ED86" w14:textId="77777777" w:rsidR="002D7CAB" w:rsidRPr="0002401E" w:rsidRDefault="00000000" w:rsidP="002D7CAB">
      <w:pPr>
        <w:pStyle w:val="ListParagraph"/>
        <w:numPr>
          <w:ilvl w:val="0"/>
          <w:numId w:val="38"/>
        </w:numPr>
        <w:spacing w:after="160"/>
        <w:ind w:right="257"/>
        <w:jc w:val="both"/>
        <w:rPr>
          <w:rFonts w:ascii="Times New Roman" w:hAnsi="Times New Roman" w:cs="Times New Roman"/>
          <w:color w:val="000000" w:themeColor="text1"/>
          <w:sz w:val="24"/>
          <w:szCs w:val="24"/>
        </w:rPr>
      </w:pPr>
      <w:hyperlink r:id="rId10" w:history="1">
        <w:r w:rsidR="002D7CAB" w:rsidRPr="002D7CAB">
          <w:rPr>
            <w:rStyle w:val="Hyperlink"/>
            <w:rFonts w:ascii="Times New Roman" w:hAnsi="Times New Roman" w:cs="Times New Roman"/>
            <w:color w:val="000000" w:themeColor="text1"/>
            <w:sz w:val="24"/>
            <w:szCs w:val="24"/>
            <w:u w:val="none"/>
          </w:rPr>
          <w:t xml:space="preserve">Angela </w:t>
        </w:r>
        <w:proofErr w:type="spellStart"/>
        <w:r w:rsidR="002D7CAB" w:rsidRPr="002D7CAB">
          <w:rPr>
            <w:rStyle w:val="Hyperlink"/>
            <w:rFonts w:ascii="Times New Roman" w:hAnsi="Times New Roman" w:cs="Times New Roman"/>
            <w:color w:val="000000" w:themeColor="text1"/>
            <w:sz w:val="24"/>
            <w:szCs w:val="24"/>
            <w:u w:val="none"/>
          </w:rPr>
          <w:t>Acree</w:t>
        </w:r>
        <w:proofErr w:type="spellEnd"/>
        <w:r w:rsidR="002D7CAB" w:rsidRPr="002D7CAB">
          <w:rPr>
            <w:rStyle w:val="Hyperlink"/>
            <w:rFonts w:ascii="Times New Roman" w:hAnsi="Times New Roman" w:cs="Times New Roman"/>
            <w:color w:val="000000" w:themeColor="text1"/>
            <w:sz w:val="24"/>
            <w:szCs w:val="24"/>
            <w:u w:val="none"/>
          </w:rPr>
          <w:t xml:space="preserve"> </w:t>
        </w:r>
        <w:proofErr w:type="spellStart"/>
        <w:r w:rsidR="002D7CAB" w:rsidRPr="002D7CAB">
          <w:rPr>
            <w:rStyle w:val="Hyperlink"/>
            <w:rFonts w:ascii="Times New Roman" w:hAnsi="Times New Roman" w:cs="Times New Roman"/>
            <w:color w:val="000000" w:themeColor="text1"/>
            <w:sz w:val="24"/>
            <w:szCs w:val="24"/>
            <w:u w:val="none"/>
          </w:rPr>
          <w:t>Guggemos</w:t>
        </w:r>
        <w:proofErr w:type="spellEnd"/>
      </w:hyperlink>
      <w:r w:rsidR="002D7CAB" w:rsidRPr="002D7CAB">
        <w:rPr>
          <w:rStyle w:val="separator"/>
          <w:rFonts w:ascii="Times New Roman" w:hAnsi="Times New Roman" w:cs="Times New Roman"/>
          <w:color w:val="000000" w:themeColor="text1"/>
          <w:sz w:val="24"/>
          <w:szCs w:val="24"/>
          <w:shd w:val="clear" w:color="auto" w:fill="FFFFFF"/>
        </w:rPr>
        <w:t>, </w:t>
      </w:r>
      <w:r w:rsidR="002D7CAB" w:rsidRPr="002D7CAB">
        <w:rPr>
          <w:rStyle w:val="contrib"/>
          <w:rFonts w:ascii="Times New Roman" w:hAnsi="Times New Roman" w:cs="Times New Roman"/>
          <w:color w:val="000000" w:themeColor="text1"/>
          <w:sz w:val="24"/>
          <w:szCs w:val="24"/>
          <w:shd w:val="clear" w:color="auto" w:fill="FFFFFF"/>
        </w:rPr>
        <w:t>A.M.ASCE</w:t>
      </w:r>
      <w:r w:rsidR="002D7CAB" w:rsidRPr="002D7CAB">
        <w:rPr>
          <w:rStyle w:val="separator"/>
          <w:rFonts w:ascii="Times New Roman" w:hAnsi="Times New Roman" w:cs="Times New Roman"/>
          <w:color w:val="000000" w:themeColor="text1"/>
          <w:sz w:val="24"/>
          <w:szCs w:val="24"/>
          <w:shd w:val="clear" w:color="auto" w:fill="FFFFFF"/>
        </w:rPr>
        <w:t>; and </w:t>
      </w:r>
      <w:hyperlink r:id="rId11" w:history="1">
        <w:r w:rsidR="002D7CAB" w:rsidRPr="002D7CAB">
          <w:rPr>
            <w:rStyle w:val="Hyperlink"/>
            <w:rFonts w:ascii="Times New Roman" w:hAnsi="Times New Roman" w:cs="Times New Roman"/>
            <w:color w:val="000000" w:themeColor="text1"/>
            <w:sz w:val="24"/>
            <w:szCs w:val="24"/>
            <w:u w:val="none"/>
          </w:rPr>
          <w:t>Arpad Horvath</w:t>
        </w:r>
      </w:hyperlink>
      <w:r w:rsidR="002D7CAB" w:rsidRPr="002D7CAB">
        <w:rPr>
          <w:rStyle w:val="separator"/>
          <w:rFonts w:ascii="Times New Roman" w:hAnsi="Times New Roman" w:cs="Times New Roman"/>
          <w:color w:val="000000" w:themeColor="text1"/>
          <w:sz w:val="24"/>
          <w:szCs w:val="24"/>
          <w:shd w:val="clear" w:color="auto" w:fill="FFFFFF"/>
        </w:rPr>
        <w:t>,</w:t>
      </w:r>
      <w:r w:rsidR="002D7CAB" w:rsidRPr="0002401E">
        <w:rPr>
          <w:rStyle w:val="separator"/>
          <w:rFonts w:ascii="Times New Roman" w:hAnsi="Times New Roman" w:cs="Times New Roman"/>
          <w:color w:val="000000" w:themeColor="text1"/>
          <w:sz w:val="24"/>
          <w:szCs w:val="24"/>
          <w:shd w:val="clear" w:color="auto" w:fill="FFFFFF"/>
        </w:rPr>
        <w:t> </w:t>
      </w:r>
      <w:r w:rsidR="002D7CAB" w:rsidRPr="0002401E">
        <w:rPr>
          <w:rStyle w:val="contrib"/>
          <w:rFonts w:ascii="Times New Roman" w:hAnsi="Times New Roman" w:cs="Times New Roman"/>
          <w:color w:val="000000" w:themeColor="text1"/>
          <w:sz w:val="24"/>
          <w:szCs w:val="24"/>
          <w:shd w:val="clear" w:color="auto" w:fill="FFFFFF"/>
        </w:rPr>
        <w:t xml:space="preserve">A.M.ASCE (2005) </w:t>
      </w:r>
      <w:r w:rsidR="002D7CAB" w:rsidRPr="0002401E">
        <w:rPr>
          <w:rFonts w:ascii="Times New Roman" w:hAnsi="Times New Roman" w:cs="Times New Roman"/>
          <w:color w:val="000000" w:themeColor="text1"/>
          <w:sz w:val="24"/>
          <w:szCs w:val="24"/>
        </w:rPr>
        <w:t>Comparison of Environmental Effects of Steel- and Concrete-Framed Buildings</w:t>
      </w:r>
    </w:p>
    <w:p w14:paraId="56B1FE27" w14:textId="77777777" w:rsidR="002D7CAB" w:rsidRPr="0002401E" w:rsidRDefault="002D7CAB" w:rsidP="002D7CAB">
      <w:pPr>
        <w:pStyle w:val="ListParagraph"/>
        <w:numPr>
          <w:ilvl w:val="0"/>
          <w:numId w:val="38"/>
        </w:numPr>
        <w:spacing w:after="160"/>
        <w:ind w:right="257"/>
        <w:jc w:val="both"/>
        <w:rPr>
          <w:rFonts w:ascii="Times New Roman" w:hAnsi="Times New Roman" w:cs="Times New Roman"/>
          <w:sz w:val="24"/>
          <w:szCs w:val="24"/>
        </w:rPr>
      </w:pPr>
      <w:r w:rsidRPr="0002401E">
        <w:rPr>
          <w:rFonts w:ascii="Times New Roman" w:hAnsi="Times New Roman" w:cs="Times New Roman"/>
          <w:sz w:val="24"/>
          <w:szCs w:val="24"/>
        </w:rPr>
        <w:t xml:space="preserve">Geeta Mehta, </w:t>
      </w:r>
      <w:proofErr w:type="spellStart"/>
      <w:r w:rsidRPr="0002401E">
        <w:rPr>
          <w:rFonts w:ascii="Times New Roman" w:hAnsi="Times New Roman" w:cs="Times New Roman"/>
          <w:sz w:val="24"/>
          <w:szCs w:val="24"/>
        </w:rPr>
        <w:t>Bidhan</w:t>
      </w:r>
      <w:proofErr w:type="spellEnd"/>
      <w:r w:rsidRPr="0002401E">
        <w:rPr>
          <w:rFonts w:ascii="Times New Roman" w:hAnsi="Times New Roman" w:cs="Times New Roman"/>
          <w:sz w:val="24"/>
          <w:szCs w:val="24"/>
        </w:rPr>
        <w:t xml:space="preserve"> Sharma and Anuj Kumar, (2016) Optimization of Member Size and Materials for </w:t>
      </w:r>
      <w:proofErr w:type="spellStart"/>
      <w:r w:rsidRPr="0002401E">
        <w:rPr>
          <w:rFonts w:ascii="Times New Roman" w:hAnsi="Times New Roman" w:cs="Times New Roman"/>
          <w:sz w:val="24"/>
          <w:szCs w:val="24"/>
        </w:rPr>
        <w:t>Multistoried</w:t>
      </w:r>
      <w:proofErr w:type="spellEnd"/>
      <w:r w:rsidRPr="0002401E">
        <w:rPr>
          <w:rFonts w:ascii="Times New Roman" w:hAnsi="Times New Roman" w:cs="Times New Roman"/>
          <w:sz w:val="24"/>
          <w:szCs w:val="24"/>
        </w:rPr>
        <w:t xml:space="preserve"> RCC Buildings using ETABS</w:t>
      </w:r>
    </w:p>
    <w:p w14:paraId="056FFB28" w14:textId="77777777" w:rsidR="002D7CAB" w:rsidRPr="0002401E" w:rsidRDefault="002D7CAB" w:rsidP="002D7CAB">
      <w:pPr>
        <w:pStyle w:val="ListParagraph"/>
        <w:ind w:right="257"/>
        <w:jc w:val="both"/>
        <w:rPr>
          <w:rFonts w:ascii="Times New Roman" w:hAnsi="Times New Roman" w:cs="Times New Roman"/>
          <w:sz w:val="24"/>
          <w:szCs w:val="24"/>
        </w:rPr>
      </w:pPr>
    </w:p>
    <w:p w14:paraId="3402F0F8" w14:textId="77777777" w:rsidR="002D7CAB" w:rsidRPr="0002401E" w:rsidRDefault="002D7CAB" w:rsidP="002D7CAB">
      <w:pPr>
        <w:pStyle w:val="ListParagraph"/>
        <w:numPr>
          <w:ilvl w:val="0"/>
          <w:numId w:val="38"/>
        </w:numPr>
        <w:spacing w:after="160"/>
        <w:ind w:right="257"/>
        <w:jc w:val="both"/>
        <w:rPr>
          <w:rFonts w:ascii="Times New Roman" w:hAnsi="Times New Roman" w:cs="Times New Roman"/>
          <w:sz w:val="24"/>
          <w:szCs w:val="24"/>
        </w:rPr>
      </w:pPr>
      <w:proofErr w:type="spellStart"/>
      <w:r w:rsidRPr="0002401E">
        <w:rPr>
          <w:rFonts w:ascii="Times New Roman" w:hAnsi="Times New Roman" w:cs="Times New Roman"/>
          <w:sz w:val="24"/>
          <w:szCs w:val="24"/>
        </w:rPr>
        <w:t>Guangfeng</w:t>
      </w:r>
      <w:proofErr w:type="spellEnd"/>
      <w:r w:rsidRPr="0002401E">
        <w:rPr>
          <w:rFonts w:ascii="Times New Roman" w:hAnsi="Times New Roman" w:cs="Times New Roman"/>
          <w:sz w:val="24"/>
          <w:szCs w:val="24"/>
        </w:rPr>
        <w:t xml:space="preserve"> Wang (2014) Research on ETABS Steel Tower a Top Building Structural System</w:t>
      </w:r>
    </w:p>
    <w:p w14:paraId="6FE31FD9" w14:textId="77777777" w:rsidR="002D7CAB" w:rsidRPr="0002401E" w:rsidRDefault="002D7CAB" w:rsidP="002D7CAB">
      <w:pPr>
        <w:pStyle w:val="ListParagraph"/>
        <w:numPr>
          <w:ilvl w:val="0"/>
          <w:numId w:val="38"/>
        </w:numPr>
        <w:spacing w:after="160"/>
        <w:ind w:right="257"/>
        <w:jc w:val="both"/>
        <w:rPr>
          <w:rFonts w:ascii="Times New Roman" w:hAnsi="Times New Roman" w:cs="Times New Roman"/>
          <w:sz w:val="24"/>
          <w:szCs w:val="24"/>
        </w:rPr>
      </w:pPr>
      <w:r w:rsidRPr="0002401E">
        <w:rPr>
          <w:rFonts w:ascii="Times New Roman" w:hAnsi="Times New Roman" w:cs="Times New Roman"/>
          <w:sz w:val="24"/>
          <w:szCs w:val="24"/>
        </w:rPr>
        <w:t xml:space="preserve">IS: 800 – 2007 General Construction </w:t>
      </w:r>
      <w:proofErr w:type="spellStart"/>
      <w:r w:rsidRPr="0002401E">
        <w:rPr>
          <w:rFonts w:ascii="Times New Roman" w:hAnsi="Times New Roman" w:cs="Times New Roman"/>
          <w:sz w:val="24"/>
          <w:szCs w:val="24"/>
        </w:rPr>
        <w:t>InSteel</w:t>
      </w:r>
      <w:proofErr w:type="spellEnd"/>
      <w:r w:rsidRPr="0002401E">
        <w:rPr>
          <w:rFonts w:ascii="Times New Roman" w:hAnsi="Times New Roman" w:cs="Times New Roman"/>
          <w:sz w:val="24"/>
          <w:szCs w:val="24"/>
        </w:rPr>
        <w:t xml:space="preserve"> — Code Of Practice</w:t>
      </w:r>
    </w:p>
    <w:p w14:paraId="7749CC27" w14:textId="77777777" w:rsidR="002D7CAB" w:rsidRPr="0002401E" w:rsidRDefault="002D7CAB" w:rsidP="002D7CAB">
      <w:pPr>
        <w:pStyle w:val="ListParagraph"/>
        <w:numPr>
          <w:ilvl w:val="0"/>
          <w:numId w:val="38"/>
        </w:numPr>
        <w:spacing w:after="160"/>
        <w:ind w:right="257"/>
        <w:jc w:val="both"/>
        <w:rPr>
          <w:rFonts w:ascii="Times New Roman" w:hAnsi="Times New Roman" w:cs="Times New Roman"/>
          <w:sz w:val="24"/>
          <w:szCs w:val="24"/>
        </w:rPr>
      </w:pPr>
      <w:r w:rsidRPr="0002401E">
        <w:rPr>
          <w:rFonts w:ascii="Times New Roman" w:hAnsi="Times New Roman" w:cs="Times New Roman"/>
          <w:sz w:val="24"/>
          <w:szCs w:val="24"/>
        </w:rPr>
        <w:t>IS: 875 Part 1 1987 Code Of Practice For Design Loads (Other Than Earthquake) For Buildings And Structures</w:t>
      </w:r>
    </w:p>
    <w:p w14:paraId="6529EBFA" w14:textId="77777777" w:rsidR="002D7CAB" w:rsidRPr="0002401E" w:rsidRDefault="002D7CAB" w:rsidP="002D7CAB">
      <w:pPr>
        <w:pStyle w:val="ListParagraph"/>
        <w:numPr>
          <w:ilvl w:val="0"/>
          <w:numId w:val="38"/>
        </w:numPr>
        <w:spacing w:after="160"/>
        <w:ind w:right="257"/>
        <w:jc w:val="both"/>
        <w:rPr>
          <w:rFonts w:ascii="Times New Roman" w:hAnsi="Times New Roman" w:cs="Times New Roman"/>
          <w:sz w:val="24"/>
          <w:szCs w:val="24"/>
        </w:rPr>
      </w:pPr>
      <w:r w:rsidRPr="0002401E">
        <w:rPr>
          <w:rFonts w:ascii="Times New Roman" w:hAnsi="Times New Roman" w:cs="Times New Roman"/>
          <w:sz w:val="24"/>
          <w:szCs w:val="24"/>
        </w:rPr>
        <w:t>IS: 875 part 2 1987 Code Of Practice For Design Loads (Other Than Earthquake) For Buildings And Structures</w:t>
      </w:r>
    </w:p>
    <w:p w14:paraId="144EC0BF" w14:textId="77777777" w:rsidR="002D7CAB" w:rsidRPr="0002401E" w:rsidRDefault="002D7CAB" w:rsidP="002D7CAB">
      <w:pPr>
        <w:pStyle w:val="ListParagraph"/>
        <w:numPr>
          <w:ilvl w:val="0"/>
          <w:numId w:val="38"/>
        </w:numPr>
        <w:spacing w:after="160"/>
        <w:ind w:right="257"/>
        <w:jc w:val="both"/>
        <w:rPr>
          <w:rFonts w:ascii="Times New Roman" w:hAnsi="Times New Roman" w:cs="Times New Roman"/>
          <w:sz w:val="24"/>
          <w:szCs w:val="24"/>
        </w:rPr>
      </w:pPr>
      <w:r w:rsidRPr="0002401E">
        <w:rPr>
          <w:rFonts w:ascii="Times New Roman" w:hAnsi="Times New Roman" w:cs="Times New Roman"/>
          <w:sz w:val="24"/>
          <w:szCs w:val="24"/>
        </w:rPr>
        <w:t>IS: 875 part 3 1987 Code Of Practice For Design Loads (Other Than Earthquake) For Buildings And Structures</w:t>
      </w:r>
    </w:p>
    <w:p w14:paraId="7AAC6555" w14:textId="77777777" w:rsidR="00114573" w:rsidRPr="00C1722A" w:rsidRDefault="00114573" w:rsidP="00C1722A">
      <w:pPr>
        <w:pStyle w:val="Body"/>
        <w:spacing w:line="276" w:lineRule="auto"/>
        <w:jc w:val="both"/>
        <w:rPr>
          <w:rFonts w:ascii="Times New Roman" w:eastAsia="Times New Roman" w:hAnsi="Times New Roman" w:cs="Times New Roman"/>
          <w:sz w:val="24"/>
          <w:szCs w:val="24"/>
        </w:rPr>
        <w:sectPr w:rsidR="00114573" w:rsidRPr="00C1722A" w:rsidSect="00C1722A">
          <w:type w:val="continuous"/>
          <w:pgSz w:w="11900" w:h="16838" w:code="9"/>
          <w:pgMar w:top="1552" w:right="1440" w:bottom="1440" w:left="1440" w:header="720" w:footer="720" w:gutter="0"/>
          <w:cols w:num="2" w:space="704"/>
          <w:noEndnote/>
          <w:docGrid w:linePitch="299"/>
        </w:sectPr>
      </w:pPr>
    </w:p>
    <w:p w14:paraId="42B856A1" w14:textId="7639257E" w:rsidR="00267CBC" w:rsidRPr="00C1722A" w:rsidRDefault="00267CBC" w:rsidP="00C1722A">
      <w:pPr>
        <w:tabs>
          <w:tab w:val="left" w:pos="7447"/>
        </w:tabs>
        <w:spacing w:after="0"/>
        <w:jc w:val="both"/>
        <w:rPr>
          <w:rFonts w:ascii="Times New Roman" w:eastAsia="Times New Roman" w:hAnsi="Times New Roman" w:cs="Times New Roman"/>
          <w:sz w:val="24"/>
          <w:szCs w:val="24"/>
        </w:rPr>
      </w:pPr>
    </w:p>
    <w:sectPr w:rsidR="00267CBC" w:rsidRPr="00C1722A" w:rsidSect="00EA5931">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D027" w14:textId="77777777" w:rsidR="008233E8" w:rsidRDefault="008233E8" w:rsidP="003A191B">
      <w:pPr>
        <w:spacing w:after="0" w:line="240" w:lineRule="auto"/>
      </w:pPr>
      <w:r>
        <w:separator/>
      </w:r>
    </w:p>
  </w:endnote>
  <w:endnote w:type="continuationSeparator" w:id="0">
    <w:p w14:paraId="3583101F" w14:textId="77777777" w:rsidR="008233E8" w:rsidRDefault="008233E8"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9831" w14:textId="77777777" w:rsidR="008233E8" w:rsidRDefault="008233E8" w:rsidP="003A191B">
      <w:pPr>
        <w:spacing w:after="0" w:line="240" w:lineRule="auto"/>
      </w:pPr>
      <w:r>
        <w:separator/>
      </w:r>
    </w:p>
  </w:footnote>
  <w:footnote w:type="continuationSeparator" w:id="0">
    <w:p w14:paraId="076544B6" w14:textId="77777777" w:rsidR="008233E8" w:rsidRDefault="008233E8"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0E230ABD"/>
    <w:multiLevelType w:val="hybridMultilevel"/>
    <w:tmpl w:val="4CE67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6"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8"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9"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1" w15:restartNumberingAfterBreak="0">
    <w:nsid w:val="2FE04F7C"/>
    <w:multiLevelType w:val="hybridMultilevel"/>
    <w:tmpl w:val="EFE49AE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3" w15:restartNumberingAfterBreak="0">
    <w:nsid w:val="41E11D98"/>
    <w:multiLevelType w:val="hybridMultilevel"/>
    <w:tmpl w:val="5FB06D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5"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6"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8"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20" w15:restartNumberingAfterBreak="0">
    <w:nsid w:val="55002167"/>
    <w:multiLevelType w:val="hybridMultilevel"/>
    <w:tmpl w:val="4CD63950"/>
    <w:lvl w:ilvl="0" w:tplc="56126A72">
      <w:start w:val="1"/>
      <w:numFmt w:val="lowerRoman"/>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2"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3"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4"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5"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30" w15:restartNumberingAfterBreak="0">
    <w:nsid w:val="705E200C"/>
    <w:multiLevelType w:val="hybridMultilevel"/>
    <w:tmpl w:val="76203B08"/>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33"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4"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78314BDA"/>
    <w:multiLevelType w:val="hybridMultilevel"/>
    <w:tmpl w:val="47585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93BFC"/>
    <w:multiLevelType w:val="multilevel"/>
    <w:tmpl w:val="06DC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2712506">
    <w:abstractNumId w:val="0"/>
  </w:num>
  <w:num w:numId="2" w16cid:durableId="723987637">
    <w:abstractNumId w:val="1"/>
  </w:num>
  <w:num w:numId="3" w16cid:durableId="2051417805">
    <w:abstractNumId w:val="4"/>
  </w:num>
  <w:num w:numId="4" w16cid:durableId="2011594141">
    <w:abstractNumId w:val="12"/>
  </w:num>
  <w:num w:numId="5" w16cid:durableId="282809840">
    <w:abstractNumId w:val="2"/>
  </w:num>
  <w:num w:numId="6" w16cid:durableId="1717511959">
    <w:abstractNumId w:val="19"/>
  </w:num>
  <w:num w:numId="7" w16cid:durableId="1329212380">
    <w:abstractNumId w:val="17"/>
  </w:num>
  <w:num w:numId="8" w16cid:durableId="825557236">
    <w:abstractNumId w:val="28"/>
  </w:num>
  <w:num w:numId="9" w16cid:durableId="2087340792">
    <w:abstractNumId w:val="34"/>
  </w:num>
  <w:num w:numId="10" w16cid:durableId="1316765183">
    <w:abstractNumId w:val="31"/>
  </w:num>
  <w:num w:numId="11" w16cid:durableId="1629625530">
    <w:abstractNumId w:val="36"/>
  </w:num>
  <w:num w:numId="12" w16cid:durableId="194736973">
    <w:abstractNumId w:val="21"/>
  </w:num>
  <w:num w:numId="13" w16cid:durableId="1716199686">
    <w:abstractNumId w:val="16"/>
  </w:num>
  <w:num w:numId="14" w16cid:durableId="1632706925">
    <w:abstractNumId w:val="6"/>
  </w:num>
  <w:num w:numId="15" w16cid:durableId="1106776947">
    <w:abstractNumId w:val="27"/>
  </w:num>
  <w:num w:numId="16" w16cid:durableId="2078894137">
    <w:abstractNumId w:val="18"/>
  </w:num>
  <w:num w:numId="17" w16cid:durableId="251166564">
    <w:abstractNumId w:val="9"/>
  </w:num>
  <w:num w:numId="18" w16cid:durableId="2046782558">
    <w:abstractNumId w:val="26"/>
  </w:num>
  <w:num w:numId="19" w16cid:durableId="977683025">
    <w:abstractNumId w:val="14"/>
  </w:num>
  <w:num w:numId="20" w16cid:durableId="1129199285">
    <w:abstractNumId w:val="15"/>
  </w:num>
  <w:num w:numId="21" w16cid:durableId="854268356">
    <w:abstractNumId w:val="24"/>
  </w:num>
  <w:num w:numId="22" w16cid:durableId="456265596">
    <w:abstractNumId w:val="8"/>
  </w:num>
  <w:num w:numId="23" w16cid:durableId="682899230">
    <w:abstractNumId w:val="7"/>
  </w:num>
  <w:num w:numId="24" w16cid:durableId="957106443">
    <w:abstractNumId w:val="23"/>
  </w:num>
  <w:num w:numId="25" w16cid:durableId="2115899822">
    <w:abstractNumId w:val="22"/>
  </w:num>
  <w:num w:numId="26" w16cid:durableId="1696032180">
    <w:abstractNumId w:val="32"/>
  </w:num>
  <w:num w:numId="27" w16cid:durableId="1963343614">
    <w:abstractNumId w:val="5"/>
  </w:num>
  <w:num w:numId="28" w16cid:durableId="2044284244">
    <w:abstractNumId w:val="25"/>
  </w:num>
  <w:num w:numId="29" w16cid:durableId="663120370">
    <w:abstractNumId w:val="29"/>
  </w:num>
  <w:num w:numId="30" w16cid:durableId="1476096602">
    <w:abstractNumId w:val="10"/>
  </w:num>
  <w:num w:numId="31" w16cid:durableId="1764763374">
    <w:abstractNumId w:val="33"/>
  </w:num>
  <w:num w:numId="32" w16cid:durableId="898633968">
    <w:abstractNumId w:val="37"/>
  </w:num>
  <w:num w:numId="33" w16cid:durableId="1915821535">
    <w:abstractNumId w:val="35"/>
  </w:num>
  <w:num w:numId="34" w16cid:durableId="717780061">
    <w:abstractNumId w:val="3"/>
  </w:num>
  <w:num w:numId="35" w16cid:durableId="1474833250">
    <w:abstractNumId w:val="13"/>
  </w:num>
  <w:num w:numId="36" w16cid:durableId="2121022125">
    <w:abstractNumId w:val="20"/>
  </w:num>
  <w:num w:numId="37" w16cid:durableId="1092437479">
    <w:abstractNumId w:val="30"/>
  </w:num>
  <w:num w:numId="38" w16cid:durableId="18213891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2DA8"/>
    <w:rsid w:val="001F383F"/>
    <w:rsid w:val="0020318D"/>
    <w:rsid w:val="00211EBF"/>
    <w:rsid w:val="00217865"/>
    <w:rsid w:val="00232332"/>
    <w:rsid w:val="00251C86"/>
    <w:rsid w:val="00257383"/>
    <w:rsid w:val="00261920"/>
    <w:rsid w:val="00264A46"/>
    <w:rsid w:val="00267CBC"/>
    <w:rsid w:val="00275400"/>
    <w:rsid w:val="0028293A"/>
    <w:rsid w:val="0029094B"/>
    <w:rsid w:val="00292E4A"/>
    <w:rsid w:val="002944B8"/>
    <w:rsid w:val="00297005"/>
    <w:rsid w:val="002A17B7"/>
    <w:rsid w:val="002D7CAB"/>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233E8"/>
    <w:rsid w:val="00832E3F"/>
    <w:rsid w:val="0085062C"/>
    <w:rsid w:val="008532FD"/>
    <w:rsid w:val="00871ED4"/>
    <w:rsid w:val="008758D2"/>
    <w:rsid w:val="008856FF"/>
    <w:rsid w:val="008924F1"/>
    <w:rsid w:val="008A0A9D"/>
    <w:rsid w:val="008A3FB0"/>
    <w:rsid w:val="008B081E"/>
    <w:rsid w:val="008E7EFA"/>
    <w:rsid w:val="008F62C2"/>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A1E53"/>
    <w:rsid w:val="00CD4818"/>
    <w:rsid w:val="00CE3B3A"/>
    <w:rsid w:val="00CE5F51"/>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character" w:customStyle="1" w:styleId="contrib">
    <w:name w:val="contrib"/>
    <w:basedOn w:val="DefaultParagraphFont"/>
    <w:rsid w:val="002D7CAB"/>
  </w:style>
  <w:style w:type="character" w:customStyle="1" w:styleId="separator">
    <w:name w:val="separator"/>
    <w:basedOn w:val="DefaultParagraphFont"/>
    <w:rsid w:val="002D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elibrary.org/author/Horvath%2C+Arpad" TargetMode="External"/><Relationship Id="rId5" Type="http://schemas.openxmlformats.org/officeDocument/2006/relationships/webSettings" Target="webSettings.xml"/><Relationship Id="rId10" Type="http://schemas.openxmlformats.org/officeDocument/2006/relationships/hyperlink" Target="https://ascelibrary.org/author/Guggemos%2C+Angela+Acre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14594</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82</cp:revision>
  <dcterms:created xsi:type="dcterms:W3CDTF">2020-07-17T09:03:00Z</dcterms:created>
  <dcterms:modified xsi:type="dcterms:W3CDTF">2023-08-16T09:07:00Z</dcterms:modified>
</cp:coreProperties>
</file>