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35BA" w:rsidRPr="00BF2A8C" w:rsidRDefault="00F26BE4" w:rsidP="002F50D0">
      <w:pPr>
        <w:autoSpaceDE w:val="0"/>
        <w:autoSpaceDN w:val="0"/>
        <w:adjustRightInd w:val="0"/>
        <w:spacing w:after="0" w:line="240" w:lineRule="auto"/>
        <w:jc w:val="both"/>
        <w:rPr>
          <w:rFonts w:ascii="Times New Roman" w:hAnsi="Times New Roman" w:cs="Times New Roman"/>
          <w:b/>
          <w:sz w:val="40"/>
          <w:szCs w:val="40"/>
        </w:rPr>
      </w:pPr>
      <w:r w:rsidRPr="00BF2A8C">
        <w:rPr>
          <w:rFonts w:ascii="Times New Roman" w:hAnsi="Times New Roman" w:cs="Times New Roman"/>
          <w:b/>
          <w:sz w:val="40"/>
          <w:szCs w:val="40"/>
        </w:rPr>
        <w:t xml:space="preserve">Experimental </w:t>
      </w:r>
      <w:r w:rsidR="00755168" w:rsidRPr="00BF2A8C">
        <w:rPr>
          <w:rFonts w:ascii="Times New Roman" w:hAnsi="Times New Roman" w:cs="Times New Roman"/>
          <w:b/>
          <w:sz w:val="40"/>
          <w:szCs w:val="40"/>
        </w:rPr>
        <w:t>Investigation Of Microstructure</w:t>
      </w:r>
      <w:r w:rsidR="00755168">
        <w:rPr>
          <w:rFonts w:ascii="Times New Roman" w:hAnsi="Times New Roman" w:cs="Times New Roman"/>
          <w:b/>
          <w:sz w:val="40"/>
          <w:szCs w:val="40"/>
        </w:rPr>
        <w:t xml:space="preserve"> And Mechanical Prpoperties</w:t>
      </w:r>
      <w:r w:rsidR="00755168" w:rsidRPr="00BF2A8C">
        <w:rPr>
          <w:rFonts w:ascii="Times New Roman" w:hAnsi="Times New Roman" w:cs="Times New Roman"/>
          <w:b/>
          <w:sz w:val="40"/>
          <w:szCs w:val="40"/>
        </w:rPr>
        <w:t xml:space="preserve"> Of </w:t>
      </w:r>
      <w:r w:rsidRPr="00BF2A8C">
        <w:rPr>
          <w:rFonts w:ascii="Times New Roman" w:hAnsi="Times New Roman" w:cs="Times New Roman"/>
          <w:b/>
          <w:sz w:val="40"/>
          <w:szCs w:val="40"/>
        </w:rPr>
        <w:t xml:space="preserve">TIG </w:t>
      </w:r>
      <w:r w:rsidR="00755168" w:rsidRPr="00BF2A8C">
        <w:rPr>
          <w:rFonts w:ascii="Times New Roman" w:hAnsi="Times New Roman" w:cs="Times New Roman"/>
          <w:b/>
          <w:sz w:val="40"/>
          <w:szCs w:val="40"/>
        </w:rPr>
        <w:t>Welded</w:t>
      </w:r>
      <w:r w:rsidR="00E0127F">
        <w:rPr>
          <w:rFonts w:ascii="Times New Roman" w:hAnsi="Times New Roman" w:cs="Times New Roman"/>
          <w:b/>
          <w:sz w:val="40"/>
          <w:szCs w:val="40"/>
        </w:rPr>
        <w:t xml:space="preserve"> Dissimilar</w:t>
      </w:r>
      <w:r w:rsidR="00755168" w:rsidRPr="00BF2A8C">
        <w:rPr>
          <w:rFonts w:ascii="Times New Roman" w:hAnsi="Times New Roman" w:cs="Times New Roman"/>
          <w:b/>
          <w:sz w:val="40"/>
          <w:szCs w:val="40"/>
        </w:rPr>
        <w:t xml:space="preserve"> </w:t>
      </w:r>
      <w:r w:rsidR="001D334F" w:rsidRPr="00BF2A8C">
        <w:rPr>
          <w:rFonts w:ascii="Times New Roman" w:hAnsi="Times New Roman" w:cs="Times New Roman"/>
          <w:b/>
          <w:sz w:val="40"/>
          <w:szCs w:val="40"/>
        </w:rPr>
        <w:t xml:space="preserve">Aluminium </w:t>
      </w:r>
      <w:r w:rsidR="00755168" w:rsidRPr="00BF2A8C">
        <w:rPr>
          <w:rFonts w:ascii="Times New Roman" w:hAnsi="Times New Roman" w:cs="Times New Roman"/>
          <w:b/>
          <w:sz w:val="40"/>
          <w:szCs w:val="40"/>
        </w:rPr>
        <w:t xml:space="preserve">Alloy </w:t>
      </w:r>
      <w:r w:rsidR="00D76DB9" w:rsidRPr="00BF2A8C">
        <w:rPr>
          <w:rFonts w:ascii="Times New Roman" w:hAnsi="Times New Roman" w:cs="Times New Roman"/>
          <w:b/>
          <w:sz w:val="40"/>
          <w:szCs w:val="40"/>
        </w:rPr>
        <w:t>AA6061</w:t>
      </w:r>
      <w:r w:rsidR="00755168" w:rsidRPr="00BF2A8C">
        <w:rPr>
          <w:rFonts w:ascii="Times New Roman" w:hAnsi="Times New Roman" w:cs="Times New Roman"/>
          <w:b/>
          <w:sz w:val="40"/>
          <w:szCs w:val="40"/>
        </w:rPr>
        <w:t>/</w:t>
      </w:r>
      <w:r w:rsidR="00D76DB9" w:rsidRPr="00BF2A8C">
        <w:rPr>
          <w:rFonts w:ascii="Times New Roman" w:hAnsi="Times New Roman" w:cs="Times New Roman"/>
          <w:b/>
          <w:sz w:val="40"/>
          <w:szCs w:val="40"/>
        </w:rPr>
        <w:t>AA</w:t>
      </w:r>
      <w:r w:rsidRPr="00BF2A8C">
        <w:rPr>
          <w:rFonts w:ascii="Times New Roman" w:hAnsi="Times New Roman" w:cs="Times New Roman"/>
          <w:b/>
          <w:sz w:val="40"/>
          <w:szCs w:val="40"/>
        </w:rPr>
        <w:t xml:space="preserve">6063 </w:t>
      </w:r>
      <w:r w:rsidR="00755168" w:rsidRPr="00BF2A8C">
        <w:rPr>
          <w:rFonts w:ascii="Times New Roman" w:hAnsi="Times New Roman" w:cs="Times New Roman"/>
          <w:b/>
          <w:sz w:val="40"/>
          <w:szCs w:val="40"/>
        </w:rPr>
        <w:t>At Different Welding Current</w:t>
      </w:r>
    </w:p>
    <w:p w:rsidR="00390077" w:rsidRPr="002F50D0" w:rsidRDefault="00390077" w:rsidP="00390077">
      <w:pPr>
        <w:rPr>
          <w:rFonts w:ascii="Times New Roman" w:hAnsi="Times New Roman" w:cs="Times New Roman"/>
          <w:sz w:val="40"/>
          <w:szCs w:val="40"/>
        </w:rPr>
      </w:pPr>
    </w:p>
    <w:p w:rsidR="00390077" w:rsidRPr="00390077" w:rsidRDefault="00390077" w:rsidP="00D76DB9">
      <w:pPr>
        <w:ind w:left="-180"/>
        <w:rPr>
          <w:rFonts w:ascii="Times New Roman" w:hAnsi="Times New Roman" w:cs="Times New Roman"/>
          <w:sz w:val="28"/>
          <w:szCs w:val="28"/>
        </w:rPr>
      </w:pPr>
      <w:r w:rsidRPr="00390077">
        <w:rPr>
          <w:rFonts w:ascii="Times New Roman" w:hAnsi="Times New Roman" w:cs="Times New Roman"/>
          <w:sz w:val="28"/>
          <w:szCs w:val="28"/>
        </w:rPr>
        <w:t xml:space="preserve">J Jeya Bala Murugan </w:t>
      </w:r>
      <w:r w:rsidRPr="00390077">
        <w:rPr>
          <w:rFonts w:ascii="Times New Roman" w:hAnsi="Times New Roman" w:cs="Times New Roman"/>
          <w:sz w:val="28"/>
          <w:szCs w:val="28"/>
          <w:vertAlign w:val="superscript"/>
        </w:rPr>
        <w:t>1</w:t>
      </w:r>
      <w:r w:rsidRPr="00390077">
        <w:rPr>
          <w:rFonts w:ascii="Times New Roman" w:hAnsi="Times New Roman" w:cs="Times New Roman"/>
          <w:sz w:val="28"/>
          <w:szCs w:val="28"/>
        </w:rPr>
        <w:t xml:space="preserve">, Prof </w:t>
      </w:r>
      <w:r w:rsidR="00D76DB9">
        <w:rPr>
          <w:rFonts w:ascii="Times New Roman" w:hAnsi="Times New Roman" w:cs="Times New Roman"/>
          <w:sz w:val="28"/>
          <w:szCs w:val="28"/>
        </w:rPr>
        <w:t>.</w:t>
      </w:r>
      <w:r w:rsidRPr="00390077">
        <w:rPr>
          <w:rFonts w:ascii="Times New Roman" w:hAnsi="Times New Roman" w:cs="Times New Roman"/>
          <w:sz w:val="28"/>
          <w:szCs w:val="28"/>
        </w:rPr>
        <w:t>S.</w:t>
      </w:r>
      <w:r w:rsidR="00D76DB9">
        <w:rPr>
          <w:rFonts w:ascii="Times New Roman" w:hAnsi="Times New Roman" w:cs="Times New Roman"/>
          <w:sz w:val="28"/>
          <w:szCs w:val="28"/>
        </w:rPr>
        <w:t xml:space="preserve">Bradeesh </w:t>
      </w:r>
      <w:r w:rsidRPr="00390077">
        <w:rPr>
          <w:rFonts w:ascii="Times New Roman" w:hAnsi="Times New Roman" w:cs="Times New Roman"/>
          <w:sz w:val="28"/>
          <w:szCs w:val="28"/>
        </w:rPr>
        <w:t>Moorthy</w:t>
      </w:r>
      <w:r w:rsidRPr="00390077">
        <w:rPr>
          <w:rFonts w:ascii="Times New Roman" w:hAnsi="Times New Roman" w:cs="Times New Roman"/>
          <w:sz w:val="28"/>
          <w:szCs w:val="28"/>
          <w:vertAlign w:val="superscript"/>
        </w:rPr>
        <w:t>2</w:t>
      </w:r>
      <w:r w:rsidRPr="00390077">
        <w:rPr>
          <w:rFonts w:ascii="Times New Roman" w:hAnsi="Times New Roman" w:cs="Times New Roman"/>
          <w:sz w:val="28"/>
          <w:szCs w:val="28"/>
        </w:rPr>
        <w:t>, Dr.N.Nandakumar</w:t>
      </w:r>
      <w:r w:rsidRPr="00390077">
        <w:rPr>
          <w:rFonts w:ascii="Times New Roman" w:hAnsi="Times New Roman" w:cs="Times New Roman"/>
          <w:sz w:val="28"/>
          <w:szCs w:val="28"/>
          <w:vertAlign w:val="superscript"/>
        </w:rPr>
        <w:t>3</w:t>
      </w:r>
      <w:r w:rsidR="00D76DB9">
        <w:rPr>
          <w:rFonts w:ascii="Times New Roman" w:hAnsi="Times New Roman" w:cs="Times New Roman"/>
          <w:sz w:val="28"/>
          <w:szCs w:val="28"/>
        </w:rPr>
        <w:t>,</w:t>
      </w:r>
      <w:r w:rsidRPr="00390077">
        <w:rPr>
          <w:rFonts w:ascii="Times New Roman" w:hAnsi="Times New Roman" w:cs="Times New Roman"/>
          <w:sz w:val="28"/>
          <w:szCs w:val="28"/>
        </w:rPr>
        <w:t xml:space="preserve">Dr.S.Periyasamy </w:t>
      </w:r>
      <w:r w:rsidRPr="00390077">
        <w:rPr>
          <w:rFonts w:ascii="Times New Roman" w:hAnsi="Times New Roman" w:cs="Times New Roman"/>
          <w:sz w:val="28"/>
          <w:szCs w:val="28"/>
          <w:vertAlign w:val="superscript"/>
        </w:rPr>
        <w:t>4</w:t>
      </w:r>
    </w:p>
    <w:p w:rsidR="00390077" w:rsidRPr="00390077" w:rsidRDefault="00390077" w:rsidP="00390077">
      <w:pPr>
        <w:rPr>
          <w:rFonts w:ascii="Times New Roman" w:hAnsi="Times New Roman" w:cs="Times New Roman"/>
          <w:sz w:val="28"/>
          <w:szCs w:val="28"/>
        </w:rPr>
      </w:pPr>
      <w:r w:rsidRPr="00390077">
        <w:rPr>
          <w:rFonts w:ascii="Times New Roman" w:hAnsi="Times New Roman" w:cs="Times New Roman"/>
          <w:sz w:val="28"/>
          <w:szCs w:val="28"/>
          <w:vertAlign w:val="superscript"/>
        </w:rPr>
        <w:t>1</w:t>
      </w:r>
      <w:r w:rsidRPr="00390077">
        <w:rPr>
          <w:rFonts w:ascii="Times New Roman" w:hAnsi="Times New Roman" w:cs="Times New Roman"/>
          <w:sz w:val="28"/>
          <w:szCs w:val="28"/>
        </w:rPr>
        <w:t>PG Scholar</w:t>
      </w:r>
      <w:r w:rsidR="0027640E">
        <w:rPr>
          <w:rFonts w:ascii="Times New Roman" w:hAnsi="Times New Roman" w:cs="Times New Roman"/>
          <w:sz w:val="28"/>
          <w:szCs w:val="28"/>
        </w:rPr>
        <w:t xml:space="preserve"> </w:t>
      </w:r>
      <w:r w:rsidRPr="00390077">
        <w:rPr>
          <w:rFonts w:ascii="Times New Roman" w:hAnsi="Times New Roman" w:cs="Times New Roman"/>
          <w:sz w:val="28"/>
          <w:szCs w:val="28"/>
        </w:rPr>
        <w:t>,</w:t>
      </w:r>
      <w:r w:rsidR="0027640E">
        <w:rPr>
          <w:rFonts w:ascii="Times New Roman" w:hAnsi="Times New Roman" w:cs="Times New Roman"/>
          <w:sz w:val="28"/>
          <w:szCs w:val="28"/>
        </w:rPr>
        <w:t xml:space="preserve"> </w:t>
      </w:r>
      <w:r w:rsidRPr="00390077">
        <w:rPr>
          <w:rFonts w:ascii="Times New Roman" w:hAnsi="Times New Roman" w:cs="Times New Roman"/>
          <w:sz w:val="28"/>
          <w:szCs w:val="28"/>
        </w:rPr>
        <w:t xml:space="preserve"> </w:t>
      </w:r>
      <w:r w:rsidRPr="00390077">
        <w:rPr>
          <w:rFonts w:ascii="Times New Roman" w:hAnsi="Times New Roman" w:cs="Times New Roman"/>
          <w:b/>
          <w:sz w:val="28"/>
          <w:szCs w:val="28"/>
          <w:vertAlign w:val="superscript"/>
        </w:rPr>
        <w:t>2</w:t>
      </w:r>
      <w:r w:rsidRPr="00390077">
        <w:rPr>
          <w:rFonts w:ascii="Times New Roman" w:hAnsi="Times New Roman" w:cs="Times New Roman"/>
          <w:sz w:val="28"/>
          <w:szCs w:val="28"/>
        </w:rPr>
        <w:t>Assistant Professor,</w:t>
      </w:r>
      <w:r w:rsidR="0027640E">
        <w:rPr>
          <w:rFonts w:ascii="Times New Roman" w:hAnsi="Times New Roman" w:cs="Times New Roman"/>
          <w:sz w:val="28"/>
          <w:szCs w:val="28"/>
        </w:rPr>
        <w:t xml:space="preserve"> </w:t>
      </w:r>
      <w:r w:rsidRPr="00390077">
        <w:rPr>
          <w:rFonts w:ascii="Times New Roman" w:hAnsi="Times New Roman" w:cs="Times New Roman"/>
          <w:sz w:val="28"/>
          <w:szCs w:val="28"/>
          <w:vertAlign w:val="superscript"/>
        </w:rPr>
        <w:t xml:space="preserve"> </w:t>
      </w:r>
      <w:r w:rsidR="0027640E">
        <w:rPr>
          <w:rFonts w:ascii="Times New Roman" w:hAnsi="Times New Roman" w:cs="Times New Roman"/>
          <w:sz w:val="28"/>
          <w:szCs w:val="28"/>
          <w:vertAlign w:val="superscript"/>
        </w:rPr>
        <w:t xml:space="preserve"> </w:t>
      </w:r>
      <w:r w:rsidRPr="00390077">
        <w:rPr>
          <w:rFonts w:ascii="Times New Roman" w:hAnsi="Times New Roman" w:cs="Times New Roman"/>
          <w:b/>
          <w:sz w:val="28"/>
          <w:szCs w:val="28"/>
          <w:vertAlign w:val="superscript"/>
        </w:rPr>
        <w:t>3</w:t>
      </w:r>
      <w:r w:rsidRPr="00390077">
        <w:rPr>
          <w:rFonts w:ascii="Times New Roman" w:hAnsi="Times New Roman" w:cs="Times New Roman"/>
          <w:sz w:val="28"/>
          <w:szCs w:val="28"/>
        </w:rPr>
        <w:t xml:space="preserve"> Professor </w:t>
      </w:r>
      <w:r w:rsidRPr="00390077">
        <w:rPr>
          <w:rFonts w:ascii="Times New Roman" w:hAnsi="Times New Roman" w:cs="Times New Roman"/>
          <w:b/>
          <w:sz w:val="28"/>
          <w:szCs w:val="28"/>
        </w:rPr>
        <w:t>,</w:t>
      </w:r>
      <w:r w:rsidRPr="00390077">
        <w:rPr>
          <w:rFonts w:ascii="Times New Roman" w:hAnsi="Times New Roman" w:cs="Times New Roman"/>
          <w:b/>
          <w:sz w:val="28"/>
          <w:szCs w:val="28"/>
          <w:vertAlign w:val="superscript"/>
        </w:rPr>
        <w:t xml:space="preserve"> </w:t>
      </w:r>
      <w:r w:rsidR="0027640E">
        <w:rPr>
          <w:rFonts w:ascii="Times New Roman" w:hAnsi="Times New Roman" w:cs="Times New Roman"/>
          <w:b/>
          <w:sz w:val="28"/>
          <w:szCs w:val="28"/>
          <w:vertAlign w:val="superscript"/>
        </w:rPr>
        <w:t xml:space="preserve">  </w:t>
      </w:r>
      <w:r w:rsidRPr="00390077">
        <w:rPr>
          <w:rFonts w:ascii="Times New Roman" w:hAnsi="Times New Roman" w:cs="Times New Roman"/>
          <w:b/>
          <w:sz w:val="28"/>
          <w:szCs w:val="28"/>
          <w:vertAlign w:val="superscript"/>
        </w:rPr>
        <w:t>4</w:t>
      </w:r>
      <w:r w:rsidRPr="00390077">
        <w:rPr>
          <w:rFonts w:ascii="Times New Roman" w:hAnsi="Times New Roman" w:cs="Times New Roman"/>
          <w:sz w:val="28"/>
          <w:szCs w:val="28"/>
        </w:rPr>
        <w:t xml:space="preserve"> Associate Professor.,</w:t>
      </w:r>
    </w:p>
    <w:p w:rsidR="00390077" w:rsidRPr="00390077" w:rsidRDefault="00390077" w:rsidP="00390077">
      <w:pPr>
        <w:rPr>
          <w:rFonts w:ascii="Times New Roman" w:hAnsi="Times New Roman" w:cs="Times New Roman"/>
          <w:sz w:val="28"/>
          <w:szCs w:val="28"/>
        </w:rPr>
      </w:pPr>
      <w:r w:rsidRPr="00390077">
        <w:rPr>
          <w:rFonts w:ascii="Times New Roman" w:hAnsi="Times New Roman" w:cs="Times New Roman"/>
          <w:sz w:val="28"/>
          <w:szCs w:val="28"/>
        </w:rPr>
        <w:t>Government C</w:t>
      </w:r>
      <w:r w:rsidR="002F50D0">
        <w:rPr>
          <w:rFonts w:ascii="Times New Roman" w:hAnsi="Times New Roman" w:cs="Times New Roman"/>
          <w:sz w:val="28"/>
          <w:szCs w:val="28"/>
        </w:rPr>
        <w:t>ollege Of Technology,</w:t>
      </w:r>
      <w:r w:rsidR="0027640E">
        <w:rPr>
          <w:rFonts w:ascii="Times New Roman" w:hAnsi="Times New Roman" w:cs="Times New Roman"/>
          <w:sz w:val="28"/>
          <w:szCs w:val="28"/>
        </w:rPr>
        <w:t xml:space="preserve"> </w:t>
      </w:r>
      <w:r w:rsidR="002F50D0">
        <w:rPr>
          <w:rFonts w:ascii="Times New Roman" w:hAnsi="Times New Roman" w:cs="Times New Roman"/>
          <w:sz w:val="28"/>
          <w:szCs w:val="28"/>
        </w:rPr>
        <w:t>Coimbatore</w:t>
      </w:r>
      <w:r w:rsidRPr="00390077">
        <w:rPr>
          <w:rFonts w:ascii="Times New Roman" w:hAnsi="Times New Roman" w:cs="Times New Roman"/>
          <w:sz w:val="28"/>
          <w:szCs w:val="28"/>
        </w:rPr>
        <w:t>,</w:t>
      </w:r>
      <w:r w:rsidR="0027640E">
        <w:rPr>
          <w:rFonts w:ascii="Times New Roman" w:hAnsi="Times New Roman" w:cs="Times New Roman"/>
          <w:sz w:val="28"/>
          <w:szCs w:val="28"/>
        </w:rPr>
        <w:t xml:space="preserve"> </w:t>
      </w:r>
      <w:r w:rsidRPr="00390077">
        <w:rPr>
          <w:rFonts w:ascii="Times New Roman" w:hAnsi="Times New Roman" w:cs="Times New Roman"/>
          <w:sz w:val="28"/>
          <w:szCs w:val="28"/>
        </w:rPr>
        <w:t>Tamil Nadu</w:t>
      </w:r>
      <w:r w:rsidR="002F50D0">
        <w:rPr>
          <w:rFonts w:ascii="Times New Roman" w:hAnsi="Times New Roman" w:cs="Times New Roman"/>
          <w:sz w:val="28"/>
          <w:szCs w:val="28"/>
        </w:rPr>
        <w:t>.</w:t>
      </w:r>
    </w:p>
    <w:p w:rsidR="002F50D0" w:rsidRDefault="002F50D0" w:rsidP="001D334F">
      <w:pPr>
        <w:pStyle w:val="Default"/>
        <w:rPr>
          <w:rFonts w:ascii="Times New Roman" w:hAnsi="Times New Roman" w:cs="Times New Roman"/>
          <w:color w:val="auto"/>
          <w:sz w:val="28"/>
          <w:szCs w:val="28"/>
        </w:rPr>
      </w:pPr>
    </w:p>
    <w:p w:rsidR="006F61B9" w:rsidRPr="00D76DB9" w:rsidRDefault="001D334F" w:rsidP="001D334F">
      <w:pPr>
        <w:pStyle w:val="Default"/>
        <w:rPr>
          <w:rFonts w:ascii="Times New Roman" w:hAnsi="Times New Roman" w:cs="Times New Roman"/>
          <w:sz w:val="32"/>
          <w:szCs w:val="32"/>
        </w:rPr>
      </w:pPr>
      <w:r w:rsidRPr="00D76DB9">
        <w:rPr>
          <w:rFonts w:ascii="Times New Roman" w:hAnsi="Times New Roman" w:cs="Times New Roman"/>
          <w:b/>
          <w:bCs/>
          <w:sz w:val="32"/>
          <w:szCs w:val="32"/>
        </w:rPr>
        <w:t>ABSTRACT</w:t>
      </w:r>
    </w:p>
    <w:p w:rsidR="001D334F" w:rsidRPr="001D334F" w:rsidRDefault="006F61B9" w:rsidP="001D334F">
      <w:pPr>
        <w:pStyle w:val="Default"/>
      </w:pPr>
      <w:r>
        <w:t xml:space="preserve"> </w:t>
      </w:r>
    </w:p>
    <w:p w:rsidR="00D76DB9" w:rsidRDefault="001D334F" w:rsidP="001D334F">
      <w:pPr>
        <w:pStyle w:val="Default"/>
        <w:jc w:val="both"/>
        <w:rPr>
          <w:rFonts w:ascii="Times New Roman" w:hAnsi="Times New Roman" w:cs="Times New Roman"/>
          <w:sz w:val="28"/>
          <w:szCs w:val="28"/>
        </w:rPr>
      </w:pPr>
      <w:r w:rsidRPr="001D334F">
        <w:rPr>
          <w:rFonts w:ascii="Times New Roman" w:hAnsi="Times New Roman" w:cs="Times New Roman"/>
          <w:sz w:val="28"/>
          <w:szCs w:val="28"/>
        </w:rPr>
        <w:t xml:space="preserve"> Aluminium combinations are notable for its applications in manufacturing industries</w:t>
      </w:r>
      <w:r w:rsidR="00D76DB9">
        <w:rPr>
          <w:rFonts w:ascii="Times New Roman" w:hAnsi="Times New Roman" w:cs="Times New Roman"/>
          <w:sz w:val="28"/>
          <w:szCs w:val="28"/>
        </w:rPr>
        <w:t>.</w:t>
      </w:r>
      <w:r w:rsidRPr="001D334F">
        <w:t xml:space="preserve"> </w:t>
      </w:r>
      <w:r w:rsidR="006F61B9" w:rsidRPr="006F61B9">
        <w:rPr>
          <w:rFonts w:ascii="Times New Roman" w:hAnsi="Times New Roman" w:cs="Times New Roman"/>
          <w:iCs/>
          <w:sz w:val="28"/>
          <w:szCs w:val="28"/>
        </w:rPr>
        <w:t xml:space="preserve">TIG welding is the widely used technique for the joining of </w:t>
      </w:r>
      <w:r w:rsidR="006F61B9">
        <w:rPr>
          <w:rFonts w:ascii="Times New Roman" w:hAnsi="Times New Roman" w:cs="Times New Roman"/>
          <w:iCs/>
          <w:sz w:val="28"/>
          <w:szCs w:val="28"/>
        </w:rPr>
        <w:t xml:space="preserve">both </w:t>
      </w:r>
      <w:r w:rsidR="006F61B9" w:rsidRPr="006F61B9">
        <w:rPr>
          <w:rFonts w:ascii="Times New Roman" w:hAnsi="Times New Roman" w:cs="Times New Roman"/>
          <w:iCs/>
          <w:sz w:val="28"/>
          <w:szCs w:val="28"/>
        </w:rPr>
        <w:t>ferrous and non-ferrous metals</w:t>
      </w:r>
      <w:r w:rsidR="006F61B9">
        <w:rPr>
          <w:i/>
          <w:iCs/>
          <w:sz w:val="20"/>
          <w:szCs w:val="20"/>
        </w:rPr>
        <w:t>.</w:t>
      </w:r>
      <w:r w:rsidR="006F61B9" w:rsidRPr="006F61B9">
        <w:t xml:space="preserve"> </w:t>
      </w:r>
      <w:r w:rsidR="007E511F" w:rsidRPr="00CF1420">
        <w:rPr>
          <w:rFonts w:ascii="Times New Roman" w:hAnsi="Times New Roman" w:cs="Times New Roman"/>
          <w:sz w:val="28"/>
          <w:szCs w:val="28"/>
        </w:rPr>
        <w:t xml:space="preserve">The </w:t>
      </w:r>
      <w:r w:rsidR="00390077">
        <w:rPr>
          <w:rFonts w:ascii="Times New Roman" w:hAnsi="Times New Roman" w:cs="Times New Roman"/>
          <w:sz w:val="28"/>
          <w:szCs w:val="28"/>
        </w:rPr>
        <w:t>present work</w:t>
      </w:r>
      <w:r w:rsidR="007E511F" w:rsidRPr="00CF1420">
        <w:rPr>
          <w:rFonts w:ascii="Times New Roman" w:hAnsi="Times New Roman" w:cs="Times New Roman"/>
          <w:sz w:val="28"/>
          <w:szCs w:val="28"/>
        </w:rPr>
        <w:t xml:space="preserve"> focuses </w:t>
      </w:r>
      <w:r w:rsidR="00CF1420" w:rsidRPr="00CF1420">
        <w:rPr>
          <w:rFonts w:ascii="Times New Roman" w:hAnsi="Times New Roman" w:cs="Times New Roman"/>
          <w:iCs/>
          <w:sz w:val="28"/>
          <w:szCs w:val="28"/>
        </w:rPr>
        <w:t>the study of Micro-structural and mechanical properties of</w:t>
      </w:r>
      <w:r w:rsidR="00CF1420">
        <w:rPr>
          <w:rFonts w:ascii="Times New Roman" w:hAnsi="Times New Roman" w:cs="Times New Roman"/>
          <w:iCs/>
          <w:sz w:val="28"/>
          <w:szCs w:val="28"/>
        </w:rPr>
        <w:t xml:space="preserve">  the welded joints </w:t>
      </w:r>
      <w:r w:rsidR="00CF1420">
        <w:rPr>
          <w:rFonts w:ascii="Times New Roman" w:hAnsi="Times New Roman" w:cs="Times New Roman"/>
          <w:sz w:val="28"/>
          <w:szCs w:val="28"/>
        </w:rPr>
        <w:t xml:space="preserve">of 6 mm thick Aluminium </w:t>
      </w:r>
      <w:r w:rsidR="00D85F4F">
        <w:rPr>
          <w:rFonts w:ascii="Times New Roman" w:hAnsi="Times New Roman" w:cs="Times New Roman"/>
          <w:sz w:val="28"/>
          <w:szCs w:val="28"/>
        </w:rPr>
        <w:t xml:space="preserve">plate of grade </w:t>
      </w:r>
      <w:r w:rsidR="00D76DB9">
        <w:rPr>
          <w:rFonts w:ascii="Times New Roman" w:hAnsi="Times New Roman" w:cs="Times New Roman"/>
          <w:sz w:val="28"/>
          <w:szCs w:val="28"/>
        </w:rPr>
        <w:t>AA</w:t>
      </w:r>
      <w:r w:rsidR="007E511F" w:rsidRPr="00CF1420">
        <w:rPr>
          <w:rFonts w:ascii="Times New Roman" w:hAnsi="Times New Roman" w:cs="Times New Roman"/>
          <w:sz w:val="28"/>
          <w:szCs w:val="28"/>
        </w:rPr>
        <w:t>-6061 andA</w:t>
      </w:r>
      <w:r w:rsidR="00D76DB9">
        <w:rPr>
          <w:rFonts w:ascii="Times New Roman" w:hAnsi="Times New Roman" w:cs="Times New Roman"/>
          <w:sz w:val="28"/>
          <w:szCs w:val="28"/>
        </w:rPr>
        <w:t>A</w:t>
      </w:r>
      <w:r w:rsidR="007E511F" w:rsidRPr="00CF1420">
        <w:rPr>
          <w:rFonts w:ascii="Times New Roman" w:hAnsi="Times New Roman" w:cs="Times New Roman"/>
          <w:sz w:val="28"/>
          <w:szCs w:val="28"/>
        </w:rPr>
        <w:t>-6063, using Tungsten Inert Gas welding</w:t>
      </w:r>
      <w:r w:rsidR="00D85F4F" w:rsidRPr="00D85F4F">
        <w:rPr>
          <w:rFonts w:ascii="Times New Roman" w:hAnsi="Times New Roman" w:cs="Times New Roman"/>
          <w:iCs/>
          <w:sz w:val="28"/>
          <w:szCs w:val="28"/>
        </w:rPr>
        <w:t xml:space="preserve"> </w:t>
      </w:r>
      <w:r w:rsidR="00D85F4F" w:rsidRPr="00CF1420">
        <w:rPr>
          <w:rFonts w:ascii="Times New Roman" w:hAnsi="Times New Roman" w:cs="Times New Roman"/>
          <w:iCs/>
          <w:sz w:val="28"/>
          <w:szCs w:val="28"/>
        </w:rPr>
        <w:t xml:space="preserve">by using </w:t>
      </w:r>
      <w:r w:rsidR="003A2F72">
        <w:rPr>
          <w:rFonts w:ascii="Times New Roman" w:hAnsi="Times New Roman" w:cs="Times New Roman"/>
          <w:iCs/>
          <w:sz w:val="28"/>
          <w:szCs w:val="28"/>
        </w:rPr>
        <w:t xml:space="preserve">Filler wire of grade </w:t>
      </w:r>
      <w:r w:rsidR="00C24215">
        <w:rPr>
          <w:rFonts w:ascii="Times New Roman" w:hAnsi="Times New Roman" w:cs="Times New Roman"/>
          <w:sz w:val="28"/>
          <w:szCs w:val="28"/>
        </w:rPr>
        <w:t>AA-4</w:t>
      </w:r>
      <w:r w:rsidR="003A2F72">
        <w:rPr>
          <w:rFonts w:ascii="Times New Roman" w:hAnsi="Times New Roman" w:cs="Times New Roman"/>
          <w:sz w:val="28"/>
          <w:szCs w:val="28"/>
        </w:rPr>
        <w:t>0</w:t>
      </w:r>
      <w:r w:rsidR="00C24215">
        <w:rPr>
          <w:rFonts w:ascii="Times New Roman" w:hAnsi="Times New Roman" w:cs="Times New Roman"/>
          <w:sz w:val="28"/>
          <w:szCs w:val="28"/>
        </w:rPr>
        <w:t>4</w:t>
      </w:r>
      <w:r w:rsidR="003A2F72">
        <w:rPr>
          <w:rFonts w:ascii="Times New Roman" w:hAnsi="Times New Roman" w:cs="Times New Roman"/>
          <w:sz w:val="28"/>
          <w:szCs w:val="28"/>
        </w:rPr>
        <w:t xml:space="preserve">3 </w:t>
      </w:r>
      <w:r w:rsidR="00D2263F">
        <w:rPr>
          <w:rFonts w:ascii="Times New Roman" w:hAnsi="Times New Roman" w:cs="Times New Roman"/>
          <w:sz w:val="28"/>
          <w:szCs w:val="28"/>
        </w:rPr>
        <w:t>with</w:t>
      </w:r>
      <w:r w:rsidR="003A2F72">
        <w:rPr>
          <w:rFonts w:ascii="Times New Roman" w:hAnsi="Times New Roman" w:cs="Times New Roman"/>
          <w:sz w:val="28"/>
          <w:szCs w:val="28"/>
        </w:rPr>
        <w:t xml:space="preserve"> w</w:t>
      </w:r>
      <w:r w:rsidR="00D85F4F" w:rsidRPr="00CF1420">
        <w:rPr>
          <w:rFonts w:ascii="Times New Roman" w:hAnsi="Times New Roman" w:cs="Times New Roman"/>
          <w:iCs/>
          <w:sz w:val="28"/>
          <w:szCs w:val="28"/>
        </w:rPr>
        <w:t>elding current as varying parameter</w:t>
      </w:r>
      <w:r w:rsidR="00D85F4F">
        <w:rPr>
          <w:rFonts w:ascii="Times New Roman" w:hAnsi="Times New Roman" w:cs="Times New Roman"/>
          <w:sz w:val="28"/>
          <w:szCs w:val="28"/>
        </w:rPr>
        <w:t xml:space="preserve"> and also</w:t>
      </w:r>
      <w:r w:rsidR="007E511F" w:rsidRPr="00CF1420">
        <w:rPr>
          <w:rFonts w:ascii="Times New Roman" w:hAnsi="Times New Roman" w:cs="Times New Roman"/>
          <w:sz w:val="28"/>
          <w:szCs w:val="28"/>
        </w:rPr>
        <w:t xml:space="preserve"> to investigate the influence of the process </w:t>
      </w:r>
      <w:r w:rsidR="0001378E">
        <w:rPr>
          <w:rFonts w:ascii="Times New Roman" w:hAnsi="Times New Roman" w:cs="Times New Roman"/>
          <w:sz w:val="28"/>
          <w:szCs w:val="28"/>
        </w:rPr>
        <w:t>parameters</w:t>
      </w:r>
      <w:r w:rsidR="007E511F" w:rsidRPr="00CF1420">
        <w:rPr>
          <w:rFonts w:ascii="Times New Roman" w:hAnsi="Times New Roman" w:cs="Times New Roman"/>
          <w:sz w:val="28"/>
          <w:szCs w:val="28"/>
        </w:rPr>
        <w:t xml:space="preserve">. A single V-butt joint configuration (bevel angle 60 ̊ and root gap </w:t>
      </w:r>
      <w:r w:rsidR="002F50D0">
        <w:rPr>
          <w:rFonts w:ascii="Times New Roman" w:hAnsi="Times New Roman" w:cs="Times New Roman"/>
          <w:sz w:val="28"/>
          <w:szCs w:val="28"/>
        </w:rPr>
        <w:t>1.5</w:t>
      </w:r>
      <w:r w:rsidR="007E511F" w:rsidRPr="00CF1420">
        <w:rPr>
          <w:rFonts w:ascii="Times New Roman" w:hAnsi="Times New Roman" w:cs="Times New Roman"/>
          <w:sz w:val="28"/>
          <w:szCs w:val="28"/>
        </w:rPr>
        <w:t xml:space="preserve"> mm)</w:t>
      </w:r>
      <w:r w:rsidR="00CF1420">
        <w:rPr>
          <w:rFonts w:ascii="Times New Roman" w:hAnsi="Times New Roman" w:cs="Times New Roman"/>
          <w:sz w:val="28"/>
          <w:szCs w:val="28"/>
        </w:rPr>
        <w:t xml:space="preserve"> </w:t>
      </w:r>
      <w:r w:rsidR="007E511F" w:rsidRPr="00CF1420">
        <w:rPr>
          <w:rFonts w:ascii="Times New Roman" w:hAnsi="Times New Roman" w:cs="Times New Roman"/>
          <w:sz w:val="28"/>
          <w:szCs w:val="28"/>
        </w:rPr>
        <w:t>of plates was used for welding</w:t>
      </w:r>
      <w:r w:rsidR="00CF1420">
        <w:rPr>
          <w:rFonts w:ascii="Times New Roman" w:hAnsi="Times New Roman" w:cs="Times New Roman"/>
          <w:sz w:val="28"/>
          <w:szCs w:val="28"/>
        </w:rPr>
        <w:t>.</w:t>
      </w:r>
      <w:r w:rsidR="00CF1420" w:rsidRPr="00CF1420">
        <w:rPr>
          <w:rFonts w:ascii="Times New Roman" w:hAnsi="Times New Roman" w:cs="Times New Roman"/>
          <w:iCs/>
          <w:sz w:val="28"/>
          <w:szCs w:val="28"/>
        </w:rPr>
        <w:t xml:space="preserve">The accuracy and quality of welded joints largely depends upon type of power supply, welding speed, type of inert gas used for shielding and also the gas flow rate. </w:t>
      </w:r>
      <w:r w:rsidR="00CF1420" w:rsidRPr="00CF1420">
        <w:rPr>
          <w:rFonts w:ascii="Times New Roman" w:hAnsi="Times New Roman" w:cs="Times New Roman"/>
          <w:sz w:val="28"/>
          <w:szCs w:val="28"/>
        </w:rPr>
        <w:t>Welding speed and current were the most influencing process parameter for</w:t>
      </w:r>
      <w:r w:rsidR="00CF1420">
        <w:rPr>
          <w:rFonts w:ascii="Times New Roman" w:hAnsi="Times New Roman" w:cs="Times New Roman"/>
          <w:sz w:val="28"/>
          <w:szCs w:val="28"/>
        </w:rPr>
        <w:t xml:space="preserve"> </w:t>
      </w:r>
      <w:r w:rsidR="00CF1420" w:rsidRPr="00CF1420">
        <w:rPr>
          <w:rFonts w:ascii="Times New Roman" w:hAnsi="Times New Roman" w:cs="Times New Roman"/>
          <w:sz w:val="28"/>
          <w:szCs w:val="28"/>
        </w:rPr>
        <w:t>controlling the hardness of HAZ and tensile strength of the welds.</w:t>
      </w:r>
      <w:r w:rsidR="006F61B9" w:rsidRPr="006F61B9">
        <w:rPr>
          <w:rFonts w:ascii="Times New Roman" w:hAnsi="Times New Roman" w:cs="Times New Roman"/>
          <w:sz w:val="28"/>
          <w:szCs w:val="28"/>
        </w:rPr>
        <w:t xml:space="preserve"> </w:t>
      </w:r>
      <w:r w:rsidR="00D76DB9" w:rsidRPr="00D76DB9">
        <w:rPr>
          <w:rFonts w:ascii="Times New Roman" w:hAnsi="Times New Roman" w:cs="Times New Roman"/>
          <w:sz w:val="28"/>
          <w:szCs w:val="28"/>
        </w:rPr>
        <w:t>Results have shown that optimum weld current out of the three weld currents u</w:t>
      </w:r>
      <w:r w:rsidR="006073A0">
        <w:rPr>
          <w:rFonts w:ascii="Times New Roman" w:hAnsi="Times New Roman" w:cs="Times New Roman"/>
          <w:sz w:val="28"/>
          <w:szCs w:val="28"/>
        </w:rPr>
        <w:t>sed (75A, 85A and 95A) is 75</w:t>
      </w:r>
      <w:r w:rsidR="00D2263F">
        <w:rPr>
          <w:rFonts w:ascii="Times New Roman" w:hAnsi="Times New Roman" w:cs="Times New Roman"/>
          <w:sz w:val="28"/>
          <w:szCs w:val="28"/>
        </w:rPr>
        <w:t>A</w:t>
      </w:r>
      <w:r w:rsidR="00D76DB9" w:rsidRPr="00D76DB9">
        <w:rPr>
          <w:rFonts w:ascii="Times New Roman" w:hAnsi="Times New Roman" w:cs="Times New Roman"/>
          <w:sz w:val="28"/>
          <w:szCs w:val="28"/>
        </w:rPr>
        <w:t>.Better microstructure and mechanical properties were found in the welde</w:t>
      </w:r>
      <w:r w:rsidR="00D76DB9">
        <w:rPr>
          <w:rFonts w:ascii="Times New Roman" w:hAnsi="Times New Roman" w:cs="Times New Roman"/>
          <w:sz w:val="28"/>
          <w:szCs w:val="28"/>
        </w:rPr>
        <w:t>d</w:t>
      </w:r>
      <w:r w:rsidR="006073A0">
        <w:rPr>
          <w:rFonts w:ascii="Times New Roman" w:hAnsi="Times New Roman" w:cs="Times New Roman"/>
          <w:sz w:val="28"/>
          <w:szCs w:val="28"/>
        </w:rPr>
        <w:t xml:space="preserve"> joints for the weld current 75</w:t>
      </w:r>
      <w:r w:rsidR="00D76DB9" w:rsidRPr="00D76DB9">
        <w:rPr>
          <w:rFonts w:ascii="Times New Roman" w:hAnsi="Times New Roman" w:cs="Times New Roman"/>
          <w:sz w:val="28"/>
          <w:szCs w:val="28"/>
        </w:rPr>
        <w:t>A</w:t>
      </w:r>
      <w:r w:rsidR="00D76DB9">
        <w:rPr>
          <w:rFonts w:ascii="Times New Roman" w:hAnsi="Times New Roman" w:cs="Times New Roman"/>
          <w:sz w:val="28"/>
          <w:szCs w:val="28"/>
        </w:rPr>
        <w:t>.</w:t>
      </w:r>
    </w:p>
    <w:p w:rsidR="00D76DB9" w:rsidRPr="00D76DB9" w:rsidRDefault="00D76DB9" w:rsidP="00D76DB9">
      <w:pPr>
        <w:pStyle w:val="Default"/>
        <w:jc w:val="both"/>
      </w:pPr>
    </w:p>
    <w:p w:rsidR="00FE7E9C" w:rsidRDefault="00D76DB9" w:rsidP="00D76DB9">
      <w:pPr>
        <w:pStyle w:val="Default"/>
        <w:jc w:val="both"/>
        <w:rPr>
          <w:rFonts w:ascii="Times New Roman" w:hAnsi="Times New Roman" w:cs="Times New Roman"/>
          <w:sz w:val="28"/>
          <w:szCs w:val="28"/>
        </w:rPr>
      </w:pPr>
      <w:r w:rsidRPr="00D76DB9">
        <w:rPr>
          <w:sz w:val="28"/>
          <w:szCs w:val="28"/>
        </w:rPr>
        <w:t xml:space="preserve"> </w:t>
      </w:r>
      <w:r w:rsidRPr="00D76DB9">
        <w:rPr>
          <w:rFonts w:ascii="Times New Roman" w:hAnsi="Times New Roman" w:cs="Times New Roman"/>
          <w:b/>
          <w:bCs/>
          <w:sz w:val="28"/>
          <w:szCs w:val="28"/>
        </w:rPr>
        <w:t>KEYWORDS</w:t>
      </w:r>
      <w:r w:rsidR="00FE7E9C">
        <w:rPr>
          <w:rFonts w:ascii="Times New Roman" w:hAnsi="Times New Roman" w:cs="Times New Roman"/>
          <w:sz w:val="28"/>
          <w:szCs w:val="28"/>
        </w:rPr>
        <w:t xml:space="preserve">:AA6061, AA6063, </w:t>
      </w:r>
      <w:r w:rsidRPr="00D76DB9">
        <w:rPr>
          <w:rFonts w:ascii="Times New Roman" w:hAnsi="Times New Roman" w:cs="Times New Roman"/>
          <w:sz w:val="28"/>
          <w:szCs w:val="28"/>
        </w:rPr>
        <w:t>Aluminum al</w:t>
      </w:r>
      <w:r w:rsidR="00C24E2B">
        <w:rPr>
          <w:rFonts w:ascii="Times New Roman" w:hAnsi="Times New Roman" w:cs="Times New Roman"/>
          <w:sz w:val="28"/>
          <w:szCs w:val="28"/>
        </w:rPr>
        <w:t>loys,</w:t>
      </w:r>
      <w:r w:rsidR="00FE7E9C">
        <w:rPr>
          <w:rFonts w:ascii="Times New Roman" w:hAnsi="Times New Roman" w:cs="Times New Roman"/>
          <w:sz w:val="28"/>
          <w:szCs w:val="28"/>
        </w:rPr>
        <w:t xml:space="preserve">  </w:t>
      </w:r>
      <w:r w:rsidR="00C24E2B">
        <w:rPr>
          <w:rFonts w:ascii="Times New Roman" w:hAnsi="Times New Roman" w:cs="Times New Roman"/>
          <w:sz w:val="28"/>
          <w:szCs w:val="28"/>
        </w:rPr>
        <w:t>TIG welding,</w:t>
      </w:r>
    </w:p>
    <w:p w:rsidR="002F50D0" w:rsidRDefault="00FE7E9C" w:rsidP="00D76DB9">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000716DC">
        <w:rPr>
          <w:rFonts w:ascii="Times New Roman" w:hAnsi="Times New Roman" w:cs="Times New Roman"/>
          <w:sz w:val="28"/>
          <w:szCs w:val="28"/>
        </w:rPr>
        <w:t>Mechanical</w:t>
      </w:r>
      <w:r w:rsidR="00D76DB9" w:rsidRPr="00D76DB9">
        <w:rPr>
          <w:rFonts w:ascii="Times New Roman" w:hAnsi="Times New Roman" w:cs="Times New Roman"/>
          <w:sz w:val="28"/>
          <w:szCs w:val="28"/>
        </w:rPr>
        <w:t xml:space="preserve"> properties, </w:t>
      </w:r>
      <w:r>
        <w:rPr>
          <w:rFonts w:ascii="Times New Roman" w:hAnsi="Times New Roman" w:cs="Times New Roman"/>
          <w:sz w:val="28"/>
          <w:szCs w:val="28"/>
        </w:rPr>
        <w:t xml:space="preserve"> </w:t>
      </w:r>
      <w:r w:rsidR="00D76DB9" w:rsidRPr="00D76DB9">
        <w:rPr>
          <w:rFonts w:ascii="Times New Roman" w:hAnsi="Times New Roman" w:cs="Times New Roman"/>
          <w:sz w:val="28"/>
          <w:szCs w:val="28"/>
        </w:rPr>
        <w:t>Microstructure</w:t>
      </w:r>
      <w:r w:rsidR="00D76DB9">
        <w:rPr>
          <w:rFonts w:ascii="Times New Roman" w:hAnsi="Times New Roman" w:cs="Times New Roman"/>
          <w:sz w:val="28"/>
          <w:szCs w:val="28"/>
        </w:rPr>
        <w:t>.</w:t>
      </w:r>
    </w:p>
    <w:p w:rsidR="00756351" w:rsidRDefault="002F50D0" w:rsidP="00756351">
      <w:pPr>
        <w:rPr>
          <w:rFonts w:ascii="Times New Roman" w:hAnsi="Times New Roman" w:cs="Times New Roman"/>
          <w:sz w:val="28"/>
          <w:szCs w:val="28"/>
        </w:rPr>
      </w:pPr>
      <w:r>
        <w:rPr>
          <w:rFonts w:ascii="Times New Roman" w:hAnsi="Times New Roman" w:cs="Times New Roman"/>
          <w:sz w:val="28"/>
          <w:szCs w:val="28"/>
        </w:rPr>
        <w:br w:type="page"/>
      </w:r>
    </w:p>
    <w:p w:rsidR="002F50D0" w:rsidRPr="00756351" w:rsidRDefault="002F50D0" w:rsidP="00756351">
      <w:pPr>
        <w:rPr>
          <w:rFonts w:ascii="Times New Roman" w:hAnsi="Times New Roman" w:cs="Times New Roman"/>
          <w:color w:val="000000"/>
          <w:sz w:val="28"/>
          <w:szCs w:val="28"/>
        </w:rPr>
      </w:pPr>
      <w:r w:rsidRPr="002F50D0">
        <w:rPr>
          <w:rFonts w:ascii="Times New Roman" w:hAnsi="Times New Roman" w:cs="Times New Roman"/>
          <w:sz w:val="28"/>
          <w:szCs w:val="28"/>
        </w:rPr>
        <w:lastRenderedPageBreak/>
        <w:t xml:space="preserve"> </w:t>
      </w:r>
      <w:r w:rsidR="00E61D4E" w:rsidRPr="00E61D4E">
        <w:rPr>
          <w:rFonts w:ascii="Times New Roman" w:hAnsi="Times New Roman" w:cs="Times New Roman"/>
          <w:b/>
          <w:sz w:val="40"/>
          <w:szCs w:val="40"/>
        </w:rPr>
        <w:t>1</w:t>
      </w:r>
      <w:r w:rsidR="00E61D4E">
        <w:rPr>
          <w:rFonts w:ascii="Times New Roman" w:hAnsi="Times New Roman" w:cs="Times New Roman"/>
          <w:b/>
          <w:sz w:val="40"/>
          <w:szCs w:val="40"/>
        </w:rPr>
        <w:t>.</w:t>
      </w:r>
      <w:r w:rsidRPr="00756351">
        <w:rPr>
          <w:rFonts w:ascii="Times New Roman" w:hAnsi="Times New Roman" w:cs="Times New Roman"/>
          <w:b/>
          <w:sz w:val="40"/>
          <w:szCs w:val="40"/>
        </w:rPr>
        <w:t>Introduction</w:t>
      </w:r>
    </w:p>
    <w:p w:rsidR="002F50D0" w:rsidRPr="002F50D0" w:rsidRDefault="002F50D0" w:rsidP="0087131F">
      <w:pPr>
        <w:pStyle w:val="Default"/>
        <w:spacing w:line="276" w:lineRule="auto"/>
        <w:jc w:val="both"/>
        <w:rPr>
          <w:rFonts w:ascii="Times New Roman" w:hAnsi="Times New Roman" w:cs="Times New Roman"/>
          <w:sz w:val="28"/>
          <w:szCs w:val="28"/>
        </w:rPr>
      </w:pPr>
      <w:r w:rsidRPr="002F50D0">
        <w:rPr>
          <w:rFonts w:ascii="Times New Roman" w:hAnsi="Times New Roman" w:cs="Times New Roman"/>
          <w:sz w:val="28"/>
          <w:szCs w:val="28"/>
        </w:rPr>
        <w:t>Aluminium is an environmental friendly and green</w:t>
      </w:r>
      <w:r w:rsidR="0087131F">
        <w:rPr>
          <w:rFonts w:ascii="Times New Roman" w:hAnsi="Times New Roman" w:cs="Times New Roman"/>
          <w:sz w:val="28"/>
          <w:szCs w:val="28"/>
        </w:rPr>
        <w:t xml:space="preserve"> </w:t>
      </w:r>
      <w:r w:rsidRPr="002F50D0">
        <w:rPr>
          <w:rFonts w:ascii="Times New Roman" w:hAnsi="Times New Roman" w:cs="Times New Roman"/>
          <w:sz w:val="28"/>
          <w:szCs w:val="28"/>
        </w:rPr>
        <w:t>material as it can be easily and efficiently be recycled</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inf</w:t>
      </w:r>
      <w:r>
        <w:rPr>
          <w:rFonts w:ascii="Times New Roman" w:hAnsi="Times New Roman" w:cs="Times New Roman"/>
          <w:sz w:val="28"/>
          <w:szCs w:val="28"/>
        </w:rPr>
        <w:t xml:space="preserve">initely </w:t>
      </w:r>
      <w:r w:rsidRPr="002F50D0">
        <w:rPr>
          <w:rFonts w:ascii="Times New Roman" w:hAnsi="Times New Roman" w:cs="Times New Roman"/>
          <w:sz w:val="28"/>
          <w:szCs w:val="28"/>
        </w:rPr>
        <w:t>. Due to its high specific strength, stiffness</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and good corrosion and oxidation resistance</w:t>
      </w:r>
      <w:r>
        <w:rPr>
          <w:rFonts w:ascii="Times New Roman" w:hAnsi="Times New Roman" w:cs="Times New Roman"/>
          <w:sz w:val="28"/>
          <w:szCs w:val="28"/>
        </w:rPr>
        <w:t xml:space="preserve"> </w:t>
      </w:r>
      <w:r w:rsidRPr="002F50D0">
        <w:rPr>
          <w:rFonts w:ascii="Times New Roman" w:hAnsi="Times New Roman" w:cs="Times New Roman"/>
          <w:sz w:val="28"/>
          <w:szCs w:val="28"/>
        </w:rPr>
        <w:t>aluminium becomes an important substitute material</w:t>
      </w:r>
    </w:p>
    <w:p w:rsidR="002F50D0" w:rsidRPr="002F50D0" w:rsidRDefault="002F50D0" w:rsidP="0087131F">
      <w:pPr>
        <w:pStyle w:val="Default"/>
        <w:spacing w:line="276" w:lineRule="auto"/>
        <w:jc w:val="both"/>
        <w:rPr>
          <w:rFonts w:ascii="Times New Roman" w:hAnsi="Times New Roman" w:cs="Times New Roman"/>
          <w:sz w:val="28"/>
          <w:szCs w:val="28"/>
        </w:rPr>
      </w:pPr>
      <w:r w:rsidRPr="002F50D0">
        <w:rPr>
          <w:rFonts w:ascii="Times New Roman" w:hAnsi="Times New Roman" w:cs="Times New Roman"/>
          <w:sz w:val="28"/>
          <w:szCs w:val="28"/>
        </w:rPr>
        <w:t>to most of the engine</w:t>
      </w:r>
      <w:r>
        <w:rPr>
          <w:rFonts w:ascii="Times New Roman" w:hAnsi="Times New Roman" w:cs="Times New Roman"/>
          <w:sz w:val="28"/>
          <w:szCs w:val="28"/>
        </w:rPr>
        <w:t>ering materials including steel</w:t>
      </w:r>
      <w:r w:rsidRPr="002F50D0">
        <w:rPr>
          <w:rFonts w:ascii="Times New Roman" w:hAnsi="Times New Roman" w:cs="Times New Roman"/>
          <w:sz w:val="28"/>
          <w:szCs w:val="28"/>
        </w:rPr>
        <w:t>.</w:t>
      </w:r>
      <w:r w:rsidR="006073A0">
        <w:rPr>
          <w:rFonts w:ascii="Times New Roman" w:hAnsi="Times New Roman" w:cs="Times New Roman"/>
          <w:sz w:val="28"/>
          <w:szCs w:val="28"/>
        </w:rPr>
        <w:t xml:space="preserve"> </w:t>
      </w:r>
      <w:r w:rsidR="00756351">
        <w:rPr>
          <w:rFonts w:ascii="Times New Roman" w:hAnsi="Times New Roman" w:cs="Times New Roman"/>
          <w:sz w:val="28"/>
          <w:szCs w:val="28"/>
        </w:rPr>
        <w:t xml:space="preserve">Thus </w:t>
      </w:r>
      <w:r w:rsidRPr="002F50D0">
        <w:rPr>
          <w:rFonts w:ascii="Times New Roman" w:hAnsi="Times New Roman" w:cs="Times New Roman"/>
          <w:sz w:val="28"/>
          <w:szCs w:val="28"/>
        </w:rPr>
        <w:t>aluminium fits for vast application in aerospace</w:t>
      </w:r>
      <w:r>
        <w:rPr>
          <w:rFonts w:ascii="Times New Roman" w:hAnsi="Times New Roman" w:cs="Times New Roman"/>
          <w:sz w:val="28"/>
          <w:szCs w:val="28"/>
        </w:rPr>
        <w:t xml:space="preserve"> </w:t>
      </w:r>
      <w:r w:rsidRPr="002F50D0">
        <w:rPr>
          <w:rFonts w:ascii="Times New Roman" w:hAnsi="Times New Roman" w:cs="Times New Roman"/>
          <w:sz w:val="28"/>
          <w:szCs w:val="28"/>
        </w:rPr>
        <w:t>industries, high speed and light weight vehicles,</w:t>
      </w:r>
      <w:r w:rsidR="006073A0">
        <w:rPr>
          <w:rFonts w:ascii="Times New Roman" w:hAnsi="Times New Roman" w:cs="Times New Roman"/>
          <w:sz w:val="28"/>
          <w:szCs w:val="28"/>
        </w:rPr>
        <w:t xml:space="preserve"> </w:t>
      </w:r>
      <w:r w:rsidRPr="002F50D0">
        <w:rPr>
          <w:rFonts w:ascii="Times New Roman" w:hAnsi="Times New Roman" w:cs="Times New Roman"/>
          <w:sz w:val="28"/>
          <w:szCs w:val="28"/>
        </w:rPr>
        <w:t>marine and other engineering sectors for various</w:t>
      </w:r>
      <w:r w:rsidR="00756351">
        <w:rPr>
          <w:rFonts w:ascii="Times New Roman" w:hAnsi="Times New Roman" w:cs="Times New Roman"/>
          <w:sz w:val="28"/>
          <w:szCs w:val="28"/>
        </w:rPr>
        <w:t xml:space="preserve"> </w:t>
      </w:r>
      <w:r w:rsidR="003A2F72">
        <w:rPr>
          <w:rFonts w:ascii="Times New Roman" w:hAnsi="Times New Roman" w:cs="Times New Roman"/>
          <w:sz w:val="28"/>
          <w:szCs w:val="28"/>
        </w:rPr>
        <w:t xml:space="preserve">structural applications </w:t>
      </w:r>
      <w:r w:rsidRPr="002F50D0">
        <w:rPr>
          <w:rFonts w:ascii="Times New Roman" w:hAnsi="Times New Roman" w:cs="Times New Roman"/>
          <w:sz w:val="28"/>
          <w:szCs w:val="28"/>
        </w:rPr>
        <w:t>. For fabrication of complex</w:t>
      </w:r>
      <w:r>
        <w:rPr>
          <w:rFonts w:ascii="Times New Roman" w:hAnsi="Times New Roman" w:cs="Times New Roman"/>
          <w:sz w:val="28"/>
          <w:szCs w:val="28"/>
        </w:rPr>
        <w:t xml:space="preserve"> </w:t>
      </w:r>
      <w:r w:rsidRPr="002F50D0">
        <w:rPr>
          <w:rFonts w:ascii="Times New Roman" w:hAnsi="Times New Roman" w:cs="Times New Roman"/>
          <w:sz w:val="28"/>
          <w:szCs w:val="28"/>
        </w:rPr>
        <w:t>structures and equipment, fusion welding is mostly</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used as it is least expensive, fast, easy to use and</w:t>
      </w:r>
      <w:r w:rsidR="00756351">
        <w:rPr>
          <w:rFonts w:ascii="Times New Roman" w:hAnsi="Times New Roman" w:cs="Times New Roman"/>
          <w:sz w:val="28"/>
          <w:szCs w:val="28"/>
        </w:rPr>
        <w:t xml:space="preserve"> reliable process</w:t>
      </w:r>
      <w:r w:rsidRPr="002F50D0">
        <w:rPr>
          <w:rFonts w:ascii="Times New Roman" w:hAnsi="Times New Roman" w:cs="Times New Roman"/>
          <w:sz w:val="28"/>
          <w:szCs w:val="28"/>
        </w:rPr>
        <w:t>.</w:t>
      </w:r>
      <w:r w:rsidR="0087131F">
        <w:rPr>
          <w:rFonts w:ascii="Times New Roman" w:hAnsi="Times New Roman" w:cs="Times New Roman"/>
          <w:sz w:val="28"/>
          <w:szCs w:val="28"/>
        </w:rPr>
        <w:t xml:space="preserve"> </w:t>
      </w:r>
      <w:r w:rsidRPr="002F50D0">
        <w:rPr>
          <w:rFonts w:ascii="Times New Roman" w:hAnsi="Times New Roman" w:cs="Times New Roman"/>
          <w:sz w:val="28"/>
          <w:szCs w:val="28"/>
        </w:rPr>
        <w:t>Welding of aluminium alloys</w:t>
      </w:r>
      <w:r w:rsidR="00B55731">
        <w:rPr>
          <w:rFonts w:ascii="Times New Roman" w:hAnsi="Times New Roman" w:cs="Times New Roman"/>
          <w:sz w:val="28"/>
          <w:szCs w:val="28"/>
        </w:rPr>
        <w:t xml:space="preserve"> </w:t>
      </w:r>
      <w:r w:rsidRPr="002F50D0">
        <w:rPr>
          <w:rFonts w:ascii="Times New Roman" w:hAnsi="Times New Roman" w:cs="Times New Roman"/>
          <w:sz w:val="28"/>
          <w:szCs w:val="28"/>
        </w:rPr>
        <w:t>is not</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only challenging due to high thermal conductivity,oxide layer formation but also has adverse effect on</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mechanical properties of welds</w:t>
      </w:r>
      <w:r>
        <w:rPr>
          <w:rFonts w:ascii="Times New Roman" w:hAnsi="Times New Roman" w:cs="Times New Roman"/>
          <w:sz w:val="28"/>
          <w:szCs w:val="28"/>
        </w:rPr>
        <w:t xml:space="preserve"> </w:t>
      </w:r>
      <w:r w:rsidRPr="002F50D0">
        <w:rPr>
          <w:rFonts w:ascii="Times New Roman" w:hAnsi="Times New Roman" w:cs="Times New Roman"/>
          <w:sz w:val="28"/>
          <w:szCs w:val="28"/>
        </w:rPr>
        <w:t>on account of various</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defects and metallurgical changes. Porosity, voids,loss of alloying elements, distortion, development of</w:t>
      </w:r>
      <w:r w:rsidR="00756351">
        <w:rPr>
          <w:rFonts w:ascii="Times New Roman" w:hAnsi="Times New Roman" w:cs="Times New Roman"/>
          <w:sz w:val="28"/>
          <w:szCs w:val="28"/>
        </w:rPr>
        <w:t xml:space="preserve"> </w:t>
      </w:r>
      <w:r>
        <w:rPr>
          <w:rFonts w:ascii="Times New Roman" w:hAnsi="Times New Roman" w:cs="Times New Roman"/>
          <w:sz w:val="28"/>
          <w:szCs w:val="28"/>
        </w:rPr>
        <w:t>residual</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stress, hot cracking, localized strength</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reduction, formation of Heat Affected Zone (HAZ)</w:t>
      </w:r>
      <w:r w:rsidR="006073A0">
        <w:rPr>
          <w:rFonts w:ascii="Times New Roman" w:hAnsi="Times New Roman" w:cs="Times New Roman"/>
          <w:sz w:val="28"/>
          <w:szCs w:val="28"/>
        </w:rPr>
        <w:t xml:space="preserve"> </w:t>
      </w:r>
      <w:r w:rsidRPr="002F50D0">
        <w:rPr>
          <w:rFonts w:ascii="Times New Roman" w:hAnsi="Times New Roman" w:cs="Times New Roman"/>
          <w:sz w:val="28"/>
          <w:szCs w:val="28"/>
        </w:rPr>
        <w:t>are some main problems associated with fusion</w:t>
      </w:r>
      <w:r w:rsidR="00756351">
        <w:rPr>
          <w:rFonts w:ascii="Times New Roman" w:hAnsi="Times New Roman" w:cs="Times New Roman"/>
          <w:sz w:val="28"/>
          <w:szCs w:val="28"/>
        </w:rPr>
        <w:t xml:space="preserve"> </w:t>
      </w:r>
      <w:r w:rsidRPr="002F50D0">
        <w:rPr>
          <w:rFonts w:ascii="Times New Roman" w:hAnsi="Times New Roman" w:cs="Times New Roman"/>
          <w:sz w:val="28"/>
          <w:szCs w:val="28"/>
        </w:rPr>
        <w:t>welding of aluminium alloys. Formation of Al</w:t>
      </w:r>
      <w:r w:rsidRPr="002F50D0">
        <w:rPr>
          <w:rFonts w:ascii="Times New Roman" w:hAnsi="Times New Roman" w:cs="Times New Roman"/>
          <w:sz w:val="28"/>
          <w:szCs w:val="28"/>
          <w:vertAlign w:val="subscript"/>
        </w:rPr>
        <w:t>2</w:t>
      </w:r>
      <w:r w:rsidRPr="002F50D0">
        <w:rPr>
          <w:rFonts w:ascii="Times New Roman" w:hAnsi="Times New Roman" w:cs="Times New Roman"/>
          <w:sz w:val="28"/>
          <w:szCs w:val="28"/>
        </w:rPr>
        <w:t>O</w:t>
      </w:r>
      <w:r w:rsidRPr="002F50D0">
        <w:rPr>
          <w:rFonts w:ascii="Times New Roman" w:hAnsi="Times New Roman" w:cs="Times New Roman"/>
          <w:sz w:val="28"/>
          <w:szCs w:val="28"/>
          <w:vertAlign w:val="subscript"/>
        </w:rPr>
        <w:t>3</w:t>
      </w:r>
      <w:r w:rsidRPr="002F50D0">
        <w:rPr>
          <w:rFonts w:ascii="Times New Roman" w:hAnsi="Times New Roman" w:cs="Times New Roman"/>
          <w:sz w:val="28"/>
          <w:szCs w:val="28"/>
        </w:rPr>
        <w:t xml:space="preserve">solid inclusion was </w:t>
      </w:r>
      <w:r>
        <w:rPr>
          <w:rFonts w:ascii="Times New Roman" w:hAnsi="Times New Roman" w:cs="Times New Roman"/>
          <w:sz w:val="28"/>
          <w:szCs w:val="28"/>
        </w:rPr>
        <w:t>also reported in literature</w:t>
      </w:r>
      <w:r w:rsidRPr="002F50D0">
        <w:rPr>
          <w:rFonts w:ascii="Times New Roman" w:hAnsi="Times New Roman" w:cs="Times New Roman"/>
          <w:sz w:val="28"/>
          <w:szCs w:val="28"/>
        </w:rPr>
        <w:t>.</w:t>
      </w:r>
    </w:p>
    <w:p w:rsidR="00756351" w:rsidRDefault="00923C77" w:rsidP="0087131F">
      <w:pPr>
        <w:pStyle w:val="Defaul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F50D0" w:rsidRPr="002F50D0">
        <w:rPr>
          <w:rFonts w:ascii="Times New Roman" w:hAnsi="Times New Roman" w:cs="Times New Roman"/>
          <w:sz w:val="28"/>
          <w:szCs w:val="28"/>
        </w:rPr>
        <w:t>These problems become more crucial while</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performing welding of dissimilar aluminium alloys</w:t>
      </w:r>
      <w:r w:rsidR="0087131F">
        <w:rPr>
          <w:rFonts w:ascii="Times New Roman" w:hAnsi="Times New Roman" w:cs="Times New Roman"/>
          <w:sz w:val="28"/>
          <w:szCs w:val="28"/>
        </w:rPr>
        <w:t xml:space="preserve"> </w:t>
      </w:r>
      <w:r w:rsidR="002F50D0" w:rsidRPr="002F50D0">
        <w:rPr>
          <w:rFonts w:ascii="Times New Roman" w:hAnsi="Times New Roman" w:cs="Times New Roman"/>
          <w:sz w:val="28"/>
          <w:szCs w:val="28"/>
        </w:rPr>
        <w:t>because of different chemical composition,mechanical and thermal properties. The adverse</w:t>
      </w:r>
      <w:r w:rsidR="0087131F">
        <w:rPr>
          <w:rFonts w:ascii="Times New Roman" w:hAnsi="Times New Roman" w:cs="Times New Roman"/>
          <w:sz w:val="28"/>
          <w:szCs w:val="28"/>
        </w:rPr>
        <w:t xml:space="preserve"> </w:t>
      </w:r>
      <w:r w:rsidR="002F50D0" w:rsidRPr="002F50D0">
        <w:rPr>
          <w:rFonts w:ascii="Times New Roman" w:hAnsi="Times New Roman" w:cs="Times New Roman"/>
          <w:sz w:val="28"/>
          <w:szCs w:val="28"/>
        </w:rPr>
        <w:t>effect of fusion welding on aluminium alloy can be</w:t>
      </w:r>
      <w:r>
        <w:rPr>
          <w:rFonts w:ascii="Times New Roman" w:hAnsi="Times New Roman" w:cs="Times New Roman"/>
          <w:sz w:val="28"/>
          <w:szCs w:val="28"/>
        </w:rPr>
        <w:t xml:space="preserve"> </w:t>
      </w:r>
      <w:r w:rsidR="002F50D0" w:rsidRPr="002F50D0">
        <w:rPr>
          <w:rFonts w:ascii="Times New Roman" w:hAnsi="Times New Roman" w:cs="Times New Roman"/>
          <w:sz w:val="28"/>
          <w:szCs w:val="28"/>
        </w:rPr>
        <w:t>reduced by controlling the heat input which can be</w:t>
      </w:r>
      <w:r w:rsidR="003A2F72">
        <w:rPr>
          <w:rFonts w:ascii="Times New Roman" w:hAnsi="Times New Roman" w:cs="Times New Roman"/>
          <w:sz w:val="28"/>
          <w:szCs w:val="28"/>
        </w:rPr>
        <w:t xml:space="preserve"> </w:t>
      </w:r>
      <w:r w:rsidR="00756351">
        <w:rPr>
          <w:rFonts w:ascii="Times New Roman" w:hAnsi="Times New Roman" w:cs="Times New Roman"/>
          <w:sz w:val="28"/>
          <w:szCs w:val="28"/>
        </w:rPr>
        <w:t>governed by process parameter</w:t>
      </w:r>
      <w:r w:rsidR="002F50D0" w:rsidRPr="002F50D0">
        <w:rPr>
          <w:rFonts w:ascii="Times New Roman" w:hAnsi="Times New Roman" w:cs="Times New Roman"/>
          <w:sz w:val="28"/>
          <w:szCs w:val="28"/>
        </w:rPr>
        <w:t>. Friction stir welding</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have some advantages over fusion weld but also have</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 xml:space="preserve">its own </w:t>
      </w:r>
      <w:r w:rsidR="002F50D0">
        <w:rPr>
          <w:rFonts w:ascii="Times New Roman" w:hAnsi="Times New Roman" w:cs="Times New Roman"/>
          <w:sz w:val="28"/>
          <w:szCs w:val="28"/>
        </w:rPr>
        <w:t xml:space="preserve">characteristic demerits </w:t>
      </w:r>
      <w:r w:rsidR="00756351">
        <w:rPr>
          <w:rFonts w:ascii="Times New Roman" w:hAnsi="Times New Roman" w:cs="Times New Roman"/>
          <w:sz w:val="28"/>
          <w:szCs w:val="28"/>
        </w:rPr>
        <w:t>.</w:t>
      </w:r>
      <w:r w:rsidR="002F50D0" w:rsidRPr="002F50D0">
        <w:rPr>
          <w:rFonts w:ascii="Times New Roman" w:hAnsi="Times New Roman" w:cs="Times New Roman"/>
          <w:sz w:val="28"/>
          <w:szCs w:val="28"/>
        </w:rPr>
        <w:t>The prediction</w:t>
      </w:r>
      <w:r>
        <w:rPr>
          <w:rFonts w:ascii="Times New Roman" w:hAnsi="Times New Roman" w:cs="Times New Roman"/>
          <w:sz w:val="28"/>
          <w:szCs w:val="28"/>
        </w:rPr>
        <w:t xml:space="preserve">  </w:t>
      </w:r>
      <w:r w:rsidR="002F50D0" w:rsidRPr="002F50D0">
        <w:rPr>
          <w:rFonts w:ascii="Times New Roman" w:hAnsi="Times New Roman" w:cs="Times New Roman"/>
          <w:sz w:val="28"/>
          <w:szCs w:val="28"/>
        </w:rPr>
        <w:t>of weldment strength become more difficult when</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dissimilar alloys having different melting point and</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thermal conductivity are to be welded by fusion</w:t>
      </w:r>
      <w:r>
        <w:rPr>
          <w:rFonts w:ascii="Times New Roman" w:hAnsi="Times New Roman" w:cs="Times New Roman"/>
          <w:sz w:val="28"/>
          <w:szCs w:val="28"/>
        </w:rPr>
        <w:t xml:space="preserve"> </w:t>
      </w:r>
      <w:r w:rsidR="002F50D0" w:rsidRPr="002F50D0">
        <w:rPr>
          <w:rFonts w:ascii="Times New Roman" w:hAnsi="Times New Roman" w:cs="Times New Roman"/>
          <w:sz w:val="28"/>
          <w:szCs w:val="28"/>
        </w:rPr>
        <w:t>welding techniques.There are many studies present in literature on the</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effect of process parameter on tensile properties and</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microstructure of welded joints of similar or</w:t>
      </w:r>
      <w:r w:rsidR="00756351">
        <w:rPr>
          <w:rFonts w:ascii="Times New Roman" w:hAnsi="Times New Roman" w:cs="Times New Roman"/>
          <w:sz w:val="28"/>
          <w:szCs w:val="28"/>
        </w:rPr>
        <w:t xml:space="preserve"> </w:t>
      </w:r>
      <w:r w:rsidR="002F50D0" w:rsidRPr="002F50D0">
        <w:rPr>
          <w:rFonts w:ascii="Times New Roman" w:hAnsi="Times New Roman" w:cs="Times New Roman"/>
          <w:sz w:val="28"/>
          <w:szCs w:val="28"/>
        </w:rPr>
        <w:t>dissimilar aluminium alloy.</w:t>
      </w:r>
    </w:p>
    <w:p w:rsidR="00756351" w:rsidRDefault="00756351">
      <w:pPr>
        <w:rPr>
          <w:rFonts w:ascii="Times New Roman" w:hAnsi="Times New Roman" w:cs="Times New Roman"/>
          <w:color w:val="000000"/>
          <w:sz w:val="28"/>
          <w:szCs w:val="28"/>
        </w:rPr>
      </w:pPr>
      <w:r>
        <w:rPr>
          <w:rFonts w:ascii="Times New Roman" w:hAnsi="Times New Roman" w:cs="Times New Roman"/>
          <w:sz w:val="28"/>
          <w:szCs w:val="28"/>
        </w:rPr>
        <w:br w:type="page"/>
      </w:r>
    </w:p>
    <w:p w:rsidR="00756351" w:rsidRDefault="00E61D4E" w:rsidP="00756351">
      <w:pPr>
        <w:pStyle w:val="Default"/>
        <w:jc w:val="both"/>
        <w:rPr>
          <w:rFonts w:ascii="Times New Roman" w:hAnsi="Times New Roman" w:cs="Times New Roman"/>
          <w:sz w:val="28"/>
          <w:szCs w:val="28"/>
        </w:rPr>
      </w:pPr>
      <w:r w:rsidRPr="00E61D4E">
        <w:rPr>
          <w:rFonts w:ascii="Times New Roman" w:hAnsi="Times New Roman" w:cs="Times New Roman"/>
          <w:b/>
          <w:sz w:val="32"/>
          <w:szCs w:val="32"/>
        </w:rPr>
        <w:lastRenderedPageBreak/>
        <w:t>2.</w:t>
      </w:r>
      <w:r w:rsidRPr="00013960">
        <w:rPr>
          <w:rFonts w:ascii="Times New Roman" w:hAnsi="Times New Roman" w:cs="Times New Roman"/>
          <w:b/>
          <w:sz w:val="28"/>
          <w:szCs w:val="28"/>
        </w:rPr>
        <w:t>EXPERIMENTAL WORK</w:t>
      </w:r>
      <w:r w:rsidRPr="00B55731">
        <w:rPr>
          <w:rFonts w:ascii="Times New Roman" w:hAnsi="Times New Roman" w:cs="Times New Roman"/>
          <w:sz w:val="28"/>
          <w:szCs w:val="28"/>
        </w:rPr>
        <w:t>:</w:t>
      </w:r>
    </w:p>
    <w:p w:rsidR="0023662C" w:rsidRDefault="0023662C" w:rsidP="00756351">
      <w:pPr>
        <w:pStyle w:val="Default"/>
        <w:jc w:val="both"/>
        <w:rPr>
          <w:rFonts w:ascii="Times New Roman" w:hAnsi="Times New Roman" w:cs="Times New Roman"/>
          <w:sz w:val="28"/>
          <w:szCs w:val="28"/>
        </w:rPr>
      </w:pPr>
    </w:p>
    <w:p w:rsidR="00013960" w:rsidRDefault="00013960" w:rsidP="00756351">
      <w:pPr>
        <w:pStyle w:val="Default"/>
        <w:jc w:val="both"/>
        <w:rPr>
          <w:rFonts w:ascii="Times New Roman" w:hAnsi="Times New Roman" w:cs="Times New Roman"/>
          <w:sz w:val="28"/>
          <w:szCs w:val="28"/>
        </w:rPr>
      </w:pPr>
      <w:r w:rsidRPr="00013960">
        <w:rPr>
          <w:rFonts w:ascii="Times New Roman" w:hAnsi="Times New Roman" w:cs="Times New Roman"/>
          <w:sz w:val="28"/>
          <w:szCs w:val="28"/>
        </w:rPr>
        <w:t>We have selected the material as aluminum alloy of grade AA-6061 T-651 and cut the pieces in the rectangular form of the size</w:t>
      </w:r>
      <w:r>
        <w:rPr>
          <w:rFonts w:ascii="Times New Roman" w:hAnsi="Times New Roman" w:cs="Times New Roman"/>
          <w:sz w:val="28"/>
          <w:szCs w:val="28"/>
        </w:rPr>
        <w:t xml:space="preserve"> as 200 mm x 150 mm x 6 mm. F</w:t>
      </w:r>
      <w:r w:rsidRPr="00013960">
        <w:rPr>
          <w:rFonts w:ascii="Times New Roman" w:hAnsi="Times New Roman" w:cs="Times New Roman"/>
          <w:sz w:val="28"/>
          <w:szCs w:val="28"/>
        </w:rPr>
        <w:t>or the welding of aluminum alloy AA-6061</w:t>
      </w:r>
      <w:r>
        <w:rPr>
          <w:rFonts w:ascii="Times New Roman" w:hAnsi="Times New Roman" w:cs="Times New Roman"/>
          <w:sz w:val="28"/>
          <w:szCs w:val="28"/>
        </w:rPr>
        <w:t xml:space="preserve"> and AA-6063</w:t>
      </w:r>
      <w:r w:rsidRPr="00013960">
        <w:rPr>
          <w:rFonts w:ascii="Times New Roman" w:hAnsi="Times New Roman" w:cs="Times New Roman"/>
          <w:sz w:val="28"/>
          <w:szCs w:val="28"/>
        </w:rPr>
        <w:t xml:space="preserve"> we have selected th</w:t>
      </w:r>
      <w:r w:rsidR="00C24215">
        <w:rPr>
          <w:rFonts w:ascii="Times New Roman" w:hAnsi="Times New Roman" w:cs="Times New Roman"/>
          <w:sz w:val="28"/>
          <w:szCs w:val="28"/>
        </w:rPr>
        <w:t>e filler wire of grade as AA-4</w:t>
      </w:r>
      <w:r>
        <w:rPr>
          <w:rFonts w:ascii="Times New Roman" w:hAnsi="Times New Roman" w:cs="Times New Roman"/>
          <w:sz w:val="28"/>
          <w:szCs w:val="28"/>
        </w:rPr>
        <w:t>0</w:t>
      </w:r>
      <w:r w:rsidR="00C24215">
        <w:rPr>
          <w:rFonts w:ascii="Times New Roman" w:hAnsi="Times New Roman" w:cs="Times New Roman"/>
          <w:sz w:val="28"/>
          <w:szCs w:val="28"/>
        </w:rPr>
        <w:t>4</w:t>
      </w:r>
      <w:r>
        <w:rPr>
          <w:rFonts w:ascii="Times New Roman" w:hAnsi="Times New Roman" w:cs="Times New Roman"/>
          <w:sz w:val="28"/>
          <w:szCs w:val="28"/>
        </w:rPr>
        <w:t>3 having the diameter as 1.5</w:t>
      </w:r>
      <w:r w:rsidRPr="00013960">
        <w:rPr>
          <w:rFonts w:ascii="Times New Roman" w:hAnsi="Times New Roman" w:cs="Times New Roman"/>
          <w:sz w:val="28"/>
          <w:szCs w:val="28"/>
        </w:rPr>
        <w:t xml:space="preserve"> mm</w:t>
      </w:r>
      <w:r w:rsidR="003A2F72">
        <w:rPr>
          <w:rFonts w:ascii="Times New Roman" w:hAnsi="Times New Roman" w:cs="Times New Roman"/>
          <w:sz w:val="28"/>
          <w:szCs w:val="28"/>
        </w:rPr>
        <w:t>.</w:t>
      </w:r>
      <w:r w:rsidR="003A2F72" w:rsidRPr="003A2F72">
        <w:t xml:space="preserve"> </w:t>
      </w:r>
      <w:r w:rsidR="003A2F72" w:rsidRPr="003A2F72">
        <w:rPr>
          <w:rFonts w:ascii="Times New Roman" w:hAnsi="Times New Roman" w:cs="Times New Roman"/>
          <w:sz w:val="28"/>
          <w:szCs w:val="28"/>
        </w:rPr>
        <w:t>After the cutting of the pieces we have to use the TIG welding on pieces at the different values of welding current for the experimental procedure.</w:t>
      </w:r>
      <w:r w:rsidR="00D2263F" w:rsidRPr="00D2263F">
        <w:t xml:space="preserve"> </w:t>
      </w:r>
      <w:r w:rsidR="00D2263F" w:rsidRPr="00D2263F">
        <w:rPr>
          <w:rFonts w:ascii="Times New Roman" w:hAnsi="Times New Roman" w:cs="Times New Roman"/>
          <w:sz w:val="28"/>
          <w:szCs w:val="28"/>
        </w:rPr>
        <w:t>Before the welding the pieces are we have to prepare the pieces for the welding. The grinding was being done on the edges of the pieces to provide them a better smoothness for a proper welding joint. After that we have use</w:t>
      </w:r>
      <w:r w:rsidR="00D2263F">
        <w:rPr>
          <w:rFonts w:ascii="Times New Roman" w:hAnsi="Times New Roman" w:cs="Times New Roman"/>
          <w:sz w:val="28"/>
          <w:szCs w:val="28"/>
        </w:rPr>
        <w:t>d</w:t>
      </w:r>
      <w:r w:rsidR="00D2263F" w:rsidRPr="00D2263F">
        <w:rPr>
          <w:rFonts w:ascii="Times New Roman" w:hAnsi="Times New Roman" w:cs="Times New Roman"/>
          <w:sz w:val="28"/>
          <w:szCs w:val="28"/>
        </w:rPr>
        <w:t xml:space="preserve"> the grit emery paper for the removal of the any kind of external material from the surface of the plate. </w:t>
      </w:r>
    </w:p>
    <w:p w:rsidR="00B55731" w:rsidRDefault="00B55731" w:rsidP="00756351">
      <w:pPr>
        <w:pStyle w:val="Default"/>
        <w:jc w:val="both"/>
        <w:rPr>
          <w:rFonts w:ascii="Times New Roman" w:hAnsi="Times New Roman" w:cs="Times New Roman"/>
          <w:sz w:val="28"/>
          <w:szCs w:val="28"/>
        </w:rPr>
      </w:pPr>
    </w:p>
    <w:p w:rsidR="00756351" w:rsidRDefault="00756351" w:rsidP="00756351">
      <w:pPr>
        <w:pStyle w:val="Default"/>
        <w:jc w:val="both"/>
        <w:rPr>
          <w:rFonts w:ascii="Times New Roman" w:hAnsi="Times New Roman" w:cs="Times New Roman"/>
          <w:sz w:val="28"/>
          <w:szCs w:val="28"/>
        </w:rPr>
      </w:pPr>
      <w:r w:rsidRPr="00756351">
        <w:rPr>
          <w:rFonts w:ascii="Times New Roman" w:hAnsi="Times New Roman" w:cs="Times New Roman"/>
          <w:sz w:val="28"/>
          <w:szCs w:val="28"/>
        </w:rPr>
        <w:t xml:space="preserve"> TIG welding was carried out by varying</w:t>
      </w:r>
      <w:r w:rsidR="00C9544B">
        <w:rPr>
          <w:rFonts w:ascii="Times New Roman" w:hAnsi="Times New Roman" w:cs="Times New Roman"/>
          <w:sz w:val="28"/>
          <w:szCs w:val="28"/>
        </w:rPr>
        <w:t xml:space="preserve"> the welding current (75, 85 &amp; 95 </w:t>
      </w:r>
      <w:r w:rsidRPr="00756351">
        <w:rPr>
          <w:rFonts w:ascii="Times New Roman" w:hAnsi="Times New Roman" w:cs="Times New Roman"/>
          <w:sz w:val="28"/>
          <w:szCs w:val="28"/>
        </w:rPr>
        <w:t>Amp</w:t>
      </w:r>
      <w:r>
        <w:rPr>
          <w:rFonts w:ascii="Times New Roman" w:hAnsi="Times New Roman" w:cs="Times New Roman"/>
          <w:sz w:val="28"/>
          <w:szCs w:val="28"/>
        </w:rPr>
        <w:t xml:space="preserve">s), </w:t>
      </w:r>
      <w:r w:rsidRPr="00756351">
        <w:rPr>
          <w:rFonts w:ascii="Times New Roman" w:hAnsi="Times New Roman" w:cs="Times New Roman"/>
          <w:sz w:val="28"/>
          <w:szCs w:val="28"/>
        </w:rPr>
        <w:t>w</w:t>
      </w:r>
      <w:r w:rsidR="00C9544B">
        <w:rPr>
          <w:rFonts w:ascii="Times New Roman" w:hAnsi="Times New Roman" w:cs="Times New Roman"/>
          <w:sz w:val="28"/>
          <w:szCs w:val="28"/>
        </w:rPr>
        <w:t>ith a shielding gas flow rate (10, 11</w:t>
      </w:r>
      <w:r w:rsidR="00D2263F">
        <w:rPr>
          <w:rFonts w:ascii="Times New Roman" w:hAnsi="Times New Roman" w:cs="Times New Roman"/>
          <w:sz w:val="28"/>
          <w:szCs w:val="28"/>
        </w:rPr>
        <w:t>, &amp; 12</w:t>
      </w:r>
      <w:r w:rsidR="0023662C">
        <w:rPr>
          <w:rFonts w:ascii="Times New Roman" w:hAnsi="Times New Roman" w:cs="Times New Roman"/>
          <w:sz w:val="28"/>
          <w:szCs w:val="28"/>
        </w:rPr>
        <w:t xml:space="preserve"> </w:t>
      </w:r>
      <w:r w:rsidRPr="00756351">
        <w:rPr>
          <w:rFonts w:ascii="Times New Roman" w:hAnsi="Times New Roman" w:cs="Times New Roman"/>
          <w:sz w:val="28"/>
          <w:szCs w:val="28"/>
        </w:rPr>
        <w:t>L/min). The voltage and all other welding parameters were kept constant during the process. From the study, the factors which are</w:t>
      </w:r>
      <w:r>
        <w:rPr>
          <w:rFonts w:ascii="Times New Roman" w:hAnsi="Times New Roman" w:cs="Times New Roman"/>
          <w:sz w:val="28"/>
          <w:szCs w:val="28"/>
        </w:rPr>
        <w:t xml:space="preserve"> </w:t>
      </w:r>
      <w:r w:rsidRPr="00756351">
        <w:rPr>
          <w:rFonts w:ascii="Times New Roman" w:hAnsi="Times New Roman" w:cs="Times New Roman"/>
          <w:sz w:val="28"/>
          <w:szCs w:val="28"/>
        </w:rPr>
        <w:t>having significant impact on the performance of TIG welding has identified as, welding current(Amps),</w:t>
      </w:r>
      <w:r w:rsidR="00B55731" w:rsidRPr="00B55731">
        <w:rPr>
          <w:rFonts w:ascii="Times New Roman" w:hAnsi="Times New Roman" w:cs="Times New Roman"/>
          <w:sz w:val="28"/>
          <w:szCs w:val="28"/>
        </w:rPr>
        <w:t xml:space="preserve"> </w:t>
      </w:r>
      <w:r w:rsidR="00B55731" w:rsidRPr="00CF1420">
        <w:rPr>
          <w:rFonts w:ascii="Times New Roman" w:hAnsi="Times New Roman" w:cs="Times New Roman"/>
          <w:sz w:val="28"/>
          <w:szCs w:val="28"/>
        </w:rPr>
        <w:t>Welding speed</w:t>
      </w:r>
      <w:r w:rsidR="00B55731">
        <w:rPr>
          <w:rFonts w:ascii="Times New Roman" w:hAnsi="Times New Roman" w:cs="Times New Roman"/>
          <w:sz w:val="28"/>
          <w:szCs w:val="28"/>
        </w:rPr>
        <w:t>,</w:t>
      </w:r>
      <w:r w:rsidRPr="00756351">
        <w:rPr>
          <w:rFonts w:ascii="Times New Roman" w:hAnsi="Times New Roman" w:cs="Times New Roman"/>
          <w:sz w:val="28"/>
          <w:szCs w:val="28"/>
        </w:rPr>
        <w:t xml:space="preserve"> gas flow rate (L/</w:t>
      </w:r>
      <w:r w:rsidR="00C9544B">
        <w:rPr>
          <w:rFonts w:ascii="Times New Roman" w:hAnsi="Times New Roman" w:cs="Times New Roman"/>
          <w:sz w:val="28"/>
          <w:szCs w:val="28"/>
        </w:rPr>
        <w:t>m</w:t>
      </w:r>
      <w:r w:rsidRPr="00756351">
        <w:rPr>
          <w:rFonts w:ascii="Times New Roman" w:hAnsi="Times New Roman" w:cs="Times New Roman"/>
          <w:sz w:val="28"/>
          <w:szCs w:val="28"/>
        </w:rPr>
        <w:t>in) and these factors were controlled during the welding</w:t>
      </w:r>
    </w:p>
    <w:p w:rsidR="00B55731" w:rsidRDefault="00B55731" w:rsidP="00756351">
      <w:pPr>
        <w:pStyle w:val="Default"/>
        <w:jc w:val="both"/>
        <w:rPr>
          <w:rFonts w:ascii="Times New Roman" w:hAnsi="Times New Roman" w:cs="Times New Roman"/>
          <w:sz w:val="28"/>
          <w:szCs w:val="28"/>
        </w:rPr>
      </w:pPr>
    </w:p>
    <w:tbl>
      <w:tblPr>
        <w:tblStyle w:val="TableGrid"/>
        <w:tblpPr w:leftFromText="180" w:rightFromText="180" w:vertAnchor="text" w:horzAnchor="margin" w:tblpY="-11"/>
        <w:tblW w:w="10205" w:type="dxa"/>
        <w:tblLook w:val="04A0"/>
      </w:tblPr>
      <w:tblGrid>
        <w:gridCol w:w="2041"/>
        <w:gridCol w:w="2041"/>
        <w:gridCol w:w="2041"/>
        <w:gridCol w:w="2041"/>
        <w:gridCol w:w="2041"/>
      </w:tblGrid>
      <w:tr w:rsidR="0099724D" w:rsidTr="0099724D">
        <w:tc>
          <w:tcPr>
            <w:tcW w:w="2041" w:type="dxa"/>
          </w:tcPr>
          <w:p w:rsidR="0099724D" w:rsidRPr="00B55731" w:rsidRDefault="0099724D" w:rsidP="0099724D">
            <w:pPr>
              <w:pStyle w:val="Default"/>
              <w:rPr>
                <w:rFonts w:ascii="Times New Roman" w:hAnsi="Times New Roman" w:cs="Times New Roman"/>
                <w:b/>
                <w:sz w:val="28"/>
                <w:szCs w:val="28"/>
              </w:rPr>
            </w:pPr>
            <w:r w:rsidRPr="00B55731">
              <w:rPr>
                <w:rFonts w:ascii="Times New Roman" w:hAnsi="Times New Roman" w:cs="Times New Roman"/>
                <w:b/>
                <w:sz w:val="28"/>
                <w:szCs w:val="28"/>
              </w:rPr>
              <w:t xml:space="preserve">Sample </w:t>
            </w:r>
          </w:p>
        </w:tc>
        <w:tc>
          <w:tcPr>
            <w:tcW w:w="2041" w:type="dxa"/>
          </w:tcPr>
          <w:p w:rsidR="0099724D" w:rsidRPr="00B55731" w:rsidRDefault="0099724D" w:rsidP="0099724D">
            <w:pPr>
              <w:pStyle w:val="Default"/>
              <w:rPr>
                <w:rFonts w:ascii="Times New Roman" w:hAnsi="Times New Roman" w:cs="Times New Roman"/>
                <w:b/>
                <w:sz w:val="28"/>
                <w:szCs w:val="28"/>
              </w:rPr>
            </w:pPr>
            <w:r w:rsidRPr="00B55731">
              <w:rPr>
                <w:rFonts w:ascii="Times New Roman" w:hAnsi="Times New Roman" w:cs="Times New Roman"/>
                <w:b/>
                <w:sz w:val="28"/>
                <w:szCs w:val="28"/>
              </w:rPr>
              <w:t xml:space="preserve">Voltage (V) Volt </w:t>
            </w:r>
          </w:p>
        </w:tc>
        <w:tc>
          <w:tcPr>
            <w:tcW w:w="2041" w:type="dxa"/>
          </w:tcPr>
          <w:p w:rsidR="0099724D" w:rsidRPr="00B55731" w:rsidRDefault="0099724D" w:rsidP="0099724D">
            <w:pPr>
              <w:pStyle w:val="Default"/>
              <w:rPr>
                <w:rFonts w:ascii="Times New Roman" w:hAnsi="Times New Roman" w:cs="Times New Roman"/>
                <w:b/>
                <w:sz w:val="28"/>
                <w:szCs w:val="28"/>
              </w:rPr>
            </w:pPr>
            <w:r w:rsidRPr="00B55731">
              <w:rPr>
                <w:rFonts w:ascii="Times New Roman" w:hAnsi="Times New Roman" w:cs="Times New Roman"/>
                <w:b/>
                <w:sz w:val="28"/>
                <w:szCs w:val="28"/>
              </w:rPr>
              <w:t xml:space="preserve">Current (I) Amps </w:t>
            </w:r>
          </w:p>
        </w:tc>
        <w:tc>
          <w:tcPr>
            <w:tcW w:w="2041" w:type="dxa"/>
          </w:tcPr>
          <w:p w:rsidR="0099724D" w:rsidRPr="00B55731" w:rsidRDefault="0099724D" w:rsidP="0099724D">
            <w:pPr>
              <w:pStyle w:val="Default"/>
              <w:rPr>
                <w:rFonts w:ascii="Times New Roman" w:hAnsi="Times New Roman" w:cs="Times New Roman"/>
                <w:b/>
                <w:sz w:val="28"/>
                <w:szCs w:val="28"/>
              </w:rPr>
            </w:pPr>
            <w:r w:rsidRPr="00B55731">
              <w:rPr>
                <w:rFonts w:ascii="Times New Roman" w:hAnsi="Times New Roman" w:cs="Times New Roman"/>
                <w:b/>
                <w:sz w:val="28"/>
                <w:szCs w:val="28"/>
              </w:rPr>
              <w:t xml:space="preserve">Root gap (R) mm </w:t>
            </w:r>
          </w:p>
        </w:tc>
        <w:tc>
          <w:tcPr>
            <w:tcW w:w="2041" w:type="dxa"/>
          </w:tcPr>
          <w:p w:rsidR="0099724D" w:rsidRPr="00B55731" w:rsidRDefault="0099724D" w:rsidP="0099724D">
            <w:pPr>
              <w:pStyle w:val="Default"/>
              <w:rPr>
                <w:rFonts w:ascii="Times New Roman" w:hAnsi="Times New Roman" w:cs="Times New Roman"/>
                <w:b/>
                <w:sz w:val="28"/>
                <w:szCs w:val="28"/>
              </w:rPr>
            </w:pPr>
            <w:r w:rsidRPr="00B55731">
              <w:rPr>
                <w:rFonts w:ascii="Times New Roman" w:hAnsi="Times New Roman" w:cs="Times New Roman"/>
                <w:b/>
                <w:sz w:val="28"/>
                <w:szCs w:val="28"/>
              </w:rPr>
              <w:t xml:space="preserve">Gas flow rate (G) litre/mins </w:t>
            </w:r>
          </w:p>
        </w:tc>
      </w:tr>
      <w:tr w:rsidR="0099724D" w:rsidTr="0099724D">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1</w:t>
            </w:r>
          </w:p>
        </w:tc>
        <w:tc>
          <w:tcPr>
            <w:tcW w:w="2041" w:type="dxa"/>
          </w:tcPr>
          <w:p w:rsidR="0099724D" w:rsidRDefault="00C9544B" w:rsidP="0099724D">
            <w:pPr>
              <w:pStyle w:val="Default"/>
              <w:jc w:val="both"/>
              <w:rPr>
                <w:rFonts w:ascii="Times New Roman" w:hAnsi="Times New Roman" w:cs="Times New Roman"/>
                <w:sz w:val="28"/>
                <w:szCs w:val="28"/>
              </w:rPr>
            </w:pPr>
            <w:r>
              <w:rPr>
                <w:rFonts w:ascii="Times New Roman" w:hAnsi="Times New Roman" w:cs="Times New Roman"/>
                <w:sz w:val="28"/>
                <w:szCs w:val="28"/>
              </w:rPr>
              <w:t>4</w:t>
            </w:r>
            <w:r w:rsidR="0099724D">
              <w:rPr>
                <w:rFonts w:ascii="Times New Roman" w:hAnsi="Times New Roman" w:cs="Times New Roman"/>
                <w:sz w:val="28"/>
                <w:szCs w:val="28"/>
              </w:rPr>
              <w:t>0</w:t>
            </w:r>
          </w:p>
        </w:tc>
        <w:tc>
          <w:tcPr>
            <w:tcW w:w="2041" w:type="dxa"/>
          </w:tcPr>
          <w:p w:rsidR="0099724D" w:rsidRDefault="000510E1" w:rsidP="0099724D">
            <w:pPr>
              <w:pStyle w:val="Default"/>
              <w:jc w:val="both"/>
              <w:rPr>
                <w:rFonts w:ascii="Times New Roman" w:hAnsi="Times New Roman" w:cs="Times New Roman"/>
                <w:sz w:val="28"/>
                <w:szCs w:val="28"/>
              </w:rPr>
            </w:pPr>
            <w:r>
              <w:rPr>
                <w:rFonts w:ascii="Times New Roman" w:hAnsi="Times New Roman" w:cs="Times New Roman"/>
                <w:sz w:val="28"/>
                <w:szCs w:val="28"/>
              </w:rPr>
              <w:t>75</w:t>
            </w:r>
          </w:p>
        </w:tc>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1.5</w:t>
            </w:r>
          </w:p>
        </w:tc>
        <w:tc>
          <w:tcPr>
            <w:tcW w:w="2041" w:type="dxa"/>
          </w:tcPr>
          <w:p w:rsidR="0099724D" w:rsidRDefault="000510E1" w:rsidP="0099724D">
            <w:pPr>
              <w:pStyle w:val="Default"/>
              <w:jc w:val="both"/>
              <w:rPr>
                <w:rFonts w:ascii="Times New Roman" w:hAnsi="Times New Roman" w:cs="Times New Roman"/>
                <w:sz w:val="28"/>
                <w:szCs w:val="28"/>
              </w:rPr>
            </w:pPr>
            <w:r>
              <w:rPr>
                <w:rFonts w:ascii="Times New Roman" w:hAnsi="Times New Roman" w:cs="Times New Roman"/>
                <w:sz w:val="28"/>
                <w:szCs w:val="28"/>
              </w:rPr>
              <w:t>10</w:t>
            </w:r>
          </w:p>
        </w:tc>
      </w:tr>
      <w:tr w:rsidR="0099724D" w:rsidTr="0099724D">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2</w:t>
            </w:r>
          </w:p>
        </w:tc>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4</w:t>
            </w:r>
            <w:r w:rsidR="00C9544B">
              <w:rPr>
                <w:rFonts w:ascii="Times New Roman" w:hAnsi="Times New Roman" w:cs="Times New Roman"/>
                <w:sz w:val="28"/>
                <w:szCs w:val="28"/>
              </w:rPr>
              <w:t>0</w:t>
            </w:r>
          </w:p>
        </w:tc>
        <w:tc>
          <w:tcPr>
            <w:tcW w:w="2041" w:type="dxa"/>
          </w:tcPr>
          <w:p w:rsidR="0099724D" w:rsidRDefault="000510E1" w:rsidP="0099724D">
            <w:pPr>
              <w:pStyle w:val="Default"/>
              <w:jc w:val="both"/>
              <w:rPr>
                <w:rFonts w:ascii="Times New Roman" w:hAnsi="Times New Roman" w:cs="Times New Roman"/>
                <w:sz w:val="28"/>
                <w:szCs w:val="28"/>
              </w:rPr>
            </w:pPr>
            <w:r>
              <w:rPr>
                <w:rFonts w:ascii="Times New Roman" w:hAnsi="Times New Roman" w:cs="Times New Roman"/>
                <w:sz w:val="28"/>
                <w:szCs w:val="28"/>
              </w:rPr>
              <w:t>85</w:t>
            </w:r>
          </w:p>
        </w:tc>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1.5</w:t>
            </w:r>
          </w:p>
        </w:tc>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1</w:t>
            </w:r>
            <w:r w:rsidR="000510E1">
              <w:rPr>
                <w:rFonts w:ascii="Times New Roman" w:hAnsi="Times New Roman" w:cs="Times New Roman"/>
                <w:sz w:val="28"/>
                <w:szCs w:val="28"/>
              </w:rPr>
              <w:t>1</w:t>
            </w:r>
          </w:p>
        </w:tc>
      </w:tr>
      <w:tr w:rsidR="0099724D" w:rsidTr="0099724D">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3</w:t>
            </w:r>
          </w:p>
        </w:tc>
        <w:tc>
          <w:tcPr>
            <w:tcW w:w="2041" w:type="dxa"/>
          </w:tcPr>
          <w:p w:rsidR="0099724D" w:rsidRDefault="00C9544B" w:rsidP="0099724D">
            <w:pPr>
              <w:pStyle w:val="Default"/>
              <w:jc w:val="both"/>
              <w:rPr>
                <w:rFonts w:ascii="Times New Roman" w:hAnsi="Times New Roman" w:cs="Times New Roman"/>
                <w:sz w:val="28"/>
                <w:szCs w:val="28"/>
              </w:rPr>
            </w:pPr>
            <w:r>
              <w:rPr>
                <w:rFonts w:ascii="Times New Roman" w:hAnsi="Times New Roman" w:cs="Times New Roman"/>
                <w:sz w:val="28"/>
                <w:szCs w:val="28"/>
              </w:rPr>
              <w:t>4</w:t>
            </w:r>
            <w:r w:rsidR="0099724D">
              <w:rPr>
                <w:rFonts w:ascii="Times New Roman" w:hAnsi="Times New Roman" w:cs="Times New Roman"/>
                <w:sz w:val="28"/>
                <w:szCs w:val="28"/>
              </w:rPr>
              <w:t>0</w:t>
            </w:r>
          </w:p>
        </w:tc>
        <w:tc>
          <w:tcPr>
            <w:tcW w:w="2041" w:type="dxa"/>
          </w:tcPr>
          <w:p w:rsidR="0099724D" w:rsidRDefault="000510E1" w:rsidP="0099724D">
            <w:pPr>
              <w:pStyle w:val="Default"/>
              <w:jc w:val="both"/>
              <w:rPr>
                <w:rFonts w:ascii="Times New Roman" w:hAnsi="Times New Roman" w:cs="Times New Roman"/>
                <w:sz w:val="28"/>
                <w:szCs w:val="28"/>
              </w:rPr>
            </w:pPr>
            <w:r>
              <w:rPr>
                <w:rFonts w:ascii="Times New Roman" w:hAnsi="Times New Roman" w:cs="Times New Roman"/>
                <w:sz w:val="28"/>
                <w:szCs w:val="28"/>
              </w:rPr>
              <w:t>95</w:t>
            </w:r>
          </w:p>
        </w:tc>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1.5</w:t>
            </w:r>
          </w:p>
        </w:tc>
        <w:tc>
          <w:tcPr>
            <w:tcW w:w="2041" w:type="dxa"/>
          </w:tcPr>
          <w:p w:rsidR="0099724D" w:rsidRDefault="0099724D" w:rsidP="0099724D">
            <w:pPr>
              <w:pStyle w:val="Default"/>
              <w:jc w:val="both"/>
              <w:rPr>
                <w:rFonts w:ascii="Times New Roman" w:hAnsi="Times New Roman" w:cs="Times New Roman"/>
                <w:sz w:val="28"/>
                <w:szCs w:val="28"/>
              </w:rPr>
            </w:pPr>
            <w:r>
              <w:rPr>
                <w:rFonts w:ascii="Times New Roman" w:hAnsi="Times New Roman" w:cs="Times New Roman"/>
                <w:sz w:val="28"/>
                <w:szCs w:val="28"/>
              </w:rPr>
              <w:t>12</w:t>
            </w:r>
          </w:p>
        </w:tc>
      </w:tr>
    </w:tbl>
    <w:p w:rsidR="00B55731" w:rsidRDefault="00B55731" w:rsidP="00756351">
      <w:pPr>
        <w:pStyle w:val="Default"/>
        <w:jc w:val="both"/>
        <w:rPr>
          <w:rFonts w:ascii="Times New Roman" w:hAnsi="Times New Roman" w:cs="Times New Roman"/>
          <w:sz w:val="28"/>
          <w:szCs w:val="28"/>
        </w:rPr>
      </w:pPr>
    </w:p>
    <w:p w:rsidR="0023662C" w:rsidRDefault="0099724D" w:rsidP="00756351">
      <w:pPr>
        <w:pStyle w:val="Default"/>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895350</wp:posOffset>
            </wp:positionH>
            <wp:positionV relativeFrom="paragraph">
              <wp:posOffset>136525</wp:posOffset>
            </wp:positionV>
            <wp:extent cx="4095750" cy="1152525"/>
            <wp:effectExtent l="19050" t="0" r="0" b="0"/>
            <wp:wrapNone/>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
                    <a:srcRect/>
                    <a:stretch>
                      <a:fillRect/>
                    </a:stretch>
                  </pic:blipFill>
                  <pic:spPr bwMode="auto">
                    <a:xfrm>
                      <a:off x="0" y="0"/>
                      <a:ext cx="4095750" cy="1152525"/>
                    </a:xfrm>
                    <a:prstGeom prst="rect">
                      <a:avLst/>
                    </a:prstGeom>
                    <a:noFill/>
                    <a:ln w="9525">
                      <a:noFill/>
                      <a:miter lim="800000"/>
                      <a:headEnd/>
                      <a:tailEnd/>
                    </a:ln>
                  </pic:spPr>
                </pic:pic>
              </a:graphicData>
            </a:graphic>
          </wp:anchor>
        </w:drawing>
      </w:r>
    </w:p>
    <w:p w:rsidR="0099724D" w:rsidRPr="00054B3D" w:rsidRDefault="000510E1" w:rsidP="0099724D">
      <w:pPr>
        <w:spacing w:line="360" w:lineRule="auto"/>
        <w:ind w:firstLine="1440"/>
        <w:jc w:val="both"/>
        <w:rPr>
          <w:rFonts w:ascii="Times New Roman" w:hAnsi="Times New Roman" w:cs="Times New Roman"/>
          <w:sz w:val="28"/>
          <w:szCs w:val="28"/>
        </w:rPr>
      </w:pPr>
      <w:r>
        <w:rPr>
          <w:rFonts w:ascii="Times New Roman" w:hAnsi="Times New Roman" w:cs="Times New Roman"/>
          <w:noProof/>
          <w:sz w:val="28"/>
          <w:szCs w:val="28"/>
        </w:rPr>
        <w:pict>
          <v:oval id="_x0000_s1031" style="position:absolute;left:0;text-align:left;margin-left:77.25pt;margin-top:8.15pt;width:24pt;height:22.5pt;z-index:251662336">
            <v:textbox>
              <w:txbxContent>
                <w:p w:rsidR="000510E1" w:rsidRDefault="000510E1">
                  <w:r>
                    <w:t>1</w:t>
                  </w:r>
                </w:p>
              </w:txbxContent>
            </v:textbox>
          </v:oval>
        </w:pict>
      </w:r>
      <w:r w:rsidR="0099724D">
        <w:rPr>
          <w:rFonts w:ascii="Times New Roman" w:hAnsi="Times New Roman" w:cs="Times New Roman"/>
          <w:noProof/>
          <w:sz w:val="28"/>
          <w:szCs w:val="28"/>
        </w:rPr>
        <w:pict>
          <v:roundrect id="_x0000_s1028" style="position:absolute;left:0;text-align:left;margin-left:175.5pt;margin-top:1.4pt;width:61.5pt;height:23.25pt;z-index:251660288" arcsize="10923f">
            <v:textbox>
              <w:txbxContent>
                <w:p w:rsidR="000510E1" w:rsidRDefault="000510E1">
                  <w:r>
                    <w:t>Al  6061</w:t>
                  </w:r>
                </w:p>
                <w:p w:rsidR="000510E1" w:rsidRDefault="000510E1"/>
                <w:p w:rsidR="000510E1" w:rsidRDefault="000510E1"/>
              </w:txbxContent>
            </v:textbox>
          </v:roundrect>
        </w:pict>
      </w:r>
      <w:r w:rsidR="0099724D">
        <w:rPr>
          <w:rFonts w:ascii="Times New Roman" w:hAnsi="Times New Roman" w:cs="Times New Roman"/>
          <w:sz w:val="28"/>
          <w:szCs w:val="28"/>
        </w:rPr>
        <w:t>Figure 1 TIG welded  Al 6061 / Al 6063</w:t>
      </w:r>
    </w:p>
    <w:p w:rsidR="0099724D" w:rsidRDefault="000510E1" w:rsidP="0099724D">
      <w:pPr>
        <w:spacing w:line="360" w:lineRule="auto"/>
        <w:ind w:firstLine="1440"/>
        <w:jc w:val="both"/>
        <w:rPr>
          <w:rFonts w:ascii="Times New Roman" w:hAnsi="Times New Roman" w:cs="Times New Roman"/>
          <w:sz w:val="28"/>
          <w:szCs w:val="28"/>
        </w:rPr>
      </w:pPr>
      <w:r>
        <w:rPr>
          <w:rFonts w:ascii="Times New Roman" w:hAnsi="Times New Roman" w:cs="Times New Roman"/>
          <w:noProof/>
          <w:sz w:val="28"/>
          <w:szCs w:val="28"/>
        </w:rPr>
        <w:pict>
          <v:oval id="_x0000_s1032" style="position:absolute;left:0;text-align:left;margin-left:81pt;margin-top:19pt;width:24.75pt;height:27pt;z-index:251663360">
            <v:textbox>
              <w:txbxContent>
                <w:p w:rsidR="000510E1" w:rsidRDefault="000510E1" w:rsidP="000510E1">
                  <w:r>
                    <w:t>2</w:t>
                  </w:r>
                </w:p>
              </w:txbxContent>
            </v:textbox>
          </v:oval>
        </w:pict>
      </w:r>
      <w:r>
        <w:rPr>
          <w:rFonts w:ascii="Times New Roman" w:hAnsi="Times New Roman" w:cs="Times New Roman"/>
          <w:noProof/>
          <w:sz w:val="28"/>
          <w:szCs w:val="28"/>
        </w:rPr>
        <w:pict>
          <v:roundrect id="_x0000_s1029" style="position:absolute;left:0;text-align:left;margin-left:230.25pt;margin-top:26.5pt;width:99pt;height:19.5pt;z-index:251661312" arcsize="10923f">
            <v:textbox>
              <w:txbxContent>
                <w:p w:rsidR="000510E1" w:rsidRDefault="000510E1" w:rsidP="000510E1">
                  <w:r>
                    <w:t>Al  6063</w:t>
                  </w:r>
                </w:p>
                <w:p w:rsidR="000510E1" w:rsidRDefault="000510E1"/>
              </w:txbxContent>
            </v:textbox>
          </v:roundrect>
        </w:pict>
      </w:r>
    </w:p>
    <w:p w:rsidR="0099724D" w:rsidRDefault="0099724D" w:rsidP="0099724D">
      <w:pPr>
        <w:spacing w:line="360" w:lineRule="auto"/>
        <w:ind w:firstLine="1440"/>
        <w:jc w:val="both"/>
        <w:rPr>
          <w:rFonts w:ascii="Times New Roman" w:hAnsi="Times New Roman" w:cs="Times New Roman"/>
          <w:sz w:val="28"/>
          <w:szCs w:val="28"/>
        </w:rPr>
      </w:pPr>
    </w:p>
    <w:p w:rsidR="0099724D" w:rsidRDefault="00E61D4E" w:rsidP="00C9544B">
      <w:pPr>
        <w:spacing w:line="36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     </w:t>
      </w:r>
      <w:r w:rsidR="0099724D">
        <w:rPr>
          <w:rFonts w:ascii="Times New Roman" w:hAnsi="Times New Roman" w:cs="Times New Roman"/>
          <w:sz w:val="28"/>
          <w:szCs w:val="28"/>
        </w:rPr>
        <w:t xml:space="preserve"> </w:t>
      </w:r>
      <w:r>
        <w:rPr>
          <w:rFonts w:ascii="Times New Roman" w:hAnsi="Times New Roman" w:cs="Times New Roman"/>
          <w:sz w:val="28"/>
          <w:szCs w:val="28"/>
        </w:rPr>
        <w:t>Figure 2.1</w:t>
      </w:r>
      <w:r w:rsidR="0099724D">
        <w:rPr>
          <w:rFonts w:ascii="Times New Roman" w:hAnsi="Times New Roman" w:cs="Times New Roman"/>
          <w:sz w:val="28"/>
          <w:szCs w:val="28"/>
        </w:rPr>
        <w:t xml:space="preserve"> TIG welded  Al 6061 / Al 6063 Plates</w:t>
      </w:r>
    </w:p>
    <w:p w:rsidR="0099724D" w:rsidRPr="00054B3D" w:rsidRDefault="0099724D" w:rsidP="0099724D">
      <w:pPr>
        <w:spacing w:line="360" w:lineRule="auto"/>
        <w:ind w:firstLine="1440"/>
        <w:jc w:val="both"/>
        <w:rPr>
          <w:rFonts w:ascii="Times New Roman" w:hAnsi="Times New Roman" w:cs="Times New Roman"/>
          <w:sz w:val="28"/>
          <w:szCs w:val="28"/>
        </w:rPr>
      </w:pPr>
      <w:r>
        <w:rPr>
          <w:rFonts w:ascii="Times New Roman" w:hAnsi="Times New Roman" w:cs="Times New Roman"/>
          <w:sz w:val="28"/>
          <w:szCs w:val="28"/>
        </w:rPr>
        <w:t xml:space="preserve">         </w:t>
      </w:r>
    </w:p>
    <w:p w:rsidR="0023662C" w:rsidRDefault="0023662C">
      <w:pPr>
        <w:rPr>
          <w:rFonts w:ascii="Times New Roman" w:hAnsi="Times New Roman" w:cs="Times New Roman"/>
          <w:color w:val="000000"/>
          <w:sz w:val="28"/>
          <w:szCs w:val="28"/>
        </w:rPr>
      </w:pPr>
    </w:p>
    <w:p w:rsidR="00756351" w:rsidRDefault="00E61D4E" w:rsidP="00756351">
      <w:pPr>
        <w:pStyle w:val="Default"/>
        <w:jc w:val="both"/>
        <w:rPr>
          <w:rFonts w:ascii="Times New Roman" w:hAnsi="Times New Roman" w:cs="Times New Roman"/>
          <w:sz w:val="28"/>
          <w:szCs w:val="28"/>
        </w:rPr>
      </w:pPr>
      <w:r w:rsidRPr="0023662C">
        <w:rPr>
          <w:rFonts w:ascii="Times New Roman" w:hAnsi="Times New Roman" w:cs="Times New Roman"/>
          <w:b/>
          <w:sz w:val="28"/>
          <w:szCs w:val="28"/>
        </w:rPr>
        <w:lastRenderedPageBreak/>
        <w:t xml:space="preserve"> </w:t>
      </w:r>
      <w:r>
        <w:rPr>
          <w:rFonts w:ascii="Times New Roman" w:hAnsi="Times New Roman" w:cs="Times New Roman"/>
          <w:b/>
          <w:sz w:val="28"/>
          <w:szCs w:val="28"/>
        </w:rPr>
        <w:t>3.</w:t>
      </w:r>
      <w:r w:rsidRPr="0095260B">
        <w:rPr>
          <w:rFonts w:ascii="Times New Roman" w:hAnsi="Times New Roman" w:cs="Times New Roman"/>
          <w:b/>
          <w:sz w:val="28"/>
          <w:szCs w:val="28"/>
        </w:rPr>
        <w:t>RESULTS &amp; DISCUSSION</w:t>
      </w:r>
      <w:r w:rsidR="0023662C" w:rsidRPr="0023662C">
        <w:rPr>
          <w:rFonts w:ascii="Times New Roman" w:hAnsi="Times New Roman" w:cs="Times New Roman"/>
          <w:sz w:val="28"/>
          <w:szCs w:val="28"/>
        </w:rPr>
        <w:t>:</w:t>
      </w:r>
    </w:p>
    <w:p w:rsidR="0001378E" w:rsidRDefault="0023662C" w:rsidP="00CF1123">
      <w:pPr>
        <w:pStyle w:val="Defaul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23662C" w:rsidRDefault="0001378E" w:rsidP="00CF1123">
      <w:pPr>
        <w:pStyle w:val="Defaul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23662C">
        <w:rPr>
          <w:rFonts w:ascii="Times New Roman" w:hAnsi="Times New Roman" w:cs="Times New Roman"/>
          <w:sz w:val="28"/>
          <w:szCs w:val="28"/>
        </w:rPr>
        <w:t xml:space="preserve">  </w:t>
      </w:r>
      <w:r w:rsidR="0023662C" w:rsidRPr="0023662C">
        <w:rPr>
          <w:rFonts w:ascii="Times New Roman" w:hAnsi="Times New Roman" w:cs="Times New Roman"/>
          <w:sz w:val="28"/>
          <w:szCs w:val="28"/>
        </w:rPr>
        <w:t>After the welding the welded specimen are passed through the microstructure testing and micro-hardness testing of the base material and of the welded portion.</w:t>
      </w:r>
      <w:r w:rsidR="0023662C" w:rsidRPr="0023662C">
        <w:t xml:space="preserve"> </w:t>
      </w:r>
      <w:r w:rsidR="0023662C" w:rsidRPr="0023662C">
        <w:rPr>
          <w:rFonts w:ascii="Times New Roman" w:hAnsi="Times New Roman" w:cs="Times New Roman"/>
          <w:sz w:val="28"/>
          <w:szCs w:val="28"/>
        </w:rPr>
        <w:t>The micro-structural testing takes place by using the optical microscopy and micro-hardness examined by using the Vickers hardness tester. Specimens are to be cut in the lab with hand hacksaw for the testing having the size as 50 mm x 10 mm x 6 mm as shown</w:t>
      </w:r>
      <w:r w:rsidR="0023662C">
        <w:rPr>
          <w:rFonts w:ascii="Times New Roman" w:hAnsi="Times New Roman" w:cs="Times New Roman"/>
          <w:sz w:val="28"/>
          <w:szCs w:val="28"/>
        </w:rPr>
        <w:t xml:space="preserve"> in figure </w:t>
      </w:r>
      <w:r w:rsidR="0023662C" w:rsidRPr="0023662C">
        <w:rPr>
          <w:rFonts w:ascii="Times New Roman" w:hAnsi="Times New Roman" w:cs="Times New Roman"/>
          <w:sz w:val="28"/>
          <w:szCs w:val="28"/>
        </w:rPr>
        <w:t>. After cutting the pieces these are to be passed through the different operations such as grinding, polishing with grit size emery paper and finally the etching process with the etching liquid solution.</w:t>
      </w:r>
    </w:p>
    <w:p w:rsidR="00755168" w:rsidRDefault="00755168" w:rsidP="00756351">
      <w:pPr>
        <w:pStyle w:val="Default"/>
        <w:jc w:val="both"/>
        <w:rPr>
          <w:rFonts w:ascii="Times New Roman" w:hAnsi="Times New Roman" w:cs="Times New Roman"/>
          <w:sz w:val="28"/>
          <w:szCs w:val="28"/>
        </w:rPr>
      </w:pPr>
    </w:p>
    <w:p w:rsidR="0023662C" w:rsidRPr="004C2F3A" w:rsidRDefault="0023662C" w:rsidP="00756351">
      <w:pPr>
        <w:pStyle w:val="Default"/>
        <w:jc w:val="both"/>
        <w:rPr>
          <w:rFonts w:ascii="Times New Roman" w:hAnsi="Times New Roman" w:cs="Times New Roman"/>
          <w:b/>
          <w:sz w:val="28"/>
          <w:szCs w:val="28"/>
        </w:rPr>
      </w:pPr>
      <w:r w:rsidRPr="004C2F3A">
        <w:rPr>
          <w:rFonts w:ascii="Times New Roman" w:hAnsi="Times New Roman" w:cs="Times New Roman"/>
          <w:b/>
          <w:sz w:val="28"/>
          <w:szCs w:val="28"/>
        </w:rPr>
        <w:t>Microstructure of the welded part of aluminium alloy AA-6061</w:t>
      </w:r>
      <w:r w:rsidR="004C2F3A" w:rsidRPr="004C2F3A">
        <w:rPr>
          <w:rFonts w:ascii="Times New Roman" w:hAnsi="Times New Roman" w:cs="Times New Roman"/>
          <w:b/>
          <w:sz w:val="28"/>
          <w:szCs w:val="28"/>
        </w:rPr>
        <w:t>/ AA-6063</w:t>
      </w:r>
      <w:r w:rsidRPr="004C2F3A">
        <w:rPr>
          <w:rFonts w:ascii="Times New Roman" w:hAnsi="Times New Roman" w:cs="Times New Roman"/>
          <w:b/>
          <w:sz w:val="28"/>
          <w:szCs w:val="28"/>
        </w:rPr>
        <w:t xml:space="preserve"> </w:t>
      </w:r>
      <w:r w:rsidR="00C9544B">
        <w:rPr>
          <w:rFonts w:ascii="Times New Roman" w:hAnsi="Times New Roman" w:cs="Times New Roman"/>
          <w:b/>
          <w:sz w:val="28"/>
          <w:szCs w:val="28"/>
        </w:rPr>
        <w:t>welded at the current 75</w:t>
      </w:r>
      <w:r w:rsidR="004C2F3A" w:rsidRPr="004C2F3A">
        <w:rPr>
          <w:rFonts w:ascii="Times New Roman" w:hAnsi="Times New Roman" w:cs="Times New Roman"/>
          <w:b/>
          <w:sz w:val="28"/>
          <w:szCs w:val="28"/>
        </w:rPr>
        <w:t xml:space="preserve"> ampere</w:t>
      </w:r>
    </w:p>
    <w:p w:rsidR="004C2F3A" w:rsidRDefault="004C2F3A" w:rsidP="00CF1123">
      <w:pPr>
        <w:pStyle w:val="Defaul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4C2F3A">
        <w:rPr>
          <w:rFonts w:ascii="Times New Roman" w:hAnsi="Times New Roman" w:cs="Times New Roman"/>
          <w:sz w:val="28"/>
          <w:szCs w:val="28"/>
        </w:rPr>
        <w:t>The microstructure of the wel</w:t>
      </w:r>
      <w:r>
        <w:rPr>
          <w:rFonts w:ascii="Times New Roman" w:hAnsi="Times New Roman" w:cs="Times New Roman"/>
          <w:sz w:val="28"/>
          <w:szCs w:val="28"/>
        </w:rPr>
        <w:t>ded part (as shown in the fig.</w:t>
      </w:r>
      <w:r w:rsidRPr="004C2F3A">
        <w:rPr>
          <w:rFonts w:ascii="Times New Roman" w:hAnsi="Times New Roman" w:cs="Times New Roman"/>
          <w:sz w:val="28"/>
          <w:szCs w:val="28"/>
        </w:rPr>
        <w:t xml:space="preserve">) consists of interdendritic </w:t>
      </w:r>
      <w:r w:rsidR="00C9544B">
        <w:rPr>
          <w:rFonts w:ascii="Times New Roman" w:hAnsi="Times New Roman" w:cs="Times New Roman"/>
          <w:sz w:val="28"/>
          <w:szCs w:val="28"/>
        </w:rPr>
        <w:t xml:space="preserve"> </w:t>
      </w:r>
      <w:r w:rsidRPr="004C2F3A">
        <w:rPr>
          <w:rFonts w:ascii="Times New Roman" w:hAnsi="Times New Roman" w:cs="Times New Roman"/>
          <w:sz w:val="28"/>
          <w:szCs w:val="28"/>
        </w:rPr>
        <w:t xml:space="preserve">network of aluminium silicon in matrix of aluminium solid solution. </w:t>
      </w:r>
    </w:p>
    <w:p w:rsidR="004C2F3A" w:rsidRPr="004C2F3A" w:rsidRDefault="004C2F3A" w:rsidP="00CF1123">
      <w:pPr>
        <w:pStyle w:val="Default"/>
        <w:spacing w:line="276"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simplePos x="0" y="0"/>
            <wp:positionH relativeFrom="column">
              <wp:posOffset>1295400</wp:posOffset>
            </wp:positionH>
            <wp:positionV relativeFrom="paragraph">
              <wp:posOffset>61595</wp:posOffset>
            </wp:positionV>
            <wp:extent cx="3190875" cy="321945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3190875" cy="3219450"/>
                    </a:xfrm>
                    <a:prstGeom prst="rect">
                      <a:avLst/>
                    </a:prstGeom>
                    <a:noFill/>
                    <a:ln w="9525">
                      <a:noFill/>
                      <a:miter lim="800000"/>
                      <a:headEnd/>
                      <a:tailEnd/>
                    </a:ln>
                  </pic:spPr>
                </pic:pic>
              </a:graphicData>
            </a:graphic>
          </wp:anchor>
        </w:drawing>
      </w: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Default="004C2F3A" w:rsidP="004C2F3A">
      <w:pPr>
        <w:pStyle w:val="Default"/>
        <w:rPr>
          <w:sz w:val="20"/>
          <w:szCs w:val="20"/>
        </w:rPr>
      </w:pPr>
    </w:p>
    <w:p w:rsidR="004C2F3A" w:rsidRPr="00C9544B" w:rsidRDefault="004C2F3A" w:rsidP="004C2F3A">
      <w:pPr>
        <w:pStyle w:val="Default"/>
        <w:rPr>
          <w:rFonts w:ascii="Times New Roman" w:hAnsi="Times New Roman" w:cs="Times New Roman"/>
          <w:sz w:val="28"/>
          <w:szCs w:val="28"/>
        </w:rPr>
      </w:pPr>
      <w:r>
        <w:rPr>
          <w:sz w:val="20"/>
          <w:szCs w:val="20"/>
        </w:rPr>
        <w:t xml:space="preserve">                       </w:t>
      </w:r>
      <w:r w:rsidR="001A150B">
        <w:rPr>
          <w:rFonts w:ascii="Times New Roman" w:hAnsi="Times New Roman" w:cs="Times New Roman"/>
          <w:sz w:val="28"/>
          <w:szCs w:val="28"/>
        </w:rPr>
        <w:t>Figure 3.1</w:t>
      </w:r>
      <w:r w:rsidRPr="00C9544B">
        <w:rPr>
          <w:rFonts w:ascii="Times New Roman" w:hAnsi="Times New Roman" w:cs="Times New Roman"/>
          <w:sz w:val="28"/>
          <w:szCs w:val="28"/>
        </w:rPr>
        <w:t xml:space="preserve"> Microstructure of the welde</w:t>
      </w:r>
      <w:r w:rsidR="00C9544B">
        <w:rPr>
          <w:rFonts w:ascii="Times New Roman" w:hAnsi="Times New Roman" w:cs="Times New Roman"/>
          <w:sz w:val="28"/>
          <w:szCs w:val="28"/>
        </w:rPr>
        <w:t>d part at welding current as 75</w:t>
      </w:r>
      <w:r w:rsidRPr="00C9544B">
        <w:rPr>
          <w:rFonts w:ascii="Times New Roman" w:hAnsi="Times New Roman" w:cs="Times New Roman"/>
          <w:sz w:val="28"/>
          <w:szCs w:val="28"/>
        </w:rPr>
        <w:t xml:space="preserve"> ampere </w:t>
      </w:r>
    </w:p>
    <w:p w:rsidR="004C2F3A" w:rsidRPr="00C9544B" w:rsidRDefault="004C2F3A" w:rsidP="00756351">
      <w:pPr>
        <w:pStyle w:val="Default"/>
        <w:jc w:val="both"/>
        <w:rPr>
          <w:rFonts w:ascii="Times New Roman" w:hAnsi="Times New Roman" w:cs="Times New Roman"/>
          <w:sz w:val="28"/>
          <w:szCs w:val="28"/>
        </w:rPr>
      </w:pPr>
    </w:p>
    <w:p w:rsidR="00D242F0" w:rsidRDefault="004C2F3A">
      <w:pPr>
        <w:rPr>
          <w:rFonts w:ascii="Times New Roman" w:hAnsi="Times New Roman" w:cs="Times New Roman"/>
        </w:rPr>
      </w:pPr>
      <w:r>
        <w:rPr>
          <w:rFonts w:ascii="Times New Roman" w:hAnsi="Times New Roman" w:cs="Times New Roman"/>
        </w:rPr>
        <w:br w:type="page"/>
      </w:r>
    </w:p>
    <w:p w:rsidR="00325A8E" w:rsidRPr="0095260B" w:rsidRDefault="00325A8E">
      <w:pPr>
        <w:rPr>
          <w:rFonts w:ascii="Times New Roman" w:hAnsi="Times New Roman" w:cs="Times New Roman"/>
          <w:b/>
          <w:color w:val="000000"/>
          <w:sz w:val="28"/>
          <w:szCs w:val="28"/>
        </w:rPr>
      </w:pPr>
      <w:r w:rsidRPr="0095260B">
        <w:rPr>
          <w:rFonts w:ascii="Times New Roman" w:hAnsi="Times New Roman" w:cs="Times New Roman"/>
          <w:b/>
          <w:color w:val="000000"/>
          <w:sz w:val="28"/>
          <w:szCs w:val="28"/>
        </w:rPr>
        <w:lastRenderedPageBreak/>
        <w:t>MICRO HARDNESS TEST</w:t>
      </w:r>
    </w:p>
    <w:p w:rsidR="00325A8E" w:rsidRDefault="00325A8E" w:rsidP="0095260B">
      <w:pPr>
        <w:rPr>
          <w:rFonts w:ascii="Times New Roman" w:hAnsi="Times New Roman" w:cs="Times New Roman"/>
          <w:color w:val="000000"/>
          <w:sz w:val="28"/>
          <w:szCs w:val="28"/>
        </w:rPr>
      </w:pPr>
      <w:r w:rsidRPr="0095260B">
        <w:rPr>
          <w:rFonts w:ascii="Times New Roman" w:hAnsi="Times New Roman" w:cs="Times New Roman"/>
          <w:color w:val="000000"/>
          <w:sz w:val="28"/>
          <w:szCs w:val="28"/>
        </w:rPr>
        <w:t xml:space="preserve">               In General, both  AA6061 and AA6063 alloys have exhibited </w:t>
      </w:r>
      <w:r w:rsidR="0095260B" w:rsidRPr="0095260B">
        <w:rPr>
          <w:rFonts w:ascii="Times New Roman" w:hAnsi="Times New Roman" w:cs="Times New Roman"/>
          <w:color w:val="000000"/>
          <w:sz w:val="28"/>
          <w:szCs w:val="28"/>
        </w:rPr>
        <w:t>decrease in micro hardness in the weld as compared to their corresponding base material.</w:t>
      </w:r>
      <w:r w:rsidR="003F1B9A">
        <w:rPr>
          <w:rFonts w:ascii="Times New Roman" w:hAnsi="Times New Roman" w:cs="Times New Roman"/>
          <w:color w:val="000000"/>
          <w:sz w:val="28"/>
          <w:szCs w:val="28"/>
        </w:rPr>
        <w:t xml:space="preserve"> </w:t>
      </w:r>
      <w:r w:rsidR="0095260B" w:rsidRPr="0095260B">
        <w:rPr>
          <w:rFonts w:ascii="Times New Roman" w:hAnsi="Times New Roman" w:cs="Times New Roman"/>
          <w:color w:val="000000"/>
          <w:sz w:val="28"/>
          <w:szCs w:val="28"/>
        </w:rPr>
        <w:t>This is mainly because of  coarsening,</w:t>
      </w:r>
      <w:r w:rsidR="0095260B">
        <w:rPr>
          <w:rFonts w:ascii="Times New Roman" w:hAnsi="Times New Roman" w:cs="Times New Roman"/>
          <w:color w:val="000000"/>
          <w:sz w:val="28"/>
          <w:szCs w:val="28"/>
        </w:rPr>
        <w:t xml:space="preserve"> </w:t>
      </w:r>
      <w:r w:rsidR="0095260B" w:rsidRPr="0095260B">
        <w:rPr>
          <w:rFonts w:ascii="Times New Roman" w:hAnsi="Times New Roman" w:cs="Times New Roman"/>
          <w:color w:val="000000"/>
          <w:sz w:val="28"/>
          <w:szCs w:val="28"/>
        </w:rPr>
        <w:t>dissolution caused by TIG thermal cycle.</w:t>
      </w:r>
    </w:p>
    <w:p w:rsidR="00325A8E" w:rsidRPr="0095260B" w:rsidRDefault="0095260B">
      <w:pPr>
        <w:rPr>
          <w:rFonts w:ascii="Times New Roman" w:hAnsi="Times New Roman" w:cs="Times New Roman"/>
          <w:b/>
          <w:color w:val="000000"/>
          <w:sz w:val="28"/>
          <w:szCs w:val="28"/>
        </w:rPr>
      </w:pPr>
      <w:r w:rsidRPr="0095260B">
        <w:rPr>
          <w:rFonts w:ascii="Times New Roman" w:hAnsi="Times New Roman" w:cs="Times New Roman"/>
          <w:b/>
          <w:sz w:val="28"/>
          <w:szCs w:val="28"/>
        </w:rPr>
        <w:t>Micro Structure of Base material of aluminum alloy AA-6061</w:t>
      </w:r>
    </w:p>
    <w:p w:rsidR="0095260B" w:rsidRDefault="0095260B" w:rsidP="0095260B">
      <w:pPr>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95260B">
        <w:rPr>
          <w:rFonts w:ascii="Times New Roman" w:hAnsi="Times New Roman" w:cs="Times New Roman"/>
          <w:color w:val="000000"/>
          <w:sz w:val="28"/>
          <w:szCs w:val="28"/>
        </w:rPr>
        <w:t>The testing method used for the microstructure testing was ASM 9, 2004. The microstructure of the base material specimen was captured on the microscope at 200 X magnification with help of camera along the weld.</w:t>
      </w:r>
      <w:r w:rsidRPr="0095260B">
        <w:rPr>
          <w:rFonts w:ascii="Cambria" w:hAnsi="Cambria" w:cs="Cambria"/>
          <w:color w:val="000000"/>
          <w:sz w:val="20"/>
          <w:szCs w:val="20"/>
        </w:rPr>
        <w:t xml:space="preserve"> </w:t>
      </w:r>
      <w:r w:rsidRPr="0095260B">
        <w:rPr>
          <w:rFonts w:ascii="Times New Roman" w:hAnsi="Times New Roman" w:cs="Times New Roman"/>
          <w:color w:val="000000"/>
          <w:sz w:val="28"/>
          <w:szCs w:val="28"/>
        </w:rPr>
        <w:t>The grain size of the particles of the aluminium alloy AA-6061 was 0.005-0.010 mm in the microstructure. Oxide/Inclusions were negligible on the surface of the base material. Only few sports of porosity (up to .02 mm) were present. Primary Silicon was not present in the microstructure of the base material</w:t>
      </w:r>
    </w:p>
    <w:p w:rsidR="0095260B" w:rsidRPr="0095260B" w:rsidRDefault="00E61D4E" w:rsidP="0095260B">
      <w:pPr>
        <w:jc w:val="both"/>
        <w:rPr>
          <w:rFonts w:ascii="Times New Roman" w:hAnsi="Times New Roman" w:cs="Times New Roman"/>
          <w:color w:val="000000"/>
          <w:sz w:val="28"/>
          <w:szCs w:val="28"/>
        </w:rPr>
      </w:pPr>
      <w:r>
        <w:rPr>
          <w:rFonts w:ascii="Times New Roman" w:hAnsi="Times New Roman" w:cs="Times New Roman"/>
          <w:noProof/>
          <w:color w:val="000000"/>
          <w:sz w:val="28"/>
          <w:szCs w:val="28"/>
        </w:rPr>
        <w:drawing>
          <wp:anchor distT="0" distB="0" distL="114300" distR="114300" simplePos="0" relativeHeight="251665408" behindDoc="0" locked="0" layoutInCell="1" allowOverlap="1">
            <wp:simplePos x="0" y="0"/>
            <wp:positionH relativeFrom="column">
              <wp:posOffset>-200660</wp:posOffset>
            </wp:positionH>
            <wp:positionV relativeFrom="paragraph">
              <wp:posOffset>194945</wp:posOffset>
            </wp:positionV>
            <wp:extent cx="2886075" cy="2407920"/>
            <wp:effectExtent l="19050" t="0" r="9525"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886075" cy="240792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rPr>
        <w:drawing>
          <wp:anchor distT="0" distB="0" distL="114300" distR="114300" simplePos="0" relativeHeight="251664384" behindDoc="0" locked="0" layoutInCell="1" allowOverlap="1">
            <wp:simplePos x="0" y="0"/>
            <wp:positionH relativeFrom="column">
              <wp:posOffset>2924175</wp:posOffset>
            </wp:positionH>
            <wp:positionV relativeFrom="paragraph">
              <wp:posOffset>147320</wp:posOffset>
            </wp:positionV>
            <wp:extent cx="3648075" cy="241935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48075" cy="2419350"/>
                    </a:xfrm>
                    <a:prstGeom prst="rect">
                      <a:avLst/>
                    </a:prstGeom>
                    <a:noFill/>
                    <a:ln w="9525">
                      <a:noFill/>
                      <a:miter lim="800000"/>
                      <a:headEnd/>
                      <a:tailEnd/>
                    </a:ln>
                  </pic:spPr>
                </pic:pic>
              </a:graphicData>
            </a:graphic>
          </wp:anchor>
        </w:drawing>
      </w:r>
    </w:p>
    <w:p w:rsidR="00325A8E" w:rsidRDefault="00325A8E">
      <w:pPr>
        <w:rPr>
          <w:rFonts w:ascii="Times New Roman" w:hAnsi="Times New Roman" w:cs="Times New Roman"/>
          <w:color w:val="000000"/>
          <w:sz w:val="24"/>
          <w:szCs w:val="24"/>
        </w:rPr>
      </w:pPr>
    </w:p>
    <w:p w:rsidR="00325A8E" w:rsidRDefault="00325A8E">
      <w:pPr>
        <w:rPr>
          <w:rFonts w:ascii="Times New Roman" w:hAnsi="Times New Roman" w:cs="Times New Roman"/>
          <w:color w:val="000000"/>
          <w:sz w:val="24"/>
          <w:szCs w:val="24"/>
        </w:rPr>
      </w:pPr>
    </w:p>
    <w:p w:rsidR="00325A8E" w:rsidRDefault="00325A8E">
      <w:pPr>
        <w:rPr>
          <w:rFonts w:ascii="Times New Roman" w:hAnsi="Times New Roman" w:cs="Times New Roman"/>
          <w:color w:val="000000"/>
          <w:sz w:val="24"/>
          <w:szCs w:val="24"/>
        </w:rPr>
      </w:pPr>
    </w:p>
    <w:p w:rsidR="00325A8E" w:rsidRDefault="00325A8E">
      <w:pPr>
        <w:rPr>
          <w:rFonts w:ascii="Times New Roman" w:hAnsi="Times New Roman" w:cs="Times New Roman"/>
          <w:color w:val="000000"/>
          <w:sz w:val="24"/>
          <w:szCs w:val="24"/>
        </w:rPr>
      </w:pPr>
    </w:p>
    <w:p w:rsidR="00325A8E" w:rsidRDefault="00325A8E">
      <w:pPr>
        <w:rPr>
          <w:rFonts w:ascii="Times New Roman" w:hAnsi="Times New Roman" w:cs="Times New Roman"/>
          <w:color w:val="000000"/>
          <w:sz w:val="24"/>
          <w:szCs w:val="24"/>
        </w:rPr>
      </w:pPr>
    </w:p>
    <w:p w:rsidR="00E61D4E" w:rsidRDefault="00E61D4E" w:rsidP="00E61D4E">
      <w:pPr>
        <w:pStyle w:val="Default"/>
        <w:rPr>
          <w:rFonts w:ascii="Times New Roman" w:hAnsi="Times New Roman" w:cs="Times New Roman"/>
        </w:rPr>
      </w:pPr>
    </w:p>
    <w:p w:rsidR="00E61D4E" w:rsidRDefault="00E61D4E" w:rsidP="00E61D4E">
      <w:pPr>
        <w:pStyle w:val="Default"/>
        <w:rPr>
          <w:rFonts w:ascii="Times New Roman" w:hAnsi="Times New Roman" w:cs="Times New Roman"/>
        </w:rPr>
      </w:pPr>
    </w:p>
    <w:p w:rsidR="00E61D4E" w:rsidRDefault="00E61D4E" w:rsidP="00E61D4E">
      <w:pPr>
        <w:pStyle w:val="Default"/>
        <w:rPr>
          <w:rFonts w:ascii="Times New Roman" w:hAnsi="Times New Roman" w:cs="Times New Roman"/>
        </w:rPr>
      </w:pPr>
    </w:p>
    <w:p w:rsidR="001A150B" w:rsidRDefault="001A150B" w:rsidP="00E61D4E">
      <w:pPr>
        <w:pStyle w:val="Default"/>
        <w:rPr>
          <w:rFonts w:ascii="Times New Roman" w:hAnsi="Times New Roman" w:cs="Times New Roman"/>
        </w:rPr>
      </w:pPr>
    </w:p>
    <w:p w:rsidR="001A150B" w:rsidRDefault="001A150B" w:rsidP="001A150B">
      <w:pPr>
        <w:pStyle w:val="Default"/>
        <w:rPr>
          <w:rFonts w:ascii="Times New Roman" w:hAnsi="Times New Roman" w:cs="Times New Roman"/>
        </w:rPr>
      </w:pPr>
    </w:p>
    <w:p w:rsidR="001A150B" w:rsidRPr="00CF1123" w:rsidRDefault="001A150B" w:rsidP="001A150B">
      <w:pPr>
        <w:pStyle w:val="Default"/>
        <w:rPr>
          <w:rFonts w:ascii="Times New Roman" w:hAnsi="Times New Roman" w:cs="Times New Roman"/>
          <w:sz w:val="28"/>
          <w:szCs w:val="28"/>
        </w:rPr>
      </w:pPr>
      <w:r w:rsidRPr="001A150B">
        <w:rPr>
          <w:rFonts w:ascii="Times New Roman" w:hAnsi="Times New Roman" w:cs="Times New Roman"/>
          <w:sz w:val="28"/>
          <w:szCs w:val="28"/>
        </w:rPr>
        <w:t xml:space="preserve">Figure 3.2 </w:t>
      </w:r>
      <w:r>
        <w:rPr>
          <w:rFonts w:ascii="Times New Roman" w:hAnsi="Times New Roman" w:cs="Times New Roman"/>
          <w:sz w:val="28"/>
          <w:szCs w:val="28"/>
        </w:rPr>
        <w:t xml:space="preserve">Microstructure of </w:t>
      </w:r>
      <w:r w:rsidRPr="001A150B">
        <w:rPr>
          <w:rFonts w:ascii="Times New Roman" w:hAnsi="Times New Roman" w:cs="Times New Roman"/>
          <w:sz w:val="28"/>
          <w:szCs w:val="28"/>
        </w:rPr>
        <w:t xml:space="preserve"> base material</w:t>
      </w:r>
      <w:r w:rsidRPr="001A150B">
        <w:rPr>
          <w:rFonts w:ascii="Times New Roman" w:hAnsi="Times New Roman" w:cs="Times New Roman"/>
        </w:rPr>
        <w:t xml:space="preserve"> </w:t>
      </w:r>
      <w:r w:rsidR="00E61D4E">
        <w:rPr>
          <w:rFonts w:ascii="Times New Roman" w:hAnsi="Times New Roman" w:cs="Times New Roman"/>
        </w:rPr>
        <w:t xml:space="preserve">   </w:t>
      </w:r>
      <w:r>
        <w:rPr>
          <w:rFonts w:ascii="Times New Roman" w:hAnsi="Times New Roman" w:cs="Times New Roman"/>
          <w:sz w:val="28"/>
          <w:szCs w:val="28"/>
        </w:rPr>
        <w:t>Figure 3.3</w:t>
      </w:r>
      <w:r w:rsidRPr="00CF1123">
        <w:rPr>
          <w:rFonts w:ascii="Times New Roman" w:hAnsi="Times New Roman" w:cs="Times New Roman"/>
          <w:sz w:val="28"/>
          <w:szCs w:val="28"/>
        </w:rPr>
        <w:t xml:space="preserve"> – Main Effects plot for Means</w:t>
      </w:r>
    </w:p>
    <w:p w:rsidR="001A150B" w:rsidRDefault="001A150B" w:rsidP="001A150B">
      <w:pPr>
        <w:rPr>
          <w:rFonts w:ascii="Times New Roman" w:hAnsi="Times New Roman" w:cs="Times New Roman"/>
          <w:color w:val="000000"/>
          <w:sz w:val="24"/>
          <w:szCs w:val="24"/>
        </w:rPr>
      </w:pPr>
    </w:p>
    <w:p w:rsidR="0027640E" w:rsidRPr="00CF1123" w:rsidRDefault="00E61D4E" w:rsidP="0001378E">
      <w:pPr>
        <w:pStyle w:val="Default"/>
        <w:spacing w:line="360" w:lineRule="auto"/>
        <w:jc w:val="both"/>
        <w:rPr>
          <w:rFonts w:ascii="Times New Roman" w:hAnsi="Times New Roman" w:cs="Times New Roman"/>
          <w:sz w:val="28"/>
          <w:szCs w:val="28"/>
        </w:rPr>
      </w:pPr>
      <w:r>
        <w:rPr>
          <w:rFonts w:ascii="Times New Roman" w:hAnsi="Times New Roman" w:cs="Times New Roman"/>
        </w:rPr>
        <w:t xml:space="preserve">             </w:t>
      </w:r>
      <w:r w:rsidR="0027640E" w:rsidRPr="00CF1123">
        <w:rPr>
          <w:rFonts w:ascii="Times New Roman" w:hAnsi="Times New Roman" w:cs="Times New Roman"/>
          <w:sz w:val="28"/>
          <w:szCs w:val="28"/>
        </w:rPr>
        <w:t>In this main effect plot for mean it shows the mean effect fo</w:t>
      </w:r>
      <w:r w:rsidR="0027640E">
        <w:rPr>
          <w:rFonts w:ascii="Times New Roman" w:hAnsi="Times New Roman" w:cs="Times New Roman"/>
          <w:sz w:val="28"/>
          <w:szCs w:val="28"/>
        </w:rPr>
        <w:t xml:space="preserve">r different level of current, </w:t>
      </w:r>
      <w:r w:rsidR="0027640E" w:rsidRPr="00CF1123">
        <w:rPr>
          <w:rFonts w:ascii="Times New Roman" w:hAnsi="Times New Roman" w:cs="Times New Roman"/>
          <w:sz w:val="28"/>
          <w:szCs w:val="28"/>
        </w:rPr>
        <w:t xml:space="preserve"> gas flow rate and are compared to evaluate the relative strength of the effect on various factors</w:t>
      </w:r>
      <w:r w:rsidR="0027640E">
        <w:rPr>
          <w:rFonts w:ascii="Times New Roman" w:hAnsi="Times New Roman" w:cs="Times New Roman"/>
          <w:sz w:val="28"/>
          <w:szCs w:val="28"/>
        </w:rPr>
        <w:t xml:space="preserve"> .</w:t>
      </w:r>
    </w:p>
    <w:p w:rsidR="00325A8E" w:rsidRDefault="00325A8E" w:rsidP="001A150B">
      <w:pPr>
        <w:pStyle w:val="Default"/>
        <w:rPr>
          <w:rFonts w:ascii="Times New Roman" w:hAnsi="Times New Roman" w:cs="Times New Roman"/>
        </w:rPr>
      </w:pPr>
    </w:p>
    <w:p w:rsidR="00325A8E" w:rsidRDefault="00325A8E">
      <w:pPr>
        <w:rPr>
          <w:rFonts w:ascii="Times New Roman" w:hAnsi="Times New Roman" w:cs="Times New Roman"/>
          <w:color w:val="000000"/>
          <w:sz w:val="24"/>
          <w:szCs w:val="24"/>
        </w:rPr>
      </w:pPr>
    </w:p>
    <w:p w:rsidR="004C2F3A" w:rsidRDefault="00CF79F4" w:rsidP="00756351">
      <w:pPr>
        <w:pStyle w:val="Default"/>
        <w:jc w:val="both"/>
        <w:rPr>
          <w:rFonts w:ascii="Times New Roman" w:hAnsi="Times New Roman" w:cs="Times New Roman"/>
          <w:b/>
        </w:rPr>
      </w:pPr>
      <w:r>
        <w:rPr>
          <w:rFonts w:ascii="Times New Roman" w:hAnsi="Times New Roman" w:cs="Times New Roman"/>
          <w:b/>
          <w:sz w:val="28"/>
          <w:szCs w:val="28"/>
        </w:rPr>
        <w:lastRenderedPageBreak/>
        <w:t>4.</w:t>
      </w:r>
      <w:r w:rsidR="00BB3946" w:rsidRPr="00BB3946">
        <w:rPr>
          <w:rFonts w:ascii="Times New Roman" w:hAnsi="Times New Roman" w:cs="Times New Roman"/>
          <w:b/>
        </w:rPr>
        <w:t>CONCLUSIONS:</w:t>
      </w:r>
    </w:p>
    <w:p w:rsidR="00B4466F" w:rsidRDefault="00CF79F4" w:rsidP="00B4466F">
      <w:pPr>
        <w:pStyle w:val="Default"/>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A72A8">
        <w:rPr>
          <w:rFonts w:ascii="Times New Roman" w:hAnsi="Times New Roman" w:cs="Times New Roman"/>
          <w:sz w:val="28"/>
          <w:szCs w:val="28"/>
        </w:rPr>
        <w:t xml:space="preserve"> </w:t>
      </w:r>
    </w:p>
    <w:p w:rsidR="00CF79F4" w:rsidRDefault="00B4466F" w:rsidP="00755168">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1378E">
        <w:rPr>
          <w:rFonts w:ascii="Times New Roman" w:hAnsi="Times New Roman" w:cs="Times New Roman"/>
          <w:sz w:val="28"/>
          <w:szCs w:val="28"/>
        </w:rPr>
        <w:t xml:space="preserve">Aluminium </w:t>
      </w:r>
      <w:r>
        <w:rPr>
          <w:rFonts w:ascii="Times New Roman" w:hAnsi="Times New Roman" w:cs="Times New Roman"/>
          <w:sz w:val="28"/>
          <w:szCs w:val="28"/>
        </w:rPr>
        <w:t>plates</w:t>
      </w:r>
      <w:r w:rsidR="000A72A8">
        <w:rPr>
          <w:rFonts w:ascii="Times New Roman" w:hAnsi="Times New Roman" w:cs="Times New Roman"/>
          <w:sz w:val="28"/>
          <w:szCs w:val="28"/>
        </w:rPr>
        <w:t xml:space="preserve"> </w:t>
      </w:r>
      <w:r w:rsidR="0001378E">
        <w:rPr>
          <w:rFonts w:ascii="Times New Roman" w:hAnsi="Times New Roman" w:cs="Times New Roman"/>
          <w:sz w:val="28"/>
          <w:szCs w:val="28"/>
        </w:rPr>
        <w:t xml:space="preserve">of </w:t>
      </w:r>
      <w:r w:rsidR="000A72A8">
        <w:rPr>
          <w:rFonts w:ascii="Times New Roman" w:hAnsi="Times New Roman" w:cs="Times New Roman"/>
          <w:sz w:val="28"/>
          <w:szCs w:val="28"/>
        </w:rPr>
        <w:t xml:space="preserve"> two dissimilar </w:t>
      </w:r>
      <w:r w:rsidR="0001378E">
        <w:rPr>
          <w:rFonts w:ascii="Times New Roman" w:hAnsi="Times New Roman" w:cs="Times New Roman"/>
          <w:sz w:val="28"/>
          <w:szCs w:val="28"/>
        </w:rPr>
        <w:t>grade AA</w:t>
      </w:r>
      <w:r w:rsidR="0001378E" w:rsidRPr="00CF1420">
        <w:rPr>
          <w:rFonts w:ascii="Times New Roman" w:hAnsi="Times New Roman" w:cs="Times New Roman"/>
          <w:sz w:val="28"/>
          <w:szCs w:val="28"/>
        </w:rPr>
        <w:t>-6061 and</w:t>
      </w:r>
      <w:r w:rsidR="000A72A8">
        <w:rPr>
          <w:rFonts w:ascii="Times New Roman" w:hAnsi="Times New Roman" w:cs="Times New Roman"/>
          <w:sz w:val="28"/>
          <w:szCs w:val="28"/>
        </w:rPr>
        <w:t xml:space="preserve"> </w:t>
      </w:r>
      <w:r w:rsidR="0001378E" w:rsidRPr="00CF1420">
        <w:rPr>
          <w:rFonts w:ascii="Times New Roman" w:hAnsi="Times New Roman" w:cs="Times New Roman"/>
          <w:sz w:val="28"/>
          <w:szCs w:val="28"/>
        </w:rPr>
        <w:t>A</w:t>
      </w:r>
      <w:r w:rsidR="0001378E">
        <w:rPr>
          <w:rFonts w:ascii="Times New Roman" w:hAnsi="Times New Roman" w:cs="Times New Roman"/>
          <w:sz w:val="28"/>
          <w:szCs w:val="28"/>
        </w:rPr>
        <w:t>A</w:t>
      </w:r>
      <w:r w:rsidR="0001378E" w:rsidRPr="00CF1420">
        <w:rPr>
          <w:rFonts w:ascii="Times New Roman" w:hAnsi="Times New Roman" w:cs="Times New Roman"/>
          <w:sz w:val="28"/>
          <w:szCs w:val="28"/>
        </w:rPr>
        <w:t>-6063,</w:t>
      </w:r>
      <w:r w:rsidR="000A72A8">
        <w:rPr>
          <w:rFonts w:ascii="Times New Roman" w:hAnsi="Times New Roman" w:cs="Times New Roman"/>
          <w:sz w:val="28"/>
          <w:szCs w:val="28"/>
        </w:rPr>
        <w:t xml:space="preserve">of 6 mm thick was welded by using </w:t>
      </w:r>
      <w:r w:rsidR="000A72A8" w:rsidRPr="00CF1420">
        <w:rPr>
          <w:rFonts w:ascii="Times New Roman" w:hAnsi="Times New Roman" w:cs="Times New Roman"/>
          <w:sz w:val="28"/>
          <w:szCs w:val="28"/>
        </w:rPr>
        <w:t>Tungsten Inert Gas welding</w:t>
      </w:r>
      <w:r w:rsidR="000A72A8" w:rsidRPr="00D85F4F">
        <w:rPr>
          <w:rFonts w:ascii="Times New Roman" w:hAnsi="Times New Roman" w:cs="Times New Roman"/>
          <w:iCs/>
          <w:sz w:val="28"/>
          <w:szCs w:val="28"/>
        </w:rPr>
        <w:t xml:space="preserve"> </w:t>
      </w:r>
      <w:r w:rsidR="000A72A8" w:rsidRPr="00CF1420">
        <w:rPr>
          <w:rFonts w:ascii="Times New Roman" w:hAnsi="Times New Roman" w:cs="Times New Roman"/>
          <w:iCs/>
          <w:sz w:val="28"/>
          <w:szCs w:val="28"/>
        </w:rPr>
        <w:t xml:space="preserve">by using </w:t>
      </w:r>
      <w:r w:rsidR="000A72A8">
        <w:rPr>
          <w:rFonts w:ascii="Times New Roman" w:hAnsi="Times New Roman" w:cs="Times New Roman"/>
          <w:iCs/>
          <w:sz w:val="28"/>
          <w:szCs w:val="28"/>
        </w:rPr>
        <w:t xml:space="preserve">Filler wire of grade </w:t>
      </w:r>
      <w:r w:rsidR="000A72A8">
        <w:rPr>
          <w:rFonts w:ascii="Times New Roman" w:hAnsi="Times New Roman" w:cs="Times New Roman"/>
          <w:sz w:val="28"/>
          <w:szCs w:val="28"/>
        </w:rPr>
        <w:t>AA-4043</w:t>
      </w:r>
    </w:p>
    <w:p w:rsidR="0001378E" w:rsidRDefault="000A72A8" w:rsidP="00755168">
      <w:pPr>
        <w:pStyle w:val="Default"/>
        <w:spacing w:line="360" w:lineRule="auto"/>
        <w:jc w:val="both"/>
        <w:rPr>
          <w:rFonts w:ascii="Times New Roman" w:hAnsi="Times New Roman" w:cs="Times New Roman"/>
          <w:sz w:val="28"/>
          <w:szCs w:val="28"/>
        </w:rPr>
      </w:pPr>
      <w:r>
        <w:rPr>
          <w:rFonts w:ascii="Times New Roman" w:hAnsi="Times New Roman" w:cs="Times New Roman"/>
          <w:sz w:val="28"/>
          <w:szCs w:val="28"/>
        </w:rPr>
        <w:t>with w</w:t>
      </w:r>
      <w:r w:rsidRPr="00CF1420">
        <w:rPr>
          <w:rFonts w:ascii="Times New Roman" w:hAnsi="Times New Roman" w:cs="Times New Roman"/>
          <w:iCs/>
          <w:sz w:val="28"/>
          <w:szCs w:val="28"/>
        </w:rPr>
        <w:t xml:space="preserve">elding current </w:t>
      </w:r>
      <w:r w:rsidR="00B4466F">
        <w:rPr>
          <w:rFonts w:ascii="Times New Roman" w:hAnsi="Times New Roman" w:cs="Times New Roman"/>
          <w:iCs/>
          <w:sz w:val="28"/>
          <w:szCs w:val="28"/>
        </w:rPr>
        <w:t xml:space="preserve"> and Gas flow rate </w:t>
      </w:r>
      <w:r w:rsidRPr="00CF1420">
        <w:rPr>
          <w:rFonts w:ascii="Times New Roman" w:hAnsi="Times New Roman" w:cs="Times New Roman"/>
          <w:iCs/>
          <w:sz w:val="28"/>
          <w:szCs w:val="28"/>
        </w:rPr>
        <w:t>as varying parameter</w:t>
      </w:r>
      <w:r w:rsidR="00B4466F">
        <w:rPr>
          <w:rFonts w:ascii="Times New Roman" w:hAnsi="Times New Roman" w:cs="Times New Roman"/>
          <w:iCs/>
          <w:sz w:val="28"/>
          <w:szCs w:val="28"/>
        </w:rPr>
        <w:t xml:space="preserve"> to study the</w:t>
      </w:r>
      <w:r w:rsidR="00B4466F" w:rsidRPr="00CF1420">
        <w:rPr>
          <w:rFonts w:ascii="Times New Roman" w:hAnsi="Times New Roman" w:cs="Times New Roman"/>
          <w:iCs/>
          <w:sz w:val="28"/>
          <w:szCs w:val="28"/>
        </w:rPr>
        <w:t xml:space="preserve"> Micro-structural and mechanical properties of</w:t>
      </w:r>
      <w:r w:rsidR="00B4466F">
        <w:rPr>
          <w:rFonts w:ascii="Times New Roman" w:hAnsi="Times New Roman" w:cs="Times New Roman"/>
          <w:iCs/>
          <w:sz w:val="28"/>
          <w:szCs w:val="28"/>
        </w:rPr>
        <w:t xml:space="preserve">  the welded joint.</w:t>
      </w:r>
      <w:r w:rsidR="00CF79F4" w:rsidRPr="00CF79F4">
        <w:rPr>
          <w:rFonts w:ascii="Times New Roman" w:hAnsi="Times New Roman" w:cs="Times New Roman"/>
          <w:iCs/>
          <w:sz w:val="28"/>
          <w:szCs w:val="28"/>
        </w:rPr>
        <w:t>The accuracy and quality of welded joints largely depends upon type of power supply, welding speed, type of inert gas used for shielding and also the gas flow rate</w:t>
      </w:r>
      <w:r w:rsidR="00CF79F4">
        <w:rPr>
          <w:rFonts w:ascii="Times New Roman" w:hAnsi="Times New Roman" w:cs="Times New Roman"/>
          <w:iCs/>
          <w:sz w:val="28"/>
          <w:szCs w:val="28"/>
        </w:rPr>
        <w:t>.</w:t>
      </w:r>
      <w:r w:rsidR="00CF79F4" w:rsidRPr="00CF79F4">
        <w:rPr>
          <w:rFonts w:ascii="Times New Roman" w:hAnsi="Times New Roman" w:cs="Times New Roman"/>
          <w:sz w:val="28"/>
          <w:szCs w:val="28"/>
        </w:rPr>
        <w:t xml:space="preserve"> </w:t>
      </w:r>
      <w:r w:rsidR="00CF79F4" w:rsidRPr="00CF1420">
        <w:rPr>
          <w:rFonts w:ascii="Times New Roman" w:hAnsi="Times New Roman" w:cs="Times New Roman"/>
          <w:sz w:val="28"/>
          <w:szCs w:val="28"/>
        </w:rPr>
        <w:t>Welding speed and current were the most influencing process parameter for</w:t>
      </w:r>
      <w:r w:rsidR="00CF79F4">
        <w:rPr>
          <w:rFonts w:ascii="Times New Roman" w:hAnsi="Times New Roman" w:cs="Times New Roman"/>
          <w:sz w:val="28"/>
          <w:szCs w:val="28"/>
        </w:rPr>
        <w:t xml:space="preserve"> </w:t>
      </w:r>
      <w:r w:rsidR="00CF79F4" w:rsidRPr="00CF1420">
        <w:rPr>
          <w:rFonts w:ascii="Times New Roman" w:hAnsi="Times New Roman" w:cs="Times New Roman"/>
          <w:sz w:val="28"/>
          <w:szCs w:val="28"/>
        </w:rPr>
        <w:t>controlling the hardness of HAZ and tensile strength of the welds.</w:t>
      </w:r>
      <w:r w:rsidR="00CF79F4" w:rsidRPr="00CF79F4">
        <w:rPr>
          <w:rFonts w:ascii="Times New Roman" w:hAnsi="Times New Roman" w:cs="Times New Roman"/>
          <w:sz w:val="28"/>
          <w:szCs w:val="28"/>
        </w:rPr>
        <w:t xml:space="preserve"> </w:t>
      </w:r>
      <w:r w:rsidR="00CF79F4">
        <w:rPr>
          <w:rFonts w:ascii="Times New Roman" w:hAnsi="Times New Roman" w:cs="Times New Roman"/>
          <w:sz w:val="28"/>
          <w:szCs w:val="28"/>
        </w:rPr>
        <w:t>B</w:t>
      </w:r>
      <w:r w:rsidR="00CF79F4" w:rsidRPr="0095260B">
        <w:rPr>
          <w:rFonts w:ascii="Times New Roman" w:hAnsi="Times New Roman" w:cs="Times New Roman"/>
          <w:sz w:val="28"/>
          <w:szCs w:val="28"/>
        </w:rPr>
        <w:t>oth AA6061 and AA6063 alloys have exhibited decrease in micro hardness in the weld as compared to their corresponding base material.</w:t>
      </w:r>
      <w:r w:rsidR="00CF79F4">
        <w:rPr>
          <w:rFonts w:ascii="Times New Roman" w:hAnsi="Times New Roman" w:cs="Times New Roman"/>
          <w:sz w:val="28"/>
          <w:szCs w:val="28"/>
        </w:rPr>
        <w:t xml:space="preserve"> </w:t>
      </w:r>
      <w:r w:rsidR="0001378E">
        <w:rPr>
          <w:rFonts w:ascii="Times New Roman" w:hAnsi="Times New Roman" w:cs="Times New Roman"/>
          <w:sz w:val="28"/>
          <w:szCs w:val="28"/>
        </w:rPr>
        <w:t xml:space="preserve">This is mainly because of </w:t>
      </w:r>
      <w:r w:rsidR="00CF79F4" w:rsidRPr="0095260B">
        <w:rPr>
          <w:rFonts w:ascii="Times New Roman" w:hAnsi="Times New Roman" w:cs="Times New Roman"/>
          <w:sz w:val="28"/>
          <w:szCs w:val="28"/>
        </w:rPr>
        <w:t>coarsening,</w:t>
      </w:r>
      <w:r w:rsidR="00CF79F4">
        <w:rPr>
          <w:rFonts w:ascii="Times New Roman" w:hAnsi="Times New Roman" w:cs="Times New Roman"/>
          <w:sz w:val="28"/>
          <w:szCs w:val="28"/>
        </w:rPr>
        <w:t xml:space="preserve"> </w:t>
      </w:r>
      <w:r w:rsidR="00CF79F4" w:rsidRPr="0095260B">
        <w:rPr>
          <w:rFonts w:ascii="Times New Roman" w:hAnsi="Times New Roman" w:cs="Times New Roman"/>
          <w:sz w:val="28"/>
          <w:szCs w:val="28"/>
        </w:rPr>
        <w:t>dissolution caused by TIG thermal cycle.</w:t>
      </w:r>
      <w:r w:rsidR="00CF79F4">
        <w:rPr>
          <w:rFonts w:ascii="Times New Roman" w:hAnsi="Times New Roman" w:cs="Times New Roman"/>
          <w:sz w:val="28"/>
          <w:szCs w:val="28"/>
        </w:rPr>
        <w:t xml:space="preserve"> </w:t>
      </w:r>
      <w:r w:rsidR="00C24215" w:rsidRPr="00C24215">
        <w:rPr>
          <w:rFonts w:ascii="Times New Roman" w:hAnsi="Times New Roman" w:cs="Times New Roman"/>
          <w:sz w:val="28"/>
          <w:szCs w:val="28"/>
        </w:rPr>
        <w:t xml:space="preserve">There is the alternative change in the micro-hardness value with the increasing of welding current during this experiment. The base material microstructure has the closely packed molecules atomic structure. </w:t>
      </w:r>
      <w:r w:rsidR="0001378E" w:rsidRPr="00D76DB9">
        <w:rPr>
          <w:rFonts w:ascii="Times New Roman" w:hAnsi="Times New Roman" w:cs="Times New Roman"/>
          <w:sz w:val="28"/>
          <w:szCs w:val="28"/>
        </w:rPr>
        <w:t>Results have shown that optimum weld current out of the three weld currents u</w:t>
      </w:r>
      <w:r w:rsidR="0001378E">
        <w:rPr>
          <w:rFonts w:ascii="Times New Roman" w:hAnsi="Times New Roman" w:cs="Times New Roman"/>
          <w:sz w:val="28"/>
          <w:szCs w:val="28"/>
        </w:rPr>
        <w:t xml:space="preserve">sed (75A, 85A and 95A) is 75A, keeping Voltage as a constant parameter and varying Gas flow Rates (10, 11, &amp; 12 </w:t>
      </w:r>
      <w:r w:rsidR="0001378E" w:rsidRPr="00756351">
        <w:rPr>
          <w:rFonts w:ascii="Times New Roman" w:hAnsi="Times New Roman" w:cs="Times New Roman"/>
          <w:sz w:val="28"/>
          <w:szCs w:val="28"/>
        </w:rPr>
        <w:t>L/min)</w:t>
      </w:r>
      <w:r w:rsidR="0001378E">
        <w:rPr>
          <w:rFonts w:ascii="Times New Roman" w:hAnsi="Times New Roman" w:cs="Times New Roman"/>
          <w:sz w:val="28"/>
          <w:szCs w:val="28"/>
        </w:rPr>
        <w:t xml:space="preserve">. </w:t>
      </w:r>
      <w:r w:rsidR="0001378E" w:rsidRPr="00D76DB9">
        <w:rPr>
          <w:rFonts w:ascii="Times New Roman" w:hAnsi="Times New Roman" w:cs="Times New Roman"/>
          <w:sz w:val="28"/>
          <w:szCs w:val="28"/>
        </w:rPr>
        <w:t>Better microstructure and mechanical properties were found in the welde</w:t>
      </w:r>
      <w:r w:rsidR="0001378E">
        <w:rPr>
          <w:rFonts w:ascii="Times New Roman" w:hAnsi="Times New Roman" w:cs="Times New Roman"/>
          <w:sz w:val="28"/>
          <w:szCs w:val="28"/>
        </w:rPr>
        <w:t>d joints for the weld current 75</w:t>
      </w:r>
      <w:r w:rsidR="0001378E" w:rsidRPr="00D76DB9">
        <w:rPr>
          <w:rFonts w:ascii="Times New Roman" w:hAnsi="Times New Roman" w:cs="Times New Roman"/>
          <w:sz w:val="28"/>
          <w:szCs w:val="28"/>
        </w:rPr>
        <w:t>A</w:t>
      </w:r>
      <w:r w:rsidR="0001378E">
        <w:rPr>
          <w:rFonts w:ascii="Times New Roman" w:hAnsi="Times New Roman" w:cs="Times New Roman"/>
          <w:sz w:val="28"/>
          <w:szCs w:val="28"/>
        </w:rPr>
        <w:t>.</w:t>
      </w:r>
    </w:p>
    <w:p w:rsidR="0001378E" w:rsidRPr="00D76DB9" w:rsidRDefault="0001378E" w:rsidP="00755168">
      <w:pPr>
        <w:pStyle w:val="Default"/>
        <w:spacing w:line="360" w:lineRule="auto"/>
        <w:jc w:val="both"/>
      </w:pPr>
    </w:p>
    <w:p w:rsidR="00C24215" w:rsidRDefault="00C24215" w:rsidP="00B4466F">
      <w:pPr>
        <w:pStyle w:val="Default"/>
        <w:spacing w:line="276" w:lineRule="auto"/>
        <w:jc w:val="both"/>
        <w:rPr>
          <w:rFonts w:ascii="Times New Roman" w:hAnsi="Times New Roman" w:cs="Times New Roman"/>
          <w:sz w:val="28"/>
          <w:szCs w:val="28"/>
        </w:rPr>
      </w:pPr>
    </w:p>
    <w:p w:rsidR="00C24215" w:rsidRDefault="00C24215" w:rsidP="00B4466F">
      <w:pPr>
        <w:rPr>
          <w:rFonts w:ascii="Times New Roman" w:hAnsi="Times New Roman" w:cs="Times New Roman"/>
          <w:sz w:val="28"/>
          <w:szCs w:val="28"/>
        </w:rPr>
      </w:pPr>
    </w:p>
    <w:p w:rsidR="00C24215" w:rsidRDefault="00C24215">
      <w:pPr>
        <w:rPr>
          <w:rFonts w:ascii="Times New Roman" w:hAnsi="Times New Roman" w:cs="Times New Roman"/>
          <w:sz w:val="28"/>
          <w:szCs w:val="28"/>
        </w:rPr>
      </w:pPr>
    </w:p>
    <w:p w:rsidR="00C24215" w:rsidRDefault="00C24215">
      <w:pPr>
        <w:rPr>
          <w:rFonts w:ascii="Times New Roman" w:hAnsi="Times New Roman" w:cs="Times New Roman"/>
          <w:sz w:val="28"/>
          <w:szCs w:val="28"/>
        </w:rPr>
      </w:pPr>
    </w:p>
    <w:p w:rsidR="00C24215" w:rsidRDefault="00C24215">
      <w:pPr>
        <w:rPr>
          <w:rFonts w:ascii="Times New Roman" w:hAnsi="Times New Roman" w:cs="Times New Roman"/>
          <w:sz w:val="28"/>
          <w:szCs w:val="28"/>
        </w:rPr>
      </w:pPr>
    </w:p>
    <w:p w:rsidR="00C24215" w:rsidRDefault="00C24215">
      <w:pPr>
        <w:rPr>
          <w:rFonts w:ascii="Times New Roman" w:hAnsi="Times New Roman" w:cs="Times New Roman"/>
          <w:sz w:val="28"/>
          <w:szCs w:val="28"/>
        </w:rPr>
      </w:pPr>
    </w:p>
    <w:p w:rsidR="00C24215" w:rsidRDefault="00C24215">
      <w:pPr>
        <w:rPr>
          <w:rFonts w:ascii="Times New Roman" w:hAnsi="Times New Roman" w:cs="Times New Roman"/>
          <w:sz w:val="28"/>
          <w:szCs w:val="28"/>
        </w:rPr>
      </w:pPr>
    </w:p>
    <w:p w:rsidR="00755168" w:rsidRDefault="00755168">
      <w:pPr>
        <w:rPr>
          <w:rFonts w:ascii="Times New Roman" w:hAnsi="Times New Roman" w:cs="Times New Roman"/>
          <w:sz w:val="28"/>
          <w:szCs w:val="28"/>
        </w:rPr>
      </w:pPr>
    </w:p>
    <w:p w:rsidR="00C24215" w:rsidRPr="00C24215" w:rsidRDefault="00C24215">
      <w:pPr>
        <w:rPr>
          <w:rFonts w:ascii="Times New Roman" w:hAnsi="Times New Roman" w:cs="Times New Roman"/>
          <w:color w:val="000000"/>
          <w:sz w:val="28"/>
          <w:szCs w:val="28"/>
        </w:rPr>
      </w:pPr>
      <w:r w:rsidRPr="00C24215">
        <w:rPr>
          <w:rFonts w:ascii="Times New Roman" w:hAnsi="Times New Roman" w:cs="Times New Roman"/>
          <w:b/>
          <w:sz w:val="28"/>
          <w:szCs w:val="28"/>
        </w:rPr>
        <w:lastRenderedPageBreak/>
        <w:t>REFERENCES:</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[1] S. Mayur, K. M. Pavan, L. S. Sachin, A. Chandrashekar, and B. S. A. Kumar, “Effect of Welding Current on the Mechanical and Structural Properties of TIG Welded Aluminium Alloy AA-5083,” vol. 3, no. 2249, pp. 431–438, 2013.</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2] A. A. Kareem and A. Jothilingam, “Study of Microstructure and Mechanical properties of 5052 aluminium alloy welded by MIG , TIG and friction stir welding processes,” pp. 313–321, 1991.</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[3] A. K. Hussain, A. Lateef, M. Javed, and T. Pramesh, “Influence of Welding Speed on Tensile Strength of Welded Joint in TIG Welding Process,” vol. 1, no. 3, pp. 518–527, 2010.</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[4] M. Sivashanmugam, C. Jothi Shanmugam, T. Kumar, and M. Sathishkumar, “Investigation of microstructure and mechanical properties of GTAW and GMAW joints on AA7075 aluminum alloy,” Proc. Int. Conf. Front. Automob. Mech. Eng. - 2010, FAME-2010, vol. 3, no. 2, pp. 241–246, 2010.</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[5] N. S. Patel, “A Review on Parametric Optimization of Tig Welding Naitik S Patel , 2 Prof . Rahul B Patel,” pp. 27–31, 2014.</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[6] I. R. M and R. N. Marpu, “Effect of Pulsed Current Tig Welding Parameters on Mechanical Properties of J-Joint Strength of Aa6351,” pp. 1–5, 2012.</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[7] L. Singh, V. Shah, and N. K. Singh, “Study The Influence of TIG Welding Parameters On Weld Characteristics Of 5083 Aluminum Alloy,” vol. 2, no. 5, pp. 462–468, 2013.</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[8] M. Czechowski, “Slow-strain-rate stress corrosion testing of welded joints of Al-Mg alloys,” vol. 20, pp. 219–222, 2007.</w:t>
      </w:r>
    </w:p>
    <w:p w:rsidR="00C24215" w:rsidRPr="00C24215" w:rsidRDefault="00C24215" w:rsidP="00C24215">
      <w:pPr>
        <w:rPr>
          <w:rFonts w:ascii="Times New Roman" w:hAnsi="Times New Roman" w:cs="Times New Roman"/>
          <w:sz w:val="28"/>
          <w:szCs w:val="28"/>
        </w:rPr>
      </w:pPr>
      <w:r w:rsidRPr="00C24215">
        <w:rPr>
          <w:rFonts w:ascii="Times New Roman" w:hAnsi="Times New Roman" w:cs="Times New Roman"/>
          <w:sz w:val="28"/>
          <w:szCs w:val="28"/>
        </w:rPr>
        <w:t>[9] S. Design, “</w:t>
      </w:r>
      <w:r w:rsidR="0001378E" w:rsidRPr="00C24215">
        <w:rPr>
          <w:rFonts w:ascii="Times New Roman" w:hAnsi="Times New Roman" w:cs="Times New Roman"/>
          <w:sz w:val="28"/>
          <w:szCs w:val="28"/>
        </w:rPr>
        <w:t>Low-Cycle-Fatigue Testing Of Aw 5059 Alloy Joints,” Pp. 1–7, 2004.</w:t>
      </w:r>
    </w:p>
    <w:p w:rsidR="00C24215" w:rsidRPr="00C24215" w:rsidRDefault="00C24215" w:rsidP="00C24215">
      <w:pPr>
        <w:rPr>
          <w:rFonts w:ascii="Times New Roman" w:hAnsi="Times New Roman" w:cs="Times New Roman"/>
          <w:b/>
          <w:color w:val="000000"/>
          <w:sz w:val="28"/>
          <w:szCs w:val="28"/>
        </w:rPr>
      </w:pPr>
    </w:p>
    <w:sectPr w:rsidR="00C24215" w:rsidRPr="00C24215" w:rsidSect="00D76DB9">
      <w:pgSz w:w="12240" w:h="15840"/>
      <w:pgMar w:top="1440" w:right="81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altName w:val="Times New Roman PSMT"/>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26BE4"/>
    <w:rsid w:val="0001378E"/>
    <w:rsid w:val="00013960"/>
    <w:rsid w:val="000510E1"/>
    <w:rsid w:val="000716DC"/>
    <w:rsid w:val="000A72A8"/>
    <w:rsid w:val="001A150B"/>
    <w:rsid w:val="001D334F"/>
    <w:rsid w:val="0023662C"/>
    <w:rsid w:val="0027640E"/>
    <w:rsid w:val="002F50D0"/>
    <w:rsid w:val="00325A8E"/>
    <w:rsid w:val="00390077"/>
    <w:rsid w:val="003A2F72"/>
    <w:rsid w:val="003E190F"/>
    <w:rsid w:val="003F1B9A"/>
    <w:rsid w:val="004C2F3A"/>
    <w:rsid w:val="005235BA"/>
    <w:rsid w:val="005D129B"/>
    <w:rsid w:val="006073A0"/>
    <w:rsid w:val="006F61B9"/>
    <w:rsid w:val="00740BF4"/>
    <w:rsid w:val="00755168"/>
    <w:rsid w:val="00756351"/>
    <w:rsid w:val="007E511F"/>
    <w:rsid w:val="00802154"/>
    <w:rsid w:val="0087131F"/>
    <w:rsid w:val="00923C77"/>
    <w:rsid w:val="0095260B"/>
    <w:rsid w:val="0099724D"/>
    <w:rsid w:val="00B4466F"/>
    <w:rsid w:val="00B55731"/>
    <w:rsid w:val="00BB3946"/>
    <w:rsid w:val="00BE0A93"/>
    <w:rsid w:val="00BF2A8C"/>
    <w:rsid w:val="00C24215"/>
    <w:rsid w:val="00C24E2B"/>
    <w:rsid w:val="00C9544B"/>
    <w:rsid w:val="00CF1123"/>
    <w:rsid w:val="00CF1420"/>
    <w:rsid w:val="00CF79F4"/>
    <w:rsid w:val="00D2263F"/>
    <w:rsid w:val="00D242F0"/>
    <w:rsid w:val="00D76DB9"/>
    <w:rsid w:val="00D85F4F"/>
    <w:rsid w:val="00E0127F"/>
    <w:rsid w:val="00E61D4E"/>
    <w:rsid w:val="00EC24C9"/>
    <w:rsid w:val="00EF0F06"/>
    <w:rsid w:val="00F26BE4"/>
    <w:rsid w:val="00F945E6"/>
    <w:rsid w:val="00FE7E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5B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390077"/>
    <w:pPr>
      <w:widowControl w:val="0"/>
      <w:autoSpaceDE w:val="0"/>
      <w:autoSpaceDN w:val="0"/>
      <w:spacing w:after="0" w:line="240" w:lineRule="auto"/>
    </w:pPr>
    <w:rPr>
      <w:rFonts w:ascii="Times New Roman" w:eastAsia="Times New Roman" w:hAnsi="Times New Roman" w:cs="Times New Roman"/>
      <w:sz w:val="19"/>
      <w:szCs w:val="19"/>
    </w:rPr>
  </w:style>
  <w:style w:type="character" w:customStyle="1" w:styleId="BodyTextChar">
    <w:name w:val="Body Text Char"/>
    <w:basedOn w:val="DefaultParagraphFont"/>
    <w:link w:val="BodyText"/>
    <w:uiPriority w:val="1"/>
    <w:rsid w:val="00390077"/>
    <w:rPr>
      <w:rFonts w:ascii="Times New Roman" w:eastAsia="Times New Roman" w:hAnsi="Times New Roman" w:cs="Times New Roman"/>
      <w:sz w:val="19"/>
      <w:szCs w:val="19"/>
    </w:rPr>
  </w:style>
  <w:style w:type="paragraph" w:customStyle="1" w:styleId="Default">
    <w:name w:val="Default"/>
    <w:rsid w:val="006F61B9"/>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semiHidden/>
    <w:unhideWhenUsed/>
    <w:rsid w:val="006F61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61B9"/>
    <w:rPr>
      <w:rFonts w:ascii="Tahoma" w:hAnsi="Tahoma" w:cs="Tahoma"/>
      <w:sz w:val="16"/>
      <w:szCs w:val="16"/>
    </w:rPr>
  </w:style>
  <w:style w:type="table" w:styleId="TableGrid">
    <w:name w:val="Table Grid"/>
    <w:basedOn w:val="TableNormal"/>
    <w:uiPriority w:val="59"/>
    <w:rsid w:val="00B55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ADB214-75B1-4645-A78A-86E21BE86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1534</Words>
  <Characters>8750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cp:revision>
  <dcterms:created xsi:type="dcterms:W3CDTF">2023-08-14T20:59:00Z</dcterms:created>
  <dcterms:modified xsi:type="dcterms:W3CDTF">2023-08-14T21:01:00Z</dcterms:modified>
</cp:coreProperties>
</file>