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</w:pPr>
      <w:r>
        <w:rPr/>
        <w:t>CHAPTER</w:t>
      </w:r>
      <w:r>
        <w:rPr>
          <w:spacing w:val="-1"/>
        </w:rPr>
        <w:t> </w:t>
      </w:r>
      <w:r>
        <w:rPr/>
        <w:t>1</w:t>
      </w:r>
    </w:p>
    <w:p>
      <w:pPr>
        <w:pStyle w:val="Heading2"/>
        <w:spacing w:before="191"/>
        <w:ind w:right="818"/>
        <w:jc w:val="center"/>
      </w:pPr>
      <w:r>
        <w:rPr/>
        <w:t>INTRODUCTION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360" w:lineRule="auto"/>
        <w:ind w:left="120" w:right="936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emphasize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automotive connector.</w:t>
      </w:r>
    </w:p>
    <w:p>
      <w:pPr>
        <w:pStyle w:val="BodyText"/>
        <w:spacing w:line="360" w:lineRule="auto" w:before="159"/>
        <w:ind w:left="120" w:right="939" w:firstLine="719"/>
        <w:jc w:val="both"/>
      </w:pPr>
      <w:r>
        <w:rPr/>
        <w:t>A connector is a plastic device providing insulation of electrical contacts and</w:t>
      </w:r>
      <w:r>
        <w:rPr>
          <w:spacing w:val="1"/>
        </w:rPr>
        <w:t> </w:t>
      </w:r>
      <w:r>
        <w:rPr/>
        <w:t>assuming a mechanical interface for mating. A terminal is a metallic device creating a</w:t>
      </w:r>
      <w:r>
        <w:rPr>
          <w:spacing w:val="1"/>
        </w:rPr>
        <w:t> </w:t>
      </w:r>
      <w:r>
        <w:rPr/>
        <w:t>link between two electrical points, made up of flexible blades, pressuring the pin and</w:t>
      </w:r>
      <w:r>
        <w:rPr>
          <w:spacing w:val="1"/>
        </w:rPr>
        <w:t> </w:t>
      </w:r>
      <w:r>
        <w:rPr/>
        <w:t>containing male and female contact. The main function of connectors is to maintain</w:t>
      </w:r>
      <w:r>
        <w:rPr>
          <w:spacing w:val="1"/>
        </w:rPr>
        <w:t> </w:t>
      </w:r>
      <w:r>
        <w:rPr/>
        <w:t>electric contact between the terminals. It also provides contact from environmental</w:t>
      </w:r>
      <w:r>
        <w:rPr>
          <w:spacing w:val="1"/>
        </w:rPr>
        <w:t> </w:t>
      </w:r>
      <w:r>
        <w:rPr/>
        <w:t>conditions</w:t>
      </w:r>
      <w:r>
        <w:rPr>
          <w:spacing w:val="18"/>
        </w:rPr>
        <w:t> </w:t>
      </w:r>
      <w:r>
        <w:rPr/>
        <w:t>like</w:t>
      </w:r>
      <w:r>
        <w:rPr>
          <w:spacing w:val="20"/>
        </w:rPr>
        <w:t> </w:t>
      </w:r>
      <w:r>
        <w:rPr/>
        <w:t>mechanical</w:t>
      </w:r>
      <w:r>
        <w:rPr>
          <w:spacing w:val="20"/>
        </w:rPr>
        <w:t> </w:t>
      </w:r>
      <w:r>
        <w:rPr/>
        <w:t>vibrations,</w:t>
      </w:r>
      <w:r>
        <w:rPr>
          <w:spacing w:val="20"/>
        </w:rPr>
        <w:t> </w:t>
      </w:r>
      <w:r>
        <w:rPr/>
        <w:t>dust,</w:t>
      </w:r>
      <w:r>
        <w:rPr>
          <w:spacing w:val="18"/>
        </w:rPr>
        <w:t> </w:t>
      </w:r>
      <w:r>
        <w:rPr/>
        <w:t>humidity,</w:t>
      </w:r>
      <w:r>
        <w:rPr>
          <w:spacing w:val="20"/>
        </w:rPr>
        <w:t> </w:t>
      </w:r>
      <w:r>
        <w:rPr/>
        <w:t>heat,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short</w:t>
      </w:r>
      <w:r>
        <w:rPr>
          <w:spacing w:val="20"/>
        </w:rPr>
        <w:t> </w:t>
      </w:r>
      <w:r>
        <w:rPr/>
        <w:t>circuits.</w:t>
      </w:r>
      <w:r>
        <w:rPr>
          <w:spacing w:val="19"/>
        </w:rPr>
        <w:t> </w:t>
      </w:r>
      <w:r>
        <w:rPr/>
        <w:t>Figure</w:t>
      </w:r>
    </w:p>
    <w:p>
      <w:pPr>
        <w:pStyle w:val="BodyText"/>
        <w:ind w:left="120"/>
        <w:jc w:val="both"/>
      </w:pPr>
      <w:r>
        <w:rPr/>
        <w:t>1.1</w:t>
      </w:r>
      <w:r>
        <w:rPr>
          <w:spacing w:val="-2"/>
        </w:rPr>
        <w:t> </w:t>
      </w:r>
      <w:r>
        <w:rPr/>
        <w:t>shows the</w:t>
      </w:r>
      <w:r>
        <w:rPr>
          <w:spacing w:val="-2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contact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figure</w:t>
      </w:r>
      <w:r>
        <w:rPr>
          <w:spacing w:val="1"/>
        </w:rPr>
        <w:t> </w:t>
      </w:r>
      <w:r>
        <w:rPr/>
        <w:t>1.2</w:t>
      </w:r>
      <w:r>
        <w:rPr>
          <w:spacing w:val="-2"/>
        </w:rPr>
        <w:t> </w:t>
      </w:r>
      <w:r>
        <w:rPr/>
        <w:t>shows</w:t>
      </w:r>
      <w:r>
        <w:rPr>
          <w:spacing w:val="-2"/>
        </w:rPr>
        <w:t> </w:t>
      </w:r>
      <w:r>
        <w:rPr/>
        <w:t>connector</w:t>
      </w:r>
      <w:r>
        <w:rPr>
          <w:spacing w:val="-2"/>
        </w:rPr>
        <w:t> </w:t>
      </w:r>
      <w:r>
        <w:rPr/>
        <w:t>housing.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1179715</wp:posOffset>
            </wp:positionH>
            <wp:positionV relativeFrom="paragraph">
              <wp:posOffset>223491</wp:posOffset>
            </wp:positionV>
            <wp:extent cx="1991563" cy="107632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563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3533902</wp:posOffset>
            </wp:positionH>
            <wp:positionV relativeFrom="paragraph">
              <wp:posOffset>294789</wp:posOffset>
            </wp:positionV>
            <wp:extent cx="2834635" cy="100098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5" cy="1000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right="821"/>
        <w:jc w:val="center"/>
      </w:pPr>
      <w:r>
        <w:rPr/>
        <w:t>Figure</w:t>
      </w:r>
      <w:r>
        <w:rPr>
          <w:spacing w:val="-2"/>
        </w:rPr>
        <w:t> </w:t>
      </w:r>
      <w:r>
        <w:rPr/>
        <w:t>1.1</w:t>
      </w:r>
      <w:r>
        <w:rPr>
          <w:spacing w:val="1"/>
        </w:rPr>
        <w:t> </w:t>
      </w:r>
      <w:r>
        <w:rPr/>
        <w:t>Male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Female</w:t>
      </w:r>
      <w:r>
        <w:rPr>
          <w:spacing w:val="-1"/>
        </w:rPr>
        <w:t> </w:t>
      </w:r>
      <w:r>
        <w:rPr/>
        <w:t>Contacts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1356994</wp:posOffset>
            </wp:positionH>
            <wp:positionV relativeFrom="paragraph">
              <wp:posOffset>213441</wp:posOffset>
            </wp:positionV>
            <wp:extent cx="1905000" cy="135255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4241165</wp:posOffset>
            </wp:positionH>
            <wp:positionV relativeFrom="paragraph">
              <wp:posOffset>194391</wp:posOffset>
            </wp:positionV>
            <wp:extent cx="1962150" cy="1362075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right="820"/>
        <w:jc w:val="center"/>
      </w:pPr>
      <w:r>
        <w:rPr/>
        <w:t>Figure</w:t>
      </w:r>
      <w:r>
        <w:rPr>
          <w:spacing w:val="-3"/>
        </w:rPr>
        <w:t> </w:t>
      </w:r>
      <w:r>
        <w:rPr/>
        <w:t>1.2 Connector</w:t>
      </w:r>
      <w:r>
        <w:rPr>
          <w:spacing w:val="-1"/>
        </w:rPr>
        <w:t> </w:t>
      </w:r>
      <w:r>
        <w:rPr/>
        <w:t>Housing</w:t>
      </w:r>
    </w:p>
    <w:p>
      <w:pPr>
        <w:pStyle w:val="BodyText"/>
        <w:spacing w:before="9"/>
      </w:pPr>
    </w:p>
    <w:p>
      <w:pPr>
        <w:pStyle w:val="BodyText"/>
        <w:spacing w:line="360" w:lineRule="auto"/>
        <w:ind w:left="120" w:right="935" w:firstLine="719"/>
        <w:jc w:val="both"/>
      </w:pPr>
      <w:r>
        <w:rPr/>
        <w:t>Electrical connectors are used in the electrical system to transmit an electrical</w:t>
      </w:r>
      <w:r>
        <w:rPr>
          <w:spacing w:val="1"/>
        </w:rPr>
        <w:t> </w:t>
      </w:r>
      <w:r>
        <w:rPr>
          <w:w w:val="95"/>
        </w:rPr>
        <w:t>signal, allow electrical devices to interact, and transmit power through its contact points.</w:t>
      </w:r>
      <w:r>
        <w:rPr>
          <w:spacing w:val="1"/>
          <w:w w:val="95"/>
        </w:rPr>
        <w:t> </w:t>
      </w:r>
      <w:r>
        <w:rPr/>
        <w:t>The mating part of the connector’s cable terminal in an electrical circuit is called</w:t>
      </w:r>
      <w:r>
        <w:rPr>
          <w:spacing w:val="1"/>
        </w:rPr>
        <w:t> </w:t>
      </w:r>
      <w:r>
        <w:rPr/>
        <w:t>electrical contact points which are a current-carrying interface that allows electrical</w:t>
      </w:r>
      <w:r>
        <w:rPr>
          <w:spacing w:val="1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without</w:t>
      </w:r>
      <w:r>
        <w:rPr>
          <w:spacing w:val="-2"/>
        </w:rPr>
        <w:t> </w:t>
      </w:r>
      <w:r>
        <w:rPr/>
        <w:t>constriction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electrical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flow across</w:t>
      </w:r>
      <w:r>
        <w:rPr>
          <w:spacing w:val="-1"/>
        </w:rPr>
        <w:t> </w:t>
      </w:r>
      <w:r>
        <w:rPr/>
        <w:t>it.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different</w:t>
      </w:r>
    </w:p>
    <w:p>
      <w:pPr>
        <w:spacing w:after="0" w:line="360" w:lineRule="auto"/>
        <w:jc w:val="both"/>
        <w:sectPr>
          <w:headerReference w:type="default" r:id="rId5"/>
          <w:type w:val="continuous"/>
          <w:pgSz w:w="11910" w:h="16840"/>
          <w:pgMar w:header="763" w:top="1360" w:bottom="280" w:left="1320" w:right="500"/>
          <w:pgNumType w:start="1"/>
        </w:sectPr>
      </w:pPr>
    </w:p>
    <w:p>
      <w:pPr>
        <w:pStyle w:val="BodyText"/>
        <w:spacing w:line="360" w:lineRule="auto" w:before="80"/>
        <w:ind w:left="120" w:right="939"/>
        <w:jc w:val="both"/>
      </w:pPr>
      <w:r>
        <w:rPr/>
        <w:t>types of electrical connectors; these can be classified based on their application, size,</w:t>
      </w:r>
      <w:r>
        <w:rPr>
          <w:spacing w:val="1"/>
        </w:rPr>
        <w:t> </w:t>
      </w:r>
      <w:r>
        <w:rPr/>
        <w:t>working</w:t>
      </w:r>
      <w:r>
        <w:rPr>
          <w:spacing w:val="-10"/>
        </w:rPr>
        <w:t> </w:t>
      </w:r>
      <w:r>
        <w:rPr/>
        <w:t>environment,</w:t>
      </w:r>
      <w:r>
        <w:rPr>
          <w:spacing w:val="-9"/>
        </w:rPr>
        <w:t> </w:t>
      </w:r>
      <w:r>
        <w:rPr/>
        <w:t>mounting</w:t>
      </w:r>
      <w:r>
        <w:rPr>
          <w:spacing w:val="-10"/>
        </w:rPr>
        <w:t> </w:t>
      </w:r>
      <w:r>
        <w:rPr/>
        <w:t>location,</w:t>
      </w:r>
      <w:r>
        <w:rPr>
          <w:spacing w:val="-9"/>
        </w:rPr>
        <w:t> </w:t>
      </w:r>
      <w:r>
        <w:rPr/>
        <w:t>surface</w:t>
      </w:r>
      <w:r>
        <w:rPr>
          <w:spacing w:val="-9"/>
        </w:rPr>
        <w:t> </w:t>
      </w:r>
      <w:r>
        <w:rPr/>
        <w:t>geometry,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other</w:t>
      </w:r>
      <w:r>
        <w:rPr>
          <w:spacing w:val="-10"/>
        </w:rPr>
        <w:t> </w:t>
      </w:r>
      <w:r>
        <w:rPr/>
        <w:t>means.</w:t>
      </w:r>
      <w:r>
        <w:rPr>
          <w:spacing w:val="-9"/>
        </w:rPr>
        <w:t> </w:t>
      </w:r>
      <w:r>
        <w:rPr/>
        <w:t>Also,</w:t>
      </w:r>
      <w:r>
        <w:rPr>
          <w:spacing w:val="-9"/>
        </w:rPr>
        <w:t> </w:t>
      </w:r>
      <w:r>
        <w:rPr/>
        <w:t>the</w:t>
      </w:r>
      <w:r>
        <w:rPr>
          <w:spacing w:val="-63"/>
        </w:rPr>
        <w:t> </w:t>
      </w:r>
      <w:r>
        <w:rPr/>
        <w:t>connectors based on their mounting location can be categorized as suitable for cab,</w:t>
      </w:r>
      <w:r>
        <w:rPr>
          <w:spacing w:val="1"/>
        </w:rPr>
        <w:t> </w:t>
      </w:r>
      <w:r>
        <w:rPr/>
        <w:t>chassis,</w:t>
      </w:r>
      <w:r>
        <w:rPr>
          <w:spacing w:val="-2"/>
        </w:rPr>
        <w:t> </w:t>
      </w:r>
      <w:r>
        <w:rPr/>
        <w:t>or</w:t>
      </w:r>
      <w:r>
        <w:rPr>
          <w:spacing w:val="2"/>
        </w:rPr>
        <w:t> </w:t>
      </w:r>
      <w:r>
        <w:rPr/>
        <w:t>powertrain</w:t>
      </w:r>
      <w:r>
        <w:rPr>
          <w:spacing w:val="-1"/>
        </w:rPr>
        <w:t> </w:t>
      </w:r>
      <w:r>
        <w:rPr/>
        <w:t>(engine,</w:t>
      </w:r>
      <w:r>
        <w:rPr>
          <w:spacing w:val="-1"/>
        </w:rPr>
        <w:t> </w:t>
      </w:r>
      <w:r>
        <w:rPr/>
        <w:t>gearbox,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differential).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8"/>
        </w:rPr>
      </w:pPr>
    </w:p>
    <w:p>
      <w:pPr>
        <w:pStyle w:val="Heading2"/>
        <w:numPr>
          <w:ilvl w:val="1"/>
          <w:numId w:val="1"/>
        </w:numPr>
        <w:tabs>
          <w:tab w:pos="543" w:val="left" w:leader="none"/>
        </w:tabs>
        <w:spacing w:line="240" w:lineRule="auto" w:before="0" w:after="0"/>
        <w:ind w:left="542" w:right="0" w:hanging="423"/>
        <w:jc w:val="left"/>
      </w:pPr>
      <w:r>
        <w:rPr/>
        <w:t>ELECTRICAL</w:t>
      </w:r>
      <w:r>
        <w:rPr>
          <w:spacing w:val="-6"/>
        </w:rPr>
        <w:t> </w:t>
      </w:r>
      <w:r>
        <w:rPr/>
        <w:t>CONNECTORS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AUTOMOTIVE</w:t>
      </w:r>
      <w:r>
        <w:rPr>
          <w:spacing w:val="-2"/>
        </w:rPr>
        <w:t> </w:t>
      </w:r>
      <w:r>
        <w:rPr/>
        <w:t>INDUSTRY</w:t>
      </w:r>
    </w:p>
    <w:p>
      <w:pPr>
        <w:spacing w:line="360" w:lineRule="auto" w:before="210"/>
        <w:ind w:left="120" w:right="935" w:firstLine="719"/>
        <w:jc w:val="both"/>
        <w:rPr>
          <w:sz w:val="26"/>
        </w:rPr>
      </w:pP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z w:val="26"/>
        </w:rPr>
        <w:t>growing</w:t>
      </w:r>
      <w:r>
        <w:rPr>
          <w:spacing w:val="-11"/>
          <w:sz w:val="26"/>
        </w:rPr>
        <w:t> </w:t>
      </w:r>
      <w:r>
        <w:rPr>
          <w:sz w:val="26"/>
        </w:rPr>
        <w:t>market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9"/>
          <w:sz w:val="26"/>
        </w:rPr>
        <w:t> </w:t>
      </w:r>
      <w:r>
        <w:rPr>
          <w:sz w:val="26"/>
        </w:rPr>
        <w:t>electric</w:t>
      </w:r>
      <w:r>
        <w:rPr>
          <w:spacing w:val="-11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hybrid</w:t>
      </w:r>
      <w:r>
        <w:rPr>
          <w:spacing w:val="-9"/>
          <w:sz w:val="26"/>
        </w:rPr>
        <w:t> </w:t>
      </w:r>
      <w:r>
        <w:rPr>
          <w:sz w:val="26"/>
        </w:rPr>
        <w:t>vehicles</w:t>
      </w:r>
      <w:r>
        <w:rPr>
          <w:spacing w:val="-11"/>
          <w:sz w:val="26"/>
        </w:rPr>
        <w:t> </w:t>
      </w:r>
      <w:r>
        <w:rPr>
          <w:sz w:val="26"/>
        </w:rPr>
        <w:t>leads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11"/>
          <w:sz w:val="26"/>
        </w:rPr>
        <w:t> </w:t>
      </w:r>
      <w:r>
        <w:rPr>
          <w:sz w:val="26"/>
        </w:rPr>
        <w:t>an</w:t>
      </w:r>
      <w:r>
        <w:rPr>
          <w:spacing w:val="-11"/>
          <w:sz w:val="26"/>
        </w:rPr>
        <w:t> </w:t>
      </w:r>
      <w:r>
        <w:rPr>
          <w:sz w:val="26"/>
        </w:rPr>
        <w:t>increased</w:t>
      </w:r>
      <w:r>
        <w:rPr>
          <w:spacing w:val="-11"/>
          <w:sz w:val="26"/>
        </w:rPr>
        <w:t> </w:t>
      </w:r>
      <w:r>
        <w:rPr>
          <w:sz w:val="26"/>
        </w:rPr>
        <w:t>number</w:t>
      </w:r>
      <w:r>
        <w:rPr>
          <w:spacing w:val="-62"/>
          <w:sz w:val="26"/>
        </w:rPr>
        <w:t> </w:t>
      </w:r>
      <w:r>
        <w:rPr>
          <w:sz w:val="26"/>
        </w:rPr>
        <w:t>of cars with highly complex wiring (electrical) systems. Because of this, there is an</w:t>
      </w:r>
      <w:r>
        <w:rPr>
          <w:spacing w:val="1"/>
          <w:sz w:val="26"/>
        </w:rPr>
        <w:t> </w:t>
      </w:r>
      <w:r>
        <w:rPr>
          <w:w w:val="95"/>
          <w:sz w:val="26"/>
        </w:rPr>
        <w:t>increasing need to provide cheap, lightweight, and reliable electrical contacts. </w:t>
      </w:r>
      <w:r>
        <w:rPr>
          <w:b/>
          <w:w w:val="95"/>
          <w:sz w:val="26"/>
        </w:rPr>
        <w:t>The term</w:t>
      </w:r>
      <w:r>
        <w:rPr>
          <w:b/>
          <w:spacing w:val="1"/>
          <w:w w:val="95"/>
          <w:sz w:val="26"/>
        </w:rPr>
        <w:t> </w:t>
      </w:r>
      <w:r>
        <w:rPr>
          <w:b/>
          <w:sz w:val="26"/>
        </w:rPr>
        <w:t>electrical contact, at the most basic level, refers to a separable or non-separable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connector called a terminal (Figure. 1.3a), allowing for the flow of electrical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current between two cables. </w:t>
      </w:r>
      <w:r>
        <w:rPr>
          <w:sz w:val="26"/>
        </w:rPr>
        <w:t>The most common types of contacts used in automotive</w:t>
      </w:r>
      <w:r>
        <w:rPr>
          <w:spacing w:val="1"/>
          <w:sz w:val="26"/>
        </w:rPr>
        <w:t> </w:t>
      </w:r>
      <w:r>
        <w:rPr>
          <w:sz w:val="26"/>
        </w:rPr>
        <w:t>applications are separable multi-way contacts called plug and receptacle connectors.</w:t>
      </w:r>
      <w:r>
        <w:rPr>
          <w:spacing w:val="1"/>
          <w:sz w:val="26"/>
        </w:rPr>
        <w:t> </w:t>
      </w:r>
      <w:r>
        <w:rPr>
          <w:sz w:val="26"/>
        </w:rPr>
        <w:t>(Figure. 1.3). A plug and receptacle connector (for clarity, this is referred to as a</w:t>
      </w:r>
      <w:r>
        <w:rPr>
          <w:spacing w:val="1"/>
          <w:sz w:val="26"/>
        </w:rPr>
        <w:t> </w:t>
      </w:r>
      <w:r>
        <w:rPr>
          <w:sz w:val="26"/>
        </w:rPr>
        <w:t>“connector”) consists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several terminals corresponding to the</w:t>
      </w:r>
      <w:r>
        <w:rPr>
          <w:spacing w:val="1"/>
          <w:sz w:val="26"/>
        </w:rPr>
        <w:t> </w:t>
      </w:r>
      <w:r>
        <w:rPr>
          <w:sz w:val="26"/>
        </w:rPr>
        <w:t>number of cables</w:t>
      </w:r>
      <w:r>
        <w:rPr>
          <w:spacing w:val="1"/>
          <w:sz w:val="26"/>
        </w:rPr>
        <w:t> </w:t>
      </w:r>
      <w:r>
        <w:rPr>
          <w:sz w:val="26"/>
        </w:rPr>
        <w:t>connected. Terminals are housed in a thermoplastic enclosure called housing, which is</w:t>
      </w:r>
      <w:r>
        <w:rPr>
          <w:spacing w:val="-62"/>
          <w:sz w:val="26"/>
        </w:rPr>
        <w:t> </w:t>
      </w:r>
      <w:r>
        <w:rPr>
          <w:sz w:val="26"/>
        </w:rPr>
        <w:t>sealed with elastomeric seals mounted on the cables, as shown in blue in Figure. 1.3a.</w:t>
      </w:r>
      <w:r>
        <w:rPr>
          <w:spacing w:val="1"/>
          <w:sz w:val="26"/>
        </w:rPr>
        <w:t> </w:t>
      </w:r>
      <w:r>
        <w:rPr>
          <w:sz w:val="26"/>
        </w:rPr>
        <w:t>Housings</w:t>
      </w:r>
      <w:r>
        <w:rPr>
          <w:spacing w:val="-10"/>
          <w:sz w:val="26"/>
        </w:rPr>
        <w:t> </w:t>
      </w:r>
      <w:r>
        <w:rPr>
          <w:sz w:val="26"/>
        </w:rPr>
        <w:t>and</w:t>
      </w:r>
      <w:r>
        <w:rPr>
          <w:spacing w:val="-9"/>
          <w:sz w:val="26"/>
        </w:rPr>
        <w:t> </w:t>
      </w:r>
      <w:r>
        <w:rPr>
          <w:sz w:val="26"/>
        </w:rPr>
        <w:t>other</w:t>
      </w:r>
      <w:r>
        <w:rPr>
          <w:spacing w:val="-9"/>
          <w:sz w:val="26"/>
        </w:rPr>
        <w:t> </w:t>
      </w:r>
      <w:r>
        <w:rPr>
          <w:sz w:val="26"/>
        </w:rPr>
        <w:t>assembly</w:t>
      </w:r>
      <w:r>
        <w:rPr>
          <w:spacing w:val="-9"/>
          <w:sz w:val="26"/>
        </w:rPr>
        <w:t> </w:t>
      </w:r>
      <w:r>
        <w:rPr>
          <w:sz w:val="26"/>
        </w:rPr>
        <w:t>parts</w:t>
      </w:r>
      <w:r>
        <w:rPr>
          <w:spacing w:val="-10"/>
          <w:sz w:val="26"/>
        </w:rPr>
        <w:t> </w:t>
      </w:r>
      <w:r>
        <w:rPr>
          <w:sz w:val="26"/>
        </w:rPr>
        <w:t>are</w:t>
      </w:r>
      <w:r>
        <w:rPr>
          <w:spacing w:val="-11"/>
          <w:sz w:val="26"/>
        </w:rPr>
        <w:t> </w:t>
      </w:r>
      <w:r>
        <w:rPr>
          <w:sz w:val="26"/>
        </w:rPr>
        <w:t>usually</w:t>
      </w:r>
      <w:r>
        <w:rPr>
          <w:spacing w:val="-7"/>
          <w:sz w:val="26"/>
        </w:rPr>
        <w:t> </w:t>
      </w:r>
      <w:r>
        <w:rPr>
          <w:sz w:val="26"/>
        </w:rPr>
        <w:t>manufactured</w:t>
      </w:r>
      <w:r>
        <w:rPr>
          <w:spacing w:val="-11"/>
          <w:sz w:val="26"/>
        </w:rPr>
        <w:t> </w:t>
      </w:r>
      <w:r>
        <w:rPr>
          <w:sz w:val="26"/>
        </w:rPr>
        <w:t>by</w:t>
      </w:r>
      <w:r>
        <w:rPr>
          <w:spacing w:val="-10"/>
          <w:sz w:val="26"/>
        </w:rPr>
        <w:t> </w:t>
      </w:r>
      <w:r>
        <w:rPr>
          <w:sz w:val="26"/>
        </w:rPr>
        <w:t>injection</w:t>
      </w:r>
      <w:r>
        <w:rPr>
          <w:spacing w:val="-11"/>
          <w:sz w:val="26"/>
        </w:rPr>
        <w:t> </w:t>
      </w:r>
      <w:r>
        <w:rPr>
          <w:sz w:val="26"/>
        </w:rPr>
        <w:t>molding</w:t>
      </w:r>
      <w:r>
        <w:rPr>
          <w:spacing w:val="-9"/>
          <w:sz w:val="26"/>
        </w:rPr>
        <w:t> </w:t>
      </w:r>
      <w:r>
        <w:rPr>
          <w:sz w:val="26"/>
        </w:rPr>
        <w:t>from</w:t>
      </w:r>
      <w:r>
        <w:rPr>
          <w:spacing w:val="-63"/>
          <w:sz w:val="26"/>
        </w:rPr>
        <w:t> </w:t>
      </w:r>
      <w:r>
        <w:rPr>
          <w:sz w:val="26"/>
        </w:rPr>
        <w:t>thermoplastic</w:t>
      </w:r>
      <w:r>
        <w:rPr>
          <w:spacing w:val="-11"/>
          <w:sz w:val="26"/>
        </w:rPr>
        <w:t> </w:t>
      </w:r>
      <w:r>
        <w:rPr>
          <w:sz w:val="26"/>
        </w:rPr>
        <w:t>materials</w:t>
      </w:r>
      <w:r>
        <w:rPr>
          <w:spacing w:val="-10"/>
          <w:sz w:val="26"/>
        </w:rPr>
        <w:t> </w:t>
      </w:r>
      <w:r>
        <w:rPr>
          <w:sz w:val="26"/>
        </w:rPr>
        <w:t>such</w:t>
      </w:r>
      <w:r>
        <w:rPr>
          <w:spacing w:val="-11"/>
          <w:sz w:val="26"/>
        </w:rPr>
        <w:t> </w:t>
      </w:r>
      <w:r>
        <w:rPr>
          <w:sz w:val="26"/>
        </w:rPr>
        <w:t>as</w:t>
      </w:r>
      <w:r>
        <w:rPr>
          <w:spacing w:val="-11"/>
          <w:sz w:val="26"/>
        </w:rPr>
        <w:t> </w:t>
      </w:r>
      <w:r>
        <w:rPr>
          <w:sz w:val="26"/>
        </w:rPr>
        <w:t>PBT,</w:t>
      </w:r>
      <w:r>
        <w:rPr>
          <w:spacing w:val="-11"/>
          <w:sz w:val="26"/>
        </w:rPr>
        <w:t> </w:t>
      </w:r>
      <w:r>
        <w:rPr>
          <w:sz w:val="26"/>
        </w:rPr>
        <w:t>PA6,</w:t>
      </w:r>
      <w:r>
        <w:rPr>
          <w:spacing w:val="-11"/>
          <w:sz w:val="26"/>
        </w:rPr>
        <w:t> </w:t>
      </w:r>
      <w:r>
        <w:rPr>
          <w:sz w:val="26"/>
        </w:rPr>
        <w:t>PA66,</w:t>
      </w:r>
      <w:r>
        <w:rPr>
          <w:spacing w:val="-11"/>
          <w:sz w:val="26"/>
        </w:rPr>
        <w:t> </w:t>
      </w:r>
      <w:r>
        <w:rPr>
          <w:sz w:val="26"/>
        </w:rPr>
        <w:t>etc.</w:t>
      </w:r>
      <w:r>
        <w:rPr>
          <w:spacing w:val="-8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seals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are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used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for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ensuring</w:t>
      </w:r>
      <w:r>
        <w:rPr>
          <w:b/>
          <w:spacing w:val="-63"/>
          <w:sz w:val="26"/>
        </w:rPr>
        <w:t> </w:t>
      </w:r>
      <w:r>
        <w:rPr>
          <w:b/>
          <w:sz w:val="26"/>
        </w:rPr>
        <w:t>housing tightness and are injected with liquid silicone rubbers (LSRs), which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provide good resistance to chemicals as well as long-term temperature exposure.</w:t>
      </w:r>
      <w:r>
        <w:rPr>
          <w:b/>
          <w:spacing w:val="1"/>
          <w:sz w:val="26"/>
        </w:rPr>
        <w:t> </w:t>
      </w:r>
      <w:r>
        <w:rPr>
          <w:sz w:val="26"/>
        </w:rPr>
        <w:t>Finally, terminals constituting</w:t>
      </w:r>
      <w:r>
        <w:rPr>
          <w:spacing w:val="1"/>
          <w:sz w:val="26"/>
        </w:rPr>
        <w:t> </w:t>
      </w:r>
      <w:r>
        <w:rPr>
          <w:sz w:val="26"/>
        </w:rPr>
        <w:t>the basic building blocks of the wiring system are</w:t>
      </w:r>
      <w:r>
        <w:rPr>
          <w:spacing w:val="1"/>
          <w:sz w:val="26"/>
        </w:rPr>
        <w:t> </w:t>
      </w:r>
      <w:r>
        <w:rPr>
          <w:sz w:val="26"/>
        </w:rPr>
        <w:t>manufactured</w:t>
      </w:r>
      <w:r>
        <w:rPr>
          <w:spacing w:val="-15"/>
          <w:sz w:val="26"/>
        </w:rPr>
        <w:t> </w:t>
      </w:r>
      <w:r>
        <w:rPr>
          <w:sz w:val="26"/>
        </w:rPr>
        <w:t>mainly</w:t>
      </w:r>
      <w:r>
        <w:rPr>
          <w:spacing w:val="-14"/>
          <w:sz w:val="26"/>
        </w:rPr>
        <w:t> </w:t>
      </w:r>
      <w:r>
        <w:rPr>
          <w:sz w:val="26"/>
        </w:rPr>
        <w:t>with</w:t>
      </w:r>
      <w:r>
        <w:rPr>
          <w:spacing w:val="-14"/>
          <w:sz w:val="26"/>
        </w:rPr>
        <w:t> </w:t>
      </w:r>
      <w:r>
        <w:rPr>
          <w:sz w:val="26"/>
        </w:rPr>
        <w:t>rolled</w:t>
      </w:r>
      <w:r>
        <w:rPr>
          <w:spacing w:val="-14"/>
          <w:sz w:val="26"/>
        </w:rPr>
        <w:t> </w:t>
      </w:r>
      <w:r>
        <w:rPr>
          <w:sz w:val="26"/>
        </w:rPr>
        <w:t>copper</w:t>
      </w:r>
      <w:r>
        <w:rPr>
          <w:spacing w:val="-15"/>
          <w:sz w:val="26"/>
        </w:rPr>
        <w:t> </w:t>
      </w:r>
      <w:r>
        <w:rPr>
          <w:sz w:val="26"/>
        </w:rPr>
        <w:t>and</w:t>
      </w:r>
      <w:r>
        <w:rPr>
          <w:spacing w:val="-14"/>
          <w:sz w:val="26"/>
        </w:rPr>
        <w:t> </w:t>
      </w:r>
      <w:r>
        <w:rPr>
          <w:sz w:val="26"/>
        </w:rPr>
        <w:t>copper</w:t>
      </w:r>
      <w:r>
        <w:rPr>
          <w:spacing w:val="-14"/>
          <w:sz w:val="26"/>
        </w:rPr>
        <w:t> </w:t>
      </w:r>
      <w:r>
        <w:rPr>
          <w:sz w:val="26"/>
        </w:rPr>
        <w:t>alloys.</w:t>
      </w:r>
      <w:r>
        <w:rPr>
          <w:spacing w:val="-14"/>
          <w:sz w:val="26"/>
        </w:rPr>
        <w:t> </w:t>
      </w:r>
      <w:r>
        <w:rPr>
          <w:sz w:val="26"/>
        </w:rPr>
        <w:t>However,</w:t>
      </w:r>
      <w:r>
        <w:rPr>
          <w:spacing w:val="-14"/>
          <w:sz w:val="26"/>
        </w:rPr>
        <w:t> </w:t>
      </w:r>
      <w:r>
        <w:rPr>
          <w:sz w:val="26"/>
        </w:rPr>
        <w:t>for</w:t>
      </w:r>
      <w:r>
        <w:rPr>
          <w:spacing w:val="-15"/>
          <w:sz w:val="26"/>
        </w:rPr>
        <w:t> </w:t>
      </w:r>
      <w:r>
        <w:rPr>
          <w:sz w:val="26"/>
        </w:rPr>
        <w:t>the</w:t>
      </w:r>
      <w:r>
        <w:rPr>
          <w:spacing w:val="-14"/>
          <w:sz w:val="26"/>
        </w:rPr>
        <w:t> </w:t>
      </w:r>
      <w:r>
        <w:rPr>
          <w:sz w:val="26"/>
        </w:rPr>
        <w:t>cables</w:t>
      </w:r>
      <w:r>
        <w:rPr>
          <w:spacing w:val="-14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busbars - the automotive industry leans toward aluminium due to its low density,</w:t>
      </w:r>
      <w:r>
        <w:rPr>
          <w:spacing w:val="1"/>
          <w:sz w:val="26"/>
        </w:rPr>
        <w:t> </w:t>
      </w:r>
      <w:r>
        <w:rPr>
          <w:sz w:val="26"/>
        </w:rPr>
        <w:t>moderate electrical properties</w:t>
      </w:r>
      <w:r>
        <w:rPr>
          <w:sz w:val="24"/>
        </w:rPr>
        <w:t>, </w:t>
      </w:r>
      <w:r>
        <w:rPr>
          <w:sz w:val="26"/>
        </w:rPr>
        <w:t>and most importantly, its cost-effectiveness. To ensure</w:t>
      </w:r>
      <w:r>
        <w:rPr>
          <w:spacing w:val="1"/>
          <w:sz w:val="26"/>
        </w:rPr>
        <w:t> </w:t>
      </w:r>
      <w:r>
        <w:rPr>
          <w:sz w:val="26"/>
        </w:rPr>
        <w:t>low</w:t>
      </w:r>
      <w:r>
        <w:rPr>
          <w:spacing w:val="1"/>
          <w:sz w:val="26"/>
        </w:rPr>
        <w:t> </w:t>
      </w:r>
      <w:r>
        <w:rPr>
          <w:sz w:val="26"/>
        </w:rPr>
        <w:t>electrical</w:t>
      </w:r>
      <w:r>
        <w:rPr>
          <w:spacing w:val="1"/>
          <w:sz w:val="26"/>
        </w:rPr>
        <w:t> </w:t>
      </w:r>
      <w:r>
        <w:rPr>
          <w:sz w:val="26"/>
        </w:rPr>
        <w:t>resistivity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prevent</w:t>
      </w:r>
      <w:r>
        <w:rPr>
          <w:spacing w:val="1"/>
          <w:sz w:val="26"/>
        </w:rPr>
        <w:t> </w:t>
      </w:r>
      <w:r>
        <w:rPr>
          <w:sz w:val="26"/>
        </w:rPr>
        <w:t>deterioration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mechanical</w:t>
      </w:r>
      <w:r>
        <w:rPr>
          <w:spacing w:val="1"/>
          <w:sz w:val="26"/>
        </w:rPr>
        <w:t> </w:t>
      </w:r>
      <w:r>
        <w:rPr>
          <w:sz w:val="26"/>
        </w:rPr>
        <w:t>properties,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terminals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2"/>
          <w:sz w:val="26"/>
        </w:rPr>
        <w:t> </w:t>
      </w:r>
      <w:r>
        <w:rPr>
          <w:sz w:val="26"/>
        </w:rPr>
        <w:t>plated</w:t>
      </w:r>
      <w:r>
        <w:rPr>
          <w:spacing w:val="2"/>
          <w:sz w:val="26"/>
        </w:rPr>
        <w:t> </w:t>
      </w:r>
      <w:r>
        <w:rPr>
          <w:sz w:val="26"/>
        </w:rPr>
        <w:t>with</w:t>
      </w:r>
      <w:r>
        <w:rPr>
          <w:spacing w:val="-1"/>
          <w:sz w:val="26"/>
        </w:rPr>
        <w:t> </w:t>
      </w:r>
      <w:r>
        <w:rPr>
          <w:sz w:val="26"/>
        </w:rPr>
        <w:t>coating</w:t>
      </w:r>
      <w:r>
        <w:rPr>
          <w:spacing w:val="2"/>
          <w:sz w:val="26"/>
        </w:rPr>
        <w:t> </w:t>
      </w:r>
      <w:r>
        <w:rPr>
          <w:sz w:val="26"/>
        </w:rPr>
        <w:t>materials.</w:t>
      </w:r>
    </w:p>
    <w:p>
      <w:pPr>
        <w:pStyle w:val="BodyText"/>
        <w:spacing w:line="360" w:lineRule="auto" w:before="160"/>
        <w:ind w:left="120" w:right="939" w:firstLine="719"/>
        <w:jc w:val="both"/>
      </w:pPr>
      <w:r>
        <w:rPr/>
        <w:t>The most commonly used materials for plating are tin, nickel, and two noble</w:t>
      </w:r>
      <w:r>
        <w:rPr>
          <w:spacing w:val="1"/>
        </w:rPr>
        <w:t> </w:t>
      </w:r>
      <w:r>
        <w:rPr/>
        <w:t>metals,</w:t>
      </w:r>
      <w:r>
        <w:rPr>
          <w:spacing w:val="-3"/>
        </w:rPr>
        <w:t> </w:t>
      </w:r>
      <w:r>
        <w:rPr/>
        <w:t>gold,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silver.</w:t>
      </w:r>
      <w:r>
        <w:rPr>
          <w:spacing w:val="-3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materials,</w:t>
      </w:r>
      <w:r>
        <w:rPr>
          <w:spacing w:val="-2"/>
        </w:rPr>
        <w:t> </w:t>
      </w:r>
      <w:r>
        <w:rPr/>
        <w:t>tin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3"/>
        </w:rPr>
        <w:t> </w:t>
      </w:r>
      <w:r>
        <w:rPr/>
        <w:t>widely used,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63"/>
        </w:rPr>
        <w:t> </w:t>
      </w:r>
      <w:r>
        <w:rPr/>
        <w:t>applied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various</w:t>
      </w:r>
      <w:r>
        <w:rPr>
          <w:spacing w:val="-12"/>
        </w:rPr>
        <w:t> </w:t>
      </w:r>
      <w:r>
        <w:rPr/>
        <w:t>application</w:t>
      </w:r>
      <w:r>
        <w:rPr>
          <w:spacing w:val="-12"/>
        </w:rPr>
        <w:t> </w:t>
      </w:r>
      <w:r>
        <w:rPr/>
        <w:t>methods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cost-effective.</w:t>
      </w:r>
      <w:r>
        <w:rPr>
          <w:spacing w:val="-12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disadvantages</w:t>
      </w:r>
    </w:p>
    <w:p>
      <w:pPr>
        <w:spacing w:after="0" w:line="360" w:lineRule="auto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line="360" w:lineRule="auto" w:before="80"/>
        <w:ind w:left="120" w:right="940"/>
        <w:jc w:val="both"/>
      </w:pPr>
      <w:r>
        <w:rPr/>
        <w:t>include its low resistance to wear and degradation in its contact properties over time</w:t>
      </w:r>
      <w:r>
        <w:rPr>
          <w:spacing w:val="1"/>
        </w:rPr>
        <w:t> </w:t>
      </w:r>
      <w:r>
        <w:rPr/>
        <w:t>and temperature. Another popular coating material is silver, which is known for its</w:t>
      </w:r>
      <w:r>
        <w:rPr>
          <w:spacing w:val="1"/>
        </w:rPr>
        <w:t> </w:t>
      </w:r>
      <w:r>
        <w:rPr/>
        <w:t>excellent</w:t>
      </w:r>
      <w:r>
        <w:rPr>
          <w:spacing w:val="-13"/>
        </w:rPr>
        <w:t> </w:t>
      </w:r>
      <w:r>
        <w:rPr/>
        <w:t>electrical</w:t>
      </w:r>
      <w:r>
        <w:rPr>
          <w:spacing w:val="-9"/>
        </w:rPr>
        <w:t> </w:t>
      </w:r>
      <w:r>
        <w:rPr/>
        <w:t>properties.</w:t>
      </w:r>
      <w:r>
        <w:rPr>
          <w:spacing w:val="-12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13"/>
        </w:rPr>
        <w:t> </w:t>
      </w:r>
      <w:r>
        <w:rPr/>
        <w:t>harder</w:t>
      </w:r>
      <w:r>
        <w:rPr>
          <w:spacing w:val="-11"/>
        </w:rPr>
        <w:t> </w:t>
      </w:r>
      <w:r>
        <w:rPr/>
        <w:t>than</w:t>
      </w:r>
      <w:r>
        <w:rPr>
          <w:spacing w:val="-9"/>
        </w:rPr>
        <w:t> </w:t>
      </w:r>
      <w:r>
        <w:rPr/>
        <w:t>tin,</w:t>
      </w:r>
      <w:r>
        <w:rPr>
          <w:spacing w:val="-12"/>
        </w:rPr>
        <w:t> </w:t>
      </w:r>
      <w:r>
        <w:rPr/>
        <w:t>giving</w:t>
      </w:r>
      <w:r>
        <w:rPr>
          <w:spacing w:val="-12"/>
        </w:rPr>
        <w:t> </w:t>
      </w:r>
      <w:r>
        <w:rPr/>
        <w:t>it</w:t>
      </w:r>
      <w:r>
        <w:rPr>
          <w:spacing w:val="-9"/>
        </w:rPr>
        <w:t> </w:t>
      </w:r>
      <w:r>
        <w:rPr/>
        <w:t>increased</w:t>
      </w:r>
      <w:r>
        <w:rPr>
          <w:spacing w:val="-6"/>
        </w:rPr>
        <w:t> </w:t>
      </w:r>
      <w:r>
        <w:rPr/>
        <w:t>resistance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wear</w:t>
      </w:r>
      <w:r>
        <w:rPr>
          <w:spacing w:val="-62"/>
        </w:rPr>
        <w:t> </w:t>
      </w:r>
      <w:r>
        <w:rPr/>
        <w:t>and higher operating temperatures (up to 200 ◦C), which allows for its usage in engine</w:t>
      </w:r>
      <w:r>
        <w:rPr>
          <w:spacing w:val="-62"/>
        </w:rPr>
        <w:t> </w:t>
      </w:r>
      <w:r>
        <w:rPr/>
        <w:t>sensors.</w:t>
      </w:r>
      <w:r>
        <w:rPr>
          <w:spacing w:val="-10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silver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prone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tarnishing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electromigration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significantly</w:t>
      </w:r>
      <w:r>
        <w:rPr>
          <w:spacing w:val="-63"/>
        </w:rPr>
        <w:t> </w:t>
      </w:r>
      <w:r>
        <w:rPr/>
        <w:t>more expensive than tin. Another noble material used for coating is gold, especially</w:t>
      </w:r>
      <w:r>
        <w:rPr>
          <w:spacing w:val="1"/>
        </w:rPr>
        <w:t> </w:t>
      </w:r>
      <w:r>
        <w:rPr/>
        <w:t>‘hard</w:t>
      </w:r>
      <w:r>
        <w:rPr>
          <w:spacing w:val="-14"/>
        </w:rPr>
        <w:t> </w:t>
      </w:r>
      <w:r>
        <w:rPr/>
        <w:t>gold’</w:t>
      </w:r>
      <w:r>
        <w:rPr>
          <w:spacing w:val="-13"/>
        </w:rPr>
        <w:t> </w:t>
      </w:r>
      <w:r>
        <w:rPr/>
        <w:t>(hardened</w:t>
      </w:r>
      <w:r>
        <w:rPr>
          <w:spacing w:val="-12"/>
        </w:rPr>
        <w:t> </w:t>
      </w:r>
      <w:r>
        <w:rPr/>
        <w:t>with</w:t>
      </w:r>
      <w:r>
        <w:rPr>
          <w:spacing w:val="-15"/>
        </w:rPr>
        <w:t> </w:t>
      </w:r>
      <w:r>
        <w:rPr/>
        <w:t>cobalt,</w:t>
      </w:r>
      <w:r>
        <w:rPr>
          <w:spacing w:val="-14"/>
        </w:rPr>
        <w:t> </w:t>
      </w:r>
      <w:r>
        <w:rPr/>
        <w:t>making</w:t>
      </w:r>
      <w:r>
        <w:rPr>
          <w:spacing w:val="-15"/>
        </w:rPr>
        <w:t> </w:t>
      </w:r>
      <w:r>
        <w:rPr/>
        <w:t>it</w:t>
      </w:r>
      <w:r>
        <w:rPr>
          <w:spacing w:val="-15"/>
        </w:rPr>
        <w:t> </w:t>
      </w:r>
      <w:r>
        <w:rPr/>
        <w:t>harder</w:t>
      </w:r>
      <w:r>
        <w:rPr>
          <w:spacing w:val="-13"/>
        </w:rPr>
        <w:t> </w:t>
      </w:r>
      <w:r>
        <w:rPr/>
        <w:t>than</w:t>
      </w:r>
      <w:r>
        <w:rPr>
          <w:spacing w:val="-15"/>
        </w:rPr>
        <w:t> </w:t>
      </w:r>
      <w:r>
        <w:rPr/>
        <w:t>electroplated</w:t>
      </w:r>
      <w:r>
        <w:rPr>
          <w:spacing w:val="-12"/>
        </w:rPr>
        <w:t> </w:t>
      </w:r>
      <w:r>
        <w:rPr/>
        <w:t>silver),</w:t>
      </w:r>
      <w:r>
        <w:rPr>
          <w:spacing w:val="-15"/>
        </w:rPr>
        <w:t> </w:t>
      </w:r>
      <w:r>
        <w:rPr/>
        <w:t>which</w:t>
      </w:r>
      <w:r>
        <w:rPr>
          <w:spacing w:val="-14"/>
        </w:rPr>
        <w:t> </w:t>
      </w:r>
      <w:r>
        <w:rPr/>
        <w:t>has</w:t>
      </w:r>
      <w:r>
        <w:rPr>
          <w:spacing w:val="-63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resistance.</w:t>
      </w:r>
    </w:p>
    <w:p>
      <w:pPr>
        <w:pStyle w:val="BodyText"/>
        <w:spacing w:line="360" w:lineRule="auto" w:before="160"/>
        <w:ind w:left="120" w:right="938" w:firstLine="719"/>
        <w:jc w:val="both"/>
      </w:pPr>
      <w:r>
        <w:rPr/>
        <w:t>The negative aspect of gold is its high cost; however, gold coatings are applied</w:t>
      </w:r>
      <w:r>
        <w:rPr>
          <w:spacing w:val="1"/>
        </w:rPr>
        <w:t> </w:t>
      </w:r>
      <w:r>
        <w:rPr>
          <w:w w:val="95"/>
        </w:rPr>
        <w:t>as very thin layers. Both silver and gold are widely used in connections</w:t>
      </w:r>
      <w:r>
        <w:rPr>
          <w:spacing w:val="58"/>
        </w:rPr>
        <w:t> </w:t>
      </w:r>
      <w:r>
        <w:rPr>
          <w:w w:val="95"/>
        </w:rPr>
        <w:t>that are designed</w:t>
      </w:r>
      <w:r>
        <w:rPr>
          <w:spacing w:val="1"/>
          <w:w w:val="95"/>
        </w:rPr>
        <w:t> </w:t>
      </w:r>
      <w:r>
        <w:rPr/>
        <w:t>to</w:t>
      </w:r>
      <w:r>
        <w:rPr>
          <w:spacing w:val="-16"/>
        </w:rPr>
        <w:t> </w:t>
      </w:r>
      <w:r>
        <w:rPr/>
        <w:t>survive</w:t>
      </w:r>
      <w:r>
        <w:rPr>
          <w:spacing w:val="-14"/>
        </w:rPr>
        <w:t> </w:t>
      </w:r>
      <w:r>
        <w:rPr/>
        <w:t>numerous</w:t>
      </w:r>
      <w:r>
        <w:rPr>
          <w:spacing w:val="-15"/>
        </w:rPr>
        <w:t> </w:t>
      </w:r>
      <w:r>
        <w:rPr/>
        <w:t>mating</w:t>
      </w:r>
      <w:r>
        <w:rPr>
          <w:spacing w:val="-16"/>
        </w:rPr>
        <w:t> </w:t>
      </w:r>
      <w:r>
        <w:rPr/>
        <w:t>cycles,</w:t>
      </w:r>
      <w:r>
        <w:rPr>
          <w:spacing w:val="-13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charging</w:t>
      </w:r>
      <w:r>
        <w:rPr>
          <w:spacing w:val="-14"/>
        </w:rPr>
        <w:t> </w:t>
      </w:r>
      <w:r>
        <w:rPr/>
        <w:t>connectors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electric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plug-</w:t>
      </w:r>
      <w:r>
        <w:rPr>
          <w:spacing w:val="-63"/>
        </w:rPr>
        <w:t> </w:t>
      </w:r>
      <w:r>
        <w:rPr/>
        <w:t>in hybrid vehicles. The selection of coating materials is one of the factors influencing</w:t>
      </w:r>
      <w:r>
        <w:rPr>
          <w:spacing w:val="1"/>
        </w:rPr>
        <w:t> </w:t>
      </w:r>
      <w:r>
        <w:rPr/>
        <w:t>the durability of the electrical contact; however, other factors are also important, as</w:t>
      </w:r>
      <w:r>
        <w:rPr>
          <w:spacing w:val="1"/>
        </w:rPr>
        <w:t> </w:t>
      </w:r>
      <w:r>
        <w:rPr/>
        <w:t>described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sections.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1818004</wp:posOffset>
            </wp:positionH>
            <wp:positionV relativeFrom="paragraph">
              <wp:posOffset>100487</wp:posOffset>
            </wp:positionV>
            <wp:extent cx="3939288" cy="167640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28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2897"/>
      </w:pPr>
      <w:r>
        <w:rPr/>
        <w:t>Figure</w:t>
      </w:r>
      <w:r>
        <w:rPr>
          <w:spacing w:val="-2"/>
        </w:rPr>
        <w:t> </w:t>
      </w:r>
      <w:r>
        <w:rPr/>
        <w:t>1.3 Terminal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Housing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1"/>
          <w:numId w:val="1"/>
        </w:numPr>
        <w:tabs>
          <w:tab w:pos="541" w:val="left" w:leader="none"/>
        </w:tabs>
        <w:spacing w:line="240" w:lineRule="auto" w:before="0" w:after="0"/>
        <w:ind w:left="540" w:right="0" w:hanging="421"/>
        <w:jc w:val="left"/>
      </w:pPr>
      <w:r>
        <w:rPr/>
        <w:t>PURPOSE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SEALS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AUTOMOTIVE</w:t>
      </w:r>
      <w:r>
        <w:rPr>
          <w:spacing w:val="-4"/>
        </w:rPr>
        <w:t> </w:t>
      </w:r>
      <w:r>
        <w:rPr/>
        <w:t>CONNECTORS</w:t>
      </w:r>
    </w:p>
    <w:p>
      <w:pPr>
        <w:spacing w:line="360" w:lineRule="auto" w:before="211"/>
        <w:ind w:left="120" w:right="938" w:firstLine="719"/>
        <w:jc w:val="both"/>
        <w:rPr>
          <w:sz w:val="26"/>
        </w:rPr>
      </w:pPr>
      <w:r>
        <w:rPr>
          <w:b/>
          <w:sz w:val="26"/>
        </w:rPr>
        <w:t>The seal is an elementary component used to prevent external gas or fluid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from entering the inside of the component. </w:t>
      </w:r>
      <w:r>
        <w:rPr>
          <w:sz w:val="26"/>
        </w:rPr>
        <w:t>The cross-sectional shape of the seal is a</w:t>
      </w:r>
      <w:r>
        <w:rPr>
          <w:spacing w:val="-62"/>
          <w:sz w:val="26"/>
        </w:rPr>
        <w:t> </w:t>
      </w:r>
      <w:r>
        <w:rPr>
          <w:sz w:val="26"/>
        </w:rPr>
        <w:t>very</w:t>
      </w:r>
      <w:r>
        <w:rPr>
          <w:spacing w:val="-4"/>
          <w:sz w:val="26"/>
        </w:rPr>
        <w:t> </w:t>
      </w:r>
      <w:r>
        <w:rPr>
          <w:sz w:val="26"/>
        </w:rPr>
        <w:t>important</w:t>
      </w:r>
      <w:r>
        <w:rPr>
          <w:spacing w:val="-4"/>
          <w:sz w:val="26"/>
        </w:rPr>
        <w:t> </w:t>
      </w:r>
      <w:r>
        <w:rPr>
          <w:sz w:val="26"/>
        </w:rPr>
        <w:t>factor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4"/>
          <w:sz w:val="26"/>
        </w:rPr>
        <w:t> </w:t>
      </w:r>
      <w:r>
        <w:rPr>
          <w:sz w:val="26"/>
        </w:rPr>
        <w:t>determining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performance</w:t>
      </w:r>
      <w:r>
        <w:rPr>
          <w:spacing w:val="-4"/>
          <w:sz w:val="26"/>
        </w:rPr>
        <w:t> </w:t>
      </w:r>
      <w:r>
        <w:rPr>
          <w:sz w:val="26"/>
        </w:rPr>
        <w:t>depending</w:t>
      </w:r>
      <w:r>
        <w:rPr>
          <w:spacing w:val="-4"/>
          <w:sz w:val="26"/>
        </w:rPr>
        <w:t> </w:t>
      </w:r>
      <w:r>
        <w:rPr>
          <w:sz w:val="26"/>
        </w:rPr>
        <w:t>on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purpose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use.</w:t>
      </w:r>
      <w:r>
        <w:rPr>
          <w:spacing w:val="-62"/>
          <w:sz w:val="26"/>
        </w:rPr>
        <w:t> </w:t>
      </w:r>
      <w:r>
        <w:rPr>
          <w:sz w:val="26"/>
        </w:rPr>
        <w:t>For example, the O-ring shape is the most efficient and low friction force. It is easy to</w:t>
      </w:r>
      <w:r>
        <w:rPr>
          <w:spacing w:val="1"/>
          <w:sz w:val="26"/>
        </w:rPr>
        <w:t> </w:t>
      </w:r>
      <w:r>
        <w:rPr>
          <w:sz w:val="26"/>
        </w:rPr>
        <w:t>install</w:t>
      </w:r>
      <w:r>
        <w:rPr>
          <w:spacing w:val="25"/>
          <w:sz w:val="26"/>
        </w:rPr>
        <w:t> </w:t>
      </w:r>
      <w:r>
        <w:rPr>
          <w:sz w:val="26"/>
        </w:rPr>
        <w:t>due</w:t>
      </w:r>
      <w:r>
        <w:rPr>
          <w:spacing w:val="26"/>
          <w:sz w:val="26"/>
        </w:rPr>
        <w:t> </w:t>
      </w:r>
      <w:r>
        <w:rPr>
          <w:sz w:val="26"/>
        </w:rPr>
        <w:t>to</w:t>
      </w:r>
      <w:r>
        <w:rPr>
          <w:spacing w:val="25"/>
          <w:sz w:val="26"/>
        </w:rPr>
        <w:t> </w:t>
      </w:r>
      <w:r>
        <w:rPr>
          <w:sz w:val="26"/>
        </w:rPr>
        <w:t>the</w:t>
      </w:r>
      <w:r>
        <w:rPr>
          <w:spacing w:val="26"/>
          <w:sz w:val="26"/>
        </w:rPr>
        <w:t> </w:t>
      </w:r>
      <w:r>
        <w:rPr>
          <w:sz w:val="26"/>
        </w:rPr>
        <w:t>high</w:t>
      </w:r>
      <w:r>
        <w:rPr>
          <w:spacing w:val="28"/>
          <w:sz w:val="26"/>
        </w:rPr>
        <w:t> </w:t>
      </w:r>
      <w:r>
        <w:rPr>
          <w:sz w:val="26"/>
        </w:rPr>
        <w:t>frictional</w:t>
      </w:r>
      <w:r>
        <w:rPr>
          <w:spacing w:val="25"/>
          <w:sz w:val="26"/>
        </w:rPr>
        <w:t> </w:t>
      </w:r>
      <w:r>
        <w:rPr>
          <w:sz w:val="26"/>
        </w:rPr>
        <w:t>force,</w:t>
      </w:r>
      <w:r>
        <w:rPr>
          <w:spacing w:val="26"/>
          <w:sz w:val="26"/>
        </w:rPr>
        <w:t> </w:t>
      </w:r>
      <w:r>
        <w:rPr>
          <w:sz w:val="26"/>
        </w:rPr>
        <w:t>and</w:t>
      </w:r>
      <w:r>
        <w:rPr>
          <w:spacing w:val="25"/>
          <w:sz w:val="26"/>
        </w:rPr>
        <w:t> </w:t>
      </w:r>
      <w:r>
        <w:rPr>
          <w:sz w:val="26"/>
        </w:rPr>
        <w:t>the</w:t>
      </w:r>
      <w:r>
        <w:rPr>
          <w:spacing w:val="26"/>
          <w:sz w:val="26"/>
        </w:rPr>
        <w:t> </w:t>
      </w:r>
      <w:r>
        <w:rPr>
          <w:sz w:val="26"/>
        </w:rPr>
        <w:t>rectangular</w:t>
      </w:r>
      <w:r>
        <w:rPr>
          <w:spacing w:val="26"/>
          <w:sz w:val="26"/>
        </w:rPr>
        <w:t> </w:t>
      </w:r>
      <w:r>
        <w:rPr>
          <w:sz w:val="26"/>
        </w:rPr>
        <w:t>cross-sectional</w:t>
      </w:r>
      <w:r>
        <w:rPr>
          <w:spacing w:val="25"/>
          <w:sz w:val="26"/>
        </w:rPr>
        <w:t> </w:t>
      </w:r>
      <w:r>
        <w:rPr>
          <w:sz w:val="26"/>
        </w:rPr>
        <w:t>shape</w:t>
      </w:r>
      <w:r>
        <w:rPr>
          <w:spacing w:val="26"/>
          <w:sz w:val="26"/>
        </w:rPr>
        <w:t> </w:t>
      </w:r>
      <w:r>
        <w:rPr>
          <w:sz w:val="26"/>
        </w:rPr>
        <w:t>can</w:t>
      </w:r>
    </w:p>
    <w:p>
      <w:pPr>
        <w:spacing w:after="0" w:line="360" w:lineRule="auto"/>
        <w:jc w:val="both"/>
        <w:rPr>
          <w:sz w:val="26"/>
        </w:rPr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line="360" w:lineRule="auto" w:before="80"/>
        <w:ind w:left="120" w:right="941"/>
        <w:jc w:val="both"/>
      </w:pPr>
      <w:r>
        <w:rPr/>
        <w:t>withstand greater pressure than the O-ring shape, but it is difficult to install upwards</w:t>
      </w:r>
      <w:r>
        <w:rPr>
          <w:spacing w:val="1"/>
        </w:rPr>
        <w:t> </w:t>
      </w:r>
      <w:r>
        <w:rPr/>
        <w:t>due to the high frictional force. In some cases, an H or X shape is used to overcome</w:t>
      </w:r>
      <w:r>
        <w:rPr>
          <w:spacing w:val="1"/>
        </w:rPr>
        <w:t> </w:t>
      </w:r>
      <w:r>
        <w:rPr/>
        <w:t>this.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2066211</wp:posOffset>
            </wp:positionH>
            <wp:positionV relativeFrom="paragraph">
              <wp:posOffset>139909</wp:posOffset>
            </wp:positionV>
            <wp:extent cx="3521533" cy="1570101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533" cy="157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"/>
        <w:ind w:left="3092"/>
      </w:pPr>
      <w:r>
        <w:rPr/>
        <w:t>Figure</w:t>
      </w:r>
      <w:r>
        <w:rPr>
          <w:spacing w:val="-2"/>
        </w:rPr>
        <w:t> </w:t>
      </w:r>
      <w:r>
        <w:rPr/>
        <w:t>1.4</w:t>
      </w:r>
      <w:r>
        <w:rPr>
          <w:spacing w:val="1"/>
        </w:rPr>
        <w:t> </w:t>
      </w:r>
      <w:r>
        <w:rPr/>
        <w:t>Seal</w:t>
      </w:r>
      <w:r>
        <w:rPr>
          <w:spacing w:val="-2"/>
        </w:rPr>
        <w:t> </w:t>
      </w:r>
      <w:r>
        <w:rPr/>
        <w:t>cross</w:t>
      </w:r>
      <w:r>
        <w:rPr>
          <w:spacing w:val="-3"/>
        </w:rPr>
        <w:t> </w:t>
      </w:r>
      <w:r>
        <w:rPr/>
        <w:t>sections</w:t>
      </w:r>
    </w:p>
    <w:p>
      <w:pPr>
        <w:pStyle w:val="BodyText"/>
        <w:rPr>
          <w:sz w:val="27"/>
        </w:rPr>
      </w:pPr>
    </w:p>
    <w:p>
      <w:pPr>
        <w:pStyle w:val="BodyText"/>
        <w:spacing w:line="360" w:lineRule="auto"/>
        <w:ind w:left="120" w:right="939" w:firstLine="719"/>
        <w:jc w:val="both"/>
      </w:pPr>
      <w:r>
        <w:rPr/>
        <w:t>In the case of connectors used in automobile parts, seals are used to prevent the</w:t>
      </w:r>
      <w:r>
        <w:rPr>
          <w:spacing w:val="-62"/>
        </w:rPr>
        <w:t> </w:t>
      </w:r>
      <w:r>
        <w:rPr/>
        <w:t>inflow of external fluids, and although they are manufactured in various material</w:t>
      </w:r>
      <w:r>
        <w:rPr>
          <w:spacing w:val="1"/>
        </w:rPr>
        <w:t> </w:t>
      </w:r>
      <w:r>
        <w:rPr/>
        <w:t>shapes,</w:t>
      </w:r>
      <w:r>
        <w:rPr>
          <w:spacing w:val="-7"/>
        </w:rPr>
        <w:t> </w:t>
      </w:r>
      <w:r>
        <w:rPr/>
        <w:t>liquefied</w:t>
      </w:r>
      <w:r>
        <w:rPr>
          <w:spacing w:val="-4"/>
        </w:rPr>
        <w:t> </w:t>
      </w:r>
      <w:r>
        <w:rPr/>
        <w:t>silicone</w:t>
      </w:r>
      <w:r>
        <w:rPr>
          <w:spacing w:val="-6"/>
        </w:rPr>
        <w:t> </w:t>
      </w:r>
      <w:r>
        <w:rPr/>
        <w:t>rubber</w:t>
      </w:r>
      <w:r>
        <w:rPr>
          <w:spacing w:val="-2"/>
        </w:rPr>
        <w:t> </w:t>
      </w:r>
      <w:r>
        <w:rPr>
          <w:b/>
        </w:rPr>
        <w:t>(LSR:</w:t>
      </w:r>
      <w:r>
        <w:rPr>
          <w:b/>
          <w:spacing w:val="-5"/>
        </w:rPr>
        <w:t> </w:t>
      </w:r>
      <w:r>
        <w:rPr>
          <w:b/>
        </w:rPr>
        <w:t>liquid</w:t>
      </w:r>
      <w:r>
        <w:rPr>
          <w:b/>
          <w:spacing w:val="-4"/>
        </w:rPr>
        <w:t> </w:t>
      </w:r>
      <w:r>
        <w:rPr>
          <w:b/>
        </w:rPr>
        <w:t>silicone</w:t>
      </w:r>
      <w:r>
        <w:rPr>
          <w:b/>
          <w:spacing w:val="-4"/>
        </w:rPr>
        <w:t> </w:t>
      </w:r>
      <w:r>
        <w:rPr>
          <w:b/>
        </w:rPr>
        <w:t>rubber).</w:t>
      </w:r>
      <w:r>
        <w:rPr>
          <w:b/>
          <w:spacing w:val="-6"/>
        </w:rPr>
        <w:t> </w:t>
      </w:r>
      <w:r>
        <w:rPr/>
        <w:t>LSR</w:t>
      </w:r>
      <w:r>
        <w:rPr>
          <w:spacing w:val="-5"/>
        </w:rPr>
        <w:t> </w:t>
      </w:r>
      <w:r>
        <w:rPr/>
        <w:t>seals</w:t>
      </w:r>
      <w:r>
        <w:rPr>
          <w:spacing w:val="-5"/>
        </w:rPr>
        <w:t> </w:t>
      </w:r>
      <w:r>
        <w:rPr/>
        <w:t>cause</w:t>
      </w:r>
      <w:r>
        <w:rPr>
          <w:spacing w:val="-6"/>
        </w:rPr>
        <w:t> </w:t>
      </w:r>
      <w:r>
        <w:rPr/>
        <w:t>large</w:t>
      </w:r>
      <w:r>
        <w:rPr>
          <w:spacing w:val="-63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even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small</w:t>
      </w:r>
      <w:r>
        <w:rPr>
          <w:spacing w:val="-1"/>
        </w:rPr>
        <w:t> </w:t>
      </w:r>
      <w:r>
        <w:rPr/>
        <w:t>loads.</w:t>
      </w:r>
    </w:p>
    <w:p>
      <w:pPr>
        <w:pStyle w:val="BodyText"/>
        <w:spacing w:line="360" w:lineRule="auto" w:before="159"/>
        <w:ind w:left="120" w:right="937" w:firstLine="719"/>
        <w:jc w:val="both"/>
      </w:pPr>
      <w:r>
        <w:rPr/>
        <w:t>It is a hyper elastic material, and this material shows different elastic material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filling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Hyperelastic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>
          <w:w w:val="95"/>
        </w:rPr>
        <w:t>deformation range in which the load and the deformation show a non-linear relationship.</w:t>
      </w:r>
      <w:r>
        <w:rPr>
          <w:spacing w:val="1"/>
          <w:w w:val="95"/>
        </w:rPr>
        <w:t> </w:t>
      </w:r>
      <w:r>
        <w:rPr/>
        <w:t>So, there are many difficulties</w:t>
      </w:r>
      <w:r>
        <w:rPr>
          <w:spacing w:val="1"/>
        </w:rPr>
        <w:t> </w:t>
      </w:r>
      <w:r>
        <w:rPr/>
        <w:t>in designing and producing products using elastic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these characteristics</w:t>
      </w:r>
      <w:r>
        <w:rPr>
          <w:spacing w:val="1"/>
        </w:rPr>
        <w:t> </w:t>
      </w:r>
      <w:r>
        <w:rPr/>
        <w:t>show a large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the</w:t>
      </w:r>
      <w:r>
        <w:rPr>
          <w:spacing w:val="2"/>
        </w:rPr>
        <w:t> </w:t>
      </w:r>
      <w:r>
        <w:rPr/>
        <w:t>material.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8"/>
        </w:rPr>
      </w:pPr>
    </w:p>
    <w:p>
      <w:pPr>
        <w:pStyle w:val="Heading3"/>
        <w:numPr>
          <w:ilvl w:val="1"/>
          <w:numId w:val="1"/>
        </w:numPr>
        <w:tabs>
          <w:tab w:pos="510" w:val="left" w:leader="none"/>
        </w:tabs>
        <w:spacing w:line="240" w:lineRule="auto" w:before="1" w:after="0"/>
        <w:ind w:left="509" w:right="0" w:hanging="390"/>
        <w:jc w:val="left"/>
      </w:pPr>
      <w:r>
        <w:rPr/>
        <w:t>HYPER-ELASTIC</w:t>
      </w:r>
      <w:r>
        <w:rPr>
          <w:spacing w:val="-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PROPERTIES</w:t>
      </w:r>
    </w:p>
    <w:p>
      <w:pPr>
        <w:spacing w:line="360" w:lineRule="auto" w:before="205"/>
        <w:ind w:left="120" w:right="936" w:firstLine="719"/>
        <w:jc w:val="both"/>
        <w:rPr>
          <w:sz w:val="26"/>
        </w:rPr>
      </w:pPr>
      <w:r>
        <w:rPr>
          <w:b/>
          <w:sz w:val="26"/>
        </w:rPr>
        <w:t>Hyperelastic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materials</w:t>
      </w:r>
      <w:r>
        <w:rPr>
          <w:b/>
          <w:spacing w:val="-10"/>
          <w:sz w:val="26"/>
        </w:rPr>
        <w:t> </w:t>
      </w:r>
      <w:r>
        <w:rPr>
          <w:sz w:val="26"/>
        </w:rPr>
        <w:t>are</w:t>
      </w:r>
      <w:r>
        <w:rPr>
          <w:spacing w:val="-11"/>
          <w:sz w:val="26"/>
        </w:rPr>
        <w:t> </w:t>
      </w:r>
      <w:r>
        <w:rPr>
          <w:sz w:val="26"/>
        </w:rPr>
        <w:t>the</w:t>
      </w:r>
      <w:r>
        <w:rPr>
          <w:spacing w:val="-11"/>
          <w:sz w:val="26"/>
        </w:rPr>
        <w:t> </w:t>
      </w:r>
      <w:r>
        <w:rPr>
          <w:sz w:val="26"/>
        </w:rPr>
        <w:t>special</w:t>
      </w:r>
      <w:r>
        <w:rPr>
          <w:spacing w:val="-11"/>
          <w:sz w:val="26"/>
        </w:rPr>
        <w:t> </w:t>
      </w:r>
      <w:r>
        <w:rPr>
          <w:sz w:val="26"/>
        </w:rPr>
        <w:t>class</w:t>
      </w:r>
      <w:r>
        <w:rPr>
          <w:spacing w:val="-11"/>
          <w:sz w:val="26"/>
        </w:rPr>
        <w:t> </w:t>
      </w:r>
      <w:r>
        <w:rPr>
          <w:sz w:val="26"/>
        </w:rPr>
        <w:t>of</w:t>
      </w:r>
      <w:r>
        <w:rPr>
          <w:spacing w:val="-11"/>
          <w:sz w:val="26"/>
        </w:rPr>
        <w:t> </w:t>
      </w:r>
      <w:r>
        <w:rPr>
          <w:sz w:val="26"/>
        </w:rPr>
        <w:t>materials</w:t>
      </w:r>
      <w:r>
        <w:rPr>
          <w:spacing w:val="-10"/>
          <w:sz w:val="26"/>
        </w:rPr>
        <w:t> </w:t>
      </w:r>
      <w:r>
        <w:rPr>
          <w:sz w:val="26"/>
        </w:rPr>
        <w:t>that</w:t>
      </w:r>
      <w:r>
        <w:rPr>
          <w:spacing w:val="-11"/>
          <w:sz w:val="26"/>
        </w:rPr>
        <w:t> </w:t>
      </w:r>
      <w:r>
        <w:rPr>
          <w:sz w:val="26"/>
        </w:rPr>
        <w:t>respond</w:t>
      </w:r>
      <w:r>
        <w:rPr>
          <w:spacing w:val="-9"/>
          <w:sz w:val="26"/>
        </w:rPr>
        <w:t> </w:t>
      </w:r>
      <w:r>
        <w:rPr>
          <w:sz w:val="26"/>
        </w:rPr>
        <w:t>elastically</w:t>
      </w:r>
      <w:r>
        <w:rPr>
          <w:spacing w:val="-63"/>
          <w:sz w:val="26"/>
        </w:rPr>
        <w:t> </w:t>
      </w:r>
      <w:r>
        <w:rPr>
          <w:sz w:val="26"/>
        </w:rPr>
        <w:t>even when they are subjected to large deformations. They show both a </w:t>
      </w:r>
      <w:r>
        <w:rPr>
          <w:b/>
          <w:sz w:val="26"/>
        </w:rPr>
        <w:t>nonlinear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material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behaviour as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well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large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shape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changes</w:t>
      </w:r>
      <w:r>
        <w:rPr>
          <w:sz w:val="26"/>
        </w:rPr>
        <w:t>.</w:t>
      </w:r>
    </w:p>
    <w:p>
      <w:pPr>
        <w:pStyle w:val="BodyText"/>
        <w:spacing w:before="162"/>
        <w:ind w:left="480"/>
        <w:jc w:val="both"/>
      </w:pP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characterized by: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360" w:lineRule="auto" w:before="0" w:after="0"/>
        <w:ind w:left="840" w:right="945" w:hanging="360"/>
        <w:jc w:val="left"/>
        <w:rPr>
          <w:sz w:val="26"/>
        </w:rPr>
      </w:pPr>
      <w:r>
        <w:rPr>
          <w:sz w:val="26"/>
        </w:rPr>
        <w:t>Can undergo</w:t>
      </w:r>
      <w:r>
        <w:rPr>
          <w:spacing w:val="1"/>
          <w:sz w:val="26"/>
        </w:rPr>
        <w:t> </w:t>
      </w:r>
      <w:r>
        <w:rPr>
          <w:sz w:val="26"/>
        </w:rPr>
        <w:t>large</w:t>
      </w:r>
      <w:r>
        <w:rPr>
          <w:spacing w:val="1"/>
          <w:sz w:val="26"/>
        </w:rPr>
        <w:t> </w:t>
      </w:r>
      <w:r>
        <w:rPr>
          <w:sz w:val="26"/>
        </w:rPr>
        <w:t>elastic deformations in order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100 to 700%</w:t>
      </w:r>
      <w:r>
        <w:rPr>
          <w:spacing w:val="3"/>
          <w:sz w:val="26"/>
        </w:rPr>
        <w:t> </w:t>
      </w:r>
      <w:r>
        <w:rPr>
          <w:sz w:val="26"/>
        </w:rPr>
        <w:t>which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fully</w:t>
      </w:r>
      <w:r>
        <w:rPr>
          <w:spacing w:val="-62"/>
          <w:sz w:val="26"/>
        </w:rPr>
        <w:t> </w:t>
      </w:r>
      <w:r>
        <w:rPr>
          <w:sz w:val="26"/>
        </w:rPr>
        <w:t>recoverable,</w:t>
      </w:r>
      <w:r>
        <w:rPr>
          <w:spacing w:val="-2"/>
          <w:sz w:val="26"/>
        </w:rPr>
        <w:t> </w:t>
      </w:r>
      <w:r>
        <w:rPr>
          <w:sz w:val="26"/>
        </w:rPr>
        <w:t>i.e.,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initial shape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recovered</w:t>
      </w:r>
      <w:r>
        <w:rPr>
          <w:spacing w:val="1"/>
          <w:sz w:val="26"/>
        </w:rPr>
        <w:t> </w:t>
      </w:r>
      <w:r>
        <w:rPr>
          <w:sz w:val="26"/>
        </w:rPr>
        <w:t>when</w:t>
      </w:r>
      <w:r>
        <w:rPr>
          <w:spacing w:val="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load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removed.</w:t>
      </w:r>
    </w:p>
    <w:p>
      <w:pPr>
        <w:spacing w:after="0" w:line="360" w:lineRule="auto"/>
        <w:jc w:val="left"/>
        <w:rPr>
          <w:sz w:val="26"/>
        </w:rPr>
        <w:sectPr>
          <w:pgSz w:w="11910" w:h="16840"/>
          <w:pgMar w:header="763" w:footer="0" w:top="1360" w:bottom="280" w:left="1320" w:right="500"/>
        </w:sectPr>
      </w:pP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360" w:lineRule="auto" w:before="80" w:after="0"/>
        <w:ind w:left="840" w:right="941" w:hanging="360"/>
        <w:jc w:val="both"/>
        <w:rPr>
          <w:sz w:val="26"/>
        </w:rPr>
      </w:pPr>
      <w:r>
        <w:rPr>
          <w:sz w:val="26"/>
        </w:rPr>
        <w:t>Are nearly incompressible, which means that they can change their shape but</w:t>
      </w:r>
      <w:r>
        <w:rPr>
          <w:spacing w:val="1"/>
          <w:sz w:val="26"/>
        </w:rPr>
        <w:t> </w:t>
      </w:r>
      <w:r>
        <w:rPr>
          <w:sz w:val="26"/>
        </w:rPr>
        <w:t>overall</w:t>
      </w:r>
      <w:r>
        <w:rPr>
          <w:spacing w:val="-2"/>
          <w:sz w:val="26"/>
        </w:rPr>
        <w:t> </w:t>
      </w:r>
      <w:r>
        <w:rPr>
          <w:sz w:val="26"/>
        </w:rPr>
        <w:t>volume</w:t>
      </w:r>
      <w:r>
        <w:rPr>
          <w:spacing w:val="-1"/>
          <w:sz w:val="26"/>
        </w:rPr>
        <w:t> </w:t>
      </w:r>
      <w:r>
        <w:rPr>
          <w:sz w:val="26"/>
        </w:rPr>
        <w:t>remains</w:t>
      </w:r>
      <w:r>
        <w:rPr>
          <w:spacing w:val="1"/>
          <w:sz w:val="26"/>
        </w:rPr>
        <w:t> </w:t>
      </w:r>
      <w:r>
        <w:rPr>
          <w:sz w:val="26"/>
        </w:rPr>
        <w:t>almost</w:t>
      </w:r>
      <w:r>
        <w:rPr>
          <w:spacing w:val="-1"/>
          <w:sz w:val="26"/>
        </w:rPr>
        <w:t> </w:t>
      </w:r>
      <w:r>
        <w:rPr>
          <w:sz w:val="26"/>
        </w:rPr>
        <w:t>constant.</w:t>
      </w: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240" w:lineRule="auto" w:before="159" w:after="0"/>
        <w:ind w:left="840" w:right="0" w:hanging="361"/>
        <w:jc w:val="left"/>
        <w:rPr>
          <w:sz w:val="26"/>
        </w:rPr>
      </w:pPr>
      <w:r>
        <w:rPr>
          <w:sz w:val="26"/>
        </w:rPr>
        <w:t>Show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highly</w:t>
      </w:r>
      <w:r>
        <w:rPr>
          <w:spacing w:val="-1"/>
          <w:sz w:val="26"/>
        </w:rPr>
        <w:t> </w:t>
      </w:r>
      <w:r>
        <w:rPr>
          <w:sz w:val="26"/>
        </w:rPr>
        <w:t>nonlinear</w:t>
      </w:r>
      <w:r>
        <w:rPr>
          <w:spacing w:val="-2"/>
          <w:sz w:val="26"/>
        </w:rPr>
        <w:t> </w:t>
      </w:r>
      <w:r>
        <w:rPr>
          <w:sz w:val="26"/>
        </w:rPr>
        <w:t>stress-strain</w:t>
      </w:r>
      <w:r>
        <w:rPr>
          <w:spacing w:val="-1"/>
          <w:sz w:val="26"/>
        </w:rPr>
        <w:t> </w:t>
      </w:r>
      <w:r>
        <w:rPr>
          <w:sz w:val="26"/>
        </w:rPr>
        <w:t>relation.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2"/>
          <w:numId w:val="1"/>
        </w:numPr>
        <w:tabs>
          <w:tab w:pos="841" w:val="left" w:leader="none"/>
        </w:tabs>
        <w:spacing w:line="360" w:lineRule="auto" w:before="1" w:after="0"/>
        <w:ind w:left="840" w:right="945" w:hanging="360"/>
        <w:jc w:val="both"/>
        <w:rPr>
          <w:sz w:val="26"/>
        </w:rPr>
      </w:pPr>
      <w:r>
        <w:rPr>
          <w:sz w:val="26"/>
        </w:rPr>
        <w:t>The material softens and then becomes stiffer again when applied to tension</w:t>
      </w:r>
      <w:r>
        <w:rPr>
          <w:spacing w:val="1"/>
          <w:sz w:val="26"/>
        </w:rPr>
        <w:t> </w:t>
      </w:r>
      <w:r>
        <w:rPr>
          <w:sz w:val="26"/>
        </w:rPr>
        <w:t>whereas,</w:t>
      </w:r>
      <w:r>
        <w:rPr>
          <w:spacing w:val="-2"/>
          <w:sz w:val="26"/>
        </w:rPr>
        <w:t> </w:t>
      </w:r>
      <w:r>
        <w:rPr>
          <w:sz w:val="26"/>
        </w:rPr>
        <w:t>under</w:t>
      </w:r>
      <w:r>
        <w:rPr>
          <w:spacing w:val="-1"/>
          <w:sz w:val="26"/>
        </w:rPr>
        <w:t> </w:t>
      </w:r>
      <w:r>
        <w:rPr>
          <w:sz w:val="26"/>
        </w:rPr>
        <w:t>compression,</w:t>
      </w:r>
      <w:r>
        <w:rPr>
          <w:spacing w:val="-1"/>
          <w:sz w:val="26"/>
        </w:rPr>
        <w:t> </w:t>
      </w:r>
      <w:r>
        <w:rPr>
          <w:sz w:val="26"/>
        </w:rPr>
        <w:t>they</w:t>
      </w:r>
      <w:r>
        <w:rPr>
          <w:spacing w:val="1"/>
          <w:sz w:val="26"/>
        </w:rPr>
        <w:t> </w:t>
      </w:r>
      <w:r>
        <w:rPr>
          <w:sz w:val="26"/>
        </w:rPr>
        <w:t>have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quite</w:t>
      </w:r>
      <w:r>
        <w:rPr>
          <w:spacing w:val="1"/>
          <w:sz w:val="26"/>
        </w:rPr>
        <w:t> </w:t>
      </w:r>
      <w:r>
        <w:rPr>
          <w:sz w:val="26"/>
        </w:rPr>
        <w:t>stiff</w:t>
      </w:r>
      <w:r>
        <w:rPr>
          <w:spacing w:val="-1"/>
          <w:sz w:val="26"/>
        </w:rPr>
        <w:t> </w:t>
      </w:r>
      <w:r>
        <w:rPr>
          <w:sz w:val="26"/>
        </w:rPr>
        <w:t>response.</w:t>
      </w:r>
    </w:p>
    <w:p>
      <w:pPr>
        <w:pStyle w:val="BodyText"/>
        <w:spacing w:line="360" w:lineRule="auto" w:before="159"/>
        <w:ind w:left="120" w:right="937" w:firstLine="719"/>
        <w:jc w:val="both"/>
      </w:pPr>
      <w:r>
        <w:rPr/>
        <w:t>Many polymers show hyperelastic behaviour, such as elastomers, rubbers,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Hyperelastic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applications where high flexibility, in the long run, is required, under the presence of</w:t>
      </w:r>
      <w:r>
        <w:rPr>
          <w:spacing w:val="1"/>
        </w:rPr>
        <w:t> </w:t>
      </w:r>
      <w:r>
        <w:rPr/>
        <w:t>high</w:t>
      </w:r>
      <w:r>
        <w:rPr>
          <w:spacing w:val="-16"/>
        </w:rPr>
        <w:t> </w:t>
      </w:r>
      <w:r>
        <w:rPr/>
        <w:t>loads.</w:t>
      </w:r>
      <w:r>
        <w:rPr>
          <w:spacing w:val="-15"/>
        </w:rPr>
        <w:t> </w:t>
      </w:r>
      <w:r>
        <w:rPr/>
        <w:t>Some</w:t>
      </w:r>
      <w:r>
        <w:rPr>
          <w:spacing w:val="-16"/>
        </w:rPr>
        <w:t> </w:t>
      </w:r>
      <w:r>
        <w:rPr/>
        <w:t>typical</w:t>
      </w:r>
      <w:r>
        <w:rPr>
          <w:spacing w:val="-15"/>
        </w:rPr>
        <w:t> </w:t>
      </w:r>
      <w:r>
        <w:rPr/>
        <w:t>examples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their</w:t>
      </w:r>
      <w:r>
        <w:rPr>
          <w:spacing w:val="-13"/>
        </w:rPr>
        <w:t> </w:t>
      </w:r>
      <w:r>
        <w:rPr/>
        <w:t>use</w:t>
      </w:r>
      <w:r>
        <w:rPr>
          <w:spacing w:val="-13"/>
        </w:rPr>
        <w:t> </w:t>
      </w:r>
      <w:r>
        <w:rPr/>
        <w:t>are</w:t>
      </w:r>
      <w:r>
        <w:rPr>
          <w:spacing w:val="-16"/>
        </w:rPr>
        <w:t> </w:t>
      </w:r>
      <w:r>
        <w:rPr/>
        <w:t>elastomeric</w:t>
      </w:r>
      <w:r>
        <w:rPr>
          <w:spacing w:val="-13"/>
        </w:rPr>
        <w:t> </w:t>
      </w:r>
      <w:r>
        <w:rPr/>
        <w:t>pads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bridges,</w:t>
      </w:r>
      <w:r>
        <w:rPr>
          <w:spacing w:val="-15"/>
        </w:rPr>
        <w:t> </w:t>
      </w:r>
      <w:r>
        <w:rPr/>
        <w:t>rail</w:t>
      </w:r>
      <w:r>
        <w:rPr>
          <w:spacing w:val="-15"/>
        </w:rPr>
        <w:t> </w:t>
      </w:r>
      <w:r>
        <w:rPr/>
        <w:t>pads,</w:t>
      </w:r>
      <w:r>
        <w:rPr>
          <w:spacing w:val="-63"/>
        </w:rPr>
        <w:t> </w:t>
      </w:r>
      <w:r>
        <w:rPr/>
        <w:t>car</w:t>
      </w:r>
      <w:r>
        <w:rPr>
          <w:spacing w:val="-1"/>
        </w:rPr>
        <w:t> </w:t>
      </w:r>
      <w:r>
        <w:rPr/>
        <w:t>door</w:t>
      </w:r>
      <w:r>
        <w:rPr>
          <w:spacing w:val="-1"/>
        </w:rPr>
        <w:t> </w:t>
      </w:r>
      <w:r>
        <w:rPr/>
        <w:t>seals,</w:t>
      </w:r>
      <w:r>
        <w:rPr>
          <w:spacing w:val="-1"/>
        </w:rPr>
        <w:t> </w:t>
      </w:r>
      <w:r>
        <w:rPr/>
        <w:t>car</w:t>
      </w:r>
      <w:r>
        <w:rPr>
          <w:spacing w:val="-1"/>
        </w:rPr>
        <w:t> </w:t>
      </w:r>
      <w:r>
        <w:rPr/>
        <w:t>tires,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fluid</w:t>
      </w:r>
      <w:r>
        <w:rPr>
          <w:spacing w:val="-1"/>
        </w:rPr>
        <w:t> </w:t>
      </w:r>
      <w:r>
        <w:rPr/>
        <w:t>seals.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209.895004pt;margin-top:8.663555pt;width:175.75pt;height:180.15pt;mso-position-horizontal-relative:page;mso-position-vertical-relative:paragraph;z-index:-15725568;mso-wrap-distance-left:0;mso-wrap-distance-right:0" coordorigin="4198,173" coordsize="3515,3603">
            <v:shape style="position:absolute;left:4243;top:308;width:3365;height:3362" type="#_x0000_t75" stroked="false">
              <v:imagedata r:id="rId12" o:title=""/>
            </v:shape>
            <v:rect style="position:absolute;left:4205;top:180;width:3500;height:3588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right="503"/>
        <w:jc w:val="center"/>
      </w:pPr>
      <w:r>
        <w:rPr/>
        <w:t>Figure</w:t>
      </w:r>
      <w:r>
        <w:rPr>
          <w:spacing w:val="-3"/>
        </w:rPr>
        <w:t> </w:t>
      </w:r>
      <w:r>
        <w:rPr/>
        <w:t>1.5</w:t>
      </w:r>
      <w:r>
        <w:rPr>
          <w:spacing w:val="1"/>
        </w:rPr>
        <w:t> </w:t>
      </w:r>
      <w:r>
        <w:rPr/>
        <w:t>Stress</w:t>
      </w:r>
      <w:r>
        <w:rPr>
          <w:spacing w:val="-1"/>
        </w:rPr>
        <w:t> </w:t>
      </w:r>
      <w:r>
        <w:rPr/>
        <w:t>vs</w:t>
      </w:r>
      <w:r>
        <w:rPr>
          <w:spacing w:val="-2"/>
        </w:rPr>
        <w:t> </w:t>
      </w:r>
      <w:r>
        <w:rPr/>
        <w:t>Strain</w:t>
      </w:r>
      <w:r>
        <w:rPr>
          <w:spacing w:val="-2"/>
        </w:rPr>
        <w:t> </w:t>
      </w:r>
      <w:r>
        <w:rPr/>
        <w:t>Graph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1"/>
          <w:numId w:val="1"/>
        </w:numPr>
        <w:tabs>
          <w:tab w:pos="510" w:val="left" w:leader="none"/>
        </w:tabs>
        <w:spacing w:line="240" w:lineRule="auto" w:before="0" w:after="0"/>
        <w:ind w:left="509" w:right="0" w:hanging="390"/>
        <w:jc w:val="left"/>
      </w:pPr>
      <w:r>
        <w:rPr/>
        <w:t>HYPER</w:t>
      </w:r>
      <w:r>
        <w:rPr>
          <w:spacing w:val="-2"/>
        </w:rPr>
        <w:t> </w:t>
      </w:r>
      <w:r>
        <w:rPr/>
        <w:t>ELASTICITY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spacing w:line="360" w:lineRule="auto" w:before="205"/>
        <w:ind w:left="120" w:right="938" w:firstLine="719"/>
        <w:jc w:val="both"/>
      </w:pPr>
      <w:r>
        <w:rPr/>
        <w:t>In</w:t>
      </w:r>
      <w:r>
        <w:rPr>
          <w:spacing w:val="-2"/>
        </w:rPr>
        <w:t> </w:t>
      </w:r>
      <w:r>
        <w:rPr/>
        <w:t>finite</w:t>
      </w:r>
      <w:r>
        <w:rPr>
          <w:spacing w:val="-8"/>
        </w:rPr>
        <w:t> </w:t>
      </w:r>
      <w:r>
        <w:rPr/>
        <w:t>element</w:t>
      </w:r>
      <w:r>
        <w:rPr>
          <w:spacing w:val="-8"/>
        </w:rPr>
        <w:t> </w:t>
      </w:r>
      <w:r>
        <w:rPr/>
        <w:t>analysis,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hyperelasticity</w:t>
      </w:r>
      <w:r>
        <w:rPr>
          <w:spacing w:val="-7"/>
        </w:rPr>
        <w:t> </w:t>
      </w:r>
      <w:r>
        <w:rPr/>
        <w:t>theory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represent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non-</w:t>
      </w:r>
      <w:r>
        <w:rPr>
          <w:spacing w:val="-63"/>
        </w:rPr>
        <w:t> </w:t>
      </w:r>
      <w:r>
        <w:rPr/>
        <w:t>linear response of hyper-elastic materials at large deformations. Hyper elasticity is</w:t>
      </w:r>
      <w:r>
        <w:rPr>
          <w:spacing w:val="1"/>
        </w:rPr>
        <w:t> </w:t>
      </w:r>
      <w:r>
        <w:rPr/>
        <w:t>popular</w:t>
      </w:r>
      <w:r>
        <w:rPr>
          <w:spacing w:val="-4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ease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finite</w:t>
      </w:r>
      <w:r>
        <w:rPr>
          <w:spacing w:val="-2"/>
        </w:rPr>
        <w:t> </w:t>
      </w:r>
      <w:r>
        <w:rPr/>
        <w:t>element</w:t>
      </w:r>
      <w:r>
        <w:rPr>
          <w:spacing w:val="1"/>
        </w:rPr>
        <w:t> </w:t>
      </w:r>
      <w:r>
        <w:rPr/>
        <w:t>models.</w:t>
      </w:r>
      <w:r>
        <w:rPr>
          <w:spacing w:val="-2"/>
        </w:rPr>
        <w:t> </w:t>
      </w:r>
      <w:r>
        <w:rPr/>
        <w:t>Usually,</w:t>
      </w:r>
      <w:r>
        <w:rPr>
          <w:spacing w:val="-2"/>
        </w:rPr>
        <w:t> </w:t>
      </w:r>
      <w:r>
        <w:rPr/>
        <w:t>stress-strain</w:t>
      </w:r>
      <w:r>
        <w:rPr>
          <w:spacing w:val="-4"/>
        </w:rPr>
        <w:t> </w:t>
      </w:r>
      <w:r>
        <w:rPr/>
        <w:t>curve</w:t>
      </w:r>
      <w:r>
        <w:rPr>
          <w:spacing w:val="-4"/>
        </w:rPr>
        <w:t> </w:t>
      </w:r>
      <w:r>
        <w:rPr/>
        <w:t>data</w:t>
      </w:r>
      <w:r>
        <w:rPr>
          <w:spacing w:val="-62"/>
        </w:rPr>
        <w:t> </w:t>
      </w:r>
      <w:r>
        <w:rPr/>
        <w:t>from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approximating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material response.</w:t>
      </w:r>
    </w:p>
    <w:p>
      <w:pPr>
        <w:pStyle w:val="BodyText"/>
        <w:spacing w:before="160"/>
        <w:ind w:left="120"/>
        <w:jc w:val="both"/>
      </w:pPr>
      <w:r>
        <w:rPr/>
        <w:t>The</w:t>
      </w:r>
      <w:r>
        <w:rPr>
          <w:spacing w:val="-3"/>
        </w:rPr>
        <w:t> </w:t>
      </w:r>
      <w:r>
        <w:rPr/>
        <w:t>choices of</w:t>
      </w:r>
      <w:r>
        <w:rPr>
          <w:spacing w:val="-1"/>
        </w:rPr>
        <w:t> </w:t>
      </w:r>
      <w:r>
        <w:rPr/>
        <w:t>hyperelasticity models</w:t>
      </w:r>
      <w:r>
        <w:rPr>
          <w:spacing w:val="-2"/>
        </w:rPr>
        <w:t> </w:t>
      </w:r>
      <w:r>
        <w:rPr/>
        <w:t>are:</w:t>
      </w:r>
    </w:p>
    <w:p>
      <w:pPr>
        <w:spacing w:after="0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ListParagraph"/>
        <w:numPr>
          <w:ilvl w:val="2"/>
          <w:numId w:val="1"/>
        </w:numPr>
        <w:tabs>
          <w:tab w:pos="1921" w:val="left" w:leader="none"/>
        </w:tabs>
        <w:spacing w:line="240" w:lineRule="auto" w:before="80" w:after="0"/>
        <w:ind w:left="1921" w:right="0" w:hanging="361"/>
        <w:jc w:val="left"/>
        <w:rPr>
          <w:sz w:val="26"/>
        </w:rPr>
      </w:pPr>
      <w:r>
        <w:rPr>
          <w:sz w:val="26"/>
        </w:rPr>
        <w:t>Neo-Hookean</w:t>
      </w:r>
      <w:r>
        <w:rPr>
          <w:spacing w:val="-3"/>
          <w:sz w:val="26"/>
        </w:rPr>
        <w:t> </w:t>
      </w:r>
      <w:r>
        <w:rPr>
          <w:sz w:val="26"/>
        </w:rPr>
        <w:t>(first-order</w:t>
      </w:r>
      <w:r>
        <w:rPr>
          <w:spacing w:val="-2"/>
          <w:sz w:val="26"/>
        </w:rPr>
        <w:t> </w:t>
      </w:r>
      <w:r>
        <w:rPr>
          <w:sz w:val="26"/>
        </w:rPr>
        <w:t>reduced</w:t>
      </w:r>
      <w:r>
        <w:rPr>
          <w:spacing w:val="-1"/>
          <w:sz w:val="26"/>
        </w:rPr>
        <w:t> </w:t>
      </w:r>
      <w:r>
        <w:rPr>
          <w:sz w:val="26"/>
        </w:rPr>
        <w:t>polynomial)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2"/>
          <w:numId w:val="1"/>
        </w:numPr>
        <w:tabs>
          <w:tab w:pos="1921" w:val="left" w:leader="none"/>
        </w:tabs>
        <w:spacing w:line="240" w:lineRule="auto" w:before="0" w:after="0"/>
        <w:ind w:left="1921" w:right="0" w:hanging="361"/>
        <w:jc w:val="left"/>
        <w:rPr>
          <w:sz w:val="26"/>
        </w:rPr>
      </w:pPr>
      <w:r>
        <w:rPr>
          <w:sz w:val="26"/>
        </w:rPr>
        <w:t>Mooney-Rivlin</w:t>
      </w:r>
      <w:r>
        <w:rPr>
          <w:spacing w:val="-3"/>
          <w:sz w:val="26"/>
        </w:rPr>
        <w:t> </w:t>
      </w:r>
      <w:r>
        <w:rPr>
          <w:sz w:val="26"/>
        </w:rPr>
        <w:t>(first-order</w:t>
      </w:r>
      <w:r>
        <w:rPr>
          <w:spacing w:val="-2"/>
          <w:sz w:val="26"/>
        </w:rPr>
        <w:t> </w:t>
      </w:r>
      <w:r>
        <w:rPr>
          <w:sz w:val="26"/>
        </w:rPr>
        <w:t>complete</w:t>
      </w:r>
      <w:r>
        <w:rPr>
          <w:spacing w:val="-3"/>
          <w:sz w:val="26"/>
        </w:rPr>
        <w:t> </w:t>
      </w:r>
      <w:r>
        <w:rPr>
          <w:sz w:val="26"/>
        </w:rPr>
        <w:t>polynomial)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1"/>
        </w:numPr>
        <w:tabs>
          <w:tab w:pos="1921" w:val="left" w:leader="none"/>
        </w:tabs>
        <w:spacing w:line="240" w:lineRule="auto" w:before="0" w:after="0"/>
        <w:ind w:left="1921" w:right="0" w:hanging="361"/>
        <w:jc w:val="left"/>
        <w:rPr>
          <w:sz w:val="26"/>
        </w:rPr>
      </w:pPr>
      <w:r>
        <w:rPr>
          <w:sz w:val="26"/>
        </w:rPr>
        <w:t>Signorini</w:t>
      </w:r>
      <w:r>
        <w:rPr>
          <w:spacing w:val="-4"/>
          <w:sz w:val="26"/>
        </w:rPr>
        <w:t> </w:t>
      </w:r>
      <w:r>
        <w:rPr>
          <w:sz w:val="26"/>
        </w:rPr>
        <w:t>(second-order</w:t>
      </w:r>
      <w:r>
        <w:rPr>
          <w:spacing w:val="-3"/>
          <w:sz w:val="26"/>
        </w:rPr>
        <w:t> </w:t>
      </w:r>
      <w:r>
        <w:rPr>
          <w:sz w:val="26"/>
        </w:rPr>
        <w:t>reduced</w:t>
      </w:r>
      <w:r>
        <w:rPr>
          <w:spacing w:val="-3"/>
          <w:sz w:val="26"/>
        </w:rPr>
        <w:t> </w:t>
      </w:r>
      <w:r>
        <w:rPr>
          <w:sz w:val="26"/>
        </w:rPr>
        <w:t>polynomial)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2"/>
          <w:numId w:val="2"/>
        </w:numPr>
        <w:tabs>
          <w:tab w:pos="769" w:val="left" w:leader="none"/>
        </w:tabs>
        <w:spacing w:line="240" w:lineRule="auto" w:before="0" w:after="0"/>
        <w:ind w:left="768" w:right="0" w:hanging="649"/>
        <w:jc w:val="left"/>
        <w:rPr>
          <w:sz w:val="26"/>
        </w:rPr>
      </w:pPr>
      <w:r>
        <w:rPr>
          <w:sz w:val="26"/>
        </w:rPr>
        <w:t>Neo-Hookean</w:t>
      </w:r>
      <w:r>
        <w:rPr>
          <w:spacing w:val="-2"/>
          <w:sz w:val="26"/>
        </w:rPr>
        <w:t> </w:t>
      </w:r>
      <w:r>
        <w:rPr>
          <w:sz w:val="26"/>
        </w:rPr>
        <w:t>(first-order</w:t>
      </w:r>
      <w:r>
        <w:rPr>
          <w:spacing w:val="-1"/>
          <w:sz w:val="26"/>
        </w:rPr>
        <w:t> </w:t>
      </w:r>
      <w:r>
        <w:rPr>
          <w:sz w:val="26"/>
        </w:rPr>
        <w:t>reduced</w:t>
      </w:r>
      <w:r>
        <w:rPr>
          <w:spacing w:val="-2"/>
          <w:sz w:val="26"/>
        </w:rPr>
        <w:t> </w:t>
      </w:r>
      <w:r>
        <w:rPr>
          <w:sz w:val="26"/>
        </w:rPr>
        <w:t>polynomial)</w:t>
      </w:r>
    </w:p>
    <w:p>
      <w:pPr>
        <w:pStyle w:val="BodyText"/>
        <w:spacing w:before="9"/>
      </w:pPr>
    </w:p>
    <w:p>
      <w:pPr>
        <w:pStyle w:val="BodyText"/>
        <w:spacing w:line="360" w:lineRule="auto"/>
        <w:ind w:left="120" w:right="938" w:firstLine="719"/>
      </w:pPr>
      <w:r>
        <w:rPr/>
        <w:t>The</w:t>
      </w:r>
      <w:r>
        <w:rPr>
          <w:spacing w:val="41"/>
        </w:rPr>
        <w:t> </w:t>
      </w:r>
      <w:r>
        <w:rPr/>
        <w:t>Neo-Hookean</w:t>
      </w:r>
      <w:r>
        <w:rPr>
          <w:spacing w:val="43"/>
        </w:rPr>
        <w:t> </w:t>
      </w:r>
      <w:r>
        <w:rPr/>
        <w:t>model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simplest</w:t>
      </w:r>
      <w:r>
        <w:rPr>
          <w:spacing w:val="41"/>
        </w:rPr>
        <w:t> </w:t>
      </w:r>
      <w:r>
        <w:rPr/>
        <w:t>form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all</w:t>
      </w:r>
      <w:r>
        <w:rPr>
          <w:spacing w:val="41"/>
        </w:rPr>
        <w:t> </w:t>
      </w:r>
      <w:r>
        <w:rPr/>
        <w:t>commonly</w:t>
      </w:r>
      <w:r>
        <w:rPr>
          <w:spacing w:val="42"/>
        </w:rPr>
        <w:t> </w:t>
      </w:r>
      <w:r>
        <w:rPr/>
        <w:t>used</w:t>
      </w:r>
      <w:r>
        <w:rPr>
          <w:spacing w:val="41"/>
        </w:rPr>
        <w:t> </w:t>
      </w:r>
      <w:r>
        <w:rPr/>
        <w:t>hyper-</w:t>
      </w:r>
      <w:r>
        <w:rPr>
          <w:spacing w:val="-62"/>
        </w:rPr>
        <w:t> </w:t>
      </w:r>
      <w:r>
        <w:rPr/>
        <w:t>elastic</w:t>
      </w:r>
      <w:r>
        <w:rPr>
          <w:spacing w:val="-2"/>
        </w:rPr>
        <w:t> </w:t>
      </w:r>
      <w:r>
        <w:rPr/>
        <w:t>models. The elastic strain</w:t>
      </w:r>
      <w:r>
        <w:rPr>
          <w:spacing w:val="-1"/>
        </w:rPr>
        <w:t> </w:t>
      </w:r>
      <w:r>
        <w:rPr/>
        <w:t>energy potential</w:t>
      </w:r>
      <w:r>
        <w:rPr>
          <w:spacing w:val="-1"/>
        </w:rPr>
        <w:t> </w:t>
      </w:r>
      <w:r>
        <w:rPr/>
        <w:t>energy is</w:t>
      </w:r>
      <w:r>
        <w:rPr>
          <w:spacing w:val="-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</w:p>
    <w:p>
      <w:pPr>
        <w:pStyle w:val="BodyText"/>
        <w:rPr>
          <w:sz w:val="21"/>
        </w:rPr>
      </w:pPr>
    </w:p>
    <w:p>
      <w:pPr>
        <w:pStyle w:val="BodyText"/>
        <w:spacing w:before="89"/>
        <w:ind w:right="1737"/>
        <w:jc w:val="right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2988209</wp:posOffset>
            </wp:positionH>
            <wp:positionV relativeFrom="paragraph">
              <wp:posOffset>22047</wp:posOffset>
            </wp:positionV>
            <wp:extent cx="1590126" cy="262091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126" cy="26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(1.1)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89"/>
        <w:ind w:left="120" w:right="940" w:firstLine="719"/>
        <w:jc w:val="both"/>
      </w:pPr>
      <w:r>
        <w:rPr/>
        <w:t>Where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shear</w:t>
      </w:r>
      <w:r>
        <w:rPr>
          <w:spacing w:val="1"/>
        </w:rPr>
        <w:t> </w:t>
      </w:r>
      <w:r>
        <w:rPr/>
        <w:t>modulus.</w:t>
      </w:r>
      <w:r>
        <w:rPr>
          <w:spacing w:val="1"/>
        </w:rPr>
        <w:t> </w:t>
      </w:r>
      <w:r>
        <w:rPr/>
        <w:t>D1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material’s</w:t>
      </w:r>
      <w:r>
        <w:rPr>
          <w:spacing w:val="1"/>
        </w:rPr>
        <w:t> </w:t>
      </w:r>
      <w:r>
        <w:rPr/>
        <w:t>incompressible</w:t>
      </w:r>
      <w:r>
        <w:rPr>
          <w:spacing w:val="-62"/>
        </w:rPr>
        <w:t> </w:t>
      </w:r>
      <w:r>
        <w:rPr/>
        <w:t>parameter.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found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strain</w:t>
      </w:r>
      <w:r>
        <w:rPr>
          <w:spacing w:val="-4"/>
        </w:rPr>
        <w:t> </w:t>
      </w:r>
      <w:r>
        <w:rPr/>
        <w:t>energy</w:t>
      </w:r>
      <w:r>
        <w:rPr>
          <w:spacing w:val="-4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strain</w:t>
      </w:r>
      <w:r>
        <w:rPr>
          <w:spacing w:val="-63"/>
        </w:rPr>
        <w:t> </w:t>
      </w:r>
      <w:r>
        <w:rPr/>
        <w:t>tensor invariant I_1. If the material is assumed to be incompressible, J = 1 and the</w:t>
      </w:r>
      <w:r>
        <w:rPr>
          <w:spacing w:val="1"/>
        </w:rPr>
        <w:t> </w:t>
      </w:r>
      <w:r>
        <w:rPr/>
        <w:t>second</w:t>
      </w:r>
      <w:r>
        <w:rPr>
          <w:spacing w:val="-2"/>
        </w:rPr>
        <w:t> </w:t>
      </w:r>
      <w:r>
        <w:rPr/>
        <w:t>term</w:t>
      </w:r>
      <w:r>
        <w:rPr>
          <w:spacing w:val="2"/>
        </w:rPr>
        <w:t> </w:t>
      </w:r>
      <w:r>
        <w:rPr/>
        <w:t>becomes</w:t>
      </w:r>
      <w:r>
        <w:rPr>
          <w:spacing w:val="-1"/>
        </w:rPr>
        <w:t> </w:t>
      </w:r>
      <w:r>
        <w:rPr/>
        <w:t>zero.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360" w:lineRule="auto"/>
        <w:ind w:left="120" w:right="941" w:firstLine="719"/>
        <w:jc w:val="both"/>
      </w:pPr>
      <w:r>
        <w:rPr/>
        <w:t>The Neo-Hookean model is derived based on classic statistical thermodynamic</w:t>
      </w:r>
      <w:r>
        <w:rPr>
          <w:spacing w:val="1"/>
        </w:rPr>
        <w:t> </w:t>
      </w:r>
      <w:r>
        <w:rPr/>
        <w:t>results.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similar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Arruda-Boyce</w:t>
      </w:r>
      <w:r>
        <w:rPr>
          <w:spacing w:val="-10"/>
        </w:rPr>
        <w:t> </w:t>
      </w:r>
      <w:r>
        <w:rPr/>
        <w:t>model</w:t>
      </w:r>
      <w:r>
        <w:rPr>
          <w:spacing w:val="-14"/>
        </w:rPr>
        <w:t> </w:t>
      </w:r>
      <w:r>
        <w:rPr/>
        <w:t>we</w:t>
      </w:r>
      <w:r>
        <w:rPr>
          <w:spacing w:val="-10"/>
        </w:rPr>
        <w:t> </w:t>
      </w:r>
      <w:r>
        <w:rPr/>
        <w:t>discussed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last</w:t>
      </w:r>
      <w:r>
        <w:rPr>
          <w:spacing w:val="-14"/>
        </w:rPr>
        <w:t> </w:t>
      </w:r>
      <w:r>
        <w:rPr/>
        <w:t>article.</w:t>
      </w:r>
      <w:r>
        <w:rPr>
          <w:spacing w:val="-13"/>
        </w:rPr>
        <w:t> </w:t>
      </w:r>
      <w:r>
        <w:rPr/>
        <w:t>When</w:t>
      </w:r>
      <w:r>
        <w:rPr>
          <w:spacing w:val="-63"/>
        </w:rPr>
        <w:t> </w:t>
      </w:r>
      <w:r>
        <w:rPr/>
        <w:t>the limiting network stretch parameter in the Arruda-Boyce model becomes infinite, it</w:t>
      </w:r>
      <w:r>
        <w:rPr>
          <w:spacing w:val="-62"/>
        </w:rPr>
        <w:t> </w:t>
      </w:r>
      <w:r>
        <w:rPr/>
        <w:t>is</w:t>
      </w:r>
      <w:r>
        <w:rPr>
          <w:spacing w:val="-9"/>
        </w:rPr>
        <w:t> </w:t>
      </w:r>
      <w:r>
        <w:rPr/>
        <w:t>equivalent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neo-Hookean.</w:t>
      </w:r>
      <w:r>
        <w:rPr>
          <w:spacing w:val="-8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6"/>
        </w:rPr>
        <w:t> </w:t>
      </w:r>
      <w:r>
        <w:rPr/>
        <w:t>time,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model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regarded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special</w:t>
      </w:r>
      <w:r>
        <w:rPr>
          <w:spacing w:val="-62"/>
        </w:rPr>
        <w:t> </w:t>
      </w:r>
      <w:r>
        <w:rPr/>
        <w:t>form of the Polynomial model. For polynomial model parameters N = 1 and C01 = 0,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polynomial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equivalent</w:t>
      </w:r>
      <w:r>
        <w:rPr>
          <w:spacing w:val="3"/>
        </w:rPr>
        <w:t> </w:t>
      </w:r>
      <w:r>
        <w:rPr/>
        <w:t>to</w:t>
      </w:r>
      <w:r>
        <w:rPr>
          <w:spacing w:val="-1"/>
        </w:rPr>
        <w:t> </w:t>
      </w:r>
      <w:r>
        <w:rPr/>
        <w:t>neo-Hookean.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360" w:lineRule="auto"/>
        <w:ind w:left="120" w:right="938" w:firstLine="719"/>
        <w:jc w:val="both"/>
      </w:pPr>
      <w:r>
        <w:rPr/>
        <w:t>The Neo-Hookean model has a constant shear module. Generally, it is only</w:t>
      </w:r>
      <w:r>
        <w:rPr>
          <w:spacing w:val="1"/>
        </w:rPr>
        <w:t> </w:t>
      </w:r>
      <w:r>
        <w:rPr/>
        <w:t>suitable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predicting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mechanical</w:t>
      </w:r>
      <w:r>
        <w:rPr>
          <w:spacing w:val="-9"/>
        </w:rPr>
        <w:t> </w:t>
      </w:r>
      <w:r>
        <w:rPr/>
        <w:t>behaviour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rubber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uniaxial</w:t>
      </w:r>
      <w:r>
        <w:rPr>
          <w:spacing w:val="-11"/>
        </w:rPr>
        <w:t> </w:t>
      </w:r>
      <w:r>
        <w:rPr/>
        <w:t>tension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30%</w:t>
      </w:r>
      <w:r>
        <w:rPr>
          <w:spacing w:val="-62"/>
        </w:rPr>
        <w:t> </w:t>
      </w:r>
      <w:r>
        <w:rPr/>
        <w:t>to</w:t>
      </w:r>
      <w:r>
        <w:rPr>
          <w:spacing w:val="-5"/>
        </w:rPr>
        <w:t> </w:t>
      </w:r>
      <w:r>
        <w:rPr/>
        <w:t>40%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pure</w:t>
      </w:r>
      <w:r>
        <w:rPr>
          <w:spacing w:val="-4"/>
        </w:rPr>
        <w:t> </w:t>
      </w:r>
      <w:r>
        <w:rPr/>
        <w:t>shear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80%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90%.</w:t>
      </w:r>
      <w:r>
        <w:rPr>
          <w:spacing w:val="-4"/>
        </w:rPr>
        <w:t> </w:t>
      </w:r>
      <w:r>
        <w:rPr/>
        <w:t>While</w:t>
      </w:r>
      <w:r>
        <w:rPr>
          <w:spacing w:val="-1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very</w:t>
      </w:r>
      <w:r>
        <w:rPr>
          <w:spacing w:val="-3"/>
        </w:rPr>
        <w:t> </w:t>
      </w:r>
      <w:r>
        <w:rPr/>
        <w:t>accurate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predict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large</w:t>
      </w:r>
      <w:r>
        <w:rPr>
          <w:spacing w:val="-63"/>
        </w:rPr>
        <w:t> </w:t>
      </w:r>
      <w:r>
        <w:rPr/>
        <w:t>strain deformation. Although this model is not as versatile as other models, especially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neo-Hookean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62"/>
        </w:rPr>
        <w:t> </w:t>
      </w:r>
      <w:r>
        <w:rPr/>
        <w:t>advantages: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3"/>
          <w:numId w:val="2"/>
        </w:numPr>
        <w:tabs>
          <w:tab w:pos="841" w:val="left" w:leader="none"/>
        </w:tabs>
        <w:spacing w:line="360" w:lineRule="auto" w:before="0" w:after="0"/>
        <w:ind w:left="840" w:right="939" w:hanging="360"/>
        <w:jc w:val="left"/>
        <w:rPr>
          <w:sz w:val="26"/>
        </w:rPr>
      </w:pPr>
      <w:r>
        <w:rPr>
          <w:sz w:val="26"/>
        </w:rPr>
        <w:t>Simple.</w:t>
      </w:r>
      <w:r>
        <w:rPr>
          <w:spacing w:val="41"/>
          <w:sz w:val="26"/>
        </w:rPr>
        <w:t> </w:t>
      </w:r>
      <w:r>
        <w:rPr>
          <w:sz w:val="26"/>
        </w:rPr>
        <w:t>There</w:t>
      </w:r>
      <w:r>
        <w:rPr>
          <w:spacing w:val="42"/>
          <w:sz w:val="26"/>
        </w:rPr>
        <w:t> </w:t>
      </w:r>
      <w:r>
        <w:rPr>
          <w:sz w:val="26"/>
        </w:rPr>
        <w:t>are</w:t>
      </w:r>
      <w:r>
        <w:rPr>
          <w:spacing w:val="41"/>
          <w:sz w:val="26"/>
        </w:rPr>
        <w:t> </w:t>
      </w:r>
      <w:r>
        <w:rPr>
          <w:sz w:val="26"/>
        </w:rPr>
        <w:t>only</w:t>
      </w:r>
      <w:r>
        <w:rPr>
          <w:spacing w:val="40"/>
          <w:sz w:val="26"/>
        </w:rPr>
        <w:t> </w:t>
      </w:r>
      <w:r>
        <w:rPr>
          <w:sz w:val="26"/>
        </w:rPr>
        <w:t>2</w:t>
      </w:r>
      <w:r>
        <w:rPr>
          <w:spacing w:val="41"/>
          <w:sz w:val="26"/>
        </w:rPr>
        <w:t> </w:t>
      </w:r>
      <w:r>
        <w:rPr>
          <w:sz w:val="26"/>
        </w:rPr>
        <w:t>input</w:t>
      </w:r>
      <w:r>
        <w:rPr>
          <w:spacing w:val="42"/>
          <w:sz w:val="26"/>
        </w:rPr>
        <w:t> </w:t>
      </w:r>
      <w:r>
        <w:rPr>
          <w:sz w:val="26"/>
        </w:rPr>
        <w:t>parameters.</w:t>
      </w:r>
      <w:r>
        <w:rPr>
          <w:spacing w:val="45"/>
          <w:sz w:val="26"/>
        </w:rPr>
        <w:t> </w:t>
      </w:r>
      <w:r>
        <w:rPr>
          <w:sz w:val="26"/>
        </w:rPr>
        <w:t>If</w:t>
      </w:r>
      <w:r>
        <w:rPr>
          <w:spacing w:val="39"/>
          <w:sz w:val="26"/>
        </w:rPr>
        <w:t> </w:t>
      </w:r>
      <w:r>
        <w:rPr>
          <w:sz w:val="26"/>
        </w:rPr>
        <w:t>the</w:t>
      </w:r>
      <w:r>
        <w:rPr>
          <w:spacing w:val="42"/>
          <w:sz w:val="26"/>
        </w:rPr>
        <w:t> </w:t>
      </w:r>
      <w:r>
        <w:rPr>
          <w:sz w:val="26"/>
        </w:rPr>
        <w:t>material</w:t>
      </w:r>
      <w:r>
        <w:rPr>
          <w:spacing w:val="39"/>
          <w:sz w:val="26"/>
        </w:rPr>
        <w:t> </w:t>
      </w:r>
      <w:r>
        <w:rPr>
          <w:sz w:val="26"/>
        </w:rPr>
        <w:t>is</w:t>
      </w:r>
      <w:r>
        <w:rPr>
          <w:spacing w:val="42"/>
          <w:sz w:val="26"/>
        </w:rPr>
        <w:t> </w:t>
      </w:r>
      <w:r>
        <w:rPr>
          <w:sz w:val="26"/>
        </w:rPr>
        <w:t>assumed</w:t>
      </w:r>
      <w:r>
        <w:rPr>
          <w:spacing w:val="40"/>
          <w:sz w:val="26"/>
        </w:rPr>
        <w:t> </w:t>
      </w:r>
      <w:r>
        <w:rPr>
          <w:sz w:val="26"/>
        </w:rPr>
        <w:t>to</w:t>
      </w:r>
      <w:r>
        <w:rPr>
          <w:spacing w:val="41"/>
          <w:sz w:val="26"/>
        </w:rPr>
        <w:t> </w:t>
      </w:r>
      <w:r>
        <w:rPr>
          <w:sz w:val="26"/>
        </w:rPr>
        <w:t>be</w:t>
      </w:r>
      <w:r>
        <w:rPr>
          <w:spacing w:val="-62"/>
          <w:sz w:val="26"/>
        </w:rPr>
        <w:t> </w:t>
      </w:r>
      <w:r>
        <w:rPr>
          <w:sz w:val="26"/>
        </w:rPr>
        <w:t>incompressible,</w:t>
      </w:r>
      <w:r>
        <w:rPr>
          <w:spacing w:val="8"/>
          <w:sz w:val="26"/>
        </w:rPr>
        <w:t> </w:t>
      </w:r>
      <w:r>
        <w:rPr>
          <w:sz w:val="26"/>
        </w:rPr>
        <w:t>then</w:t>
      </w:r>
      <w:r>
        <w:rPr>
          <w:spacing w:val="8"/>
          <w:sz w:val="26"/>
        </w:rPr>
        <w:t> </w:t>
      </w:r>
      <w:r>
        <w:rPr>
          <w:sz w:val="26"/>
        </w:rPr>
        <w:t>only</w:t>
      </w:r>
      <w:r>
        <w:rPr>
          <w:spacing w:val="8"/>
          <w:sz w:val="26"/>
        </w:rPr>
        <w:t> </w:t>
      </w:r>
      <w:r>
        <w:rPr>
          <w:sz w:val="26"/>
        </w:rPr>
        <w:t>one</w:t>
      </w:r>
      <w:r>
        <w:rPr>
          <w:spacing w:val="8"/>
          <w:sz w:val="26"/>
        </w:rPr>
        <w:t> </w:t>
      </w:r>
      <w:r>
        <w:rPr>
          <w:sz w:val="26"/>
        </w:rPr>
        <w:t>parameter</w:t>
      </w:r>
      <w:r>
        <w:rPr>
          <w:spacing w:val="10"/>
          <w:sz w:val="26"/>
        </w:rPr>
        <w:t> </w:t>
      </w:r>
      <w:r>
        <w:rPr>
          <w:sz w:val="26"/>
        </w:rPr>
        <w:t>is</w:t>
      </w:r>
      <w:r>
        <w:rPr>
          <w:spacing w:val="7"/>
          <w:sz w:val="26"/>
        </w:rPr>
        <w:t> </w:t>
      </w:r>
      <w:r>
        <w:rPr>
          <w:sz w:val="26"/>
        </w:rPr>
        <w:t>required:</w:t>
      </w:r>
      <w:r>
        <w:rPr>
          <w:spacing w:val="9"/>
          <w:sz w:val="26"/>
        </w:rPr>
        <w:t> </w:t>
      </w:r>
      <w:r>
        <w:rPr>
          <w:sz w:val="26"/>
        </w:rPr>
        <w:t>the</w:t>
      </w:r>
      <w:r>
        <w:rPr>
          <w:spacing w:val="10"/>
          <w:sz w:val="26"/>
        </w:rPr>
        <w:t> </w:t>
      </w:r>
      <w:r>
        <w:rPr>
          <w:sz w:val="26"/>
        </w:rPr>
        <w:t>initial</w:t>
      </w:r>
      <w:r>
        <w:rPr>
          <w:spacing w:val="10"/>
          <w:sz w:val="26"/>
        </w:rPr>
        <w:t> </w:t>
      </w:r>
      <w:r>
        <w:rPr>
          <w:sz w:val="26"/>
        </w:rPr>
        <w:t>shear</w:t>
      </w:r>
      <w:r>
        <w:rPr>
          <w:spacing w:val="10"/>
          <w:sz w:val="26"/>
        </w:rPr>
        <w:t> </w:t>
      </w:r>
      <w:r>
        <w:rPr>
          <w:sz w:val="26"/>
        </w:rPr>
        <w:t>modulus.</w:t>
      </w:r>
    </w:p>
    <w:p>
      <w:pPr>
        <w:spacing w:after="0" w:line="360" w:lineRule="auto"/>
        <w:jc w:val="left"/>
        <w:rPr>
          <w:sz w:val="26"/>
        </w:rPr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line="360" w:lineRule="auto" w:before="80"/>
        <w:ind w:left="840" w:right="946"/>
        <w:jc w:val="both"/>
      </w:pPr>
      <w:r>
        <w:rPr/>
        <w:t>Since only one parameter is needed from the test data, the number of required</w:t>
      </w:r>
      <w:r>
        <w:rPr>
          <w:spacing w:val="1"/>
        </w:rPr>
        <w:t> </w:t>
      </w:r>
      <w:r>
        <w:rPr/>
        <w:t>tests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small.</w:t>
      </w:r>
    </w:p>
    <w:p>
      <w:pPr>
        <w:pStyle w:val="ListParagraph"/>
        <w:numPr>
          <w:ilvl w:val="3"/>
          <w:numId w:val="2"/>
        </w:numPr>
        <w:tabs>
          <w:tab w:pos="841" w:val="left" w:leader="none"/>
        </w:tabs>
        <w:spacing w:line="360" w:lineRule="auto" w:before="1" w:after="0"/>
        <w:ind w:left="840" w:right="943" w:hanging="360"/>
        <w:jc w:val="both"/>
        <w:rPr>
          <w:sz w:val="26"/>
        </w:rPr>
      </w:pPr>
      <w:r>
        <w:rPr>
          <w:sz w:val="26"/>
        </w:rPr>
        <w:t>Compatibles. The material parameter obtained from one type of deformation</w:t>
      </w:r>
      <w:r>
        <w:rPr>
          <w:spacing w:val="1"/>
          <w:sz w:val="26"/>
        </w:rPr>
        <w:t> </w:t>
      </w:r>
      <w:r>
        <w:rPr>
          <w:sz w:val="26"/>
        </w:rPr>
        <w:t>stress-strain curve can be used to predict other types of deformation. Especially</w:t>
      </w:r>
      <w:r>
        <w:rPr>
          <w:spacing w:val="-62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the small and medium</w:t>
      </w:r>
      <w:r>
        <w:rPr>
          <w:spacing w:val="-1"/>
          <w:sz w:val="26"/>
        </w:rPr>
        <w:t> </w:t>
      </w:r>
      <w:r>
        <w:rPr>
          <w:sz w:val="26"/>
        </w:rPr>
        <w:t>strain</w:t>
      </w:r>
      <w:r>
        <w:rPr>
          <w:spacing w:val="-1"/>
          <w:sz w:val="26"/>
        </w:rPr>
        <w:t> </w:t>
      </w:r>
      <w:r>
        <w:rPr>
          <w:sz w:val="26"/>
        </w:rPr>
        <w:t>conditions.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360" w:lineRule="auto"/>
        <w:ind w:left="120" w:right="940" w:firstLine="719"/>
        <w:jc w:val="both"/>
      </w:pPr>
      <w:r>
        <w:rPr/>
        <w:t>It is worth mentioning that neo-Hookean is not only applied to science and</w:t>
      </w:r>
      <w:r>
        <w:rPr>
          <w:spacing w:val="1"/>
        </w:rPr>
        <w:t> </w:t>
      </w:r>
      <w:r>
        <w:rPr/>
        <w:t>engineering but also used in the computer graphics in the filming industry because of</w:t>
      </w:r>
      <w:r>
        <w:rPr>
          <w:spacing w:val="1"/>
        </w:rPr>
        <w:t> </w:t>
      </w:r>
      <w:r>
        <w:rPr/>
        <w:t>its</w:t>
      </w:r>
      <w:r>
        <w:rPr>
          <w:spacing w:val="-4"/>
        </w:rPr>
        <w:t> </w:t>
      </w:r>
      <w:r>
        <w:rPr/>
        <w:t>simplicity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physical-based</w:t>
      </w:r>
      <w:r>
        <w:rPr>
          <w:spacing w:val="-4"/>
        </w:rPr>
        <w:t> </w:t>
      </w:r>
      <w:r>
        <w:rPr/>
        <w:t>solutions.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hand</w:t>
      </w:r>
      <w:r>
        <w:rPr>
          <w:spacing w:val="-3"/>
        </w:rPr>
        <w:t> </w:t>
      </w:r>
      <w:r>
        <w:rPr/>
        <w:t>movement,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muscle</w:t>
      </w:r>
      <w:r>
        <w:rPr>
          <w:spacing w:val="-63"/>
        </w:rPr>
        <w:t> </w:t>
      </w:r>
      <w:r>
        <w:rPr/>
        <w:t>and</w:t>
      </w:r>
      <w:r>
        <w:rPr>
          <w:spacing w:val="-1"/>
        </w:rPr>
        <w:t> </w:t>
      </w:r>
      <w:r>
        <w:rPr/>
        <w:t>skin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 the</w:t>
      </w:r>
      <w:r>
        <w:rPr>
          <w:spacing w:val="-1"/>
        </w:rPr>
        <w:t> </w:t>
      </w:r>
      <w:r>
        <w:rPr/>
        <w:t>neo-Hookean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appear</w:t>
      </w:r>
      <w:r>
        <w:rPr>
          <w:spacing w:val="1"/>
        </w:rPr>
        <w:t> </w:t>
      </w:r>
      <w:r>
        <w:rPr/>
        <w:t>extremely</w:t>
      </w:r>
      <w:r>
        <w:rPr>
          <w:spacing w:val="-2"/>
        </w:rPr>
        <w:t> </w:t>
      </w:r>
      <w:r>
        <w:rPr/>
        <w:t>natural.</w:t>
      </w:r>
    </w:p>
    <w:p>
      <w:pPr>
        <w:pStyle w:val="ListParagraph"/>
        <w:numPr>
          <w:ilvl w:val="2"/>
          <w:numId w:val="2"/>
        </w:numPr>
        <w:tabs>
          <w:tab w:pos="769" w:val="left" w:leader="none"/>
        </w:tabs>
        <w:spacing w:line="240" w:lineRule="auto" w:before="242" w:after="0"/>
        <w:ind w:left="768" w:right="0" w:hanging="649"/>
        <w:jc w:val="left"/>
        <w:rPr>
          <w:sz w:val="26"/>
        </w:rPr>
      </w:pPr>
      <w:r>
        <w:rPr>
          <w:sz w:val="26"/>
        </w:rPr>
        <w:t>Mooney-Rivlin</w:t>
      </w:r>
      <w:r>
        <w:rPr>
          <w:spacing w:val="-2"/>
          <w:sz w:val="26"/>
        </w:rPr>
        <w:t> </w:t>
      </w:r>
      <w:r>
        <w:rPr>
          <w:sz w:val="26"/>
        </w:rPr>
        <w:t>(first-order</w:t>
      </w:r>
      <w:r>
        <w:rPr>
          <w:spacing w:val="-2"/>
          <w:sz w:val="26"/>
        </w:rPr>
        <w:t> </w:t>
      </w:r>
      <w:r>
        <w:rPr>
          <w:sz w:val="26"/>
        </w:rPr>
        <w:t>complete</w:t>
      </w:r>
      <w:r>
        <w:rPr>
          <w:spacing w:val="2"/>
          <w:sz w:val="26"/>
        </w:rPr>
        <w:t> </w:t>
      </w:r>
      <w:r>
        <w:rPr>
          <w:sz w:val="26"/>
        </w:rPr>
        <w:t>polynomial)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57" w:lineRule="auto"/>
        <w:ind w:left="120" w:right="1383" w:firstLine="719"/>
      </w:pPr>
      <w:r>
        <w:rPr/>
        <w:t>The form of the strain-energy potential for a two-parameter Mooney-Rivlin</w:t>
      </w:r>
      <w:r>
        <w:rPr>
          <w:spacing w:val="-62"/>
        </w:rPr>
        <w:t> </w:t>
      </w:r>
      <w:r>
        <w:rPr/>
        <w:t>model</w:t>
      </w:r>
      <w:r>
        <w:rPr>
          <w:spacing w:val="-2"/>
        </w:rPr>
        <w:t> </w:t>
      </w:r>
      <w:r>
        <w:rPr/>
        <w:t>is: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before="88"/>
        <w:ind w:right="1408"/>
        <w:jc w:val="right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2405777</wp:posOffset>
            </wp:positionH>
            <wp:positionV relativeFrom="paragraph">
              <wp:posOffset>-2918</wp:posOffset>
            </wp:positionV>
            <wp:extent cx="2778294" cy="304515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294" cy="3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(1.2)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39"/>
        <w:ind w:right="1406"/>
        <w:jc w:val="right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2017034</wp:posOffset>
            </wp:positionH>
            <wp:positionV relativeFrom="paragraph">
              <wp:posOffset>94382</wp:posOffset>
            </wp:positionV>
            <wp:extent cx="3524776" cy="481965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776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(1.3)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86" w:lineRule="auto" w:before="89"/>
        <w:ind w:left="120" w:right="935" w:firstLine="719"/>
        <w:jc w:val="both"/>
      </w:pPr>
      <w:r>
        <w:rPr/>
        <w:t>Overall, the Mooney-Rivlin model has been widely recognized and applied.</w:t>
      </w:r>
      <w:r>
        <w:rPr>
          <w:spacing w:val="1"/>
        </w:rPr>
        <w:t> </w:t>
      </w:r>
      <w:r>
        <w:rPr/>
        <w:t>Especially in the small and medium strain applications (0 ~ 100% tensile and 30%</w:t>
      </w:r>
      <w:r>
        <w:rPr>
          <w:spacing w:val="1"/>
        </w:rPr>
        <w:t> </w:t>
      </w:r>
      <w:r>
        <w:rPr/>
        <w:t>compression), Mooney-Rivlin can precisely characterize the mechanical behavior of</w:t>
      </w:r>
      <w:r>
        <w:rPr>
          <w:spacing w:val="1"/>
        </w:rPr>
        <w:t> </w:t>
      </w:r>
      <w:r>
        <w:rPr/>
        <w:t>rubber</w:t>
      </w:r>
      <w:r>
        <w:rPr>
          <w:spacing w:val="-11"/>
        </w:rPr>
        <w:t> </w:t>
      </w:r>
      <w:r>
        <w:rPr/>
        <w:t>materials.</w:t>
      </w:r>
      <w:r>
        <w:rPr>
          <w:spacing w:val="-14"/>
        </w:rPr>
        <w:t> </w:t>
      </w:r>
      <w:r>
        <w:rPr/>
        <w:t>Four</w:t>
      </w:r>
      <w:r>
        <w:rPr>
          <w:spacing w:val="-14"/>
        </w:rPr>
        <w:t> </w:t>
      </w:r>
      <w:r>
        <w:rPr/>
        <w:t>types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potentials</w:t>
      </w:r>
      <w:r>
        <w:rPr>
          <w:spacing w:val="-13"/>
        </w:rPr>
        <w:t> </w:t>
      </w:r>
      <w:r>
        <w:rPr/>
        <w:t>also</w:t>
      </w:r>
      <w:r>
        <w:rPr>
          <w:spacing w:val="-16"/>
        </w:rPr>
        <w:t> </w:t>
      </w:r>
      <w:r>
        <w:rPr/>
        <w:t>provide</w:t>
      </w:r>
      <w:r>
        <w:rPr>
          <w:spacing w:val="-14"/>
        </w:rPr>
        <w:t> </w:t>
      </w:r>
      <w:r>
        <w:rPr/>
        <w:t>users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more</w:t>
      </w:r>
      <w:r>
        <w:rPr>
          <w:spacing w:val="-11"/>
        </w:rPr>
        <w:t> </w:t>
      </w:r>
      <w:r>
        <w:rPr/>
        <w:t>choices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model</w:t>
      </w:r>
      <w:r>
        <w:rPr>
          <w:spacing w:val="-63"/>
        </w:rPr>
        <w:t> </w:t>
      </w:r>
      <w:r>
        <w:rPr/>
        <w:t>various</w:t>
      </w:r>
      <w:r>
        <w:rPr>
          <w:spacing w:val="-4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behaviours.</w:t>
      </w:r>
      <w:r>
        <w:rPr>
          <w:spacing w:val="-6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Mooney-Rivlin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some</w:t>
      </w:r>
      <w:r>
        <w:rPr>
          <w:spacing w:val="-4"/>
        </w:rPr>
        <w:t> </w:t>
      </w:r>
      <w:r>
        <w:rPr/>
        <w:t>limitations:</w:t>
      </w:r>
    </w:p>
    <w:p>
      <w:pPr>
        <w:pStyle w:val="BodyText"/>
        <w:spacing w:before="10"/>
        <w:rPr>
          <w:sz w:val="38"/>
        </w:rPr>
      </w:pPr>
    </w:p>
    <w:p>
      <w:pPr>
        <w:pStyle w:val="ListParagraph"/>
        <w:numPr>
          <w:ilvl w:val="0"/>
          <w:numId w:val="3"/>
        </w:numPr>
        <w:tabs>
          <w:tab w:pos="1291" w:val="left" w:leader="none"/>
          <w:tab w:pos="1292" w:val="left" w:leader="none"/>
        </w:tabs>
        <w:spacing w:line="240" w:lineRule="auto" w:before="0" w:after="0"/>
        <w:ind w:left="1291" w:right="0" w:hanging="361"/>
        <w:jc w:val="left"/>
        <w:rPr>
          <w:sz w:val="26"/>
        </w:rPr>
      </w:pPr>
      <w:r>
        <w:rPr>
          <w:sz w:val="26"/>
        </w:rPr>
        <w:t>Not</w:t>
      </w:r>
      <w:r>
        <w:rPr>
          <w:spacing w:val="-7"/>
          <w:sz w:val="26"/>
        </w:rPr>
        <w:t> </w:t>
      </w:r>
      <w:r>
        <w:rPr>
          <w:sz w:val="26"/>
        </w:rPr>
        <w:t>suitable</w:t>
      </w:r>
      <w:r>
        <w:rPr>
          <w:spacing w:val="-9"/>
          <w:sz w:val="26"/>
        </w:rPr>
        <w:t> </w:t>
      </w:r>
      <w:r>
        <w:rPr>
          <w:sz w:val="26"/>
        </w:rPr>
        <w:t>for</w:t>
      </w:r>
      <w:r>
        <w:rPr>
          <w:spacing w:val="-7"/>
          <w:sz w:val="26"/>
        </w:rPr>
        <w:t> </w:t>
      </w:r>
      <w:r>
        <w:rPr>
          <w:sz w:val="26"/>
        </w:rPr>
        <w:t>the</w:t>
      </w:r>
      <w:r>
        <w:rPr>
          <w:spacing w:val="-7"/>
          <w:sz w:val="26"/>
        </w:rPr>
        <w:t> </w:t>
      </w:r>
      <w:r>
        <w:rPr>
          <w:sz w:val="26"/>
        </w:rPr>
        <w:t>deformation</w:t>
      </w:r>
      <w:r>
        <w:rPr>
          <w:spacing w:val="-8"/>
          <w:sz w:val="26"/>
        </w:rPr>
        <w:t> </w:t>
      </w:r>
      <w:r>
        <w:rPr>
          <w:sz w:val="26"/>
        </w:rPr>
        <w:t>that</w:t>
      </w:r>
      <w:r>
        <w:rPr>
          <w:spacing w:val="-7"/>
          <w:sz w:val="26"/>
        </w:rPr>
        <w:t> </w:t>
      </w:r>
      <w:r>
        <w:rPr>
          <w:sz w:val="26"/>
        </w:rPr>
        <w:t>exceeds</w:t>
      </w:r>
      <w:r>
        <w:rPr>
          <w:spacing w:val="-9"/>
          <w:sz w:val="26"/>
        </w:rPr>
        <w:t> </w:t>
      </w:r>
      <w:r>
        <w:rPr>
          <w:sz w:val="26"/>
        </w:rPr>
        <w:t>150%.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ListParagraph"/>
        <w:numPr>
          <w:ilvl w:val="0"/>
          <w:numId w:val="3"/>
        </w:numPr>
        <w:tabs>
          <w:tab w:pos="1292" w:val="left" w:leader="none"/>
        </w:tabs>
        <w:spacing w:line="336" w:lineRule="auto" w:before="89" w:after="0"/>
        <w:ind w:left="1291" w:right="933" w:hanging="360"/>
        <w:jc w:val="both"/>
        <w:rPr>
          <w:sz w:val="26"/>
        </w:rPr>
      </w:pPr>
      <w:r>
        <w:rPr>
          <w:sz w:val="26"/>
        </w:rPr>
        <w:t>Because higher-order Mooney-Rivlin has many parameters, the parameters</w:t>
      </w:r>
      <w:r>
        <w:rPr>
          <w:spacing w:val="-62"/>
          <w:sz w:val="26"/>
        </w:rPr>
        <w:t> </w:t>
      </w:r>
      <w:r>
        <w:rPr>
          <w:sz w:val="26"/>
        </w:rPr>
        <w:t>are relatively difficult to obtain from the manual or literature, which needs</w:t>
      </w:r>
      <w:r>
        <w:rPr>
          <w:spacing w:val="1"/>
          <w:sz w:val="26"/>
        </w:rPr>
        <w:t> </w:t>
      </w:r>
      <w:r>
        <w:rPr>
          <w:sz w:val="26"/>
        </w:rPr>
        <w:t>curve</w:t>
      </w:r>
      <w:r>
        <w:rPr>
          <w:spacing w:val="-4"/>
          <w:sz w:val="26"/>
        </w:rPr>
        <w:t> </w:t>
      </w:r>
      <w:r>
        <w:rPr>
          <w:sz w:val="26"/>
        </w:rPr>
        <w:t>fitting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experimental</w:t>
      </w:r>
      <w:r>
        <w:rPr>
          <w:spacing w:val="-1"/>
          <w:sz w:val="26"/>
        </w:rPr>
        <w:t> </w:t>
      </w:r>
      <w:r>
        <w:rPr>
          <w:sz w:val="26"/>
        </w:rPr>
        <w:t>data.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292" w:val="left" w:leader="none"/>
        </w:tabs>
        <w:spacing w:line="336" w:lineRule="auto" w:before="0" w:after="0"/>
        <w:ind w:left="1291" w:right="937" w:hanging="360"/>
        <w:jc w:val="both"/>
        <w:rPr>
          <w:sz w:val="26"/>
        </w:rPr>
      </w:pPr>
      <w:r>
        <w:rPr>
          <w:sz w:val="26"/>
        </w:rPr>
        <w:t>Not</w:t>
      </w:r>
      <w:r>
        <w:rPr>
          <w:spacing w:val="-1"/>
          <w:sz w:val="26"/>
        </w:rPr>
        <w:t> </w:t>
      </w:r>
      <w:r>
        <w:rPr>
          <w:sz w:val="26"/>
        </w:rPr>
        <w:t>suitable</w:t>
      </w:r>
      <w:r>
        <w:rPr>
          <w:spacing w:val="-3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analysis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compressible</w:t>
      </w:r>
      <w:r>
        <w:rPr>
          <w:spacing w:val="-2"/>
          <w:sz w:val="26"/>
        </w:rPr>
        <w:t> </w:t>
      </w:r>
      <w:r>
        <w:rPr>
          <w:sz w:val="26"/>
        </w:rPr>
        <w:t>hyperelastic</w:t>
      </w:r>
      <w:r>
        <w:rPr>
          <w:spacing w:val="-3"/>
          <w:sz w:val="26"/>
        </w:rPr>
        <w:t> </w:t>
      </w:r>
      <w:r>
        <w:rPr>
          <w:sz w:val="26"/>
        </w:rPr>
        <w:t>materials, such</w:t>
      </w:r>
      <w:r>
        <w:rPr>
          <w:spacing w:val="-3"/>
          <w:sz w:val="26"/>
        </w:rPr>
        <w:t> </w:t>
      </w:r>
      <w:r>
        <w:rPr>
          <w:sz w:val="26"/>
        </w:rPr>
        <w:t>as</w:t>
      </w:r>
      <w:r>
        <w:rPr>
          <w:spacing w:val="-63"/>
          <w:sz w:val="26"/>
        </w:rPr>
        <w:t> </w:t>
      </w:r>
      <w:r>
        <w:rPr>
          <w:sz w:val="26"/>
        </w:rPr>
        <w:t>foam.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292" w:val="left" w:leader="none"/>
        </w:tabs>
        <w:spacing w:line="336" w:lineRule="auto" w:before="0" w:after="0"/>
        <w:ind w:left="1291" w:right="936" w:hanging="360"/>
        <w:jc w:val="both"/>
        <w:rPr>
          <w:sz w:val="26"/>
        </w:rPr>
      </w:pPr>
      <w:r>
        <w:rPr>
          <w:sz w:val="26"/>
        </w:rPr>
        <w:t>The error could be large when the strain/stress is beyond the range of input</w:t>
      </w:r>
      <w:r>
        <w:rPr>
          <w:spacing w:val="1"/>
          <w:sz w:val="26"/>
        </w:rPr>
        <w:t> </w:t>
      </w:r>
      <w:r>
        <w:rPr>
          <w:sz w:val="26"/>
        </w:rPr>
        <w:t>experimental</w:t>
      </w:r>
      <w:r>
        <w:rPr>
          <w:spacing w:val="-4"/>
          <w:sz w:val="26"/>
        </w:rPr>
        <w:t> </w:t>
      </w:r>
      <w:r>
        <w:rPr>
          <w:sz w:val="26"/>
        </w:rPr>
        <w:t>data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1"/>
          <w:numId w:val="1"/>
        </w:numPr>
        <w:tabs>
          <w:tab w:pos="510" w:val="left" w:leader="none"/>
        </w:tabs>
        <w:spacing w:line="240" w:lineRule="auto" w:before="171" w:after="0"/>
        <w:ind w:left="509" w:right="0" w:hanging="390"/>
        <w:jc w:val="both"/>
      </w:pPr>
      <w:r>
        <w:rPr/>
        <w:t>NONLINEAR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0" w:lineRule="auto" w:before="1"/>
        <w:ind w:left="120" w:right="935" w:firstLine="784"/>
        <w:jc w:val="both"/>
      </w:pPr>
      <w:r>
        <w:rPr/>
        <w:t>Nonlinear analysis is an analysis where a nonlinear relation holds between</w:t>
      </w:r>
      <w:r>
        <w:rPr>
          <w:spacing w:val="1"/>
        </w:rPr>
        <w:t> </w:t>
      </w:r>
      <w:r>
        <w:rPr/>
        <w:t>applied forces and displacements. Nonlinear effects can originate from geometrical</w:t>
      </w:r>
      <w:r>
        <w:rPr>
          <w:spacing w:val="1"/>
        </w:rPr>
        <w:t> </w:t>
      </w:r>
      <w:r>
        <w:rPr/>
        <w:t>nonlinearity’s</w:t>
      </w:r>
      <w:r>
        <w:rPr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deformations),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nonlinearity’s</w:t>
      </w:r>
      <w:r>
        <w:rPr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/>
        <w:t>elasto-plastic</w:t>
      </w:r>
      <w:r>
        <w:rPr>
          <w:spacing w:val="-62"/>
        </w:rPr>
        <w:t> </w:t>
      </w:r>
      <w:r>
        <w:rPr/>
        <w:t>material), and contact. These effects result in a stiffness matrix which is not constant</w:t>
      </w:r>
      <w:r>
        <w:rPr>
          <w:spacing w:val="1"/>
        </w:rPr>
        <w:t> </w:t>
      </w:r>
      <w:r>
        <w:rPr/>
        <w:t>during the load application. This is opposed to the linear static analysis, where the</w:t>
      </w:r>
      <w:r>
        <w:rPr>
          <w:spacing w:val="1"/>
        </w:rPr>
        <w:t> </w:t>
      </w:r>
      <w:r>
        <w:rPr/>
        <w:t>stiffness matrix remained constant. As a result, a different solving strategy is required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nonlinear analysis</w:t>
      </w:r>
      <w:r>
        <w:rPr>
          <w:spacing w:val="-1"/>
        </w:rPr>
        <w:t> </w:t>
      </w:r>
      <w:r>
        <w:rPr/>
        <w:t>and therefore</w:t>
      </w:r>
      <w:r>
        <w:rPr>
          <w:spacing w:val="-1"/>
        </w:rPr>
        <w:t> </w:t>
      </w:r>
      <w:r>
        <w:rPr/>
        <w:t>a different</w:t>
      </w:r>
      <w:r>
        <w:rPr>
          <w:spacing w:val="-1"/>
        </w:rPr>
        <w:t> </w:t>
      </w:r>
      <w:r>
        <w:rPr/>
        <w:t>solver.</w:t>
      </w:r>
    </w:p>
    <w:p>
      <w:pPr>
        <w:pStyle w:val="Heading3"/>
        <w:numPr>
          <w:ilvl w:val="2"/>
          <w:numId w:val="4"/>
        </w:numPr>
        <w:tabs>
          <w:tab w:pos="704" w:val="left" w:leader="none"/>
        </w:tabs>
        <w:spacing w:line="240" w:lineRule="auto" w:before="161" w:after="0"/>
        <w:ind w:left="703" w:right="0" w:hanging="584"/>
        <w:jc w:val="both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Nonlinearities</w:t>
      </w:r>
    </w:p>
    <w:p>
      <w:pPr>
        <w:pStyle w:val="BodyText"/>
        <w:rPr>
          <w:b/>
          <w:sz w:val="27"/>
        </w:rPr>
      </w:pPr>
    </w:p>
    <w:p>
      <w:pPr>
        <w:pStyle w:val="ListParagraph"/>
        <w:numPr>
          <w:ilvl w:val="3"/>
          <w:numId w:val="4"/>
        </w:numPr>
        <w:tabs>
          <w:tab w:pos="3001" w:val="left" w:leader="none"/>
        </w:tabs>
        <w:spacing w:line="240" w:lineRule="auto" w:before="0" w:after="0"/>
        <w:ind w:left="3001" w:right="0" w:hanging="360"/>
        <w:jc w:val="left"/>
        <w:rPr>
          <w:b/>
          <w:sz w:val="26"/>
        </w:rPr>
      </w:pPr>
      <w:r>
        <w:rPr>
          <w:b/>
          <w:sz w:val="26"/>
        </w:rPr>
        <w:t>Geometric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Nonlinearity</w:t>
      </w:r>
    </w:p>
    <w:p>
      <w:pPr>
        <w:pStyle w:val="Heading3"/>
        <w:numPr>
          <w:ilvl w:val="3"/>
          <w:numId w:val="4"/>
        </w:numPr>
        <w:tabs>
          <w:tab w:pos="3001" w:val="left" w:leader="none"/>
        </w:tabs>
        <w:spacing w:line="240" w:lineRule="auto" w:before="147" w:after="0"/>
        <w:ind w:left="3001" w:right="0" w:hanging="360"/>
        <w:jc w:val="left"/>
      </w:pPr>
      <w:r>
        <w:rPr/>
        <w:t>Material</w:t>
      </w:r>
      <w:r>
        <w:rPr>
          <w:spacing w:val="-3"/>
        </w:rPr>
        <w:t> </w:t>
      </w:r>
      <w:r>
        <w:rPr/>
        <w:t>Nonlinearity</w:t>
      </w:r>
    </w:p>
    <w:p>
      <w:pPr>
        <w:pStyle w:val="ListParagraph"/>
        <w:numPr>
          <w:ilvl w:val="3"/>
          <w:numId w:val="4"/>
        </w:numPr>
        <w:tabs>
          <w:tab w:pos="3001" w:val="left" w:leader="none"/>
        </w:tabs>
        <w:spacing w:line="240" w:lineRule="auto" w:before="150" w:after="0"/>
        <w:ind w:left="3001" w:right="0" w:hanging="360"/>
        <w:jc w:val="left"/>
        <w:rPr>
          <w:b/>
          <w:sz w:val="26"/>
        </w:rPr>
      </w:pPr>
      <w:r>
        <w:rPr>
          <w:b/>
          <w:sz w:val="26"/>
        </w:rPr>
        <w:t>Contact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Nonlinearity</w:t>
      </w:r>
    </w:p>
    <w:p>
      <w:pPr>
        <w:pStyle w:val="BodyText"/>
        <w:rPr>
          <w:b/>
          <w:sz w:val="27"/>
        </w:rPr>
      </w:pPr>
    </w:p>
    <w:p>
      <w:pPr>
        <w:pStyle w:val="Heading3"/>
        <w:numPr>
          <w:ilvl w:val="3"/>
          <w:numId w:val="5"/>
        </w:numPr>
        <w:tabs>
          <w:tab w:pos="963" w:val="left" w:leader="none"/>
        </w:tabs>
        <w:spacing w:line="240" w:lineRule="auto" w:before="0" w:after="0"/>
        <w:ind w:left="962" w:right="0" w:hanging="843"/>
        <w:jc w:val="both"/>
      </w:pPr>
      <w:r>
        <w:rPr/>
        <w:t>Geometric</w:t>
      </w:r>
      <w:r>
        <w:rPr>
          <w:spacing w:val="-2"/>
        </w:rPr>
        <w:t> </w:t>
      </w:r>
      <w:r>
        <w:rPr/>
        <w:t>Nonlinearity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0" w:lineRule="auto"/>
        <w:ind w:left="120" w:right="939" w:firstLine="719"/>
        <w:jc w:val="both"/>
      </w:pPr>
      <w:r>
        <w:rPr/>
        <w:t>The changing geometric configuration due to large deformation of the structure</w:t>
      </w:r>
      <w:r>
        <w:rPr>
          <w:spacing w:val="-62"/>
        </w:rPr>
        <w:t> </w:t>
      </w:r>
      <w:r>
        <w:rPr/>
        <w:t>cause</w:t>
      </w:r>
      <w:r>
        <w:rPr>
          <w:spacing w:val="1"/>
        </w:rPr>
        <w:t> </w:t>
      </w:r>
      <w:r>
        <w:rPr/>
        <w:t>nonlinear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nonlinearity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deformation</w:t>
      </w:r>
      <w:r>
        <w:rPr>
          <w:spacing w:val="-12"/>
        </w:rPr>
        <w:t> </w:t>
      </w:r>
      <w:r>
        <w:rPr/>
        <w:t>but</w:t>
      </w:r>
      <w:r>
        <w:rPr>
          <w:spacing w:val="-12"/>
        </w:rPr>
        <w:t> </w:t>
      </w:r>
      <w:r>
        <w:rPr/>
        <w:t>also</w:t>
      </w:r>
      <w:r>
        <w:rPr>
          <w:spacing w:val="-12"/>
        </w:rPr>
        <w:t> </w:t>
      </w:r>
      <w:r>
        <w:rPr/>
        <w:t>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large</w:t>
      </w:r>
      <w:r>
        <w:rPr>
          <w:spacing w:val="-11"/>
        </w:rPr>
        <w:t> </w:t>
      </w:r>
      <w:r>
        <w:rPr/>
        <w:t>strain</w:t>
      </w:r>
      <w:r>
        <w:rPr>
          <w:spacing w:val="-12"/>
        </w:rPr>
        <w:t> </w:t>
      </w:r>
      <w:r>
        <w:rPr/>
        <w:t>&amp;</w:t>
      </w:r>
      <w:r>
        <w:rPr>
          <w:spacing w:val="-14"/>
        </w:rPr>
        <w:t> </w:t>
      </w:r>
      <w:r>
        <w:rPr/>
        <w:t>large</w:t>
      </w:r>
      <w:r>
        <w:rPr>
          <w:spacing w:val="-11"/>
        </w:rPr>
        <w:t> </w:t>
      </w:r>
      <w:r>
        <w:rPr/>
        <w:t>rotation</w:t>
      </w:r>
      <w:r>
        <w:rPr>
          <w:spacing w:val="-12"/>
        </w:rPr>
        <w:t> </w:t>
      </w:r>
      <w:r>
        <w:rPr/>
        <w:t>too.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geometric</w:t>
      </w:r>
      <w:r>
        <w:rPr>
          <w:spacing w:val="-14"/>
        </w:rPr>
        <w:t> </w:t>
      </w:r>
      <w:r>
        <w:rPr/>
        <w:t>nonlinearity</w:t>
      </w:r>
      <w:r>
        <w:rPr>
          <w:spacing w:val="-62"/>
        </w:rPr>
        <w:t> </w:t>
      </w:r>
      <w:r>
        <w:rPr/>
        <w:t>causes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deformation.</w:t>
      </w:r>
      <w:r>
        <w:rPr>
          <w:spacing w:val="1"/>
        </w:rPr>
        <w:t> </w:t>
      </w:r>
      <w:r>
        <w:rPr/>
        <w:t>Geometry</w:t>
      </w:r>
      <w:r>
        <w:rPr>
          <w:spacing w:val="-62"/>
        </w:rPr>
        <w:t> </w:t>
      </w:r>
      <w:r>
        <w:rPr/>
        <w:t>buckling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5"/>
        </w:rPr>
        <w:t> </w:t>
      </w:r>
      <w:r>
        <w:rPr/>
        <w:t>cause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geometric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linearity,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case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buckling</w:t>
      </w:r>
      <w:r>
        <w:rPr>
          <w:spacing w:val="-6"/>
        </w:rPr>
        <w:t> </w:t>
      </w:r>
      <w:r>
        <w:rPr/>
        <w:t>huge</w:t>
      </w:r>
      <w:r>
        <w:rPr>
          <w:spacing w:val="-6"/>
        </w:rPr>
        <w:t> </w:t>
      </w:r>
      <w:r>
        <w:rPr/>
        <w:t>compressive</w:t>
      </w:r>
      <w:r>
        <w:rPr>
          <w:spacing w:val="-62"/>
        </w:rPr>
        <w:t> </w:t>
      </w:r>
      <w:r>
        <w:rPr/>
        <w:t>load</w:t>
      </w:r>
      <w:r>
        <w:rPr>
          <w:spacing w:val="-3"/>
        </w:rPr>
        <w:t> </w:t>
      </w:r>
      <w:r>
        <w:rPr/>
        <w:t>causes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structural</w:t>
      </w:r>
      <w:r>
        <w:rPr>
          <w:spacing w:val="-2"/>
        </w:rPr>
        <w:t> </w:t>
      </w:r>
      <w:r>
        <w:rPr/>
        <w:t>member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buckle resulting</w:t>
      </w:r>
      <w:r>
        <w:rPr>
          <w:spacing w:val="-2"/>
        </w:rPr>
        <w:t> </w:t>
      </w:r>
      <w:r>
        <w:rPr/>
        <w:t>higher</w:t>
      </w:r>
      <w:r>
        <w:rPr>
          <w:spacing w:val="-3"/>
        </w:rPr>
        <w:t> </w:t>
      </w:r>
      <w:r>
        <w:rPr/>
        <w:t>displacement.</w:t>
      </w:r>
    </w:p>
    <w:p>
      <w:pPr>
        <w:spacing w:after="0" w:line="360" w:lineRule="auto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Heading3"/>
        <w:numPr>
          <w:ilvl w:val="3"/>
          <w:numId w:val="5"/>
        </w:numPr>
        <w:tabs>
          <w:tab w:pos="963" w:val="left" w:leader="none"/>
        </w:tabs>
        <w:spacing w:line="240" w:lineRule="auto" w:before="80" w:after="0"/>
        <w:ind w:left="962" w:right="0" w:hanging="843"/>
        <w:jc w:val="both"/>
      </w:pPr>
      <w:r>
        <w:rPr/>
        <w:t>Material</w:t>
      </w:r>
      <w:r>
        <w:rPr>
          <w:spacing w:val="-2"/>
        </w:rPr>
        <w:t> </w:t>
      </w:r>
      <w:r>
        <w:rPr/>
        <w:t>Nonlinearity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360" w:lineRule="auto"/>
        <w:ind w:left="120" w:right="938" w:firstLine="719"/>
        <w:jc w:val="both"/>
      </w:pPr>
      <w:r>
        <w:rPr/>
        <w:t>Material nonlinearity involves the nonlinear behaviour of a material based on a</w:t>
      </w:r>
      <w:r>
        <w:rPr>
          <w:spacing w:val="1"/>
        </w:rPr>
        <w:t> </w:t>
      </w:r>
      <w:r>
        <w:rPr/>
        <w:t>current deformation, deformation history, rate of deformation, temperature, pressure,</w:t>
      </w:r>
      <w:r>
        <w:rPr>
          <w:spacing w:val="1"/>
        </w:rPr>
        <w:t> </w:t>
      </w:r>
      <w:r>
        <w:rPr/>
        <w:t>and so on. Examples of nonlinear material models are large strain (visco) elasto-</w:t>
      </w:r>
      <w:r>
        <w:rPr>
          <w:spacing w:val="1"/>
        </w:rPr>
        <w:t> </w:t>
      </w:r>
      <w:r>
        <w:rPr/>
        <w:t>plasticity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hyperelasticity</w:t>
      </w:r>
      <w:r>
        <w:rPr>
          <w:spacing w:val="-1"/>
        </w:rPr>
        <w:t> </w:t>
      </w:r>
      <w:r>
        <w:rPr/>
        <w:t>(rubber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plastic</w:t>
      </w:r>
      <w:r>
        <w:rPr>
          <w:spacing w:val="-1"/>
        </w:rPr>
        <w:t> </w:t>
      </w:r>
      <w:r>
        <w:rPr/>
        <w:t>materials).</w:t>
      </w:r>
    </w:p>
    <w:p>
      <w:pPr>
        <w:pStyle w:val="Heading3"/>
        <w:numPr>
          <w:ilvl w:val="3"/>
          <w:numId w:val="5"/>
        </w:numPr>
        <w:tabs>
          <w:tab w:pos="963" w:val="left" w:leader="none"/>
        </w:tabs>
        <w:spacing w:line="240" w:lineRule="auto" w:before="160" w:after="0"/>
        <w:ind w:left="962" w:right="0" w:hanging="843"/>
        <w:jc w:val="both"/>
      </w:pPr>
      <w:r>
        <w:rPr/>
        <w:t>Contact Nonlinearity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0" w:lineRule="auto"/>
        <w:ind w:left="120" w:right="938" w:firstLine="719"/>
        <w:jc w:val="both"/>
      </w:pPr>
      <w:r>
        <w:rPr/>
        <w:t>In contact nonlinearity abrupt change in stiffness may occur when bodies come</w:t>
      </w:r>
      <w:r>
        <w:rPr>
          <w:spacing w:val="1"/>
        </w:rPr>
        <w:t> </w:t>
      </w:r>
      <w:r>
        <w:rPr/>
        <w:t>into or out of contact each other. This type on nonlinearity is used to simulate the gap</w:t>
      </w:r>
      <w:r>
        <w:rPr>
          <w:spacing w:val="1"/>
        </w:rPr>
        <w:t> </w:t>
      </w:r>
      <w:r>
        <w:rPr/>
        <w:t>between two parts. While defining contact between two bodies, you need to decide</w:t>
      </w:r>
      <w:r>
        <w:rPr>
          <w:spacing w:val="1"/>
        </w:rPr>
        <w:t> </w:t>
      </w:r>
      <w:r>
        <w:rPr/>
        <w:t>whether it carries the friction or not. Friction coefficient can be used to decide the</w:t>
      </w:r>
      <w:r>
        <w:rPr>
          <w:spacing w:val="1"/>
        </w:rPr>
        <w:t> </w:t>
      </w:r>
      <w:r>
        <w:rPr/>
        <w:t>amount of resistance between the contact bodies. The selection of friction coefficient</w:t>
      </w:r>
      <w:r>
        <w:rPr>
          <w:spacing w:val="1"/>
        </w:rPr>
        <w:t> </w:t>
      </w:r>
      <w:r>
        <w:rPr/>
        <w:t>affects the contacting surfaces behaviour and hence the friction coefficient is selected</w:t>
      </w:r>
      <w:r>
        <w:rPr>
          <w:spacing w:val="1"/>
        </w:rPr>
        <w:t> </w:t>
      </w:r>
      <w:r>
        <w:rPr/>
        <w:t>based on dry or lubricated friction, contacting material, etc. Sometimes boundary</w:t>
      </w:r>
      <w:r>
        <w:rPr>
          <w:spacing w:val="1"/>
        </w:rPr>
        <w:t> </w:t>
      </w:r>
      <w:r>
        <w:rPr/>
        <w:t>conditions can also be treated as</w:t>
      </w:r>
      <w:r>
        <w:rPr>
          <w:spacing w:val="-1"/>
        </w:rPr>
        <w:t> </w:t>
      </w:r>
      <w:r>
        <w:rPr/>
        <w:t>nonlinear analysis</w:t>
      </w:r>
      <w:r>
        <w:rPr>
          <w:spacing w:val="-2"/>
        </w:rPr>
        <w:t> </w:t>
      </w:r>
      <w:r>
        <w:rPr/>
        <w:t>like elastic</w:t>
      </w:r>
      <w:r>
        <w:rPr>
          <w:spacing w:val="-1"/>
        </w:rPr>
        <w:t> </w:t>
      </w:r>
      <w:r>
        <w:rPr/>
        <w:t>support.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8"/>
        </w:rPr>
      </w:pPr>
    </w:p>
    <w:p>
      <w:pPr>
        <w:pStyle w:val="Heading3"/>
        <w:numPr>
          <w:ilvl w:val="1"/>
          <w:numId w:val="1"/>
        </w:numPr>
        <w:tabs>
          <w:tab w:pos="510" w:val="left" w:leader="none"/>
        </w:tabs>
        <w:spacing w:line="240" w:lineRule="auto" w:before="0" w:after="0"/>
        <w:ind w:left="509" w:right="0" w:hanging="390"/>
        <w:jc w:val="both"/>
      </w:pPr>
      <w:r>
        <w:rPr/>
        <w:t>EXPLICIT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360" w:lineRule="auto"/>
        <w:ind w:left="120" w:right="943" w:firstLine="719"/>
        <w:jc w:val="both"/>
      </w:pPr>
      <w:r>
        <w:rPr/>
        <w:t>Explicit FEM is used to calculate the state of a given system at a different time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 current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360" w:lineRule="auto" w:before="159"/>
        <w:ind w:left="120" w:right="945" w:firstLine="719"/>
        <w:jc w:val="both"/>
      </w:pPr>
      <w:r>
        <w:rPr/>
        <w:t>Explicit analysis offers a faster solution in events where there is a dynamic</w:t>
      </w:r>
      <w:r>
        <w:rPr>
          <w:spacing w:val="1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or otherwise:</w:t>
      </w:r>
    </w:p>
    <w:p>
      <w:pPr>
        <w:spacing w:after="0" w:line="360" w:lineRule="auto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Heading3"/>
        <w:spacing w:before="162"/>
        <w:ind w:left="2492" w:firstLine="0"/>
      </w:pPr>
      <w:r>
        <w:rPr/>
        <w:t>Sum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/>
        <w:t>forces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mass</w:t>
      </w:r>
      <w:r>
        <w:rPr>
          <w:spacing w:val="-4"/>
        </w:rPr>
        <w:t> </w:t>
      </w:r>
      <w:r>
        <w:rPr/>
        <w:t>x</w:t>
      </w:r>
      <w:r>
        <w:rPr>
          <w:spacing w:val="-4"/>
        </w:rPr>
        <w:t> </w:t>
      </w:r>
      <w:r>
        <w:rPr/>
        <w:t>acceleration</w:t>
      </w:r>
    </w:p>
    <w:p>
      <w:pPr>
        <w:pStyle w:val="BodyText"/>
        <w:spacing w:before="87"/>
        <w:ind w:left="1591" w:right="1146"/>
        <w:jc w:val="center"/>
      </w:pPr>
      <w:r>
        <w:rPr/>
        <w:br w:type="column"/>
      </w:r>
      <w:r>
        <w:rPr/>
        <w:t>(1.4)</w:t>
      </w:r>
    </w:p>
    <w:p>
      <w:pPr>
        <w:spacing w:after="0"/>
        <w:jc w:val="center"/>
        <w:sectPr>
          <w:type w:val="continuous"/>
          <w:pgSz w:w="11910" w:h="16840"/>
          <w:pgMar w:top="1360" w:bottom="280" w:left="1320" w:right="500"/>
          <w:cols w:num="2" w:equalWidth="0">
            <w:col w:w="6773" w:space="40"/>
            <w:col w:w="3277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360" w:lineRule="auto" w:before="89"/>
        <w:ind w:left="120" w:right="938"/>
        <w:jc w:val="both"/>
      </w:pPr>
      <w:r>
        <w:rPr/>
        <w:t>The</w:t>
      </w:r>
      <w:r>
        <w:rPr>
          <w:spacing w:val="1"/>
        </w:rPr>
        <w:t> </w:t>
      </w:r>
      <w:r>
        <w:rPr/>
        <w:t>explicit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rates/velocity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units/second or 10 m/s respectively. These events can be best example by extreme</w:t>
      </w:r>
      <w:r>
        <w:rPr>
          <w:spacing w:val="1"/>
        </w:rPr>
        <w:t> </w:t>
      </w:r>
      <w:r>
        <w:rPr/>
        <w:t>scenarios</w:t>
      </w:r>
      <w:r>
        <w:rPr>
          <w:spacing w:val="-5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automotive</w:t>
      </w:r>
      <w:r>
        <w:rPr>
          <w:spacing w:val="-4"/>
        </w:rPr>
        <w:t> </w:t>
      </w:r>
      <w:r>
        <w:rPr/>
        <w:t>crash,</w:t>
      </w:r>
      <w:r>
        <w:rPr>
          <w:spacing w:val="-4"/>
        </w:rPr>
        <w:t> </w:t>
      </w:r>
      <w:r>
        <w:rPr/>
        <w:t>ballistic</w:t>
      </w:r>
      <w:r>
        <w:rPr>
          <w:spacing w:val="-5"/>
        </w:rPr>
        <w:t> </w:t>
      </w:r>
      <w:r>
        <w:rPr/>
        <w:t>event,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even</w:t>
      </w:r>
      <w:r>
        <w:rPr>
          <w:spacing w:val="-4"/>
        </w:rPr>
        <w:t> </w:t>
      </w:r>
      <w:r>
        <w:rPr/>
        <w:t>meteor</w:t>
      </w:r>
      <w:r>
        <w:rPr>
          <w:spacing w:val="1"/>
        </w:rPr>
        <w:t> </w:t>
      </w:r>
      <w:r>
        <w:rPr/>
        <w:t>impacts.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these</w:t>
      </w:r>
      <w:r>
        <w:rPr>
          <w:spacing w:val="-62"/>
        </w:rPr>
        <w:t> </w:t>
      </w:r>
      <w:r>
        <w:rPr/>
        <w:t>cases, the material models do not only need to account for the variation of stress with</w:t>
      </w:r>
      <w:r>
        <w:rPr>
          <w:spacing w:val="1"/>
        </w:rPr>
        <w:t> </w:t>
      </w:r>
      <w:r>
        <w:rPr/>
        <w:t>strain</w:t>
      </w:r>
      <w:r>
        <w:rPr>
          <w:spacing w:val="-6"/>
        </w:rPr>
        <w:t> </w:t>
      </w:r>
      <w:r>
        <w:rPr/>
        <w:t>but</w:t>
      </w:r>
      <w:r>
        <w:rPr>
          <w:spacing w:val="-5"/>
        </w:rPr>
        <w:t> </w:t>
      </w:r>
      <w:r>
        <w:rPr/>
        <w:t>also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strain</w:t>
      </w:r>
      <w:r>
        <w:rPr>
          <w:spacing w:val="-6"/>
        </w:rPr>
        <w:t> </w:t>
      </w:r>
      <w:r>
        <w:rPr/>
        <w:t>rate.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scale,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strain</w:t>
      </w:r>
      <w:r>
        <w:rPr>
          <w:spacing w:val="-5"/>
        </w:rPr>
        <w:t> </w:t>
      </w:r>
      <w:r>
        <w:rPr/>
        <w:t>rates</w:t>
      </w:r>
      <w:r>
        <w:rPr>
          <w:spacing w:val="-6"/>
        </w:rPr>
        <w:t> </w:t>
      </w:r>
      <w:r>
        <w:rPr/>
        <w:t>play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particularly</w:t>
      </w:r>
      <w:r>
        <w:rPr>
          <w:spacing w:val="-6"/>
        </w:rPr>
        <w:t> </w:t>
      </w:r>
      <w:r>
        <w:rPr/>
        <w:t>important</w:t>
      </w:r>
      <w:r>
        <w:rPr>
          <w:spacing w:val="-62"/>
        </w:rPr>
        <w:t> </w:t>
      </w:r>
      <w:r>
        <w:rPr/>
        <w:t>contribution.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280" w:left="1320" w:right="500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748"/>
        <w:rPr>
          <w:sz w:val="20"/>
        </w:rPr>
      </w:pPr>
      <w:r>
        <w:rPr>
          <w:sz w:val="20"/>
        </w:rPr>
        <w:drawing>
          <wp:inline distT="0" distB="0" distL="0" distR="0">
            <wp:extent cx="3658850" cy="1909381"/>
            <wp:effectExtent l="0" t="0" r="0" b="0"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850" cy="190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89"/>
        <w:ind w:left="3298"/>
      </w:pPr>
      <w:r>
        <w:rPr/>
        <w:t>Figure</w:t>
      </w:r>
      <w:r>
        <w:rPr>
          <w:spacing w:val="-3"/>
        </w:rPr>
        <w:t> </w:t>
      </w:r>
      <w:r>
        <w:rPr/>
        <w:t>1.6</w:t>
      </w:r>
      <w:r>
        <w:rPr>
          <w:spacing w:val="1"/>
        </w:rPr>
        <w:t> </w:t>
      </w:r>
      <w:r>
        <w:rPr/>
        <w:t>Explicit Graph</w:t>
      </w:r>
    </w:p>
    <w:p>
      <w:pPr>
        <w:pStyle w:val="BodyText"/>
        <w:rPr>
          <w:sz w:val="27"/>
        </w:rPr>
      </w:pPr>
    </w:p>
    <w:p>
      <w:pPr>
        <w:pStyle w:val="BodyText"/>
        <w:spacing w:line="360" w:lineRule="auto" w:before="1"/>
        <w:ind w:left="120" w:right="940" w:firstLine="719"/>
        <w:jc w:val="both"/>
      </w:pPr>
      <w:r>
        <w:rPr/>
        <w:t>The computational cost of a single explicit increment is small; all information</w:t>
      </w:r>
      <w:r>
        <w:rPr>
          <w:spacing w:val="1"/>
        </w:rPr>
        <w:t> </w:t>
      </w:r>
      <w:r>
        <w:rPr/>
        <w:t>needed is available and the calculation is straight-forward and fast. However, the time</w:t>
      </w:r>
      <w:r>
        <w:rPr>
          <w:spacing w:val="1"/>
        </w:rPr>
        <w:t> </w:t>
      </w:r>
      <w:r>
        <w:rPr/>
        <w:t>increment cannot be too large, because then method becomes unstable and the error on</w:t>
      </w:r>
      <w:r>
        <w:rPr>
          <w:spacing w:val="-62"/>
        </w:rPr>
        <w:t> </w:t>
      </w:r>
      <w:r>
        <w:rPr/>
        <w:t>the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exponentially.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extrapolation: extrapolating far beyond the known range tends to give wrong results,</w:t>
      </w:r>
      <w:r>
        <w:rPr>
          <w:spacing w:val="1"/>
        </w:rPr>
        <w:t> </w:t>
      </w:r>
      <w:r>
        <w:rPr/>
        <w:t>especially</w:t>
      </w:r>
      <w:r>
        <w:rPr>
          <w:spacing w:val="-10"/>
        </w:rPr>
        <w:t> </w:t>
      </w:r>
      <w:r>
        <w:rPr/>
        <w:t>if</w:t>
      </w:r>
      <w:r>
        <w:rPr>
          <w:spacing w:val="-9"/>
        </w:rPr>
        <w:t> </w:t>
      </w:r>
      <w:r>
        <w:rPr/>
        <w:t>errors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chance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add</w:t>
      </w:r>
      <w:r>
        <w:rPr>
          <w:spacing w:val="-9"/>
        </w:rPr>
        <w:t> </w:t>
      </w:r>
      <w:r>
        <w:rPr/>
        <w:t>up.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largest</w:t>
      </w:r>
      <w:r>
        <w:rPr>
          <w:spacing w:val="-9"/>
        </w:rPr>
        <w:t> </w:t>
      </w:r>
      <w:r>
        <w:rPr/>
        <w:t>time</w:t>
      </w:r>
      <w:r>
        <w:rPr>
          <w:spacing w:val="-7"/>
        </w:rPr>
        <w:t> </w:t>
      </w:r>
      <w:r>
        <w:rPr/>
        <w:t>increment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used</w:t>
      </w:r>
      <w:r>
        <w:rPr>
          <w:spacing w:val="-63"/>
        </w:rPr>
        <w:t> </w:t>
      </w:r>
      <w:r>
        <w:rPr/>
        <w:t>is</w:t>
      </w:r>
      <w:r>
        <w:rPr>
          <w:spacing w:val="-5"/>
        </w:rPr>
        <w:t> </w:t>
      </w:r>
      <w:r>
        <w:rPr/>
        <w:t>calculated</w:t>
      </w:r>
      <w:r>
        <w:rPr>
          <w:spacing w:val="-4"/>
        </w:rPr>
        <w:t> </w:t>
      </w:r>
      <w:r>
        <w:rPr/>
        <w:t>automatically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Abaqus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referred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stable</w:t>
      </w:r>
      <w:r>
        <w:rPr>
          <w:spacing w:val="-4"/>
        </w:rPr>
        <w:t> </w:t>
      </w:r>
      <w:r>
        <w:rPr/>
        <w:t>time</w:t>
      </w:r>
      <w:r>
        <w:rPr>
          <w:spacing w:val="-4"/>
        </w:rPr>
        <w:t> </w:t>
      </w:r>
      <w:r>
        <w:rPr/>
        <w:t>increment.</w:t>
      </w:r>
      <w:r>
        <w:rPr>
          <w:spacing w:val="-63"/>
        </w:rPr>
        <w:t> </w:t>
      </w:r>
      <w:r>
        <w:rPr/>
        <w:t>The</w:t>
      </w:r>
      <w:r>
        <w:rPr>
          <w:spacing w:val="-4"/>
        </w:rPr>
        <w:t> </w:t>
      </w:r>
      <w:r>
        <w:rPr/>
        <w:t>stable</w:t>
      </w:r>
      <w:r>
        <w:rPr>
          <w:spacing w:val="-2"/>
        </w:rPr>
        <w:t> </w:t>
      </w:r>
      <w:r>
        <w:rPr/>
        <w:t>time</w:t>
      </w:r>
      <w:r>
        <w:rPr>
          <w:spacing w:val="-4"/>
        </w:rPr>
        <w:t> </w:t>
      </w:r>
      <w:r>
        <w:rPr/>
        <w:t>increment</w:t>
      </w:r>
      <w:r>
        <w:rPr>
          <w:spacing w:val="-4"/>
        </w:rPr>
        <w:t> </w:t>
      </w:r>
      <w:r>
        <w:rPr/>
        <w:t>reduces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smaller</w:t>
      </w:r>
      <w:r>
        <w:rPr>
          <w:spacing w:val="-4"/>
        </w:rPr>
        <w:t> </w:t>
      </w:r>
      <w:r>
        <w:rPr/>
        <w:t>element</w:t>
      </w:r>
      <w:r>
        <w:rPr>
          <w:spacing w:val="-4"/>
        </w:rPr>
        <w:t> </w:t>
      </w:r>
      <w:r>
        <w:rPr/>
        <w:t>size,</w:t>
      </w:r>
      <w:r>
        <w:rPr>
          <w:spacing w:val="-4"/>
        </w:rPr>
        <w:t> </w:t>
      </w:r>
      <w:r>
        <w:rPr/>
        <w:t>lower</w:t>
      </w:r>
      <w:r>
        <w:rPr>
          <w:spacing w:val="-4"/>
        </w:rPr>
        <w:t> </w:t>
      </w:r>
      <w:r>
        <w:rPr/>
        <w:t>density,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higher</w:t>
      </w:r>
      <w:r>
        <w:rPr>
          <w:spacing w:val="-63"/>
        </w:rPr>
        <w:t> </w:t>
      </w:r>
      <w:r>
        <w:rPr/>
        <w:t>stiffness. The element with the smallest stable time increment determines the time</w:t>
      </w:r>
      <w:r>
        <w:rPr>
          <w:spacing w:val="1"/>
        </w:rPr>
        <w:t> </w:t>
      </w:r>
      <w:r>
        <w:rPr/>
        <w:t>increment for the entire analysis; a single badly shaped element can therefore hugely</w:t>
      </w:r>
      <w:r>
        <w:rPr>
          <w:spacing w:val="1"/>
        </w:rPr>
        <w:t> </w:t>
      </w:r>
      <w:r>
        <w:rPr/>
        <w:t>impact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simulation</w:t>
      </w:r>
      <w:r>
        <w:rPr>
          <w:spacing w:val="-15"/>
        </w:rPr>
        <w:t> </w:t>
      </w:r>
      <w:r>
        <w:rPr/>
        <w:t>time.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stable</w:t>
      </w:r>
      <w:r>
        <w:rPr>
          <w:spacing w:val="-14"/>
        </w:rPr>
        <w:t> </w:t>
      </w:r>
      <w:r>
        <w:rPr/>
        <w:t>time</w:t>
      </w:r>
      <w:r>
        <w:rPr>
          <w:spacing w:val="-15"/>
        </w:rPr>
        <w:t> </w:t>
      </w:r>
      <w:r>
        <w:rPr/>
        <w:t>increment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usually</w:t>
      </w:r>
      <w:r>
        <w:rPr>
          <w:spacing w:val="-15"/>
        </w:rPr>
        <w:t> </w:t>
      </w:r>
      <w:r>
        <w:rPr/>
        <w:t>approximately</w:t>
      </w:r>
      <w:r>
        <w:rPr>
          <w:spacing w:val="-14"/>
        </w:rPr>
        <w:t> </w:t>
      </w:r>
      <w:r>
        <w:rPr/>
        <w:t>constant</w:t>
      </w:r>
      <w:r>
        <w:rPr>
          <w:spacing w:val="-63"/>
        </w:rPr>
        <w:t> </w:t>
      </w:r>
      <w:r>
        <w:rPr/>
        <w:t>throughout the analysis, so that the time required to run an analysis can be estimated</w:t>
      </w:r>
      <w:r>
        <w:rPr>
          <w:spacing w:val="1"/>
        </w:rPr>
        <w:t> </w:t>
      </w:r>
      <w:r>
        <w:rPr/>
        <w:t>once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increments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completed.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5"/>
        </w:rPr>
      </w:pPr>
    </w:p>
    <w:p>
      <w:pPr>
        <w:pStyle w:val="Heading3"/>
        <w:numPr>
          <w:ilvl w:val="1"/>
          <w:numId w:val="1"/>
        </w:numPr>
        <w:tabs>
          <w:tab w:pos="591" w:val="left" w:leader="none"/>
        </w:tabs>
        <w:spacing w:line="362" w:lineRule="auto" w:before="0" w:after="0"/>
        <w:ind w:left="120" w:right="943" w:firstLine="0"/>
        <w:jc w:val="left"/>
        <w:rPr>
          <w:sz w:val="28"/>
        </w:rPr>
      </w:pPr>
      <w:r>
        <w:rPr/>
        <w:t>VALIDATION</w:t>
      </w:r>
      <w:r>
        <w:rPr>
          <w:spacing w:val="43"/>
        </w:rPr>
        <w:t> </w:t>
      </w:r>
      <w:r>
        <w:rPr/>
        <w:t>OF</w:t>
      </w:r>
      <w:r>
        <w:rPr>
          <w:spacing w:val="40"/>
        </w:rPr>
        <w:t> </w:t>
      </w:r>
      <w:r>
        <w:rPr/>
        <w:t>AUTOMOTIVE</w:t>
      </w:r>
      <w:r>
        <w:rPr>
          <w:spacing w:val="42"/>
        </w:rPr>
        <w:t> </w:t>
      </w:r>
      <w:r>
        <w:rPr/>
        <w:t>ELECTRICAL</w:t>
      </w:r>
      <w:r>
        <w:rPr>
          <w:spacing w:val="42"/>
        </w:rPr>
        <w:t> </w:t>
      </w:r>
      <w:r>
        <w:rPr/>
        <w:t>CONNECTORS</w:t>
      </w:r>
      <w:r>
        <w:rPr>
          <w:spacing w:val="40"/>
        </w:rPr>
        <w:t> </w:t>
      </w:r>
      <w:r>
        <w:rPr/>
        <w:t>AND</w:t>
      </w:r>
      <w:r>
        <w:rPr>
          <w:spacing w:val="-62"/>
        </w:rPr>
        <w:t> </w:t>
      </w:r>
      <w:r>
        <w:rPr/>
        <w:t>FAILURE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line="360" w:lineRule="auto" w:before="154"/>
        <w:ind w:left="120" w:right="943" w:firstLine="719"/>
        <w:jc w:val="both"/>
      </w:pPr>
      <w:r>
        <w:rPr/>
        <w:t>The use of</w:t>
      </w:r>
      <w:r>
        <w:rPr>
          <w:spacing w:val="1"/>
        </w:rPr>
        <w:t> </w:t>
      </w:r>
      <w:r>
        <w:rPr/>
        <w:t>a connector in a new vehicle is preceded</w:t>
      </w:r>
      <w:r>
        <w:rPr>
          <w:spacing w:val="1"/>
        </w:rPr>
        <w:t> </w:t>
      </w:r>
      <w:r>
        <w:rPr/>
        <w:t>by the validation of</w:t>
      </w:r>
      <w:r>
        <w:rPr>
          <w:spacing w:val="1"/>
        </w:rPr>
        <w:t> </w:t>
      </w:r>
      <w:r>
        <w:rPr/>
        <w:t>components that verify the durability and functionality of the components over the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lifetime.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automotive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connectors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performed based on automotive manufacturer requirements. The main differences can</w:t>
      </w:r>
      <w:r>
        <w:rPr>
          <w:spacing w:val="1"/>
        </w:rPr>
        <w:t> </w:t>
      </w:r>
      <w:r>
        <w:rPr/>
        <w:t>be found both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descriptions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particular tests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sequences.</w:t>
      </w:r>
    </w:p>
    <w:p>
      <w:pPr>
        <w:spacing w:after="0" w:line="360" w:lineRule="auto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line="360" w:lineRule="auto" w:before="80"/>
        <w:ind w:left="120" w:right="938"/>
        <w:jc w:val="both"/>
      </w:pPr>
      <w:r>
        <w:rPr/>
        <w:t>The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severity</w:t>
      </w:r>
      <w:r>
        <w:rPr>
          <w:spacing w:val="1"/>
        </w:rPr>
        <w:t> </w:t>
      </w:r>
      <w:r>
        <w:rPr/>
        <w:t>(vibration</w:t>
      </w:r>
      <w:r>
        <w:rPr>
          <w:spacing w:val="1"/>
        </w:rPr>
        <w:t> </w:t>
      </w:r>
      <w:r>
        <w:rPr/>
        <w:t>profiles,</w:t>
      </w:r>
      <w:r>
        <w:rPr>
          <w:spacing w:val="1"/>
        </w:rPr>
        <w:t> </w:t>
      </w:r>
      <w:r>
        <w:rPr/>
        <w:t>accelerations,</w:t>
      </w:r>
      <w:r>
        <w:rPr>
          <w:spacing w:val="1"/>
        </w:rPr>
        <w:t> </w:t>
      </w:r>
      <w:r>
        <w:rPr/>
        <w:t>temperatures,</w:t>
      </w:r>
      <w:r>
        <w:rPr>
          <w:spacing w:val="-15"/>
        </w:rPr>
        <w:t> </w:t>
      </w:r>
      <w:r>
        <w:rPr/>
        <w:t>humidity,</w:t>
      </w:r>
      <w:r>
        <w:rPr>
          <w:spacing w:val="-14"/>
        </w:rPr>
        <w:t> </w:t>
      </w:r>
      <w:r>
        <w:rPr/>
        <w:t>etc.)</w:t>
      </w:r>
      <w:r>
        <w:rPr>
          <w:spacing w:val="-14"/>
        </w:rPr>
        <w:t> </w:t>
      </w:r>
      <w:r>
        <w:rPr/>
        <w:t>depend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location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connector</w:t>
      </w:r>
      <w:r>
        <w:rPr>
          <w:spacing w:val="-11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vehicle.</w:t>
      </w:r>
      <w:r>
        <w:rPr>
          <w:spacing w:val="-14"/>
        </w:rPr>
        <w:t> </w:t>
      </w:r>
      <w:r>
        <w:rPr/>
        <w:t>The</w:t>
      </w:r>
      <w:r>
        <w:rPr>
          <w:spacing w:val="-63"/>
        </w:rPr>
        <w:t> </w:t>
      </w:r>
      <w:r>
        <w:rPr/>
        <w:t>most challenging requirements are defined for connectors located near the engine.</w:t>
      </w:r>
      <w:r>
        <w:rPr>
          <w:spacing w:val="1"/>
        </w:rPr>
        <w:t> </w:t>
      </w:r>
      <w:r>
        <w:rPr/>
        <w:t>Despite differences in the course of the validation process, we can distinguish several</w:t>
      </w:r>
      <w:r>
        <w:rPr>
          <w:spacing w:val="1"/>
        </w:rPr>
        <w:t> </w:t>
      </w:r>
      <w:r>
        <w:rPr/>
        <w:t>common</w:t>
      </w:r>
      <w:r>
        <w:rPr>
          <w:spacing w:val="-2"/>
        </w:rPr>
        <w:t> </w:t>
      </w:r>
      <w:r>
        <w:rPr/>
        <w:t>tests along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common</w:t>
      </w:r>
      <w:r>
        <w:rPr>
          <w:spacing w:val="-1"/>
        </w:rPr>
        <w:t> </w:t>
      </w:r>
      <w:r>
        <w:rPr/>
        <w:t>failures.</w:t>
      </w:r>
    </w:p>
    <w:p>
      <w:pPr>
        <w:pStyle w:val="BodyText"/>
        <w:spacing w:before="160"/>
        <w:ind w:left="120"/>
        <w:jc w:val="both"/>
      </w:pPr>
      <w:r>
        <w:rPr/>
        <w:t>These</w:t>
      </w:r>
      <w:r>
        <w:rPr>
          <w:spacing w:val="-2"/>
        </w:rPr>
        <w:t> </w:t>
      </w:r>
      <w:r>
        <w:rPr/>
        <w:t>will be</w:t>
      </w:r>
      <w:r>
        <w:rPr>
          <w:spacing w:val="-2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sections.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1"/>
        </w:numPr>
        <w:tabs>
          <w:tab w:pos="2541" w:val="left" w:leader="none"/>
        </w:tabs>
        <w:spacing w:line="240" w:lineRule="auto" w:before="1" w:after="0"/>
        <w:ind w:left="2540" w:right="0" w:hanging="260"/>
        <w:jc w:val="left"/>
        <w:rPr>
          <w:sz w:val="26"/>
        </w:rPr>
      </w:pPr>
      <w:r>
        <w:rPr>
          <w:sz w:val="26"/>
        </w:rPr>
        <w:t>Connector/terminal</w:t>
      </w:r>
      <w:r>
        <w:rPr>
          <w:spacing w:val="-1"/>
          <w:sz w:val="26"/>
        </w:rPr>
        <w:t> </w:t>
      </w:r>
      <w:r>
        <w:rPr>
          <w:sz w:val="26"/>
        </w:rPr>
        <w:t>conditioning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2"/>
          <w:numId w:val="1"/>
        </w:numPr>
        <w:tabs>
          <w:tab w:pos="2541" w:val="left" w:leader="none"/>
        </w:tabs>
        <w:spacing w:line="240" w:lineRule="auto" w:before="0" w:after="0"/>
        <w:ind w:left="2540" w:right="0" w:hanging="260"/>
        <w:jc w:val="left"/>
        <w:rPr>
          <w:sz w:val="26"/>
        </w:rPr>
      </w:pPr>
      <w:r>
        <w:rPr>
          <w:sz w:val="26"/>
        </w:rPr>
        <w:t>Dynamic tests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2"/>
          <w:numId w:val="1"/>
        </w:numPr>
        <w:tabs>
          <w:tab w:pos="2541" w:val="left" w:leader="none"/>
        </w:tabs>
        <w:spacing w:line="240" w:lineRule="auto" w:before="1" w:after="0"/>
        <w:ind w:left="2540" w:right="0" w:hanging="260"/>
        <w:jc w:val="left"/>
        <w:rPr>
          <w:sz w:val="26"/>
        </w:rPr>
      </w:pPr>
      <w:r>
        <w:rPr>
          <w:sz w:val="26"/>
        </w:rPr>
        <w:t>Pressure vacuum</w:t>
      </w:r>
      <w:r>
        <w:rPr>
          <w:spacing w:val="1"/>
          <w:sz w:val="26"/>
        </w:rPr>
        <w:t> </w:t>
      </w:r>
      <w:r>
        <w:rPr>
          <w:sz w:val="26"/>
        </w:rPr>
        <w:t>leak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6"/>
        </w:numPr>
        <w:tabs>
          <w:tab w:pos="834" w:val="left" w:leader="none"/>
        </w:tabs>
        <w:spacing w:line="240" w:lineRule="auto" w:before="0" w:after="0"/>
        <w:ind w:left="833" w:right="0" w:hanging="714"/>
        <w:jc w:val="both"/>
      </w:pPr>
      <w:r>
        <w:rPr/>
        <w:t>Connector/terminal</w:t>
      </w:r>
      <w:r>
        <w:rPr>
          <w:spacing w:val="-2"/>
        </w:rPr>
        <w:t> </w:t>
      </w:r>
      <w:r>
        <w:rPr/>
        <w:t>conditioning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360" w:lineRule="auto"/>
        <w:ind w:left="120" w:right="935" w:firstLine="719"/>
        <w:jc w:val="both"/>
      </w:pPr>
      <w:r>
        <w:rPr/>
        <w:t>Before the start of any testing sequence, the connector assembly is conditioned</w:t>
      </w:r>
      <w:r>
        <w:rPr>
          <w:spacing w:val="1"/>
        </w:rPr>
        <w:t> </w:t>
      </w:r>
      <w:r>
        <w:rPr/>
        <w:t>in</w:t>
      </w:r>
      <w:r>
        <w:rPr>
          <w:spacing w:val="-16"/>
        </w:rPr>
        <w:t> </w:t>
      </w:r>
      <w:r>
        <w:rPr/>
        <w:t>accordance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selected</w:t>
      </w:r>
      <w:r>
        <w:rPr>
          <w:spacing w:val="-16"/>
        </w:rPr>
        <w:t> </w:t>
      </w:r>
      <w:r>
        <w:rPr/>
        <w:t>standard.</w:t>
      </w:r>
      <w:r>
        <w:rPr>
          <w:spacing w:val="-14"/>
        </w:rPr>
        <w:t> </w:t>
      </w:r>
      <w:r>
        <w:rPr/>
        <w:t>These</w:t>
      </w:r>
      <w:r>
        <w:rPr>
          <w:spacing w:val="-14"/>
        </w:rPr>
        <w:t> </w:t>
      </w:r>
      <w:r>
        <w:rPr/>
        <w:t>conditioning</w:t>
      </w:r>
      <w:r>
        <w:rPr>
          <w:spacing w:val="-16"/>
        </w:rPr>
        <w:t> </w:t>
      </w:r>
      <w:r>
        <w:rPr/>
        <w:t>parameters</w:t>
      </w:r>
      <w:r>
        <w:rPr>
          <w:spacing w:val="-11"/>
        </w:rPr>
        <w:t> </w:t>
      </w:r>
      <w:r>
        <w:rPr/>
        <w:t>vary</w:t>
      </w:r>
      <w:r>
        <w:rPr>
          <w:spacing w:val="-16"/>
        </w:rPr>
        <w:t> </w:t>
      </w:r>
      <w:r>
        <w:rPr/>
        <w:t>significantly</w:t>
      </w:r>
      <w:r>
        <w:rPr>
          <w:spacing w:val="-62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requirements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manufacturers.</w:t>
      </w:r>
      <w:r>
        <w:rPr>
          <w:spacing w:val="-11"/>
        </w:rPr>
        <w:t> </w:t>
      </w:r>
      <w:r>
        <w:rPr/>
        <w:t>However,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common</w:t>
      </w:r>
      <w:r>
        <w:rPr>
          <w:spacing w:val="-14"/>
        </w:rPr>
        <w:t> </w:t>
      </w:r>
      <w:r>
        <w:rPr/>
        <w:t>feature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repeated</w:t>
      </w:r>
      <w:r>
        <w:rPr>
          <w:spacing w:val="-63"/>
        </w:rPr>
        <w:t> </w:t>
      </w:r>
      <w:r>
        <w:rPr>
          <w:spacing w:val="-1"/>
        </w:rPr>
        <w:t>mating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unmating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entire</w:t>
      </w:r>
      <w:r>
        <w:rPr>
          <w:spacing w:val="-15"/>
        </w:rPr>
        <w:t> </w:t>
      </w:r>
      <w:r>
        <w:rPr/>
        <w:t>connector</w:t>
      </w:r>
      <w:r>
        <w:rPr>
          <w:spacing w:val="-12"/>
        </w:rPr>
        <w:t> </w:t>
      </w:r>
      <w:r>
        <w:rPr/>
        <w:t>assembly,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can</w:t>
      </w:r>
      <w:r>
        <w:rPr>
          <w:spacing w:val="-15"/>
        </w:rPr>
        <w:t> </w:t>
      </w:r>
      <w:r>
        <w:rPr/>
        <w:t>be</w:t>
      </w:r>
      <w:r>
        <w:rPr>
          <w:spacing w:val="-13"/>
        </w:rPr>
        <w:t> </w:t>
      </w:r>
      <w:r>
        <w:rPr/>
        <w:t>supplemented</w:t>
      </w:r>
      <w:r>
        <w:rPr>
          <w:spacing w:val="-16"/>
        </w:rPr>
        <w:t> </w:t>
      </w:r>
      <w:r>
        <w:rPr/>
        <w:t>with</w:t>
      </w:r>
      <w:r>
        <w:rPr>
          <w:spacing w:val="-62"/>
        </w:rPr>
        <w:t> </w:t>
      </w:r>
      <w:r>
        <w:rPr/>
        <w:t>storage at elevated temperatures and humidity for a period of time. For the tin-plated</w:t>
      </w:r>
      <w:r>
        <w:rPr>
          <w:spacing w:val="1"/>
        </w:rPr>
        <w:t> </w:t>
      </w:r>
      <w:r>
        <w:rPr/>
        <w:t>terminals which are most widely used, conditioning causes initial wear. This effect is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terminals</w:t>
      </w:r>
      <w:r>
        <w:rPr>
          <w:spacing w:val="-1"/>
        </w:rPr>
        <w:t> </w:t>
      </w:r>
      <w:r>
        <w:rPr/>
        <w:t>plated</w:t>
      </w:r>
      <w:r>
        <w:rPr>
          <w:spacing w:val="-1"/>
        </w:rPr>
        <w:t> </w:t>
      </w:r>
      <w:r>
        <w:rPr/>
        <w:t>with</w:t>
      </w:r>
      <w:r>
        <w:rPr>
          <w:spacing w:val="3"/>
        </w:rPr>
        <w:t> </w:t>
      </w:r>
      <w:r>
        <w:rPr/>
        <w:t>noble</w:t>
      </w:r>
      <w:r>
        <w:rPr>
          <w:spacing w:val="-1"/>
        </w:rPr>
        <w:t> </w:t>
      </w:r>
      <w:r>
        <w:rPr/>
        <w:t>metals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silver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gold.</w:t>
      </w:r>
    </w:p>
    <w:p>
      <w:pPr>
        <w:pStyle w:val="BodyText"/>
        <w:spacing w:line="360" w:lineRule="auto" w:before="159"/>
        <w:ind w:left="120" w:right="938" w:firstLine="719"/>
        <w:jc w:val="both"/>
      </w:pPr>
      <w:r>
        <w:rPr/>
        <w:t>The</w:t>
      </w:r>
      <w:r>
        <w:rPr>
          <w:spacing w:val="-16"/>
        </w:rPr>
        <w:t> </w:t>
      </w:r>
      <w:r>
        <w:rPr/>
        <w:t>first</w:t>
      </w:r>
      <w:r>
        <w:rPr>
          <w:spacing w:val="-16"/>
        </w:rPr>
        <w:t> </w:t>
      </w:r>
      <w:r>
        <w:rPr/>
        <w:t>few</w:t>
      </w:r>
      <w:r>
        <w:rPr>
          <w:spacing w:val="-16"/>
        </w:rPr>
        <w:t> </w:t>
      </w:r>
      <w:r>
        <w:rPr/>
        <w:t>cycles</w:t>
      </w:r>
      <w:r>
        <w:rPr>
          <w:spacing w:val="-16"/>
        </w:rPr>
        <w:t> </w:t>
      </w:r>
      <w:r>
        <w:rPr/>
        <w:t>generate</w:t>
      </w:r>
      <w:r>
        <w:rPr>
          <w:spacing w:val="-16"/>
        </w:rPr>
        <w:t> </w:t>
      </w:r>
      <w:r>
        <w:rPr/>
        <w:t>large</w:t>
      </w:r>
      <w:r>
        <w:rPr>
          <w:spacing w:val="-16"/>
        </w:rPr>
        <w:t> </w:t>
      </w:r>
      <w:r>
        <w:rPr/>
        <w:t>surface</w:t>
      </w:r>
      <w:r>
        <w:rPr>
          <w:spacing w:val="-16"/>
        </w:rPr>
        <w:t> </w:t>
      </w:r>
      <w:r>
        <w:rPr/>
        <w:t>irregularities,</w:t>
      </w:r>
      <w:r>
        <w:rPr>
          <w:spacing w:val="-16"/>
        </w:rPr>
        <w:t> </w:t>
      </w:r>
      <w:r>
        <w:rPr/>
        <w:t>which</w:t>
      </w:r>
      <w:r>
        <w:rPr>
          <w:spacing w:val="-16"/>
        </w:rPr>
        <w:t> </w:t>
      </w:r>
      <w:r>
        <w:rPr/>
        <w:t>partially</w:t>
      </w:r>
      <w:r>
        <w:rPr>
          <w:spacing w:val="-16"/>
        </w:rPr>
        <w:t> </w:t>
      </w:r>
      <w:r>
        <w:rPr/>
        <w:t>decrease</w:t>
      </w:r>
      <w:r>
        <w:rPr>
          <w:spacing w:val="-63"/>
        </w:rPr>
        <w:t> </w:t>
      </w:r>
      <w:r>
        <w:rPr>
          <w:w w:val="95"/>
        </w:rPr>
        <w:t>after subsequent mating and unmating cycles. A limited number of mating and unmating</w:t>
      </w:r>
      <w:r>
        <w:rPr>
          <w:spacing w:val="1"/>
          <w:w w:val="95"/>
        </w:rPr>
        <w:t> </w:t>
      </w:r>
      <w:r>
        <w:rPr/>
        <w:t>cycles are always performed before the entire validation sequence. Additionally, the</w:t>
      </w:r>
      <w:r>
        <w:rPr>
          <w:spacing w:val="1"/>
        </w:rPr>
        <w:t> </w:t>
      </w:r>
      <w:r>
        <w:rPr/>
        <w:t>automotive terminals are often lubricated. Because of this, we cannot treat the initial</w:t>
      </w:r>
      <w:r>
        <w:rPr>
          <w:spacing w:val="1"/>
        </w:rPr>
        <w:t> </w:t>
      </w:r>
      <w:r>
        <w:rPr/>
        <w:t>surfaces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terminals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starting</w:t>
      </w:r>
      <w:r>
        <w:rPr>
          <w:spacing w:val="-2"/>
        </w:rPr>
        <w:t> </w:t>
      </w:r>
      <w:r>
        <w:rPr/>
        <w:t>point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analysis.</w:t>
      </w:r>
    </w:p>
    <w:p>
      <w:pPr>
        <w:pStyle w:val="Heading3"/>
        <w:numPr>
          <w:ilvl w:val="2"/>
          <w:numId w:val="6"/>
        </w:numPr>
        <w:tabs>
          <w:tab w:pos="769" w:val="left" w:leader="none"/>
        </w:tabs>
        <w:spacing w:line="240" w:lineRule="auto" w:before="160" w:after="0"/>
        <w:ind w:left="768" w:right="0" w:hanging="649"/>
        <w:jc w:val="both"/>
      </w:pPr>
      <w:r>
        <w:rPr/>
        <w:t>Dynamic</w:t>
      </w:r>
      <w:r>
        <w:rPr>
          <w:spacing w:val="-2"/>
        </w:rPr>
        <w:t> </w:t>
      </w:r>
      <w:r>
        <w:rPr/>
        <w:t>tests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360" w:lineRule="auto" w:before="1"/>
        <w:ind w:left="120" w:right="944" w:firstLine="719"/>
        <w:jc w:val="both"/>
      </w:pPr>
      <w:r>
        <w:rPr/>
        <w:t>Connector performance under dynamic loading is validated with the use of</w:t>
      </w:r>
      <w:r>
        <w:rPr>
          <w:spacing w:val="1"/>
        </w:rPr>
        <w:t> </w:t>
      </w:r>
      <w:r>
        <w:rPr/>
        <w:t>mechanical shock and vibration sine or random tests. All of these tests are performed</w:t>
      </w:r>
      <w:r>
        <w:rPr>
          <w:spacing w:val="1"/>
        </w:rPr>
        <w:t> </w:t>
      </w:r>
      <w:r>
        <w:rPr/>
        <w:t>on an electromagnetic shaker and are combined in one sequence as they are the most</w:t>
      </w:r>
      <w:r>
        <w:rPr>
          <w:spacing w:val="1"/>
        </w:rPr>
        <w:t> </w:t>
      </w:r>
      <w:r>
        <w:rPr/>
        <w:t>common</w:t>
      </w:r>
      <w:r>
        <w:rPr>
          <w:spacing w:val="-2"/>
        </w:rPr>
        <w:t> </w:t>
      </w:r>
      <w:r>
        <w:rPr/>
        <w:t>causes of</w:t>
      </w:r>
      <w:r>
        <w:rPr>
          <w:spacing w:val="-1"/>
        </w:rPr>
        <w:t> </w:t>
      </w:r>
      <w:r>
        <w:rPr/>
        <w:t>connector</w:t>
      </w:r>
      <w:r>
        <w:rPr>
          <w:spacing w:val="-1"/>
        </w:rPr>
        <w:t> </w:t>
      </w:r>
      <w:r>
        <w:rPr/>
        <w:t>failure.</w:t>
      </w:r>
    </w:p>
    <w:p>
      <w:pPr>
        <w:spacing w:after="0" w:line="360" w:lineRule="auto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line="360" w:lineRule="auto" w:before="80"/>
        <w:ind w:left="120" w:right="93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usual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sequence,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last 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140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-62"/>
        </w:rPr>
        <w:t> </w:t>
      </w:r>
      <w:r>
        <w:rPr/>
        <w:t>mechanical shocks followed by a sine sweep test and finishes with a random vibration</w:t>
      </w:r>
      <w:r>
        <w:rPr>
          <w:spacing w:val="1"/>
        </w:rPr>
        <w:t> </w:t>
      </w:r>
      <w:r>
        <w:rPr/>
        <w:t>test. The car manufacturers usually specify their own vibration profiles,</w:t>
      </w:r>
      <w:r>
        <w:rPr>
          <w:spacing w:val="1"/>
        </w:rPr>
        <w:t> </w:t>
      </w:r>
      <w:r>
        <w:rPr/>
        <w:t>which is</w:t>
      </w:r>
      <w:r>
        <w:rPr>
          <w:spacing w:val="1"/>
        </w:rPr>
        <w:t> </w:t>
      </w:r>
      <w:r>
        <w:rPr/>
        <w:t>defined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power</w:t>
      </w:r>
      <w:r>
        <w:rPr>
          <w:spacing w:val="-1"/>
        </w:rPr>
        <w:t> </w:t>
      </w:r>
      <w:r>
        <w:rPr/>
        <w:t>spectral</w:t>
      </w:r>
      <w:r>
        <w:rPr>
          <w:spacing w:val="-2"/>
        </w:rPr>
        <w:t> </w:t>
      </w:r>
      <w:r>
        <w:rPr/>
        <w:t>density</w:t>
      </w:r>
      <w:r>
        <w:rPr>
          <w:spacing w:val="-1"/>
        </w:rPr>
        <w:t> </w:t>
      </w:r>
      <w:r>
        <w:rPr/>
        <w:t>(PSD)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frequency</w:t>
      </w:r>
      <w:r>
        <w:rPr>
          <w:spacing w:val="2"/>
        </w:rPr>
        <w:t> </w:t>
      </w:r>
      <w:r>
        <w:rPr/>
        <w:t>domain.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8"/>
        </w:rPr>
      </w:pPr>
    </w:p>
    <w:p>
      <w:pPr>
        <w:pStyle w:val="Heading3"/>
        <w:numPr>
          <w:ilvl w:val="2"/>
          <w:numId w:val="6"/>
        </w:numPr>
        <w:tabs>
          <w:tab w:pos="769" w:val="left" w:leader="none"/>
        </w:tabs>
        <w:spacing w:line="240" w:lineRule="auto" w:before="0" w:after="0"/>
        <w:ind w:left="768" w:right="0" w:hanging="649"/>
        <w:jc w:val="left"/>
      </w:pPr>
      <w:r>
        <w:rPr/>
        <w:t>Pressure</w:t>
      </w:r>
      <w:r>
        <w:rPr>
          <w:spacing w:val="-2"/>
        </w:rPr>
        <w:t> </w:t>
      </w:r>
      <w:r>
        <w:rPr/>
        <w:t>vacuum</w:t>
      </w:r>
      <w:r>
        <w:rPr>
          <w:spacing w:val="1"/>
        </w:rPr>
        <w:t> </w:t>
      </w:r>
      <w:r>
        <w:rPr/>
        <w:t>leak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0" w:lineRule="auto"/>
        <w:ind w:left="120" w:right="937" w:firstLine="719"/>
        <w:jc w:val="both"/>
      </w:pPr>
      <w:r>
        <w:rPr/>
        <w:t>Performance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connector</w:t>
      </w:r>
      <w:r>
        <w:rPr>
          <w:spacing w:val="-16"/>
        </w:rPr>
        <w:t> </w:t>
      </w:r>
      <w:r>
        <w:rPr/>
        <w:t>assembly</w:t>
      </w:r>
      <w:r>
        <w:rPr>
          <w:spacing w:val="-16"/>
        </w:rPr>
        <w:t> </w:t>
      </w:r>
      <w:r>
        <w:rPr/>
        <w:t>subjected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external</w:t>
      </w:r>
      <w:r>
        <w:rPr>
          <w:spacing w:val="-16"/>
        </w:rPr>
        <w:t> </w:t>
      </w:r>
      <w:r>
        <w:rPr/>
        <w:t>pressure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assessed</w:t>
      </w:r>
      <w:r>
        <w:rPr>
          <w:spacing w:val="-62"/>
        </w:rPr>
        <w:t> </w:t>
      </w:r>
      <w:r>
        <w:rPr/>
        <w:t>during a simulated forced fluid penetration test. This test is usually performed after</w:t>
      </w:r>
      <w:r>
        <w:rPr>
          <w:spacing w:val="1"/>
        </w:rPr>
        <w:t> </w:t>
      </w:r>
      <w:r>
        <w:rPr/>
        <w:t>humidity-temperature cycling and/or vibration tests, to verify if sealing properties of</w:t>
      </w:r>
      <w:r>
        <w:rPr>
          <w:spacing w:val="1"/>
        </w:rPr>
        <w:t> </w:t>
      </w:r>
      <w:r>
        <w:rPr/>
        <w:t>the wire and connector seals are maintained. Depending on the standard, a submerged</w:t>
      </w:r>
      <w:r>
        <w:rPr>
          <w:spacing w:val="1"/>
        </w:rPr>
        <w:t> </w:t>
      </w:r>
      <w:r>
        <w:rPr/>
        <w:t>connector is subjected to a certain level of internal pressure which is held for a given</w:t>
      </w:r>
      <w:r>
        <w:rPr>
          <w:spacing w:val="1"/>
        </w:rPr>
        <w:t> </w:t>
      </w:r>
      <w:r>
        <w:rPr/>
        <w:t>period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time,</w:t>
      </w:r>
      <w:r>
        <w:rPr>
          <w:spacing w:val="-4"/>
        </w:rPr>
        <w:t> </w:t>
      </w:r>
      <w:r>
        <w:rPr/>
        <w:t>after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air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escape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connector.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usual</w:t>
      </w:r>
      <w:r>
        <w:rPr>
          <w:spacing w:val="-4"/>
        </w:rPr>
        <w:t> </w:t>
      </w:r>
      <w:r>
        <w:rPr/>
        <w:t>defects</w:t>
      </w:r>
      <w:r>
        <w:rPr>
          <w:spacing w:val="-4"/>
        </w:rPr>
        <w:t> </w:t>
      </w:r>
      <w:r>
        <w:rPr/>
        <w:t>that</w:t>
      </w:r>
      <w:r>
        <w:rPr>
          <w:spacing w:val="-63"/>
        </w:rPr>
        <w:t> </w:t>
      </w:r>
      <w:r>
        <w:rPr/>
        <w:t>might</w:t>
      </w:r>
      <w:r>
        <w:rPr>
          <w:spacing w:val="-12"/>
        </w:rPr>
        <w:t> </w:t>
      </w:r>
      <w:r>
        <w:rPr/>
        <w:t>lead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test</w:t>
      </w:r>
      <w:r>
        <w:rPr>
          <w:spacing w:val="-11"/>
        </w:rPr>
        <w:t> </w:t>
      </w:r>
      <w:r>
        <w:rPr/>
        <w:t>failure</w:t>
      </w:r>
      <w:r>
        <w:rPr>
          <w:spacing w:val="-11"/>
        </w:rPr>
        <w:t> </w:t>
      </w:r>
      <w:r>
        <w:rPr/>
        <w:t>include</w:t>
      </w:r>
      <w:r>
        <w:rPr>
          <w:spacing w:val="-11"/>
        </w:rPr>
        <w:t> </w:t>
      </w:r>
      <w:r>
        <w:rPr/>
        <w:t>degradation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sealing</w:t>
      </w:r>
      <w:r>
        <w:rPr>
          <w:spacing w:val="-9"/>
        </w:rPr>
        <w:t> </w:t>
      </w:r>
      <w:r>
        <w:rPr/>
        <w:t>material</w:t>
      </w:r>
      <w:r>
        <w:rPr>
          <w:spacing w:val="-11"/>
        </w:rPr>
        <w:t> </w:t>
      </w:r>
      <w:r>
        <w:rPr/>
        <w:t>after</w:t>
      </w:r>
      <w:r>
        <w:rPr>
          <w:spacing w:val="-11"/>
        </w:rPr>
        <w:t> </w:t>
      </w:r>
      <w:r>
        <w:rPr/>
        <w:t>thermal</w:t>
      </w:r>
      <w:r>
        <w:rPr>
          <w:spacing w:val="-11"/>
        </w:rPr>
        <w:t> </w:t>
      </w:r>
      <w:r>
        <w:rPr/>
        <w:t>aging,</w:t>
      </w:r>
      <w:r>
        <w:rPr>
          <w:spacing w:val="-62"/>
        </w:rPr>
        <w:t> </w:t>
      </w:r>
      <w:r>
        <w:rPr/>
        <w:t>compression set of the sealing material creating a gap between seal and cavity, and cut</w:t>
      </w:r>
      <w:r>
        <w:rPr>
          <w:spacing w:val="-6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seal</w:t>
      </w:r>
      <w:r>
        <w:rPr>
          <w:spacing w:val="-2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mishandling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insertion.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8"/>
        </w:rPr>
      </w:pPr>
    </w:p>
    <w:p>
      <w:pPr>
        <w:pStyle w:val="Heading3"/>
        <w:numPr>
          <w:ilvl w:val="1"/>
          <w:numId w:val="1"/>
        </w:numPr>
        <w:tabs>
          <w:tab w:pos="510" w:val="left" w:leader="none"/>
        </w:tabs>
        <w:spacing w:line="240" w:lineRule="auto" w:before="0" w:after="0"/>
        <w:ind w:left="509" w:right="0" w:hanging="390"/>
        <w:jc w:val="left"/>
      </w:pPr>
      <w:r>
        <w:rPr/>
        <w:t>SCOPE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WORK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360" w:lineRule="auto"/>
        <w:ind w:left="120" w:right="939" w:firstLine="719"/>
        <w:jc w:val="both"/>
      </w:pPr>
      <w:r>
        <w:rPr/>
        <w:t>The</w:t>
      </w:r>
      <w:r>
        <w:rPr>
          <w:spacing w:val="-15"/>
        </w:rPr>
        <w:t> </w:t>
      </w:r>
      <w:r>
        <w:rPr/>
        <w:t>aim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present</w:t>
      </w:r>
      <w:r>
        <w:rPr>
          <w:spacing w:val="-11"/>
        </w:rPr>
        <w:t> </w:t>
      </w:r>
      <w:r>
        <w:rPr/>
        <w:t>work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focused</w:t>
      </w:r>
      <w:r>
        <w:rPr>
          <w:spacing w:val="-11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effectiveness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seal</w:t>
      </w:r>
      <w:r>
        <w:rPr>
          <w:spacing w:val="-11"/>
        </w:rPr>
        <w:t> </w:t>
      </w:r>
      <w:r>
        <w:rPr/>
        <w:t>like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contact</w:t>
      </w:r>
      <w:r>
        <w:rPr>
          <w:spacing w:val="-63"/>
        </w:rPr>
        <w:t> </w:t>
      </w:r>
      <w:r>
        <w:rPr/>
        <w:t>pressure, compression strain and mating maximum force of connector between male</w:t>
      </w:r>
      <w:r>
        <w:rPr>
          <w:spacing w:val="1"/>
        </w:rPr>
        <w:t> </w:t>
      </w:r>
      <w:r>
        <w:rPr/>
        <w:t>and female housing using by Abaqus. And, compare these simulation results with</w:t>
      </w:r>
      <w:r>
        <w:rPr>
          <w:spacing w:val="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results.</w:t>
      </w:r>
    </w:p>
    <w:p>
      <w:pPr>
        <w:spacing w:after="0" w:line="360" w:lineRule="auto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Heading1"/>
        <w:spacing w:before="78"/>
      </w:pPr>
      <w:r>
        <w:rPr/>
        <w:t>CHAPTER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Heading2"/>
        <w:ind w:right="816"/>
        <w:jc w:val="center"/>
      </w:pPr>
      <w:r>
        <w:rPr/>
        <w:t>LITERATURE</w:t>
      </w:r>
      <w:r>
        <w:rPr>
          <w:spacing w:val="-4"/>
        </w:rPr>
        <w:t> </w:t>
      </w:r>
      <w:r>
        <w:rPr/>
        <w:t>SURVEY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360" w:lineRule="auto"/>
        <w:ind w:left="120" w:right="942" w:firstLine="719"/>
        <w:jc w:val="both"/>
      </w:pPr>
      <w:r>
        <w:rPr/>
        <w:t>In order to gain an insight of into the current studies made in relation to design</w:t>
      </w:r>
      <w:r>
        <w:rPr>
          <w:spacing w:val="1"/>
        </w:rPr>
        <w:t> </w:t>
      </w:r>
      <w:r>
        <w:rPr/>
        <w:t>and analysis of automotive connector. A review of literature was made and the same</w:t>
      </w:r>
      <w:r>
        <w:rPr>
          <w:spacing w:val="1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section.</w:t>
      </w:r>
    </w:p>
    <w:p>
      <w:pPr>
        <w:spacing w:line="360" w:lineRule="auto" w:before="162"/>
        <w:ind w:left="120" w:right="935" w:firstLine="0"/>
        <w:jc w:val="both"/>
        <w:rPr>
          <w:rFonts w:ascii="Calibri"/>
          <w:b/>
          <w:sz w:val="26"/>
        </w:rPr>
      </w:pPr>
      <w:r>
        <w:rPr>
          <w:b/>
          <w:sz w:val="26"/>
        </w:rPr>
        <w:t>Konrad T. Kloch and Pawel Kozak a (November 2020) studied, The review and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perspectives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on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predicting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performance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durability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electrical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contacts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automotive applications. </w:t>
      </w:r>
      <w:r>
        <w:rPr>
          <w:sz w:val="26"/>
        </w:rPr>
        <w:t>They reported the numerical modeling in the micro- and</w:t>
      </w:r>
      <w:r>
        <w:rPr>
          <w:spacing w:val="1"/>
          <w:sz w:val="26"/>
        </w:rPr>
        <w:t> </w:t>
      </w:r>
      <w:r>
        <w:rPr>
          <w:sz w:val="26"/>
        </w:rPr>
        <w:t>macro-scale,</w:t>
      </w:r>
      <w:r>
        <w:rPr>
          <w:spacing w:val="63"/>
          <w:sz w:val="26"/>
        </w:rPr>
        <w:t> </w:t>
      </w:r>
      <w:r>
        <w:rPr>
          <w:sz w:val="26"/>
        </w:rPr>
        <w:t>including</w:t>
      </w:r>
      <w:r>
        <w:rPr>
          <w:spacing w:val="63"/>
          <w:sz w:val="26"/>
        </w:rPr>
        <w:t> </w:t>
      </w:r>
      <w:r>
        <w:rPr>
          <w:sz w:val="26"/>
        </w:rPr>
        <w:t>the</w:t>
      </w:r>
      <w:r>
        <w:rPr>
          <w:spacing w:val="61"/>
          <w:sz w:val="26"/>
        </w:rPr>
        <w:t> </w:t>
      </w:r>
      <w:r>
        <w:rPr>
          <w:sz w:val="26"/>
        </w:rPr>
        <w:t>identification</w:t>
      </w:r>
      <w:r>
        <w:rPr>
          <w:spacing w:val="61"/>
          <w:sz w:val="26"/>
        </w:rPr>
        <w:t> </w:t>
      </w:r>
      <w:r>
        <w:rPr>
          <w:sz w:val="26"/>
        </w:rPr>
        <w:t>of</w:t>
      </w:r>
      <w:r>
        <w:rPr>
          <w:spacing w:val="65"/>
          <w:sz w:val="26"/>
        </w:rPr>
        <w:t> </w:t>
      </w:r>
      <w:r>
        <w:rPr>
          <w:sz w:val="26"/>
        </w:rPr>
        <w:t>fretting</w:t>
      </w:r>
      <w:r>
        <w:rPr>
          <w:spacing w:val="61"/>
          <w:sz w:val="26"/>
        </w:rPr>
        <w:t> </w:t>
      </w:r>
      <w:r>
        <w:rPr>
          <w:sz w:val="26"/>
        </w:rPr>
        <w:t>wear</w:t>
      </w:r>
      <w:r>
        <w:rPr>
          <w:spacing w:val="61"/>
          <w:sz w:val="26"/>
        </w:rPr>
        <w:t> </w:t>
      </w:r>
      <w:r>
        <w:rPr>
          <w:sz w:val="26"/>
        </w:rPr>
        <w:t>analysis</w:t>
      </w:r>
      <w:r>
        <w:rPr>
          <w:spacing w:val="63"/>
          <w:sz w:val="26"/>
        </w:rPr>
        <w:t> </w:t>
      </w:r>
      <w:r>
        <w:rPr>
          <w:sz w:val="26"/>
        </w:rPr>
        <w:t>of</w:t>
      </w:r>
      <w:r>
        <w:rPr>
          <w:spacing w:val="61"/>
          <w:sz w:val="26"/>
        </w:rPr>
        <w:t> </w:t>
      </w:r>
      <w:r>
        <w:rPr>
          <w:sz w:val="26"/>
        </w:rPr>
        <w:t>an</w:t>
      </w:r>
      <w:r>
        <w:rPr>
          <w:spacing w:val="63"/>
          <w:sz w:val="26"/>
        </w:rPr>
        <w:t> </w:t>
      </w:r>
      <w:r>
        <w:rPr>
          <w:sz w:val="26"/>
        </w:rPr>
        <w:t>electrical</w:t>
      </w:r>
      <w:r>
        <w:rPr>
          <w:spacing w:val="-63"/>
          <w:sz w:val="26"/>
        </w:rPr>
        <w:t> </w:t>
      </w:r>
      <w:r>
        <w:rPr>
          <w:sz w:val="26"/>
        </w:rPr>
        <w:t>connector</w:t>
      </w:r>
      <w:r>
        <w:rPr>
          <w:rFonts w:ascii="Calibri"/>
          <w:b/>
          <w:sz w:val="26"/>
        </w:rPr>
        <w:t>.</w:t>
      </w:r>
    </w:p>
    <w:p>
      <w:pPr>
        <w:spacing w:line="360" w:lineRule="auto" w:before="159"/>
        <w:ind w:left="120" w:right="937" w:firstLine="0"/>
        <w:jc w:val="both"/>
        <w:rPr>
          <w:sz w:val="26"/>
        </w:rPr>
      </w:pPr>
      <w:r>
        <w:rPr>
          <w:b/>
          <w:sz w:val="26"/>
        </w:rPr>
        <w:t>Feihong Yun and Gang Wang (June 2020) conducted Analysis of Sealing and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Leakage Performance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of the Subsea Collet Connector with Lens‐Type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Sealing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Structure.</w:t>
      </w:r>
      <w:r>
        <w:rPr>
          <w:b/>
          <w:spacing w:val="-12"/>
          <w:sz w:val="26"/>
        </w:rPr>
        <w:t> </w:t>
      </w:r>
      <w:r>
        <w:rPr>
          <w:sz w:val="26"/>
        </w:rPr>
        <w:t>They</w:t>
      </w:r>
      <w:r>
        <w:rPr>
          <w:spacing w:val="-12"/>
          <w:sz w:val="26"/>
        </w:rPr>
        <w:t> </w:t>
      </w:r>
      <w:r>
        <w:rPr>
          <w:sz w:val="26"/>
        </w:rPr>
        <w:t>explained</w:t>
      </w:r>
      <w:r>
        <w:rPr>
          <w:spacing w:val="-11"/>
          <w:sz w:val="26"/>
        </w:rPr>
        <w:t> </w:t>
      </w:r>
      <w:r>
        <w:rPr>
          <w:sz w:val="26"/>
        </w:rPr>
        <w:t>about</w:t>
      </w:r>
      <w:r>
        <w:rPr>
          <w:spacing w:val="-12"/>
          <w:sz w:val="26"/>
        </w:rPr>
        <w:t> </w:t>
      </w:r>
      <w:r>
        <w:rPr>
          <w:sz w:val="26"/>
        </w:rPr>
        <w:t>contact</w:t>
      </w:r>
      <w:r>
        <w:rPr>
          <w:spacing w:val="-11"/>
          <w:sz w:val="26"/>
        </w:rPr>
        <w:t> </w:t>
      </w:r>
      <w:r>
        <w:rPr>
          <w:sz w:val="26"/>
        </w:rPr>
        <w:t>and</w:t>
      </w:r>
      <w:r>
        <w:rPr>
          <w:spacing w:val="-12"/>
          <w:sz w:val="26"/>
        </w:rPr>
        <w:t> </w:t>
      </w:r>
      <w:r>
        <w:rPr>
          <w:sz w:val="26"/>
        </w:rPr>
        <w:t>hydrostatic</w:t>
      </w:r>
      <w:r>
        <w:rPr>
          <w:spacing w:val="-12"/>
          <w:sz w:val="26"/>
        </w:rPr>
        <w:t> </w:t>
      </w:r>
      <w:r>
        <w:rPr>
          <w:sz w:val="26"/>
        </w:rPr>
        <w:t>pressure</w:t>
      </w:r>
      <w:r>
        <w:rPr>
          <w:spacing w:val="-11"/>
          <w:sz w:val="26"/>
        </w:rPr>
        <w:t> </w:t>
      </w:r>
      <w:r>
        <w:rPr>
          <w:sz w:val="26"/>
        </w:rPr>
        <w:t>analysis</w:t>
      </w:r>
      <w:r>
        <w:rPr>
          <w:spacing w:val="-12"/>
          <w:sz w:val="26"/>
        </w:rPr>
        <w:t> </w:t>
      </w:r>
      <w:r>
        <w:rPr>
          <w:sz w:val="26"/>
        </w:rPr>
        <w:t>of</w:t>
      </w:r>
      <w:r>
        <w:rPr>
          <w:spacing w:val="-11"/>
          <w:sz w:val="26"/>
        </w:rPr>
        <w:t> </w:t>
      </w:r>
      <w:r>
        <w:rPr>
          <w:sz w:val="26"/>
        </w:rPr>
        <w:t>connector</w:t>
      </w:r>
      <w:r>
        <w:rPr>
          <w:spacing w:val="-63"/>
          <w:sz w:val="26"/>
        </w:rPr>
        <w:t> </w:t>
      </w:r>
      <w:r>
        <w:rPr>
          <w:sz w:val="26"/>
        </w:rPr>
        <w:t>seal.</w:t>
      </w:r>
    </w:p>
    <w:p>
      <w:pPr>
        <w:spacing w:line="360" w:lineRule="auto" w:before="161"/>
        <w:ind w:left="120" w:right="937" w:firstLine="0"/>
        <w:jc w:val="both"/>
        <w:rPr>
          <w:sz w:val="26"/>
        </w:rPr>
      </w:pPr>
      <w:r>
        <w:rPr>
          <w:b/>
          <w:sz w:val="26"/>
        </w:rPr>
        <w:t>Young-Bae Ko, and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Hyung-Pil Park (December 2019) studied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on the sealing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Characteristic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Automobile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Waterproof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Connector.</w:t>
      </w:r>
      <w:r>
        <w:rPr>
          <w:b/>
          <w:spacing w:val="-11"/>
          <w:sz w:val="26"/>
        </w:rPr>
        <w:t> </w:t>
      </w:r>
      <w:r>
        <w:rPr>
          <w:sz w:val="26"/>
        </w:rPr>
        <w:t>They</w:t>
      </w:r>
      <w:r>
        <w:rPr>
          <w:spacing w:val="-14"/>
          <w:sz w:val="26"/>
        </w:rPr>
        <w:t> </w:t>
      </w:r>
      <w:r>
        <w:rPr>
          <w:sz w:val="26"/>
        </w:rPr>
        <w:t>reported</w:t>
      </w:r>
      <w:r>
        <w:rPr>
          <w:spacing w:val="-13"/>
          <w:sz w:val="26"/>
        </w:rPr>
        <w:t> </w:t>
      </w:r>
      <w:r>
        <w:rPr>
          <w:sz w:val="26"/>
        </w:rPr>
        <w:t>about,</w:t>
      </w:r>
      <w:r>
        <w:rPr>
          <w:spacing w:val="-14"/>
          <w:sz w:val="26"/>
        </w:rPr>
        <w:t> </w:t>
      </w:r>
      <w:r>
        <w:rPr>
          <w:sz w:val="26"/>
        </w:rPr>
        <w:t>the</w:t>
      </w:r>
      <w:r>
        <w:rPr>
          <w:spacing w:val="-15"/>
          <w:sz w:val="26"/>
        </w:rPr>
        <w:t> </w:t>
      </w:r>
      <w:r>
        <w:rPr>
          <w:sz w:val="26"/>
        </w:rPr>
        <w:t>load-</w:t>
      </w:r>
      <w:r>
        <w:rPr>
          <w:spacing w:val="-62"/>
          <w:sz w:val="26"/>
        </w:rPr>
        <w:t> </w:t>
      </w:r>
      <w:r>
        <w:rPr>
          <w:sz w:val="26"/>
        </w:rPr>
        <w:t>deformation relations like tension and compression tests analysis in order to design</w:t>
      </w:r>
      <w:r>
        <w:rPr>
          <w:spacing w:val="1"/>
          <w:sz w:val="26"/>
        </w:rPr>
        <w:t> </w:t>
      </w:r>
      <w:r>
        <w:rPr>
          <w:sz w:val="26"/>
        </w:rPr>
        <w:t>waterproof</w:t>
      </w:r>
      <w:r>
        <w:rPr>
          <w:spacing w:val="-2"/>
          <w:sz w:val="26"/>
        </w:rPr>
        <w:t> </w:t>
      </w:r>
      <w:r>
        <w:rPr>
          <w:sz w:val="26"/>
        </w:rPr>
        <w:t>connectors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-1"/>
          <w:sz w:val="26"/>
        </w:rPr>
        <w:t> </w:t>
      </w:r>
      <w:r>
        <w:rPr>
          <w:sz w:val="26"/>
        </w:rPr>
        <w:t>automobiles.</w:t>
      </w:r>
    </w:p>
    <w:p>
      <w:pPr>
        <w:spacing w:line="360" w:lineRule="auto" w:before="159"/>
        <w:ind w:left="120" w:right="939" w:firstLine="0"/>
        <w:jc w:val="both"/>
        <w:rPr>
          <w:sz w:val="26"/>
        </w:rPr>
      </w:pPr>
      <w:r>
        <w:rPr>
          <w:b/>
          <w:sz w:val="26"/>
        </w:rPr>
        <w:t>Amine Beloufa and Mohamed Amirat (March 2018) published Design and study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new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power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connector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with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parallel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contact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points.</w:t>
      </w:r>
      <w:r>
        <w:rPr>
          <w:b/>
          <w:spacing w:val="-13"/>
          <w:sz w:val="26"/>
        </w:rPr>
        <w:t> </w:t>
      </w:r>
      <w:r>
        <w:rPr>
          <w:sz w:val="26"/>
        </w:rPr>
        <w:t>They</w:t>
      </w:r>
      <w:r>
        <w:rPr>
          <w:spacing w:val="-14"/>
          <w:sz w:val="26"/>
        </w:rPr>
        <w:t> </w:t>
      </w:r>
      <w:r>
        <w:rPr>
          <w:sz w:val="26"/>
        </w:rPr>
        <w:t>reported</w:t>
      </w:r>
      <w:r>
        <w:rPr>
          <w:spacing w:val="-14"/>
          <w:sz w:val="26"/>
        </w:rPr>
        <w:t> </w:t>
      </w:r>
      <w:r>
        <w:rPr>
          <w:sz w:val="26"/>
        </w:rPr>
        <w:t>about</w:t>
      </w:r>
      <w:r>
        <w:rPr>
          <w:spacing w:val="-14"/>
          <w:sz w:val="26"/>
        </w:rPr>
        <w:t> </w:t>
      </w:r>
      <w:r>
        <w:rPr>
          <w:sz w:val="26"/>
        </w:rPr>
        <w:t>the</w:t>
      </w:r>
      <w:r>
        <w:rPr>
          <w:spacing w:val="-14"/>
          <w:sz w:val="26"/>
        </w:rPr>
        <w:t> </w:t>
      </w:r>
      <w:r>
        <w:rPr>
          <w:sz w:val="26"/>
        </w:rPr>
        <w:t>contact</w:t>
      </w:r>
      <w:r>
        <w:rPr>
          <w:spacing w:val="-62"/>
          <w:sz w:val="26"/>
        </w:rPr>
        <w:t> </w:t>
      </w:r>
      <w:r>
        <w:rPr>
          <w:sz w:val="26"/>
        </w:rPr>
        <w:t>resistance,</w:t>
      </w:r>
      <w:r>
        <w:rPr>
          <w:spacing w:val="1"/>
          <w:sz w:val="26"/>
        </w:rPr>
        <w:t> </w:t>
      </w:r>
      <w:r>
        <w:rPr>
          <w:sz w:val="26"/>
        </w:rPr>
        <w:t>contact</w:t>
      </w:r>
      <w:r>
        <w:rPr>
          <w:spacing w:val="1"/>
          <w:sz w:val="26"/>
        </w:rPr>
        <w:t> </w:t>
      </w:r>
      <w:r>
        <w:rPr>
          <w:sz w:val="26"/>
        </w:rPr>
        <w:t>area,</w:t>
      </w:r>
      <w:r>
        <w:rPr>
          <w:spacing w:val="1"/>
          <w:sz w:val="26"/>
        </w:rPr>
        <w:t> </w:t>
      </w:r>
      <w:r>
        <w:rPr>
          <w:sz w:val="26"/>
        </w:rPr>
        <w:t>temperature,</w:t>
      </w:r>
      <w:r>
        <w:rPr>
          <w:spacing w:val="1"/>
          <w:sz w:val="26"/>
        </w:rPr>
        <w:t> </w:t>
      </w:r>
      <w:r>
        <w:rPr>
          <w:sz w:val="26"/>
        </w:rPr>
        <w:t>insertion</w:t>
      </w:r>
      <w:r>
        <w:rPr>
          <w:spacing w:val="1"/>
          <w:sz w:val="26"/>
        </w:rPr>
        <w:t> </w:t>
      </w:r>
      <w:r>
        <w:rPr>
          <w:sz w:val="26"/>
        </w:rPr>
        <w:t>force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mechanical</w:t>
      </w:r>
      <w:r>
        <w:rPr>
          <w:spacing w:val="1"/>
          <w:sz w:val="26"/>
        </w:rPr>
        <w:t> </w:t>
      </w:r>
      <w:r>
        <w:rPr>
          <w:sz w:val="26"/>
        </w:rPr>
        <w:t>stresses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connector.</w:t>
      </w:r>
    </w:p>
    <w:p>
      <w:pPr>
        <w:spacing w:line="360" w:lineRule="auto" w:before="161"/>
        <w:ind w:left="120" w:right="937" w:firstLine="0"/>
        <w:jc w:val="both"/>
        <w:rPr>
          <w:sz w:val="26"/>
        </w:rPr>
      </w:pPr>
      <w:r>
        <w:rPr>
          <w:b/>
          <w:sz w:val="26"/>
        </w:rPr>
        <w:t>Song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Min-Joe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(July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2017)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published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Optimum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design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injection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mold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heater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for uniform curing of LSR seal for waterproof connector. </w:t>
      </w:r>
      <w:r>
        <w:rPr>
          <w:sz w:val="26"/>
        </w:rPr>
        <w:t>They</w:t>
      </w:r>
      <w:r>
        <w:rPr>
          <w:spacing w:val="1"/>
          <w:sz w:val="26"/>
        </w:rPr>
        <w:t> </w:t>
      </w:r>
      <w:r>
        <w:rPr>
          <w:sz w:val="26"/>
        </w:rPr>
        <w:t>designed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capacity of the cartridge heater differently for each position and then linked the heat</w:t>
      </w:r>
      <w:r>
        <w:rPr>
          <w:spacing w:val="1"/>
          <w:sz w:val="26"/>
        </w:rPr>
        <w:t> </w:t>
      </w:r>
      <w:r>
        <w:rPr>
          <w:sz w:val="26"/>
        </w:rPr>
        <w:t>transfer</w:t>
      </w:r>
      <w:r>
        <w:rPr>
          <w:spacing w:val="1"/>
          <w:sz w:val="26"/>
        </w:rPr>
        <w:t> </w:t>
      </w:r>
      <w:r>
        <w:rPr>
          <w:sz w:val="26"/>
        </w:rPr>
        <w:t>analysis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optimization</w:t>
      </w:r>
      <w:r>
        <w:rPr>
          <w:spacing w:val="1"/>
          <w:sz w:val="26"/>
        </w:rPr>
        <w:t> </w:t>
      </w:r>
      <w:r>
        <w:rPr>
          <w:sz w:val="26"/>
        </w:rPr>
        <w:t>module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obtain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optimal</w:t>
      </w:r>
      <w:r>
        <w:rPr>
          <w:spacing w:val="1"/>
          <w:sz w:val="26"/>
        </w:rPr>
        <w:t> </w:t>
      </w:r>
      <w:r>
        <w:rPr>
          <w:sz w:val="26"/>
        </w:rPr>
        <w:t>cartridge</w:t>
      </w:r>
      <w:r>
        <w:rPr>
          <w:spacing w:val="1"/>
          <w:sz w:val="26"/>
        </w:rPr>
        <w:t> </w:t>
      </w:r>
      <w:r>
        <w:rPr>
          <w:sz w:val="26"/>
        </w:rPr>
        <w:t>heater</w:t>
      </w:r>
      <w:r>
        <w:rPr>
          <w:spacing w:val="1"/>
          <w:sz w:val="26"/>
        </w:rPr>
        <w:t> </w:t>
      </w:r>
      <w:r>
        <w:rPr>
          <w:sz w:val="26"/>
        </w:rPr>
        <w:t>capacity.</w:t>
      </w:r>
    </w:p>
    <w:p>
      <w:pPr>
        <w:spacing w:after="0" w:line="360" w:lineRule="auto"/>
        <w:jc w:val="both"/>
        <w:rPr>
          <w:sz w:val="26"/>
        </w:rPr>
        <w:sectPr>
          <w:pgSz w:w="11910" w:h="16840"/>
          <w:pgMar w:header="763" w:footer="0" w:top="1360" w:bottom="280" w:left="1320" w:right="500"/>
        </w:sectPr>
      </w:pPr>
    </w:p>
    <w:p>
      <w:pPr>
        <w:spacing w:line="360" w:lineRule="auto" w:before="80"/>
        <w:ind w:left="120" w:right="938" w:firstLine="0"/>
        <w:jc w:val="both"/>
        <w:rPr>
          <w:sz w:val="26"/>
        </w:rPr>
      </w:pPr>
      <w:r>
        <w:rPr>
          <w:b/>
          <w:sz w:val="26"/>
        </w:rPr>
        <w:t>S.Schlömer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B.M.Krooss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(June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2017)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conducted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Experimental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characterization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hydrocarbon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sealing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efficiency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cap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rocks.</w:t>
      </w:r>
      <w:r>
        <w:rPr>
          <w:b/>
          <w:spacing w:val="-9"/>
          <w:sz w:val="26"/>
        </w:rPr>
        <w:t> </w:t>
      </w:r>
      <w:r>
        <w:rPr>
          <w:sz w:val="26"/>
        </w:rPr>
        <w:t>They</w:t>
      </w:r>
      <w:r>
        <w:rPr>
          <w:spacing w:val="-11"/>
          <w:sz w:val="26"/>
        </w:rPr>
        <w:t> </w:t>
      </w:r>
      <w:r>
        <w:rPr>
          <w:sz w:val="26"/>
        </w:rPr>
        <w:t>explained</w:t>
      </w:r>
      <w:r>
        <w:rPr>
          <w:spacing w:val="-62"/>
          <w:sz w:val="26"/>
        </w:rPr>
        <w:t> </w:t>
      </w:r>
      <w:r>
        <w:rPr>
          <w:sz w:val="26"/>
        </w:rPr>
        <w:t>about, experimental analysis of hydrocarbon leakage rates by pressure-driven volume</w:t>
      </w:r>
      <w:r>
        <w:rPr>
          <w:spacing w:val="1"/>
          <w:sz w:val="26"/>
        </w:rPr>
        <w:t> </w:t>
      </w:r>
      <w:r>
        <w:rPr>
          <w:sz w:val="26"/>
        </w:rPr>
        <w:t>flow</w:t>
      </w:r>
      <w:r>
        <w:rPr>
          <w:spacing w:val="-2"/>
          <w:sz w:val="26"/>
        </w:rPr>
        <w:t> </w:t>
      </w:r>
      <w:r>
        <w:rPr>
          <w:sz w:val="26"/>
        </w:rPr>
        <w:t>(Darcy</w:t>
      </w:r>
      <w:r>
        <w:rPr>
          <w:spacing w:val="1"/>
          <w:sz w:val="26"/>
        </w:rPr>
        <w:t> </w:t>
      </w:r>
      <w:r>
        <w:rPr>
          <w:sz w:val="26"/>
        </w:rPr>
        <w:t>flow),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diffusive</w:t>
      </w:r>
      <w:r>
        <w:rPr>
          <w:spacing w:val="-2"/>
          <w:sz w:val="26"/>
        </w:rPr>
        <w:t> </w:t>
      </w:r>
      <w:r>
        <w:rPr>
          <w:sz w:val="26"/>
        </w:rPr>
        <w:t>gas losses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simple,</w:t>
      </w:r>
      <w:r>
        <w:rPr>
          <w:spacing w:val="-2"/>
          <w:sz w:val="26"/>
        </w:rPr>
        <w:t> </w:t>
      </w:r>
      <w:r>
        <w:rPr>
          <w:sz w:val="26"/>
        </w:rPr>
        <w:t>hypothetical</w:t>
      </w:r>
      <w:r>
        <w:rPr>
          <w:spacing w:val="-1"/>
          <w:sz w:val="26"/>
        </w:rPr>
        <w:t> </w:t>
      </w:r>
      <w:r>
        <w:rPr>
          <w:sz w:val="26"/>
        </w:rPr>
        <w:t>scenarios.</w:t>
      </w:r>
    </w:p>
    <w:p>
      <w:pPr>
        <w:spacing w:line="360" w:lineRule="auto" w:before="160"/>
        <w:ind w:left="120" w:right="938" w:firstLine="0"/>
        <w:jc w:val="both"/>
        <w:rPr>
          <w:sz w:val="26"/>
        </w:rPr>
      </w:pPr>
      <w:r>
        <w:rPr>
          <w:b/>
          <w:sz w:val="26"/>
        </w:rPr>
        <w:t>Stanislav I and Pliassounov S (April 2007) published Fundamentals and common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problems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seal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integrity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robustness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standardized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brake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tubing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threaded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connectors. </w:t>
      </w:r>
      <w:r>
        <w:rPr>
          <w:sz w:val="26"/>
        </w:rPr>
        <w:t>They revealed the requirements, conditions and limitation of connectors</w:t>
      </w:r>
      <w:r>
        <w:rPr>
          <w:spacing w:val="1"/>
          <w:sz w:val="26"/>
        </w:rPr>
        <w:t> </w:t>
      </w:r>
      <w:r>
        <w:rPr>
          <w:sz w:val="26"/>
        </w:rPr>
        <w:t>capability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achieve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sealed</w:t>
      </w:r>
      <w:r>
        <w:rPr>
          <w:spacing w:val="1"/>
          <w:sz w:val="26"/>
        </w:rPr>
        <w:t> </w:t>
      </w:r>
      <w:r>
        <w:rPr>
          <w:sz w:val="26"/>
        </w:rPr>
        <w:t>state.</w:t>
      </w:r>
      <w:r>
        <w:rPr>
          <w:spacing w:val="1"/>
          <w:sz w:val="26"/>
        </w:rPr>
        <w:t> </w:t>
      </w:r>
      <w:r>
        <w:rPr>
          <w:sz w:val="26"/>
        </w:rPr>
        <w:t>And,</w:t>
      </w:r>
      <w:r>
        <w:rPr>
          <w:spacing w:val="1"/>
          <w:sz w:val="26"/>
        </w:rPr>
        <w:t> </w:t>
      </w:r>
      <w:r>
        <w:rPr>
          <w:sz w:val="26"/>
        </w:rPr>
        <w:t>discussed</w:t>
      </w:r>
      <w:r>
        <w:rPr>
          <w:spacing w:val="1"/>
          <w:sz w:val="26"/>
        </w:rPr>
        <w:t> </w:t>
      </w:r>
      <w:r>
        <w:rPr>
          <w:sz w:val="26"/>
        </w:rPr>
        <w:t>about</w:t>
      </w:r>
      <w:r>
        <w:rPr>
          <w:spacing w:val="1"/>
          <w:sz w:val="26"/>
        </w:rPr>
        <w:t> </w:t>
      </w:r>
      <w:r>
        <w:rPr>
          <w:sz w:val="26"/>
        </w:rPr>
        <w:t>improvement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connectors sealing</w:t>
      </w:r>
      <w:r>
        <w:rPr>
          <w:spacing w:val="1"/>
          <w:sz w:val="26"/>
        </w:rPr>
        <w:t> </w:t>
      </w:r>
      <w:r>
        <w:rPr>
          <w:sz w:val="26"/>
        </w:rPr>
        <w:t>performance</w:t>
      </w:r>
      <w:r>
        <w:rPr>
          <w:spacing w:val="-1"/>
          <w:sz w:val="26"/>
        </w:rPr>
        <w:t> </w:t>
      </w:r>
      <w:r>
        <w:rPr>
          <w:sz w:val="26"/>
        </w:rPr>
        <w:t>with respect to</w:t>
      </w:r>
      <w:r>
        <w:rPr>
          <w:spacing w:val="-1"/>
          <w:sz w:val="26"/>
        </w:rPr>
        <w:t> </w:t>
      </w:r>
      <w:r>
        <w:rPr>
          <w:sz w:val="26"/>
        </w:rPr>
        <w:t>the assembly</w:t>
      </w:r>
      <w:r>
        <w:rPr>
          <w:spacing w:val="-1"/>
          <w:sz w:val="26"/>
        </w:rPr>
        <w:t> </w:t>
      </w:r>
      <w:r>
        <w:rPr>
          <w:sz w:val="26"/>
        </w:rPr>
        <w:t>process.</w:t>
      </w:r>
    </w:p>
    <w:p>
      <w:pPr>
        <w:spacing w:line="360" w:lineRule="auto" w:before="161"/>
        <w:ind w:left="120" w:right="935" w:firstLine="0"/>
        <w:jc w:val="both"/>
        <w:rPr>
          <w:sz w:val="26"/>
        </w:rPr>
      </w:pPr>
      <w:r>
        <w:rPr>
          <w:b/>
          <w:sz w:val="26"/>
        </w:rPr>
        <w:t>David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S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Goodman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Edgar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Burns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(February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2017)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Published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sure-seal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Environmental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connectors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for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automotive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electronics.</w:t>
      </w:r>
      <w:r>
        <w:rPr>
          <w:b/>
          <w:spacing w:val="1"/>
          <w:sz w:val="26"/>
        </w:rPr>
        <w:t> </w:t>
      </w:r>
      <w:r>
        <w:rPr>
          <w:sz w:val="26"/>
        </w:rPr>
        <w:t>They</w:t>
      </w:r>
      <w:r>
        <w:rPr>
          <w:spacing w:val="1"/>
          <w:sz w:val="26"/>
        </w:rPr>
        <w:t> </w:t>
      </w:r>
      <w:r>
        <w:rPr>
          <w:sz w:val="26"/>
        </w:rPr>
        <w:t>studied</w:t>
      </w:r>
      <w:r>
        <w:rPr>
          <w:spacing w:val="1"/>
          <w:sz w:val="26"/>
        </w:rPr>
        <w:t> </w:t>
      </w:r>
      <w:r>
        <w:rPr>
          <w:sz w:val="26"/>
        </w:rPr>
        <w:t>about</w:t>
      </w:r>
      <w:r>
        <w:rPr>
          <w:spacing w:val="1"/>
          <w:sz w:val="26"/>
        </w:rPr>
        <w:t> </w:t>
      </w:r>
      <w:r>
        <w:rPr>
          <w:sz w:val="26"/>
        </w:rPr>
        <w:t>prevention</w:t>
      </w:r>
      <w:r>
        <w:rPr>
          <w:spacing w:val="-2"/>
          <w:sz w:val="26"/>
        </w:rPr>
        <w:t> </w:t>
      </w:r>
      <w:r>
        <w:rPr>
          <w:sz w:val="26"/>
        </w:rPr>
        <w:t>capacity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oil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hydrocarbon</w:t>
      </w:r>
      <w:r>
        <w:rPr>
          <w:spacing w:val="-1"/>
          <w:sz w:val="26"/>
        </w:rPr>
        <w:t> </w:t>
      </w:r>
      <w:r>
        <w:rPr>
          <w:sz w:val="26"/>
        </w:rPr>
        <w:t>fluid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different</w:t>
      </w:r>
      <w:r>
        <w:rPr>
          <w:spacing w:val="-1"/>
          <w:sz w:val="26"/>
        </w:rPr>
        <w:t> </w:t>
      </w:r>
      <w:r>
        <w:rPr>
          <w:sz w:val="26"/>
        </w:rPr>
        <w:t>temperature</w:t>
      </w:r>
      <w:r>
        <w:rPr>
          <w:spacing w:val="-2"/>
          <w:sz w:val="26"/>
        </w:rPr>
        <w:t> </w:t>
      </w:r>
      <w:r>
        <w:rPr>
          <w:sz w:val="26"/>
        </w:rPr>
        <w:t>conditions.</w:t>
      </w:r>
    </w:p>
    <w:p>
      <w:pPr>
        <w:spacing w:line="360" w:lineRule="auto" w:before="159"/>
        <w:ind w:left="120" w:right="939" w:firstLine="0"/>
        <w:jc w:val="both"/>
        <w:rPr>
          <w:sz w:val="26"/>
        </w:rPr>
      </w:pPr>
      <w:r>
        <w:rPr>
          <w:b/>
          <w:sz w:val="26"/>
        </w:rPr>
        <w:t>L. Lam and C. Maul (September 2004) published Temperature, humidity and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pressure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measurement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on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automotive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connectors.</w:t>
      </w:r>
      <w:r>
        <w:rPr>
          <w:b/>
          <w:spacing w:val="-10"/>
          <w:sz w:val="26"/>
        </w:rPr>
        <w:t> </w:t>
      </w:r>
      <w:r>
        <w:rPr>
          <w:sz w:val="26"/>
        </w:rPr>
        <w:t>They</w:t>
      </w:r>
      <w:r>
        <w:rPr>
          <w:spacing w:val="-11"/>
          <w:sz w:val="26"/>
        </w:rPr>
        <w:t> </w:t>
      </w:r>
      <w:r>
        <w:rPr>
          <w:sz w:val="26"/>
        </w:rPr>
        <w:t>studied</w:t>
      </w:r>
      <w:r>
        <w:rPr>
          <w:spacing w:val="-13"/>
          <w:sz w:val="26"/>
        </w:rPr>
        <w:t> </w:t>
      </w:r>
      <w:r>
        <w:rPr>
          <w:sz w:val="26"/>
        </w:rPr>
        <w:t>about</w:t>
      </w:r>
      <w:r>
        <w:rPr>
          <w:spacing w:val="-14"/>
          <w:sz w:val="26"/>
        </w:rPr>
        <w:t> </w:t>
      </w:r>
      <w:r>
        <w:rPr>
          <w:sz w:val="26"/>
        </w:rPr>
        <w:t>environmental</w:t>
      </w:r>
      <w:r>
        <w:rPr>
          <w:spacing w:val="-63"/>
          <w:sz w:val="26"/>
        </w:rPr>
        <w:t> </w:t>
      </w:r>
      <w:r>
        <w:rPr>
          <w:sz w:val="26"/>
        </w:rPr>
        <w:t>conditions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connectors</w:t>
      </w:r>
      <w:r>
        <w:rPr>
          <w:spacing w:val="-4"/>
          <w:sz w:val="26"/>
        </w:rPr>
        <w:t> </w:t>
      </w:r>
      <w:r>
        <w:rPr>
          <w:sz w:val="26"/>
        </w:rPr>
        <w:t>such</w:t>
      </w:r>
      <w:r>
        <w:rPr>
          <w:spacing w:val="-5"/>
          <w:sz w:val="26"/>
        </w:rPr>
        <w:t> </w:t>
      </w:r>
      <w:r>
        <w:rPr>
          <w:sz w:val="26"/>
        </w:rPr>
        <w:t>like</w:t>
      </w:r>
      <w:r>
        <w:rPr>
          <w:spacing w:val="-2"/>
          <w:sz w:val="26"/>
        </w:rPr>
        <w:t> </w:t>
      </w:r>
      <w:r>
        <w:rPr>
          <w:sz w:val="26"/>
        </w:rPr>
        <w:t>as</w:t>
      </w:r>
      <w:r>
        <w:rPr>
          <w:spacing w:val="-5"/>
          <w:sz w:val="26"/>
        </w:rPr>
        <w:t> </w:t>
      </w:r>
      <w:r>
        <w:rPr>
          <w:sz w:val="26"/>
        </w:rPr>
        <w:t>evaluate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mechanical</w:t>
      </w:r>
      <w:r>
        <w:rPr>
          <w:spacing w:val="-4"/>
          <w:sz w:val="26"/>
        </w:rPr>
        <w:t> </w:t>
      </w:r>
      <w:r>
        <w:rPr>
          <w:sz w:val="26"/>
        </w:rPr>
        <w:t>stability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connector</w:t>
      </w:r>
      <w:r>
        <w:rPr>
          <w:spacing w:val="-62"/>
          <w:sz w:val="26"/>
        </w:rPr>
        <w:t> </w:t>
      </w:r>
      <w:r>
        <w:rPr>
          <w:sz w:val="26"/>
        </w:rPr>
        <w:t>housing</w:t>
      </w:r>
      <w:r>
        <w:rPr>
          <w:spacing w:val="-13"/>
          <w:sz w:val="26"/>
        </w:rPr>
        <w:t> </w:t>
      </w:r>
      <w:r>
        <w:rPr>
          <w:sz w:val="26"/>
        </w:rPr>
        <w:t>and</w:t>
      </w:r>
      <w:r>
        <w:rPr>
          <w:spacing w:val="-11"/>
          <w:sz w:val="26"/>
        </w:rPr>
        <w:t> </w:t>
      </w:r>
      <w:r>
        <w:rPr>
          <w:sz w:val="26"/>
        </w:rPr>
        <w:t>terminals.</w:t>
      </w:r>
      <w:r>
        <w:rPr>
          <w:spacing w:val="-11"/>
          <w:sz w:val="26"/>
        </w:rPr>
        <w:t> </w:t>
      </w:r>
      <w:r>
        <w:rPr>
          <w:sz w:val="26"/>
        </w:rPr>
        <w:t>Then,</w:t>
      </w:r>
      <w:r>
        <w:rPr>
          <w:spacing w:val="-15"/>
          <w:sz w:val="26"/>
        </w:rPr>
        <w:t> </w:t>
      </w:r>
      <w:r>
        <w:rPr>
          <w:sz w:val="26"/>
        </w:rPr>
        <w:t>coMPare</w:t>
      </w:r>
      <w:r>
        <w:rPr>
          <w:spacing w:val="-11"/>
          <w:sz w:val="26"/>
        </w:rPr>
        <w:t> </w:t>
      </w:r>
      <w:r>
        <w:rPr>
          <w:sz w:val="26"/>
        </w:rPr>
        <w:t>this</w:t>
      </w:r>
      <w:r>
        <w:rPr>
          <w:spacing w:val="-12"/>
          <w:sz w:val="26"/>
        </w:rPr>
        <w:t> </w:t>
      </w:r>
      <w:r>
        <w:rPr>
          <w:sz w:val="26"/>
        </w:rPr>
        <w:t>simulation</w:t>
      </w:r>
      <w:r>
        <w:rPr>
          <w:spacing w:val="-12"/>
          <w:sz w:val="26"/>
        </w:rPr>
        <w:t> </w:t>
      </w:r>
      <w:r>
        <w:rPr>
          <w:sz w:val="26"/>
        </w:rPr>
        <w:t>results</w:t>
      </w:r>
      <w:r>
        <w:rPr>
          <w:spacing w:val="-12"/>
          <w:sz w:val="26"/>
        </w:rPr>
        <w:t> </w:t>
      </w:r>
      <w:r>
        <w:rPr>
          <w:sz w:val="26"/>
        </w:rPr>
        <w:t>with</w:t>
      </w:r>
      <w:r>
        <w:rPr>
          <w:spacing w:val="-14"/>
          <w:sz w:val="26"/>
        </w:rPr>
        <w:t> </w:t>
      </w:r>
      <w:r>
        <w:rPr>
          <w:sz w:val="26"/>
        </w:rPr>
        <w:t>experimental</w:t>
      </w:r>
      <w:r>
        <w:rPr>
          <w:spacing w:val="-12"/>
          <w:sz w:val="26"/>
        </w:rPr>
        <w:t> </w:t>
      </w:r>
      <w:r>
        <w:rPr>
          <w:sz w:val="26"/>
        </w:rPr>
        <w:t>results.</w:t>
      </w:r>
    </w:p>
    <w:p>
      <w:pPr>
        <w:spacing w:line="360" w:lineRule="auto" w:before="160"/>
        <w:ind w:left="120" w:right="936" w:firstLine="0"/>
        <w:jc w:val="both"/>
        <w:rPr>
          <w:sz w:val="26"/>
        </w:rPr>
      </w:pPr>
      <w:r>
        <w:rPr>
          <w:b/>
          <w:sz w:val="26"/>
        </w:rPr>
        <w:t>Chang and ChunLeeaKuo (January 2004) investigated Design and analysis of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gasket sealing of cylinder head under engine operation conditions. </w:t>
      </w:r>
      <w:r>
        <w:rPr>
          <w:sz w:val="26"/>
        </w:rPr>
        <w:t>They revealed</w:t>
      </w:r>
      <w:r>
        <w:rPr>
          <w:spacing w:val="1"/>
          <w:sz w:val="26"/>
        </w:rPr>
        <w:t> </w:t>
      </w:r>
      <w:r>
        <w:rPr>
          <w:sz w:val="26"/>
        </w:rPr>
        <w:t>both the distribution of the contact pressure on the gasket, and the stresses of the</w:t>
      </w:r>
      <w:r>
        <w:rPr>
          <w:spacing w:val="1"/>
          <w:sz w:val="26"/>
        </w:rPr>
        <w:t> </w:t>
      </w:r>
      <w:r>
        <w:rPr>
          <w:sz w:val="26"/>
        </w:rPr>
        <w:t>cylinder</w:t>
      </w:r>
      <w:r>
        <w:rPr>
          <w:spacing w:val="-10"/>
          <w:sz w:val="26"/>
        </w:rPr>
        <w:t> </w:t>
      </w:r>
      <w:r>
        <w:rPr>
          <w:sz w:val="26"/>
        </w:rPr>
        <w:t>head</w:t>
      </w:r>
      <w:r>
        <w:rPr>
          <w:spacing w:val="-9"/>
          <w:sz w:val="26"/>
        </w:rPr>
        <w:t> </w:t>
      </w:r>
      <w:r>
        <w:rPr>
          <w:sz w:val="26"/>
        </w:rPr>
        <w:t>at</w:t>
      </w:r>
      <w:r>
        <w:rPr>
          <w:spacing w:val="-9"/>
          <w:sz w:val="26"/>
        </w:rPr>
        <w:t> </w:t>
      </w:r>
      <w:r>
        <w:rPr>
          <w:sz w:val="26"/>
        </w:rPr>
        <w:t>different</w:t>
      </w:r>
      <w:r>
        <w:rPr>
          <w:spacing w:val="-9"/>
          <w:sz w:val="26"/>
        </w:rPr>
        <w:t> </w:t>
      </w:r>
      <w:r>
        <w:rPr>
          <w:sz w:val="26"/>
        </w:rPr>
        <w:t>loading</w:t>
      </w:r>
      <w:r>
        <w:rPr>
          <w:spacing w:val="-9"/>
          <w:sz w:val="26"/>
        </w:rPr>
        <w:t> </w:t>
      </w:r>
      <w:r>
        <w:rPr>
          <w:sz w:val="26"/>
        </w:rPr>
        <w:t>conditions,</w:t>
      </w:r>
      <w:r>
        <w:rPr>
          <w:spacing w:val="-9"/>
          <w:sz w:val="26"/>
        </w:rPr>
        <w:t> </w:t>
      </w:r>
      <w:r>
        <w:rPr>
          <w:sz w:val="26"/>
        </w:rPr>
        <w:t>such</w:t>
      </w:r>
      <w:r>
        <w:rPr>
          <w:spacing w:val="-9"/>
          <w:sz w:val="26"/>
        </w:rPr>
        <w:t> </w:t>
      </w:r>
      <w:r>
        <w:rPr>
          <w:sz w:val="26"/>
        </w:rPr>
        <w:t>as</w:t>
      </w:r>
      <w:r>
        <w:rPr>
          <w:spacing w:val="-9"/>
          <w:sz w:val="26"/>
        </w:rPr>
        <w:t> </w:t>
      </w:r>
      <w:r>
        <w:rPr>
          <w:sz w:val="26"/>
        </w:rPr>
        <w:t>cold</w:t>
      </w:r>
      <w:r>
        <w:rPr>
          <w:spacing w:val="-10"/>
          <w:sz w:val="26"/>
        </w:rPr>
        <w:t> </w:t>
      </w:r>
      <w:r>
        <w:rPr>
          <w:sz w:val="26"/>
        </w:rPr>
        <w:t>assembly,</w:t>
      </w:r>
      <w:r>
        <w:rPr>
          <w:spacing w:val="-9"/>
          <w:sz w:val="26"/>
        </w:rPr>
        <w:t> </w:t>
      </w:r>
      <w:r>
        <w:rPr>
          <w:sz w:val="26"/>
        </w:rPr>
        <w:t>hot</w:t>
      </w:r>
      <w:r>
        <w:rPr>
          <w:spacing w:val="-9"/>
          <w:sz w:val="26"/>
        </w:rPr>
        <w:t> </w:t>
      </w:r>
      <w:r>
        <w:rPr>
          <w:sz w:val="26"/>
        </w:rPr>
        <w:t>assembly,</w:t>
      </w:r>
      <w:r>
        <w:rPr>
          <w:spacing w:val="-9"/>
          <w:sz w:val="26"/>
        </w:rPr>
        <w:t> </w:t>
      </w:r>
      <w:r>
        <w:rPr>
          <w:sz w:val="26"/>
        </w:rPr>
        <w:t>cold</w:t>
      </w:r>
      <w:r>
        <w:rPr>
          <w:spacing w:val="-63"/>
          <w:sz w:val="26"/>
        </w:rPr>
        <w:t> </w:t>
      </w:r>
      <w:r>
        <w:rPr>
          <w:sz w:val="26"/>
        </w:rPr>
        <w:t>start, and hot firing, are explored by numerical calculation based on the finite element</w:t>
      </w:r>
      <w:r>
        <w:rPr>
          <w:spacing w:val="1"/>
          <w:sz w:val="26"/>
        </w:rPr>
        <w:t> </w:t>
      </w:r>
      <w:r>
        <w:rPr>
          <w:sz w:val="26"/>
        </w:rPr>
        <w:t>method</w:t>
      </w:r>
      <w:r>
        <w:rPr>
          <w:spacing w:val="-2"/>
          <w:sz w:val="26"/>
        </w:rPr>
        <w:t> </w:t>
      </w:r>
      <w:r>
        <w:rPr>
          <w:sz w:val="26"/>
        </w:rPr>
        <w:t>(FEM).</w:t>
      </w:r>
    </w:p>
    <w:p>
      <w:pPr>
        <w:spacing w:after="0" w:line="360" w:lineRule="auto"/>
        <w:jc w:val="both"/>
        <w:rPr>
          <w:sz w:val="26"/>
        </w:rPr>
        <w:sectPr>
          <w:pgSz w:w="11910" w:h="16840"/>
          <w:pgMar w:header="763" w:footer="0" w:top="1360" w:bottom="280" w:left="1320" w:right="500"/>
        </w:sectPr>
      </w:pPr>
    </w:p>
    <w:p>
      <w:pPr>
        <w:pStyle w:val="Heading1"/>
        <w:spacing w:before="78"/>
      </w:pPr>
      <w:r>
        <w:rPr/>
        <w:t>CHAPTER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Heading2"/>
        <w:ind w:right="817"/>
        <w:jc w:val="center"/>
      </w:pPr>
      <w:r>
        <w:rPr/>
        <w:t>METHODOLOGY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Heading3"/>
        <w:spacing w:before="89"/>
        <w:ind w:left="106" w:firstLine="0"/>
      </w:pPr>
      <w:r>
        <w:rPr/>
        <w:t>3.1</w:t>
      </w:r>
      <w:r>
        <w:rPr>
          <w:spacing w:val="-3"/>
        </w:rPr>
        <w:t> </w:t>
      </w:r>
      <w:r>
        <w:rPr/>
        <w:t>FLOWCHART</w:t>
      </w:r>
    </w:p>
    <w:p>
      <w:pPr>
        <w:pStyle w:val="BodyText"/>
        <w:spacing w:before="6"/>
        <w:rPr>
          <w:b/>
          <w:sz w:val="30"/>
        </w:rPr>
      </w:pPr>
    </w:p>
    <w:p>
      <w:pPr>
        <w:pStyle w:val="BodyText"/>
        <w:spacing w:line="360" w:lineRule="auto"/>
        <w:ind w:left="106" w:right="940" w:firstLine="1043"/>
        <w:jc w:val="both"/>
      </w:pPr>
      <w:r>
        <w:rPr/>
        <w:pict>
          <v:group style="position:absolute;margin-left:137.25pt;margin-top:59.646694pt;width:386.5pt;height:504.7pt;mso-position-horizontal-relative:page;mso-position-vertical-relative:paragraph;z-index:-16569344" coordorigin="2745,1193" coordsize="7730,10094">
            <v:shape style="position:absolute;left:2755;top:1202;width:5836;height:10074" coordorigin="2755,1203" coordsize="5836,10074" path="m3008,1319l3017,1274,3042,1237,3079,1212,3124,1203,7201,1203,7246,1212,7283,1237,7308,1274,7317,1319,7317,1785,7308,1830,7283,1867,7246,1892,7201,1901,3124,1901,3079,1892,3042,1867,3017,1830,3008,1785,3008,1319xm3281,2679l3290,2632,3316,2594,3354,2568,3401,2559,6924,2559,6971,2568,7009,2594,7035,2632,7044,2679,7044,3159,7035,3205,7009,3243,6971,3269,6924,3279,3401,3279,3354,3269,3316,3243,3290,3205,3281,3159,3281,2679xm4964,2342l5065,2342,5065,1898,5266,1898,5266,2342,5367,2342,5165,2544,4964,2342xm8421,2343l7033,2896m2755,4127l2770,4051,2812,3989,2874,3947,2950,3932,7319,3932,7395,3947,7457,3989,7499,4051,7514,4127,7514,4908,7499,4984,7457,5047,7395,5088,7319,5104,2950,5104,2874,5088,2812,5047,2770,4984,2755,4908,2755,4127xm8591,4163l7528,4513m4945,3729l5046,3729,5046,3284,5247,3284,5247,3729,5348,3729,5147,3930,4945,3729xm3265,5906l3277,5845,3310,5796,3359,5763,3420,5751,6917,5751,6978,5763,7027,5796,7060,5845,7072,5906,7072,6524,7060,6584,7027,6633,6978,6666,6917,6678,3420,6678,3359,6666,3310,6633,3277,6584,3265,6524,3265,5906xm4945,5548l5046,5548,5046,5103,5247,5103,5247,5548,5348,5548,5147,5749,4945,5548xm3228,7478l3239,7421,3271,7375,3317,7344,3373,7333,6890,7333,6946,7344,6992,7375,7024,7421,7035,7478,7035,8059,7024,8116,6992,8162,6946,8193,6890,8205,3373,8205,3317,8193,3271,8162,3239,8116,3228,8059,3228,7478xm8455,7200l7028,7775m4940,7119l5041,7119,5041,6675,5242,6675,5242,7119,5343,7119,5141,7321,4940,7119xm2980,9025l2991,8968,3023,8922,3069,8891,3125,8879,7155,8879,7211,8891,7257,8922,7289,8968,7300,9025,7300,9606,7289,9663,7257,9709,7211,9740,7155,9751,3125,9751,3069,9740,3023,9709,2991,9663,2980,9606,2980,9025xm4917,8653l5018,8653,5018,8209,5219,8209,5219,8653,5320,8653,5119,8855,4917,8653xm2947,10550l2958,10494,2990,10447,3036,10416,3092,10405,7122,10405,7178,10416,7224,10447,7256,10494,7267,10550,7267,11132,7256,11188,7224,11234,7178,11265,7122,11277,3092,11277,3036,11265,2990,11234,2958,11188,2947,11132,2947,10550xm4913,10207l5014,10207,5014,9762,5215,9762,5215,10207,5316,10207,5114,10408,4913,10207xe" filled="false" stroked="true" strokeweight="1pt" strokecolor="#000000">
              <v:path arrowok="t"/>
              <v:stroke dashstyle="solid"/>
            </v:shape>
            <v:shape style="position:absolute;left:3387;top:1331;width:3568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Process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study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&amp;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Literature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review</w:t>
                    </w:r>
                  </w:p>
                </w:txbxContent>
              </v:textbox>
              <w10:wrap type="none"/>
            </v:shape>
            <v:shape style="position:absolute;left:3613;top:2690;width:3117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Simplification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of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model</w:t>
                    </w:r>
                  </w:p>
                </w:txbxContent>
              </v:textbox>
              <w10:wrap type="none"/>
            </v:shape>
            <v:shape style="position:absolute;left:3034;top:4289;width:4221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Meshing</w:t>
                    </w:r>
                    <w:r>
                      <w:rPr>
                        <w:spacing w:val="-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and</w:t>
                    </w:r>
                    <w:r>
                      <w:rPr>
                        <w:spacing w:val="-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Boundary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conditions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setup</w:t>
                    </w:r>
                  </w:p>
                </w:txbxContent>
              </v:textbox>
              <w10:wrap type="none"/>
            </v:shape>
            <v:shape style="position:absolute;left:3589;top:5986;width:3173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Analyze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the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simulation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results</w:t>
                    </w:r>
                  </w:p>
                </w:txbxContent>
              </v:textbox>
              <w10:wrap type="none"/>
            </v:shape>
            <v:shape style="position:absolute;left:3879;top:7539;width:2525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Experimental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validation</w:t>
                    </w:r>
                  </w:p>
                </w:txbxContent>
              </v:textbox>
              <w10:wrap type="none"/>
            </v:shape>
            <v:shape style="position:absolute;left:3332;top:9018;width:3636;height:609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626" w:right="17" w:hanging="627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Comparison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of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experimental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result</w:t>
                    </w:r>
                    <w:r>
                      <w:rPr>
                        <w:spacing w:val="-6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with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simulation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results</w:t>
                    </w:r>
                  </w:p>
                </w:txbxContent>
              </v:textbox>
              <w10:wrap type="none"/>
            </v:shape>
            <v:shape style="position:absolute;left:3908;top:10614;width:2415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Results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and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conclusion</w:t>
                    </w:r>
                  </w:p>
                </w:txbxContent>
              </v:textbox>
              <w10:wrap type="none"/>
            </v:shape>
            <v:shape style="position:absolute;left:8450;top:6834;width:1876;height:741" type="#_x0000_t202" filled="false" stroked="true" strokeweight="1pt" strokecolor="#000000">
              <v:textbox inset="0,0,0,0">
                <w:txbxContent>
                  <w:p>
                    <w:pPr>
                      <w:spacing w:line="259" w:lineRule="auto" w:before="73"/>
                      <w:ind w:left="489" w:right="318" w:hanging="164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Tool: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UTM</w:t>
                    </w:r>
                    <w:r>
                      <w:rPr>
                        <w:spacing w:val="-6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machine</w:t>
                    </w:r>
                  </w:p>
                </w:txbxContent>
              </v:textbox>
              <v:stroke dashstyle="solid"/>
              <w10:wrap type="none"/>
            </v:shape>
            <v:shape style="position:absolute;left:8589;top:3828;width:1876;height:741" type="#_x0000_t202" filled="false" stroked="true" strokeweight="1pt" strokecolor="#000000">
              <v:textbox inset="0,0,0,0">
                <w:txbxContent>
                  <w:p>
                    <w:pPr>
                      <w:spacing w:line="259" w:lineRule="auto" w:before="71"/>
                      <w:ind w:left="438" w:right="211" w:hanging="22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Tool: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Abaqus</w:t>
                    </w:r>
                    <w:r>
                      <w:rPr>
                        <w:spacing w:val="-6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2022HF1</w:t>
                    </w:r>
                  </w:p>
                </w:txbxContent>
              </v:textbox>
              <v:stroke dashstyle="solid"/>
              <w10:wrap type="none"/>
            </v:shape>
            <v:shape style="position:absolute;left:8409;top:1978;width:1876;height:741" type="#_x0000_t202" filled="false" stroked="true" strokeweight="1pt" strokecolor="#000000">
              <v:textbox inset="0,0,0,0">
                <w:txbxContent>
                  <w:p>
                    <w:pPr>
                      <w:spacing w:line="259" w:lineRule="auto" w:before="71"/>
                      <w:ind w:left="299" w:right="295" w:firstLine="129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Tool: NX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CAD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V11.0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The methodology followed present work for the project to characterize the</w:t>
      </w:r>
      <w:r>
        <w:rPr>
          <w:spacing w:val="1"/>
        </w:rPr>
        <w:t> </w:t>
      </w:r>
      <w:r>
        <w:rPr/>
        <w:t>simulation and experimental validation of connector seal effectiveness is shown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89"/>
        <w:ind w:left="2602"/>
      </w:pPr>
      <w:r>
        <w:rPr/>
        <w:t>Figure</w:t>
      </w:r>
      <w:r>
        <w:rPr>
          <w:spacing w:val="-5"/>
        </w:rPr>
        <w:t> </w:t>
      </w:r>
      <w:r>
        <w:rPr/>
        <w:t>3.1</w:t>
      </w:r>
      <w:r>
        <w:rPr>
          <w:spacing w:val="-2"/>
        </w:rPr>
        <w:t> </w:t>
      </w:r>
      <w:r>
        <w:rPr/>
        <w:t>Flow</w:t>
      </w:r>
      <w:r>
        <w:rPr>
          <w:spacing w:val="-3"/>
        </w:rPr>
        <w:t> </w:t>
      </w:r>
      <w:r>
        <w:rPr/>
        <w:t>Chart</w:t>
      </w:r>
    </w:p>
    <w:p>
      <w:pPr>
        <w:spacing w:after="0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43"/>
        </w:rPr>
      </w:pPr>
    </w:p>
    <w:p>
      <w:pPr>
        <w:pStyle w:val="ListParagraph"/>
        <w:numPr>
          <w:ilvl w:val="1"/>
          <w:numId w:val="7"/>
        </w:numPr>
        <w:tabs>
          <w:tab w:pos="541" w:val="left" w:leader="none"/>
        </w:tabs>
        <w:spacing w:line="240" w:lineRule="auto" w:before="1" w:after="0"/>
        <w:ind w:left="540" w:right="0" w:hanging="421"/>
        <w:jc w:val="left"/>
        <w:rPr>
          <w:b/>
          <w:sz w:val="28"/>
        </w:rPr>
      </w:pPr>
      <w:r>
        <w:rPr>
          <w:b/>
          <w:spacing w:val="-1"/>
          <w:sz w:val="28"/>
        </w:rPr>
        <w:t>PRE-PROCESSING</w:t>
      </w:r>
    </w:p>
    <w:p>
      <w:pPr>
        <w:pStyle w:val="Heading1"/>
        <w:ind w:left="547" w:right="4419"/>
      </w:pPr>
      <w:r>
        <w:rPr>
          <w:b w:val="0"/>
        </w:rPr>
        <w:br w:type="column"/>
      </w:r>
      <w:r>
        <w:rPr/>
        <w:t>CHAPTER</w:t>
      </w:r>
      <w:r>
        <w:rPr>
          <w:spacing w:val="-1"/>
        </w:rPr>
        <w:t> </w:t>
      </w:r>
      <w:r>
        <w:rPr/>
        <w:t>4</w:t>
      </w:r>
    </w:p>
    <w:p>
      <w:pPr>
        <w:pStyle w:val="Heading2"/>
        <w:spacing w:before="191"/>
        <w:ind w:left="-19" w:right="3848"/>
        <w:jc w:val="center"/>
      </w:pPr>
      <w:r>
        <w:rPr/>
        <w:t>SIMULATION</w:t>
      </w:r>
      <w:r>
        <w:rPr>
          <w:spacing w:val="-4"/>
        </w:rPr>
        <w:t> </w:t>
      </w:r>
      <w:r>
        <w:rPr/>
        <w:t>PROCESS</w:t>
      </w:r>
    </w:p>
    <w:p>
      <w:pPr>
        <w:spacing w:after="0"/>
        <w:jc w:val="center"/>
        <w:sectPr>
          <w:pgSz w:w="11910" w:h="16840"/>
          <w:pgMar w:header="763" w:footer="0" w:top="1360" w:bottom="280" w:left="1320" w:right="500"/>
          <w:cols w:num="2" w:equalWidth="0">
            <w:col w:w="3014" w:space="40"/>
            <w:col w:w="7036"/>
          </w:cols>
        </w:sectPr>
      </w:pPr>
    </w:p>
    <w:p>
      <w:pPr>
        <w:pStyle w:val="BodyText"/>
        <w:spacing w:before="8"/>
        <w:rPr>
          <w:b/>
          <w:sz w:val="8"/>
        </w:rPr>
      </w:pPr>
    </w:p>
    <w:p>
      <w:pPr>
        <w:pStyle w:val="BodyText"/>
        <w:spacing w:line="360" w:lineRule="auto" w:before="88"/>
        <w:ind w:left="120" w:right="938" w:firstLine="907"/>
        <w:jc w:val="both"/>
      </w:pPr>
      <w:r>
        <w:rPr/>
        <w:t>The entire process including the pre-processing and numerical analysis of</w:t>
      </w:r>
      <w:r>
        <w:rPr>
          <w:spacing w:val="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done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Abaqus</w:t>
      </w:r>
      <w:r>
        <w:rPr>
          <w:spacing w:val="-2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version</w:t>
      </w:r>
      <w:r>
        <w:rPr>
          <w:spacing w:val="-3"/>
        </w:rPr>
        <w:t> </w:t>
      </w:r>
      <w:r>
        <w:rPr/>
        <w:t>2022</w:t>
      </w:r>
      <w:r>
        <w:rPr>
          <w:spacing w:val="-3"/>
        </w:rPr>
        <w:t> </w:t>
      </w:r>
      <w:r>
        <w:rPr/>
        <w:t>Hf1.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contains</w:t>
      </w:r>
      <w:r>
        <w:rPr>
          <w:spacing w:val="-3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modules</w:t>
      </w:r>
      <w:r>
        <w:rPr>
          <w:spacing w:val="-2"/>
        </w:rPr>
        <w:t> </w:t>
      </w:r>
      <w:r>
        <w:rPr/>
        <w:t>like</w:t>
      </w:r>
      <w:r>
        <w:rPr>
          <w:spacing w:val="-63"/>
        </w:rPr>
        <w:t> </w:t>
      </w:r>
      <w:r>
        <w:rPr/>
        <w:t>part,</w:t>
      </w:r>
      <w:r>
        <w:rPr>
          <w:spacing w:val="1"/>
        </w:rPr>
        <w:t> </w:t>
      </w:r>
      <w:r>
        <w:rPr/>
        <w:t>property,</w:t>
      </w:r>
      <w:r>
        <w:rPr>
          <w:spacing w:val="1"/>
        </w:rPr>
        <w:t> </w:t>
      </w:r>
      <w:r>
        <w:rPr/>
        <w:t>assembly,</w:t>
      </w:r>
      <w:r>
        <w:rPr>
          <w:spacing w:val="1"/>
        </w:rPr>
        <w:t> </w:t>
      </w:r>
      <w:r>
        <w:rPr/>
        <w:t>step,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load,</w:t>
      </w:r>
      <w:r>
        <w:rPr>
          <w:spacing w:val="1"/>
        </w:rPr>
        <w:t> </w:t>
      </w:r>
      <w:r>
        <w:rPr/>
        <w:t>mesh,</w:t>
      </w:r>
      <w:r>
        <w:rPr>
          <w:spacing w:val="1"/>
        </w:rPr>
        <w:t> </w:t>
      </w:r>
      <w:r>
        <w:rPr/>
        <w:t>optimization,</w:t>
      </w:r>
      <w:r>
        <w:rPr>
          <w:spacing w:val="1"/>
        </w:rPr>
        <w:t> </w:t>
      </w:r>
      <w:r>
        <w:rPr/>
        <w:t>job,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visualization</w:t>
      </w:r>
      <w:r>
        <w:rPr>
          <w:spacing w:val="-2"/>
        </w:rPr>
        <w:t> </w:t>
      </w:r>
      <w:r>
        <w:rPr/>
        <w:t>module.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2"/>
          <w:numId w:val="7"/>
        </w:numPr>
        <w:tabs>
          <w:tab w:pos="704" w:val="left" w:leader="none"/>
        </w:tabs>
        <w:spacing w:line="240" w:lineRule="auto" w:before="0" w:after="0"/>
        <w:ind w:left="703" w:right="0" w:hanging="584"/>
        <w:jc w:val="left"/>
      </w:pPr>
      <w:r>
        <w:rPr/>
        <w:t>CAD Model</w:t>
      </w:r>
    </w:p>
    <w:p>
      <w:pPr>
        <w:pStyle w:val="BodyText"/>
        <w:spacing w:line="360" w:lineRule="auto" w:before="186"/>
        <w:ind w:left="120" w:right="935" w:firstLine="971"/>
        <w:jc w:val="both"/>
      </w:pPr>
      <w:r>
        <w:rPr/>
        <w:t>The connector and seal CAD model has been developed using NX CAD</w:t>
      </w:r>
      <w:r>
        <w:rPr>
          <w:spacing w:val="1"/>
        </w:rPr>
        <w:t> </w:t>
      </w:r>
      <w:r>
        <w:rPr>
          <w:w w:val="95"/>
        </w:rPr>
        <w:t>software</w:t>
      </w:r>
      <w:r>
        <w:rPr>
          <w:spacing w:val="13"/>
          <w:w w:val="95"/>
        </w:rPr>
        <w:t> </w:t>
      </w:r>
      <w:r>
        <w:rPr>
          <w:w w:val="95"/>
        </w:rPr>
        <w:t>shown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figure</w:t>
      </w:r>
      <w:r>
        <w:rPr>
          <w:spacing w:val="13"/>
          <w:w w:val="95"/>
        </w:rPr>
        <w:t> </w:t>
      </w:r>
      <w:r>
        <w:rPr>
          <w:w w:val="95"/>
        </w:rPr>
        <w:t>4.1.</w:t>
      </w:r>
      <w:r>
        <w:rPr>
          <w:spacing w:val="13"/>
          <w:w w:val="95"/>
        </w:rPr>
        <w:t> </w:t>
      </w:r>
      <w:r>
        <w:rPr>
          <w:w w:val="95"/>
        </w:rPr>
        <w:t>Modeling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2"/>
          <w:w w:val="95"/>
        </w:rPr>
        <w:t> </w:t>
      </w:r>
      <w:r>
        <w:rPr>
          <w:w w:val="95"/>
        </w:rPr>
        <w:t>NX</w:t>
      </w:r>
      <w:r>
        <w:rPr>
          <w:spacing w:val="12"/>
          <w:w w:val="95"/>
        </w:rPr>
        <w:t> </w:t>
      </w:r>
      <w:r>
        <w:rPr>
          <w:w w:val="95"/>
        </w:rPr>
        <w:t>is</w:t>
      </w:r>
      <w:r>
        <w:rPr>
          <w:spacing w:val="13"/>
          <w:w w:val="95"/>
        </w:rPr>
        <w:t> </w:t>
      </w:r>
      <w:r>
        <w:rPr>
          <w:w w:val="95"/>
        </w:rPr>
        <w:t>done</w:t>
      </w:r>
      <w:r>
        <w:rPr>
          <w:spacing w:val="12"/>
          <w:w w:val="95"/>
        </w:rPr>
        <w:t> </w:t>
      </w:r>
      <w:r>
        <w:rPr>
          <w:w w:val="95"/>
        </w:rPr>
        <w:t>using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solid</w:t>
      </w:r>
      <w:r>
        <w:rPr>
          <w:spacing w:val="17"/>
          <w:w w:val="95"/>
        </w:rPr>
        <w:t> </w:t>
      </w:r>
      <w:r>
        <w:rPr>
          <w:w w:val="95"/>
        </w:rPr>
        <w:t>modeling</w:t>
      </w:r>
      <w:r>
        <w:rPr>
          <w:spacing w:val="13"/>
          <w:w w:val="95"/>
        </w:rPr>
        <w:t> </w:t>
      </w:r>
      <w:r>
        <w:rPr>
          <w:w w:val="95"/>
        </w:rPr>
        <w:t>section</w:t>
      </w:r>
      <w:r>
        <w:rPr>
          <w:spacing w:val="-59"/>
          <w:w w:val="95"/>
        </w:rPr>
        <w:t> </w:t>
      </w:r>
      <w:r>
        <w:rPr/>
        <w:t>as</w:t>
      </w:r>
      <w:r>
        <w:rPr>
          <w:spacing w:val="-1"/>
        </w:rPr>
        <w:t> </w:t>
      </w:r>
      <w:r>
        <w:rPr/>
        <w:t>per the standard rules</w:t>
      </w:r>
      <w:r>
        <w:rPr>
          <w:spacing w:val="-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organization.</w:t>
      </w:r>
    </w:p>
    <w:p>
      <w:pPr>
        <w:pStyle w:val="BodyText"/>
        <w:rPr>
          <w:sz w:val="20"/>
        </w:rPr>
      </w:pPr>
    </w:p>
    <w:p>
      <w:pPr>
        <w:spacing w:before="186"/>
        <w:ind w:left="0" w:right="600" w:firstLine="0"/>
        <w:jc w:val="center"/>
        <w:rPr>
          <w:rFonts w:ascii="Calibri Light"/>
          <w:sz w:val="24"/>
        </w:rPr>
      </w:pPr>
      <w:r>
        <w:rPr/>
        <w:pict>
          <v:group style="position:absolute;margin-left:324.304047pt;margin-top:26.735792pt;width:225.35pt;height:116.65pt;mso-position-horizontal-relative:page;mso-position-vertical-relative:paragraph;z-index:-15723008;mso-wrap-distance-left:0;mso-wrap-distance-right:0" coordorigin="6486,535" coordsize="4507,2333">
            <v:shape style="position:absolute;left:6486;top:975;width:4507;height:1747" type="#_x0000_t75" stroked="false">
              <v:imagedata r:id="rId17" o:title=""/>
            </v:shape>
            <v:shape style="position:absolute;left:6605;top:534;width:3465;height:2333" coordorigin="6606,535" coordsize="3465,2333" path="m7785,1124l7758,1089,7704,1017,7682,1062,6614,535,6606,553,7673,1080,7651,1125,7785,1124xm8087,2819l7517,2146,7535,2131,7555,2114,7432,2061,7464,2191,7502,2159,8071,2832,8087,2819xm10070,2064l9941,2099,9974,2136,9173,2852,9187,2867,9987,2151,10021,2189,10047,2123,10070,2064xe" filled="true" fillcolor="#ff048f" stroked="false">
              <v:path arrowok="t"/>
              <v:fill type="solid"/>
            </v:shape>
            <v:shape style="position:absolute;left:6486;top:534;width:4507;height:2333" type="#_x0000_t202" filled="false" stroked="false">
              <v:textbox inset="0,0,0,0">
                <w:txbxContent>
                  <w:p>
                    <w:pPr>
                      <w:spacing w:before="77"/>
                      <w:ind w:left="2343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4"/>
                      </w:rPr>
                      <w:t>Section</w:t>
                    </w:r>
                    <w:r>
                      <w:rPr>
                        <w:rFonts w:ascii="Calibri"/>
                        <w:b/>
                        <w:color w:val="FF000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4"/>
                      </w:rPr>
                      <w:t>A-A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2pt;margin-top:26.795792pt;width:225.45pt;height:132.65pt;mso-position-horizontal-relative:page;mso-position-vertical-relative:paragraph;z-index:15735296" coordorigin="1440,536" coordsize="4509,2653">
            <v:shape style="position:absolute;left:1440;top:535;width:4509;height:2653" type="#_x0000_t75" stroked="false">
              <v:imagedata r:id="rId18" o:title=""/>
            </v:shape>
            <v:line style="position:absolute" from="2475,1996" to="5025,1276" stroked="true" strokeweight="2.25pt" strokecolor="#ff0000">
              <v:stroke dashstyle="longdashdot"/>
            </v:line>
            <v:shape style="position:absolute;left:2569;top:866;width:2280;height:1040" coordorigin="2569,867" coordsize="2280,1040" path="m2689,1789l2644,1787,2655,1487,2625,1486,2614,1786,2569,1784,2625,1906,2679,1807,2689,1789xm4849,1170l4804,1168,4815,868,4785,867,4774,1167,4729,1165,4785,1287,4839,1188,4849,1170xe" filled="true" fillcolor="#ff0000" stroked="false">
              <v:path arrowok="t"/>
              <v:fill type="solid"/>
            </v:shape>
            <v:shape style="position:absolute;left:4875;top:603;width:694;height:304" coordorigin="4875,603" coordsize="694,304" path="m4963,796l4875,897,5009,907,4993,869,4971,869,4964,850,4982,842,4963,796xm4982,842l4964,850,4971,869,4990,861,4982,842xm4990,861l4971,869,4993,869,4990,861xm5561,603l4982,842,4990,861,5569,622,5561,603xe" filled="true" fillcolor="#ff048f" stroked="false">
              <v:path arrowok="t"/>
              <v:fill type="solid"/>
            </v:shape>
            <v:shape style="position:absolute;left:4642;top:649;width:178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w w:val="99"/>
                        <w:sz w:val="2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453;top:1228;width:178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w w:val="99"/>
                        <w:sz w:val="2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 Light"/>
          <w:sz w:val="24"/>
        </w:rPr>
        <w:t>Header</w:t>
      </w:r>
    </w:p>
    <w:p>
      <w:pPr>
        <w:spacing w:line="230" w:lineRule="exact" w:before="0"/>
        <w:ind w:left="6458" w:right="0" w:firstLine="0"/>
        <w:jc w:val="left"/>
        <w:rPr>
          <w:rFonts w:ascii="Calibri Light"/>
          <w:sz w:val="24"/>
        </w:rPr>
      </w:pPr>
      <w:r>
        <w:rPr>
          <w:rFonts w:ascii="Calibri Light"/>
          <w:sz w:val="24"/>
        </w:rPr>
        <w:t>Interfacial</w:t>
      </w:r>
      <w:r>
        <w:rPr>
          <w:rFonts w:ascii="Calibri Light"/>
          <w:spacing w:val="-4"/>
          <w:sz w:val="24"/>
        </w:rPr>
        <w:t> </w:t>
      </w:r>
      <w:r>
        <w:rPr>
          <w:rFonts w:ascii="Calibri Light"/>
          <w:sz w:val="24"/>
        </w:rPr>
        <w:t>seal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16"/>
        </w:rPr>
      </w:pPr>
    </w:p>
    <w:p>
      <w:pPr>
        <w:spacing w:before="52"/>
        <w:ind w:left="2314" w:right="0" w:firstLine="0"/>
        <w:jc w:val="left"/>
        <w:rPr>
          <w:rFonts w:ascii="Calibri"/>
          <w:b/>
          <w:sz w:val="24"/>
        </w:rPr>
      </w:pPr>
      <w:r>
        <w:rPr/>
        <w:pict>
          <v:group style="position:absolute;margin-left:167.899994pt;margin-top:20.075787pt;width:258.95pt;height:105.4pt;mso-position-horizontal-relative:page;mso-position-vertical-relative:paragraph;z-index:-15722496;mso-wrap-distance-left:0;mso-wrap-distance-right:0" coordorigin="3358,402" coordsize="5179,2108">
            <v:shape style="position:absolute;left:3358;top:401;width:5179;height:2108" type="#_x0000_t75" stroked="false">
              <v:imagedata r:id="rId19" o:title=""/>
            </v:shape>
            <v:line style="position:absolute" from="3905,1354" to="7995,1333" stroked="true" strokeweight="1.5pt" strokecolor="#4471c4">
              <v:stroke dashstyle="shortdashdot"/>
            </v:line>
            <w10:wrap type="topAndBottom"/>
          </v:group>
        </w:pict>
      </w:r>
      <w:r>
        <w:rPr>
          <w:rFonts w:ascii="Calibri"/>
          <w:b/>
          <w:color w:val="FF0000"/>
          <w:sz w:val="24"/>
        </w:rPr>
        <w:t>Top</w:t>
      </w:r>
      <w:r>
        <w:rPr>
          <w:rFonts w:ascii="Calibri"/>
          <w:b/>
          <w:color w:val="FF0000"/>
          <w:spacing w:val="-8"/>
          <w:sz w:val="24"/>
        </w:rPr>
        <w:t> </w:t>
      </w:r>
      <w:r>
        <w:rPr>
          <w:rFonts w:ascii="Calibri"/>
          <w:b/>
          <w:color w:val="FF0000"/>
          <w:sz w:val="24"/>
        </w:rPr>
        <w:t>view</w:t>
      </w:r>
      <w:r>
        <w:rPr>
          <w:rFonts w:ascii="Calibri"/>
          <w:b/>
          <w:color w:val="FF0000"/>
          <w:spacing w:val="-10"/>
          <w:sz w:val="24"/>
        </w:rPr>
        <w:t> </w:t>
      </w:r>
      <w:r>
        <w:rPr>
          <w:rFonts w:ascii="Calibri"/>
          <w:b/>
          <w:color w:val="FF0000"/>
          <w:sz w:val="24"/>
        </w:rPr>
        <w:t>without</w:t>
      </w:r>
      <w:r>
        <w:rPr>
          <w:rFonts w:ascii="Calibri"/>
          <w:b/>
          <w:color w:val="FF0000"/>
          <w:spacing w:val="-8"/>
          <w:sz w:val="24"/>
        </w:rPr>
        <w:t> </w:t>
      </w:r>
      <w:r>
        <w:rPr>
          <w:rFonts w:ascii="Calibri"/>
          <w:b/>
          <w:color w:val="FF0000"/>
          <w:sz w:val="24"/>
        </w:rPr>
        <w:t>header</w:t>
      </w:r>
      <w:r>
        <w:rPr>
          <w:rFonts w:ascii="Calibri"/>
          <w:b/>
          <w:color w:val="FF0000"/>
          <w:spacing w:val="-5"/>
          <w:sz w:val="24"/>
        </w:rPr>
        <w:t> </w:t>
      </w:r>
      <w:r>
        <w:rPr>
          <w:rFonts w:ascii="Calibri"/>
          <w:b/>
          <w:color w:val="FF0000"/>
          <w:sz w:val="24"/>
        </w:rPr>
        <w:t>(Perfectly</w:t>
      </w:r>
      <w:r>
        <w:rPr>
          <w:rFonts w:ascii="Calibri"/>
          <w:b/>
          <w:color w:val="FF0000"/>
          <w:spacing w:val="-10"/>
          <w:sz w:val="24"/>
        </w:rPr>
        <w:t> </w:t>
      </w:r>
      <w:r>
        <w:rPr>
          <w:rFonts w:ascii="Calibri"/>
          <w:b/>
          <w:color w:val="FF0000"/>
          <w:sz w:val="24"/>
        </w:rPr>
        <w:t>Symmetry)</w:t>
      </w:r>
    </w:p>
    <w:p>
      <w:pPr>
        <w:pStyle w:val="BodyText"/>
        <w:spacing w:before="154"/>
        <w:ind w:right="573"/>
        <w:jc w:val="center"/>
      </w:pPr>
      <w:r>
        <w:rPr/>
        <w:t>Figure</w:t>
      </w:r>
      <w:r>
        <w:rPr>
          <w:spacing w:val="-4"/>
        </w:rPr>
        <w:t> </w:t>
      </w:r>
      <w:r>
        <w:rPr/>
        <w:t>4.1</w:t>
      </w:r>
      <w:r>
        <w:rPr>
          <w:spacing w:val="-4"/>
        </w:rPr>
        <w:t> </w:t>
      </w:r>
      <w:r>
        <w:rPr/>
        <w:t>CAD</w:t>
      </w:r>
      <w:r>
        <w:rPr>
          <w:spacing w:val="-3"/>
        </w:rPr>
        <w:t> </w:t>
      </w:r>
      <w:r>
        <w:rPr/>
        <w:t>Model</w:t>
      </w:r>
    </w:p>
    <w:p>
      <w:pPr>
        <w:spacing w:after="0"/>
        <w:jc w:val="center"/>
        <w:sectPr>
          <w:type w:val="continuous"/>
          <w:pgSz w:w="11910" w:h="16840"/>
          <w:pgMar w:top="1360" w:bottom="280" w:left="1320" w:right="500"/>
        </w:sectPr>
      </w:pPr>
    </w:p>
    <w:p>
      <w:pPr>
        <w:pStyle w:val="Heading3"/>
        <w:numPr>
          <w:ilvl w:val="2"/>
          <w:numId w:val="7"/>
        </w:numPr>
        <w:tabs>
          <w:tab w:pos="704" w:val="left" w:leader="none"/>
        </w:tabs>
        <w:spacing w:line="240" w:lineRule="auto" w:before="78" w:after="0"/>
        <w:ind w:left="703" w:right="0" w:hanging="584"/>
        <w:jc w:val="both"/>
      </w:pPr>
      <w:r>
        <w:rPr/>
        <w:t>Simplification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CAD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line="360" w:lineRule="auto" w:before="186"/>
        <w:ind w:left="120" w:right="938" w:firstLine="1039"/>
        <w:jc w:val="both"/>
      </w:pPr>
      <w:r>
        <w:rPr/>
        <w:t>The</w:t>
      </w:r>
      <w:r>
        <w:rPr>
          <w:spacing w:val="-4"/>
        </w:rPr>
        <w:t> </w:t>
      </w:r>
      <w:r>
        <w:rPr/>
        <w:t>CAD</w:t>
      </w:r>
      <w:r>
        <w:rPr>
          <w:spacing w:val="-3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initially</w:t>
      </w:r>
      <w:r>
        <w:rPr>
          <w:spacing w:val="-4"/>
        </w:rPr>
        <w:t> </w:t>
      </w:r>
      <w:r>
        <w:rPr/>
        <w:t>simplified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NX</w:t>
      </w:r>
      <w:r>
        <w:rPr>
          <w:spacing w:val="-3"/>
        </w:rPr>
        <w:t> </w:t>
      </w:r>
      <w:r>
        <w:rPr/>
        <w:t>CAD</w:t>
      </w:r>
      <w:r>
        <w:rPr>
          <w:spacing w:val="-1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reduce</w:t>
      </w:r>
      <w:r>
        <w:rPr>
          <w:spacing w:val="-2"/>
        </w:rPr>
        <w:t> </w:t>
      </w:r>
      <w:r>
        <w:rPr/>
        <w:t>the</w:t>
      </w:r>
      <w:r>
        <w:rPr>
          <w:spacing w:val="-63"/>
        </w:rPr>
        <w:t> </w:t>
      </w:r>
      <w:r>
        <w:rPr/>
        <w:t>computational</w:t>
      </w:r>
      <w:r>
        <w:rPr>
          <w:spacing w:val="-10"/>
        </w:rPr>
        <w:t> </w:t>
      </w:r>
      <w:r>
        <w:rPr/>
        <w:t>run</w:t>
      </w:r>
      <w:r>
        <w:rPr>
          <w:spacing w:val="-10"/>
        </w:rPr>
        <w:t> </w:t>
      </w:r>
      <w:r>
        <w:rPr/>
        <w:t>time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mesh</w:t>
      </w:r>
      <w:r>
        <w:rPr>
          <w:spacing w:val="-8"/>
        </w:rPr>
        <w:t> </w:t>
      </w:r>
      <w:r>
        <w:rPr/>
        <w:t>count.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simplification</w:t>
      </w:r>
      <w:r>
        <w:rPr>
          <w:spacing w:val="-3"/>
        </w:rPr>
        <w:t> </w:t>
      </w:r>
      <w:r>
        <w:rPr/>
        <w:t>means</w:t>
      </w:r>
      <w:r>
        <w:rPr>
          <w:spacing w:val="-10"/>
        </w:rPr>
        <w:t> </w:t>
      </w:r>
      <w:r>
        <w:rPr/>
        <w:t>removing</w:t>
      </w:r>
      <w:r>
        <w:rPr>
          <w:spacing w:val="-7"/>
        </w:rPr>
        <w:t> </w:t>
      </w:r>
      <w:r>
        <w:rPr/>
        <w:t>or</w:t>
      </w:r>
      <w:r>
        <w:rPr>
          <w:spacing w:val="-62"/>
        </w:rPr>
        <w:t> </w:t>
      </w:r>
      <w:r>
        <w:rPr/>
        <w:t>eliminating the unwanted details from the CAD model like holes, chamfers, fillets,</w:t>
      </w:r>
      <w:r>
        <w:rPr>
          <w:spacing w:val="1"/>
        </w:rPr>
        <w:t> </w:t>
      </w:r>
      <w:r>
        <w:rPr>
          <w:w w:val="95"/>
        </w:rPr>
        <w:t>rounds, logos, text, etc. Numberings and naming in the part are also removed before the</w:t>
      </w:r>
      <w:r>
        <w:rPr>
          <w:spacing w:val="1"/>
          <w:w w:val="95"/>
        </w:rPr>
        <w:t> </w:t>
      </w:r>
      <w:r>
        <w:rPr/>
        <w:t>part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imported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software.</w:t>
      </w:r>
    </w:p>
    <w:p>
      <w:pPr>
        <w:pStyle w:val="BodyText"/>
        <w:spacing w:line="360" w:lineRule="auto" w:before="160"/>
        <w:ind w:left="120" w:right="936" w:firstLine="1039"/>
        <w:jc w:val="both"/>
      </w:pPr>
      <w:r>
        <w:rPr/>
        <w:t>The connector is cut along the section (figure 4.2b) shown below and only</w:t>
      </w:r>
      <w:r>
        <w:rPr>
          <w:spacing w:val="1"/>
        </w:rPr>
        <w:t> </w:t>
      </w:r>
      <w:r>
        <w:rPr/>
        <w:t>half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symmetry</w:t>
      </w:r>
      <w:r>
        <w:rPr>
          <w:spacing w:val="1"/>
        </w:rPr>
        <w:t> </w:t>
      </w:r>
      <w:r>
        <w:rPr/>
        <w:t>part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63" w:footer="0" w:top="1360" w:bottom="280" w:left="1320" w:right="500"/>
        </w:sectPr>
      </w:pPr>
    </w:p>
    <w:p>
      <w:pPr>
        <w:tabs>
          <w:tab w:pos="3382" w:val="left" w:leader="none"/>
        </w:tabs>
        <w:spacing w:before="51"/>
        <w:ind w:left="1176" w:right="0" w:firstLine="0"/>
        <w:jc w:val="left"/>
        <w:rPr>
          <w:rFonts w:ascii="Calibri"/>
          <w:b/>
          <w:sz w:val="26"/>
        </w:rPr>
      </w:pPr>
      <w:r>
        <w:rPr/>
        <w:pict>
          <v:group style="position:absolute;margin-left:79.099998pt;margin-top:13.655804pt;width:199.45pt;height:147.1pt;mso-position-horizontal-relative:page;mso-position-vertical-relative:paragraph;z-index:-16566784" coordorigin="1582,273" coordsize="3989,2942">
            <v:shape style="position:absolute;left:1582;top:273;width:3989;height:2942" type="#_x0000_t75" stroked="false">
              <v:imagedata r:id="rId20" o:title=""/>
            </v:shape>
            <v:line style="position:absolute" from="2171,2015" to="5233,683" stroked="true" strokeweight="2.25pt" strokecolor="#ff0000">
              <v:stroke dashstyle="longdashdot"/>
            </v:line>
            <v:shape style="position:absolute;left:3162;top:357;width:1712;height:2487" coordorigin="3162,358" coordsize="1712,2487" path="m3822,699l3795,663,3742,591,3719,636,3172,358,3162,376,3710,653,3688,698,3822,699xm4874,2038l4864,2013,4822,1914,4754,2030,4804,2033,4752,2844,4772,2845,4824,2035,4874,2038xe" filled="true" fillcolor="#ff048f" stroked="false">
              <v:path arrowok="t"/>
              <v:fill type="solid"/>
            </v:shape>
            <v:shape style="position:absolute;left:2372;top:464;width:2422;height:1341" coordorigin="2372,465" coordsize="2422,1341" path="m2492,1687l2447,1686,2458,1386,2428,1385,2417,1685,2372,1683,2428,1805,2482,1706,2492,1687xm4794,767l4749,766,4760,466,4730,465,4719,765,4674,763,4730,885,4784,786,4794,767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rFonts w:ascii="Calibri Light"/>
          <w:sz w:val="24"/>
        </w:rPr>
        <w:t>Header</w:t>
        <w:tab/>
      </w:r>
      <w:r>
        <w:rPr>
          <w:rFonts w:ascii="Calibri"/>
          <w:b/>
          <w:color w:val="FF0000"/>
          <w:position w:val="-6"/>
          <w:sz w:val="26"/>
        </w:rPr>
        <w:t>A</w:t>
      </w:r>
    </w:p>
    <w:p>
      <w:pPr>
        <w:spacing w:before="59"/>
        <w:ind w:left="1176" w:right="0" w:firstLine="0"/>
        <w:jc w:val="left"/>
        <w:rPr>
          <w:rFonts w:ascii="Calibri Light"/>
          <w:sz w:val="24"/>
        </w:rPr>
      </w:pPr>
      <w:r>
        <w:rPr/>
        <w:br w:type="column"/>
      </w:r>
      <w:r>
        <w:rPr>
          <w:rFonts w:ascii="Calibri Light"/>
          <w:color w:val="FF0000"/>
          <w:sz w:val="24"/>
        </w:rPr>
        <w:t>Half</w:t>
      </w:r>
      <w:r>
        <w:rPr>
          <w:rFonts w:ascii="Calibri Light"/>
          <w:color w:val="FF0000"/>
          <w:spacing w:val="-8"/>
          <w:sz w:val="24"/>
        </w:rPr>
        <w:t> </w:t>
      </w:r>
      <w:r>
        <w:rPr>
          <w:rFonts w:ascii="Calibri Light"/>
          <w:color w:val="FF0000"/>
          <w:sz w:val="24"/>
        </w:rPr>
        <w:t>Symmetry</w:t>
      </w:r>
    </w:p>
    <w:p>
      <w:pPr>
        <w:spacing w:after="0"/>
        <w:jc w:val="left"/>
        <w:rPr>
          <w:rFonts w:ascii="Calibri Light"/>
          <w:sz w:val="24"/>
        </w:rPr>
        <w:sectPr>
          <w:type w:val="continuous"/>
          <w:pgSz w:w="11910" w:h="16840"/>
          <w:pgMar w:top="1360" w:bottom="280" w:left="1320" w:right="500"/>
          <w:cols w:num="2" w:equalWidth="0">
            <w:col w:w="3580" w:space="1656"/>
            <w:col w:w="4854"/>
          </w:cols>
        </w:sect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"/>
        <w:rPr>
          <w:rFonts w:ascii="Calibri Light"/>
          <w:sz w:val="24"/>
        </w:rPr>
      </w:pPr>
    </w:p>
    <w:p>
      <w:pPr>
        <w:spacing w:before="47"/>
        <w:ind w:left="1020" w:right="0" w:firstLine="0"/>
        <w:jc w:val="left"/>
        <w:rPr>
          <w:rFonts w:ascii="Calibri"/>
          <w:b/>
          <w:sz w:val="26"/>
        </w:rPr>
      </w:pPr>
      <w:r>
        <w:rPr/>
        <w:pict>
          <v:shape style="position:absolute;margin-left:285.399994pt;margin-top:9.407915pt;width:38.8pt;height:21.9pt;mso-position-horizontal-relative:page;mso-position-vertical-relative:paragraph;z-index:15737344" coordorigin="5708,188" coordsize="776,438" path="m5708,298l6265,298,6265,188,6484,407,6265,626,6265,517,5708,517,5708,298xe" filled="false" stroked="true" strokeweight="1pt" strokecolor="#000000">
            <v:path arrowok="t"/>
            <v:stroke dashstyle="solid"/>
            <w10:wrap type="none"/>
          </v:shape>
        </w:pict>
      </w:r>
      <w:r>
        <w:rPr>
          <w:rFonts w:ascii="Calibri"/>
          <w:b/>
          <w:color w:val="FF0000"/>
          <w:w w:val="99"/>
          <w:sz w:val="26"/>
        </w:rPr>
        <w:t>A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24"/>
        </w:rPr>
      </w:pPr>
    </w:p>
    <w:p>
      <w:pPr>
        <w:spacing w:after="0"/>
        <w:rPr>
          <w:rFonts w:ascii="Calibri"/>
          <w:sz w:val="24"/>
        </w:rPr>
        <w:sectPr>
          <w:type w:val="continuous"/>
          <w:pgSz w:w="11910" w:h="16840"/>
          <w:pgMar w:top="1360" w:bottom="280" w:left="1320" w:right="500"/>
        </w:sectPr>
      </w:pPr>
    </w:p>
    <w:p>
      <w:pPr>
        <w:pStyle w:val="ListParagraph"/>
        <w:numPr>
          <w:ilvl w:val="3"/>
          <w:numId w:val="7"/>
        </w:numPr>
        <w:tabs>
          <w:tab w:pos="2575" w:val="left" w:leader="none"/>
        </w:tabs>
        <w:spacing w:line="256" w:lineRule="auto" w:before="51" w:after="0"/>
        <w:ind w:left="2317" w:right="0" w:firstLine="0"/>
        <w:jc w:val="left"/>
        <w:rPr>
          <w:rFonts w:ascii="Calibri Light"/>
          <w:sz w:val="24"/>
        </w:rPr>
      </w:pPr>
      <w:r>
        <w:rPr>
          <w:rFonts w:ascii="Calibri Light"/>
          <w:sz w:val="24"/>
        </w:rPr>
        <w:t>Test block (Maximum/</w:t>
      </w:r>
      <w:r>
        <w:rPr>
          <w:rFonts w:ascii="Calibri Light"/>
          <w:spacing w:val="1"/>
          <w:sz w:val="24"/>
        </w:rPr>
        <w:t> </w:t>
      </w:r>
      <w:r>
        <w:rPr>
          <w:rFonts w:ascii="Calibri Light"/>
          <w:sz w:val="24"/>
        </w:rPr>
        <w:t>Minimum)</w:t>
      </w:r>
      <w:r>
        <w:rPr>
          <w:rFonts w:ascii="Calibri Light"/>
          <w:spacing w:val="-10"/>
          <w:sz w:val="24"/>
        </w:rPr>
        <w:t> </w:t>
      </w:r>
      <w:r>
        <w:rPr>
          <w:rFonts w:ascii="Calibri Light"/>
          <w:sz w:val="24"/>
        </w:rPr>
        <w:t>tolerance</w:t>
      </w:r>
      <w:r>
        <w:rPr>
          <w:rFonts w:ascii="Calibri Light"/>
          <w:spacing w:val="-11"/>
          <w:sz w:val="24"/>
        </w:rPr>
        <w:t> </w:t>
      </w:r>
      <w:r>
        <w:rPr>
          <w:rFonts w:ascii="Calibri Light"/>
          <w:sz w:val="24"/>
        </w:rPr>
        <w:t>model</w:t>
      </w:r>
    </w:p>
    <w:p>
      <w:pPr>
        <w:pStyle w:val="BodyText"/>
        <w:spacing w:before="6"/>
        <w:rPr>
          <w:rFonts w:ascii="Calibri Light"/>
          <w:sz w:val="32"/>
        </w:rPr>
      </w:pPr>
      <w:r>
        <w:rPr/>
        <w:br w:type="column"/>
      </w:r>
      <w:r>
        <w:rPr>
          <w:rFonts w:ascii="Calibri Light"/>
          <w:sz w:val="32"/>
        </w:rPr>
      </w:r>
    </w:p>
    <w:p>
      <w:pPr>
        <w:pStyle w:val="ListParagraph"/>
        <w:numPr>
          <w:ilvl w:val="3"/>
          <w:numId w:val="7"/>
        </w:numPr>
        <w:tabs>
          <w:tab w:pos="2274" w:val="left" w:leader="none"/>
        </w:tabs>
        <w:spacing w:line="240" w:lineRule="auto" w:before="1" w:after="0"/>
        <w:ind w:left="2273" w:right="0" w:hanging="1872"/>
        <w:jc w:val="left"/>
        <w:rPr>
          <w:rFonts w:ascii="Calibri Light"/>
          <w:sz w:val="24"/>
        </w:rPr>
      </w:pPr>
      <w:r>
        <w:rPr>
          <w:rFonts w:ascii="Calibri Light"/>
          <w:sz w:val="24"/>
        </w:rPr>
        <w:t>Seal</w:t>
      </w:r>
      <w:r>
        <w:rPr>
          <w:rFonts w:ascii="Calibri Light"/>
          <w:spacing w:val="-5"/>
          <w:sz w:val="24"/>
        </w:rPr>
        <w:t> </w:t>
      </w:r>
      <w:r>
        <w:rPr>
          <w:rFonts w:ascii="Calibri Light"/>
          <w:sz w:val="24"/>
        </w:rPr>
        <w:t>retainer</w:t>
      </w:r>
    </w:p>
    <w:p>
      <w:pPr>
        <w:spacing w:after="0" w:line="240" w:lineRule="auto"/>
        <w:jc w:val="left"/>
        <w:rPr>
          <w:rFonts w:ascii="Calibri Light"/>
          <w:sz w:val="24"/>
        </w:rPr>
        <w:sectPr>
          <w:type w:val="continuous"/>
          <w:pgSz w:w="11910" w:h="16840"/>
          <w:pgMar w:top="1360" w:bottom="280" w:left="1320" w:right="500"/>
          <w:cols w:num="2" w:equalWidth="0">
            <w:col w:w="4959" w:space="40"/>
            <w:col w:w="5091"/>
          </w:cols>
        </w:sectPr>
      </w:pPr>
    </w:p>
    <w:p>
      <w:pPr>
        <w:pStyle w:val="BodyText"/>
        <w:spacing w:before="10"/>
        <w:rPr>
          <w:rFonts w:ascii="Calibri Light"/>
          <w:sz w:val="21"/>
        </w:rPr>
      </w:pPr>
    </w:p>
    <w:p>
      <w:pPr>
        <w:pStyle w:val="BodyText"/>
        <w:spacing w:before="89"/>
        <w:ind w:left="2840"/>
      </w:pPr>
      <w:r>
        <w:rPr/>
        <w:pict>
          <v:group style="position:absolute;margin-left:330.25pt;margin-top:-172.923279pt;width:213.7pt;height:149.450pt;mso-position-horizontal-relative:page;mso-position-vertical-relative:paragraph;z-index:-16566272" coordorigin="6605,-3458" coordsize="4274,2989">
            <v:shape style="position:absolute;left:6605;top:-3459;width:4274;height:2629" type="#_x0000_t75" stroked="false">
              <v:imagedata r:id="rId21" o:title=""/>
            </v:shape>
            <v:shape style="position:absolute;left:7324;top:-2375;width:2362;height:1763" coordorigin="7324,-2374" coordsize="2362,1763" path="m9686,-1949l9552,-1937,9579,-1895,9135,-1620,9162,-1813,9211,-1806,9201,-1836,9168,-1933,9092,-1823,9142,-1816,9113,-1606,7781,-781,7392,-2261,7441,-2274,7435,-2280,7352,-2374,7324,-2243,7373,-2256,7765,-762,7773,-764,7778,-756,9110,-1581,8978,-615,8998,-612,9132,-1594,9589,-1878,9616,-1835,9659,-1905,9686,-1949xe" filled="true" fillcolor="#ff048f" stroked="false">
              <v:path arrowok="t"/>
              <v:fill type="solid"/>
            </v:shape>
            <v:shape style="position:absolute;left:9624;top:-3248;width:117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4"/>
                      </w:rPr>
                      <w:t>Section</w:t>
                    </w:r>
                    <w:r>
                      <w:rPr>
                        <w:rFonts w:ascii="Calibri"/>
                        <w:b/>
                        <w:color w:val="FF0000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4"/>
                      </w:rPr>
                      <w:t>A-A</w:t>
                    </w:r>
                  </w:p>
                </w:txbxContent>
              </v:textbox>
              <w10:wrap type="none"/>
            </v:shape>
            <v:shape style="position:absolute;left:7530;top:-730;width:430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 Light"/>
                        <w:sz w:val="26"/>
                      </w:rPr>
                    </w:pPr>
                    <w:r>
                      <w:rPr>
                        <w:rFonts w:ascii="Calibri Light"/>
                        <w:sz w:val="26"/>
                      </w:rPr>
                      <w:t>seal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4.2</w:t>
      </w:r>
      <w:r>
        <w:rPr>
          <w:spacing w:val="-3"/>
        </w:rPr>
        <w:t> </w:t>
      </w:r>
      <w:r>
        <w:rPr/>
        <w:t>Simplified</w:t>
      </w:r>
      <w:r>
        <w:rPr>
          <w:spacing w:val="-1"/>
        </w:rPr>
        <w:t> </w:t>
      </w:r>
      <w:r>
        <w:rPr/>
        <w:t>CAD</w:t>
      </w:r>
      <w:r>
        <w:rPr>
          <w:spacing w:val="-5"/>
        </w:rPr>
        <w:t> </w:t>
      </w:r>
      <w:r>
        <w:rPr/>
        <w:t>Model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147.231094pt;margin-top:9.72959pt;width:293.95pt;height:79pt;mso-position-horizontal-relative:page;mso-position-vertical-relative:paragraph;z-index:-15721472;mso-wrap-distance-left:0;mso-wrap-distance-right:0" coordorigin="2945,195" coordsize="5879,1580">
            <v:shape style="position:absolute;left:2944;top:194;width:5879;height:1500" type="#_x0000_t75" stroked="false">
              <v:imagedata r:id="rId22" o:title=""/>
            </v:shape>
            <v:shape style="position:absolute;left:5132;top:774;width:141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sz w:val="24"/>
                      </w:rPr>
                      <w:t>Interfacial</w:t>
                    </w:r>
                    <w:r>
                      <w:rPr>
                        <w:rFonts w:ascii="Calibri Light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 Light"/>
                        <w:sz w:val="24"/>
                      </w:rPr>
                      <w:t>seal</w:t>
                    </w:r>
                  </w:p>
                </w:txbxContent>
              </v:textbox>
              <w10:wrap type="none"/>
            </v:shape>
            <v:shape style="position:absolute;left:3946;top:1486;width:4082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Figure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4.3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Half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Symmetry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view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of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seal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88"/>
        <w:ind w:left="120"/>
      </w:pPr>
      <w:r>
        <w:rPr/>
        <w:t>4.1.2.1</w:t>
      </w:r>
      <w:r>
        <w:rPr>
          <w:spacing w:val="-3"/>
        </w:rPr>
        <w:t> </w:t>
      </w:r>
      <w:r>
        <w:rPr/>
        <w:t>Geometry</w:t>
      </w:r>
      <w:r>
        <w:rPr>
          <w:spacing w:val="-1"/>
        </w:rPr>
        <w:t> </w:t>
      </w:r>
      <w:r>
        <w:rPr/>
        <w:t>comparisons</w:t>
      </w:r>
    </w:p>
    <w:p>
      <w:pPr>
        <w:pStyle w:val="BodyText"/>
        <w:spacing w:before="9"/>
      </w:pPr>
    </w:p>
    <w:p>
      <w:pPr>
        <w:pStyle w:val="BodyText"/>
        <w:spacing w:line="360" w:lineRule="auto" w:before="1"/>
        <w:ind w:left="120" w:right="938" w:firstLine="719"/>
        <w:jc w:val="both"/>
      </w:pPr>
      <w:r>
        <w:rPr/>
        <w:t>Two different types of test blocks have been developed for analysis. One is the</w:t>
      </w:r>
      <w:r>
        <w:rPr>
          <w:spacing w:val="1"/>
        </w:rPr>
        <w:t> </w:t>
      </w:r>
      <w:r>
        <w:rPr/>
        <w:t>maximum tolerance test block another one is the minimum tolerance test block shown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 3.4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280" w:left="1320" w:right="500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434.9pt;height:143.7pt;mso-position-horizontal-relative:char;mso-position-vertical-relative:line" coordorigin="0,0" coordsize="8698,2874">
            <v:shape style="position:absolute;left:0;top:0;width:8698;height:2874" type="#_x0000_t75" stroked="false">
              <v:imagedata r:id="rId23" o:title=""/>
            </v:shape>
            <v:shape style="position:absolute;left:485;top:257;width:2795;height:1283" type="#_x0000_t75" stroked="false">
              <v:imagedata r:id="rId24" o:title=""/>
            </v:shape>
            <v:shape style="position:absolute;left:4854;top:234;width:2795;height:1287" type="#_x0000_t75" stroked="false">
              <v:imagedata r:id="rId25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88"/>
        <w:ind w:left="2048"/>
      </w:pPr>
      <w:r>
        <w:rPr/>
        <w:t>Figure</w:t>
      </w:r>
      <w:r>
        <w:rPr>
          <w:spacing w:val="-4"/>
        </w:rPr>
        <w:t> </w:t>
      </w:r>
      <w:r>
        <w:rPr/>
        <w:t>4.4</w:t>
      </w:r>
      <w:r>
        <w:rPr>
          <w:spacing w:val="-2"/>
        </w:rPr>
        <w:t> </w:t>
      </w:r>
      <w:r>
        <w:rPr/>
        <w:t>Maximum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Minimum</w:t>
      </w:r>
      <w:r>
        <w:rPr>
          <w:spacing w:val="-4"/>
        </w:rPr>
        <w:t> </w:t>
      </w:r>
      <w:r>
        <w:rPr/>
        <w:t>tolerance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3"/>
        <w:numPr>
          <w:ilvl w:val="2"/>
          <w:numId w:val="7"/>
        </w:numPr>
        <w:tabs>
          <w:tab w:pos="704" w:val="left" w:leader="none"/>
        </w:tabs>
        <w:spacing w:line="240" w:lineRule="auto" w:before="89" w:after="0"/>
        <w:ind w:left="703" w:right="0" w:hanging="584"/>
        <w:jc w:val="both"/>
      </w:pPr>
      <w:r>
        <w:rPr/>
        <w:t>Introduction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 to</w:t>
      </w:r>
      <w:r>
        <w:rPr>
          <w:spacing w:val="-1"/>
        </w:rPr>
        <w:t> </w:t>
      </w:r>
      <w:r>
        <w:rPr/>
        <w:t>Abaqus</w:t>
      </w:r>
    </w:p>
    <w:p>
      <w:pPr>
        <w:pStyle w:val="BodyText"/>
        <w:spacing w:line="360" w:lineRule="auto" w:before="185"/>
        <w:ind w:left="120" w:right="938" w:firstLine="719"/>
        <w:jc w:val="both"/>
      </w:pPr>
      <w:r>
        <w:rPr/>
        <w:t>Abaqus CAE is a software suite for finite element analysis and computer-aided</w:t>
      </w:r>
      <w:r>
        <w:rPr>
          <w:spacing w:val="1"/>
        </w:rPr>
        <w:t> </w:t>
      </w:r>
      <w:r>
        <w:rPr/>
        <w:t>engineering, originally released in 1978. It is a product of Dassault systems. It is a</w:t>
      </w:r>
      <w:r>
        <w:rPr>
          <w:spacing w:val="1"/>
        </w:rPr>
        <w:t> </w:t>
      </w:r>
      <w:r>
        <w:rPr>
          <w:w w:val="95"/>
        </w:rPr>
        <w:t>software application used for both the modeling and analysis of mechanical components</w:t>
      </w:r>
      <w:r>
        <w:rPr>
          <w:spacing w:val="1"/>
          <w:w w:val="95"/>
        </w:rPr>
        <w:t> </w:t>
      </w:r>
      <w:r>
        <w:rPr/>
        <w:t>and assemblies (pre-processing) and visualizing the finite element analysis result. A</w:t>
      </w:r>
      <w:r>
        <w:rPr>
          <w:spacing w:val="1"/>
        </w:rPr>
        <w:t> </w:t>
      </w:r>
      <w:r>
        <w:rPr/>
        <w:t>subset of Abaqus/CAE including only the post-processing module can be launched</w:t>
      </w:r>
      <w:r>
        <w:rPr>
          <w:spacing w:val="1"/>
        </w:rPr>
        <w:t> </w:t>
      </w:r>
      <w:r>
        <w:rPr/>
        <w:t>independently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Abaqus/Viewer</w:t>
      </w:r>
      <w:r>
        <w:rPr>
          <w:spacing w:val="-1"/>
        </w:rPr>
        <w:t> </w:t>
      </w:r>
      <w:r>
        <w:rPr/>
        <w:t>product.</w:t>
      </w:r>
    </w:p>
    <w:p>
      <w:pPr>
        <w:pStyle w:val="BodyText"/>
        <w:spacing w:line="360" w:lineRule="auto" w:before="161"/>
        <w:ind w:left="120" w:right="935" w:firstLine="719"/>
        <w:jc w:val="both"/>
      </w:pPr>
      <w:r>
        <w:rPr/>
        <w:t>The simplified CAD model parts are converted into the Parasolid format after</w:t>
      </w:r>
      <w:r>
        <w:rPr>
          <w:spacing w:val="1"/>
        </w:rPr>
        <w:t> </w:t>
      </w:r>
      <w:r>
        <w:rPr/>
        <w:t>giving suitable names and, this Parasolid file is imported to Abaqus CAE for carrying</w:t>
      </w:r>
      <w:r>
        <w:rPr>
          <w:spacing w:val="1"/>
        </w:rPr>
        <w:t> </w:t>
      </w:r>
      <w:r>
        <w:rPr/>
        <w:t>out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simulation.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3"/>
        <w:numPr>
          <w:ilvl w:val="2"/>
          <w:numId w:val="7"/>
        </w:numPr>
        <w:tabs>
          <w:tab w:pos="704" w:val="left" w:leader="none"/>
        </w:tabs>
        <w:spacing w:line="240" w:lineRule="auto" w:before="0" w:after="0"/>
        <w:ind w:left="703" w:right="0" w:hanging="584"/>
        <w:jc w:val="both"/>
      </w:pPr>
      <w:r>
        <w:rPr/>
        <w:t>Material</w:t>
      </w:r>
      <w:r>
        <w:rPr>
          <w:spacing w:val="-2"/>
        </w:rPr>
        <w:t> </w:t>
      </w:r>
      <w:r>
        <w:rPr/>
        <w:t>Properties</w:t>
      </w:r>
    </w:p>
    <w:p>
      <w:pPr>
        <w:pStyle w:val="BodyText"/>
        <w:spacing w:line="360" w:lineRule="auto" w:before="186"/>
        <w:ind w:left="120" w:right="936" w:firstLine="719"/>
        <w:jc w:val="both"/>
      </w:pPr>
      <w:r>
        <w:rPr/>
        <w:t>The materials should be assigned after the models are imported. The material</w:t>
      </w:r>
      <w:r>
        <w:rPr>
          <w:spacing w:val="1"/>
        </w:rPr>
        <w:t> </w:t>
      </w:r>
      <w:r>
        <w:rPr/>
        <w:t>used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seal</w:t>
      </w:r>
      <w:r>
        <w:rPr>
          <w:spacing w:val="-4"/>
        </w:rPr>
        <w:t> </w:t>
      </w:r>
      <w:r>
        <w:rPr/>
        <w:t>part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silicon</w:t>
      </w:r>
      <w:r>
        <w:rPr>
          <w:spacing w:val="-7"/>
        </w:rPr>
        <w:t> </w:t>
      </w:r>
      <w:r>
        <w:rPr/>
        <w:t>rubber</w:t>
      </w:r>
      <w:r>
        <w:rPr>
          <w:spacing w:val="-4"/>
        </w:rPr>
        <w:t> </w:t>
      </w:r>
      <w:r>
        <w:rPr/>
        <w:t>named</w:t>
      </w:r>
      <w:r>
        <w:rPr>
          <w:spacing w:val="-5"/>
        </w:rPr>
        <w:t> </w:t>
      </w:r>
      <w:r>
        <w:rPr/>
        <w:t>Duro</w:t>
      </w:r>
      <w:r>
        <w:rPr>
          <w:spacing w:val="-7"/>
        </w:rPr>
        <w:t> </w:t>
      </w:r>
      <w:r>
        <w:rPr/>
        <w:t>40</w:t>
      </w:r>
      <w:r>
        <w:rPr>
          <w:spacing w:val="-6"/>
        </w:rPr>
        <w:t> </w:t>
      </w:r>
      <w:r>
        <w:rPr/>
        <w:t>LSR</w:t>
      </w:r>
      <w:r>
        <w:rPr>
          <w:spacing w:val="-3"/>
        </w:rPr>
        <w:t> </w:t>
      </w:r>
      <w:r>
        <w:rPr/>
        <w:t>and,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remaining</w:t>
      </w:r>
      <w:r>
        <w:rPr>
          <w:spacing w:val="-5"/>
        </w:rPr>
        <w:t> </w:t>
      </w:r>
      <w:r>
        <w:rPr/>
        <w:t>parts</w:t>
      </w:r>
      <w:r>
        <w:rPr>
          <w:spacing w:val="-5"/>
        </w:rPr>
        <w:t> </w:t>
      </w:r>
      <w:r>
        <w:rPr/>
        <w:t>are</w:t>
      </w:r>
      <w:r>
        <w:rPr>
          <w:spacing w:val="-62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rigid</w:t>
      </w:r>
      <w:r>
        <w:rPr>
          <w:spacing w:val="-9"/>
        </w:rPr>
        <w:t> </w:t>
      </w:r>
      <w:r>
        <w:rPr/>
        <w:t>so</w:t>
      </w:r>
      <w:r>
        <w:rPr>
          <w:spacing w:val="-9"/>
        </w:rPr>
        <w:t> </w:t>
      </w:r>
      <w:r>
        <w:rPr/>
        <w:t>no</w:t>
      </w:r>
      <w:r>
        <w:rPr>
          <w:spacing w:val="-7"/>
        </w:rPr>
        <w:t> </w:t>
      </w:r>
      <w:r>
        <w:rPr/>
        <w:t>need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selection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material</w:t>
      </w:r>
      <w:r>
        <w:rPr>
          <w:spacing w:val="-9"/>
        </w:rPr>
        <w:t> </w:t>
      </w:r>
      <w:r>
        <w:rPr/>
        <w:t>library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Abaqus.</w:t>
      </w:r>
      <w:r>
        <w:rPr>
          <w:spacing w:val="-9"/>
        </w:rPr>
        <w:t> </w:t>
      </w:r>
      <w:r>
        <w:rPr/>
        <w:t>The</w:t>
      </w:r>
      <w:r>
        <w:rPr>
          <w:spacing w:val="-62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parts</w:t>
      </w:r>
      <w:r>
        <w:rPr>
          <w:spacing w:val="2"/>
        </w:rPr>
        <w:t> </w:t>
      </w:r>
      <w:r>
        <w:rPr/>
        <w:t>used.</w:t>
      </w:r>
    </w:p>
    <w:p>
      <w:pPr>
        <w:spacing w:after="0" w:line="360" w:lineRule="auto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before="80"/>
        <w:ind w:right="4038"/>
        <w:jc w:val="right"/>
      </w:pPr>
      <w:r>
        <w:rPr/>
        <w:t>Table</w:t>
      </w:r>
      <w:r>
        <w:rPr>
          <w:spacing w:val="-3"/>
        </w:rPr>
        <w:t> </w:t>
      </w:r>
      <w:r>
        <w:rPr/>
        <w:t>4.1</w:t>
      </w:r>
      <w:r>
        <w:rPr>
          <w:spacing w:val="-1"/>
        </w:rPr>
        <w:t> </w:t>
      </w:r>
      <w:r>
        <w:rPr/>
        <w:t>Material Properties</w:t>
      </w:r>
    </w:p>
    <w:p>
      <w:pPr>
        <w:pStyle w:val="BodyText"/>
        <w:spacing w:before="10"/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8"/>
        <w:gridCol w:w="4510"/>
      </w:tblGrid>
      <w:tr>
        <w:trPr>
          <w:trHeight w:val="448" w:hRule="atLeast"/>
        </w:trPr>
        <w:tc>
          <w:tcPr>
            <w:tcW w:w="4508" w:type="dxa"/>
          </w:tcPr>
          <w:p>
            <w:pPr>
              <w:pStyle w:val="TableParagraph"/>
              <w:ind w:left="1052" w:right="1049"/>
              <w:rPr>
                <w:b/>
                <w:sz w:val="26"/>
              </w:rPr>
            </w:pPr>
            <w:r>
              <w:rPr>
                <w:b/>
                <w:sz w:val="26"/>
              </w:rPr>
              <w:t>Properties</w:t>
            </w:r>
          </w:p>
        </w:tc>
        <w:tc>
          <w:tcPr>
            <w:tcW w:w="4510" w:type="dxa"/>
          </w:tcPr>
          <w:p>
            <w:pPr>
              <w:pStyle w:val="TableParagraph"/>
              <w:ind w:left="1259" w:right="1256"/>
              <w:rPr>
                <w:b/>
                <w:sz w:val="26"/>
              </w:rPr>
            </w:pPr>
            <w:r>
              <w:rPr>
                <w:b/>
                <w:sz w:val="26"/>
              </w:rPr>
              <w:t>Value</w:t>
            </w:r>
          </w:p>
        </w:tc>
      </w:tr>
      <w:tr>
        <w:trPr>
          <w:trHeight w:val="448" w:hRule="atLeast"/>
        </w:trPr>
        <w:tc>
          <w:tcPr>
            <w:tcW w:w="4508" w:type="dxa"/>
          </w:tcPr>
          <w:p>
            <w:pPr>
              <w:pStyle w:val="TableParagraph"/>
              <w:ind w:left="1052" w:right="1047"/>
              <w:rPr>
                <w:sz w:val="26"/>
              </w:rPr>
            </w:pPr>
            <w:r>
              <w:rPr>
                <w:sz w:val="26"/>
              </w:rPr>
              <w:t>Density</w:t>
            </w:r>
          </w:p>
        </w:tc>
        <w:tc>
          <w:tcPr>
            <w:tcW w:w="4510" w:type="dxa"/>
          </w:tcPr>
          <w:p>
            <w:pPr>
              <w:pStyle w:val="TableParagraph"/>
              <w:ind w:left="1259" w:right="1258"/>
              <w:rPr>
                <w:sz w:val="26"/>
              </w:rPr>
            </w:pPr>
            <w:r>
              <w:rPr>
                <w:sz w:val="26"/>
              </w:rPr>
              <w:t>1.1x10</w:t>
            </w:r>
            <w:r>
              <w:rPr>
                <w:sz w:val="26"/>
                <w:vertAlign w:val="superscript"/>
              </w:rPr>
              <w:t>-9</w:t>
            </w:r>
            <w:r>
              <w:rPr>
                <w:spacing w:val="-4"/>
                <w:sz w:val="26"/>
                <w:vertAlign w:val="baseline"/>
              </w:rPr>
              <w:t> </w:t>
            </w:r>
            <w:r>
              <w:rPr>
                <w:sz w:val="26"/>
                <w:vertAlign w:val="baseline"/>
              </w:rPr>
              <w:t>tonn/mm</w:t>
            </w:r>
            <w:r>
              <w:rPr>
                <w:sz w:val="26"/>
                <w:vertAlign w:val="superscript"/>
              </w:rPr>
              <w:t>3</w:t>
            </w:r>
          </w:p>
        </w:tc>
      </w:tr>
      <w:tr>
        <w:trPr>
          <w:trHeight w:val="448" w:hRule="atLeast"/>
        </w:trPr>
        <w:tc>
          <w:tcPr>
            <w:tcW w:w="4508" w:type="dxa"/>
          </w:tcPr>
          <w:p>
            <w:pPr>
              <w:pStyle w:val="TableParagraph"/>
              <w:ind w:left="1052" w:right="1047"/>
              <w:rPr>
                <w:sz w:val="26"/>
              </w:rPr>
            </w:pPr>
            <w:r>
              <w:rPr>
                <w:sz w:val="26"/>
              </w:rPr>
              <w:t>Hardness</w:t>
            </w:r>
          </w:p>
        </w:tc>
        <w:tc>
          <w:tcPr>
            <w:tcW w:w="4510" w:type="dxa"/>
          </w:tcPr>
          <w:p>
            <w:pPr>
              <w:pStyle w:val="TableParagraph"/>
              <w:ind w:left="1259" w:right="1254"/>
              <w:rPr>
                <w:sz w:val="26"/>
              </w:rPr>
            </w:pPr>
            <w:r>
              <w:rPr>
                <w:sz w:val="26"/>
              </w:rPr>
              <w:t>40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shore</w:t>
            </w:r>
          </w:p>
        </w:tc>
      </w:tr>
      <w:tr>
        <w:trPr>
          <w:trHeight w:val="448" w:hRule="atLeast"/>
        </w:trPr>
        <w:tc>
          <w:tcPr>
            <w:tcW w:w="4508" w:type="dxa"/>
          </w:tcPr>
          <w:p>
            <w:pPr>
              <w:pStyle w:val="TableParagraph"/>
              <w:ind w:left="1052" w:right="1049"/>
              <w:rPr>
                <w:sz w:val="26"/>
              </w:rPr>
            </w:pPr>
            <w:r>
              <w:rPr>
                <w:sz w:val="26"/>
              </w:rPr>
              <w:t>Tensile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strength</w:t>
            </w:r>
          </w:p>
        </w:tc>
        <w:tc>
          <w:tcPr>
            <w:tcW w:w="4510" w:type="dxa"/>
          </w:tcPr>
          <w:p>
            <w:pPr>
              <w:pStyle w:val="TableParagraph"/>
              <w:ind w:left="1682"/>
              <w:jc w:val="left"/>
              <w:rPr>
                <w:sz w:val="26"/>
              </w:rPr>
            </w:pPr>
            <w:r>
              <w:rPr>
                <w:sz w:val="26"/>
              </w:rPr>
              <w:t>6.5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N/mm</w:t>
            </w:r>
            <w:r>
              <w:rPr>
                <w:sz w:val="26"/>
                <w:vertAlign w:val="superscript"/>
              </w:rPr>
              <w:t>2</w:t>
            </w:r>
          </w:p>
        </w:tc>
      </w:tr>
      <w:tr>
        <w:trPr>
          <w:trHeight w:val="448" w:hRule="atLeast"/>
        </w:trPr>
        <w:tc>
          <w:tcPr>
            <w:tcW w:w="4508" w:type="dxa"/>
          </w:tcPr>
          <w:p>
            <w:pPr>
              <w:pStyle w:val="TableParagraph"/>
              <w:ind w:left="1052" w:right="1047"/>
              <w:rPr>
                <w:sz w:val="26"/>
              </w:rPr>
            </w:pPr>
            <w:r>
              <w:rPr>
                <w:sz w:val="26"/>
              </w:rPr>
              <w:t>Elongation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break</w:t>
            </w:r>
          </w:p>
        </w:tc>
        <w:tc>
          <w:tcPr>
            <w:tcW w:w="4510" w:type="dxa"/>
          </w:tcPr>
          <w:p>
            <w:pPr>
              <w:pStyle w:val="TableParagraph"/>
              <w:ind w:left="1259" w:right="1256"/>
              <w:rPr>
                <w:sz w:val="26"/>
              </w:rPr>
            </w:pPr>
            <w:r>
              <w:rPr>
                <w:sz w:val="26"/>
              </w:rPr>
              <w:t>500%</w:t>
            </w:r>
          </w:p>
        </w:tc>
      </w:tr>
      <w:tr>
        <w:trPr>
          <w:trHeight w:val="448" w:hRule="atLeast"/>
        </w:trPr>
        <w:tc>
          <w:tcPr>
            <w:tcW w:w="4508" w:type="dxa"/>
          </w:tcPr>
          <w:p>
            <w:pPr>
              <w:pStyle w:val="TableParagraph"/>
              <w:ind w:left="1052" w:right="1049"/>
              <w:rPr>
                <w:sz w:val="26"/>
              </w:rPr>
            </w:pPr>
            <w:r>
              <w:rPr>
                <w:sz w:val="26"/>
              </w:rPr>
              <w:t>Tear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strength</w:t>
            </w:r>
          </w:p>
        </w:tc>
        <w:tc>
          <w:tcPr>
            <w:tcW w:w="4510" w:type="dxa"/>
          </w:tcPr>
          <w:p>
            <w:pPr>
              <w:pStyle w:val="TableParagraph"/>
              <w:ind w:left="1596"/>
              <w:jc w:val="left"/>
              <w:rPr>
                <w:sz w:val="26"/>
              </w:rPr>
            </w:pPr>
            <w:r>
              <w:rPr>
                <w:sz w:val="26"/>
              </w:rPr>
              <w:t>27.15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N/mm</w:t>
            </w:r>
          </w:p>
        </w:tc>
      </w:tr>
      <w:tr>
        <w:trPr>
          <w:trHeight w:val="448" w:hRule="atLeast"/>
        </w:trPr>
        <w:tc>
          <w:tcPr>
            <w:tcW w:w="4508" w:type="dxa"/>
          </w:tcPr>
          <w:p>
            <w:pPr>
              <w:pStyle w:val="TableParagraph"/>
              <w:ind w:left="1051" w:right="1049"/>
              <w:rPr>
                <w:sz w:val="26"/>
              </w:rPr>
            </w:pPr>
            <w:r>
              <w:rPr>
                <w:sz w:val="26"/>
              </w:rPr>
              <w:t>Poisson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ratio</w:t>
            </w:r>
          </w:p>
        </w:tc>
        <w:tc>
          <w:tcPr>
            <w:tcW w:w="4510" w:type="dxa"/>
          </w:tcPr>
          <w:p>
            <w:pPr>
              <w:pStyle w:val="TableParagraph"/>
              <w:ind w:left="1259" w:right="1254"/>
              <w:rPr>
                <w:sz w:val="26"/>
              </w:rPr>
            </w:pPr>
            <w:r>
              <w:rPr>
                <w:sz w:val="26"/>
              </w:rPr>
              <w:t>0.375</w:t>
            </w:r>
          </w:p>
        </w:tc>
      </w:tr>
      <w:tr>
        <w:trPr>
          <w:trHeight w:val="448" w:hRule="atLeast"/>
        </w:trPr>
        <w:tc>
          <w:tcPr>
            <w:tcW w:w="4508" w:type="dxa"/>
          </w:tcPr>
          <w:p>
            <w:pPr>
              <w:pStyle w:val="TableParagraph"/>
              <w:ind w:left="1052" w:right="1049"/>
              <w:rPr>
                <w:sz w:val="26"/>
              </w:rPr>
            </w:pPr>
            <w:r>
              <w:rPr>
                <w:sz w:val="26"/>
              </w:rPr>
              <w:t>Reference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temperature</w:t>
            </w:r>
          </w:p>
        </w:tc>
        <w:tc>
          <w:tcPr>
            <w:tcW w:w="4510" w:type="dxa"/>
          </w:tcPr>
          <w:p>
            <w:pPr>
              <w:pStyle w:val="TableParagraph"/>
              <w:ind w:left="1259" w:right="1251"/>
              <w:rPr>
                <w:sz w:val="26"/>
              </w:rPr>
            </w:pPr>
            <w:r>
              <w:rPr>
                <w:sz w:val="26"/>
              </w:rPr>
              <w:t>23</w:t>
            </w:r>
            <w:r>
              <w:rPr>
                <w:sz w:val="26"/>
                <w:vertAlign w:val="superscript"/>
              </w:rPr>
              <w:t>o</w:t>
            </w:r>
            <w:r>
              <w:rPr>
                <w:sz w:val="26"/>
                <w:vertAlign w:val="baseline"/>
              </w:rPr>
              <w:t>C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41"/>
        </w:rPr>
      </w:pPr>
    </w:p>
    <w:p>
      <w:pPr>
        <w:pStyle w:val="Heading3"/>
        <w:numPr>
          <w:ilvl w:val="2"/>
          <w:numId w:val="7"/>
        </w:numPr>
        <w:tabs>
          <w:tab w:pos="704" w:val="left" w:leader="none"/>
        </w:tabs>
        <w:spacing w:line="240" w:lineRule="auto" w:before="0" w:after="0"/>
        <w:ind w:left="703" w:right="0" w:hanging="584"/>
        <w:jc w:val="both"/>
      </w:pPr>
      <w:r>
        <w:rPr/>
        <w:t>Assembly</w:t>
      </w:r>
    </w:p>
    <w:p>
      <w:pPr>
        <w:pStyle w:val="BodyText"/>
        <w:spacing w:line="360" w:lineRule="auto" w:before="186"/>
        <w:ind w:left="120" w:right="936" w:firstLine="719"/>
        <w:jc w:val="both"/>
        <w:rPr>
          <w:b/>
        </w:rPr>
      </w:pPr>
      <w:r>
        <w:rPr/>
        <w:t>Once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material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defined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parts</w:t>
      </w:r>
      <w:r>
        <w:rPr>
          <w:spacing w:val="-15"/>
        </w:rPr>
        <w:t> </w:t>
      </w:r>
      <w:r>
        <w:rPr/>
        <w:t>needs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5"/>
        </w:rPr>
        <w:t> </w:t>
      </w:r>
      <w:r>
        <w:rPr/>
        <w:t>assembled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initial</w:t>
      </w:r>
      <w:r>
        <w:rPr>
          <w:spacing w:val="-15"/>
        </w:rPr>
        <w:t> </w:t>
      </w:r>
      <w:r>
        <w:rPr/>
        <w:t>position</w:t>
      </w:r>
      <w:r>
        <w:rPr>
          <w:spacing w:val="-63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analysis.</w:t>
      </w:r>
      <w:r>
        <w:rPr>
          <w:spacing w:val="-11"/>
        </w:rPr>
        <w:t> </w:t>
      </w:r>
      <w:r>
        <w:rPr/>
        <w:t>So,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test</w:t>
      </w:r>
      <w:r>
        <w:rPr>
          <w:spacing w:val="-11"/>
        </w:rPr>
        <w:t> </w:t>
      </w:r>
      <w:r>
        <w:rPr/>
        <w:t>block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move</w:t>
      </w:r>
      <w:r>
        <w:rPr>
          <w:spacing w:val="-11"/>
        </w:rPr>
        <w:t> </w:t>
      </w:r>
      <w:r>
        <w:rPr/>
        <w:t>back</w:t>
      </w:r>
      <w:r>
        <w:rPr>
          <w:spacing w:val="-7"/>
        </w:rPr>
        <w:t> </w:t>
      </w:r>
      <w:r>
        <w:rPr/>
        <w:t>5.8mm</w:t>
      </w:r>
      <w:r>
        <w:rPr>
          <w:spacing w:val="-11"/>
        </w:rPr>
        <w:t> </w:t>
      </w:r>
      <w:r>
        <w:rPr/>
        <w:t>negative</w:t>
      </w:r>
      <w:r>
        <w:rPr>
          <w:spacing w:val="-11"/>
        </w:rPr>
        <w:t> </w:t>
      </w:r>
      <w:r>
        <w:rPr/>
        <w:t>Z-direction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analysis.</w:t>
      </w:r>
      <w:r>
        <w:rPr>
          <w:spacing w:val="-63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4.6</w:t>
      </w:r>
      <w:r>
        <w:rPr>
          <w:spacing w:val="2"/>
        </w:rPr>
        <w:t> </w:t>
      </w:r>
      <w:r>
        <w:rPr/>
        <w:t>shows the</w:t>
      </w:r>
      <w:r>
        <w:rPr>
          <w:spacing w:val="-1"/>
        </w:rPr>
        <w:t> </w:t>
      </w:r>
      <w:r>
        <w:rPr/>
        <w:t>initial</w:t>
      </w:r>
      <w:r>
        <w:rPr>
          <w:spacing w:val="-2"/>
        </w:rPr>
        <w:t> </w:t>
      </w:r>
      <w:r>
        <w:rPr/>
        <w:t>position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assembly</w:t>
      </w:r>
      <w:r>
        <w:rPr>
          <w:spacing w:val="-1"/>
        </w:rPr>
        <w:t> </w:t>
      </w:r>
      <w:r>
        <w:rPr/>
        <w:t>along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side</w:t>
      </w:r>
      <w:r>
        <w:rPr>
          <w:spacing w:val="1"/>
        </w:rPr>
        <w:t> </w:t>
      </w:r>
      <w:r>
        <w:rPr/>
        <w:t>view</w:t>
      </w:r>
      <w:r>
        <w:rPr>
          <w:spacing w:val="5"/>
        </w:rPr>
        <w:t> </w:t>
      </w:r>
      <w:r>
        <w:rPr/>
        <w:t>parts</w:t>
      </w:r>
      <w:r>
        <w:rPr>
          <w:b/>
        </w:rPr>
        <w:t>.</w:t>
      </w:r>
    </w:p>
    <w:p>
      <w:pPr>
        <w:pStyle w:val="BodyText"/>
        <w:spacing w:before="5"/>
        <w:rPr>
          <w:b/>
          <w:sz w:val="10"/>
        </w:rPr>
      </w:pPr>
      <w:r>
        <w:rPr/>
        <w:pict>
          <v:group style="position:absolute;margin-left:77.195999pt;margin-top:7.958086pt;width:460pt;height:93.75pt;mso-position-horizontal-relative:page;mso-position-vertical-relative:paragraph;z-index:-15718912;mso-wrap-distance-left:0;mso-wrap-distance-right:0" coordorigin="1544,159" coordsize="9200,1875">
            <v:shape style="position:absolute;left:1543;top:159;width:4370;height:1854" type="#_x0000_t75" stroked="false">
              <v:imagedata r:id="rId26" o:title=""/>
            </v:shape>
            <v:shape style="position:absolute;left:6272;top:175;width:4090;height:1858" type="#_x0000_t75" stroked="false">
              <v:imagedata r:id="rId27" o:title=""/>
            </v:shape>
            <v:line style="position:absolute" from="9930,939" to="10631,939" stroked="true" strokeweight="1pt" strokecolor="#4471c4">
              <v:stroke dashstyle="solid"/>
            </v:line>
            <v:shape style="position:absolute;left:10322;top:527;width:120;height:389" type="#_x0000_t75" stroked="false">
              <v:imagedata r:id="rId28" o:title=""/>
            </v:shape>
            <v:shape style="position:absolute;left:10347;top:1115;width:120;height:388" type="#_x0000_t75" stroked="false">
              <v:imagedata r:id="rId29" o:title=""/>
            </v:shape>
            <v:shape style="position:absolute;left:5922;top:1148;width:450;height:317" coordorigin="5922,1148" coordsize="450,317" path="m5922,1227l6214,1227,6214,1148,6372,1306,6214,1465,6214,1386,5922,1386,5922,1227xe" filled="false" stroked="true" strokeweight="1pt" strokecolor="#000000">
              <v:path arrowok="t"/>
              <v:stroke dashstyle="solid"/>
            </v:shape>
            <v:shape style="position:absolute;left:8226;top:1605;width:175;height:313" type="#_x0000_t75" stroked="false">
              <v:imagedata r:id="rId30" o:title=""/>
            </v:shape>
            <v:shape style="position:absolute;left:9943;top:930;width:801;height:161" type="#_x0000_t202" filled="false" stroked="false">
              <v:textbox inset="0,0,0,0">
                <w:txbxContent>
                  <w:p>
                    <w:pPr>
                      <w:tabs>
                        <w:tab w:pos="288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 Light"/>
                        <w:sz w:val="16"/>
                      </w:rPr>
                    </w:pPr>
                    <w:r>
                      <w:rPr>
                        <w:rFonts w:ascii="Calibri Light"/>
                        <w:w w:val="100"/>
                        <w:sz w:val="16"/>
                        <w:u w:val="single" w:color="4471C4"/>
                      </w:rPr>
                      <w:t> </w:t>
                    </w:r>
                    <w:r>
                      <w:rPr>
                        <w:rFonts w:ascii="Calibri Light"/>
                        <w:sz w:val="16"/>
                        <w:u w:val="single" w:color="4471C4"/>
                      </w:rPr>
                      <w:tab/>
                    </w:r>
                    <w:r>
                      <w:rPr>
                        <w:rFonts w:ascii="Calibri Light"/>
                        <w:sz w:val="16"/>
                        <w:u w:val="single" w:color="4471C4"/>
                      </w:rPr>
                      <w:t>5.8 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69"/>
        <w:ind w:right="4021"/>
        <w:jc w:val="right"/>
      </w:pPr>
      <w:r>
        <w:rPr/>
        <w:t>Figure</w:t>
      </w:r>
      <w:r>
        <w:rPr>
          <w:spacing w:val="-3"/>
        </w:rPr>
        <w:t> </w:t>
      </w:r>
      <w:r>
        <w:rPr/>
        <w:t>4.6 Assembled</w:t>
      </w:r>
      <w:r>
        <w:rPr>
          <w:spacing w:val="-1"/>
        </w:rPr>
        <w:t> </w:t>
      </w:r>
      <w:r>
        <w:rPr/>
        <w:t>view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3"/>
        <w:numPr>
          <w:ilvl w:val="2"/>
          <w:numId w:val="7"/>
        </w:numPr>
        <w:tabs>
          <w:tab w:pos="704" w:val="left" w:leader="none"/>
        </w:tabs>
        <w:spacing w:line="240" w:lineRule="auto" w:before="0" w:after="0"/>
        <w:ind w:left="703" w:right="0" w:hanging="584"/>
        <w:jc w:val="both"/>
      </w:pPr>
      <w:r>
        <w:rPr/>
        <w:t>Defining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Steps</w:t>
      </w:r>
    </w:p>
    <w:p>
      <w:pPr>
        <w:pStyle w:val="BodyText"/>
        <w:spacing w:line="360" w:lineRule="auto" w:before="188"/>
        <w:ind w:left="120" w:right="939" w:firstLine="719"/>
        <w:jc w:val="both"/>
      </w:pPr>
      <w:r>
        <w:rPr/>
        <w:t>The step sequence provides a convenient way to capture changes in the loading</w:t>
      </w:r>
      <w:r>
        <w:rPr>
          <w:spacing w:val="1"/>
        </w:rPr>
        <w:t> </w:t>
      </w:r>
      <w:r>
        <w:rPr/>
        <w:t>and boundary conditions of the model, changes in the way parts of the model interact</w:t>
      </w:r>
      <w:r>
        <w:rPr>
          <w:spacing w:val="1"/>
        </w:rPr>
        <w:t> </w:t>
      </w:r>
      <w:r>
        <w:rPr/>
        <w:t>with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/>
        <w:t>other,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removal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addition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parts,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any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changes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occur</w:t>
      </w:r>
      <w:r>
        <w:rPr>
          <w:spacing w:val="-63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model</w:t>
      </w:r>
      <w:r>
        <w:rPr>
          <w:spacing w:val="-9"/>
        </w:rPr>
        <w:t> </w:t>
      </w:r>
      <w:r>
        <w:rPr/>
        <w:t>during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course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analysis.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addition,</w:t>
      </w:r>
      <w:r>
        <w:rPr>
          <w:spacing w:val="-7"/>
        </w:rPr>
        <w:t> </w:t>
      </w:r>
      <w:r>
        <w:rPr/>
        <w:t>steps</w:t>
      </w:r>
      <w:r>
        <w:rPr>
          <w:spacing w:val="-9"/>
        </w:rPr>
        <w:t> </w:t>
      </w:r>
      <w:r>
        <w:rPr/>
        <w:t>allows</w:t>
      </w:r>
      <w:r>
        <w:rPr>
          <w:spacing w:val="-6"/>
        </w:rPr>
        <w:t> </w:t>
      </w:r>
      <w:r>
        <w:rPr/>
        <w:t>us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change</w:t>
      </w:r>
      <w:r>
        <w:rPr>
          <w:spacing w:val="-9"/>
        </w:rPr>
        <w:t> </w:t>
      </w:r>
      <w:r>
        <w:rPr/>
        <w:t>the</w:t>
      </w:r>
      <w:r>
        <w:rPr>
          <w:spacing w:val="-6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procedure,</w:t>
      </w:r>
      <w:r>
        <w:rPr>
          <w:spacing w:val="-4"/>
        </w:rPr>
        <w:t> </w:t>
      </w:r>
      <w:r>
        <w:rPr/>
        <w:t>the data</w:t>
      </w:r>
      <w:r>
        <w:rPr>
          <w:spacing w:val="-3"/>
        </w:rPr>
        <w:t> </w:t>
      </w:r>
      <w:r>
        <w:rPr/>
        <w:t>output,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various</w:t>
      </w:r>
      <w:r>
        <w:rPr>
          <w:spacing w:val="-3"/>
        </w:rPr>
        <w:t> </w:t>
      </w:r>
      <w:r>
        <w:rPr/>
        <w:t>controls.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4.7</w:t>
      </w:r>
      <w:r>
        <w:rPr>
          <w:spacing w:val="-3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step</w:t>
      </w:r>
      <w:r>
        <w:rPr>
          <w:spacing w:val="-62"/>
        </w:rPr>
        <w:t> </w:t>
      </w:r>
      <w:r>
        <w:rPr/>
        <w:t>manager</w:t>
      </w:r>
      <w:r>
        <w:rPr>
          <w:spacing w:val="-1"/>
        </w:rPr>
        <w:t> </w:t>
      </w:r>
      <w:r>
        <w:rPr/>
        <w:t>dialogue</w:t>
      </w:r>
      <w:r>
        <w:rPr>
          <w:spacing w:val="-1"/>
        </w:rPr>
        <w:t> </w:t>
      </w:r>
      <w:r>
        <w:rPr/>
        <w:t>box</w:t>
      </w:r>
      <w:r>
        <w:rPr>
          <w:spacing w:val="2"/>
        </w:rPr>
        <w:t> </w:t>
      </w:r>
      <w:r>
        <w:rPr/>
        <w:t>for explicit</w:t>
      </w:r>
      <w:r>
        <w:rPr>
          <w:spacing w:val="1"/>
        </w:rPr>
        <w:t> </w:t>
      </w:r>
      <w:r>
        <w:rPr/>
        <w:t>analysis.</w:t>
      </w:r>
    </w:p>
    <w:p>
      <w:pPr>
        <w:spacing w:after="0" w:line="360" w:lineRule="auto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before="5" w:after="1"/>
        <w:rPr>
          <w:sz w:val="12"/>
        </w:rPr>
      </w:pPr>
    </w:p>
    <w:p>
      <w:pPr>
        <w:pStyle w:val="BodyText"/>
        <w:ind w:left="1736"/>
        <w:rPr>
          <w:sz w:val="20"/>
        </w:rPr>
      </w:pPr>
      <w:r>
        <w:rPr>
          <w:sz w:val="20"/>
        </w:rPr>
        <w:drawing>
          <wp:inline distT="0" distB="0" distL="0" distR="0">
            <wp:extent cx="3703471" cy="1161192"/>
            <wp:effectExtent l="0" t="0" r="0" b="0"/>
            <wp:docPr id="2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471" cy="116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before="88"/>
        <w:ind w:left="3341"/>
        <w:jc w:val="both"/>
      </w:pPr>
      <w:r>
        <w:rPr/>
        <w:t>Figure</w:t>
      </w:r>
      <w:r>
        <w:rPr>
          <w:spacing w:val="-1"/>
        </w:rPr>
        <w:t> </w:t>
      </w:r>
      <w:r>
        <w:rPr/>
        <w:t>4.7</w:t>
      </w:r>
      <w:r>
        <w:rPr>
          <w:spacing w:val="1"/>
        </w:rPr>
        <w:t> </w:t>
      </w:r>
      <w:r>
        <w:rPr/>
        <w:t>Step</w:t>
      </w:r>
      <w:r>
        <w:rPr>
          <w:spacing w:val="-2"/>
        </w:rPr>
        <w:t> </w:t>
      </w:r>
      <w:r>
        <w:rPr/>
        <w:t>Manager</w:t>
      </w:r>
    </w:p>
    <w:p>
      <w:pPr>
        <w:pStyle w:val="BodyText"/>
        <w:spacing w:line="360" w:lineRule="auto" w:before="186"/>
        <w:ind w:left="120" w:right="938" w:firstLine="719"/>
        <w:jc w:val="both"/>
      </w:pPr>
      <w:r>
        <w:rPr/>
        <w:t>The first step (Step-1) is Dynamic Explicit step in which the seal mount on</w:t>
      </w:r>
      <w:r>
        <w:rPr>
          <w:spacing w:val="1"/>
        </w:rPr>
        <w:t> </w:t>
      </w:r>
      <w:r>
        <w:rPr/>
        <w:t>header by three different two-dimensional rigid plane and time period is 0.02s. The</w:t>
      </w:r>
      <w:r>
        <w:rPr>
          <w:spacing w:val="1"/>
        </w:rPr>
        <w:t> </w:t>
      </w:r>
      <w:r>
        <w:rPr/>
        <w:t>second</w:t>
      </w:r>
      <w:r>
        <w:rPr>
          <w:spacing w:val="-10"/>
        </w:rPr>
        <w:t> </w:t>
      </w:r>
      <w:r>
        <w:rPr/>
        <w:t>step</w:t>
      </w:r>
      <w:r>
        <w:rPr>
          <w:spacing w:val="-6"/>
        </w:rPr>
        <w:t> </w:t>
      </w:r>
      <w:r>
        <w:rPr/>
        <w:t>(Step-2)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10"/>
        </w:rPr>
        <w:t> </w:t>
      </w:r>
      <w:r>
        <w:rPr/>
        <w:t>Dynamic</w:t>
      </w:r>
      <w:r>
        <w:rPr>
          <w:spacing w:val="-9"/>
        </w:rPr>
        <w:t> </w:t>
      </w:r>
      <w:r>
        <w:rPr/>
        <w:t>Explicit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displacement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insertion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test</w:t>
      </w:r>
      <w:r>
        <w:rPr>
          <w:spacing w:val="-62"/>
        </w:rPr>
        <w:t> </w:t>
      </w:r>
      <w:r>
        <w:rPr/>
        <w:t>block</w:t>
      </w:r>
      <w:r>
        <w:rPr>
          <w:spacing w:val="-2"/>
        </w:rPr>
        <w:t> </w:t>
      </w:r>
      <w:r>
        <w:rPr/>
        <w:t>into</w:t>
      </w:r>
      <w:r>
        <w:rPr>
          <w:spacing w:val="2"/>
        </w:rPr>
        <w:t> </w:t>
      </w:r>
      <w:r>
        <w:rPr/>
        <w:t>header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step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0.05s.</w:t>
      </w:r>
    </w:p>
    <w:p>
      <w:pPr>
        <w:pStyle w:val="Heading3"/>
        <w:numPr>
          <w:ilvl w:val="2"/>
          <w:numId w:val="7"/>
        </w:numPr>
        <w:tabs>
          <w:tab w:pos="704" w:val="left" w:leader="none"/>
        </w:tabs>
        <w:spacing w:line="240" w:lineRule="auto" w:before="158" w:after="0"/>
        <w:ind w:left="703" w:right="0" w:hanging="584"/>
        <w:jc w:val="both"/>
      </w:pPr>
      <w:r>
        <w:rPr/>
        <w:t>Contact</w:t>
      </w:r>
      <w:r>
        <w:rPr>
          <w:spacing w:val="-2"/>
        </w:rPr>
        <w:t> </w:t>
      </w:r>
      <w:r>
        <w:rPr/>
        <w:t>Interaction</w:t>
      </w:r>
    </w:p>
    <w:p>
      <w:pPr>
        <w:pStyle w:val="BodyText"/>
        <w:spacing w:line="360" w:lineRule="auto" w:before="186"/>
        <w:ind w:left="120" w:right="936" w:firstLine="719"/>
        <w:jc w:val="both"/>
      </w:pPr>
      <w:r>
        <w:rPr/>
        <w:t>In this module the surface-to-surface contacts are assigned between the three</w:t>
      </w:r>
      <w:r>
        <w:rPr>
          <w:spacing w:val="1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pair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parts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like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seal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test</w:t>
      </w:r>
      <w:r>
        <w:rPr>
          <w:spacing w:val="-5"/>
        </w:rPr>
        <w:t> </w:t>
      </w:r>
      <w:r>
        <w:rPr/>
        <w:t>block,</w:t>
      </w:r>
      <w:r>
        <w:rPr>
          <w:spacing w:val="-5"/>
        </w:rPr>
        <w:t> </w:t>
      </w:r>
      <w:r>
        <w:rPr/>
        <w:t>seal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header,</w:t>
      </w:r>
      <w:r>
        <w:rPr>
          <w:spacing w:val="-3"/>
        </w:rPr>
        <w:t> </w:t>
      </w:r>
      <w:r>
        <w:rPr/>
        <w:t>seal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2D</w:t>
      </w:r>
      <w:r>
        <w:rPr>
          <w:spacing w:val="-6"/>
        </w:rPr>
        <w:t> </w:t>
      </w:r>
      <w:r>
        <w:rPr/>
        <w:t>rigid</w:t>
      </w:r>
      <w:r>
        <w:rPr>
          <w:spacing w:val="-63"/>
        </w:rPr>
        <w:t> </w:t>
      </w:r>
      <w:r>
        <w:rPr/>
        <w:t>planes. The contact interaction property of part is assigned as “penalty method” with</w:t>
      </w:r>
      <w:r>
        <w:rPr>
          <w:spacing w:val="1"/>
        </w:rPr>
        <w:t> </w:t>
      </w:r>
      <w:r>
        <w:rPr/>
        <w:t>friction coefficient 0.1 for tangential behaviour and “Hard contact” method is used for</w:t>
      </w:r>
      <w:r>
        <w:rPr>
          <w:spacing w:val="1"/>
        </w:rPr>
        <w:t> </w:t>
      </w:r>
      <w:r>
        <w:rPr>
          <w:spacing w:val="-1"/>
        </w:rPr>
        <w:t>normal</w:t>
      </w:r>
      <w:r>
        <w:rPr>
          <w:spacing w:val="-14"/>
        </w:rPr>
        <w:t> </w:t>
      </w:r>
      <w:r>
        <w:rPr>
          <w:spacing w:val="-1"/>
        </w:rPr>
        <w:t>behaviour.</w:t>
      </w:r>
      <w:r>
        <w:rPr>
          <w:spacing w:val="-15"/>
        </w:rPr>
        <w:t> </w:t>
      </w:r>
      <w:r>
        <w:rPr>
          <w:spacing w:val="-1"/>
        </w:rPr>
        <w:t>Figure</w:t>
      </w:r>
      <w:r>
        <w:rPr>
          <w:spacing w:val="-15"/>
        </w:rPr>
        <w:t> </w:t>
      </w:r>
      <w:r>
        <w:rPr>
          <w:spacing w:val="-1"/>
        </w:rPr>
        <w:t>3.8</w:t>
      </w:r>
      <w:r>
        <w:rPr>
          <w:spacing w:val="-14"/>
        </w:rPr>
        <w:t> </w:t>
      </w:r>
      <w:r>
        <w:rPr/>
        <w:t>shows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surface-to-surface</w:t>
      </w:r>
      <w:r>
        <w:rPr>
          <w:spacing w:val="-12"/>
        </w:rPr>
        <w:t> </w:t>
      </w:r>
      <w:r>
        <w:rPr/>
        <w:t>interaction</w:t>
      </w:r>
      <w:r>
        <w:rPr>
          <w:spacing w:val="-13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different</w:t>
      </w:r>
      <w:r>
        <w:rPr>
          <w:spacing w:val="-63"/>
        </w:rPr>
        <w:t> </w:t>
      </w:r>
      <w:r>
        <w:rPr/>
        <w:t>parts.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152.899994pt;margin-top:7.875999pt;width:288.45pt;height:144.450pt;mso-position-horizontal-relative:page;mso-position-vertical-relative:paragraph;z-index:-15718400;mso-wrap-distance-left:0;mso-wrap-distance-right:0" coordorigin="3058,158" coordsize="5769,2889">
            <v:shape style="position:absolute;left:3058;top:157;width:5769;height:2889" type="#_x0000_t75" stroked="false">
              <v:imagedata r:id="rId32" o:title=""/>
            </v:shape>
            <v:shape style="position:absolute;left:3853;top:845;width:3819;height:1239" coordorigin="3853,846" coordsize="3819,1239" path="m3853,1465l3865,1395,3900,1328,3957,1263,4034,1201,4131,1143,4186,1115,4246,1089,4309,1063,4377,1039,4449,1016,4524,994,4602,973,4684,954,4770,936,4858,919,4949,904,5043,891,5139,879,5238,869,5339,861,5442,854,5547,849,5654,847,5762,846,5871,847,5978,849,6083,854,6186,861,6287,869,6386,879,6482,891,6576,904,6667,919,6755,936,6841,954,6923,973,7001,994,7076,1016,7148,1039,7216,1063,7279,1089,7339,1115,7394,1143,7491,1201,7568,1263,7625,1328,7660,1395,7672,1465,7669,1500,7645,1569,7599,1635,7532,1698,7445,1758,7339,1815,7279,1841,7216,1867,7148,1891,7076,1914,7001,1936,6923,1957,6841,1976,6755,1994,6667,2011,6576,2026,6482,2039,6386,2051,6287,2061,6186,2069,6083,2076,5978,2081,5871,2084,5762,2085,5654,2084,5547,2081,5442,2076,5339,2069,5238,2061,5139,2051,5043,2039,4949,2026,4858,2011,4770,1994,4684,1976,4602,1957,4524,1936,4449,1914,4377,1891,4309,1867,4246,1841,4186,1815,4131,1787,4034,1729,3957,1667,3900,1602,3865,1535,3853,1465xe" filled="false" stroked="true" strokeweight="1pt" strokecolor="#ff00f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53"/>
        <w:ind w:left="3065"/>
      </w:pPr>
      <w:r>
        <w:rPr/>
        <w:t>Figure</w:t>
      </w:r>
      <w:r>
        <w:rPr>
          <w:spacing w:val="-3"/>
        </w:rPr>
        <w:t> </w:t>
      </w:r>
      <w:r>
        <w:rPr/>
        <w:t>4.8</w:t>
      </w:r>
      <w:r>
        <w:rPr>
          <w:spacing w:val="-1"/>
        </w:rPr>
        <w:t> </w:t>
      </w:r>
      <w:r>
        <w:rPr/>
        <w:t>Contact Interaction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3"/>
        <w:numPr>
          <w:ilvl w:val="2"/>
          <w:numId w:val="7"/>
        </w:numPr>
        <w:tabs>
          <w:tab w:pos="704" w:val="left" w:leader="none"/>
        </w:tabs>
        <w:spacing w:line="240" w:lineRule="auto" w:before="0" w:after="0"/>
        <w:ind w:left="703" w:right="0" w:hanging="584"/>
        <w:jc w:val="both"/>
      </w:pPr>
      <w:r>
        <w:rPr/>
        <w:t>Boundary Condition</w:t>
      </w:r>
    </w:p>
    <w:p>
      <w:pPr>
        <w:pStyle w:val="BodyText"/>
        <w:spacing w:line="360" w:lineRule="auto" w:before="189"/>
        <w:ind w:left="120" w:right="938" w:firstLine="719"/>
        <w:jc w:val="both"/>
      </w:pPr>
      <w:r>
        <w:rPr/>
        <w:t>As discussed earlier totally two steps are used for this analysis, Step-1 for seal</w:t>
      </w:r>
      <w:r>
        <w:rPr>
          <w:spacing w:val="1"/>
        </w:rPr>
        <w:t> </w:t>
      </w:r>
      <w:r>
        <w:rPr>
          <w:spacing w:val="-1"/>
        </w:rPr>
        <w:t>mounding</w:t>
      </w:r>
      <w:r>
        <w:rPr>
          <w:spacing w:val="-14"/>
        </w:rPr>
        <w:t> </w:t>
      </w:r>
      <w:r>
        <w:rPr/>
        <w:t>on</w:t>
      </w:r>
      <w:r>
        <w:rPr>
          <w:spacing w:val="-16"/>
        </w:rPr>
        <w:t> </w:t>
      </w:r>
      <w:r>
        <w:rPr/>
        <w:t>header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Step-2</w:t>
      </w:r>
      <w:r>
        <w:rPr>
          <w:spacing w:val="-17"/>
        </w:rPr>
        <w:t> </w:t>
      </w:r>
      <w:r>
        <w:rPr/>
        <w:t>for</w:t>
      </w:r>
      <w:r>
        <w:rPr>
          <w:spacing w:val="-16"/>
        </w:rPr>
        <w:t> </w:t>
      </w:r>
      <w:r>
        <w:rPr/>
        <w:t>insertion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test</w:t>
      </w:r>
      <w:r>
        <w:rPr>
          <w:spacing w:val="-16"/>
        </w:rPr>
        <w:t> </w:t>
      </w:r>
      <w:r>
        <w:rPr/>
        <w:t>block</w:t>
      </w:r>
      <w:r>
        <w:rPr>
          <w:spacing w:val="-17"/>
        </w:rPr>
        <w:t> </w:t>
      </w:r>
      <w:r>
        <w:rPr/>
        <w:t>into</w:t>
      </w:r>
      <w:r>
        <w:rPr>
          <w:spacing w:val="-16"/>
        </w:rPr>
        <w:t> </w:t>
      </w:r>
      <w:r>
        <w:rPr/>
        <w:t>header</w:t>
      </w:r>
      <w:r>
        <w:rPr>
          <w:spacing w:val="-16"/>
        </w:rPr>
        <w:t> </w:t>
      </w:r>
      <w:r>
        <w:rPr/>
        <w:t>part.</w:t>
      </w:r>
      <w:r>
        <w:rPr>
          <w:spacing w:val="-16"/>
        </w:rPr>
        <w:t> </w:t>
      </w:r>
      <w:r>
        <w:rPr/>
        <w:t>So,</w:t>
      </w:r>
      <w:r>
        <w:rPr>
          <w:spacing w:val="-16"/>
        </w:rPr>
        <w:t> </w:t>
      </w:r>
      <w:r>
        <w:rPr/>
        <w:t>boundary</w:t>
      </w:r>
      <w:r>
        <w:rPr>
          <w:spacing w:val="-63"/>
        </w:rPr>
        <w:t> </w:t>
      </w:r>
      <w:r>
        <w:rPr/>
        <w:t>conditions for both steps are displayed below.</w:t>
      </w:r>
    </w:p>
    <w:p>
      <w:pPr>
        <w:spacing w:after="0" w:line="360" w:lineRule="auto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ListParagraph"/>
        <w:numPr>
          <w:ilvl w:val="3"/>
          <w:numId w:val="8"/>
        </w:numPr>
        <w:tabs>
          <w:tab w:pos="898" w:val="left" w:leader="none"/>
        </w:tabs>
        <w:spacing w:line="240" w:lineRule="auto" w:before="80" w:after="0"/>
        <w:ind w:left="898" w:right="0" w:hanging="778"/>
        <w:jc w:val="left"/>
        <w:rPr>
          <w:sz w:val="26"/>
        </w:rPr>
      </w:pP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seal</w:t>
      </w:r>
      <w:r>
        <w:rPr>
          <w:spacing w:val="-1"/>
          <w:sz w:val="26"/>
        </w:rPr>
        <w:t> </w:t>
      </w:r>
      <w:r>
        <w:rPr>
          <w:sz w:val="26"/>
        </w:rPr>
        <w:t>mounting</w:t>
      </w:r>
      <w:r>
        <w:rPr>
          <w:spacing w:val="-1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header (Step-1)</w:t>
      </w:r>
    </w:p>
    <w:p>
      <w:pPr>
        <w:pStyle w:val="BodyText"/>
        <w:rPr>
          <w:sz w:val="27"/>
        </w:rPr>
      </w:pPr>
    </w:p>
    <w:p>
      <w:pPr>
        <w:pStyle w:val="BodyText"/>
        <w:spacing w:line="360" w:lineRule="auto"/>
        <w:ind w:left="120" w:right="936" w:firstLine="719"/>
        <w:jc w:val="both"/>
      </w:pPr>
      <w:r>
        <w:rPr/>
        <w:t>Totally, three boundary conditions are used for step-1 analysis. First, boundary</w:t>
      </w:r>
      <w:r>
        <w:rPr>
          <w:spacing w:val="1"/>
        </w:rPr>
        <w:t> </w:t>
      </w:r>
      <w:r>
        <w:rPr/>
        <w:t>condition is which the highlighted surfaces are fixed in all directions (Rigid surface 1</w:t>
      </w:r>
      <w:r>
        <w:rPr>
          <w:spacing w:val="1"/>
        </w:rPr>
        <w:t> </w:t>
      </w:r>
      <w:r>
        <w:rPr/>
        <w:t>&amp;2).</w:t>
      </w:r>
      <w:r>
        <w:rPr>
          <w:spacing w:val="-12"/>
        </w:rPr>
        <w:t> </w:t>
      </w:r>
      <w:r>
        <w:rPr/>
        <w:t>Second</w:t>
      </w:r>
      <w:r>
        <w:rPr>
          <w:spacing w:val="-12"/>
        </w:rPr>
        <w:t> </w:t>
      </w:r>
      <w:r>
        <w:rPr/>
        <w:t>boundary</w:t>
      </w:r>
      <w:r>
        <w:rPr>
          <w:spacing w:val="-9"/>
        </w:rPr>
        <w:t> </w:t>
      </w:r>
      <w:r>
        <w:rPr/>
        <w:t>condition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highlighted</w:t>
      </w:r>
      <w:r>
        <w:rPr>
          <w:spacing w:val="-11"/>
        </w:rPr>
        <w:t> </w:t>
      </w:r>
      <w:r>
        <w:rPr/>
        <w:t>surfaces</w:t>
      </w:r>
      <w:r>
        <w:rPr>
          <w:spacing w:val="-12"/>
        </w:rPr>
        <w:t> </w:t>
      </w:r>
      <w:r>
        <w:rPr/>
        <w:t>fixed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Y-symmetry</w:t>
      </w:r>
      <w:r>
        <w:rPr>
          <w:spacing w:val="-63"/>
        </w:rPr>
        <w:t> </w:t>
      </w:r>
      <w:r>
        <w:rPr/>
        <w:t>(Figure</w:t>
      </w:r>
      <w:r>
        <w:rPr>
          <w:spacing w:val="-4"/>
        </w:rPr>
        <w:t> </w:t>
      </w:r>
      <w:r>
        <w:rPr/>
        <w:t>4.9).</w:t>
      </w:r>
      <w:r>
        <w:rPr>
          <w:spacing w:val="-4"/>
        </w:rPr>
        <w:t> </w:t>
      </w:r>
      <w:r>
        <w:rPr/>
        <w:t>And,</w:t>
      </w:r>
      <w:r>
        <w:rPr>
          <w:spacing w:val="-3"/>
        </w:rPr>
        <w:t> </w:t>
      </w:r>
      <w:r>
        <w:rPr/>
        <w:t>third</w:t>
      </w:r>
      <w:r>
        <w:rPr>
          <w:spacing w:val="-2"/>
        </w:rPr>
        <w:t> </w:t>
      </w:r>
      <w:r>
        <w:rPr/>
        <w:t>boundary</w:t>
      </w:r>
      <w:r>
        <w:rPr>
          <w:spacing w:val="-1"/>
        </w:rPr>
        <w:t> </w:t>
      </w:r>
      <w:r>
        <w:rPr/>
        <w:t>condition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Rigid</w:t>
      </w:r>
      <w:r>
        <w:rPr>
          <w:spacing w:val="-4"/>
        </w:rPr>
        <w:t> </w:t>
      </w:r>
      <w:r>
        <w:rPr/>
        <w:t>1,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moved 0.4</w:t>
      </w:r>
      <w:r>
        <w:rPr>
          <w:spacing w:val="-4"/>
        </w:rPr>
        <w:t> </w:t>
      </w:r>
      <w:r>
        <w:rPr/>
        <w:t>mm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+XY</w:t>
      </w:r>
      <w:r>
        <w:rPr>
          <w:spacing w:val="-63"/>
        </w:rPr>
        <w:t> </w:t>
      </w:r>
      <w:r>
        <w:rPr/>
        <w:t>and</w:t>
      </w:r>
      <w:r>
        <w:rPr>
          <w:spacing w:val="-2"/>
        </w:rPr>
        <w:t> </w:t>
      </w:r>
      <w:r>
        <w:rPr/>
        <w:t>-XY</w:t>
      </w:r>
      <w:r>
        <w:rPr>
          <w:spacing w:val="-1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seal</w:t>
      </w:r>
      <w:r>
        <w:rPr>
          <w:spacing w:val="-1"/>
        </w:rPr>
        <w:t> </w:t>
      </w:r>
      <w:r>
        <w:rPr/>
        <w:t>mounting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header</w:t>
      </w:r>
      <w:r>
        <w:rPr>
          <w:spacing w:val="5"/>
        </w:rPr>
        <w:t> </w:t>
      </w:r>
      <w:r>
        <w:rPr/>
        <w:t>(Figure</w:t>
      </w:r>
      <w:r>
        <w:rPr>
          <w:spacing w:val="-1"/>
        </w:rPr>
        <w:t> </w:t>
      </w:r>
      <w:r>
        <w:rPr/>
        <w:t>4.10).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91"/>
        <w:ind w:left="5696" w:right="1755" w:hanging="1265"/>
        <w:jc w:val="left"/>
        <w:rPr>
          <w:sz w:val="20"/>
        </w:rPr>
      </w:pPr>
      <w:r>
        <w:rPr/>
        <w:pict>
          <v:group style="position:absolute;margin-left:124.871811pt;margin-top:33.685944pt;width:345.2pt;height:188.5pt;mso-position-horizontal-relative:page;mso-position-vertical-relative:paragraph;z-index:-16563200" coordorigin="2497,674" coordsize="6904,3770">
            <v:shape style="position:absolute;left:2497;top:1256;width:6904;height:3091" type="#_x0000_t75" stroked="false">
              <v:imagedata r:id="rId33" o:title=""/>
            </v:shape>
            <v:shape style="position:absolute;left:3865;top:673;width:4463;height:3770" coordorigin="3865,674" coordsize="4463,3770" path="m4301,4423l3932,2286,3984,2277,3976,2266,3904,2169,3865,2297,3917,2288,4287,4426,4301,4423xm6439,2593l6309,2626,6344,2666,4309,4432,4319,4443,6353,2677,6388,2717,6414,2653,6439,2593xm8244,4333l7493,3155,7519,3138,7537,3127,7422,3058,7436,3191,7480,3163,8232,4341,8244,4333xm8328,1230l8300,1180,8262,1113,8233,1156,7517,674,7509,686,8224,1169,8195,1213,8328,123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t>Header rigid fixed in all direction [All DOF = 0]</w:t>
      </w:r>
      <w:r>
        <w:rPr>
          <w:spacing w:val="-48"/>
          <w:sz w:val="20"/>
        </w:rPr>
        <w:t> </w:t>
      </w:r>
      <w:r>
        <w:rPr>
          <w:sz w:val="20"/>
        </w:rPr>
        <w:t>[Rigid surface 1]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before="2"/>
        <w:rPr>
          <w:sz w:val="29"/>
        </w:rPr>
      </w:pPr>
    </w:p>
    <w:p>
      <w:pPr>
        <w:spacing w:line="256" w:lineRule="auto" w:before="1"/>
        <w:ind w:left="1020" w:right="0" w:firstLine="0"/>
        <w:jc w:val="left"/>
        <w:rPr>
          <w:sz w:val="20"/>
        </w:rPr>
      </w:pPr>
      <w:r>
        <w:rPr>
          <w:sz w:val="20"/>
        </w:rPr>
        <w:t>Seal,</w:t>
      </w:r>
      <w:r>
        <w:rPr>
          <w:spacing w:val="4"/>
          <w:sz w:val="20"/>
        </w:rPr>
        <w:t> </w:t>
      </w:r>
      <w:r>
        <w:rPr>
          <w:sz w:val="20"/>
        </w:rPr>
        <w:t>Header,</w:t>
      </w:r>
      <w:r>
        <w:rPr>
          <w:spacing w:val="4"/>
          <w:sz w:val="20"/>
        </w:rPr>
        <w:t> </w:t>
      </w:r>
      <w:r>
        <w:rPr>
          <w:sz w:val="20"/>
        </w:rPr>
        <w:t>Seal</w:t>
      </w:r>
      <w:r>
        <w:rPr>
          <w:spacing w:val="4"/>
          <w:sz w:val="20"/>
        </w:rPr>
        <w:t> </w:t>
      </w:r>
      <w:r>
        <w:rPr>
          <w:sz w:val="20"/>
        </w:rPr>
        <w:t>retainer</w:t>
      </w:r>
      <w:r>
        <w:rPr>
          <w:spacing w:val="5"/>
          <w:sz w:val="20"/>
        </w:rPr>
        <w:t> </w:t>
      </w:r>
      <w:r>
        <w:rPr>
          <w:sz w:val="20"/>
        </w:rPr>
        <w:t>midplane</w:t>
      </w:r>
      <w:r>
        <w:rPr>
          <w:spacing w:val="4"/>
          <w:sz w:val="20"/>
        </w:rPr>
        <w:t> </w:t>
      </w:r>
      <w:r>
        <w:rPr>
          <w:sz w:val="20"/>
        </w:rPr>
        <w:t>surfaces</w:t>
      </w:r>
      <w:r>
        <w:rPr>
          <w:spacing w:val="-47"/>
          <w:sz w:val="20"/>
        </w:rPr>
        <w:t> </w:t>
      </w:r>
      <w:r>
        <w:rPr>
          <w:sz w:val="20"/>
        </w:rPr>
        <w:t>symmetry in Y axis</w:t>
      </w:r>
      <w:r>
        <w:rPr>
          <w:spacing w:val="1"/>
          <w:sz w:val="20"/>
        </w:rPr>
        <w:t> </w:t>
      </w:r>
      <w:r>
        <w:rPr>
          <w:sz w:val="20"/>
        </w:rPr>
        <w:t>[U2=UR1=UR3=0]</w:t>
      </w:r>
    </w:p>
    <w:p>
      <w:pPr>
        <w:spacing w:line="259" w:lineRule="auto" w:before="91"/>
        <w:ind w:left="1020" w:right="1621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Seal retainer rigid fixed in all</w:t>
      </w:r>
      <w:r>
        <w:rPr>
          <w:spacing w:val="-47"/>
          <w:sz w:val="20"/>
        </w:rPr>
        <w:t> </w:t>
      </w:r>
      <w:r>
        <w:rPr>
          <w:sz w:val="20"/>
        </w:rPr>
        <w:t>directions [All DOF = 0]</w:t>
      </w:r>
      <w:r>
        <w:rPr>
          <w:spacing w:val="1"/>
          <w:sz w:val="20"/>
        </w:rPr>
        <w:t> </w:t>
      </w:r>
      <w:r>
        <w:rPr>
          <w:sz w:val="20"/>
        </w:rPr>
        <w:t>[Rigid surface 2]</w:t>
      </w:r>
    </w:p>
    <w:p>
      <w:pPr>
        <w:spacing w:after="0" w:line="259" w:lineRule="auto"/>
        <w:jc w:val="center"/>
        <w:rPr>
          <w:sz w:val="20"/>
        </w:rPr>
        <w:sectPr>
          <w:type w:val="continuous"/>
          <w:pgSz w:w="11910" w:h="16840"/>
          <w:pgMar w:top="1360" w:bottom="280" w:left="1320" w:right="500"/>
          <w:cols w:num="2" w:equalWidth="0">
            <w:col w:w="4964" w:space="131"/>
            <w:col w:w="4995"/>
          </w:cols>
        </w:sect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89"/>
        <w:ind w:left="1560"/>
      </w:pPr>
      <w:r>
        <w:rPr/>
        <w:t>Figure</w:t>
      </w:r>
      <w:r>
        <w:rPr>
          <w:spacing w:val="-2"/>
        </w:rPr>
        <w:t> </w:t>
      </w:r>
      <w:r>
        <w:rPr/>
        <w:t>4.9</w:t>
      </w:r>
      <w:r>
        <w:rPr>
          <w:spacing w:val="1"/>
        </w:rPr>
        <w:t> </w:t>
      </w:r>
      <w:r>
        <w:rPr/>
        <w:t>Fixed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symmetry Boundary</w:t>
      </w:r>
      <w:r>
        <w:rPr>
          <w:spacing w:val="-2"/>
        </w:rPr>
        <w:t> </w:t>
      </w:r>
      <w:r>
        <w:rPr/>
        <w:t>condition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2241804</wp:posOffset>
            </wp:positionH>
            <wp:positionV relativeFrom="paragraph">
              <wp:posOffset>172894</wp:posOffset>
            </wp:positionV>
            <wp:extent cx="3034470" cy="1744503"/>
            <wp:effectExtent l="0" t="0" r="0" b="0"/>
            <wp:wrapTopAndBottom/>
            <wp:docPr id="2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470" cy="174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2"/>
        <w:ind w:left="2408"/>
      </w:pPr>
      <w:r>
        <w:rPr/>
        <w:t>Figure</w:t>
      </w:r>
      <w:r>
        <w:rPr>
          <w:spacing w:val="-3"/>
        </w:rPr>
        <w:t> </w:t>
      </w:r>
      <w:r>
        <w:rPr/>
        <w:t>4.10</w:t>
      </w:r>
      <w:r>
        <w:rPr>
          <w:spacing w:val="-1"/>
        </w:rPr>
        <w:t> </w:t>
      </w:r>
      <w:r>
        <w:rPr/>
        <w:t>Seal Rigid boundary</w:t>
      </w:r>
      <w:r>
        <w:rPr>
          <w:spacing w:val="-2"/>
        </w:rPr>
        <w:t> </w:t>
      </w:r>
      <w:r>
        <w:rPr/>
        <w:t>condition</w:t>
      </w:r>
    </w:p>
    <w:p>
      <w:pPr>
        <w:spacing w:after="0"/>
        <w:sectPr>
          <w:type w:val="continuous"/>
          <w:pgSz w:w="11910" w:h="16840"/>
          <w:pgMar w:top="1360" w:bottom="280" w:left="13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1066"/>
        <w:rPr>
          <w:sz w:val="20"/>
        </w:rPr>
      </w:pPr>
      <w:r>
        <w:rPr>
          <w:sz w:val="20"/>
        </w:rPr>
        <w:pict>
          <v:group style="width:353.75pt;height:101.15pt;mso-position-horizontal-relative:char;mso-position-vertical-relative:line" coordorigin="0,0" coordsize="7075,2023">
            <v:shape style="position:absolute;left:46;top:0;width:6989;height:1754" type="#_x0000_t75" stroked="false">
              <v:imagedata r:id="rId35" o:title=""/>
            </v:shape>
            <v:shape style="position:absolute;left:573;top:1531;width:6225;height:489" coordorigin="573,1531" coordsize="6225,489" path="m1293,1925l573,1531m6798,2020l6679,1616e" filled="false" stroked="true" strokeweight=".25pt" strokecolor="#000000">
              <v:path arrowok="t"/>
              <v:stroke dashstyle="solid"/>
            </v:shape>
            <v:shape style="position:absolute;left:0;top:488;width:7075;height:1191" coordorigin="0,488" coordsize="7075,1191" path="m580,1212l570,1192,520,1092,460,1212,512,1212,513,1524,120,1524,120,1471,0,1531,120,1591,120,1539,514,1539,514,1532,528,1532,527,1212,580,1212xm3646,608l3636,588,3586,488,3526,608,3579,608,3579,1019,3594,1019,3594,608,3646,608xm6576,1196l6566,1176,6516,1076,6456,1196,6509,1196,6509,1596,6524,1596,6524,1196,6576,1196xm7064,1626l6975,1626,6955,1626,6954,1679,7064,1626xm7075,1621l6956,1559,6955,1611,6546,1602,6546,1617,6955,1626,6975,1626,7065,1626,7075,1621xe" filled="true" fillcolor="#ff00ff" stroked="false">
              <v:path arrowok="t"/>
              <v:fill type="solid"/>
            </v:shape>
            <v:line style="position:absolute" from="3983,1195" to="3615,861" stroked="true" strokeweight=".25pt" strokecolor="#000000">
              <v:stroke dashstyle="solid"/>
            </v:line>
            <v:shape style="position:absolute;left:0;top:0;width:7075;height:202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3"/>
                      </w:rPr>
                    </w:pPr>
                  </w:p>
                  <w:p>
                    <w:pPr>
                      <w:spacing w:line="256" w:lineRule="auto" w:before="1"/>
                      <w:ind w:left="2638" w:right="1732" w:hanging="389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Rigid2 moved 0.4 mm in +Y direction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(to seal mounting on header)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3" w:footer="0" w:top="1360" w:bottom="280" w:left="1320" w:right="500"/>
        </w:sectPr>
      </w:pPr>
    </w:p>
    <w:p>
      <w:pPr>
        <w:spacing w:line="212" w:lineRule="exact" w:before="0"/>
        <w:ind w:left="1007" w:right="24" w:firstLine="0"/>
        <w:jc w:val="center"/>
        <w:rPr>
          <w:sz w:val="20"/>
        </w:rPr>
      </w:pPr>
      <w:r>
        <w:rPr>
          <w:sz w:val="20"/>
        </w:rPr>
        <w:t>Rigid3 moved 0.4</w:t>
      </w:r>
      <w:r>
        <w:rPr>
          <w:spacing w:val="-2"/>
          <w:sz w:val="20"/>
        </w:rPr>
        <w:t> </w:t>
      </w:r>
      <w:r>
        <w:rPr>
          <w:sz w:val="20"/>
        </w:rPr>
        <w:t>mm</w:t>
      </w:r>
      <w:r>
        <w:rPr>
          <w:spacing w:val="1"/>
          <w:sz w:val="20"/>
        </w:rPr>
        <w:t> </w:t>
      </w:r>
      <w:r>
        <w:rPr>
          <w:sz w:val="20"/>
        </w:rPr>
        <w:t>in +X</w:t>
      </w:r>
      <w:r>
        <w:rPr>
          <w:spacing w:val="-3"/>
          <w:sz w:val="20"/>
        </w:rPr>
        <w:t> </w:t>
      </w:r>
      <w:r>
        <w:rPr>
          <w:sz w:val="20"/>
        </w:rPr>
        <w:t>&amp;</w:t>
      </w:r>
      <w:r>
        <w:rPr>
          <w:spacing w:val="1"/>
          <w:sz w:val="20"/>
        </w:rPr>
        <w:t> </w:t>
      </w:r>
      <w:r>
        <w:rPr>
          <w:sz w:val="20"/>
        </w:rPr>
        <w:t>+Y</w:t>
      </w:r>
    </w:p>
    <w:p>
      <w:pPr>
        <w:spacing w:before="19"/>
        <w:ind w:left="1009" w:right="24" w:firstLine="0"/>
        <w:jc w:val="center"/>
        <w:rPr>
          <w:sz w:val="20"/>
        </w:rPr>
      </w:pPr>
      <w:r>
        <w:rPr>
          <w:sz w:val="20"/>
        </w:rPr>
        <w:t>direction (to</w:t>
      </w:r>
      <w:r>
        <w:rPr>
          <w:spacing w:val="-2"/>
          <w:sz w:val="20"/>
        </w:rPr>
        <w:t> </w:t>
      </w:r>
      <w:r>
        <w:rPr>
          <w:sz w:val="20"/>
        </w:rPr>
        <w:t>seal</w:t>
      </w:r>
      <w:r>
        <w:rPr>
          <w:spacing w:val="-1"/>
          <w:sz w:val="20"/>
        </w:rPr>
        <w:t> </w:t>
      </w:r>
      <w:r>
        <w:rPr>
          <w:sz w:val="20"/>
        </w:rPr>
        <w:t>mounting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header)</w:t>
      </w:r>
    </w:p>
    <w:p>
      <w:pPr>
        <w:spacing w:line="256" w:lineRule="auto" w:before="17"/>
        <w:ind w:left="1025" w:right="891" w:firstLine="141"/>
        <w:jc w:val="left"/>
        <w:rPr>
          <w:sz w:val="20"/>
        </w:rPr>
      </w:pPr>
      <w:r>
        <w:rPr/>
        <w:br w:type="column"/>
      </w:r>
      <w:r>
        <w:rPr>
          <w:sz w:val="20"/>
        </w:rPr>
        <w:t>Rigid1 moved in 0.4 mm -X &amp; +Y</w:t>
      </w:r>
      <w:r>
        <w:rPr>
          <w:spacing w:val="1"/>
          <w:sz w:val="20"/>
        </w:rPr>
        <w:t> </w:t>
      </w:r>
      <w:r>
        <w:rPr>
          <w:sz w:val="20"/>
        </w:rPr>
        <w:t>direction</w:t>
      </w:r>
      <w:r>
        <w:rPr>
          <w:spacing w:val="-1"/>
          <w:sz w:val="20"/>
        </w:rPr>
        <w:t> </w:t>
      </w:r>
      <w:r>
        <w:rPr>
          <w:sz w:val="20"/>
        </w:rPr>
        <w:t>(to</w:t>
      </w:r>
      <w:r>
        <w:rPr>
          <w:spacing w:val="-2"/>
          <w:sz w:val="20"/>
        </w:rPr>
        <w:t> </w:t>
      </w:r>
      <w:r>
        <w:rPr>
          <w:sz w:val="20"/>
        </w:rPr>
        <w:t>seal</w:t>
      </w:r>
      <w:r>
        <w:rPr>
          <w:spacing w:val="-2"/>
          <w:sz w:val="20"/>
        </w:rPr>
        <w:t> </w:t>
      </w:r>
      <w:r>
        <w:rPr>
          <w:sz w:val="20"/>
        </w:rPr>
        <w:t>mounting on</w:t>
      </w:r>
      <w:r>
        <w:rPr>
          <w:spacing w:val="1"/>
          <w:sz w:val="20"/>
        </w:rPr>
        <w:t> </w:t>
      </w:r>
      <w:r>
        <w:rPr>
          <w:sz w:val="20"/>
        </w:rPr>
        <w:t>header)</w:t>
      </w:r>
    </w:p>
    <w:p>
      <w:pPr>
        <w:spacing w:after="0" w:line="256" w:lineRule="auto"/>
        <w:jc w:val="left"/>
        <w:rPr>
          <w:sz w:val="20"/>
        </w:rPr>
        <w:sectPr>
          <w:type w:val="continuous"/>
          <w:pgSz w:w="11910" w:h="16840"/>
          <w:pgMar w:top="1360" w:bottom="280" w:left="1320" w:right="500"/>
          <w:cols w:num="2" w:equalWidth="0">
            <w:col w:w="4131" w:space="966"/>
            <w:col w:w="4993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88"/>
        <w:ind w:left="4441"/>
      </w:pPr>
      <w:r>
        <w:rPr/>
        <w:t>Figure</w:t>
      </w:r>
      <w:r>
        <w:rPr>
          <w:spacing w:val="-2"/>
        </w:rPr>
        <w:t> </w:t>
      </w:r>
      <w:r>
        <w:rPr/>
        <w:t>4.11</w:t>
      </w:r>
    </w:p>
    <w:p>
      <w:pPr>
        <w:pStyle w:val="BodyText"/>
        <w:spacing w:before="184"/>
        <w:ind w:right="2615"/>
        <w:jc w:val="right"/>
      </w:pPr>
      <w:r>
        <w:rPr/>
        <w:t>Table</w:t>
      </w:r>
      <w:r>
        <w:rPr>
          <w:spacing w:val="-2"/>
        </w:rPr>
        <w:t> </w:t>
      </w:r>
      <w:r>
        <w:rPr/>
        <w:t>4.2</w:t>
      </w:r>
      <w:r>
        <w:rPr>
          <w:spacing w:val="-1"/>
        </w:rPr>
        <w:t> </w:t>
      </w:r>
      <w:r>
        <w:rPr/>
        <w:t>Boundary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Seal</w:t>
      </w:r>
      <w:r>
        <w:rPr>
          <w:spacing w:val="-2"/>
        </w:rPr>
        <w:t> </w:t>
      </w:r>
      <w:r>
        <w:rPr/>
        <w:t>rigid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2782"/>
        <w:gridCol w:w="2185"/>
        <w:gridCol w:w="2166"/>
      </w:tblGrid>
      <w:tr>
        <w:trPr>
          <w:trHeight w:val="299" w:hRule="atLeast"/>
        </w:trPr>
        <w:tc>
          <w:tcPr>
            <w:tcW w:w="1887" w:type="dxa"/>
          </w:tcPr>
          <w:p>
            <w:pPr>
              <w:pStyle w:val="TableParagraph"/>
              <w:spacing w:line="278" w:lineRule="exact"/>
              <w:ind w:left="214" w:right="210"/>
              <w:rPr>
                <w:b/>
                <w:sz w:val="26"/>
              </w:rPr>
            </w:pPr>
            <w:r>
              <w:rPr>
                <w:b/>
                <w:sz w:val="26"/>
              </w:rPr>
              <w:t>Parts</w:t>
            </w:r>
          </w:p>
        </w:tc>
        <w:tc>
          <w:tcPr>
            <w:tcW w:w="2782" w:type="dxa"/>
          </w:tcPr>
          <w:p>
            <w:pPr>
              <w:pStyle w:val="TableParagraph"/>
              <w:spacing w:line="278" w:lineRule="exact"/>
              <w:ind w:left="908" w:right="907"/>
              <w:rPr>
                <w:b/>
                <w:sz w:val="26"/>
              </w:rPr>
            </w:pPr>
            <w:r>
              <w:rPr>
                <w:b/>
                <w:sz w:val="26"/>
              </w:rPr>
              <w:t>Time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(s)</w:t>
            </w:r>
          </w:p>
        </w:tc>
        <w:tc>
          <w:tcPr>
            <w:tcW w:w="2185" w:type="dxa"/>
          </w:tcPr>
          <w:p>
            <w:pPr>
              <w:pStyle w:val="TableParagraph"/>
              <w:spacing w:line="278" w:lineRule="exact"/>
              <w:ind w:left="477" w:right="472"/>
              <w:rPr>
                <w:b/>
                <w:sz w:val="26"/>
              </w:rPr>
            </w:pPr>
            <w:r>
              <w:rPr>
                <w:b/>
                <w:sz w:val="26"/>
              </w:rPr>
              <w:t>Amplitude</w:t>
            </w:r>
          </w:p>
        </w:tc>
        <w:tc>
          <w:tcPr>
            <w:tcW w:w="2166" w:type="dxa"/>
          </w:tcPr>
          <w:p>
            <w:pPr>
              <w:pStyle w:val="TableParagraph"/>
              <w:spacing w:line="278" w:lineRule="exact"/>
              <w:ind w:left="183" w:right="179"/>
              <w:rPr>
                <w:b/>
                <w:sz w:val="26"/>
              </w:rPr>
            </w:pPr>
            <w:r>
              <w:rPr>
                <w:b/>
                <w:sz w:val="26"/>
              </w:rPr>
              <w:t>Velocity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(mm/s)</w:t>
            </w:r>
          </w:p>
        </w:tc>
      </w:tr>
      <w:tr>
        <w:trPr>
          <w:trHeight w:val="297" w:hRule="atLeast"/>
        </w:trPr>
        <w:tc>
          <w:tcPr>
            <w:tcW w:w="1887" w:type="dxa"/>
          </w:tcPr>
          <w:p>
            <w:pPr>
              <w:pStyle w:val="TableParagraph"/>
              <w:spacing w:line="277" w:lineRule="exact" w:before="0"/>
              <w:ind w:left="214" w:right="214"/>
              <w:rPr>
                <w:sz w:val="26"/>
              </w:rPr>
            </w:pPr>
            <w:r>
              <w:rPr>
                <w:sz w:val="26"/>
              </w:rPr>
              <w:t>Rigid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Plane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1</w:t>
            </w:r>
          </w:p>
        </w:tc>
        <w:tc>
          <w:tcPr>
            <w:tcW w:w="2782" w:type="dxa"/>
          </w:tcPr>
          <w:p>
            <w:pPr>
              <w:pStyle w:val="TableParagraph"/>
              <w:spacing w:line="277" w:lineRule="exact" w:before="0"/>
              <w:ind w:left="907" w:right="907"/>
              <w:rPr>
                <w:sz w:val="26"/>
              </w:rPr>
            </w:pPr>
            <w:r>
              <w:rPr>
                <w:sz w:val="26"/>
              </w:rPr>
              <w:t>0.02</w:t>
            </w:r>
          </w:p>
        </w:tc>
        <w:tc>
          <w:tcPr>
            <w:tcW w:w="2185" w:type="dxa"/>
          </w:tcPr>
          <w:p>
            <w:pPr>
              <w:pStyle w:val="TableParagraph"/>
              <w:spacing w:line="277" w:lineRule="exact" w:before="0"/>
              <w:ind w:left="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166" w:type="dxa"/>
          </w:tcPr>
          <w:p>
            <w:pPr>
              <w:pStyle w:val="TableParagraph"/>
              <w:spacing w:line="277" w:lineRule="exact" w:before="0"/>
              <w:ind w:left="183" w:right="176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</w:tr>
      <w:tr>
        <w:trPr>
          <w:trHeight w:val="299" w:hRule="atLeast"/>
        </w:trPr>
        <w:tc>
          <w:tcPr>
            <w:tcW w:w="1887" w:type="dxa"/>
          </w:tcPr>
          <w:p>
            <w:pPr>
              <w:pStyle w:val="TableParagraph"/>
              <w:spacing w:line="278" w:lineRule="exact"/>
              <w:ind w:left="214" w:right="214"/>
              <w:rPr>
                <w:sz w:val="26"/>
              </w:rPr>
            </w:pPr>
            <w:r>
              <w:rPr>
                <w:sz w:val="26"/>
              </w:rPr>
              <w:t>Rigid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Plane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2</w:t>
            </w:r>
          </w:p>
        </w:tc>
        <w:tc>
          <w:tcPr>
            <w:tcW w:w="2782" w:type="dxa"/>
          </w:tcPr>
          <w:p>
            <w:pPr>
              <w:pStyle w:val="TableParagraph"/>
              <w:spacing w:line="278" w:lineRule="exact"/>
              <w:ind w:left="907" w:right="907"/>
              <w:rPr>
                <w:sz w:val="26"/>
              </w:rPr>
            </w:pPr>
            <w:r>
              <w:rPr>
                <w:sz w:val="26"/>
              </w:rPr>
              <w:t>0.02</w:t>
            </w:r>
          </w:p>
        </w:tc>
        <w:tc>
          <w:tcPr>
            <w:tcW w:w="2185" w:type="dxa"/>
          </w:tcPr>
          <w:p>
            <w:pPr>
              <w:pStyle w:val="TableParagraph"/>
              <w:spacing w:line="278" w:lineRule="exact"/>
              <w:ind w:left="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166" w:type="dxa"/>
          </w:tcPr>
          <w:p>
            <w:pPr>
              <w:pStyle w:val="TableParagraph"/>
              <w:spacing w:line="278" w:lineRule="exact"/>
              <w:ind w:left="183" w:right="176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</w:tr>
      <w:tr>
        <w:trPr>
          <w:trHeight w:val="299" w:hRule="atLeast"/>
        </w:trPr>
        <w:tc>
          <w:tcPr>
            <w:tcW w:w="1887" w:type="dxa"/>
          </w:tcPr>
          <w:p>
            <w:pPr>
              <w:pStyle w:val="TableParagraph"/>
              <w:spacing w:line="278" w:lineRule="exact"/>
              <w:ind w:left="214" w:right="213"/>
              <w:rPr>
                <w:sz w:val="26"/>
              </w:rPr>
            </w:pPr>
            <w:r>
              <w:rPr>
                <w:sz w:val="26"/>
              </w:rPr>
              <w:t>Rigid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Plane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3</w:t>
            </w:r>
          </w:p>
        </w:tc>
        <w:tc>
          <w:tcPr>
            <w:tcW w:w="2782" w:type="dxa"/>
          </w:tcPr>
          <w:p>
            <w:pPr>
              <w:pStyle w:val="TableParagraph"/>
              <w:spacing w:line="278" w:lineRule="exact"/>
              <w:ind w:left="907" w:right="907"/>
              <w:rPr>
                <w:sz w:val="26"/>
              </w:rPr>
            </w:pPr>
            <w:r>
              <w:rPr>
                <w:sz w:val="26"/>
              </w:rPr>
              <w:t>0.02</w:t>
            </w:r>
          </w:p>
        </w:tc>
        <w:tc>
          <w:tcPr>
            <w:tcW w:w="2185" w:type="dxa"/>
          </w:tcPr>
          <w:p>
            <w:pPr>
              <w:pStyle w:val="TableParagraph"/>
              <w:spacing w:line="278" w:lineRule="exact"/>
              <w:ind w:left="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166" w:type="dxa"/>
          </w:tcPr>
          <w:p>
            <w:pPr>
              <w:pStyle w:val="TableParagraph"/>
              <w:spacing w:line="278" w:lineRule="exact"/>
              <w:ind w:left="183" w:right="176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</w:tr>
    </w:tbl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3"/>
          <w:numId w:val="8"/>
        </w:numPr>
        <w:tabs>
          <w:tab w:pos="899" w:val="left" w:leader="none"/>
        </w:tabs>
        <w:spacing w:line="240" w:lineRule="auto" w:before="0" w:after="0"/>
        <w:ind w:left="898" w:right="0" w:hanging="779"/>
        <w:jc w:val="both"/>
        <w:rPr>
          <w:sz w:val="26"/>
        </w:rPr>
      </w:pP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insertion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test</w:t>
      </w:r>
      <w:r>
        <w:rPr>
          <w:spacing w:val="-1"/>
          <w:sz w:val="26"/>
        </w:rPr>
        <w:t> </w:t>
      </w:r>
      <w:r>
        <w:rPr>
          <w:sz w:val="26"/>
        </w:rPr>
        <w:t>block</w:t>
      </w:r>
    </w:p>
    <w:p>
      <w:pPr>
        <w:pStyle w:val="BodyText"/>
        <w:spacing w:line="360" w:lineRule="auto" w:before="186"/>
        <w:ind w:left="120" w:right="939" w:firstLine="719"/>
        <w:jc w:val="both"/>
      </w:pPr>
      <w:r>
        <w:rPr/>
        <w:t>Here also totally three boundary conditions are used for Step-2 analysis. First</w:t>
      </w:r>
      <w:r>
        <w:rPr>
          <w:spacing w:val="1"/>
        </w:rPr>
        <w:t> </w:t>
      </w:r>
      <w:r>
        <w:rPr/>
        <w:t>and second boundary conditions follow as from step-1 analysis and third boundary</w:t>
      </w:r>
      <w:r>
        <w:rPr>
          <w:spacing w:val="1"/>
        </w:rPr>
        <w:t> </w:t>
      </w:r>
      <w:r>
        <w:rPr/>
        <w:t>condition is which the highlighted part is move in 5.8 mm positive Z-direction for</w:t>
      </w:r>
      <w:r>
        <w:rPr>
          <w:spacing w:val="1"/>
        </w:rPr>
        <w:t> </w:t>
      </w:r>
      <w:r>
        <w:rPr/>
        <w:t>insertion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test</w:t>
      </w:r>
      <w:r>
        <w:rPr>
          <w:spacing w:val="-2"/>
        </w:rPr>
        <w:t> </w:t>
      </w:r>
      <w:r>
        <w:rPr/>
        <w:t>block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header</w:t>
      </w:r>
      <w:r>
        <w:rPr>
          <w:spacing w:val="1"/>
        </w:rPr>
        <w:t> </w:t>
      </w:r>
      <w:r>
        <w:rPr/>
        <w:t>(figure</w:t>
      </w:r>
      <w:r>
        <w:rPr>
          <w:spacing w:val="2"/>
        </w:rPr>
        <w:t> </w:t>
      </w:r>
      <w:r>
        <w:rPr/>
        <w:t>4.12).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group style="position:absolute;margin-left:94.348167pt;margin-top:11.185219pt;width:409pt;height:189.9pt;mso-position-horizontal-relative:page;mso-position-vertical-relative:paragraph;z-index:-15716352;mso-wrap-distance-left:0;mso-wrap-distance-right:0" coordorigin="1887,224" coordsize="8180,3798">
            <v:shape style="position:absolute;left:1886;top:223;width:8180;height:3680" type="#_x0000_t75" stroked="false">
              <v:imagedata r:id="rId36" o:title=""/>
            </v:shape>
            <v:shape style="position:absolute;left:9475;top:1932;width:253;height:599" coordorigin="9475,1933" coordsize="253,599" path="m9601,1933l9475,2059,9538,2059,9538,2532,9665,2532,9665,2059,9728,2059,9601,1933xe" filled="true" fillcolor="#ff00ff" stroked="false">
              <v:path arrowok="t"/>
              <v:fill type="solid"/>
            </v:shape>
            <v:shape style="position:absolute;left:8508;top:2440;width:1007;height:1581" coordorigin="8509,2441" coordsize="1007,1581" path="m9446,2539l8509,4016,8517,4021,9455,2545,9446,2539xm9507,2522l9457,2522,9466,2528,9455,2545,9501,2574,9507,2522xm9457,2522l9446,2539,9455,2545,9466,2528,9457,2522xm9515,2441l9400,2510,9446,2539,9457,2522,9507,2522,9515,2441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before="75"/>
        <w:ind w:left="4441" w:right="0" w:firstLine="0"/>
        <w:jc w:val="left"/>
        <w:rPr>
          <w:sz w:val="22"/>
        </w:rPr>
      </w:pPr>
      <w:r>
        <w:rPr>
          <w:sz w:val="22"/>
        </w:rPr>
        <w:t>Moving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test block</w:t>
      </w:r>
      <w:r>
        <w:rPr>
          <w:spacing w:val="-2"/>
          <w:sz w:val="22"/>
        </w:rPr>
        <w:t> </w:t>
      </w:r>
      <w:r>
        <w:rPr>
          <w:sz w:val="22"/>
        </w:rPr>
        <w:t>5.8mm in</w:t>
      </w:r>
      <w:r>
        <w:rPr>
          <w:spacing w:val="-4"/>
          <w:sz w:val="22"/>
        </w:rPr>
        <w:t> </w:t>
      </w:r>
      <w:r>
        <w:rPr>
          <w:sz w:val="22"/>
        </w:rPr>
        <w:t>+ive</w:t>
      </w:r>
      <w:r>
        <w:rPr>
          <w:spacing w:val="-2"/>
          <w:sz w:val="22"/>
        </w:rPr>
        <w:t> </w:t>
      </w:r>
      <w:r>
        <w:rPr>
          <w:sz w:val="22"/>
        </w:rPr>
        <w:t>Z-direction</w:t>
      </w:r>
    </w:p>
    <w:p>
      <w:pPr>
        <w:pStyle w:val="BodyText"/>
        <w:spacing w:before="178"/>
        <w:ind w:right="2556"/>
        <w:jc w:val="right"/>
      </w:pPr>
      <w:r>
        <w:rPr/>
        <w:t>Figure</w:t>
      </w:r>
      <w:r>
        <w:rPr>
          <w:spacing w:val="-2"/>
        </w:rPr>
        <w:t> </w:t>
      </w:r>
      <w:r>
        <w:rPr/>
        <w:t>4.12 Moving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block</w:t>
      </w:r>
      <w:r>
        <w:rPr>
          <w:spacing w:val="-2"/>
        </w:rPr>
        <w:t> </w:t>
      </w:r>
      <w:r>
        <w:rPr/>
        <w:t>boundary</w:t>
      </w:r>
      <w:r>
        <w:rPr>
          <w:spacing w:val="-1"/>
        </w:rPr>
        <w:t> </w:t>
      </w:r>
      <w:r>
        <w:rPr/>
        <w:t>condition</w:t>
      </w:r>
    </w:p>
    <w:p>
      <w:pPr>
        <w:spacing w:after="0"/>
        <w:jc w:val="right"/>
        <w:sectPr>
          <w:type w:val="continuous"/>
          <w:pgSz w:w="11910" w:h="16840"/>
          <w:pgMar w:top="1360" w:bottom="280" w:left="1320" w:right="500"/>
        </w:sectPr>
      </w:pPr>
    </w:p>
    <w:p>
      <w:pPr>
        <w:pStyle w:val="BodyText"/>
        <w:spacing w:before="78"/>
        <w:ind w:left="2281"/>
      </w:pPr>
      <w:r>
        <w:rPr/>
        <w:t>Table</w:t>
      </w:r>
      <w:r>
        <w:rPr>
          <w:spacing w:val="-2"/>
        </w:rPr>
        <w:t> </w:t>
      </w:r>
      <w:r>
        <w:rPr/>
        <w:t>4.3</w:t>
      </w:r>
      <w:r>
        <w:rPr>
          <w:spacing w:val="-2"/>
        </w:rPr>
        <w:t> </w:t>
      </w:r>
      <w:r>
        <w:rPr/>
        <w:t>Boundary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test</w:t>
      </w:r>
      <w:r>
        <w:rPr>
          <w:spacing w:val="-2"/>
        </w:rPr>
        <w:t> </w:t>
      </w:r>
      <w:r>
        <w:rPr/>
        <w:t>block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2612"/>
        <w:gridCol w:w="2034"/>
        <w:gridCol w:w="2039"/>
      </w:tblGrid>
      <w:tr>
        <w:trPr>
          <w:trHeight w:val="299" w:hRule="atLeast"/>
        </w:trPr>
        <w:tc>
          <w:tcPr>
            <w:tcW w:w="2336" w:type="dxa"/>
          </w:tcPr>
          <w:p>
            <w:pPr>
              <w:pStyle w:val="TableParagraph"/>
              <w:spacing w:line="278" w:lineRule="exact"/>
              <w:ind w:left="850" w:right="844"/>
              <w:rPr>
                <w:b/>
                <w:sz w:val="26"/>
              </w:rPr>
            </w:pPr>
            <w:r>
              <w:rPr>
                <w:b/>
                <w:sz w:val="26"/>
              </w:rPr>
              <w:t>Parts</w:t>
            </w:r>
          </w:p>
        </w:tc>
        <w:tc>
          <w:tcPr>
            <w:tcW w:w="2612" w:type="dxa"/>
          </w:tcPr>
          <w:p>
            <w:pPr>
              <w:pStyle w:val="TableParagraph"/>
              <w:spacing w:line="278" w:lineRule="exact"/>
              <w:ind w:left="824" w:right="821"/>
              <w:rPr>
                <w:b/>
                <w:sz w:val="26"/>
              </w:rPr>
            </w:pPr>
            <w:r>
              <w:rPr>
                <w:b/>
                <w:sz w:val="26"/>
              </w:rPr>
              <w:t>Time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(s)</w:t>
            </w:r>
          </w:p>
        </w:tc>
        <w:tc>
          <w:tcPr>
            <w:tcW w:w="2034" w:type="dxa"/>
          </w:tcPr>
          <w:p>
            <w:pPr>
              <w:pStyle w:val="TableParagraph"/>
              <w:spacing w:line="278" w:lineRule="exact"/>
              <w:ind w:left="399" w:right="399"/>
              <w:rPr>
                <w:b/>
                <w:sz w:val="26"/>
              </w:rPr>
            </w:pPr>
            <w:r>
              <w:rPr>
                <w:b/>
                <w:sz w:val="26"/>
              </w:rPr>
              <w:t>Amplitude</w:t>
            </w:r>
          </w:p>
        </w:tc>
        <w:tc>
          <w:tcPr>
            <w:tcW w:w="2039" w:type="dxa"/>
          </w:tcPr>
          <w:p>
            <w:pPr>
              <w:pStyle w:val="TableParagraph"/>
              <w:spacing w:line="278" w:lineRule="exact"/>
              <w:ind w:left="120" w:right="116"/>
              <w:rPr>
                <w:b/>
                <w:sz w:val="26"/>
              </w:rPr>
            </w:pPr>
            <w:r>
              <w:rPr>
                <w:b/>
                <w:sz w:val="26"/>
              </w:rPr>
              <w:t>Velocity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(mm/s)</w:t>
            </w:r>
          </w:p>
        </w:tc>
      </w:tr>
      <w:tr>
        <w:trPr>
          <w:trHeight w:val="597" w:hRule="atLeast"/>
        </w:trPr>
        <w:tc>
          <w:tcPr>
            <w:tcW w:w="2336" w:type="dxa"/>
          </w:tcPr>
          <w:p>
            <w:pPr>
              <w:pStyle w:val="TableParagraph"/>
              <w:spacing w:line="298" w:lineRule="exact" w:before="0"/>
              <w:ind w:left="664" w:right="103" w:hanging="548"/>
              <w:jc w:val="left"/>
              <w:rPr>
                <w:sz w:val="26"/>
              </w:rPr>
            </w:pPr>
            <w:r>
              <w:rPr>
                <w:sz w:val="26"/>
              </w:rPr>
              <w:t>Maximum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tolerance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test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block</w:t>
            </w:r>
          </w:p>
        </w:tc>
        <w:tc>
          <w:tcPr>
            <w:tcW w:w="2612" w:type="dxa"/>
          </w:tcPr>
          <w:p>
            <w:pPr>
              <w:pStyle w:val="TableParagraph"/>
              <w:ind w:left="822" w:right="821"/>
              <w:rPr>
                <w:sz w:val="26"/>
              </w:rPr>
            </w:pPr>
            <w:r>
              <w:rPr>
                <w:sz w:val="26"/>
              </w:rPr>
              <w:t>0.05</w:t>
            </w:r>
          </w:p>
        </w:tc>
        <w:tc>
          <w:tcPr>
            <w:tcW w:w="203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039" w:type="dxa"/>
          </w:tcPr>
          <w:p>
            <w:pPr>
              <w:pStyle w:val="TableParagraph"/>
              <w:ind w:left="119" w:right="116"/>
              <w:rPr>
                <w:sz w:val="26"/>
              </w:rPr>
            </w:pPr>
            <w:r>
              <w:rPr>
                <w:sz w:val="26"/>
              </w:rPr>
              <w:t>116</w:t>
            </w:r>
          </w:p>
        </w:tc>
      </w:tr>
      <w:tr>
        <w:trPr>
          <w:trHeight w:val="599" w:hRule="atLeast"/>
        </w:trPr>
        <w:tc>
          <w:tcPr>
            <w:tcW w:w="2336" w:type="dxa"/>
          </w:tcPr>
          <w:p>
            <w:pPr>
              <w:pStyle w:val="TableParagraph"/>
              <w:spacing w:line="298" w:lineRule="exact" w:before="0"/>
              <w:ind w:left="664" w:right="126" w:hanging="526"/>
              <w:jc w:val="left"/>
              <w:rPr>
                <w:sz w:val="26"/>
              </w:rPr>
            </w:pPr>
            <w:r>
              <w:rPr>
                <w:sz w:val="26"/>
              </w:rPr>
              <w:t>Minimum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tolerance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test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block</w:t>
            </w:r>
          </w:p>
        </w:tc>
        <w:tc>
          <w:tcPr>
            <w:tcW w:w="2612" w:type="dxa"/>
          </w:tcPr>
          <w:p>
            <w:pPr>
              <w:pStyle w:val="TableParagraph"/>
              <w:ind w:left="822" w:right="821"/>
              <w:rPr>
                <w:sz w:val="26"/>
              </w:rPr>
            </w:pPr>
            <w:r>
              <w:rPr>
                <w:sz w:val="26"/>
              </w:rPr>
              <w:t>0.05</w:t>
            </w:r>
          </w:p>
        </w:tc>
        <w:tc>
          <w:tcPr>
            <w:tcW w:w="2034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039" w:type="dxa"/>
          </w:tcPr>
          <w:p>
            <w:pPr>
              <w:pStyle w:val="TableParagraph"/>
              <w:ind w:left="119" w:right="116"/>
              <w:rPr>
                <w:sz w:val="26"/>
              </w:rPr>
            </w:pPr>
            <w:r>
              <w:rPr>
                <w:sz w:val="26"/>
              </w:rPr>
              <w:t>116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3"/>
        <w:numPr>
          <w:ilvl w:val="2"/>
          <w:numId w:val="7"/>
        </w:numPr>
        <w:tabs>
          <w:tab w:pos="704" w:val="left" w:leader="none"/>
        </w:tabs>
        <w:spacing w:line="240" w:lineRule="auto" w:before="0" w:after="0"/>
        <w:ind w:left="703" w:right="0" w:hanging="584"/>
        <w:jc w:val="both"/>
      </w:pPr>
      <w:r>
        <w:rPr/>
        <w:t>Meshing</w:t>
      </w:r>
    </w:p>
    <w:p>
      <w:pPr>
        <w:pStyle w:val="BodyText"/>
        <w:spacing w:line="360" w:lineRule="auto" w:before="186"/>
        <w:ind w:left="120" w:right="938" w:firstLine="719"/>
        <w:jc w:val="both"/>
      </w:pPr>
      <w:r>
        <w:rPr/>
        <w:t>Meshing is also one of the crucial parts in analysis since the accuracy depends</w:t>
      </w:r>
      <w:r>
        <w:rPr>
          <w:spacing w:val="1"/>
        </w:rPr>
        <w:t> </w:t>
      </w:r>
      <w:r>
        <w:rPr/>
        <w:t>on meshing also. The type of element used is second order hexahedral and tetrahedral</w:t>
      </w:r>
      <w:r>
        <w:rPr>
          <w:spacing w:val="1"/>
        </w:rPr>
        <w:t> </w:t>
      </w:r>
      <w:r>
        <w:rPr/>
        <w:t>element C3D10 i.e., continuum 3D 10 node elements. Variable mesh sizing is used for</w:t>
      </w:r>
      <w:r>
        <w:rPr>
          <w:spacing w:val="-62"/>
        </w:rPr>
        <w:t> </w:t>
      </w:r>
      <w:r>
        <w:rPr/>
        <w:t>whole assembly. The region which is taking active part in analysis is meshed fine and</w:t>
      </w:r>
      <w:r>
        <w:rPr>
          <w:spacing w:val="1"/>
        </w:rPr>
        <w:t> </w:t>
      </w:r>
      <w:r>
        <w:rPr/>
        <w:t>other parts are meshed coarse. This helps to maintain the number of elements due to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computational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saved.</w:t>
      </w:r>
      <w:r>
        <w:rPr>
          <w:spacing w:val="-1"/>
        </w:rPr>
        <w:t> </w:t>
      </w:r>
      <w:r>
        <w:rPr/>
        <w:t>After</w:t>
      </w:r>
      <w:r>
        <w:rPr>
          <w:spacing w:val="-3"/>
        </w:rPr>
        <w:t> </w:t>
      </w:r>
      <w:r>
        <w:rPr/>
        <w:t>meshing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check</w:t>
      </w:r>
      <w:r>
        <w:rPr>
          <w:spacing w:val="-62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mesh</w:t>
      </w:r>
      <w:r>
        <w:rPr>
          <w:spacing w:val="-14"/>
        </w:rPr>
        <w:t> </w:t>
      </w:r>
      <w:r>
        <w:rPr/>
        <w:t>done.</w:t>
      </w:r>
      <w:r>
        <w:rPr>
          <w:spacing w:val="-11"/>
        </w:rPr>
        <w:t> </w:t>
      </w:r>
      <w:r>
        <w:rPr/>
        <w:t>Various</w:t>
      </w:r>
      <w:r>
        <w:rPr>
          <w:spacing w:val="-14"/>
        </w:rPr>
        <w:t> </w:t>
      </w:r>
      <w:r>
        <w:rPr/>
        <w:t>parameters</w:t>
      </w:r>
      <w:r>
        <w:rPr>
          <w:spacing w:val="-14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4"/>
        </w:rPr>
        <w:t> </w:t>
      </w:r>
      <w:r>
        <w:rPr/>
        <w:t>checked</w:t>
      </w:r>
      <w:r>
        <w:rPr>
          <w:spacing w:val="-13"/>
        </w:rPr>
        <w:t> </w:t>
      </w:r>
      <w:r>
        <w:rPr/>
        <w:t>like</w:t>
      </w:r>
      <w:r>
        <w:rPr>
          <w:spacing w:val="-14"/>
        </w:rPr>
        <w:t> </w:t>
      </w:r>
      <w:r>
        <w:rPr/>
        <w:t>shape</w:t>
      </w:r>
      <w:r>
        <w:rPr>
          <w:spacing w:val="-11"/>
        </w:rPr>
        <w:t> </w:t>
      </w:r>
      <w:r>
        <w:rPr/>
        <w:t>factor,</w:t>
      </w:r>
      <w:r>
        <w:rPr>
          <w:spacing w:val="-13"/>
        </w:rPr>
        <w:t> </w:t>
      </w:r>
      <w:r>
        <w:rPr/>
        <w:t>edge</w:t>
      </w:r>
      <w:r>
        <w:rPr>
          <w:spacing w:val="-13"/>
        </w:rPr>
        <w:t> </w:t>
      </w:r>
      <w:r>
        <w:rPr/>
        <w:t>length,</w:t>
      </w:r>
      <w:r>
        <w:rPr>
          <w:spacing w:val="-63"/>
        </w:rPr>
        <w:t> </w:t>
      </w:r>
      <w:r>
        <w:rPr/>
        <w:t>aspect ratio etc., some of which are mentioned in the table 4.4 and Figures 4.13 shows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meshed</w:t>
      </w:r>
      <w:r>
        <w:rPr>
          <w:spacing w:val="2"/>
        </w:rPr>
        <w:t> </w:t>
      </w:r>
      <w:r>
        <w:rPr/>
        <w:t>assembly.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group style="position:absolute;margin-left:82.25pt;margin-top:9.444414pt;width:453.35pt;height:133.4pt;mso-position-horizontal-relative:page;mso-position-vertical-relative:paragraph;z-index:-15715840;mso-wrap-distance-left:0;mso-wrap-distance-right:0" coordorigin="1645,189" coordsize="9067,2668">
            <v:shape style="position:absolute;left:1645;top:188;width:3930;height:2434" type="#_x0000_t75" stroked="false">
              <v:imagedata r:id="rId37" o:title=""/>
            </v:shape>
            <v:shape style="position:absolute;left:5535;top:459;width:5177;height:2397" type="#_x0000_t75" stroked="false">
              <v:imagedata r:id="rId38" o:title=""/>
            </v:shape>
            <v:shape style="position:absolute;left:3625;top:194;width:54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Block</w:t>
                    </w:r>
                  </w:p>
                </w:txbxContent>
              </v:textbox>
              <w10:wrap type="none"/>
            </v:shape>
            <v:shape style="position:absolute;left:8553;top:348;width:73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Header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0"/>
        </w:rPr>
      </w:pPr>
    </w:p>
    <w:p>
      <w:pPr>
        <w:spacing w:before="52"/>
        <w:ind w:left="6405" w:right="0" w:firstLine="0"/>
        <w:jc w:val="left"/>
        <w:rPr>
          <w:rFonts w:ascii="Calibri"/>
          <w:sz w:val="24"/>
        </w:rPr>
      </w:pPr>
      <w:r>
        <w:rPr/>
        <w:drawing>
          <wp:anchor distT="0" distB="0" distL="0" distR="0" allowOverlap="1" layoutInCell="1" locked="0" behindDoc="1" simplePos="0" relativeHeight="486755840">
            <wp:simplePos x="0" y="0"/>
            <wp:positionH relativeFrom="page">
              <wp:posOffset>3868859</wp:posOffset>
            </wp:positionH>
            <wp:positionV relativeFrom="paragraph">
              <wp:posOffset>282978</wp:posOffset>
            </wp:positionV>
            <wp:extent cx="2932140" cy="1659746"/>
            <wp:effectExtent l="0" t="0" r="0" b="0"/>
            <wp:wrapNone/>
            <wp:docPr id="2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140" cy="165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4"/>
        </w:rPr>
        <w:t>Assembled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view</w:t>
      </w:r>
    </w:p>
    <w:p>
      <w:pPr>
        <w:pStyle w:val="BodyText"/>
        <w:spacing w:before="2"/>
        <w:rPr>
          <w:rFonts w:ascii="Calibri"/>
          <w:sz w:val="28"/>
        </w:rPr>
      </w:pPr>
      <w:r>
        <w:rPr/>
        <w:pict>
          <v:group style="position:absolute;margin-left:72pt;margin-top:19.178539pt;width:226.2pt;height:106.35pt;mso-position-horizontal-relative:page;mso-position-vertical-relative:paragraph;z-index:-15715328;mso-wrap-distance-left:0;mso-wrap-distance-right:0" coordorigin="1440,384" coordsize="4524,2127">
            <v:shape style="position:absolute;left:1440;top:383;width:4524;height:2127" type="#_x0000_t75" stroked="false">
              <v:imagedata r:id="rId40" o:title=""/>
            </v:shape>
            <v:shape style="position:absolute;left:3932;top:518;width:42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Seal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45"/>
        <w:ind w:left="0" w:right="445" w:firstLine="0"/>
        <w:jc w:val="center"/>
        <w:rPr>
          <w:rFonts w:ascii="Calibri"/>
          <w:sz w:val="24"/>
        </w:rPr>
      </w:pPr>
      <w:r>
        <w:rPr>
          <w:rFonts w:ascii="Calibri"/>
          <w:sz w:val="24"/>
        </w:rPr>
        <w:t>Figure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4.13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Meshing</w:t>
      </w:r>
    </w:p>
    <w:p>
      <w:pPr>
        <w:spacing w:after="0"/>
        <w:jc w:val="center"/>
        <w:rPr>
          <w:rFonts w:ascii="Calibri"/>
          <w:sz w:val="24"/>
        </w:rPr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before="78"/>
        <w:ind w:left="3065"/>
      </w:pPr>
      <w:r>
        <w:rPr/>
        <w:t>Table</w:t>
      </w:r>
      <w:r>
        <w:rPr>
          <w:spacing w:val="-3"/>
        </w:rPr>
        <w:t> </w:t>
      </w:r>
      <w:r>
        <w:rPr/>
        <w:t>4.4 Meshing</w:t>
      </w:r>
      <w:r>
        <w:rPr>
          <w:spacing w:val="-2"/>
        </w:rPr>
        <w:t> </w:t>
      </w:r>
      <w:r>
        <w:rPr/>
        <w:t>Properties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3"/>
        <w:gridCol w:w="1683"/>
        <w:gridCol w:w="1352"/>
        <w:gridCol w:w="1621"/>
        <w:gridCol w:w="1625"/>
        <w:gridCol w:w="1885"/>
      </w:tblGrid>
      <w:tr>
        <w:trPr>
          <w:trHeight w:val="601" w:hRule="atLeast"/>
        </w:trPr>
        <w:tc>
          <w:tcPr>
            <w:tcW w:w="1373" w:type="dxa"/>
          </w:tcPr>
          <w:p>
            <w:pPr>
              <w:pStyle w:val="TableParagraph"/>
              <w:ind w:left="38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Parts</w:t>
            </w:r>
          </w:p>
        </w:tc>
        <w:tc>
          <w:tcPr>
            <w:tcW w:w="1683" w:type="dxa"/>
          </w:tcPr>
          <w:p>
            <w:pPr>
              <w:pStyle w:val="TableParagraph"/>
              <w:ind w:left="22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Mesh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Type</w:t>
            </w:r>
          </w:p>
        </w:tc>
        <w:tc>
          <w:tcPr>
            <w:tcW w:w="1352" w:type="dxa"/>
          </w:tcPr>
          <w:p>
            <w:pPr>
              <w:pStyle w:val="TableParagraph"/>
              <w:spacing w:line="298" w:lineRule="exact" w:before="0"/>
              <w:ind w:left="189" w:right="165" w:firstLine="15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No. of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elements</w:t>
            </w:r>
          </w:p>
        </w:tc>
        <w:tc>
          <w:tcPr>
            <w:tcW w:w="1621" w:type="dxa"/>
          </w:tcPr>
          <w:p>
            <w:pPr>
              <w:pStyle w:val="TableParagraph"/>
              <w:ind w:left="104" w:right="104"/>
              <w:rPr>
                <w:b/>
                <w:sz w:val="26"/>
              </w:rPr>
            </w:pPr>
            <w:r>
              <w:rPr>
                <w:b/>
                <w:sz w:val="26"/>
              </w:rPr>
              <w:t>No.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nodes</w:t>
            </w:r>
          </w:p>
        </w:tc>
        <w:tc>
          <w:tcPr>
            <w:tcW w:w="1625" w:type="dxa"/>
          </w:tcPr>
          <w:p>
            <w:pPr>
              <w:pStyle w:val="TableParagraph"/>
              <w:spacing w:line="298" w:lineRule="exact" w:before="0"/>
              <w:ind w:left="269" w:right="99" w:hanging="15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Avg element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size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(mm)</w:t>
            </w:r>
          </w:p>
        </w:tc>
        <w:tc>
          <w:tcPr>
            <w:tcW w:w="1885" w:type="dxa"/>
          </w:tcPr>
          <w:p>
            <w:pPr>
              <w:pStyle w:val="TableParagraph"/>
              <w:spacing w:line="298" w:lineRule="exact" w:before="0"/>
              <w:ind w:left="673" w:right="313" w:hanging="337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Avg aspect</w:t>
            </w:r>
            <w:r>
              <w:rPr>
                <w:b/>
                <w:spacing w:val="-63"/>
                <w:sz w:val="26"/>
              </w:rPr>
              <w:t> </w:t>
            </w:r>
            <w:r>
              <w:rPr>
                <w:b/>
                <w:sz w:val="26"/>
              </w:rPr>
              <w:t>ratio</w:t>
            </w:r>
          </w:p>
        </w:tc>
      </w:tr>
      <w:tr>
        <w:trPr>
          <w:trHeight w:val="414" w:hRule="atLeast"/>
        </w:trPr>
        <w:tc>
          <w:tcPr>
            <w:tcW w:w="1373" w:type="dxa"/>
          </w:tcPr>
          <w:p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Test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block</w:t>
            </w:r>
          </w:p>
        </w:tc>
        <w:tc>
          <w:tcPr>
            <w:tcW w:w="1683" w:type="dxa"/>
          </w:tcPr>
          <w:p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hexahedral</w:t>
            </w:r>
          </w:p>
        </w:tc>
        <w:tc>
          <w:tcPr>
            <w:tcW w:w="1352" w:type="dxa"/>
          </w:tcPr>
          <w:p>
            <w:pPr>
              <w:pStyle w:val="TableParagraph"/>
              <w:ind w:left="261" w:right="260"/>
              <w:rPr>
                <w:sz w:val="26"/>
              </w:rPr>
            </w:pPr>
            <w:r>
              <w:rPr>
                <w:sz w:val="26"/>
              </w:rPr>
              <w:t>38658</w:t>
            </w:r>
          </w:p>
        </w:tc>
        <w:tc>
          <w:tcPr>
            <w:tcW w:w="1621" w:type="dxa"/>
          </w:tcPr>
          <w:p>
            <w:pPr>
              <w:pStyle w:val="TableParagraph"/>
              <w:ind w:left="104" w:right="104"/>
              <w:rPr>
                <w:sz w:val="26"/>
              </w:rPr>
            </w:pPr>
            <w:r>
              <w:rPr>
                <w:sz w:val="26"/>
              </w:rPr>
              <w:t>38660</w:t>
            </w:r>
          </w:p>
        </w:tc>
        <w:tc>
          <w:tcPr>
            <w:tcW w:w="1625" w:type="dxa"/>
          </w:tcPr>
          <w:p>
            <w:pPr>
              <w:pStyle w:val="TableParagraph"/>
              <w:ind w:left="560" w:right="558"/>
              <w:rPr>
                <w:sz w:val="26"/>
              </w:rPr>
            </w:pPr>
            <w:r>
              <w:rPr>
                <w:sz w:val="26"/>
              </w:rPr>
              <w:t>0.5</w:t>
            </w:r>
          </w:p>
        </w:tc>
        <w:tc>
          <w:tcPr>
            <w:tcW w:w="1885" w:type="dxa"/>
          </w:tcPr>
          <w:p>
            <w:pPr>
              <w:pStyle w:val="TableParagraph"/>
              <w:ind w:left="691" w:right="689"/>
              <w:rPr>
                <w:sz w:val="26"/>
              </w:rPr>
            </w:pPr>
            <w:r>
              <w:rPr>
                <w:sz w:val="26"/>
              </w:rPr>
              <w:t>1.26</w:t>
            </w:r>
          </w:p>
        </w:tc>
      </w:tr>
      <w:tr>
        <w:trPr>
          <w:trHeight w:val="412" w:hRule="atLeast"/>
        </w:trPr>
        <w:tc>
          <w:tcPr>
            <w:tcW w:w="1373" w:type="dxa"/>
          </w:tcPr>
          <w:p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Header</w:t>
            </w:r>
          </w:p>
        </w:tc>
        <w:tc>
          <w:tcPr>
            <w:tcW w:w="1683" w:type="dxa"/>
          </w:tcPr>
          <w:p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tetrahedral</w:t>
            </w:r>
          </w:p>
        </w:tc>
        <w:tc>
          <w:tcPr>
            <w:tcW w:w="1352" w:type="dxa"/>
          </w:tcPr>
          <w:p>
            <w:pPr>
              <w:pStyle w:val="TableParagraph"/>
              <w:ind w:left="261" w:right="260"/>
              <w:rPr>
                <w:sz w:val="26"/>
              </w:rPr>
            </w:pPr>
            <w:r>
              <w:rPr>
                <w:sz w:val="26"/>
              </w:rPr>
              <w:t>137234</w:t>
            </w:r>
          </w:p>
        </w:tc>
        <w:tc>
          <w:tcPr>
            <w:tcW w:w="1621" w:type="dxa"/>
          </w:tcPr>
          <w:p>
            <w:pPr>
              <w:pStyle w:val="TableParagraph"/>
              <w:ind w:left="104" w:right="104"/>
              <w:rPr>
                <w:sz w:val="26"/>
              </w:rPr>
            </w:pPr>
            <w:r>
              <w:rPr>
                <w:sz w:val="26"/>
              </w:rPr>
              <w:t>226148</w:t>
            </w:r>
          </w:p>
        </w:tc>
        <w:tc>
          <w:tcPr>
            <w:tcW w:w="1625" w:type="dxa"/>
          </w:tcPr>
          <w:p>
            <w:pPr>
              <w:pStyle w:val="TableParagraph"/>
              <w:ind w:left="560" w:right="558"/>
              <w:rPr>
                <w:sz w:val="26"/>
              </w:rPr>
            </w:pPr>
            <w:r>
              <w:rPr>
                <w:sz w:val="26"/>
              </w:rPr>
              <w:t>0.7</w:t>
            </w:r>
          </w:p>
        </w:tc>
        <w:tc>
          <w:tcPr>
            <w:tcW w:w="1885" w:type="dxa"/>
          </w:tcPr>
          <w:p>
            <w:pPr>
              <w:pStyle w:val="TableParagraph"/>
              <w:ind w:left="691" w:right="689"/>
              <w:rPr>
                <w:sz w:val="26"/>
              </w:rPr>
            </w:pPr>
            <w:r>
              <w:rPr>
                <w:sz w:val="26"/>
              </w:rPr>
              <w:t>2.05</w:t>
            </w:r>
          </w:p>
        </w:tc>
      </w:tr>
      <w:tr>
        <w:trPr>
          <w:trHeight w:val="414" w:hRule="atLeast"/>
        </w:trPr>
        <w:tc>
          <w:tcPr>
            <w:tcW w:w="1373" w:type="dxa"/>
          </w:tcPr>
          <w:p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Seal</w:t>
            </w:r>
          </w:p>
        </w:tc>
        <w:tc>
          <w:tcPr>
            <w:tcW w:w="1683" w:type="dxa"/>
          </w:tcPr>
          <w:p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hexahedral</w:t>
            </w:r>
          </w:p>
        </w:tc>
        <w:tc>
          <w:tcPr>
            <w:tcW w:w="1352" w:type="dxa"/>
          </w:tcPr>
          <w:p>
            <w:pPr>
              <w:pStyle w:val="TableParagraph"/>
              <w:ind w:left="261" w:right="260"/>
              <w:rPr>
                <w:sz w:val="26"/>
              </w:rPr>
            </w:pPr>
            <w:r>
              <w:rPr>
                <w:sz w:val="26"/>
              </w:rPr>
              <w:t>64470</w:t>
            </w:r>
          </w:p>
        </w:tc>
        <w:tc>
          <w:tcPr>
            <w:tcW w:w="1621" w:type="dxa"/>
          </w:tcPr>
          <w:p>
            <w:pPr>
              <w:pStyle w:val="TableParagraph"/>
              <w:ind w:left="104" w:right="104"/>
              <w:rPr>
                <w:sz w:val="26"/>
              </w:rPr>
            </w:pPr>
            <w:r>
              <w:rPr>
                <w:sz w:val="26"/>
              </w:rPr>
              <w:t>75116</w:t>
            </w:r>
          </w:p>
        </w:tc>
        <w:tc>
          <w:tcPr>
            <w:tcW w:w="1625" w:type="dxa"/>
          </w:tcPr>
          <w:p>
            <w:pPr>
              <w:pStyle w:val="TableParagraph"/>
              <w:ind w:left="560" w:right="560"/>
              <w:rPr>
                <w:sz w:val="26"/>
              </w:rPr>
            </w:pPr>
            <w:r>
              <w:rPr>
                <w:sz w:val="26"/>
              </w:rPr>
              <w:t>0.25</w:t>
            </w:r>
          </w:p>
        </w:tc>
        <w:tc>
          <w:tcPr>
            <w:tcW w:w="1885" w:type="dxa"/>
          </w:tcPr>
          <w:p>
            <w:pPr>
              <w:pStyle w:val="TableParagraph"/>
              <w:ind w:left="691" w:right="689"/>
              <w:rPr>
                <w:sz w:val="26"/>
              </w:rPr>
            </w:pPr>
            <w:r>
              <w:rPr>
                <w:sz w:val="26"/>
              </w:rPr>
              <w:t>2.54</w:t>
            </w:r>
          </w:p>
        </w:tc>
      </w:tr>
      <w:tr>
        <w:trPr>
          <w:trHeight w:val="599" w:hRule="atLeast"/>
        </w:trPr>
        <w:tc>
          <w:tcPr>
            <w:tcW w:w="1373" w:type="dxa"/>
          </w:tcPr>
          <w:p>
            <w:pPr>
              <w:pStyle w:val="TableParagraph"/>
              <w:spacing w:line="298" w:lineRule="exact" w:before="0"/>
              <w:ind w:left="107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Assembled</w:t>
            </w:r>
            <w:r>
              <w:rPr>
                <w:spacing w:val="-59"/>
                <w:w w:val="95"/>
                <w:sz w:val="26"/>
              </w:rPr>
              <w:t> </w:t>
            </w:r>
            <w:r>
              <w:rPr>
                <w:sz w:val="26"/>
              </w:rPr>
              <w:t>parts</w:t>
            </w:r>
          </w:p>
        </w:tc>
        <w:tc>
          <w:tcPr>
            <w:tcW w:w="1683" w:type="dxa"/>
          </w:tcPr>
          <w:p>
            <w:pPr>
              <w:pStyle w:val="TableParagraph"/>
              <w:spacing w:line="298" w:lineRule="exact" w:before="0"/>
              <w:ind w:left="107" w:right="94"/>
              <w:jc w:val="left"/>
              <w:rPr>
                <w:sz w:val="26"/>
              </w:rPr>
            </w:pPr>
            <w:r>
              <w:rPr>
                <w:sz w:val="26"/>
              </w:rPr>
              <w:t>Hexahedral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&amp;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tetrahedral</w:t>
            </w:r>
          </w:p>
        </w:tc>
        <w:tc>
          <w:tcPr>
            <w:tcW w:w="1352" w:type="dxa"/>
          </w:tcPr>
          <w:p>
            <w:pPr>
              <w:pStyle w:val="TableParagraph"/>
              <w:ind w:left="261" w:right="260"/>
              <w:rPr>
                <w:sz w:val="26"/>
              </w:rPr>
            </w:pPr>
            <w:r>
              <w:rPr>
                <w:sz w:val="26"/>
              </w:rPr>
              <w:t>315588</w:t>
            </w:r>
          </w:p>
        </w:tc>
        <w:tc>
          <w:tcPr>
            <w:tcW w:w="1621" w:type="dxa"/>
          </w:tcPr>
          <w:p>
            <w:pPr>
              <w:pStyle w:val="TableParagraph"/>
              <w:ind w:left="104" w:right="104"/>
              <w:rPr>
                <w:sz w:val="26"/>
              </w:rPr>
            </w:pPr>
            <w:r>
              <w:rPr>
                <w:sz w:val="26"/>
              </w:rPr>
              <w:t>451072</w:t>
            </w:r>
          </w:p>
        </w:tc>
        <w:tc>
          <w:tcPr>
            <w:tcW w:w="1625" w:type="dxa"/>
          </w:tcPr>
          <w:p>
            <w:pPr>
              <w:pStyle w:val="TableParagraph"/>
              <w:ind w:left="560" w:right="560"/>
              <w:rPr>
                <w:sz w:val="26"/>
              </w:rPr>
            </w:pPr>
            <w:r>
              <w:rPr>
                <w:sz w:val="26"/>
              </w:rPr>
              <w:t>0.55</w:t>
            </w:r>
          </w:p>
        </w:tc>
        <w:tc>
          <w:tcPr>
            <w:tcW w:w="1885" w:type="dxa"/>
          </w:tcPr>
          <w:p>
            <w:pPr>
              <w:pStyle w:val="TableParagraph"/>
              <w:ind w:left="691" w:right="685"/>
              <w:rPr>
                <w:sz w:val="26"/>
              </w:rPr>
            </w:pPr>
            <w:r>
              <w:rPr>
                <w:sz w:val="26"/>
              </w:rPr>
              <w:t>2.7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line="360" w:lineRule="auto" w:before="162"/>
        <w:ind w:left="120" w:right="939" w:firstLine="1166"/>
        <w:jc w:val="both"/>
      </w:pPr>
      <w:r>
        <w:rPr/>
        <w:t>The aspect ratio is the ratio between the longest and shortest edge of an</w:t>
      </w:r>
      <w:r>
        <w:rPr>
          <w:spacing w:val="1"/>
        </w:rPr>
        <w:t> </w:t>
      </w:r>
      <w:r>
        <w:rPr/>
        <w:t>element. The shape factor criterion is available only for triangular and tetrahedral</w:t>
      </w:r>
      <w:r>
        <w:rPr>
          <w:spacing w:val="1"/>
        </w:rPr>
        <w:t> </w:t>
      </w:r>
      <w:r>
        <w:rPr/>
        <w:t>elements. The shape factor ranges from 0 to 1, with 1 indicating the optimal element</w:t>
      </w:r>
      <w:r>
        <w:rPr>
          <w:spacing w:val="1"/>
        </w:rPr>
        <w:t> </w:t>
      </w:r>
      <w:r>
        <w:rPr/>
        <w:t>shape and 0 indicating a degenerate element. In our case average shape factor is closer</w:t>
      </w:r>
      <w:r>
        <w:rPr>
          <w:spacing w:val="-62"/>
        </w:rPr>
        <w:t> </w:t>
      </w:r>
      <w:r>
        <w:rPr/>
        <w:t>to 1 which is ok. Also, the analysis errors shown in the above table is 0 (0%) which</w:t>
      </w:r>
      <w:r>
        <w:rPr>
          <w:spacing w:val="1"/>
        </w:rPr>
        <w:t> </w:t>
      </w:r>
      <w:r>
        <w:rPr/>
        <w:t>means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2"/>
        </w:rPr>
        <w:t> </w:t>
      </w:r>
      <w:r>
        <w:rPr/>
        <w:t>not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mesh</w:t>
      </w:r>
      <w:r>
        <w:rPr>
          <w:spacing w:val="1"/>
        </w:rPr>
        <w:t> </w:t>
      </w:r>
      <w:r>
        <w:rPr/>
        <w:t>errors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model.</w:t>
      </w:r>
    </w:p>
    <w:p>
      <w:pPr>
        <w:spacing w:after="0" w:line="360" w:lineRule="auto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Heading1"/>
        <w:spacing w:line="352" w:lineRule="auto"/>
        <w:ind w:left="1730" w:right="2102" w:firstLine="1887"/>
        <w:jc w:val="left"/>
      </w:pPr>
      <w:r>
        <w:rPr/>
        <w:t>CHAPTER 5</w:t>
      </w:r>
      <w:r>
        <w:rPr>
          <w:spacing w:val="1"/>
        </w:rPr>
        <w:t> </w:t>
      </w:r>
      <w:r>
        <w:rPr/>
        <w:t>SIMULATION</w:t>
      </w:r>
      <w:r>
        <w:rPr>
          <w:spacing w:val="-9"/>
        </w:rPr>
        <w:t> </w:t>
      </w:r>
      <w:r>
        <w:rPr/>
        <w:t>RESULT</w:t>
      </w:r>
      <w:r>
        <w:rPr>
          <w:spacing w:val="-8"/>
        </w:rPr>
        <w:t> </w:t>
      </w:r>
      <w:r>
        <w:rPr/>
        <w:t>ANALYSIS</w:t>
      </w:r>
    </w:p>
    <w:p>
      <w:pPr>
        <w:pStyle w:val="Heading2"/>
        <w:numPr>
          <w:ilvl w:val="1"/>
          <w:numId w:val="9"/>
        </w:numPr>
        <w:tabs>
          <w:tab w:pos="541" w:val="left" w:leader="none"/>
        </w:tabs>
        <w:spacing w:line="317" w:lineRule="exact" w:before="0" w:after="0"/>
        <w:ind w:left="540" w:right="0" w:hanging="421"/>
        <w:jc w:val="left"/>
      </w:pPr>
      <w:r>
        <w:rPr/>
        <w:t>RESULTS</w:t>
      </w:r>
    </w:p>
    <w:p>
      <w:pPr>
        <w:pStyle w:val="BodyText"/>
        <w:spacing w:line="360" w:lineRule="auto" w:before="186"/>
        <w:ind w:left="120" w:right="940" w:firstLine="719"/>
        <w:jc w:val="both"/>
      </w:pPr>
      <w:r>
        <w:rPr/>
        <w:t>The contact pressure, compression strain and maximum insertion forces are</w:t>
      </w:r>
      <w:r>
        <w:rPr>
          <w:spacing w:val="1"/>
        </w:rPr>
        <w:t> </w:t>
      </w:r>
      <w:r>
        <w:rPr/>
        <w:t>obtained successfully after the analysis is completed. And, exported the graph in excel</w:t>
      </w:r>
      <w:r>
        <w:rPr>
          <w:spacing w:val="-62"/>
        </w:rPr>
        <w:t> </w:t>
      </w:r>
      <w:r>
        <w:rPr/>
        <w:t>sheet</w:t>
      </w:r>
      <w:r>
        <w:rPr>
          <w:spacing w:val="-16"/>
        </w:rPr>
        <w:t> </w:t>
      </w:r>
      <w:r>
        <w:rPr/>
        <w:t>format</w:t>
      </w:r>
      <w:r>
        <w:rPr>
          <w:spacing w:val="-14"/>
        </w:rPr>
        <w:t> </w:t>
      </w:r>
      <w:r>
        <w:rPr/>
        <w:t>after</w:t>
      </w:r>
      <w:r>
        <w:rPr>
          <w:spacing w:val="-16"/>
        </w:rPr>
        <w:t> </w:t>
      </w:r>
      <w:r>
        <w:rPr/>
        <w:t>plotting</w:t>
      </w:r>
      <w:r>
        <w:rPr>
          <w:spacing w:val="-16"/>
        </w:rPr>
        <w:t> </w:t>
      </w:r>
      <w:r>
        <w:rPr/>
        <w:t>insertion</w:t>
      </w:r>
      <w:r>
        <w:rPr>
          <w:spacing w:val="-16"/>
        </w:rPr>
        <w:t> </w:t>
      </w:r>
      <w:r>
        <w:rPr/>
        <w:t>force</w:t>
      </w:r>
      <w:r>
        <w:rPr>
          <w:spacing w:val="-16"/>
        </w:rPr>
        <w:t> </w:t>
      </w:r>
      <w:r>
        <w:rPr/>
        <w:t>vs</w:t>
      </w:r>
      <w:r>
        <w:rPr>
          <w:spacing w:val="-16"/>
        </w:rPr>
        <w:t> </w:t>
      </w:r>
      <w:r>
        <w:rPr/>
        <w:t>applied</w:t>
      </w:r>
      <w:r>
        <w:rPr>
          <w:spacing w:val="-16"/>
        </w:rPr>
        <w:t> </w:t>
      </w:r>
      <w:r>
        <w:rPr/>
        <w:t>displacement</w:t>
      </w:r>
      <w:r>
        <w:rPr>
          <w:spacing w:val="-16"/>
        </w:rPr>
        <w:t> </w:t>
      </w:r>
      <w:r>
        <w:rPr/>
        <w:t>results</w:t>
      </w:r>
      <w:r>
        <w:rPr>
          <w:spacing w:val="-16"/>
        </w:rPr>
        <w:t> </w:t>
      </w:r>
      <w:r>
        <w:rPr/>
        <w:t>during</w:t>
      </w:r>
      <w:r>
        <w:rPr>
          <w:spacing w:val="-14"/>
        </w:rPr>
        <w:t> </w:t>
      </w:r>
      <w:r>
        <w:rPr/>
        <w:t>mating.</w:t>
      </w:r>
      <w:r>
        <w:rPr>
          <w:spacing w:val="-62"/>
        </w:rPr>
        <w:t> </w:t>
      </w:r>
      <w:r>
        <w:rPr/>
        <w:t>Finally,</w:t>
      </w:r>
      <w:r>
        <w:rPr>
          <w:spacing w:val="-2"/>
        </w:rPr>
        <w:t> </w:t>
      </w:r>
      <w:r>
        <w:rPr/>
        <w:t>compare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result with</w:t>
      </w:r>
      <w:r>
        <w:rPr>
          <w:spacing w:val="-1"/>
        </w:rPr>
        <w:t> </w:t>
      </w:r>
      <w:r>
        <w:rPr/>
        <w:t>experimental</w:t>
      </w:r>
      <w:r>
        <w:rPr>
          <w:spacing w:val="2"/>
        </w:rPr>
        <w:t> </w:t>
      </w:r>
      <w:r>
        <w:rPr/>
        <w:t>results.</w:t>
      </w:r>
    </w:p>
    <w:p>
      <w:pPr>
        <w:pStyle w:val="Heading3"/>
        <w:numPr>
          <w:ilvl w:val="1"/>
          <w:numId w:val="9"/>
        </w:numPr>
        <w:tabs>
          <w:tab w:pos="505" w:val="left" w:leader="none"/>
        </w:tabs>
        <w:spacing w:line="240" w:lineRule="auto" w:before="158" w:after="0"/>
        <w:ind w:left="504" w:right="0" w:hanging="385"/>
        <w:jc w:val="left"/>
      </w:pPr>
      <w:r>
        <w:rPr/>
        <w:t>FEA</w:t>
      </w:r>
      <w:r>
        <w:rPr>
          <w:spacing w:val="-8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RESULTS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MAXIMUM</w:t>
      </w:r>
      <w:r>
        <w:rPr>
          <w:spacing w:val="-6"/>
        </w:rPr>
        <w:t> </w:t>
      </w:r>
      <w:r>
        <w:rPr/>
        <w:t>TOLERANCE</w:t>
      </w:r>
      <w:r>
        <w:rPr>
          <w:spacing w:val="-3"/>
        </w:rPr>
        <w:t> </w:t>
      </w:r>
      <w:r>
        <w:rPr/>
        <w:t>TEST</w:t>
      </w:r>
      <w:r>
        <w:rPr>
          <w:spacing w:val="-6"/>
        </w:rPr>
        <w:t> </w:t>
      </w:r>
      <w:r>
        <w:rPr/>
        <w:t>BLOCK</w:t>
      </w:r>
    </w:p>
    <w:p>
      <w:pPr>
        <w:pStyle w:val="ListParagraph"/>
        <w:numPr>
          <w:ilvl w:val="2"/>
          <w:numId w:val="9"/>
        </w:numPr>
        <w:tabs>
          <w:tab w:pos="704" w:val="left" w:leader="none"/>
        </w:tabs>
        <w:spacing w:line="240" w:lineRule="auto" w:before="183" w:after="0"/>
        <w:ind w:left="703" w:right="0" w:hanging="584"/>
        <w:jc w:val="left"/>
        <w:rPr>
          <w:b/>
          <w:sz w:val="26"/>
        </w:rPr>
      </w:pPr>
      <w:r>
        <w:rPr>
          <w:b/>
          <w:sz w:val="26"/>
        </w:rPr>
        <w:t>Contact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pressure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analysis</w:t>
      </w:r>
    </w:p>
    <w:p>
      <w:pPr>
        <w:pStyle w:val="BodyText"/>
        <w:spacing w:line="360" w:lineRule="auto" w:before="186"/>
        <w:ind w:left="120" w:right="938" w:firstLine="719"/>
      </w:pPr>
      <w:r>
        <w:rPr/>
        <w:t>The</w:t>
      </w:r>
      <w:r>
        <w:rPr>
          <w:spacing w:val="5"/>
        </w:rPr>
        <w:t> </w:t>
      </w:r>
      <w:r>
        <w:rPr/>
        <w:t>figures</w:t>
      </w:r>
      <w:r>
        <w:rPr>
          <w:spacing w:val="7"/>
        </w:rPr>
        <w:t> </w:t>
      </w:r>
      <w:r>
        <w:rPr/>
        <w:t>5.1-5.4</w:t>
      </w:r>
      <w:r>
        <w:rPr>
          <w:spacing w:val="6"/>
        </w:rPr>
        <w:t> </w:t>
      </w:r>
      <w:r>
        <w:rPr/>
        <w:t>shows</w:t>
      </w:r>
      <w:r>
        <w:rPr>
          <w:spacing w:val="5"/>
        </w:rPr>
        <w:t> </w:t>
      </w:r>
      <w:r>
        <w:rPr/>
        <w:t>contact</w:t>
      </w:r>
      <w:r>
        <w:rPr>
          <w:spacing w:val="5"/>
        </w:rPr>
        <w:t> </w:t>
      </w:r>
      <w:r>
        <w:rPr/>
        <w:t>area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contact</w:t>
      </w:r>
      <w:r>
        <w:rPr>
          <w:spacing w:val="5"/>
        </w:rPr>
        <w:t> </w:t>
      </w:r>
      <w:r>
        <w:rPr/>
        <w:t>pressure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seal,</w:t>
      </w:r>
      <w:r>
        <w:rPr>
          <w:spacing w:val="7"/>
        </w:rPr>
        <w:t> </w:t>
      </w:r>
      <w:r>
        <w:rPr/>
        <w:t>header</w:t>
      </w:r>
      <w:r>
        <w:rPr>
          <w:spacing w:val="5"/>
        </w:rPr>
        <w:t> </w:t>
      </w:r>
      <w:r>
        <w:rPr/>
        <w:t>and</w:t>
      </w:r>
      <w:r>
        <w:rPr>
          <w:spacing w:val="-62"/>
        </w:rPr>
        <w:t> </w:t>
      </w:r>
      <w:r>
        <w:rPr/>
        <w:t>test</w:t>
      </w:r>
      <w:r>
        <w:rPr>
          <w:spacing w:val="-2"/>
        </w:rPr>
        <w:t> </w:t>
      </w:r>
      <w:r>
        <w:rPr/>
        <w:t>block.</w:t>
      </w:r>
    </w:p>
    <w:p>
      <w:pPr>
        <w:pStyle w:val="BodyText"/>
        <w:spacing w:before="162"/>
        <w:ind w:left="840"/>
      </w:pPr>
      <w:r>
        <w:rPr/>
        <w:t>The</w:t>
      </w:r>
      <w:r>
        <w:rPr>
          <w:spacing w:val="18"/>
        </w:rPr>
        <w:t> </w:t>
      </w:r>
      <w:r>
        <w:rPr/>
        <w:t>seal</w:t>
      </w:r>
      <w:r>
        <w:rPr>
          <w:spacing w:val="17"/>
        </w:rPr>
        <w:t> </w:t>
      </w:r>
      <w:r>
        <w:rPr/>
        <w:t>analysis</w:t>
      </w:r>
      <w:r>
        <w:rPr>
          <w:spacing w:val="20"/>
        </w:rPr>
        <w:t> </w:t>
      </w:r>
      <w:r>
        <w:rPr/>
        <w:t>results</w:t>
      </w:r>
      <w:r>
        <w:rPr>
          <w:spacing w:val="17"/>
        </w:rPr>
        <w:t> </w:t>
      </w:r>
      <w:r>
        <w:rPr/>
        <w:t>are</w:t>
      </w:r>
      <w:r>
        <w:rPr>
          <w:spacing w:val="19"/>
        </w:rPr>
        <w:t> </w:t>
      </w:r>
      <w:r>
        <w:rPr/>
        <w:t>scaled</w:t>
      </w:r>
      <w:r>
        <w:rPr>
          <w:spacing w:val="17"/>
        </w:rPr>
        <w:t> </w:t>
      </w:r>
      <w:r>
        <w:rPr/>
        <w:t>two</w:t>
      </w:r>
      <w:r>
        <w:rPr>
          <w:spacing w:val="25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pressures</w:t>
      </w:r>
      <w:r>
        <w:rPr>
          <w:spacing w:val="18"/>
        </w:rPr>
        <w:t> </w:t>
      </w:r>
      <w:r>
        <w:rPr/>
        <w:t>values</w:t>
      </w:r>
      <w:r>
        <w:rPr>
          <w:spacing w:val="17"/>
        </w:rPr>
        <w:t> </w:t>
      </w:r>
      <w:r>
        <w:rPr/>
        <w:t>such</w:t>
      </w:r>
      <w:r>
        <w:rPr>
          <w:spacing w:val="19"/>
        </w:rPr>
        <w:t> </w:t>
      </w:r>
      <w:r>
        <w:rPr/>
        <w:t>like</w:t>
      </w:r>
      <w:r>
        <w:rPr>
          <w:spacing w:val="17"/>
        </w:rPr>
        <w:t> </w:t>
      </w:r>
      <w:r>
        <w:rPr/>
        <w:t>as</w:t>
      </w:r>
    </w:p>
    <w:p>
      <w:pPr>
        <w:pStyle w:val="BodyText"/>
        <w:spacing w:line="357" w:lineRule="auto" w:before="149"/>
        <w:ind w:left="120" w:right="940"/>
      </w:pPr>
      <w:r>
        <w:rPr/>
        <w:t>0.4</w:t>
      </w:r>
      <w:r>
        <w:rPr>
          <w:spacing w:val="7"/>
        </w:rPr>
        <w:t> </w:t>
      </w:r>
      <w:r>
        <w:rPr/>
        <w:t>MPa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0.5</w:t>
      </w:r>
      <w:r>
        <w:rPr>
          <w:spacing w:val="9"/>
        </w:rPr>
        <w:t> </w:t>
      </w:r>
      <w:r>
        <w:rPr/>
        <w:t>MPa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find</w:t>
      </w:r>
      <w:r>
        <w:rPr>
          <w:spacing w:val="8"/>
        </w:rPr>
        <w:t> </w:t>
      </w:r>
      <w:r>
        <w:rPr/>
        <w:t>out</w:t>
      </w:r>
      <w:r>
        <w:rPr>
          <w:spacing w:val="8"/>
        </w:rPr>
        <w:t> </w:t>
      </w:r>
      <w:r>
        <w:rPr/>
        <w:t>suitable</w:t>
      </w:r>
      <w:r>
        <w:rPr>
          <w:spacing w:val="7"/>
        </w:rPr>
        <w:t> </w:t>
      </w:r>
      <w:r>
        <w:rPr/>
        <w:t>contact</w:t>
      </w:r>
      <w:r>
        <w:rPr>
          <w:spacing w:val="8"/>
        </w:rPr>
        <w:t> </w:t>
      </w:r>
      <w:r>
        <w:rPr/>
        <w:t>pressure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seal</w:t>
      </w:r>
      <w:r>
        <w:rPr>
          <w:spacing w:val="7"/>
        </w:rPr>
        <w:t> </w:t>
      </w:r>
      <w:r>
        <w:rPr/>
        <w:t>during</w:t>
      </w:r>
      <w:r>
        <w:rPr>
          <w:spacing w:val="8"/>
        </w:rPr>
        <w:t> </w:t>
      </w:r>
      <w:r>
        <w:rPr/>
        <w:t>insertion</w:t>
      </w:r>
      <w:r>
        <w:rPr>
          <w:spacing w:val="8"/>
        </w:rPr>
        <w:t> </w:t>
      </w:r>
      <w:r>
        <w:rPr/>
        <w:t>of</w:t>
      </w:r>
      <w:r>
        <w:rPr>
          <w:spacing w:val="-62"/>
        </w:rPr>
        <w:t> </w:t>
      </w:r>
      <w:r>
        <w:rPr/>
        <w:t>maximum</w:t>
      </w:r>
      <w:r>
        <w:rPr>
          <w:spacing w:val="1"/>
        </w:rPr>
        <w:t> </w:t>
      </w:r>
      <w:r>
        <w:rPr/>
        <w:t>tolerance</w:t>
      </w:r>
      <w:r>
        <w:rPr>
          <w:spacing w:val="2"/>
        </w:rPr>
        <w:t> </w:t>
      </w:r>
      <w:r>
        <w:rPr/>
        <w:t>test</w:t>
      </w:r>
      <w:r>
        <w:rPr>
          <w:spacing w:val="-1"/>
        </w:rPr>
        <w:t> </w:t>
      </w:r>
      <w:r>
        <w:rPr/>
        <w:t>block.</w:t>
      </w:r>
    </w:p>
    <w:p>
      <w:pPr>
        <w:pStyle w:val="BodyText"/>
        <w:tabs>
          <w:tab w:pos="6078" w:val="left" w:leader="none"/>
        </w:tabs>
        <w:spacing w:before="113" w:after="36"/>
        <w:ind w:left="1212"/>
      </w:pPr>
      <w:r>
        <w:rPr/>
        <w:t>Scaled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0.4MPa</w:t>
        <w:tab/>
      </w:r>
      <w:r>
        <w:rPr>
          <w:position w:val="-1"/>
        </w:rPr>
        <w:t>Scaled</w:t>
      </w:r>
      <w:r>
        <w:rPr>
          <w:spacing w:val="-4"/>
          <w:position w:val="-1"/>
        </w:rPr>
        <w:t> </w:t>
      </w:r>
      <w:r>
        <w:rPr>
          <w:position w:val="-1"/>
        </w:rPr>
        <w:t>to</w:t>
      </w:r>
      <w:r>
        <w:rPr>
          <w:spacing w:val="-4"/>
          <w:position w:val="-1"/>
        </w:rPr>
        <w:t> </w:t>
      </w:r>
      <w:r>
        <w:rPr>
          <w:position w:val="-1"/>
        </w:rPr>
        <w:t>0.5MPa</w:t>
      </w:r>
    </w:p>
    <w:p>
      <w:pPr>
        <w:tabs>
          <w:tab w:pos="4848" w:val="left" w:leader="none"/>
        </w:tabs>
        <w:spacing w:line="240" w:lineRule="auto"/>
        <w:ind w:left="-23" w:right="0" w:firstLine="0"/>
        <w:rPr>
          <w:sz w:val="20"/>
        </w:rPr>
      </w:pPr>
      <w:r>
        <w:rPr>
          <w:sz w:val="20"/>
        </w:rPr>
        <w:pict>
          <v:group style="width:225.35pt;height:146.3pt;mso-position-horizontal-relative:char;mso-position-vertical-relative:line" coordorigin="0,0" coordsize="4507,2926">
            <v:shape style="position:absolute;left:15;top:130;width:4477;height:2543" type="#_x0000_t75" stroked="false">
              <v:imagedata r:id="rId41" o:title=""/>
            </v:shape>
            <v:rect style="position:absolute;left:7;top:7;width:4492;height:2911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pict>
          <v:group style="width:225.15pt;height:146.15pt;mso-position-horizontal-relative:char;mso-position-vertical-relative:line" coordorigin="0,0" coordsize="4503,2923">
            <v:shape style="position:absolute;left:15;top:130;width:4473;height:2547" type="#_x0000_t75" stroked="false">
              <v:imagedata r:id="rId42" o:title=""/>
            </v:shape>
            <v:rect style="position:absolute;left:7;top:7;width:4488;height:2908" filled="false" stroked="true" strokeweight=".75pt" strokecolor="#000000">
              <v:stroke dashstyle="solid"/>
            </v:rect>
          </v:group>
        </w:pict>
      </w:r>
      <w:r>
        <w:rPr>
          <w:position w:val="2"/>
          <w:sz w:val="20"/>
        </w:rPr>
      </w:r>
    </w:p>
    <w:p>
      <w:pPr>
        <w:pStyle w:val="BodyText"/>
        <w:tabs>
          <w:tab w:pos="6270" w:val="left" w:leader="none"/>
        </w:tabs>
        <w:spacing w:before="115" w:after="38"/>
        <w:ind w:left="1353"/>
      </w:pPr>
      <w:r>
        <w:rPr/>
        <w:t>Figure</w:t>
      </w:r>
      <w:r>
        <w:rPr>
          <w:spacing w:val="1"/>
        </w:rPr>
        <w:t> </w:t>
      </w:r>
      <w:r>
        <w:rPr/>
        <w:t>5.1</w:t>
      </w:r>
      <w:r>
        <w:rPr>
          <w:spacing w:val="-1"/>
        </w:rPr>
        <w:t> </w:t>
      </w:r>
      <w:r>
        <w:rPr/>
        <w:t>(a)</w:t>
        <w:tab/>
        <w:t>Figure 5.2</w:t>
      </w:r>
      <w:r>
        <w:rPr>
          <w:spacing w:val="-2"/>
        </w:rPr>
        <w:t> </w:t>
      </w:r>
      <w:r>
        <w:rPr/>
        <w:t>(b)</w:t>
      </w:r>
    </w:p>
    <w:p>
      <w:pPr>
        <w:tabs>
          <w:tab w:pos="4849" w:val="left" w:leader="none"/>
        </w:tabs>
        <w:spacing w:line="240" w:lineRule="auto"/>
        <w:ind w:left="-52" w:right="0" w:firstLine="0"/>
        <w:rPr>
          <w:sz w:val="20"/>
        </w:rPr>
      </w:pPr>
      <w:r>
        <w:rPr>
          <w:sz w:val="20"/>
        </w:rPr>
        <w:pict>
          <v:group style="width:225.15pt;height:146.15pt;mso-position-horizontal-relative:char;mso-position-vertical-relative:line" coordorigin="0,0" coordsize="4503,2923">
            <v:shape style="position:absolute;left:15;top:130;width:4387;height:2663" type="#_x0000_t75" stroked="false">
              <v:imagedata r:id="rId43" o:title=""/>
            </v:shape>
            <v:rect style="position:absolute;left:7;top:7;width:4488;height:2908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25.15pt;height:146.15pt;mso-position-horizontal-relative:char;mso-position-vertical-relative:line" coordorigin="0,0" coordsize="4503,2923">
            <v:shape style="position:absolute;left:15;top:130;width:4387;height:2663" type="#_x0000_t75" stroked="false">
              <v:imagedata r:id="rId44" o:title=""/>
            </v:shape>
            <v:rect style="position:absolute;left:7;top:7;width:4488;height:2908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tabs>
          <w:tab w:pos="6397" w:val="left" w:leader="none"/>
        </w:tabs>
        <w:spacing w:before="59"/>
        <w:ind w:left="1596"/>
      </w:pPr>
      <w:r>
        <w:rPr>
          <w:position w:val="1"/>
        </w:rPr>
        <w:t>Figure</w:t>
      </w:r>
      <w:r>
        <w:rPr>
          <w:spacing w:val="-3"/>
          <w:position w:val="1"/>
        </w:rPr>
        <w:t> </w:t>
      </w:r>
      <w:r>
        <w:rPr>
          <w:position w:val="1"/>
        </w:rPr>
        <w:t>5.3 (c)</w:t>
        <w:tab/>
      </w:r>
      <w:r>
        <w:rPr/>
        <w:t>Figure</w:t>
      </w:r>
      <w:r>
        <w:rPr>
          <w:spacing w:val="-3"/>
        </w:rPr>
        <w:t> </w:t>
      </w:r>
      <w:r>
        <w:rPr/>
        <w:t>5.4</w:t>
      </w:r>
      <w:r>
        <w:rPr>
          <w:spacing w:val="-1"/>
        </w:rPr>
        <w:t> </w:t>
      </w:r>
      <w:r>
        <w:rPr/>
        <w:t>(d)</w:t>
      </w:r>
    </w:p>
    <w:p>
      <w:pPr>
        <w:spacing w:after="0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line="360" w:lineRule="auto" w:before="80"/>
        <w:ind w:left="120" w:right="939" w:firstLine="647"/>
        <w:jc w:val="both"/>
      </w:pPr>
      <w:r>
        <w:rPr/>
        <w:t>The grey region of seal indicates the contact pressure of seal crossed the scaled</w:t>
      </w:r>
      <w:r>
        <w:rPr>
          <w:spacing w:val="1"/>
        </w:rPr>
        <w:t> </w:t>
      </w:r>
      <w:r>
        <w:rPr/>
        <w:t>limit</w:t>
      </w:r>
      <w:r>
        <w:rPr>
          <w:spacing w:val="-2"/>
        </w:rPr>
        <w:t> </w:t>
      </w:r>
      <w:r>
        <w:rPr/>
        <w:t>(0.4</w:t>
      </w:r>
      <w:r>
        <w:rPr>
          <w:spacing w:val="1"/>
        </w:rPr>
        <w:t> </w:t>
      </w:r>
      <w:r>
        <w:rPr/>
        <w:t>MPa</w:t>
      </w:r>
      <w:r>
        <w:rPr>
          <w:spacing w:val="-1"/>
        </w:rPr>
        <w:t> </w:t>
      </w:r>
      <w:r>
        <w:rPr/>
        <w:t>&amp;</w:t>
      </w:r>
      <w:r>
        <w:rPr>
          <w:spacing w:val="1"/>
        </w:rPr>
        <w:t> </w:t>
      </w:r>
      <w:r>
        <w:rPr/>
        <w:t>0.5</w:t>
      </w:r>
      <w:r>
        <w:rPr>
          <w:spacing w:val="3"/>
        </w:rPr>
        <w:t> </w:t>
      </w:r>
      <w:r>
        <w:rPr/>
        <w:t>MPa).</w:t>
      </w:r>
    </w:p>
    <w:p>
      <w:pPr>
        <w:pStyle w:val="BodyText"/>
        <w:spacing w:line="360" w:lineRule="auto" w:before="159"/>
        <w:ind w:left="120" w:right="937" w:firstLine="647"/>
        <w:jc w:val="both"/>
      </w:pPr>
      <w:r>
        <w:rPr/>
        <w:t>The grey region of seal is uniformly distributed in three lips in figures 5.1(a) &amp;</w:t>
      </w:r>
      <w:r>
        <w:rPr>
          <w:spacing w:val="1"/>
        </w:rPr>
        <w:t> </w:t>
      </w:r>
      <w:r>
        <w:rPr/>
        <w:t>5.3(c) comparing than figures 5.2(b) &amp; 5.4(d). So, we can finalize the contact pressure</w:t>
      </w:r>
      <w:r>
        <w:rPr>
          <w:spacing w:val="-62"/>
        </w:rPr>
        <w:t> </w:t>
      </w:r>
      <w:r>
        <w:rPr/>
        <w:t>of</w:t>
      </w:r>
      <w:r>
        <w:rPr>
          <w:spacing w:val="-2"/>
        </w:rPr>
        <w:t> </w:t>
      </w:r>
      <w:r>
        <w:rPr/>
        <w:t>maximum</w:t>
      </w:r>
      <w:r>
        <w:rPr>
          <w:spacing w:val="-1"/>
        </w:rPr>
        <w:t> </w:t>
      </w:r>
      <w:r>
        <w:rPr/>
        <w:t>tolerance</w:t>
      </w:r>
      <w:r>
        <w:rPr>
          <w:spacing w:val="2"/>
        </w:rPr>
        <w:t> </w:t>
      </w:r>
      <w:r>
        <w:rPr/>
        <w:t>test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0.4</w:t>
      </w:r>
      <w:r>
        <w:rPr>
          <w:spacing w:val="4"/>
        </w:rPr>
        <w:t> </w:t>
      </w:r>
      <w:r>
        <w:rPr/>
        <w:t>MPa.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72.75pt;margin-top:15.548975pt;width:231.8pt;height:150.450pt;mso-position-horizontal-relative:page;mso-position-vertical-relative:paragraph;z-index:-15712256;mso-wrap-distance-left:0;mso-wrap-distance-right:0" coordorigin="1455,311" coordsize="4636,3009">
            <v:shape style="position:absolute;left:1470;top:441;width:4383;height:2828" type="#_x0000_t75" stroked="false">
              <v:imagedata r:id="rId45" o:title=""/>
            </v:shape>
            <v:rect style="position:absolute;left:1462;top:318;width:4621;height:2994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23.695007pt;margin-top:14.448975pt;width:233.15pt;height:151.3pt;mso-position-horizontal-relative:page;mso-position-vertical-relative:paragraph;z-index:-15711744;mso-wrap-distance-left:0;mso-wrap-distance-right:0" coordorigin="6474,289" coordsize="4663,3026">
            <v:shape style="position:absolute;left:6597;top:419;width:4511;height:2658" type="#_x0000_t75" stroked="false">
              <v:imagedata r:id="rId46" o:title=""/>
            </v:shape>
            <v:rect style="position:absolute;left:6481;top:296;width:4648;height:3011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tabs>
          <w:tab w:pos="6400" w:val="left" w:leader="none"/>
        </w:tabs>
        <w:spacing w:line="388" w:lineRule="auto"/>
        <w:ind w:left="840" w:right="942" w:firstLine="720"/>
      </w:pPr>
      <w:r>
        <w:rPr/>
        <w:t>Figure</w:t>
      </w:r>
      <w:r>
        <w:rPr>
          <w:spacing w:val="-3"/>
        </w:rPr>
        <w:t> </w:t>
      </w:r>
      <w:r>
        <w:rPr/>
        <w:t>5.5</w:t>
      </w:r>
      <w:r>
        <w:rPr>
          <w:spacing w:val="1"/>
        </w:rPr>
        <w:t> </w:t>
      </w:r>
      <w:r>
        <w:rPr/>
        <w:t>Header</w:t>
        <w:tab/>
        <w:t>Figure 5.6 Test block</w:t>
      </w:r>
      <w:r>
        <w:rPr>
          <w:spacing w:val="1"/>
        </w:rPr>
        <w:t> </w:t>
      </w:r>
      <w:r>
        <w:rPr/>
        <w:t>From figure</w:t>
      </w:r>
      <w:r>
        <w:rPr>
          <w:spacing w:val="4"/>
        </w:rPr>
        <w:t> </w:t>
      </w:r>
      <w:r>
        <w:rPr/>
        <w:t>5.5</w:t>
      </w:r>
      <w:r>
        <w:rPr>
          <w:spacing w:val="3"/>
        </w:rPr>
        <w:t> </w:t>
      </w:r>
      <w:r>
        <w:rPr/>
        <w:t>&amp;</w:t>
      </w:r>
      <w:r>
        <w:rPr>
          <w:spacing w:val="4"/>
        </w:rPr>
        <w:t> </w:t>
      </w:r>
      <w:r>
        <w:rPr/>
        <w:t>5.6</w:t>
      </w:r>
      <w:r>
        <w:rPr>
          <w:spacing w:val="6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4"/>
        </w:rPr>
        <w:t> </w:t>
      </w:r>
      <w:r>
        <w:rPr/>
        <w:t>analyze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contact</w:t>
      </w:r>
      <w:r>
        <w:rPr>
          <w:spacing w:val="2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header</w:t>
      </w:r>
      <w:r>
        <w:rPr>
          <w:spacing w:val="4"/>
        </w:rPr>
        <w:t> </w:t>
      </w:r>
      <w:r>
        <w:rPr/>
        <w:t>&amp;</w:t>
      </w:r>
      <w:r>
        <w:rPr>
          <w:spacing w:val="2"/>
        </w:rPr>
        <w:t> </w:t>
      </w:r>
      <w:r>
        <w:rPr/>
        <w:t>test</w:t>
      </w:r>
      <w:r>
        <w:rPr>
          <w:spacing w:val="3"/>
        </w:rPr>
        <w:t> </w:t>
      </w:r>
      <w:r>
        <w:rPr/>
        <w:t>block</w:t>
      </w:r>
    </w:p>
    <w:p>
      <w:pPr>
        <w:pStyle w:val="BodyText"/>
        <w:spacing w:line="264" w:lineRule="exact"/>
        <w:ind w:left="120"/>
      </w:pPr>
      <w:r>
        <w:rPr/>
        <w:t>during</w:t>
      </w:r>
      <w:r>
        <w:rPr>
          <w:spacing w:val="-3"/>
        </w:rPr>
        <w:t> </w:t>
      </w:r>
      <w:r>
        <w:rPr/>
        <w:t>insertion.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9"/>
        </w:numPr>
        <w:tabs>
          <w:tab w:pos="704" w:val="left" w:leader="none"/>
        </w:tabs>
        <w:spacing w:line="240" w:lineRule="auto" w:before="232" w:after="0"/>
        <w:ind w:left="703" w:right="0" w:hanging="584"/>
        <w:jc w:val="left"/>
      </w:pPr>
      <w:r>
        <w:rPr/>
        <w:t>Compression</w:t>
      </w:r>
      <w:r>
        <w:rPr>
          <w:spacing w:val="-3"/>
        </w:rPr>
        <w:t> </w:t>
      </w:r>
      <w:r>
        <w:rPr/>
        <w:t>strain</w:t>
      </w:r>
      <w:r>
        <w:rPr>
          <w:spacing w:val="-3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(von</w:t>
      </w:r>
      <w:r>
        <w:rPr>
          <w:spacing w:val="-3"/>
        </w:rPr>
        <w:t> </w:t>
      </w:r>
      <w:r>
        <w:rPr/>
        <w:t>Mises</w:t>
      </w:r>
      <w:r>
        <w:rPr>
          <w:spacing w:val="-2"/>
        </w:rPr>
        <w:t> </w:t>
      </w:r>
      <w:r>
        <w:rPr/>
        <w:t>strain)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360" w:lineRule="auto"/>
        <w:ind w:left="120" w:right="935" w:firstLine="777"/>
        <w:jc w:val="both"/>
      </w:pPr>
      <w:r>
        <w:rPr/>
        <w:t>von Mises stress is a value used to determine if a given material will yield or</w:t>
      </w:r>
      <w:r>
        <w:rPr>
          <w:spacing w:val="1"/>
        </w:rPr>
        <w:t> </w:t>
      </w:r>
      <w:r>
        <w:rPr/>
        <w:t>fracture. It is mostly used for ductile materials, such as metals. The von Mises yield</w:t>
      </w:r>
      <w:r>
        <w:rPr>
          <w:spacing w:val="1"/>
        </w:rPr>
        <w:t> </w:t>
      </w:r>
      <w:r>
        <w:rPr/>
        <w:t>criterion states that if the von Mises stress of a material under load is equal or greater</w:t>
      </w:r>
      <w:r>
        <w:rPr>
          <w:spacing w:val="1"/>
        </w:rPr>
        <w:t> </w:t>
      </w:r>
      <w:r>
        <w:rPr/>
        <w:t>than the yield limit of the same material under simple tension then the material will</w:t>
      </w:r>
      <w:r>
        <w:rPr>
          <w:spacing w:val="1"/>
        </w:rPr>
        <w:t> </w:t>
      </w:r>
      <w:r>
        <w:rPr/>
        <w:t>yield.</w:t>
      </w:r>
    </w:p>
    <w:p>
      <w:pPr>
        <w:pStyle w:val="BodyText"/>
        <w:spacing w:line="360" w:lineRule="auto" w:before="161"/>
        <w:ind w:left="120" w:right="942" w:firstLine="719"/>
        <w:jc w:val="both"/>
      </w:pPr>
      <w:r>
        <w:rPr/>
        <w:t>The</w:t>
      </w:r>
      <w:r>
        <w:rPr>
          <w:spacing w:val="-14"/>
        </w:rPr>
        <w:t> </w:t>
      </w:r>
      <w:r>
        <w:rPr/>
        <w:t>seal</w:t>
      </w:r>
      <w:r>
        <w:rPr>
          <w:spacing w:val="-14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results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scaled</w:t>
      </w:r>
      <w:r>
        <w:rPr>
          <w:spacing w:val="-13"/>
        </w:rPr>
        <w:t> </w:t>
      </w:r>
      <w:r>
        <w:rPr/>
        <w:t>two</w:t>
      </w:r>
      <w:r>
        <w:rPr>
          <w:spacing w:val="-13"/>
        </w:rPr>
        <w:t> </w:t>
      </w:r>
      <w:r>
        <w:rPr/>
        <w:t>different</w:t>
      </w:r>
      <w:r>
        <w:rPr>
          <w:spacing w:val="-14"/>
        </w:rPr>
        <w:t> </w:t>
      </w:r>
      <w:r>
        <w:rPr/>
        <w:t>strain</w:t>
      </w:r>
      <w:r>
        <w:rPr>
          <w:spacing w:val="-14"/>
        </w:rPr>
        <w:t> </w:t>
      </w:r>
      <w:r>
        <w:rPr/>
        <w:t>such</w:t>
      </w:r>
      <w:r>
        <w:rPr>
          <w:spacing w:val="-13"/>
        </w:rPr>
        <w:t> </w:t>
      </w:r>
      <w:r>
        <w:rPr/>
        <w:t>like</w:t>
      </w:r>
      <w:r>
        <w:rPr>
          <w:spacing w:val="-14"/>
        </w:rPr>
        <w:t> </w:t>
      </w:r>
      <w:r>
        <w:rPr/>
        <w:t>as</w:t>
      </w:r>
      <w:r>
        <w:rPr>
          <w:spacing w:val="-11"/>
        </w:rPr>
        <w:t> </w:t>
      </w:r>
      <w:r>
        <w:rPr/>
        <w:t>10%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15%</w:t>
      </w:r>
      <w:r>
        <w:rPr>
          <w:spacing w:val="-63"/>
        </w:rPr>
        <w:t> </w:t>
      </w:r>
      <w:r>
        <w:rPr/>
        <w:t>for</w:t>
      </w:r>
      <w:r>
        <w:rPr>
          <w:spacing w:val="-2"/>
        </w:rPr>
        <w:t> </w:t>
      </w:r>
      <w:r>
        <w:rPr/>
        <w:t>find</w:t>
      </w:r>
      <w:r>
        <w:rPr>
          <w:spacing w:val="-2"/>
        </w:rPr>
        <w:t> </w:t>
      </w:r>
      <w:r>
        <w:rPr/>
        <w:t>out suitable</w:t>
      </w:r>
      <w:r>
        <w:rPr>
          <w:spacing w:val="-1"/>
        </w:rPr>
        <w:t> </w:t>
      </w:r>
      <w:r>
        <w:rPr/>
        <w:t>strain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seal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insertion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block.</w:t>
      </w:r>
    </w:p>
    <w:p>
      <w:pPr>
        <w:spacing w:after="0" w:line="360" w:lineRule="auto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tabs>
          <w:tab w:pos="6364" w:val="left" w:leader="none"/>
        </w:tabs>
        <w:spacing w:before="169"/>
        <w:ind w:left="1546"/>
      </w:pPr>
      <w:r>
        <w:rPr/>
        <w:pict>
          <v:group style="position:absolute;margin-left:71.349998pt;margin-top:26.281689pt;width:225.25pt;height:146.2pt;mso-position-horizontal-relative:page;mso-position-vertical-relative:paragraph;z-index:-15711232;mso-wrap-distance-left:0;mso-wrap-distance-right:0" coordorigin="1427,526" coordsize="4505,2924">
            <v:shape style="position:absolute;left:1442;top:656;width:4475;height:2548" type="#_x0000_t75" stroked="false">
              <v:imagedata r:id="rId47" o:title=""/>
            </v:shape>
            <v:rect style="position:absolute;left:1434;top:533;width:4490;height:2909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5.945007pt;margin-top:25.691689pt;width:225.25pt;height:146.2pt;mso-position-horizontal-relative:page;mso-position-vertical-relative:paragraph;z-index:-15710720;mso-wrap-distance-left:0;mso-wrap-distance-right:0" coordorigin="6319,514" coordsize="4505,2924">
            <v:shape style="position:absolute;left:6334;top:644;width:4475;height:2548" type="#_x0000_t75" stroked="false">
              <v:imagedata r:id="rId48" o:title=""/>
            </v:shape>
            <v:rect style="position:absolute;left:6326;top:521;width:4490;height:2909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shape style="position:absolute;margin-left:144.020004pt;margin-top:217.431152pt;width:43.6pt;height:14.4pt;mso-position-horizontal-relative:page;mso-position-vertical-relative:page;z-index:-16555008" type="#_x0000_t202" filled="false" stroked="false">
            <v:textbox inset="0,0,0,0">
              <w:txbxContent>
                <w:p>
                  <w:pPr>
                    <w:pStyle w:val="BodyText"/>
                    <w:spacing w:line="287" w:lineRule="exact"/>
                  </w:pPr>
                  <w:r>
                    <w:rPr>
                      <w:spacing w:val="-1"/>
                    </w:rPr>
                    <w:t>Figure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100006pt;margin-top:217.431152pt;width:43.6pt;height:14.4pt;mso-position-horizontal-relative:page;mso-position-vertical-relative:page;z-index:-16554496" type="#_x0000_t202" filled="false" stroked="false">
            <v:textbox inset="0,0,0,0">
              <w:txbxContent>
                <w:p>
                  <w:pPr>
                    <w:pStyle w:val="BodyText"/>
                    <w:spacing w:line="287" w:lineRule="exact"/>
                  </w:pPr>
                  <w:r>
                    <w:rPr>
                      <w:spacing w:val="-1"/>
                    </w:rPr>
                    <w:t>Figure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8</w:t>
                  </w:r>
                </w:p>
              </w:txbxContent>
            </v:textbox>
            <w10:wrap type="none"/>
          </v:shape>
        </w:pict>
      </w:r>
      <w:r>
        <w:rPr/>
        <w:t>Scaled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10%</w:t>
        <w:tab/>
        <w:t>Scaled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15%</w:t>
      </w:r>
    </w:p>
    <w:p>
      <w:pPr>
        <w:pStyle w:val="BodyText"/>
        <w:tabs>
          <w:tab w:pos="6601" w:val="left" w:leader="none"/>
        </w:tabs>
        <w:spacing w:line="277" w:lineRule="exact"/>
        <w:ind w:left="1560"/>
        <w:jc w:val="both"/>
      </w:pPr>
      <w:r>
        <w:rPr>
          <w:w w:val="95"/>
        </w:rPr>
        <w:t>Figure</w:t>
      </w:r>
      <w:r>
        <w:rPr>
          <w:spacing w:val="-9"/>
          <w:w w:val="95"/>
        </w:rPr>
        <w:t> </w:t>
      </w:r>
      <w:r>
        <w:rPr>
          <w:w w:val="95"/>
        </w:rPr>
        <w:t>5.7</w:t>
      </w:r>
      <w:r>
        <w:rPr>
          <w:spacing w:val="17"/>
          <w:w w:val="95"/>
        </w:rPr>
        <w:t> </w:t>
      </w:r>
      <w:r>
        <w:rPr>
          <w:w w:val="95"/>
        </w:rPr>
        <w:t>(a)</w:t>
        <w:tab/>
      </w:r>
      <w:r>
        <w:rPr/>
        <w:t>Figure</w:t>
      </w:r>
      <w:r>
        <w:rPr>
          <w:spacing w:val="-2"/>
        </w:rPr>
        <w:t> </w:t>
      </w:r>
      <w:r>
        <w:rPr/>
        <w:t>5.8</w:t>
      </w:r>
      <w:r>
        <w:rPr>
          <w:spacing w:val="1"/>
        </w:rPr>
        <w:t> </w:t>
      </w:r>
      <w:r>
        <w:rPr/>
        <w:t>(b)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71.25pt;margin-top:14.893972pt;width:225.25pt;height:146.2pt;mso-position-horizontal-relative:page;mso-position-vertical-relative:paragraph;z-index:-15710208;mso-wrap-distance-left:0;mso-wrap-distance-right:0" coordorigin="1425,298" coordsize="4505,2924">
            <v:shape style="position:absolute;left:1440;top:428;width:4389;height:2664" type="#_x0000_t75" stroked="false">
              <v:imagedata r:id="rId49" o:title=""/>
            </v:shape>
            <v:rect style="position:absolute;left:1432;top:305;width:4490;height:2909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2.945007pt;margin-top:13.393972pt;width:225.25pt;height:146.2pt;mso-position-horizontal-relative:page;mso-position-vertical-relative:paragraph;z-index:-15709696;mso-wrap-distance-left:0;mso-wrap-distance-right:0" coordorigin="6259,268" coordsize="4505,2924">
            <v:shape style="position:absolute;left:6274;top:398;width:4389;height:2664" type="#_x0000_t75" stroked="false">
              <v:imagedata r:id="rId50" o:title=""/>
            </v:shape>
            <v:rect style="position:absolute;left:6266;top:275;width:4490;height:2909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tabs>
          <w:tab w:pos="6270" w:val="left" w:leader="none"/>
        </w:tabs>
        <w:spacing w:before="82"/>
        <w:ind w:left="1625"/>
        <w:jc w:val="both"/>
      </w:pPr>
      <w:r>
        <w:rPr/>
        <w:t>Figure</w:t>
      </w:r>
      <w:r>
        <w:rPr>
          <w:spacing w:val="-1"/>
        </w:rPr>
        <w:t> </w:t>
      </w:r>
      <w:r>
        <w:rPr/>
        <w:t>5.9</w:t>
      </w:r>
      <w:r>
        <w:rPr>
          <w:spacing w:val="1"/>
        </w:rPr>
        <w:t> </w:t>
      </w:r>
      <w:r>
        <w:rPr/>
        <w:t>(c)</w:t>
        <w:tab/>
        <w:t>Figure 5.10</w:t>
      </w:r>
      <w:r>
        <w:rPr>
          <w:spacing w:val="-2"/>
        </w:rPr>
        <w:t> </w:t>
      </w:r>
      <w:r>
        <w:rPr/>
        <w:t>(d)</w:t>
      </w:r>
    </w:p>
    <w:p>
      <w:pPr>
        <w:pStyle w:val="BodyText"/>
        <w:spacing w:line="357" w:lineRule="auto" w:before="186"/>
        <w:ind w:left="120" w:right="1463" w:firstLine="719"/>
        <w:jc w:val="both"/>
      </w:pPr>
      <w:r>
        <w:rPr/>
        <w:t>The grey region of seal indicates the compression strain of seal crossed the</w:t>
      </w:r>
      <w:r>
        <w:rPr>
          <w:spacing w:val="-62"/>
        </w:rPr>
        <w:t> </w:t>
      </w:r>
      <w:r>
        <w:rPr/>
        <w:t>scaled</w:t>
      </w:r>
      <w:r>
        <w:rPr>
          <w:spacing w:val="-2"/>
        </w:rPr>
        <w:t> </w:t>
      </w:r>
      <w:r>
        <w:rPr/>
        <w:t>limit</w:t>
      </w:r>
      <w:r>
        <w:rPr>
          <w:spacing w:val="2"/>
        </w:rPr>
        <w:t> </w:t>
      </w:r>
      <w:r>
        <w:rPr/>
        <w:t>(10%</w:t>
      </w:r>
      <w:r>
        <w:rPr>
          <w:spacing w:val="2"/>
        </w:rPr>
        <w:t> </w:t>
      </w:r>
      <w:r>
        <w:rPr/>
        <w:t>&amp;</w:t>
      </w:r>
      <w:r>
        <w:rPr>
          <w:spacing w:val="-1"/>
        </w:rPr>
        <w:t> </w:t>
      </w:r>
      <w:r>
        <w:rPr/>
        <w:t>15%).</w:t>
      </w:r>
    </w:p>
    <w:p>
      <w:pPr>
        <w:pStyle w:val="BodyText"/>
        <w:spacing w:line="360" w:lineRule="auto" w:before="165"/>
        <w:ind w:left="120" w:right="937" w:firstLine="712"/>
        <w:jc w:val="both"/>
      </w:pPr>
      <w:r>
        <w:rPr/>
        <w:t>The grey region of seal is uniformly distributed in three lips in figures 5.7(a) &amp;</w:t>
      </w:r>
      <w:r>
        <w:rPr>
          <w:spacing w:val="1"/>
        </w:rPr>
        <w:t> </w:t>
      </w:r>
      <w:r>
        <w:rPr/>
        <w:t>5.9(c) comparing than figures 5.8(b) &amp; 5.10(d). So, we can finalize the compression</w:t>
      </w:r>
      <w:r>
        <w:rPr>
          <w:spacing w:val="1"/>
        </w:rPr>
        <w:t> </w:t>
      </w:r>
      <w:r>
        <w:rPr/>
        <w:t>strain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maximum</w:t>
      </w:r>
      <w:r>
        <w:rPr>
          <w:spacing w:val="1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10%.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3"/>
        <w:numPr>
          <w:ilvl w:val="2"/>
          <w:numId w:val="9"/>
        </w:numPr>
        <w:tabs>
          <w:tab w:pos="704" w:val="left" w:leader="none"/>
        </w:tabs>
        <w:spacing w:line="240" w:lineRule="auto" w:before="0" w:after="0"/>
        <w:ind w:left="703" w:right="0" w:hanging="584"/>
        <w:jc w:val="left"/>
      </w:pPr>
      <w:r>
        <w:rPr/>
        <w:t>Insertion</w:t>
      </w:r>
      <w:r>
        <w:rPr>
          <w:spacing w:val="-2"/>
        </w:rPr>
        <w:t> </w:t>
      </w:r>
      <w:r>
        <w:rPr/>
        <w:t>force</w:t>
      </w:r>
      <w:r>
        <w:rPr>
          <w:spacing w:val="-2"/>
        </w:rPr>
        <w:t> </w:t>
      </w:r>
      <w:r>
        <w:rPr/>
        <w:t>analysis for</w:t>
      </w:r>
      <w:r>
        <w:rPr>
          <w:spacing w:val="-2"/>
        </w:rPr>
        <w:t> </w:t>
      </w:r>
      <w:r>
        <w:rPr/>
        <w:t>Maximum</w:t>
      </w:r>
      <w:r>
        <w:rPr>
          <w:spacing w:val="1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block</w:t>
      </w:r>
    </w:p>
    <w:p>
      <w:pPr>
        <w:pStyle w:val="BodyText"/>
        <w:spacing w:line="259" w:lineRule="auto" w:before="184"/>
        <w:ind w:left="120" w:right="934" w:firstLine="719"/>
      </w:pPr>
      <w:r>
        <w:rPr/>
        <w:t>From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result</w:t>
      </w:r>
      <w:r>
        <w:rPr>
          <w:spacing w:val="-1"/>
        </w:rPr>
        <w:t> </w:t>
      </w:r>
      <w:r>
        <w:rPr/>
        <w:t>we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find</w:t>
      </w:r>
      <w:r>
        <w:rPr>
          <w:spacing w:val="-3"/>
        </w:rPr>
        <w:t> </w:t>
      </w:r>
      <w:r>
        <w:rPr/>
        <w:t>out</w:t>
      </w:r>
      <w:r>
        <w:rPr>
          <w:spacing w:val="-2"/>
        </w:rPr>
        <w:t> </w:t>
      </w:r>
      <w:r>
        <w:rPr/>
        <w:t>maximum</w:t>
      </w:r>
      <w:r>
        <w:rPr>
          <w:spacing w:val="-3"/>
        </w:rPr>
        <w:t> </w:t>
      </w:r>
      <w:r>
        <w:rPr/>
        <w:t>insertion force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maximum</w:t>
      </w:r>
      <w:r>
        <w:rPr>
          <w:spacing w:val="-62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block</w:t>
      </w:r>
      <w:r>
        <w:rPr>
          <w:spacing w:val="2"/>
        </w:rPr>
        <w:t> </w:t>
      </w:r>
      <w:r>
        <w:rPr/>
        <w:t>during</w:t>
      </w:r>
      <w:r>
        <w:rPr>
          <w:spacing w:val="-2"/>
        </w:rPr>
        <w:t> </w:t>
      </w:r>
      <w:r>
        <w:rPr/>
        <w:t>mating.</w:t>
      </w:r>
    </w:p>
    <w:p>
      <w:pPr>
        <w:pStyle w:val="BodyText"/>
        <w:spacing w:line="259" w:lineRule="auto" w:before="160"/>
        <w:ind w:left="120" w:right="941" w:firstLine="719"/>
      </w:pPr>
      <w:r>
        <w:rPr/>
        <w:t>In</w:t>
      </w:r>
      <w:r>
        <w:rPr>
          <w:spacing w:val="16"/>
        </w:rPr>
        <w:t> </w:t>
      </w:r>
      <w:r>
        <w:rPr/>
        <w:t>this</w:t>
      </w:r>
      <w:r>
        <w:rPr>
          <w:spacing w:val="19"/>
        </w:rPr>
        <w:t> </w:t>
      </w:r>
      <w:r>
        <w:rPr/>
        <w:t>graph,</w:t>
      </w:r>
      <w:r>
        <w:rPr>
          <w:spacing w:val="20"/>
        </w:rPr>
        <w:t> </w:t>
      </w:r>
      <w:r>
        <w:rPr/>
        <w:t>X-axis</w:t>
      </w:r>
      <w:r>
        <w:rPr>
          <w:spacing w:val="17"/>
        </w:rPr>
        <w:t> </w:t>
      </w:r>
      <w:r>
        <w:rPr/>
        <w:t>is</w:t>
      </w:r>
      <w:r>
        <w:rPr>
          <w:spacing w:val="20"/>
        </w:rPr>
        <w:t> </w:t>
      </w:r>
      <w:r>
        <w:rPr/>
        <w:t>input</w:t>
      </w:r>
      <w:r>
        <w:rPr>
          <w:spacing w:val="20"/>
        </w:rPr>
        <w:t> </w:t>
      </w:r>
      <w:r>
        <w:rPr/>
        <w:t>applied</w:t>
      </w:r>
      <w:r>
        <w:rPr>
          <w:spacing w:val="20"/>
        </w:rPr>
        <w:t> </w:t>
      </w:r>
      <w:r>
        <w:rPr/>
        <w:t>displacement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/>
        <w:t>maximum</w:t>
      </w:r>
      <w:r>
        <w:rPr>
          <w:spacing w:val="17"/>
        </w:rPr>
        <w:t> </w:t>
      </w:r>
      <w:r>
        <w:rPr/>
        <w:t>tolerance</w:t>
      </w:r>
      <w:r>
        <w:rPr>
          <w:spacing w:val="18"/>
        </w:rPr>
        <w:t> </w:t>
      </w:r>
      <w:r>
        <w:rPr/>
        <w:t>test</w:t>
      </w:r>
      <w:r>
        <w:rPr>
          <w:spacing w:val="-62"/>
        </w:rPr>
        <w:t> </w:t>
      </w:r>
      <w:r>
        <w:rPr/>
        <w:t>block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‘mm’.</w:t>
      </w:r>
    </w:p>
    <w:p>
      <w:pPr>
        <w:pStyle w:val="BodyText"/>
        <w:spacing w:line="259" w:lineRule="auto" w:before="161"/>
        <w:ind w:left="120" w:right="934" w:firstLine="719"/>
      </w:pPr>
      <w:r>
        <w:rPr/>
        <w:t>Y-axis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output</w:t>
      </w:r>
      <w:r>
        <w:rPr>
          <w:spacing w:val="21"/>
        </w:rPr>
        <w:t> </w:t>
      </w:r>
      <w:r>
        <w:rPr/>
        <w:t>reaction</w:t>
      </w:r>
      <w:r>
        <w:rPr>
          <w:spacing w:val="21"/>
        </w:rPr>
        <w:t> </w:t>
      </w:r>
      <w:r>
        <w:rPr/>
        <w:t>force/</w:t>
      </w:r>
      <w:r>
        <w:rPr>
          <w:spacing w:val="24"/>
        </w:rPr>
        <w:t> </w:t>
      </w:r>
      <w:r>
        <w:rPr/>
        <w:t>insertion</w:t>
      </w:r>
      <w:r>
        <w:rPr>
          <w:spacing w:val="21"/>
        </w:rPr>
        <w:t> </w:t>
      </w:r>
      <w:r>
        <w:rPr/>
        <w:t>force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full</w:t>
      </w:r>
      <w:r>
        <w:rPr>
          <w:spacing w:val="21"/>
        </w:rPr>
        <w:t> </w:t>
      </w:r>
      <w:r>
        <w:rPr/>
        <w:t>model</w:t>
      </w:r>
      <w:r>
        <w:rPr>
          <w:spacing w:val="22"/>
        </w:rPr>
        <w:t> </w:t>
      </w:r>
      <w:r>
        <w:rPr/>
        <w:t>seal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‘Newton’</w:t>
      </w:r>
      <w:r>
        <w:rPr>
          <w:spacing w:val="-62"/>
        </w:rPr>
        <w:t> </w:t>
      </w:r>
      <w:r>
        <w:rPr/>
        <w:t>during</w:t>
      </w:r>
      <w:r>
        <w:rPr>
          <w:spacing w:val="-2"/>
        </w:rPr>
        <w:t> </w:t>
      </w:r>
      <w:r>
        <w:rPr/>
        <w:t>insertion.</w:t>
      </w:r>
    </w:p>
    <w:p>
      <w:pPr>
        <w:spacing w:after="0" w:line="259" w:lineRule="auto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ind w:left="987"/>
        <w:rPr>
          <w:sz w:val="20"/>
        </w:rPr>
      </w:pPr>
      <w:r>
        <w:rPr>
          <w:sz w:val="20"/>
        </w:rPr>
        <w:pict>
          <v:group style="width:364.35pt;height:248.8pt;mso-position-horizontal-relative:char;mso-position-vertical-relative:line" coordorigin="0,0" coordsize="7287,4976">
            <v:shape style="position:absolute;left:274;top:260;width:6940;height:4412" type="#_x0000_t75" stroked="false">
              <v:imagedata r:id="rId51" o:title=""/>
            </v:shape>
            <v:shape style="position:absolute;left:5053;top:2014;width:380;height:284" type="#_x0000_t75" stroked="false">
              <v:imagedata r:id="rId52" o:title=""/>
            </v:shape>
            <v:shape style="position:absolute;left:7;top:7;width:7272;height:4961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0" w:right="1944" w:firstLine="0"/>
                      <w:jc w:val="righ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#1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89"/>
        <w:ind w:right="820"/>
        <w:jc w:val="center"/>
      </w:pPr>
      <w:r>
        <w:rPr/>
        <w:t>Figure</w:t>
      </w:r>
      <w:r>
        <w:rPr>
          <w:spacing w:val="-3"/>
        </w:rPr>
        <w:t> </w:t>
      </w:r>
      <w:r>
        <w:rPr/>
        <w:t>5.11</w:t>
      </w:r>
      <w:r>
        <w:rPr>
          <w:spacing w:val="-1"/>
        </w:rPr>
        <w:t> </w:t>
      </w:r>
      <w:r>
        <w:rPr/>
        <w:t>Force</w:t>
      </w:r>
      <w:r>
        <w:rPr>
          <w:spacing w:val="-2"/>
        </w:rPr>
        <w:t> </w:t>
      </w:r>
      <w:r>
        <w:rPr/>
        <w:t>and Displacement</w:t>
      </w:r>
      <w:r>
        <w:rPr>
          <w:spacing w:val="-2"/>
        </w:rPr>
        <w:t> </w:t>
      </w:r>
      <w:r>
        <w:rPr/>
        <w:t>curve</w:t>
      </w:r>
    </w:p>
    <w:p>
      <w:pPr>
        <w:pStyle w:val="BodyText"/>
        <w:spacing w:before="183"/>
        <w:ind w:right="821"/>
        <w:jc w:val="center"/>
      </w:pPr>
      <w:r>
        <w:rPr/>
        <w:t>Table</w:t>
      </w:r>
      <w:r>
        <w:rPr>
          <w:spacing w:val="-2"/>
        </w:rPr>
        <w:t> </w:t>
      </w:r>
      <w:r>
        <w:rPr/>
        <w:t>5.1</w:t>
      </w:r>
      <w:r>
        <w:rPr>
          <w:spacing w:val="-1"/>
        </w:rPr>
        <w:t> </w:t>
      </w:r>
      <w:r>
        <w:rPr/>
        <w:t>Insertion result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maximum</w:t>
      </w:r>
      <w:r>
        <w:rPr>
          <w:spacing w:val="-2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block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3906"/>
        <w:gridCol w:w="1530"/>
        <w:gridCol w:w="2521"/>
      </w:tblGrid>
      <w:tr>
        <w:trPr>
          <w:trHeight w:val="484" w:hRule="atLeast"/>
        </w:trPr>
        <w:tc>
          <w:tcPr>
            <w:tcW w:w="682" w:type="dxa"/>
          </w:tcPr>
          <w:p>
            <w:pPr>
              <w:pStyle w:val="TableParagraph"/>
              <w:spacing w:line="298" w:lineRule="exact" w:before="0"/>
              <w:ind w:left="161" w:right="152"/>
              <w:rPr>
                <w:b/>
                <w:sz w:val="26"/>
              </w:rPr>
            </w:pPr>
            <w:r>
              <w:rPr>
                <w:b/>
                <w:sz w:val="26"/>
              </w:rPr>
              <w:t>No</w:t>
            </w:r>
          </w:p>
        </w:tc>
        <w:tc>
          <w:tcPr>
            <w:tcW w:w="3906" w:type="dxa"/>
          </w:tcPr>
          <w:p>
            <w:pPr>
              <w:pStyle w:val="TableParagraph"/>
              <w:spacing w:line="298" w:lineRule="exact" w:before="0"/>
              <w:ind w:left="1325" w:right="1317"/>
              <w:rPr>
                <w:b/>
                <w:sz w:val="26"/>
              </w:rPr>
            </w:pPr>
            <w:r>
              <w:rPr>
                <w:b/>
                <w:sz w:val="26"/>
              </w:rPr>
              <w:t>Simulation</w:t>
            </w:r>
          </w:p>
        </w:tc>
        <w:tc>
          <w:tcPr>
            <w:tcW w:w="1530" w:type="dxa"/>
          </w:tcPr>
          <w:p>
            <w:pPr>
              <w:pStyle w:val="TableParagraph"/>
              <w:spacing w:line="298" w:lineRule="exact" w:before="0"/>
              <w:ind w:left="145" w:right="140"/>
              <w:rPr>
                <w:b/>
                <w:sz w:val="26"/>
              </w:rPr>
            </w:pPr>
            <w:r>
              <w:rPr>
                <w:b/>
                <w:sz w:val="26"/>
              </w:rPr>
              <w:t>Position</w:t>
            </w:r>
          </w:p>
        </w:tc>
        <w:tc>
          <w:tcPr>
            <w:tcW w:w="2521" w:type="dxa"/>
          </w:tcPr>
          <w:p>
            <w:pPr>
              <w:pStyle w:val="TableParagraph"/>
              <w:spacing w:line="298" w:lineRule="exact" w:before="0"/>
              <w:ind w:left="170" w:right="170"/>
              <w:rPr>
                <w:b/>
                <w:sz w:val="26"/>
              </w:rPr>
            </w:pPr>
            <w:r>
              <w:rPr>
                <w:b/>
                <w:sz w:val="26"/>
              </w:rPr>
              <w:t>Insertion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Force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[N]</w:t>
            </w:r>
          </w:p>
        </w:tc>
      </w:tr>
      <w:tr>
        <w:trPr>
          <w:trHeight w:val="803" w:hRule="atLeast"/>
        </w:trPr>
        <w:tc>
          <w:tcPr>
            <w:tcW w:w="682" w:type="dxa"/>
          </w:tcPr>
          <w:p>
            <w:pPr>
              <w:pStyle w:val="TableParagraph"/>
              <w:spacing w:line="298" w:lineRule="exact" w:before="0"/>
              <w:ind w:left="161" w:right="152"/>
              <w:rPr>
                <w:sz w:val="26"/>
              </w:rPr>
            </w:pPr>
            <w:r>
              <w:rPr>
                <w:sz w:val="26"/>
              </w:rPr>
              <w:t>#1</w:t>
            </w:r>
          </w:p>
        </w:tc>
        <w:tc>
          <w:tcPr>
            <w:tcW w:w="3906" w:type="dxa"/>
          </w:tcPr>
          <w:p>
            <w:pPr>
              <w:pStyle w:val="TableParagraph"/>
              <w:spacing w:line="259" w:lineRule="auto" w:before="0"/>
              <w:ind w:left="1202" w:hanging="1076"/>
              <w:jc w:val="left"/>
              <w:rPr>
                <w:sz w:val="26"/>
              </w:rPr>
            </w:pPr>
            <w:r>
              <w:rPr>
                <w:sz w:val="26"/>
              </w:rPr>
              <w:t>Maximum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Test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block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Friction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coefficient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0.1</w:t>
            </w:r>
          </w:p>
        </w:tc>
        <w:tc>
          <w:tcPr>
            <w:tcW w:w="1530" w:type="dxa"/>
          </w:tcPr>
          <w:p>
            <w:pPr>
              <w:pStyle w:val="TableParagraph"/>
              <w:spacing w:line="298" w:lineRule="exact" w:before="0"/>
              <w:ind w:left="145" w:right="142"/>
              <w:rPr>
                <w:sz w:val="26"/>
              </w:rPr>
            </w:pPr>
            <w:r>
              <w:rPr>
                <w:sz w:val="26"/>
              </w:rPr>
              <w:t>Max.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Force</w:t>
            </w:r>
          </w:p>
        </w:tc>
        <w:tc>
          <w:tcPr>
            <w:tcW w:w="2521" w:type="dxa"/>
          </w:tcPr>
          <w:p>
            <w:pPr>
              <w:pStyle w:val="TableParagraph"/>
              <w:spacing w:line="298" w:lineRule="exact" w:before="0"/>
              <w:ind w:left="170" w:right="170"/>
              <w:rPr>
                <w:sz w:val="26"/>
              </w:rPr>
            </w:pPr>
            <w:r>
              <w:rPr>
                <w:sz w:val="26"/>
              </w:rPr>
              <w:t>~52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(Fmax)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line="357" w:lineRule="auto" w:before="165"/>
        <w:ind w:left="120" w:right="934" w:firstLine="1039"/>
      </w:pPr>
      <w:r>
        <w:rPr>
          <w:w w:val="95"/>
        </w:rPr>
        <w:t>From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w w:val="95"/>
        </w:rPr>
        <w:t>graph</w:t>
      </w:r>
      <w:r>
        <w:rPr>
          <w:spacing w:val="21"/>
          <w:w w:val="95"/>
        </w:rPr>
        <w:t> </w:t>
      </w:r>
      <w:r>
        <w:rPr>
          <w:w w:val="95"/>
        </w:rPr>
        <w:t>(figure</w:t>
      </w:r>
      <w:r>
        <w:rPr>
          <w:spacing w:val="23"/>
          <w:w w:val="95"/>
        </w:rPr>
        <w:t> </w:t>
      </w:r>
      <w:r>
        <w:rPr>
          <w:w w:val="95"/>
        </w:rPr>
        <w:t>5.11),</w:t>
      </w:r>
      <w:r>
        <w:rPr>
          <w:spacing w:val="19"/>
          <w:w w:val="95"/>
        </w:rPr>
        <w:t> </w:t>
      </w:r>
      <w:r>
        <w:rPr>
          <w:w w:val="95"/>
        </w:rPr>
        <w:t>When</w:t>
      </w:r>
      <w:r>
        <w:rPr>
          <w:spacing w:val="24"/>
          <w:w w:val="95"/>
        </w:rPr>
        <w:t> </w:t>
      </w:r>
      <w:r>
        <w:rPr>
          <w:w w:val="95"/>
        </w:rPr>
        <w:t>the</w:t>
      </w:r>
      <w:r>
        <w:rPr>
          <w:spacing w:val="20"/>
          <w:w w:val="95"/>
        </w:rPr>
        <w:t> </w:t>
      </w:r>
      <w:r>
        <w:rPr>
          <w:w w:val="95"/>
        </w:rPr>
        <w:t>maximum</w:t>
      </w:r>
      <w:r>
        <w:rPr>
          <w:spacing w:val="22"/>
          <w:w w:val="95"/>
        </w:rPr>
        <w:t> </w:t>
      </w:r>
      <w:r>
        <w:rPr>
          <w:w w:val="95"/>
        </w:rPr>
        <w:t>tolerance</w:t>
      </w:r>
      <w:r>
        <w:rPr>
          <w:spacing w:val="23"/>
          <w:w w:val="95"/>
        </w:rPr>
        <w:t> </w:t>
      </w:r>
      <w:r>
        <w:rPr>
          <w:w w:val="95"/>
        </w:rPr>
        <w:t>test</w:t>
      </w:r>
      <w:r>
        <w:rPr>
          <w:spacing w:val="19"/>
          <w:w w:val="95"/>
        </w:rPr>
        <w:t> </w:t>
      </w:r>
      <w:r>
        <w:rPr>
          <w:w w:val="95"/>
        </w:rPr>
        <w:t>block</w:t>
      </w:r>
      <w:r>
        <w:rPr>
          <w:spacing w:val="23"/>
          <w:w w:val="95"/>
        </w:rPr>
        <w:t> </w:t>
      </w:r>
      <w:r>
        <w:rPr>
          <w:w w:val="95"/>
        </w:rPr>
        <w:t>crosses</w:t>
      </w:r>
      <w:r>
        <w:rPr>
          <w:spacing w:val="-59"/>
          <w:w w:val="95"/>
        </w:rPr>
        <w:t> </w:t>
      </w:r>
      <w:r>
        <w:rPr/>
        <w:t>the</w:t>
      </w:r>
      <w:r>
        <w:rPr>
          <w:spacing w:val="-3"/>
        </w:rPr>
        <w:t> </w:t>
      </w:r>
      <w:r>
        <w:rPr/>
        <w:t>lip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interfacial</w:t>
      </w:r>
      <w:r>
        <w:rPr>
          <w:spacing w:val="1"/>
        </w:rPr>
        <w:t> </w:t>
      </w:r>
      <w:r>
        <w:rPr/>
        <w:t>seal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time seal</w:t>
      </w:r>
      <w:r>
        <w:rPr>
          <w:spacing w:val="-2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force will</w:t>
      </w:r>
      <w:r>
        <w:rPr>
          <w:spacing w:val="-3"/>
        </w:rPr>
        <w:t> </w:t>
      </w:r>
      <w:r>
        <w:rPr/>
        <w:t>reach</w:t>
      </w:r>
      <w:r>
        <w:rPr>
          <w:spacing w:val="-2"/>
        </w:rPr>
        <w:t> </w:t>
      </w:r>
      <w:r>
        <w:rPr/>
        <w:t>maximum</w:t>
      </w:r>
      <w:r>
        <w:rPr>
          <w:spacing w:val="-3"/>
        </w:rPr>
        <w:t> </w:t>
      </w:r>
      <w:r>
        <w:rPr/>
        <w:t>peak points.</w:t>
      </w:r>
    </w:p>
    <w:p>
      <w:pPr>
        <w:pStyle w:val="BodyText"/>
        <w:spacing w:line="360" w:lineRule="auto" w:before="165"/>
        <w:ind w:left="120" w:right="934" w:firstLine="1168"/>
      </w:pPr>
      <w:r>
        <w:rPr/>
        <w:t>Here,</w:t>
      </w:r>
      <w:r>
        <w:rPr>
          <w:spacing w:val="5"/>
        </w:rPr>
        <w:t> </w:t>
      </w:r>
      <w:r>
        <w:rPr/>
        <w:t>totally</w:t>
      </w:r>
      <w:r>
        <w:rPr>
          <w:spacing w:val="6"/>
        </w:rPr>
        <w:t> </w:t>
      </w:r>
      <w:r>
        <w:rPr/>
        <w:t>three</w:t>
      </w:r>
      <w:r>
        <w:rPr>
          <w:spacing w:val="5"/>
        </w:rPr>
        <w:t> </w:t>
      </w:r>
      <w:r>
        <w:rPr/>
        <w:t>peak</w:t>
      </w:r>
      <w:r>
        <w:rPr>
          <w:spacing w:val="6"/>
        </w:rPr>
        <w:t> </w:t>
      </w:r>
      <w:r>
        <w:rPr/>
        <w:t>points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force</w:t>
      </w:r>
      <w:r>
        <w:rPr>
          <w:spacing w:val="6"/>
        </w:rPr>
        <w:t> </w:t>
      </w:r>
      <w:r>
        <w:rPr/>
        <w:t>(49N,</w:t>
      </w:r>
      <w:r>
        <w:rPr>
          <w:spacing w:val="5"/>
        </w:rPr>
        <w:t> </w:t>
      </w:r>
      <w:r>
        <w:rPr/>
        <w:t>41N</w:t>
      </w:r>
      <w:r>
        <w:rPr>
          <w:spacing w:val="4"/>
        </w:rPr>
        <w:t> </w:t>
      </w:r>
      <w:r>
        <w:rPr/>
        <w:t>&amp;</w:t>
      </w:r>
      <w:r>
        <w:rPr>
          <w:spacing w:val="5"/>
        </w:rPr>
        <w:t> </w:t>
      </w:r>
      <w:r>
        <w:rPr/>
        <w:t>52N)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there</w:t>
      </w:r>
      <w:r>
        <w:rPr>
          <w:spacing w:val="5"/>
        </w:rPr>
        <w:t> </w:t>
      </w:r>
      <w:r>
        <w:rPr/>
        <w:t>during</w:t>
      </w:r>
      <w:r>
        <w:rPr>
          <w:spacing w:val="-62"/>
        </w:rPr>
        <w:t> </w:t>
      </w:r>
      <w:r>
        <w:rPr/>
        <w:t>insertion. So,</w:t>
      </w:r>
      <w:r>
        <w:rPr>
          <w:spacing w:val="-2"/>
        </w:rPr>
        <w:t> </w:t>
      </w:r>
      <w:r>
        <w:rPr/>
        <w:t>maximum insertion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maximum</w:t>
      </w:r>
      <w:r>
        <w:rPr>
          <w:spacing w:val="-2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block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52N.</w:t>
      </w: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76.400002pt;margin-top:8.549463pt;width:442.2pt;height:182.15pt;mso-position-horizontal-relative:page;mso-position-vertical-relative:paragraph;z-index:-15707648;mso-wrap-distance-left:0;mso-wrap-distance-right:0" coordorigin="1528,171" coordsize="8844,3643">
            <v:shape style="position:absolute;left:1543;top:185;width:8814;height:3613" type="#_x0000_t75" stroked="false">
              <v:imagedata r:id="rId53" o:title=""/>
            </v:shape>
            <v:rect style="position:absolute;left:1535;top:178;width:8829;height:3628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line="251" w:lineRule="exact"/>
        <w:ind w:right="827"/>
        <w:jc w:val="center"/>
      </w:pPr>
      <w:r>
        <w:rPr/>
        <w:t>Figure</w:t>
      </w:r>
      <w:r>
        <w:rPr>
          <w:spacing w:val="-3"/>
        </w:rPr>
        <w:t> </w:t>
      </w:r>
      <w:r>
        <w:rPr/>
        <w:t>5.12</w:t>
      </w:r>
    </w:p>
    <w:p>
      <w:pPr>
        <w:spacing w:after="0" w:line="251" w:lineRule="exact"/>
        <w:jc w:val="center"/>
        <w:sectPr>
          <w:pgSz w:w="11910" w:h="16840"/>
          <w:pgMar w:header="763" w:footer="0" w:top="1360" w:bottom="280" w:left="1320" w:right="500"/>
        </w:sectPr>
      </w:pPr>
    </w:p>
    <w:p>
      <w:pPr>
        <w:pStyle w:val="Heading3"/>
        <w:numPr>
          <w:ilvl w:val="1"/>
          <w:numId w:val="10"/>
        </w:numPr>
        <w:tabs>
          <w:tab w:pos="510" w:val="left" w:leader="none"/>
        </w:tabs>
        <w:spacing w:line="240" w:lineRule="auto" w:before="80" w:after="0"/>
        <w:ind w:left="509" w:right="0" w:hanging="390"/>
        <w:jc w:val="left"/>
      </w:pPr>
      <w:r>
        <w:rPr/>
        <w:t>FEA</w:t>
      </w:r>
      <w:r>
        <w:rPr>
          <w:spacing w:val="-1"/>
        </w:rPr>
        <w:t> </w:t>
      </w:r>
      <w:r>
        <w:rPr/>
        <w:t>ANALYSIS RESULTS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MINIMUM</w:t>
      </w:r>
      <w:r>
        <w:rPr>
          <w:spacing w:val="-3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BLOCK</w:t>
      </w:r>
    </w:p>
    <w:p>
      <w:pPr>
        <w:pStyle w:val="BodyText"/>
        <w:rPr>
          <w:b/>
          <w:sz w:val="27"/>
        </w:rPr>
      </w:pPr>
    </w:p>
    <w:p>
      <w:pPr>
        <w:pStyle w:val="ListParagraph"/>
        <w:numPr>
          <w:ilvl w:val="2"/>
          <w:numId w:val="10"/>
        </w:numPr>
        <w:tabs>
          <w:tab w:pos="704" w:val="left" w:leader="none"/>
        </w:tabs>
        <w:spacing w:line="240" w:lineRule="auto" w:before="0" w:after="0"/>
        <w:ind w:left="703" w:right="0" w:hanging="584"/>
        <w:jc w:val="left"/>
        <w:rPr>
          <w:b/>
          <w:sz w:val="26"/>
        </w:rPr>
      </w:pPr>
      <w:r>
        <w:rPr>
          <w:b/>
          <w:sz w:val="26"/>
        </w:rPr>
        <w:t>Contact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pressure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analysis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0" w:lineRule="auto"/>
        <w:ind w:left="120" w:right="938" w:firstLine="719"/>
      </w:pPr>
      <w:r>
        <w:rPr/>
        <w:t>The</w:t>
      </w:r>
      <w:r>
        <w:rPr>
          <w:spacing w:val="-9"/>
        </w:rPr>
        <w:t> </w:t>
      </w:r>
      <w:r>
        <w:rPr/>
        <w:t>figures</w:t>
      </w:r>
      <w:r>
        <w:rPr>
          <w:spacing w:val="-7"/>
        </w:rPr>
        <w:t> </w:t>
      </w:r>
      <w:r>
        <w:rPr/>
        <w:t>5.13-5.16</w:t>
      </w:r>
      <w:r>
        <w:rPr>
          <w:spacing w:val="-6"/>
        </w:rPr>
        <w:t> </w:t>
      </w:r>
      <w:r>
        <w:rPr/>
        <w:t>show</w:t>
      </w:r>
      <w:r>
        <w:rPr>
          <w:spacing w:val="-8"/>
        </w:rPr>
        <w:t> </w:t>
      </w:r>
      <w:r>
        <w:rPr/>
        <w:t>contact</w:t>
      </w:r>
      <w:r>
        <w:rPr>
          <w:spacing w:val="-9"/>
        </w:rPr>
        <w:t> </w:t>
      </w:r>
      <w:r>
        <w:rPr/>
        <w:t>area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contact</w:t>
      </w:r>
      <w:r>
        <w:rPr>
          <w:spacing w:val="-8"/>
        </w:rPr>
        <w:t> </w:t>
      </w:r>
      <w:r>
        <w:rPr/>
        <w:t>pressure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seal,</w:t>
      </w:r>
      <w:r>
        <w:rPr>
          <w:spacing w:val="-6"/>
        </w:rPr>
        <w:t> </w:t>
      </w:r>
      <w:r>
        <w:rPr/>
        <w:t>header</w:t>
      </w:r>
      <w:r>
        <w:rPr>
          <w:spacing w:val="-7"/>
        </w:rPr>
        <w:t> </w:t>
      </w:r>
      <w:r>
        <w:rPr/>
        <w:t>and</w:t>
      </w:r>
      <w:r>
        <w:rPr>
          <w:spacing w:val="-62"/>
        </w:rPr>
        <w:t> </w:t>
      </w:r>
      <w:r>
        <w:rPr/>
        <w:t>test</w:t>
      </w:r>
      <w:r>
        <w:rPr>
          <w:spacing w:val="-2"/>
        </w:rPr>
        <w:t> </w:t>
      </w:r>
      <w:r>
        <w:rPr/>
        <w:t>block.</w:t>
      </w:r>
    </w:p>
    <w:p>
      <w:pPr>
        <w:pStyle w:val="BodyText"/>
        <w:spacing w:before="159"/>
        <w:ind w:left="840"/>
      </w:pPr>
      <w:r>
        <w:rPr/>
        <w:t>The</w:t>
      </w:r>
      <w:r>
        <w:rPr>
          <w:spacing w:val="18"/>
        </w:rPr>
        <w:t> </w:t>
      </w:r>
      <w:r>
        <w:rPr/>
        <w:t>seal</w:t>
      </w:r>
      <w:r>
        <w:rPr>
          <w:spacing w:val="17"/>
        </w:rPr>
        <w:t> </w:t>
      </w:r>
      <w:r>
        <w:rPr/>
        <w:t>analysis</w:t>
      </w:r>
      <w:r>
        <w:rPr>
          <w:spacing w:val="20"/>
        </w:rPr>
        <w:t> </w:t>
      </w:r>
      <w:r>
        <w:rPr/>
        <w:t>results</w:t>
      </w:r>
      <w:r>
        <w:rPr>
          <w:spacing w:val="17"/>
        </w:rPr>
        <w:t> </w:t>
      </w:r>
      <w:r>
        <w:rPr/>
        <w:t>are</w:t>
      </w:r>
      <w:r>
        <w:rPr>
          <w:spacing w:val="19"/>
        </w:rPr>
        <w:t> </w:t>
      </w:r>
      <w:r>
        <w:rPr/>
        <w:t>scaled</w:t>
      </w:r>
      <w:r>
        <w:rPr>
          <w:spacing w:val="17"/>
        </w:rPr>
        <w:t> </w:t>
      </w:r>
      <w:r>
        <w:rPr/>
        <w:t>two</w:t>
      </w:r>
      <w:r>
        <w:rPr>
          <w:spacing w:val="20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pressures</w:t>
      </w:r>
      <w:r>
        <w:rPr>
          <w:spacing w:val="18"/>
        </w:rPr>
        <w:t> </w:t>
      </w:r>
      <w:r>
        <w:rPr/>
        <w:t>values</w:t>
      </w:r>
      <w:r>
        <w:rPr>
          <w:spacing w:val="17"/>
        </w:rPr>
        <w:t> </w:t>
      </w:r>
      <w:r>
        <w:rPr/>
        <w:t>such</w:t>
      </w:r>
      <w:r>
        <w:rPr>
          <w:spacing w:val="19"/>
        </w:rPr>
        <w:t> </w:t>
      </w:r>
      <w:r>
        <w:rPr/>
        <w:t>like</w:t>
      </w:r>
      <w:r>
        <w:rPr>
          <w:spacing w:val="17"/>
        </w:rPr>
        <w:t> </w:t>
      </w:r>
      <w:r>
        <w:rPr/>
        <w:t>as</w:t>
      </w:r>
    </w:p>
    <w:p>
      <w:pPr>
        <w:pStyle w:val="BodyText"/>
        <w:spacing w:line="360" w:lineRule="auto" w:before="150"/>
        <w:ind w:left="120" w:right="940"/>
      </w:pPr>
      <w:r>
        <w:rPr/>
        <w:t>0.4</w:t>
      </w:r>
      <w:r>
        <w:rPr>
          <w:spacing w:val="7"/>
        </w:rPr>
        <w:t> </w:t>
      </w:r>
      <w:r>
        <w:rPr/>
        <w:t>MPa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0.5</w:t>
      </w:r>
      <w:r>
        <w:rPr>
          <w:spacing w:val="9"/>
        </w:rPr>
        <w:t> </w:t>
      </w:r>
      <w:r>
        <w:rPr/>
        <w:t>MPa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find</w:t>
      </w:r>
      <w:r>
        <w:rPr>
          <w:spacing w:val="8"/>
        </w:rPr>
        <w:t> </w:t>
      </w:r>
      <w:r>
        <w:rPr/>
        <w:t>out</w:t>
      </w:r>
      <w:r>
        <w:rPr>
          <w:spacing w:val="8"/>
        </w:rPr>
        <w:t> </w:t>
      </w:r>
      <w:r>
        <w:rPr/>
        <w:t>suitable</w:t>
      </w:r>
      <w:r>
        <w:rPr>
          <w:spacing w:val="7"/>
        </w:rPr>
        <w:t> </w:t>
      </w:r>
      <w:r>
        <w:rPr/>
        <w:t>contact</w:t>
      </w:r>
      <w:r>
        <w:rPr>
          <w:spacing w:val="8"/>
        </w:rPr>
        <w:t> </w:t>
      </w:r>
      <w:r>
        <w:rPr/>
        <w:t>pressure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seal</w:t>
      </w:r>
      <w:r>
        <w:rPr>
          <w:spacing w:val="7"/>
        </w:rPr>
        <w:t> </w:t>
      </w:r>
      <w:r>
        <w:rPr/>
        <w:t>during</w:t>
      </w:r>
      <w:r>
        <w:rPr>
          <w:spacing w:val="8"/>
        </w:rPr>
        <w:t> </w:t>
      </w:r>
      <w:r>
        <w:rPr/>
        <w:t>insertion</w:t>
      </w:r>
      <w:r>
        <w:rPr>
          <w:spacing w:val="8"/>
        </w:rPr>
        <w:t> </w:t>
      </w:r>
      <w:r>
        <w:rPr/>
        <w:t>of</w:t>
      </w:r>
      <w:r>
        <w:rPr>
          <w:spacing w:val="-62"/>
        </w:rPr>
        <w:t> </w:t>
      </w:r>
      <w:r>
        <w:rPr/>
        <w:t>maximum</w:t>
      </w:r>
      <w:r>
        <w:rPr>
          <w:spacing w:val="1"/>
        </w:rPr>
        <w:t> </w:t>
      </w:r>
      <w:r>
        <w:rPr/>
        <w:t>tolerance</w:t>
      </w:r>
      <w:r>
        <w:rPr>
          <w:spacing w:val="2"/>
        </w:rPr>
        <w:t> </w:t>
      </w:r>
      <w:r>
        <w:rPr/>
        <w:t>test</w:t>
      </w:r>
      <w:r>
        <w:rPr>
          <w:spacing w:val="-1"/>
        </w:rPr>
        <w:t> </w:t>
      </w:r>
      <w:r>
        <w:rPr/>
        <w:t>block.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4979" w:val="left" w:leader="none"/>
        </w:tabs>
        <w:spacing w:before="88"/>
        <w:ind w:right="458"/>
        <w:jc w:val="center"/>
      </w:pPr>
      <w:r>
        <w:rPr/>
        <w:t>Scaled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0.4MPa</w:t>
        <w:tab/>
      </w:r>
      <w:r>
        <w:rPr>
          <w:position w:val="1"/>
        </w:rPr>
        <w:t>Scaled</w:t>
      </w:r>
      <w:r>
        <w:rPr>
          <w:spacing w:val="-4"/>
          <w:position w:val="1"/>
        </w:rPr>
        <w:t> </w:t>
      </w:r>
      <w:r>
        <w:rPr>
          <w:position w:val="1"/>
        </w:rPr>
        <w:t>to</w:t>
      </w:r>
      <w:r>
        <w:rPr>
          <w:spacing w:val="-4"/>
          <w:position w:val="1"/>
        </w:rPr>
        <w:t> </w:t>
      </w:r>
      <w:r>
        <w:rPr>
          <w:position w:val="1"/>
        </w:rPr>
        <w:t>0.5MPa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6601" w:val="left" w:leader="none"/>
        </w:tabs>
        <w:spacing w:before="89"/>
        <w:ind w:left="1560"/>
        <w:jc w:val="both"/>
      </w:pPr>
      <w:r>
        <w:rPr/>
        <w:pict>
          <v:group style="position:absolute;margin-left:74.5pt;margin-top:26.691734pt;width:225.4pt;height:146.3pt;mso-position-horizontal-relative:page;mso-position-vertical-relative:paragraph;z-index:-15707136;mso-wrap-distance-left:0;mso-wrap-distance-right:0" coordorigin="1490,534" coordsize="4508,2926">
            <v:shape style="position:absolute;left:1505;top:664;width:4392;height:2659" type="#_x0000_t75" stroked="false">
              <v:imagedata r:id="rId54" o:title=""/>
            </v:shape>
            <v:rect style="position:absolute;left:1497;top:541;width:4493;height:2911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9.994995pt;margin-top:26.241734pt;width:225.4pt;height:146.3pt;mso-position-horizontal-relative:page;mso-position-vertical-relative:paragraph;z-index:-15706624;mso-wrap-distance-left:0;mso-wrap-distance-right:0" coordorigin="6400,525" coordsize="4508,2926">
            <v:shape style="position:absolute;left:6415;top:655;width:4392;height:2659" type="#_x0000_t75" stroked="false">
              <v:imagedata r:id="rId55" o:title=""/>
            </v:shape>
            <v:rect style="position:absolute;left:6407;top:532;width:4493;height:2911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74.849998pt;margin-top:-140.248260pt;width:225.4pt;height:146.3pt;mso-position-horizontal-relative:page;mso-position-vertical-relative:paragraph;z-index:15751168" coordorigin="1497,-2805" coordsize="4508,2926">
            <v:shape style="position:absolute;left:1512;top:-2791;width:4478;height:2896" type="#_x0000_t75" stroked="false">
              <v:imagedata r:id="rId56" o:title=""/>
            </v:shape>
            <v:rect style="position:absolute;left:1504;top:-2798;width:4493;height:2911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19.644989pt;margin-top:-140.248260pt;width:225.4pt;height:146.3pt;mso-position-horizontal-relative:page;mso-position-vertical-relative:paragraph;z-index:15751680" coordorigin="6393,-2805" coordsize="4508,2926">
            <v:shape style="position:absolute;left:6408;top:-2791;width:4478;height:2896" type="#_x0000_t75" stroked="false">
              <v:imagedata r:id="rId57" o:title=""/>
            </v:shape>
            <v:rect style="position:absolute;left:6400;top:-2798;width:4493;height:2911" filled="false" stroked="true" strokeweight=".75pt" strokecolor="#000000">
              <v:stroke dashstyle="solid"/>
            </v:rect>
            <w10:wrap type="none"/>
          </v:group>
        </w:pict>
      </w:r>
      <w:r>
        <w:rPr/>
        <w:t>Figure</w:t>
      </w:r>
      <w:r>
        <w:rPr>
          <w:spacing w:val="-1"/>
        </w:rPr>
        <w:t> </w:t>
      </w:r>
      <w:r>
        <w:rPr/>
        <w:t>5.13(a)</w:t>
        <w:tab/>
        <w:t>Figure</w:t>
      </w:r>
      <w:r>
        <w:rPr>
          <w:spacing w:val="-4"/>
        </w:rPr>
        <w:t> </w:t>
      </w:r>
      <w:r>
        <w:rPr/>
        <w:t>5.14(b)</w:t>
      </w:r>
    </w:p>
    <w:p>
      <w:pPr>
        <w:pStyle w:val="BodyText"/>
        <w:tabs>
          <w:tab w:pos="6601" w:val="left" w:leader="none"/>
        </w:tabs>
        <w:ind w:left="1560"/>
        <w:jc w:val="both"/>
      </w:pPr>
      <w:r>
        <w:rPr/>
        <w:t>Figure</w:t>
      </w:r>
      <w:r>
        <w:rPr>
          <w:spacing w:val="-1"/>
        </w:rPr>
        <w:t> </w:t>
      </w:r>
      <w:r>
        <w:rPr/>
        <w:t>5.15(c)</w:t>
        <w:tab/>
        <w:t>Figure</w:t>
      </w:r>
      <w:r>
        <w:rPr>
          <w:spacing w:val="-4"/>
        </w:rPr>
        <w:t> </w:t>
      </w:r>
      <w:r>
        <w:rPr/>
        <w:t>5.16(d)</w:t>
      </w:r>
    </w:p>
    <w:p>
      <w:pPr>
        <w:pStyle w:val="BodyText"/>
        <w:spacing w:line="360" w:lineRule="auto" w:before="165"/>
        <w:ind w:left="120" w:right="944" w:firstLine="647"/>
        <w:jc w:val="both"/>
      </w:pPr>
      <w:r>
        <w:rPr/>
        <w:t>The grey region of seal indicates the contact pressure of seal crossed the scaled</w:t>
      </w:r>
      <w:r>
        <w:rPr>
          <w:spacing w:val="1"/>
        </w:rPr>
        <w:t> </w:t>
      </w:r>
      <w:r>
        <w:rPr/>
        <w:t>limit</w:t>
      </w:r>
      <w:r>
        <w:rPr>
          <w:spacing w:val="-2"/>
        </w:rPr>
        <w:t> </w:t>
      </w:r>
      <w:r>
        <w:rPr/>
        <w:t>(0.4</w:t>
      </w:r>
      <w:r>
        <w:rPr>
          <w:spacing w:val="2"/>
        </w:rPr>
        <w:t> </w:t>
      </w:r>
      <w:r>
        <w:rPr/>
        <w:t>MPa</w:t>
      </w:r>
      <w:r>
        <w:rPr>
          <w:spacing w:val="-1"/>
        </w:rPr>
        <w:t> </w:t>
      </w:r>
      <w:r>
        <w:rPr/>
        <w:t>&amp;</w:t>
      </w:r>
      <w:r>
        <w:rPr>
          <w:spacing w:val="1"/>
        </w:rPr>
        <w:t> </w:t>
      </w:r>
      <w:r>
        <w:rPr/>
        <w:t>0.5</w:t>
      </w:r>
      <w:r>
        <w:rPr>
          <w:spacing w:val="3"/>
        </w:rPr>
        <w:t> </w:t>
      </w:r>
      <w:r>
        <w:rPr/>
        <w:t>MPa).</w:t>
      </w:r>
    </w:p>
    <w:p>
      <w:pPr>
        <w:pStyle w:val="BodyText"/>
        <w:spacing w:line="360" w:lineRule="auto" w:before="161"/>
        <w:ind w:left="120" w:right="937" w:firstLine="647"/>
        <w:jc w:val="both"/>
      </w:pPr>
      <w:r>
        <w:rPr/>
        <w:t>The grey region of seal is uniformly distributed in three lips in figures 5.13(a) &amp;</w:t>
      </w:r>
      <w:r>
        <w:rPr>
          <w:spacing w:val="-62"/>
        </w:rPr>
        <w:t> </w:t>
      </w:r>
      <w:r>
        <w:rPr/>
        <w:t>5.15(c) comparing than figures 5.14(b) &amp; 5.16(d). So, we can finalize the contact</w:t>
      </w:r>
      <w:r>
        <w:rPr>
          <w:spacing w:val="1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maximum</w:t>
      </w:r>
      <w:r>
        <w:rPr>
          <w:spacing w:val="-1"/>
        </w:rPr>
        <w:t> </w:t>
      </w:r>
      <w:r>
        <w:rPr/>
        <w:t>tolerance</w:t>
      </w:r>
      <w:r>
        <w:rPr>
          <w:spacing w:val="-1"/>
        </w:rPr>
        <w:t> </w:t>
      </w:r>
      <w:r>
        <w:rPr/>
        <w:t>test</w:t>
      </w:r>
      <w:r>
        <w:rPr>
          <w:spacing w:val="2"/>
        </w:rPr>
        <w:t> </w:t>
      </w:r>
      <w:r>
        <w:rPr/>
        <w:t>block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0.5</w:t>
      </w:r>
      <w:r>
        <w:rPr>
          <w:spacing w:val="2"/>
        </w:rPr>
        <w:t> </w:t>
      </w:r>
      <w:r>
        <w:rPr/>
        <w:t>MPa.</w:t>
      </w:r>
    </w:p>
    <w:p>
      <w:pPr>
        <w:spacing w:after="0" w:line="360" w:lineRule="auto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tabs>
          <w:tab w:pos="5036" w:val="left" w:leader="none"/>
        </w:tabs>
        <w:spacing w:line="240" w:lineRule="auto"/>
        <w:ind w:left="104" w:right="0" w:firstLine="0"/>
        <w:rPr>
          <w:sz w:val="20"/>
        </w:rPr>
      </w:pPr>
      <w:r>
        <w:rPr>
          <w:sz w:val="20"/>
        </w:rPr>
        <w:pict>
          <v:group style="width:225.4pt;height:146.3pt;mso-position-horizontal-relative:char;mso-position-vertical-relative:line" coordorigin="0,0" coordsize="4508,2926">
            <v:shape style="position:absolute;left:15;top:130;width:4269;height:2767" type="#_x0000_t75" stroked="false">
              <v:imagedata r:id="rId58" o:title=""/>
            </v:shape>
            <v:rect style="position:absolute;left:7;top:7;width:4493;height:2911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pict>
          <v:group style="width:225.4pt;height:146.3pt;mso-position-horizontal-relative:char;mso-position-vertical-relative:line" coordorigin="0,0" coordsize="4508,2926">
            <v:shape style="position:absolute;left:72;top:130;width:4421;height:2659" type="#_x0000_t75" stroked="false">
              <v:imagedata r:id="rId59" o:title=""/>
            </v:shape>
            <v:rect style="position:absolute;left:7;top:7;width:4493;height:2911" filled="false" stroked="true" strokeweight=".75pt" strokecolor="#000000">
              <v:stroke dashstyle="solid"/>
            </v:rect>
          </v:group>
        </w:pict>
      </w:r>
      <w:r>
        <w:rPr>
          <w:position w:val="1"/>
          <w:sz w:val="20"/>
        </w:rPr>
      </w:r>
    </w:p>
    <w:p>
      <w:pPr>
        <w:pStyle w:val="BodyText"/>
        <w:tabs>
          <w:tab w:pos="6292" w:val="left" w:leader="none"/>
        </w:tabs>
        <w:spacing w:line="388" w:lineRule="auto"/>
        <w:ind w:left="840" w:right="1375" w:firstLine="448"/>
      </w:pPr>
      <w:r>
        <w:rPr/>
        <w:t>Figure 5.17</w:t>
      </w:r>
      <w:r>
        <w:rPr>
          <w:spacing w:val="1"/>
        </w:rPr>
        <w:t> </w:t>
      </w:r>
      <w:r>
        <w:rPr/>
        <w:t>Header</w:t>
        <w:tab/>
        <w:t>Figure 5.18 Test block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figure</w:t>
      </w:r>
      <w:r>
        <w:rPr>
          <w:spacing w:val="-2"/>
        </w:rPr>
        <w:t> </w:t>
      </w:r>
      <w:r>
        <w:rPr/>
        <w:t>5.17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5.18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analyze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contact</w:t>
      </w:r>
      <w:r>
        <w:rPr>
          <w:spacing w:val="-2"/>
        </w:rPr>
        <w:t> </w:t>
      </w:r>
      <w:r>
        <w:rPr/>
        <w:t>region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header &amp;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line="264" w:lineRule="exact"/>
        <w:ind w:left="120"/>
      </w:pPr>
      <w:r>
        <w:rPr/>
        <w:t>block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insertion.</w:t>
      </w:r>
    </w:p>
    <w:p>
      <w:pPr>
        <w:pStyle w:val="BodyText"/>
        <w:spacing w:before="8"/>
        <w:rPr>
          <w:sz w:val="25"/>
        </w:rPr>
      </w:pPr>
    </w:p>
    <w:p>
      <w:pPr>
        <w:pStyle w:val="Heading3"/>
        <w:numPr>
          <w:ilvl w:val="2"/>
          <w:numId w:val="10"/>
        </w:numPr>
        <w:tabs>
          <w:tab w:pos="704" w:val="left" w:leader="none"/>
        </w:tabs>
        <w:spacing w:line="240" w:lineRule="auto" w:before="0" w:after="0"/>
        <w:ind w:left="703" w:right="0" w:hanging="584"/>
        <w:jc w:val="left"/>
      </w:pPr>
      <w:r>
        <w:rPr/>
        <w:t>Compression</w:t>
      </w:r>
      <w:r>
        <w:rPr>
          <w:spacing w:val="-3"/>
        </w:rPr>
        <w:t> </w:t>
      </w:r>
      <w:r>
        <w:rPr/>
        <w:t>strain</w:t>
      </w:r>
      <w:r>
        <w:rPr>
          <w:spacing w:val="-3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(von</w:t>
      </w:r>
      <w:r>
        <w:rPr>
          <w:spacing w:val="-3"/>
        </w:rPr>
        <w:t> </w:t>
      </w:r>
      <w:r>
        <w:rPr/>
        <w:t>Mises</w:t>
      </w:r>
      <w:r>
        <w:rPr>
          <w:spacing w:val="-2"/>
        </w:rPr>
        <w:t> </w:t>
      </w:r>
      <w:r>
        <w:rPr/>
        <w:t>strain)</w:t>
      </w:r>
    </w:p>
    <w:p>
      <w:pPr>
        <w:pStyle w:val="BodyText"/>
        <w:spacing w:line="360" w:lineRule="auto" w:before="186"/>
        <w:ind w:left="120" w:right="941" w:firstLine="719"/>
      </w:pPr>
      <w:r>
        <w:rPr/>
        <w:t>The</w:t>
      </w:r>
      <w:r>
        <w:rPr>
          <w:spacing w:val="-14"/>
        </w:rPr>
        <w:t> </w:t>
      </w:r>
      <w:r>
        <w:rPr/>
        <w:t>seal</w:t>
      </w:r>
      <w:r>
        <w:rPr>
          <w:spacing w:val="-14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results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scaled</w:t>
      </w:r>
      <w:r>
        <w:rPr>
          <w:spacing w:val="-13"/>
        </w:rPr>
        <w:t> </w:t>
      </w:r>
      <w:r>
        <w:rPr/>
        <w:t>two</w:t>
      </w:r>
      <w:r>
        <w:rPr>
          <w:spacing w:val="-13"/>
        </w:rPr>
        <w:t> </w:t>
      </w:r>
      <w:r>
        <w:rPr/>
        <w:t>different</w:t>
      </w:r>
      <w:r>
        <w:rPr>
          <w:spacing w:val="-14"/>
        </w:rPr>
        <w:t> </w:t>
      </w:r>
      <w:r>
        <w:rPr/>
        <w:t>strain</w:t>
      </w:r>
      <w:r>
        <w:rPr>
          <w:spacing w:val="-14"/>
        </w:rPr>
        <w:t> </w:t>
      </w:r>
      <w:r>
        <w:rPr/>
        <w:t>such</w:t>
      </w:r>
      <w:r>
        <w:rPr>
          <w:spacing w:val="-13"/>
        </w:rPr>
        <w:t> </w:t>
      </w:r>
      <w:r>
        <w:rPr/>
        <w:t>like</w:t>
      </w:r>
      <w:r>
        <w:rPr>
          <w:spacing w:val="-14"/>
        </w:rPr>
        <w:t> </w:t>
      </w:r>
      <w:r>
        <w:rPr/>
        <w:t>as</w:t>
      </w:r>
      <w:r>
        <w:rPr>
          <w:spacing w:val="-11"/>
        </w:rPr>
        <w:t> </w:t>
      </w:r>
      <w:r>
        <w:rPr/>
        <w:t>10%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15%</w:t>
      </w:r>
      <w:r>
        <w:rPr>
          <w:spacing w:val="-62"/>
        </w:rPr>
        <w:t> </w:t>
      </w:r>
      <w:r>
        <w:rPr/>
        <w:t>for</w:t>
      </w:r>
      <w:r>
        <w:rPr>
          <w:spacing w:val="-2"/>
        </w:rPr>
        <w:t> </w:t>
      </w:r>
      <w:r>
        <w:rPr/>
        <w:t>find</w:t>
      </w:r>
      <w:r>
        <w:rPr>
          <w:spacing w:val="-2"/>
        </w:rPr>
        <w:t> </w:t>
      </w:r>
      <w:r>
        <w:rPr/>
        <w:t>out suitable</w:t>
      </w:r>
      <w:r>
        <w:rPr>
          <w:spacing w:val="-1"/>
        </w:rPr>
        <w:t> </w:t>
      </w:r>
      <w:r>
        <w:rPr/>
        <w:t>strain of</w:t>
      </w:r>
      <w:r>
        <w:rPr>
          <w:spacing w:val="-2"/>
        </w:rPr>
        <w:t> </w:t>
      </w:r>
      <w:r>
        <w:rPr/>
        <w:t>seal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insertion of</w:t>
      </w:r>
      <w:r>
        <w:rPr>
          <w:spacing w:val="-2"/>
        </w:rPr>
        <w:t> </w:t>
      </w:r>
      <w:r>
        <w:rPr/>
        <w:t>minimum</w:t>
      </w:r>
      <w:r>
        <w:rPr>
          <w:spacing w:val="-1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test block.</w:t>
      </w:r>
    </w:p>
    <w:p>
      <w:pPr>
        <w:pStyle w:val="BodyText"/>
        <w:tabs>
          <w:tab w:pos="6481" w:val="left" w:leader="none"/>
        </w:tabs>
        <w:spacing w:before="44"/>
        <w:ind w:left="1598"/>
      </w:pPr>
      <w:r>
        <w:rPr/>
        <w:t>Scaled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10%</w:t>
        <w:tab/>
      </w:r>
      <w:r>
        <w:rPr>
          <w:position w:val="-3"/>
        </w:rPr>
        <w:t>Scaled</w:t>
      </w:r>
      <w:r>
        <w:rPr>
          <w:spacing w:val="-3"/>
          <w:position w:val="-3"/>
        </w:rPr>
        <w:t> </w:t>
      </w:r>
      <w:r>
        <w:rPr>
          <w:position w:val="-3"/>
        </w:rPr>
        <w:t>to</w:t>
      </w:r>
      <w:r>
        <w:rPr>
          <w:spacing w:val="-3"/>
          <w:position w:val="-3"/>
        </w:rPr>
        <w:t> </w:t>
      </w:r>
      <w:r>
        <w:rPr>
          <w:position w:val="-3"/>
        </w:rPr>
        <w:t>15%</w:t>
      </w: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72.75pt;margin-top:7.988816pt;width:225.4pt;height:146.3pt;mso-position-horizontal-relative:page;mso-position-vertical-relative:paragraph;z-index:-15704064;mso-wrap-distance-left:0;mso-wrap-distance-right:0" coordorigin="1455,160" coordsize="4508,2926">
            <v:shape style="position:absolute;left:1470;top:289;width:4478;height:2543" type="#_x0000_t75" stroked="false">
              <v:imagedata r:id="rId60" o:title=""/>
            </v:shape>
            <v:rect style="position:absolute;left:1462;top:167;width:4493;height:2911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20.244995pt;margin-top:9.188816pt;width:225.4pt;height:146.3pt;mso-position-horizontal-relative:page;mso-position-vertical-relative:paragraph;z-index:-15703552;mso-wrap-distance-left:0;mso-wrap-distance-right:0" coordorigin="6405,184" coordsize="4508,2926">
            <v:shape style="position:absolute;left:6420;top:313;width:4478;height:2543" type="#_x0000_t75" stroked="false">
              <v:imagedata r:id="rId61" o:title=""/>
            </v:shape>
            <v:rect style="position:absolute;left:6412;top:191;width:4493;height:2911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tabs>
          <w:tab w:pos="4904" w:val="left" w:leader="none"/>
        </w:tabs>
        <w:spacing w:before="14"/>
        <w:ind w:right="427"/>
        <w:jc w:val="center"/>
      </w:pPr>
      <w:r>
        <w:rPr/>
        <w:t>Figure</w:t>
      </w:r>
      <w:r>
        <w:rPr>
          <w:spacing w:val="-1"/>
        </w:rPr>
        <w:t> </w:t>
      </w:r>
      <w:r>
        <w:rPr/>
        <w:t>5.19(a)</w:t>
        <w:tab/>
        <w:t>Figure 5.20(b)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71.25pt;margin-top:7.57627pt;width:225.4pt;height:146.3pt;mso-position-horizontal-relative:page;mso-position-vertical-relative:paragraph;z-index:-15703040;mso-wrap-distance-left:0;mso-wrap-distance-right:0" coordorigin="1425,152" coordsize="4508,2926">
            <v:shape style="position:absolute;left:1440;top:281;width:4392;height:2659" type="#_x0000_t75" stroked="false">
              <v:imagedata r:id="rId62" o:title=""/>
            </v:shape>
            <v:rect style="position:absolute;left:1432;top:159;width:4493;height:2911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4.554993pt;margin-top:7.626269pt;width:225.4pt;height:146.3pt;mso-position-horizontal-relative:page;mso-position-vertical-relative:paragraph;z-index:-15702528;mso-wrap-distance-left:0;mso-wrap-distance-right:0" coordorigin="6291,153" coordsize="4508,2926">
            <v:shape style="position:absolute;left:6306;top:282;width:4392;height:2659" type="#_x0000_t75" stroked="false">
              <v:imagedata r:id="rId63" o:title=""/>
            </v:shape>
            <v:rect style="position:absolute;left:6298;top:160;width:4493;height:2911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tabs>
          <w:tab w:pos="5041" w:val="left" w:leader="none"/>
        </w:tabs>
        <w:ind w:right="421"/>
        <w:jc w:val="center"/>
      </w:pPr>
      <w:r>
        <w:rPr/>
        <w:t>Figure</w:t>
      </w:r>
      <w:r>
        <w:rPr>
          <w:spacing w:val="-1"/>
        </w:rPr>
        <w:t> </w:t>
      </w:r>
      <w:r>
        <w:rPr/>
        <w:t>5.21(c)</w:t>
        <w:tab/>
        <w:t>Figure</w:t>
      </w:r>
      <w:r>
        <w:rPr>
          <w:spacing w:val="-2"/>
        </w:rPr>
        <w:t> </w:t>
      </w:r>
      <w:r>
        <w:rPr/>
        <w:t>5.22(d)</w:t>
      </w:r>
    </w:p>
    <w:p>
      <w:pPr>
        <w:spacing w:after="0"/>
        <w:jc w:val="center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line="360" w:lineRule="auto" w:before="80"/>
        <w:ind w:left="120" w:right="939" w:firstLine="719"/>
        <w:jc w:val="both"/>
      </w:pPr>
      <w:r>
        <w:rPr/>
        <w:t>The</w:t>
      </w:r>
      <w:r>
        <w:rPr>
          <w:spacing w:val="-17"/>
        </w:rPr>
        <w:t> </w:t>
      </w:r>
      <w:r>
        <w:rPr/>
        <w:t>grey</w:t>
      </w:r>
      <w:r>
        <w:rPr>
          <w:spacing w:val="-16"/>
        </w:rPr>
        <w:t> </w:t>
      </w:r>
      <w:r>
        <w:rPr/>
        <w:t>region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seal</w:t>
      </w:r>
      <w:r>
        <w:rPr>
          <w:spacing w:val="-14"/>
        </w:rPr>
        <w:t> </w:t>
      </w:r>
      <w:r>
        <w:rPr/>
        <w:t>indicates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compression</w:t>
      </w:r>
      <w:r>
        <w:rPr>
          <w:spacing w:val="-16"/>
        </w:rPr>
        <w:t> </w:t>
      </w:r>
      <w:r>
        <w:rPr/>
        <w:t>strain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seal</w:t>
      </w:r>
      <w:r>
        <w:rPr>
          <w:spacing w:val="-13"/>
        </w:rPr>
        <w:t> </w:t>
      </w:r>
      <w:r>
        <w:rPr/>
        <w:t>crossed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scaled</w:t>
      </w:r>
      <w:r>
        <w:rPr>
          <w:spacing w:val="-63"/>
        </w:rPr>
        <w:t> </w:t>
      </w:r>
      <w:r>
        <w:rPr/>
        <w:t>limit</w:t>
      </w:r>
      <w:r>
        <w:rPr>
          <w:spacing w:val="-2"/>
        </w:rPr>
        <w:t> </w:t>
      </w:r>
      <w:r>
        <w:rPr/>
        <w:t>(10%</w:t>
      </w:r>
      <w:r>
        <w:rPr>
          <w:spacing w:val="2"/>
        </w:rPr>
        <w:t> </w:t>
      </w:r>
      <w:r>
        <w:rPr/>
        <w:t>&amp;</w:t>
      </w:r>
      <w:r>
        <w:rPr>
          <w:spacing w:val="-1"/>
        </w:rPr>
        <w:t> </w:t>
      </w:r>
      <w:r>
        <w:rPr/>
        <w:t>15%).</w:t>
      </w:r>
    </w:p>
    <w:p>
      <w:pPr>
        <w:pStyle w:val="BodyText"/>
        <w:spacing w:line="360" w:lineRule="auto" w:before="159"/>
        <w:ind w:left="120" w:right="935" w:firstLine="712"/>
        <w:jc w:val="both"/>
      </w:pPr>
      <w:r>
        <w:rPr/>
        <w:t>The</w:t>
      </w:r>
      <w:r>
        <w:rPr>
          <w:spacing w:val="-5"/>
        </w:rPr>
        <w:t> </w:t>
      </w:r>
      <w:r>
        <w:rPr/>
        <w:t>grey</w:t>
      </w:r>
      <w:r>
        <w:rPr>
          <w:spacing w:val="-4"/>
        </w:rPr>
        <w:t> </w:t>
      </w:r>
      <w:r>
        <w:rPr/>
        <w:t>region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seal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uniformly</w:t>
      </w:r>
      <w:r>
        <w:rPr>
          <w:spacing w:val="-4"/>
        </w:rPr>
        <w:t> </w:t>
      </w:r>
      <w:r>
        <w:rPr/>
        <w:t>distributed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three</w:t>
      </w:r>
      <w:r>
        <w:rPr>
          <w:spacing w:val="-4"/>
        </w:rPr>
        <w:t> </w:t>
      </w:r>
      <w:r>
        <w:rPr/>
        <w:t>lips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figures</w:t>
      </w:r>
      <w:r>
        <w:rPr>
          <w:spacing w:val="-2"/>
        </w:rPr>
        <w:t> </w:t>
      </w:r>
      <w:r>
        <w:rPr/>
        <w:t>5.19(a)</w:t>
      </w:r>
      <w:r>
        <w:rPr>
          <w:spacing w:val="-2"/>
        </w:rPr>
        <w:t> </w:t>
      </w:r>
      <w:r>
        <w:rPr/>
        <w:t>&amp;</w:t>
      </w:r>
      <w:r>
        <w:rPr>
          <w:spacing w:val="-63"/>
        </w:rPr>
        <w:t> </w:t>
      </w:r>
      <w:r>
        <w:rPr/>
        <w:t>5.21(c) comparing than figures 5.20(b) &amp; 5.22(d). So, we can finalize the compression</w:t>
      </w:r>
      <w:r>
        <w:rPr>
          <w:spacing w:val="-62"/>
        </w:rPr>
        <w:t> </w:t>
      </w:r>
      <w:r>
        <w:rPr/>
        <w:t>strain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minimum</w:t>
      </w:r>
      <w:r>
        <w:rPr>
          <w:spacing w:val="1"/>
        </w:rPr>
        <w:t> </w:t>
      </w:r>
      <w:r>
        <w:rPr/>
        <w:t>tolerance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block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10%.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3"/>
        <w:numPr>
          <w:ilvl w:val="2"/>
          <w:numId w:val="10"/>
        </w:numPr>
        <w:tabs>
          <w:tab w:pos="704" w:val="left" w:leader="none"/>
        </w:tabs>
        <w:spacing w:line="240" w:lineRule="auto" w:before="0" w:after="0"/>
        <w:ind w:left="703" w:right="0" w:hanging="584"/>
        <w:jc w:val="left"/>
      </w:pPr>
      <w:r>
        <w:rPr/>
        <w:t>Insertion</w:t>
      </w:r>
      <w:r>
        <w:rPr>
          <w:spacing w:val="-2"/>
        </w:rPr>
        <w:t> </w:t>
      </w:r>
      <w:r>
        <w:rPr/>
        <w:t>force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Minimum tolerance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block</w:t>
      </w:r>
    </w:p>
    <w:p>
      <w:pPr>
        <w:pStyle w:val="BodyText"/>
        <w:spacing w:line="360" w:lineRule="auto" w:before="186"/>
        <w:ind w:left="120" w:right="937" w:firstLine="719"/>
      </w:pPr>
      <w:r>
        <w:rPr/>
        <w:t>From this</w:t>
      </w:r>
      <w:r>
        <w:rPr>
          <w:spacing w:val="3"/>
        </w:rPr>
        <w:t> </w:t>
      </w:r>
      <w:r>
        <w:rPr/>
        <w:t>analysis</w:t>
      </w:r>
      <w:r>
        <w:rPr>
          <w:spacing w:val="1"/>
        </w:rPr>
        <w:t> </w:t>
      </w:r>
      <w:r>
        <w:rPr/>
        <w:t>result we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2"/>
        </w:rPr>
        <w:t> </w:t>
      </w:r>
      <w:r>
        <w:rPr/>
        <w:t>maximum</w:t>
      </w:r>
      <w:r>
        <w:rPr>
          <w:spacing w:val="1"/>
        </w:rPr>
        <w:t> </w:t>
      </w:r>
      <w:r>
        <w:rPr/>
        <w:t>insertion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minimum</w:t>
      </w:r>
      <w:r>
        <w:rPr>
          <w:spacing w:val="-62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block</w:t>
      </w:r>
      <w:r>
        <w:rPr>
          <w:spacing w:val="2"/>
        </w:rPr>
        <w:t> </w:t>
      </w:r>
      <w:r>
        <w:rPr/>
        <w:t>during</w:t>
      </w:r>
      <w:r>
        <w:rPr>
          <w:spacing w:val="-2"/>
        </w:rPr>
        <w:t> </w:t>
      </w:r>
      <w:r>
        <w:rPr/>
        <w:t>mating.</w:t>
      </w:r>
    </w:p>
    <w:p>
      <w:pPr>
        <w:pStyle w:val="BodyText"/>
        <w:spacing w:line="360" w:lineRule="auto" w:before="159"/>
        <w:ind w:left="120" w:right="934" w:firstLine="719"/>
      </w:pPr>
      <w:r>
        <w:rPr/>
        <w:t>In</w:t>
      </w:r>
      <w:r>
        <w:rPr>
          <w:spacing w:val="22"/>
        </w:rPr>
        <w:t> </w:t>
      </w:r>
      <w:r>
        <w:rPr/>
        <w:t>this</w:t>
      </w:r>
      <w:r>
        <w:rPr>
          <w:spacing w:val="23"/>
        </w:rPr>
        <w:t> </w:t>
      </w:r>
      <w:r>
        <w:rPr/>
        <w:t>graph,</w:t>
      </w:r>
      <w:r>
        <w:rPr>
          <w:spacing w:val="22"/>
        </w:rPr>
        <w:t> </w:t>
      </w:r>
      <w:r>
        <w:rPr/>
        <w:t>X-axis</w:t>
      </w:r>
      <w:r>
        <w:rPr>
          <w:spacing w:val="26"/>
        </w:rPr>
        <w:t> </w:t>
      </w:r>
      <w:r>
        <w:rPr/>
        <w:t>is</w:t>
      </w:r>
      <w:r>
        <w:rPr>
          <w:spacing w:val="23"/>
        </w:rPr>
        <w:t> </w:t>
      </w:r>
      <w:r>
        <w:rPr/>
        <w:t>input</w:t>
      </w:r>
      <w:r>
        <w:rPr>
          <w:spacing w:val="22"/>
        </w:rPr>
        <w:t> </w:t>
      </w:r>
      <w:r>
        <w:rPr/>
        <w:t>applied</w:t>
      </w:r>
      <w:r>
        <w:rPr>
          <w:spacing w:val="23"/>
        </w:rPr>
        <w:t> </w:t>
      </w:r>
      <w:r>
        <w:rPr/>
        <w:t>displacement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minimum</w:t>
      </w:r>
      <w:r>
        <w:rPr>
          <w:spacing w:val="23"/>
        </w:rPr>
        <w:t> </w:t>
      </w:r>
      <w:r>
        <w:rPr/>
        <w:t>tolerance</w:t>
      </w:r>
      <w:r>
        <w:rPr>
          <w:spacing w:val="24"/>
        </w:rPr>
        <w:t> </w:t>
      </w:r>
      <w:r>
        <w:rPr/>
        <w:t>test</w:t>
      </w:r>
      <w:r>
        <w:rPr>
          <w:spacing w:val="-62"/>
        </w:rPr>
        <w:t> </w:t>
      </w:r>
      <w:r>
        <w:rPr/>
        <w:t>block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‘mm’.</w:t>
      </w:r>
    </w:p>
    <w:p>
      <w:pPr>
        <w:pStyle w:val="BodyText"/>
        <w:spacing w:line="357" w:lineRule="auto" w:before="162"/>
        <w:ind w:left="120" w:right="938" w:firstLine="719"/>
      </w:pPr>
      <w:r>
        <w:rPr/>
        <w:t>Y-axis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output</w:t>
      </w:r>
      <w:r>
        <w:rPr>
          <w:spacing w:val="22"/>
        </w:rPr>
        <w:t> </w:t>
      </w:r>
      <w:r>
        <w:rPr/>
        <w:t>reaction</w:t>
      </w:r>
      <w:r>
        <w:rPr>
          <w:spacing w:val="21"/>
        </w:rPr>
        <w:t> </w:t>
      </w:r>
      <w:r>
        <w:rPr/>
        <w:t>force/</w:t>
      </w:r>
      <w:r>
        <w:rPr>
          <w:spacing w:val="22"/>
        </w:rPr>
        <w:t> </w:t>
      </w:r>
      <w:r>
        <w:rPr/>
        <w:t>insertion</w:t>
      </w:r>
      <w:r>
        <w:rPr>
          <w:spacing w:val="22"/>
        </w:rPr>
        <w:t> </w:t>
      </w:r>
      <w:r>
        <w:rPr/>
        <w:t>force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full</w:t>
      </w:r>
      <w:r>
        <w:rPr>
          <w:spacing w:val="22"/>
        </w:rPr>
        <w:t> </w:t>
      </w:r>
      <w:r>
        <w:rPr/>
        <w:t>model</w:t>
      </w:r>
      <w:r>
        <w:rPr>
          <w:spacing w:val="22"/>
        </w:rPr>
        <w:t> </w:t>
      </w:r>
      <w:r>
        <w:rPr/>
        <w:t>seal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‘Newton’</w:t>
      </w:r>
      <w:r>
        <w:rPr>
          <w:spacing w:val="-62"/>
        </w:rPr>
        <w:t> </w:t>
      </w:r>
      <w:r>
        <w:rPr/>
        <w:t>during</w:t>
      </w:r>
      <w:r>
        <w:rPr>
          <w:spacing w:val="-2"/>
        </w:rPr>
        <w:t> </w:t>
      </w:r>
      <w:r>
        <w:rPr/>
        <w:t>insertion.</w:t>
      </w: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114.644997pt;margin-top:8.847705pt;width:365.7pt;height:249.15pt;mso-position-horizontal-relative:page;mso-position-vertical-relative:paragraph;z-index:-15702016;mso-wrap-distance-left:0;mso-wrap-distance-right:0" coordorigin="2293,177" coordsize="7314,4983">
            <v:shape style="position:absolute;left:2574;top:437;width:6960;height:4420" type="#_x0000_t75" stroked="false">
              <v:imagedata r:id="rId64" o:title=""/>
            </v:shape>
            <v:shape style="position:absolute;left:7063;top:1681;width:380;height:284" type="#_x0000_t75" stroked="false">
              <v:imagedata r:id="rId65" o:title=""/>
            </v:shape>
            <v:shape style="position:absolute;left:2300;top:184;width:7299;height:4968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477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#3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68"/>
        <w:ind w:left="2446"/>
      </w:pPr>
      <w:r>
        <w:rPr/>
        <w:t>Figure</w:t>
      </w:r>
      <w:r>
        <w:rPr>
          <w:spacing w:val="-3"/>
        </w:rPr>
        <w:t> </w:t>
      </w:r>
      <w:r>
        <w:rPr/>
        <w:t>5.23</w:t>
      </w:r>
      <w:r>
        <w:rPr>
          <w:spacing w:val="-1"/>
        </w:rPr>
        <w:t> </w:t>
      </w:r>
      <w:r>
        <w:rPr/>
        <w:t>Force</w:t>
      </w:r>
      <w:r>
        <w:rPr>
          <w:spacing w:val="-2"/>
        </w:rPr>
        <w:t> </w:t>
      </w:r>
      <w:r>
        <w:rPr/>
        <w:t>and displacement</w:t>
      </w:r>
      <w:r>
        <w:rPr>
          <w:spacing w:val="-2"/>
        </w:rPr>
        <w:t> </w:t>
      </w:r>
      <w:r>
        <w:rPr/>
        <w:t>curve</w:t>
      </w:r>
    </w:p>
    <w:p>
      <w:pPr>
        <w:spacing w:after="0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spacing w:before="78"/>
        <w:ind w:right="821"/>
        <w:jc w:val="center"/>
      </w:pPr>
      <w:r>
        <w:rPr/>
        <w:t>Table</w:t>
      </w:r>
      <w:r>
        <w:rPr>
          <w:spacing w:val="-2"/>
        </w:rPr>
        <w:t> </w:t>
      </w:r>
      <w:r>
        <w:rPr/>
        <w:t>5.2</w:t>
      </w:r>
      <w:r>
        <w:rPr>
          <w:spacing w:val="-1"/>
        </w:rPr>
        <w:t> </w:t>
      </w:r>
      <w:r>
        <w:rPr/>
        <w:t>Insertion result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minimum</w:t>
      </w:r>
      <w:r>
        <w:rPr>
          <w:spacing w:val="-2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block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3068"/>
        <w:gridCol w:w="1529"/>
        <w:gridCol w:w="2696"/>
      </w:tblGrid>
      <w:tr>
        <w:trPr>
          <w:trHeight w:val="527" w:hRule="atLeast"/>
        </w:trPr>
        <w:tc>
          <w:tcPr>
            <w:tcW w:w="619" w:type="dxa"/>
          </w:tcPr>
          <w:p>
            <w:pPr>
              <w:pStyle w:val="TableParagraph"/>
              <w:spacing w:line="298" w:lineRule="exact" w:before="0"/>
              <w:ind w:left="15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No</w:t>
            </w:r>
          </w:p>
        </w:tc>
        <w:tc>
          <w:tcPr>
            <w:tcW w:w="3068" w:type="dxa"/>
          </w:tcPr>
          <w:p>
            <w:pPr>
              <w:pStyle w:val="TableParagraph"/>
              <w:spacing w:line="298" w:lineRule="exact" w:before="0"/>
              <w:ind w:left="92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Simulation</w:t>
            </w:r>
          </w:p>
        </w:tc>
        <w:tc>
          <w:tcPr>
            <w:tcW w:w="1529" w:type="dxa"/>
          </w:tcPr>
          <w:p>
            <w:pPr>
              <w:pStyle w:val="TableParagraph"/>
              <w:spacing w:line="298" w:lineRule="exact" w:before="0"/>
              <w:ind w:left="146" w:right="138"/>
              <w:rPr>
                <w:b/>
                <w:sz w:val="26"/>
              </w:rPr>
            </w:pPr>
            <w:r>
              <w:rPr>
                <w:b/>
                <w:sz w:val="26"/>
              </w:rPr>
              <w:t>Position</w:t>
            </w:r>
          </w:p>
        </w:tc>
        <w:tc>
          <w:tcPr>
            <w:tcW w:w="2696" w:type="dxa"/>
          </w:tcPr>
          <w:p>
            <w:pPr>
              <w:pStyle w:val="TableParagraph"/>
              <w:spacing w:line="298" w:lineRule="exact" w:before="0"/>
              <w:ind w:left="261" w:right="254"/>
              <w:rPr>
                <w:b/>
                <w:sz w:val="26"/>
              </w:rPr>
            </w:pPr>
            <w:r>
              <w:rPr>
                <w:b/>
                <w:sz w:val="26"/>
              </w:rPr>
              <w:t>Insertion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Force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[N]</w:t>
            </w:r>
          </w:p>
        </w:tc>
      </w:tr>
      <w:tr>
        <w:trPr>
          <w:trHeight w:val="805" w:hRule="atLeast"/>
        </w:trPr>
        <w:tc>
          <w:tcPr>
            <w:tcW w:w="619" w:type="dxa"/>
          </w:tcPr>
          <w:p>
            <w:pPr>
              <w:pStyle w:val="TableParagraph"/>
              <w:spacing w:line="298" w:lineRule="exact" w:before="0"/>
              <w:ind w:left="179"/>
              <w:jc w:val="left"/>
              <w:rPr>
                <w:sz w:val="26"/>
              </w:rPr>
            </w:pPr>
            <w:r>
              <w:rPr>
                <w:sz w:val="26"/>
              </w:rPr>
              <w:t>#3</w:t>
            </w:r>
          </w:p>
        </w:tc>
        <w:tc>
          <w:tcPr>
            <w:tcW w:w="3068" w:type="dxa"/>
          </w:tcPr>
          <w:p>
            <w:pPr>
              <w:pStyle w:val="TableParagraph"/>
              <w:spacing w:line="259" w:lineRule="auto" w:before="0"/>
              <w:ind w:left="338" w:right="161" w:hanging="166"/>
              <w:jc w:val="left"/>
              <w:rPr>
                <w:sz w:val="26"/>
              </w:rPr>
            </w:pPr>
            <w:r>
              <w:rPr>
                <w:sz w:val="26"/>
              </w:rPr>
              <w:t>Minimum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Test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block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Friction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coefficient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0.1</w:t>
            </w:r>
          </w:p>
        </w:tc>
        <w:tc>
          <w:tcPr>
            <w:tcW w:w="1529" w:type="dxa"/>
          </w:tcPr>
          <w:p>
            <w:pPr>
              <w:pStyle w:val="TableParagraph"/>
              <w:spacing w:line="298" w:lineRule="exact" w:before="0"/>
              <w:ind w:left="146" w:right="140"/>
              <w:rPr>
                <w:sz w:val="26"/>
              </w:rPr>
            </w:pPr>
            <w:r>
              <w:rPr>
                <w:sz w:val="26"/>
              </w:rPr>
              <w:t>Max.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Force</w:t>
            </w:r>
          </w:p>
        </w:tc>
        <w:tc>
          <w:tcPr>
            <w:tcW w:w="2696" w:type="dxa"/>
          </w:tcPr>
          <w:p>
            <w:pPr>
              <w:pStyle w:val="TableParagraph"/>
              <w:spacing w:line="298" w:lineRule="exact" w:before="0"/>
              <w:ind w:left="261" w:right="254"/>
              <w:rPr>
                <w:sz w:val="26"/>
              </w:rPr>
            </w:pPr>
            <w:r>
              <w:rPr>
                <w:sz w:val="26"/>
              </w:rPr>
              <w:t>~94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(Fmax)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line="360" w:lineRule="auto" w:before="162"/>
        <w:ind w:left="120" w:right="934" w:firstLine="1103"/>
      </w:pPr>
      <w:r>
        <w:rPr>
          <w:w w:val="95"/>
        </w:rPr>
        <w:t>From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w w:val="95"/>
        </w:rPr>
        <w:t>graph</w:t>
      </w:r>
      <w:r>
        <w:rPr>
          <w:spacing w:val="17"/>
          <w:w w:val="95"/>
        </w:rPr>
        <w:t> </w:t>
      </w:r>
      <w:r>
        <w:rPr>
          <w:w w:val="95"/>
        </w:rPr>
        <w:t>(figure</w:t>
      </w:r>
      <w:r>
        <w:rPr>
          <w:spacing w:val="16"/>
          <w:w w:val="95"/>
        </w:rPr>
        <w:t> </w:t>
      </w:r>
      <w:r>
        <w:rPr>
          <w:w w:val="95"/>
        </w:rPr>
        <w:t>5.23),</w:t>
      </w:r>
      <w:r>
        <w:rPr>
          <w:spacing w:val="19"/>
          <w:w w:val="95"/>
        </w:rPr>
        <w:t> </w:t>
      </w:r>
      <w:r>
        <w:rPr>
          <w:w w:val="95"/>
        </w:rPr>
        <w:t>When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w w:val="95"/>
        </w:rPr>
        <w:t>minimum</w:t>
      </w:r>
      <w:r>
        <w:rPr>
          <w:spacing w:val="19"/>
          <w:w w:val="95"/>
        </w:rPr>
        <w:t> </w:t>
      </w:r>
      <w:r>
        <w:rPr>
          <w:w w:val="95"/>
        </w:rPr>
        <w:t>tolerance</w:t>
      </w:r>
      <w:r>
        <w:rPr>
          <w:spacing w:val="19"/>
          <w:w w:val="95"/>
        </w:rPr>
        <w:t> </w:t>
      </w:r>
      <w:r>
        <w:rPr>
          <w:w w:val="95"/>
        </w:rPr>
        <w:t>test</w:t>
      </w:r>
      <w:r>
        <w:rPr>
          <w:spacing w:val="16"/>
          <w:w w:val="95"/>
        </w:rPr>
        <w:t> </w:t>
      </w:r>
      <w:r>
        <w:rPr>
          <w:w w:val="95"/>
        </w:rPr>
        <w:t>block</w:t>
      </w:r>
      <w:r>
        <w:rPr>
          <w:spacing w:val="19"/>
          <w:w w:val="95"/>
        </w:rPr>
        <w:t> </w:t>
      </w:r>
      <w:r>
        <w:rPr>
          <w:w w:val="95"/>
        </w:rPr>
        <w:t>crosses</w:t>
      </w:r>
      <w:r>
        <w:rPr>
          <w:spacing w:val="-58"/>
          <w:w w:val="95"/>
        </w:rPr>
        <w:t> </w:t>
      </w:r>
      <w:r>
        <w:rPr/>
        <w:t>the</w:t>
      </w:r>
      <w:r>
        <w:rPr>
          <w:spacing w:val="-3"/>
        </w:rPr>
        <w:t> </w:t>
      </w:r>
      <w:r>
        <w:rPr/>
        <w:t>lip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interfacial</w:t>
      </w:r>
      <w:r>
        <w:rPr>
          <w:spacing w:val="2"/>
        </w:rPr>
        <w:t> </w:t>
      </w:r>
      <w:r>
        <w:rPr/>
        <w:t>seal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time seal</w:t>
      </w:r>
      <w:r>
        <w:rPr>
          <w:spacing w:val="-2"/>
        </w:rPr>
        <w:t> </w:t>
      </w:r>
      <w:r>
        <w:rPr/>
        <w:t>reaction force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reach</w:t>
      </w:r>
      <w:r>
        <w:rPr>
          <w:spacing w:val="-3"/>
        </w:rPr>
        <w:t> </w:t>
      </w:r>
      <w:r>
        <w:rPr/>
        <w:t>maximum</w:t>
      </w:r>
      <w:r>
        <w:rPr>
          <w:spacing w:val="-2"/>
        </w:rPr>
        <w:t> </w:t>
      </w:r>
      <w:r>
        <w:rPr/>
        <w:t>peak</w:t>
      </w:r>
      <w:r>
        <w:rPr>
          <w:spacing w:val="1"/>
        </w:rPr>
        <w:t> </w:t>
      </w:r>
      <w:r>
        <w:rPr/>
        <w:t>points.</w:t>
      </w:r>
    </w:p>
    <w:p>
      <w:pPr>
        <w:pStyle w:val="BodyText"/>
        <w:spacing w:line="360" w:lineRule="auto" w:before="159"/>
        <w:ind w:left="120" w:right="933" w:firstLine="1168"/>
      </w:pPr>
      <w:r>
        <w:rPr/>
        <w:t>Here,</w:t>
      </w:r>
      <w:r>
        <w:rPr>
          <w:spacing w:val="5"/>
        </w:rPr>
        <w:t> </w:t>
      </w:r>
      <w:r>
        <w:rPr/>
        <w:t>totally</w:t>
      </w:r>
      <w:r>
        <w:rPr>
          <w:spacing w:val="6"/>
        </w:rPr>
        <w:t> </w:t>
      </w:r>
      <w:r>
        <w:rPr/>
        <w:t>three</w:t>
      </w:r>
      <w:r>
        <w:rPr>
          <w:spacing w:val="6"/>
        </w:rPr>
        <w:t> </w:t>
      </w:r>
      <w:r>
        <w:rPr/>
        <w:t>peak</w:t>
      </w:r>
      <w:r>
        <w:rPr>
          <w:spacing w:val="6"/>
        </w:rPr>
        <w:t> </w:t>
      </w:r>
      <w:r>
        <w:rPr/>
        <w:t>points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force</w:t>
      </w:r>
      <w:r>
        <w:rPr>
          <w:spacing w:val="6"/>
        </w:rPr>
        <w:t> </w:t>
      </w:r>
      <w:r>
        <w:rPr/>
        <w:t>(94N,</w:t>
      </w:r>
      <w:r>
        <w:rPr>
          <w:spacing w:val="6"/>
        </w:rPr>
        <w:t> </w:t>
      </w:r>
      <w:r>
        <w:rPr/>
        <w:t>70N</w:t>
      </w:r>
      <w:r>
        <w:rPr>
          <w:spacing w:val="5"/>
        </w:rPr>
        <w:t> </w:t>
      </w:r>
      <w:r>
        <w:rPr/>
        <w:t>&amp;</w:t>
      </w:r>
      <w:r>
        <w:rPr>
          <w:spacing w:val="6"/>
        </w:rPr>
        <w:t> </w:t>
      </w:r>
      <w:r>
        <w:rPr/>
        <w:t>83N)</w:t>
      </w:r>
      <w:r>
        <w:rPr>
          <w:spacing w:val="5"/>
        </w:rPr>
        <w:t> </w:t>
      </w:r>
      <w:r>
        <w:rPr/>
        <w:t>are</w:t>
      </w:r>
      <w:r>
        <w:rPr>
          <w:spacing w:val="6"/>
        </w:rPr>
        <w:t> </w:t>
      </w:r>
      <w:r>
        <w:rPr/>
        <w:t>there</w:t>
      </w:r>
      <w:r>
        <w:rPr>
          <w:spacing w:val="6"/>
        </w:rPr>
        <w:t> </w:t>
      </w:r>
      <w:r>
        <w:rPr/>
        <w:t>during</w:t>
      </w:r>
      <w:r>
        <w:rPr>
          <w:spacing w:val="-62"/>
        </w:rPr>
        <w:t> </w:t>
      </w:r>
      <w:r>
        <w:rPr/>
        <w:t>insertion. So,</w:t>
      </w:r>
      <w:r>
        <w:rPr>
          <w:spacing w:val="-1"/>
        </w:rPr>
        <w:t> </w:t>
      </w:r>
      <w:r>
        <w:rPr/>
        <w:t>maximum</w:t>
      </w:r>
      <w:r>
        <w:rPr>
          <w:spacing w:val="-2"/>
        </w:rPr>
        <w:t> </w:t>
      </w:r>
      <w:r>
        <w:rPr/>
        <w:t>insertion</w:t>
      </w:r>
      <w:r>
        <w:rPr>
          <w:spacing w:val="-2"/>
        </w:rPr>
        <w:t> </w:t>
      </w:r>
      <w:r>
        <w:rPr/>
        <w:t>force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minimum</w:t>
      </w:r>
      <w:r>
        <w:rPr>
          <w:spacing w:val="-2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block</w:t>
      </w:r>
      <w:r>
        <w:rPr>
          <w:spacing w:val="-2"/>
        </w:rPr>
        <w:t> </w:t>
      </w:r>
      <w:r>
        <w:rPr/>
        <w:t>is 94N.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group style="position:absolute;margin-left:72.75pt;margin-top:16.105938pt;width:452.8pt;height:187.05pt;mso-position-horizontal-relative:page;mso-position-vertical-relative:paragraph;z-index:-15701504;mso-wrap-distance-left:0;mso-wrap-distance-right:0" coordorigin="1455,322" coordsize="9056,3741">
            <v:shape style="position:absolute;left:1470;top:337;width:9026;height:3711" type="#_x0000_t75" stroked="false">
              <v:imagedata r:id="rId66" o:title=""/>
            </v:shape>
            <v:rect style="position:absolute;left:1462;top:329;width:9041;height:3726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80"/>
        <w:ind w:right="820"/>
        <w:jc w:val="center"/>
      </w:pPr>
      <w:r>
        <w:rPr/>
        <w:t>Figure</w:t>
      </w:r>
      <w:r>
        <w:rPr>
          <w:spacing w:val="-2"/>
        </w:rPr>
        <w:t> </w:t>
      </w:r>
      <w:r>
        <w:rPr/>
        <w:t>5.24</w:t>
      </w:r>
    </w:p>
    <w:p>
      <w:pPr>
        <w:spacing w:after="0"/>
        <w:jc w:val="center"/>
        <w:sectPr>
          <w:pgSz w:w="11910" w:h="16840"/>
          <w:pgMar w:header="763" w:footer="0" w:top="1360" w:bottom="280" w:left="1320" w:right="500"/>
        </w:sectPr>
      </w:pPr>
    </w:p>
    <w:p>
      <w:pPr>
        <w:pStyle w:val="Heading1"/>
      </w:pPr>
      <w:r>
        <w:rPr/>
        <w:t>CHAPTER</w:t>
      </w:r>
      <w:r>
        <w:rPr>
          <w:spacing w:val="-1"/>
        </w:rPr>
        <w:t> </w:t>
      </w:r>
      <w:r>
        <w:rPr/>
        <w:t>6</w:t>
      </w:r>
    </w:p>
    <w:p>
      <w:pPr>
        <w:pStyle w:val="Heading2"/>
        <w:spacing w:before="191"/>
        <w:ind w:right="818"/>
        <w:jc w:val="center"/>
      </w:pPr>
      <w:r>
        <w:rPr/>
        <w:t>EXPERIMENTAL</w:t>
      </w:r>
      <w:r>
        <w:rPr>
          <w:spacing w:val="-6"/>
        </w:rPr>
        <w:t> </w:t>
      </w:r>
      <w:r>
        <w:rPr/>
        <w:t>RESULTS</w:t>
      </w:r>
    </w:p>
    <w:p>
      <w:pPr>
        <w:pStyle w:val="BodyText"/>
        <w:spacing w:line="360" w:lineRule="auto" w:before="186"/>
        <w:ind w:left="120" w:right="939" w:firstLine="719"/>
        <w:jc w:val="both"/>
      </w:pPr>
      <w:r>
        <w:rPr/>
        <w:t>The</w:t>
      </w:r>
      <w:r>
        <w:rPr>
          <w:spacing w:val="-7"/>
        </w:rPr>
        <w:t> </w:t>
      </w:r>
      <w:r>
        <w:rPr/>
        <w:t>entire</w:t>
      </w:r>
      <w:r>
        <w:rPr>
          <w:spacing w:val="-5"/>
        </w:rPr>
        <w:t> </w:t>
      </w:r>
      <w:r>
        <w:rPr/>
        <w:t>experimental</w:t>
      </w:r>
      <w:r>
        <w:rPr>
          <w:spacing w:val="-6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simulation</w:t>
      </w:r>
      <w:r>
        <w:rPr>
          <w:spacing w:val="-3"/>
        </w:rPr>
        <w:t> </w:t>
      </w:r>
      <w:r>
        <w:rPr/>
        <w:t>results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done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Universal</w:t>
      </w:r>
      <w:r>
        <w:rPr>
          <w:spacing w:val="-63"/>
        </w:rPr>
        <w:t> </w:t>
      </w:r>
      <w:r>
        <w:rPr/>
        <w:t>Testing</w:t>
      </w:r>
      <w:r>
        <w:rPr>
          <w:spacing w:val="-2"/>
        </w:rPr>
        <w:t> </w:t>
      </w:r>
      <w:r>
        <w:rPr/>
        <w:t>Machine</w:t>
      </w:r>
      <w:r>
        <w:rPr>
          <w:spacing w:val="-1"/>
        </w:rPr>
        <w:t> </w:t>
      </w:r>
      <w:r>
        <w:rPr/>
        <w:t>(UTM).</w:t>
      </w:r>
    </w:p>
    <w:p>
      <w:pPr>
        <w:pStyle w:val="Heading3"/>
        <w:numPr>
          <w:ilvl w:val="1"/>
          <w:numId w:val="11"/>
        </w:numPr>
        <w:tabs>
          <w:tab w:pos="510" w:val="left" w:leader="none"/>
        </w:tabs>
        <w:spacing w:line="240" w:lineRule="auto" w:before="161" w:after="0"/>
        <w:ind w:left="509" w:right="0" w:hanging="390"/>
        <w:jc w:val="left"/>
      </w:pPr>
      <w:r>
        <w:rPr/>
        <w:t>INTRODUCTION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UTM</w:t>
      </w:r>
      <w:r>
        <w:rPr>
          <w:spacing w:val="-2"/>
        </w:rPr>
        <w:t> </w:t>
      </w:r>
      <w:r>
        <w:rPr/>
        <w:t>MACHINE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0" w:lineRule="auto"/>
        <w:ind w:left="120" w:right="938" w:firstLine="719"/>
        <w:jc w:val="both"/>
      </w:pPr>
      <w:r>
        <w:rPr/>
        <w:t>UTM machine</w:t>
      </w:r>
      <w:r>
        <w:rPr>
          <w:spacing w:val="1"/>
        </w:rPr>
        <w:t> </w:t>
      </w:r>
      <w:r>
        <w:rPr/>
        <w:t>is 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 UTM tester, materials testing</w:t>
      </w:r>
      <w:r>
        <w:rPr>
          <w:spacing w:val="1"/>
        </w:rPr>
        <w:t> </w:t>
      </w:r>
      <w:r>
        <w:rPr/>
        <w:t>machine or</w:t>
      </w:r>
      <w:r>
        <w:rPr>
          <w:spacing w:val="1"/>
        </w:rPr>
        <w:t> </w:t>
      </w:r>
      <w:r>
        <w:rPr/>
        <w:t>material testing frame and that’s why manufacturers gave a common name `Universal</w:t>
      </w:r>
      <w:r>
        <w:rPr>
          <w:spacing w:val="1"/>
        </w:rPr>
        <w:t> </w:t>
      </w:r>
      <w:r>
        <w:rPr/>
        <w:t>testing machine’ and this machine used to test the tensile strength and compressive</w:t>
      </w:r>
      <w:r>
        <w:rPr>
          <w:spacing w:val="1"/>
        </w:rPr>
        <w:t> </w:t>
      </w:r>
      <w:r>
        <w:rPr/>
        <w:t>strength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materials.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other</w:t>
      </w:r>
      <w:r>
        <w:rPr>
          <w:spacing w:val="-15"/>
        </w:rPr>
        <w:t> </w:t>
      </w:r>
      <w:r>
        <w:rPr/>
        <w:t>mechanical</w:t>
      </w:r>
      <w:r>
        <w:rPr>
          <w:spacing w:val="-15"/>
        </w:rPr>
        <w:t> </w:t>
      </w:r>
      <w:r>
        <w:rPr/>
        <w:t>properties</w:t>
      </w:r>
      <w:r>
        <w:rPr>
          <w:spacing w:val="-14"/>
        </w:rPr>
        <w:t> </w:t>
      </w:r>
      <w:r>
        <w:rPr/>
        <w:t>like</w:t>
      </w:r>
      <w:r>
        <w:rPr>
          <w:spacing w:val="-15"/>
        </w:rPr>
        <w:t> </w:t>
      </w:r>
      <w:r>
        <w:rPr/>
        <w:t>tension,</w:t>
      </w:r>
      <w:r>
        <w:rPr>
          <w:spacing w:val="-15"/>
        </w:rPr>
        <w:t> </w:t>
      </w:r>
      <w:r>
        <w:rPr/>
        <w:t>exerting</w:t>
      </w:r>
      <w:r>
        <w:rPr>
          <w:spacing w:val="-15"/>
        </w:rPr>
        <w:t> </w:t>
      </w:r>
      <w:r>
        <w:rPr/>
        <w:t>tensile,</w:t>
      </w:r>
      <w:r>
        <w:rPr>
          <w:spacing w:val="-15"/>
        </w:rPr>
        <w:t> </w:t>
      </w:r>
      <w:r>
        <w:rPr/>
        <w:t>and</w:t>
      </w:r>
      <w:r>
        <w:rPr>
          <w:spacing w:val="-62"/>
        </w:rPr>
        <w:t> </w:t>
      </w:r>
      <w:r>
        <w:rPr/>
        <w:t>compression</w:t>
      </w:r>
      <w:r>
        <w:rPr>
          <w:spacing w:val="-10"/>
        </w:rPr>
        <w:t> </w:t>
      </w:r>
      <w:r>
        <w:rPr/>
        <w:t>or</w:t>
      </w:r>
      <w:r>
        <w:rPr>
          <w:spacing w:val="-7"/>
        </w:rPr>
        <w:t> </w:t>
      </w:r>
      <w:r>
        <w:rPr/>
        <w:t>transverse</w:t>
      </w:r>
      <w:r>
        <w:rPr>
          <w:spacing w:val="-9"/>
        </w:rPr>
        <w:t> </w:t>
      </w:r>
      <w:r>
        <w:rPr/>
        <w:t>stresses.</w:t>
      </w:r>
      <w:r>
        <w:rPr>
          <w:spacing w:val="-9"/>
        </w:rPr>
        <w:t> </w:t>
      </w:r>
      <w:r>
        <w:rPr/>
        <w:t>Also</w:t>
      </w:r>
      <w:r>
        <w:rPr>
          <w:spacing w:val="-9"/>
        </w:rPr>
        <w:t> </w:t>
      </w:r>
      <w:r>
        <w:rPr/>
        <w:t>gives</w:t>
      </w:r>
      <w:r>
        <w:rPr>
          <w:spacing w:val="-7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tests</w:t>
      </w:r>
      <w:r>
        <w:rPr>
          <w:spacing w:val="-10"/>
        </w:rPr>
        <w:t> </w:t>
      </w:r>
      <w:r>
        <w:rPr/>
        <w:t>like</w:t>
      </w:r>
      <w:r>
        <w:rPr>
          <w:spacing w:val="-9"/>
        </w:rPr>
        <w:t> </w:t>
      </w:r>
      <w:r>
        <w:rPr/>
        <w:t>peel</w:t>
      </w:r>
      <w:r>
        <w:rPr>
          <w:spacing w:val="-7"/>
        </w:rPr>
        <w:t> </w:t>
      </w:r>
      <w:r>
        <w:rPr/>
        <w:t>test,</w:t>
      </w:r>
      <w:r>
        <w:rPr>
          <w:spacing w:val="-9"/>
        </w:rPr>
        <w:t> </w:t>
      </w:r>
      <w:r>
        <w:rPr/>
        <w:t>flexural</w:t>
      </w:r>
      <w:r>
        <w:rPr>
          <w:spacing w:val="-9"/>
        </w:rPr>
        <w:t> </w:t>
      </w:r>
      <w:r>
        <w:rPr/>
        <w:t>test,</w:t>
      </w:r>
      <w:r>
        <w:rPr>
          <w:spacing w:val="-63"/>
        </w:rPr>
        <w:t> </w:t>
      </w:r>
      <w:r>
        <w:rPr/>
        <w:t>tension</w:t>
      </w:r>
      <w:r>
        <w:rPr>
          <w:spacing w:val="-6"/>
        </w:rPr>
        <w:t> </w:t>
      </w:r>
      <w:r>
        <w:rPr/>
        <w:t>test,</w:t>
      </w:r>
      <w:r>
        <w:rPr>
          <w:spacing w:val="-5"/>
        </w:rPr>
        <w:t> </w:t>
      </w:r>
      <w:r>
        <w:rPr/>
        <w:t>bend</w:t>
      </w:r>
      <w:r>
        <w:rPr>
          <w:spacing w:val="-5"/>
        </w:rPr>
        <w:t> </w:t>
      </w:r>
      <w:r>
        <w:rPr/>
        <w:t>test,</w:t>
      </w:r>
      <w:r>
        <w:rPr>
          <w:spacing w:val="-6"/>
        </w:rPr>
        <w:t> </w:t>
      </w:r>
      <w:r>
        <w:rPr/>
        <w:t>friction</w:t>
      </w:r>
      <w:r>
        <w:rPr>
          <w:spacing w:val="-5"/>
        </w:rPr>
        <w:t> </w:t>
      </w:r>
      <w:r>
        <w:rPr/>
        <w:t>test,</w:t>
      </w:r>
      <w:r>
        <w:rPr>
          <w:spacing w:val="-5"/>
        </w:rPr>
        <w:t> </w:t>
      </w:r>
      <w:r>
        <w:rPr/>
        <w:t>spring</w:t>
      </w:r>
      <w:r>
        <w:rPr>
          <w:spacing w:val="-6"/>
        </w:rPr>
        <w:t> </w:t>
      </w:r>
      <w:r>
        <w:rPr/>
        <w:t>test,</w:t>
      </w:r>
      <w:r>
        <w:rPr>
          <w:spacing w:val="-5"/>
        </w:rPr>
        <w:t> </w:t>
      </w:r>
      <w:r>
        <w:rPr/>
        <w:t>etc.</w:t>
      </w:r>
      <w:r>
        <w:rPr>
          <w:spacing w:val="-5"/>
        </w:rPr>
        <w:t> </w:t>
      </w:r>
      <w:r>
        <w:rPr/>
        <w:t>UTM</w:t>
      </w:r>
      <w:r>
        <w:rPr>
          <w:spacing w:val="-6"/>
        </w:rPr>
        <w:t> </w:t>
      </w:r>
      <w:r>
        <w:rPr/>
        <w:t>machines</w:t>
      </w:r>
      <w:r>
        <w:rPr>
          <w:spacing w:val="-5"/>
        </w:rPr>
        <w:t> </w:t>
      </w:r>
      <w:r>
        <w:rPr/>
        <w:t>have</w:t>
      </w:r>
      <w:r>
        <w:rPr>
          <w:spacing w:val="-3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roles</w:t>
      </w:r>
      <w:r>
        <w:rPr>
          <w:spacing w:val="-62"/>
        </w:rPr>
        <w:t> </w:t>
      </w:r>
      <w:r>
        <w:rPr/>
        <w:t>stripped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capabilities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marketed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industries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sectors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play</w:t>
      </w:r>
      <w:r>
        <w:rPr>
          <w:spacing w:val="-5"/>
        </w:rPr>
        <w:t> </w:t>
      </w:r>
      <w:r>
        <w:rPr/>
        <w:t>unique</w:t>
      </w:r>
      <w:r>
        <w:rPr>
          <w:spacing w:val="-62"/>
        </w:rPr>
        <w:t> </w:t>
      </w:r>
      <w:r>
        <w:rPr/>
        <w:t>roles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infrastructure,</w:t>
      </w:r>
      <w:r>
        <w:rPr>
          <w:spacing w:val="-6"/>
        </w:rPr>
        <w:t> </w:t>
      </w:r>
      <w:r>
        <w:rPr/>
        <w:t>roads,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highways.</w:t>
      </w:r>
      <w:r>
        <w:rPr>
          <w:spacing w:val="-7"/>
        </w:rPr>
        <w:t> </w:t>
      </w:r>
      <w:r>
        <w:rPr/>
        <w:t>UTM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best</w:t>
      </w:r>
      <w:r>
        <w:rPr>
          <w:spacing w:val="-62"/>
        </w:rPr>
        <w:t> </w:t>
      </w:r>
      <w:r>
        <w:rPr/>
        <w:t>multi-purpose</w:t>
      </w:r>
      <w:r>
        <w:rPr>
          <w:spacing w:val="-2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R&amp;D</w:t>
      </w:r>
      <w:r>
        <w:rPr>
          <w:spacing w:val="-2"/>
        </w:rPr>
        <w:t> </w:t>
      </w:r>
      <w:r>
        <w:rPr/>
        <w:t>labs</w:t>
      </w:r>
      <w:r>
        <w:rPr>
          <w:spacing w:val="-1"/>
        </w:rPr>
        <w:t> </w:t>
      </w:r>
      <w:r>
        <w:rPr/>
        <w:t>or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QC</w:t>
      </w:r>
      <w:r>
        <w:rPr>
          <w:spacing w:val="-2"/>
        </w:rPr>
        <w:t> </w:t>
      </w:r>
      <w:r>
        <w:rPr/>
        <w:t>department.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1169657</wp:posOffset>
            </wp:positionH>
            <wp:positionV relativeFrom="paragraph">
              <wp:posOffset>216438</wp:posOffset>
            </wp:positionV>
            <wp:extent cx="2085408" cy="2685859"/>
            <wp:effectExtent l="0" t="0" r="0" b="0"/>
            <wp:wrapTopAndBottom/>
            <wp:docPr id="2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408" cy="268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8.924988pt;margin-top:19.297392pt;width:208.8pt;height:208.8pt;mso-position-horizontal-relative:page;mso-position-vertical-relative:paragraph;z-index:-15700480;mso-wrap-distance-left:0;mso-wrap-distance-right:0" coordorigin="5978,386" coordsize="4176,4176">
            <v:shape style="position:absolute;left:5993;top:428;width:4146;height:4119" type="#_x0000_t75" stroked="false">
              <v:imagedata r:id="rId68" o:title=""/>
            </v:shape>
            <v:rect style="position:absolute;left:5986;top:393;width:4161;height:4161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53"/>
        <w:ind w:right="816"/>
        <w:jc w:val="center"/>
      </w:pPr>
      <w:r>
        <w:rPr/>
        <w:t>Figure</w:t>
      </w:r>
      <w:r>
        <w:rPr>
          <w:spacing w:val="-3"/>
        </w:rPr>
        <w:t> </w:t>
      </w:r>
      <w:r>
        <w:rPr/>
        <w:t>6.1</w:t>
      </w:r>
      <w:r>
        <w:rPr>
          <w:spacing w:val="1"/>
        </w:rPr>
        <w:t> </w:t>
      </w:r>
      <w:r>
        <w:rPr/>
        <w:t>UTM machine</w:t>
      </w:r>
    </w:p>
    <w:p>
      <w:pPr>
        <w:spacing w:after="0"/>
        <w:jc w:val="center"/>
        <w:sectPr>
          <w:pgSz w:w="11910" w:h="16840"/>
          <w:pgMar w:header="763" w:footer="0" w:top="1360" w:bottom="280" w:left="1320" w:right="500"/>
        </w:sectPr>
      </w:pPr>
    </w:p>
    <w:p>
      <w:pPr>
        <w:pStyle w:val="ListParagraph"/>
        <w:numPr>
          <w:ilvl w:val="1"/>
          <w:numId w:val="11"/>
        </w:numPr>
        <w:tabs>
          <w:tab w:pos="510" w:val="left" w:leader="none"/>
        </w:tabs>
        <w:spacing w:line="240" w:lineRule="auto" w:before="78" w:after="0"/>
        <w:ind w:left="509" w:right="0" w:hanging="390"/>
        <w:jc w:val="left"/>
        <w:rPr>
          <w:b/>
          <w:sz w:val="26"/>
        </w:rPr>
      </w:pPr>
      <w:r>
        <w:rPr>
          <w:b/>
          <w:sz w:val="26"/>
        </w:rPr>
        <w:t>BLOCK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DIAGRAM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UTM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MACHINE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1328385</wp:posOffset>
            </wp:positionH>
            <wp:positionV relativeFrom="paragraph">
              <wp:posOffset>104280</wp:posOffset>
            </wp:positionV>
            <wp:extent cx="4914125" cy="1865756"/>
            <wp:effectExtent l="0" t="0" r="0" b="0"/>
            <wp:wrapTopAndBottom/>
            <wp:docPr id="2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125" cy="186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3182" w:right="3996" w:firstLine="0"/>
        <w:jc w:val="center"/>
        <w:rPr>
          <w:sz w:val="28"/>
        </w:rPr>
      </w:pPr>
      <w:r>
        <w:rPr>
          <w:sz w:val="28"/>
        </w:rPr>
        <w:t>Figure</w:t>
      </w:r>
      <w:r>
        <w:rPr>
          <w:spacing w:val="-4"/>
          <w:sz w:val="28"/>
        </w:rPr>
        <w:t> </w:t>
      </w:r>
      <w:r>
        <w:rPr>
          <w:sz w:val="28"/>
        </w:rPr>
        <w:t>6.2 Block</w:t>
      </w:r>
      <w:r>
        <w:rPr>
          <w:spacing w:val="-3"/>
          <w:sz w:val="28"/>
        </w:rPr>
        <w:t> </w:t>
      </w:r>
      <w:r>
        <w:rPr>
          <w:sz w:val="28"/>
        </w:rPr>
        <w:t>diagram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8"/>
        </w:rPr>
      </w:pPr>
    </w:p>
    <w:p>
      <w:pPr>
        <w:pStyle w:val="Heading3"/>
        <w:numPr>
          <w:ilvl w:val="1"/>
          <w:numId w:val="11"/>
        </w:numPr>
        <w:tabs>
          <w:tab w:pos="500" w:val="left" w:leader="none"/>
        </w:tabs>
        <w:spacing w:line="240" w:lineRule="auto" w:before="0" w:after="0"/>
        <w:ind w:left="499" w:right="0" w:hanging="380"/>
        <w:jc w:val="left"/>
      </w:pPr>
      <w:r>
        <w:rPr/>
        <w:t>EXPERIMENTAL</w:t>
      </w:r>
      <w:r>
        <w:rPr>
          <w:spacing w:val="-12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MAXIMUM</w:t>
      </w:r>
      <w:r>
        <w:rPr>
          <w:spacing w:val="-11"/>
        </w:rPr>
        <w:t> </w:t>
      </w:r>
      <w:r>
        <w:rPr/>
        <w:t>TOLERANCE</w:t>
      </w:r>
      <w:r>
        <w:rPr>
          <w:spacing w:val="-12"/>
        </w:rPr>
        <w:t> </w:t>
      </w:r>
      <w:r>
        <w:rPr/>
        <w:t>TEST</w:t>
      </w:r>
      <w:r>
        <w:rPr>
          <w:spacing w:val="-12"/>
        </w:rPr>
        <w:t> </w:t>
      </w:r>
      <w:r>
        <w:rPr/>
        <w:t>BLOCK</w:t>
      </w:r>
    </w:p>
    <w:p>
      <w:pPr>
        <w:pStyle w:val="BodyText"/>
        <w:spacing w:line="360" w:lineRule="auto" w:before="186"/>
        <w:ind w:left="120" w:right="935" w:firstLine="719"/>
        <w:jc w:val="both"/>
      </w:pPr>
      <w:r>
        <w:rPr/>
        <w:t>The female part of the connector is placed in the upper crosshead of UTM and</w:t>
      </w:r>
      <w:r>
        <w:rPr>
          <w:spacing w:val="1"/>
        </w:rPr>
        <w:t> </w:t>
      </w:r>
      <w:r>
        <w:rPr/>
        <w:t>the male part of the connector is placed in the lower crosshead of UTM (Figure 6.3).</w:t>
      </w:r>
      <w:r>
        <w:rPr>
          <w:spacing w:val="1"/>
        </w:rPr>
        <w:t> </w:t>
      </w:r>
      <w:r>
        <w:rPr/>
        <w:t>And move the lower head of the UTM machine 5.8 mm in the upward direction with a</w:t>
      </w:r>
      <w:r>
        <w:rPr>
          <w:spacing w:val="-62"/>
        </w:rPr>
        <w:t> </w:t>
      </w:r>
      <w:r>
        <w:rPr/>
        <w:t>velocity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120</w:t>
      </w:r>
      <w:r>
        <w:rPr>
          <w:spacing w:val="-2"/>
        </w:rPr>
        <w:t> </w:t>
      </w:r>
      <w:r>
        <w:rPr/>
        <w:t>mm/s.</w:t>
      </w:r>
      <w:r>
        <w:rPr>
          <w:spacing w:val="1"/>
        </w:rPr>
        <w:t> </w:t>
      </w:r>
      <w:r>
        <w:rPr/>
        <w:t>Then,</w:t>
      </w:r>
      <w:r>
        <w:rPr>
          <w:spacing w:val="-2"/>
        </w:rPr>
        <w:t> </w:t>
      </w:r>
      <w:r>
        <w:rPr/>
        <w:t>noted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-2"/>
        </w:rPr>
        <w:t> </w:t>
      </w:r>
      <w:r>
        <w:rPr/>
        <w:t>mating</w:t>
      </w:r>
      <w:r>
        <w:rPr>
          <w:spacing w:val="-1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analysis.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1732279</wp:posOffset>
            </wp:positionH>
            <wp:positionV relativeFrom="paragraph">
              <wp:posOffset>114491</wp:posOffset>
            </wp:positionV>
            <wp:extent cx="4113811" cy="2236946"/>
            <wp:effectExtent l="0" t="0" r="0" b="0"/>
            <wp:wrapTopAndBottom/>
            <wp:docPr id="3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811" cy="223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ind w:right="818"/>
        <w:jc w:val="center"/>
      </w:pPr>
      <w:r>
        <w:rPr/>
        <w:t>Figure</w:t>
      </w:r>
      <w:r>
        <w:rPr>
          <w:spacing w:val="-2"/>
        </w:rPr>
        <w:t> </w:t>
      </w:r>
      <w:r>
        <w:rPr/>
        <w:t>6.3 Capture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Maximum</w:t>
      </w:r>
      <w:r>
        <w:rPr>
          <w:spacing w:val="-2"/>
        </w:rPr>
        <w:t> </w:t>
      </w:r>
      <w:r>
        <w:rPr/>
        <w:t>block</w:t>
      </w:r>
    </w:p>
    <w:p>
      <w:pPr>
        <w:spacing w:after="0"/>
        <w:jc w:val="center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rPr>
          <w:sz w:val="8"/>
        </w:rPr>
      </w:pPr>
    </w:p>
    <w:p>
      <w:pPr>
        <w:pStyle w:val="BodyText"/>
        <w:ind w:left="1512"/>
        <w:rPr>
          <w:sz w:val="20"/>
        </w:rPr>
      </w:pPr>
      <w:r>
        <w:rPr>
          <w:sz w:val="20"/>
        </w:rPr>
        <w:pict>
          <v:group style="width:312.1pt;height:222.45pt;mso-position-horizontal-relative:char;mso-position-vertical-relative:line" coordorigin="0,0" coordsize="6242,4449">
            <v:shape style="position:absolute;left:57;top:130;width:6096;height:4219" type="#_x0000_t75" stroked="false">
              <v:imagedata r:id="rId71" o:title=""/>
            </v:shape>
            <v:rect style="position:absolute;left:7;top:7;width:6227;height:4434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89"/>
        <w:ind w:right="817"/>
        <w:jc w:val="center"/>
      </w:pPr>
      <w:r>
        <w:rPr/>
        <w:t>Figure</w:t>
      </w:r>
      <w:r>
        <w:rPr>
          <w:spacing w:val="-3"/>
        </w:rPr>
        <w:t> </w:t>
      </w:r>
      <w:r>
        <w:rPr/>
        <w:t>6.4</w:t>
      </w:r>
    </w:p>
    <w:p>
      <w:pPr>
        <w:pStyle w:val="BodyText"/>
        <w:spacing w:line="259" w:lineRule="auto" w:before="183"/>
        <w:ind w:left="120" w:right="938" w:firstLine="719"/>
      </w:pPr>
      <w:r>
        <w:rPr/>
        <w:t>Then,</w:t>
      </w:r>
      <w:r>
        <w:rPr>
          <w:spacing w:val="50"/>
        </w:rPr>
        <w:t> </w:t>
      </w:r>
      <w:r>
        <w:rPr/>
        <w:t>convert</w:t>
      </w:r>
      <w:r>
        <w:rPr>
          <w:spacing w:val="50"/>
        </w:rPr>
        <w:t> </w:t>
      </w:r>
      <w:r>
        <w:rPr/>
        <w:t>raw</w:t>
      </w:r>
      <w:r>
        <w:rPr>
          <w:spacing w:val="52"/>
        </w:rPr>
        <w:t> </w:t>
      </w:r>
      <w:r>
        <w:rPr/>
        <w:t>UTM</w:t>
      </w:r>
      <w:r>
        <w:rPr>
          <w:spacing w:val="50"/>
        </w:rPr>
        <w:t> </w:t>
      </w:r>
      <w:r>
        <w:rPr/>
        <w:t>output</w:t>
      </w:r>
      <w:r>
        <w:rPr>
          <w:spacing w:val="49"/>
        </w:rPr>
        <w:t> </w:t>
      </w:r>
      <w:r>
        <w:rPr/>
        <w:t>data</w:t>
      </w:r>
      <w:r>
        <w:rPr>
          <w:spacing w:val="50"/>
        </w:rPr>
        <w:t> </w:t>
      </w:r>
      <w:r>
        <w:rPr/>
        <w:t>into</w:t>
      </w:r>
      <w:r>
        <w:rPr>
          <w:spacing w:val="50"/>
        </w:rPr>
        <w:t> </w:t>
      </w:r>
      <w:r>
        <w:rPr/>
        <w:t>understandable</w:t>
      </w:r>
      <w:r>
        <w:rPr>
          <w:spacing w:val="50"/>
        </w:rPr>
        <w:t> </w:t>
      </w:r>
      <w:r>
        <w:rPr/>
        <w:t>excel</w:t>
      </w:r>
      <w:r>
        <w:rPr>
          <w:spacing w:val="50"/>
        </w:rPr>
        <w:t> </w:t>
      </w:r>
      <w:r>
        <w:rPr/>
        <w:t>format</w:t>
      </w:r>
      <w:r>
        <w:rPr>
          <w:spacing w:val="-62"/>
        </w:rPr>
        <w:t> </w:t>
      </w:r>
      <w:r>
        <w:rPr/>
        <w:t>(Figure</w:t>
      </w:r>
      <w:r>
        <w:rPr>
          <w:spacing w:val="-2"/>
        </w:rPr>
        <w:t> </w:t>
      </w:r>
      <w:r>
        <w:rPr/>
        <w:t>6.5).</w:t>
      </w: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115.394997pt;margin-top:8.726523pt;width:364.95pt;height:249.15pt;mso-position-horizontal-relative:page;mso-position-vertical-relative:paragraph;z-index:-15698432;mso-wrap-distance-left:0;mso-wrap-distance-right:0" coordorigin="2308,175" coordsize="7299,4983">
            <v:shape style="position:absolute;left:2582;top:434;width:6952;height:4420" type="#_x0000_t75" stroked="false">
              <v:imagedata r:id="rId72" o:title=""/>
            </v:shape>
            <v:shape style="position:absolute;left:6348;top:2422;width:380;height:284" type="#_x0000_t75" stroked="false">
              <v:imagedata r:id="rId73" o:title=""/>
            </v:shape>
            <v:shape style="position:absolute;left:2315;top:182;width:7284;height:4968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040" w:right="2944" w:firstLine="0"/>
                      <w:jc w:val="center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#2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66"/>
        <w:ind w:left="2504"/>
      </w:pPr>
      <w:r>
        <w:rPr/>
        <w:t>Figure</w:t>
      </w:r>
      <w:r>
        <w:rPr>
          <w:spacing w:val="-3"/>
        </w:rPr>
        <w:t> </w:t>
      </w:r>
      <w:r>
        <w:rPr/>
        <w:t>6.5</w:t>
      </w:r>
      <w:r>
        <w:rPr>
          <w:spacing w:val="1"/>
        </w:rPr>
        <w:t> </w:t>
      </w:r>
      <w:r>
        <w:rPr/>
        <w:t>Force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displacement</w:t>
      </w:r>
      <w:r>
        <w:rPr>
          <w:spacing w:val="1"/>
        </w:rPr>
        <w:t> </w:t>
      </w:r>
      <w:r>
        <w:rPr/>
        <w:t>graph</w:t>
      </w:r>
    </w:p>
    <w:p>
      <w:pPr>
        <w:pStyle w:val="BodyText"/>
        <w:spacing w:line="360" w:lineRule="auto" w:before="186"/>
        <w:ind w:left="120" w:right="936" w:firstLine="719"/>
      </w:pPr>
      <w:r>
        <w:rPr/>
        <w:t>From</w:t>
      </w:r>
      <w:r>
        <w:rPr>
          <w:spacing w:val="26"/>
        </w:rPr>
        <w:t> </w:t>
      </w:r>
      <w:r>
        <w:rPr/>
        <w:t>this</w:t>
      </w:r>
      <w:r>
        <w:rPr>
          <w:spacing w:val="27"/>
        </w:rPr>
        <w:t> </w:t>
      </w:r>
      <w:r>
        <w:rPr/>
        <w:t>graph</w:t>
      </w:r>
      <w:r>
        <w:rPr>
          <w:spacing w:val="28"/>
        </w:rPr>
        <w:t> </w:t>
      </w:r>
      <w:r>
        <w:rPr/>
        <w:t>(figure</w:t>
      </w:r>
      <w:r>
        <w:rPr>
          <w:spacing w:val="27"/>
        </w:rPr>
        <w:t> </w:t>
      </w:r>
      <w:r>
        <w:rPr/>
        <w:t>6.5)</w:t>
      </w:r>
      <w:r>
        <w:rPr>
          <w:spacing w:val="28"/>
        </w:rPr>
        <w:t> </w:t>
      </w:r>
      <w:r>
        <w:rPr/>
        <w:t>maximum</w:t>
      </w:r>
      <w:r>
        <w:rPr>
          <w:spacing w:val="27"/>
        </w:rPr>
        <w:t> </w:t>
      </w:r>
      <w:r>
        <w:rPr/>
        <w:t>insertion</w:t>
      </w:r>
      <w:r>
        <w:rPr>
          <w:spacing w:val="27"/>
        </w:rPr>
        <w:t> </w:t>
      </w:r>
      <w:r>
        <w:rPr/>
        <w:t>force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maximum</w:t>
      </w:r>
      <w:r>
        <w:rPr>
          <w:spacing w:val="29"/>
        </w:rPr>
        <w:t> </w:t>
      </w:r>
      <w:r>
        <w:rPr/>
        <w:t>tolerance</w:t>
      </w:r>
      <w:r>
        <w:rPr>
          <w:spacing w:val="-62"/>
        </w:rPr>
        <w:t> </w:t>
      </w:r>
      <w:r>
        <w:rPr/>
        <w:t>model</w:t>
      </w:r>
      <w:r>
        <w:rPr>
          <w:spacing w:val="-2"/>
        </w:rPr>
        <w:t> </w:t>
      </w:r>
      <w:r>
        <w:rPr/>
        <w:t>test</w:t>
      </w:r>
      <w:r>
        <w:rPr>
          <w:spacing w:val="2"/>
        </w:rPr>
        <w:t> </w:t>
      </w:r>
      <w:r>
        <w:rPr/>
        <w:t>block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47</w:t>
      </w:r>
      <w:r>
        <w:rPr>
          <w:spacing w:val="1"/>
        </w:rPr>
        <w:t> </w:t>
      </w:r>
      <w:r>
        <w:rPr/>
        <w:t>N.</w:t>
      </w:r>
    </w:p>
    <w:p>
      <w:pPr>
        <w:spacing w:after="0" w:line="360" w:lineRule="auto"/>
        <w:sectPr>
          <w:pgSz w:w="11910" w:h="16840"/>
          <w:pgMar w:header="763" w:footer="0" w:top="1360" w:bottom="280" w:left="1320" w:right="500"/>
        </w:sectPr>
      </w:pPr>
    </w:p>
    <w:p>
      <w:pPr>
        <w:pStyle w:val="Heading3"/>
        <w:numPr>
          <w:ilvl w:val="1"/>
          <w:numId w:val="11"/>
        </w:numPr>
        <w:tabs>
          <w:tab w:pos="510" w:val="left" w:leader="none"/>
        </w:tabs>
        <w:spacing w:line="240" w:lineRule="auto" w:before="78" w:after="0"/>
        <w:ind w:left="509" w:right="0" w:hanging="390"/>
        <w:jc w:val="left"/>
      </w:pPr>
      <w:r>
        <w:rPr/>
        <w:t>EXPERIMENTAL</w:t>
      </w:r>
      <w:r>
        <w:rPr>
          <w:spacing w:val="-3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MINIMUM</w:t>
      </w:r>
      <w:r>
        <w:rPr>
          <w:spacing w:val="-2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TEST BLOCK</w:t>
      </w:r>
    </w:p>
    <w:p>
      <w:pPr>
        <w:pStyle w:val="BodyText"/>
        <w:spacing w:line="360" w:lineRule="auto" w:before="186"/>
        <w:ind w:left="120" w:right="938" w:firstLine="719"/>
        <w:jc w:val="both"/>
      </w:pPr>
      <w:r>
        <w:rPr/>
        <w:t>Similar as, the female part of the connector is placed in the upper crosshead of</w:t>
      </w:r>
      <w:r>
        <w:rPr>
          <w:spacing w:val="1"/>
        </w:rPr>
        <w:t> </w:t>
      </w:r>
      <w:r>
        <w:rPr/>
        <w:t>UTM and the male part of the connector is placed in the lower crosshead of UTM</w:t>
      </w:r>
      <w:r>
        <w:rPr>
          <w:spacing w:val="1"/>
        </w:rPr>
        <w:t> </w:t>
      </w:r>
      <w:r>
        <w:rPr/>
        <w:t>(Figure 6.6). And move the lower head of the UTM machine 5.8 mm in the upward</w:t>
      </w:r>
      <w:r>
        <w:rPr>
          <w:spacing w:val="1"/>
        </w:rPr>
        <w:t> </w:t>
      </w:r>
      <w:r>
        <w:rPr/>
        <w:t>direction with a velocity of 120 mm/s. Then, noted the final mating parameters for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1769364</wp:posOffset>
            </wp:positionH>
            <wp:positionV relativeFrom="paragraph">
              <wp:posOffset>114637</wp:posOffset>
            </wp:positionV>
            <wp:extent cx="4023626" cy="2223135"/>
            <wp:effectExtent l="0" t="0" r="0" b="0"/>
            <wp:wrapTopAndBottom/>
            <wp:docPr id="33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626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1"/>
        <w:ind w:right="818"/>
        <w:jc w:val="center"/>
      </w:pPr>
      <w:r>
        <w:rPr/>
        <w:t>Figure</w:t>
      </w:r>
      <w:r>
        <w:rPr>
          <w:spacing w:val="-2"/>
        </w:rPr>
        <w:t> </w:t>
      </w:r>
      <w:r>
        <w:rPr/>
        <w:t>6.6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image of</w:t>
      </w:r>
      <w:r>
        <w:rPr>
          <w:spacing w:val="-2"/>
        </w:rPr>
        <w:t> </w:t>
      </w:r>
      <w:r>
        <w:rPr/>
        <w:t>minimum</w:t>
      </w:r>
      <w:r>
        <w:rPr>
          <w:spacing w:val="-2"/>
        </w:rPr>
        <w:t> </w:t>
      </w:r>
      <w:r>
        <w:rPr/>
        <w:t>block</w:t>
      </w: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1806063</wp:posOffset>
            </wp:positionH>
            <wp:positionV relativeFrom="paragraph">
              <wp:posOffset>191463</wp:posOffset>
            </wp:positionV>
            <wp:extent cx="3908696" cy="2705100"/>
            <wp:effectExtent l="0" t="0" r="0" b="0"/>
            <wp:wrapTopAndBottom/>
            <wp:docPr id="3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9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right="817"/>
        <w:jc w:val="center"/>
      </w:pPr>
      <w:r>
        <w:rPr/>
        <w:t>Figure</w:t>
      </w:r>
      <w:r>
        <w:rPr>
          <w:spacing w:val="-3"/>
        </w:rPr>
        <w:t> </w:t>
      </w:r>
      <w:r>
        <w:rPr/>
        <w:t>6.7</w:t>
      </w:r>
    </w:p>
    <w:p>
      <w:pPr>
        <w:pStyle w:val="BodyText"/>
        <w:spacing w:before="184"/>
        <w:ind w:right="817"/>
        <w:jc w:val="center"/>
      </w:pPr>
      <w:r>
        <w:rPr/>
        <w:t>Then,</w:t>
      </w:r>
      <w:r>
        <w:rPr>
          <w:spacing w:val="-2"/>
        </w:rPr>
        <w:t> </w:t>
      </w:r>
      <w:r>
        <w:rPr/>
        <w:t>convert</w:t>
      </w:r>
      <w:r>
        <w:rPr>
          <w:spacing w:val="-2"/>
        </w:rPr>
        <w:t> </w:t>
      </w:r>
      <w:r>
        <w:rPr/>
        <w:t>raw</w:t>
      </w:r>
      <w:r>
        <w:rPr>
          <w:spacing w:val="-2"/>
        </w:rPr>
        <w:t> </w:t>
      </w:r>
      <w:r>
        <w:rPr/>
        <w:t>UTM</w:t>
      </w:r>
      <w:r>
        <w:rPr>
          <w:spacing w:val="-2"/>
        </w:rPr>
        <w:t> </w:t>
      </w:r>
      <w:r>
        <w:rPr/>
        <w:t>output data</w:t>
      </w:r>
      <w:r>
        <w:rPr>
          <w:spacing w:val="-2"/>
        </w:rPr>
        <w:t> </w:t>
      </w:r>
      <w:r>
        <w:rPr/>
        <w:t>into</w:t>
      </w:r>
      <w:r>
        <w:rPr>
          <w:spacing w:val="1"/>
        </w:rPr>
        <w:t> </w:t>
      </w:r>
      <w:r>
        <w:rPr/>
        <w:t>understandable</w:t>
      </w:r>
      <w:r>
        <w:rPr>
          <w:spacing w:val="-2"/>
        </w:rPr>
        <w:t> </w:t>
      </w:r>
      <w:r>
        <w:rPr/>
        <w:t>excel</w:t>
      </w:r>
      <w:r>
        <w:rPr>
          <w:spacing w:val="-2"/>
        </w:rPr>
        <w:t> </w:t>
      </w:r>
      <w:r>
        <w:rPr/>
        <w:t>format.</w:t>
      </w:r>
      <w:r>
        <w:rPr>
          <w:spacing w:val="-2"/>
        </w:rPr>
        <w:t> </w:t>
      </w:r>
      <w:r>
        <w:rPr/>
        <w:t>(Figure</w:t>
      </w:r>
      <w:r>
        <w:rPr>
          <w:spacing w:val="5"/>
        </w:rPr>
        <w:t> </w:t>
      </w:r>
      <w:r>
        <w:rPr/>
        <w:t>6.8)</w:t>
      </w:r>
    </w:p>
    <w:p>
      <w:pPr>
        <w:spacing w:after="0"/>
        <w:jc w:val="center"/>
        <w:sectPr>
          <w:pgSz w:w="11910" w:h="16840"/>
          <w:pgMar w:header="763" w:footer="0" w:top="1360" w:bottom="280" w:left="1320" w:right="500"/>
        </w:sectPr>
      </w:pPr>
    </w:p>
    <w:p>
      <w:pPr>
        <w:pStyle w:val="BodyText"/>
        <w:rPr>
          <w:sz w:val="8"/>
        </w:rPr>
      </w:pPr>
    </w:p>
    <w:p>
      <w:pPr>
        <w:pStyle w:val="BodyText"/>
        <w:ind w:left="972"/>
        <w:rPr>
          <w:sz w:val="20"/>
        </w:rPr>
      </w:pPr>
      <w:r>
        <w:rPr>
          <w:sz w:val="20"/>
        </w:rPr>
        <w:pict>
          <v:group style="width:366.05pt;height:249.15pt;mso-position-horizontal-relative:char;mso-position-vertical-relative:line" coordorigin="0,0" coordsize="7321,4983">
            <v:shape style="position:absolute;left:281;top:253;width:6967;height:4434" type="#_x0000_t75" stroked="false">
              <v:imagedata r:id="rId75" o:title=""/>
            </v:shape>
            <v:shape style="position:absolute;left:4864;top:2402;width:380;height:284" type="#_x0000_t75" stroked="false">
              <v:imagedata r:id="rId76" o:title=""/>
            </v:shape>
            <v:shape style="position:absolute;left:7;top:7;width:7306;height:4968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148"/>
                      <w:ind w:left="4783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#4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spacing w:before="88"/>
        <w:ind w:left="2504"/>
      </w:pPr>
      <w:r>
        <w:rPr/>
        <w:t>Figure</w:t>
      </w:r>
      <w:r>
        <w:rPr>
          <w:spacing w:val="-3"/>
        </w:rPr>
        <w:t> </w:t>
      </w:r>
      <w:r>
        <w:rPr/>
        <w:t>6.8</w:t>
      </w:r>
      <w:r>
        <w:rPr>
          <w:spacing w:val="1"/>
        </w:rPr>
        <w:t> </w:t>
      </w:r>
      <w:r>
        <w:rPr/>
        <w:t>Force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displacement</w:t>
      </w:r>
      <w:r>
        <w:rPr>
          <w:spacing w:val="1"/>
        </w:rPr>
        <w:t> </w:t>
      </w:r>
      <w:r>
        <w:rPr/>
        <w:t>graph</w:t>
      </w:r>
    </w:p>
    <w:p>
      <w:pPr>
        <w:pStyle w:val="BodyText"/>
        <w:spacing w:line="360" w:lineRule="auto" w:before="186"/>
        <w:ind w:left="120" w:right="943" w:firstLine="719"/>
      </w:pPr>
      <w:r>
        <w:rPr/>
        <w:t>From</w:t>
      </w:r>
      <w:r>
        <w:rPr>
          <w:spacing w:val="41"/>
        </w:rPr>
        <w:t> </w:t>
      </w:r>
      <w:r>
        <w:rPr/>
        <w:t>this</w:t>
      </w:r>
      <w:r>
        <w:rPr>
          <w:spacing w:val="41"/>
        </w:rPr>
        <w:t> </w:t>
      </w:r>
      <w:r>
        <w:rPr/>
        <w:t>graph</w:t>
      </w:r>
      <w:r>
        <w:rPr>
          <w:spacing w:val="44"/>
        </w:rPr>
        <w:t> </w:t>
      </w:r>
      <w:r>
        <w:rPr/>
        <w:t>maximum</w:t>
      </w:r>
      <w:r>
        <w:rPr>
          <w:spacing w:val="41"/>
        </w:rPr>
        <w:t> </w:t>
      </w:r>
      <w:r>
        <w:rPr/>
        <w:t>insertion</w:t>
      </w:r>
      <w:r>
        <w:rPr>
          <w:spacing w:val="41"/>
        </w:rPr>
        <w:t> </w:t>
      </w:r>
      <w:r>
        <w:rPr/>
        <w:t>force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minimum</w:t>
      </w:r>
      <w:r>
        <w:rPr>
          <w:spacing w:val="41"/>
        </w:rPr>
        <w:t> </w:t>
      </w:r>
      <w:r>
        <w:rPr/>
        <w:t>tolerance</w:t>
      </w:r>
      <w:r>
        <w:rPr>
          <w:spacing w:val="44"/>
        </w:rPr>
        <w:t> </w:t>
      </w:r>
      <w:r>
        <w:rPr/>
        <w:t>model</w:t>
      </w:r>
      <w:r>
        <w:rPr>
          <w:spacing w:val="41"/>
        </w:rPr>
        <w:t> </w:t>
      </w:r>
      <w:r>
        <w:rPr/>
        <w:t>test</w:t>
      </w:r>
      <w:r>
        <w:rPr>
          <w:spacing w:val="-62"/>
        </w:rPr>
        <w:t> </w:t>
      </w:r>
      <w:r>
        <w:rPr/>
        <w:t>block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88</w:t>
      </w:r>
      <w:r>
        <w:rPr>
          <w:spacing w:val="1"/>
        </w:rPr>
        <w:t> </w:t>
      </w:r>
      <w:r>
        <w:rPr/>
        <w:t>N.</w:t>
      </w:r>
    </w:p>
    <w:p>
      <w:pPr>
        <w:spacing w:after="0" w:line="360" w:lineRule="auto"/>
        <w:sectPr>
          <w:pgSz w:w="11910" w:h="16840"/>
          <w:pgMar w:header="763" w:footer="0" w:top="1360" w:bottom="280" w:left="1320" w:right="500"/>
        </w:sectPr>
      </w:pPr>
    </w:p>
    <w:p>
      <w:pPr>
        <w:pStyle w:val="Heading1"/>
      </w:pPr>
      <w:r>
        <w:rPr/>
        <w:t>CHAPTER</w:t>
      </w:r>
      <w:r>
        <w:rPr>
          <w:spacing w:val="-1"/>
        </w:rPr>
        <w:t> </w:t>
      </w:r>
      <w:r>
        <w:rPr/>
        <w:t>7</w:t>
      </w:r>
    </w:p>
    <w:p>
      <w:pPr>
        <w:pStyle w:val="Heading2"/>
        <w:spacing w:line="259" w:lineRule="auto" w:before="191"/>
        <w:ind w:left="3843" w:right="1231" w:hanging="3421"/>
      </w:pPr>
      <w:r>
        <w:rPr/>
        <w:t>SIMULATION RESULTS COMPARISON WITH EXPERIMENTAL</w:t>
      </w:r>
      <w:r>
        <w:rPr>
          <w:spacing w:val="-67"/>
        </w:rPr>
        <w:t> </w:t>
      </w:r>
      <w:r>
        <w:rPr/>
        <w:t>TEST</w:t>
      </w:r>
      <w:r>
        <w:rPr>
          <w:spacing w:val="-2"/>
        </w:rPr>
        <w:t> </w:t>
      </w:r>
      <w:r>
        <w:rPr/>
        <w:t>DATA</w:t>
      </w:r>
    </w:p>
    <w:p>
      <w:pPr>
        <w:pStyle w:val="Heading3"/>
        <w:numPr>
          <w:ilvl w:val="1"/>
          <w:numId w:val="12"/>
        </w:numPr>
        <w:tabs>
          <w:tab w:pos="543" w:val="left" w:leader="none"/>
        </w:tabs>
        <w:spacing w:line="240" w:lineRule="auto" w:before="159" w:after="0"/>
        <w:ind w:left="542" w:right="0" w:hanging="423"/>
        <w:jc w:val="left"/>
      </w:pPr>
      <w:r>
        <w:rPr/>
        <w:t>FOR</w:t>
      </w:r>
      <w:r>
        <w:rPr>
          <w:spacing w:val="-4"/>
        </w:rPr>
        <w:t> </w:t>
      </w:r>
      <w:r>
        <w:rPr/>
        <w:t>MAXIMUM</w:t>
      </w:r>
      <w:r>
        <w:rPr>
          <w:spacing w:val="-1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BLOCK</w:t>
      </w:r>
    </w:p>
    <w:p>
      <w:pPr>
        <w:pStyle w:val="BodyText"/>
        <w:spacing w:line="259" w:lineRule="auto" w:before="184"/>
        <w:ind w:left="120" w:right="933" w:firstLine="1243"/>
      </w:pPr>
      <w:r>
        <w:rPr/>
        <w:t>Both</w:t>
      </w:r>
      <w:r>
        <w:rPr>
          <w:spacing w:val="23"/>
        </w:rPr>
        <w:t> </w:t>
      </w:r>
      <w:r>
        <w:rPr/>
        <w:t>simulation</w:t>
      </w:r>
      <w:r>
        <w:rPr>
          <w:spacing w:val="23"/>
        </w:rPr>
        <w:t> </w:t>
      </w:r>
      <w:r>
        <w:rPr/>
        <w:t>and</w:t>
      </w:r>
      <w:r>
        <w:rPr>
          <w:spacing w:val="28"/>
        </w:rPr>
        <w:t> </w:t>
      </w:r>
      <w:r>
        <w:rPr/>
        <w:t>experimental</w:t>
      </w:r>
      <w:r>
        <w:rPr>
          <w:spacing w:val="23"/>
        </w:rPr>
        <w:t> </w:t>
      </w:r>
      <w:r>
        <w:rPr/>
        <w:t>graphs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reached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maximum</w:t>
      </w:r>
      <w:r>
        <w:rPr>
          <w:spacing w:val="-62"/>
        </w:rPr>
        <w:t> </w:t>
      </w:r>
      <w:r>
        <w:rPr/>
        <w:t>insertion</w:t>
      </w:r>
      <w:r>
        <w:rPr>
          <w:spacing w:val="-2"/>
        </w:rPr>
        <w:t> </w:t>
      </w:r>
      <w:r>
        <w:rPr/>
        <w:t>forces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third</w:t>
      </w:r>
      <w:r>
        <w:rPr>
          <w:spacing w:val="1"/>
        </w:rPr>
        <w:t> </w:t>
      </w:r>
      <w:r>
        <w:rPr/>
        <w:t>peak</w:t>
      </w:r>
      <w:r>
        <w:rPr>
          <w:spacing w:val="-2"/>
        </w:rPr>
        <w:t> </w:t>
      </w:r>
      <w:r>
        <w:rPr/>
        <w:t>point/</w:t>
      </w:r>
      <w:r>
        <w:rPr>
          <w:spacing w:val="-1"/>
        </w:rPr>
        <w:t> </w:t>
      </w:r>
      <w:r>
        <w:rPr/>
        <w:t>third</w:t>
      </w:r>
      <w:r>
        <w:rPr>
          <w:spacing w:val="-2"/>
        </w:rPr>
        <w:t> </w:t>
      </w:r>
      <w:r>
        <w:rPr/>
        <w:t>lip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seal.</w:t>
      </w: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115.394997pt;margin-top:8.774649pt;width:365pt;height:249.15pt;mso-position-horizontal-relative:page;mso-position-vertical-relative:paragraph;z-index:-15696384;mso-wrap-distance-left:0;mso-wrap-distance-right:0" coordorigin="2308,175" coordsize="7300,4983">
            <v:shape style="position:absolute;left:2582;top:435;width:6953;height:4420" type="#_x0000_t75" stroked="false">
              <v:imagedata r:id="rId77" o:title=""/>
            </v:shape>
            <v:shape style="position:absolute;left:6833;top:2219;width:328;height:244" type="#_x0000_t75" stroked="false">
              <v:imagedata r:id="rId78" o:title=""/>
            </v:shape>
            <v:shape style="position:absolute;left:6374;top:2453;width:314;height:265" type="#_x0000_t75" stroked="false">
              <v:imagedata r:id="rId79" o:title=""/>
            </v:shape>
            <v:shape style="position:absolute;left:2315;top:183;width:7285;height:4968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34"/>
                      </w:rPr>
                    </w:pPr>
                  </w:p>
                  <w:p>
                    <w:pPr>
                      <w:spacing w:line="233" w:lineRule="exact" w:before="0"/>
                      <w:ind w:left="4002" w:right="2033" w:firstLine="0"/>
                      <w:jc w:val="center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#1</w:t>
                    </w:r>
                  </w:p>
                  <w:p>
                    <w:pPr>
                      <w:spacing w:line="233" w:lineRule="exact" w:before="0"/>
                      <w:ind w:left="3527" w:right="2508" w:firstLine="0"/>
                      <w:jc w:val="center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#2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70"/>
        <w:ind w:left="0" w:right="817" w:firstLine="0"/>
        <w:jc w:val="center"/>
        <w:rPr>
          <w:sz w:val="28"/>
        </w:rPr>
      </w:pPr>
      <w:r>
        <w:rPr>
          <w:sz w:val="28"/>
        </w:rPr>
        <w:t>Figure</w:t>
      </w:r>
      <w:r>
        <w:rPr>
          <w:spacing w:val="-3"/>
          <w:sz w:val="28"/>
        </w:rPr>
        <w:t> </w:t>
      </w:r>
      <w:r>
        <w:rPr>
          <w:sz w:val="28"/>
        </w:rPr>
        <w:t>7.1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ind w:right="821"/>
        <w:jc w:val="center"/>
      </w:pPr>
      <w:r>
        <w:rPr/>
        <w:t>Table</w:t>
      </w:r>
      <w:r>
        <w:rPr>
          <w:spacing w:val="-2"/>
        </w:rPr>
        <w:t> </w:t>
      </w:r>
      <w:r>
        <w:rPr/>
        <w:t>7.1</w:t>
      </w:r>
      <w:r>
        <w:rPr>
          <w:spacing w:val="-2"/>
        </w:rPr>
        <w:t> </w:t>
      </w:r>
      <w:r>
        <w:rPr/>
        <w:t>FEA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compare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maximum</w:t>
      </w:r>
      <w:r>
        <w:rPr>
          <w:spacing w:val="-2"/>
        </w:rPr>
        <w:t> </w:t>
      </w:r>
      <w:r>
        <w:rPr/>
        <w:t>tolerance</w:t>
      </w:r>
      <w:r>
        <w:rPr>
          <w:spacing w:val="-1"/>
        </w:rPr>
        <w:t> </w:t>
      </w:r>
      <w:r>
        <w:rPr/>
        <w:t>block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4647"/>
        <w:gridCol w:w="1865"/>
        <w:gridCol w:w="2652"/>
      </w:tblGrid>
      <w:tr>
        <w:trPr>
          <w:trHeight w:val="482" w:hRule="atLeast"/>
        </w:trPr>
        <w:tc>
          <w:tcPr>
            <w:tcW w:w="684" w:type="dxa"/>
          </w:tcPr>
          <w:p>
            <w:pPr>
              <w:pStyle w:val="TableParagraph"/>
              <w:spacing w:line="298" w:lineRule="exact" w:before="0"/>
              <w:ind w:left="194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N°</w:t>
            </w:r>
          </w:p>
        </w:tc>
        <w:tc>
          <w:tcPr>
            <w:tcW w:w="4647" w:type="dxa"/>
          </w:tcPr>
          <w:p>
            <w:pPr>
              <w:pStyle w:val="TableParagraph"/>
              <w:spacing w:line="298" w:lineRule="exact" w:before="0"/>
              <w:ind w:left="628" w:right="621"/>
              <w:rPr>
                <w:b/>
                <w:sz w:val="26"/>
              </w:rPr>
            </w:pPr>
            <w:r>
              <w:rPr>
                <w:b/>
                <w:sz w:val="26"/>
              </w:rPr>
              <w:t>Simulation</w:t>
            </w:r>
          </w:p>
        </w:tc>
        <w:tc>
          <w:tcPr>
            <w:tcW w:w="1865" w:type="dxa"/>
          </w:tcPr>
          <w:p>
            <w:pPr>
              <w:pStyle w:val="TableParagraph"/>
              <w:spacing w:line="298" w:lineRule="exact" w:before="0"/>
              <w:ind w:left="314" w:right="306"/>
              <w:rPr>
                <w:b/>
                <w:sz w:val="26"/>
              </w:rPr>
            </w:pPr>
            <w:r>
              <w:rPr>
                <w:b/>
                <w:sz w:val="26"/>
              </w:rPr>
              <w:t>Position</w:t>
            </w:r>
          </w:p>
        </w:tc>
        <w:tc>
          <w:tcPr>
            <w:tcW w:w="2652" w:type="dxa"/>
          </w:tcPr>
          <w:p>
            <w:pPr>
              <w:pStyle w:val="TableParagraph"/>
              <w:spacing w:line="298" w:lineRule="exact" w:before="0"/>
              <w:ind w:left="239" w:right="232"/>
              <w:rPr>
                <w:b/>
                <w:sz w:val="26"/>
              </w:rPr>
            </w:pPr>
            <w:r>
              <w:rPr>
                <w:b/>
                <w:sz w:val="26"/>
              </w:rPr>
              <w:t>Insertion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Force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[N]</w:t>
            </w:r>
          </w:p>
        </w:tc>
      </w:tr>
      <w:tr>
        <w:trPr>
          <w:trHeight w:val="806" w:hRule="atLeast"/>
        </w:trPr>
        <w:tc>
          <w:tcPr>
            <w:tcW w:w="684" w:type="dxa"/>
          </w:tcPr>
          <w:p>
            <w:pPr>
              <w:pStyle w:val="TableParagraph"/>
              <w:spacing w:line="298" w:lineRule="exact" w:before="0"/>
              <w:ind w:left="210"/>
              <w:jc w:val="left"/>
              <w:rPr>
                <w:sz w:val="26"/>
              </w:rPr>
            </w:pPr>
            <w:r>
              <w:rPr>
                <w:sz w:val="26"/>
              </w:rPr>
              <w:t>#1</w:t>
            </w:r>
          </w:p>
        </w:tc>
        <w:tc>
          <w:tcPr>
            <w:tcW w:w="4647" w:type="dxa"/>
          </w:tcPr>
          <w:p>
            <w:pPr>
              <w:pStyle w:val="TableParagraph"/>
              <w:spacing w:line="259" w:lineRule="auto" w:before="0"/>
              <w:ind w:left="1572" w:hanging="1076"/>
              <w:jc w:val="left"/>
              <w:rPr>
                <w:sz w:val="26"/>
              </w:rPr>
            </w:pPr>
            <w:r>
              <w:rPr>
                <w:sz w:val="26"/>
              </w:rPr>
              <w:t>Maximum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Test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block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Friction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coefficient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0.1</w:t>
            </w:r>
          </w:p>
        </w:tc>
        <w:tc>
          <w:tcPr>
            <w:tcW w:w="1865" w:type="dxa"/>
          </w:tcPr>
          <w:p>
            <w:pPr>
              <w:pStyle w:val="TableParagraph"/>
              <w:spacing w:line="298" w:lineRule="exact" w:before="0"/>
              <w:ind w:left="314" w:right="308"/>
              <w:rPr>
                <w:sz w:val="26"/>
              </w:rPr>
            </w:pPr>
            <w:r>
              <w:rPr>
                <w:sz w:val="26"/>
              </w:rPr>
              <w:t>Max.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Force</w:t>
            </w:r>
          </w:p>
        </w:tc>
        <w:tc>
          <w:tcPr>
            <w:tcW w:w="2652" w:type="dxa"/>
          </w:tcPr>
          <w:p>
            <w:pPr>
              <w:pStyle w:val="TableParagraph"/>
              <w:spacing w:line="298" w:lineRule="exact" w:before="0"/>
              <w:ind w:left="237" w:right="232"/>
              <w:rPr>
                <w:sz w:val="26"/>
              </w:rPr>
            </w:pPr>
            <w:r>
              <w:rPr>
                <w:sz w:val="26"/>
              </w:rPr>
              <w:t>~52(Fmax)</w:t>
            </w:r>
          </w:p>
        </w:tc>
      </w:tr>
      <w:tr>
        <w:trPr>
          <w:trHeight w:val="482" w:hRule="atLeast"/>
        </w:trPr>
        <w:tc>
          <w:tcPr>
            <w:tcW w:w="684" w:type="dxa"/>
          </w:tcPr>
          <w:p>
            <w:pPr>
              <w:pStyle w:val="TableParagraph"/>
              <w:spacing w:before="0"/>
              <w:ind w:left="210"/>
              <w:jc w:val="left"/>
              <w:rPr>
                <w:sz w:val="26"/>
              </w:rPr>
            </w:pPr>
            <w:r>
              <w:rPr>
                <w:sz w:val="26"/>
              </w:rPr>
              <w:t>#2</w:t>
            </w:r>
          </w:p>
        </w:tc>
        <w:tc>
          <w:tcPr>
            <w:tcW w:w="4647" w:type="dxa"/>
          </w:tcPr>
          <w:p>
            <w:pPr>
              <w:pStyle w:val="TableParagraph"/>
              <w:spacing w:before="0"/>
              <w:ind w:left="628" w:right="623"/>
              <w:rPr>
                <w:sz w:val="26"/>
              </w:rPr>
            </w:pPr>
            <w:r>
              <w:rPr>
                <w:sz w:val="26"/>
              </w:rPr>
              <w:t>Engineering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test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Max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Model</w:t>
            </w:r>
          </w:p>
        </w:tc>
        <w:tc>
          <w:tcPr>
            <w:tcW w:w="1865" w:type="dxa"/>
          </w:tcPr>
          <w:p>
            <w:pPr>
              <w:pStyle w:val="TableParagraph"/>
              <w:spacing w:before="0"/>
              <w:ind w:left="314" w:right="308"/>
              <w:rPr>
                <w:sz w:val="26"/>
              </w:rPr>
            </w:pPr>
            <w:r>
              <w:rPr>
                <w:sz w:val="26"/>
              </w:rPr>
              <w:t>Max.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Force</w:t>
            </w:r>
          </w:p>
        </w:tc>
        <w:tc>
          <w:tcPr>
            <w:tcW w:w="2652" w:type="dxa"/>
          </w:tcPr>
          <w:p>
            <w:pPr>
              <w:pStyle w:val="TableParagraph"/>
              <w:spacing w:before="0"/>
              <w:ind w:left="239" w:right="230"/>
              <w:rPr>
                <w:sz w:val="26"/>
              </w:rPr>
            </w:pPr>
            <w:r>
              <w:rPr>
                <w:sz w:val="26"/>
              </w:rPr>
              <w:t>47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186"/>
        <w:ind w:left="840"/>
      </w:pPr>
      <w:r>
        <w:rPr/>
        <w:t>Calculate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error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high</w:t>
      </w:r>
      <w:r>
        <w:rPr>
          <w:spacing w:val="-2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results.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4"/>
        </w:rPr>
      </w:pPr>
    </w:p>
    <w:p>
      <w:pPr>
        <w:tabs>
          <w:tab w:pos="8433" w:val="left" w:leader="none"/>
        </w:tabs>
        <w:spacing w:line="170" w:lineRule="auto" w:before="0"/>
        <w:ind w:left="0" w:right="871" w:firstLine="0"/>
        <w:jc w:val="center"/>
        <w:rPr>
          <w:b/>
          <w:sz w:val="28"/>
        </w:rPr>
      </w:pPr>
      <w:r>
        <w:rPr/>
        <w:pict>
          <v:rect style="position:absolute;margin-left:235.009995pt;margin-top:11.949197pt;width:192.05pt;height:.95996pt;mso-position-horizontal-relative:page;mso-position-vertical-relative:paragraph;z-index:-16541696" filled="true" fillcolor="#000000" stroked="false">
            <v:fill type="solid"/>
            <w10:wrap type="none"/>
          </v:rect>
        </w:pict>
      </w:r>
      <w:r>
        <w:rPr>
          <w:b/>
          <w:position w:val="-16"/>
          <w:sz w:val="28"/>
        </w:rPr>
        <w:t>Percentage</w:t>
      </w:r>
      <w:r>
        <w:rPr>
          <w:b/>
          <w:spacing w:val="-4"/>
          <w:position w:val="-16"/>
          <w:sz w:val="28"/>
        </w:rPr>
        <w:t> </w:t>
      </w:r>
      <w:r>
        <w:rPr>
          <w:b/>
          <w:position w:val="-16"/>
          <w:sz w:val="28"/>
        </w:rPr>
        <w:t>of</w:t>
      </w:r>
      <w:r>
        <w:rPr>
          <w:b/>
          <w:spacing w:val="-1"/>
          <w:position w:val="-16"/>
          <w:sz w:val="28"/>
        </w:rPr>
        <w:t> </w:t>
      </w:r>
      <w:r>
        <w:rPr>
          <w:b/>
          <w:position w:val="-16"/>
          <w:sz w:val="28"/>
        </w:rPr>
        <w:t>error</w:t>
      </w:r>
      <w:r>
        <w:rPr>
          <w:b/>
          <w:spacing w:val="-4"/>
          <w:position w:val="-16"/>
          <w:sz w:val="28"/>
        </w:rPr>
        <w:t> </w:t>
      </w:r>
      <w:r>
        <w:rPr>
          <w:b/>
          <w:position w:val="-16"/>
          <w:sz w:val="28"/>
        </w:rPr>
        <w:t>(%)</w:t>
      </w:r>
      <w:r>
        <w:rPr>
          <w:b/>
          <w:spacing w:val="-2"/>
          <w:position w:val="-16"/>
          <w:sz w:val="28"/>
        </w:rPr>
        <w:t> </w:t>
      </w:r>
      <w:r>
        <w:rPr>
          <w:b/>
          <w:position w:val="-16"/>
          <w:sz w:val="28"/>
        </w:rPr>
        <w:t>=</w:t>
      </w:r>
      <w:r>
        <w:rPr>
          <w:b/>
          <w:spacing w:val="-4"/>
          <w:position w:val="-16"/>
          <w:sz w:val="28"/>
        </w:rPr>
        <w:t> </w:t>
      </w:r>
      <w:r>
        <w:rPr>
          <w:rFonts w:ascii="Cambria Math" w:hAnsi="Cambria Math" w:eastAsia="Cambria Math"/>
          <w:position w:val="-16"/>
          <w:sz w:val="28"/>
        </w:rPr>
        <w:t>|</w:t>
      </w:r>
      <w:r>
        <w:rPr>
          <w:rFonts w:ascii="Cambria Math" w:hAnsi="Cambria Math" w:eastAsia="Cambria Math"/>
          <w:sz w:val="20"/>
        </w:rPr>
        <w:t>𝑺𝒊𝒎𝒖𝒍𝒂𝒕𝒊𝒐𝒏</w:t>
      </w:r>
      <w:r>
        <w:rPr>
          <w:rFonts w:ascii="Cambria Math" w:hAnsi="Cambria Math" w:eastAsia="Cambria Math"/>
          <w:spacing w:val="1"/>
          <w:sz w:val="20"/>
        </w:rPr>
        <w:t> </w:t>
      </w:r>
      <w:r>
        <w:rPr>
          <w:rFonts w:ascii="Cambria Math" w:hAnsi="Cambria Math" w:eastAsia="Cambria Math"/>
          <w:sz w:val="20"/>
        </w:rPr>
        <w:t>𝑽𝒂𝒍𝒖𝒆−𝑬𝒙𝒑𝒆𝒓𝒊𝒎𝒆𝒏𝒕𝒂𝒍 𝑽𝒂𝒍𝒖𝒆</w:t>
      </w:r>
      <w:r>
        <w:rPr>
          <w:rFonts w:ascii="Cambria Math" w:hAnsi="Cambria Math" w:eastAsia="Cambria Math"/>
          <w:position w:val="-16"/>
          <w:sz w:val="28"/>
        </w:rPr>
        <w:t>|</w:t>
      </w:r>
      <w:r>
        <w:rPr>
          <w:rFonts w:ascii="Cambria Math" w:hAnsi="Cambria Math" w:eastAsia="Cambria Math"/>
          <w:spacing w:val="-3"/>
          <w:position w:val="-16"/>
          <w:sz w:val="28"/>
        </w:rPr>
        <w:t> </w:t>
      </w:r>
      <w:r>
        <w:rPr>
          <w:rFonts w:ascii="Cambria Math" w:hAnsi="Cambria Math" w:eastAsia="Cambria Math"/>
          <w:position w:val="-16"/>
          <w:sz w:val="28"/>
        </w:rPr>
        <w:t>×</w:t>
      </w:r>
      <w:r>
        <w:rPr>
          <w:rFonts w:ascii="Cambria Math" w:hAnsi="Cambria Math" w:eastAsia="Cambria Math"/>
          <w:spacing w:val="-2"/>
          <w:position w:val="-16"/>
          <w:sz w:val="28"/>
        </w:rPr>
        <w:t> </w:t>
      </w:r>
      <w:r>
        <w:rPr>
          <w:rFonts w:ascii="Cambria Math" w:hAnsi="Cambria Math" w:eastAsia="Cambria Math"/>
          <w:position w:val="-16"/>
          <w:sz w:val="28"/>
        </w:rPr>
        <w:t>𝟏𝟎𝟎</w:t>
        <w:tab/>
      </w:r>
      <w:r>
        <w:rPr>
          <w:b/>
          <w:position w:val="-16"/>
          <w:sz w:val="28"/>
        </w:rPr>
        <w:t>(7.1)</w:t>
      </w:r>
    </w:p>
    <w:p>
      <w:pPr>
        <w:spacing w:line="187" w:lineRule="exact" w:before="0"/>
        <w:ind w:left="1384" w:right="871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𝑬𝒙𝒑𝒆𝒓𝒊𝒎𝒆𝒏𝒕𝒂𝒍</w:t>
      </w:r>
      <w:r>
        <w:rPr>
          <w:rFonts w:ascii="Cambria Math" w:eastAsia="Cambria Math"/>
          <w:spacing w:val="-3"/>
          <w:sz w:val="20"/>
        </w:rPr>
        <w:t> </w:t>
      </w:r>
      <w:r>
        <w:rPr>
          <w:rFonts w:ascii="Cambria Math" w:eastAsia="Cambria Math"/>
          <w:sz w:val="20"/>
        </w:rPr>
        <w:t>𝑽𝒂𝒍𝒖𝒆</w:t>
      </w:r>
    </w:p>
    <w:p>
      <w:pPr>
        <w:spacing w:after="0" w:line="187" w:lineRule="exact"/>
        <w:jc w:val="center"/>
        <w:rPr>
          <w:rFonts w:ascii="Cambria Math" w:eastAsia="Cambria Math"/>
          <w:sz w:val="20"/>
        </w:rPr>
        <w:sectPr>
          <w:pgSz w:w="11910" w:h="16840"/>
          <w:pgMar w:header="763" w:footer="0" w:top="1360" w:bottom="280" w:left="1320" w:right="500"/>
        </w:sectPr>
      </w:pPr>
    </w:p>
    <w:p>
      <w:pPr>
        <w:spacing w:line="367" w:lineRule="exact" w:before="71"/>
        <w:ind w:left="3182" w:right="3961" w:firstLine="0"/>
        <w:jc w:val="center"/>
        <w:rPr>
          <w:rFonts w:ascii="Cambria Math" w:hAnsi="Cambria Math" w:eastAsia="Cambria Math"/>
          <w:sz w:val="28"/>
        </w:rPr>
      </w:pPr>
      <w:r>
        <w:rPr/>
        <w:pict>
          <v:rect style="position:absolute;margin-left:268.149994pt;margin-top:17.111963pt;width:31.2pt;height:.96pt;mso-position-horizontal-relative:page;mso-position-vertical-relative:paragraph;z-index:-16540672" filled="true" fillcolor="#000000" stroked="false">
            <v:fill type="solid"/>
            <w10:wrap type="none"/>
          </v:rect>
        </w:pict>
      </w:r>
      <w:r>
        <w:rPr>
          <w:b/>
          <w:sz w:val="28"/>
        </w:rPr>
        <w:t>=</w:t>
      </w:r>
      <w:r>
        <w:rPr>
          <w:b/>
          <w:spacing w:val="-1"/>
          <w:sz w:val="28"/>
        </w:rPr>
        <w:t> </w:t>
      </w:r>
      <w:r>
        <w:rPr>
          <w:rFonts w:ascii="Cambria Math" w:hAnsi="Cambria Math" w:eastAsia="Cambria Math"/>
          <w:sz w:val="28"/>
        </w:rPr>
        <w:t>|</w:t>
      </w:r>
      <w:r>
        <w:rPr>
          <w:rFonts w:ascii="Cambria Math" w:hAnsi="Cambria Math" w:eastAsia="Cambria Math"/>
          <w:position w:val="17"/>
          <w:sz w:val="20"/>
        </w:rPr>
        <w:t>𝟓𝟐−𝟒𝟕</w:t>
      </w:r>
      <w:r>
        <w:rPr>
          <w:rFonts w:ascii="Cambria Math" w:hAnsi="Cambria Math" w:eastAsia="Cambria Math"/>
          <w:sz w:val="28"/>
        </w:rPr>
        <w:t>|</w:t>
      </w:r>
      <w:r>
        <w:rPr>
          <w:rFonts w:ascii="Cambria Math" w:hAnsi="Cambria Math" w:eastAsia="Cambria Math"/>
          <w:spacing w:val="-3"/>
          <w:sz w:val="28"/>
        </w:rPr>
        <w:t> </w:t>
      </w:r>
      <w:r>
        <w:rPr>
          <w:rFonts w:ascii="Cambria Math" w:hAnsi="Cambria Math" w:eastAsia="Cambria Math"/>
          <w:sz w:val="28"/>
        </w:rPr>
        <w:t>×</w:t>
      </w:r>
      <w:r>
        <w:rPr>
          <w:rFonts w:ascii="Cambria Math" w:hAnsi="Cambria Math" w:eastAsia="Cambria Math"/>
          <w:spacing w:val="1"/>
          <w:sz w:val="28"/>
        </w:rPr>
        <w:t> </w:t>
      </w:r>
      <w:r>
        <w:rPr>
          <w:rFonts w:ascii="Cambria Math" w:hAnsi="Cambria Math" w:eastAsia="Cambria Math"/>
          <w:sz w:val="28"/>
        </w:rPr>
        <w:t>𝟏𝟎𝟎</w:t>
      </w:r>
    </w:p>
    <w:p>
      <w:pPr>
        <w:spacing w:line="179" w:lineRule="exact" w:before="0"/>
        <w:ind w:left="4235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𝟒𝟕</w:t>
      </w:r>
    </w:p>
    <w:p>
      <w:pPr>
        <w:pStyle w:val="Heading2"/>
        <w:spacing w:before="148"/>
        <w:ind w:left="840"/>
      </w:pPr>
      <w:r>
        <w:rPr/>
        <w:t>Percentage</w:t>
      </w:r>
      <w:r>
        <w:rPr>
          <w:spacing w:val="-4"/>
        </w:rPr>
        <w:t> </w:t>
      </w:r>
      <w:r>
        <w:rPr/>
        <w:t>of error</w:t>
      </w:r>
      <w:r>
        <w:rPr>
          <w:spacing w:val="-4"/>
        </w:rPr>
        <w:t> </w:t>
      </w:r>
      <w:r>
        <w:rPr/>
        <w:t>(%) =</w:t>
      </w:r>
      <w:r>
        <w:rPr>
          <w:spacing w:val="2"/>
        </w:rPr>
        <w:t> </w:t>
      </w:r>
      <w:r>
        <w:rPr/>
        <w:t>10.6 %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pStyle w:val="Heading3"/>
        <w:numPr>
          <w:ilvl w:val="1"/>
          <w:numId w:val="12"/>
        </w:numPr>
        <w:tabs>
          <w:tab w:pos="543" w:val="left" w:leader="none"/>
        </w:tabs>
        <w:spacing w:line="240" w:lineRule="auto" w:before="0" w:after="0"/>
        <w:ind w:left="542" w:right="0" w:hanging="423"/>
        <w:jc w:val="left"/>
      </w:pPr>
      <w:r>
        <w:rPr/>
        <w:t>FOR</w:t>
      </w:r>
      <w:r>
        <w:rPr>
          <w:spacing w:val="-4"/>
        </w:rPr>
        <w:t> </w:t>
      </w:r>
      <w:r>
        <w:rPr/>
        <w:t>MINIMUM</w:t>
      </w:r>
      <w:r>
        <w:rPr>
          <w:spacing w:val="-1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TEST BLOCK</w:t>
      </w:r>
    </w:p>
    <w:p>
      <w:pPr>
        <w:pStyle w:val="BodyText"/>
        <w:spacing w:line="259" w:lineRule="auto" w:before="184"/>
        <w:ind w:left="120" w:right="1209" w:firstLine="719"/>
      </w:pPr>
      <w:r>
        <w:rPr/>
        <w:t>Both simulation and experimental graphs are reached the maximum insertion</w:t>
      </w:r>
      <w:r>
        <w:rPr>
          <w:spacing w:val="-62"/>
        </w:rPr>
        <w:t> </w:t>
      </w:r>
      <w:r>
        <w:rPr/>
        <w:t>forces</w:t>
      </w:r>
      <w:r>
        <w:rPr>
          <w:spacing w:val="-2"/>
        </w:rPr>
        <w:t> </w:t>
      </w:r>
      <w:r>
        <w:rPr/>
        <w:t>in first</w:t>
      </w:r>
      <w:r>
        <w:rPr>
          <w:spacing w:val="-1"/>
        </w:rPr>
        <w:t> </w:t>
      </w:r>
      <w:r>
        <w:rPr/>
        <w:t>and third</w:t>
      </w:r>
      <w:r>
        <w:rPr>
          <w:spacing w:val="1"/>
        </w:rPr>
        <w:t> </w:t>
      </w:r>
      <w:r>
        <w:rPr/>
        <w:t>peak</w:t>
      </w:r>
      <w:r>
        <w:rPr>
          <w:spacing w:val="-1"/>
        </w:rPr>
        <w:t> </w:t>
      </w:r>
      <w:r>
        <w:rPr/>
        <w:t>points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graph.</w:t>
      </w: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114.644997pt;margin-top:8.776585pt;width:366.05pt;height:249.15pt;mso-position-horizontal-relative:page;mso-position-vertical-relative:paragraph;z-index:-15695360;mso-wrap-distance-left:0;mso-wrap-distance-right:0" coordorigin="2293,176" coordsize="7321,4983">
            <v:shape style="position:absolute;left:2574;top:428;width:6967;height:4434" type="#_x0000_t75" stroked="false">
              <v:imagedata r:id="rId80" o:title=""/>
            </v:shape>
            <v:shape style="position:absolute;left:6564;top:2497;width:328;height:253" type="#_x0000_t75" stroked="false">
              <v:imagedata r:id="rId81" o:title=""/>
            </v:shape>
            <v:shape style="position:absolute;left:7227;top:2560;width:300;height:216" type="#_x0000_t75" stroked="false">
              <v:imagedata r:id="rId82" o:title=""/>
            </v:shape>
            <v:shape style="position:absolute;left:2300;top:183;width:7306;height:4968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55"/>
                      </w:rPr>
                    </w:pPr>
                  </w:p>
                  <w:p>
                    <w:pPr>
                      <w:tabs>
                        <w:tab w:pos="4953" w:val="left" w:leader="none"/>
                      </w:tabs>
                      <w:spacing w:before="0"/>
                      <w:ind w:left="4315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#3</w:t>
                      <w:tab/>
                    </w:r>
                    <w:r>
                      <w:rPr>
                        <w:rFonts w:ascii="Arial MT"/>
                        <w:position w:val="-13"/>
                        <w:sz w:val="22"/>
                      </w:rPr>
                      <w:t>#4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70"/>
        <w:ind w:left="3182" w:right="3231" w:firstLine="0"/>
        <w:jc w:val="center"/>
        <w:rPr>
          <w:sz w:val="28"/>
        </w:rPr>
      </w:pPr>
      <w:r>
        <w:rPr>
          <w:sz w:val="28"/>
        </w:rPr>
        <w:t>Figure</w:t>
      </w:r>
      <w:r>
        <w:rPr>
          <w:spacing w:val="-3"/>
          <w:sz w:val="28"/>
        </w:rPr>
        <w:t> </w:t>
      </w:r>
      <w:r>
        <w:rPr>
          <w:sz w:val="28"/>
        </w:rPr>
        <w:t>7.2</w:t>
      </w:r>
    </w:p>
    <w:p>
      <w:pPr>
        <w:pStyle w:val="BodyText"/>
        <w:spacing w:before="184"/>
        <w:ind w:left="120"/>
      </w:pPr>
      <w:r>
        <w:rPr/>
        <w:t>Table</w:t>
      </w:r>
      <w:r>
        <w:rPr>
          <w:spacing w:val="-2"/>
        </w:rPr>
        <w:t> </w:t>
      </w:r>
      <w:r>
        <w:rPr/>
        <w:t>7.2</w:t>
      </w:r>
      <w:r>
        <w:rPr>
          <w:spacing w:val="-2"/>
        </w:rPr>
        <w:t> </w:t>
      </w:r>
      <w:r>
        <w:rPr/>
        <w:t>FEA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compare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minimum</w:t>
      </w:r>
      <w:r>
        <w:rPr>
          <w:spacing w:val="-2"/>
        </w:rPr>
        <w:t> </w:t>
      </w:r>
      <w:r>
        <w:rPr/>
        <w:t>tolerance</w:t>
      </w:r>
      <w:r>
        <w:rPr>
          <w:spacing w:val="-1"/>
        </w:rPr>
        <w:t> </w:t>
      </w:r>
      <w:r>
        <w:rPr/>
        <w:t>block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3572"/>
        <w:gridCol w:w="1896"/>
        <w:gridCol w:w="2364"/>
      </w:tblGrid>
      <w:tr>
        <w:trPr>
          <w:trHeight w:val="482" w:hRule="atLeast"/>
        </w:trPr>
        <w:tc>
          <w:tcPr>
            <w:tcW w:w="1279" w:type="dxa"/>
          </w:tcPr>
          <w:p>
            <w:pPr>
              <w:pStyle w:val="TableParagraph"/>
              <w:spacing w:line="298" w:lineRule="exact" w:before="0"/>
              <w:ind w:left="459" w:right="452"/>
              <w:rPr>
                <w:b/>
                <w:sz w:val="26"/>
              </w:rPr>
            </w:pPr>
            <w:r>
              <w:rPr>
                <w:b/>
                <w:sz w:val="26"/>
              </w:rPr>
              <w:t>No</w:t>
            </w:r>
          </w:p>
        </w:tc>
        <w:tc>
          <w:tcPr>
            <w:tcW w:w="3572" w:type="dxa"/>
          </w:tcPr>
          <w:p>
            <w:pPr>
              <w:pStyle w:val="TableParagraph"/>
              <w:spacing w:line="298" w:lineRule="exact" w:before="0"/>
              <w:ind w:left="91" w:right="84"/>
              <w:rPr>
                <w:b/>
                <w:sz w:val="26"/>
              </w:rPr>
            </w:pPr>
            <w:r>
              <w:rPr>
                <w:b/>
                <w:sz w:val="26"/>
              </w:rPr>
              <w:t>Simulation</w:t>
            </w:r>
          </w:p>
        </w:tc>
        <w:tc>
          <w:tcPr>
            <w:tcW w:w="1896" w:type="dxa"/>
          </w:tcPr>
          <w:p>
            <w:pPr>
              <w:pStyle w:val="TableParagraph"/>
              <w:spacing w:line="298" w:lineRule="exact" w:before="0"/>
              <w:ind w:left="328" w:right="323"/>
              <w:rPr>
                <w:b/>
                <w:sz w:val="26"/>
              </w:rPr>
            </w:pPr>
            <w:r>
              <w:rPr>
                <w:b/>
                <w:sz w:val="26"/>
              </w:rPr>
              <w:t>Position</w:t>
            </w:r>
          </w:p>
        </w:tc>
        <w:tc>
          <w:tcPr>
            <w:tcW w:w="2364" w:type="dxa"/>
          </w:tcPr>
          <w:p>
            <w:pPr>
              <w:pStyle w:val="TableParagraph"/>
              <w:spacing w:line="298" w:lineRule="exact" w:before="0"/>
              <w:ind w:left="93" w:right="90"/>
              <w:rPr>
                <w:b/>
                <w:sz w:val="26"/>
              </w:rPr>
            </w:pPr>
            <w:r>
              <w:rPr>
                <w:b/>
                <w:sz w:val="26"/>
              </w:rPr>
              <w:t>Insertion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Force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[N]</w:t>
            </w:r>
          </w:p>
        </w:tc>
      </w:tr>
      <w:tr>
        <w:trPr>
          <w:trHeight w:val="805" w:hRule="atLeast"/>
        </w:trPr>
        <w:tc>
          <w:tcPr>
            <w:tcW w:w="1279" w:type="dxa"/>
          </w:tcPr>
          <w:p>
            <w:pPr>
              <w:pStyle w:val="TableParagraph"/>
              <w:ind w:left="459" w:right="452"/>
              <w:rPr>
                <w:sz w:val="26"/>
              </w:rPr>
            </w:pPr>
            <w:r>
              <w:rPr>
                <w:sz w:val="26"/>
              </w:rPr>
              <w:t>#3</w:t>
            </w:r>
          </w:p>
        </w:tc>
        <w:tc>
          <w:tcPr>
            <w:tcW w:w="3572" w:type="dxa"/>
          </w:tcPr>
          <w:p>
            <w:pPr>
              <w:pStyle w:val="TableParagraph"/>
              <w:spacing w:line="259" w:lineRule="auto"/>
              <w:ind w:left="590" w:right="413" w:hanging="166"/>
              <w:jc w:val="left"/>
              <w:rPr>
                <w:sz w:val="26"/>
              </w:rPr>
            </w:pPr>
            <w:r>
              <w:rPr>
                <w:sz w:val="26"/>
              </w:rPr>
              <w:t>Minimum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Test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block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Friction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coefficient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0.1</w:t>
            </w:r>
          </w:p>
        </w:tc>
        <w:tc>
          <w:tcPr>
            <w:tcW w:w="1896" w:type="dxa"/>
          </w:tcPr>
          <w:p>
            <w:pPr>
              <w:pStyle w:val="TableParagraph"/>
              <w:ind w:left="328" w:right="324"/>
              <w:rPr>
                <w:sz w:val="26"/>
              </w:rPr>
            </w:pPr>
            <w:r>
              <w:rPr>
                <w:sz w:val="26"/>
              </w:rPr>
              <w:t>Max.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Force</w:t>
            </w:r>
          </w:p>
        </w:tc>
        <w:tc>
          <w:tcPr>
            <w:tcW w:w="2364" w:type="dxa"/>
          </w:tcPr>
          <w:p>
            <w:pPr>
              <w:pStyle w:val="TableParagraph"/>
              <w:ind w:left="91" w:right="90"/>
              <w:rPr>
                <w:sz w:val="26"/>
              </w:rPr>
            </w:pPr>
            <w:r>
              <w:rPr>
                <w:sz w:val="26"/>
              </w:rPr>
              <w:t>~94(Fmax)</w:t>
            </w:r>
          </w:p>
        </w:tc>
      </w:tr>
      <w:tr>
        <w:trPr>
          <w:trHeight w:val="674" w:hRule="atLeast"/>
        </w:trPr>
        <w:tc>
          <w:tcPr>
            <w:tcW w:w="1279" w:type="dxa"/>
          </w:tcPr>
          <w:p>
            <w:pPr>
              <w:pStyle w:val="TableParagraph"/>
              <w:spacing w:line="298" w:lineRule="exact" w:before="0"/>
              <w:ind w:left="459" w:right="452"/>
              <w:rPr>
                <w:sz w:val="26"/>
              </w:rPr>
            </w:pPr>
            <w:r>
              <w:rPr>
                <w:sz w:val="26"/>
              </w:rPr>
              <w:t>#4</w:t>
            </w:r>
          </w:p>
        </w:tc>
        <w:tc>
          <w:tcPr>
            <w:tcW w:w="3572" w:type="dxa"/>
          </w:tcPr>
          <w:p>
            <w:pPr>
              <w:pStyle w:val="TableParagraph"/>
              <w:spacing w:line="298" w:lineRule="exact" w:before="0"/>
              <w:ind w:left="91" w:right="85"/>
              <w:rPr>
                <w:sz w:val="26"/>
              </w:rPr>
            </w:pPr>
            <w:r>
              <w:rPr>
                <w:sz w:val="26"/>
              </w:rPr>
              <w:t>Engineering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test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Max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Model</w:t>
            </w:r>
          </w:p>
        </w:tc>
        <w:tc>
          <w:tcPr>
            <w:tcW w:w="1896" w:type="dxa"/>
          </w:tcPr>
          <w:p>
            <w:pPr>
              <w:pStyle w:val="TableParagraph"/>
              <w:spacing w:line="298" w:lineRule="exact" w:before="0"/>
              <w:ind w:left="328" w:right="324"/>
              <w:rPr>
                <w:sz w:val="26"/>
              </w:rPr>
            </w:pPr>
            <w:r>
              <w:rPr>
                <w:sz w:val="26"/>
              </w:rPr>
              <w:t>Max.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Force</w:t>
            </w:r>
          </w:p>
        </w:tc>
        <w:tc>
          <w:tcPr>
            <w:tcW w:w="2364" w:type="dxa"/>
          </w:tcPr>
          <w:p>
            <w:pPr>
              <w:pStyle w:val="TableParagraph"/>
              <w:spacing w:line="298" w:lineRule="exact" w:before="0"/>
              <w:ind w:left="93" w:right="89"/>
              <w:rPr>
                <w:sz w:val="26"/>
              </w:rPr>
            </w:pPr>
            <w:r>
              <w:rPr>
                <w:sz w:val="26"/>
              </w:rPr>
              <w:t>88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184"/>
        <w:ind w:left="840"/>
      </w:pPr>
      <w:r>
        <w:rPr/>
        <w:t>Calculate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error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results.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tabs>
          <w:tab w:pos="8433" w:val="left" w:leader="none"/>
        </w:tabs>
        <w:spacing w:line="170" w:lineRule="auto" w:before="0"/>
        <w:ind w:left="0" w:right="871" w:firstLine="0"/>
        <w:jc w:val="center"/>
        <w:rPr>
          <w:b/>
          <w:sz w:val="28"/>
        </w:rPr>
      </w:pPr>
      <w:r>
        <w:rPr/>
        <w:pict>
          <v:rect style="position:absolute;margin-left:235.009995pt;margin-top:11.949142pt;width:192.05pt;height:.96002pt;mso-position-horizontal-relative:page;mso-position-vertical-relative:paragraph;z-index:-16540160" filled="true" fillcolor="#000000" stroked="false">
            <v:fill type="solid"/>
            <w10:wrap type="none"/>
          </v:rect>
        </w:pict>
      </w:r>
      <w:r>
        <w:rPr>
          <w:b/>
          <w:position w:val="-16"/>
          <w:sz w:val="28"/>
        </w:rPr>
        <w:t>Percentage</w:t>
      </w:r>
      <w:r>
        <w:rPr>
          <w:b/>
          <w:spacing w:val="-5"/>
          <w:position w:val="-16"/>
          <w:sz w:val="28"/>
        </w:rPr>
        <w:t> </w:t>
      </w:r>
      <w:r>
        <w:rPr>
          <w:b/>
          <w:position w:val="-16"/>
          <w:sz w:val="28"/>
        </w:rPr>
        <w:t>of</w:t>
      </w:r>
      <w:r>
        <w:rPr>
          <w:b/>
          <w:spacing w:val="-1"/>
          <w:position w:val="-16"/>
          <w:sz w:val="28"/>
        </w:rPr>
        <w:t> </w:t>
      </w:r>
      <w:r>
        <w:rPr>
          <w:b/>
          <w:position w:val="-16"/>
          <w:sz w:val="28"/>
        </w:rPr>
        <w:t>error</w:t>
      </w:r>
      <w:r>
        <w:rPr>
          <w:b/>
          <w:spacing w:val="-5"/>
          <w:position w:val="-16"/>
          <w:sz w:val="28"/>
        </w:rPr>
        <w:t> </w:t>
      </w:r>
      <w:r>
        <w:rPr>
          <w:b/>
          <w:position w:val="-16"/>
          <w:sz w:val="28"/>
        </w:rPr>
        <w:t>(%)</w:t>
      </w:r>
      <w:r>
        <w:rPr>
          <w:b/>
          <w:spacing w:val="-1"/>
          <w:position w:val="-16"/>
          <w:sz w:val="28"/>
        </w:rPr>
        <w:t> </w:t>
      </w:r>
      <w:r>
        <w:rPr>
          <w:b/>
          <w:position w:val="-16"/>
          <w:sz w:val="28"/>
        </w:rPr>
        <w:t>=</w:t>
      </w:r>
      <w:r>
        <w:rPr>
          <w:b/>
          <w:spacing w:val="-3"/>
          <w:position w:val="-16"/>
          <w:sz w:val="28"/>
        </w:rPr>
        <w:t> </w:t>
      </w:r>
      <w:r>
        <w:rPr>
          <w:rFonts w:ascii="Cambria Math" w:hAnsi="Cambria Math" w:eastAsia="Cambria Math"/>
          <w:position w:val="-16"/>
          <w:sz w:val="28"/>
        </w:rPr>
        <w:t>|</w:t>
      </w:r>
      <w:r>
        <w:rPr>
          <w:rFonts w:ascii="Cambria Math" w:hAnsi="Cambria Math" w:eastAsia="Cambria Math"/>
          <w:sz w:val="20"/>
        </w:rPr>
        <w:t>𝑺𝒊𝒎𝒖𝒍𝒂𝒕𝒊𝒐𝒏</w:t>
      </w:r>
      <w:r>
        <w:rPr>
          <w:rFonts w:ascii="Cambria Math" w:hAnsi="Cambria Math" w:eastAsia="Cambria Math"/>
          <w:spacing w:val="1"/>
          <w:sz w:val="20"/>
        </w:rPr>
        <w:t> </w:t>
      </w:r>
      <w:r>
        <w:rPr>
          <w:rFonts w:ascii="Cambria Math" w:hAnsi="Cambria Math" w:eastAsia="Cambria Math"/>
          <w:sz w:val="20"/>
        </w:rPr>
        <w:t>𝑽𝒂𝒍𝒖𝒆−𝑬𝒙𝒑𝒆𝒓𝒊𝒎𝒆𝒏𝒕𝒂𝒍 𝑽𝒂𝒍𝒖𝒆</w:t>
      </w:r>
      <w:r>
        <w:rPr>
          <w:rFonts w:ascii="Cambria Math" w:hAnsi="Cambria Math" w:eastAsia="Cambria Math"/>
          <w:position w:val="-16"/>
          <w:sz w:val="28"/>
        </w:rPr>
        <w:t>|</w:t>
      </w:r>
      <w:r>
        <w:rPr>
          <w:rFonts w:ascii="Cambria Math" w:hAnsi="Cambria Math" w:eastAsia="Cambria Math"/>
          <w:spacing w:val="-3"/>
          <w:position w:val="-16"/>
          <w:sz w:val="28"/>
        </w:rPr>
        <w:t> </w:t>
      </w:r>
      <w:r>
        <w:rPr>
          <w:rFonts w:ascii="Cambria Math" w:hAnsi="Cambria Math" w:eastAsia="Cambria Math"/>
          <w:position w:val="-16"/>
          <w:sz w:val="28"/>
        </w:rPr>
        <w:t>×</w:t>
      </w:r>
      <w:r>
        <w:rPr>
          <w:rFonts w:ascii="Cambria Math" w:hAnsi="Cambria Math" w:eastAsia="Cambria Math"/>
          <w:spacing w:val="-2"/>
          <w:position w:val="-16"/>
          <w:sz w:val="28"/>
        </w:rPr>
        <w:t> </w:t>
      </w:r>
      <w:r>
        <w:rPr>
          <w:rFonts w:ascii="Cambria Math" w:hAnsi="Cambria Math" w:eastAsia="Cambria Math"/>
          <w:position w:val="-16"/>
          <w:sz w:val="28"/>
        </w:rPr>
        <w:t>𝟏𝟎𝟎</w:t>
        <w:tab/>
      </w:r>
      <w:r>
        <w:rPr>
          <w:b/>
          <w:position w:val="-16"/>
          <w:sz w:val="28"/>
        </w:rPr>
        <w:t>(7.2)</w:t>
      </w:r>
    </w:p>
    <w:p>
      <w:pPr>
        <w:spacing w:line="187" w:lineRule="exact" w:before="0"/>
        <w:ind w:left="4309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𝑬𝒙𝒑𝒆𝒓𝒊𝒎𝒆𝒏𝒕𝒂𝒍</w:t>
      </w:r>
      <w:r>
        <w:rPr>
          <w:rFonts w:ascii="Cambria Math" w:eastAsia="Cambria Math"/>
          <w:spacing w:val="-3"/>
          <w:sz w:val="20"/>
        </w:rPr>
        <w:t> </w:t>
      </w:r>
      <w:r>
        <w:rPr>
          <w:rFonts w:ascii="Cambria Math" w:eastAsia="Cambria Math"/>
          <w:sz w:val="20"/>
        </w:rPr>
        <w:t>𝑽𝒂𝒍𝒖𝒆</w:t>
      </w:r>
    </w:p>
    <w:p>
      <w:pPr>
        <w:spacing w:after="0" w:line="187" w:lineRule="exact"/>
        <w:jc w:val="left"/>
        <w:rPr>
          <w:rFonts w:ascii="Cambria Math" w:eastAsia="Cambria Math"/>
          <w:sz w:val="20"/>
        </w:rPr>
        <w:sectPr>
          <w:pgSz w:w="11910" w:h="16840"/>
          <w:pgMar w:header="763" w:footer="0" w:top="1360" w:bottom="280" w:left="1320" w:right="500"/>
        </w:sectPr>
      </w:pPr>
    </w:p>
    <w:p>
      <w:pPr>
        <w:spacing w:line="367" w:lineRule="exact" w:before="71"/>
        <w:ind w:left="0" w:right="640" w:firstLine="0"/>
        <w:jc w:val="center"/>
        <w:rPr>
          <w:rFonts w:ascii="Cambria Math" w:hAnsi="Cambria Math" w:eastAsia="Cambria Math"/>
          <w:sz w:val="28"/>
        </w:rPr>
      </w:pPr>
      <w:r>
        <w:rPr/>
        <w:pict>
          <v:rect style="position:absolute;margin-left:271.630005pt;margin-top:17.111963pt;width:31.2pt;height:.96pt;mso-position-horizontal-relative:page;mso-position-vertical-relative:paragraph;z-index:-16539136" filled="true" fillcolor="#000000" stroked="false">
            <v:fill type="solid"/>
            <w10:wrap type="none"/>
          </v:rect>
        </w:pict>
      </w:r>
      <w:r>
        <w:rPr>
          <w:b/>
          <w:sz w:val="28"/>
        </w:rPr>
        <w:t>=</w:t>
      </w:r>
      <w:r>
        <w:rPr>
          <w:b/>
          <w:spacing w:val="-1"/>
          <w:sz w:val="28"/>
        </w:rPr>
        <w:t> </w:t>
      </w:r>
      <w:r>
        <w:rPr>
          <w:rFonts w:ascii="Cambria Math" w:hAnsi="Cambria Math" w:eastAsia="Cambria Math"/>
          <w:sz w:val="28"/>
        </w:rPr>
        <w:t>|</w:t>
      </w:r>
      <w:r>
        <w:rPr>
          <w:rFonts w:ascii="Cambria Math" w:hAnsi="Cambria Math" w:eastAsia="Cambria Math"/>
          <w:position w:val="17"/>
          <w:sz w:val="20"/>
        </w:rPr>
        <w:t>𝟗𝟒−𝟖𝟖</w:t>
      </w:r>
      <w:r>
        <w:rPr>
          <w:rFonts w:ascii="Cambria Math" w:hAnsi="Cambria Math" w:eastAsia="Cambria Math"/>
          <w:sz w:val="28"/>
        </w:rPr>
        <w:t>|</w:t>
      </w:r>
      <w:r>
        <w:rPr>
          <w:rFonts w:ascii="Cambria Math" w:hAnsi="Cambria Math" w:eastAsia="Cambria Math"/>
          <w:spacing w:val="-1"/>
          <w:sz w:val="28"/>
        </w:rPr>
        <w:t> </w:t>
      </w:r>
      <w:r>
        <w:rPr>
          <w:rFonts w:ascii="Cambria Math" w:hAnsi="Cambria Math" w:eastAsia="Cambria Math"/>
          <w:sz w:val="28"/>
        </w:rPr>
        <w:t>×</w:t>
      </w:r>
      <w:r>
        <w:rPr>
          <w:rFonts w:ascii="Cambria Math" w:hAnsi="Cambria Math" w:eastAsia="Cambria Math"/>
          <w:spacing w:val="-1"/>
          <w:sz w:val="28"/>
        </w:rPr>
        <w:t> </w:t>
      </w:r>
      <w:r>
        <w:rPr>
          <w:rFonts w:ascii="Cambria Math" w:hAnsi="Cambria Math" w:eastAsia="Cambria Math"/>
          <w:sz w:val="28"/>
        </w:rPr>
        <w:t>𝟏𝟎𝟎</w:t>
      </w:r>
    </w:p>
    <w:p>
      <w:pPr>
        <w:spacing w:line="179" w:lineRule="exact" w:before="0"/>
        <w:ind w:left="0" w:right="1235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𝟖𝟖</w:t>
      </w:r>
    </w:p>
    <w:p>
      <w:pPr>
        <w:pStyle w:val="Heading2"/>
        <w:spacing w:before="148"/>
        <w:ind w:left="840"/>
      </w:pPr>
      <w:r>
        <w:rPr/>
        <w:t>Percentage</w:t>
      </w:r>
      <w:r>
        <w:rPr>
          <w:spacing w:val="-4"/>
        </w:rPr>
        <w:t> </w:t>
      </w:r>
      <w:r>
        <w:rPr/>
        <w:t>of error</w:t>
      </w:r>
      <w:r>
        <w:rPr>
          <w:spacing w:val="-3"/>
        </w:rPr>
        <w:t> </w:t>
      </w:r>
      <w:r>
        <w:rPr/>
        <w:t>(%) =</w:t>
      </w:r>
      <w:r>
        <w:rPr>
          <w:spacing w:val="2"/>
        </w:rPr>
        <w:t> </w:t>
      </w:r>
      <w:r>
        <w:rPr/>
        <w:t>6.8 %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pStyle w:val="ListParagraph"/>
        <w:numPr>
          <w:ilvl w:val="1"/>
          <w:numId w:val="12"/>
        </w:numPr>
        <w:tabs>
          <w:tab w:pos="543" w:val="left" w:leader="none"/>
        </w:tabs>
        <w:spacing w:line="240" w:lineRule="auto" w:before="0" w:after="0"/>
        <w:ind w:left="542" w:right="0" w:hanging="423"/>
        <w:jc w:val="left"/>
        <w:rPr>
          <w:b/>
          <w:sz w:val="26"/>
        </w:rPr>
      </w:pPr>
      <w:r>
        <w:rPr>
          <w:b/>
          <w:sz w:val="26"/>
        </w:rPr>
        <w:t>RESULTS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SUMMARY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  <w:r>
        <w:rPr/>
        <w:pict>
          <v:group style="position:absolute;margin-left:73.400002pt;margin-top:12.377795pt;width:448.45pt;height:306.05pt;mso-position-horizontal-relative:page;mso-position-vertical-relative:paragraph;z-index:-15693824;mso-wrap-distance-left:0;mso-wrap-distance-right:0" coordorigin="1468,248" coordsize="8969,6121">
            <v:shape style="position:absolute;left:1810;top:565;width:8538;height:5430" type="#_x0000_t75" stroked="false">
              <v:imagedata r:id="rId83" o:title=""/>
            </v:shape>
            <v:rect style="position:absolute;left:1475;top:255;width:8954;height:6106" filled="false" stroked="true" strokeweight=".75pt" strokecolor="#000000">
              <v:stroke dashstyle="solid"/>
            </v:rect>
            <v:shape style="position:absolute;left:6722;top:2131;width:328;height:253" type="#_x0000_t75" stroked="false">
              <v:imagedata r:id="rId81" o:title=""/>
            </v:shape>
            <v:shape style="position:absolute;left:7490;top:2270;width:344;height:300" type="#_x0000_t75" stroked="false">
              <v:imagedata r:id="rId84" o:title=""/>
            </v:shape>
            <v:shape style="position:absolute;left:7058;top:3494;width:344;height:300" type="#_x0000_t75" stroked="false">
              <v:imagedata r:id="rId85" o:title=""/>
            </v:shape>
            <v:shape style="position:absolute;left:6518;top:3710;width:344;height:300" type="#_x0000_t75" stroked="false">
              <v:imagedata r:id="rId84" o:title=""/>
            </v:shape>
            <v:shape style="position:absolute;left:6824;top:1865;width:265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#3</w:t>
                    </w:r>
                  </w:p>
                </w:txbxContent>
              </v:textbox>
              <w10:wrap type="none"/>
            </v:shape>
            <v:shape style="position:absolute;left:7535;top:1966;width:265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#4</w:t>
                    </w:r>
                  </w:p>
                </w:txbxContent>
              </v:textbox>
              <w10:wrap type="none"/>
            </v:shape>
            <v:shape style="position:absolute;left:7115;top:3245;width:265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#1</w:t>
                    </w:r>
                  </w:p>
                </w:txbxContent>
              </v:textbox>
              <w10:wrap type="none"/>
            </v:shape>
            <v:shape style="position:absolute;left:6695;top:3497;width:265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z w:val="22"/>
                      </w:rPr>
                      <w:t>#2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72"/>
        <w:ind w:left="0" w:right="817" w:firstLine="0"/>
        <w:jc w:val="center"/>
        <w:rPr>
          <w:sz w:val="28"/>
        </w:rPr>
      </w:pPr>
      <w:r>
        <w:rPr>
          <w:sz w:val="28"/>
        </w:rPr>
        <w:t>Figure</w:t>
      </w:r>
      <w:r>
        <w:rPr>
          <w:spacing w:val="-3"/>
          <w:sz w:val="28"/>
        </w:rPr>
        <w:t> </w:t>
      </w:r>
      <w:r>
        <w:rPr>
          <w:sz w:val="28"/>
        </w:rPr>
        <w:t>7.3</w:t>
      </w:r>
    </w:p>
    <w:p>
      <w:pPr>
        <w:spacing w:before="185"/>
        <w:ind w:left="0" w:right="815" w:firstLine="0"/>
        <w:jc w:val="center"/>
        <w:rPr>
          <w:sz w:val="28"/>
        </w:rPr>
      </w:pPr>
      <w:r>
        <w:rPr>
          <w:sz w:val="28"/>
        </w:rPr>
        <w:t>Table</w:t>
      </w:r>
      <w:r>
        <w:rPr>
          <w:spacing w:val="-4"/>
          <w:sz w:val="28"/>
        </w:rPr>
        <w:t> </w:t>
      </w:r>
      <w:r>
        <w:rPr>
          <w:sz w:val="28"/>
        </w:rPr>
        <w:t>7.3</w:t>
      </w:r>
      <w:r>
        <w:rPr>
          <w:spacing w:val="-1"/>
          <w:sz w:val="28"/>
        </w:rPr>
        <w:t> </w:t>
      </w:r>
      <w:r>
        <w:rPr>
          <w:sz w:val="28"/>
        </w:rPr>
        <w:t>Summary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Result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2"/>
        <w:gridCol w:w="1748"/>
        <w:gridCol w:w="1616"/>
        <w:gridCol w:w="1446"/>
        <w:gridCol w:w="1649"/>
        <w:gridCol w:w="1781"/>
      </w:tblGrid>
      <w:tr>
        <w:trPr>
          <w:trHeight w:val="484" w:hRule="atLeast"/>
        </w:trPr>
        <w:tc>
          <w:tcPr>
            <w:tcW w:w="145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8"/>
              </w:rPr>
            </w:pPr>
          </w:p>
          <w:p>
            <w:pPr>
              <w:pStyle w:val="TableParagraph"/>
              <w:spacing w:line="259" w:lineRule="auto" w:before="162"/>
              <w:ind w:left="386" w:hanging="36"/>
              <w:jc w:val="left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Design</w:t>
            </w:r>
            <w:r>
              <w:rPr>
                <w:b/>
                <w:spacing w:val="-59"/>
                <w:w w:val="95"/>
                <w:sz w:val="26"/>
              </w:rPr>
              <w:t> </w:t>
            </w:r>
            <w:r>
              <w:rPr>
                <w:b/>
                <w:sz w:val="26"/>
              </w:rPr>
              <w:t>model</w:t>
            </w:r>
          </w:p>
        </w:tc>
        <w:tc>
          <w:tcPr>
            <w:tcW w:w="3364" w:type="dxa"/>
            <w:gridSpan w:val="2"/>
          </w:tcPr>
          <w:p>
            <w:pPr>
              <w:pStyle w:val="TableParagraph"/>
              <w:ind w:left="329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Max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Insertion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Force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[N]</w:t>
            </w:r>
          </w:p>
        </w:tc>
        <w:tc>
          <w:tcPr>
            <w:tcW w:w="1446" w:type="dxa"/>
            <w:vMerge w:val="restart"/>
          </w:tcPr>
          <w:p>
            <w:pPr>
              <w:pStyle w:val="TableParagraph"/>
              <w:spacing w:line="259" w:lineRule="auto"/>
              <w:ind w:left="119" w:right="110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Percentage</w:t>
            </w:r>
            <w:r>
              <w:rPr>
                <w:b/>
                <w:spacing w:val="-59"/>
                <w:w w:val="95"/>
                <w:sz w:val="26"/>
              </w:rPr>
              <w:t> </w:t>
            </w:r>
            <w:r>
              <w:rPr>
                <w:b/>
                <w:sz w:val="26"/>
              </w:rPr>
              <w:t>of Error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(%)</w:t>
            </w:r>
          </w:p>
        </w:tc>
        <w:tc>
          <w:tcPr>
            <w:tcW w:w="1649" w:type="dxa"/>
            <w:vMerge w:val="restart"/>
          </w:tcPr>
          <w:p>
            <w:pPr>
              <w:pStyle w:val="TableParagraph"/>
              <w:spacing w:line="259" w:lineRule="auto"/>
              <w:ind w:left="339" w:right="332" w:firstLine="4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Contact</w:t>
            </w:r>
            <w:r>
              <w:rPr>
                <w:b/>
                <w:spacing w:val="-63"/>
                <w:sz w:val="26"/>
              </w:rPr>
              <w:t> </w:t>
            </w:r>
            <w:r>
              <w:rPr>
                <w:b/>
                <w:w w:val="95"/>
                <w:sz w:val="26"/>
              </w:rPr>
              <w:t>Pressure</w:t>
            </w:r>
            <w:r>
              <w:rPr>
                <w:b/>
                <w:spacing w:val="-60"/>
                <w:w w:val="95"/>
                <w:sz w:val="26"/>
              </w:rPr>
              <w:t> </w:t>
            </w:r>
            <w:r>
              <w:rPr>
                <w:b/>
                <w:sz w:val="26"/>
              </w:rPr>
              <w:t>[MPa]</w:t>
            </w:r>
          </w:p>
        </w:tc>
        <w:tc>
          <w:tcPr>
            <w:tcW w:w="1781" w:type="dxa"/>
            <w:vMerge w:val="restart"/>
          </w:tcPr>
          <w:p>
            <w:pPr>
              <w:pStyle w:val="TableParagraph"/>
              <w:spacing w:line="259" w:lineRule="auto"/>
              <w:ind w:left="135" w:right="126"/>
              <w:rPr>
                <w:b/>
                <w:sz w:val="26"/>
              </w:rPr>
            </w:pPr>
            <w:r>
              <w:rPr>
                <w:b/>
                <w:sz w:val="26"/>
              </w:rPr>
              <w:t>Percentage</w:t>
            </w:r>
            <w:r>
              <w:rPr>
                <w:b/>
                <w:spacing w:val="-14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Compression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strain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(%)</w:t>
            </w:r>
          </w:p>
        </w:tc>
      </w:tr>
      <w:tr>
        <w:trPr>
          <w:trHeight w:val="804" w:hRule="atLeast"/>
        </w:trPr>
        <w:tc>
          <w:tcPr>
            <w:tcW w:w="1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</w:tcPr>
          <w:p>
            <w:pPr>
              <w:pStyle w:val="TableParagraph"/>
              <w:spacing w:line="259" w:lineRule="auto" w:before="0"/>
              <w:ind w:left="540" w:right="274" w:hanging="238"/>
              <w:jc w:val="left"/>
              <w:rPr>
                <w:sz w:val="26"/>
              </w:rPr>
            </w:pPr>
            <w:r>
              <w:rPr>
                <w:sz w:val="26"/>
              </w:rPr>
              <w:t>Simulation</w:t>
            </w:r>
            <w:r>
              <w:rPr>
                <w:w w:val="99"/>
                <w:sz w:val="26"/>
              </w:rPr>
              <w:t> </w:t>
            </w:r>
            <w:r>
              <w:rPr>
                <w:sz w:val="26"/>
              </w:rPr>
              <w:t>Result</w:t>
            </w:r>
          </w:p>
        </w:tc>
        <w:tc>
          <w:tcPr>
            <w:tcW w:w="1616" w:type="dxa"/>
          </w:tcPr>
          <w:p>
            <w:pPr>
              <w:pStyle w:val="TableParagraph"/>
              <w:spacing w:line="259" w:lineRule="auto" w:before="0"/>
              <w:ind w:left="474" w:right="79" w:hanging="368"/>
              <w:jc w:val="left"/>
              <w:rPr>
                <w:sz w:val="26"/>
              </w:rPr>
            </w:pPr>
            <w:r>
              <w:rPr>
                <w:sz w:val="26"/>
              </w:rPr>
              <w:t>Experimental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Result</w:t>
            </w:r>
          </w:p>
        </w:tc>
        <w:tc>
          <w:tcPr>
            <w:tcW w:w="1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0" w:hRule="atLeast"/>
        </w:trPr>
        <w:tc>
          <w:tcPr>
            <w:tcW w:w="1452" w:type="dxa"/>
          </w:tcPr>
          <w:p>
            <w:pPr>
              <w:pStyle w:val="TableParagraph"/>
              <w:spacing w:line="259" w:lineRule="auto"/>
              <w:ind w:left="223" w:right="175" w:hanging="39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Maximum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tolerance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test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block</w:t>
            </w:r>
          </w:p>
        </w:tc>
        <w:tc>
          <w:tcPr>
            <w:tcW w:w="1748" w:type="dxa"/>
          </w:tcPr>
          <w:p>
            <w:pPr>
              <w:pStyle w:val="TableParagraph"/>
              <w:spacing w:before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62"/>
              <w:ind w:right="732"/>
              <w:jc w:val="right"/>
              <w:rPr>
                <w:sz w:val="26"/>
              </w:rPr>
            </w:pPr>
            <w:r>
              <w:rPr>
                <w:sz w:val="26"/>
              </w:rPr>
              <w:t>52</w:t>
            </w:r>
          </w:p>
        </w:tc>
        <w:tc>
          <w:tcPr>
            <w:tcW w:w="1616" w:type="dxa"/>
          </w:tcPr>
          <w:p>
            <w:pPr>
              <w:pStyle w:val="TableParagraph"/>
              <w:spacing w:before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62"/>
              <w:ind w:right="665"/>
              <w:jc w:val="right"/>
              <w:rPr>
                <w:sz w:val="26"/>
              </w:rPr>
            </w:pPr>
            <w:r>
              <w:rPr>
                <w:sz w:val="26"/>
              </w:rPr>
              <w:t>47</w:t>
            </w:r>
          </w:p>
        </w:tc>
        <w:tc>
          <w:tcPr>
            <w:tcW w:w="1446" w:type="dxa"/>
          </w:tcPr>
          <w:p>
            <w:pPr>
              <w:pStyle w:val="TableParagraph"/>
              <w:spacing w:before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62"/>
              <w:ind w:left="114" w:right="110"/>
              <w:rPr>
                <w:sz w:val="26"/>
              </w:rPr>
            </w:pPr>
            <w:r>
              <w:rPr>
                <w:sz w:val="26"/>
              </w:rPr>
              <w:t>10.6</w:t>
            </w:r>
          </w:p>
        </w:tc>
        <w:tc>
          <w:tcPr>
            <w:tcW w:w="1649" w:type="dxa"/>
          </w:tcPr>
          <w:p>
            <w:pPr>
              <w:pStyle w:val="TableParagraph"/>
              <w:spacing w:before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62"/>
              <w:ind w:right="652"/>
              <w:jc w:val="right"/>
              <w:rPr>
                <w:sz w:val="26"/>
              </w:rPr>
            </w:pPr>
            <w:r>
              <w:rPr>
                <w:sz w:val="26"/>
              </w:rPr>
              <w:t>0.4</w:t>
            </w:r>
          </w:p>
        </w:tc>
        <w:tc>
          <w:tcPr>
            <w:tcW w:w="1781" w:type="dxa"/>
          </w:tcPr>
          <w:p>
            <w:pPr>
              <w:pStyle w:val="TableParagraph"/>
              <w:spacing w:before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62"/>
              <w:ind w:left="133" w:right="126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>
        <w:trPr>
          <w:trHeight w:val="1127" w:hRule="atLeast"/>
        </w:trPr>
        <w:tc>
          <w:tcPr>
            <w:tcW w:w="1452" w:type="dxa"/>
          </w:tcPr>
          <w:p>
            <w:pPr>
              <w:pStyle w:val="TableParagraph"/>
              <w:spacing w:line="259" w:lineRule="auto" w:before="0"/>
              <w:ind w:left="223" w:right="196" w:hanging="17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Minimum</w:t>
            </w:r>
            <w:r>
              <w:rPr>
                <w:spacing w:val="-60"/>
                <w:w w:val="95"/>
                <w:sz w:val="26"/>
              </w:rPr>
              <w:t> </w:t>
            </w:r>
            <w:r>
              <w:rPr>
                <w:sz w:val="26"/>
              </w:rPr>
              <w:t>tolerance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test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block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"/>
              <w:jc w:val="left"/>
              <w:rPr>
                <w:sz w:val="41"/>
              </w:rPr>
            </w:pPr>
          </w:p>
          <w:p>
            <w:pPr>
              <w:pStyle w:val="TableParagraph"/>
              <w:spacing w:before="0"/>
              <w:ind w:right="732"/>
              <w:jc w:val="right"/>
              <w:rPr>
                <w:sz w:val="26"/>
              </w:rPr>
            </w:pPr>
            <w:r>
              <w:rPr>
                <w:sz w:val="26"/>
              </w:rPr>
              <w:t>94</w:t>
            </w:r>
          </w:p>
        </w:tc>
        <w:tc>
          <w:tcPr>
            <w:tcW w:w="1616" w:type="dxa"/>
          </w:tcPr>
          <w:p>
            <w:pPr>
              <w:pStyle w:val="TableParagraph"/>
              <w:spacing w:before="10"/>
              <w:jc w:val="left"/>
              <w:rPr>
                <w:sz w:val="41"/>
              </w:rPr>
            </w:pPr>
          </w:p>
          <w:p>
            <w:pPr>
              <w:pStyle w:val="TableParagraph"/>
              <w:spacing w:before="0"/>
              <w:ind w:right="665"/>
              <w:jc w:val="right"/>
              <w:rPr>
                <w:sz w:val="26"/>
              </w:rPr>
            </w:pPr>
            <w:r>
              <w:rPr>
                <w:sz w:val="26"/>
              </w:rPr>
              <w:t>88</w:t>
            </w:r>
          </w:p>
        </w:tc>
        <w:tc>
          <w:tcPr>
            <w:tcW w:w="1446" w:type="dxa"/>
          </w:tcPr>
          <w:p>
            <w:pPr>
              <w:pStyle w:val="TableParagraph"/>
              <w:spacing w:before="10"/>
              <w:jc w:val="left"/>
              <w:rPr>
                <w:sz w:val="41"/>
              </w:rPr>
            </w:pPr>
          </w:p>
          <w:p>
            <w:pPr>
              <w:pStyle w:val="TableParagraph"/>
              <w:spacing w:before="0"/>
              <w:ind w:left="114" w:right="110"/>
              <w:rPr>
                <w:sz w:val="26"/>
              </w:rPr>
            </w:pPr>
            <w:r>
              <w:rPr>
                <w:sz w:val="26"/>
              </w:rPr>
              <w:t>6.8</w:t>
            </w:r>
          </w:p>
        </w:tc>
        <w:tc>
          <w:tcPr>
            <w:tcW w:w="1649" w:type="dxa"/>
          </w:tcPr>
          <w:p>
            <w:pPr>
              <w:pStyle w:val="TableParagraph"/>
              <w:spacing w:before="10"/>
              <w:jc w:val="left"/>
              <w:rPr>
                <w:sz w:val="41"/>
              </w:rPr>
            </w:pPr>
          </w:p>
          <w:p>
            <w:pPr>
              <w:pStyle w:val="TableParagraph"/>
              <w:spacing w:before="0"/>
              <w:ind w:right="652"/>
              <w:jc w:val="right"/>
              <w:rPr>
                <w:sz w:val="26"/>
              </w:rPr>
            </w:pPr>
            <w:r>
              <w:rPr>
                <w:sz w:val="26"/>
              </w:rPr>
              <w:t>0.5</w:t>
            </w:r>
          </w:p>
        </w:tc>
        <w:tc>
          <w:tcPr>
            <w:tcW w:w="1781" w:type="dxa"/>
          </w:tcPr>
          <w:p>
            <w:pPr>
              <w:pStyle w:val="TableParagraph"/>
              <w:spacing w:before="10"/>
              <w:jc w:val="left"/>
              <w:rPr>
                <w:sz w:val="41"/>
              </w:rPr>
            </w:pPr>
          </w:p>
          <w:p>
            <w:pPr>
              <w:pStyle w:val="TableParagraph"/>
              <w:spacing w:before="0"/>
              <w:ind w:left="133" w:right="126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763" w:footer="0" w:top="1360" w:bottom="280" w:left="1320" w:right="500"/>
        </w:sectPr>
      </w:pPr>
    </w:p>
    <w:p>
      <w:pPr>
        <w:pStyle w:val="Heading1"/>
      </w:pPr>
      <w:r>
        <w:rPr/>
        <w:t>CHAPTER</w:t>
      </w:r>
      <w:r>
        <w:rPr>
          <w:spacing w:val="-1"/>
        </w:rPr>
        <w:t> </w:t>
      </w:r>
      <w:r>
        <w:rPr/>
        <w:t>8</w:t>
      </w:r>
    </w:p>
    <w:p>
      <w:pPr>
        <w:pStyle w:val="Heading2"/>
        <w:spacing w:before="191"/>
        <w:ind w:right="816"/>
        <w:jc w:val="center"/>
      </w:pPr>
      <w:r>
        <w:rPr/>
        <w:t>CONCLUSION</w:t>
      </w:r>
    </w:p>
    <w:p>
      <w:pPr>
        <w:pStyle w:val="BodyText"/>
        <w:spacing w:line="360" w:lineRule="auto" w:before="186"/>
        <w:ind w:left="120" w:right="938" w:firstLine="767"/>
        <w:jc w:val="both"/>
      </w:pPr>
      <w:r>
        <w:rPr/>
        <w:t>In this study, the deformation behavior of seal like compression strain, contact</w:t>
      </w:r>
      <w:r>
        <w:rPr>
          <w:spacing w:val="1"/>
        </w:rPr>
        <w:t> </w:t>
      </w:r>
      <w:r>
        <w:rPr/>
        <w:t>pressure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mating/insertion</w:t>
      </w:r>
      <w:r>
        <w:rPr>
          <w:spacing w:val="-6"/>
        </w:rPr>
        <w:t> </w:t>
      </w:r>
      <w:r>
        <w:rPr/>
        <w:t>force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two</w:t>
      </w:r>
      <w:r>
        <w:rPr>
          <w:spacing w:val="-8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tolerance</w:t>
      </w:r>
      <w:r>
        <w:rPr>
          <w:spacing w:val="-6"/>
        </w:rPr>
        <w:t> </w:t>
      </w:r>
      <w:r>
        <w:rPr/>
        <w:t>test</w:t>
      </w:r>
      <w:r>
        <w:rPr>
          <w:spacing w:val="-8"/>
        </w:rPr>
        <w:t> </w:t>
      </w:r>
      <w:r>
        <w:rPr/>
        <w:t>blocks</w:t>
      </w:r>
      <w:r>
        <w:rPr>
          <w:spacing w:val="-6"/>
        </w:rPr>
        <w:t> </w:t>
      </w:r>
      <w:r>
        <w:rPr/>
        <w:t>obtained</w:t>
      </w:r>
      <w:r>
        <w:rPr>
          <w:spacing w:val="-7"/>
        </w:rPr>
        <w:t> </w:t>
      </w:r>
      <w:r>
        <w:rPr/>
        <w:t>from</w:t>
      </w:r>
      <w:r>
        <w:rPr>
          <w:spacing w:val="-63"/>
        </w:rPr>
        <w:t> </w:t>
      </w:r>
      <w:r>
        <w:rPr/>
        <w:t>numerical</w:t>
      </w:r>
      <w:r>
        <w:rPr>
          <w:spacing w:val="-12"/>
        </w:rPr>
        <w:t> </w:t>
      </w:r>
      <w:r>
        <w:rPr/>
        <w:t>explicit</w:t>
      </w:r>
      <w:r>
        <w:rPr>
          <w:spacing w:val="-12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design</w:t>
      </w:r>
      <w:r>
        <w:rPr>
          <w:spacing w:val="-13"/>
        </w:rPr>
        <w:t> </w:t>
      </w:r>
      <w:r>
        <w:rPr/>
        <w:t>waterproof</w:t>
      </w:r>
      <w:r>
        <w:rPr>
          <w:spacing w:val="-15"/>
        </w:rPr>
        <w:t> </w:t>
      </w:r>
      <w:r>
        <w:rPr/>
        <w:t>connectors</w:t>
      </w:r>
      <w:r>
        <w:rPr>
          <w:spacing w:val="-15"/>
        </w:rPr>
        <w:t> </w:t>
      </w:r>
      <w:r>
        <w:rPr/>
        <w:t>for</w:t>
      </w:r>
      <w:r>
        <w:rPr>
          <w:spacing w:val="-11"/>
        </w:rPr>
        <w:t> </w:t>
      </w:r>
      <w:r>
        <w:rPr/>
        <w:t>automobiles.</w:t>
      </w:r>
      <w:r>
        <w:rPr>
          <w:spacing w:val="-12"/>
        </w:rPr>
        <w:t> </w:t>
      </w:r>
      <w:r>
        <w:rPr/>
        <w:t>And,</w:t>
      </w:r>
      <w:r>
        <w:rPr>
          <w:spacing w:val="-12"/>
        </w:rPr>
        <w:t> </w:t>
      </w:r>
      <w:r>
        <w:rPr/>
        <w:t>these</w:t>
      </w:r>
      <w:r>
        <w:rPr>
          <w:spacing w:val="-63"/>
        </w:rPr>
        <w:t> </w:t>
      </w:r>
      <w:r>
        <w:rPr/>
        <w:t>effectiveness parameter of simulation results successfully compared with experimental</w:t>
      </w:r>
      <w:r>
        <w:rPr>
          <w:spacing w:val="-62"/>
        </w:rPr>
        <w:t> </w:t>
      </w:r>
      <w:r>
        <w:rPr/>
        <w:t>test.</w:t>
      </w:r>
    </w:p>
    <w:p>
      <w:pPr>
        <w:pStyle w:val="BodyText"/>
        <w:spacing w:before="160"/>
        <w:ind w:left="898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 summary,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simulation</w:t>
      </w:r>
      <w:r>
        <w:rPr>
          <w:spacing w:val="-2"/>
        </w:rPr>
        <w:t> </w:t>
      </w:r>
      <w:r>
        <w:rPr/>
        <w:t>result of</w:t>
      </w:r>
      <w:r>
        <w:rPr>
          <w:spacing w:val="1"/>
        </w:rPr>
        <w:t> </w:t>
      </w:r>
      <w:r>
        <w:rPr/>
        <w:t>mating</w:t>
      </w:r>
      <w:r>
        <w:rPr>
          <w:spacing w:val="-2"/>
        </w:rPr>
        <w:t> </w:t>
      </w:r>
      <w:r>
        <w:rPr/>
        <w:t>forces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approximate</w:t>
      </w:r>
    </w:p>
    <w:p>
      <w:pPr>
        <w:pStyle w:val="BodyText"/>
        <w:spacing w:line="360" w:lineRule="auto" w:before="151"/>
        <w:ind w:left="120" w:right="941"/>
        <w:jc w:val="both"/>
      </w:pPr>
      <w:r>
        <w:rPr/>
        <w:t>1.1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tests.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mating/insertion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connector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inversely proportional 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tolerance</w:t>
      </w:r>
      <w:r>
        <w:rPr>
          <w:spacing w:val="-1"/>
        </w:rPr>
        <w:t> </w:t>
      </w:r>
      <w:r>
        <w:rPr/>
        <w:t>of test block.</w:t>
      </w:r>
    </w:p>
    <w:p>
      <w:pPr>
        <w:pStyle w:val="BodyText"/>
        <w:spacing w:line="360" w:lineRule="auto" w:before="159"/>
        <w:ind w:left="120" w:right="939" w:firstLine="777"/>
        <w:jc w:val="both"/>
      </w:pPr>
      <w:r>
        <w:rPr/>
        <w:t>The contact pressure of minimum tolerance test block is 0.1 MPa higher than</w:t>
      </w:r>
      <w:r>
        <w:rPr>
          <w:spacing w:val="1"/>
        </w:rPr>
        <w:t> </w:t>
      </w:r>
      <w:r>
        <w:rPr/>
        <w:t>the maximum tolerance of test block. And, the contact pressure of interfacial seal is</w:t>
      </w:r>
      <w:r>
        <w:rPr>
          <w:spacing w:val="1"/>
        </w:rPr>
        <w:t> </w:t>
      </w:r>
      <w:r>
        <w:rPr/>
        <w:t>inversely</w:t>
      </w:r>
      <w:r>
        <w:rPr>
          <w:spacing w:val="-2"/>
        </w:rPr>
        <w:t> </w:t>
      </w:r>
      <w:r>
        <w:rPr/>
        <w:t>proportional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tolerance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block.</w:t>
      </w:r>
    </w:p>
    <w:p>
      <w:pPr>
        <w:pStyle w:val="BodyText"/>
        <w:spacing w:line="360" w:lineRule="auto" w:before="161"/>
        <w:ind w:left="120" w:right="941" w:firstLine="777"/>
        <w:jc w:val="both"/>
      </w:pPr>
      <w:r>
        <w:rPr/>
        <w:t>The compression strain of minimum tolerance test block is 5% higher than 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block.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interfacial</w:t>
      </w:r>
      <w:r>
        <w:rPr>
          <w:spacing w:val="1"/>
        </w:rPr>
        <w:t> </w:t>
      </w:r>
      <w:r>
        <w:rPr/>
        <w:t>seal</w:t>
      </w:r>
      <w:r>
        <w:rPr>
          <w:spacing w:val="1"/>
        </w:rPr>
        <w:t> </w:t>
      </w:r>
      <w:r>
        <w:rPr/>
        <w:t>is</w:t>
      </w:r>
      <w:r>
        <w:rPr>
          <w:spacing w:val="-62"/>
        </w:rPr>
        <w:t> </w:t>
      </w:r>
      <w:r>
        <w:rPr/>
        <w:t>inversely</w:t>
      </w:r>
      <w:r>
        <w:rPr>
          <w:spacing w:val="-2"/>
        </w:rPr>
        <w:t> </w:t>
      </w:r>
      <w:r>
        <w:rPr/>
        <w:t>proportional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tolerance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block.</w:t>
      </w:r>
    </w:p>
    <w:p>
      <w:pPr>
        <w:pStyle w:val="BodyText"/>
        <w:spacing w:line="360" w:lineRule="auto" w:before="160"/>
        <w:ind w:left="120" w:right="943" w:firstLine="842"/>
        <w:jc w:val="both"/>
      </w:pPr>
      <w:r>
        <w:rPr/>
        <w:t>Hence, the study of sealing effectiveness for an automotive connector is done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numerical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tests.</w:t>
      </w:r>
    </w:p>
    <w:p>
      <w:pPr>
        <w:spacing w:after="0" w:line="360" w:lineRule="auto"/>
        <w:jc w:val="both"/>
        <w:sectPr>
          <w:pgSz w:w="11910" w:h="16840"/>
          <w:pgMar w:header="763" w:footer="0" w:top="1360" w:bottom="280" w:left="1320" w:right="500"/>
        </w:sectPr>
      </w:pPr>
    </w:p>
    <w:p>
      <w:pPr>
        <w:pStyle w:val="Heading1"/>
      </w:pPr>
      <w:r>
        <w:rPr/>
        <w:t>REFERENCES</w:t>
      </w:r>
    </w:p>
    <w:p>
      <w:pPr>
        <w:pStyle w:val="ListParagraph"/>
        <w:numPr>
          <w:ilvl w:val="0"/>
          <w:numId w:val="13"/>
        </w:numPr>
        <w:tabs>
          <w:tab w:pos="467" w:val="left" w:leader="none"/>
          <w:tab w:pos="2063" w:val="left" w:leader="none"/>
          <w:tab w:pos="4081" w:val="left" w:leader="none"/>
          <w:tab w:pos="5062" w:val="left" w:leader="none"/>
          <w:tab w:pos="6422" w:val="left" w:leader="none"/>
          <w:tab w:pos="7278" w:val="left" w:leader="none"/>
        </w:tabs>
        <w:spacing w:line="360" w:lineRule="auto" w:before="193" w:after="0"/>
        <w:ind w:left="466" w:right="941" w:hanging="360"/>
        <w:jc w:val="left"/>
        <w:rPr>
          <w:sz w:val="26"/>
        </w:rPr>
      </w:pPr>
      <w:r>
        <w:rPr>
          <w:sz w:val="26"/>
        </w:rPr>
        <w:t>Abaqus6.10</w:t>
        <w:tab/>
        <w:t>Documentation.</w:t>
        <w:tab/>
        <w:t>(n.d.).</w:t>
        <w:tab/>
        <w:t>Retrieved</w:t>
        <w:tab/>
        <w:t>from</w:t>
        <w:tab/>
      </w:r>
      <w:hyperlink r:id="rId86">
        <w:r>
          <w:rPr>
            <w:sz w:val="26"/>
          </w:rPr>
          <w:t>www.sharcnet.ca:</w:t>
        </w:r>
      </w:hyperlink>
      <w:r>
        <w:rPr>
          <w:spacing w:val="-62"/>
          <w:sz w:val="26"/>
        </w:rPr>
        <w:t> </w:t>
      </w:r>
      <w:hyperlink r:id="rId87">
        <w:r>
          <w:rPr>
            <w:sz w:val="26"/>
          </w:rPr>
          <w:t>https://ww</w:t>
        </w:r>
      </w:hyperlink>
      <w:r>
        <w:rPr>
          <w:sz w:val="26"/>
        </w:rPr>
        <w:t>w.sharc</w:t>
      </w:r>
      <w:hyperlink r:id="rId87">
        <w:r>
          <w:rPr>
            <w:sz w:val="26"/>
          </w:rPr>
          <w:t>net.ca/Software/Abaqus610/Documentation/docs/v6.10/books/u</w:t>
        </w:r>
      </w:hyperlink>
      <w:r>
        <w:rPr>
          <w:spacing w:val="1"/>
          <w:sz w:val="26"/>
        </w:rPr>
        <w:t> </w:t>
      </w:r>
      <w:r>
        <w:rPr>
          <w:sz w:val="26"/>
        </w:rPr>
        <w:t>sb/default.htm?startat=pt03ch06s03at16.html</w:t>
      </w:r>
    </w:p>
    <w:p>
      <w:pPr>
        <w:pStyle w:val="ListParagraph"/>
        <w:numPr>
          <w:ilvl w:val="0"/>
          <w:numId w:val="13"/>
        </w:numPr>
        <w:tabs>
          <w:tab w:pos="467" w:val="left" w:leader="none"/>
        </w:tabs>
        <w:spacing w:line="360" w:lineRule="auto" w:before="159" w:after="0"/>
        <w:ind w:left="466" w:right="940" w:hanging="360"/>
        <w:jc w:val="left"/>
        <w:rPr>
          <w:sz w:val="26"/>
        </w:rPr>
      </w:pPr>
      <w:r>
        <w:rPr>
          <w:sz w:val="26"/>
        </w:rPr>
        <w:t>Chang</w:t>
      </w:r>
      <w:r>
        <w:rPr>
          <w:spacing w:val="-15"/>
          <w:sz w:val="26"/>
        </w:rPr>
        <w:t> </w:t>
      </w:r>
      <w:r>
        <w:rPr>
          <w:sz w:val="26"/>
        </w:rPr>
        <w:t>and</w:t>
      </w:r>
      <w:r>
        <w:rPr>
          <w:spacing w:val="-14"/>
          <w:sz w:val="26"/>
        </w:rPr>
        <w:t> </w:t>
      </w:r>
      <w:r>
        <w:rPr>
          <w:sz w:val="26"/>
        </w:rPr>
        <w:t>ChunLeeaKuo</w:t>
      </w:r>
      <w:r>
        <w:rPr>
          <w:spacing w:val="-14"/>
          <w:sz w:val="26"/>
        </w:rPr>
        <w:t> </w:t>
      </w:r>
      <w:r>
        <w:rPr>
          <w:sz w:val="26"/>
        </w:rPr>
        <w:t>(January</w:t>
      </w:r>
      <w:r>
        <w:rPr>
          <w:spacing w:val="-14"/>
          <w:sz w:val="26"/>
        </w:rPr>
        <w:t> </w:t>
      </w:r>
      <w:r>
        <w:rPr>
          <w:sz w:val="26"/>
        </w:rPr>
        <w:t>2004)</w:t>
      </w:r>
      <w:r>
        <w:rPr>
          <w:spacing w:val="-12"/>
          <w:sz w:val="26"/>
        </w:rPr>
        <w:t> </w:t>
      </w:r>
      <w:r>
        <w:rPr>
          <w:sz w:val="26"/>
        </w:rPr>
        <w:t>investigated</w:t>
      </w:r>
      <w:r>
        <w:rPr>
          <w:spacing w:val="-14"/>
          <w:sz w:val="26"/>
        </w:rPr>
        <w:t> </w:t>
      </w:r>
      <w:r>
        <w:rPr>
          <w:sz w:val="26"/>
        </w:rPr>
        <w:t>Design</w:t>
      </w:r>
      <w:r>
        <w:rPr>
          <w:spacing w:val="-15"/>
          <w:sz w:val="26"/>
        </w:rPr>
        <w:t> </w:t>
      </w:r>
      <w:r>
        <w:rPr>
          <w:sz w:val="26"/>
        </w:rPr>
        <w:t>and</w:t>
      </w:r>
      <w:r>
        <w:rPr>
          <w:spacing w:val="-14"/>
          <w:sz w:val="26"/>
        </w:rPr>
        <w:t> </w:t>
      </w:r>
      <w:r>
        <w:rPr>
          <w:sz w:val="26"/>
        </w:rPr>
        <w:t>analysis</w:t>
      </w:r>
      <w:r>
        <w:rPr>
          <w:spacing w:val="-14"/>
          <w:sz w:val="26"/>
        </w:rPr>
        <w:t> </w:t>
      </w:r>
      <w:r>
        <w:rPr>
          <w:sz w:val="26"/>
        </w:rPr>
        <w:t>of</w:t>
      </w:r>
      <w:r>
        <w:rPr>
          <w:spacing w:val="-14"/>
          <w:sz w:val="26"/>
        </w:rPr>
        <w:t> </w:t>
      </w:r>
      <w:r>
        <w:rPr>
          <w:sz w:val="26"/>
        </w:rPr>
        <w:t>gasket</w:t>
      </w:r>
      <w:r>
        <w:rPr>
          <w:spacing w:val="-62"/>
          <w:sz w:val="26"/>
        </w:rPr>
        <w:t> </w:t>
      </w:r>
      <w:r>
        <w:rPr>
          <w:sz w:val="26"/>
        </w:rPr>
        <w:t>sealing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cylinder</w:t>
      </w:r>
      <w:r>
        <w:rPr>
          <w:spacing w:val="1"/>
          <w:sz w:val="26"/>
        </w:rPr>
        <w:t> </w:t>
      </w:r>
      <w:r>
        <w:rPr>
          <w:sz w:val="26"/>
        </w:rPr>
        <w:t>head</w:t>
      </w:r>
      <w:r>
        <w:rPr>
          <w:spacing w:val="-1"/>
          <w:sz w:val="26"/>
        </w:rPr>
        <w:t> </w:t>
      </w:r>
      <w:r>
        <w:rPr>
          <w:sz w:val="26"/>
        </w:rPr>
        <w:t>under</w:t>
      </w:r>
      <w:r>
        <w:rPr>
          <w:spacing w:val="-2"/>
          <w:sz w:val="26"/>
        </w:rPr>
        <w:t> </w:t>
      </w:r>
      <w:r>
        <w:rPr>
          <w:sz w:val="26"/>
        </w:rPr>
        <w:t>engine</w:t>
      </w:r>
      <w:r>
        <w:rPr>
          <w:spacing w:val="-2"/>
          <w:sz w:val="26"/>
        </w:rPr>
        <w:t> </w:t>
      </w:r>
      <w:r>
        <w:rPr>
          <w:sz w:val="26"/>
        </w:rPr>
        <w:t>operation</w:t>
      </w:r>
      <w:r>
        <w:rPr>
          <w:spacing w:val="-2"/>
          <w:sz w:val="26"/>
        </w:rPr>
        <w:t> </w:t>
      </w:r>
      <w:r>
        <w:rPr>
          <w:sz w:val="26"/>
        </w:rPr>
        <w:t>conditions.</w:t>
      </w:r>
    </w:p>
    <w:p>
      <w:pPr>
        <w:pStyle w:val="ListParagraph"/>
        <w:numPr>
          <w:ilvl w:val="0"/>
          <w:numId w:val="13"/>
        </w:numPr>
        <w:tabs>
          <w:tab w:pos="467" w:val="left" w:leader="none"/>
        </w:tabs>
        <w:spacing w:line="360" w:lineRule="auto" w:before="159" w:after="0"/>
        <w:ind w:left="466" w:right="938" w:hanging="360"/>
        <w:jc w:val="both"/>
        <w:rPr>
          <w:sz w:val="26"/>
        </w:rPr>
      </w:pPr>
      <w:r>
        <w:rPr>
          <w:sz w:val="26"/>
        </w:rPr>
        <w:t>Chang-ChunLeeaKuo-NingChiangaWen-KingChenbRong-ShiehChenb</w:t>
      </w:r>
      <w:r>
        <w:rPr>
          <w:spacing w:val="1"/>
          <w:sz w:val="26"/>
        </w:rPr>
        <w:t> </w:t>
      </w:r>
      <w:r>
        <w:rPr>
          <w:sz w:val="26"/>
        </w:rPr>
        <w:t>(2004)</w:t>
      </w:r>
      <w:r>
        <w:rPr>
          <w:spacing w:val="-62"/>
          <w:sz w:val="26"/>
        </w:rPr>
        <w:t> </w:t>
      </w:r>
      <w:r>
        <w:rPr>
          <w:sz w:val="26"/>
        </w:rPr>
        <w:t>“Design and analysis of gasket sealing of cylinder head under engine operation</w:t>
      </w:r>
      <w:r>
        <w:rPr>
          <w:spacing w:val="1"/>
          <w:sz w:val="26"/>
        </w:rPr>
        <w:t> </w:t>
      </w:r>
      <w:r>
        <w:rPr>
          <w:sz w:val="26"/>
        </w:rPr>
        <w:t>conditions”</w:t>
      </w:r>
    </w:p>
    <w:p>
      <w:pPr>
        <w:pStyle w:val="ListParagraph"/>
        <w:numPr>
          <w:ilvl w:val="0"/>
          <w:numId w:val="13"/>
        </w:numPr>
        <w:tabs>
          <w:tab w:pos="467" w:val="left" w:leader="none"/>
        </w:tabs>
        <w:spacing w:line="360" w:lineRule="auto" w:before="162" w:after="0"/>
        <w:ind w:left="466" w:right="938" w:hanging="360"/>
        <w:jc w:val="both"/>
        <w:rPr>
          <w:sz w:val="26"/>
        </w:rPr>
      </w:pPr>
      <w:r>
        <w:rPr>
          <w:sz w:val="26"/>
        </w:rPr>
        <w:t>Feihong Yun, Gang Wang, Zheping Yan, Peng Jia, Xiujun Xu, (2020) “Analysis of</w:t>
      </w:r>
      <w:r>
        <w:rPr>
          <w:spacing w:val="-62"/>
          <w:sz w:val="26"/>
        </w:rPr>
        <w:t> </w:t>
      </w:r>
      <w:r>
        <w:rPr>
          <w:sz w:val="26"/>
        </w:rPr>
        <w:t>Sealing and Leakage Performance  </w:t>
      </w:r>
      <w:r>
        <w:rPr>
          <w:spacing w:val="1"/>
          <w:sz w:val="26"/>
        </w:rPr>
        <w:t> </w:t>
      </w:r>
      <w:r>
        <w:rPr>
          <w:sz w:val="26"/>
        </w:rPr>
        <w:t>of the Subsea Collet Connector with Lens‐</w:t>
      </w:r>
      <w:r>
        <w:rPr>
          <w:spacing w:val="1"/>
          <w:sz w:val="26"/>
        </w:rPr>
        <w:t> </w:t>
      </w:r>
      <w:r>
        <w:rPr>
          <w:sz w:val="26"/>
        </w:rPr>
        <w:t>Type</w:t>
      </w:r>
      <w:r>
        <w:rPr>
          <w:spacing w:val="38"/>
          <w:sz w:val="26"/>
        </w:rPr>
        <w:t> </w:t>
      </w:r>
      <w:r>
        <w:rPr>
          <w:sz w:val="26"/>
        </w:rPr>
        <w:t>Sealing</w:t>
      </w:r>
      <w:r>
        <w:rPr>
          <w:spacing w:val="-11"/>
          <w:sz w:val="26"/>
        </w:rPr>
        <w:t> </w:t>
      </w:r>
      <w:r>
        <w:rPr>
          <w:sz w:val="26"/>
        </w:rPr>
        <w:t>Structure”</w:t>
      </w:r>
      <w:r>
        <w:rPr>
          <w:spacing w:val="-12"/>
          <w:sz w:val="26"/>
        </w:rPr>
        <w:t> </w:t>
      </w:r>
      <w:r>
        <w:rPr>
          <w:sz w:val="26"/>
        </w:rPr>
        <w:t>Journal</w:t>
      </w:r>
      <w:r>
        <w:rPr>
          <w:spacing w:val="-10"/>
          <w:sz w:val="26"/>
        </w:rPr>
        <w:t> </w:t>
      </w:r>
      <w:r>
        <w:rPr>
          <w:sz w:val="26"/>
        </w:rPr>
        <w:t>of</w:t>
      </w:r>
      <w:r>
        <w:rPr>
          <w:spacing w:val="-12"/>
          <w:sz w:val="26"/>
        </w:rPr>
        <w:t> </w:t>
      </w:r>
      <w:r>
        <w:rPr>
          <w:sz w:val="26"/>
        </w:rPr>
        <w:t>Marine</w:t>
      </w:r>
      <w:r>
        <w:rPr>
          <w:spacing w:val="-12"/>
          <w:sz w:val="26"/>
        </w:rPr>
        <w:t> </w:t>
      </w:r>
      <w:r>
        <w:rPr>
          <w:sz w:val="26"/>
        </w:rPr>
        <w:t>science</w:t>
      </w:r>
      <w:r>
        <w:rPr>
          <w:spacing w:val="-12"/>
          <w:sz w:val="26"/>
        </w:rPr>
        <w:t> </w:t>
      </w:r>
      <w:r>
        <w:rPr>
          <w:sz w:val="26"/>
        </w:rPr>
        <w:t>and</w:t>
      </w:r>
      <w:r>
        <w:rPr>
          <w:spacing w:val="-10"/>
          <w:sz w:val="26"/>
        </w:rPr>
        <w:t> </w:t>
      </w:r>
      <w:r>
        <w:rPr>
          <w:sz w:val="26"/>
        </w:rPr>
        <w:t>Engineering,</w:t>
      </w:r>
      <w:r>
        <w:rPr>
          <w:spacing w:val="-10"/>
          <w:sz w:val="26"/>
        </w:rPr>
        <w:t> </w:t>
      </w:r>
      <w:r>
        <w:rPr>
          <w:sz w:val="26"/>
        </w:rPr>
        <w:t>Vol</w:t>
      </w:r>
      <w:r>
        <w:rPr>
          <w:spacing w:val="-12"/>
          <w:sz w:val="26"/>
        </w:rPr>
        <w:t> </w:t>
      </w:r>
      <w:r>
        <w:rPr>
          <w:sz w:val="26"/>
        </w:rPr>
        <w:t>8,</w:t>
      </w:r>
      <w:r>
        <w:rPr>
          <w:spacing w:val="-12"/>
          <w:sz w:val="26"/>
        </w:rPr>
        <w:t> </w:t>
      </w:r>
      <w:r>
        <w:rPr>
          <w:sz w:val="26"/>
        </w:rPr>
        <w:t>pp</w:t>
      </w:r>
      <w:r>
        <w:rPr>
          <w:spacing w:val="-10"/>
          <w:sz w:val="26"/>
        </w:rPr>
        <w:t> </w:t>
      </w:r>
      <w:r>
        <w:rPr>
          <w:sz w:val="26"/>
        </w:rPr>
        <w:t>444</w:t>
      </w:r>
    </w:p>
    <w:p>
      <w:pPr>
        <w:pStyle w:val="ListParagraph"/>
        <w:numPr>
          <w:ilvl w:val="0"/>
          <w:numId w:val="13"/>
        </w:numPr>
        <w:tabs>
          <w:tab w:pos="467" w:val="left" w:leader="none"/>
        </w:tabs>
        <w:spacing w:line="240" w:lineRule="auto" w:before="160" w:after="0"/>
        <w:ind w:left="466" w:right="0" w:hanging="361"/>
        <w:jc w:val="both"/>
        <w:rPr>
          <w:sz w:val="26"/>
        </w:rPr>
      </w:pPr>
      <w:r>
        <w:rPr>
          <w:sz w:val="26"/>
        </w:rPr>
        <w:t>Hyperelastic</w:t>
      </w:r>
      <w:r>
        <w:rPr>
          <w:spacing w:val="-1"/>
          <w:sz w:val="26"/>
        </w:rPr>
        <w:t> </w:t>
      </w:r>
      <w:r>
        <w:rPr>
          <w:sz w:val="26"/>
        </w:rPr>
        <w:t>rubber</w:t>
      </w:r>
      <w:r>
        <w:rPr>
          <w:spacing w:val="-1"/>
          <w:sz w:val="26"/>
        </w:rPr>
        <w:t> </w:t>
      </w:r>
      <w:r>
        <w:rPr>
          <w:sz w:val="26"/>
        </w:rPr>
        <w:t>plug</w:t>
      </w:r>
      <w:r>
        <w:rPr>
          <w:spacing w:val="-3"/>
          <w:sz w:val="26"/>
        </w:rPr>
        <w:t> </w:t>
      </w:r>
      <w:r>
        <w:rPr>
          <w:sz w:val="26"/>
        </w:rPr>
        <w:t>retention</w:t>
      </w:r>
      <w:r>
        <w:rPr>
          <w:spacing w:val="-3"/>
          <w:sz w:val="26"/>
        </w:rPr>
        <w:t> </w:t>
      </w:r>
      <w:r>
        <w:rPr>
          <w:sz w:val="26"/>
        </w:rPr>
        <w:t>(2015), Abaqus</w:t>
      </w:r>
      <w:r>
        <w:rPr>
          <w:spacing w:val="-3"/>
          <w:sz w:val="26"/>
        </w:rPr>
        <w:t> </w:t>
      </w:r>
      <w:r>
        <w:rPr>
          <w:sz w:val="26"/>
        </w:rPr>
        <w:t>process</w:t>
      </w:r>
      <w:r>
        <w:rPr>
          <w:spacing w:val="-3"/>
          <w:sz w:val="26"/>
        </w:rPr>
        <w:t> </w:t>
      </w:r>
      <w:r>
        <w:rPr>
          <w:sz w:val="26"/>
        </w:rPr>
        <w:t>guide.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3"/>
        </w:numPr>
        <w:tabs>
          <w:tab w:pos="467" w:val="left" w:leader="none"/>
        </w:tabs>
        <w:spacing w:line="360" w:lineRule="auto" w:before="0" w:after="0"/>
        <w:ind w:left="466" w:right="939" w:hanging="360"/>
        <w:jc w:val="both"/>
        <w:rPr>
          <w:sz w:val="26"/>
        </w:rPr>
      </w:pPr>
      <w:r>
        <w:rPr>
          <w:sz w:val="26"/>
        </w:rPr>
        <w:t>Konrad T. Kloch a,b , Pawel Kozak a , Andrzej Mlyniec b, (2020) “A review and</w:t>
      </w:r>
      <w:r>
        <w:rPr>
          <w:spacing w:val="1"/>
          <w:sz w:val="26"/>
        </w:rPr>
        <w:t> </w:t>
      </w:r>
      <w:r>
        <w:rPr>
          <w:sz w:val="26"/>
        </w:rPr>
        <w:t>perspectives on predicting the performance and durability of electrical contacts in</w:t>
      </w:r>
      <w:r>
        <w:rPr>
          <w:spacing w:val="1"/>
          <w:sz w:val="26"/>
        </w:rPr>
        <w:t> </w:t>
      </w:r>
      <w:r>
        <w:rPr>
          <w:sz w:val="26"/>
        </w:rPr>
        <w:t>automotive applications” Engineering</w:t>
      </w:r>
      <w:r>
        <w:rPr>
          <w:spacing w:val="-1"/>
          <w:sz w:val="26"/>
        </w:rPr>
        <w:t> </w:t>
      </w:r>
      <w:r>
        <w:rPr>
          <w:sz w:val="26"/>
        </w:rPr>
        <w:t>Failure</w:t>
      </w:r>
      <w:r>
        <w:rPr>
          <w:spacing w:val="1"/>
          <w:sz w:val="26"/>
        </w:rPr>
        <w:t> </w:t>
      </w:r>
      <w:r>
        <w:rPr>
          <w:sz w:val="26"/>
        </w:rPr>
        <w:t>Analysis.</w:t>
      </w:r>
    </w:p>
    <w:p>
      <w:pPr>
        <w:pStyle w:val="ListParagraph"/>
        <w:numPr>
          <w:ilvl w:val="0"/>
          <w:numId w:val="13"/>
        </w:numPr>
        <w:tabs>
          <w:tab w:pos="467" w:val="left" w:leader="none"/>
        </w:tabs>
        <w:spacing w:line="360" w:lineRule="auto" w:before="162" w:after="0"/>
        <w:ind w:left="466" w:right="944" w:hanging="360"/>
        <w:jc w:val="both"/>
        <w:rPr>
          <w:sz w:val="26"/>
        </w:rPr>
      </w:pPr>
      <w:r>
        <w:rPr>
          <w:sz w:val="26"/>
        </w:rPr>
        <w:t>L.</w:t>
      </w:r>
      <w:r>
        <w:rPr>
          <w:spacing w:val="61"/>
          <w:sz w:val="26"/>
        </w:rPr>
        <w:t> </w:t>
      </w:r>
      <w:r>
        <w:rPr>
          <w:sz w:val="26"/>
        </w:rPr>
        <w:t>Lam</w:t>
      </w:r>
      <w:r>
        <w:rPr>
          <w:spacing w:val="61"/>
          <w:sz w:val="26"/>
        </w:rPr>
        <w:t> </w:t>
      </w:r>
      <w:r>
        <w:rPr>
          <w:sz w:val="26"/>
        </w:rPr>
        <w:t>and</w:t>
      </w:r>
      <w:r>
        <w:rPr>
          <w:spacing w:val="62"/>
          <w:sz w:val="26"/>
        </w:rPr>
        <w:t> </w:t>
      </w:r>
      <w:r>
        <w:rPr>
          <w:sz w:val="26"/>
        </w:rPr>
        <w:t>C.</w:t>
      </w:r>
      <w:r>
        <w:rPr>
          <w:spacing w:val="63"/>
          <w:sz w:val="26"/>
        </w:rPr>
        <w:t> </w:t>
      </w:r>
      <w:r>
        <w:rPr>
          <w:sz w:val="26"/>
        </w:rPr>
        <w:t>Maul</w:t>
      </w:r>
      <w:r>
        <w:rPr>
          <w:spacing w:val="64"/>
          <w:sz w:val="26"/>
        </w:rPr>
        <w:t> </w:t>
      </w:r>
      <w:r>
        <w:rPr>
          <w:sz w:val="26"/>
        </w:rPr>
        <w:t>(September</w:t>
      </w:r>
      <w:r>
        <w:rPr>
          <w:spacing w:val="61"/>
          <w:sz w:val="26"/>
        </w:rPr>
        <w:t> </w:t>
      </w:r>
      <w:r>
        <w:rPr>
          <w:sz w:val="26"/>
        </w:rPr>
        <w:t>2004)</w:t>
      </w:r>
      <w:r>
        <w:rPr>
          <w:spacing w:val="61"/>
          <w:sz w:val="26"/>
        </w:rPr>
        <w:t> </w:t>
      </w:r>
      <w:r>
        <w:rPr>
          <w:sz w:val="26"/>
        </w:rPr>
        <w:t>published</w:t>
      </w:r>
      <w:r>
        <w:rPr>
          <w:spacing w:val="62"/>
          <w:sz w:val="26"/>
        </w:rPr>
        <w:t> </w:t>
      </w:r>
      <w:r>
        <w:rPr>
          <w:sz w:val="26"/>
        </w:rPr>
        <w:t>Temperature,</w:t>
      </w:r>
      <w:r>
        <w:rPr>
          <w:spacing w:val="64"/>
          <w:sz w:val="26"/>
        </w:rPr>
        <w:t> </w:t>
      </w:r>
      <w:r>
        <w:rPr>
          <w:sz w:val="26"/>
        </w:rPr>
        <w:t>humidity</w:t>
      </w:r>
      <w:r>
        <w:rPr>
          <w:spacing w:val="62"/>
          <w:sz w:val="26"/>
        </w:rPr>
        <w:t> </w:t>
      </w:r>
      <w:r>
        <w:rPr>
          <w:sz w:val="26"/>
        </w:rPr>
        <w:t>and</w:t>
      </w:r>
      <w:r>
        <w:rPr>
          <w:spacing w:val="-63"/>
          <w:sz w:val="26"/>
        </w:rPr>
        <w:t> </w:t>
      </w:r>
      <w:r>
        <w:rPr>
          <w:sz w:val="26"/>
        </w:rPr>
        <w:t>pressure</w:t>
      </w:r>
      <w:r>
        <w:rPr>
          <w:spacing w:val="-2"/>
          <w:sz w:val="26"/>
        </w:rPr>
        <w:t> </w:t>
      </w:r>
      <w:r>
        <w:rPr>
          <w:sz w:val="26"/>
        </w:rPr>
        <w:t>measurement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automotive</w:t>
      </w:r>
      <w:r>
        <w:rPr>
          <w:spacing w:val="-1"/>
          <w:sz w:val="26"/>
        </w:rPr>
        <w:t> </w:t>
      </w:r>
      <w:r>
        <w:rPr>
          <w:sz w:val="26"/>
        </w:rPr>
        <w:t>connectors.</w:t>
      </w:r>
    </w:p>
    <w:p>
      <w:pPr>
        <w:pStyle w:val="ListParagraph"/>
        <w:numPr>
          <w:ilvl w:val="0"/>
          <w:numId w:val="13"/>
        </w:numPr>
        <w:tabs>
          <w:tab w:pos="467" w:val="left" w:leader="none"/>
        </w:tabs>
        <w:spacing w:line="360" w:lineRule="auto" w:before="159" w:after="0"/>
        <w:ind w:left="466" w:right="946" w:hanging="360"/>
        <w:jc w:val="both"/>
        <w:rPr>
          <w:sz w:val="26"/>
        </w:rPr>
      </w:pPr>
      <w:r>
        <w:rPr>
          <w:sz w:val="26"/>
        </w:rPr>
        <w:t>S.Schlömer B.M.Krooss (2017) “Experimental characterization of the hydrocarbon</w:t>
      </w:r>
      <w:r>
        <w:rPr>
          <w:spacing w:val="-62"/>
          <w:sz w:val="26"/>
        </w:rPr>
        <w:t> </w:t>
      </w:r>
      <w:r>
        <w:rPr>
          <w:sz w:val="26"/>
        </w:rPr>
        <w:t>sealing</w:t>
      </w:r>
      <w:r>
        <w:rPr>
          <w:spacing w:val="-2"/>
          <w:sz w:val="26"/>
        </w:rPr>
        <w:t> </w:t>
      </w:r>
      <w:r>
        <w:rPr>
          <w:sz w:val="26"/>
        </w:rPr>
        <w:t>efficiency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cap</w:t>
      </w:r>
      <w:r>
        <w:rPr>
          <w:spacing w:val="-1"/>
          <w:sz w:val="26"/>
        </w:rPr>
        <w:t> </w:t>
      </w:r>
      <w:r>
        <w:rPr>
          <w:sz w:val="26"/>
        </w:rPr>
        <w:t>rocks”</w:t>
      </w:r>
    </w:p>
    <w:p>
      <w:pPr>
        <w:pStyle w:val="ListParagraph"/>
        <w:numPr>
          <w:ilvl w:val="0"/>
          <w:numId w:val="13"/>
        </w:numPr>
        <w:tabs>
          <w:tab w:pos="467" w:val="left" w:leader="none"/>
        </w:tabs>
        <w:spacing w:line="360" w:lineRule="auto" w:before="160" w:after="0"/>
        <w:ind w:left="466" w:right="943" w:hanging="360"/>
        <w:jc w:val="both"/>
        <w:rPr>
          <w:sz w:val="26"/>
        </w:rPr>
      </w:pPr>
      <w:r>
        <w:rPr>
          <w:sz w:val="26"/>
        </w:rPr>
        <w:t>Stanislav I and Pliassounov S (April 2007) published Fundamentals and common</w:t>
      </w:r>
      <w:r>
        <w:rPr>
          <w:spacing w:val="1"/>
          <w:sz w:val="26"/>
        </w:rPr>
        <w:t> </w:t>
      </w:r>
      <w:r>
        <w:rPr>
          <w:sz w:val="26"/>
        </w:rPr>
        <w:t>problems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seal</w:t>
      </w:r>
      <w:r>
        <w:rPr>
          <w:spacing w:val="1"/>
          <w:sz w:val="26"/>
        </w:rPr>
        <w:t> </w:t>
      </w:r>
      <w:r>
        <w:rPr>
          <w:sz w:val="26"/>
        </w:rPr>
        <w:t>integrity</w:t>
      </w:r>
      <w:r>
        <w:rPr>
          <w:spacing w:val="1"/>
          <w:sz w:val="26"/>
        </w:rPr>
        <w:t> </w:t>
      </w:r>
      <w:r>
        <w:rPr>
          <w:sz w:val="26"/>
        </w:rPr>
        <w:t>robustness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standardized</w:t>
      </w:r>
      <w:r>
        <w:rPr>
          <w:spacing w:val="1"/>
          <w:sz w:val="26"/>
        </w:rPr>
        <w:t> </w:t>
      </w:r>
      <w:r>
        <w:rPr>
          <w:sz w:val="26"/>
        </w:rPr>
        <w:t>brake</w:t>
      </w:r>
      <w:r>
        <w:rPr>
          <w:spacing w:val="1"/>
          <w:sz w:val="26"/>
        </w:rPr>
        <w:t> </w:t>
      </w:r>
      <w:r>
        <w:rPr>
          <w:sz w:val="26"/>
        </w:rPr>
        <w:t>tubing</w:t>
      </w:r>
      <w:r>
        <w:rPr>
          <w:spacing w:val="1"/>
          <w:sz w:val="26"/>
        </w:rPr>
        <w:t> </w:t>
      </w:r>
      <w:r>
        <w:rPr>
          <w:sz w:val="26"/>
        </w:rPr>
        <w:t>threaded</w:t>
      </w:r>
      <w:r>
        <w:rPr>
          <w:spacing w:val="1"/>
          <w:sz w:val="26"/>
        </w:rPr>
        <w:t> </w:t>
      </w:r>
      <w:r>
        <w:rPr>
          <w:sz w:val="26"/>
        </w:rPr>
        <w:t>connectors.</w:t>
      </w:r>
    </w:p>
    <w:p>
      <w:pPr>
        <w:pStyle w:val="ListParagraph"/>
        <w:numPr>
          <w:ilvl w:val="0"/>
          <w:numId w:val="13"/>
        </w:numPr>
        <w:tabs>
          <w:tab w:pos="467" w:val="left" w:leader="none"/>
        </w:tabs>
        <w:spacing w:line="360" w:lineRule="auto" w:before="162" w:after="0"/>
        <w:ind w:left="466" w:right="938" w:hanging="360"/>
        <w:jc w:val="both"/>
        <w:rPr>
          <w:sz w:val="26"/>
        </w:rPr>
      </w:pPr>
      <w:r>
        <w:rPr>
          <w:sz w:val="26"/>
        </w:rPr>
        <w:t>Young-Bae Ko, Hyung-Pil Park, Jeong-Won Lee (2019) “A Study on the sealing</w:t>
      </w:r>
      <w:r>
        <w:rPr>
          <w:spacing w:val="1"/>
          <w:sz w:val="26"/>
        </w:rPr>
        <w:t> </w:t>
      </w:r>
      <w:r>
        <w:rPr>
          <w:sz w:val="26"/>
        </w:rPr>
        <w:t>Characteristic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Automobile</w:t>
      </w:r>
      <w:r>
        <w:rPr>
          <w:spacing w:val="1"/>
          <w:sz w:val="26"/>
        </w:rPr>
        <w:t> </w:t>
      </w:r>
      <w:r>
        <w:rPr>
          <w:sz w:val="26"/>
        </w:rPr>
        <w:t>Waterproof</w:t>
      </w:r>
      <w:r>
        <w:rPr>
          <w:spacing w:val="1"/>
          <w:sz w:val="26"/>
        </w:rPr>
        <w:t> </w:t>
      </w:r>
      <w:r>
        <w:rPr>
          <w:sz w:val="26"/>
        </w:rPr>
        <w:t>Connector”</w:t>
      </w:r>
      <w:r>
        <w:rPr>
          <w:spacing w:val="1"/>
          <w:sz w:val="26"/>
        </w:rPr>
        <w:t> </w:t>
      </w:r>
      <w:r>
        <w:rPr>
          <w:sz w:val="26"/>
        </w:rPr>
        <w:t>Journal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Korea</w:t>
      </w:r>
      <w:r>
        <w:rPr>
          <w:spacing w:val="1"/>
          <w:sz w:val="26"/>
        </w:rPr>
        <w:t> </w:t>
      </w:r>
      <w:r>
        <w:rPr>
          <w:sz w:val="26"/>
        </w:rPr>
        <w:t>ACADemia-Industrial cooperation Society · April 2014, Vol. 15, No. 4 pp. 1859-</w:t>
      </w:r>
      <w:r>
        <w:rPr>
          <w:spacing w:val="1"/>
          <w:sz w:val="26"/>
        </w:rPr>
        <w:t> </w:t>
      </w:r>
      <w:r>
        <w:rPr>
          <w:sz w:val="26"/>
        </w:rPr>
        <w:t>1864,</w:t>
      </w:r>
      <w:r>
        <w:rPr>
          <w:spacing w:val="-2"/>
          <w:sz w:val="26"/>
        </w:rPr>
        <w:t> </w:t>
      </w:r>
      <w:r>
        <w:rPr>
          <w:sz w:val="26"/>
        </w:rPr>
        <w:t>2014</w:t>
      </w:r>
    </w:p>
    <w:sectPr>
      <w:pgSz w:w="11910" w:h="16840"/>
      <w:pgMar w:header="763" w:footer="0" w:top="1360" w:bottom="280" w:left="13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9.279999pt;margin-top:37.159985pt;width:17.3pt;height:13.05pt;mso-position-horizontal-relative:page;mso-position-vertical-relative:page;z-index:-165744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1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7"/>
      <w:numFmt w:val="decimal"/>
      <w:lvlText w:val="%1"/>
      <w:lvlJc w:val="left"/>
      <w:pPr>
        <w:ind w:left="54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42" w:hanging="42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9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3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8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3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7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7" w:hanging="42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509" w:hanging="38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9" w:hanging="38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7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3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1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9" w:hanging="38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509" w:hanging="38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509" w:hanging="38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03" w:hanging="58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85" w:hanging="5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8" w:hanging="5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1" w:hanging="5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4" w:hanging="5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7" w:hanging="5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0" w:hanging="58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540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40" w:hanging="4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03" w:hanging="58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85" w:hanging="5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8" w:hanging="5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1" w:hanging="5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4" w:hanging="5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7" w:hanging="5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0" w:hanging="58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898" w:hanging="77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8" w:hanging="778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898" w:hanging="778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98" w:hanging="778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4" w:hanging="7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7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1" w:hanging="7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0" w:hanging="7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9" w:hanging="77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540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4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03" w:hanging="58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317" w:hanging="258"/>
        <w:jc w:val="right"/>
      </w:pPr>
      <w:rPr>
        <w:rFonts w:hint="default" w:ascii="Calibri Light" w:hAnsi="Calibri Light" w:eastAsia="Calibri Light" w:cs="Calibri Light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3" w:hanging="2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9" w:hanging="2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66" w:hanging="2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53" w:hanging="2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39" w:hanging="25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833" w:hanging="713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833" w:hanging="71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833" w:hanging="71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3" w:hanging="7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8" w:hanging="7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3" w:hanging="7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7" w:hanging="7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2" w:hanging="7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7" w:hanging="71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962" w:hanging="843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62" w:hanging="8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2" w:hanging="843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962" w:hanging="84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0" w:hanging="8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3" w:hanging="8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5" w:hanging="8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8" w:hanging="8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1" w:hanging="84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703" w:hanging="584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03" w:hanging="58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03" w:hanging="58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3001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291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9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768" w:hanging="648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68" w:hanging="64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768" w:hanging="648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4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42" w:hanging="423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0" w:hanging="360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1"/>
      <w:ind w:right="818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03" w:hanging="584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03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pn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pn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jpe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jpe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jpe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hyperlink" Target="http://www.sharcnet.ca/" TargetMode="External"/><Relationship Id="rId87" Type="http://schemas.openxmlformats.org/officeDocument/2006/relationships/hyperlink" Target="http://www.sharcnet.ca/Software/Abaqus610/Documentation/docs/v6.10/books/u" TargetMode="External"/><Relationship Id="rId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2023-07-12T05:24:28Z</dcterms:created>
  <dcterms:modified xsi:type="dcterms:W3CDTF">2023-07-12T05:24:28Z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PDFium</vt:lpwstr>
  </property>
  <property fmtid="{D5CDD505-2E9C-101B-9397-08002B2CF9AE}" pid="4" name="LastSaved">
    <vt:filetime>2023-07-12T00:00:00Z</vt:filetime>
  </property>
</Properties>
</file>