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B03A5" w:rsidRPr="00C05D54" w:rsidRDefault="00C05D54" w:rsidP="005F7114">
      <w:pPr>
        <w:spacing w:after="0" w:line="240" w:lineRule="auto"/>
        <w:jc w:val="center"/>
        <w:rPr>
          <w:rFonts w:ascii="Times New Roman" w:hAnsi="Times New Roman" w:cs="Times New Roman"/>
          <w:b/>
          <w:bCs/>
          <w:sz w:val="24"/>
          <w:szCs w:val="24"/>
        </w:rPr>
      </w:pPr>
      <w:r w:rsidRPr="00C05D54">
        <w:rPr>
          <w:rFonts w:ascii="Times New Roman" w:hAnsi="Times New Roman" w:cs="Times New Roman"/>
          <w:b/>
          <w:bCs/>
          <w:sz w:val="24"/>
          <w:szCs w:val="24"/>
        </w:rPr>
        <w:t>DIGITAL CURRENCY, THE</w:t>
      </w:r>
      <w:r w:rsidRPr="00C05D54">
        <w:rPr>
          <w:rFonts w:ascii="Times New Roman" w:hAnsi="Times New Roman" w:cs="Times New Roman"/>
          <w:b/>
          <w:bCs/>
          <w:sz w:val="24"/>
          <w:szCs w:val="24"/>
          <w:lang w:val="en-US"/>
        </w:rPr>
        <w:t xml:space="preserve"> FINANCIAL INCLUSION, BENEFITS,</w:t>
      </w:r>
      <w:r w:rsidRPr="00C05D54">
        <w:rPr>
          <w:rFonts w:ascii="Times New Roman" w:hAnsi="Times New Roman" w:cs="Times New Roman"/>
          <w:b/>
          <w:bCs/>
          <w:sz w:val="24"/>
          <w:szCs w:val="24"/>
        </w:rPr>
        <w:t xml:space="preserve"> AND CHALLENGES IN THE IMPLEMENTATION OF </w:t>
      </w:r>
      <w:r w:rsidRPr="00C05D54">
        <w:rPr>
          <w:rFonts w:ascii="Times New Roman" w:hAnsi="Times New Roman" w:cs="Times New Roman"/>
          <w:b/>
          <w:bCs/>
          <w:sz w:val="24"/>
          <w:szCs w:val="24"/>
          <w:lang w:val="en-US"/>
        </w:rPr>
        <w:t>E</w:t>
      </w:r>
      <w:r w:rsidRPr="00C05D54">
        <w:rPr>
          <w:rFonts w:ascii="Times New Roman" w:hAnsi="Times New Roman" w:cs="Times New Roman"/>
          <w:b/>
          <w:bCs/>
          <w:sz w:val="24"/>
          <w:szCs w:val="24"/>
        </w:rPr>
        <w:t>NAIRA</w:t>
      </w:r>
    </w:p>
    <w:p w:rsidR="008B03A5" w:rsidRPr="00C05D54" w:rsidRDefault="008B03A5" w:rsidP="005F7114">
      <w:pPr>
        <w:spacing w:after="0" w:line="240" w:lineRule="auto"/>
        <w:jc w:val="center"/>
        <w:rPr>
          <w:rFonts w:ascii="Times New Roman" w:hAnsi="Times New Roman" w:cs="Times New Roman"/>
          <w:b/>
          <w:bCs/>
          <w:sz w:val="24"/>
          <w:szCs w:val="24"/>
        </w:rPr>
      </w:pPr>
    </w:p>
    <w:p w:rsidR="005920E5" w:rsidRPr="00C05D54" w:rsidRDefault="00C05D54" w:rsidP="005F7114">
      <w:pPr>
        <w:spacing w:after="0" w:line="240" w:lineRule="auto"/>
        <w:jc w:val="center"/>
        <w:rPr>
          <w:rFonts w:ascii="Times New Roman" w:hAnsi="Times New Roman" w:cs="Times New Roman"/>
          <w:b/>
          <w:bCs/>
          <w:sz w:val="24"/>
          <w:szCs w:val="24"/>
        </w:rPr>
      </w:pPr>
      <w:r w:rsidRPr="00C05D54">
        <w:rPr>
          <w:rFonts w:ascii="Times New Roman" w:hAnsi="Times New Roman" w:cs="Times New Roman"/>
          <w:b/>
          <w:bCs/>
          <w:sz w:val="24"/>
          <w:szCs w:val="24"/>
          <w:vertAlign w:val="superscript"/>
          <w:lang w:val="en-US"/>
        </w:rPr>
        <w:t>1</w:t>
      </w:r>
      <w:r w:rsidRPr="00C05D54">
        <w:rPr>
          <w:rFonts w:ascii="Times New Roman" w:hAnsi="Times New Roman" w:cs="Times New Roman"/>
          <w:b/>
          <w:bCs/>
          <w:sz w:val="24"/>
          <w:szCs w:val="24"/>
        </w:rPr>
        <w:t>YAHAYA AHMED ONUMOH</w:t>
      </w:r>
    </w:p>
    <w:p w:rsidR="005920E5" w:rsidRDefault="00C05D54" w:rsidP="005F7114">
      <w:pPr>
        <w:spacing w:after="0" w:line="240" w:lineRule="auto"/>
        <w:jc w:val="center"/>
        <w:rPr>
          <w:rFonts w:ascii="Times New Roman" w:hAnsi="Times New Roman" w:cs="Times New Roman"/>
          <w:b/>
          <w:bCs/>
          <w:sz w:val="24"/>
          <w:szCs w:val="24"/>
        </w:rPr>
      </w:pPr>
      <w:r w:rsidRPr="00C05D54">
        <w:rPr>
          <w:rStyle w:val="mntl-sc-block-headingtext"/>
          <w:rFonts w:ascii="Times New Roman" w:hAnsi="Times New Roman" w:cs="Times New Roman"/>
          <w:b/>
          <w:bCs/>
          <w:spacing w:val="1"/>
          <w:sz w:val="24"/>
          <w:szCs w:val="24"/>
          <w:vertAlign w:val="superscript"/>
          <w:lang w:val="en-US"/>
        </w:rPr>
        <w:t>2</w:t>
      </w:r>
      <w:r w:rsidRPr="00C05D54">
        <w:rPr>
          <w:rStyle w:val="mntl-sc-block-headingtext"/>
          <w:rFonts w:ascii="Times New Roman" w:hAnsi="Times New Roman" w:cs="Times New Roman"/>
          <w:b/>
          <w:bCs/>
          <w:spacing w:val="1"/>
          <w:sz w:val="24"/>
          <w:szCs w:val="24"/>
          <w:lang w:val="en-US"/>
        </w:rPr>
        <w:t xml:space="preserve"> </w:t>
      </w:r>
      <w:r w:rsidRPr="00C05D54">
        <w:rPr>
          <w:rFonts w:ascii="Times New Roman" w:hAnsi="Times New Roman" w:cs="Times New Roman"/>
          <w:b/>
          <w:bCs/>
          <w:sz w:val="24"/>
          <w:szCs w:val="24"/>
        </w:rPr>
        <w:t>SAMUEL ENIOLA AGBI</w:t>
      </w:r>
    </w:p>
    <w:p w:rsidR="00C05D54" w:rsidRPr="00C05D54" w:rsidRDefault="00C05D54" w:rsidP="005F7114">
      <w:pPr>
        <w:spacing w:after="0" w:line="240" w:lineRule="auto"/>
        <w:jc w:val="center"/>
        <w:rPr>
          <w:rStyle w:val="mntl-sc-block-headingtext"/>
          <w:rFonts w:ascii="Times New Roman" w:hAnsi="Times New Roman" w:cs="Times New Roman"/>
          <w:b/>
          <w:bCs/>
          <w:spacing w:val="1"/>
          <w:sz w:val="24"/>
          <w:szCs w:val="24"/>
          <w:lang w:val="en-US"/>
        </w:rPr>
      </w:pPr>
    </w:p>
    <w:p w:rsidR="00C05D54" w:rsidRPr="00C05D54" w:rsidRDefault="00E9712D" w:rsidP="005F7114">
      <w:pPr>
        <w:spacing w:after="0" w:line="480" w:lineRule="auto"/>
        <w:jc w:val="center"/>
        <w:rPr>
          <w:rFonts w:ascii="Times New Roman" w:hAnsi="Times New Roman" w:cs="Times New Roman"/>
          <w:b/>
          <w:bCs/>
          <w:sz w:val="24"/>
          <w:szCs w:val="24"/>
          <w:lang w:val="en-US"/>
        </w:rPr>
      </w:pPr>
      <w:r w:rsidRPr="00E9712D">
        <w:rPr>
          <w:rFonts w:ascii="Times New Roman" w:hAnsi="Times New Roman" w:cs="Times New Roman"/>
          <w:b/>
          <w:bCs/>
          <w:sz w:val="24"/>
          <w:szCs w:val="24"/>
          <w:vertAlign w:val="superscript"/>
          <w:lang w:val="en-US"/>
        </w:rPr>
        <w:t>1&amp;2</w:t>
      </w:r>
      <w:r w:rsidR="00C05D54" w:rsidRPr="00C05D54">
        <w:rPr>
          <w:rFonts w:ascii="Times New Roman" w:hAnsi="Times New Roman" w:cs="Times New Roman"/>
          <w:b/>
          <w:bCs/>
          <w:sz w:val="24"/>
          <w:szCs w:val="24"/>
        </w:rPr>
        <w:t>NIGERIAN DEFENCE ACADEMY, KADUNA</w:t>
      </w:r>
      <w:r w:rsidR="00C05D54" w:rsidRPr="00C05D54">
        <w:rPr>
          <w:rFonts w:ascii="Times New Roman" w:hAnsi="Times New Roman" w:cs="Times New Roman"/>
          <w:b/>
          <w:bCs/>
          <w:sz w:val="24"/>
          <w:szCs w:val="24"/>
          <w:lang w:val="en-US"/>
        </w:rPr>
        <w:t>, NIGERIA</w:t>
      </w:r>
    </w:p>
    <w:p w:rsidR="009D3B1D" w:rsidRPr="009D3B1D" w:rsidRDefault="009D3B1D" w:rsidP="005F7114">
      <w:pPr>
        <w:spacing w:after="0" w:line="240" w:lineRule="auto"/>
        <w:jc w:val="both"/>
        <w:rPr>
          <w:rFonts w:ascii="Times New Roman" w:hAnsi="Times New Roman" w:cs="Times New Roman"/>
          <w:b/>
          <w:bCs/>
          <w:sz w:val="24"/>
          <w:szCs w:val="24"/>
          <w:lang w:val="en-US"/>
        </w:rPr>
      </w:pPr>
    </w:p>
    <w:p w:rsidR="008B03A5" w:rsidRDefault="008B03A5" w:rsidP="005F7114">
      <w:pPr>
        <w:spacing w:after="0" w:line="240" w:lineRule="auto"/>
        <w:jc w:val="both"/>
        <w:rPr>
          <w:rFonts w:ascii="Times New Roman" w:hAnsi="Times New Roman" w:cs="Times New Roman"/>
          <w:b/>
          <w:bCs/>
          <w:sz w:val="24"/>
          <w:szCs w:val="24"/>
        </w:rPr>
      </w:pPr>
    </w:p>
    <w:p w:rsidR="008B03A5" w:rsidRDefault="008B03A5" w:rsidP="005F7114">
      <w:pPr>
        <w:spacing w:after="0" w:line="240" w:lineRule="auto"/>
        <w:jc w:val="both"/>
        <w:rPr>
          <w:rFonts w:ascii="Times New Roman" w:hAnsi="Times New Roman" w:cs="Times New Roman"/>
          <w:b/>
          <w:bCs/>
          <w:sz w:val="24"/>
          <w:szCs w:val="24"/>
        </w:rPr>
      </w:pPr>
    </w:p>
    <w:p w:rsidR="008B03A5" w:rsidRPr="008B03A5" w:rsidRDefault="008B03A5" w:rsidP="005F7114">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CA63B4" w:rsidRDefault="008B2FBD" w:rsidP="005F7114">
      <w:pPr>
        <w:spacing w:after="0" w:line="480" w:lineRule="auto"/>
        <w:jc w:val="both"/>
        <w:rPr>
          <w:rFonts w:ascii="Times New Roman" w:hAnsi="Times New Roman" w:cs="Times New Roman"/>
          <w:kern w:val="0"/>
          <w:sz w:val="24"/>
          <w:szCs w:val="24"/>
          <w:lang w:val="en-US"/>
          <w14:ligatures w14:val="none"/>
        </w:rPr>
      </w:pPr>
      <w:r w:rsidRPr="00E34E39">
        <w:rPr>
          <w:rFonts w:ascii="Times New Roman" w:hAnsi="Times New Roman" w:cs="Times New Roman"/>
          <w:sz w:val="24"/>
          <w:szCs w:val="24"/>
        </w:rPr>
        <w:t xml:space="preserve">Financial inclusion makes sure that all people and enterprises have access to formal financial services that are both accessible and useful for enhancing welfare. Since digital money is domiciled with the CBN, the expectation is that it will help to contain inflation and make transactions easier without requiring the use of cash or trips to the bank. Nigeria, which has been </w:t>
      </w:r>
      <w:r w:rsidRPr="00E34E39">
        <w:rPr>
          <w:rFonts w:ascii="Times New Roman" w:hAnsi="Times New Roman" w:cs="Times New Roman"/>
          <w:sz w:val="24"/>
          <w:szCs w:val="24"/>
          <w:lang w:val="en-US"/>
        </w:rPr>
        <w:t>labeled</w:t>
      </w:r>
      <w:r w:rsidRPr="00E34E39">
        <w:rPr>
          <w:rFonts w:ascii="Times New Roman" w:hAnsi="Times New Roman" w:cs="Times New Roman"/>
          <w:sz w:val="24"/>
          <w:szCs w:val="24"/>
        </w:rPr>
        <w:t xml:space="preserve"> as immature because </w:t>
      </w:r>
      <w:r w:rsidRPr="00E34E39">
        <w:rPr>
          <w:rFonts w:ascii="Times New Roman" w:hAnsi="Times New Roman" w:cs="Times New Roman"/>
          <w:sz w:val="24"/>
          <w:szCs w:val="24"/>
          <w:lang w:val="en-US"/>
        </w:rPr>
        <w:t>of</w:t>
      </w:r>
      <w:r w:rsidRPr="00E34E39">
        <w:rPr>
          <w:rFonts w:ascii="Times New Roman" w:hAnsi="Times New Roman" w:cs="Times New Roman"/>
          <w:sz w:val="24"/>
          <w:szCs w:val="24"/>
        </w:rPr>
        <w:t xml:space="preserve"> its ongoing electrical crisis, corruption, and issues with internet accessibility, is likely to experience difficulties while using virtual wallets for digital currency that are registered under the CBN</w:t>
      </w:r>
      <w:r w:rsidRPr="00E34E39">
        <w:rPr>
          <w:rFonts w:ascii="Times New Roman" w:hAnsi="Times New Roman" w:cs="Times New Roman"/>
          <w:sz w:val="24"/>
          <w:szCs w:val="24"/>
          <w:lang w:val="en-US"/>
        </w:rPr>
        <w:t>.</w:t>
      </w:r>
      <w:r w:rsidRPr="00E34E39">
        <w:rPr>
          <w:rFonts w:ascii="Times New Roman" w:hAnsi="Times New Roman" w:cs="Times New Roman"/>
          <w:sz w:val="24"/>
          <w:szCs w:val="24"/>
        </w:rPr>
        <w:t xml:space="preserve"> Researchers are now wondering </w:t>
      </w:r>
      <w:r w:rsidR="00BB639A">
        <w:rPr>
          <w:rFonts w:ascii="Times New Roman" w:hAnsi="Times New Roman" w:cs="Times New Roman"/>
          <w:sz w:val="24"/>
          <w:szCs w:val="24"/>
          <w:lang w:val="en-US"/>
        </w:rPr>
        <w:t xml:space="preserve">the </w:t>
      </w:r>
      <w:r w:rsidRPr="00E34E39">
        <w:rPr>
          <w:rFonts w:ascii="Times New Roman" w:hAnsi="Times New Roman" w:cs="Times New Roman"/>
          <w:sz w:val="24"/>
          <w:szCs w:val="24"/>
          <w:lang w:val="en-US"/>
        </w:rPr>
        <w:t xml:space="preserve">feasibility, the benefits, and the challenges of </w:t>
      </w:r>
      <w:r w:rsidR="008B03A5" w:rsidRPr="00E34E39">
        <w:rPr>
          <w:rFonts w:ascii="Times New Roman" w:hAnsi="Times New Roman" w:cs="Times New Roman"/>
          <w:sz w:val="24"/>
          <w:szCs w:val="24"/>
          <w:lang w:val="en-US"/>
        </w:rPr>
        <w:t xml:space="preserve">the </w:t>
      </w:r>
      <w:proofErr w:type="spellStart"/>
      <w:r w:rsidRPr="00E34E39">
        <w:rPr>
          <w:rFonts w:ascii="Times New Roman" w:hAnsi="Times New Roman" w:cs="Times New Roman"/>
          <w:sz w:val="24"/>
          <w:szCs w:val="24"/>
        </w:rPr>
        <w:t>eNaira</w:t>
      </w:r>
      <w:proofErr w:type="spellEnd"/>
      <w:r w:rsidRPr="00E34E39">
        <w:rPr>
          <w:rFonts w:ascii="Times New Roman" w:hAnsi="Times New Roman" w:cs="Times New Roman"/>
          <w:sz w:val="24"/>
          <w:szCs w:val="24"/>
          <w:lang w:val="en-US"/>
        </w:rPr>
        <w:t xml:space="preserve">. </w:t>
      </w:r>
      <w:r w:rsidR="008B03A5" w:rsidRPr="00E34E39">
        <w:rPr>
          <w:rFonts w:ascii="Times New Roman" w:hAnsi="Times New Roman" w:cs="Times New Roman"/>
          <w:sz w:val="24"/>
          <w:szCs w:val="24"/>
          <w:lang w:val="en-US"/>
        </w:rPr>
        <w:t xml:space="preserve">The paper, therefore, </w:t>
      </w:r>
      <w:r w:rsidRPr="00E34E39">
        <w:rPr>
          <w:rFonts w:ascii="Times New Roman" w:hAnsi="Times New Roman" w:cs="Times New Roman"/>
          <w:sz w:val="24"/>
          <w:szCs w:val="24"/>
          <w:lang w:val="en-US"/>
        </w:rPr>
        <w:t>examined</w:t>
      </w:r>
      <w:r w:rsidRPr="00E34E39">
        <w:rPr>
          <w:rFonts w:ascii="Times New Roman" w:hAnsi="Times New Roman" w:cs="Times New Roman"/>
          <w:sz w:val="24"/>
          <w:szCs w:val="24"/>
        </w:rPr>
        <w:t xml:space="preserve"> digital currency, the</w:t>
      </w:r>
      <w:r w:rsidRPr="00E34E39">
        <w:rPr>
          <w:rFonts w:ascii="Times New Roman" w:hAnsi="Times New Roman" w:cs="Times New Roman"/>
          <w:sz w:val="24"/>
          <w:szCs w:val="24"/>
          <w:lang w:val="en-US"/>
        </w:rPr>
        <w:t xml:space="preserve"> </w:t>
      </w:r>
      <w:r w:rsidR="008B03A5" w:rsidRPr="00E34E39">
        <w:rPr>
          <w:rFonts w:ascii="Times New Roman" w:hAnsi="Times New Roman" w:cs="Times New Roman"/>
          <w:sz w:val="24"/>
          <w:szCs w:val="24"/>
          <w:lang w:val="en-US"/>
        </w:rPr>
        <w:t xml:space="preserve">financial inclusion, </w:t>
      </w:r>
      <w:r w:rsidRPr="00E34E39">
        <w:rPr>
          <w:rFonts w:ascii="Times New Roman" w:hAnsi="Times New Roman" w:cs="Times New Roman"/>
          <w:sz w:val="24"/>
          <w:szCs w:val="24"/>
          <w:lang w:val="en-US"/>
        </w:rPr>
        <w:t>benefits,</w:t>
      </w:r>
      <w:r w:rsidRPr="00E34E39">
        <w:rPr>
          <w:rFonts w:ascii="Times New Roman" w:hAnsi="Times New Roman" w:cs="Times New Roman"/>
          <w:sz w:val="24"/>
          <w:szCs w:val="24"/>
        </w:rPr>
        <w:t xml:space="preserve"> and challenges in the implementation of </w:t>
      </w:r>
      <w:r w:rsidR="008B03A5" w:rsidRPr="00E34E39">
        <w:rPr>
          <w:rFonts w:ascii="Times New Roman" w:hAnsi="Times New Roman" w:cs="Times New Roman"/>
          <w:sz w:val="24"/>
          <w:szCs w:val="24"/>
          <w:lang w:val="en-US"/>
        </w:rPr>
        <w:t xml:space="preserve">the </w:t>
      </w:r>
      <w:proofErr w:type="spellStart"/>
      <w:r w:rsidRPr="00E34E39">
        <w:rPr>
          <w:rFonts w:ascii="Times New Roman" w:hAnsi="Times New Roman" w:cs="Times New Roman"/>
          <w:sz w:val="24"/>
          <w:szCs w:val="24"/>
        </w:rPr>
        <w:t>eNaira</w:t>
      </w:r>
      <w:proofErr w:type="spellEnd"/>
      <w:r w:rsidRPr="00E34E39">
        <w:rPr>
          <w:rFonts w:ascii="Times New Roman" w:hAnsi="Times New Roman" w:cs="Times New Roman"/>
          <w:sz w:val="24"/>
          <w:szCs w:val="24"/>
        </w:rPr>
        <w:t xml:space="preserve">. </w:t>
      </w:r>
      <w:r w:rsidR="00E34E39" w:rsidRPr="00E34E39">
        <w:rPr>
          <w:rFonts w:ascii="Times New Roman" w:hAnsi="Times New Roman" w:cs="Times New Roman"/>
          <w:sz w:val="24"/>
          <w:szCs w:val="24"/>
          <w:lang w:val="en-US"/>
        </w:rPr>
        <w:t xml:space="preserve"> </w:t>
      </w:r>
      <w:r w:rsidR="00BB639A">
        <w:rPr>
          <w:rFonts w:ascii="Times New Roman" w:hAnsi="Times New Roman" w:cs="Times New Roman"/>
          <w:sz w:val="24"/>
          <w:szCs w:val="24"/>
          <w:lang w:val="en-US"/>
        </w:rPr>
        <w:t>The scope of literature examines in this review include journal article and web document covering a period of 201</w:t>
      </w:r>
      <w:r w:rsidR="00D41981">
        <w:rPr>
          <w:rFonts w:ascii="Times New Roman" w:hAnsi="Times New Roman" w:cs="Times New Roman"/>
          <w:sz w:val="24"/>
          <w:szCs w:val="24"/>
          <w:lang w:val="en-US"/>
        </w:rPr>
        <w:t>5</w:t>
      </w:r>
      <w:r w:rsidR="00BB639A">
        <w:rPr>
          <w:rFonts w:ascii="Times New Roman" w:hAnsi="Times New Roman" w:cs="Times New Roman"/>
          <w:sz w:val="24"/>
          <w:szCs w:val="24"/>
          <w:lang w:val="en-US"/>
        </w:rPr>
        <w:t xml:space="preserve"> -2023. </w:t>
      </w:r>
      <w:r w:rsidR="00E34E39" w:rsidRPr="00E34E39">
        <w:rPr>
          <w:rFonts w:ascii="Times New Roman" w:hAnsi="Times New Roman" w:cs="Times New Roman"/>
          <w:sz w:val="24"/>
          <w:szCs w:val="24"/>
          <w:lang w:val="en-US"/>
        </w:rPr>
        <w:t xml:space="preserve">It the study concludes that </w:t>
      </w:r>
      <w:proofErr w:type="spellStart"/>
      <w:r w:rsidR="00E34E39" w:rsidRPr="00E34E39">
        <w:rPr>
          <w:rFonts w:ascii="Times New Roman" w:hAnsi="Times New Roman" w:cs="Times New Roman"/>
          <w:kern w:val="0"/>
          <w:sz w:val="24"/>
          <w:szCs w:val="24"/>
          <w14:ligatures w14:val="none"/>
        </w:rPr>
        <w:t>eNaira</w:t>
      </w:r>
      <w:proofErr w:type="spellEnd"/>
      <w:r w:rsidR="00E34E39" w:rsidRPr="00E34E39">
        <w:rPr>
          <w:rFonts w:ascii="Times New Roman" w:hAnsi="Times New Roman" w:cs="Times New Roman"/>
          <w:kern w:val="0"/>
          <w:sz w:val="24"/>
          <w:szCs w:val="24"/>
          <w14:ligatures w14:val="none"/>
        </w:rPr>
        <w:t xml:space="preserve"> presents opportunities and challenges for the Nigerian government, the CBN, the financial sectors, individuals, and other stakeholders</w:t>
      </w:r>
      <w:r w:rsidR="00E34E39" w:rsidRPr="00E34E39">
        <w:rPr>
          <w:rFonts w:ascii="Times New Roman" w:hAnsi="Times New Roman" w:cs="Times New Roman"/>
          <w:kern w:val="0"/>
          <w:sz w:val="24"/>
          <w:szCs w:val="24"/>
          <w:lang w:val="en-US"/>
          <w14:ligatures w14:val="none"/>
        </w:rPr>
        <w:t xml:space="preserve">. It equally recommends amongst other things that </w:t>
      </w:r>
      <w:r w:rsidR="00E34E39">
        <w:rPr>
          <w:rFonts w:ascii="Times New Roman" w:hAnsi="Times New Roman" w:cs="Times New Roman"/>
          <w:kern w:val="0"/>
          <w:sz w:val="24"/>
          <w:szCs w:val="24"/>
          <w:lang w:val="en-US"/>
          <w14:ligatures w14:val="none"/>
        </w:rPr>
        <w:t>financial</w:t>
      </w:r>
      <w:r w:rsidR="00E34E39" w:rsidRPr="00E34E39">
        <w:rPr>
          <w:rFonts w:ascii="Times New Roman" w:hAnsi="Times New Roman" w:cs="Times New Roman"/>
          <w:kern w:val="0"/>
          <w:sz w:val="24"/>
          <w:szCs w:val="24"/>
          <w14:ligatures w14:val="none"/>
        </w:rPr>
        <w:t xml:space="preserve"> education</w:t>
      </w:r>
      <w:r w:rsidR="00E34E39" w:rsidRPr="00E34E39">
        <w:rPr>
          <w:rFonts w:ascii="Times New Roman" w:hAnsi="Times New Roman" w:cs="Times New Roman"/>
          <w:kern w:val="0"/>
          <w:sz w:val="24"/>
          <w:szCs w:val="24"/>
          <w:lang w:val="en-US"/>
          <w14:ligatures w14:val="none"/>
        </w:rPr>
        <w:t xml:space="preserve"> needs to be given attention</w:t>
      </w:r>
      <w:r w:rsidR="00E34E39" w:rsidRPr="00E34E39">
        <w:rPr>
          <w:rFonts w:ascii="Times New Roman" w:hAnsi="Times New Roman" w:cs="Times New Roman"/>
          <w:kern w:val="0"/>
          <w:sz w:val="24"/>
          <w:szCs w:val="24"/>
          <w14:ligatures w14:val="none"/>
        </w:rPr>
        <w:t>, particularly in the area of using digital currencies, since this will promote inclusion among rural people</w:t>
      </w:r>
      <w:r w:rsidR="00CA63B4">
        <w:rPr>
          <w:rFonts w:ascii="Times New Roman" w:hAnsi="Times New Roman" w:cs="Times New Roman"/>
          <w:kern w:val="0"/>
          <w:sz w:val="24"/>
          <w:szCs w:val="24"/>
          <w:lang w:val="en-US"/>
          <w14:ligatures w14:val="none"/>
        </w:rPr>
        <w:t>.</w:t>
      </w:r>
    </w:p>
    <w:p w:rsidR="008B03A5" w:rsidRPr="00E34E39" w:rsidRDefault="00CA63B4" w:rsidP="005F7114">
      <w:pPr>
        <w:spacing w:after="0" w:line="480" w:lineRule="auto"/>
        <w:ind w:firstLine="567"/>
        <w:jc w:val="both"/>
        <w:rPr>
          <w:rFonts w:ascii="Times New Roman" w:hAnsi="Times New Roman" w:cs="Times New Roman"/>
          <w:sz w:val="24"/>
          <w:szCs w:val="24"/>
          <w:lang w:val="en-US"/>
        </w:rPr>
        <w:sectPr w:rsidR="008B03A5" w:rsidRPr="00E34E39" w:rsidSect="004A5159">
          <w:headerReference w:type="default" r:id="rId8"/>
          <w:pgSz w:w="12240" w:h="15840"/>
          <w:pgMar w:top="1440" w:right="1440" w:bottom="1440" w:left="1440" w:header="708" w:footer="708" w:gutter="0"/>
          <w:cols w:space="708"/>
          <w:titlePg/>
          <w:docGrid w:linePitch="360"/>
        </w:sectPr>
      </w:pPr>
      <w:r w:rsidRPr="00CA63B4">
        <w:rPr>
          <w:rFonts w:ascii="Times New Roman" w:hAnsi="Times New Roman" w:cs="Times New Roman"/>
          <w:i/>
          <w:iCs/>
          <w:kern w:val="0"/>
          <w:sz w:val="24"/>
          <w:szCs w:val="24"/>
          <w:lang w:val="en-US"/>
          <w14:ligatures w14:val="none"/>
        </w:rPr>
        <w:t>Keywords</w:t>
      </w:r>
      <w:r>
        <w:rPr>
          <w:rFonts w:ascii="Times New Roman" w:hAnsi="Times New Roman" w:cs="Times New Roman"/>
          <w:kern w:val="0"/>
          <w:sz w:val="24"/>
          <w:szCs w:val="24"/>
          <w:lang w:val="en-US"/>
          <w14:ligatures w14:val="none"/>
        </w:rPr>
        <w:t xml:space="preserve">: </w:t>
      </w:r>
      <w:r w:rsidR="00E34E39" w:rsidRPr="00E34E39">
        <w:rPr>
          <w:rFonts w:ascii="Times New Roman" w:hAnsi="Times New Roman" w:cs="Times New Roman"/>
          <w:kern w:val="0"/>
          <w:sz w:val="24"/>
          <w:szCs w:val="24"/>
          <w14:ligatures w14:val="none"/>
        </w:rPr>
        <w:t xml:space="preserve"> </w:t>
      </w:r>
      <w:r w:rsidR="009D3B1D" w:rsidRPr="00E34E39">
        <w:rPr>
          <w:rFonts w:ascii="Times New Roman" w:hAnsi="Times New Roman" w:cs="Times New Roman"/>
          <w:sz w:val="24"/>
          <w:szCs w:val="24"/>
        </w:rPr>
        <w:t xml:space="preserve">Digital </w:t>
      </w:r>
      <w:r w:rsidRPr="00E34E39">
        <w:rPr>
          <w:rFonts w:ascii="Times New Roman" w:hAnsi="Times New Roman" w:cs="Times New Roman"/>
          <w:sz w:val="24"/>
          <w:szCs w:val="24"/>
        </w:rPr>
        <w:t xml:space="preserve">Currency, </w:t>
      </w:r>
      <w:r w:rsidR="009D3B1D" w:rsidRPr="00E34E39">
        <w:rPr>
          <w:rFonts w:ascii="Times New Roman" w:hAnsi="Times New Roman" w:cs="Times New Roman"/>
          <w:sz w:val="24"/>
          <w:szCs w:val="24"/>
          <w:lang w:val="en-US"/>
        </w:rPr>
        <w:t>Financial Inclusion</w:t>
      </w:r>
      <w:r w:rsidRPr="00E34E39">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eNaira</w:t>
      </w:r>
      <w:proofErr w:type="spellEnd"/>
      <w:r>
        <w:rPr>
          <w:rFonts w:ascii="Times New Roman" w:hAnsi="Times New Roman" w:cs="Times New Roman"/>
          <w:sz w:val="24"/>
          <w:szCs w:val="24"/>
          <w:lang w:val="en-US"/>
        </w:rPr>
        <w:t xml:space="preserve"> </w:t>
      </w:r>
      <w:r w:rsidRPr="00E34E39">
        <w:rPr>
          <w:rFonts w:ascii="Times New Roman" w:hAnsi="Times New Roman" w:cs="Times New Roman"/>
          <w:sz w:val="24"/>
          <w:szCs w:val="24"/>
          <w:lang w:val="en-US"/>
        </w:rPr>
        <w:t>Benefits,</w:t>
      </w:r>
      <w:r w:rsidRPr="00E34E39">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eNaira</w:t>
      </w:r>
      <w:proofErr w:type="spellEnd"/>
      <w:r>
        <w:rPr>
          <w:rFonts w:ascii="Times New Roman" w:hAnsi="Times New Roman" w:cs="Times New Roman"/>
          <w:sz w:val="24"/>
          <w:szCs w:val="24"/>
          <w:lang w:val="en-US"/>
        </w:rPr>
        <w:t xml:space="preserve"> </w:t>
      </w:r>
      <w:r w:rsidR="009D3B1D" w:rsidRPr="00E34E39">
        <w:rPr>
          <w:rFonts w:ascii="Times New Roman" w:hAnsi="Times New Roman" w:cs="Times New Roman"/>
          <w:sz w:val="24"/>
          <w:szCs w:val="24"/>
        </w:rPr>
        <w:t>Challenges</w:t>
      </w:r>
    </w:p>
    <w:p w:rsidR="00864796" w:rsidRPr="00E87312" w:rsidRDefault="00CD7D02" w:rsidP="005F7114">
      <w:pPr>
        <w:spacing w:after="0" w:line="480" w:lineRule="auto"/>
        <w:jc w:val="both"/>
        <w:rPr>
          <w:rFonts w:ascii="Times New Roman" w:hAnsi="Times New Roman" w:cs="Times New Roman"/>
          <w:b/>
          <w:bCs/>
          <w:sz w:val="24"/>
          <w:szCs w:val="24"/>
          <w:lang w:val="en-US"/>
        </w:rPr>
      </w:pPr>
      <w:r w:rsidRPr="00E87312">
        <w:rPr>
          <w:rFonts w:ascii="Times New Roman" w:hAnsi="Times New Roman" w:cs="Times New Roman"/>
          <w:b/>
          <w:bCs/>
          <w:sz w:val="24"/>
          <w:szCs w:val="24"/>
          <w:lang w:val="en-US"/>
        </w:rPr>
        <w:lastRenderedPageBreak/>
        <w:t xml:space="preserve">1. </w:t>
      </w:r>
      <w:r w:rsidR="00F2678B" w:rsidRPr="00E87312">
        <w:rPr>
          <w:rFonts w:ascii="Times New Roman" w:hAnsi="Times New Roman" w:cs="Times New Roman"/>
          <w:b/>
          <w:bCs/>
          <w:sz w:val="24"/>
          <w:szCs w:val="24"/>
          <w:lang w:val="en-US"/>
        </w:rPr>
        <w:t>INTRODUCTION</w:t>
      </w:r>
    </w:p>
    <w:p w:rsidR="00B83BE7" w:rsidRPr="00B83BE7" w:rsidRDefault="00E547F7" w:rsidP="005F7114">
      <w:pPr>
        <w:spacing w:after="0" w:line="480" w:lineRule="auto"/>
        <w:ind w:firstLine="567"/>
        <w:jc w:val="both"/>
        <w:rPr>
          <w:rFonts w:ascii="Times New Roman" w:hAnsi="Times New Roman" w:cs="Times New Roman"/>
          <w:sz w:val="24"/>
          <w:szCs w:val="24"/>
          <w:lang w:val="en-US"/>
        </w:rPr>
      </w:pPr>
      <w:r w:rsidRPr="00E547F7">
        <w:rPr>
          <w:rFonts w:ascii="Times New Roman" w:hAnsi="Times New Roman" w:cs="Times New Roman"/>
          <w:sz w:val="24"/>
          <w:szCs w:val="24"/>
          <w:lang w:val="en-US"/>
        </w:rPr>
        <w:t>Since barter has mostly been replaced by commerce throughout human history, trade typically entails the exchange of products, services, and an equivalent abstract value, such as money. A method for making payments has existed since the creation of money as an abstract form of value representation. Over time, various brand-new, ever-more-abstract value representations emerged. Numerous substitute electronic payment methods have developed as a result of the development of computers and electronic communications. These include online banking, debit</w:t>
      </w:r>
      <w:r>
        <w:rPr>
          <w:rFonts w:ascii="Times New Roman" w:hAnsi="Times New Roman" w:cs="Times New Roman"/>
          <w:sz w:val="24"/>
          <w:szCs w:val="24"/>
          <w:lang w:val="en-US"/>
        </w:rPr>
        <w:t>,</w:t>
      </w:r>
      <w:r w:rsidRPr="00E547F7">
        <w:rPr>
          <w:rFonts w:ascii="Times New Roman" w:hAnsi="Times New Roman" w:cs="Times New Roman"/>
          <w:sz w:val="24"/>
          <w:szCs w:val="24"/>
          <w:lang w:val="en-US"/>
        </w:rPr>
        <w:t xml:space="preserve"> and credit cards, electronic funds transfers, direct credits, direct debits</w:t>
      </w:r>
      <w:r w:rsidR="00B83BE7">
        <w:rPr>
          <w:rFonts w:ascii="Times New Roman" w:hAnsi="Times New Roman" w:cs="Times New Roman"/>
          <w:sz w:val="24"/>
          <w:szCs w:val="24"/>
          <w:lang w:val="en-US"/>
        </w:rPr>
        <w:t>,</w:t>
      </w:r>
      <w:r>
        <w:rPr>
          <w:rFonts w:ascii="Times New Roman" w:hAnsi="Times New Roman" w:cs="Times New Roman"/>
          <w:sz w:val="24"/>
          <w:szCs w:val="24"/>
          <w:lang w:val="en-US"/>
        </w:rPr>
        <w:t xml:space="preserve"> etc.</w:t>
      </w:r>
      <w:r w:rsidR="00B83BE7">
        <w:rPr>
          <w:rFonts w:ascii="Times New Roman" w:hAnsi="Times New Roman" w:cs="Times New Roman"/>
          <w:sz w:val="24"/>
          <w:szCs w:val="24"/>
          <w:lang w:val="en-US"/>
        </w:rPr>
        <w:t xml:space="preserve"> </w:t>
      </w:r>
      <w:r w:rsidR="00B83BE7" w:rsidRPr="00B83BE7">
        <w:rPr>
          <w:rFonts w:ascii="Times New Roman" w:hAnsi="Times New Roman" w:cs="Times New Roman"/>
          <w:sz w:val="24"/>
          <w:szCs w:val="24"/>
          <w:lang w:val="en-US"/>
        </w:rPr>
        <w:t>These payment systems, which are a key service offered by banks and other financial organizations, are utilized in place of tendering cash in domestic and international transactions</w:t>
      </w:r>
      <w:r w:rsidR="00CD5C6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888386123"/>
          <w:citation/>
        </w:sdtPr>
        <w:sdtContent>
          <w:r w:rsidR="00CD5C6D">
            <w:rPr>
              <w:rFonts w:ascii="Times New Roman" w:hAnsi="Times New Roman" w:cs="Times New Roman"/>
              <w:sz w:val="24"/>
              <w:szCs w:val="24"/>
              <w:lang w:val="en-US"/>
            </w:rPr>
            <w:fldChar w:fldCharType="begin"/>
          </w:r>
          <w:r w:rsidR="00CD5C6D">
            <w:rPr>
              <w:rFonts w:ascii="Times New Roman" w:hAnsi="Times New Roman" w:cs="Times New Roman"/>
              <w:sz w:val="24"/>
              <w:szCs w:val="24"/>
              <w:lang w:val="en-US"/>
            </w:rPr>
            <w:instrText xml:space="preserve"> CITATION Ban22 \l 1033 </w:instrText>
          </w:r>
          <w:r w:rsidR="00CD5C6D">
            <w:rPr>
              <w:rFonts w:ascii="Times New Roman" w:hAnsi="Times New Roman" w:cs="Times New Roman"/>
              <w:sz w:val="24"/>
              <w:szCs w:val="24"/>
              <w:lang w:val="en-US"/>
            </w:rPr>
            <w:fldChar w:fldCharType="separate"/>
          </w:r>
          <w:r w:rsidR="00CD5C6D" w:rsidRPr="00CD5C6D">
            <w:rPr>
              <w:rFonts w:ascii="Times New Roman" w:hAnsi="Times New Roman" w:cs="Times New Roman"/>
              <w:noProof/>
              <w:sz w:val="24"/>
              <w:szCs w:val="24"/>
              <w:lang w:val="en-US"/>
            </w:rPr>
            <w:t>(Banet &amp; Lebeau, 2022)</w:t>
          </w:r>
          <w:r w:rsidR="00CD5C6D">
            <w:rPr>
              <w:rFonts w:ascii="Times New Roman" w:hAnsi="Times New Roman" w:cs="Times New Roman"/>
              <w:sz w:val="24"/>
              <w:szCs w:val="24"/>
              <w:lang w:val="en-US"/>
            </w:rPr>
            <w:fldChar w:fldCharType="end"/>
          </w:r>
        </w:sdtContent>
      </w:sdt>
      <w:r w:rsidR="00B83BE7" w:rsidRPr="00B83BE7">
        <w:rPr>
          <w:rFonts w:ascii="Times New Roman" w:hAnsi="Times New Roman" w:cs="Times New Roman"/>
          <w:sz w:val="24"/>
          <w:szCs w:val="24"/>
          <w:lang w:val="en-US"/>
        </w:rPr>
        <w:t>.</w:t>
      </w:r>
    </w:p>
    <w:p w:rsidR="00B83BE7" w:rsidRPr="00B83BE7" w:rsidRDefault="00B83BE7" w:rsidP="005F7114">
      <w:pPr>
        <w:spacing w:after="0" w:line="480" w:lineRule="auto"/>
        <w:ind w:firstLine="567"/>
        <w:jc w:val="both"/>
        <w:rPr>
          <w:rFonts w:ascii="Times New Roman" w:hAnsi="Times New Roman" w:cs="Times New Roman"/>
          <w:sz w:val="24"/>
          <w:szCs w:val="24"/>
          <w:lang w:val="en-US"/>
        </w:rPr>
      </w:pPr>
      <w:r w:rsidRPr="00B83BE7">
        <w:rPr>
          <w:rFonts w:ascii="Times New Roman" w:hAnsi="Times New Roman" w:cs="Times New Roman"/>
          <w:sz w:val="24"/>
          <w:szCs w:val="24"/>
          <w:lang w:val="en-US"/>
        </w:rPr>
        <w:t xml:space="preserve">Both physical and electronic payment systems have their own processes and protocols. Some of these systems and networks have grown on a worldwide scale thanks to standardization. Credit cards and automated teller machine networks are two examples of payment methods that are now accessible worldwide. According to </w:t>
      </w:r>
      <w:proofErr w:type="spellStart"/>
      <w:r w:rsidRPr="00B83BE7">
        <w:rPr>
          <w:rFonts w:ascii="Times New Roman" w:hAnsi="Times New Roman" w:cs="Times New Roman"/>
          <w:sz w:val="24"/>
          <w:szCs w:val="24"/>
          <w:lang w:val="en-US"/>
        </w:rPr>
        <w:t>Okifo</w:t>
      </w:r>
      <w:proofErr w:type="spellEnd"/>
      <w:r w:rsidRPr="00B83BE7">
        <w:rPr>
          <w:rFonts w:ascii="Times New Roman" w:hAnsi="Times New Roman" w:cs="Times New Roman"/>
          <w:sz w:val="24"/>
          <w:szCs w:val="24"/>
          <w:lang w:val="en-US"/>
        </w:rPr>
        <w:t xml:space="preserve"> and </w:t>
      </w:r>
      <w:proofErr w:type="spellStart"/>
      <w:r w:rsidRPr="00B83BE7">
        <w:rPr>
          <w:rFonts w:ascii="Times New Roman" w:hAnsi="Times New Roman" w:cs="Times New Roman"/>
          <w:sz w:val="24"/>
          <w:szCs w:val="24"/>
          <w:lang w:val="en-US"/>
        </w:rPr>
        <w:t>Igbunu</w:t>
      </w:r>
      <w:proofErr w:type="spellEnd"/>
      <w:r w:rsidRPr="00B83BE7">
        <w:rPr>
          <w:rFonts w:ascii="Times New Roman" w:hAnsi="Times New Roman" w:cs="Times New Roman"/>
          <w:sz w:val="24"/>
          <w:szCs w:val="24"/>
          <w:lang w:val="en-US"/>
        </w:rPr>
        <w:t xml:space="preserve"> (2015), specific payment systems are also used to settle financial transactions for items on the equities, </w:t>
      </w:r>
      <w:r>
        <w:rPr>
          <w:rFonts w:ascii="Times New Roman" w:hAnsi="Times New Roman" w:cs="Times New Roman"/>
          <w:sz w:val="24"/>
          <w:szCs w:val="24"/>
          <w:lang w:val="en-US"/>
        </w:rPr>
        <w:t>bonds</w:t>
      </w:r>
      <w:r w:rsidRPr="00B83BE7">
        <w:rPr>
          <w:rFonts w:ascii="Times New Roman" w:hAnsi="Times New Roman" w:cs="Times New Roman"/>
          <w:sz w:val="24"/>
          <w:szCs w:val="24"/>
          <w:lang w:val="en-US"/>
        </w:rPr>
        <w:t>, currency, and options markets as well as to transfer money between financial institutions.</w:t>
      </w:r>
      <w:r w:rsidR="002A0CD8" w:rsidRPr="00E87312">
        <w:rPr>
          <w:rFonts w:ascii="Times New Roman" w:hAnsi="Times New Roman" w:cs="Times New Roman"/>
          <w:sz w:val="24"/>
          <w:szCs w:val="24"/>
          <w:lang w:val="en-US"/>
        </w:rPr>
        <w:t xml:space="preserve"> </w:t>
      </w:r>
      <w:r w:rsidR="002C104F" w:rsidRPr="00E87312">
        <w:rPr>
          <w:rFonts w:ascii="Times New Roman" w:hAnsi="Times New Roman" w:cs="Times New Roman"/>
          <w:sz w:val="24"/>
          <w:szCs w:val="24"/>
          <w:lang w:val="en-US"/>
        </w:rPr>
        <w:t xml:space="preserve"> </w:t>
      </w:r>
      <w:r w:rsidRPr="00B83BE7">
        <w:rPr>
          <w:rFonts w:ascii="Times New Roman" w:hAnsi="Times New Roman" w:cs="Times New Roman"/>
          <w:sz w:val="24"/>
          <w:szCs w:val="24"/>
          <w:lang w:val="en-US"/>
        </w:rPr>
        <w:t xml:space="preserve">In addition to being convenient and safe, electronic payment systems (EPS) also present a large variety of advantages and difficulties from an economic perspective. To improve </w:t>
      </w:r>
      <w:r>
        <w:rPr>
          <w:rFonts w:ascii="Times New Roman" w:hAnsi="Times New Roman" w:cs="Times New Roman"/>
          <w:sz w:val="24"/>
          <w:szCs w:val="24"/>
          <w:lang w:val="en-US"/>
        </w:rPr>
        <w:t xml:space="preserve">the </w:t>
      </w:r>
      <w:r w:rsidRPr="00B83BE7">
        <w:rPr>
          <w:rFonts w:ascii="Times New Roman" w:hAnsi="Times New Roman" w:cs="Times New Roman"/>
          <w:sz w:val="24"/>
          <w:szCs w:val="24"/>
          <w:lang w:val="en-US"/>
        </w:rPr>
        <w:t xml:space="preserve">conduct of monetary policy, control banking system liquidity, increase government revenue, and provide legal tender that is relevant to the digital payment ecosystem, Nigeria introduced the </w:t>
      </w:r>
      <w:proofErr w:type="spellStart"/>
      <w:r w:rsidRPr="00B83BE7">
        <w:rPr>
          <w:rFonts w:ascii="Times New Roman" w:hAnsi="Times New Roman" w:cs="Times New Roman"/>
          <w:sz w:val="24"/>
          <w:szCs w:val="24"/>
          <w:lang w:val="en-US"/>
        </w:rPr>
        <w:t>eNaira</w:t>
      </w:r>
      <w:proofErr w:type="spellEnd"/>
      <w:r w:rsidRPr="00B83BE7">
        <w:rPr>
          <w:rFonts w:ascii="Times New Roman" w:hAnsi="Times New Roman" w:cs="Times New Roman"/>
          <w:sz w:val="24"/>
          <w:szCs w:val="24"/>
          <w:lang w:val="en-US"/>
        </w:rPr>
        <w:t xml:space="preserve"> Central Bank Digital Currency (CBDC) on September 25, 2021</w:t>
      </w:r>
      <w:r w:rsidR="00CA63B4">
        <w:rPr>
          <w:rFonts w:ascii="Times New Roman" w:hAnsi="Times New Roman" w:cs="Times New Roman"/>
          <w:sz w:val="24"/>
          <w:szCs w:val="24"/>
          <w:lang w:val="en-US"/>
        </w:rPr>
        <w:t>,</w:t>
      </w:r>
      <w:r w:rsidRPr="00B83BE7">
        <w:rPr>
          <w:rFonts w:ascii="Times New Roman" w:hAnsi="Times New Roman" w:cs="Times New Roman"/>
          <w:sz w:val="24"/>
          <w:szCs w:val="24"/>
          <w:lang w:val="en-US"/>
        </w:rPr>
        <w:t xml:space="preserve"> as part of the EPS (</w:t>
      </w:r>
      <w:proofErr w:type="spellStart"/>
      <w:r w:rsidRPr="00B83BE7">
        <w:rPr>
          <w:rFonts w:ascii="Times New Roman" w:hAnsi="Times New Roman" w:cs="Times New Roman"/>
          <w:sz w:val="24"/>
          <w:szCs w:val="24"/>
          <w:lang w:val="en-US"/>
        </w:rPr>
        <w:t>Ozili</w:t>
      </w:r>
      <w:proofErr w:type="spellEnd"/>
      <w:r w:rsidRPr="00B83BE7">
        <w:rPr>
          <w:rFonts w:ascii="Times New Roman" w:hAnsi="Times New Roman" w:cs="Times New Roman"/>
          <w:sz w:val="24"/>
          <w:szCs w:val="24"/>
          <w:lang w:val="en-US"/>
        </w:rPr>
        <w:t xml:space="preserve">, 2023). </w:t>
      </w:r>
    </w:p>
    <w:p w:rsidR="00D3317E" w:rsidRDefault="00B83BE7" w:rsidP="005F7114">
      <w:pPr>
        <w:spacing w:after="0" w:line="480" w:lineRule="auto"/>
        <w:ind w:firstLine="567"/>
        <w:jc w:val="both"/>
        <w:rPr>
          <w:rFonts w:ascii="Times New Roman" w:hAnsi="Times New Roman" w:cs="Times New Roman"/>
          <w:bCs/>
          <w:sz w:val="24"/>
          <w:szCs w:val="24"/>
          <w:lang w:val="en-US"/>
        </w:rPr>
      </w:pPr>
      <w:r w:rsidRPr="00B83BE7">
        <w:rPr>
          <w:rFonts w:ascii="Times New Roman" w:hAnsi="Times New Roman" w:cs="Times New Roman"/>
          <w:sz w:val="24"/>
          <w:szCs w:val="24"/>
          <w:lang w:val="en-US"/>
        </w:rPr>
        <w:t xml:space="preserve">The issuance of an </w:t>
      </w:r>
      <w:proofErr w:type="spellStart"/>
      <w:r w:rsidRPr="00B83BE7">
        <w:rPr>
          <w:rFonts w:ascii="Times New Roman" w:hAnsi="Times New Roman" w:cs="Times New Roman"/>
          <w:sz w:val="24"/>
          <w:szCs w:val="24"/>
          <w:lang w:val="en-US"/>
        </w:rPr>
        <w:t>eNaira</w:t>
      </w:r>
      <w:proofErr w:type="spellEnd"/>
      <w:r w:rsidRPr="00B83BE7">
        <w:rPr>
          <w:rFonts w:ascii="Times New Roman" w:hAnsi="Times New Roman" w:cs="Times New Roman"/>
          <w:sz w:val="24"/>
          <w:szCs w:val="24"/>
          <w:lang w:val="en-US"/>
        </w:rPr>
        <w:t xml:space="preserve"> CBDC has numerous advantages. Given that many developing nations have a sizable unbanked population, increasing financial inclusion may be the most </w:t>
      </w:r>
      <w:r w:rsidRPr="00B83BE7">
        <w:rPr>
          <w:rFonts w:ascii="Times New Roman" w:hAnsi="Times New Roman" w:cs="Times New Roman"/>
          <w:sz w:val="24"/>
          <w:szCs w:val="24"/>
          <w:lang w:val="en-US"/>
        </w:rPr>
        <w:lastRenderedPageBreak/>
        <w:t xml:space="preserve">significant advantage of issuing a CBDC in these nations (Banet &amp; </w:t>
      </w:r>
      <w:proofErr w:type="spellStart"/>
      <w:r w:rsidRPr="00B83BE7">
        <w:rPr>
          <w:rFonts w:ascii="Times New Roman" w:hAnsi="Times New Roman" w:cs="Times New Roman"/>
          <w:sz w:val="24"/>
          <w:szCs w:val="24"/>
          <w:lang w:val="en-US"/>
        </w:rPr>
        <w:t>Lebeau</w:t>
      </w:r>
      <w:proofErr w:type="spellEnd"/>
      <w:r w:rsidRPr="00B83BE7">
        <w:rPr>
          <w:rFonts w:ascii="Times New Roman" w:hAnsi="Times New Roman" w:cs="Times New Roman"/>
          <w:sz w:val="24"/>
          <w:szCs w:val="24"/>
          <w:lang w:val="en-US"/>
        </w:rPr>
        <w:t xml:space="preserve">, 2022). </w:t>
      </w:r>
      <w:r w:rsidR="00F235A9" w:rsidRPr="004200DB">
        <w:rPr>
          <w:rFonts w:ascii="Times New Roman" w:hAnsi="Times New Roman" w:cs="Times New Roman"/>
          <w:bCs/>
          <w:sz w:val="24"/>
          <w:szCs w:val="24"/>
        </w:rPr>
        <w:t xml:space="preserve">Financial inclusion makes sure that all people and enterprises have access to formal financial services that are both accessible and useful for enhancing welfare. Since digital money is domiciled with the CBN, the expectation is that it will help to contain inflation and make transactions easier without requiring the use of cash or trips to the bank. Nigeria, which has been </w:t>
      </w:r>
      <w:r w:rsidR="00F235A9" w:rsidRPr="004200DB">
        <w:rPr>
          <w:rFonts w:ascii="Times New Roman" w:hAnsi="Times New Roman" w:cs="Times New Roman"/>
          <w:bCs/>
          <w:sz w:val="24"/>
          <w:szCs w:val="24"/>
          <w:lang w:val="en-US"/>
        </w:rPr>
        <w:t>labeled</w:t>
      </w:r>
      <w:r w:rsidR="00F235A9" w:rsidRPr="004200DB">
        <w:rPr>
          <w:rFonts w:ascii="Times New Roman" w:hAnsi="Times New Roman" w:cs="Times New Roman"/>
          <w:bCs/>
          <w:sz w:val="24"/>
          <w:szCs w:val="24"/>
        </w:rPr>
        <w:t xml:space="preserve"> as immature because </w:t>
      </w:r>
      <w:r w:rsidR="00F235A9" w:rsidRPr="004200DB">
        <w:rPr>
          <w:rFonts w:ascii="Times New Roman" w:hAnsi="Times New Roman" w:cs="Times New Roman"/>
          <w:bCs/>
          <w:sz w:val="24"/>
          <w:szCs w:val="24"/>
          <w:lang w:val="en-US"/>
        </w:rPr>
        <w:t>of</w:t>
      </w:r>
      <w:r w:rsidR="00F235A9" w:rsidRPr="004200DB">
        <w:rPr>
          <w:rFonts w:ascii="Times New Roman" w:hAnsi="Times New Roman" w:cs="Times New Roman"/>
          <w:bCs/>
          <w:sz w:val="24"/>
          <w:szCs w:val="24"/>
        </w:rPr>
        <w:t xml:space="preserve"> its ongoing electrical crisis, corruption, and issues with internet accessibility, is likely to experience difficulties while using virtual wallets for </w:t>
      </w:r>
      <w:r w:rsidR="00BB382E" w:rsidRPr="004200DB">
        <w:rPr>
          <w:rFonts w:ascii="Times New Roman" w:hAnsi="Times New Roman" w:cs="Times New Roman"/>
          <w:bCs/>
          <w:sz w:val="24"/>
          <w:szCs w:val="24"/>
          <w:lang w:val="en-US"/>
        </w:rPr>
        <w:t xml:space="preserve">a </w:t>
      </w:r>
      <w:r w:rsidR="00F235A9" w:rsidRPr="004200DB">
        <w:rPr>
          <w:rFonts w:ascii="Times New Roman" w:hAnsi="Times New Roman" w:cs="Times New Roman"/>
          <w:bCs/>
          <w:sz w:val="24"/>
          <w:szCs w:val="24"/>
        </w:rPr>
        <w:t>digital currency that are registered under the CBN</w:t>
      </w:r>
      <w:r w:rsidR="00F235A9" w:rsidRPr="004200DB">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345455918"/>
          <w:citation/>
        </w:sdtPr>
        <w:sdtContent>
          <w:r w:rsidR="00F235A9" w:rsidRPr="004200DB">
            <w:rPr>
              <w:rFonts w:ascii="Times New Roman" w:hAnsi="Times New Roman" w:cs="Times New Roman"/>
              <w:bCs/>
              <w:sz w:val="24"/>
              <w:szCs w:val="24"/>
              <w:lang w:val="en-US"/>
            </w:rPr>
            <w:fldChar w:fldCharType="begin"/>
          </w:r>
          <w:r w:rsidR="00F235A9" w:rsidRPr="004200DB">
            <w:rPr>
              <w:rFonts w:ascii="Times New Roman" w:hAnsi="Times New Roman" w:cs="Times New Roman"/>
              <w:bCs/>
              <w:sz w:val="24"/>
              <w:szCs w:val="24"/>
              <w:lang w:val="en-US"/>
            </w:rPr>
            <w:instrText xml:space="preserve"> CITATION Ahi22 \l 1033 </w:instrText>
          </w:r>
          <w:r w:rsidR="00F235A9" w:rsidRPr="004200DB">
            <w:rPr>
              <w:rFonts w:ascii="Times New Roman" w:hAnsi="Times New Roman" w:cs="Times New Roman"/>
              <w:bCs/>
              <w:sz w:val="24"/>
              <w:szCs w:val="24"/>
              <w:lang w:val="en-US"/>
            </w:rPr>
            <w:fldChar w:fldCharType="separate"/>
          </w:r>
          <w:r w:rsidR="00F235A9" w:rsidRPr="004200DB">
            <w:rPr>
              <w:rFonts w:ascii="Times New Roman" w:hAnsi="Times New Roman" w:cs="Times New Roman"/>
              <w:bCs/>
              <w:noProof/>
              <w:sz w:val="24"/>
              <w:szCs w:val="24"/>
              <w:lang w:val="en-US"/>
            </w:rPr>
            <w:t>(Ahiabenu, 2022)</w:t>
          </w:r>
          <w:r w:rsidR="00F235A9" w:rsidRPr="004200DB">
            <w:rPr>
              <w:rFonts w:ascii="Times New Roman" w:hAnsi="Times New Roman" w:cs="Times New Roman"/>
              <w:bCs/>
              <w:sz w:val="24"/>
              <w:szCs w:val="24"/>
              <w:lang w:val="en-US"/>
            </w:rPr>
            <w:fldChar w:fldCharType="end"/>
          </w:r>
        </w:sdtContent>
      </w:sdt>
      <w:r w:rsidR="00F235A9" w:rsidRPr="004200DB">
        <w:rPr>
          <w:rFonts w:ascii="Times New Roman" w:hAnsi="Times New Roman" w:cs="Times New Roman"/>
          <w:bCs/>
          <w:sz w:val="24"/>
          <w:szCs w:val="24"/>
        </w:rPr>
        <w:t xml:space="preserve">. Researchers are now wondering </w:t>
      </w:r>
      <w:r w:rsidR="00BB382E" w:rsidRPr="004200DB">
        <w:rPr>
          <w:rFonts w:ascii="Times New Roman" w:hAnsi="Times New Roman" w:cs="Times New Roman"/>
          <w:bCs/>
          <w:sz w:val="24"/>
          <w:szCs w:val="24"/>
          <w:lang w:val="en-US"/>
        </w:rPr>
        <w:t>feasibility</w:t>
      </w:r>
      <w:r w:rsidR="003307E5">
        <w:rPr>
          <w:rFonts w:ascii="Times New Roman" w:hAnsi="Times New Roman" w:cs="Times New Roman"/>
          <w:bCs/>
          <w:sz w:val="24"/>
          <w:szCs w:val="24"/>
          <w:lang w:val="en-US"/>
        </w:rPr>
        <w:t>, the benefits, and the challenges of</w:t>
      </w:r>
      <w:r w:rsidR="00BB382E" w:rsidRPr="004200DB">
        <w:rPr>
          <w:rFonts w:ascii="Times New Roman" w:hAnsi="Times New Roman" w:cs="Times New Roman"/>
          <w:bCs/>
          <w:sz w:val="24"/>
          <w:szCs w:val="24"/>
          <w:lang w:val="en-US"/>
        </w:rPr>
        <w:t xml:space="preserve"> </w:t>
      </w:r>
      <w:r w:rsidR="008B03A5">
        <w:rPr>
          <w:rFonts w:ascii="Times New Roman" w:hAnsi="Times New Roman" w:cs="Times New Roman"/>
          <w:bCs/>
          <w:sz w:val="24"/>
          <w:szCs w:val="24"/>
          <w:lang w:val="en-US"/>
        </w:rPr>
        <w:t xml:space="preserve">the </w:t>
      </w:r>
      <w:proofErr w:type="spellStart"/>
      <w:r w:rsidR="00F235A9" w:rsidRPr="004200DB">
        <w:rPr>
          <w:rFonts w:ascii="Times New Roman" w:hAnsi="Times New Roman" w:cs="Times New Roman"/>
          <w:bCs/>
          <w:sz w:val="24"/>
          <w:szCs w:val="24"/>
        </w:rPr>
        <w:t>eNaira</w:t>
      </w:r>
      <w:proofErr w:type="spellEnd"/>
      <w:r w:rsidR="00BB382E" w:rsidRPr="004200DB">
        <w:rPr>
          <w:rFonts w:ascii="Times New Roman" w:hAnsi="Times New Roman" w:cs="Times New Roman"/>
          <w:bCs/>
          <w:sz w:val="24"/>
          <w:szCs w:val="24"/>
          <w:lang w:val="en-US"/>
        </w:rPr>
        <w:t xml:space="preserve">. </w:t>
      </w:r>
      <w:r w:rsidR="003307E5">
        <w:rPr>
          <w:rFonts w:ascii="Times New Roman" w:hAnsi="Times New Roman" w:cs="Times New Roman"/>
          <w:bCs/>
          <w:sz w:val="24"/>
          <w:szCs w:val="24"/>
          <w:lang w:val="en-US"/>
        </w:rPr>
        <w:t xml:space="preserve">It is against this background, the </w:t>
      </w:r>
      <w:r w:rsidR="003307E5" w:rsidRPr="00B941D8">
        <w:rPr>
          <w:rFonts w:ascii="Times New Roman" w:hAnsi="Times New Roman" w:cs="Times New Roman"/>
          <w:sz w:val="24"/>
          <w:szCs w:val="24"/>
        </w:rPr>
        <w:t xml:space="preserve">paper </w:t>
      </w:r>
      <w:r w:rsidR="00440F47">
        <w:rPr>
          <w:rFonts w:ascii="Times New Roman" w:hAnsi="Times New Roman" w:cs="Times New Roman"/>
          <w:sz w:val="24"/>
          <w:szCs w:val="24"/>
          <w:lang w:val="en-US"/>
        </w:rPr>
        <w:t xml:space="preserve">conceptual </w:t>
      </w:r>
      <w:r w:rsidR="003307E5">
        <w:rPr>
          <w:rFonts w:ascii="Times New Roman" w:hAnsi="Times New Roman" w:cs="Times New Roman"/>
          <w:sz w:val="24"/>
          <w:szCs w:val="24"/>
          <w:lang w:val="en-US"/>
        </w:rPr>
        <w:t>examined</w:t>
      </w:r>
      <w:r w:rsidR="003307E5" w:rsidRPr="00B941D8">
        <w:rPr>
          <w:rFonts w:ascii="Times New Roman" w:hAnsi="Times New Roman" w:cs="Times New Roman"/>
          <w:sz w:val="24"/>
          <w:szCs w:val="24"/>
        </w:rPr>
        <w:t xml:space="preserve"> the digital currency, </w:t>
      </w:r>
      <w:r w:rsidR="008B03A5">
        <w:rPr>
          <w:rFonts w:ascii="Times New Roman" w:hAnsi="Times New Roman" w:cs="Times New Roman"/>
          <w:sz w:val="24"/>
          <w:szCs w:val="24"/>
          <w:lang w:val="en-US"/>
        </w:rPr>
        <w:t xml:space="preserve">the </w:t>
      </w:r>
      <w:proofErr w:type="spellStart"/>
      <w:r w:rsidR="003307E5" w:rsidRPr="00B941D8">
        <w:rPr>
          <w:rFonts w:ascii="Times New Roman" w:hAnsi="Times New Roman" w:cs="Times New Roman"/>
          <w:sz w:val="24"/>
          <w:szCs w:val="24"/>
        </w:rPr>
        <w:t>eNaira</w:t>
      </w:r>
      <w:proofErr w:type="spellEnd"/>
      <w:r w:rsidR="003307E5" w:rsidRPr="00B941D8">
        <w:rPr>
          <w:rFonts w:ascii="Times New Roman" w:hAnsi="Times New Roman" w:cs="Times New Roman"/>
          <w:sz w:val="24"/>
          <w:szCs w:val="24"/>
        </w:rPr>
        <w:t>, the</w:t>
      </w:r>
      <w:r w:rsidR="003307E5">
        <w:rPr>
          <w:rFonts w:ascii="Times New Roman" w:hAnsi="Times New Roman" w:cs="Times New Roman"/>
          <w:sz w:val="24"/>
          <w:szCs w:val="24"/>
          <w:lang w:val="en-US"/>
        </w:rPr>
        <w:t xml:space="preserve"> </w:t>
      </w:r>
      <w:r w:rsidR="008B2FBD">
        <w:rPr>
          <w:rFonts w:ascii="Times New Roman" w:hAnsi="Times New Roman" w:cs="Times New Roman"/>
          <w:sz w:val="24"/>
          <w:szCs w:val="24"/>
          <w:lang w:val="en-US"/>
        </w:rPr>
        <w:t xml:space="preserve">financial inclusion, </w:t>
      </w:r>
      <w:r w:rsidR="003307E5">
        <w:rPr>
          <w:rFonts w:ascii="Times New Roman" w:hAnsi="Times New Roman" w:cs="Times New Roman"/>
          <w:sz w:val="24"/>
          <w:szCs w:val="24"/>
          <w:lang w:val="en-US"/>
        </w:rPr>
        <w:t>benefits,</w:t>
      </w:r>
      <w:r w:rsidR="003307E5" w:rsidRPr="00B941D8">
        <w:rPr>
          <w:rFonts w:ascii="Times New Roman" w:hAnsi="Times New Roman" w:cs="Times New Roman"/>
          <w:sz w:val="24"/>
          <w:szCs w:val="24"/>
        </w:rPr>
        <w:t xml:space="preserve"> and challenges in the implementation of </w:t>
      </w:r>
      <w:proofErr w:type="spellStart"/>
      <w:r w:rsidR="003307E5" w:rsidRPr="00B941D8">
        <w:rPr>
          <w:rFonts w:ascii="Times New Roman" w:hAnsi="Times New Roman" w:cs="Times New Roman"/>
          <w:sz w:val="24"/>
          <w:szCs w:val="24"/>
        </w:rPr>
        <w:t>eNaira</w:t>
      </w:r>
      <w:proofErr w:type="spellEnd"/>
      <w:r w:rsidR="003307E5" w:rsidRPr="00B941D8">
        <w:rPr>
          <w:rFonts w:ascii="Times New Roman" w:hAnsi="Times New Roman" w:cs="Times New Roman"/>
          <w:sz w:val="24"/>
          <w:szCs w:val="24"/>
        </w:rPr>
        <w:t xml:space="preserve">. However, studies are necessary after the October 2021 </w:t>
      </w:r>
      <w:proofErr w:type="spellStart"/>
      <w:r w:rsidR="003307E5" w:rsidRPr="00B941D8">
        <w:rPr>
          <w:rFonts w:ascii="Times New Roman" w:hAnsi="Times New Roman" w:cs="Times New Roman"/>
          <w:sz w:val="24"/>
          <w:szCs w:val="24"/>
        </w:rPr>
        <w:t>eNaira</w:t>
      </w:r>
      <w:proofErr w:type="spellEnd"/>
      <w:r w:rsidR="003307E5" w:rsidRPr="00B941D8">
        <w:rPr>
          <w:rFonts w:ascii="Times New Roman" w:hAnsi="Times New Roman" w:cs="Times New Roman"/>
          <w:sz w:val="24"/>
          <w:szCs w:val="24"/>
        </w:rPr>
        <w:t xml:space="preserve"> implementation.</w:t>
      </w:r>
      <w:r w:rsidR="002468DF" w:rsidRPr="004200DB">
        <w:rPr>
          <w:rFonts w:ascii="Times New Roman" w:hAnsi="Times New Roman" w:cs="Times New Roman"/>
          <w:bCs/>
          <w:sz w:val="24"/>
          <w:szCs w:val="24"/>
          <w:lang w:val="en-US"/>
        </w:rPr>
        <w:t xml:space="preserve"> </w:t>
      </w:r>
    </w:p>
    <w:p w:rsidR="004E030E" w:rsidRPr="004E030E" w:rsidRDefault="00CD7D02" w:rsidP="005F7114">
      <w:pPr>
        <w:spacing w:after="0" w:line="480" w:lineRule="auto"/>
        <w:jc w:val="both"/>
        <w:rPr>
          <w:rFonts w:ascii="Times New Roman" w:hAnsi="Times New Roman" w:cs="Times New Roman"/>
          <w:b/>
          <w:sz w:val="24"/>
          <w:szCs w:val="24"/>
          <w:lang w:val="en-US"/>
        </w:rPr>
      </w:pPr>
      <w:r w:rsidRPr="00E87312">
        <w:rPr>
          <w:rFonts w:ascii="Times New Roman" w:hAnsi="Times New Roman" w:cs="Times New Roman"/>
          <w:b/>
          <w:sz w:val="24"/>
          <w:szCs w:val="24"/>
          <w:lang w:val="en-US"/>
        </w:rPr>
        <w:t xml:space="preserve">2.  </w:t>
      </w:r>
      <w:r w:rsidR="00F2678B">
        <w:rPr>
          <w:rFonts w:ascii="Times New Roman" w:hAnsi="Times New Roman" w:cs="Times New Roman"/>
          <w:b/>
          <w:sz w:val="24"/>
          <w:szCs w:val="24"/>
          <w:lang w:val="en-US"/>
        </w:rPr>
        <w:t xml:space="preserve">LITERATURE REVIEW </w:t>
      </w:r>
    </w:p>
    <w:p w:rsidR="00022C62" w:rsidRPr="00E87312" w:rsidRDefault="004E030E" w:rsidP="005F7114">
      <w:pPr>
        <w:spacing w:after="0" w:line="480" w:lineRule="auto"/>
        <w:ind w:firstLine="567"/>
        <w:jc w:val="both"/>
        <w:rPr>
          <w:rFonts w:ascii="Times New Roman" w:hAnsi="Times New Roman" w:cs="Times New Roman"/>
          <w:bCs/>
          <w:sz w:val="24"/>
          <w:szCs w:val="24"/>
        </w:rPr>
      </w:pPr>
      <w:r w:rsidRPr="004E030E">
        <w:rPr>
          <w:rFonts w:ascii="Times New Roman" w:hAnsi="Times New Roman" w:cs="Times New Roman"/>
          <w:bCs/>
          <w:sz w:val="24"/>
          <w:szCs w:val="24"/>
          <w:lang w:val="en-US"/>
        </w:rPr>
        <w:t xml:space="preserve">In the same way that coins or cash are liabilities of the CBN, so is the </w:t>
      </w:r>
      <w:proofErr w:type="spellStart"/>
      <w:r w:rsidRPr="004E030E">
        <w:rPr>
          <w:rFonts w:ascii="Times New Roman" w:hAnsi="Times New Roman" w:cs="Times New Roman"/>
          <w:bCs/>
          <w:sz w:val="24"/>
          <w:szCs w:val="24"/>
          <w:lang w:val="en-US"/>
        </w:rPr>
        <w:t>eNaira</w:t>
      </w:r>
      <w:proofErr w:type="spellEnd"/>
      <w:r w:rsidRPr="004E030E">
        <w:rPr>
          <w:rFonts w:ascii="Times New Roman" w:hAnsi="Times New Roman" w:cs="Times New Roman"/>
          <w:bCs/>
          <w:sz w:val="24"/>
          <w:szCs w:val="24"/>
          <w:lang w:val="en-US"/>
        </w:rPr>
        <w:t xml:space="preserve">. Similar to Bitcoin or Ethereum, the </w:t>
      </w:r>
      <w:proofErr w:type="spellStart"/>
      <w:r w:rsidRPr="004E030E">
        <w:rPr>
          <w:rFonts w:ascii="Times New Roman" w:hAnsi="Times New Roman" w:cs="Times New Roman"/>
          <w:bCs/>
          <w:sz w:val="24"/>
          <w:szCs w:val="24"/>
          <w:lang w:val="en-US"/>
        </w:rPr>
        <w:t>eNaira</w:t>
      </w:r>
      <w:proofErr w:type="spellEnd"/>
      <w:r w:rsidRPr="004E030E">
        <w:rPr>
          <w:rFonts w:ascii="Times New Roman" w:hAnsi="Times New Roman" w:cs="Times New Roman"/>
          <w:bCs/>
          <w:sz w:val="24"/>
          <w:szCs w:val="24"/>
          <w:lang w:val="en-US"/>
        </w:rPr>
        <w:t xml:space="preserve"> is stored in digital wallets, is used for making payments, and can be delivered digitally and virtually for free to anyone on the planet who has an </w:t>
      </w:r>
      <w:proofErr w:type="spellStart"/>
      <w:r w:rsidRPr="004E030E">
        <w:rPr>
          <w:rFonts w:ascii="Times New Roman" w:hAnsi="Times New Roman" w:cs="Times New Roman"/>
          <w:bCs/>
          <w:sz w:val="24"/>
          <w:szCs w:val="24"/>
          <w:lang w:val="en-US"/>
        </w:rPr>
        <w:t>eNaira</w:t>
      </w:r>
      <w:proofErr w:type="spellEnd"/>
      <w:r w:rsidRPr="004E030E">
        <w:rPr>
          <w:rFonts w:ascii="Times New Roman" w:hAnsi="Times New Roman" w:cs="Times New Roman"/>
          <w:bCs/>
          <w:sz w:val="24"/>
          <w:szCs w:val="24"/>
          <w:lang w:val="en-US"/>
        </w:rPr>
        <w:t xml:space="preserve"> wallet. The same blockchain technology is used in it as well. But there are a few notable differences.</w:t>
      </w:r>
      <w:r w:rsidR="00C17C4B" w:rsidRPr="00C17C4B">
        <w:rPr>
          <w:rFonts w:ascii="Times New Roman" w:hAnsi="Times New Roman" w:cs="Times New Roman"/>
          <w:bCs/>
          <w:sz w:val="24"/>
          <w:szCs w:val="24"/>
        </w:rPr>
        <w:t xml:space="preserve"> First, the central bank has implemented strict access </w:t>
      </w:r>
      <w:r>
        <w:rPr>
          <w:rFonts w:ascii="Times New Roman" w:hAnsi="Times New Roman" w:cs="Times New Roman"/>
          <w:bCs/>
          <w:sz w:val="24"/>
          <w:szCs w:val="24"/>
          <w:lang w:val="en-US"/>
        </w:rPr>
        <w:t>rights</w:t>
      </w:r>
      <w:r w:rsidR="00C17C4B" w:rsidRPr="00C17C4B">
        <w:rPr>
          <w:rFonts w:ascii="Times New Roman" w:hAnsi="Times New Roman" w:cs="Times New Roman"/>
          <w:bCs/>
          <w:sz w:val="24"/>
          <w:szCs w:val="24"/>
        </w:rPr>
        <w:t xml:space="preserve"> constraints for the </w:t>
      </w:r>
      <w:proofErr w:type="spellStart"/>
      <w:r w:rsidR="00C17C4B" w:rsidRPr="00C17C4B">
        <w:rPr>
          <w:rFonts w:ascii="Times New Roman" w:hAnsi="Times New Roman" w:cs="Times New Roman"/>
          <w:bCs/>
          <w:sz w:val="24"/>
          <w:szCs w:val="24"/>
        </w:rPr>
        <w:t>eNaira</w:t>
      </w:r>
      <w:proofErr w:type="spellEnd"/>
      <w:r w:rsidR="00C17C4B" w:rsidRPr="00C17C4B">
        <w:rPr>
          <w:rFonts w:ascii="Times New Roman" w:hAnsi="Times New Roman" w:cs="Times New Roman"/>
          <w:bCs/>
          <w:sz w:val="24"/>
          <w:szCs w:val="24"/>
        </w:rPr>
        <w:t xml:space="preserve">. Second, unlike these crypto-assets, the </w:t>
      </w:r>
      <w:proofErr w:type="spellStart"/>
      <w:r w:rsidR="00C17C4B" w:rsidRPr="00C17C4B">
        <w:rPr>
          <w:rFonts w:ascii="Times New Roman" w:hAnsi="Times New Roman" w:cs="Times New Roman"/>
          <w:bCs/>
          <w:sz w:val="24"/>
          <w:szCs w:val="24"/>
        </w:rPr>
        <w:t>eNaira</w:t>
      </w:r>
      <w:proofErr w:type="spellEnd"/>
      <w:r w:rsidR="00C17C4B" w:rsidRPr="00C17C4B">
        <w:rPr>
          <w:rFonts w:ascii="Times New Roman" w:hAnsi="Times New Roman" w:cs="Times New Roman"/>
          <w:bCs/>
          <w:sz w:val="24"/>
          <w:szCs w:val="24"/>
        </w:rPr>
        <w:t xml:space="preserve"> derives its value from the actual naira, to which it is tethered at parity, rather than being a financial asset in and of itself</w:t>
      </w:r>
      <w:r w:rsidR="00C17C4B">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1648973384"/>
          <w:citation/>
        </w:sdtPr>
        <w:sdtContent>
          <w:r w:rsidR="00C17C4B">
            <w:rPr>
              <w:rFonts w:ascii="Times New Roman" w:hAnsi="Times New Roman" w:cs="Times New Roman"/>
              <w:bCs/>
              <w:sz w:val="24"/>
              <w:szCs w:val="24"/>
              <w:lang w:val="en-US"/>
            </w:rPr>
            <w:fldChar w:fldCharType="begin"/>
          </w:r>
          <w:r w:rsidR="00C17C4B">
            <w:rPr>
              <w:rFonts w:ascii="Times New Roman" w:hAnsi="Times New Roman" w:cs="Times New Roman"/>
              <w:bCs/>
              <w:sz w:val="24"/>
              <w:szCs w:val="24"/>
              <w:lang w:val="en-US"/>
            </w:rPr>
            <w:instrText xml:space="preserve"> CITATION Ree21 \l 1033 </w:instrText>
          </w:r>
          <w:r w:rsidR="00C17C4B">
            <w:rPr>
              <w:rFonts w:ascii="Times New Roman" w:hAnsi="Times New Roman" w:cs="Times New Roman"/>
              <w:bCs/>
              <w:sz w:val="24"/>
              <w:szCs w:val="24"/>
              <w:lang w:val="en-US"/>
            </w:rPr>
            <w:fldChar w:fldCharType="separate"/>
          </w:r>
          <w:r w:rsidR="00C17C4B" w:rsidRPr="00C17C4B">
            <w:rPr>
              <w:rFonts w:ascii="Times New Roman" w:hAnsi="Times New Roman" w:cs="Times New Roman"/>
              <w:noProof/>
              <w:sz w:val="24"/>
              <w:szCs w:val="24"/>
              <w:lang w:val="en-US"/>
            </w:rPr>
            <w:t>(Ree, 2021)</w:t>
          </w:r>
          <w:r w:rsidR="00C17C4B">
            <w:rPr>
              <w:rFonts w:ascii="Times New Roman" w:hAnsi="Times New Roman" w:cs="Times New Roman"/>
              <w:bCs/>
              <w:sz w:val="24"/>
              <w:szCs w:val="24"/>
              <w:lang w:val="en-US"/>
            </w:rPr>
            <w:fldChar w:fldCharType="end"/>
          </w:r>
        </w:sdtContent>
      </w:sdt>
      <w:r w:rsidR="006449DA">
        <w:rPr>
          <w:rFonts w:ascii="Times New Roman" w:hAnsi="Times New Roman" w:cs="Times New Roman"/>
          <w:bCs/>
          <w:sz w:val="24"/>
          <w:szCs w:val="24"/>
          <w:lang w:val="en-US"/>
        </w:rPr>
        <w:t xml:space="preserve">. </w:t>
      </w:r>
      <w:r w:rsidR="00022C62" w:rsidRPr="00E87312">
        <w:rPr>
          <w:rFonts w:ascii="Times New Roman" w:hAnsi="Times New Roman" w:cs="Times New Roman"/>
          <w:bCs/>
          <w:sz w:val="24"/>
          <w:szCs w:val="24"/>
        </w:rPr>
        <w:t xml:space="preserve">It serves as an alternative method of paying bills and resolving debts rather than as a replacement for cash. The government has released the central bank digital currency (CBDC) known as the </w:t>
      </w:r>
      <w:proofErr w:type="spellStart"/>
      <w:r w:rsidR="00022C62" w:rsidRPr="00E87312">
        <w:rPr>
          <w:rFonts w:ascii="Times New Roman" w:hAnsi="Times New Roman" w:cs="Times New Roman"/>
          <w:bCs/>
          <w:sz w:val="24"/>
          <w:szCs w:val="24"/>
        </w:rPr>
        <w:t>eNaira</w:t>
      </w:r>
      <w:proofErr w:type="spellEnd"/>
      <w:r w:rsidR="00022C62" w:rsidRPr="00E87312">
        <w:rPr>
          <w:rFonts w:ascii="Times New Roman" w:hAnsi="Times New Roman" w:cs="Times New Roman"/>
          <w:bCs/>
          <w:sz w:val="24"/>
          <w:szCs w:val="24"/>
        </w:rPr>
        <w:t xml:space="preserve">, which has the same value as </w:t>
      </w:r>
      <w:r w:rsidR="00022C62" w:rsidRPr="00E87312">
        <w:rPr>
          <w:rFonts w:ascii="Times New Roman" w:hAnsi="Times New Roman" w:cs="Times New Roman"/>
          <w:bCs/>
          <w:sz w:val="24"/>
          <w:szCs w:val="24"/>
          <w:lang w:val="en-US"/>
        </w:rPr>
        <w:t>physical</w:t>
      </w:r>
      <w:r w:rsidR="00022C62" w:rsidRPr="00E87312">
        <w:rPr>
          <w:rFonts w:ascii="Times New Roman" w:hAnsi="Times New Roman" w:cs="Times New Roman"/>
          <w:bCs/>
          <w:sz w:val="24"/>
          <w:szCs w:val="24"/>
        </w:rPr>
        <w:t xml:space="preserve"> cash.  The </w:t>
      </w:r>
      <w:proofErr w:type="spellStart"/>
      <w:r w:rsidR="00022C62" w:rsidRPr="00E87312">
        <w:rPr>
          <w:rFonts w:ascii="Times New Roman" w:hAnsi="Times New Roman" w:cs="Times New Roman"/>
          <w:bCs/>
          <w:sz w:val="24"/>
          <w:szCs w:val="24"/>
        </w:rPr>
        <w:t>eNaira</w:t>
      </w:r>
      <w:proofErr w:type="spellEnd"/>
      <w:r w:rsidR="00022C62" w:rsidRPr="00E87312">
        <w:rPr>
          <w:rFonts w:ascii="Times New Roman" w:hAnsi="Times New Roman" w:cs="Times New Roman"/>
          <w:bCs/>
          <w:sz w:val="24"/>
          <w:szCs w:val="24"/>
        </w:rPr>
        <w:t xml:space="preserve"> is a virtual currency with a designed format rather than coins or notes.</w:t>
      </w:r>
      <w:r w:rsidR="00864796" w:rsidRPr="00864796">
        <w:rPr>
          <w:rFonts w:ascii="Times New Roman" w:hAnsi="Times New Roman" w:cs="Times New Roman"/>
          <w:bCs/>
          <w:sz w:val="24"/>
          <w:szCs w:val="24"/>
        </w:rPr>
        <w:t xml:space="preserve"> It is translated that </w:t>
      </w:r>
      <w:proofErr w:type="spellStart"/>
      <w:r w:rsidR="00864796" w:rsidRPr="00864796">
        <w:rPr>
          <w:rFonts w:ascii="Times New Roman" w:hAnsi="Times New Roman" w:cs="Times New Roman"/>
          <w:bCs/>
          <w:sz w:val="24"/>
          <w:szCs w:val="24"/>
        </w:rPr>
        <w:t>eNaira</w:t>
      </w:r>
      <w:proofErr w:type="spellEnd"/>
      <w:r w:rsidR="00864796" w:rsidRPr="00864796">
        <w:rPr>
          <w:rFonts w:ascii="Times New Roman" w:hAnsi="Times New Roman" w:cs="Times New Roman"/>
          <w:bCs/>
          <w:sz w:val="24"/>
          <w:szCs w:val="24"/>
        </w:rPr>
        <w:t xml:space="preserve"> cannot </w:t>
      </w:r>
      <w:r w:rsidR="00022C62" w:rsidRPr="00E87312">
        <w:rPr>
          <w:rFonts w:ascii="Times New Roman" w:hAnsi="Times New Roman" w:cs="Times New Roman"/>
          <w:bCs/>
          <w:sz w:val="24"/>
          <w:szCs w:val="24"/>
          <w:lang w:val="en-US"/>
        </w:rPr>
        <w:t>be held</w:t>
      </w:r>
      <w:r w:rsidR="00864796" w:rsidRPr="00864796">
        <w:rPr>
          <w:rFonts w:ascii="Times New Roman" w:hAnsi="Times New Roman" w:cs="Times New Roman"/>
          <w:bCs/>
          <w:sz w:val="24"/>
          <w:szCs w:val="24"/>
        </w:rPr>
        <w:t xml:space="preserve"> physically but can be stored in value. </w:t>
      </w:r>
      <w:r w:rsidR="00022C62" w:rsidRPr="00E87312">
        <w:rPr>
          <w:rFonts w:ascii="Times New Roman" w:hAnsi="Times New Roman" w:cs="Times New Roman"/>
          <w:bCs/>
          <w:sz w:val="24"/>
          <w:szCs w:val="24"/>
        </w:rPr>
        <w:t xml:space="preserve">It can make </w:t>
      </w:r>
      <w:r w:rsidR="00022C62" w:rsidRPr="00E87312">
        <w:rPr>
          <w:rFonts w:ascii="Times New Roman" w:hAnsi="Times New Roman" w:cs="Times New Roman"/>
          <w:bCs/>
          <w:sz w:val="24"/>
          <w:szCs w:val="24"/>
        </w:rPr>
        <w:lastRenderedPageBreak/>
        <w:t xml:space="preserve">payments since the central bank is legally backing it. Blockchain technology can be used to exchange and transmit CBDC, which is a direct central bank obligation, in order to control and safeguard the </w:t>
      </w:r>
      <w:proofErr w:type="spellStart"/>
      <w:r w:rsidR="00022C62" w:rsidRPr="00E87312">
        <w:rPr>
          <w:rFonts w:ascii="Times New Roman" w:hAnsi="Times New Roman" w:cs="Times New Roman"/>
          <w:bCs/>
          <w:sz w:val="24"/>
          <w:szCs w:val="24"/>
        </w:rPr>
        <w:t>eNaira</w:t>
      </w:r>
      <w:proofErr w:type="spellEnd"/>
      <w:r w:rsidR="00022C62" w:rsidRPr="00E87312">
        <w:rPr>
          <w:rFonts w:ascii="Times New Roman" w:hAnsi="Times New Roman" w:cs="Times New Roman"/>
          <w:bCs/>
          <w:sz w:val="24"/>
          <w:szCs w:val="24"/>
        </w:rPr>
        <w:t xml:space="preserve">. In order to deploy </w:t>
      </w:r>
      <w:proofErr w:type="spellStart"/>
      <w:r w:rsidR="00022C62" w:rsidRPr="00E87312">
        <w:rPr>
          <w:rFonts w:ascii="Times New Roman" w:hAnsi="Times New Roman" w:cs="Times New Roman"/>
          <w:bCs/>
          <w:sz w:val="24"/>
          <w:szCs w:val="24"/>
        </w:rPr>
        <w:t>eNaira</w:t>
      </w:r>
      <w:proofErr w:type="spellEnd"/>
      <w:r w:rsidR="00022C62" w:rsidRPr="00E87312">
        <w:rPr>
          <w:rFonts w:ascii="Times New Roman" w:hAnsi="Times New Roman" w:cs="Times New Roman"/>
          <w:bCs/>
          <w:sz w:val="24"/>
          <w:szCs w:val="24"/>
        </w:rPr>
        <w:t xml:space="preserve"> effectively, it alludes to a system that preserves transaction records across computer networks</w:t>
      </w:r>
      <w:r w:rsidR="006449DA">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40443075"/>
          <w:citation/>
        </w:sdtPr>
        <w:sdtContent>
          <w:r w:rsidR="00461FEB">
            <w:rPr>
              <w:rFonts w:ascii="Times New Roman" w:hAnsi="Times New Roman" w:cs="Times New Roman"/>
              <w:bCs/>
              <w:sz w:val="24"/>
              <w:szCs w:val="24"/>
              <w:lang w:val="en-US"/>
            </w:rPr>
            <w:fldChar w:fldCharType="begin"/>
          </w:r>
          <w:r w:rsidR="00461FEB">
            <w:rPr>
              <w:rFonts w:ascii="Times New Roman" w:hAnsi="Times New Roman" w:cs="Times New Roman"/>
              <w:bCs/>
              <w:sz w:val="24"/>
              <w:szCs w:val="24"/>
              <w:lang w:val="en-US"/>
            </w:rPr>
            <w:instrText xml:space="preserve">CITATION Dak \l 1033 </w:instrText>
          </w:r>
          <w:r w:rsidR="00461FEB">
            <w:rPr>
              <w:rFonts w:ascii="Times New Roman" w:hAnsi="Times New Roman" w:cs="Times New Roman"/>
              <w:bCs/>
              <w:sz w:val="24"/>
              <w:szCs w:val="24"/>
              <w:lang w:val="en-US"/>
            </w:rPr>
            <w:fldChar w:fldCharType="separate"/>
          </w:r>
          <w:r w:rsidR="00461FEB" w:rsidRPr="00461FEB">
            <w:rPr>
              <w:rFonts w:ascii="Times New Roman" w:hAnsi="Times New Roman" w:cs="Times New Roman"/>
              <w:noProof/>
              <w:sz w:val="24"/>
              <w:szCs w:val="24"/>
              <w:lang w:val="en-US"/>
            </w:rPr>
            <w:t>(Dakila Jr, 2022)</w:t>
          </w:r>
          <w:r w:rsidR="00461FEB">
            <w:rPr>
              <w:rFonts w:ascii="Times New Roman" w:hAnsi="Times New Roman" w:cs="Times New Roman"/>
              <w:bCs/>
              <w:sz w:val="24"/>
              <w:szCs w:val="24"/>
              <w:lang w:val="en-US"/>
            </w:rPr>
            <w:fldChar w:fldCharType="end"/>
          </w:r>
        </w:sdtContent>
      </w:sdt>
      <w:r w:rsidR="00022C62" w:rsidRPr="00E87312">
        <w:rPr>
          <w:rFonts w:ascii="Times New Roman" w:hAnsi="Times New Roman" w:cs="Times New Roman"/>
          <w:bCs/>
          <w:sz w:val="24"/>
          <w:szCs w:val="24"/>
        </w:rPr>
        <w:t>.</w:t>
      </w:r>
    </w:p>
    <w:p w:rsidR="002E2174" w:rsidRDefault="002E2174" w:rsidP="005F7114">
      <w:pPr>
        <w:spacing w:after="0" w:line="480" w:lineRule="auto"/>
        <w:ind w:firstLine="567"/>
        <w:jc w:val="both"/>
        <w:rPr>
          <w:rFonts w:ascii="Times New Roman" w:hAnsi="Times New Roman" w:cs="Times New Roman"/>
          <w:bCs/>
          <w:sz w:val="24"/>
          <w:szCs w:val="24"/>
        </w:rPr>
      </w:pPr>
      <w:r w:rsidRPr="002E2174">
        <w:rPr>
          <w:rFonts w:ascii="Times New Roman" w:hAnsi="Times New Roman" w:cs="Times New Roman"/>
          <w:bCs/>
          <w:sz w:val="24"/>
          <w:szCs w:val="24"/>
        </w:rPr>
        <w:t xml:space="preserve">The Digital Currency Management System (DCMS) will be used by the CBN to control and maintain the </w:t>
      </w:r>
      <w:proofErr w:type="spellStart"/>
      <w:r w:rsidRPr="002E2174">
        <w:rPr>
          <w:rFonts w:ascii="Times New Roman" w:hAnsi="Times New Roman" w:cs="Times New Roman"/>
          <w:bCs/>
          <w:sz w:val="24"/>
          <w:szCs w:val="24"/>
        </w:rPr>
        <w:t>eNaira</w:t>
      </w:r>
      <w:proofErr w:type="spellEnd"/>
      <w:r w:rsidRPr="002E2174">
        <w:rPr>
          <w:rFonts w:ascii="Times New Roman" w:hAnsi="Times New Roman" w:cs="Times New Roman"/>
          <w:bCs/>
          <w:sz w:val="24"/>
          <w:szCs w:val="24"/>
        </w:rPr>
        <w:t xml:space="preserve">.  DCMS provides digital currency solutions to the CBN, financial institutions, and ecosystem participants all around the world. The upkeep of the </w:t>
      </w:r>
      <w:proofErr w:type="spellStart"/>
      <w:r w:rsidRPr="002E2174">
        <w:rPr>
          <w:rFonts w:ascii="Times New Roman" w:hAnsi="Times New Roman" w:cs="Times New Roman"/>
          <w:bCs/>
          <w:sz w:val="24"/>
          <w:szCs w:val="24"/>
        </w:rPr>
        <w:t>eNaira</w:t>
      </w:r>
      <w:proofErr w:type="spellEnd"/>
      <w:r w:rsidRPr="002E2174">
        <w:rPr>
          <w:rFonts w:ascii="Times New Roman" w:hAnsi="Times New Roman" w:cs="Times New Roman"/>
          <w:bCs/>
          <w:sz w:val="24"/>
          <w:szCs w:val="24"/>
        </w:rPr>
        <w:t xml:space="preserve"> system depends on </w:t>
      </w:r>
      <w:r w:rsidR="004E030E">
        <w:rPr>
          <w:rFonts w:ascii="Times New Roman" w:hAnsi="Times New Roman" w:cs="Times New Roman"/>
          <w:bCs/>
          <w:sz w:val="24"/>
          <w:szCs w:val="24"/>
          <w:lang w:val="en-US"/>
        </w:rPr>
        <w:t xml:space="preserve">the </w:t>
      </w:r>
      <w:r w:rsidRPr="002E2174">
        <w:rPr>
          <w:rFonts w:ascii="Times New Roman" w:hAnsi="Times New Roman" w:cs="Times New Roman"/>
          <w:bCs/>
          <w:sz w:val="24"/>
          <w:szCs w:val="24"/>
        </w:rPr>
        <w:t xml:space="preserve">technology's capacity to offer a framework for system maintenance, such as blockchain.  </w:t>
      </w:r>
      <w:r w:rsidR="00C01135" w:rsidRPr="00C01135">
        <w:rPr>
          <w:rFonts w:ascii="Times New Roman" w:hAnsi="Times New Roman" w:cs="Times New Roman"/>
          <w:bCs/>
          <w:sz w:val="24"/>
          <w:szCs w:val="24"/>
        </w:rPr>
        <w:t>The usage of blockchain technology and digital currency, according to CBN (2021), will increase the GDP of the largest economy in Africa by $29 billion over the next ten years. Blockchain is a type of Distributed Ledger Technology (DLT) that uses an immutable hash (cryptographic signature) to record transactions. Hackers won't be able to change the distributed version of the blockchain until every block in the chain is altered.</w:t>
      </w:r>
    </w:p>
    <w:p w:rsidR="00864796" w:rsidRPr="00864796" w:rsidRDefault="007D6E95" w:rsidP="005F7114">
      <w:pPr>
        <w:spacing w:after="0" w:line="480" w:lineRule="auto"/>
        <w:ind w:firstLine="567"/>
        <w:jc w:val="both"/>
        <w:rPr>
          <w:rFonts w:ascii="Times New Roman" w:hAnsi="Times New Roman" w:cs="Times New Roman"/>
          <w:bCs/>
          <w:sz w:val="24"/>
          <w:szCs w:val="24"/>
        </w:rPr>
      </w:pPr>
      <w:r w:rsidRPr="007D6E95">
        <w:rPr>
          <w:rFonts w:ascii="Times New Roman" w:hAnsi="Times New Roman" w:cs="Times New Roman"/>
          <w:bCs/>
          <w:sz w:val="24"/>
          <w:szCs w:val="24"/>
        </w:rPr>
        <w:t>According to CBN (2021), only people who have bank accounts will be able to access digital currency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through blockchain. However, the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is expected to be a global currency that may be used as a unit of account, a medium of exchange, and a deferred payment system. The creation of an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wallet, which is a digital storage system controlled, managed, and created by blockchain technology, is a need for using the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currency. Financial institutions are allowed to later create their own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versions, however</w:t>
      </w:r>
      <w:r>
        <w:rPr>
          <w:rFonts w:ascii="Times New Roman" w:hAnsi="Times New Roman" w:cs="Times New Roman"/>
          <w:bCs/>
          <w:sz w:val="24"/>
          <w:szCs w:val="24"/>
          <w:lang w:val="en-US"/>
        </w:rPr>
        <w:t>,</w:t>
      </w:r>
      <w:r w:rsidRPr="007D6E95">
        <w:rPr>
          <w:rFonts w:ascii="Times New Roman" w:hAnsi="Times New Roman" w:cs="Times New Roman"/>
          <w:bCs/>
          <w:sz w:val="24"/>
          <w:szCs w:val="24"/>
        </w:rPr>
        <w:t xml:space="preserve"> there is only one version of the </w:t>
      </w:r>
      <w:proofErr w:type="spellStart"/>
      <w:r w:rsidRPr="007D6E95">
        <w:rPr>
          <w:rFonts w:ascii="Times New Roman" w:hAnsi="Times New Roman" w:cs="Times New Roman"/>
          <w:bCs/>
          <w:sz w:val="24"/>
          <w:szCs w:val="24"/>
        </w:rPr>
        <w:t>eNaira</w:t>
      </w:r>
      <w:proofErr w:type="spellEnd"/>
      <w:r w:rsidRPr="007D6E95">
        <w:rPr>
          <w:rFonts w:ascii="Times New Roman" w:hAnsi="Times New Roman" w:cs="Times New Roman"/>
          <w:bCs/>
          <w:sz w:val="24"/>
          <w:szCs w:val="24"/>
        </w:rPr>
        <w:t xml:space="preserve"> wallet for the government.</w:t>
      </w:r>
    </w:p>
    <w:p w:rsidR="00864796" w:rsidRPr="00864796" w:rsidRDefault="006831C5" w:rsidP="005F7114">
      <w:pPr>
        <w:spacing w:after="0" w:line="480" w:lineRule="auto"/>
        <w:ind w:firstLine="567"/>
        <w:jc w:val="both"/>
        <w:rPr>
          <w:rFonts w:ascii="Times New Roman" w:hAnsi="Times New Roman" w:cs="Times New Roman"/>
          <w:bCs/>
          <w:sz w:val="24"/>
          <w:szCs w:val="24"/>
        </w:rPr>
      </w:pPr>
      <w:r w:rsidRPr="006831C5">
        <w:rPr>
          <w:rFonts w:ascii="Times New Roman" w:hAnsi="Times New Roman" w:cs="Times New Roman"/>
          <w:bCs/>
          <w:sz w:val="24"/>
          <w:szCs w:val="24"/>
        </w:rPr>
        <w:t xml:space="preserve">To create an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wallet, a smartphone user must download the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app. You may download this from either the Apple Store or the Google Play Store. Registration can be begun and completed using the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App. Users can be given </w:t>
      </w:r>
      <w:r w:rsidR="00C01135">
        <w:rPr>
          <w:rFonts w:ascii="Times New Roman" w:hAnsi="Times New Roman" w:cs="Times New Roman"/>
          <w:bCs/>
          <w:sz w:val="24"/>
          <w:szCs w:val="24"/>
          <w:lang w:val="en-US"/>
        </w:rPr>
        <w:t xml:space="preserve">the </w:t>
      </w:r>
      <w:r w:rsidRPr="006831C5">
        <w:rPr>
          <w:rFonts w:ascii="Times New Roman" w:hAnsi="Times New Roman" w:cs="Times New Roman"/>
          <w:bCs/>
          <w:sz w:val="24"/>
          <w:szCs w:val="24"/>
        </w:rPr>
        <w:t xml:space="preserve">authorization to send money or receive </w:t>
      </w:r>
      <w:r w:rsidRPr="006831C5">
        <w:rPr>
          <w:rFonts w:ascii="Times New Roman" w:hAnsi="Times New Roman" w:cs="Times New Roman"/>
          <w:bCs/>
          <w:sz w:val="24"/>
          <w:szCs w:val="24"/>
        </w:rPr>
        <w:lastRenderedPageBreak/>
        <w:t xml:space="preserve">money from bank accounts as soon as an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wallet has been </w:t>
      </w:r>
      <w:r w:rsidR="00C01135">
        <w:rPr>
          <w:rFonts w:ascii="Times New Roman" w:hAnsi="Times New Roman" w:cs="Times New Roman"/>
          <w:bCs/>
          <w:sz w:val="24"/>
          <w:szCs w:val="24"/>
          <w:lang w:val="en-US"/>
        </w:rPr>
        <w:t>set-up</w:t>
      </w:r>
      <w:r w:rsidRPr="006831C5">
        <w:rPr>
          <w:rFonts w:ascii="Times New Roman" w:hAnsi="Times New Roman" w:cs="Times New Roman"/>
          <w:bCs/>
          <w:sz w:val="24"/>
          <w:szCs w:val="24"/>
        </w:rPr>
        <w:t xml:space="preserve">.  According to CBN (2021), the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system was created with meticulous consideration for data protection, privacy, and adherence to the National Data </w:t>
      </w:r>
      <w:r w:rsidR="00C01135">
        <w:rPr>
          <w:rFonts w:ascii="Times New Roman" w:hAnsi="Times New Roman" w:cs="Times New Roman"/>
          <w:bCs/>
          <w:sz w:val="24"/>
          <w:szCs w:val="24"/>
          <w:lang w:val="en-US"/>
        </w:rPr>
        <w:t>Protection</w:t>
      </w:r>
      <w:r w:rsidRPr="006831C5">
        <w:rPr>
          <w:rFonts w:ascii="Times New Roman" w:hAnsi="Times New Roman" w:cs="Times New Roman"/>
          <w:bCs/>
          <w:sz w:val="24"/>
          <w:szCs w:val="24"/>
        </w:rPr>
        <w:t xml:space="preserve"> Regulations.  However, this system is created in compliance with the regulations to halt the movement of funds and usage that is unlawful, which necessitates transaction identification and detail to safeguard users of the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system's private rights.</w:t>
      </w:r>
    </w:p>
    <w:p w:rsidR="00446B34" w:rsidRDefault="006831C5" w:rsidP="005F7114">
      <w:pPr>
        <w:spacing w:after="0" w:line="480" w:lineRule="auto"/>
        <w:ind w:firstLine="567"/>
        <w:jc w:val="both"/>
        <w:rPr>
          <w:rFonts w:ascii="Times New Roman" w:hAnsi="Times New Roman" w:cs="Times New Roman"/>
          <w:bCs/>
          <w:sz w:val="24"/>
          <w:szCs w:val="24"/>
        </w:rPr>
      </w:pPr>
      <w:r w:rsidRPr="006831C5">
        <w:rPr>
          <w:rFonts w:ascii="Times New Roman" w:hAnsi="Times New Roman" w:cs="Times New Roman"/>
          <w:bCs/>
          <w:sz w:val="24"/>
          <w:szCs w:val="24"/>
        </w:rPr>
        <w:t xml:space="preserve">Additionally, it encourages consumer involvement, which can make it easier to implement better methods of customer support. In addition, it allows financial institutions access to a brand-new market of cryptocurrency users, boosting their clientele, raising the value of account holders, and promoting global electronic trade. The main benefits of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xml:space="preserve"> include digital stability and </w:t>
      </w:r>
      <w:r w:rsidR="00C01135">
        <w:rPr>
          <w:rFonts w:ascii="Times New Roman" w:hAnsi="Times New Roman" w:cs="Times New Roman"/>
          <w:bCs/>
          <w:sz w:val="24"/>
          <w:szCs w:val="24"/>
          <w:lang w:val="en-US"/>
        </w:rPr>
        <w:t>ease of use</w:t>
      </w:r>
      <w:r w:rsidRPr="006831C5">
        <w:rPr>
          <w:rFonts w:ascii="Times New Roman" w:hAnsi="Times New Roman" w:cs="Times New Roman"/>
          <w:bCs/>
          <w:sz w:val="24"/>
          <w:szCs w:val="24"/>
        </w:rPr>
        <w:t xml:space="preserve"> while doing transactions online without using real money.  Nigeria, the continent's most populous country, is the first in Africa to successfully organize and manage </w:t>
      </w:r>
      <w:proofErr w:type="spellStart"/>
      <w:r w:rsidRPr="006831C5">
        <w:rPr>
          <w:rFonts w:ascii="Times New Roman" w:hAnsi="Times New Roman" w:cs="Times New Roman"/>
          <w:bCs/>
          <w:sz w:val="24"/>
          <w:szCs w:val="24"/>
        </w:rPr>
        <w:t>eNaira</w:t>
      </w:r>
      <w:proofErr w:type="spellEnd"/>
      <w:r w:rsidRPr="006831C5">
        <w:rPr>
          <w:rFonts w:ascii="Times New Roman" w:hAnsi="Times New Roman" w:cs="Times New Roman"/>
          <w:bCs/>
          <w:sz w:val="24"/>
          <w:szCs w:val="24"/>
        </w:rPr>
        <w:t>. This is encouraging for the African regional monetary union. This will facilitate trade within the region, which has been difficult throughout Africa, and solve the issue of inconvertible currencies there once and for all.</w:t>
      </w:r>
      <w:r w:rsidR="00446B34" w:rsidRPr="00446B34">
        <w:rPr>
          <w:rFonts w:ascii="Times New Roman" w:hAnsi="Times New Roman" w:cs="Times New Roman"/>
          <w:bCs/>
          <w:sz w:val="24"/>
          <w:szCs w:val="24"/>
        </w:rPr>
        <w:t xml:space="preserve"> The introduction of </w:t>
      </w:r>
      <w:r w:rsidR="008B03A5">
        <w:rPr>
          <w:rFonts w:ascii="Times New Roman" w:hAnsi="Times New Roman" w:cs="Times New Roman"/>
          <w:bCs/>
          <w:sz w:val="24"/>
          <w:szCs w:val="24"/>
          <w:lang w:val="en-US"/>
        </w:rPr>
        <w:t xml:space="preserve">the </w:t>
      </w:r>
      <w:proofErr w:type="spellStart"/>
      <w:r w:rsidR="00446B34" w:rsidRPr="00446B34">
        <w:rPr>
          <w:rFonts w:ascii="Times New Roman" w:hAnsi="Times New Roman" w:cs="Times New Roman"/>
          <w:bCs/>
          <w:sz w:val="24"/>
          <w:szCs w:val="24"/>
        </w:rPr>
        <w:t>eNaira</w:t>
      </w:r>
      <w:proofErr w:type="spellEnd"/>
      <w:r w:rsidR="00446B34" w:rsidRPr="00446B34">
        <w:rPr>
          <w:rFonts w:ascii="Times New Roman" w:hAnsi="Times New Roman" w:cs="Times New Roman"/>
          <w:bCs/>
          <w:sz w:val="24"/>
          <w:szCs w:val="24"/>
        </w:rPr>
        <w:t xml:space="preserve"> may result in </w:t>
      </w:r>
      <w:r w:rsidR="00446B34">
        <w:rPr>
          <w:rFonts w:ascii="Times New Roman" w:hAnsi="Times New Roman" w:cs="Times New Roman"/>
          <w:bCs/>
          <w:sz w:val="24"/>
          <w:szCs w:val="24"/>
          <w:lang w:val="en-US"/>
        </w:rPr>
        <w:t xml:space="preserve">a </w:t>
      </w:r>
      <w:r w:rsidR="00446B34" w:rsidRPr="00446B34">
        <w:rPr>
          <w:rFonts w:ascii="Times New Roman" w:hAnsi="Times New Roman" w:cs="Times New Roman"/>
          <w:bCs/>
          <w:sz w:val="24"/>
          <w:szCs w:val="24"/>
        </w:rPr>
        <w:t>regional monetary union in Africa with the operating Continental Free Trade Agreement</w:t>
      </w:r>
      <w:r w:rsidR="00115D11">
        <w:rPr>
          <w:rFonts w:ascii="Times New Roman" w:hAnsi="Times New Roman" w:cs="Times New Roman"/>
          <w:bCs/>
          <w:sz w:val="24"/>
          <w:szCs w:val="24"/>
          <w:lang w:val="en-US"/>
        </w:rPr>
        <w:t xml:space="preserve"> </w:t>
      </w:r>
      <w:sdt>
        <w:sdtPr>
          <w:rPr>
            <w:rFonts w:ascii="Times New Roman" w:hAnsi="Times New Roman" w:cs="Times New Roman"/>
            <w:bCs/>
            <w:sz w:val="24"/>
            <w:szCs w:val="24"/>
            <w:lang w:val="en-US"/>
          </w:rPr>
          <w:id w:val="121051049"/>
          <w:citation/>
        </w:sdtPr>
        <w:sdtContent>
          <w:r w:rsidR="00115D11">
            <w:rPr>
              <w:rFonts w:ascii="Times New Roman" w:hAnsi="Times New Roman" w:cs="Times New Roman"/>
              <w:bCs/>
              <w:sz w:val="24"/>
              <w:szCs w:val="24"/>
              <w:lang w:val="en-US"/>
            </w:rPr>
            <w:fldChar w:fldCharType="begin"/>
          </w:r>
          <w:r w:rsidR="00115D11">
            <w:rPr>
              <w:rFonts w:ascii="Times New Roman" w:hAnsi="Times New Roman" w:cs="Times New Roman"/>
              <w:bCs/>
              <w:sz w:val="24"/>
              <w:szCs w:val="24"/>
              <w:lang w:val="en-US"/>
            </w:rPr>
            <w:instrText xml:space="preserve">CITATION Ade22 \l 1033 </w:instrText>
          </w:r>
          <w:r w:rsidR="00115D11">
            <w:rPr>
              <w:rFonts w:ascii="Times New Roman" w:hAnsi="Times New Roman" w:cs="Times New Roman"/>
              <w:bCs/>
              <w:sz w:val="24"/>
              <w:szCs w:val="24"/>
              <w:lang w:val="en-US"/>
            </w:rPr>
            <w:fldChar w:fldCharType="separate"/>
          </w:r>
          <w:r w:rsidR="00115D11" w:rsidRPr="00115D11">
            <w:rPr>
              <w:rFonts w:ascii="Times New Roman" w:hAnsi="Times New Roman" w:cs="Times New Roman"/>
              <w:noProof/>
              <w:sz w:val="24"/>
              <w:szCs w:val="24"/>
              <w:lang w:val="en-US"/>
            </w:rPr>
            <w:t>(Adegbite &amp; Aremu, 2022)</w:t>
          </w:r>
          <w:r w:rsidR="00115D11">
            <w:rPr>
              <w:rFonts w:ascii="Times New Roman" w:hAnsi="Times New Roman" w:cs="Times New Roman"/>
              <w:bCs/>
              <w:sz w:val="24"/>
              <w:szCs w:val="24"/>
              <w:lang w:val="en-US"/>
            </w:rPr>
            <w:fldChar w:fldCharType="end"/>
          </w:r>
        </w:sdtContent>
      </w:sdt>
      <w:r w:rsidR="00446B34" w:rsidRPr="00446B34">
        <w:rPr>
          <w:rFonts w:ascii="Times New Roman" w:hAnsi="Times New Roman" w:cs="Times New Roman"/>
          <w:bCs/>
          <w:sz w:val="24"/>
          <w:szCs w:val="24"/>
        </w:rPr>
        <w:t>.</w:t>
      </w:r>
    </w:p>
    <w:p w:rsidR="006449DA" w:rsidRPr="006449DA" w:rsidRDefault="00A270AA" w:rsidP="005F7114">
      <w:pPr>
        <w:spacing w:after="0" w:line="480" w:lineRule="auto"/>
        <w:ind w:firstLine="567"/>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Accounting to </w:t>
      </w:r>
      <w:sdt>
        <w:sdtPr>
          <w:rPr>
            <w:rFonts w:ascii="Times New Roman" w:hAnsi="Times New Roman" w:cs="Times New Roman"/>
            <w:bCs/>
            <w:sz w:val="24"/>
            <w:szCs w:val="24"/>
            <w:lang w:val="en-US"/>
          </w:rPr>
          <w:id w:val="1306669222"/>
          <w:citation/>
        </w:sdtPr>
        <w:sdtContent>
          <w:r w:rsidR="005A3A31">
            <w:rPr>
              <w:rFonts w:ascii="Times New Roman" w:hAnsi="Times New Roman" w:cs="Times New Roman"/>
              <w:bCs/>
              <w:sz w:val="24"/>
              <w:szCs w:val="24"/>
              <w:lang w:val="en-US"/>
            </w:rPr>
            <w:fldChar w:fldCharType="begin"/>
          </w:r>
          <w:r w:rsidR="005A3A31">
            <w:rPr>
              <w:rFonts w:ascii="Times New Roman" w:hAnsi="Times New Roman" w:cs="Times New Roman"/>
              <w:bCs/>
              <w:sz w:val="24"/>
              <w:szCs w:val="24"/>
              <w:lang w:val="en-US"/>
            </w:rPr>
            <w:instrText xml:space="preserve"> CITATION eNa \l 1033 </w:instrText>
          </w:r>
          <w:r w:rsidR="005A3A31">
            <w:rPr>
              <w:rFonts w:ascii="Times New Roman" w:hAnsi="Times New Roman" w:cs="Times New Roman"/>
              <w:bCs/>
              <w:sz w:val="24"/>
              <w:szCs w:val="24"/>
              <w:lang w:val="en-US"/>
            </w:rPr>
            <w:fldChar w:fldCharType="separate"/>
          </w:r>
          <w:r w:rsidR="005A3A31" w:rsidRPr="005A3A31">
            <w:rPr>
              <w:rFonts w:ascii="Times New Roman" w:hAnsi="Times New Roman" w:cs="Times New Roman"/>
              <w:noProof/>
              <w:sz w:val="24"/>
              <w:szCs w:val="24"/>
              <w:lang w:val="en-US"/>
            </w:rPr>
            <w:t>(eNaira wallet get started, n.d.)</w:t>
          </w:r>
          <w:r w:rsidR="005A3A31">
            <w:rPr>
              <w:rFonts w:ascii="Times New Roman" w:hAnsi="Times New Roman" w:cs="Times New Roman"/>
              <w:bCs/>
              <w:sz w:val="24"/>
              <w:szCs w:val="24"/>
              <w:lang w:val="en-US"/>
            </w:rPr>
            <w:fldChar w:fldCharType="end"/>
          </w:r>
        </w:sdtContent>
      </w:sdt>
    </w:p>
    <w:p w:rsidR="0029428D" w:rsidRPr="0029428D" w:rsidRDefault="0029428D" w:rsidP="005F7114">
      <w:pPr>
        <w:pStyle w:val="ListParagraph"/>
        <w:numPr>
          <w:ilvl w:val="0"/>
          <w:numId w:val="13"/>
        </w:numPr>
        <w:spacing w:after="0" w:line="480" w:lineRule="auto"/>
        <w:ind w:left="426"/>
        <w:jc w:val="both"/>
        <w:rPr>
          <w:rFonts w:ascii="Times New Roman" w:hAnsi="Times New Roman" w:cs="Times New Roman"/>
          <w:bCs/>
          <w:sz w:val="24"/>
          <w:szCs w:val="24"/>
        </w:rPr>
      </w:pPr>
      <w:r>
        <w:rPr>
          <w:rFonts w:ascii="Times New Roman" w:hAnsi="Times New Roman" w:cs="Times New Roman"/>
          <w:bCs/>
          <w:sz w:val="24"/>
          <w:szCs w:val="24"/>
          <w:lang w:val="en-US"/>
        </w:rPr>
        <w:t>Get</w:t>
      </w:r>
      <w:r w:rsidRPr="0029428D">
        <w:rPr>
          <w:rFonts w:ascii="Times New Roman" w:hAnsi="Times New Roman" w:cs="Times New Roman"/>
          <w:bCs/>
          <w:sz w:val="24"/>
          <w:szCs w:val="24"/>
        </w:rPr>
        <w:t xml:space="preserve"> the Speed App.</w:t>
      </w:r>
    </w:p>
    <w:p w:rsidR="0029428D" w:rsidRPr="0029428D" w:rsidRDefault="0029428D" w:rsidP="005F7114">
      <w:pPr>
        <w:pStyle w:val="ListParagraph"/>
        <w:numPr>
          <w:ilvl w:val="1"/>
          <w:numId w:val="13"/>
        </w:numPr>
        <w:spacing w:after="0" w:line="480" w:lineRule="auto"/>
        <w:ind w:left="426"/>
        <w:jc w:val="both"/>
        <w:rPr>
          <w:rFonts w:ascii="Times New Roman" w:hAnsi="Times New Roman" w:cs="Times New Roman"/>
          <w:bCs/>
          <w:sz w:val="24"/>
          <w:szCs w:val="24"/>
        </w:rPr>
      </w:pPr>
      <w:r w:rsidRPr="0029428D">
        <w:rPr>
          <w:rFonts w:ascii="Times New Roman" w:hAnsi="Times New Roman" w:cs="Times New Roman"/>
          <w:bCs/>
          <w:sz w:val="24"/>
          <w:szCs w:val="24"/>
        </w:rPr>
        <w:t xml:space="preserve">In accordance with the customer </w:t>
      </w:r>
      <w:r w:rsidR="005219B6" w:rsidRPr="0029428D">
        <w:rPr>
          <w:rFonts w:ascii="Times New Roman" w:hAnsi="Times New Roman" w:cs="Times New Roman"/>
          <w:bCs/>
          <w:sz w:val="24"/>
          <w:szCs w:val="24"/>
        </w:rPr>
        <w:t>tier,</w:t>
      </w:r>
      <w:r w:rsidRPr="0029428D">
        <w:rPr>
          <w:rFonts w:ascii="Times New Roman" w:hAnsi="Times New Roman" w:cs="Times New Roman"/>
          <w:bCs/>
          <w:sz w:val="24"/>
          <w:szCs w:val="24"/>
        </w:rPr>
        <w:t xml:space="preserve"> you are in, provide the relevant identification data, such as your NIN, BVN, or </w:t>
      </w:r>
      <w:r w:rsidR="005219B6">
        <w:rPr>
          <w:rFonts w:ascii="Times New Roman" w:hAnsi="Times New Roman" w:cs="Times New Roman"/>
          <w:bCs/>
          <w:sz w:val="24"/>
          <w:szCs w:val="24"/>
          <w:lang w:val="en-US"/>
        </w:rPr>
        <w:t>other</w:t>
      </w:r>
      <w:r w:rsidRPr="0029428D">
        <w:rPr>
          <w:rFonts w:ascii="Times New Roman" w:hAnsi="Times New Roman" w:cs="Times New Roman"/>
          <w:bCs/>
          <w:sz w:val="24"/>
          <w:szCs w:val="24"/>
        </w:rPr>
        <w:t xml:space="preserve"> information.</w:t>
      </w:r>
    </w:p>
    <w:p w:rsidR="0029428D" w:rsidRPr="0029428D" w:rsidRDefault="0029428D" w:rsidP="005F7114">
      <w:pPr>
        <w:pStyle w:val="ListParagraph"/>
        <w:numPr>
          <w:ilvl w:val="1"/>
          <w:numId w:val="13"/>
        </w:numPr>
        <w:spacing w:after="0" w:line="480" w:lineRule="auto"/>
        <w:ind w:left="426"/>
        <w:jc w:val="both"/>
        <w:rPr>
          <w:rFonts w:ascii="Times New Roman" w:hAnsi="Times New Roman" w:cs="Times New Roman"/>
          <w:bCs/>
          <w:sz w:val="24"/>
          <w:szCs w:val="24"/>
        </w:rPr>
      </w:pPr>
      <w:r w:rsidRPr="0029428D">
        <w:rPr>
          <w:rFonts w:ascii="Times New Roman" w:hAnsi="Times New Roman" w:cs="Times New Roman"/>
          <w:bCs/>
          <w:sz w:val="24"/>
          <w:szCs w:val="24"/>
        </w:rPr>
        <w:t>Enter your name, birthplace, phone number, passport photo, email address, and password, along with any further identifying information.</w:t>
      </w:r>
    </w:p>
    <w:p w:rsidR="0029428D" w:rsidRPr="0029428D" w:rsidRDefault="0029428D" w:rsidP="005F7114">
      <w:pPr>
        <w:pStyle w:val="ListParagraph"/>
        <w:numPr>
          <w:ilvl w:val="1"/>
          <w:numId w:val="13"/>
        </w:numPr>
        <w:spacing w:after="0" w:line="480" w:lineRule="auto"/>
        <w:ind w:left="426"/>
        <w:jc w:val="both"/>
        <w:rPr>
          <w:rFonts w:ascii="Times New Roman" w:hAnsi="Times New Roman" w:cs="Times New Roman"/>
          <w:bCs/>
          <w:sz w:val="24"/>
          <w:szCs w:val="24"/>
        </w:rPr>
      </w:pPr>
      <w:r w:rsidRPr="0029428D">
        <w:rPr>
          <w:rFonts w:ascii="Times New Roman" w:hAnsi="Times New Roman" w:cs="Times New Roman"/>
          <w:bCs/>
          <w:sz w:val="24"/>
          <w:szCs w:val="24"/>
        </w:rPr>
        <w:t>Verifying the bare minimum of ID.</w:t>
      </w:r>
    </w:p>
    <w:p w:rsidR="0029428D" w:rsidRPr="0029428D" w:rsidRDefault="0029428D" w:rsidP="005F7114">
      <w:pPr>
        <w:pStyle w:val="ListParagraph"/>
        <w:numPr>
          <w:ilvl w:val="1"/>
          <w:numId w:val="13"/>
        </w:numPr>
        <w:spacing w:after="0" w:line="480" w:lineRule="auto"/>
        <w:ind w:left="426"/>
        <w:jc w:val="both"/>
        <w:rPr>
          <w:rFonts w:ascii="Times New Roman" w:hAnsi="Times New Roman" w:cs="Times New Roman"/>
          <w:bCs/>
          <w:sz w:val="24"/>
          <w:szCs w:val="24"/>
        </w:rPr>
      </w:pPr>
      <w:r w:rsidRPr="0029428D">
        <w:rPr>
          <w:rFonts w:ascii="Times New Roman" w:hAnsi="Times New Roman" w:cs="Times New Roman"/>
          <w:bCs/>
          <w:sz w:val="24"/>
          <w:szCs w:val="24"/>
        </w:rPr>
        <w:lastRenderedPageBreak/>
        <w:t>Check out your account.</w:t>
      </w:r>
    </w:p>
    <w:p w:rsidR="003B7C66" w:rsidRDefault="003B7C66" w:rsidP="005F7114">
      <w:pPr>
        <w:spacing w:after="0" w:line="480" w:lineRule="auto"/>
        <w:ind w:firstLine="567"/>
        <w:jc w:val="both"/>
        <w:rPr>
          <w:rFonts w:ascii="Times New Roman" w:hAnsi="Times New Roman" w:cs="Times New Roman"/>
          <w:bCs/>
          <w:sz w:val="24"/>
          <w:szCs w:val="24"/>
        </w:rPr>
      </w:pPr>
      <w:r w:rsidRPr="003B7C66">
        <w:rPr>
          <w:rFonts w:ascii="Times New Roman" w:hAnsi="Times New Roman" w:cs="Times New Roman"/>
          <w:bCs/>
          <w:sz w:val="24"/>
          <w:szCs w:val="24"/>
        </w:rPr>
        <w:t xml:space="preserve">In the form of cryptocurrencies, </w:t>
      </w:r>
      <w:r w:rsidR="0029428D" w:rsidRPr="0029428D">
        <w:rPr>
          <w:rFonts w:ascii="Times New Roman" w:hAnsi="Times New Roman" w:cs="Times New Roman"/>
          <w:bCs/>
          <w:sz w:val="24"/>
          <w:szCs w:val="24"/>
        </w:rPr>
        <w:t xml:space="preserve">hundreds of digital (electronic) currencies are </w:t>
      </w:r>
      <w:r w:rsidRPr="003B7C66">
        <w:rPr>
          <w:rFonts w:ascii="Times New Roman" w:hAnsi="Times New Roman" w:cs="Times New Roman"/>
          <w:bCs/>
          <w:sz w:val="24"/>
          <w:szCs w:val="24"/>
        </w:rPr>
        <w:t xml:space="preserve">available today. Every digital or electronic currency offers traders some kind of opportunity. </w:t>
      </w:r>
      <w:proofErr w:type="spellStart"/>
      <w:r w:rsidRPr="003B7C66">
        <w:rPr>
          <w:rFonts w:ascii="Times New Roman" w:hAnsi="Times New Roman" w:cs="Times New Roman"/>
          <w:bCs/>
          <w:sz w:val="24"/>
          <w:szCs w:val="24"/>
        </w:rPr>
        <w:t>eNaira's</w:t>
      </w:r>
      <w:proofErr w:type="spellEnd"/>
      <w:r w:rsidRPr="003B7C66">
        <w:rPr>
          <w:rFonts w:ascii="Times New Roman" w:hAnsi="Times New Roman" w:cs="Times New Roman"/>
          <w:bCs/>
          <w:sz w:val="24"/>
          <w:szCs w:val="24"/>
        </w:rPr>
        <w:t xml:space="preserve"> potential, viability, and opportunities are still up for debate.</w:t>
      </w:r>
      <w:r w:rsidR="006831C5">
        <w:rPr>
          <w:rFonts w:ascii="Times New Roman" w:hAnsi="Times New Roman" w:cs="Times New Roman"/>
          <w:bCs/>
          <w:sz w:val="24"/>
          <w:szCs w:val="24"/>
          <w:lang w:val="en-US"/>
        </w:rPr>
        <w:t xml:space="preserve"> According to </w:t>
      </w:r>
      <w:r w:rsidR="006831C5" w:rsidRPr="006831C5">
        <w:rPr>
          <w:rFonts w:ascii="Times New Roman" w:hAnsi="Times New Roman" w:cs="Times New Roman"/>
          <w:noProof/>
          <w:sz w:val="24"/>
          <w:szCs w:val="24"/>
          <w:lang w:val="en-US"/>
        </w:rPr>
        <w:t xml:space="preserve">Mikhalev, et al. </w:t>
      </w:r>
      <w:r w:rsidR="006831C5">
        <w:rPr>
          <w:rFonts w:ascii="Times New Roman" w:hAnsi="Times New Roman" w:cs="Times New Roman"/>
          <w:noProof/>
          <w:sz w:val="24"/>
          <w:szCs w:val="24"/>
          <w:lang w:val="en-US"/>
        </w:rPr>
        <w:t>(</w:t>
      </w:r>
      <w:r w:rsidR="006831C5" w:rsidRPr="006831C5">
        <w:rPr>
          <w:rFonts w:ascii="Times New Roman" w:hAnsi="Times New Roman" w:cs="Times New Roman"/>
          <w:noProof/>
          <w:sz w:val="24"/>
          <w:szCs w:val="24"/>
          <w:lang w:val="en-US"/>
        </w:rPr>
        <w:t>2022)</w:t>
      </w:r>
      <w:r w:rsidR="006831C5">
        <w:rPr>
          <w:rFonts w:ascii="Times New Roman" w:hAnsi="Times New Roman" w:cs="Times New Roman"/>
          <w:bCs/>
          <w:sz w:val="24"/>
          <w:szCs w:val="24"/>
          <w:lang w:val="en-US"/>
        </w:rPr>
        <w:t>,</w:t>
      </w:r>
      <w:r w:rsidRPr="003B7C66">
        <w:rPr>
          <w:rFonts w:ascii="Times New Roman" w:hAnsi="Times New Roman" w:cs="Times New Roman"/>
          <w:bCs/>
          <w:sz w:val="24"/>
          <w:szCs w:val="24"/>
        </w:rPr>
        <w:t xml:space="preserve"> </w:t>
      </w:r>
      <w:proofErr w:type="spellStart"/>
      <w:r w:rsidRPr="003B7C66">
        <w:rPr>
          <w:rFonts w:ascii="Times New Roman" w:hAnsi="Times New Roman" w:cs="Times New Roman"/>
          <w:bCs/>
          <w:sz w:val="24"/>
          <w:szCs w:val="24"/>
        </w:rPr>
        <w:t>eNaira</w:t>
      </w:r>
      <w:proofErr w:type="spellEnd"/>
      <w:r w:rsidRPr="003B7C66">
        <w:rPr>
          <w:rFonts w:ascii="Times New Roman" w:hAnsi="Times New Roman" w:cs="Times New Roman"/>
          <w:bCs/>
          <w:sz w:val="24"/>
          <w:szCs w:val="24"/>
        </w:rPr>
        <w:t xml:space="preserve"> offers a number of possibilities, including: </w:t>
      </w:r>
    </w:p>
    <w:p w:rsidR="003B7C66" w:rsidRPr="00115D11" w:rsidRDefault="003B7C66" w:rsidP="005F7114">
      <w:pPr>
        <w:pStyle w:val="ListParagraph"/>
        <w:numPr>
          <w:ilvl w:val="0"/>
          <w:numId w:val="8"/>
        </w:numPr>
        <w:spacing w:after="0" w:line="480" w:lineRule="auto"/>
        <w:ind w:left="426"/>
        <w:jc w:val="both"/>
        <w:rPr>
          <w:rFonts w:ascii="Times New Roman" w:hAnsi="Times New Roman" w:cs="Times New Roman"/>
          <w:bCs/>
          <w:sz w:val="24"/>
          <w:szCs w:val="24"/>
        </w:rPr>
      </w:pPr>
      <w:r w:rsidRPr="00115D11">
        <w:rPr>
          <w:rFonts w:ascii="Times New Roman" w:hAnsi="Times New Roman" w:cs="Times New Roman"/>
          <w:bCs/>
          <w:sz w:val="24"/>
          <w:szCs w:val="24"/>
        </w:rPr>
        <w:t xml:space="preserve">In the case of digital banking, customers will be able to maintain their e-wallets rather than having the bank do it. Customers can conduct business without a middleman with ease. </w:t>
      </w:r>
    </w:p>
    <w:p w:rsidR="00115D11"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proofErr w:type="spellStart"/>
      <w:r w:rsidRPr="00115D11">
        <w:rPr>
          <w:rFonts w:ascii="Times New Roman" w:hAnsi="Times New Roman" w:cs="Times New Roman"/>
          <w:bCs/>
          <w:sz w:val="24"/>
          <w:szCs w:val="24"/>
        </w:rPr>
        <w:t>eNaira</w:t>
      </w:r>
      <w:proofErr w:type="spellEnd"/>
      <w:r w:rsidRPr="00115D11">
        <w:rPr>
          <w:rFonts w:ascii="Times New Roman" w:hAnsi="Times New Roman" w:cs="Times New Roman"/>
          <w:bCs/>
          <w:sz w:val="24"/>
          <w:szCs w:val="24"/>
        </w:rPr>
        <w:t xml:space="preserve"> will lower the cost of minting and manufacturing coins and paper notes for the CBN. </w:t>
      </w:r>
    </w:p>
    <w:p w:rsidR="00115D11"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r w:rsidRPr="00115D11">
        <w:rPr>
          <w:rFonts w:ascii="Times New Roman" w:hAnsi="Times New Roman" w:cs="Times New Roman"/>
          <w:bCs/>
          <w:sz w:val="24"/>
          <w:szCs w:val="24"/>
        </w:rPr>
        <w:t xml:space="preserve">It enables the unbanked and unorganized sectors to participate in the financial industry. </w:t>
      </w:r>
    </w:p>
    <w:p w:rsidR="00115D11"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r w:rsidRPr="00115D11">
        <w:rPr>
          <w:rFonts w:ascii="Times New Roman" w:hAnsi="Times New Roman" w:cs="Times New Roman"/>
          <w:bCs/>
          <w:sz w:val="24"/>
          <w:szCs w:val="24"/>
        </w:rPr>
        <w:t xml:space="preserve">The CBN will oversee all </w:t>
      </w:r>
      <w:proofErr w:type="spellStart"/>
      <w:r w:rsidRPr="00115D11">
        <w:rPr>
          <w:rFonts w:ascii="Times New Roman" w:hAnsi="Times New Roman" w:cs="Times New Roman"/>
          <w:bCs/>
          <w:sz w:val="24"/>
          <w:szCs w:val="24"/>
        </w:rPr>
        <w:t>eNaira</w:t>
      </w:r>
      <w:proofErr w:type="spellEnd"/>
      <w:r w:rsidRPr="00115D11">
        <w:rPr>
          <w:rFonts w:ascii="Times New Roman" w:hAnsi="Times New Roman" w:cs="Times New Roman"/>
          <w:bCs/>
          <w:sz w:val="24"/>
          <w:szCs w:val="24"/>
        </w:rPr>
        <w:t xml:space="preserve"> transactions, in contrast to other cryptocurrencies</w:t>
      </w:r>
      <w:r w:rsidR="00E547F7">
        <w:rPr>
          <w:rFonts w:ascii="Times New Roman" w:hAnsi="Times New Roman" w:cs="Times New Roman"/>
          <w:bCs/>
          <w:sz w:val="24"/>
          <w:szCs w:val="24"/>
          <w:lang w:val="en-US"/>
        </w:rPr>
        <w:t xml:space="preserve">. </w:t>
      </w:r>
      <w:r w:rsidRPr="00115D11">
        <w:rPr>
          <w:rFonts w:ascii="Times New Roman" w:hAnsi="Times New Roman" w:cs="Times New Roman"/>
          <w:bCs/>
          <w:sz w:val="24"/>
          <w:szCs w:val="24"/>
        </w:rPr>
        <w:t xml:space="preserve">The CBN will be able to comprehend the movement of money among various parties. </w:t>
      </w:r>
    </w:p>
    <w:p w:rsidR="00115D11"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r w:rsidRPr="00115D11">
        <w:rPr>
          <w:rFonts w:ascii="Times New Roman" w:hAnsi="Times New Roman" w:cs="Times New Roman"/>
          <w:bCs/>
          <w:sz w:val="24"/>
          <w:szCs w:val="24"/>
        </w:rPr>
        <w:t xml:space="preserve">In contrast to other digital currencies, the CBN will regulate the </w:t>
      </w:r>
      <w:proofErr w:type="spellStart"/>
      <w:r w:rsidRPr="00115D11">
        <w:rPr>
          <w:rFonts w:ascii="Times New Roman" w:hAnsi="Times New Roman" w:cs="Times New Roman"/>
          <w:bCs/>
          <w:sz w:val="24"/>
          <w:szCs w:val="24"/>
        </w:rPr>
        <w:t>eNaira</w:t>
      </w:r>
      <w:proofErr w:type="spellEnd"/>
      <w:r w:rsidRPr="00115D11">
        <w:rPr>
          <w:rFonts w:ascii="Times New Roman" w:hAnsi="Times New Roman" w:cs="Times New Roman"/>
          <w:bCs/>
          <w:sz w:val="24"/>
          <w:szCs w:val="24"/>
        </w:rPr>
        <w:t xml:space="preserve">. </w:t>
      </w:r>
    </w:p>
    <w:p w:rsidR="00446B34"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r w:rsidRPr="00115D11">
        <w:rPr>
          <w:rFonts w:ascii="Times New Roman" w:hAnsi="Times New Roman" w:cs="Times New Roman"/>
          <w:bCs/>
          <w:sz w:val="24"/>
          <w:szCs w:val="24"/>
        </w:rPr>
        <w:t>It does away with carrying cash and doing physical transactions like the old Naira does.</w:t>
      </w:r>
      <w:r w:rsidR="00446B34" w:rsidRPr="00115D11">
        <w:rPr>
          <w:rFonts w:ascii="Times New Roman" w:hAnsi="Times New Roman" w:cs="Times New Roman"/>
          <w:bCs/>
          <w:sz w:val="24"/>
          <w:szCs w:val="24"/>
        </w:rPr>
        <w:t xml:space="preserve"> </w:t>
      </w:r>
    </w:p>
    <w:p w:rsidR="00115D11"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rPr>
      </w:pPr>
      <w:proofErr w:type="spellStart"/>
      <w:r w:rsidRPr="00115D11">
        <w:rPr>
          <w:rFonts w:ascii="Times New Roman" w:hAnsi="Times New Roman" w:cs="Times New Roman"/>
          <w:bCs/>
          <w:sz w:val="24"/>
          <w:szCs w:val="24"/>
        </w:rPr>
        <w:t>eNaira</w:t>
      </w:r>
      <w:proofErr w:type="spellEnd"/>
      <w:r w:rsidRPr="00115D11">
        <w:rPr>
          <w:rFonts w:ascii="Times New Roman" w:hAnsi="Times New Roman" w:cs="Times New Roman"/>
          <w:bCs/>
          <w:sz w:val="24"/>
          <w:szCs w:val="24"/>
        </w:rPr>
        <w:t xml:space="preserve"> will be protected against volatility, </w:t>
      </w:r>
      <w:r w:rsidR="000264DE">
        <w:rPr>
          <w:rFonts w:ascii="Times New Roman" w:hAnsi="Times New Roman" w:cs="Times New Roman"/>
          <w:bCs/>
          <w:sz w:val="24"/>
          <w:szCs w:val="24"/>
          <w:lang w:val="en-US"/>
        </w:rPr>
        <w:t xml:space="preserve">the </w:t>
      </w:r>
      <w:r w:rsidRPr="00115D11">
        <w:rPr>
          <w:rFonts w:ascii="Times New Roman" w:hAnsi="Times New Roman" w:cs="Times New Roman"/>
          <w:bCs/>
          <w:sz w:val="24"/>
          <w:szCs w:val="24"/>
        </w:rPr>
        <w:t xml:space="preserve">same like other digital currencies like Bitcoin. It indicates that the local banks protect their </w:t>
      </w:r>
      <w:r w:rsidR="000264DE">
        <w:rPr>
          <w:rFonts w:ascii="Times New Roman" w:hAnsi="Times New Roman" w:cs="Times New Roman"/>
          <w:bCs/>
          <w:sz w:val="24"/>
          <w:szCs w:val="24"/>
          <w:lang w:val="en-US"/>
        </w:rPr>
        <w:t>client’s</w:t>
      </w:r>
      <w:r w:rsidRPr="00115D11">
        <w:rPr>
          <w:rFonts w:ascii="Times New Roman" w:hAnsi="Times New Roman" w:cs="Times New Roman"/>
          <w:bCs/>
          <w:sz w:val="24"/>
          <w:szCs w:val="24"/>
        </w:rPr>
        <w:t xml:space="preserve"> money. </w:t>
      </w:r>
    </w:p>
    <w:p w:rsidR="00446B34" w:rsidRPr="00115D11" w:rsidRDefault="00115D11" w:rsidP="005F7114">
      <w:pPr>
        <w:pStyle w:val="ListParagraph"/>
        <w:numPr>
          <w:ilvl w:val="0"/>
          <w:numId w:val="8"/>
        </w:numPr>
        <w:spacing w:after="0" w:line="480" w:lineRule="auto"/>
        <w:ind w:left="426"/>
        <w:jc w:val="both"/>
        <w:rPr>
          <w:rFonts w:ascii="Times New Roman" w:hAnsi="Times New Roman" w:cs="Times New Roman"/>
          <w:bCs/>
          <w:sz w:val="24"/>
          <w:szCs w:val="24"/>
          <w:lang w:val="en-US"/>
        </w:rPr>
      </w:pPr>
      <w:proofErr w:type="spellStart"/>
      <w:r w:rsidRPr="00115D11">
        <w:rPr>
          <w:rFonts w:ascii="Times New Roman" w:hAnsi="Times New Roman" w:cs="Times New Roman"/>
          <w:bCs/>
          <w:sz w:val="24"/>
          <w:szCs w:val="24"/>
        </w:rPr>
        <w:t>eNaira</w:t>
      </w:r>
      <w:proofErr w:type="spellEnd"/>
      <w:r w:rsidRPr="00115D11">
        <w:rPr>
          <w:rFonts w:ascii="Times New Roman" w:hAnsi="Times New Roman" w:cs="Times New Roman"/>
          <w:bCs/>
          <w:sz w:val="24"/>
          <w:szCs w:val="24"/>
        </w:rPr>
        <w:t xml:space="preserve"> will make it simple and effective for the general public to do an online transaction.</w:t>
      </w:r>
    </w:p>
    <w:p w:rsidR="00376D06" w:rsidRDefault="00376D06" w:rsidP="005F7114">
      <w:pPr>
        <w:spacing w:after="0" w:line="480" w:lineRule="auto"/>
        <w:ind w:firstLine="567"/>
        <w:jc w:val="both"/>
        <w:rPr>
          <w:rFonts w:ascii="Times New Roman" w:hAnsi="Times New Roman" w:cs="Times New Roman"/>
          <w:sz w:val="24"/>
          <w:szCs w:val="24"/>
        </w:rPr>
      </w:pPr>
      <w:r w:rsidRPr="00376D06">
        <w:rPr>
          <w:rFonts w:ascii="Times New Roman" w:hAnsi="Times New Roman" w:cs="Times New Roman"/>
          <w:sz w:val="24"/>
          <w:szCs w:val="24"/>
        </w:rPr>
        <w:t xml:space="preserve">As the globe continues to embrace cryptocurrency trading. Compared to other cryptocurrencies like Ethereum, Bitcoin, and many others, the introduced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is still unclear. Blockchain can be used by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however</w:t>
      </w:r>
      <w:r>
        <w:rPr>
          <w:rFonts w:ascii="Times New Roman" w:hAnsi="Times New Roman" w:cs="Times New Roman"/>
          <w:sz w:val="24"/>
          <w:szCs w:val="24"/>
          <w:lang w:val="en-US"/>
        </w:rPr>
        <w:t>,</w:t>
      </w:r>
      <w:r w:rsidRPr="00376D06">
        <w:rPr>
          <w:rFonts w:ascii="Times New Roman" w:hAnsi="Times New Roman" w:cs="Times New Roman"/>
          <w:sz w:val="24"/>
          <w:szCs w:val="24"/>
        </w:rPr>
        <w:t xml:space="preserve"> it is not a cryptocurrency. It might, however, resemble cryptocurrencies </w:t>
      </w:r>
      <w:sdt>
        <w:sdtPr>
          <w:rPr>
            <w:rFonts w:ascii="Times New Roman" w:hAnsi="Times New Roman" w:cs="Times New Roman"/>
            <w:sz w:val="24"/>
            <w:szCs w:val="24"/>
          </w:rPr>
          <w:id w:val="-1565174953"/>
          <w:citation/>
        </w:sdtPr>
        <w:sdtContent>
          <w:r w:rsidR="006831C5">
            <w:rPr>
              <w:rFonts w:ascii="Times New Roman" w:hAnsi="Times New Roman" w:cs="Times New Roman"/>
              <w:sz w:val="24"/>
              <w:szCs w:val="24"/>
            </w:rPr>
            <w:fldChar w:fldCharType="begin"/>
          </w:r>
          <w:r w:rsidR="006831C5">
            <w:rPr>
              <w:rFonts w:ascii="Times New Roman" w:hAnsi="Times New Roman" w:cs="Times New Roman"/>
              <w:sz w:val="24"/>
              <w:szCs w:val="24"/>
              <w:lang w:val="en-US"/>
            </w:rPr>
            <w:instrText xml:space="preserve"> CITATION Aki22 \l 1033 </w:instrText>
          </w:r>
          <w:r w:rsidR="006831C5">
            <w:rPr>
              <w:rFonts w:ascii="Times New Roman" w:hAnsi="Times New Roman" w:cs="Times New Roman"/>
              <w:sz w:val="24"/>
              <w:szCs w:val="24"/>
            </w:rPr>
            <w:fldChar w:fldCharType="separate"/>
          </w:r>
          <w:r w:rsidR="006831C5" w:rsidRPr="006831C5">
            <w:rPr>
              <w:rFonts w:ascii="Times New Roman" w:hAnsi="Times New Roman" w:cs="Times New Roman"/>
              <w:noProof/>
              <w:sz w:val="24"/>
              <w:szCs w:val="24"/>
              <w:lang w:val="en-US"/>
            </w:rPr>
            <w:t>(Akintunde, 2022)</w:t>
          </w:r>
          <w:r w:rsidR="006831C5">
            <w:rPr>
              <w:rFonts w:ascii="Times New Roman" w:hAnsi="Times New Roman" w:cs="Times New Roman"/>
              <w:sz w:val="24"/>
              <w:szCs w:val="24"/>
            </w:rPr>
            <w:fldChar w:fldCharType="end"/>
          </w:r>
        </w:sdtContent>
      </w:sdt>
      <w:r w:rsidRPr="00376D06">
        <w:rPr>
          <w:rFonts w:ascii="Times New Roman" w:hAnsi="Times New Roman" w:cs="Times New Roman"/>
          <w:sz w:val="24"/>
          <w:szCs w:val="24"/>
        </w:rPr>
        <w:t xml:space="preserve">. Blockchain offers cryptocurrency platforms that allow for the decentralization of digital currencies like Bitcoin and others.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differs from bitcoin and other cryptocurrencies. However, </w:t>
      </w:r>
      <w:r>
        <w:rPr>
          <w:rFonts w:ascii="Times New Roman" w:hAnsi="Times New Roman" w:cs="Times New Roman"/>
          <w:sz w:val="24"/>
          <w:szCs w:val="24"/>
          <w:lang w:val="en-US"/>
        </w:rPr>
        <w:t xml:space="preserve">according to </w:t>
      </w:r>
      <w:sdt>
        <w:sdtPr>
          <w:rPr>
            <w:rFonts w:ascii="Times New Roman" w:hAnsi="Times New Roman" w:cs="Times New Roman"/>
            <w:sz w:val="24"/>
            <w:szCs w:val="24"/>
            <w:lang w:val="en-US"/>
          </w:rPr>
          <w:id w:val="-988086114"/>
          <w:citation/>
        </w:sdtPr>
        <w:sdtContent>
          <w:r>
            <w:rPr>
              <w:rFonts w:ascii="Times New Roman" w:hAnsi="Times New Roman" w:cs="Times New Roman"/>
              <w:sz w:val="24"/>
              <w:szCs w:val="24"/>
              <w:lang w:val="en-US"/>
            </w:rPr>
            <w:fldChar w:fldCharType="begin"/>
          </w:r>
          <w:r w:rsidR="00F07806">
            <w:rPr>
              <w:rFonts w:ascii="Times New Roman" w:hAnsi="Times New Roman" w:cs="Times New Roman"/>
              <w:sz w:val="24"/>
              <w:szCs w:val="24"/>
              <w:lang w:val="en-US"/>
            </w:rPr>
            <w:instrText xml:space="preserve">CITATION Jos21 \l 1033 </w:instrText>
          </w:r>
          <w:r>
            <w:rPr>
              <w:rFonts w:ascii="Times New Roman" w:hAnsi="Times New Roman" w:cs="Times New Roman"/>
              <w:sz w:val="24"/>
              <w:szCs w:val="24"/>
              <w:lang w:val="en-US"/>
            </w:rPr>
            <w:fldChar w:fldCharType="separate"/>
          </w:r>
          <w:r w:rsidR="00F07806" w:rsidRPr="00F07806">
            <w:rPr>
              <w:rFonts w:ascii="Times New Roman" w:hAnsi="Times New Roman" w:cs="Times New Roman"/>
              <w:noProof/>
              <w:sz w:val="24"/>
              <w:szCs w:val="24"/>
              <w:lang w:val="en-US"/>
            </w:rPr>
            <w:t>(Chukwuere, 2021)</w:t>
          </w:r>
          <w:r>
            <w:rPr>
              <w:rFonts w:ascii="Times New Roman" w:hAnsi="Times New Roman" w:cs="Times New Roman"/>
              <w:sz w:val="24"/>
              <w:szCs w:val="24"/>
              <w:lang w:val="en-US"/>
            </w:rPr>
            <w:fldChar w:fldCharType="end"/>
          </w:r>
        </w:sdtContent>
      </w:sdt>
      <w:r>
        <w:rPr>
          <w:rFonts w:ascii="Times New Roman" w:hAnsi="Times New Roman" w:cs="Times New Roman"/>
          <w:sz w:val="24"/>
          <w:szCs w:val="24"/>
          <w:lang w:val="en-US"/>
        </w:rPr>
        <w:t xml:space="preserve">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will probably encounter difficulties like: </w:t>
      </w:r>
    </w:p>
    <w:p w:rsidR="00376D06" w:rsidRPr="00376D06" w:rsidRDefault="00376D06" w:rsidP="005F7114">
      <w:pPr>
        <w:pStyle w:val="ListParagraph"/>
        <w:numPr>
          <w:ilvl w:val="0"/>
          <w:numId w:val="9"/>
        </w:numPr>
        <w:spacing w:after="0" w:line="480" w:lineRule="auto"/>
        <w:ind w:left="426"/>
        <w:jc w:val="both"/>
        <w:rPr>
          <w:rFonts w:ascii="Times New Roman" w:hAnsi="Times New Roman" w:cs="Times New Roman"/>
          <w:sz w:val="24"/>
          <w:szCs w:val="24"/>
        </w:rPr>
      </w:pPr>
      <w:r w:rsidRPr="00376D06">
        <w:rPr>
          <w:rFonts w:ascii="Times New Roman" w:hAnsi="Times New Roman" w:cs="Times New Roman"/>
          <w:sz w:val="24"/>
          <w:szCs w:val="24"/>
        </w:rPr>
        <w:lastRenderedPageBreak/>
        <w:t xml:space="preserve">Many Nigerians think that the creation of the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currency was an attempt by the government to keep tabs on citizens' financial transactions. The </w:t>
      </w:r>
      <w:proofErr w:type="spellStart"/>
      <w:r w:rsidRPr="00376D06">
        <w:rPr>
          <w:rFonts w:ascii="Times New Roman" w:hAnsi="Times New Roman" w:cs="Times New Roman"/>
          <w:sz w:val="24"/>
          <w:szCs w:val="24"/>
        </w:rPr>
        <w:t>eNaira's</w:t>
      </w:r>
      <w:proofErr w:type="spellEnd"/>
      <w:r w:rsidRPr="00376D06">
        <w:rPr>
          <w:rFonts w:ascii="Times New Roman" w:hAnsi="Times New Roman" w:cs="Times New Roman"/>
          <w:sz w:val="24"/>
          <w:szCs w:val="24"/>
        </w:rPr>
        <w:t xml:space="preserve"> success will be hampered by a lack of confidence. </w:t>
      </w:r>
    </w:p>
    <w:p w:rsidR="00376D06" w:rsidRPr="00376D06" w:rsidRDefault="00376D06" w:rsidP="005F7114">
      <w:pPr>
        <w:pStyle w:val="ListParagraph"/>
        <w:numPr>
          <w:ilvl w:val="0"/>
          <w:numId w:val="9"/>
        </w:numPr>
        <w:spacing w:after="0" w:line="480" w:lineRule="auto"/>
        <w:ind w:left="426"/>
        <w:jc w:val="both"/>
        <w:rPr>
          <w:rFonts w:ascii="Times New Roman" w:hAnsi="Times New Roman" w:cs="Times New Roman"/>
          <w:sz w:val="24"/>
          <w:szCs w:val="24"/>
        </w:rPr>
      </w:pPr>
      <w:r w:rsidRPr="00376D06">
        <w:rPr>
          <w:rFonts w:ascii="Times New Roman" w:hAnsi="Times New Roman" w:cs="Times New Roman"/>
          <w:sz w:val="24"/>
          <w:szCs w:val="24"/>
        </w:rPr>
        <w:t xml:space="preserve">The citizen's confidence will decline if the value of the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declines, which could have an impact on the success rate because many people would start to question the currency's floating rate. </w:t>
      </w:r>
    </w:p>
    <w:p w:rsidR="00376D06" w:rsidRPr="00376D06" w:rsidRDefault="00376D06" w:rsidP="005F7114">
      <w:pPr>
        <w:pStyle w:val="ListParagraph"/>
        <w:numPr>
          <w:ilvl w:val="0"/>
          <w:numId w:val="9"/>
        </w:numPr>
        <w:spacing w:after="0" w:line="480" w:lineRule="auto"/>
        <w:ind w:left="426"/>
        <w:jc w:val="both"/>
        <w:rPr>
          <w:rFonts w:ascii="Times New Roman" w:hAnsi="Times New Roman" w:cs="Times New Roman"/>
          <w:sz w:val="24"/>
          <w:szCs w:val="24"/>
        </w:rPr>
      </w:pPr>
      <w:r w:rsidRPr="00376D06">
        <w:rPr>
          <w:rFonts w:ascii="Times New Roman" w:hAnsi="Times New Roman" w:cs="Times New Roman"/>
          <w:sz w:val="24"/>
          <w:szCs w:val="24"/>
        </w:rPr>
        <w:t xml:space="preserve">Nigerians choose investments with a rapid return. The "sow and reap quick" mindset must be absent for Nigerians to adopt the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Cryptocurrencies, as opposed to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can quickly quadruple investments</w:t>
      </w:r>
      <w:r w:rsidRPr="00376D06">
        <w:rPr>
          <w:rFonts w:ascii="Times New Roman" w:hAnsi="Times New Roman" w:cs="Times New Roman"/>
          <w:sz w:val="24"/>
          <w:szCs w:val="24"/>
          <w:lang w:val="en-US"/>
        </w:rPr>
        <w:t xml:space="preserve">. </w:t>
      </w:r>
      <w:r w:rsidRPr="00376D06">
        <w:rPr>
          <w:rFonts w:ascii="Times New Roman" w:hAnsi="Times New Roman" w:cs="Times New Roman"/>
          <w:sz w:val="24"/>
          <w:szCs w:val="24"/>
        </w:rPr>
        <w:t xml:space="preserve"> </w:t>
      </w:r>
    </w:p>
    <w:p w:rsidR="00115D11" w:rsidRPr="00376D06" w:rsidRDefault="00376D06" w:rsidP="005F7114">
      <w:pPr>
        <w:pStyle w:val="ListParagraph"/>
        <w:numPr>
          <w:ilvl w:val="0"/>
          <w:numId w:val="9"/>
        </w:numPr>
        <w:spacing w:after="0" w:line="480" w:lineRule="auto"/>
        <w:ind w:left="426"/>
        <w:jc w:val="both"/>
        <w:rPr>
          <w:rFonts w:ascii="Times New Roman" w:hAnsi="Times New Roman" w:cs="Times New Roman"/>
          <w:sz w:val="24"/>
          <w:szCs w:val="24"/>
        </w:rPr>
      </w:pP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may not increase in value as much as other digital currencies like Bitcoin and Ethereum.</w:t>
      </w:r>
      <w:r w:rsidR="00115D11" w:rsidRPr="00376D06">
        <w:rPr>
          <w:rFonts w:ascii="Times New Roman" w:hAnsi="Times New Roman" w:cs="Times New Roman"/>
          <w:sz w:val="24"/>
          <w:szCs w:val="24"/>
        </w:rPr>
        <w:t xml:space="preserve"> </w:t>
      </w:r>
    </w:p>
    <w:p w:rsidR="00F04C1B" w:rsidRPr="00BE205E" w:rsidRDefault="00376D06" w:rsidP="005F7114">
      <w:pPr>
        <w:pStyle w:val="ListParagraph"/>
        <w:numPr>
          <w:ilvl w:val="0"/>
          <w:numId w:val="9"/>
        </w:numPr>
        <w:spacing w:after="0" w:line="480" w:lineRule="auto"/>
        <w:ind w:left="426"/>
        <w:jc w:val="both"/>
        <w:rPr>
          <w:rFonts w:ascii="Times New Roman" w:hAnsi="Times New Roman" w:cs="Times New Roman"/>
          <w:kern w:val="0"/>
          <w:sz w:val="24"/>
          <w:szCs w:val="24"/>
          <w:lang w:val="en-US"/>
          <w14:ligatures w14:val="none"/>
        </w:rPr>
      </w:pPr>
      <w:r w:rsidRPr="00376D06">
        <w:rPr>
          <w:rFonts w:ascii="Times New Roman" w:hAnsi="Times New Roman" w:cs="Times New Roman"/>
          <w:sz w:val="24"/>
          <w:szCs w:val="24"/>
        </w:rPr>
        <w:t xml:space="preserve">Like the old Naira, the value of the </w:t>
      </w:r>
      <w:proofErr w:type="spellStart"/>
      <w:r w:rsidRPr="00376D06">
        <w:rPr>
          <w:rFonts w:ascii="Times New Roman" w:hAnsi="Times New Roman" w:cs="Times New Roman"/>
          <w:sz w:val="24"/>
          <w:szCs w:val="24"/>
        </w:rPr>
        <w:t>eNaira</w:t>
      </w:r>
      <w:proofErr w:type="spellEnd"/>
      <w:r w:rsidRPr="00376D06">
        <w:rPr>
          <w:rFonts w:ascii="Times New Roman" w:hAnsi="Times New Roman" w:cs="Times New Roman"/>
          <w:sz w:val="24"/>
          <w:szCs w:val="24"/>
        </w:rPr>
        <w:t xml:space="preserve"> will be impacted by inflation.</w:t>
      </w:r>
    </w:p>
    <w:p w:rsidR="003D316F" w:rsidRPr="003D316F" w:rsidRDefault="003D316F" w:rsidP="005F7114">
      <w:pPr>
        <w:spacing w:after="0" w:line="480" w:lineRule="auto"/>
        <w:ind w:firstLine="567"/>
        <w:jc w:val="both"/>
        <w:rPr>
          <w:rFonts w:ascii="Times New Roman" w:hAnsi="Times New Roman" w:cs="Times New Roman"/>
          <w:sz w:val="24"/>
          <w:szCs w:val="24"/>
        </w:rPr>
      </w:pPr>
      <w:proofErr w:type="spellStart"/>
      <w:r w:rsidRPr="003D316F">
        <w:rPr>
          <w:rFonts w:ascii="Times New Roman" w:hAnsi="Times New Roman" w:cs="Times New Roman"/>
          <w:sz w:val="24"/>
          <w:szCs w:val="24"/>
        </w:rPr>
        <w:t>eNaira</w:t>
      </w:r>
      <w:proofErr w:type="spellEnd"/>
      <w:r w:rsidRPr="003D316F">
        <w:rPr>
          <w:rFonts w:ascii="Times New Roman" w:hAnsi="Times New Roman" w:cs="Times New Roman"/>
          <w:sz w:val="24"/>
          <w:szCs w:val="24"/>
        </w:rPr>
        <w:t xml:space="preserve"> will function similarly to conventional Naira notes, maintaining their value and backing. In addition, </w:t>
      </w:r>
      <w:r w:rsidR="006831C5">
        <w:rPr>
          <w:rFonts w:ascii="Times New Roman" w:hAnsi="Times New Roman" w:cs="Times New Roman"/>
          <w:sz w:val="24"/>
          <w:szCs w:val="24"/>
          <w:lang w:val="en-US"/>
        </w:rPr>
        <w:t xml:space="preserve">according to </w:t>
      </w:r>
      <w:r w:rsidR="006831C5" w:rsidRPr="006831C5">
        <w:rPr>
          <w:rFonts w:ascii="Times New Roman" w:hAnsi="Times New Roman" w:cs="Times New Roman"/>
          <w:noProof/>
          <w:sz w:val="24"/>
          <w:szCs w:val="24"/>
          <w:lang w:val="en-US"/>
        </w:rPr>
        <w:t xml:space="preserve">Uduak </w:t>
      </w:r>
      <w:r w:rsidR="006831C5">
        <w:rPr>
          <w:rFonts w:ascii="Times New Roman" w:hAnsi="Times New Roman" w:cs="Times New Roman"/>
          <w:noProof/>
          <w:sz w:val="24"/>
          <w:szCs w:val="24"/>
          <w:lang w:val="en-US"/>
        </w:rPr>
        <w:t>and</w:t>
      </w:r>
      <w:r w:rsidR="006831C5" w:rsidRPr="006831C5">
        <w:rPr>
          <w:rFonts w:ascii="Times New Roman" w:hAnsi="Times New Roman" w:cs="Times New Roman"/>
          <w:noProof/>
          <w:sz w:val="24"/>
          <w:szCs w:val="24"/>
          <w:lang w:val="en-US"/>
        </w:rPr>
        <w:t xml:space="preserve"> Christopher </w:t>
      </w:r>
      <w:r w:rsidR="006831C5">
        <w:rPr>
          <w:rFonts w:ascii="Times New Roman" w:hAnsi="Times New Roman" w:cs="Times New Roman"/>
          <w:noProof/>
          <w:sz w:val="24"/>
          <w:szCs w:val="24"/>
          <w:lang w:val="en-US"/>
        </w:rPr>
        <w:t>(</w:t>
      </w:r>
      <w:r w:rsidR="006831C5" w:rsidRPr="006831C5">
        <w:rPr>
          <w:rFonts w:ascii="Times New Roman" w:hAnsi="Times New Roman" w:cs="Times New Roman"/>
          <w:noProof/>
          <w:sz w:val="24"/>
          <w:szCs w:val="24"/>
          <w:lang w:val="en-US"/>
        </w:rPr>
        <w:t>2022)</w:t>
      </w:r>
      <w:r w:rsidR="006831C5">
        <w:rPr>
          <w:rFonts w:ascii="Times New Roman" w:hAnsi="Times New Roman" w:cs="Times New Roman"/>
          <w:noProof/>
          <w:sz w:val="24"/>
          <w:szCs w:val="24"/>
          <w:lang w:val="en-US"/>
        </w:rPr>
        <w:t>,</w:t>
      </w:r>
      <w:r w:rsidR="006831C5">
        <w:rPr>
          <w:rFonts w:ascii="Times New Roman" w:hAnsi="Times New Roman" w:cs="Times New Roman"/>
          <w:sz w:val="24"/>
          <w:szCs w:val="24"/>
          <w:lang w:val="en-US"/>
        </w:rPr>
        <w:t xml:space="preserve"> </w:t>
      </w:r>
      <w:r w:rsidRPr="003D316F">
        <w:rPr>
          <w:rFonts w:ascii="Times New Roman" w:hAnsi="Times New Roman" w:cs="Times New Roman"/>
          <w:sz w:val="24"/>
          <w:szCs w:val="24"/>
        </w:rPr>
        <w:t xml:space="preserve">there will be four operating tiers for the </w:t>
      </w:r>
      <w:proofErr w:type="spellStart"/>
      <w:r w:rsidRPr="003D316F">
        <w:rPr>
          <w:rFonts w:ascii="Times New Roman" w:hAnsi="Times New Roman" w:cs="Times New Roman"/>
          <w:sz w:val="24"/>
          <w:szCs w:val="24"/>
        </w:rPr>
        <w:t>eNaira</w:t>
      </w:r>
      <w:proofErr w:type="spellEnd"/>
      <w:r w:rsidRPr="003D316F">
        <w:rPr>
          <w:rFonts w:ascii="Times New Roman" w:hAnsi="Times New Roman" w:cs="Times New Roman"/>
          <w:sz w:val="24"/>
          <w:szCs w:val="24"/>
        </w:rPr>
        <w:t xml:space="preserve"> wallet</w:t>
      </w:r>
      <w:r w:rsidR="006831C5">
        <w:rPr>
          <w:rFonts w:ascii="Times New Roman" w:hAnsi="Times New Roman" w:cs="Times New Roman"/>
          <w:sz w:val="24"/>
          <w:szCs w:val="24"/>
          <w:lang w:val="en-US"/>
        </w:rPr>
        <w:t>, they are as follows</w:t>
      </w:r>
      <w:r w:rsidR="003765C3">
        <w:rPr>
          <w:rFonts w:ascii="Times New Roman" w:hAnsi="Times New Roman" w:cs="Times New Roman"/>
          <w:sz w:val="24"/>
          <w:szCs w:val="24"/>
          <w:lang w:val="en-US"/>
        </w:rPr>
        <w:t>:</w:t>
      </w:r>
      <w:r w:rsidRPr="003D316F">
        <w:rPr>
          <w:rFonts w:ascii="Times New Roman" w:hAnsi="Times New Roman" w:cs="Times New Roman"/>
          <w:sz w:val="24"/>
          <w:szCs w:val="24"/>
        </w:rPr>
        <w:t xml:space="preserve">  </w:t>
      </w:r>
    </w:p>
    <w:p w:rsidR="003D316F" w:rsidRPr="003D316F" w:rsidRDefault="003D316F" w:rsidP="005F7114">
      <w:pPr>
        <w:pStyle w:val="ListParagraph"/>
        <w:numPr>
          <w:ilvl w:val="0"/>
          <w:numId w:val="14"/>
        </w:numPr>
        <w:spacing w:after="0" w:line="480" w:lineRule="auto"/>
        <w:jc w:val="both"/>
        <w:rPr>
          <w:rFonts w:ascii="Times New Roman" w:hAnsi="Times New Roman" w:cs="Times New Roman"/>
          <w:sz w:val="24"/>
          <w:szCs w:val="24"/>
        </w:rPr>
      </w:pPr>
      <w:r w:rsidRPr="003D316F">
        <w:rPr>
          <w:rFonts w:ascii="Times New Roman" w:hAnsi="Times New Roman" w:cs="Times New Roman"/>
          <w:sz w:val="24"/>
          <w:szCs w:val="24"/>
        </w:rPr>
        <w:t xml:space="preserve">Tier 0 (Zero) - Customers without a bank account or a verified National Identification Number (NIN) will have a transfer limit of N20,000 and a balance limit of N120,000. </w:t>
      </w:r>
    </w:p>
    <w:p w:rsidR="00245F69" w:rsidRPr="00E87312" w:rsidRDefault="003D316F" w:rsidP="005F7114">
      <w:pPr>
        <w:pStyle w:val="ListParagraph"/>
        <w:numPr>
          <w:ilvl w:val="0"/>
          <w:numId w:val="14"/>
        </w:numPr>
        <w:spacing w:after="0" w:line="480" w:lineRule="auto"/>
        <w:jc w:val="both"/>
        <w:rPr>
          <w:rFonts w:ascii="Times New Roman" w:hAnsi="Times New Roman" w:cs="Times New Roman"/>
          <w:sz w:val="24"/>
          <w:szCs w:val="24"/>
        </w:rPr>
      </w:pPr>
      <w:r w:rsidRPr="003D316F">
        <w:rPr>
          <w:rFonts w:ascii="Times New Roman" w:hAnsi="Times New Roman" w:cs="Times New Roman"/>
          <w:sz w:val="24"/>
          <w:szCs w:val="24"/>
        </w:rPr>
        <w:t>Tier 1 (One) - Transaction limits for customers without bank accounts are N300,000 for balances and N50,000 for transfers. Customers without bank accounts only need a phone number and a confirmed National Identification Number (NIN) (Know Your Customer (KYC) requirement) in order to meet the requirements.</w:t>
      </w:r>
      <w:r w:rsidR="00245F69" w:rsidRPr="00E87312">
        <w:rPr>
          <w:rFonts w:ascii="Times New Roman" w:hAnsi="Times New Roman" w:cs="Times New Roman"/>
          <w:sz w:val="24"/>
          <w:szCs w:val="24"/>
        </w:rPr>
        <w:t xml:space="preserve"> </w:t>
      </w:r>
    </w:p>
    <w:p w:rsidR="003D316F" w:rsidRPr="00DD41A5" w:rsidRDefault="003D316F" w:rsidP="005F7114">
      <w:pPr>
        <w:pStyle w:val="ListParagraph"/>
        <w:numPr>
          <w:ilvl w:val="1"/>
          <w:numId w:val="13"/>
        </w:numPr>
        <w:spacing w:after="0" w:line="480" w:lineRule="auto"/>
        <w:ind w:left="709"/>
        <w:jc w:val="both"/>
        <w:rPr>
          <w:rFonts w:ascii="Times New Roman" w:hAnsi="Times New Roman" w:cs="Times New Roman"/>
          <w:sz w:val="24"/>
          <w:szCs w:val="24"/>
        </w:rPr>
      </w:pPr>
      <w:r w:rsidRPr="00DD41A5">
        <w:rPr>
          <w:rFonts w:ascii="Times New Roman" w:hAnsi="Times New Roman" w:cs="Times New Roman"/>
          <w:sz w:val="24"/>
          <w:szCs w:val="24"/>
        </w:rPr>
        <w:lastRenderedPageBreak/>
        <w:t xml:space="preserve">Tier 2 (Tier 2) - Customers that spend the needed minimum would have transactions limited to N200,000 in transfers and N500,000 in balances, with the need for a bank account, phone number, and Bank Verification Number (BVN) (a prerequisite for KYC). </w:t>
      </w:r>
    </w:p>
    <w:p w:rsidR="002F1F2A" w:rsidRPr="00DD41A5" w:rsidRDefault="003D316F" w:rsidP="005F7114">
      <w:pPr>
        <w:pStyle w:val="ListParagraph"/>
        <w:numPr>
          <w:ilvl w:val="1"/>
          <w:numId w:val="13"/>
        </w:numPr>
        <w:spacing w:after="0" w:line="480" w:lineRule="auto"/>
        <w:ind w:left="709"/>
        <w:jc w:val="both"/>
        <w:rPr>
          <w:rFonts w:ascii="Times New Roman" w:hAnsi="Times New Roman" w:cs="Times New Roman"/>
          <w:sz w:val="24"/>
          <w:szCs w:val="24"/>
        </w:rPr>
      </w:pPr>
      <w:r w:rsidRPr="00DD41A5">
        <w:rPr>
          <w:rFonts w:ascii="Times New Roman" w:hAnsi="Times New Roman" w:cs="Times New Roman"/>
          <w:sz w:val="24"/>
          <w:szCs w:val="24"/>
        </w:rPr>
        <w:t>Tier 3 (Three) - Customers who make regular purchases; the transaction's balance limit is N5,000,000; the transfer limit is N1,000,000; and KYC requirements include BVN and bank account.</w:t>
      </w:r>
    </w:p>
    <w:p w:rsidR="00245F69" w:rsidRDefault="003D316F" w:rsidP="005F7114">
      <w:pPr>
        <w:pStyle w:val="ListParagraph"/>
        <w:numPr>
          <w:ilvl w:val="0"/>
          <w:numId w:val="14"/>
        </w:numPr>
        <w:spacing w:after="0" w:line="480" w:lineRule="auto"/>
        <w:jc w:val="both"/>
        <w:rPr>
          <w:rFonts w:ascii="Times New Roman" w:hAnsi="Times New Roman" w:cs="Times New Roman"/>
          <w:sz w:val="24"/>
          <w:szCs w:val="24"/>
        </w:rPr>
      </w:pPr>
      <w:r w:rsidRPr="002F1F2A">
        <w:rPr>
          <w:rFonts w:ascii="Times New Roman" w:hAnsi="Times New Roman" w:cs="Times New Roman"/>
          <w:sz w:val="24"/>
          <w:szCs w:val="24"/>
        </w:rPr>
        <w:t>A merchant account holder, on the other hand, will be subject to all KYC procedures, the CBN counterfeit terrorism rule, anti-money laundering, and transfer limits of N1,000,000.</w:t>
      </w:r>
    </w:p>
    <w:p w:rsidR="00B941D8" w:rsidRPr="00B941D8" w:rsidRDefault="0009574C" w:rsidP="005F7114">
      <w:pPr>
        <w:spacing w:after="0" w:line="48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BE205E" w:rsidRPr="00B941D8">
        <w:rPr>
          <w:rFonts w:ascii="Times New Roman" w:hAnsi="Times New Roman" w:cs="Times New Roman"/>
          <w:b/>
          <w:bCs/>
          <w:sz w:val="24"/>
          <w:szCs w:val="24"/>
          <w:lang w:val="en-US"/>
        </w:rPr>
        <w:t>CONCLUSION AND RECOMMENDATIONS</w:t>
      </w:r>
    </w:p>
    <w:p w:rsidR="00DD41A5" w:rsidRDefault="00B941D8" w:rsidP="005F7114">
      <w:pPr>
        <w:spacing w:after="0" w:line="480" w:lineRule="auto"/>
        <w:ind w:firstLine="567"/>
        <w:jc w:val="both"/>
        <w:rPr>
          <w:rFonts w:ascii="Times New Roman" w:hAnsi="Times New Roman" w:cs="Times New Roman"/>
          <w:sz w:val="24"/>
          <w:szCs w:val="24"/>
        </w:rPr>
      </w:pPr>
      <w:r w:rsidRPr="00B941D8">
        <w:rPr>
          <w:rFonts w:ascii="Times New Roman" w:hAnsi="Times New Roman" w:cs="Times New Roman"/>
          <w:sz w:val="24"/>
          <w:szCs w:val="24"/>
        </w:rPr>
        <w:t xml:space="preserve">Digital currency is a disruptive technological initiative with the ability to revolutionize the financial sector and commerce. The Nigerian government and the apex bank (the CBN) are tapping into the huge opportunities in delivering efficient financial services to the populace through the introduction of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However, the success of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lies on CBN, </w:t>
      </w:r>
      <w:proofErr w:type="spellStart"/>
      <w:r w:rsidRPr="00B941D8">
        <w:rPr>
          <w:rFonts w:ascii="Times New Roman" w:hAnsi="Times New Roman" w:cs="Times New Roman"/>
          <w:sz w:val="24"/>
          <w:szCs w:val="24"/>
        </w:rPr>
        <w:t>FinTechs</w:t>
      </w:r>
      <w:proofErr w:type="spellEnd"/>
      <w:r w:rsidRPr="00B941D8">
        <w:rPr>
          <w:rFonts w:ascii="Times New Roman" w:hAnsi="Times New Roman" w:cs="Times New Roman"/>
          <w:sz w:val="24"/>
          <w:szCs w:val="24"/>
        </w:rPr>
        <w:t xml:space="preserve">, and financial sectors to do the basics and carry the populace along in confronting their challenges. The challenges mentioned above can hinder the potential of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to thrive after its implementation in October 2021 and as we advance. This paper </w:t>
      </w:r>
      <w:r w:rsidR="00DD41A5">
        <w:rPr>
          <w:rFonts w:ascii="Times New Roman" w:hAnsi="Times New Roman" w:cs="Times New Roman"/>
          <w:sz w:val="24"/>
          <w:szCs w:val="24"/>
          <w:lang w:val="en-US"/>
        </w:rPr>
        <w:t>examined</w:t>
      </w:r>
      <w:r w:rsidRPr="00B941D8">
        <w:rPr>
          <w:rFonts w:ascii="Times New Roman" w:hAnsi="Times New Roman" w:cs="Times New Roman"/>
          <w:sz w:val="24"/>
          <w:szCs w:val="24"/>
        </w:rPr>
        <w:t xml:space="preserve"> the digital or electronic currency,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the</w:t>
      </w:r>
      <w:r w:rsidR="00DD41A5">
        <w:rPr>
          <w:rFonts w:ascii="Times New Roman" w:hAnsi="Times New Roman" w:cs="Times New Roman"/>
          <w:sz w:val="24"/>
          <w:szCs w:val="24"/>
          <w:lang w:val="en-US"/>
        </w:rPr>
        <w:t xml:space="preserve"> procedure,</w:t>
      </w:r>
      <w:r w:rsidRPr="00B941D8">
        <w:rPr>
          <w:rFonts w:ascii="Times New Roman" w:hAnsi="Times New Roman" w:cs="Times New Roman"/>
          <w:sz w:val="24"/>
          <w:szCs w:val="24"/>
        </w:rPr>
        <w:t xml:space="preserve"> </w:t>
      </w:r>
      <w:r w:rsidR="00DD41A5">
        <w:rPr>
          <w:rFonts w:ascii="Times New Roman" w:hAnsi="Times New Roman" w:cs="Times New Roman"/>
          <w:sz w:val="24"/>
          <w:szCs w:val="24"/>
          <w:lang w:val="en-US"/>
        </w:rPr>
        <w:t>benefits,</w:t>
      </w:r>
      <w:r w:rsidRPr="00B941D8">
        <w:rPr>
          <w:rFonts w:ascii="Times New Roman" w:hAnsi="Times New Roman" w:cs="Times New Roman"/>
          <w:sz w:val="24"/>
          <w:szCs w:val="24"/>
        </w:rPr>
        <w:t xml:space="preserve"> and challenges in the implementation of </w:t>
      </w:r>
      <w:r w:rsidR="008B03A5">
        <w:rPr>
          <w:rFonts w:ascii="Times New Roman" w:hAnsi="Times New Roman" w:cs="Times New Roman"/>
          <w:sz w:val="24"/>
          <w:szCs w:val="24"/>
          <w:lang w:val="en-US"/>
        </w:rPr>
        <w:t xml:space="preserve">the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However, more studies are necessary after the October 2021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implementation.</w:t>
      </w:r>
      <w:r w:rsidR="003307E5">
        <w:rPr>
          <w:rFonts w:ascii="Times New Roman" w:hAnsi="Times New Roman" w:cs="Times New Roman"/>
          <w:sz w:val="24"/>
          <w:szCs w:val="24"/>
          <w:lang w:val="en-US"/>
        </w:rPr>
        <w:t xml:space="preserve">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presents opportunities and challenges for the Nigerian government, the CBN, the financial sectors, individuals, and other stakeholders. The challenges highlighted in </w:t>
      </w:r>
      <w:r w:rsidR="00DD41A5">
        <w:rPr>
          <w:rFonts w:ascii="Times New Roman" w:hAnsi="Times New Roman" w:cs="Times New Roman"/>
          <w:sz w:val="24"/>
          <w:szCs w:val="24"/>
          <w:lang w:val="en-US"/>
        </w:rPr>
        <w:t xml:space="preserve">this study </w:t>
      </w:r>
      <w:r w:rsidRPr="00B941D8">
        <w:rPr>
          <w:rFonts w:ascii="Times New Roman" w:hAnsi="Times New Roman" w:cs="Times New Roman"/>
          <w:sz w:val="24"/>
          <w:szCs w:val="24"/>
        </w:rPr>
        <w:t xml:space="preserve">are critical determinants in the success of </w:t>
      </w:r>
      <w:proofErr w:type="spellStart"/>
      <w:r w:rsidRPr="00B941D8">
        <w:rPr>
          <w:rFonts w:ascii="Times New Roman" w:hAnsi="Times New Roman" w:cs="Times New Roman"/>
          <w:sz w:val="24"/>
          <w:szCs w:val="24"/>
        </w:rPr>
        <w:t>eNaira</w:t>
      </w:r>
      <w:proofErr w:type="spellEnd"/>
      <w:r w:rsidRPr="00B941D8">
        <w:rPr>
          <w:rFonts w:ascii="Times New Roman" w:hAnsi="Times New Roman" w:cs="Times New Roman"/>
          <w:sz w:val="24"/>
          <w:szCs w:val="24"/>
        </w:rPr>
        <w:t xml:space="preserve">. This paper recommends that: </w:t>
      </w:r>
    </w:p>
    <w:p w:rsidR="00105279" w:rsidRPr="00105279" w:rsidRDefault="00105279" w:rsidP="005F7114">
      <w:pPr>
        <w:pStyle w:val="ListParagraph"/>
        <w:numPr>
          <w:ilvl w:val="2"/>
          <w:numId w:val="13"/>
        </w:numPr>
        <w:spacing w:after="0" w:line="480" w:lineRule="auto"/>
        <w:ind w:left="567"/>
        <w:jc w:val="both"/>
        <w:rPr>
          <w:rFonts w:ascii="Times New Roman" w:hAnsi="Times New Roman" w:cs="Times New Roman"/>
          <w:sz w:val="24"/>
          <w:szCs w:val="24"/>
          <w:lang w:val="en-US"/>
        </w:rPr>
      </w:pPr>
      <w:r>
        <w:rPr>
          <w:rFonts w:ascii="Times New Roman" w:hAnsi="Times New Roman" w:cs="Times New Roman"/>
          <w:kern w:val="0"/>
          <w:sz w:val="24"/>
          <w:szCs w:val="24"/>
          <w14:ligatures w14:val="none"/>
        </w:rPr>
        <w:t>Financial education</w:t>
      </w:r>
      <w:r>
        <w:rPr>
          <w:rFonts w:ascii="Times New Roman" w:hAnsi="Times New Roman" w:cs="Times New Roman"/>
          <w:kern w:val="0"/>
          <w:sz w:val="24"/>
          <w:szCs w:val="24"/>
          <w:lang w:val="en-US"/>
          <w14:ligatures w14:val="none"/>
        </w:rPr>
        <w:t xml:space="preserve"> needs to be given attention</w:t>
      </w:r>
      <w:r>
        <w:rPr>
          <w:rFonts w:ascii="Times New Roman" w:hAnsi="Times New Roman" w:cs="Times New Roman"/>
          <w:kern w:val="0"/>
          <w:sz w:val="24"/>
          <w:szCs w:val="24"/>
          <w14:ligatures w14:val="none"/>
        </w:rPr>
        <w:t>, particularly in the area of using digital currencies, since this will promote inclusion among rural people</w:t>
      </w:r>
      <w:r w:rsidRPr="00DD41A5">
        <w:rPr>
          <w:rFonts w:ascii="Times New Roman" w:hAnsi="Times New Roman" w:cs="Times New Roman"/>
          <w:sz w:val="24"/>
          <w:szCs w:val="24"/>
        </w:rPr>
        <w:t xml:space="preserve"> </w:t>
      </w:r>
    </w:p>
    <w:p w:rsidR="00DD41A5" w:rsidRPr="00DD41A5" w:rsidRDefault="00B941D8" w:rsidP="005F7114">
      <w:pPr>
        <w:pStyle w:val="ListParagraph"/>
        <w:numPr>
          <w:ilvl w:val="2"/>
          <w:numId w:val="13"/>
        </w:numPr>
        <w:spacing w:after="0" w:line="480" w:lineRule="auto"/>
        <w:ind w:left="567"/>
        <w:jc w:val="both"/>
        <w:rPr>
          <w:rFonts w:ascii="Times New Roman" w:hAnsi="Times New Roman" w:cs="Times New Roman"/>
          <w:sz w:val="24"/>
          <w:szCs w:val="24"/>
          <w:lang w:val="en-US"/>
        </w:rPr>
      </w:pPr>
      <w:r w:rsidRPr="00DD41A5">
        <w:rPr>
          <w:rFonts w:ascii="Times New Roman" w:hAnsi="Times New Roman" w:cs="Times New Roman"/>
          <w:sz w:val="24"/>
          <w:szCs w:val="24"/>
        </w:rPr>
        <w:lastRenderedPageBreak/>
        <w:t xml:space="preserve">The Nigerian government, through its CBN, should build among the populace to believe in the idea. </w:t>
      </w:r>
    </w:p>
    <w:p w:rsidR="00DD41A5" w:rsidRPr="00DD41A5" w:rsidRDefault="00B941D8" w:rsidP="005F7114">
      <w:pPr>
        <w:pStyle w:val="ListParagraph"/>
        <w:numPr>
          <w:ilvl w:val="2"/>
          <w:numId w:val="13"/>
        </w:numPr>
        <w:spacing w:after="0" w:line="480" w:lineRule="auto"/>
        <w:ind w:left="567"/>
        <w:jc w:val="both"/>
        <w:rPr>
          <w:rFonts w:ascii="Times New Roman" w:hAnsi="Times New Roman" w:cs="Times New Roman"/>
          <w:sz w:val="24"/>
          <w:szCs w:val="24"/>
          <w:lang w:val="en-US"/>
        </w:rPr>
      </w:pPr>
      <w:r w:rsidRPr="00DD41A5">
        <w:rPr>
          <w:rFonts w:ascii="Times New Roman" w:hAnsi="Times New Roman" w:cs="Times New Roman"/>
          <w:sz w:val="24"/>
          <w:szCs w:val="24"/>
        </w:rPr>
        <w:t xml:space="preserve">The success of digital-initiated currency in Nigeria should be driven by an agent different from the conventional CBN banking formation. </w:t>
      </w:r>
    </w:p>
    <w:p w:rsidR="00DD41A5" w:rsidRPr="00DD41A5" w:rsidRDefault="00B941D8" w:rsidP="005F7114">
      <w:pPr>
        <w:pStyle w:val="ListParagraph"/>
        <w:numPr>
          <w:ilvl w:val="2"/>
          <w:numId w:val="13"/>
        </w:numPr>
        <w:spacing w:after="0" w:line="480" w:lineRule="auto"/>
        <w:ind w:left="567"/>
        <w:jc w:val="both"/>
        <w:rPr>
          <w:rFonts w:ascii="Times New Roman" w:hAnsi="Times New Roman" w:cs="Times New Roman"/>
          <w:sz w:val="24"/>
          <w:szCs w:val="24"/>
          <w:lang w:val="en-US"/>
        </w:rPr>
      </w:pPr>
      <w:r w:rsidRPr="00DD41A5">
        <w:rPr>
          <w:rFonts w:ascii="Times New Roman" w:hAnsi="Times New Roman" w:cs="Times New Roman"/>
          <w:sz w:val="24"/>
          <w:szCs w:val="24"/>
        </w:rPr>
        <w:t xml:space="preserve">The success of </w:t>
      </w:r>
      <w:r w:rsidR="008B03A5">
        <w:rPr>
          <w:rFonts w:ascii="Times New Roman" w:hAnsi="Times New Roman" w:cs="Times New Roman"/>
          <w:sz w:val="24"/>
          <w:szCs w:val="24"/>
          <w:lang w:val="en-US"/>
        </w:rPr>
        <w:t xml:space="preserve">the </w:t>
      </w:r>
      <w:proofErr w:type="spellStart"/>
      <w:r w:rsidRPr="00DD41A5">
        <w:rPr>
          <w:rFonts w:ascii="Times New Roman" w:hAnsi="Times New Roman" w:cs="Times New Roman"/>
          <w:sz w:val="24"/>
          <w:szCs w:val="24"/>
        </w:rPr>
        <w:t>eNaira</w:t>
      </w:r>
      <w:proofErr w:type="spellEnd"/>
      <w:r w:rsidRPr="00DD41A5">
        <w:rPr>
          <w:rFonts w:ascii="Times New Roman" w:hAnsi="Times New Roman" w:cs="Times New Roman"/>
          <w:sz w:val="24"/>
          <w:szCs w:val="24"/>
        </w:rPr>
        <w:t xml:space="preserve"> lies in the elimination of the challenges mentioned above and other emerging ones. </w:t>
      </w:r>
    </w:p>
    <w:p w:rsidR="00B941D8" w:rsidRPr="0070236E" w:rsidRDefault="00B941D8" w:rsidP="005F7114">
      <w:pPr>
        <w:pStyle w:val="ListParagraph"/>
        <w:numPr>
          <w:ilvl w:val="2"/>
          <w:numId w:val="13"/>
        </w:numPr>
        <w:spacing w:after="0" w:line="480" w:lineRule="auto"/>
        <w:ind w:left="567"/>
        <w:jc w:val="both"/>
        <w:rPr>
          <w:rFonts w:ascii="Times New Roman" w:hAnsi="Times New Roman" w:cs="Times New Roman"/>
          <w:sz w:val="24"/>
          <w:szCs w:val="24"/>
          <w:lang w:val="en-US"/>
        </w:rPr>
      </w:pPr>
      <w:r w:rsidRPr="00DD41A5">
        <w:rPr>
          <w:rFonts w:ascii="Times New Roman" w:hAnsi="Times New Roman" w:cs="Times New Roman"/>
          <w:sz w:val="24"/>
          <w:szCs w:val="24"/>
        </w:rPr>
        <w:t xml:space="preserve">The CBN should be flexible in formulating and regulating </w:t>
      </w:r>
      <w:proofErr w:type="spellStart"/>
      <w:r w:rsidRPr="00DD41A5">
        <w:rPr>
          <w:rFonts w:ascii="Times New Roman" w:hAnsi="Times New Roman" w:cs="Times New Roman"/>
          <w:sz w:val="24"/>
          <w:szCs w:val="24"/>
        </w:rPr>
        <w:t>eNaira</w:t>
      </w:r>
      <w:proofErr w:type="spellEnd"/>
      <w:r w:rsidRPr="00DD41A5">
        <w:rPr>
          <w:rFonts w:ascii="Times New Roman" w:hAnsi="Times New Roman" w:cs="Times New Roman"/>
          <w:sz w:val="24"/>
          <w:szCs w:val="24"/>
        </w:rPr>
        <w:t xml:space="preserve"> and willing to adapt to change in the future.</w:t>
      </w:r>
    </w:p>
    <w:p w:rsidR="0070236E" w:rsidRDefault="0070236E" w:rsidP="005F7114">
      <w:pPr>
        <w:jc w:val="both"/>
        <w:rPr>
          <w:rFonts w:ascii="Times New Roman" w:hAnsi="Times New Roman" w:cs="Times New Roman"/>
          <w:sz w:val="24"/>
          <w:szCs w:val="24"/>
          <w:lang w:val="en-US"/>
        </w:rPr>
      </w:pPr>
      <w:r>
        <w:rPr>
          <w:rFonts w:ascii="Times New Roman" w:hAnsi="Times New Roman" w:cs="Times New Roman"/>
          <w:sz w:val="24"/>
          <w:szCs w:val="24"/>
          <w:lang w:val="en-US"/>
        </w:rPr>
        <w:br w:type="page"/>
      </w:r>
    </w:p>
    <w:sdt>
      <w:sdtPr>
        <w:rPr>
          <w:rFonts w:asciiTheme="minorHAnsi" w:eastAsiaTheme="minorHAnsi" w:hAnsiTheme="minorHAnsi" w:cstheme="minorBidi"/>
          <w:b w:val="0"/>
          <w:bCs w:val="0"/>
          <w:kern w:val="2"/>
          <w:sz w:val="22"/>
          <w:szCs w:val="22"/>
          <w:lang w:eastAsia="en-US"/>
          <w14:ligatures w14:val="standardContextual"/>
        </w:rPr>
        <w:id w:val="482201001"/>
        <w:docPartObj>
          <w:docPartGallery w:val="Bibliographies"/>
          <w:docPartUnique/>
        </w:docPartObj>
      </w:sdtPr>
      <w:sdtContent>
        <w:p w:rsidR="0070236E" w:rsidRPr="0070236E" w:rsidRDefault="0070236E" w:rsidP="005F7114">
          <w:pPr>
            <w:pStyle w:val="Heading1"/>
            <w:jc w:val="both"/>
            <w:rPr>
              <w:sz w:val="24"/>
              <w:szCs w:val="24"/>
            </w:rPr>
          </w:pPr>
          <w:r w:rsidRPr="0070236E">
            <w:rPr>
              <w:sz w:val="24"/>
              <w:szCs w:val="24"/>
            </w:rPr>
            <w:t>References</w:t>
          </w:r>
        </w:p>
        <w:sdt>
          <w:sdtPr>
            <w:rPr>
              <w:rFonts w:ascii="Times New Roman" w:hAnsi="Times New Roman" w:cs="Times New Roman"/>
              <w:sz w:val="24"/>
              <w:szCs w:val="24"/>
            </w:rPr>
            <w:id w:val="-573587230"/>
            <w:bibliography/>
          </w:sdtPr>
          <w:sdtEndPr>
            <w:rPr>
              <w:rFonts w:asciiTheme="minorHAnsi" w:hAnsiTheme="minorHAnsi" w:cstheme="minorBidi"/>
              <w:sz w:val="22"/>
              <w:szCs w:val="22"/>
            </w:rPr>
          </w:sdtEndPr>
          <w:sdtContent>
            <w:p w:rsidR="0070236E" w:rsidRPr="0070236E" w:rsidRDefault="0070236E" w:rsidP="005F7114">
              <w:pPr>
                <w:pStyle w:val="Bibliography"/>
                <w:ind w:left="720" w:hanging="720"/>
                <w:jc w:val="both"/>
                <w:rPr>
                  <w:rFonts w:ascii="Times New Roman" w:hAnsi="Times New Roman" w:cs="Times New Roman"/>
                  <w:noProof/>
                  <w:kern w:val="0"/>
                  <w:sz w:val="24"/>
                  <w:szCs w:val="24"/>
                  <w14:ligatures w14:val="none"/>
                </w:rPr>
              </w:pPr>
              <w:r w:rsidRPr="0070236E">
                <w:rPr>
                  <w:rFonts w:ascii="Times New Roman" w:hAnsi="Times New Roman" w:cs="Times New Roman"/>
                  <w:sz w:val="24"/>
                  <w:szCs w:val="24"/>
                </w:rPr>
                <w:fldChar w:fldCharType="begin"/>
              </w:r>
              <w:r w:rsidRPr="0070236E">
                <w:rPr>
                  <w:rFonts w:ascii="Times New Roman" w:hAnsi="Times New Roman" w:cs="Times New Roman"/>
                  <w:sz w:val="24"/>
                  <w:szCs w:val="24"/>
                </w:rPr>
                <w:instrText xml:space="preserve"> BIBLIOGRAPHY </w:instrText>
              </w:r>
              <w:r w:rsidRPr="0070236E">
                <w:rPr>
                  <w:rFonts w:ascii="Times New Roman" w:hAnsi="Times New Roman" w:cs="Times New Roman"/>
                  <w:sz w:val="24"/>
                  <w:szCs w:val="24"/>
                </w:rPr>
                <w:fldChar w:fldCharType="separate"/>
              </w:r>
              <w:r w:rsidRPr="0070236E">
                <w:rPr>
                  <w:rFonts w:ascii="Times New Roman" w:hAnsi="Times New Roman" w:cs="Times New Roman"/>
                  <w:noProof/>
                  <w:sz w:val="24"/>
                  <w:szCs w:val="24"/>
                </w:rPr>
                <w:t xml:space="preserve">Adegbite, T. A., &amp; Aremu, M. A. (2022). The effects of digital currency (eNaira) adoption on Nigeria economy. </w:t>
              </w:r>
              <w:r w:rsidRPr="0070236E">
                <w:rPr>
                  <w:rFonts w:ascii="Times New Roman" w:hAnsi="Times New Roman" w:cs="Times New Roman"/>
                  <w:i/>
                  <w:iCs/>
                  <w:noProof/>
                  <w:sz w:val="24"/>
                  <w:szCs w:val="24"/>
                </w:rPr>
                <w:t>Farabi Journal оf Social Sciences, 8</w:t>
              </w:r>
              <w:r w:rsidRPr="0070236E">
                <w:rPr>
                  <w:rFonts w:ascii="Times New Roman" w:hAnsi="Times New Roman" w:cs="Times New Roman"/>
                  <w:noProof/>
                  <w:sz w:val="24"/>
                  <w:szCs w:val="24"/>
                </w:rPr>
                <w:t>(2), 53-66.</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Ahiabenu, K. (2022). A comparative study of the design frameworks of the Ghanaian and Nigerian Central Banks’ Digital Currencies (CBDC). </w:t>
              </w:r>
              <w:r w:rsidRPr="0070236E">
                <w:rPr>
                  <w:rFonts w:ascii="Times New Roman" w:hAnsi="Times New Roman" w:cs="Times New Roman"/>
                  <w:i/>
                  <w:iCs/>
                  <w:noProof/>
                  <w:sz w:val="24"/>
                  <w:szCs w:val="24"/>
                </w:rPr>
                <w:t>FinTech, 1</w:t>
              </w:r>
              <w:r w:rsidRPr="0070236E">
                <w:rPr>
                  <w:rFonts w:ascii="Times New Roman" w:hAnsi="Times New Roman" w:cs="Times New Roman"/>
                  <w:noProof/>
                  <w:sz w:val="24"/>
                  <w:szCs w:val="24"/>
                </w:rPr>
                <w:t>, 235-249. doi:https://doi.org/10.3390/fintech1030019</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Akintunde, J. (2022, February 9). </w:t>
              </w:r>
              <w:r w:rsidRPr="0070236E">
                <w:rPr>
                  <w:rFonts w:ascii="Times New Roman" w:hAnsi="Times New Roman" w:cs="Times New Roman"/>
                  <w:i/>
                  <w:iCs/>
                  <w:noProof/>
                  <w:sz w:val="24"/>
                  <w:szCs w:val="24"/>
                </w:rPr>
                <w:t>Nigerian Banks and the Economy</w:t>
              </w:r>
              <w:r w:rsidRPr="0070236E">
                <w:rPr>
                  <w:rFonts w:ascii="Times New Roman" w:hAnsi="Times New Roman" w:cs="Times New Roman"/>
                  <w:noProof/>
                  <w:sz w:val="24"/>
                  <w:szCs w:val="24"/>
                </w:rPr>
                <w:t>. From https://www.financialnigeria.com/.</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Andolfatto, D. (2021). Assessing the impact of central bank digital currency on private banks. </w:t>
              </w:r>
              <w:r w:rsidRPr="0070236E">
                <w:rPr>
                  <w:rFonts w:ascii="Times New Roman" w:hAnsi="Times New Roman" w:cs="Times New Roman"/>
                  <w:i/>
                  <w:iCs/>
                  <w:noProof/>
                  <w:sz w:val="24"/>
                  <w:szCs w:val="24"/>
                </w:rPr>
                <w:t>The Economic Journal, 131</w:t>
              </w:r>
              <w:r w:rsidRPr="0070236E">
                <w:rPr>
                  <w:rFonts w:ascii="Times New Roman" w:hAnsi="Times New Roman" w:cs="Times New Roman"/>
                  <w:noProof/>
                  <w:sz w:val="24"/>
                  <w:szCs w:val="24"/>
                </w:rPr>
                <w:t>(634), 525-540.</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Banet, J., &amp; Lebeau, L. (2022). Central Bank Digital Currency: financial Inclusion vs. disintermediation. </w:t>
              </w:r>
              <w:r w:rsidRPr="0070236E">
                <w:rPr>
                  <w:rFonts w:ascii="Times New Roman" w:hAnsi="Times New Roman" w:cs="Times New Roman"/>
                  <w:i/>
                  <w:iCs/>
                  <w:noProof/>
                  <w:sz w:val="24"/>
                  <w:szCs w:val="24"/>
                </w:rPr>
                <w:t>Federal Reserve Bank of Dallas, Working Paper, 2218</w:t>
              </w:r>
              <w:r w:rsidRPr="0070236E">
                <w:rPr>
                  <w:rFonts w:ascii="Times New Roman" w:hAnsi="Times New Roman" w:cs="Times New Roman"/>
                  <w:noProof/>
                  <w:sz w:val="24"/>
                  <w:szCs w:val="24"/>
                </w:rPr>
                <w:t>, 1-49.</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CBN. (2021, October ). </w:t>
              </w:r>
              <w:r w:rsidRPr="0070236E">
                <w:rPr>
                  <w:rFonts w:ascii="Times New Roman" w:hAnsi="Times New Roman" w:cs="Times New Roman"/>
                  <w:i/>
                  <w:iCs/>
                  <w:noProof/>
                  <w:sz w:val="24"/>
                  <w:szCs w:val="24"/>
                </w:rPr>
                <w:t>Design Paper for the eNaira</w:t>
              </w:r>
              <w:r w:rsidRPr="0070236E">
                <w:rPr>
                  <w:rFonts w:ascii="Times New Roman" w:hAnsi="Times New Roman" w:cs="Times New Roman"/>
                  <w:noProof/>
                  <w:sz w:val="24"/>
                  <w:szCs w:val="24"/>
                </w:rPr>
                <w:t>. From https://www.enaira.gov.ng/about/des ignc.</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Chukwuere, J. E. (2021). The eNaira - Opportunities and challenges. </w:t>
              </w:r>
              <w:r w:rsidRPr="0070236E">
                <w:rPr>
                  <w:rFonts w:ascii="Times New Roman" w:hAnsi="Times New Roman" w:cs="Times New Roman"/>
                  <w:i/>
                  <w:iCs/>
                  <w:noProof/>
                  <w:sz w:val="24"/>
                  <w:szCs w:val="24"/>
                </w:rPr>
                <w:t>Journal of Emerging Technologies, 1</w:t>
              </w:r>
              <w:r w:rsidRPr="0070236E">
                <w:rPr>
                  <w:rFonts w:ascii="Times New Roman" w:hAnsi="Times New Roman" w:cs="Times New Roman"/>
                  <w:noProof/>
                  <w:sz w:val="24"/>
                  <w:szCs w:val="24"/>
                </w:rPr>
                <w:t>(1), 72-77.</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Dakila Jr, F. G. (2022). Deliberations of an emerging market economy central bank on central bank digital currencies. </w:t>
              </w:r>
              <w:r w:rsidRPr="0070236E">
                <w:rPr>
                  <w:rFonts w:ascii="Times New Roman" w:hAnsi="Times New Roman" w:cs="Times New Roman"/>
                  <w:i/>
                  <w:iCs/>
                  <w:noProof/>
                  <w:sz w:val="24"/>
                  <w:szCs w:val="24"/>
                </w:rPr>
                <w:t>BIS Papers chapters, 123</w:t>
              </w:r>
              <w:r w:rsidRPr="0070236E">
                <w:rPr>
                  <w:rFonts w:ascii="Times New Roman" w:hAnsi="Times New Roman" w:cs="Times New Roman"/>
                  <w:noProof/>
                  <w:sz w:val="24"/>
                  <w:szCs w:val="24"/>
                </w:rPr>
                <w:t>, 153-160.</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i/>
                  <w:iCs/>
                  <w:noProof/>
                  <w:sz w:val="24"/>
                  <w:szCs w:val="24"/>
                </w:rPr>
                <w:t>eNaira wallet get started</w:t>
              </w:r>
              <w:r w:rsidRPr="0070236E">
                <w:rPr>
                  <w:rFonts w:ascii="Times New Roman" w:hAnsi="Times New Roman" w:cs="Times New Roman"/>
                  <w:noProof/>
                  <w:sz w:val="24"/>
                  <w:szCs w:val="24"/>
                </w:rPr>
                <w:t>. (n.d.). From https://www.enaira.gov.ng/wallet/get-started.</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Mikhalev, I., Burchadi, K., Song, B., Struchkov, I., Gross, J., Roy, G., . . . Kavuklu, A. (2022). </w:t>
              </w:r>
              <w:r w:rsidRPr="0070236E">
                <w:rPr>
                  <w:rFonts w:ascii="Times New Roman" w:hAnsi="Times New Roman" w:cs="Times New Roman"/>
                  <w:i/>
                  <w:iCs/>
                  <w:noProof/>
                  <w:sz w:val="24"/>
                  <w:szCs w:val="24"/>
                </w:rPr>
                <w:t>CBDC Tracker</w:t>
              </w:r>
              <w:r w:rsidRPr="0070236E">
                <w:rPr>
                  <w:rFonts w:ascii="Times New Roman" w:hAnsi="Times New Roman" w:cs="Times New Roman"/>
                  <w:noProof/>
                  <w:sz w:val="24"/>
                  <w:szCs w:val="24"/>
                </w:rPr>
                <w:t>. From https://cbdctracker.org.</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Okifo, J., &amp; Igbunu, R. (2015). Electronic payment system in Nigeria: Its economic benefits and challenges. </w:t>
              </w:r>
              <w:r w:rsidRPr="0070236E">
                <w:rPr>
                  <w:rFonts w:ascii="Times New Roman" w:hAnsi="Times New Roman" w:cs="Times New Roman"/>
                  <w:i/>
                  <w:iCs/>
                  <w:noProof/>
                  <w:sz w:val="24"/>
                  <w:szCs w:val="24"/>
                </w:rPr>
                <w:t>Journal of Education and Practice, 16</w:t>
              </w:r>
              <w:r w:rsidRPr="0070236E">
                <w:rPr>
                  <w:rFonts w:ascii="Times New Roman" w:hAnsi="Times New Roman" w:cs="Times New Roman"/>
                  <w:noProof/>
                  <w:sz w:val="24"/>
                  <w:szCs w:val="24"/>
                </w:rPr>
                <w:t>(16), 56-62.</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Ozili, P. K. (2023 ). eNaira central bank digital currency (CBDC) for financial inclusion in Nigeria . </w:t>
              </w:r>
              <w:r w:rsidRPr="0070236E">
                <w:rPr>
                  <w:rFonts w:ascii="Times New Roman" w:hAnsi="Times New Roman" w:cs="Times New Roman"/>
                  <w:i/>
                  <w:iCs/>
                  <w:noProof/>
                  <w:sz w:val="24"/>
                  <w:szCs w:val="24"/>
                </w:rPr>
                <w:t xml:space="preserve">Munich Personal RePEc Archive </w:t>
              </w:r>
              <w:r w:rsidRPr="0070236E">
                <w:rPr>
                  <w:rFonts w:ascii="Times New Roman" w:hAnsi="Times New Roman" w:cs="Times New Roman"/>
                  <w:noProof/>
                  <w:sz w:val="24"/>
                  <w:szCs w:val="24"/>
                </w:rPr>
                <w:t>, 1-26.</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Ree, J. (2021, November 16). </w:t>
              </w:r>
              <w:r w:rsidRPr="0070236E">
                <w:rPr>
                  <w:rFonts w:ascii="Times New Roman" w:hAnsi="Times New Roman" w:cs="Times New Roman"/>
                  <w:i/>
                  <w:iCs/>
                  <w:noProof/>
                  <w:sz w:val="24"/>
                  <w:szCs w:val="24"/>
                </w:rPr>
                <w:t>Five Observations on Nigeria’s Central Bank Digital Currency</w:t>
              </w:r>
              <w:r w:rsidRPr="0070236E">
                <w:rPr>
                  <w:rFonts w:ascii="Times New Roman" w:hAnsi="Times New Roman" w:cs="Times New Roman"/>
                  <w:noProof/>
                  <w:sz w:val="24"/>
                  <w:szCs w:val="24"/>
                </w:rPr>
                <w:t>. (IMF African Department) From https://www.imf.org/en/News/Articles/2021/11/15/na111621-five-observations-on-nigerias-central-bank-digital-currency.</w:t>
              </w:r>
            </w:p>
            <w:p w:rsidR="0070236E" w:rsidRPr="0070236E" w:rsidRDefault="0070236E" w:rsidP="005F7114">
              <w:pPr>
                <w:pStyle w:val="Bibliography"/>
                <w:ind w:left="720" w:hanging="720"/>
                <w:jc w:val="both"/>
                <w:rPr>
                  <w:rFonts w:ascii="Times New Roman" w:hAnsi="Times New Roman" w:cs="Times New Roman"/>
                  <w:noProof/>
                  <w:sz w:val="24"/>
                  <w:szCs w:val="24"/>
                </w:rPr>
              </w:pPr>
              <w:r w:rsidRPr="0070236E">
                <w:rPr>
                  <w:rFonts w:ascii="Times New Roman" w:hAnsi="Times New Roman" w:cs="Times New Roman"/>
                  <w:noProof/>
                  <w:sz w:val="24"/>
                  <w:szCs w:val="24"/>
                </w:rPr>
                <w:t xml:space="preserve">Uduak, M. E., &amp; Christopher, N. E. (2022). Digital currency and financial inclusion in Nigeria: lessons for development. </w:t>
              </w:r>
              <w:r w:rsidRPr="0070236E">
                <w:rPr>
                  <w:rFonts w:ascii="Times New Roman" w:hAnsi="Times New Roman" w:cs="Times New Roman"/>
                  <w:i/>
                  <w:iCs/>
                  <w:noProof/>
                  <w:sz w:val="24"/>
                  <w:szCs w:val="24"/>
                </w:rPr>
                <w:t>Journal of Internet and Digital Economics, 2</w:t>
              </w:r>
              <w:r w:rsidRPr="0070236E">
                <w:rPr>
                  <w:rFonts w:ascii="Times New Roman" w:hAnsi="Times New Roman" w:cs="Times New Roman"/>
                  <w:noProof/>
                  <w:sz w:val="24"/>
                  <w:szCs w:val="24"/>
                </w:rPr>
                <w:t>(1), 46-67.</w:t>
              </w:r>
            </w:p>
            <w:p w:rsidR="0070236E" w:rsidRPr="0070236E" w:rsidRDefault="0070236E" w:rsidP="005F7114">
              <w:pPr>
                <w:pStyle w:val="Bibliography"/>
                <w:jc w:val="both"/>
                <w:rPr>
                  <w:rFonts w:ascii="Times New Roman" w:hAnsi="Times New Roman" w:cs="Times New Roman"/>
                  <w:noProof/>
                  <w:sz w:val="24"/>
                  <w:szCs w:val="24"/>
                </w:rPr>
              </w:pPr>
            </w:p>
            <w:p w:rsidR="0070236E" w:rsidRDefault="0070236E" w:rsidP="005F7114">
              <w:pPr>
                <w:jc w:val="both"/>
              </w:pPr>
              <w:r w:rsidRPr="0070236E">
                <w:rPr>
                  <w:rFonts w:ascii="Times New Roman" w:hAnsi="Times New Roman" w:cs="Times New Roman"/>
                  <w:b/>
                  <w:bCs/>
                  <w:noProof/>
                  <w:sz w:val="24"/>
                  <w:szCs w:val="24"/>
                </w:rPr>
                <w:fldChar w:fldCharType="end"/>
              </w:r>
            </w:p>
          </w:sdtContent>
        </w:sdt>
      </w:sdtContent>
    </w:sdt>
    <w:p w:rsidR="0070236E" w:rsidRPr="0070236E" w:rsidRDefault="0070236E" w:rsidP="005F7114">
      <w:pPr>
        <w:spacing w:after="0" w:line="480" w:lineRule="auto"/>
        <w:ind w:left="207"/>
        <w:jc w:val="both"/>
        <w:rPr>
          <w:rFonts w:ascii="Times New Roman" w:hAnsi="Times New Roman" w:cs="Times New Roman"/>
          <w:sz w:val="24"/>
          <w:szCs w:val="24"/>
          <w:lang w:val="en-US"/>
        </w:rPr>
      </w:pPr>
    </w:p>
    <w:sectPr w:rsidR="0070236E" w:rsidRPr="0070236E" w:rsidSect="004A5159">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3B1A" w:rsidRDefault="00193B1A" w:rsidP="004A5159">
      <w:pPr>
        <w:spacing w:after="0" w:line="240" w:lineRule="auto"/>
      </w:pPr>
      <w:r>
        <w:separator/>
      </w:r>
    </w:p>
  </w:endnote>
  <w:endnote w:type="continuationSeparator" w:id="0">
    <w:p w:rsidR="00193B1A" w:rsidRDefault="00193B1A" w:rsidP="004A5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3B1A" w:rsidRDefault="00193B1A" w:rsidP="004A5159">
      <w:pPr>
        <w:spacing w:after="0" w:line="240" w:lineRule="auto"/>
      </w:pPr>
      <w:r>
        <w:separator/>
      </w:r>
    </w:p>
  </w:footnote>
  <w:footnote w:type="continuationSeparator" w:id="0">
    <w:p w:rsidR="00193B1A" w:rsidRDefault="00193B1A" w:rsidP="004A51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3192442"/>
      <w:docPartObj>
        <w:docPartGallery w:val="Page Numbers (Top of Page)"/>
        <w:docPartUnique/>
      </w:docPartObj>
    </w:sdtPr>
    <w:sdtEndPr>
      <w:rPr>
        <w:noProof/>
      </w:rPr>
    </w:sdtEndPr>
    <w:sdtContent>
      <w:p w:rsidR="004A5159" w:rsidRDefault="004A5159">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4A5159" w:rsidRDefault="004A51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5509D"/>
    <w:multiLevelType w:val="hybridMultilevel"/>
    <w:tmpl w:val="A01CC2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 w15:restartNumberingAfterBreak="0">
    <w:nsid w:val="0483379C"/>
    <w:multiLevelType w:val="hybridMultilevel"/>
    <w:tmpl w:val="47DE6E42"/>
    <w:lvl w:ilvl="0" w:tplc="726881D8">
      <w:start w:val="1"/>
      <w:numFmt w:val="bullet"/>
      <w:lvlText w:val=""/>
      <w:lvlJc w:val="left"/>
      <w:pPr>
        <w:ind w:left="391"/>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9FE4C9C">
      <w:start w:val="1"/>
      <w:numFmt w:val="bullet"/>
      <w:lvlText w:val="o"/>
      <w:lvlJc w:val="left"/>
      <w:pPr>
        <w:ind w:left="12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5A584014">
      <w:start w:val="1"/>
      <w:numFmt w:val="bullet"/>
      <w:lvlText w:val="▪"/>
      <w:lvlJc w:val="left"/>
      <w:pPr>
        <w:ind w:left="19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5A6FC8A">
      <w:start w:val="1"/>
      <w:numFmt w:val="bullet"/>
      <w:lvlText w:val="•"/>
      <w:lvlJc w:val="left"/>
      <w:pPr>
        <w:ind w:left="26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EC7E489A">
      <w:start w:val="1"/>
      <w:numFmt w:val="bullet"/>
      <w:lvlText w:val="o"/>
      <w:lvlJc w:val="left"/>
      <w:pPr>
        <w:ind w:left="337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1323022">
      <w:start w:val="1"/>
      <w:numFmt w:val="bullet"/>
      <w:lvlText w:val="▪"/>
      <w:lvlJc w:val="left"/>
      <w:pPr>
        <w:ind w:left="409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EAE75B2">
      <w:start w:val="1"/>
      <w:numFmt w:val="bullet"/>
      <w:lvlText w:val="•"/>
      <w:lvlJc w:val="left"/>
      <w:pPr>
        <w:ind w:left="481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927E7596">
      <w:start w:val="1"/>
      <w:numFmt w:val="bullet"/>
      <w:lvlText w:val="o"/>
      <w:lvlJc w:val="left"/>
      <w:pPr>
        <w:ind w:left="553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2463146">
      <w:start w:val="1"/>
      <w:numFmt w:val="bullet"/>
      <w:lvlText w:val="▪"/>
      <w:lvlJc w:val="left"/>
      <w:pPr>
        <w:ind w:left="625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EFA4B2B"/>
    <w:multiLevelType w:val="hybridMultilevel"/>
    <w:tmpl w:val="8D52F77C"/>
    <w:lvl w:ilvl="0" w:tplc="0C000001">
      <w:start w:val="1"/>
      <w:numFmt w:val="bullet"/>
      <w:lvlText w:val=""/>
      <w:lvlJc w:val="left"/>
      <w:pPr>
        <w:ind w:left="720" w:hanging="360"/>
      </w:pPr>
      <w:rPr>
        <w:rFonts w:ascii="Symbol" w:hAnsi="Symbol" w:hint="default"/>
      </w:rPr>
    </w:lvl>
    <w:lvl w:ilvl="1" w:tplc="8EDCF4CA">
      <w:numFmt w:val="bullet"/>
      <w:lvlText w:val="•"/>
      <w:lvlJc w:val="left"/>
      <w:pPr>
        <w:ind w:left="1440" w:hanging="360"/>
      </w:pPr>
      <w:rPr>
        <w:rFonts w:ascii="Times New Roman" w:eastAsiaTheme="minorHAnsi" w:hAnsi="Times New Roman" w:cs="Times New Roman" w:hint="default"/>
      </w:rPr>
    </w:lvl>
    <w:lvl w:ilvl="2" w:tplc="0C000009">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15924447"/>
    <w:multiLevelType w:val="multilevel"/>
    <w:tmpl w:val="2228D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75D663F"/>
    <w:multiLevelType w:val="multilevel"/>
    <w:tmpl w:val="8ECE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AA71B9"/>
    <w:multiLevelType w:val="hybridMultilevel"/>
    <w:tmpl w:val="F7AE92D2"/>
    <w:lvl w:ilvl="0" w:tplc="51663648">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BDD7D78"/>
    <w:multiLevelType w:val="multilevel"/>
    <w:tmpl w:val="91FC1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B721AC"/>
    <w:multiLevelType w:val="hybridMultilevel"/>
    <w:tmpl w:val="023C054A"/>
    <w:lvl w:ilvl="0" w:tplc="4C06D0FE">
      <w:start w:val="1"/>
      <w:numFmt w:val="bullet"/>
      <w:lvlText w:val="•"/>
      <w:lvlJc w:val="left"/>
      <w:pPr>
        <w:ind w:left="3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3AFC2858">
      <w:start w:val="1"/>
      <w:numFmt w:val="bullet"/>
      <w:lvlText w:val="o"/>
      <w:lvlJc w:val="left"/>
      <w:pPr>
        <w:ind w:left="142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2" w:tplc="041628DC">
      <w:start w:val="1"/>
      <w:numFmt w:val="bullet"/>
      <w:lvlText w:val="▪"/>
      <w:lvlJc w:val="left"/>
      <w:pPr>
        <w:ind w:left="21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8742176">
      <w:start w:val="1"/>
      <w:numFmt w:val="bullet"/>
      <w:lvlText w:val="•"/>
      <w:lvlJc w:val="left"/>
      <w:pPr>
        <w:ind w:left="28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3008246A">
      <w:start w:val="1"/>
      <w:numFmt w:val="bullet"/>
      <w:lvlText w:val="o"/>
      <w:lvlJc w:val="left"/>
      <w:pPr>
        <w:ind w:left="35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549A09FE">
      <w:start w:val="1"/>
      <w:numFmt w:val="bullet"/>
      <w:lvlText w:val="▪"/>
      <w:lvlJc w:val="left"/>
      <w:pPr>
        <w:ind w:left="43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A99EBB38">
      <w:start w:val="1"/>
      <w:numFmt w:val="bullet"/>
      <w:lvlText w:val="•"/>
      <w:lvlJc w:val="left"/>
      <w:pPr>
        <w:ind w:left="50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D2A6C61C">
      <w:start w:val="1"/>
      <w:numFmt w:val="bullet"/>
      <w:lvlText w:val="o"/>
      <w:lvlJc w:val="left"/>
      <w:pPr>
        <w:ind w:left="57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DC6EFB1A">
      <w:start w:val="1"/>
      <w:numFmt w:val="bullet"/>
      <w:lvlText w:val="▪"/>
      <w:lvlJc w:val="left"/>
      <w:pPr>
        <w:ind w:left="64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40B51087"/>
    <w:multiLevelType w:val="multilevel"/>
    <w:tmpl w:val="63E00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B65345C"/>
    <w:multiLevelType w:val="hybridMultilevel"/>
    <w:tmpl w:val="395CF244"/>
    <w:lvl w:ilvl="0" w:tplc="0C000001">
      <w:start w:val="1"/>
      <w:numFmt w:val="bullet"/>
      <w:lvlText w:val=""/>
      <w:lvlJc w:val="left"/>
      <w:pPr>
        <w:ind w:left="1111" w:hanging="360"/>
      </w:pPr>
      <w:rPr>
        <w:rFonts w:ascii="Symbol" w:hAnsi="Symbol" w:hint="default"/>
      </w:rPr>
    </w:lvl>
    <w:lvl w:ilvl="1" w:tplc="0C000003" w:tentative="1">
      <w:start w:val="1"/>
      <w:numFmt w:val="bullet"/>
      <w:lvlText w:val="o"/>
      <w:lvlJc w:val="left"/>
      <w:pPr>
        <w:ind w:left="1831" w:hanging="360"/>
      </w:pPr>
      <w:rPr>
        <w:rFonts w:ascii="Courier New" w:hAnsi="Courier New" w:cs="Courier New" w:hint="default"/>
      </w:rPr>
    </w:lvl>
    <w:lvl w:ilvl="2" w:tplc="0C000005" w:tentative="1">
      <w:start w:val="1"/>
      <w:numFmt w:val="bullet"/>
      <w:lvlText w:val=""/>
      <w:lvlJc w:val="left"/>
      <w:pPr>
        <w:ind w:left="2551" w:hanging="360"/>
      </w:pPr>
      <w:rPr>
        <w:rFonts w:ascii="Wingdings" w:hAnsi="Wingdings" w:hint="default"/>
      </w:rPr>
    </w:lvl>
    <w:lvl w:ilvl="3" w:tplc="0C000001" w:tentative="1">
      <w:start w:val="1"/>
      <w:numFmt w:val="bullet"/>
      <w:lvlText w:val=""/>
      <w:lvlJc w:val="left"/>
      <w:pPr>
        <w:ind w:left="3271" w:hanging="360"/>
      </w:pPr>
      <w:rPr>
        <w:rFonts w:ascii="Symbol" w:hAnsi="Symbol" w:hint="default"/>
      </w:rPr>
    </w:lvl>
    <w:lvl w:ilvl="4" w:tplc="0C000003" w:tentative="1">
      <w:start w:val="1"/>
      <w:numFmt w:val="bullet"/>
      <w:lvlText w:val="o"/>
      <w:lvlJc w:val="left"/>
      <w:pPr>
        <w:ind w:left="3991" w:hanging="360"/>
      </w:pPr>
      <w:rPr>
        <w:rFonts w:ascii="Courier New" w:hAnsi="Courier New" w:cs="Courier New" w:hint="default"/>
      </w:rPr>
    </w:lvl>
    <w:lvl w:ilvl="5" w:tplc="0C000005" w:tentative="1">
      <w:start w:val="1"/>
      <w:numFmt w:val="bullet"/>
      <w:lvlText w:val=""/>
      <w:lvlJc w:val="left"/>
      <w:pPr>
        <w:ind w:left="4711" w:hanging="360"/>
      </w:pPr>
      <w:rPr>
        <w:rFonts w:ascii="Wingdings" w:hAnsi="Wingdings" w:hint="default"/>
      </w:rPr>
    </w:lvl>
    <w:lvl w:ilvl="6" w:tplc="0C000001" w:tentative="1">
      <w:start w:val="1"/>
      <w:numFmt w:val="bullet"/>
      <w:lvlText w:val=""/>
      <w:lvlJc w:val="left"/>
      <w:pPr>
        <w:ind w:left="5431" w:hanging="360"/>
      </w:pPr>
      <w:rPr>
        <w:rFonts w:ascii="Symbol" w:hAnsi="Symbol" w:hint="default"/>
      </w:rPr>
    </w:lvl>
    <w:lvl w:ilvl="7" w:tplc="0C000003" w:tentative="1">
      <w:start w:val="1"/>
      <w:numFmt w:val="bullet"/>
      <w:lvlText w:val="o"/>
      <w:lvlJc w:val="left"/>
      <w:pPr>
        <w:ind w:left="6151" w:hanging="360"/>
      </w:pPr>
      <w:rPr>
        <w:rFonts w:ascii="Courier New" w:hAnsi="Courier New" w:cs="Courier New" w:hint="default"/>
      </w:rPr>
    </w:lvl>
    <w:lvl w:ilvl="8" w:tplc="0C000005" w:tentative="1">
      <w:start w:val="1"/>
      <w:numFmt w:val="bullet"/>
      <w:lvlText w:val=""/>
      <w:lvlJc w:val="left"/>
      <w:pPr>
        <w:ind w:left="6871" w:hanging="360"/>
      </w:pPr>
      <w:rPr>
        <w:rFonts w:ascii="Wingdings" w:hAnsi="Wingdings" w:hint="default"/>
      </w:rPr>
    </w:lvl>
  </w:abstractNum>
  <w:abstractNum w:abstractNumId="10" w15:restartNumberingAfterBreak="0">
    <w:nsid w:val="4BB93CC7"/>
    <w:multiLevelType w:val="multilevel"/>
    <w:tmpl w:val="AB6AB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132C01"/>
    <w:multiLevelType w:val="hybridMultilevel"/>
    <w:tmpl w:val="B5E83A4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2" w15:restartNumberingAfterBreak="0">
    <w:nsid w:val="64AB333E"/>
    <w:multiLevelType w:val="hybridMultilevel"/>
    <w:tmpl w:val="3E1287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6B8B0CDF"/>
    <w:multiLevelType w:val="hybridMultilevel"/>
    <w:tmpl w:val="DCDEB764"/>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num w:numId="1" w16cid:durableId="575020652">
    <w:abstractNumId w:val="3"/>
  </w:num>
  <w:num w:numId="2" w16cid:durableId="1954750459">
    <w:abstractNumId w:val="10"/>
  </w:num>
  <w:num w:numId="3" w16cid:durableId="98642022">
    <w:abstractNumId w:val="4"/>
  </w:num>
  <w:num w:numId="4" w16cid:durableId="31922468">
    <w:abstractNumId w:val="6"/>
  </w:num>
  <w:num w:numId="5" w16cid:durableId="469711481">
    <w:abstractNumId w:val="7"/>
  </w:num>
  <w:num w:numId="6" w16cid:durableId="1405833777">
    <w:abstractNumId w:val="1"/>
  </w:num>
  <w:num w:numId="7" w16cid:durableId="935557807">
    <w:abstractNumId w:val="9"/>
  </w:num>
  <w:num w:numId="8" w16cid:durableId="103114942">
    <w:abstractNumId w:val="0"/>
  </w:num>
  <w:num w:numId="9" w16cid:durableId="1697727304">
    <w:abstractNumId w:val="13"/>
  </w:num>
  <w:num w:numId="10" w16cid:durableId="2072271866">
    <w:abstractNumId w:val="8"/>
  </w:num>
  <w:num w:numId="11" w16cid:durableId="884222066">
    <w:abstractNumId w:val="11"/>
  </w:num>
  <w:num w:numId="12" w16cid:durableId="763843019">
    <w:abstractNumId w:val="5"/>
  </w:num>
  <w:num w:numId="13" w16cid:durableId="1832410124">
    <w:abstractNumId w:val="2"/>
  </w:num>
  <w:num w:numId="14" w16cid:durableId="1915502915">
    <w:abstractNumId w:val="12"/>
  </w:num>
  <w:num w:numId="15" w16cid:durableId="1781308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C64"/>
    <w:rsid w:val="0000175E"/>
    <w:rsid w:val="00022C62"/>
    <w:rsid w:val="000264DE"/>
    <w:rsid w:val="0009574C"/>
    <w:rsid w:val="00105279"/>
    <w:rsid w:val="00115D11"/>
    <w:rsid w:val="00163857"/>
    <w:rsid w:val="00177F3F"/>
    <w:rsid w:val="00192692"/>
    <w:rsid w:val="00193B1A"/>
    <w:rsid w:val="001C0775"/>
    <w:rsid w:val="00245F69"/>
    <w:rsid w:val="002468DF"/>
    <w:rsid w:val="00250066"/>
    <w:rsid w:val="00275690"/>
    <w:rsid w:val="0029428D"/>
    <w:rsid w:val="002A0CD8"/>
    <w:rsid w:val="002C104F"/>
    <w:rsid w:val="002E2174"/>
    <w:rsid w:val="002F1F2A"/>
    <w:rsid w:val="002F7331"/>
    <w:rsid w:val="00310E10"/>
    <w:rsid w:val="003307E5"/>
    <w:rsid w:val="003571BA"/>
    <w:rsid w:val="003765C3"/>
    <w:rsid w:val="00376D06"/>
    <w:rsid w:val="003936CF"/>
    <w:rsid w:val="003B7C66"/>
    <w:rsid w:val="003D316F"/>
    <w:rsid w:val="00414DB9"/>
    <w:rsid w:val="004200DB"/>
    <w:rsid w:val="00440F47"/>
    <w:rsid w:val="00446B34"/>
    <w:rsid w:val="00450C52"/>
    <w:rsid w:val="00461FEB"/>
    <w:rsid w:val="004A5159"/>
    <w:rsid w:val="004E030E"/>
    <w:rsid w:val="005219B6"/>
    <w:rsid w:val="005920E5"/>
    <w:rsid w:val="00597EB1"/>
    <w:rsid w:val="00597F06"/>
    <w:rsid w:val="005A3A31"/>
    <w:rsid w:val="005A65A4"/>
    <w:rsid w:val="005F7114"/>
    <w:rsid w:val="00636CAC"/>
    <w:rsid w:val="006374A8"/>
    <w:rsid w:val="006449DA"/>
    <w:rsid w:val="00674B8F"/>
    <w:rsid w:val="006831C5"/>
    <w:rsid w:val="006B0BF5"/>
    <w:rsid w:val="0070236E"/>
    <w:rsid w:val="00725275"/>
    <w:rsid w:val="00794172"/>
    <w:rsid w:val="007B1263"/>
    <w:rsid w:val="007C1091"/>
    <w:rsid w:val="007D6E95"/>
    <w:rsid w:val="00864796"/>
    <w:rsid w:val="008728CB"/>
    <w:rsid w:val="008A2F41"/>
    <w:rsid w:val="008A691A"/>
    <w:rsid w:val="008B03A5"/>
    <w:rsid w:val="008B2FBD"/>
    <w:rsid w:val="008B5A90"/>
    <w:rsid w:val="008E39A4"/>
    <w:rsid w:val="00936BE5"/>
    <w:rsid w:val="00983A89"/>
    <w:rsid w:val="00997C72"/>
    <w:rsid w:val="009A6CB9"/>
    <w:rsid w:val="009B7BAD"/>
    <w:rsid w:val="009D3B1D"/>
    <w:rsid w:val="009F4ABA"/>
    <w:rsid w:val="00A1151E"/>
    <w:rsid w:val="00A25C64"/>
    <w:rsid w:val="00A270AA"/>
    <w:rsid w:val="00AE0871"/>
    <w:rsid w:val="00B55502"/>
    <w:rsid w:val="00B83BE7"/>
    <w:rsid w:val="00B941D8"/>
    <w:rsid w:val="00BB382E"/>
    <w:rsid w:val="00BB639A"/>
    <w:rsid w:val="00BC1524"/>
    <w:rsid w:val="00BE205E"/>
    <w:rsid w:val="00BE7B9C"/>
    <w:rsid w:val="00C01135"/>
    <w:rsid w:val="00C05D54"/>
    <w:rsid w:val="00C17C4B"/>
    <w:rsid w:val="00C6392B"/>
    <w:rsid w:val="00C97930"/>
    <w:rsid w:val="00CA63B4"/>
    <w:rsid w:val="00CD5C6D"/>
    <w:rsid w:val="00CD7D02"/>
    <w:rsid w:val="00CE2B39"/>
    <w:rsid w:val="00D17BE1"/>
    <w:rsid w:val="00D3317E"/>
    <w:rsid w:val="00D41981"/>
    <w:rsid w:val="00D47342"/>
    <w:rsid w:val="00DD41A5"/>
    <w:rsid w:val="00E0572C"/>
    <w:rsid w:val="00E33A45"/>
    <w:rsid w:val="00E34E39"/>
    <w:rsid w:val="00E411D8"/>
    <w:rsid w:val="00E547F7"/>
    <w:rsid w:val="00E87312"/>
    <w:rsid w:val="00E9712D"/>
    <w:rsid w:val="00EE66EB"/>
    <w:rsid w:val="00F04C1B"/>
    <w:rsid w:val="00F07806"/>
    <w:rsid w:val="00F235A9"/>
    <w:rsid w:val="00F2678B"/>
    <w:rsid w:val="00F771AF"/>
    <w:rsid w:val="00FC0303"/>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FA87E"/>
  <w15:docId w15:val="{D1416F79-FFC6-4977-8E35-BE66C72F5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B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50C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BB"/>
      <w14:ligatures w14:val="none"/>
    </w:rPr>
  </w:style>
  <w:style w:type="paragraph" w:styleId="Heading2">
    <w:name w:val="heading 2"/>
    <w:basedOn w:val="Normal"/>
    <w:next w:val="Normal"/>
    <w:link w:val="Heading2Char"/>
    <w:uiPriority w:val="9"/>
    <w:semiHidden/>
    <w:unhideWhenUsed/>
    <w:qFormat/>
    <w:rsid w:val="00450C5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C15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50C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0C52"/>
    <w:rPr>
      <w:color w:val="0000FF"/>
      <w:u w:val="single"/>
    </w:rPr>
  </w:style>
  <w:style w:type="character" w:customStyle="1" w:styleId="Heading1Char">
    <w:name w:val="Heading 1 Char"/>
    <w:basedOn w:val="DefaultParagraphFont"/>
    <w:link w:val="Heading1"/>
    <w:uiPriority w:val="9"/>
    <w:rsid w:val="00450C52"/>
    <w:rPr>
      <w:rFonts w:ascii="Times New Roman" w:eastAsia="Times New Roman" w:hAnsi="Times New Roman" w:cs="Times New Roman"/>
      <w:b/>
      <w:bCs/>
      <w:kern w:val="36"/>
      <w:sz w:val="48"/>
      <w:szCs w:val="48"/>
      <w:lang w:eastAsia="en-BB"/>
      <w14:ligatures w14:val="none"/>
    </w:rPr>
  </w:style>
  <w:style w:type="character" w:customStyle="1" w:styleId="Heading2Char">
    <w:name w:val="Heading 2 Char"/>
    <w:basedOn w:val="DefaultParagraphFont"/>
    <w:link w:val="Heading2"/>
    <w:uiPriority w:val="9"/>
    <w:semiHidden/>
    <w:rsid w:val="00450C52"/>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450C52"/>
    <w:rPr>
      <w:rFonts w:asciiTheme="majorHAnsi" w:eastAsiaTheme="majorEastAsia" w:hAnsiTheme="majorHAnsi" w:cstheme="majorBidi"/>
      <w:i/>
      <w:iCs/>
      <w:color w:val="2F5496" w:themeColor="accent1" w:themeShade="BF"/>
    </w:rPr>
  </w:style>
  <w:style w:type="paragraph" w:styleId="NormalWeb">
    <w:name w:val="Normal (Web)"/>
    <w:basedOn w:val="Normal"/>
    <w:uiPriority w:val="99"/>
    <w:semiHidden/>
    <w:unhideWhenUsed/>
    <w:rsid w:val="00450C52"/>
    <w:pPr>
      <w:spacing w:before="100" w:beforeAutospacing="1" w:after="100" w:afterAutospacing="1" w:line="240" w:lineRule="auto"/>
    </w:pPr>
    <w:rPr>
      <w:rFonts w:ascii="Times New Roman" w:eastAsia="Times New Roman" w:hAnsi="Times New Roman" w:cs="Times New Roman"/>
      <w:kern w:val="0"/>
      <w:sz w:val="24"/>
      <w:szCs w:val="24"/>
      <w:lang w:eastAsia="en-BB"/>
      <w14:ligatures w14:val="none"/>
    </w:rPr>
  </w:style>
  <w:style w:type="character" w:customStyle="1" w:styleId="Heading3Char">
    <w:name w:val="Heading 3 Char"/>
    <w:basedOn w:val="DefaultParagraphFont"/>
    <w:link w:val="Heading3"/>
    <w:uiPriority w:val="9"/>
    <w:semiHidden/>
    <w:rsid w:val="00BC1524"/>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C1524"/>
    <w:rPr>
      <w:b/>
      <w:bCs/>
    </w:rPr>
  </w:style>
  <w:style w:type="paragraph" w:styleId="ListParagraph">
    <w:name w:val="List Paragraph"/>
    <w:basedOn w:val="Normal"/>
    <w:uiPriority w:val="34"/>
    <w:qFormat/>
    <w:rsid w:val="00CD7D02"/>
    <w:pPr>
      <w:ind w:left="720"/>
      <w:contextualSpacing/>
    </w:pPr>
  </w:style>
  <w:style w:type="character" w:styleId="UnresolvedMention">
    <w:name w:val="Unresolved Mention"/>
    <w:basedOn w:val="DefaultParagraphFont"/>
    <w:uiPriority w:val="99"/>
    <w:semiHidden/>
    <w:unhideWhenUsed/>
    <w:rsid w:val="00997C72"/>
    <w:rPr>
      <w:color w:val="605E5C"/>
      <w:shd w:val="clear" w:color="auto" w:fill="E1DFDD"/>
    </w:rPr>
  </w:style>
  <w:style w:type="paragraph" w:styleId="Bibliography">
    <w:name w:val="Bibliography"/>
    <w:basedOn w:val="Normal"/>
    <w:next w:val="Normal"/>
    <w:uiPriority w:val="37"/>
    <w:unhideWhenUsed/>
    <w:rsid w:val="0070236E"/>
  </w:style>
  <w:style w:type="character" w:customStyle="1" w:styleId="mntl-sc-block-headingtext">
    <w:name w:val="mntl-sc-block-heading__text"/>
    <w:basedOn w:val="DefaultParagraphFont"/>
    <w:rsid w:val="005920E5"/>
  </w:style>
  <w:style w:type="paragraph" w:styleId="Header">
    <w:name w:val="header"/>
    <w:basedOn w:val="Normal"/>
    <w:link w:val="HeaderChar"/>
    <w:uiPriority w:val="99"/>
    <w:unhideWhenUsed/>
    <w:rsid w:val="004A51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5159"/>
  </w:style>
  <w:style w:type="paragraph" w:styleId="Footer">
    <w:name w:val="footer"/>
    <w:basedOn w:val="Normal"/>
    <w:link w:val="FooterChar"/>
    <w:uiPriority w:val="99"/>
    <w:unhideWhenUsed/>
    <w:rsid w:val="004A51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5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3446">
      <w:bodyDiv w:val="1"/>
      <w:marLeft w:val="0"/>
      <w:marRight w:val="0"/>
      <w:marTop w:val="0"/>
      <w:marBottom w:val="0"/>
      <w:divBdr>
        <w:top w:val="none" w:sz="0" w:space="0" w:color="auto"/>
        <w:left w:val="none" w:sz="0" w:space="0" w:color="auto"/>
        <w:bottom w:val="none" w:sz="0" w:space="0" w:color="auto"/>
        <w:right w:val="none" w:sz="0" w:space="0" w:color="auto"/>
      </w:divBdr>
    </w:div>
    <w:div w:id="13847302">
      <w:bodyDiv w:val="1"/>
      <w:marLeft w:val="0"/>
      <w:marRight w:val="0"/>
      <w:marTop w:val="0"/>
      <w:marBottom w:val="0"/>
      <w:divBdr>
        <w:top w:val="none" w:sz="0" w:space="0" w:color="auto"/>
        <w:left w:val="none" w:sz="0" w:space="0" w:color="auto"/>
        <w:bottom w:val="none" w:sz="0" w:space="0" w:color="auto"/>
        <w:right w:val="none" w:sz="0" w:space="0" w:color="auto"/>
      </w:divBdr>
    </w:div>
    <w:div w:id="22219996">
      <w:bodyDiv w:val="1"/>
      <w:marLeft w:val="0"/>
      <w:marRight w:val="0"/>
      <w:marTop w:val="0"/>
      <w:marBottom w:val="0"/>
      <w:divBdr>
        <w:top w:val="none" w:sz="0" w:space="0" w:color="auto"/>
        <w:left w:val="none" w:sz="0" w:space="0" w:color="auto"/>
        <w:bottom w:val="none" w:sz="0" w:space="0" w:color="auto"/>
        <w:right w:val="none" w:sz="0" w:space="0" w:color="auto"/>
      </w:divBdr>
    </w:div>
    <w:div w:id="199242193">
      <w:bodyDiv w:val="1"/>
      <w:marLeft w:val="0"/>
      <w:marRight w:val="0"/>
      <w:marTop w:val="0"/>
      <w:marBottom w:val="0"/>
      <w:divBdr>
        <w:top w:val="none" w:sz="0" w:space="0" w:color="auto"/>
        <w:left w:val="none" w:sz="0" w:space="0" w:color="auto"/>
        <w:bottom w:val="none" w:sz="0" w:space="0" w:color="auto"/>
        <w:right w:val="none" w:sz="0" w:space="0" w:color="auto"/>
      </w:divBdr>
    </w:div>
    <w:div w:id="212891996">
      <w:bodyDiv w:val="1"/>
      <w:marLeft w:val="0"/>
      <w:marRight w:val="0"/>
      <w:marTop w:val="0"/>
      <w:marBottom w:val="0"/>
      <w:divBdr>
        <w:top w:val="none" w:sz="0" w:space="0" w:color="auto"/>
        <w:left w:val="none" w:sz="0" w:space="0" w:color="auto"/>
        <w:bottom w:val="none" w:sz="0" w:space="0" w:color="auto"/>
        <w:right w:val="none" w:sz="0" w:space="0" w:color="auto"/>
      </w:divBdr>
    </w:div>
    <w:div w:id="264702758">
      <w:bodyDiv w:val="1"/>
      <w:marLeft w:val="0"/>
      <w:marRight w:val="0"/>
      <w:marTop w:val="0"/>
      <w:marBottom w:val="0"/>
      <w:divBdr>
        <w:top w:val="none" w:sz="0" w:space="0" w:color="auto"/>
        <w:left w:val="none" w:sz="0" w:space="0" w:color="auto"/>
        <w:bottom w:val="none" w:sz="0" w:space="0" w:color="auto"/>
        <w:right w:val="none" w:sz="0" w:space="0" w:color="auto"/>
      </w:divBdr>
    </w:div>
    <w:div w:id="288098513">
      <w:bodyDiv w:val="1"/>
      <w:marLeft w:val="0"/>
      <w:marRight w:val="0"/>
      <w:marTop w:val="0"/>
      <w:marBottom w:val="0"/>
      <w:divBdr>
        <w:top w:val="none" w:sz="0" w:space="0" w:color="auto"/>
        <w:left w:val="none" w:sz="0" w:space="0" w:color="auto"/>
        <w:bottom w:val="none" w:sz="0" w:space="0" w:color="auto"/>
        <w:right w:val="none" w:sz="0" w:space="0" w:color="auto"/>
      </w:divBdr>
    </w:div>
    <w:div w:id="356548570">
      <w:bodyDiv w:val="1"/>
      <w:marLeft w:val="0"/>
      <w:marRight w:val="0"/>
      <w:marTop w:val="0"/>
      <w:marBottom w:val="0"/>
      <w:divBdr>
        <w:top w:val="none" w:sz="0" w:space="0" w:color="auto"/>
        <w:left w:val="none" w:sz="0" w:space="0" w:color="auto"/>
        <w:bottom w:val="none" w:sz="0" w:space="0" w:color="auto"/>
        <w:right w:val="none" w:sz="0" w:space="0" w:color="auto"/>
      </w:divBdr>
    </w:div>
    <w:div w:id="369259480">
      <w:bodyDiv w:val="1"/>
      <w:marLeft w:val="0"/>
      <w:marRight w:val="0"/>
      <w:marTop w:val="0"/>
      <w:marBottom w:val="0"/>
      <w:divBdr>
        <w:top w:val="none" w:sz="0" w:space="0" w:color="auto"/>
        <w:left w:val="none" w:sz="0" w:space="0" w:color="auto"/>
        <w:bottom w:val="none" w:sz="0" w:space="0" w:color="auto"/>
        <w:right w:val="none" w:sz="0" w:space="0" w:color="auto"/>
      </w:divBdr>
    </w:div>
    <w:div w:id="461928721">
      <w:bodyDiv w:val="1"/>
      <w:marLeft w:val="0"/>
      <w:marRight w:val="0"/>
      <w:marTop w:val="0"/>
      <w:marBottom w:val="0"/>
      <w:divBdr>
        <w:top w:val="none" w:sz="0" w:space="0" w:color="auto"/>
        <w:left w:val="none" w:sz="0" w:space="0" w:color="auto"/>
        <w:bottom w:val="none" w:sz="0" w:space="0" w:color="auto"/>
        <w:right w:val="none" w:sz="0" w:space="0" w:color="auto"/>
      </w:divBdr>
    </w:div>
    <w:div w:id="486212239">
      <w:bodyDiv w:val="1"/>
      <w:marLeft w:val="0"/>
      <w:marRight w:val="0"/>
      <w:marTop w:val="0"/>
      <w:marBottom w:val="0"/>
      <w:divBdr>
        <w:top w:val="none" w:sz="0" w:space="0" w:color="auto"/>
        <w:left w:val="none" w:sz="0" w:space="0" w:color="auto"/>
        <w:bottom w:val="none" w:sz="0" w:space="0" w:color="auto"/>
        <w:right w:val="none" w:sz="0" w:space="0" w:color="auto"/>
      </w:divBdr>
      <w:divsChild>
        <w:div w:id="736560139">
          <w:marLeft w:val="-225"/>
          <w:marRight w:val="-225"/>
          <w:marTop w:val="0"/>
          <w:marBottom w:val="0"/>
          <w:divBdr>
            <w:top w:val="none" w:sz="0" w:space="0" w:color="auto"/>
            <w:left w:val="none" w:sz="0" w:space="0" w:color="auto"/>
            <w:bottom w:val="none" w:sz="0" w:space="0" w:color="auto"/>
            <w:right w:val="none" w:sz="0" w:space="0" w:color="auto"/>
          </w:divBdr>
          <w:divsChild>
            <w:div w:id="2113435654">
              <w:marLeft w:val="0"/>
              <w:marRight w:val="0"/>
              <w:marTop w:val="0"/>
              <w:marBottom w:val="0"/>
              <w:divBdr>
                <w:top w:val="none" w:sz="0" w:space="0" w:color="auto"/>
                <w:left w:val="none" w:sz="0" w:space="0" w:color="auto"/>
                <w:bottom w:val="none" w:sz="0" w:space="0" w:color="auto"/>
                <w:right w:val="none" w:sz="0" w:space="0" w:color="auto"/>
              </w:divBdr>
              <w:divsChild>
                <w:div w:id="150145948">
                  <w:marLeft w:val="0"/>
                  <w:marRight w:val="0"/>
                  <w:marTop w:val="0"/>
                  <w:marBottom w:val="0"/>
                  <w:divBdr>
                    <w:top w:val="none" w:sz="0" w:space="0" w:color="auto"/>
                    <w:left w:val="none" w:sz="0" w:space="0" w:color="auto"/>
                    <w:bottom w:val="none" w:sz="0" w:space="0" w:color="auto"/>
                    <w:right w:val="none" w:sz="0" w:space="0" w:color="auto"/>
                  </w:divBdr>
                  <w:divsChild>
                    <w:div w:id="1404134944">
                      <w:marLeft w:val="0"/>
                      <w:marRight w:val="0"/>
                      <w:marTop w:val="0"/>
                      <w:marBottom w:val="0"/>
                      <w:divBdr>
                        <w:top w:val="none" w:sz="0" w:space="0" w:color="auto"/>
                        <w:left w:val="none" w:sz="0" w:space="0" w:color="auto"/>
                        <w:bottom w:val="none" w:sz="0" w:space="0" w:color="auto"/>
                        <w:right w:val="none" w:sz="0" w:space="0" w:color="auto"/>
                      </w:divBdr>
                      <w:divsChild>
                        <w:div w:id="19419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302371">
          <w:marLeft w:val="-225"/>
          <w:marRight w:val="-225"/>
          <w:marTop w:val="0"/>
          <w:marBottom w:val="0"/>
          <w:divBdr>
            <w:top w:val="none" w:sz="0" w:space="0" w:color="auto"/>
            <w:left w:val="none" w:sz="0" w:space="0" w:color="auto"/>
            <w:bottom w:val="none" w:sz="0" w:space="0" w:color="auto"/>
            <w:right w:val="none" w:sz="0" w:space="0" w:color="auto"/>
          </w:divBdr>
          <w:divsChild>
            <w:div w:id="1376389002">
              <w:marLeft w:val="0"/>
              <w:marRight w:val="0"/>
              <w:marTop w:val="0"/>
              <w:marBottom w:val="0"/>
              <w:divBdr>
                <w:top w:val="none" w:sz="0" w:space="0" w:color="auto"/>
                <w:left w:val="none" w:sz="0" w:space="0" w:color="auto"/>
                <w:bottom w:val="none" w:sz="0" w:space="0" w:color="auto"/>
                <w:right w:val="none" w:sz="0" w:space="0" w:color="auto"/>
              </w:divBdr>
              <w:divsChild>
                <w:div w:id="790055419">
                  <w:marLeft w:val="0"/>
                  <w:marRight w:val="0"/>
                  <w:marTop w:val="0"/>
                  <w:marBottom w:val="0"/>
                  <w:divBdr>
                    <w:top w:val="none" w:sz="0" w:space="0" w:color="auto"/>
                    <w:left w:val="none" w:sz="0" w:space="0" w:color="auto"/>
                    <w:bottom w:val="none" w:sz="0" w:space="0" w:color="auto"/>
                    <w:right w:val="none" w:sz="0" w:space="0" w:color="auto"/>
                  </w:divBdr>
                  <w:divsChild>
                    <w:div w:id="529102677">
                      <w:marLeft w:val="0"/>
                      <w:marRight w:val="0"/>
                      <w:marTop w:val="0"/>
                      <w:marBottom w:val="0"/>
                      <w:divBdr>
                        <w:top w:val="none" w:sz="0" w:space="0" w:color="auto"/>
                        <w:left w:val="none" w:sz="0" w:space="0" w:color="auto"/>
                        <w:bottom w:val="none" w:sz="0" w:space="0" w:color="auto"/>
                        <w:right w:val="none" w:sz="0" w:space="0" w:color="auto"/>
                      </w:divBdr>
                      <w:divsChild>
                        <w:div w:id="1355809963">
                          <w:marLeft w:val="0"/>
                          <w:marRight w:val="0"/>
                          <w:marTop w:val="0"/>
                          <w:marBottom w:val="0"/>
                          <w:divBdr>
                            <w:top w:val="none" w:sz="0" w:space="0" w:color="auto"/>
                            <w:left w:val="none" w:sz="0" w:space="0" w:color="auto"/>
                            <w:bottom w:val="none" w:sz="0" w:space="0" w:color="auto"/>
                            <w:right w:val="none" w:sz="0" w:space="0" w:color="auto"/>
                          </w:divBdr>
                          <w:divsChild>
                            <w:div w:id="978531500">
                              <w:marLeft w:val="0"/>
                              <w:marRight w:val="0"/>
                              <w:marTop w:val="0"/>
                              <w:marBottom w:val="525"/>
                              <w:divBdr>
                                <w:top w:val="none" w:sz="0" w:space="0" w:color="auto"/>
                                <w:left w:val="none" w:sz="0" w:space="0" w:color="auto"/>
                                <w:bottom w:val="none" w:sz="0" w:space="0" w:color="auto"/>
                                <w:right w:val="none" w:sz="0" w:space="0" w:color="auto"/>
                              </w:divBdr>
                              <w:divsChild>
                                <w:div w:id="11906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0872273">
      <w:bodyDiv w:val="1"/>
      <w:marLeft w:val="0"/>
      <w:marRight w:val="0"/>
      <w:marTop w:val="0"/>
      <w:marBottom w:val="0"/>
      <w:divBdr>
        <w:top w:val="none" w:sz="0" w:space="0" w:color="auto"/>
        <w:left w:val="none" w:sz="0" w:space="0" w:color="auto"/>
        <w:bottom w:val="none" w:sz="0" w:space="0" w:color="auto"/>
        <w:right w:val="none" w:sz="0" w:space="0" w:color="auto"/>
      </w:divBdr>
    </w:div>
    <w:div w:id="496383601">
      <w:bodyDiv w:val="1"/>
      <w:marLeft w:val="0"/>
      <w:marRight w:val="0"/>
      <w:marTop w:val="0"/>
      <w:marBottom w:val="0"/>
      <w:divBdr>
        <w:top w:val="none" w:sz="0" w:space="0" w:color="auto"/>
        <w:left w:val="none" w:sz="0" w:space="0" w:color="auto"/>
        <w:bottom w:val="none" w:sz="0" w:space="0" w:color="auto"/>
        <w:right w:val="none" w:sz="0" w:space="0" w:color="auto"/>
      </w:divBdr>
    </w:div>
    <w:div w:id="496579545">
      <w:bodyDiv w:val="1"/>
      <w:marLeft w:val="0"/>
      <w:marRight w:val="0"/>
      <w:marTop w:val="0"/>
      <w:marBottom w:val="0"/>
      <w:divBdr>
        <w:top w:val="none" w:sz="0" w:space="0" w:color="auto"/>
        <w:left w:val="none" w:sz="0" w:space="0" w:color="auto"/>
        <w:bottom w:val="none" w:sz="0" w:space="0" w:color="auto"/>
        <w:right w:val="none" w:sz="0" w:space="0" w:color="auto"/>
      </w:divBdr>
    </w:div>
    <w:div w:id="549920107">
      <w:bodyDiv w:val="1"/>
      <w:marLeft w:val="0"/>
      <w:marRight w:val="0"/>
      <w:marTop w:val="0"/>
      <w:marBottom w:val="0"/>
      <w:divBdr>
        <w:top w:val="none" w:sz="0" w:space="0" w:color="auto"/>
        <w:left w:val="none" w:sz="0" w:space="0" w:color="auto"/>
        <w:bottom w:val="none" w:sz="0" w:space="0" w:color="auto"/>
        <w:right w:val="none" w:sz="0" w:space="0" w:color="auto"/>
      </w:divBdr>
    </w:div>
    <w:div w:id="554705230">
      <w:bodyDiv w:val="1"/>
      <w:marLeft w:val="0"/>
      <w:marRight w:val="0"/>
      <w:marTop w:val="0"/>
      <w:marBottom w:val="0"/>
      <w:divBdr>
        <w:top w:val="none" w:sz="0" w:space="0" w:color="auto"/>
        <w:left w:val="none" w:sz="0" w:space="0" w:color="auto"/>
        <w:bottom w:val="none" w:sz="0" w:space="0" w:color="auto"/>
        <w:right w:val="none" w:sz="0" w:space="0" w:color="auto"/>
      </w:divBdr>
    </w:div>
    <w:div w:id="560481547">
      <w:bodyDiv w:val="1"/>
      <w:marLeft w:val="0"/>
      <w:marRight w:val="0"/>
      <w:marTop w:val="0"/>
      <w:marBottom w:val="0"/>
      <w:divBdr>
        <w:top w:val="none" w:sz="0" w:space="0" w:color="auto"/>
        <w:left w:val="none" w:sz="0" w:space="0" w:color="auto"/>
        <w:bottom w:val="none" w:sz="0" w:space="0" w:color="auto"/>
        <w:right w:val="none" w:sz="0" w:space="0" w:color="auto"/>
      </w:divBdr>
    </w:div>
    <w:div w:id="578293850">
      <w:bodyDiv w:val="1"/>
      <w:marLeft w:val="0"/>
      <w:marRight w:val="0"/>
      <w:marTop w:val="0"/>
      <w:marBottom w:val="0"/>
      <w:divBdr>
        <w:top w:val="none" w:sz="0" w:space="0" w:color="auto"/>
        <w:left w:val="none" w:sz="0" w:space="0" w:color="auto"/>
        <w:bottom w:val="none" w:sz="0" w:space="0" w:color="auto"/>
        <w:right w:val="none" w:sz="0" w:space="0" w:color="auto"/>
      </w:divBdr>
    </w:div>
    <w:div w:id="584925938">
      <w:bodyDiv w:val="1"/>
      <w:marLeft w:val="0"/>
      <w:marRight w:val="0"/>
      <w:marTop w:val="0"/>
      <w:marBottom w:val="0"/>
      <w:divBdr>
        <w:top w:val="none" w:sz="0" w:space="0" w:color="auto"/>
        <w:left w:val="none" w:sz="0" w:space="0" w:color="auto"/>
        <w:bottom w:val="none" w:sz="0" w:space="0" w:color="auto"/>
        <w:right w:val="none" w:sz="0" w:space="0" w:color="auto"/>
      </w:divBdr>
    </w:div>
    <w:div w:id="587471901">
      <w:bodyDiv w:val="1"/>
      <w:marLeft w:val="0"/>
      <w:marRight w:val="0"/>
      <w:marTop w:val="0"/>
      <w:marBottom w:val="0"/>
      <w:divBdr>
        <w:top w:val="none" w:sz="0" w:space="0" w:color="auto"/>
        <w:left w:val="none" w:sz="0" w:space="0" w:color="auto"/>
        <w:bottom w:val="none" w:sz="0" w:space="0" w:color="auto"/>
        <w:right w:val="none" w:sz="0" w:space="0" w:color="auto"/>
      </w:divBdr>
    </w:div>
    <w:div w:id="632298742">
      <w:bodyDiv w:val="1"/>
      <w:marLeft w:val="0"/>
      <w:marRight w:val="0"/>
      <w:marTop w:val="0"/>
      <w:marBottom w:val="0"/>
      <w:divBdr>
        <w:top w:val="none" w:sz="0" w:space="0" w:color="auto"/>
        <w:left w:val="none" w:sz="0" w:space="0" w:color="auto"/>
        <w:bottom w:val="none" w:sz="0" w:space="0" w:color="auto"/>
        <w:right w:val="none" w:sz="0" w:space="0" w:color="auto"/>
      </w:divBdr>
    </w:div>
    <w:div w:id="665285102">
      <w:bodyDiv w:val="1"/>
      <w:marLeft w:val="0"/>
      <w:marRight w:val="0"/>
      <w:marTop w:val="0"/>
      <w:marBottom w:val="0"/>
      <w:divBdr>
        <w:top w:val="none" w:sz="0" w:space="0" w:color="auto"/>
        <w:left w:val="none" w:sz="0" w:space="0" w:color="auto"/>
        <w:bottom w:val="none" w:sz="0" w:space="0" w:color="auto"/>
        <w:right w:val="none" w:sz="0" w:space="0" w:color="auto"/>
      </w:divBdr>
    </w:div>
    <w:div w:id="700788426">
      <w:bodyDiv w:val="1"/>
      <w:marLeft w:val="0"/>
      <w:marRight w:val="0"/>
      <w:marTop w:val="0"/>
      <w:marBottom w:val="0"/>
      <w:divBdr>
        <w:top w:val="none" w:sz="0" w:space="0" w:color="auto"/>
        <w:left w:val="none" w:sz="0" w:space="0" w:color="auto"/>
        <w:bottom w:val="none" w:sz="0" w:space="0" w:color="auto"/>
        <w:right w:val="none" w:sz="0" w:space="0" w:color="auto"/>
      </w:divBdr>
    </w:div>
    <w:div w:id="729111938">
      <w:bodyDiv w:val="1"/>
      <w:marLeft w:val="0"/>
      <w:marRight w:val="0"/>
      <w:marTop w:val="0"/>
      <w:marBottom w:val="0"/>
      <w:divBdr>
        <w:top w:val="none" w:sz="0" w:space="0" w:color="auto"/>
        <w:left w:val="none" w:sz="0" w:space="0" w:color="auto"/>
        <w:bottom w:val="none" w:sz="0" w:space="0" w:color="auto"/>
        <w:right w:val="none" w:sz="0" w:space="0" w:color="auto"/>
      </w:divBdr>
    </w:div>
    <w:div w:id="732895307">
      <w:bodyDiv w:val="1"/>
      <w:marLeft w:val="0"/>
      <w:marRight w:val="0"/>
      <w:marTop w:val="0"/>
      <w:marBottom w:val="0"/>
      <w:divBdr>
        <w:top w:val="none" w:sz="0" w:space="0" w:color="auto"/>
        <w:left w:val="none" w:sz="0" w:space="0" w:color="auto"/>
        <w:bottom w:val="none" w:sz="0" w:space="0" w:color="auto"/>
        <w:right w:val="none" w:sz="0" w:space="0" w:color="auto"/>
      </w:divBdr>
    </w:div>
    <w:div w:id="786659519">
      <w:bodyDiv w:val="1"/>
      <w:marLeft w:val="0"/>
      <w:marRight w:val="0"/>
      <w:marTop w:val="0"/>
      <w:marBottom w:val="0"/>
      <w:divBdr>
        <w:top w:val="none" w:sz="0" w:space="0" w:color="auto"/>
        <w:left w:val="none" w:sz="0" w:space="0" w:color="auto"/>
        <w:bottom w:val="none" w:sz="0" w:space="0" w:color="auto"/>
        <w:right w:val="none" w:sz="0" w:space="0" w:color="auto"/>
      </w:divBdr>
      <w:divsChild>
        <w:div w:id="241913007">
          <w:marLeft w:val="-225"/>
          <w:marRight w:val="-225"/>
          <w:marTop w:val="0"/>
          <w:marBottom w:val="0"/>
          <w:divBdr>
            <w:top w:val="none" w:sz="0" w:space="0" w:color="auto"/>
            <w:left w:val="none" w:sz="0" w:space="0" w:color="auto"/>
            <w:bottom w:val="none" w:sz="0" w:space="0" w:color="auto"/>
            <w:right w:val="none" w:sz="0" w:space="0" w:color="auto"/>
          </w:divBdr>
          <w:divsChild>
            <w:div w:id="259679786">
              <w:marLeft w:val="0"/>
              <w:marRight w:val="0"/>
              <w:marTop w:val="0"/>
              <w:marBottom w:val="0"/>
              <w:divBdr>
                <w:top w:val="none" w:sz="0" w:space="0" w:color="auto"/>
                <w:left w:val="none" w:sz="0" w:space="0" w:color="auto"/>
                <w:bottom w:val="none" w:sz="0" w:space="0" w:color="auto"/>
                <w:right w:val="none" w:sz="0" w:space="0" w:color="auto"/>
              </w:divBdr>
              <w:divsChild>
                <w:div w:id="499656223">
                  <w:marLeft w:val="0"/>
                  <w:marRight w:val="0"/>
                  <w:marTop w:val="0"/>
                  <w:marBottom w:val="0"/>
                  <w:divBdr>
                    <w:top w:val="none" w:sz="0" w:space="0" w:color="auto"/>
                    <w:left w:val="none" w:sz="0" w:space="0" w:color="auto"/>
                    <w:bottom w:val="none" w:sz="0" w:space="0" w:color="auto"/>
                    <w:right w:val="none" w:sz="0" w:space="0" w:color="auto"/>
                  </w:divBdr>
                  <w:divsChild>
                    <w:div w:id="912742957">
                      <w:marLeft w:val="0"/>
                      <w:marRight w:val="0"/>
                      <w:marTop w:val="0"/>
                      <w:marBottom w:val="0"/>
                      <w:divBdr>
                        <w:top w:val="none" w:sz="0" w:space="0" w:color="auto"/>
                        <w:left w:val="none" w:sz="0" w:space="0" w:color="auto"/>
                        <w:bottom w:val="none" w:sz="0" w:space="0" w:color="auto"/>
                        <w:right w:val="none" w:sz="0" w:space="0" w:color="auto"/>
                      </w:divBdr>
                      <w:divsChild>
                        <w:div w:id="430394698">
                          <w:marLeft w:val="0"/>
                          <w:marRight w:val="0"/>
                          <w:marTop w:val="0"/>
                          <w:marBottom w:val="0"/>
                          <w:divBdr>
                            <w:top w:val="none" w:sz="0" w:space="0" w:color="auto"/>
                            <w:left w:val="none" w:sz="0" w:space="0" w:color="auto"/>
                            <w:bottom w:val="none" w:sz="0" w:space="0" w:color="auto"/>
                            <w:right w:val="none" w:sz="0" w:space="0" w:color="auto"/>
                          </w:divBdr>
                          <w:divsChild>
                            <w:div w:id="1099066313">
                              <w:marLeft w:val="0"/>
                              <w:marRight w:val="0"/>
                              <w:marTop w:val="0"/>
                              <w:marBottom w:val="525"/>
                              <w:divBdr>
                                <w:top w:val="none" w:sz="0" w:space="0" w:color="auto"/>
                                <w:left w:val="none" w:sz="0" w:space="0" w:color="auto"/>
                                <w:bottom w:val="none" w:sz="0" w:space="0" w:color="auto"/>
                                <w:right w:val="none" w:sz="0" w:space="0" w:color="auto"/>
                              </w:divBdr>
                              <w:divsChild>
                                <w:div w:id="10099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040905">
          <w:marLeft w:val="-225"/>
          <w:marRight w:val="-225"/>
          <w:marTop w:val="0"/>
          <w:marBottom w:val="0"/>
          <w:divBdr>
            <w:top w:val="none" w:sz="0" w:space="0" w:color="auto"/>
            <w:left w:val="none" w:sz="0" w:space="0" w:color="auto"/>
            <w:bottom w:val="none" w:sz="0" w:space="0" w:color="auto"/>
            <w:right w:val="none" w:sz="0" w:space="0" w:color="auto"/>
          </w:divBdr>
          <w:divsChild>
            <w:div w:id="253898569">
              <w:marLeft w:val="0"/>
              <w:marRight w:val="0"/>
              <w:marTop w:val="0"/>
              <w:marBottom w:val="0"/>
              <w:divBdr>
                <w:top w:val="none" w:sz="0" w:space="0" w:color="auto"/>
                <w:left w:val="none" w:sz="0" w:space="0" w:color="auto"/>
                <w:bottom w:val="none" w:sz="0" w:space="0" w:color="auto"/>
                <w:right w:val="none" w:sz="0" w:space="0" w:color="auto"/>
              </w:divBdr>
              <w:divsChild>
                <w:div w:id="926305496">
                  <w:marLeft w:val="0"/>
                  <w:marRight w:val="0"/>
                  <w:marTop w:val="0"/>
                  <w:marBottom w:val="0"/>
                  <w:divBdr>
                    <w:top w:val="none" w:sz="0" w:space="0" w:color="auto"/>
                    <w:left w:val="none" w:sz="0" w:space="0" w:color="auto"/>
                    <w:bottom w:val="none" w:sz="0" w:space="0" w:color="auto"/>
                    <w:right w:val="none" w:sz="0" w:space="0" w:color="auto"/>
                  </w:divBdr>
                  <w:divsChild>
                    <w:div w:id="552041509">
                      <w:marLeft w:val="0"/>
                      <w:marRight w:val="0"/>
                      <w:marTop w:val="0"/>
                      <w:marBottom w:val="0"/>
                      <w:divBdr>
                        <w:top w:val="none" w:sz="0" w:space="0" w:color="auto"/>
                        <w:left w:val="none" w:sz="0" w:space="0" w:color="auto"/>
                        <w:bottom w:val="none" w:sz="0" w:space="0" w:color="auto"/>
                        <w:right w:val="none" w:sz="0" w:space="0" w:color="auto"/>
                      </w:divBdr>
                      <w:divsChild>
                        <w:div w:id="162110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6142199">
      <w:bodyDiv w:val="1"/>
      <w:marLeft w:val="0"/>
      <w:marRight w:val="0"/>
      <w:marTop w:val="0"/>
      <w:marBottom w:val="0"/>
      <w:divBdr>
        <w:top w:val="none" w:sz="0" w:space="0" w:color="auto"/>
        <w:left w:val="none" w:sz="0" w:space="0" w:color="auto"/>
        <w:bottom w:val="none" w:sz="0" w:space="0" w:color="auto"/>
        <w:right w:val="none" w:sz="0" w:space="0" w:color="auto"/>
      </w:divBdr>
    </w:div>
    <w:div w:id="855580457">
      <w:bodyDiv w:val="1"/>
      <w:marLeft w:val="0"/>
      <w:marRight w:val="0"/>
      <w:marTop w:val="0"/>
      <w:marBottom w:val="0"/>
      <w:divBdr>
        <w:top w:val="none" w:sz="0" w:space="0" w:color="auto"/>
        <w:left w:val="none" w:sz="0" w:space="0" w:color="auto"/>
        <w:bottom w:val="none" w:sz="0" w:space="0" w:color="auto"/>
        <w:right w:val="none" w:sz="0" w:space="0" w:color="auto"/>
      </w:divBdr>
    </w:div>
    <w:div w:id="922951385">
      <w:bodyDiv w:val="1"/>
      <w:marLeft w:val="0"/>
      <w:marRight w:val="0"/>
      <w:marTop w:val="0"/>
      <w:marBottom w:val="0"/>
      <w:divBdr>
        <w:top w:val="none" w:sz="0" w:space="0" w:color="auto"/>
        <w:left w:val="none" w:sz="0" w:space="0" w:color="auto"/>
        <w:bottom w:val="none" w:sz="0" w:space="0" w:color="auto"/>
        <w:right w:val="none" w:sz="0" w:space="0" w:color="auto"/>
      </w:divBdr>
    </w:div>
    <w:div w:id="958872329">
      <w:bodyDiv w:val="1"/>
      <w:marLeft w:val="0"/>
      <w:marRight w:val="0"/>
      <w:marTop w:val="0"/>
      <w:marBottom w:val="0"/>
      <w:divBdr>
        <w:top w:val="none" w:sz="0" w:space="0" w:color="auto"/>
        <w:left w:val="none" w:sz="0" w:space="0" w:color="auto"/>
        <w:bottom w:val="none" w:sz="0" w:space="0" w:color="auto"/>
        <w:right w:val="none" w:sz="0" w:space="0" w:color="auto"/>
      </w:divBdr>
    </w:div>
    <w:div w:id="960303752">
      <w:bodyDiv w:val="1"/>
      <w:marLeft w:val="0"/>
      <w:marRight w:val="0"/>
      <w:marTop w:val="0"/>
      <w:marBottom w:val="0"/>
      <w:divBdr>
        <w:top w:val="none" w:sz="0" w:space="0" w:color="auto"/>
        <w:left w:val="none" w:sz="0" w:space="0" w:color="auto"/>
        <w:bottom w:val="none" w:sz="0" w:space="0" w:color="auto"/>
        <w:right w:val="none" w:sz="0" w:space="0" w:color="auto"/>
      </w:divBdr>
    </w:div>
    <w:div w:id="985821628">
      <w:bodyDiv w:val="1"/>
      <w:marLeft w:val="0"/>
      <w:marRight w:val="0"/>
      <w:marTop w:val="0"/>
      <w:marBottom w:val="0"/>
      <w:divBdr>
        <w:top w:val="none" w:sz="0" w:space="0" w:color="auto"/>
        <w:left w:val="none" w:sz="0" w:space="0" w:color="auto"/>
        <w:bottom w:val="none" w:sz="0" w:space="0" w:color="auto"/>
        <w:right w:val="none" w:sz="0" w:space="0" w:color="auto"/>
      </w:divBdr>
    </w:div>
    <w:div w:id="1097100207">
      <w:bodyDiv w:val="1"/>
      <w:marLeft w:val="0"/>
      <w:marRight w:val="0"/>
      <w:marTop w:val="0"/>
      <w:marBottom w:val="0"/>
      <w:divBdr>
        <w:top w:val="none" w:sz="0" w:space="0" w:color="auto"/>
        <w:left w:val="none" w:sz="0" w:space="0" w:color="auto"/>
        <w:bottom w:val="none" w:sz="0" w:space="0" w:color="auto"/>
        <w:right w:val="none" w:sz="0" w:space="0" w:color="auto"/>
      </w:divBdr>
    </w:div>
    <w:div w:id="1104350984">
      <w:bodyDiv w:val="1"/>
      <w:marLeft w:val="0"/>
      <w:marRight w:val="0"/>
      <w:marTop w:val="0"/>
      <w:marBottom w:val="0"/>
      <w:divBdr>
        <w:top w:val="none" w:sz="0" w:space="0" w:color="auto"/>
        <w:left w:val="none" w:sz="0" w:space="0" w:color="auto"/>
        <w:bottom w:val="none" w:sz="0" w:space="0" w:color="auto"/>
        <w:right w:val="none" w:sz="0" w:space="0" w:color="auto"/>
      </w:divBdr>
    </w:div>
    <w:div w:id="1104611993">
      <w:bodyDiv w:val="1"/>
      <w:marLeft w:val="0"/>
      <w:marRight w:val="0"/>
      <w:marTop w:val="0"/>
      <w:marBottom w:val="0"/>
      <w:divBdr>
        <w:top w:val="none" w:sz="0" w:space="0" w:color="auto"/>
        <w:left w:val="none" w:sz="0" w:space="0" w:color="auto"/>
        <w:bottom w:val="none" w:sz="0" w:space="0" w:color="auto"/>
        <w:right w:val="none" w:sz="0" w:space="0" w:color="auto"/>
      </w:divBdr>
    </w:div>
    <w:div w:id="1106538163">
      <w:bodyDiv w:val="1"/>
      <w:marLeft w:val="0"/>
      <w:marRight w:val="0"/>
      <w:marTop w:val="0"/>
      <w:marBottom w:val="0"/>
      <w:divBdr>
        <w:top w:val="none" w:sz="0" w:space="0" w:color="auto"/>
        <w:left w:val="none" w:sz="0" w:space="0" w:color="auto"/>
        <w:bottom w:val="none" w:sz="0" w:space="0" w:color="auto"/>
        <w:right w:val="none" w:sz="0" w:space="0" w:color="auto"/>
      </w:divBdr>
    </w:div>
    <w:div w:id="1134257642">
      <w:bodyDiv w:val="1"/>
      <w:marLeft w:val="0"/>
      <w:marRight w:val="0"/>
      <w:marTop w:val="0"/>
      <w:marBottom w:val="0"/>
      <w:divBdr>
        <w:top w:val="none" w:sz="0" w:space="0" w:color="auto"/>
        <w:left w:val="none" w:sz="0" w:space="0" w:color="auto"/>
        <w:bottom w:val="none" w:sz="0" w:space="0" w:color="auto"/>
        <w:right w:val="none" w:sz="0" w:space="0" w:color="auto"/>
      </w:divBdr>
    </w:div>
    <w:div w:id="1160543156">
      <w:bodyDiv w:val="1"/>
      <w:marLeft w:val="0"/>
      <w:marRight w:val="0"/>
      <w:marTop w:val="0"/>
      <w:marBottom w:val="0"/>
      <w:divBdr>
        <w:top w:val="none" w:sz="0" w:space="0" w:color="auto"/>
        <w:left w:val="none" w:sz="0" w:space="0" w:color="auto"/>
        <w:bottom w:val="none" w:sz="0" w:space="0" w:color="auto"/>
        <w:right w:val="none" w:sz="0" w:space="0" w:color="auto"/>
      </w:divBdr>
    </w:div>
    <w:div w:id="1242906116">
      <w:bodyDiv w:val="1"/>
      <w:marLeft w:val="0"/>
      <w:marRight w:val="0"/>
      <w:marTop w:val="0"/>
      <w:marBottom w:val="0"/>
      <w:divBdr>
        <w:top w:val="none" w:sz="0" w:space="0" w:color="auto"/>
        <w:left w:val="none" w:sz="0" w:space="0" w:color="auto"/>
        <w:bottom w:val="none" w:sz="0" w:space="0" w:color="auto"/>
        <w:right w:val="none" w:sz="0" w:space="0" w:color="auto"/>
      </w:divBdr>
    </w:div>
    <w:div w:id="1264143173">
      <w:bodyDiv w:val="1"/>
      <w:marLeft w:val="0"/>
      <w:marRight w:val="0"/>
      <w:marTop w:val="0"/>
      <w:marBottom w:val="0"/>
      <w:divBdr>
        <w:top w:val="none" w:sz="0" w:space="0" w:color="auto"/>
        <w:left w:val="none" w:sz="0" w:space="0" w:color="auto"/>
        <w:bottom w:val="none" w:sz="0" w:space="0" w:color="auto"/>
        <w:right w:val="none" w:sz="0" w:space="0" w:color="auto"/>
      </w:divBdr>
    </w:div>
    <w:div w:id="1279727619">
      <w:bodyDiv w:val="1"/>
      <w:marLeft w:val="0"/>
      <w:marRight w:val="0"/>
      <w:marTop w:val="0"/>
      <w:marBottom w:val="0"/>
      <w:divBdr>
        <w:top w:val="none" w:sz="0" w:space="0" w:color="auto"/>
        <w:left w:val="none" w:sz="0" w:space="0" w:color="auto"/>
        <w:bottom w:val="none" w:sz="0" w:space="0" w:color="auto"/>
        <w:right w:val="none" w:sz="0" w:space="0" w:color="auto"/>
      </w:divBdr>
    </w:div>
    <w:div w:id="1291008695">
      <w:bodyDiv w:val="1"/>
      <w:marLeft w:val="0"/>
      <w:marRight w:val="0"/>
      <w:marTop w:val="0"/>
      <w:marBottom w:val="0"/>
      <w:divBdr>
        <w:top w:val="none" w:sz="0" w:space="0" w:color="auto"/>
        <w:left w:val="none" w:sz="0" w:space="0" w:color="auto"/>
        <w:bottom w:val="none" w:sz="0" w:space="0" w:color="auto"/>
        <w:right w:val="none" w:sz="0" w:space="0" w:color="auto"/>
      </w:divBdr>
    </w:div>
    <w:div w:id="1335499901">
      <w:bodyDiv w:val="1"/>
      <w:marLeft w:val="0"/>
      <w:marRight w:val="0"/>
      <w:marTop w:val="0"/>
      <w:marBottom w:val="0"/>
      <w:divBdr>
        <w:top w:val="none" w:sz="0" w:space="0" w:color="auto"/>
        <w:left w:val="none" w:sz="0" w:space="0" w:color="auto"/>
        <w:bottom w:val="none" w:sz="0" w:space="0" w:color="auto"/>
        <w:right w:val="none" w:sz="0" w:space="0" w:color="auto"/>
      </w:divBdr>
    </w:div>
    <w:div w:id="1335842546">
      <w:bodyDiv w:val="1"/>
      <w:marLeft w:val="0"/>
      <w:marRight w:val="0"/>
      <w:marTop w:val="0"/>
      <w:marBottom w:val="0"/>
      <w:divBdr>
        <w:top w:val="none" w:sz="0" w:space="0" w:color="auto"/>
        <w:left w:val="none" w:sz="0" w:space="0" w:color="auto"/>
        <w:bottom w:val="none" w:sz="0" w:space="0" w:color="auto"/>
        <w:right w:val="none" w:sz="0" w:space="0" w:color="auto"/>
      </w:divBdr>
    </w:div>
    <w:div w:id="1342124299">
      <w:bodyDiv w:val="1"/>
      <w:marLeft w:val="0"/>
      <w:marRight w:val="0"/>
      <w:marTop w:val="0"/>
      <w:marBottom w:val="0"/>
      <w:divBdr>
        <w:top w:val="none" w:sz="0" w:space="0" w:color="auto"/>
        <w:left w:val="none" w:sz="0" w:space="0" w:color="auto"/>
        <w:bottom w:val="none" w:sz="0" w:space="0" w:color="auto"/>
        <w:right w:val="none" w:sz="0" w:space="0" w:color="auto"/>
      </w:divBdr>
    </w:div>
    <w:div w:id="1355770586">
      <w:bodyDiv w:val="1"/>
      <w:marLeft w:val="0"/>
      <w:marRight w:val="0"/>
      <w:marTop w:val="0"/>
      <w:marBottom w:val="0"/>
      <w:divBdr>
        <w:top w:val="none" w:sz="0" w:space="0" w:color="auto"/>
        <w:left w:val="none" w:sz="0" w:space="0" w:color="auto"/>
        <w:bottom w:val="none" w:sz="0" w:space="0" w:color="auto"/>
        <w:right w:val="none" w:sz="0" w:space="0" w:color="auto"/>
      </w:divBdr>
    </w:div>
    <w:div w:id="1385255411">
      <w:bodyDiv w:val="1"/>
      <w:marLeft w:val="0"/>
      <w:marRight w:val="0"/>
      <w:marTop w:val="0"/>
      <w:marBottom w:val="0"/>
      <w:divBdr>
        <w:top w:val="none" w:sz="0" w:space="0" w:color="auto"/>
        <w:left w:val="none" w:sz="0" w:space="0" w:color="auto"/>
        <w:bottom w:val="none" w:sz="0" w:space="0" w:color="auto"/>
        <w:right w:val="none" w:sz="0" w:space="0" w:color="auto"/>
      </w:divBdr>
    </w:div>
    <w:div w:id="1417677665">
      <w:bodyDiv w:val="1"/>
      <w:marLeft w:val="0"/>
      <w:marRight w:val="0"/>
      <w:marTop w:val="0"/>
      <w:marBottom w:val="0"/>
      <w:divBdr>
        <w:top w:val="none" w:sz="0" w:space="0" w:color="auto"/>
        <w:left w:val="none" w:sz="0" w:space="0" w:color="auto"/>
        <w:bottom w:val="none" w:sz="0" w:space="0" w:color="auto"/>
        <w:right w:val="none" w:sz="0" w:space="0" w:color="auto"/>
      </w:divBdr>
    </w:div>
    <w:div w:id="1467551937">
      <w:bodyDiv w:val="1"/>
      <w:marLeft w:val="0"/>
      <w:marRight w:val="0"/>
      <w:marTop w:val="0"/>
      <w:marBottom w:val="0"/>
      <w:divBdr>
        <w:top w:val="none" w:sz="0" w:space="0" w:color="auto"/>
        <w:left w:val="none" w:sz="0" w:space="0" w:color="auto"/>
        <w:bottom w:val="none" w:sz="0" w:space="0" w:color="auto"/>
        <w:right w:val="none" w:sz="0" w:space="0" w:color="auto"/>
      </w:divBdr>
    </w:div>
    <w:div w:id="1575778832">
      <w:bodyDiv w:val="1"/>
      <w:marLeft w:val="0"/>
      <w:marRight w:val="0"/>
      <w:marTop w:val="0"/>
      <w:marBottom w:val="0"/>
      <w:divBdr>
        <w:top w:val="none" w:sz="0" w:space="0" w:color="auto"/>
        <w:left w:val="none" w:sz="0" w:space="0" w:color="auto"/>
        <w:bottom w:val="none" w:sz="0" w:space="0" w:color="auto"/>
        <w:right w:val="none" w:sz="0" w:space="0" w:color="auto"/>
      </w:divBdr>
      <w:divsChild>
        <w:div w:id="830754337">
          <w:marLeft w:val="0"/>
          <w:marRight w:val="0"/>
          <w:marTop w:val="75"/>
          <w:marBottom w:val="75"/>
          <w:divBdr>
            <w:top w:val="none" w:sz="0" w:space="0" w:color="auto"/>
            <w:left w:val="none" w:sz="0" w:space="0" w:color="auto"/>
            <w:bottom w:val="none" w:sz="0" w:space="0" w:color="auto"/>
            <w:right w:val="none" w:sz="0" w:space="0" w:color="auto"/>
          </w:divBdr>
        </w:div>
      </w:divsChild>
    </w:div>
    <w:div w:id="1658414970">
      <w:bodyDiv w:val="1"/>
      <w:marLeft w:val="0"/>
      <w:marRight w:val="0"/>
      <w:marTop w:val="0"/>
      <w:marBottom w:val="0"/>
      <w:divBdr>
        <w:top w:val="none" w:sz="0" w:space="0" w:color="auto"/>
        <w:left w:val="none" w:sz="0" w:space="0" w:color="auto"/>
        <w:bottom w:val="none" w:sz="0" w:space="0" w:color="auto"/>
        <w:right w:val="none" w:sz="0" w:space="0" w:color="auto"/>
      </w:divBdr>
    </w:div>
    <w:div w:id="1672872732">
      <w:bodyDiv w:val="1"/>
      <w:marLeft w:val="0"/>
      <w:marRight w:val="0"/>
      <w:marTop w:val="0"/>
      <w:marBottom w:val="0"/>
      <w:divBdr>
        <w:top w:val="none" w:sz="0" w:space="0" w:color="auto"/>
        <w:left w:val="none" w:sz="0" w:space="0" w:color="auto"/>
        <w:bottom w:val="none" w:sz="0" w:space="0" w:color="auto"/>
        <w:right w:val="none" w:sz="0" w:space="0" w:color="auto"/>
      </w:divBdr>
    </w:div>
    <w:div w:id="1707215913">
      <w:bodyDiv w:val="1"/>
      <w:marLeft w:val="0"/>
      <w:marRight w:val="0"/>
      <w:marTop w:val="0"/>
      <w:marBottom w:val="0"/>
      <w:divBdr>
        <w:top w:val="none" w:sz="0" w:space="0" w:color="auto"/>
        <w:left w:val="none" w:sz="0" w:space="0" w:color="auto"/>
        <w:bottom w:val="none" w:sz="0" w:space="0" w:color="auto"/>
        <w:right w:val="none" w:sz="0" w:space="0" w:color="auto"/>
      </w:divBdr>
    </w:div>
    <w:div w:id="1735348039">
      <w:bodyDiv w:val="1"/>
      <w:marLeft w:val="0"/>
      <w:marRight w:val="0"/>
      <w:marTop w:val="0"/>
      <w:marBottom w:val="0"/>
      <w:divBdr>
        <w:top w:val="none" w:sz="0" w:space="0" w:color="auto"/>
        <w:left w:val="none" w:sz="0" w:space="0" w:color="auto"/>
        <w:bottom w:val="none" w:sz="0" w:space="0" w:color="auto"/>
        <w:right w:val="none" w:sz="0" w:space="0" w:color="auto"/>
      </w:divBdr>
    </w:div>
    <w:div w:id="1788545824">
      <w:bodyDiv w:val="1"/>
      <w:marLeft w:val="0"/>
      <w:marRight w:val="0"/>
      <w:marTop w:val="0"/>
      <w:marBottom w:val="0"/>
      <w:divBdr>
        <w:top w:val="none" w:sz="0" w:space="0" w:color="auto"/>
        <w:left w:val="none" w:sz="0" w:space="0" w:color="auto"/>
        <w:bottom w:val="none" w:sz="0" w:space="0" w:color="auto"/>
        <w:right w:val="none" w:sz="0" w:space="0" w:color="auto"/>
      </w:divBdr>
    </w:div>
    <w:div w:id="1809668783">
      <w:bodyDiv w:val="1"/>
      <w:marLeft w:val="0"/>
      <w:marRight w:val="0"/>
      <w:marTop w:val="0"/>
      <w:marBottom w:val="0"/>
      <w:divBdr>
        <w:top w:val="none" w:sz="0" w:space="0" w:color="auto"/>
        <w:left w:val="none" w:sz="0" w:space="0" w:color="auto"/>
        <w:bottom w:val="none" w:sz="0" w:space="0" w:color="auto"/>
        <w:right w:val="none" w:sz="0" w:space="0" w:color="auto"/>
      </w:divBdr>
    </w:div>
    <w:div w:id="1937637856">
      <w:bodyDiv w:val="1"/>
      <w:marLeft w:val="0"/>
      <w:marRight w:val="0"/>
      <w:marTop w:val="0"/>
      <w:marBottom w:val="0"/>
      <w:divBdr>
        <w:top w:val="none" w:sz="0" w:space="0" w:color="auto"/>
        <w:left w:val="none" w:sz="0" w:space="0" w:color="auto"/>
        <w:bottom w:val="none" w:sz="0" w:space="0" w:color="auto"/>
        <w:right w:val="none" w:sz="0" w:space="0" w:color="auto"/>
      </w:divBdr>
    </w:div>
    <w:div w:id="1961256972">
      <w:bodyDiv w:val="1"/>
      <w:marLeft w:val="0"/>
      <w:marRight w:val="0"/>
      <w:marTop w:val="0"/>
      <w:marBottom w:val="0"/>
      <w:divBdr>
        <w:top w:val="none" w:sz="0" w:space="0" w:color="auto"/>
        <w:left w:val="none" w:sz="0" w:space="0" w:color="auto"/>
        <w:bottom w:val="none" w:sz="0" w:space="0" w:color="auto"/>
        <w:right w:val="none" w:sz="0" w:space="0" w:color="auto"/>
      </w:divBdr>
    </w:div>
    <w:div w:id="1984696975">
      <w:bodyDiv w:val="1"/>
      <w:marLeft w:val="0"/>
      <w:marRight w:val="0"/>
      <w:marTop w:val="0"/>
      <w:marBottom w:val="0"/>
      <w:divBdr>
        <w:top w:val="none" w:sz="0" w:space="0" w:color="auto"/>
        <w:left w:val="none" w:sz="0" w:space="0" w:color="auto"/>
        <w:bottom w:val="none" w:sz="0" w:space="0" w:color="auto"/>
        <w:right w:val="none" w:sz="0" w:space="0" w:color="auto"/>
      </w:divBdr>
    </w:div>
    <w:div w:id="2007826869">
      <w:bodyDiv w:val="1"/>
      <w:marLeft w:val="0"/>
      <w:marRight w:val="0"/>
      <w:marTop w:val="0"/>
      <w:marBottom w:val="0"/>
      <w:divBdr>
        <w:top w:val="none" w:sz="0" w:space="0" w:color="auto"/>
        <w:left w:val="none" w:sz="0" w:space="0" w:color="auto"/>
        <w:bottom w:val="none" w:sz="0" w:space="0" w:color="auto"/>
        <w:right w:val="none" w:sz="0" w:space="0" w:color="auto"/>
      </w:divBdr>
    </w:div>
    <w:div w:id="2038189348">
      <w:bodyDiv w:val="1"/>
      <w:marLeft w:val="0"/>
      <w:marRight w:val="0"/>
      <w:marTop w:val="0"/>
      <w:marBottom w:val="0"/>
      <w:divBdr>
        <w:top w:val="none" w:sz="0" w:space="0" w:color="auto"/>
        <w:left w:val="none" w:sz="0" w:space="0" w:color="auto"/>
        <w:bottom w:val="none" w:sz="0" w:space="0" w:color="auto"/>
        <w:right w:val="none" w:sz="0" w:space="0" w:color="auto"/>
      </w:divBdr>
    </w:div>
    <w:div w:id="2042827531">
      <w:bodyDiv w:val="1"/>
      <w:marLeft w:val="0"/>
      <w:marRight w:val="0"/>
      <w:marTop w:val="0"/>
      <w:marBottom w:val="0"/>
      <w:divBdr>
        <w:top w:val="none" w:sz="0" w:space="0" w:color="auto"/>
        <w:left w:val="none" w:sz="0" w:space="0" w:color="auto"/>
        <w:bottom w:val="none" w:sz="0" w:space="0" w:color="auto"/>
        <w:right w:val="none" w:sz="0" w:space="0" w:color="auto"/>
      </w:divBdr>
    </w:div>
    <w:div w:id="2045250274">
      <w:bodyDiv w:val="1"/>
      <w:marLeft w:val="0"/>
      <w:marRight w:val="0"/>
      <w:marTop w:val="0"/>
      <w:marBottom w:val="0"/>
      <w:divBdr>
        <w:top w:val="none" w:sz="0" w:space="0" w:color="auto"/>
        <w:left w:val="none" w:sz="0" w:space="0" w:color="auto"/>
        <w:bottom w:val="none" w:sz="0" w:space="0" w:color="auto"/>
        <w:right w:val="none" w:sz="0" w:space="0" w:color="auto"/>
      </w:divBdr>
    </w:div>
    <w:div w:id="2096972466">
      <w:bodyDiv w:val="1"/>
      <w:marLeft w:val="0"/>
      <w:marRight w:val="0"/>
      <w:marTop w:val="0"/>
      <w:marBottom w:val="0"/>
      <w:divBdr>
        <w:top w:val="none" w:sz="0" w:space="0" w:color="auto"/>
        <w:left w:val="none" w:sz="0" w:space="0" w:color="auto"/>
        <w:bottom w:val="none" w:sz="0" w:space="0" w:color="auto"/>
        <w:right w:val="none" w:sz="0" w:space="0" w:color="auto"/>
      </w:divBdr>
    </w:div>
    <w:div w:id="2121678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Jos15</b:Tag>
    <b:SourceType>JournalArticle</b:SourceType>
    <b:Guid>{213629F2-35D8-4EEF-9041-4CAFABD9C778}</b:Guid>
    <b:Title>Electronic payment system in Nigeria: Its economic benefits and challenges</b:Title>
    <b:Year>2015</b:Year>
    <b:Author>
      <b:Author>
        <b:NameList>
          <b:Person>
            <b:Last>Okifo</b:Last>
            <b:First>Joseph</b:First>
          </b:Person>
          <b:Person>
            <b:Last>Igbunu</b:Last>
            <b:First>Richard</b:First>
          </b:Person>
        </b:NameList>
      </b:Author>
    </b:Author>
    <b:JournalName>Journal of Education and Practice</b:JournalName>
    <b:Pages>56-62</b:Pages>
    <b:Volume>16</b:Volume>
    <b:Issue>16</b:Issue>
    <b:RefOrder>10</b:RefOrder>
  </b:Source>
  <b:Source>
    <b:Tag>Ozi23</b:Tag>
    <b:SourceType>JournalArticle</b:SourceType>
    <b:Guid>{323567D2-BB2D-4F30-86AF-0C7770274322}</b:Guid>
    <b:Author>
      <b:Author>
        <b:NameList>
          <b:Person>
            <b:Last>Ozili</b:Last>
            <b:First>Peterson</b:First>
            <b:Middle>K</b:Middle>
          </b:Person>
        </b:NameList>
      </b:Author>
    </b:Author>
    <b:Title>eNaira central bank digital currency (CBDC) for financial inclusion in Nigeria </b:Title>
    <b:JournalName>Munich Personal RePEc Archive </b:JournalName>
    <b:Year>2023 </b:Year>
    <b:Pages>1-26</b:Pages>
    <b:RefOrder>11</b:RefOrder>
  </b:Source>
  <b:Source>
    <b:Tag>Ban22</b:Tag>
    <b:SourceType>JournalArticle</b:SourceType>
    <b:Guid>{AAE20233-641C-407C-BE67-A134CB50611B}</b:Guid>
    <b:Title>Central Bank Digital Currency: financial Inclusion vs. disintermediation</b:Title>
    <b:JournalName>Federal Reserve Bank of Dallas, Working Paper</b:JournalName>
    <b:Year>2022</b:Year>
    <b:Pages>1-49</b:Pages>
    <b:Author>
      <b:Author>
        <b:NameList>
          <b:Person>
            <b:Last>Banet</b:Last>
            <b:First>J.</b:First>
          </b:Person>
          <b:Person>
            <b:Last>Lebeau</b:Last>
            <b:First>L</b:First>
          </b:Person>
        </b:NameList>
      </b:Author>
    </b:Author>
    <b:Volume>2218</b:Volume>
    <b:RefOrder>1</b:RefOrder>
  </b:Source>
  <b:Source>
    <b:Tag>Ade22</b:Tag>
    <b:SourceType>JournalArticle</b:SourceType>
    <b:Guid>{7BA4D3CD-C332-4ACE-A038-66FC3D4EDA34}</b:Guid>
    <b:Title>The effects of digital currency (eNaira)  adoption on Nigeria economy</b:Title>
    <b:JournalName>Farabi Journal оf Social Sciences</b:JournalName>
    <b:Year>2022</b:Year>
    <b:Pages>53-66</b:Pages>
    <b:Author>
      <b:Author>
        <b:NameList>
          <b:Person>
            <b:Last>Adegbite</b:Last>
            <b:First>T.</b:First>
            <b:Middle>A.</b:Middle>
          </b:Person>
          <b:Person>
            <b:Last>Aremu</b:Last>
            <b:First>M.</b:First>
            <b:Middle>A</b:Middle>
          </b:Person>
        </b:NameList>
      </b:Author>
    </b:Author>
    <b:Volume>8</b:Volume>
    <b:Issue>2</b:Issue>
    <b:RefOrder>5</b:RefOrder>
  </b:Source>
  <b:Source>
    <b:Tag>Jos21</b:Tag>
    <b:SourceType>JournalArticle</b:SourceType>
    <b:Guid>{96B686A3-5AE4-4B33-AEE6-E700B0971216}</b:Guid>
    <b:Title>The eNaira - Opportunities and challenges</b:Title>
    <b:JournalName>Journal of Emerging Technologies</b:JournalName>
    <b:Year>2021</b:Year>
    <b:Pages>72-77</b:Pages>
    <b:Author>
      <b:Author>
        <b:NameList>
          <b:Person>
            <b:Last>Chukwuere</b:Last>
            <b:First>Joshua</b:First>
            <b:Middle>Ebere</b:Middle>
          </b:Person>
        </b:NameList>
      </b:Author>
    </b:Author>
    <b:Volume>1</b:Volume>
    <b:Issue>1</b:Issue>
    <b:RefOrder>8</b:RefOrder>
  </b:Source>
  <b:Source>
    <b:Tag>Ree21</b:Tag>
    <b:SourceType>InternetSite</b:SourceType>
    <b:Guid>{FD03D011-DDF2-48B9-B79C-4CBD0491B9F7}</b:Guid>
    <b:Author>
      <b:Author>
        <b:NameList>
          <b:Person>
            <b:Last>Ree</b:Last>
            <b:First>Jack</b:First>
          </b:Person>
        </b:NameList>
      </b:Author>
    </b:Author>
    <b:Title>Five Observations on Nigeria’s Central Bank Digital Currency</b:Title>
    <b:Year>2021</b:Year>
    <b:InternetSiteTitle>https://www.imf.org/en/News/Articles/2021/11/15/na111621-five-observations-on-nigerias-central-bank-digital-currency</b:InternetSiteTitle>
    <b:Month>November</b:Month>
    <b:Day>16</b:Day>
    <b:ProductionCompany>IMF African Department</b:ProductionCompany>
    <b:RefOrder>3</b:RefOrder>
  </b:Source>
  <b:Source>
    <b:Tag>eNa</b:Tag>
    <b:SourceType>InternetSite</b:SourceType>
    <b:Guid>{B1039B4C-E675-4A07-BB15-5C9510F4E467}</b:Guid>
    <b:Title>eNaira wallet get started</b:Title>
    <b:InternetSiteTitle>https://www.enaira.gov.ng/wallet/get-started</b:InternetSiteTitle>
    <b:RefOrder>6</b:RefOrder>
  </b:Source>
  <b:Source>
    <b:Tag>Dak</b:Tag>
    <b:SourceType>JournalArticle</b:SourceType>
    <b:Guid>{2CFD8986-B583-4952-B057-B53F68BFB3EB}</b:Guid>
    <b:Title>Deliberations of an emerging market economy central bank on central bank digital currencies</b:Title>
    <b:JournalName>BIS Papers chapters</b:JournalName>
    <b:Pages>153-160</b:Pages>
    <b:Author>
      <b:Author>
        <b:NameList>
          <b:Person>
            <b:Last>Dakila Jr</b:Last>
            <b:First>F.</b:First>
            <b:Middle>G</b:Middle>
          </b:Person>
        </b:NameList>
      </b:Author>
    </b:Author>
    <b:Volume>123</b:Volume>
    <b:Year>2022</b:Year>
    <b:RefOrder>4</b:RefOrder>
  </b:Source>
  <b:Source>
    <b:Tag>CBN21</b:Tag>
    <b:SourceType>InternetSite</b:SourceType>
    <b:Guid>{D93F2C9D-D5BD-4A54-AE85-32175CAB51CB}</b:Guid>
    <b:Title>Design Paper for the eNaira</b:Title>
    <b:JournalName>Central Bank of Nigeria: “Design Paper for the eNaira”. In central Bank of Nigeria. 2021;October. Available:https://www.enaira.gov.ng/about/des ignc</b:JournalName>
    <b:Year>2021</b:Year>
    <b:Author>
      <b:Author>
        <b:NameList>
          <b:Person>
            <b:Last>CBN</b:Last>
          </b:Person>
        </b:NameList>
      </b:Author>
    </b:Author>
    <b:InternetSiteTitle>https://www.enaira.gov.ng/about/des ignc</b:InternetSiteTitle>
    <b:Month>October </b:Month>
    <b:RefOrder>12</b:RefOrder>
  </b:Source>
  <b:Source>
    <b:Tag>Mik22</b:Tag>
    <b:SourceType>InternetSite</b:SourceType>
    <b:Guid>{EF40CEAB-1CD1-44BC-B4DB-50DB97571BBD}</b:Guid>
    <b:Author>
      <b:Author>
        <b:NameList>
          <b:Person>
            <b:Last>Mikhalev</b:Last>
            <b:First>I.</b:First>
          </b:Person>
          <b:Person>
            <b:Last>Burchadi</b:Last>
            <b:First>K.</b:First>
          </b:Person>
          <b:Person>
            <b:Last>Song</b:Last>
            <b:First>B.</b:First>
          </b:Person>
          <b:Person>
            <b:Last>Struchkov</b:Last>
            <b:First>I.</b:First>
          </b:Person>
          <b:Person>
            <b:Last>Gross</b:Last>
            <b:First>J.</b:First>
          </b:Person>
          <b:Person>
            <b:Last>Roy</b:Last>
            <b:First>G.</b:First>
          </b:Person>
          <b:Person>
            <b:Last>Kiff</b:Last>
            <b:First>J.</b:First>
          </b:Person>
          <b:Person>
            <b:Last>Kavuklu</b:Last>
            <b:First>A.</b:First>
          </b:Person>
        </b:NameList>
      </b:Author>
    </b:Author>
    <b:Title>CBDC Tracker</b:Title>
    <b:InternetSiteTitle>https://cbdctracker.org</b:InternetSiteTitle>
    <b:Year>2022</b:Year>
    <b:RefOrder>13</b:RefOrder>
  </b:Source>
  <b:Source>
    <b:Tag>Aki22</b:Tag>
    <b:SourceType>InternetSite</b:SourceType>
    <b:Guid>{02A20093-F7D3-49D4-9847-D687A1EEE151}</b:Guid>
    <b:Author>
      <b:Author>
        <b:NameList>
          <b:Person>
            <b:Last>Akintunde</b:Last>
            <b:First>J</b:First>
          </b:Person>
        </b:NameList>
      </b:Author>
    </b:Author>
    <b:Title>Nigerian Banks and the Economy</b:Title>
    <b:InternetSiteTitle>https://www.financialnigeria.com/</b:InternetSiteTitle>
    <b:Year>2022</b:Year>
    <b:Month>February</b:Month>
    <b:Day>9</b:Day>
    <b:RefOrder>7</b:RefOrder>
  </b:Source>
  <b:Source>
    <b:Tag>Udu22</b:Tag>
    <b:SourceType>JournalArticle</b:SourceType>
    <b:Guid>{F4024F48-1999-401E-8783-00EBFCC804ED}</b:Guid>
    <b:Title>Digital currency and financial inclusion in Nigeria: lessons for development</b:Title>
    <b:Year>2022</b:Year>
    <b:JournalName>Journal of Internet and Digital Economics</b:JournalName>
    <b:Pages>46-67</b:Pages>
    <b:Author>
      <b:Author>
        <b:NameList>
          <b:Person>
            <b:Last>Uduak</b:Last>
            <b:First>M.</b:First>
            <b:Middle>E,</b:Middle>
          </b:Person>
          <b:Person>
            <b:Last>Christopher</b:Last>
            <b:First>N.</b:First>
            <b:Middle>E.</b:Middle>
          </b:Person>
        </b:NameList>
      </b:Author>
    </b:Author>
    <b:Volume>2</b:Volume>
    <b:Issue>1</b:Issue>
    <b:RefOrder>14</b:RefOrder>
  </b:Source>
  <b:Source>
    <b:Tag>Wal21</b:Tag>
    <b:SourceType>InternetSite</b:SourceType>
    <b:Guid>{1F776FA9-2209-4D42-86E8-23134644D880}</b:Guid>
    <b:Title>Central Bank Digital Currency: A Solution in Search of a Problem?</b:Title>
    <b:Year>2021</b:Year>
    <b:Author>
      <b:Author>
        <b:NameList>
          <b:Person>
            <b:Last>Waller</b:Last>
            <b:First>C.</b:First>
          </b:Person>
        </b:NameList>
      </b:Author>
    </b:Author>
    <b:InternetSiteTitle>https://www.bis.org/review/r210806a</b:InternetSiteTitle>
    <b:Month>January</b:Month>
    <b:Day>1</b:Day>
    <b:RefOrder>9</b:RefOrder>
  </b:Source>
  <b:Source>
    <b:Tag>Ahi22</b:Tag>
    <b:SourceType>JournalArticle</b:SourceType>
    <b:Guid>{E1DB159E-A477-4922-B026-244D3F008F85}</b:Guid>
    <b:Title>A comparative study of the design frameworks of the Ghanaian and Nigerian Central Banks’ Digital Currencies (CBDC)</b:Title>
    <b:Year>2022</b:Year>
    <b:Author>
      <b:Author>
        <b:NameList>
          <b:Person>
            <b:Last>Ahiabenu</b:Last>
            <b:First>Kwami</b:First>
          </b:Person>
        </b:NameList>
      </b:Author>
    </b:Author>
    <b:JournalName>FinTech</b:JournalName>
    <b:Pages>235-249</b:Pages>
    <b:Volume>1</b:Volume>
    <b:DOI>https://doi.org/10.3390/fintech1030019</b:DOI>
    <b:RefOrder>2</b:RefOrder>
  </b:Source>
  <b:Source>
    <b:Tag>Rap22</b:Tag>
    <b:SourceType>JournalArticle</b:SourceType>
    <b:Guid>{59FE781D-51B0-4178-A5BD-4D1B23424802}</b:Guid>
    <b:Author>
      <b:Author>
        <b:NameList>
          <b:Person>
            <b:Last>Raphael</b:Last>
            <b:First>A.</b:First>
          </b:Person>
          <b:Person>
            <b:Last>Holti</b:Last>
            <b:First>B.</b:First>
          </b:Person>
          <b:Person>
            <b:Last>Nana</b:Last>
            <b:First>Y.</b:First>
            <b:Middle>B.</b:Middle>
          </b:Person>
          <b:Person>
            <b:Last>Ahmed</b:Last>
            <b:First>F.</b:First>
            <b:Middle>J.</b:Middle>
          </b:Person>
          <b:Person>
            <b:Last>Harish</b:Last>
            <b:First>N.</b:First>
          </b:Person>
          <b:Person>
            <b:Last>Jermy</b:Last>
            <b:First>P.</b:First>
          </b:Person>
        </b:NameList>
      </b:Author>
    </b:Author>
    <b:Title>Central bank digital currencies: A new tool in the financial inclusion toolkit? FSI Insights on policy implementation</b:Title>
    <b:JournalName>World Bank and Bank of International Settlement</b:JournalName>
    <b:Year>2022</b:Year>
    <b:Pages>1-39</b:Pages>
    <b:Volume>14</b:Volume>
    <b:RefOrder>15</b:RefOrder>
  </b:Source>
  <b:Source>
    <b:Tag>Ozi21</b:Tag>
    <b:SourceType>JournalArticle</b:SourceType>
    <b:Guid>{D8A5D213-A1C0-477A-8135-67333B9F9FF0}</b:Guid>
    <b:Title>Central bank digital currency in Nigeria: Opportunities and risks</b:Title>
    <b:JournalName>Munich Personal RePEc Archive MPRA Paper</b:JournalName>
    <b:Year>2021</b:Year>
    <b:Pages>1-13</b:Pages>
    <b:Author>
      <b:Author>
        <b:NameList>
          <b:Person>
            <b:Last>Ozili</b:Last>
            <b:First>P.</b:First>
            <b:Middle>K</b:Middle>
          </b:Person>
        </b:NameList>
      </b:Author>
    </b:Author>
    <b:Volume>111376</b:Volume>
    <b:RefOrder>16</b:RefOrder>
  </b:Source>
  <b:Source>
    <b:Tag>Aze21</b:Tag>
    <b:SourceType>JournalArticle</b:SourceType>
    <b:Guid>{5D15F758-118B-4252-8376-1A38AFF64169}</b:Guid>
    <b:Title>Digital financial literacy and its determinants: An empirical evidence from rural India</b:Title>
    <b:JournalName>South Asian Journal of Social Studies and Economics</b:JournalName>
    <b:Year>2021</b:Year>
    <b:Pages>8-22</b:Pages>
    <b:Author>
      <b:Author>
        <b:NameList>
          <b:Person>
            <b:Last>Azeez</b:Last>
            <b:First>N.</b:First>
            <b:Middle>P. A.</b:Middle>
          </b:Person>
          <b:Person>
            <b:Last>Akhtar</b:Last>
            <b:First>S.</b:First>
            <b:Middle>M. J.</b:Middle>
          </b:Person>
        </b:NameList>
      </b:Author>
    </b:Author>
    <b:Volume>11</b:Volume>
    <b:Issue>2</b:Issue>
    <b:RefOrder>17</b:RefOrder>
  </b:Source>
  <b:Source>
    <b:Tag>And21</b:Tag>
    <b:SourceType>JournalArticle</b:SourceType>
    <b:Guid>{84BA0B82-15FF-4DCF-BCBB-506FA865861B}</b:Guid>
    <b:Title>Assessing the impact of central bank digital currency on private banks</b:Title>
    <b:JournalName>The Economic Journal</b:JournalName>
    <b:Year>2021</b:Year>
    <b:Pages>525-540</b:Pages>
    <b:Author>
      <b:Author>
        <b:NameList>
          <b:Person>
            <b:Last>Andolfatto</b:Last>
            <b:First>D</b:First>
          </b:Person>
        </b:NameList>
      </b:Author>
    </b:Author>
    <b:Volume>131</b:Volume>
    <b:Issue>634</b:Issue>
    <b:RefOrder>18</b:RefOrder>
  </b:Source>
  <b:Source>
    <b:Tag>Ris18</b:Tag>
    <b:SourceType>JournalArticle</b:SourceType>
    <b:Guid>{39824E5D-AB2B-474C-98D5-C6EFDD486856}</b:Guid>
    <b:Title>An empirical evidence on cryptocurrencies: emerging digital money in the world</b:Title>
    <b:JournalName> Nepal Commerce Campus (NCC) Journal</b:JournalName>
    <b:Year>2018</b:Year>
    <b:Pages>100-107</b:Pages>
    <b:Author>
      <b:Author>
        <b:NameList>
          <b:Person>
            <b:Last>Risal</b:Last>
            <b:First>N</b:First>
          </b:Person>
        </b:NameList>
      </b:Author>
    </b:Author>
    <b:Volume>3</b:Volume>
    <b:Issue>1</b:Issue>
    <b:RefOrder>19</b:RefOrder>
  </b:Source>
</b:Sources>
</file>

<file path=customXml/itemProps1.xml><?xml version="1.0" encoding="utf-8"?>
<ds:datastoreItem xmlns:ds="http://schemas.openxmlformats.org/officeDocument/2006/customXml" ds:itemID="{7A7625EF-545C-4278-B731-1D8B7598E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Onumoh A</dc:creator>
  <cp:keywords/>
  <dc:description/>
  <cp:lastModifiedBy>Onumoh A</cp:lastModifiedBy>
  <cp:revision>6</cp:revision>
  <dcterms:created xsi:type="dcterms:W3CDTF">2023-06-10T18:46:00Z</dcterms:created>
  <dcterms:modified xsi:type="dcterms:W3CDTF">2023-06-13T17:50:00Z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95eccb23250966db6b2ab2463a2c1d41dc5c0eef306e5218d792e448bffc61f5</vt:lpwstr>
  </property>
</Properties>
</file>