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B7E" w:rsidRPr="003A77E2" w:rsidRDefault="001E4B7E" w:rsidP="003A77E2">
      <w:pPr>
        <w:rPr>
          <w:rFonts w:ascii="Times New Roman" w:hAnsi="Times New Roman"/>
          <w:b/>
          <w:sz w:val="28"/>
          <w:lang/>
        </w:rPr>
      </w:pPr>
      <w:bookmarkStart w:id="0" w:name="_GoBack"/>
      <w:bookmarkEnd w:id="0"/>
      <w:r w:rsidRPr="003A77E2">
        <w:rPr>
          <w:rFonts w:ascii="Times New Roman" w:hAnsi="Times New Roman"/>
          <w:b/>
          <w:sz w:val="28"/>
          <w:lang/>
        </w:rPr>
        <w:t xml:space="preserve">A brief overview of leucorrhoea </w:t>
      </w:r>
      <w:r w:rsidR="009840DC" w:rsidRPr="003A77E2">
        <w:rPr>
          <w:rFonts w:ascii="Times New Roman" w:hAnsi="Times New Roman"/>
          <w:b/>
          <w:sz w:val="28"/>
          <w:lang/>
        </w:rPr>
        <w:t xml:space="preserve">in adolescent </w:t>
      </w:r>
      <w:r w:rsidR="000A766F" w:rsidRPr="003A77E2">
        <w:rPr>
          <w:rFonts w:ascii="Times New Roman" w:hAnsi="Times New Roman"/>
          <w:b/>
          <w:sz w:val="28"/>
          <w:lang/>
        </w:rPr>
        <w:t>girls</w:t>
      </w:r>
      <w:r w:rsidRPr="003A77E2">
        <w:rPr>
          <w:rFonts w:ascii="Times New Roman" w:hAnsi="Times New Roman"/>
          <w:b/>
          <w:sz w:val="28"/>
          <w:lang/>
        </w:rPr>
        <w:t>, highlighting the rubrics and remedies from different homoeopathic repertor</w:t>
      </w:r>
      <w:r w:rsidR="009840DC" w:rsidRPr="003A77E2">
        <w:rPr>
          <w:rFonts w:ascii="Times New Roman" w:hAnsi="Times New Roman"/>
          <w:b/>
          <w:sz w:val="28"/>
          <w:lang/>
        </w:rPr>
        <w:t>ies</w:t>
      </w:r>
    </w:p>
    <w:p w:rsidR="00E03609" w:rsidRPr="00EE08EB" w:rsidRDefault="00E03609" w:rsidP="00F67E7F">
      <w:pPr>
        <w:pStyle w:val="Heading1"/>
        <w:rPr>
          <w:rFonts w:ascii="Times New Roman" w:hAnsi="Times New Roman"/>
          <w:sz w:val="28"/>
          <w:szCs w:val="28"/>
          <w:lang/>
        </w:rPr>
      </w:pPr>
    </w:p>
    <w:p w:rsidR="006C5061" w:rsidRPr="003A77E2" w:rsidRDefault="00F67E7F" w:rsidP="003A77E2">
      <w:pPr>
        <w:rPr>
          <w:rFonts w:ascii="Times New Roman" w:hAnsi="Times New Roman"/>
          <w:b/>
          <w:sz w:val="24"/>
          <w:lang/>
        </w:rPr>
      </w:pPr>
      <w:r w:rsidRPr="003A77E2">
        <w:rPr>
          <w:rFonts w:ascii="Times New Roman" w:hAnsi="Times New Roman"/>
          <w:b/>
          <w:sz w:val="24"/>
          <w:lang/>
        </w:rPr>
        <w:t xml:space="preserve">Abstract </w:t>
      </w:r>
    </w:p>
    <w:p w:rsidR="008B0F30" w:rsidRPr="009F19AC" w:rsidRDefault="006C5061" w:rsidP="009F19AC">
      <w:pPr>
        <w:jc w:val="both"/>
        <w:rPr>
          <w:rFonts w:ascii="Times New Roman" w:hAnsi="Times New Roman"/>
          <w:sz w:val="24"/>
          <w:szCs w:val="24"/>
          <w:lang/>
        </w:rPr>
      </w:pPr>
      <w:r w:rsidRPr="009F19AC">
        <w:rPr>
          <w:rFonts w:ascii="Times New Roman" w:hAnsi="Times New Roman"/>
          <w:sz w:val="24"/>
          <w:szCs w:val="24"/>
          <w:lang/>
        </w:rPr>
        <w:t xml:space="preserve">Adolescence is a time of transition that includes both physical and psychological growth. In adolescent girls, vaginal discharge is a common symptom at the time of ovulation, before and after menstruation. Differentiating between pathological and physiological leucorrhoea can be difficult. A crucial component of treatment modalities is </w:t>
      </w:r>
      <w:proofErr w:type="spellStart"/>
      <w:r w:rsidRPr="009F19AC">
        <w:rPr>
          <w:rFonts w:ascii="Times New Roman" w:hAnsi="Times New Roman"/>
          <w:sz w:val="24"/>
          <w:szCs w:val="24"/>
          <w:lang/>
        </w:rPr>
        <w:t>counselling</w:t>
      </w:r>
      <w:proofErr w:type="spellEnd"/>
      <w:r w:rsidRPr="009F19AC">
        <w:rPr>
          <w:rFonts w:ascii="Times New Roman" w:hAnsi="Times New Roman"/>
          <w:sz w:val="24"/>
          <w:szCs w:val="24"/>
          <w:lang/>
        </w:rPr>
        <w:t xml:space="preserve">. For those who are on the cusp of womanhood, education about reproductive health is </w:t>
      </w:r>
      <w:proofErr w:type="spellStart"/>
      <w:r w:rsidRPr="009F19AC">
        <w:rPr>
          <w:rFonts w:ascii="Times New Roman" w:hAnsi="Times New Roman"/>
          <w:sz w:val="24"/>
          <w:szCs w:val="24"/>
          <w:lang/>
        </w:rPr>
        <w:t>essential.</w:t>
      </w:r>
      <w:r w:rsidR="00BA53C4" w:rsidRPr="009F19AC">
        <w:rPr>
          <w:rFonts w:ascii="Times New Roman" w:hAnsi="Times New Roman"/>
          <w:sz w:val="24"/>
          <w:szCs w:val="24"/>
          <w:lang/>
        </w:rPr>
        <w:t>From</w:t>
      </w:r>
      <w:proofErr w:type="spellEnd"/>
      <w:r w:rsidR="00BA53C4" w:rsidRPr="009F19AC">
        <w:rPr>
          <w:rFonts w:ascii="Times New Roman" w:hAnsi="Times New Roman"/>
          <w:sz w:val="24"/>
          <w:szCs w:val="24"/>
          <w:lang/>
        </w:rPr>
        <w:t xml:space="preserve"> a holistic </w:t>
      </w:r>
      <w:r w:rsidR="000A766F" w:rsidRPr="009F19AC">
        <w:rPr>
          <w:rFonts w:ascii="Times New Roman" w:hAnsi="Times New Roman"/>
          <w:sz w:val="24"/>
          <w:szCs w:val="24"/>
          <w:lang/>
        </w:rPr>
        <w:t>approach</w:t>
      </w:r>
      <w:r w:rsidR="00BA53C4" w:rsidRPr="009F19AC">
        <w:rPr>
          <w:rFonts w:ascii="Times New Roman" w:hAnsi="Times New Roman"/>
          <w:sz w:val="24"/>
          <w:szCs w:val="24"/>
          <w:lang/>
        </w:rPr>
        <w:t xml:space="preserve">, homoeopathy adjusts and </w:t>
      </w:r>
      <w:proofErr w:type="spellStart"/>
      <w:r w:rsidR="00BA53C4" w:rsidRPr="009F19AC">
        <w:rPr>
          <w:rFonts w:ascii="Times New Roman" w:hAnsi="Times New Roman"/>
          <w:sz w:val="24"/>
          <w:szCs w:val="24"/>
          <w:lang/>
        </w:rPr>
        <w:t>harmonises</w:t>
      </w:r>
      <w:proofErr w:type="spellEnd"/>
      <w:r w:rsidR="00BA53C4" w:rsidRPr="009F19AC">
        <w:rPr>
          <w:rFonts w:ascii="Times New Roman" w:hAnsi="Times New Roman"/>
          <w:sz w:val="24"/>
          <w:szCs w:val="24"/>
          <w:lang/>
        </w:rPr>
        <w:t xml:space="preserve"> the state of the female body to produce a more effective therapeutic result. This article highlights a reportorial approach seen through the perspectives of various homoeopathic </w:t>
      </w:r>
      <w:proofErr w:type="spellStart"/>
      <w:r w:rsidR="00BA53C4" w:rsidRPr="009F19AC">
        <w:rPr>
          <w:rFonts w:ascii="Times New Roman" w:hAnsi="Times New Roman"/>
          <w:sz w:val="24"/>
          <w:szCs w:val="24"/>
          <w:lang/>
        </w:rPr>
        <w:t>repertories</w:t>
      </w:r>
      <w:r w:rsidR="0045260E" w:rsidRPr="009F19AC">
        <w:rPr>
          <w:rFonts w:ascii="Times New Roman" w:hAnsi="Times New Roman"/>
          <w:sz w:val="24"/>
          <w:szCs w:val="24"/>
          <w:lang/>
        </w:rPr>
        <w:t>.</w:t>
      </w:r>
      <w:r w:rsidR="008B0F30" w:rsidRPr="009F19AC">
        <w:rPr>
          <w:rFonts w:ascii="Times New Roman" w:hAnsi="Times New Roman"/>
          <w:sz w:val="24"/>
          <w:szCs w:val="24"/>
          <w:lang/>
        </w:rPr>
        <w:t>In</w:t>
      </w:r>
      <w:proofErr w:type="spellEnd"/>
      <w:r w:rsidR="008B0F30" w:rsidRPr="009F19AC">
        <w:rPr>
          <w:rFonts w:ascii="Times New Roman" w:hAnsi="Times New Roman"/>
          <w:sz w:val="24"/>
          <w:szCs w:val="24"/>
          <w:lang/>
        </w:rPr>
        <w:t xml:space="preserve"> this review article, we discuss and differentiate between pathological and physiological vaginal discharge. We </w:t>
      </w:r>
      <w:proofErr w:type="spellStart"/>
      <w:r w:rsidR="008B0F30" w:rsidRPr="009F19AC">
        <w:rPr>
          <w:rFonts w:ascii="Times New Roman" w:hAnsi="Times New Roman"/>
          <w:sz w:val="24"/>
          <w:szCs w:val="24"/>
          <w:lang/>
        </w:rPr>
        <w:t>emphasise</w:t>
      </w:r>
      <w:proofErr w:type="spellEnd"/>
      <w:r w:rsidR="008B0F30" w:rsidRPr="009F19AC">
        <w:rPr>
          <w:rFonts w:ascii="Times New Roman" w:hAnsi="Times New Roman"/>
          <w:sz w:val="24"/>
          <w:szCs w:val="24"/>
          <w:lang/>
        </w:rPr>
        <w:t xml:space="preserve"> the rubrics from </w:t>
      </w:r>
      <w:r w:rsidR="009840DC" w:rsidRPr="009F19AC">
        <w:rPr>
          <w:rFonts w:ascii="Times New Roman" w:hAnsi="Times New Roman"/>
          <w:sz w:val="24"/>
          <w:szCs w:val="24"/>
          <w:lang/>
        </w:rPr>
        <w:t>three</w:t>
      </w:r>
      <w:r w:rsidR="00D2609D" w:rsidRPr="009F19AC">
        <w:rPr>
          <w:rFonts w:ascii="Times New Roman" w:hAnsi="Times New Roman"/>
          <w:sz w:val="24"/>
          <w:szCs w:val="24"/>
          <w:lang/>
        </w:rPr>
        <w:t xml:space="preserve"> </w:t>
      </w:r>
      <w:proofErr w:type="spellStart"/>
      <w:r w:rsidR="00D2609D" w:rsidRPr="009F19AC">
        <w:rPr>
          <w:rFonts w:ascii="Times New Roman" w:hAnsi="Times New Roman"/>
          <w:sz w:val="24"/>
          <w:szCs w:val="24"/>
          <w:lang/>
        </w:rPr>
        <w:t>homoepathic</w:t>
      </w:r>
      <w:proofErr w:type="spellEnd"/>
      <w:r w:rsidR="0046012E">
        <w:rPr>
          <w:rFonts w:ascii="Times New Roman" w:hAnsi="Times New Roman"/>
          <w:sz w:val="24"/>
          <w:szCs w:val="24"/>
          <w:lang/>
        </w:rPr>
        <w:t xml:space="preserve"> </w:t>
      </w:r>
      <w:r w:rsidR="008B0F30" w:rsidRPr="009F19AC">
        <w:rPr>
          <w:rFonts w:ascii="Times New Roman" w:hAnsi="Times New Roman"/>
          <w:sz w:val="24"/>
          <w:szCs w:val="24"/>
          <w:lang/>
        </w:rPr>
        <w:t xml:space="preserve">repertories that </w:t>
      </w:r>
      <w:proofErr w:type="spellStart"/>
      <w:r w:rsidR="008B0F30" w:rsidRPr="009F19AC">
        <w:rPr>
          <w:rFonts w:ascii="Times New Roman" w:hAnsi="Times New Roman"/>
          <w:sz w:val="24"/>
          <w:szCs w:val="24"/>
          <w:lang/>
        </w:rPr>
        <w:t>categoris</w:t>
      </w:r>
      <w:r w:rsidR="0046012E">
        <w:rPr>
          <w:rFonts w:ascii="Times New Roman" w:hAnsi="Times New Roman"/>
          <w:sz w:val="24"/>
          <w:szCs w:val="24"/>
          <w:lang/>
        </w:rPr>
        <w:t>e</w:t>
      </w:r>
      <w:proofErr w:type="spellEnd"/>
      <w:r w:rsidR="0046012E">
        <w:rPr>
          <w:rFonts w:ascii="Times New Roman" w:hAnsi="Times New Roman"/>
          <w:sz w:val="24"/>
          <w:szCs w:val="24"/>
          <w:lang/>
        </w:rPr>
        <w:t xml:space="preserve"> leucorrhoea according to </w:t>
      </w:r>
      <w:proofErr w:type="spellStart"/>
      <w:r w:rsidR="0046012E">
        <w:rPr>
          <w:rFonts w:ascii="Times New Roman" w:hAnsi="Times New Roman"/>
          <w:sz w:val="24"/>
          <w:szCs w:val="24"/>
          <w:lang/>
        </w:rPr>
        <w:t>colou</w:t>
      </w:r>
      <w:r w:rsidR="008B0F30" w:rsidRPr="009F19AC">
        <w:rPr>
          <w:rFonts w:ascii="Times New Roman" w:hAnsi="Times New Roman"/>
          <w:sz w:val="24"/>
          <w:szCs w:val="24"/>
          <w:lang/>
        </w:rPr>
        <w:t>r</w:t>
      </w:r>
      <w:proofErr w:type="spellEnd"/>
      <w:r w:rsidR="008B0F30" w:rsidRPr="009F19AC">
        <w:rPr>
          <w:rFonts w:ascii="Times New Roman" w:hAnsi="Times New Roman"/>
          <w:sz w:val="24"/>
          <w:szCs w:val="24"/>
          <w:lang/>
        </w:rPr>
        <w:t xml:space="preserve">, consistency, </w:t>
      </w:r>
      <w:proofErr w:type="spellStart"/>
      <w:r w:rsidR="008B0F30" w:rsidRPr="009F19AC">
        <w:rPr>
          <w:rFonts w:ascii="Times New Roman" w:hAnsi="Times New Roman"/>
          <w:sz w:val="24"/>
          <w:szCs w:val="24"/>
          <w:lang/>
        </w:rPr>
        <w:t>odour</w:t>
      </w:r>
      <w:proofErr w:type="gramStart"/>
      <w:r w:rsidR="008B0F30" w:rsidRPr="009F19AC">
        <w:rPr>
          <w:rFonts w:ascii="Times New Roman" w:hAnsi="Times New Roman"/>
          <w:sz w:val="24"/>
          <w:szCs w:val="24"/>
          <w:lang/>
        </w:rPr>
        <w:t>,cause</w:t>
      </w:r>
      <w:proofErr w:type="spellEnd"/>
      <w:proofErr w:type="gramEnd"/>
      <w:r w:rsidR="00D2609D" w:rsidRPr="009F19AC">
        <w:rPr>
          <w:rFonts w:ascii="Times New Roman" w:hAnsi="Times New Roman"/>
          <w:sz w:val="24"/>
          <w:szCs w:val="24"/>
          <w:lang/>
        </w:rPr>
        <w:t>(spiritual, emotional, mental, and physical)</w:t>
      </w:r>
      <w:r w:rsidR="008B0F30" w:rsidRPr="009F19AC">
        <w:rPr>
          <w:rFonts w:ascii="Times New Roman" w:hAnsi="Times New Roman"/>
          <w:sz w:val="24"/>
          <w:szCs w:val="24"/>
          <w:lang/>
        </w:rPr>
        <w:t xml:space="preserve">, and </w:t>
      </w:r>
      <w:r w:rsidR="000A766F" w:rsidRPr="009F19AC">
        <w:rPr>
          <w:rFonts w:ascii="Times New Roman" w:hAnsi="Times New Roman"/>
          <w:sz w:val="24"/>
          <w:szCs w:val="24"/>
          <w:lang/>
        </w:rPr>
        <w:t>concomitant</w:t>
      </w:r>
      <w:r w:rsidR="008B0F30" w:rsidRPr="009F19AC">
        <w:rPr>
          <w:rFonts w:ascii="Times New Roman" w:hAnsi="Times New Roman"/>
          <w:sz w:val="24"/>
          <w:szCs w:val="24"/>
          <w:lang/>
        </w:rPr>
        <w:t xml:space="preserve"> symptoms.</w:t>
      </w:r>
    </w:p>
    <w:p w:rsidR="001E2924" w:rsidRPr="009F19AC" w:rsidRDefault="001E2924" w:rsidP="00EE08EB">
      <w:pPr>
        <w:tabs>
          <w:tab w:val="left" w:pos="3195"/>
        </w:tabs>
        <w:rPr>
          <w:rFonts w:ascii="Times New Roman" w:hAnsi="Times New Roman"/>
          <w:sz w:val="28"/>
          <w:szCs w:val="28"/>
          <w:lang/>
        </w:rPr>
      </w:pPr>
    </w:p>
    <w:p w:rsidR="001E2924" w:rsidRPr="00AA126A" w:rsidRDefault="001E2924" w:rsidP="00AA126A">
      <w:pPr>
        <w:rPr>
          <w:rFonts w:ascii="Times New Roman" w:hAnsi="Times New Roman"/>
          <w:color w:val="000000" w:themeColor="text1"/>
          <w:lang/>
        </w:rPr>
      </w:pPr>
      <w:r w:rsidRPr="00A75B5E">
        <w:rPr>
          <w:rFonts w:ascii="Times New Roman" w:hAnsi="Times New Roman"/>
          <w:b/>
          <w:sz w:val="24"/>
          <w:lang/>
        </w:rPr>
        <w:t>Keyword</w:t>
      </w:r>
      <w:r w:rsidRPr="00AA126A">
        <w:rPr>
          <w:rFonts w:ascii="Times New Roman" w:hAnsi="Times New Roman"/>
          <w:lang/>
        </w:rPr>
        <w:t xml:space="preserve"> –</w:t>
      </w:r>
      <w:proofErr w:type="gramStart"/>
      <w:r w:rsidR="00AA126A">
        <w:rPr>
          <w:rFonts w:ascii="Times New Roman" w:hAnsi="Times New Roman"/>
          <w:lang/>
        </w:rPr>
        <w:t>L</w:t>
      </w:r>
      <w:r w:rsidR="00AA126A" w:rsidRPr="00AA126A">
        <w:rPr>
          <w:rFonts w:ascii="Times New Roman" w:hAnsi="Times New Roman"/>
          <w:lang/>
        </w:rPr>
        <w:t>eucorrhoea</w:t>
      </w:r>
      <w:r w:rsidR="0046012E">
        <w:rPr>
          <w:rFonts w:ascii="Times New Roman" w:hAnsi="Times New Roman"/>
          <w:lang/>
        </w:rPr>
        <w:t xml:space="preserve"> </w:t>
      </w:r>
      <w:r w:rsidR="00AA126A" w:rsidRPr="00AA126A">
        <w:rPr>
          <w:rFonts w:ascii="Times New Roman" w:hAnsi="Times New Roman"/>
          <w:lang/>
        </w:rPr>
        <w:t>,</w:t>
      </w:r>
      <w:r w:rsidRPr="00AA126A">
        <w:rPr>
          <w:rFonts w:ascii="Times New Roman" w:hAnsi="Times New Roman"/>
          <w:lang/>
        </w:rPr>
        <w:t>homoeopathy</w:t>
      </w:r>
      <w:proofErr w:type="gramEnd"/>
      <w:r w:rsidRPr="00AA126A">
        <w:rPr>
          <w:rFonts w:ascii="Times New Roman" w:hAnsi="Times New Roman"/>
          <w:lang/>
        </w:rPr>
        <w:t>, adolescent girl, repertory</w:t>
      </w:r>
      <w:r w:rsidR="00D95689" w:rsidRPr="00AA126A">
        <w:rPr>
          <w:rFonts w:ascii="Times New Roman" w:hAnsi="Times New Roman"/>
          <w:lang/>
        </w:rPr>
        <w:t xml:space="preserve">, </w:t>
      </w:r>
      <w:proofErr w:type="spellStart"/>
      <w:r w:rsidR="00D95689" w:rsidRPr="00AA126A">
        <w:rPr>
          <w:rFonts w:ascii="Times New Roman" w:hAnsi="Times New Roman"/>
          <w:lang/>
        </w:rPr>
        <w:t>counselling</w:t>
      </w:r>
      <w:proofErr w:type="spellEnd"/>
      <w:r w:rsidR="00AA126A">
        <w:rPr>
          <w:rFonts w:ascii="Times New Roman" w:hAnsi="Times New Roman"/>
          <w:lang/>
        </w:rPr>
        <w:t>.</w:t>
      </w:r>
    </w:p>
    <w:p w:rsidR="00EE08EB" w:rsidRPr="009F19AC" w:rsidRDefault="00EE08EB" w:rsidP="00EE08EB">
      <w:pPr>
        <w:rPr>
          <w:rFonts w:ascii="Times New Roman" w:hAnsi="Times New Roman"/>
          <w:lang/>
        </w:rPr>
      </w:pPr>
    </w:p>
    <w:p w:rsidR="00AA126A" w:rsidRDefault="00AA126A" w:rsidP="009F19AC">
      <w:pPr>
        <w:rPr>
          <w:rFonts w:ascii="Times New Roman" w:hAnsi="Times New Roman"/>
          <w:lang/>
        </w:rPr>
      </w:pPr>
    </w:p>
    <w:p w:rsidR="00855CFF" w:rsidRDefault="00AA126A" w:rsidP="009F19AC">
      <w:pPr>
        <w:rPr>
          <w:rFonts w:ascii="Times New Roman" w:hAnsi="Times New Roman"/>
          <w:b/>
          <w:sz w:val="28"/>
          <w:lang/>
        </w:rPr>
      </w:pPr>
      <w:r>
        <w:rPr>
          <w:rFonts w:ascii="Times New Roman" w:hAnsi="Times New Roman"/>
          <w:b/>
          <w:sz w:val="28"/>
          <w:lang/>
        </w:rPr>
        <w:t>Introduction</w:t>
      </w:r>
    </w:p>
    <w:p w:rsidR="00AA126A" w:rsidRPr="00AA126A" w:rsidRDefault="00AA126A" w:rsidP="009F19AC">
      <w:pPr>
        <w:rPr>
          <w:rFonts w:ascii="Times New Roman" w:hAnsi="Times New Roman"/>
          <w:b/>
          <w:sz w:val="28"/>
          <w:lang/>
        </w:rPr>
      </w:pPr>
    </w:p>
    <w:p w:rsidR="008B0F30" w:rsidRPr="00AA126A" w:rsidRDefault="00EE08EB" w:rsidP="00EE08EB">
      <w:pPr>
        <w:spacing w:line="240" w:lineRule="auto"/>
        <w:jc w:val="both"/>
        <w:rPr>
          <w:rFonts w:ascii="Times New Roman" w:hAnsi="Times New Roman"/>
          <w:sz w:val="24"/>
          <w:szCs w:val="24"/>
          <w:lang/>
        </w:rPr>
      </w:pPr>
      <w:r w:rsidRPr="00AA126A">
        <w:rPr>
          <w:rFonts w:ascii="Times New Roman" w:hAnsi="Times New Roman"/>
          <w:sz w:val="24"/>
          <w:szCs w:val="24"/>
          <w:lang/>
        </w:rPr>
        <w:t>Excessive</w:t>
      </w:r>
      <w:r w:rsidR="00855CFF" w:rsidRPr="00AA126A">
        <w:rPr>
          <w:rFonts w:ascii="Times New Roman" w:hAnsi="Times New Roman"/>
          <w:sz w:val="24"/>
          <w:szCs w:val="24"/>
          <w:lang/>
        </w:rPr>
        <w:t xml:space="preserve"> normal vaginal discharge is known as </w:t>
      </w:r>
      <w:proofErr w:type="gramStart"/>
      <w:r w:rsidR="00855CFF" w:rsidRPr="00AA126A">
        <w:rPr>
          <w:rFonts w:ascii="Times New Roman" w:hAnsi="Times New Roman"/>
          <w:sz w:val="24"/>
          <w:szCs w:val="24"/>
          <w:lang/>
        </w:rPr>
        <w:t>leucorrhoea</w:t>
      </w:r>
      <w:r w:rsidR="0046012E">
        <w:rPr>
          <w:rFonts w:ascii="Times New Roman" w:hAnsi="Times New Roman"/>
          <w:sz w:val="24"/>
          <w:szCs w:val="24"/>
          <w:lang/>
        </w:rPr>
        <w:t xml:space="preserve"> </w:t>
      </w:r>
      <w:r w:rsidR="00855CFF" w:rsidRPr="00AA126A">
        <w:rPr>
          <w:rFonts w:ascii="Times New Roman" w:hAnsi="Times New Roman"/>
          <w:sz w:val="24"/>
          <w:szCs w:val="24"/>
          <w:lang/>
        </w:rPr>
        <w:t>,it</w:t>
      </w:r>
      <w:proofErr w:type="gramEnd"/>
      <w:r w:rsidR="00855CFF" w:rsidRPr="00AA126A">
        <w:rPr>
          <w:rFonts w:ascii="Times New Roman" w:hAnsi="Times New Roman"/>
          <w:sz w:val="24"/>
          <w:szCs w:val="24"/>
          <w:lang/>
        </w:rPr>
        <w:t xml:space="preserve"> is also known as </w:t>
      </w:r>
      <w:proofErr w:type="spellStart"/>
      <w:r w:rsidR="000A766F" w:rsidRPr="00AA126A">
        <w:rPr>
          <w:rFonts w:ascii="Times New Roman" w:hAnsi="Times New Roman"/>
          <w:sz w:val="24"/>
          <w:szCs w:val="24"/>
          <w:lang/>
        </w:rPr>
        <w:t>Florus</w:t>
      </w:r>
      <w:proofErr w:type="spellEnd"/>
      <w:r w:rsidR="00855CFF" w:rsidRPr="00AA126A">
        <w:rPr>
          <w:rFonts w:ascii="Times New Roman" w:hAnsi="Times New Roman"/>
          <w:sz w:val="24"/>
          <w:szCs w:val="24"/>
          <w:lang/>
        </w:rPr>
        <w:t xml:space="preserve"> </w:t>
      </w:r>
      <w:proofErr w:type="spellStart"/>
      <w:r w:rsidR="00855CFF" w:rsidRPr="00AA126A">
        <w:rPr>
          <w:rFonts w:ascii="Times New Roman" w:hAnsi="Times New Roman"/>
          <w:sz w:val="24"/>
          <w:szCs w:val="24"/>
          <w:lang/>
        </w:rPr>
        <w:t>albus</w:t>
      </w:r>
      <w:proofErr w:type="spellEnd"/>
      <w:r w:rsidR="00855CFF" w:rsidRPr="00AA126A">
        <w:rPr>
          <w:rFonts w:ascii="Times New Roman" w:hAnsi="Times New Roman"/>
          <w:sz w:val="24"/>
          <w:szCs w:val="24"/>
          <w:lang/>
        </w:rPr>
        <w:t>.</w:t>
      </w:r>
      <w:r w:rsidR="0046012E">
        <w:rPr>
          <w:rFonts w:ascii="Times New Roman" w:hAnsi="Times New Roman"/>
          <w:sz w:val="24"/>
          <w:szCs w:val="24"/>
          <w:lang/>
        </w:rPr>
        <w:t xml:space="preserve"> </w:t>
      </w:r>
      <w:r w:rsidR="00855CFF" w:rsidRPr="00AA126A">
        <w:rPr>
          <w:rFonts w:ascii="Times New Roman" w:hAnsi="Times New Roman"/>
          <w:sz w:val="24"/>
          <w:szCs w:val="24"/>
          <w:lang/>
        </w:rPr>
        <w:t>Adolescence is a period of psychosomatic and sociological adjustment, as well as growth and development on t</w:t>
      </w:r>
      <w:r w:rsidRPr="00AA126A">
        <w:rPr>
          <w:rFonts w:ascii="Times New Roman" w:hAnsi="Times New Roman"/>
          <w:sz w:val="24"/>
          <w:szCs w:val="24"/>
          <w:lang/>
        </w:rPr>
        <w:t xml:space="preserve">he physical and mental levels.  </w:t>
      </w:r>
      <w:r w:rsidR="00855CFF" w:rsidRPr="00AA126A">
        <w:rPr>
          <w:rFonts w:ascii="Times New Roman" w:hAnsi="Times New Roman"/>
          <w:sz w:val="24"/>
          <w:szCs w:val="24"/>
          <w:lang/>
        </w:rPr>
        <w:t xml:space="preserve">A lot of </w:t>
      </w:r>
      <w:r w:rsidR="00AA126A" w:rsidRPr="00AA126A">
        <w:rPr>
          <w:rFonts w:ascii="Times New Roman" w:hAnsi="Times New Roman"/>
          <w:sz w:val="24"/>
          <w:szCs w:val="24"/>
          <w:lang/>
        </w:rPr>
        <w:t>gynecological</w:t>
      </w:r>
      <w:r w:rsidR="00855CFF" w:rsidRPr="00AA126A">
        <w:rPr>
          <w:rFonts w:ascii="Times New Roman" w:hAnsi="Times New Roman"/>
          <w:sz w:val="24"/>
          <w:szCs w:val="24"/>
          <w:lang/>
        </w:rPr>
        <w:t xml:space="preserve"> issues affect adolescent girls during this </w:t>
      </w:r>
      <w:r w:rsidR="00105922" w:rsidRPr="00AA126A">
        <w:rPr>
          <w:rFonts w:ascii="Times New Roman" w:hAnsi="Times New Roman"/>
          <w:sz w:val="24"/>
          <w:szCs w:val="24"/>
          <w:lang/>
        </w:rPr>
        <w:t>crucial</w:t>
      </w:r>
      <w:r w:rsidRPr="00AA126A">
        <w:rPr>
          <w:rFonts w:ascii="Times New Roman" w:hAnsi="Times New Roman"/>
          <w:sz w:val="24"/>
          <w:szCs w:val="24"/>
          <w:lang/>
        </w:rPr>
        <w:t xml:space="preserve"> time in their </w:t>
      </w:r>
      <w:proofErr w:type="spellStart"/>
      <w:r w:rsidRPr="00AA126A">
        <w:rPr>
          <w:rFonts w:ascii="Times New Roman" w:hAnsi="Times New Roman"/>
          <w:sz w:val="24"/>
          <w:szCs w:val="24"/>
          <w:lang/>
        </w:rPr>
        <w:t>lives.</w:t>
      </w:r>
      <w:r w:rsidR="00855CFF" w:rsidRPr="00AA126A">
        <w:rPr>
          <w:rFonts w:ascii="Times New Roman" w:hAnsi="Times New Roman"/>
          <w:sz w:val="24"/>
          <w:szCs w:val="24"/>
          <w:lang/>
        </w:rPr>
        <w:t>Excessive</w:t>
      </w:r>
      <w:proofErr w:type="spellEnd"/>
      <w:r w:rsidR="00855CFF" w:rsidRPr="00AA126A">
        <w:rPr>
          <w:rFonts w:ascii="Times New Roman" w:hAnsi="Times New Roman"/>
          <w:sz w:val="24"/>
          <w:szCs w:val="24"/>
          <w:lang/>
        </w:rPr>
        <w:t xml:space="preserve"> discharge is a </w:t>
      </w:r>
      <w:r w:rsidR="00105922" w:rsidRPr="00AA126A">
        <w:rPr>
          <w:rFonts w:ascii="Times New Roman" w:hAnsi="Times New Roman"/>
          <w:sz w:val="24"/>
          <w:szCs w:val="24"/>
          <w:lang/>
        </w:rPr>
        <w:t xml:space="preserve">common </w:t>
      </w:r>
      <w:r w:rsidR="00855CFF" w:rsidRPr="00AA126A">
        <w:rPr>
          <w:rFonts w:ascii="Times New Roman" w:hAnsi="Times New Roman"/>
          <w:sz w:val="24"/>
          <w:szCs w:val="24"/>
          <w:lang/>
        </w:rPr>
        <w:t xml:space="preserve">subjective symptom that varies depending on the </w:t>
      </w:r>
      <w:proofErr w:type="spellStart"/>
      <w:r w:rsidR="00855CFF" w:rsidRPr="00AA126A">
        <w:rPr>
          <w:rFonts w:ascii="Times New Roman" w:hAnsi="Times New Roman"/>
          <w:sz w:val="24"/>
          <w:szCs w:val="24"/>
          <w:lang/>
        </w:rPr>
        <w:t>individual,</w:t>
      </w:r>
      <w:r w:rsidR="00105922" w:rsidRPr="00AA126A">
        <w:rPr>
          <w:rFonts w:ascii="Times New Roman" w:hAnsi="Times New Roman"/>
          <w:sz w:val="24"/>
          <w:szCs w:val="24"/>
          <w:lang/>
        </w:rPr>
        <w:t>it</w:t>
      </w:r>
      <w:proofErr w:type="spellEnd"/>
      <w:r w:rsidR="00105922" w:rsidRPr="00AA126A">
        <w:rPr>
          <w:rFonts w:ascii="Times New Roman" w:hAnsi="Times New Roman"/>
          <w:sz w:val="24"/>
          <w:szCs w:val="24"/>
          <w:lang/>
        </w:rPr>
        <w:t xml:space="preserve"> is an expression of physiological changes, or </w:t>
      </w:r>
      <w:r w:rsidR="000A766F" w:rsidRPr="00AA126A">
        <w:rPr>
          <w:rFonts w:ascii="Times New Roman" w:hAnsi="Times New Roman"/>
          <w:sz w:val="24"/>
          <w:szCs w:val="24"/>
          <w:lang/>
        </w:rPr>
        <w:t xml:space="preserve">an </w:t>
      </w:r>
      <w:r w:rsidR="00105922" w:rsidRPr="00AA126A">
        <w:rPr>
          <w:rFonts w:ascii="Times New Roman" w:hAnsi="Times New Roman"/>
          <w:sz w:val="24"/>
          <w:szCs w:val="24"/>
          <w:lang/>
        </w:rPr>
        <w:t>underlying disorder either functional or organic</w:t>
      </w:r>
      <w:r w:rsidR="00855CFF" w:rsidRPr="00AA126A">
        <w:rPr>
          <w:rFonts w:ascii="Times New Roman" w:hAnsi="Times New Roman"/>
          <w:sz w:val="24"/>
          <w:szCs w:val="24"/>
          <w:lang/>
        </w:rPr>
        <w:t xml:space="preserve"> but clinical and laboratory testing is necessary to determine</w:t>
      </w:r>
      <w:r w:rsidR="00105922" w:rsidRPr="00AA126A">
        <w:rPr>
          <w:rFonts w:ascii="Times New Roman" w:hAnsi="Times New Roman"/>
          <w:sz w:val="24"/>
          <w:szCs w:val="24"/>
          <w:lang/>
        </w:rPr>
        <w:t xml:space="preserve"> </w:t>
      </w:r>
      <w:proofErr w:type="spellStart"/>
      <w:r w:rsidR="00105922" w:rsidRPr="00AA126A">
        <w:rPr>
          <w:rFonts w:ascii="Times New Roman" w:hAnsi="Times New Roman"/>
          <w:sz w:val="24"/>
          <w:szCs w:val="24"/>
          <w:lang/>
        </w:rPr>
        <w:t>it.</w:t>
      </w:r>
      <w:r w:rsidR="008B0F30" w:rsidRPr="00AA126A">
        <w:rPr>
          <w:rFonts w:ascii="Times New Roman" w:hAnsi="Times New Roman"/>
          <w:sz w:val="24"/>
          <w:szCs w:val="24"/>
          <w:lang/>
        </w:rPr>
        <w:t>It</w:t>
      </w:r>
      <w:proofErr w:type="spellEnd"/>
      <w:r w:rsidR="008B0F30" w:rsidRPr="00AA126A">
        <w:rPr>
          <w:rFonts w:ascii="Times New Roman" w:hAnsi="Times New Roman"/>
          <w:sz w:val="24"/>
          <w:szCs w:val="24"/>
          <w:lang/>
        </w:rPr>
        <w:t xml:space="preserve"> is physiological in the vast majority of cases. A non-purulent, clear, non-irritating </w:t>
      </w:r>
      <w:proofErr w:type="spellStart"/>
      <w:r w:rsidR="008B0F30" w:rsidRPr="00AA126A">
        <w:rPr>
          <w:rFonts w:ascii="Times New Roman" w:hAnsi="Times New Roman"/>
          <w:sz w:val="24"/>
          <w:szCs w:val="24"/>
          <w:lang/>
        </w:rPr>
        <w:t>mucoid</w:t>
      </w:r>
      <w:proofErr w:type="spellEnd"/>
      <w:r w:rsidR="008B0F30" w:rsidRPr="00AA126A">
        <w:rPr>
          <w:rFonts w:ascii="Times New Roman" w:hAnsi="Times New Roman"/>
          <w:sz w:val="24"/>
          <w:szCs w:val="24"/>
          <w:lang/>
        </w:rPr>
        <w:t xml:space="preserve"> discharge is present</w:t>
      </w:r>
      <w:proofErr w:type="gramStart"/>
      <w:r w:rsidR="008B0F30" w:rsidRPr="00AA126A">
        <w:rPr>
          <w:rFonts w:ascii="Times New Roman" w:hAnsi="Times New Roman"/>
          <w:sz w:val="24"/>
          <w:szCs w:val="24"/>
          <w:lang/>
        </w:rPr>
        <w:t>.</w:t>
      </w:r>
      <w:r w:rsidRPr="00AA126A">
        <w:rPr>
          <w:rFonts w:ascii="Times New Roman" w:hAnsi="Times New Roman"/>
          <w:sz w:val="24"/>
          <w:szCs w:val="24"/>
          <w:vertAlign w:val="superscript"/>
          <w:lang/>
        </w:rPr>
        <w:t>[</w:t>
      </w:r>
      <w:proofErr w:type="gramEnd"/>
      <w:r w:rsidRPr="00AA126A">
        <w:rPr>
          <w:rFonts w:ascii="Times New Roman" w:hAnsi="Times New Roman"/>
          <w:sz w:val="24"/>
          <w:szCs w:val="24"/>
          <w:vertAlign w:val="superscript"/>
          <w:lang/>
        </w:rPr>
        <w:t>1]</w:t>
      </w:r>
    </w:p>
    <w:p w:rsidR="00F44655" w:rsidRPr="009F19AC" w:rsidRDefault="00F44655" w:rsidP="00EE08EB">
      <w:pPr>
        <w:spacing w:line="240" w:lineRule="auto"/>
        <w:jc w:val="both"/>
        <w:rPr>
          <w:rFonts w:ascii="Times New Roman" w:hAnsi="Times New Roman"/>
          <w:sz w:val="24"/>
          <w:szCs w:val="24"/>
          <w:lang/>
        </w:rPr>
      </w:pPr>
      <w:r w:rsidRPr="009F19AC">
        <w:rPr>
          <w:rFonts w:ascii="Times New Roman" w:hAnsi="Times New Roman"/>
          <w:sz w:val="24"/>
          <w:szCs w:val="24"/>
          <w:lang/>
        </w:rPr>
        <w:t>There are three sources where discharge can occur: the vag</w:t>
      </w:r>
      <w:r w:rsidR="008C4001" w:rsidRPr="009F19AC">
        <w:rPr>
          <w:rFonts w:ascii="Times New Roman" w:hAnsi="Times New Roman"/>
          <w:sz w:val="24"/>
          <w:szCs w:val="24"/>
          <w:lang/>
        </w:rPr>
        <w:t xml:space="preserve">ina, the cervix, or the uterus. </w:t>
      </w:r>
      <w:r w:rsidRPr="009F19AC">
        <w:rPr>
          <w:rFonts w:ascii="Times New Roman" w:hAnsi="Times New Roman"/>
          <w:sz w:val="24"/>
          <w:szCs w:val="24"/>
          <w:lang/>
        </w:rPr>
        <w:t xml:space="preserve">A small amount of watery, highly alkaline secretion is produced by the tubular glands of the </w:t>
      </w:r>
      <w:proofErr w:type="spellStart"/>
      <w:r w:rsidRPr="009F19AC">
        <w:rPr>
          <w:rFonts w:ascii="Times New Roman" w:hAnsi="Times New Roman"/>
          <w:sz w:val="24"/>
          <w:szCs w:val="24"/>
          <w:lang/>
        </w:rPr>
        <w:t>e</w:t>
      </w:r>
      <w:r w:rsidR="008C4001" w:rsidRPr="009F19AC">
        <w:rPr>
          <w:rFonts w:ascii="Times New Roman" w:hAnsi="Times New Roman"/>
          <w:sz w:val="24"/>
          <w:szCs w:val="24"/>
          <w:lang/>
        </w:rPr>
        <w:t>ndometrium</w:t>
      </w:r>
      <w:proofErr w:type="spellEnd"/>
      <w:r w:rsidR="008C4001" w:rsidRPr="009F19AC">
        <w:rPr>
          <w:rFonts w:ascii="Times New Roman" w:hAnsi="Times New Roman"/>
          <w:sz w:val="24"/>
          <w:szCs w:val="24"/>
          <w:lang/>
        </w:rPr>
        <w:t xml:space="preserve"> in a healthy uterus. </w:t>
      </w:r>
      <w:r w:rsidR="008C4001" w:rsidRPr="009F19AC">
        <w:rPr>
          <w:rFonts w:ascii="Times New Roman" w:hAnsi="Times New Roman"/>
          <w:sz w:val="24"/>
          <w:szCs w:val="24"/>
          <w:vertAlign w:val="superscript"/>
          <w:lang/>
        </w:rPr>
        <w:t>[2]</w:t>
      </w:r>
      <w:r w:rsidRPr="009F19AC">
        <w:rPr>
          <w:rFonts w:ascii="Times New Roman" w:hAnsi="Times New Roman"/>
          <w:sz w:val="24"/>
          <w:szCs w:val="24"/>
          <w:lang/>
        </w:rPr>
        <w:t xml:space="preserve">The cervix's </w:t>
      </w:r>
      <w:proofErr w:type="spellStart"/>
      <w:r w:rsidRPr="009F19AC">
        <w:rPr>
          <w:rFonts w:ascii="Times New Roman" w:hAnsi="Times New Roman"/>
          <w:sz w:val="24"/>
          <w:szCs w:val="24"/>
          <w:lang/>
        </w:rPr>
        <w:t>racemose</w:t>
      </w:r>
      <w:proofErr w:type="spellEnd"/>
      <w:r w:rsidRPr="009F19AC">
        <w:rPr>
          <w:rFonts w:ascii="Times New Roman" w:hAnsi="Times New Roman"/>
          <w:sz w:val="24"/>
          <w:szCs w:val="24"/>
          <w:lang/>
        </w:rPr>
        <w:t xml:space="preserve"> glands produce a thick, </w:t>
      </w:r>
      <w:proofErr w:type="spellStart"/>
      <w:r w:rsidRPr="009F19AC">
        <w:rPr>
          <w:rFonts w:ascii="Times New Roman" w:hAnsi="Times New Roman"/>
          <w:sz w:val="24"/>
          <w:szCs w:val="24"/>
          <w:lang/>
        </w:rPr>
        <w:t>mucoid</w:t>
      </w:r>
      <w:proofErr w:type="spellEnd"/>
      <w:r w:rsidRPr="009F19AC">
        <w:rPr>
          <w:rFonts w:ascii="Times New Roman" w:hAnsi="Times New Roman"/>
          <w:sz w:val="24"/>
          <w:szCs w:val="24"/>
          <w:lang/>
        </w:rPr>
        <w:t xml:space="preserve"> secretion that is typically infrequent and undoubtedly alkal</w:t>
      </w:r>
      <w:r w:rsidR="008C4001" w:rsidRPr="009F19AC">
        <w:rPr>
          <w:rFonts w:ascii="Times New Roman" w:hAnsi="Times New Roman"/>
          <w:sz w:val="24"/>
          <w:szCs w:val="24"/>
          <w:lang/>
        </w:rPr>
        <w:t xml:space="preserve">ine, with a pH between 8 and 9. </w:t>
      </w:r>
      <w:r w:rsidR="008B0F30" w:rsidRPr="009F19AC">
        <w:rPr>
          <w:rFonts w:ascii="Times New Roman" w:hAnsi="Times New Roman"/>
          <w:sz w:val="24"/>
          <w:szCs w:val="24"/>
          <w:lang/>
        </w:rPr>
        <w:t xml:space="preserve">The stimulation of the cervical glands and vaginal mucous membrane by </w:t>
      </w:r>
      <w:proofErr w:type="spellStart"/>
      <w:r w:rsidR="008B0F30" w:rsidRPr="009F19AC">
        <w:rPr>
          <w:rFonts w:ascii="Times New Roman" w:hAnsi="Times New Roman"/>
          <w:sz w:val="24"/>
          <w:szCs w:val="24"/>
          <w:lang/>
        </w:rPr>
        <w:t>oestrogen</w:t>
      </w:r>
      <w:proofErr w:type="spellEnd"/>
      <w:r w:rsidR="008B0F30" w:rsidRPr="009F19AC">
        <w:rPr>
          <w:rFonts w:ascii="Times New Roman" w:hAnsi="Times New Roman"/>
          <w:sz w:val="24"/>
          <w:szCs w:val="24"/>
          <w:lang/>
        </w:rPr>
        <w:t xml:space="preserve"> is the main cause of these </w:t>
      </w:r>
      <w:proofErr w:type="spellStart"/>
      <w:r w:rsidR="008B0F30" w:rsidRPr="009F19AC">
        <w:rPr>
          <w:rFonts w:ascii="Times New Roman" w:hAnsi="Times New Roman"/>
          <w:sz w:val="24"/>
          <w:szCs w:val="24"/>
          <w:lang/>
        </w:rPr>
        <w:t>changes.</w:t>
      </w:r>
      <w:r w:rsidRPr="009F19AC">
        <w:rPr>
          <w:rFonts w:ascii="Times New Roman" w:hAnsi="Times New Roman"/>
          <w:sz w:val="24"/>
          <w:szCs w:val="24"/>
          <w:lang/>
        </w:rPr>
        <w:t>Malnutrition</w:t>
      </w:r>
      <w:proofErr w:type="spellEnd"/>
      <w:r w:rsidRPr="009F19AC">
        <w:rPr>
          <w:rFonts w:ascii="Times New Roman" w:hAnsi="Times New Roman"/>
          <w:sz w:val="24"/>
          <w:szCs w:val="24"/>
          <w:lang/>
        </w:rPr>
        <w:t xml:space="preserve">, intestinal parasites, poor hygiene, skin infections, and respiratory tract infections are all widespread </w:t>
      </w:r>
      <w:r w:rsidR="001A1874" w:rsidRPr="009F19AC">
        <w:rPr>
          <w:rFonts w:ascii="Times New Roman" w:hAnsi="Times New Roman"/>
          <w:sz w:val="24"/>
          <w:szCs w:val="24"/>
          <w:lang/>
        </w:rPr>
        <w:t>contributors</w:t>
      </w:r>
      <w:r w:rsidRPr="009F19AC">
        <w:rPr>
          <w:rFonts w:ascii="Times New Roman" w:hAnsi="Times New Roman"/>
          <w:sz w:val="24"/>
          <w:szCs w:val="24"/>
          <w:lang/>
        </w:rPr>
        <w:t xml:space="preserve"> in our nation. Although </w:t>
      </w:r>
      <w:proofErr w:type="spellStart"/>
      <w:r w:rsidRPr="009F19AC">
        <w:rPr>
          <w:rFonts w:ascii="Times New Roman" w:hAnsi="Times New Roman"/>
          <w:sz w:val="24"/>
          <w:szCs w:val="24"/>
          <w:lang/>
        </w:rPr>
        <w:t>Haemophilus</w:t>
      </w:r>
      <w:proofErr w:type="spellEnd"/>
      <w:r w:rsidRPr="009F19AC">
        <w:rPr>
          <w:rFonts w:ascii="Times New Roman" w:hAnsi="Times New Roman"/>
          <w:sz w:val="24"/>
          <w:szCs w:val="24"/>
          <w:lang/>
        </w:rPr>
        <w:t xml:space="preserve">, </w:t>
      </w:r>
      <w:proofErr w:type="spellStart"/>
      <w:r w:rsidRPr="009F19AC">
        <w:rPr>
          <w:rFonts w:ascii="Times New Roman" w:hAnsi="Times New Roman"/>
          <w:sz w:val="24"/>
          <w:szCs w:val="24"/>
          <w:lang/>
        </w:rPr>
        <w:t>Monilia</w:t>
      </w:r>
      <w:proofErr w:type="spellEnd"/>
      <w:r w:rsidRPr="009F19AC">
        <w:rPr>
          <w:rFonts w:ascii="Times New Roman" w:hAnsi="Times New Roman"/>
          <w:sz w:val="24"/>
          <w:szCs w:val="24"/>
          <w:lang/>
        </w:rPr>
        <w:t xml:space="preserve">, and </w:t>
      </w:r>
      <w:proofErr w:type="spellStart"/>
      <w:r w:rsidRPr="009F19AC">
        <w:rPr>
          <w:rFonts w:ascii="Times New Roman" w:hAnsi="Times New Roman"/>
          <w:sz w:val="24"/>
          <w:szCs w:val="24"/>
          <w:lang/>
        </w:rPr>
        <w:t>Trichomonas</w:t>
      </w:r>
      <w:proofErr w:type="spellEnd"/>
      <w:r w:rsidRPr="009F19AC">
        <w:rPr>
          <w:rFonts w:ascii="Times New Roman" w:hAnsi="Times New Roman"/>
          <w:sz w:val="24"/>
          <w:szCs w:val="24"/>
          <w:lang/>
        </w:rPr>
        <w:t xml:space="preserve"> infections are rare, they are becoming more common due to earlier and more frequent sex</w:t>
      </w:r>
      <w:r w:rsidR="001A1874" w:rsidRPr="009F19AC">
        <w:rPr>
          <w:rFonts w:ascii="Times New Roman" w:hAnsi="Times New Roman"/>
          <w:sz w:val="24"/>
          <w:szCs w:val="24"/>
          <w:lang/>
        </w:rPr>
        <w:t>ual indulgence</w:t>
      </w:r>
      <w:r w:rsidR="008C4001" w:rsidRPr="009F19AC">
        <w:rPr>
          <w:rFonts w:ascii="Times New Roman" w:hAnsi="Times New Roman"/>
          <w:sz w:val="24"/>
          <w:szCs w:val="24"/>
          <w:lang/>
        </w:rPr>
        <w:t xml:space="preserve">. </w:t>
      </w:r>
      <w:r w:rsidR="008C4001" w:rsidRPr="009F19AC">
        <w:rPr>
          <w:rFonts w:ascii="Times New Roman" w:hAnsi="Times New Roman"/>
          <w:sz w:val="24"/>
          <w:szCs w:val="24"/>
          <w:vertAlign w:val="superscript"/>
          <w:lang/>
        </w:rPr>
        <w:t>[3]</w:t>
      </w:r>
    </w:p>
    <w:p w:rsidR="00AA126A" w:rsidRDefault="00AA126A" w:rsidP="009F19AC">
      <w:pPr>
        <w:rPr>
          <w:rFonts w:ascii="Times New Roman" w:hAnsi="Times New Roman"/>
          <w:sz w:val="24"/>
          <w:szCs w:val="24"/>
          <w:lang/>
        </w:rPr>
      </w:pPr>
    </w:p>
    <w:p w:rsidR="001A1874" w:rsidRPr="00AA126A" w:rsidRDefault="003919A1" w:rsidP="009F19AC">
      <w:pPr>
        <w:rPr>
          <w:rFonts w:ascii="Times New Roman" w:hAnsi="Times New Roman"/>
          <w:b/>
          <w:sz w:val="24"/>
          <w:lang/>
        </w:rPr>
      </w:pPr>
      <w:r w:rsidRPr="00AA126A">
        <w:rPr>
          <w:rFonts w:ascii="Times New Roman" w:hAnsi="Times New Roman"/>
          <w:b/>
          <w:sz w:val="24"/>
          <w:lang/>
        </w:rPr>
        <w:t>Types of leucorrhoea-</w:t>
      </w:r>
    </w:p>
    <w:p w:rsidR="00931565" w:rsidRPr="009F19AC" w:rsidRDefault="00931565" w:rsidP="00931565">
      <w:pPr>
        <w:rPr>
          <w:rFonts w:ascii="Times New Roman" w:hAnsi="Times New Roman"/>
          <w:sz w:val="24"/>
          <w:szCs w:val="24"/>
          <w:lang/>
        </w:rPr>
      </w:pPr>
    </w:p>
    <w:p w:rsidR="003919A1" w:rsidRPr="00605AC0" w:rsidRDefault="00AA126A" w:rsidP="00AA126A">
      <w:pPr>
        <w:rPr>
          <w:rStyle w:val="Heading2Char"/>
          <w:rFonts w:ascii="Times New Roman" w:hAnsi="Times New Roman"/>
          <w:b/>
          <w:bCs/>
          <w:color w:val="auto"/>
          <w:sz w:val="28"/>
          <w:szCs w:val="24"/>
        </w:rPr>
      </w:pPr>
      <w:r w:rsidRPr="00605AC0">
        <w:rPr>
          <w:rStyle w:val="Heading2Char"/>
          <w:rFonts w:ascii="Times New Roman" w:hAnsi="Times New Roman"/>
          <w:b/>
          <w:bCs/>
          <w:color w:val="auto"/>
          <w:sz w:val="28"/>
          <w:szCs w:val="24"/>
        </w:rPr>
        <w:t>P</w:t>
      </w:r>
      <w:r w:rsidR="003919A1" w:rsidRPr="00605AC0">
        <w:rPr>
          <w:rStyle w:val="Heading2Char"/>
          <w:rFonts w:ascii="Times New Roman" w:hAnsi="Times New Roman"/>
          <w:b/>
          <w:bCs/>
          <w:color w:val="auto"/>
          <w:sz w:val="28"/>
          <w:szCs w:val="24"/>
        </w:rPr>
        <w:t>hysiologic</w:t>
      </w:r>
      <w:r w:rsidR="004D4F5B" w:rsidRPr="00605AC0">
        <w:rPr>
          <w:rStyle w:val="Heading2Char"/>
          <w:rFonts w:ascii="Times New Roman" w:hAnsi="Times New Roman"/>
          <w:b/>
          <w:bCs/>
          <w:color w:val="auto"/>
          <w:sz w:val="28"/>
          <w:szCs w:val="24"/>
        </w:rPr>
        <w:t>al</w:t>
      </w:r>
      <w:r w:rsidR="003919A1" w:rsidRPr="00605AC0">
        <w:rPr>
          <w:rStyle w:val="Heading2Char"/>
          <w:rFonts w:ascii="Times New Roman" w:hAnsi="Times New Roman"/>
          <w:b/>
          <w:bCs/>
          <w:color w:val="auto"/>
          <w:sz w:val="28"/>
          <w:szCs w:val="24"/>
        </w:rPr>
        <w:t xml:space="preserve"> leucorrhoea </w:t>
      </w:r>
    </w:p>
    <w:p w:rsidR="00414B00" w:rsidRDefault="00AA126A" w:rsidP="00C25005">
      <w:pPr>
        <w:jc w:val="both"/>
        <w:rPr>
          <w:rFonts w:ascii="Times New Roman" w:hAnsi="Times New Roman"/>
          <w:sz w:val="24"/>
          <w:szCs w:val="24"/>
        </w:rPr>
      </w:pPr>
      <w:r w:rsidRPr="00AA126A">
        <w:rPr>
          <w:rFonts w:ascii="Times New Roman" w:hAnsi="Times New Roman"/>
          <w:sz w:val="24"/>
          <w:szCs w:val="24"/>
        </w:rPr>
        <w:t xml:space="preserve">Physiologic </w:t>
      </w:r>
      <w:proofErr w:type="spellStart"/>
      <w:r w:rsidRPr="00AA126A">
        <w:rPr>
          <w:rFonts w:ascii="Times New Roman" w:hAnsi="Times New Roman"/>
          <w:sz w:val="24"/>
          <w:szCs w:val="24"/>
        </w:rPr>
        <w:t>leukorrhea</w:t>
      </w:r>
      <w:proofErr w:type="spellEnd"/>
      <w:r w:rsidRPr="00AA126A">
        <w:rPr>
          <w:rFonts w:ascii="Times New Roman" w:hAnsi="Times New Roman"/>
          <w:sz w:val="24"/>
          <w:szCs w:val="24"/>
        </w:rPr>
        <w:t xml:space="preserve"> is clear or milky, thin, odourless, and </w:t>
      </w:r>
      <w:r>
        <w:rPr>
          <w:rFonts w:ascii="Times New Roman" w:hAnsi="Times New Roman"/>
          <w:sz w:val="24"/>
          <w:szCs w:val="24"/>
        </w:rPr>
        <w:t xml:space="preserve">(in most cases) </w:t>
      </w:r>
      <w:proofErr w:type="spellStart"/>
      <w:r>
        <w:rPr>
          <w:rFonts w:ascii="Times New Roman" w:hAnsi="Times New Roman"/>
          <w:sz w:val="24"/>
          <w:szCs w:val="24"/>
        </w:rPr>
        <w:t>nonirritating</w:t>
      </w:r>
      <w:proofErr w:type="spellEnd"/>
      <w:r>
        <w:rPr>
          <w:rFonts w:ascii="Times New Roman" w:hAnsi="Times New Roman"/>
          <w:sz w:val="24"/>
          <w:szCs w:val="24"/>
        </w:rPr>
        <w:t xml:space="preserve">. </w:t>
      </w:r>
      <w:r w:rsidR="00423F37" w:rsidRPr="00AA126A">
        <w:rPr>
          <w:rFonts w:ascii="Times New Roman" w:hAnsi="Times New Roman"/>
          <w:sz w:val="24"/>
          <w:szCs w:val="24"/>
          <w:lang/>
        </w:rPr>
        <w:t xml:space="preserve">The level of endogenous </w:t>
      </w:r>
      <w:proofErr w:type="spellStart"/>
      <w:r w:rsidR="00423F37" w:rsidRPr="00AA126A">
        <w:rPr>
          <w:rFonts w:ascii="Times New Roman" w:hAnsi="Times New Roman"/>
          <w:sz w:val="24"/>
          <w:szCs w:val="24"/>
          <w:lang/>
        </w:rPr>
        <w:t>oestrogen</w:t>
      </w:r>
      <w:proofErr w:type="spellEnd"/>
      <w:r w:rsidR="00423F37" w:rsidRPr="00AA126A">
        <w:rPr>
          <w:rFonts w:ascii="Times New Roman" w:hAnsi="Times New Roman"/>
          <w:sz w:val="24"/>
          <w:szCs w:val="24"/>
          <w:lang/>
        </w:rPr>
        <w:t xml:space="preserve"> affects the physiological underpinnings of typical vaginal secretion. Increased </w:t>
      </w:r>
      <w:proofErr w:type="spellStart"/>
      <w:r w:rsidR="00423F37" w:rsidRPr="00AA126A">
        <w:rPr>
          <w:rFonts w:ascii="Times New Roman" w:hAnsi="Times New Roman"/>
          <w:sz w:val="24"/>
          <w:szCs w:val="24"/>
          <w:lang/>
        </w:rPr>
        <w:t>secretory</w:t>
      </w:r>
      <w:proofErr w:type="spellEnd"/>
      <w:r w:rsidR="00423F37" w:rsidRPr="00AA126A">
        <w:rPr>
          <w:rFonts w:ascii="Times New Roman" w:hAnsi="Times New Roman"/>
          <w:sz w:val="24"/>
          <w:szCs w:val="24"/>
          <w:lang/>
        </w:rPr>
        <w:t xml:space="preserve"> activity of the </w:t>
      </w:r>
      <w:proofErr w:type="spellStart"/>
      <w:r w:rsidR="00423F37" w:rsidRPr="00AA126A">
        <w:rPr>
          <w:rFonts w:ascii="Times New Roman" w:hAnsi="Times New Roman"/>
          <w:sz w:val="24"/>
          <w:szCs w:val="24"/>
          <w:lang/>
        </w:rPr>
        <w:t>endocervical</w:t>
      </w:r>
      <w:proofErr w:type="spellEnd"/>
      <w:r w:rsidR="00423F37" w:rsidRPr="00AA126A">
        <w:rPr>
          <w:rFonts w:ascii="Times New Roman" w:hAnsi="Times New Roman"/>
          <w:sz w:val="24"/>
          <w:szCs w:val="24"/>
          <w:lang/>
        </w:rPr>
        <w:t xml:space="preserve"> glands and increased glycogen content in the superficial vaginal epithelium are both effects of rising </w:t>
      </w:r>
      <w:proofErr w:type="spellStart"/>
      <w:r w:rsidR="00423F37" w:rsidRPr="00AA126A">
        <w:rPr>
          <w:rFonts w:ascii="Times New Roman" w:hAnsi="Times New Roman"/>
          <w:sz w:val="24"/>
          <w:szCs w:val="24"/>
          <w:lang/>
        </w:rPr>
        <w:t>oestrogen</w:t>
      </w:r>
      <w:proofErr w:type="spellEnd"/>
      <w:r w:rsidR="00423F37" w:rsidRPr="00AA126A">
        <w:rPr>
          <w:rFonts w:ascii="Times New Roman" w:hAnsi="Times New Roman"/>
          <w:sz w:val="24"/>
          <w:szCs w:val="24"/>
          <w:lang/>
        </w:rPr>
        <w:t xml:space="preserve"> </w:t>
      </w:r>
      <w:proofErr w:type="spellStart"/>
      <w:r w:rsidR="00423F37" w:rsidRPr="00AA126A">
        <w:rPr>
          <w:rFonts w:ascii="Times New Roman" w:hAnsi="Times New Roman"/>
          <w:sz w:val="24"/>
          <w:szCs w:val="24"/>
          <w:lang/>
        </w:rPr>
        <w:t>levels.</w:t>
      </w:r>
      <w:r w:rsidR="00423F37" w:rsidRPr="009F19AC">
        <w:rPr>
          <w:rFonts w:ascii="Times New Roman" w:hAnsi="Times New Roman"/>
          <w:sz w:val="24"/>
          <w:szCs w:val="24"/>
          <w:lang/>
        </w:rPr>
        <w:t>Normally</w:t>
      </w:r>
      <w:proofErr w:type="spellEnd"/>
      <w:r w:rsidR="00423F37" w:rsidRPr="009F19AC">
        <w:rPr>
          <w:rFonts w:ascii="Times New Roman" w:hAnsi="Times New Roman"/>
          <w:sz w:val="24"/>
          <w:szCs w:val="24"/>
          <w:lang/>
        </w:rPr>
        <w:t xml:space="preserve">, only a small amount of </w:t>
      </w:r>
      <w:proofErr w:type="spellStart"/>
      <w:r w:rsidR="00423F37" w:rsidRPr="009F19AC">
        <w:rPr>
          <w:rFonts w:ascii="Times New Roman" w:hAnsi="Times New Roman"/>
          <w:sz w:val="24"/>
          <w:szCs w:val="24"/>
          <w:lang/>
        </w:rPr>
        <w:t>mucoid</w:t>
      </w:r>
      <w:proofErr w:type="spellEnd"/>
      <w:r w:rsidR="00423F37" w:rsidRPr="009F19AC">
        <w:rPr>
          <w:rFonts w:ascii="Times New Roman" w:hAnsi="Times New Roman"/>
          <w:sz w:val="24"/>
          <w:szCs w:val="24"/>
          <w:lang/>
        </w:rPr>
        <w:t xml:space="preserve"> secretion is produced by the cervical glands. The glycoprotein </w:t>
      </w:r>
      <w:proofErr w:type="spellStart"/>
      <w:r w:rsidR="00423F37" w:rsidRPr="009F19AC">
        <w:rPr>
          <w:rFonts w:ascii="Times New Roman" w:hAnsi="Times New Roman"/>
          <w:sz w:val="24"/>
          <w:szCs w:val="24"/>
          <w:lang/>
        </w:rPr>
        <w:t>mucin's</w:t>
      </w:r>
      <w:proofErr w:type="spellEnd"/>
      <w:r w:rsidR="00423F37" w:rsidRPr="009F19AC">
        <w:rPr>
          <w:rFonts w:ascii="Times New Roman" w:hAnsi="Times New Roman"/>
          <w:sz w:val="24"/>
          <w:szCs w:val="24"/>
          <w:lang/>
        </w:rPr>
        <w:t xml:space="preserve"> radical separates, ferments, and transforms into lactic acid. On the other hand, if too much mucus is secreted, it pours out at the vulva</w:t>
      </w:r>
      <w:proofErr w:type="gramStart"/>
      <w:r w:rsidR="00423F37" w:rsidRPr="009F19AC">
        <w:rPr>
          <w:rFonts w:ascii="Times New Roman" w:hAnsi="Times New Roman"/>
          <w:sz w:val="24"/>
          <w:szCs w:val="24"/>
          <w:lang/>
        </w:rPr>
        <w:t>.</w:t>
      </w:r>
      <w:r w:rsidRPr="00AA126A">
        <w:rPr>
          <w:rFonts w:ascii="Times New Roman" w:hAnsi="Times New Roman"/>
          <w:sz w:val="24"/>
          <w:szCs w:val="24"/>
          <w:vertAlign w:val="superscript"/>
          <w:lang/>
        </w:rPr>
        <w:t>[</w:t>
      </w:r>
      <w:proofErr w:type="gramEnd"/>
      <w:r w:rsidRPr="00AA126A">
        <w:rPr>
          <w:rFonts w:ascii="Times New Roman" w:hAnsi="Times New Roman"/>
          <w:sz w:val="24"/>
          <w:szCs w:val="24"/>
          <w:vertAlign w:val="superscript"/>
          <w:lang/>
        </w:rPr>
        <w:t>4]</w:t>
      </w:r>
    </w:p>
    <w:p w:rsidR="00605AC0" w:rsidRPr="00605AC0" w:rsidRDefault="00605AC0" w:rsidP="00605AC0">
      <w:pPr>
        <w:rPr>
          <w:rFonts w:ascii="Times New Roman" w:hAnsi="Times New Roman"/>
          <w:b/>
          <w:bCs/>
          <w:sz w:val="24"/>
          <w:szCs w:val="24"/>
        </w:rPr>
      </w:pPr>
      <w:r w:rsidRPr="00605AC0">
        <w:rPr>
          <w:rFonts w:ascii="Times New Roman" w:hAnsi="Times New Roman"/>
          <w:b/>
          <w:bCs/>
          <w:sz w:val="24"/>
          <w:szCs w:val="24"/>
        </w:rPr>
        <w:t>Aetiology</w:t>
      </w:r>
    </w:p>
    <w:p w:rsidR="00605AC0" w:rsidRPr="00605AC0" w:rsidRDefault="00605AC0" w:rsidP="00423F37">
      <w:pPr>
        <w:rPr>
          <w:rFonts w:ascii="Times New Roman" w:hAnsi="Times New Roman"/>
          <w:b/>
          <w:bCs/>
          <w:i/>
          <w:sz w:val="24"/>
          <w:szCs w:val="24"/>
        </w:rPr>
      </w:pPr>
      <w:r w:rsidRPr="00605AC0">
        <w:rPr>
          <w:rFonts w:ascii="Times New Roman" w:hAnsi="Times New Roman"/>
          <w:b/>
          <w:bCs/>
          <w:i/>
          <w:sz w:val="24"/>
          <w:szCs w:val="24"/>
        </w:rPr>
        <w:t xml:space="preserve">During puberty </w:t>
      </w:r>
    </w:p>
    <w:p w:rsidR="00423F37" w:rsidRPr="00605AC0" w:rsidRDefault="00423F37" w:rsidP="00423F37">
      <w:pPr>
        <w:rPr>
          <w:rFonts w:ascii="Times New Roman" w:hAnsi="Times New Roman"/>
          <w:sz w:val="24"/>
          <w:szCs w:val="24"/>
        </w:rPr>
      </w:pPr>
      <w:r w:rsidRPr="00605AC0">
        <w:rPr>
          <w:rFonts w:ascii="Times New Roman" w:hAnsi="Times New Roman"/>
          <w:sz w:val="24"/>
          <w:szCs w:val="24"/>
        </w:rPr>
        <w:t xml:space="preserve">Increased levels of endogenous </w:t>
      </w:r>
      <w:proofErr w:type="spellStart"/>
      <w:r w:rsidRPr="00605AC0">
        <w:rPr>
          <w:rFonts w:ascii="Times New Roman" w:hAnsi="Times New Roman"/>
          <w:sz w:val="24"/>
          <w:szCs w:val="24"/>
        </w:rPr>
        <w:t>estrogen</w:t>
      </w:r>
      <w:proofErr w:type="spellEnd"/>
      <w:r w:rsidRPr="00605AC0">
        <w:rPr>
          <w:rFonts w:ascii="Times New Roman" w:hAnsi="Times New Roman"/>
          <w:sz w:val="24"/>
          <w:szCs w:val="24"/>
        </w:rPr>
        <w:t xml:space="preserve"> lead to marked overgrowth of the </w:t>
      </w:r>
      <w:proofErr w:type="spellStart"/>
      <w:r w:rsidRPr="00605AC0">
        <w:rPr>
          <w:rFonts w:ascii="Times New Roman" w:hAnsi="Times New Roman"/>
          <w:sz w:val="24"/>
          <w:szCs w:val="24"/>
        </w:rPr>
        <w:t>endocervical</w:t>
      </w:r>
      <w:proofErr w:type="spellEnd"/>
      <w:r w:rsidRPr="00605AC0">
        <w:rPr>
          <w:rFonts w:ascii="Times New Roman" w:hAnsi="Times New Roman"/>
          <w:sz w:val="24"/>
          <w:szCs w:val="24"/>
        </w:rPr>
        <w:t xml:space="preserve"> epithelium which may encroach onto the </w:t>
      </w:r>
      <w:proofErr w:type="spellStart"/>
      <w:r w:rsidRPr="00605AC0">
        <w:rPr>
          <w:rFonts w:ascii="Times New Roman" w:hAnsi="Times New Roman"/>
          <w:sz w:val="24"/>
          <w:szCs w:val="24"/>
        </w:rPr>
        <w:t>ectocervix</w:t>
      </w:r>
      <w:proofErr w:type="spellEnd"/>
      <w:r w:rsidRPr="00605AC0">
        <w:rPr>
          <w:rFonts w:ascii="Times New Roman" w:hAnsi="Times New Roman"/>
          <w:sz w:val="24"/>
          <w:szCs w:val="24"/>
        </w:rPr>
        <w:t xml:space="preserve"> producing congenital </w:t>
      </w:r>
      <w:proofErr w:type="spellStart"/>
      <w:r w:rsidRPr="00605AC0">
        <w:rPr>
          <w:rFonts w:ascii="Times New Roman" w:hAnsi="Times New Roman"/>
          <w:sz w:val="24"/>
          <w:szCs w:val="24"/>
        </w:rPr>
        <w:t>ectopy</w:t>
      </w:r>
      <w:proofErr w:type="spellEnd"/>
      <w:r w:rsidRPr="00605AC0">
        <w:rPr>
          <w:rFonts w:ascii="Times New Roman" w:hAnsi="Times New Roman"/>
          <w:sz w:val="24"/>
          <w:szCs w:val="24"/>
        </w:rPr>
        <w:t xml:space="preserve"> (erosion) → increased secretion. </w:t>
      </w:r>
    </w:p>
    <w:p w:rsidR="00423F37" w:rsidRPr="00605AC0" w:rsidRDefault="00423F37" w:rsidP="00423F37">
      <w:pPr>
        <w:rPr>
          <w:rFonts w:ascii="Times New Roman" w:hAnsi="Times New Roman"/>
          <w:i/>
          <w:sz w:val="24"/>
          <w:szCs w:val="24"/>
        </w:rPr>
      </w:pPr>
      <w:r w:rsidRPr="00605AC0">
        <w:rPr>
          <w:rFonts w:ascii="Times New Roman" w:hAnsi="Times New Roman"/>
          <w:b/>
          <w:bCs/>
          <w:i/>
          <w:sz w:val="24"/>
          <w:szCs w:val="24"/>
        </w:rPr>
        <w:t xml:space="preserve">During </w:t>
      </w:r>
      <w:r w:rsidR="000A766F" w:rsidRPr="00605AC0">
        <w:rPr>
          <w:rFonts w:ascii="Times New Roman" w:hAnsi="Times New Roman"/>
          <w:b/>
          <w:bCs/>
          <w:i/>
          <w:sz w:val="24"/>
          <w:szCs w:val="24"/>
        </w:rPr>
        <w:t xml:space="preserve">the </w:t>
      </w:r>
      <w:r w:rsidRPr="00605AC0">
        <w:rPr>
          <w:rFonts w:ascii="Times New Roman" w:hAnsi="Times New Roman"/>
          <w:b/>
          <w:bCs/>
          <w:i/>
          <w:sz w:val="24"/>
          <w:szCs w:val="24"/>
        </w:rPr>
        <w:t>menstrual cycle</w:t>
      </w:r>
    </w:p>
    <w:p w:rsidR="00605AC0" w:rsidRPr="00605AC0" w:rsidRDefault="00423F37" w:rsidP="00605AC0">
      <w:pPr>
        <w:pStyle w:val="ListParagraph"/>
        <w:numPr>
          <w:ilvl w:val="0"/>
          <w:numId w:val="19"/>
        </w:numPr>
        <w:rPr>
          <w:rFonts w:ascii="Times New Roman" w:hAnsi="Times New Roman"/>
          <w:sz w:val="24"/>
          <w:szCs w:val="24"/>
        </w:rPr>
      </w:pPr>
      <w:r w:rsidRPr="00605AC0">
        <w:rPr>
          <w:rFonts w:ascii="Times New Roman" w:hAnsi="Times New Roman"/>
          <w:sz w:val="24"/>
          <w:szCs w:val="24"/>
        </w:rPr>
        <w:t>Around ovulation</w:t>
      </w:r>
      <w:r w:rsidR="00605AC0" w:rsidRPr="00605AC0">
        <w:rPr>
          <w:rFonts w:ascii="Times New Roman" w:hAnsi="Times New Roman"/>
          <w:sz w:val="24"/>
          <w:szCs w:val="24"/>
        </w:rPr>
        <w:t xml:space="preserve"> →</w:t>
      </w:r>
      <w:r w:rsidRPr="00605AC0">
        <w:rPr>
          <w:rFonts w:ascii="Times New Roman" w:hAnsi="Times New Roman"/>
          <w:sz w:val="24"/>
          <w:szCs w:val="24"/>
        </w:rPr>
        <w:t xml:space="preserve">Peak rise of </w:t>
      </w:r>
      <w:proofErr w:type="spellStart"/>
      <w:r w:rsidRPr="00605AC0">
        <w:rPr>
          <w:rFonts w:ascii="Times New Roman" w:hAnsi="Times New Roman"/>
          <w:sz w:val="24"/>
          <w:szCs w:val="24"/>
        </w:rPr>
        <w:t>estrogen</w:t>
      </w:r>
      <w:proofErr w:type="spellEnd"/>
      <w:r w:rsidRPr="00605AC0">
        <w:rPr>
          <w:rFonts w:ascii="Times New Roman" w:hAnsi="Times New Roman"/>
          <w:sz w:val="24"/>
          <w:szCs w:val="24"/>
        </w:rPr>
        <w:t xml:space="preserve"> → increase in </w:t>
      </w:r>
      <w:proofErr w:type="spellStart"/>
      <w:r w:rsidRPr="00605AC0">
        <w:rPr>
          <w:rFonts w:ascii="Times New Roman" w:hAnsi="Times New Roman"/>
          <w:sz w:val="24"/>
          <w:szCs w:val="24"/>
        </w:rPr>
        <w:t>secretory</w:t>
      </w:r>
      <w:proofErr w:type="spellEnd"/>
      <w:r w:rsidRPr="00605AC0">
        <w:rPr>
          <w:rFonts w:ascii="Times New Roman" w:hAnsi="Times New Roman"/>
          <w:sz w:val="24"/>
          <w:szCs w:val="24"/>
        </w:rPr>
        <w:t xml:space="preserve"> act</w:t>
      </w:r>
      <w:r w:rsidR="00605AC0" w:rsidRPr="00605AC0">
        <w:rPr>
          <w:rFonts w:ascii="Times New Roman" w:hAnsi="Times New Roman"/>
          <w:sz w:val="24"/>
          <w:szCs w:val="24"/>
        </w:rPr>
        <w:t>ivity of the cervical glands.</w:t>
      </w:r>
    </w:p>
    <w:p w:rsidR="00423F37" w:rsidRPr="00605AC0" w:rsidRDefault="00423F37" w:rsidP="00605AC0">
      <w:pPr>
        <w:pStyle w:val="ListParagraph"/>
        <w:numPr>
          <w:ilvl w:val="0"/>
          <w:numId w:val="19"/>
        </w:numPr>
        <w:rPr>
          <w:rFonts w:ascii="Times New Roman" w:hAnsi="Times New Roman"/>
          <w:sz w:val="24"/>
          <w:szCs w:val="24"/>
        </w:rPr>
      </w:pPr>
      <w:r w:rsidRPr="00605AC0">
        <w:rPr>
          <w:rFonts w:ascii="Times New Roman" w:hAnsi="Times New Roman"/>
          <w:sz w:val="24"/>
          <w:szCs w:val="24"/>
        </w:rPr>
        <w:t>Premenstrual pelvic congestion and increased mucus secretion from the hypertrophied endometrial glands.</w:t>
      </w:r>
    </w:p>
    <w:p w:rsidR="00605AC0" w:rsidRPr="00605AC0" w:rsidRDefault="00423F37" w:rsidP="00423F37">
      <w:pPr>
        <w:rPr>
          <w:rFonts w:ascii="Times New Roman" w:hAnsi="Times New Roman"/>
          <w:i/>
          <w:sz w:val="24"/>
          <w:szCs w:val="24"/>
        </w:rPr>
      </w:pPr>
      <w:r w:rsidRPr="00605AC0">
        <w:rPr>
          <w:rFonts w:ascii="Times New Roman" w:hAnsi="Times New Roman"/>
          <w:b/>
          <w:bCs/>
          <w:i/>
          <w:sz w:val="24"/>
          <w:szCs w:val="24"/>
        </w:rPr>
        <w:t>During sexual excitement</w:t>
      </w:r>
    </w:p>
    <w:p w:rsidR="00423F37" w:rsidRPr="00605AC0" w:rsidRDefault="00605AC0" w:rsidP="00423F37">
      <w:pPr>
        <w:rPr>
          <w:rFonts w:ascii="Times New Roman" w:hAnsi="Times New Roman"/>
          <w:sz w:val="24"/>
          <w:szCs w:val="24"/>
        </w:rPr>
      </w:pPr>
      <w:proofErr w:type="gramStart"/>
      <w:r>
        <w:rPr>
          <w:rFonts w:ascii="Times New Roman" w:hAnsi="Times New Roman"/>
          <w:sz w:val="24"/>
          <w:szCs w:val="24"/>
        </w:rPr>
        <w:t>A</w:t>
      </w:r>
      <w:r w:rsidR="00423F37" w:rsidRPr="00605AC0">
        <w:rPr>
          <w:rFonts w:ascii="Times New Roman" w:hAnsi="Times New Roman"/>
          <w:sz w:val="24"/>
          <w:szCs w:val="24"/>
        </w:rPr>
        <w:t xml:space="preserve">bundant secretion from the </w:t>
      </w:r>
      <w:proofErr w:type="spellStart"/>
      <w:r w:rsidR="00423F37" w:rsidRPr="00605AC0">
        <w:rPr>
          <w:rFonts w:ascii="Times New Roman" w:hAnsi="Times New Roman"/>
          <w:sz w:val="24"/>
          <w:szCs w:val="24"/>
        </w:rPr>
        <w:t>Bartholin’s</w:t>
      </w:r>
      <w:proofErr w:type="spellEnd"/>
      <w:r w:rsidR="00423F37" w:rsidRPr="00605AC0">
        <w:rPr>
          <w:rFonts w:ascii="Times New Roman" w:hAnsi="Times New Roman"/>
          <w:sz w:val="24"/>
          <w:szCs w:val="24"/>
        </w:rPr>
        <w:t xml:space="preserve"> glands.</w:t>
      </w:r>
      <w:proofErr w:type="gramEnd"/>
    </w:p>
    <w:p w:rsidR="00605AC0" w:rsidRPr="00605AC0" w:rsidRDefault="00605AC0" w:rsidP="00605AC0">
      <w:pPr>
        <w:rPr>
          <w:rFonts w:ascii="Times New Roman" w:hAnsi="Times New Roman"/>
          <w:b/>
          <w:sz w:val="28"/>
          <w:szCs w:val="24"/>
          <w:lang/>
        </w:rPr>
      </w:pPr>
    </w:p>
    <w:p w:rsidR="001E2924" w:rsidRPr="00605AC0" w:rsidRDefault="00605AC0" w:rsidP="00605AC0">
      <w:pPr>
        <w:rPr>
          <w:rFonts w:ascii="Times New Roman" w:hAnsi="Times New Roman"/>
          <w:b/>
          <w:sz w:val="28"/>
          <w:szCs w:val="24"/>
          <w:lang/>
        </w:rPr>
      </w:pPr>
      <w:r>
        <w:rPr>
          <w:rFonts w:ascii="Times New Roman" w:hAnsi="Times New Roman"/>
          <w:b/>
          <w:sz w:val="28"/>
          <w:szCs w:val="24"/>
          <w:lang/>
        </w:rPr>
        <w:t>Pathological leucorrhoea</w:t>
      </w:r>
    </w:p>
    <w:p w:rsidR="00423F37" w:rsidRPr="00605AC0" w:rsidRDefault="00423F37" w:rsidP="00423F37">
      <w:pPr>
        <w:rPr>
          <w:rFonts w:ascii="Times New Roman" w:hAnsi="Times New Roman"/>
          <w:sz w:val="24"/>
          <w:szCs w:val="24"/>
          <w:lang/>
        </w:rPr>
      </w:pPr>
      <w:r w:rsidRPr="00605AC0">
        <w:rPr>
          <w:rFonts w:ascii="Times New Roman" w:hAnsi="Times New Roman"/>
          <w:sz w:val="24"/>
          <w:szCs w:val="24"/>
          <w:lang/>
        </w:rPr>
        <w:t xml:space="preserve">Discharge – causes </w:t>
      </w:r>
      <w:r w:rsidR="004D4F5B" w:rsidRPr="00605AC0">
        <w:rPr>
          <w:rFonts w:ascii="Times New Roman" w:hAnsi="Times New Roman"/>
          <w:sz w:val="24"/>
          <w:szCs w:val="24"/>
          <w:lang/>
        </w:rPr>
        <w:t>distress</w:t>
      </w:r>
      <w:r w:rsidRPr="00605AC0">
        <w:rPr>
          <w:rFonts w:ascii="Times New Roman" w:hAnsi="Times New Roman"/>
          <w:sz w:val="24"/>
          <w:szCs w:val="24"/>
          <w:lang/>
        </w:rPr>
        <w:t xml:space="preserve"> and irritation </w:t>
      </w:r>
    </w:p>
    <w:p w:rsidR="00423F37" w:rsidRPr="00605AC0" w:rsidRDefault="00423F37" w:rsidP="00423F37">
      <w:pPr>
        <w:rPr>
          <w:rFonts w:ascii="Times New Roman" w:hAnsi="Times New Roman"/>
          <w:sz w:val="24"/>
          <w:szCs w:val="24"/>
          <w:lang/>
        </w:rPr>
      </w:pPr>
      <w:r w:rsidRPr="00605AC0">
        <w:rPr>
          <w:rFonts w:ascii="Times New Roman" w:hAnsi="Times New Roman"/>
          <w:sz w:val="24"/>
          <w:szCs w:val="24"/>
          <w:lang/>
        </w:rPr>
        <w:t>Associate with itching</w:t>
      </w:r>
    </w:p>
    <w:p w:rsidR="00931565" w:rsidRPr="00605AC0" w:rsidRDefault="00423F37" w:rsidP="00423F37">
      <w:pPr>
        <w:rPr>
          <w:rFonts w:ascii="Times New Roman" w:hAnsi="Times New Roman"/>
          <w:sz w:val="24"/>
          <w:szCs w:val="24"/>
          <w:lang/>
        </w:rPr>
      </w:pPr>
      <w:proofErr w:type="spellStart"/>
      <w:r w:rsidRPr="00605AC0">
        <w:rPr>
          <w:rFonts w:ascii="Times New Roman" w:hAnsi="Times New Roman"/>
          <w:sz w:val="24"/>
          <w:szCs w:val="24"/>
          <w:lang/>
        </w:rPr>
        <w:t>Colour</w:t>
      </w:r>
      <w:proofErr w:type="spellEnd"/>
      <w:r w:rsidRPr="00605AC0">
        <w:rPr>
          <w:rFonts w:ascii="Times New Roman" w:hAnsi="Times New Roman"/>
          <w:sz w:val="24"/>
          <w:szCs w:val="24"/>
          <w:lang/>
        </w:rPr>
        <w:t xml:space="preserve"> – </w:t>
      </w:r>
      <w:proofErr w:type="spellStart"/>
      <w:r w:rsidRPr="00605AC0">
        <w:rPr>
          <w:rFonts w:ascii="Times New Roman" w:hAnsi="Times New Roman"/>
          <w:sz w:val="24"/>
          <w:szCs w:val="24"/>
          <w:lang/>
        </w:rPr>
        <w:t>white</w:t>
      </w:r>
      <w:proofErr w:type="gramStart"/>
      <w:r w:rsidRPr="00605AC0">
        <w:rPr>
          <w:rFonts w:ascii="Times New Roman" w:hAnsi="Times New Roman"/>
          <w:sz w:val="24"/>
          <w:szCs w:val="24"/>
          <w:lang/>
        </w:rPr>
        <w:t>,yellow,greenish,blood</w:t>
      </w:r>
      <w:proofErr w:type="spellEnd"/>
      <w:proofErr w:type="gramEnd"/>
      <w:r w:rsidRPr="00605AC0">
        <w:rPr>
          <w:rFonts w:ascii="Times New Roman" w:hAnsi="Times New Roman"/>
          <w:sz w:val="24"/>
          <w:szCs w:val="24"/>
          <w:lang/>
        </w:rPr>
        <w:t xml:space="preserve"> stained</w:t>
      </w:r>
      <w:r w:rsidR="00931565" w:rsidRPr="00605AC0">
        <w:rPr>
          <w:rFonts w:ascii="Times New Roman" w:hAnsi="Times New Roman"/>
          <w:sz w:val="24"/>
          <w:szCs w:val="24"/>
          <w:lang/>
        </w:rPr>
        <w:t>(according to cause)</w:t>
      </w:r>
    </w:p>
    <w:p w:rsidR="00931565" w:rsidRPr="00605AC0" w:rsidRDefault="00931565" w:rsidP="00423F37">
      <w:pPr>
        <w:rPr>
          <w:rFonts w:ascii="Times New Roman" w:hAnsi="Times New Roman"/>
          <w:sz w:val="24"/>
          <w:szCs w:val="24"/>
          <w:lang/>
        </w:rPr>
      </w:pPr>
      <w:r w:rsidRPr="00605AC0">
        <w:rPr>
          <w:rFonts w:ascii="Times New Roman" w:hAnsi="Times New Roman"/>
          <w:sz w:val="24"/>
          <w:szCs w:val="24"/>
          <w:lang/>
        </w:rPr>
        <w:t xml:space="preserve">Foul smelling </w:t>
      </w:r>
      <w:proofErr w:type="spellStart"/>
      <w:r w:rsidRPr="00605AC0">
        <w:rPr>
          <w:rFonts w:ascii="Times New Roman" w:hAnsi="Times New Roman"/>
          <w:sz w:val="24"/>
          <w:szCs w:val="24"/>
          <w:lang/>
        </w:rPr>
        <w:t>odour</w:t>
      </w:r>
      <w:proofErr w:type="spellEnd"/>
    </w:p>
    <w:p w:rsidR="00931565" w:rsidRPr="00605AC0" w:rsidRDefault="000A766F" w:rsidP="00423F37">
      <w:pPr>
        <w:rPr>
          <w:rFonts w:ascii="Times New Roman" w:hAnsi="Times New Roman"/>
          <w:b/>
          <w:bCs/>
          <w:sz w:val="24"/>
          <w:szCs w:val="24"/>
        </w:rPr>
      </w:pPr>
      <w:r w:rsidRPr="00605AC0">
        <w:rPr>
          <w:rFonts w:ascii="Times New Roman" w:hAnsi="Times New Roman"/>
          <w:b/>
          <w:bCs/>
          <w:sz w:val="24"/>
          <w:szCs w:val="24"/>
        </w:rPr>
        <w:t>Aetiology</w:t>
      </w:r>
    </w:p>
    <w:p w:rsidR="00141CFB" w:rsidRPr="00605AC0" w:rsidRDefault="00605AC0" w:rsidP="0000720D">
      <w:pPr>
        <w:numPr>
          <w:ilvl w:val="0"/>
          <w:numId w:val="11"/>
        </w:numPr>
        <w:jc w:val="both"/>
        <w:rPr>
          <w:rFonts w:ascii="Times New Roman" w:hAnsi="Times New Roman"/>
          <w:sz w:val="24"/>
          <w:szCs w:val="24"/>
        </w:rPr>
      </w:pPr>
      <w:r w:rsidRPr="00605AC0">
        <w:rPr>
          <w:rFonts w:ascii="Times New Roman" w:hAnsi="Times New Roman"/>
          <w:i/>
          <w:sz w:val="24"/>
          <w:szCs w:val="24"/>
        </w:rPr>
        <w:t>V</w:t>
      </w:r>
      <w:r w:rsidR="00931565" w:rsidRPr="00605AC0">
        <w:rPr>
          <w:rFonts w:ascii="Times New Roman" w:hAnsi="Times New Roman"/>
          <w:i/>
          <w:sz w:val="24"/>
          <w:szCs w:val="24"/>
        </w:rPr>
        <w:t>aginal Infections:</w:t>
      </w:r>
      <w:r w:rsidR="00931565" w:rsidRPr="00605AC0">
        <w:rPr>
          <w:rFonts w:ascii="Times New Roman" w:hAnsi="Times New Roman"/>
          <w:sz w:val="24"/>
          <w:szCs w:val="24"/>
        </w:rPr>
        <w:t xml:space="preserve"> Vaginal discharge can be due to </w:t>
      </w:r>
      <w:r w:rsidR="000A766F" w:rsidRPr="00605AC0">
        <w:rPr>
          <w:rFonts w:ascii="Times New Roman" w:hAnsi="Times New Roman"/>
          <w:sz w:val="24"/>
          <w:szCs w:val="24"/>
        </w:rPr>
        <w:t>STIs</w:t>
      </w:r>
      <w:r w:rsidR="00931565" w:rsidRPr="00605AC0">
        <w:rPr>
          <w:rFonts w:ascii="Times New Roman" w:hAnsi="Times New Roman"/>
          <w:sz w:val="24"/>
          <w:szCs w:val="24"/>
        </w:rPr>
        <w:t xml:space="preserve"> like Chlamydia and gonococci </w:t>
      </w:r>
    </w:p>
    <w:p w:rsidR="00141CFB" w:rsidRPr="00605AC0" w:rsidRDefault="0000720D" w:rsidP="0000720D">
      <w:pPr>
        <w:numPr>
          <w:ilvl w:val="0"/>
          <w:numId w:val="11"/>
        </w:numPr>
        <w:jc w:val="both"/>
        <w:rPr>
          <w:rFonts w:ascii="Times New Roman" w:hAnsi="Times New Roman"/>
          <w:sz w:val="24"/>
          <w:szCs w:val="24"/>
        </w:rPr>
      </w:pPr>
      <w:r w:rsidRPr="0000720D">
        <w:rPr>
          <w:rFonts w:ascii="Times New Roman" w:hAnsi="Times New Roman"/>
          <w:i/>
          <w:sz w:val="24"/>
          <w:szCs w:val="24"/>
        </w:rPr>
        <w:lastRenderedPageBreak/>
        <w:t>More</w:t>
      </w:r>
      <w:r w:rsidR="00931565" w:rsidRPr="0000720D">
        <w:rPr>
          <w:rFonts w:ascii="Times New Roman" w:hAnsi="Times New Roman"/>
          <w:i/>
          <w:sz w:val="24"/>
          <w:szCs w:val="24"/>
        </w:rPr>
        <w:t xml:space="preserve"> commonly due to </w:t>
      </w:r>
      <w:r w:rsidR="000A766F" w:rsidRPr="0000720D">
        <w:rPr>
          <w:rFonts w:ascii="Times New Roman" w:hAnsi="Times New Roman"/>
          <w:i/>
          <w:sz w:val="24"/>
          <w:szCs w:val="24"/>
        </w:rPr>
        <w:t>non-sexually</w:t>
      </w:r>
      <w:r w:rsidR="00931565" w:rsidRPr="0000720D">
        <w:rPr>
          <w:rFonts w:ascii="Times New Roman" w:hAnsi="Times New Roman"/>
          <w:i/>
          <w:sz w:val="24"/>
          <w:szCs w:val="24"/>
        </w:rPr>
        <w:t xml:space="preserve"> transmitted infections like:</w:t>
      </w:r>
      <w:r>
        <w:rPr>
          <w:rFonts w:ascii="Times New Roman" w:hAnsi="Times New Roman"/>
          <w:sz w:val="24"/>
          <w:szCs w:val="24"/>
        </w:rPr>
        <w:t xml:space="preserve">  Candida</w:t>
      </w:r>
      <w:proofErr w:type="gramStart"/>
      <w:r>
        <w:rPr>
          <w:rFonts w:ascii="Times New Roman" w:hAnsi="Times New Roman"/>
          <w:sz w:val="24"/>
          <w:szCs w:val="24"/>
        </w:rPr>
        <w:t xml:space="preserve">,  </w:t>
      </w:r>
      <w:proofErr w:type="spellStart"/>
      <w:r>
        <w:rPr>
          <w:rFonts w:ascii="Times New Roman" w:hAnsi="Times New Roman"/>
          <w:sz w:val="24"/>
          <w:szCs w:val="24"/>
        </w:rPr>
        <w:t>Trichomonas</w:t>
      </w:r>
      <w:proofErr w:type="spellEnd"/>
      <w:proofErr w:type="gramEnd"/>
      <w:r>
        <w:rPr>
          <w:rFonts w:ascii="Times New Roman" w:hAnsi="Times New Roman"/>
          <w:sz w:val="24"/>
          <w:szCs w:val="24"/>
        </w:rPr>
        <w:t xml:space="preserve"> and </w:t>
      </w:r>
      <w:r w:rsidR="00931565" w:rsidRPr="00605AC0">
        <w:rPr>
          <w:rFonts w:ascii="Times New Roman" w:hAnsi="Times New Roman"/>
          <w:sz w:val="24"/>
          <w:szCs w:val="24"/>
        </w:rPr>
        <w:t xml:space="preserve">Bacterial </w:t>
      </w:r>
      <w:proofErr w:type="spellStart"/>
      <w:r w:rsidR="00931565" w:rsidRPr="00605AC0">
        <w:rPr>
          <w:rFonts w:ascii="Times New Roman" w:hAnsi="Times New Roman"/>
          <w:sz w:val="24"/>
          <w:szCs w:val="24"/>
        </w:rPr>
        <w:t>vaginosis</w:t>
      </w:r>
      <w:proofErr w:type="spellEnd"/>
      <w:r w:rsidR="00414B00" w:rsidRPr="00605AC0">
        <w:rPr>
          <w:rFonts w:ascii="Times New Roman" w:hAnsi="Times New Roman"/>
          <w:sz w:val="24"/>
          <w:szCs w:val="24"/>
        </w:rPr>
        <w:t xml:space="preserve"> etc.</w:t>
      </w:r>
    </w:p>
    <w:p w:rsidR="00931565" w:rsidRPr="00605AC0" w:rsidRDefault="00141CFB" w:rsidP="0000720D">
      <w:pPr>
        <w:numPr>
          <w:ilvl w:val="0"/>
          <w:numId w:val="11"/>
        </w:numPr>
        <w:jc w:val="both"/>
        <w:rPr>
          <w:rFonts w:ascii="Times New Roman" w:hAnsi="Times New Roman"/>
          <w:sz w:val="24"/>
          <w:szCs w:val="24"/>
        </w:rPr>
      </w:pPr>
      <w:r w:rsidRPr="00605AC0">
        <w:rPr>
          <w:rFonts w:ascii="Times New Roman" w:hAnsi="Times New Roman"/>
          <w:sz w:val="24"/>
          <w:szCs w:val="24"/>
        </w:rPr>
        <w:t xml:space="preserve">Congenital erosion of </w:t>
      </w:r>
      <w:r w:rsidR="000A766F" w:rsidRPr="00605AC0">
        <w:rPr>
          <w:rFonts w:ascii="Times New Roman" w:hAnsi="Times New Roman"/>
          <w:sz w:val="24"/>
          <w:szCs w:val="24"/>
        </w:rPr>
        <w:t xml:space="preserve">the </w:t>
      </w:r>
      <w:r w:rsidRPr="00605AC0">
        <w:rPr>
          <w:rFonts w:ascii="Times New Roman" w:hAnsi="Times New Roman"/>
          <w:sz w:val="24"/>
          <w:szCs w:val="24"/>
        </w:rPr>
        <w:t>cervix may cause a noticeable thick mucus discharge at puberty</w:t>
      </w:r>
    </w:p>
    <w:p w:rsidR="00931565" w:rsidRPr="00605AC0" w:rsidRDefault="00931565" w:rsidP="00931565">
      <w:pPr>
        <w:rPr>
          <w:rFonts w:ascii="Times New Roman" w:hAnsi="Times New Roman"/>
          <w:b/>
          <w:bCs/>
          <w:sz w:val="24"/>
          <w:szCs w:val="24"/>
        </w:rPr>
      </w:pPr>
      <w:r w:rsidRPr="00605AC0">
        <w:rPr>
          <w:rFonts w:ascii="Times New Roman" w:hAnsi="Times New Roman"/>
          <w:b/>
          <w:bCs/>
          <w:sz w:val="24"/>
          <w:szCs w:val="24"/>
        </w:rPr>
        <w:t xml:space="preserve">Other causes </w:t>
      </w:r>
    </w:p>
    <w:p w:rsidR="00141CFB" w:rsidRPr="00605AC0" w:rsidRDefault="00141CFB" w:rsidP="00931565">
      <w:pPr>
        <w:numPr>
          <w:ilvl w:val="0"/>
          <w:numId w:val="8"/>
        </w:numPr>
        <w:rPr>
          <w:rFonts w:ascii="Times New Roman" w:hAnsi="Times New Roman"/>
          <w:sz w:val="24"/>
          <w:szCs w:val="24"/>
          <w:lang/>
        </w:rPr>
      </w:pPr>
      <w:r w:rsidRPr="00605AC0">
        <w:rPr>
          <w:rFonts w:ascii="Times New Roman" w:hAnsi="Times New Roman"/>
          <w:sz w:val="24"/>
          <w:szCs w:val="24"/>
          <w:lang/>
        </w:rPr>
        <w:t xml:space="preserve">Intestinal parasite </w:t>
      </w:r>
    </w:p>
    <w:p w:rsidR="00141CFB" w:rsidRPr="00605AC0" w:rsidRDefault="00141CFB" w:rsidP="00931565">
      <w:pPr>
        <w:numPr>
          <w:ilvl w:val="0"/>
          <w:numId w:val="8"/>
        </w:numPr>
        <w:rPr>
          <w:rFonts w:ascii="Times New Roman" w:hAnsi="Times New Roman"/>
          <w:sz w:val="24"/>
          <w:szCs w:val="24"/>
          <w:lang/>
        </w:rPr>
      </w:pPr>
      <w:r w:rsidRPr="00605AC0">
        <w:rPr>
          <w:rFonts w:ascii="Times New Roman" w:hAnsi="Times New Roman"/>
          <w:sz w:val="24"/>
          <w:szCs w:val="24"/>
          <w:lang/>
        </w:rPr>
        <w:t>tuberculosis</w:t>
      </w:r>
    </w:p>
    <w:p w:rsidR="00931565" w:rsidRPr="00605AC0" w:rsidRDefault="00931565" w:rsidP="00931565">
      <w:pPr>
        <w:numPr>
          <w:ilvl w:val="0"/>
          <w:numId w:val="8"/>
        </w:numPr>
        <w:rPr>
          <w:rFonts w:ascii="Times New Roman" w:hAnsi="Times New Roman"/>
          <w:sz w:val="24"/>
          <w:szCs w:val="24"/>
          <w:lang/>
        </w:rPr>
      </w:pPr>
      <w:r w:rsidRPr="00605AC0">
        <w:rPr>
          <w:rFonts w:ascii="Times New Roman" w:hAnsi="Times New Roman"/>
          <w:sz w:val="24"/>
          <w:szCs w:val="24"/>
        </w:rPr>
        <w:t xml:space="preserve">Poor hygiene </w:t>
      </w:r>
    </w:p>
    <w:p w:rsidR="00931565" w:rsidRPr="00605AC0" w:rsidRDefault="00931565" w:rsidP="00931565">
      <w:pPr>
        <w:numPr>
          <w:ilvl w:val="0"/>
          <w:numId w:val="8"/>
        </w:numPr>
        <w:rPr>
          <w:rFonts w:ascii="Times New Roman" w:hAnsi="Times New Roman"/>
          <w:sz w:val="24"/>
          <w:szCs w:val="24"/>
          <w:lang/>
        </w:rPr>
      </w:pPr>
      <w:r w:rsidRPr="00605AC0">
        <w:rPr>
          <w:rFonts w:ascii="Times New Roman" w:hAnsi="Times New Roman"/>
          <w:sz w:val="24"/>
          <w:szCs w:val="24"/>
        </w:rPr>
        <w:t xml:space="preserve">Foreign bodies </w:t>
      </w:r>
    </w:p>
    <w:p w:rsidR="00931565" w:rsidRPr="00605AC0" w:rsidRDefault="00931565" w:rsidP="00931565">
      <w:pPr>
        <w:numPr>
          <w:ilvl w:val="0"/>
          <w:numId w:val="8"/>
        </w:numPr>
        <w:rPr>
          <w:rFonts w:ascii="Times New Roman" w:hAnsi="Times New Roman"/>
          <w:sz w:val="24"/>
          <w:szCs w:val="24"/>
          <w:lang/>
        </w:rPr>
      </w:pPr>
      <w:r w:rsidRPr="00605AC0">
        <w:rPr>
          <w:rFonts w:ascii="Times New Roman" w:hAnsi="Times New Roman"/>
          <w:sz w:val="24"/>
          <w:szCs w:val="24"/>
        </w:rPr>
        <w:t xml:space="preserve">Sexual abuse </w:t>
      </w:r>
    </w:p>
    <w:p w:rsidR="00931565" w:rsidRPr="00605AC0" w:rsidRDefault="00931565" w:rsidP="00931565">
      <w:pPr>
        <w:numPr>
          <w:ilvl w:val="0"/>
          <w:numId w:val="8"/>
        </w:numPr>
        <w:rPr>
          <w:rFonts w:ascii="Times New Roman" w:hAnsi="Times New Roman"/>
          <w:sz w:val="24"/>
          <w:szCs w:val="24"/>
          <w:lang/>
        </w:rPr>
      </w:pPr>
      <w:r w:rsidRPr="00605AC0">
        <w:rPr>
          <w:rFonts w:ascii="Times New Roman" w:hAnsi="Times New Roman"/>
          <w:sz w:val="24"/>
          <w:szCs w:val="24"/>
        </w:rPr>
        <w:t xml:space="preserve">Impaired immunity </w:t>
      </w:r>
    </w:p>
    <w:p w:rsidR="00931565" w:rsidRPr="00605AC0" w:rsidRDefault="0000720D" w:rsidP="00931565">
      <w:pPr>
        <w:numPr>
          <w:ilvl w:val="0"/>
          <w:numId w:val="8"/>
        </w:numPr>
        <w:rPr>
          <w:rFonts w:ascii="Times New Roman" w:hAnsi="Times New Roman"/>
          <w:sz w:val="24"/>
          <w:szCs w:val="24"/>
          <w:lang/>
        </w:rPr>
      </w:pPr>
      <w:r w:rsidRPr="00605AC0">
        <w:rPr>
          <w:rFonts w:ascii="Times New Roman" w:hAnsi="Times New Roman"/>
          <w:sz w:val="24"/>
          <w:szCs w:val="24"/>
        </w:rPr>
        <w:t>Unhealthy</w:t>
      </w:r>
      <w:r>
        <w:rPr>
          <w:rFonts w:ascii="Times New Roman" w:hAnsi="Times New Roman"/>
          <w:sz w:val="24"/>
          <w:szCs w:val="24"/>
        </w:rPr>
        <w:t xml:space="preserve"> lifestyle: Improper hygiene, Stress, </w:t>
      </w:r>
      <w:r w:rsidR="00931565" w:rsidRPr="00605AC0">
        <w:rPr>
          <w:rFonts w:ascii="Times New Roman" w:hAnsi="Times New Roman"/>
          <w:sz w:val="24"/>
          <w:szCs w:val="24"/>
        </w:rPr>
        <w:t>Di</w:t>
      </w:r>
      <w:r>
        <w:rPr>
          <w:rFonts w:ascii="Times New Roman" w:hAnsi="Times New Roman"/>
          <w:sz w:val="24"/>
          <w:szCs w:val="24"/>
        </w:rPr>
        <w:t>rty environmental sanitation and in</w:t>
      </w:r>
      <w:r w:rsidR="00931565" w:rsidRPr="00605AC0">
        <w:rPr>
          <w:rFonts w:ascii="Times New Roman" w:hAnsi="Times New Roman"/>
          <w:sz w:val="24"/>
          <w:szCs w:val="24"/>
        </w:rPr>
        <w:t xml:space="preserve"> underprivileged people due to poverty.</w:t>
      </w:r>
    </w:p>
    <w:p w:rsidR="00141CFB" w:rsidRPr="00605AC0" w:rsidRDefault="00141CFB" w:rsidP="00931565">
      <w:pPr>
        <w:numPr>
          <w:ilvl w:val="0"/>
          <w:numId w:val="8"/>
        </w:numPr>
        <w:rPr>
          <w:rFonts w:ascii="Times New Roman" w:hAnsi="Times New Roman"/>
          <w:sz w:val="24"/>
          <w:szCs w:val="24"/>
          <w:lang/>
        </w:rPr>
      </w:pPr>
      <w:r w:rsidRPr="00605AC0">
        <w:rPr>
          <w:rFonts w:ascii="Times New Roman" w:hAnsi="Times New Roman"/>
          <w:sz w:val="24"/>
          <w:szCs w:val="24"/>
        </w:rPr>
        <w:t>Psychological disturbance</w:t>
      </w:r>
    </w:p>
    <w:p w:rsidR="00141CFB" w:rsidRPr="00605AC0" w:rsidRDefault="00141CFB" w:rsidP="00931565">
      <w:pPr>
        <w:numPr>
          <w:ilvl w:val="0"/>
          <w:numId w:val="8"/>
        </w:numPr>
        <w:rPr>
          <w:rFonts w:ascii="Times New Roman" w:hAnsi="Times New Roman"/>
          <w:sz w:val="24"/>
          <w:szCs w:val="24"/>
          <w:lang/>
        </w:rPr>
      </w:pPr>
      <w:r w:rsidRPr="00605AC0">
        <w:rPr>
          <w:rFonts w:ascii="Times New Roman" w:hAnsi="Times New Roman"/>
          <w:sz w:val="24"/>
          <w:szCs w:val="24"/>
          <w:lang/>
        </w:rPr>
        <w:t>Urinary tract infection</w:t>
      </w:r>
    </w:p>
    <w:p w:rsidR="00364806" w:rsidRPr="00605AC0" w:rsidRDefault="000A766F" w:rsidP="00931565">
      <w:pPr>
        <w:numPr>
          <w:ilvl w:val="0"/>
          <w:numId w:val="8"/>
        </w:numPr>
        <w:rPr>
          <w:rFonts w:ascii="Times New Roman" w:hAnsi="Times New Roman"/>
          <w:sz w:val="24"/>
          <w:szCs w:val="24"/>
          <w:lang/>
        </w:rPr>
      </w:pPr>
      <w:r w:rsidRPr="00605AC0">
        <w:rPr>
          <w:rFonts w:ascii="Times New Roman" w:hAnsi="Times New Roman"/>
          <w:sz w:val="24"/>
          <w:szCs w:val="24"/>
        </w:rPr>
        <w:t>Tight-fitting</w:t>
      </w:r>
      <w:r w:rsidR="00364806" w:rsidRPr="00605AC0">
        <w:rPr>
          <w:rFonts w:ascii="Times New Roman" w:hAnsi="Times New Roman"/>
          <w:sz w:val="24"/>
          <w:szCs w:val="24"/>
        </w:rPr>
        <w:t xml:space="preserve"> synthetic undergarments</w:t>
      </w:r>
    </w:p>
    <w:p w:rsidR="00414B00" w:rsidRPr="0000720D" w:rsidRDefault="00414B00" w:rsidP="0000720D">
      <w:pPr>
        <w:rPr>
          <w:rFonts w:ascii="Times New Roman" w:hAnsi="Times New Roman"/>
          <w:b/>
          <w:sz w:val="28"/>
          <w:lang/>
        </w:rPr>
      </w:pPr>
      <w:r w:rsidRPr="0000720D">
        <w:rPr>
          <w:rFonts w:ascii="Times New Roman" w:hAnsi="Times New Roman"/>
          <w:b/>
          <w:sz w:val="28"/>
          <w:lang/>
        </w:rPr>
        <w:t>Clinical manifestation</w:t>
      </w:r>
    </w:p>
    <w:p w:rsidR="00364806" w:rsidRPr="00605AC0" w:rsidRDefault="00364806" w:rsidP="00364806">
      <w:pPr>
        <w:rPr>
          <w:rFonts w:ascii="Times New Roman" w:hAnsi="Times New Roman"/>
          <w:sz w:val="24"/>
          <w:szCs w:val="24"/>
          <w:lang/>
        </w:rPr>
      </w:pPr>
      <w:r w:rsidRPr="00605AC0">
        <w:rPr>
          <w:rFonts w:ascii="Times New Roman" w:hAnsi="Times New Roman"/>
          <w:sz w:val="24"/>
          <w:szCs w:val="24"/>
          <w:lang/>
        </w:rPr>
        <w:t xml:space="preserve">Leucorrhoea is itself </w:t>
      </w:r>
      <w:r w:rsidR="000A766F" w:rsidRPr="00605AC0">
        <w:rPr>
          <w:rFonts w:ascii="Times New Roman" w:hAnsi="Times New Roman"/>
          <w:sz w:val="24"/>
          <w:szCs w:val="24"/>
          <w:lang/>
        </w:rPr>
        <w:t xml:space="preserve">a </w:t>
      </w:r>
      <w:r w:rsidRPr="00605AC0">
        <w:rPr>
          <w:rFonts w:ascii="Times New Roman" w:hAnsi="Times New Roman"/>
          <w:sz w:val="24"/>
          <w:szCs w:val="24"/>
          <w:lang/>
        </w:rPr>
        <w:t>symptom</w:t>
      </w:r>
      <w:r w:rsidR="000A766F" w:rsidRPr="00605AC0">
        <w:rPr>
          <w:rFonts w:ascii="Times New Roman" w:hAnsi="Times New Roman"/>
          <w:sz w:val="24"/>
          <w:szCs w:val="24"/>
          <w:lang/>
        </w:rPr>
        <w:t>,</w:t>
      </w:r>
      <w:r w:rsidRPr="00605AC0">
        <w:rPr>
          <w:rFonts w:ascii="Times New Roman" w:hAnsi="Times New Roman"/>
          <w:sz w:val="24"/>
          <w:szCs w:val="24"/>
          <w:lang/>
        </w:rPr>
        <w:t xml:space="preserve"> not a disease, some other conditions associated with it</w:t>
      </w:r>
      <w:r w:rsidR="0000720D">
        <w:rPr>
          <w:rFonts w:ascii="Times New Roman" w:hAnsi="Times New Roman"/>
          <w:sz w:val="24"/>
          <w:szCs w:val="24"/>
          <w:lang/>
        </w:rPr>
        <w:t>.</w:t>
      </w:r>
    </w:p>
    <w:p w:rsidR="00364806" w:rsidRPr="0000720D" w:rsidRDefault="00364806" w:rsidP="00364806">
      <w:pPr>
        <w:shd w:val="clear" w:color="auto" w:fill="FFFFFF"/>
        <w:spacing w:before="100" w:beforeAutospacing="1" w:after="100" w:afterAutospacing="1" w:line="240" w:lineRule="auto"/>
        <w:rPr>
          <w:rFonts w:ascii="Times New Roman" w:hAnsi="Times New Roman"/>
          <w:sz w:val="24"/>
          <w:szCs w:val="24"/>
        </w:rPr>
      </w:pPr>
      <w:r w:rsidRPr="0000720D">
        <w:rPr>
          <w:rFonts w:ascii="Times New Roman" w:hAnsi="Times New Roman"/>
          <w:b/>
          <w:i/>
          <w:sz w:val="24"/>
          <w:szCs w:val="24"/>
        </w:rPr>
        <w:t>Normal vaginal discharge</w:t>
      </w:r>
      <w:r w:rsidRPr="0000720D">
        <w:rPr>
          <w:rFonts w:ascii="Times New Roman" w:hAnsi="Times New Roman"/>
          <w:sz w:val="24"/>
          <w:szCs w:val="24"/>
        </w:rPr>
        <w:t>:</w:t>
      </w:r>
    </w:p>
    <w:p w:rsidR="00364806" w:rsidRPr="0000720D" w:rsidRDefault="0000720D" w:rsidP="00364806">
      <w:pPr>
        <w:numPr>
          <w:ilvl w:val="0"/>
          <w:numId w:val="12"/>
        </w:numPr>
        <w:shd w:val="clear" w:color="auto" w:fill="FFFFFF"/>
        <w:spacing w:before="100" w:beforeAutospacing="1" w:after="100" w:afterAutospacing="1" w:line="240" w:lineRule="auto"/>
        <w:rPr>
          <w:rFonts w:ascii="Times New Roman" w:hAnsi="Times New Roman"/>
          <w:sz w:val="24"/>
          <w:szCs w:val="24"/>
        </w:rPr>
      </w:pPr>
      <w:r>
        <w:rPr>
          <w:rFonts w:ascii="Times New Roman" w:hAnsi="Times New Roman"/>
          <w:sz w:val="24"/>
          <w:szCs w:val="24"/>
        </w:rPr>
        <w:t>T</w:t>
      </w:r>
      <w:r w:rsidR="00364806" w:rsidRPr="0000720D">
        <w:rPr>
          <w:rFonts w:ascii="Times New Roman" w:hAnsi="Times New Roman"/>
          <w:sz w:val="24"/>
          <w:szCs w:val="24"/>
        </w:rPr>
        <w:t xml:space="preserve">hin, clear, white or slightly yellow in </w:t>
      </w:r>
      <w:r w:rsidR="000A766F" w:rsidRPr="0000720D">
        <w:rPr>
          <w:rFonts w:ascii="Times New Roman" w:hAnsi="Times New Roman"/>
          <w:sz w:val="24"/>
          <w:szCs w:val="24"/>
        </w:rPr>
        <w:t>colour</w:t>
      </w:r>
    </w:p>
    <w:p w:rsidR="00364806" w:rsidRPr="0000720D" w:rsidRDefault="00364806" w:rsidP="00364806">
      <w:pPr>
        <w:numPr>
          <w:ilvl w:val="0"/>
          <w:numId w:val="12"/>
        </w:numPr>
        <w:shd w:val="clear" w:color="auto" w:fill="FFFFFF"/>
        <w:spacing w:before="100" w:beforeAutospacing="1" w:after="100" w:afterAutospacing="1" w:line="240" w:lineRule="auto"/>
        <w:rPr>
          <w:rFonts w:ascii="Times New Roman" w:hAnsi="Times New Roman"/>
          <w:sz w:val="24"/>
          <w:szCs w:val="24"/>
        </w:rPr>
      </w:pPr>
      <w:r w:rsidRPr="0000720D">
        <w:rPr>
          <w:rFonts w:ascii="Times New Roman" w:hAnsi="Times New Roman"/>
          <w:sz w:val="24"/>
          <w:szCs w:val="24"/>
        </w:rPr>
        <w:t>Often increases 2 weeks before menstruation</w:t>
      </w:r>
    </w:p>
    <w:p w:rsidR="00364806" w:rsidRPr="0000720D" w:rsidRDefault="00364806" w:rsidP="00364806">
      <w:pPr>
        <w:numPr>
          <w:ilvl w:val="0"/>
          <w:numId w:val="12"/>
        </w:numPr>
        <w:shd w:val="clear" w:color="auto" w:fill="FFFFFF"/>
        <w:spacing w:before="100" w:beforeAutospacing="1" w:after="100" w:afterAutospacing="1" w:line="240" w:lineRule="auto"/>
        <w:rPr>
          <w:rFonts w:ascii="Times New Roman" w:hAnsi="Times New Roman"/>
          <w:sz w:val="24"/>
          <w:szCs w:val="24"/>
        </w:rPr>
      </w:pPr>
      <w:r w:rsidRPr="0000720D">
        <w:rPr>
          <w:rFonts w:ascii="Times New Roman" w:hAnsi="Times New Roman"/>
          <w:sz w:val="24"/>
          <w:szCs w:val="24"/>
        </w:rPr>
        <w:t>May change or increase with some birth control methods</w:t>
      </w:r>
    </w:p>
    <w:p w:rsidR="00364806" w:rsidRPr="0000720D" w:rsidRDefault="00364806" w:rsidP="00364806">
      <w:pPr>
        <w:numPr>
          <w:ilvl w:val="0"/>
          <w:numId w:val="12"/>
        </w:numPr>
        <w:shd w:val="clear" w:color="auto" w:fill="FFFFFF"/>
        <w:spacing w:before="100" w:beforeAutospacing="1" w:after="100" w:afterAutospacing="1" w:line="240" w:lineRule="auto"/>
        <w:rPr>
          <w:rFonts w:ascii="Times New Roman" w:hAnsi="Times New Roman"/>
          <w:sz w:val="24"/>
          <w:szCs w:val="24"/>
        </w:rPr>
      </w:pPr>
      <w:r w:rsidRPr="0000720D">
        <w:rPr>
          <w:rFonts w:ascii="Times New Roman" w:hAnsi="Times New Roman"/>
          <w:sz w:val="24"/>
          <w:szCs w:val="24"/>
        </w:rPr>
        <w:t xml:space="preserve">Has no bad </w:t>
      </w:r>
      <w:r w:rsidR="000A766F" w:rsidRPr="0000720D">
        <w:rPr>
          <w:rFonts w:ascii="Times New Roman" w:hAnsi="Times New Roman"/>
          <w:sz w:val="24"/>
          <w:szCs w:val="24"/>
        </w:rPr>
        <w:t>odour</w:t>
      </w:r>
    </w:p>
    <w:p w:rsidR="00364806" w:rsidRPr="0000720D" w:rsidRDefault="00364806" w:rsidP="00364806">
      <w:pPr>
        <w:numPr>
          <w:ilvl w:val="0"/>
          <w:numId w:val="12"/>
        </w:numPr>
        <w:shd w:val="clear" w:color="auto" w:fill="FFFFFF"/>
        <w:spacing w:before="100" w:beforeAutospacing="1" w:after="100" w:afterAutospacing="1" w:line="240" w:lineRule="auto"/>
        <w:rPr>
          <w:rFonts w:ascii="Times New Roman" w:hAnsi="Times New Roman"/>
          <w:sz w:val="24"/>
          <w:szCs w:val="24"/>
        </w:rPr>
      </w:pPr>
      <w:r w:rsidRPr="0000720D">
        <w:rPr>
          <w:rFonts w:ascii="Times New Roman" w:hAnsi="Times New Roman"/>
          <w:sz w:val="24"/>
          <w:szCs w:val="24"/>
        </w:rPr>
        <w:t>Does not cause itchiness or irritation</w:t>
      </w:r>
    </w:p>
    <w:p w:rsidR="001E2924" w:rsidRPr="0000720D" w:rsidRDefault="001E2924" w:rsidP="00BA53C4">
      <w:pPr>
        <w:rPr>
          <w:rFonts w:ascii="Times New Roman" w:hAnsi="Times New Roman"/>
          <w:b/>
          <w:sz w:val="24"/>
          <w:szCs w:val="24"/>
          <w:lang/>
        </w:rPr>
      </w:pPr>
    </w:p>
    <w:p w:rsidR="00364806" w:rsidRPr="0000720D" w:rsidRDefault="00364806" w:rsidP="0000720D">
      <w:pPr>
        <w:rPr>
          <w:rFonts w:ascii="Times New Roman" w:hAnsi="Times New Roman"/>
          <w:b/>
          <w:i/>
        </w:rPr>
      </w:pPr>
      <w:r w:rsidRPr="0000720D">
        <w:rPr>
          <w:rFonts w:ascii="Times New Roman" w:hAnsi="Times New Roman"/>
          <w:b/>
          <w:i/>
          <w:sz w:val="24"/>
        </w:rPr>
        <w:t>Signs of Infection</w:t>
      </w:r>
    </w:p>
    <w:p w:rsidR="00364806" w:rsidRPr="0000720D" w:rsidRDefault="00364806" w:rsidP="0000720D">
      <w:pPr>
        <w:numPr>
          <w:ilvl w:val="0"/>
          <w:numId w:val="13"/>
        </w:numPr>
        <w:shd w:val="clear" w:color="auto" w:fill="FFFFFF"/>
        <w:spacing w:before="100" w:beforeAutospacing="1" w:after="100" w:afterAutospacing="1" w:line="240" w:lineRule="auto"/>
        <w:jc w:val="both"/>
        <w:rPr>
          <w:rFonts w:ascii="Times New Roman" w:hAnsi="Times New Roman"/>
          <w:sz w:val="24"/>
          <w:szCs w:val="24"/>
        </w:rPr>
      </w:pPr>
      <w:r w:rsidRPr="0000720D">
        <w:rPr>
          <w:rFonts w:ascii="Times New Roman" w:hAnsi="Times New Roman"/>
          <w:sz w:val="24"/>
          <w:szCs w:val="24"/>
        </w:rPr>
        <w:t>Vaginal itching, burning or irritation</w:t>
      </w:r>
    </w:p>
    <w:p w:rsidR="00364806" w:rsidRPr="0000720D" w:rsidRDefault="00364806" w:rsidP="0000720D">
      <w:pPr>
        <w:numPr>
          <w:ilvl w:val="0"/>
          <w:numId w:val="13"/>
        </w:numPr>
        <w:shd w:val="clear" w:color="auto" w:fill="FFFFFF"/>
        <w:spacing w:before="100" w:beforeAutospacing="1" w:after="100" w:afterAutospacing="1" w:line="240" w:lineRule="auto"/>
        <w:jc w:val="both"/>
        <w:rPr>
          <w:rFonts w:ascii="Times New Roman" w:hAnsi="Times New Roman"/>
          <w:sz w:val="24"/>
          <w:szCs w:val="24"/>
        </w:rPr>
      </w:pPr>
      <w:r w:rsidRPr="0000720D">
        <w:rPr>
          <w:rFonts w:ascii="Times New Roman" w:hAnsi="Times New Roman"/>
          <w:sz w:val="24"/>
          <w:szCs w:val="24"/>
        </w:rPr>
        <w:t>Thick, white/green/yellowish vaginal discharge</w:t>
      </w:r>
    </w:p>
    <w:p w:rsidR="00364806" w:rsidRPr="0000720D" w:rsidRDefault="00364806" w:rsidP="0000720D">
      <w:pPr>
        <w:numPr>
          <w:ilvl w:val="0"/>
          <w:numId w:val="13"/>
        </w:numPr>
        <w:shd w:val="clear" w:color="auto" w:fill="FFFFFF"/>
        <w:spacing w:before="100" w:beforeAutospacing="1" w:after="100" w:afterAutospacing="1" w:line="240" w:lineRule="auto"/>
        <w:jc w:val="both"/>
        <w:rPr>
          <w:rFonts w:ascii="Times New Roman" w:hAnsi="Times New Roman"/>
          <w:sz w:val="24"/>
          <w:szCs w:val="24"/>
        </w:rPr>
      </w:pPr>
      <w:r w:rsidRPr="0000720D">
        <w:rPr>
          <w:rFonts w:ascii="Times New Roman" w:hAnsi="Times New Roman"/>
          <w:sz w:val="24"/>
          <w:szCs w:val="24"/>
        </w:rPr>
        <w:t>A change in consistency</w:t>
      </w:r>
      <w:r w:rsidR="0000720D" w:rsidRPr="0000720D">
        <w:rPr>
          <w:rFonts w:ascii="Times New Roman" w:hAnsi="Times New Roman"/>
          <w:sz w:val="24"/>
          <w:szCs w:val="24"/>
        </w:rPr>
        <w:t xml:space="preserve"> (</w:t>
      </w:r>
      <w:proofErr w:type="spellStart"/>
      <w:r w:rsidR="0000720D" w:rsidRPr="0000720D">
        <w:rPr>
          <w:rFonts w:ascii="Times New Roman" w:hAnsi="Times New Roman"/>
          <w:sz w:val="24"/>
          <w:szCs w:val="24"/>
        </w:rPr>
        <w:t>stringy</w:t>
      </w:r>
      <w:proofErr w:type="gramStart"/>
      <w:r w:rsidR="0000720D" w:rsidRPr="0000720D">
        <w:rPr>
          <w:rFonts w:ascii="Times New Roman" w:hAnsi="Times New Roman"/>
          <w:sz w:val="24"/>
          <w:szCs w:val="24"/>
        </w:rPr>
        <w:t>,sticky</w:t>
      </w:r>
      <w:proofErr w:type="spellEnd"/>
      <w:proofErr w:type="gramEnd"/>
      <w:r w:rsidR="0000720D" w:rsidRPr="0000720D">
        <w:rPr>
          <w:rFonts w:ascii="Times New Roman" w:hAnsi="Times New Roman"/>
          <w:sz w:val="24"/>
          <w:szCs w:val="24"/>
        </w:rPr>
        <w:t xml:space="preserve"> </w:t>
      </w:r>
      <w:r w:rsidRPr="0000720D">
        <w:rPr>
          <w:rFonts w:ascii="Times New Roman" w:hAnsi="Times New Roman"/>
          <w:sz w:val="24"/>
          <w:szCs w:val="24"/>
        </w:rPr>
        <w:t>etc.)</w:t>
      </w:r>
    </w:p>
    <w:p w:rsidR="00364806" w:rsidRPr="0000720D" w:rsidRDefault="00364806" w:rsidP="0000720D">
      <w:pPr>
        <w:numPr>
          <w:ilvl w:val="0"/>
          <w:numId w:val="13"/>
        </w:numPr>
        <w:shd w:val="clear" w:color="auto" w:fill="FFFFFF"/>
        <w:spacing w:before="100" w:beforeAutospacing="1" w:after="100" w:afterAutospacing="1" w:line="240" w:lineRule="auto"/>
        <w:jc w:val="both"/>
        <w:rPr>
          <w:rFonts w:ascii="Times New Roman" w:hAnsi="Times New Roman"/>
          <w:sz w:val="24"/>
          <w:szCs w:val="24"/>
        </w:rPr>
      </w:pPr>
      <w:r w:rsidRPr="0000720D">
        <w:rPr>
          <w:rFonts w:ascii="Times New Roman" w:hAnsi="Times New Roman"/>
          <w:sz w:val="24"/>
          <w:szCs w:val="24"/>
        </w:rPr>
        <w:t>foul smell (lasts more than a day)</w:t>
      </w:r>
    </w:p>
    <w:p w:rsidR="00364806" w:rsidRPr="0000720D" w:rsidRDefault="00364806" w:rsidP="0000720D">
      <w:pPr>
        <w:numPr>
          <w:ilvl w:val="0"/>
          <w:numId w:val="13"/>
        </w:numPr>
        <w:shd w:val="clear" w:color="auto" w:fill="FFFFFF"/>
        <w:spacing w:before="100" w:beforeAutospacing="1" w:after="100" w:afterAutospacing="1" w:line="240" w:lineRule="auto"/>
        <w:jc w:val="both"/>
        <w:rPr>
          <w:rFonts w:ascii="Times New Roman" w:hAnsi="Times New Roman"/>
          <w:sz w:val="24"/>
          <w:szCs w:val="24"/>
        </w:rPr>
      </w:pPr>
      <w:r w:rsidRPr="0000720D">
        <w:rPr>
          <w:rFonts w:ascii="Times New Roman" w:hAnsi="Times New Roman"/>
          <w:sz w:val="24"/>
          <w:szCs w:val="24"/>
        </w:rPr>
        <w:t>Painful intercourse</w:t>
      </w:r>
    </w:p>
    <w:p w:rsidR="00364806" w:rsidRPr="0000720D" w:rsidRDefault="00364806" w:rsidP="0000720D">
      <w:pPr>
        <w:numPr>
          <w:ilvl w:val="0"/>
          <w:numId w:val="13"/>
        </w:numPr>
        <w:shd w:val="clear" w:color="auto" w:fill="FFFFFF"/>
        <w:spacing w:before="100" w:beforeAutospacing="1" w:after="100" w:afterAutospacing="1" w:line="240" w:lineRule="auto"/>
        <w:jc w:val="both"/>
        <w:rPr>
          <w:rFonts w:ascii="Times New Roman" w:hAnsi="Times New Roman"/>
          <w:sz w:val="24"/>
          <w:szCs w:val="24"/>
        </w:rPr>
      </w:pPr>
      <w:r w:rsidRPr="0000720D">
        <w:rPr>
          <w:rFonts w:ascii="Times New Roman" w:hAnsi="Times New Roman"/>
          <w:sz w:val="24"/>
          <w:szCs w:val="24"/>
        </w:rPr>
        <w:t>Painful urination</w:t>
      </w:r>
    </w:p>
    <w:p w:rsidR="00364806" w:rsidRPr="0000720D" w:rsidRDefault="00364806" w:rsidP="0000720D">
      <w:pPr>
        <w:numPr>
          <w:ilvl w:val="0"/>
          <w:numId w:val="13"/>
        </w:numPr>
        <w:shd w:val="clear" w:color="auto" w:fill="FFFFFF"/>
        <w:spacing w:before="100" w:beforeAutospacing="1" w:after="100" w:afterAutospacing="1" w:line="240" w:lineRule="auto"/>
        <w:jc w:val="both"/>
        <w:rPr>
          <w:rFonts w:ascii="Times New Roman" w:hAnsi="Times New Roman"/>
          <w:sz w:val="24"/>
          <w:szCs w:val="24"/>
        </w:rPr>
      </w:pPr>
      <w:r w:rsidRPr="0000720D">
        <w:rPr>
          <w:rFonts w:ascii="Times New Roman" w:hAnsi="Times New Roman"/>
          <w:sz w:val="24"/>
          <w:szCs w:val="24"/>
        </w:rPr>
        <w:t xml:space="preserve">Pain or tenderness in lower abdomen </w:t>
      </w:r>
    </w:p>
    <w:p w:rsidR="00CD0B0E" w:rsidRPr="0000720D" w:rsidRDefault="00CD0B0E" w:rsidP="0000720D">
      <w:pPr>
        <w:numPr>
          <w:ilvl w:val="0"/>
          <w:numId w:val="13"/>
        </w:numPr>
        <w:shd w:val="clear" w:color="auto" w:fill="FFFFFF"/>
        <w:spacing w:before="100" w:beforeAutospacing="1" w:after="100" w:afterAutospacing="1" w:line="240" w:lineRule="auto"/>
        <w:jc w:val="both"/>
        <w:rPr>
          <w:rFonts w:ascii="Times New Roman" w:hAnsi="Times New Roman"/>
          <w:sz w:val="24"/>
          <w:szCs w:val="24"/>
        </w:rPr>
      </w:pPr>
      <w:r w:rsidRPr="0000720D">
        <w:rPr>
          <w:rFonts w:ascii="Times New Roman" w:hAnsi="Times New Roman"/>
          <w:sz w:val="24"/>
          <w:szCs w:val="24"/>
        </w:rPr>
        <w:lastRenderedPageBreak/>
        <w:t>Constipation</w:t>
      </w:r>
    </w:p>
    <w:p w:rsidR="00CD0B0E" w:rsidRPr="0000720D" w:rsidRDefault="00CD0B0E" w:rsidP="0000720D">
      <w:pPr>
        <w:numPr>
          <w:ilvl w:val="0"/>
          <w:numId w:val="13"/>
        </w:numPr>
        <w:shd w:val="clear" w:color="auto" w:fill="FFFFFF"/>
        <w:spacing w:before="100" w:beforeAutospacing="1" w:after="100" w:afterAutospacing="1" w:line="240" w:lineRule="auto"/>
        <w:jc w:val="both"/>
        <w:rPr>
          <w:rFonts w:ascii="Times New Roman" w:hAnsi="Times New Roman"/>
          <w:sz w:val="24"/>
          <w:szCs w:val="24"/>
        </w:rPr>
      </w:pPr>
      <w:r w:rsidRPr="0000720D">
        <w:rPr>
          <w:rFonts w:ascii="Times New Roman" w:hAnsi="Times New Roman"/>
          <w:sz w:val="24"/>
          <w:szCs w:val="24"/>
        </w:rPr>
        <w:t xml:space="preserve">Anaemia </w:t>
      </w:r>
    </w:p>
    <w:p w:rsidR="00CD0B0E" w:rsidRPr="0000720D" w:rsidRDefault="00CD0B0E" w:rsidP="0000720D">
      <w:pPr>
        <w:numPr>
          <w:ilvl w:val="0"/>
          <w:numId w:val="13"/>
        </w:numPr>
        <w:shd w:val="clear" w:color="auto" w:fill="FFFFFF"/>
        <w:spacing w:before="100" w:beforeAutospacing="1" w:after="100" w:afterAutospacing="1" w:line="240" w:lineRule="auto"/>
        <w:jc w:val="both"/>
        <w:rPr>
          <w:rFonts w:ascii="Times New Roman" w:hAnsi="Times New Roman"/>
          <w:sz w:val="24"/>
          <w:szCs w:val="24"/>
        </w:rPr>
      </w:pPr>
      <w:r w:rsidRPr="0000720D">
        <w:rPr>
          <w:rFonts w:ascii="Times New Roman" w:hAnsi="Times New Roman"/>
          <w:sz w:val="24"/>
          <w:szCs w:val="24"/>
        </w:rPr>
        <w:t xml:space="preserve">Local soreness </w:t>
      </w:r>
    </w:p>
    <w:p w:rsidR="003E2322" w:rsidRPr="0000720D" w:rsidRDefault="00CD0B0E" w:rsidP="0000720D">
      <w:pPr>
        <w:numPr>
          <w:ilvl w:val="0"/>
          <w:numId w:val="13"/>
        </w:numPr>
        <w:shd w:val="clear" w:color="auto" w:fill="FFFFFF"/>
        <w:spacing w:before="100" w:beforeAutospacing="1" w:after="100" w:afterAutospacing="1" w:line="240" w:lineRule="auto"/>
        <w:jc w:val="both"/>
        <w:rPr>
          <w:rFonts w:ascii="Times New Roman" w:hAnsi="Times New Roman"/>
          <w:sz w:val="24"/>
          <w:szCs w:val="24"/>
        </w:rPr>
      </w:pPr>
      <w:r w:rsidRPr="0000720D">
        <w:rPr>
          <w:rFonts w:ascii="Times New Roman" w:hAnsi="Times New Roman"/>
          <w:sz w:val="24"/>
          <w:szCs w:val="24"/>
        </w:rPr>
        <w:t>Lumbago</w:t>
      </w:r>
    </w:p>
    <w:p w:rsidR="003E2322" w:rsidRPr="0000720D" w:rsidRDefault="003E2322" w:rsidP="0000720D">
      <w:pPr>
        <w:numPr>
          <w:ilvl w:val="0"/>
          <w:numId w:val="13"/>
        </w:numPr>
        <w:shd w:val="clear" w:color="auto" w:fill="FFFFFF"/>
        <w:spacing w:before="100" w:beforeAutospacing="1" w:after="100" w:afterAutospacing="1" w:line="240" w:lineRule="auto"/>
        <w:jc w:val="both"/>
        <w:rPr>
          <w:rFonts w:ascii="Times New Roman" w:hAnsi="Times New Roman"/>
          <w:sz w:val="24"/>
          <w:szCs w:val="24"/>
        </w:rPr>
      </w:pPr>
      <w:r w:rsidRPr="0000720D">
        <w:rPr>
          <w:rFonts w:ascii="Times New Roman" w:hAnsi="Times New Roman"/>
          <w:sz w:val="24"/>
          <w:szCs w:val="24"/>
        </w:rPr>
        <w:t xml:space="preserve">Anorexia </w:t>
      </w:r>
    </w:p>
    <w:p w:rsidR="00CD0B0E" w:rsidRPr="0000720D" w:rsidRDefault="003E2322" w:rsidP="0000720D">
      <w:pPr>
        <w:numPr>
          <w:ilvl w:val="0"/>
          <w:numId w:val="13"/>
        </w:numPr>
        <w:shd w:val="clear" w:color="auto" w:fill="FFFFFF"/>
        <w:spacing w:before="100" w:beforeAutospacing="1" w:after="100" w:afterAutospacing="1" w:line="240" w:lineRule="auto"/>
        <w:jc w:val="both"/>
        <w:rPr>
          <w:rFonts w:ascii="Times New Roman" w:hAnsi="Times New Roman"/>
          <w:sz w:val="24"/>
          <w:szCs w:val="24"/>
        </w:rPr>
      </w:pPr>
      <w:r w:rsidRPr="0000720D">
        <w:rPr>
          <w:rFonts w:ascii="Times New Roman" w:hAnsi="Times New Roman"/>
          <w:sz w:val="24"/>
          <w:szCs w:val="24"/>
        </w:rPr>
        <w:t xml:space="preserve">Pain in menstruation </w:t>
      </w:r>
    </w:p>
    <w:p w:rsidR="00CD0B0E" w:rsidRPr="0000720D" w:rsidRDefault="00CD0B0E" w:rsidP="0000720D">
      <w:pPr>
        <w:numPr>
          <w:ilvl w:val="0"/>
          <w:numId w:val="13"/>
        </w:numPr>
        <w:shd w:val="clear" w:color="auto" w:fill="FFFFFF"/>
        <w:spacing w:before="100" w:beforeAutospacing="1" w:after="100" w:afterAutospacing="1" w:line="240" w:lineRule="auto"/>
        <w:jc w:val="both"/>
        <w:rPr>
          <w:rFonts w:ascii="Times New Roman" w:hAnsi="Times New Roman"/>
          <w:sz w:val="24"/>
          <w:szCs w:val="24"/>
        </w:rPr>
      </w:pPr>
      <w:r w:rsidRPr="0000720D">
        <w:rPr>
          <w:rFonts w:ascii="Times New Roman" w:hAnsi="Times New Roman"/>
          <w:sz w:val="24"/>
          <w:szCs w:val="24"/>
        </w:rPr>
        <w:t>Malaise</w:t>
      </w:r>
      <w:r w:rsidR="003E2322" w:rsidRPr="0000720D">
        <w:rPr>
          <w:rFonts w:ascii="Times New Roman" w:hAnsi="Times New Roman"/>
          <w:sz w:val="24"/>
          <w:szCs w:val="24"/>
        </w:rPr>
        <w:t>/ General weakness</w:t>
      </w:r>
    </w:p>
    <w:p w:rsidR="00364806" w:rsidRPr="0000720D" w:rsidRDefault="00364806" w:rsidP="0000720D">
      <w:pPr>
        <w:numPr>
          <w:ilvl w:val="0"/>
          <w:numId w:val="13"/>
        </w:numPr>
        <w:shd w:val="clear" w:color="auto" w:fill="FFFFFF"/>
        <w:spacing w:before="100" w:beforeAutospacing="1" w:after="100" w:afterAutospacing="1" w:line="240" w:lineRule="auto"/>
        <w:jc w:val="both"/>
        <w:rPr>
          <w:rFonts w:ascii="Times New Roman" w:hAnsi="Times New Roman"/>
          <w:sz w:val="24"/>
          <w:szCs w:val="24"/>
        </w:rPr>
      </w:pPr>
      <w:r w:rsidRPr="0000720D">
        <w:rPr>
          <w:rFonts w:ascii="Times New Roman" w:hAnsi="Times New Roman"/>
          <w:sz w:val="24"/>
          <w:szCs w:val="24"/>
        </w:rPr>
        <w:t>Blisters, bumps or sores in your genital area</w:t>
      </w:r>
      <w:r w:rsidR="0000720D">
        <w:rPr>
          <w:rFonts w:ascii="Times New Roman" w:hAnsi="Times New Roman"/>
          <w:sz w:val="24"/>
          <w:szCs w:val="24"/>
        </w:rPr>
        <w:t>.</w:t>
      </w:r>
      <w:r w:rsidR="0000720D" w:rsidRPr="00C968D5">
        <w:rPr>
          <w:rFonts w:ascii="Times New Roman" w:hAnsi="Times New Roman"/>
          <w:sz w:val="24"/>
          <w:szCs w:val="24"/>
          <w:vertAlign w:val="superscript"/>
        </w:rPr>
        <w:t>[</w:t>
      </w:r>
      <w:r w:rsidR="00C968D5" w:rsidRPr="00C968D5">
        <w:rPr>
          <w:rFonts w:ascii="Times New Roman" w:hAnsi="Times New Roman"/>
          <w:sz w:val="24"/>
          <w:szCs w:val="24"/>
          <w:vertAlign w:val="superscript"/>
        </w:rPr>
        <w:t>5</w:t>
      </w:r>
      <w:r w:rsidR="0000720D" w:rsidRPr="00C968D5">
        <w:rPr>
          <w:rFonts w:ascii="Times New Roman" w:hAnsi="Times New Roman"/>
          <w:sz w:val="24"/>
          <w:szCs w:val="24"/>
          <w:vertAlign w:val="superscript"/>
        </w:rPr>
        <w:t>]</w:t>
      </w:r>
    </w:p>
    <w:p w:rsidR="00DB0975" w:rsidRPr="0000720D" w:rsidRDefault="00DB0975" w:rsidP="00DB0975">
      <w:pPr>
        <w:pStyle w:val="Heading1"/>
        <w:rPr>
          <w:rFonts w:ascii="Times New Roman" w:hAnsi="Times New Roman"/>
          <w:b/>
          <w:sz w:val="28"/>
          <w:szCs w:val="28"/>
        </w:rPr>
      </w:pPr>
    </w:p>
    <w:p w:rsidR="003A1D07" w:rsidRDefault="003A1D07" w:rsidP="0000720D">
      <w:pPr>
        <w:rPr>
          <w:rFonts w:ascii="Times New Roman" w:hAnsi="Times New Roman"/>
          <w:b/>
          <w:sz w:val="28"/>
        </w:rPr>
      </w:pPr>
      <w:r w:rsidRPr="0000720D">
        <w:rPr>
          <w:rFonts w:ascii="Times New Roman" w:hAnsi="Times New Roman"/>
          <w:b/>
          <w:sz w:val="28"/>
        </w:rPr>
        <w:t xml:space="preserve">Leucorrhoea – concepts and homoeopathic </w:t>
      </w:r>
      <w:r w:rsidR="000A766F" w:rsidRPr="0000720D">
        <w:rPr>
          <w:rFonts w:ascii="Times New Roman" w:hAnsi="Times New Roman"/>
          <w:b/>
          <w:sz w:val="28"/>
        </w:rPr>
        <w:t>approach</w:t>
      </w:r>
    </w:p>
    <w:p w:rsidR="0000720D" w:rsidRPr="0000720D" w:rsidRDefault="0000720D" w:rsidP="0000720D">
      <w:pPr>
        <w:rPr>
          <w:rFonts w:ascii="Times New Roman" w:hAnsi="Times New Roman"/>
          <w:b/>
          <w:sz w:val="28"/>
        </w:rPr>
      </w:pPr>
    </w:p>
    <w:p w:rsidR="00C968D5" w:rsidRDefault="003A1D07" w:rsidP="00C968D5">
      <w:pPr>
        <w:jc w:val="both"/>
        <w:rPr>
          <w:rFonts w:ascii="Times New Roman" w:hAnsi="Times New Roman"/>
          <w:b/>
          <w:bCs/>
          <w:sz w:val="28"/>
          <w:szCs w:val="28"/>
        </w:rPr>
      </w:pPr>
      <w:r w:rsidRPr="009F19AC">
        <w:rPr>
          <w:rFonts w:ascii="Times New Roman" w:hAnsi="Times New Roman"/>
          <w:b/>
          <w:bCs/>
          <w:sz w:val="28"/>
          <w:szCs w:val="28"/>
        </w:rPr>
        <w:t xml:space="preserve">Philosophical background </w:t>
      </w:r>
    </w:p>
    <w:p w:rsidR="003144DC" w:rsidRPr="00C968D5" w:rsidRDefault="003144DC" w:rsidP="00C968D5">
      <w:pPr>
        <w:jc w:val="both"/>
        <w:rPr>
          <w:rFonts w:ascii="Times New Roman" w:hAnsi="Times New Roman"/>
          <w:sz w:val="24"/>
          <w:szCs w:val="24"/>
        </w:rPr>
      </w:pPr>
      <w:r w:rsidRPr="00C968D5">
        <w:rPr>
          <w:rFonts w:ascii="Times New Roman" w:hAnsi="Times New Roman"/>
          <w:sz w:val="24"/>
          <w:szCs w:val="24"/>
        </w:rPr>
        <w:t xml:space="preserve">Hahnemann based his system on the principle of “like cures like”, which holds that a substance that can cause symptoms in a healthy person can be used in a highly diluted form to treat those </w:t>
      </w:r>
      <w:r w:rsidR="000A766F" w:rsidRPr="00C968D5">
        <w:rPr>
          <w:rFonts w:ascii="Times New Roman" w:hAnsi="Times New Roman"/>
          <w:sz w:val="24"/>
          <w:szCs w:val="24"/>
        </w:rPr>
        <w:t>same</w:t>
      </w:r>
      <w:r w:rsidRPr="00C968D5">
        <w:rPr>
          <w:rFonts w:ascii="Times New Roman" w:hAnsi="Times New Roman"/>
          <w:sz w:val="24"/>
          <w:szCs w:val="24"/>
        </w:rPr>
        <w:t xml:space="preserve"> symptoms in a sick </w:t>
      </w:r>
      <w:proofErr w:type="spellStart"/>
      <w:r w:rsidRPr="00C968D5">
        <w:rPr>
          <w:rFonts w:ascii="Times New Roman" w:hAnsi="Times New Roman"/>
          <w:sz w:val="24"/>
          <w:szCs w:val="24"/>
        </w:rPr>
        <w:t>person.</w:t>
      </w:r>
      <w:r w:rsidR="00C968D5" w:rsidRPr="00C968D5">
        <w:rPr>
          <w:rFonts w:ascii="Times New Roman" w:hAnsi="Times New Roman"/>
          <w:sz w:val="24"/>
          <w:szCs w:val="24"/>
        </w:rPr>
        <w:t>This</w:t>
      </w:r>
      <w:proofErr w:type="spellEnd"/>
      <w:r w:rsidRPr="00C968D5">
        <w:rPr>
          <w:rFonts w:ascii="Times New Roman" w:hAnsi="Times New Roman"/>
          <w:sz w:val="24"/>
          <w:szCs w:val="24"/>
        </w:rPr>
        <w:t xml:space="preserve"> principle is known as the “law of </w:t>
      </w:r>
      <w:proofErr w:type="spellStart"/>
      <w:r w:rsidRPr="00C968D5">
        <w:rPr>
          <w:rFonts w:ascii="Times New Roman" w:hAnsi="Times New Roman"/>
          <w:sz w:val="24"/>
          <w:szCs w:val="24"/>
        </w:rPr>
        <w:t>similia</w:t>
      </w:r>
      <w:proofErr w:type="spellEnd"/>
      <w:r w:rsidRPr="00C968D5">
        <w:rPr>
          <w:rFonts w:ascii="Times New Roman" w:hAnsi="Times New Roman"/>
          <w:sz w:val="24"/>
          <w:szCs w:val="24"/>
        </w:rPr>
        <w:t>”.</w:t>
      </w:r>
      <w:r w:rsidR="00C968D5" w:rsidRPr="00C968D5">
        <w:rPr>
          <w:rFonts w:ascii="Times New Roman" w:hAnsi="Times New Roman"/>
          <w:sz w:val="24"/>
          <w:szCs w:val="24"/>
          <w:vertAlign w:val="superscript"/>
        </w:rPr>
        <w:t>[6]</w:t>
      </w:r>
    </w:p>
    <w:p w:rsidR="00C661FC" w:rsidRPr="00C968D5" w:rsidRDefault="003144DC" w:rsidP="00C968D5">
      <w:pPr>
        <w:jc w:val="both"/>
        <w:rPr>
          <w:rFonts w:ascii="Times New Roman" w:hAnsi="Times New Roman"/>
          <w:sz w:val="24"/>
          <w:szCs w:val="24"/>
        </w:rPr>
      </w:pPr>
      <w:r w:rsidRPr="00C968D5">
        <w:rPr>
          <w:rFonts w:ascii="Times New Roman" w:hAnsi="Times New Roman"/>
          <w:sz w:val="24"/>
          <w:szCs w:val="24"/>
        </w:rPr>
        <w:t xml:space="preserve">In </w:t>
      </w:r>
      <w:proofErr w:type="spellStart"/>
      <w:r w:rsidRPr="00C968D5">
        <w:rPr>
          <w:rFonts w:ascii="Times New Roman" w:hAnsi="Times New Roman"/>
          <w:sz w:val="24"/>
          <w:szCs w:val="24"/>
        </w:rPr>
        <w:t>homoeopathy</w:t>
      </w:r>
      <w:proofErr w:type="gramStart"/>
      <w:r w:rsidRPr="00C968D5">
        <w:rPr>
          <w:rFonts w:ascii="Times New Roman" w:hAnsi="Times New Roman"/>
          <w:sz w:val="24"/>
          <w:szCs w:val="24"/>
        </w:rPr>
        <w:t>,leucorrhoea</w:t>
      </w:r>
      <w:proofErr w:type="spellEnd"/>
      <w:proofErr w:type="gramEnd"/>
      <w:r w:rsidRPr="00C968D5">
        <w:rPr>
          <w:rFonts w:ascii="Times New Roman" w:hAnsi="Times New Roman"/>
          <w:sz w:val="24"/>
          <w:szCs w:val="24"/>
        </w:rPr>
        <w:t xml:space="preserve"> is viewed as a symptom of </w:t>
      </w:r>
      <w:r w:rsidR="000A766F" w:rsidRPr="00C968D5">
        <w:rPr>
          <w:rFonts w:ascii="Times New Roman" w:hAnsi="Times New Roman"/>
          <w:sz w:val="24"/>
          <w:szCs w:val="24"/>
        </w:rPr>
        <w:t xml:space="preserve">an </w:t>
      </w:r>
      <w:r w:rsidRPr="00C968D5">
        <w:rPr>
          <w:rFonts w:ascii="Times New Roman" w:hAnsi="Times New Roman"/>
          <w:sz w:val="24"/>
          <w:szCs w:val="24"/>
        </w:rPr>
        <w:t xml:space="preserve">underlying imbalance in the body’s vital force or life energy. </w:t>
      </w:r>
      <w:r w:rsidR="00C661FC" w:rsidRPr="00C968D5">
        <w:rPr>
          <w:rFonts w:ascii="Times New Roman" w:hAnsi="Times New Roman"/>
          <w:sz w:val="24"/>
          <w:szCs w:val="24"/>
        </w:rPr>
        <w:t xml:space="preserve">Homoeopathy can be demonstrated to be an effective method of treatment for leucorrhoea as it emphasises treating the patient as a whole not </w:t>
      </w:r>
      <w:proofErr w:type="spellStart"/>
      <w:r w:rsidR="00C661FC" w:rsidRPr="00C968D5">
        <w:rPr>
          <w:rFonts w:ascii="Times New Roman" w:hAnsi="Times New Roman"/>
          <w:sz w:val="24"/>
          <w:szCs w:val="24"/>
        </w:rPr>
        <w:t>onlysigns</w:t>
      </w:r>
      <w:proofErr w:type="spellEnd"/>
      <w:r w:rsidR="00C661FC" w:rsidRPr="00C968D5">
        <w:rPr>
          <w:rFonts w:ascii="Times New Roman" w:hAnsi="Times New Roman"/>
          <w:sz w:val="24"/>
          <w:szCs w:val="24"/>
        </w:rPr>
        <w:t xml:space="preserve"> and symptoms</w:t>
      </w:r>
      <w:proofErr w:type="gramStart"/>
      <w:r w:rsidR="00C661FC" w:rsidRPr="00C968D5">
        <w:rPr>
          <w:rFonts w:ascii="Times New Roman" w:hAnsi="Times New Roman"/>
          <w:sz w:val="24"/>
          <w:szCs w:val="24"/>
        </w:rPr>
        <w:t>.</w:t>
      </w:r>
      <w:r w:rsidR="00F822EE" w:rsidRPr="00F822EE">
        <w:rPr>
          <w:rFonts w:ascii="Times New Roman" w:hAnsi="Times New Roman"/>
          <w:sz w:val="24"/>
          <w:szCs w:val="24"/>
          <w:vertAlign w:val="superscript"/>
        </w:rPr>
        <w:t>[</w:t>
      </w:r>
      <w:proofErr w:type="gramEnd"/>
      <w:r w:rsidR="00F822EE" w:rsidRPr="00F822EE">
        <w:rPr>
          <w:rFonts w:ascii="Times New Roman" w:hAnsi="Times New Roman"/>
          <w:sz w:val="24"/>
          <w:szCs w:val="24"/>
          <w:vertAlign w:val="superscript"/>
        </w:rPr>
        <w:t>7]</w:t>
      </w:r>
    </w:p>
    <w:p w:rsidR="003144DC" w:rsidRPr="00C968D5" w:rsidRDefault="003144DC" w:rsidP="00C968D5">
      <w:pPr>
        <w:jc w:val="both"/>
        <w:rPr>
          <w:rFonts w:ascii="Times New Roman" w:hAnsi="Times New Roman"/>
          <w:sz w:val="24"/>
          <w:szCs w:val="24"/>
        </w:rPr>
      </w:pPr>
    </w:p>
    <w:p w:rsidR="00F822EE" w:rsidRDefault="003A1D07" w:rsidP="00C968D5">
      <w:pPr>
        <w:jc w:val="both"/>
        <w:rPr>
          <w:rFonts w:ascii="Times New Roman" w:hAnsi="Times New Roman"/>
          <w:sz w:val="24"/>
          <w:szCs w:val="24"/>
        </w:rPr>
      </w:pPr>
      <w:proofErr w:type="gramStart"/>
      <w:r w:rsidRPr="00C968D5">
        <w:rPr>
          <w:rFonts w:ascii="Times New Roman" w:hAnsi="Times New Roman"/>
          <w:sz w:val="24"/>
          <w:szCs w:val="24"/>
        </w:rPr>
        <w:t xml:space="preserve">The practical section of the </w:t>
      </w:r>
      <w:proofErr w:type="spellStart"/>
      <w:r w:rsidRPr="00C968D5">
        <w:rPr>
          <w:rFonts w:ascii="Times New Roman" w:hAnsi="Times New Roman"/>
          <w:sz w:val="24"/>
          <w:szCs w:val="24"/>
        </w:rPr>
        <w:t>Organon</w:t>
      </w:r>
      <w:proofErr w:type="spellEnd"/>
      <w:r w:rsidRPr="00C968D5">
        <w:rPr>
          <w:rFonts w:ascii="Times New Roman" w:hAnsi="Times New Roman"/>
          <w:sz w:val="24"/>
          <w:szCs w:val="24"/>
        </w:rPr>
        <w:t xml:space="preserve"> of </w:t>
      </w:r>
      <w:proofErr w:type="spellStart"/>
      <w:r w:rsidRPr="00C968D5">
        <w:rPr>
          <w:rFonts w:ascii="Times New Roman" w:hAnsi="Times New Roman"/>
          <w:sz w:val="24"/>
          <w:szCs w:val="24"/>
        </w:rPr>
        <w:t>Medicineaphorism</w:t>
      </w:r>
      <w:proofErr w:type="spellEnd"/>
      <w:r w:rsidRPr="00C968D5">
        <w:rPr>
          <w:rFonts w:ascii="Times New Roman" w:hAnsi="Times New Roman"/>
          <w:sz w:val="24"/>
          <w:szCs w:val="24"/>
        </w:rPr>
        <w:t> 71 to 291.</w:t>
      </w:r>
      <w:proofErr w:type="gramEnd"/>
      <w:r w:rsidRPr="00C968D5">
        <w:rPr>
          <w:rFonts w:ascii="Times New Roman" w:hAnsi="Times New Roman"/>
          <w:sz w:val="24"/>
          <w:szCs w:val="24"/>
        </w:rPr>
        <w:t xml:space="preserve"> Our master's classification of diseases can be found in </w:t>
      </w:r>
      <w:proofErr w:type="spellStart"/>
      <w:r w:rsidRPr="00C968D5">
        <w:rPr>
          <w:rFonts w:ascii="Times New Roman" w:hAnsi="Times New Roman"/>
          <w:sz w:val="24"/>
          <w:szCs w:val="24"/>
        </w:rPr>
        <w:t>aph</w:t>
      </w:r>
      <w:proofErr w:type="spellEnd"/>
      <w:r w:rsidRPr="00C968D5">
        <w:rPr>
          <w:rFonts w:ascii="Times New Roman" w:hAnsi="Times New Roman"/>
          <w:sz w:val="24"/>
          <w:szCs w:val="24"/>
        </w:rPr>
        <w:t xml:space="preserve"> 72–82. What category of illness does leucorrhoea fit into? Is it an acute condition? Its aetiology revealed that it is caused by chronic inflammation or endocrine dysfunction (excess oestrogen), and since these conditions persist for a long time without proper management, </w:t>
      </w:r>
      <w:r w:rsidR="000A766F" w:rsidRPr="00C968D5">
        <w:rPr>
          <w:rFonts w:ascii="Times New Roman" w:hAnsi="Times New Roman"/>
          <w:sz w:val="24"/>
          <w:szCs w:val="24"/>
        </w:rPr>
        <w:t xml:space="preserve">the </w:t>
      </w:r>
      <w:r w:rsidRPr="00C968D5">
        <w:rPr>
          <w:rFonts w:ascii="Times New Roman" w:hAnsi="Times New Roman"/>
          <w:sz w:val="24"/>
          <w:szCs w:val="24"/>
        </w:rPr>
        <w:t xml:space="preserve">chronic </w:t>
      </w:r>
      <w:proofErr w:type="spellStart"/>
      <w:r w:rsidRPr="00C968D5">
        <w:rPr>
          <w:rFonts w:ascii="Times New Roman" w:hAnsi="Times New Roman"/>
          <w:sz w:val="24"/>
          <w:szCs w:val="24"/>
        </w:rPr>
        <w:t>miasmatic</w:t>
      </w:r>
      <w:proofErr w:type="spellEnd"/>
      <w:r w:rsidRPr="00C968D5">
        <w:rPr>
          <w:rFonts w:ascii="Times New Roman" w:hAnsi="Times New Roman"/>
          <w:sz w:val="24"/>
          <w:szCs w:val="24"/>
        </w:rPr>
        <w:t xml:space="preserve"> di</w:t>
      </w:r>
      <w:r w:rsidR="00F822EE">
        <w:rPr>
          <w:rFonts w:ascii="Times New Roman" w:hAnsi="Times New Roman"/>
          <w:sz w:val="24"/>
          <w:szCs w:val="24"/>
        </w:rPr>
        <w:t>sease is unavoidably the result.</w:t>
      </w:r>
    </w:p>
    <w:p w:rsidR="00C661FC" w:rsidRPr="00C968D5" w:rsidRDefault="003A1D07" w:rsidP="00C968D5">
      <w:pPr>
        <w:jc w:val="both"/>
        <w:rPr>
          <w:rFonts w:ascii="Times New Roman" w:hAnsi="Times New Roman"/>
          <w:sz w:val="24"/>
          <w:szCs w:val="24"/>
        </w:rPr>
      </w:pPr>
      <w:r w:rsidRPr="00C968D5">
        <w:rPr>
          <w:rFonts w:ascii="Times New Roman" w:hAnsi="Times New Roman"/>
          <w:sz w:val="24"/>
          <w:szCs w:val="24"/>
        </w:rPr>
        <w:t xml:space="preserve">Aphorisms 94 and 95, which discuss the investigation of </w:t>
      </w:r>
      <w:r w:rsidR="000A766F" w:rsidRPr="00C968D5">
        <w:rPr>
          <w:rFonts w:ascii="Times New Roman" w:hAnsi="Times New Roman"/>
          <w:sz w:val="24"/>
          <w:szCs w:val="24"/>
        </w:rPr>
        <w:t>particular/accessory</w:t>
      </w:r>
      <w:r w:rsidRPr="00C968D5">
        <w:rPr>
          <w:rFonts w:ascii="Times New Roman" w:hAnsi="Times New Roman"/>
          <w:sz w:val="24"/>
          <w:szCs w:val="24"/>
        </w:rPr>
        <w:t xml:space="preserve"> circumstances and lesser accessory symptoms, respectively, provide key guidelines for </w:t>
      </w:r>
      <w:r w:rsidR="000A766F" w:rsidRPr="00C968D5">
        <w:rPr>
          <w:rFonts w:ascii="Times New Roman" w:hAnsi="Times New Roman"/>
          <w:sz w:val="24"/>
          <w:szCs w:val="24"/>
        </w:rPr>
        <w:t>case-taking</w:t>
      </w:r>
      <w:r w:rsidRPr="00C968D5">
        <w:rPr>
          <w:rFonts w:ascii="Times New Roman" w:hAnsi="Times New Roman"/>
          <w:sz w:val="24"/>
          <w:szCs w:val="24"/>
        </w:rPr>
        <w:t xml:space="preserve"> for chronic diseases. In addition to this, he wrote in aphorism 206-209 about the treatment of chronic diseases and the need to understand a person's </w:t>
      </w:r>
      <w:proofErr w:type="spellStart"/>
      <w:r w:rsidRPr="00C968D5">
        <w:rPr>
          <w:rFonts w:ascii="Times New Roman" w:hAnsi="Times New Roman"/>
          <w:sz w:val="24"/>
          <w:szCs w:val="24"/>
        </w:rPr>
        <w:t>miasmatic</w:t>
      </w:r>
      <w:proofErr w:type="spellEnd"/>
      <w:r w:rsidRPr="00C968D5">
        <w:rPr>
          <w:rFonts w:ascii="Times New Roman" w:hAnsi="Times New Roman"/>
          <w:sz w:val="24"/>
          <w:szCs w:val="24"/>
        </w:rPr>
        <w:t xml:space="preserve"> background in </w:t>
      </w:r>
      <w:r w:rsidR="000A766F" w:rsidRPr="00C968D5">
        <w:rPr>
          <w:rFonts w:ascii="Times New Roman" w:hAnsi="Times New Roman"/>
          <w:sz w:val="24"/>
          <w:szCs w:val="24"/>
        </w:rPr>
        <w:t>Aphorism</w:t>
      </w:r>
      <w:r w:rsidRPr="00C968D5">
        <w:rPr>
          <w:rFonts w:ascii="Times New Roman" w:hAnsi="Times New Roman"/>
          <w:sz w:val="24"/>
          <w:szCs w:val="24"/>
        </w:rPr>
        <w:t> 208</w:t>
      </w:r>
      <w:r w:rsidR="00C661FC" w:rsidRPr="00C968D5">
        <w:rPr>
          <w:rFonts w:ascii="Times New Roman" w:hAnsi="Times New Roman"/>
          <w:sz w:val="24"/>
          <w:szCs w:val="24"/>
        </w:rPr>
        <w:t>.Therefore, the constitutional approach is the best treatment for chronic disease (vaginal discharge/long-term leucorrhoea</w:t>
      </w:r>
      <w:r w:rsidR="00F822EE">
        <w:rPr>
          <w:rFonts w:ascii="Times New Roman" w:hAnsi="Times New Roman"/>
          <w:sz w:val="24"/>
          <w:szCs w:val="24"/>
        </w:rPr>
        <w:t xml:space="preserve">), according to the literature. </w:t>
      </w:r>
      <w:r w:rsidR="00F822EE" w:rsidRPr="00F822EE">
        <w:rPr>
          <w:rFonts w:ascii="Times New Roman" w:hAnsi="Times New Roman"/>
          <w:sz w:val="24"/>
          <w:szCs w:val="24"/>
          <w:vertAlign w:val="superscript"/>
        </w:rPr>
        <w:t>[8]</w:t>
      </w:r>
    </w:p>
    <w:p w:rsidR="000119E1" w:rsidRDefault="000119E1" w:rsidP="000119E1">
      <w:pPr>
        <w:rPr>
          <w:rFonts w:ascii="Times New Roman" w:hAnsi="Times New Roman"/>
          <w:b/>
          <w:sz w:val="24"/>
        </w:rPr>
      </w:pPr>
    </w:p>
    <w:p w:rsidR="00481529" w:rsidRPr="000119E1" w:rsidRDefault="00481529" w:rsidP="000119E1">
      <w:pPr>
        <w:rPr>
          <w:rFonts w:ascii="Times New Roman" w:hAnsi="Times New Roman"/>
          <w:b/>
          <w:sz w:val="24"/>
        </w:rPr>
      </w:pPr>
      <w:r w:rsidRPr="000119E1">
        <w:rPr>
          <w:rFonts w:ascii="Times New Roman" w:hAnsi="Times New Roman"/>
          <w:b/>
          <w:sz w:val="24"/>
        </w:rPr>
        <w:t xml:space="preserve">Different </w:t>
      </w:r>
      <w:proofErr w:type="spellStart"/>
      <w:r w:rsidRPr="000119E1">
        <w:rPr>
          <w:rFonts w:ascii="Times New Roman" w:hAnsi="Times New Roman"/>
          <w:b/>
          <w:sz w:val="24"/>
        </w:rPr>
        <w:t>Repertorial</w:t>
      </w:r>
      <w:proofErr w:type="spellEnd"/>
      <w:r w:rsidRPr="000119E1">
        <w:rPr>
          <w:rFonts w:ascii="Times New Roman" w:hAnsi="Times New Roman"/>
          <w:b/>
          <w:sz w:val="24"/>
        </w:rPr>
        <w:t xml:space="preserve"> approach</w:t>
      </w:r>
    </w:p>
    <w:p w:rsidR="00481529" w:rsidRPr="000119E1" w:rsidRDefault="00481529" w:rsidP="000119E1">
      <w:pPr>
        <w:jc w:val="both"/>
        <w:rPr>
          <w:rFonts w:ascii="Times New Roman" w:hAnsi="Times New Roman"/>
          <w:sz w:val="24"/>
          <w:szCs w:val="24"/>
        </w:rPr>
      </w:pPr>
      <w:r w:rsidRPr="000119E1">
        <w:rPr>
          <w:rFonts w:ascii="Times New Roman" w:hAnsi="Times New Roman"/>
          <w:sz w:val="24"/>
          <w:szCs w:val="24"/>
        </w:rPr>
        <w:t xml:space="preserve">Repertory is an index of homoeopathic </w:t>
      </w:r>
      <w:proofErr w:type="spellStart"/>
      <w:r w:rsidRPr="000119E1">
        <w:rPr>
          <w:rFonts w:ascii="Times New Roman" w:hAnsi="Times New Roman"/>
          <w:sz w:val="24"/>
          <w:szCs w:val="24"/>
        </w:rPr>
        <w:t>materia</w:t>
      </w:r>
      <w:proofErr w:type="spellEnd"/>
      <w:r w:rsidRPr="000119E1">
        <w:rPr>
          <w:rFonts w:ascii="Times New Roman" w:hAnsi="Times New Roman"/>
          <w:sz w:val="24"/>
          <w:szCs w:val="24"/>
        </w:rPr>
        <w:t xml:space="preserve"> </w:t>
      </w:r>
      <w:proofErr w:type="spellStart"/>
      <w:r w:rsidRPr="000119E1">
        <w:rPr>
          <w:rFonts w:ascii="Times New Roman" w:hAnsi="Times New Roman"/>
          <w:sz w:val="24"/>
          <w:szCs w:val="24"/>
        </w:rPr>
        <w:t>medica</w:t>
      </w:r>
      <w:proofErr w:type="spellEnd"/>
      <w:r w:rsidRPr="000119E1">
        <w:rPr>
          <w:rFonts w:ascii="Times New Roman" w:hAnsi="Times New Roman"/>
          <w:sz w:val="24"/>
          <w:szCs w:val="24"/>
        </w:rPr>
        <w:t xml:space="preserve"> which is full of information collected from toxicology, drug proving and clinical experiences.</w:t>
      </w:r>
    </w:p>
    <w:p w:rsidR="00481529" w:rsidRPr="000119E1" w:rsidRDefault="00481529" w:rsidP="000119E1">
      <w:pPr>
        <w:jc w:val="both"/>
        <w:rPr>
          <w:rFonts w:ascii="Times New Roman" w:hAnsi="Times New Roman"/>
          <w:sz w:val="24"/>
          <w:szCs w:val="24"/>
        </w:rPr>
      </w:pPr>
      <w:proofErr w:type="spellStart"/>
      <w:r w:rsidRPr="000119E1">
        <w:rPr>
          <w:rFonts w:ascii="Times New Roman" w:hAnsi="Times New Roman"/>
          <w:sz w:val="24"/>
          <w:szCs w:val="24"/>
        </w:rPr>
        <w:lastRenderedPageBreak/>
        <w:t>Repertoriasation</w:t>
      </w:r>
      <w:proofErr w:type="spellEnd"/>
      <w:r w:rsidRPr="000119E1">
        <w:rPr>
          <w:rFonts w:ascii="Times New Roman" w:hAnsi="Times New Roman"/>
          <w:sz w:val="24"/>
          <w:szCs w:val="24"/>
        </w:rPr>
        <w:t xml:space="preserve"> is basically an elimination process that begins with a large selection and gradually reduces it to a manageable small group of medicines, making the final decision easier with the aid of additional references to the </w:t>
      </w:r>
      <w:proofErr w:type="spellStart"/>
      <w:r w:rsidRPr="000119E1">
        <w:rPr>
          <w:rFonts w:ascii="Times New Roman" w:hAnsi="Times New Roman"/>
          <w:sz w:val="24"/>
          <w:szCs w:val="24"/>
        </w:rPr>
        <w:t>materia</w:t>
      </w:r>
      <w:proofErr w:type="spellEnd"/>
      <w:r w:rsidRPr="000119E1">
        <w:rPr>
          <w:rFonts w:ascii="Times New Roman" w:hAnsi="Times New Roman"/>
          <w:sz w:val="24"/>
          <w:szCs w:val="24"/>
        </w:rPr>
        <w:t xml:space="preserve"> </w:t>
      </w:r>
      <w:proofErr w:type="spellStart"/>
      <w:r w:rsidRPr="000119E1">
        <w:rPr>
          <w:rFonts w:ascii="Times New Roman" w:hAnsi="Times New Roman"/>
          <w:sz w:val="24"/>
          <w:szCs w:val="24"/>
        </w:rPr>
        <w:t>medica</w:t>
      </w:r>
      <w:proofErr w:type="spellEnd"/>
      <w:r w:rsidRPr="000119E1">
        <w:rPr>
          <w:rFonts w:ascii="Times New Roman" w:hAnsi="Times New Roman"/>
          <w:sz w:val="24"/>
          <w:szCs w:val="24"/>
        </w:rPr>
        <w:t>.</w:t>
      </w:r>
    </w:p>
    <w:p w:rsidR="0092485A" w:rsidRPr="000119E1" w:rsidRDefault="0092485A" w:rsidP="000119E1">
      <w:pPr>
        <w:jc w:val="both"/>
        <w:rPr>
          <w:rFonts w:ascii="Times New Roman" w:hAnsi="Times New Roman"/>
          <w:sz w:val="24"/>
          <w:szCs w:val="24"/>
        </w:rPr>
      </w:pPr>
      <w:r w:rsidRPr="000119E1">
        <w:rPr>
          <w:rFonts w:ascii="Times New Roman" w:hAnsi="Times New Roman"/>
          <w:sz w:val="24"/>
          <w:szCs w:val="24"/>
        </w:rPr>
        <w:t>Three different repertories are used in this review article: -</w:t>
      </w:r>
    </w:p>
    <w:p w:rsidR="0092485A" w:rsidRPr="000119E1" w:rsidRDefault="0092485A" w:rsidP="000119E1">
      <w:pPr>
        <w:numPr>
          <w:ilvl w:val="0"/>
          <w:numId w:val="14"/>
        </w:numPr>
        <w:jc w:val="both"/>
        <w:rPr>
          <w:rFonts w:ascii="Times New Roman" w:hAnsi="Times New Roman"/>
          <w:sz w:val="24"/>
          <w:szCs w:val="24"/>
        </w:rPr>
      </w:pPr>
      <w:r w:rsidRPr="000119E1">
        <w:rPr>
          <w:rFonts w:ascii="Times New Roman" w:hAnsi="Times New Roman"/>
          <w:sz w:val="24"/>
          <w:szCs w:val="24"/>
        </w:rPr>
        <w:t>Synthesis 8.1V repertory in RADAR 10.0.028 version</w:t>
      </w:r>
    </w:p>
    <w:p w:rsidR="0092485A" w:rsidRPr="000119E1" w:rsidRDefault="0092485A" w:rsidP="000119E1">
      <w:pPr>
        <w:numPr>
          <w:ilvl w:val="0"/>
          <w:numId w:val="14"/>
        </w:numPr>
        <w:jc w:val="both"/>
        <w:rPr>
          <w:rFonts w:ascii="Times New Roman" w:hAnsi="Times New Roman"/>
          <w:sz w:val="24"/>
          <w:szCs w:val="24"/>
        </w:rPr>
      </w:pPr>
      <w:proofErr w:type="spellStart"/>
      <w:r w:rsidRPr="000119E1">
        <w:rPr>
          <w:rFonts w:ascii="Times New Roman" w:hAnsi="Times New Roman"/>
          <w:sz w:val="24"/>
          <w:szCs w:val="24"/>
        </w:rPr>
        <w:t>phatak's</w:t>
      </w:r>
      <w:proofErr w:type="spellEnd"/>
      <w:r w:rsidRPr="000119E1">
        <w:rPr>
          <w:rFonts w:ascii="Times New Roman" w:hAnsi="Times New Roman"/>
          <w:sz w:val="24"/>
          <w:szCs w:val="24"/>
        </w:rPr>
        <w:t xml:space="preserve"> repertory</w:t>
      </w:r>
    </w:p>
    <w:p w:rsidR="0092485A" w:rsidRPr="000119E1" w:rsidRDefault="0092485A" w:rsidP="000119E1">
      <w:pPr>
        <w:numPr>
          <w:ilvl w:val="0"/>
          <w:numId w:val="14"/>
        </w:numPr>
        <w:jc w:val="both"/>
        <w:rPr>
          <w:rFonts w:ascii="Times New Roman" w:hAnsi="Times New Roman"/>
          <w:sz w:val="24"/>
          <w:szCs w:val="24"/>
        </w:rPr>
      </w:pPr>
      <w:proofErr w:type="spellStart"/>
      <w:r w:rsidRPr="000119E1">
        <w:rPr>
          <w:rFonts w:ascii="Times New Roman" w:hAnsi="Times New Roman"/>
          <w:sz w:val="24"/>
          <w:szCs w:val="24"/>
        </w:rPr>
        <w:t>boerickes</w:t>
      </w:r>
      <w:proofErr w:type="spellEnd"/>
      <w:r w:rsidRPr="000119E1">
        <w:rPr>
          <w:rFonts w:ascii="Times New Roman" w:hAnsi="Times New Roman"/>
          <w:sz w:val="24"/>
          <w:szCs w:val="24"/>
        </w:rPr>
        <w:t xml:space="preserve"> repertory</w:t>
      </w:r>
    </w:p>
    <w:p w:rsidR="00121B10" w:rsidRDefault="00752DB6" w:rsidP="000119E1">
      <w:pPr>
        <w:ind w:left="360"/>
        <w:jc w:val="both"/>
        <w:rPr>
          <w:rFonts w:ascii="Times New Roman" w:hAnsi="Times New Roman"/>
          <w:sz w:val="24"/>
          <w:szCs w:val="24"/>
        </w:rPr>
      </w:pPr>
      <w:r w:rsidRPr="000119E1">
        <w:rPr>
          <w:rFonts w:ascii="Times New Roman" w:hAnsi="Times New Roman"/>
          <w:sz w:val="24"/>
          <w:szCs w:val="24"/>
        </w:rPr>
        <w:t xml:space="preserve">All three </w:t>
      </w:r>
      <w:r w:rsidR="000A766F" w:rsidRPr="000119E1">
        <w:rPr>
          <w:rFonts w:ascii="Times New Roman" w:hAnsi="Times New Roman"/>
          <w:sz w:val="24"/>
          <w:szCs w:val="24"/>
        </w:rPr>
        <w:t>repertories</w:t>
      </w:r>
      <w:r w:rsidRPr="000119E1">
        <w:rPr>
          <w:rFonts w:ascii="Times New Roman" w:hAnsi="Times New Roman"/>
          <w:sz w:val="24"/>
          <w:szCs w:val="24"/>
        </w:rPr>
        <w:t xml:space="preserve"> have different </w:t>
      </w:r>
      <w:proofErr w:type="spellStart"/>
      <w:r w:rsidR="000A766F" w:rsidRPr="000119E1">
        <w:rPr>
          <w:rFonts w:ascii="Times New Roman" w:hAnsi="Times New Roman"/>
          <w:sz w:val="24"/>
          <w:szCs w:val="24"/>
        </w:rPr>
        <w:t>approaches</w:t>
      </w:r>
      <w:proofErr w:type="gramStart"/>
      <w:r w:rsidRPr="000119E1">
        <w:rPr>
          <w:rFonts w:ascii="Times New Roman" w:hAnsi="Times New Roman"/>
          <w:sz w:val="24"/>
          <w:szCs w:val="24"/>
        </w:rPr>
        <w:t>,commonly</w:t>
      </w:r>
      <w:proofErr w:type="spellEnd"/>
      <w:proofErr w:type="gramEnd"/>
      <w:r w:rsidRPr="000119E1">
        <w:rPr>
          <w:rFonts w:ascii="Times New Roman" w:hAnsi="Times New Roman"/>
          <w:sz w:val="24"/>
          <w:szCs w:val="24"/>
        </w:rPr>
        <w:t xml:space="preserve"> used in homoeopathy for case analysis and remedy selection.</w:t>
      </w:r>
    </w:p>
    <w:p w:rsidR="002A1037" w:rsidRDefault="002A1037" w:rsidP="002A1037">
      <w:pPr>
        <w:rPr>
          <w:rFonts w:ascii="Times New Roman" w:hAnsi="Times New Roman"/>
          <w:sz w:val="28"/>
          <w:u w:val="single"/>
        </w:rPr>
      </w:pPr>
      <w:r w:rsidRPr="002A1037">
        <w:rPr>
          <w:rFonts w:ascii="Times New Roman" w:hAnsi="Times New Roman"/>
          <w:sz w:val="28"/>
          <w:u w:val="single"/>
        </w:rPr>
        <w:t xml:space="preserve">Reportorial Rubrics for </w:t>
      </w:r>
      <w:proofErr w:type="spellStart"/>
      <w:r w:rsidRPr="002A1037">
        <w:rPr>
          <w:rFonts w:ascii="Times New Roman" w:hAnsi="Times New Roman"/>
          <w:sz w:val="28"/>
          <w:u w:val="single"/>
        </w:rPr>
        <w:t>leucorrhea</w:t>
      </w:r>
      <w:proofErr w:type="spellEnd"/>
      <w:r w:rsidRPr="002A1037">
        <w:rPr>
          <w:rFonts w:ascii="Times New Roman" w:hAnsi="Times New Roman"/>
          <w:sz w:val="28"/>
          <w:u w:val="single"/>
        </w:rPr>
        <w:t xml:space="preserve"> in adolescent in Synthesis 8.1V repertory in RADAR 10.0.028 version</w:t>
      </w:r>
    </w:p>
    <w:p w:rsidR="002A1037" w:rsidRPr="002A1037" w:rsidRDefault="002A1037" w:rsidP="002A1037">
      <w:pPr>
        <w:jc w:val="both"/>
        <w:rPr>
          <w:rFonts w:ascii="Times New Roman" w:hAnsi="Times New Roman"/>
          <w:sz w:val="24"/>
          <w:szCs w:val="24"/>
        </w:rPr>
      </w:pPr>
      <w:r w:rsidRPr="000119E1">
        <w:rPr>
          <w:rFonts w:ascii="Times New Roman" w:hAnsi="Times New Roman"/>
          <w:sz w:val="24"/>
          <w:szCs w:val="24"/>
        </w:rPr>
        <w:t xml:space="preserve">Synthesis repertory is also a comprehensive repertory that includes both physical and </w:t>
      </w:r>
      <w:r>
        <w:rPr>
          <w:rFonts w:ascii="Times New Roman" w:hAnsi="Times New Roman"/>
          <w:sz w:val="24"/>
          <w:szCs w:val="24"/>
        </w:rPr>
        <w:t>mental symptoms and modalities.</w:t>
      </w:r>
    </w:p>
    <w:p w:rsidR="002A1037" w:rsidRPr="002A1037" w:rsidRDefault="002A1037" w:rsidP="002A1037">
      <w:pPr>
        <w:numPr>
          <w:ilvl w:val="0"/>
          <w:numId w:val="15"/>
        </w:numPr>
        <w:rPr>
          <w:rFonts w:ascii="Times New Roman" w:hAnsi="Times New Roman"/>
          <w:sz w:val="24"/>
          <w:szCs w:val="24"/>
          <w:lang/>
        </w:rPr>
      </w:pPr>
      <w:r w:rsidRPr="002A1037">
        <w:rPr>
          <w:rFonts w:ascii="Times New Roman" w:hAnsi="Times New Roman"/>
          <w:sz w:val="24"/>
          <w:szCs w:val="24"/>
          <w:lang/>
        </w:rPr>
        <w:t>FEMALE GENITALIA/SEX – LEUKORRHEA- morning – girl; in</w:t>
      </w:r>
    </w:p>
    <w:p w:rsidR="002A1037" w:rsidRPr="002A1037" w:rsidRDefault="002A1037" w:rsidP="002A1037">
      <w:pPr>
        <w:rPr>
          <w:rFonts w:ascii="Times New Roman" w:hAnsi="Times New Roman"/>
          <w:color w:val="0070C0"/>
          <w:sz w:val="24"/>
          <w:szCs w:val="24"/>
          <w:lang/>
        </w:rPr>
      </w:pPr>
      <w:r w:rsidRPr="002A1037">
        <w:rPr>
          <w:rFonts w:ascii="Times New Roman" w:hAnsi="Times New Roman"/>
          <w:color w:val="0070C0"/>
          <w:sz w:val="24"/>
          <w:szCs w:val="24"/>
          <w:lang/>
        </w:rPr>
        <w:t xml:space="preserve">           </w:t>
      </w:r>
      <w:proofErr w:type="spellStart"/>
      <w:proofErr w:type="gramStart"/>
      <w:r w:rsidRPr="002A1037">
        <w:rPr>
          <w:rFonts w:ascii="Times New Roman" w:hAnsi="Times New Roman"/>
          <w:color w:val="0070C0"/>
          <w:sz w:val="24"/>
          <w:szCs w:val="24"/>
          <w:lang/>
        </w:rPr>
        <w:t>Puls</w:t>
      </w:r>
      <w:proofErr w:type="spellEnd"/>
      <w:r w:rsidRPr="002A1037">
        <w:rPr>
          <w:rFonts w:ascii="Times New Roman" w:hAnsi="Times New Roman"/>
          <w:color w:val="0070C0"/>
          <w:sz w:val="24"/>
          <w:szCs w:val="24"/>
          <w:lang/>
        </w:rPr>
        <w:t>.</w:t>
      </w:r>
      <w:proofErr w:type="gramEnd"/>
    </w:p>
    <w:p w:rsidR="002A1037" w:rsidRPr="002A1037" w:rsidRDefault="002A1037" w:rsidP="002A1037">
      <w:pPr>
        <w:numPr>
          <w:ilvl w:val="0"/>
          <w:numId w:val="15"/>
        </w:numPr>
        <w:rPr>
          <w:rFonts w:ascii="Times New Roman" w:hAnsi="Times New Roman"/>
          <w:color w:val="000000" w:themeColor="text1"/>
          <w:sz w:val="24"/>
          <w:szCs w:val="24"/>
          <w:lang/>
        </w:rPr>
      </w:pPr>
      <w:r w:rsidRPr="002A1037">
        <w:rPr>
          <w:rFonts w:ascii="Times New Roman" w:hAnsi="Times New Roman"/>
          <w:color w:val="000000" w:themeColor="text1"/>
          <w:sz w:val="24"/>
          <w:szCs w:val="24"/>
          <w:lang/>
        </w:rPr>
        <w:t xml:space="preserve">FEMALE GENITALIA/SEX – LEUKORRHEA – </w:t>
      </w:r>
      <w:proofErr w:type="spellStart"/>
      <w:r w:rsidRPr="002A1037">
        <w:rPr>
          <w:rFonts w:ascii="Times New Roman" w:hAnsi="Times New Roman"/>
          <w:color w:val="000000" w:themeColor="text1"/>
          <w:sz w:val="24"/>
          <w:szCs w:val="24"/>
          <w:lang/>
        </w:rPr>
        <w:t>children;in-girl;little</w:t>
      </w:r>
      <w:proofErr w:type="spellEnd"/>
    </w:p>
    <w:p w:rsidR="002A1037" w:rsidRPr="002A1037" w:rsidRDefault="002A1037" w:rsidP="002A1037">
      <w:pPr>
        <w:ind w:left="720"/>
        <w:rPr>
          <w:rFonts w:ascii="Times New Roman" w:hAnsi="Times New Roman"/>
          <w:color w:val="000000" w:themeColor="text1"/>
          <w:sz w:val="24"/>
          <w:szCs w:val="24"/>
          <w:lang/>
        </w:rPr>
      </w:pPr>
      <w:proofErr w:type="spellStart"/>
      <w:proofErr w:type="gramStart"/>
      <w:r w:rsidRPr="002A1037">
        <w:rPr>
          <w:rFonts w:ascii="Times New Roman" w:hAnsi="Times New Roman"/>
          <w:color w:val="0070C0"/>
          <w:sz w:val="24"/>
          <w:szCs w:val="24"/>
          <w:lang/>
        </w:rPr>
        <w:t>Asper.</w:t>
      </w:r>
      <w:r w:rsidRPr="002A1037">
        <w:rPr>
          <w:rFonts w:ascii="Times New Roman" w:hAnsi="Times New Roman"/>
          <w:color w:val="000000" w:themeColor="text1"/>
          <w:sz w:val="24"/>
          <w:szCs w:val="24"/>
          <w:lang/>
        </w:rPr>
        <w:t>bar</w:t>
      </w:r>
      <w:proofErr w:type="spellEnd"/>
      <w:r w:rsidRPr="002A1037">
        <w:rPr>
          <w:rFonts w:ascii="Times New Roman" w:hAnsi="Times New Roman"/>
          <w:color w:val="000000" w:themeColor="text1"/>
          <w:sz w:val="24"/>
          <w:szCs w:val="24"/>
          <w:lang/>
        </w:rPr>
        <w:t>-c.</w:t>
      </w:r>
      <w:r w:rsidRPr="002A1037">
        <w:rPr>
          <w:rFonts w:ascii="Times New Roman" w:hAnsi="Times New Roman"/>
          <w:color w:val="0070C0"/>
          <w:sz w:val="24"/>
          <w:szCs w:val="24"/>
          <w:lang/>
        </w:rPr>
        <w:t xml:space="preserve"> calc</w:t>
      </w:r>
      <w:r w:rsidRPr="002A1037">
        <w:rPr>
          <w:rFonts w:ascii="Times New Roman" w:hAnsi="Times New Roman"/>
          <w:color w:val="000000" w:themeColor="text1"/>
          <w:sz w:val="24"/>
          <w:szCs w:val="24"/>
          <w:lang/>
        </w:rPr>
        <w:t>. calc-p.</w:t>
      </w:r>
      <w:proofErr w:type="gramEnd"/>
      <w:r w:rsidRPr="002A1037">
        <w:rPr>
          <w:rFonts w:ascii="Times New Roman" w:hAnsi="Times New Roman"/>
          <w:color w:val="000000" w:themeColor="text1"/>
          <w:sz w:val="24"/>
          <w:szCs w:val="24"/>
          <w:lang/>
        </w:rPr>
        <w:t xml:space="preserve"> </w:t>
      </w:r>
      <w:proofErr w:type="spellStart"/>
      <w:proofErr w:type="gramStart"/>
      <w:r w:rsidRPr="002A1037">
        <w:rPr>
          <w:rFonts w:ascii="Times New Roman" w:hAnsi="Times New Roman"/>
          <w:color w:val="0070C0"/>
          <w:sz w:val="24"/>
          <w:szCs w:val="24"/>
          <w:lang/>
        </w:rPr>
        <w:t>carb</w:t>
      </w:r>
      <w:proofErr w:type="spellEnd"/>
      <w:r w:rsidRPr="002A1037">
        <w:rPr>
          <w:rFonts w:ascii="Times New Roman" w:hAnsi="Times New Roman"/>
          <w:color w:val="0070C0"/>
          <w:sz w:val="24"/>
          <w:szCs w:val="24"/>
          <w:lang/>
        </w:rPr>
        <w:t>-ac</w:t>
      </w:r>
      <w:proofErr w:type="gramEnd"/>
      <w:r w:rsidRPr="002A1037">
        <w:rPr>
          <w:rFonts w:ascii="Times New Roman" w:hAnsi="Times New Roman"/>
          <w:color w:val="0070C0"/>
          <w:sz w:val="24"/>
          <w:szCs w:val="24"/>
          <w:lang/>
        </w:rPr>
        <w:t>.</w:t>
      </w:r>
      <w:r w:rsidRPr="002A1037">
        <w:rPr>
          <w:rFonts w:ascii="Times New Roman" w:hAnsi="Times New Roman"/>
          <w:color w:val="000000" w:themeColor="text1"/>
          <w:sz w:val="24"/>
          <w:szCs w:val="24"/>
          <w:lang/>
        </w:rPr>
        <w:t xml:space="preserve"> </w:t>
      </w:r>
      <w:proofErr w:type="spellStart"/>
      <w:r w:rsidRPr="002A1037">
        <w:rPr>
          <w:rFonts w:ascii="Times New Roman" w:hAnsi="Times New Roman"/>
          <w:color w:val="000000" w:themeColor="text1"/>
          <w:sz w:val="24"/>
          <w:szCs w:val="24"/>
          <w:lang/>
        </w:rPr>
        <w:t>carb</w:t>
      </w:r>
      <w:proofErr w:type="spellEnd"/>
      <w:r w:rsidRPr="002A1037">
        <w:rPr>
          <w:rFonts w:ascii="Times New Roman" w:hAnsi="Times New Roman"/>
          <w:color w:val="000000" w:themeColor="text1"/>
          <w:sz w:val="24"/>
          <w:szCs w:val="24"/>
          <w:lang/>
        </w:rPr>
        <w:t xml:space="preserve">-v. </w:t>
      </w:r>
      <w:proofErr w:type="spellStart"/>
      <w:proofErr w:type="gramStart"/>
      <w:r w:rsidRPr="002A1037">
        <w:rPr>
          <w:rFonts w:ascii="Times New Roman" w:hAnsi="Times New Roman"/>
          <w:color w:val="000000" w:themeColor="text1"/>
          <w:sz w:val="24"/>
          <w:szCs w:val="24"/>
          <w:lang/>
        </w:rPr>
        <w:t>caul</w:t>
      </w:r>
      <w:proofErr w:type="spellEnd"/>
      <w:proofErr w:type="gramEnd"/>
      <w:r w:rsidRPr="002A1037">
        <w:rPr>
          <w:rFonts w:ascii="Times New Roman" w:hAnsi="Times New Roman"/>
          <w:color w:val="000000" w:themeColor="text1"/>
          <w:sz w:val="24"/>
          <w:szCs w:val="24"/>
          <w:lang/>
        </w:rPr>
        <w:t xml:space="preserve">. </w:t>
      </w:r>
      <w:proofErr w:type="spellStart"/>
      <w:proofErr w:type="gramStart"/>
      <w:r w:rsidRPr="002A1037">
        <w:rPr>
          <w:rFonts w:ascii="Times New Roman" w:hAnsi="Times New Roman"/>
          <w:color w:val="0070C0"/>
          <w:sz w:val="24"/>
          <w:szCs w:val="24"/>
          <w:lang/>
        </w:rPr>
        <w:t>Cina</w:t>
      </w:r>
      <w:proofErr w:type="spellEnd"/>
      <w:r w:rsidRPr="002A1037">
        <w:rPr>
          <w:rFonts w:ascii="Times New Roman" w:hAnsi="Times New Roman"/>
          <w:color w:val="0070C0"/>
          <w:sz w:val="24"/>
          <w:szCs w:val="24"/>
          <w:lang/>
        </w:rPr>
        <w:t xml:space="preserve"> cub.</w:t>
      </w:r>
      <w:proofErr w:type="gramEnd"/>
      <w:r w:rsidRPr="002A1037">
        <w:rPr>
          <w:rFonts w:ascii="Times New Roman" w:hAnsi="Times New Roman"/>
          <w:color w:val="000000" w:themeColor="text1"/>
          <w:sz w:val="24"/>
          <w:szCs w:val="24"/>
          <w:lang/>
        </w:rPr>
        <w:t xml:space="preserve"> </w:t>
      </w:r>
      <w:proofErr w:type="spellStart"/>
      <w:proofErr w:type="gramStart"/>
      <w:r w:rsidRPr="002A1037">
        <w:rPr>
          <w:rFonts w:ascii="Times New Roman" w:hAnsi="Times New Roman"/>
          <w:color w:val="000000" w:themeColor="text1"/>
          <w:sz w:val="24"/>
          <w:szCs w:val="24"/>
          <w:lang/>
        </w:rPr>
        <w:t>hydr</w:t>
      </w:r>
      <w:proofErr w:type="spellEnd"/>
      <w:proofErr w:type="gramEnd"/>
      <w:r w:rsidRPr="002A1037">
        <w:rPr>
          <w:rFonts w:ascii="Times New Roman" w:hAnsi="Times New Roman"/>
          <w:color w:val="000000" w:themeColor="text1"/>
          <w:sz w:val="24"/>
          <w:szCs w:val="24"/>
          <w:lang/>
        </w:rPr>
        <w:t xml:space="preserve">. </w:t>
      </w:r>
      <w:proofErr w:type="spellStart"/>
      <w:proofErr w:type="gramStart"/>
      <w:r w:rsidRPr="002A1037">
        <w:rPr>
          <w:rFonts w:ascii="Times New Roman" w:hAnsi="Times New Roman"/>
          <w:color w:val="000000" w:themeColor="text1"/>
          <w:sz w:val="24"/>
          <w:szCs w:val="24"/>
          <w:lang/>
        </w:rPr>
        <w:t>hyper.kali</w:t>
      </w:r>
      <w:proofErr w:type="spellEnd"/>
      <w:r w:rsidRPr="002A1037">
        <w:rPr>
          <w:rFonts w:ascii="Times New Roman" w:hAnsi="Times New Roman"/>
          <w:color w:val="000000" w:themeColor="text1"/>
          <w:sz w:val="24"/>
          <w:szCs w:val="24"/>
          <w:lang/>
        </w:rPr>
        <w:t>-p</w:t>
      </w:r>
      <w:proofErr w:type="gramEnd"/>
      <w:r w:rsidRPr="002A1037">
        <w:rPr>
          <w:rFonts w:ascii="Times New Roman" w:hAnsi="Times New Roman"/>
          <w:color w:val="000000" w:themeColor="text1"/>
          <w:sz w:val="24"/>
          <w:szCs w:val="24"/>
          <w:lang/>
        </w:rPr>
        <w:t xml:space="preserve">. </w:t>
      </w:r>
      <w:proofErr w:type="spellStart"/>
      <w:r w:rsidRPr="002A1037">
        <w:rPr>
          <w:rFonts w:ascii="Times New Roman" w:hAnsi="Times New Roman"/>
          <w:color w:val="000000" w:themeColor="text1"/>
          <w:sz w:val="24"/>
          <w:szCs w:val="24"/>
          <w:lang/>
        </w:rPr>
        <w:t>mang</w:t>
      </w:r>
      <w:proofErr w:type="spellEnd"/>
      <w:r w:rsidRPr="002A1037">
        <w:rPr>
          <w:rFonts w:ascii="Times New Roman" w:hAnsi="Times New Roman"/>
          <w:color w:val="000000" w:themeColor="text1"/>
          <w:sz w:val="24"/>
          <w:szCs w:val="24"/>
          <w:lang/>
        </w:rPr>
        <w:t xml:space="preserve">. </w:t>
      </w:r>
      <w:proofErr w:type="spellStart"/>
      <w:proofErr w:type="gramStart"/>
      <w:r w:rsidRPr="002A1037">
        <w:rPr>
          <w:rFonts w:ascii="Times New Roman" w:hAnsi="Times New Roman"/>
          <w:color w:val="0070C0"/>
          <w:sz w:val="24"/>
          <w:szCs w:val="24"/>
          <w:lang/>
        </w:rPr>
        <w:t>Med.</w:t>
      </w:r>
      <w:r w:rsidRPr="002A1037">
        <w:rPr>
          <w:rFonts w:ascii="Times New Roman" w:hAnsi="Times New Roman"/>
          <w:color w:val="FF0000"/>
          <w:sz w:val="24"/>
          <w:szCs w:val="24"/>
          <w:lang/>
        </w:rPr>
        <w:t>MERC.</w:t>
      </w:r>
      <w:r w:rsidRPr="002A1037">
        <w:rPr>
          <w:rFonts w:ascii="Times New Roman" w:hAnsi="Times New Roman"/>
          <w:color w:val="0070C0"/>
          <w:sz w:val="24"/>
          <w:szCs w:val="24"/>
          <w:lang/>
        </w:rPr>
        <w:t>merc</w:t>
      </w:r>
      <w:proofErr w:type="spellEnd"/>
      <w:r w:rsidRPr="002A1037">
        <w:rPr>
          <w:rFonts w:ascii="Times New Roman" w:hAnsi="Times New Roman"/>
          <w:color w:val="0070C0"/>
          <w:sz w:val="24"/>
          <w:szCs w:val="24"/>
          <w:lang/>
        </w:rPr>
        <w:t>-</w:t>
      </w:r>
      <w:proofErr w:type="spellStart"/>
      <w:r w:rsidRPr="002A1037">
        <w:rPr>
          <w:rFonts w:ascii="Times New Roman" w:hAnsi="Times New Roman"/>
          <w:color w:val="0070C0"/>
          <w:sz w:val="24"/>
          <w:szCs w:val="24"/>
          <w:lang/>
        </w:rPr>
        <w:t>i</w:t>
      </w:r>
      <w:proofErr w:type="spellEnd"/>
      <w:r w:rsidRPr="002A1037">
        <w:rPr>
          <w:rFonts w:ascii="Times New Roman" w:hAnsi="Times New Roman"/>
          <w:color w:val="0070C0"/>
          <w:sz w:val="24"/>
          <w:szCs w:val="24"/>
          <w:lang/>
        </w:rPr>
        <w:t>-f.</w:t>
      </w:r>
      <w:r w:rsidRPr="002A1037">
        <w:rPr>
          <w:rFonts w:ascii="Times New Roman" w:hAnsi="Times New Roman"/>
          <w:color w:val="000000" w:themeColor="text1"/>
          <w:sz w:val="24"/>
          <w:szCs w:val="24"/>
          <w:lang/>
        </w:rPr>
        <w:t xml:space="preserve"> mill.</w:t>
      </w:r>
      <w:proofErr w:type="gramEnd"/>
      <w:r w:rsidRPr="002A1037">
        <w:rPr>
          <w:rFonts w:ascii="Times New Roman" w:hAnsi="Times New Roman"/>
          <w:color w:val="000000" w:themeColor="text1"/>
          <w:sz w:val="24"/>
          <w:szCs w:val="24"/>
          <w:lang/>
        </w:rPr>
        <w:t xml:space="preserve"> </w:t>
      </w:r>
      <w:proofErr w:type="gramStart"/>
      <w:r w:rsidRPr="002A1037">
        <w:rPr>
          <w:rFonts w:ascii="Times New Roman" w:hAnsi="Times New Roman"/>
          <w:color w:val="000000" w:themeColor="text1"/>
          <w:sz w:val="24"/>
          <w:szCs w:val="24"/>
          <w:lang/>
        </w:rPr>
        <w:t>Nat-m.</w:t>
      </w:r>
      <w:proofErr w:type="gramEnd"/>
      <w:r w:rsidRPr="002A1037">
        <w:rPr>
          <w:rFonts w:ascii="Times New Roman" w:hAnsi="Times New Roman"/>
          <w:color w:val="000000" w:themeColor="text1"/>
          <w:sz w:val="24"/>
          <w:szCs w:val="24"/>
          <w:lang/>
        </w:rPr>
        <w:t xml:space="preserve"> </w:t>
      </w:r>
      <w:proofErr w:type="spellStart"/>
      <w:proofErr w:type="gramStart"/>
      <w:r w:rsidRPr="002A1037">
        <w:rPr>
          <w:rFonts w:ascii="Times New Roman" w:hAnsi="Times New Roman"/>
          <w:color w:val="0070C0"/>
          <w:sz w:val="24"/>
          <w:szCs w:val="24"/>
          <w:lang/>
        </w:rPr>
        <w:t>puls</w:t>
      </w:r>
      <w:proofErr w:type="spellEnd"/>
      <w:proofErr w:type="gramEnd"/>
      <w:r w:rsidRPr="002A1037">
        <w:rPr>
          <w:rFonts w:ascii="Times New Roman" w:hAnsi="Times New Roman"/>
          <w:color w:val="0070C0"/>
          <w:sz w:val="24"/>
          <w:szCs w:val="24"/>
          <w:lang/>
        </w:rPr>
        <w:t>.</w:t>
      </w:r>
      <w:r w:rsidRPr="002A1037">
        <w:rPr>
          <w:rFonts w:ascii="Times New Roman" w:hAnsi="Times New Roman"/>
          <w:color w:val="000000" w:themeColor="text1"/>
          <w:sz w:val="24"/>
          <w:szCs w:val="24"/>
          <w:lang/>
        </w:rPr>
        <w:t xml:space="preserve"> </w:t>
      </w:r>
      <w:proofErr w:type="spellStart"/>
      <w:proofErr w:type="gramStart"/>
      <w:r w:rsidRPr="002A1037">
        <w:rPr>
          <w:rFonts w:ascii="Times New Roman" w:hAnsi="Times New Roman"/>
          <w:color w:val="000000" w:themeColor="text1"/>
          <w:sz w:val="24"/>
          <w:szCs w:val="24"/>
          <w:lang/>
        </w:rPr>
        <w:t>Senec</w:t>
      </w:r>
      <w:proofErr w:type="spellEnd"/>
      <w:r w:rsidRPr="002A1037">
        <w:rPr>
          <w:rFonts w:ascii="Times New Roman" w:hAnsi="Times New Roman"/>
          <w:color w:val="000000" w:themeColor="text1"/>
          <w:sz w:val="24"/>
          <w:szCs w:val="24"/>
          <w:lang/>
        </w:rPr>
        <w:t>.</w:t>
      </w:r>
      <w:proofErr w:type="gramEnd"/>
      <w:r w:rsidRPr="002A1037">
        <w:rPr>
          <w:rFonts w:ascii="Times New Roman" w:hAnsi="Times New Roman"/>
          <w:color w:val="000000" w:themeColor="text1"/>
          <w:sz w:val="24"/>
          <w:szCs w:val="24"/>
          <w:lang/>
        </w:rPr>
        <w:t xml:space="preserve"> </w:t>
      </w:r>
      <w:proofErr w:type="gramStart"/>
      <w:r w:rsidRPr="002A1037">
        <w:rPr>
          <w:rFonts w:ascii="Times New Roman" w:hAnsi="Times New Roman"/>
          <w:color w:val="FF0000"/>
          <w:sz w:val="24"/>
          <w:szCs w:val="24"/>
          <w:lang/>
        </w:rPr>
        <w:t>SEP.</w:t>
      </w:r>
      <w:r w:rsidRPr="002A1037">
        <w:rPr>
          <w:rFonts w:ascii="Times New Roman" w:hAnsi="Times New Roman"/>
          <w:color w:val="000000" w:themeColor="text1"/>
          <w:sz w:val="24"/>
          <w:szCs w:val="24"/>
          <w:lang/>
        </w:rPr>
        <w:t xml:space="preserve"> </w:t>
      </w:r>
      <w:proofErr w:type="spellStart"/>
      <w:r w:rsidRPr="002A1037">
        <w:rPr>
          <w:rFonts w:ascii="Times New Roman" w:hAnsi="Times New Roman"/>
          <w:color w:val="000000" w:themeColor="text1"/>
          <w:sz w:val="24"/>
          <w:szCs w:val="24"/>
          <w:lang/>
        </w:rPr>
        <w:t>sulph</w:t>
      </w:r>
      <w:proofErr w:type="spellEnd"/>
      <w:r w:rsidRPr="002A1037">
        <w:rPr>
          <w:rFonts w:ascii="Times New Roman" w:hAnsi="Times New Roman"/>
          <w:color w:val="000000" w:themeColor="text1"/>
          <w:sz w:val="24"/>
          <w:szCs w:val="24"/>
          <w:lang/>
        </w:rPr>
        <w:t>.</w:t>
      </w:r>
      <w:proofErr w:type="gramEnd"/>
      <w:r w:rsidRPr="002A1037">
        <w:rPr>
          <w:rFonts w:ascii="Times New Roman" w:hAnsi="Times New Roman"/>
          <w:color w:val="000000" w:themeColor="text1"/>
          <w:sz w:val="24"/>
          <w:szCs w:val="24"/>
          <w:lang/>
        </w:rPr>
        <w:t xml:space="preserve"> </w:t>
      </w:r>
      <w:proofErr w:type="spellStart"/>
      <w:proofErr w:type="gramStart"/>
      <w:r w:rsidRPr="002A1037">
        <w:rPr>
          <w:rFonts w:ascii="Times New Roman" w:hAnsi="Times New Roman"/>
          <w:color w:val="0070C0"/>
          <w:sz w:val="24"/>
          <w:szCs w:val="24"/>
          <w:lang/>
        </w:rPr>
        <w:t>Syph</w:t>
      </w:r>
      <w:proofErr w:type="spellEnd"/>
      <w:r w:rsidRPr="002A1037">
        <w:rPr>
          <w:rFonts w:ascii="Times New Roman" w:hAnsi="Times New Roman"/>
          <w:color w:val="0070C0"/>
          <w:sz w:val="24"/>
          <w:szCs w:val="24"/>
          <w:lang/>
        </w:rPr>
        <w:t>.</w:t>
      </w:r>
      <w:proofErr w:type="gramEnd"/>
      <w:r w:rsidRPr="002A1037">
        <w:rPr>
          <w:rFonts w:ascii="Times New Roman" w:hAnsi="Times New Roman"/>
          <w:color w:val="0070C0"/>
          <w:sz w:val="24"/>
          <w:szCs w:val="24"/>
          <w:lang/>
        </w:rPr>
        <w:t xml:space="preserve"> </w:t>
      </w:r>
      <w:r w:rsidRPr="002A1037">
        <w:rPr>
          <w:rFonts w:ascii="Times New Roman" w:hAnsi="Times New Roman"/>
          <w:color w:val="000000" w:themeColor="text1"/>
          <w:sz w:val="24"/>
          <w:szCs w:val="24"/>
          <w:lang/>
        </w:rPr>
        <w:t xml:space="preserve">Viol-t </w:t>
      </w:r>
    </w:p>
    <w:p w:rsidR="002A1037" w:rsidRPr="002A1037" w:rsidRDefault="002A1037" w:rsidP="002A1037">
      <w:pPr>
        <w:numPr>
          <w:ilvl w:val="0"/>
          <w:numId w:val="15"/>
        </w:numPr>
        <w:rPr>
          <w:rFonts w:ascii="Times New Roman" w:hAnsi="Times New Roman"/>
          <w:sz w:val="24"/>
          <w:szCs w:val="24"/>
          <w:lang/>
        </w:rPr>
      </w:pPr>
      <w:r w:rsidRPr="002A1037">
        <w:rPr>
          <w:rFonts w:ascii="Times New Roman" w:hAnsi="Times New Roman"/>
          <w:sz w:val="24"/>
          <w:szCs w:val="24"/>
          <w:lang/>
        </w:rPr>
        <w:t>FEMALE GENITALIA/SEX – LEUKORRHEA – milky – girls, in little</w:t>
      </w:r>
    </w:p>
    <w:p w:rsidR="002A1037" w:rsidRPr="002A1037" w:rsidRDefault="002A1037" w:rsidP="002A1037">
      <w:pPr>
        <w:ind w:left="720"/>
        <w:rPr>
          <w:rFonts w:ascii="Times New Roman" w:hAnsi="Times New Roman"/>
          <w:color w:val="000000" w:themeColor="text1"/>
          <w:sz w:val="24"/>
          <w:szCs w:val="24"/>
          <w:lang/>
        </w:rPr>
      </w:pPr>
      <w:proofErr w:type="gramStart"/>
      <w:r w:rsidRPr="002A1037">
        <w:rPr>
          <w:rFonts w:ascii="Times New Roman" w:hAnsi="Times New Roman"/>
          <w:color w:val="002060"/>
          <w:sz w:val="24"/>
          <w:szCs w:val="24"/>
          <w:lang/>
        </w:rPr>
        <w:t>Hyper.</w:t>
      </w:r>
      <w:proofErr w:type="gramEnd"/>
    </w:p>
    <w:p w:rsidR="002A1037" w:rsidRPr="002A1037" w:rsidRDefault="002A1037" w:rsidP="002A1037">
      <w:pPr>
        <w:numPr>
          <w:ilvl w:val="0"/>
          <w:numId w:val="15"/>
        </w:numPr>
        <w:rPr>
          <w:rFonts w:ascii="Times New Roman" w:hAnsi="Times New Roman"/>
          <w:color w:val="000000" w:themeColor="text1"/>
          <w:sz w:val="24"/>
          <w:szCs w:val="24"/>
          <w:lang/>
        </w:rPr>
      </w:pPr>
      <w:r w:rsidRPr="002A1037">
        <w:rPr>
          <w:rFonts w:ascii="Times New Roman" w:hAnsi="Times New Roman"/>
          <w:color w:val="000000" w:themeColor="text1"/>
          <w:sz w:val="24"/>
          <w:szCs w:val="24"/>
          <w:lang/>
        </w:rPr>
        <w:t xml:space="preserve">FEMALE GENITALIA/SEX – LEUKORRHEA – </w:t>
      </w:r>
      <w:proofErr w:type="spellStart"/>
      <w:r w:rsidRPr="002A1037">
        <w:rPr>
          <w:rFonts w:ascii="Times New Roman" w:hAnsi="Times New Roman"/>
          <w:color w:val="000000" w:themeColor="text1"/>
          <w:sz w:val="24"/>
          <w:szCs w:val="24"/>
          <w:lang/>
        </w:rPr>
        <w:t>fright,before</w:t>
      </w:r>
      <w:proofErr w:type="spellEnd"/>
      <w:r w:rsidRPr="002A1037">
        <w:rPr>
          <w:rFonts w:ascii="Times New Roman" w:hAnsi="Times New Roman"/>
          <w:color w:val="000000" w:themeColor="text1"/>
          <w:sz w:val="24"/>
          <w:szCs w:val="24"/>
          <w:lang/>
        </w:rPr>
        <w:t xml:space="preserve"> the menarche; from</w:t>
      </w:r>
    </w:p>
    <w:p w:rsidR="002A1037" w:rsidRPr="002A1037" w:rsidRDefault="002A1037" w:rsidP="002A1037">
      <w:pPr>
        <w:ind w:left="720"/>
        <w:rPr>
          <w:rFonts w:ascii="Times New Roman" w:hAnsi="Times New Roman"/>
          <w:color w:val="FF0000"/>
          <w:sz w:val="24"/>
          <w:szCs w:val="24"/>
          <w:lang/>
        </w:rPr>
      </w:pPr>
      <w:proofErr w:type="gramStart"/>
      <w:r w:rsidRPr="002A1037">
        <w:rPr>
          <w:rFonts w:ascii="Times New Roman" w:hAnsi="Times New Roman"/>
          <w:color w:val="FF0000"/>
          <w:sz w:val="24"/>
          <w:szCs w:val="24"/>
          <w:lang/>
        </w:rPr>
        <w:t>PULS.</w:t>
      </w:r>
      <w:proofErr w:type="gramEnd"/>
    </w:p>
    <w:p w:rsidR="002A1037" w:rsidRPr="002A1037" w:rsidRDefault="002A1037" w:rsidP="002A1037">
      <w:pPr>
        <w:numPr>
          <w:ilvl w:val="0"/>
          <w:numId w:val="15"/>
        </w:numPr>
        <w:rPr>
          <w:rFonts w:ascii="Times New Roman" w:hAnsi="Times New Roman"/>
          <w:color w:val="FF0000"/>
          <w:sz w:val="24"/>
          <w:szCs w:val="24"/>
          <w:lang/>
        </w:rPr>
      </w:pPr>
      <w:r w:rsidRPr="002A1037">
        <w:rPr>
          <w:rFonts w:ascii="Times New Roman" w:hAnsi="Times New Roman"/>
          <w:color w:val="000000" w:themeColor="text1"/>
          <w:sz w:val="24"/>
          <w:szCs w:val="24"/>
          <w:lang/>
        </w:rPr>
        <w:t xml:space="preserve">FEMALE GENITALIA/SEX – LEUKORRGEA – </w:t>
      </w:r>
      <w:proofErr w:type="spellStart"/>
      <w:r w:rsidRPr="002A1037">
        <w:rPr>
          <w:rFonts w:ascii="Times New Roman" w:hAnsi="Times New Roman"/>
          <w:color w:val="000000" w:themeColor="text1"/>
          <w:sz w:val="24"/>
          <w:szCs w:val="24"/>
          <w:lang/>
        </w:rPr>
        <w:t>itching,menses;after</w:t>
      </w:r>
      <w:proofErr w:type="spellEnd"/>
    </w:p>
    <w:p w:rsidR="002A1037" w:rsidRPr="002A1037" w:rsidRDefault="002A1037" w:rsidP="002A1037">
      <w:pPr>
        <w:ind w:left="643"/>
        <w:rPr>
          <w:rFonts w:ascii="Times New Roman" w:hAnsi="Times New Roman"/>
          <w:color w:val="0070C0"/>
          <w:sz w:val="24"/>
          <w:szCs w:val="24"/>
          <w:lang/>
        </w:rPr>
      </w:pPr>
      <w:proofErr w:type="spellStart"/>
      <w:proofErr w:type="gramStart"/>
      <w:r w:rsidRPr="002A1037">
        <w:rPr>
          <w:rFonts w:ascii="Times New Roman" w:hAnsi="Times New Roman"/>
          <w:color w:val="000000" w:themeColor="text1"/>
          <w:sz w:val="24"/>
          <w:szCs w:val="24"/>
          <w:lang/>
        </w:rPr>
        <w:t>Kreos</w:t>
      </w:r>
      <w:proofErr w:type="spellEnd"/>
      <w:r w:rsidRPr="002A1037">
        <w:rPr>
          <w:rFonts w:ascii="Times New Roman" w:hAnsi="Times New Roman"/>
          <w:color w:val="000000" w:themeColor="text1"/>
          <w:sz w:val="24"/>
          <w:szCs w:val="24"/>
          <w:lang/>
        </w:rPr>
        <w:t>.</w:t>
      </w:r>
      <w:proofErr w:type="gramEnd"/>
      <w:r w:rsidRPr="002A1037">
        <w:rPr>
          <w:rFonts w:ascii="Times New Roman" w:hAnsi="Times New Roman"/>
          <w:color w:val="000000" w:themeColor="text1"/>
          <w:sz w:val="24"/>
          <w:szCs w:val="24"/>
          <w:lang/>
        </w:rPr>
        <w:t xml:space="preserve"> </w:t>
      </w:r>
      <w:proofErr w:type="gramStart"/>
      <w:r w:rsidRPr="002A1037">
        <w:rPr>
          <w:rFonts w:ascii="Times New Roman" w:hAnsi="Times New Roman"/>
          <w:color w:val="000000" w:themeColor="text1"/>
          <w:sz w:val="24"/>
          <w:szCs w:val="24"/>
          <w:lang/>
        </w:rPr>
        <w:t xml:space="preserve">Nit-ac. </w:t>
      </w:r>
      <w:r w:rsidRPr="002A1037">
        <w:rPr>
          <w:rFonts w:ascii="Times New Roman" w:hAnsi="Times New Roman"/>
          <w:color w:val="0070C0"/>
          <w:sz w:val="24"/>
          <w:szCs w:val="24"/>
          <w:lang/>
        </w:rPr>
        <w:t>Ph-ac.</w:t>
      </w:r>
      <w:proofErr w:type="gramEnd"/>
    </w:p>
    <w:p w:rsidR="002A1037" w:rsidRPr="002A1037" w:rsidRDefault="002A1037" w:rsidP="002A1037">
      <w:pPr>
        <w:numPr>
          <w:ilvl w:val="0"/>
          <w:numId w:val="15"/>
        </w:numPr>
        <w:rPr>
          <w:rFonts w:ascii="Times New Roman" w:hAnsi="Times New Roman"/>
          <w:color w:val="000000" w:themeColor="text1"/>
          <w:sz w:val="24"/>
          <w:szCs w:val="24"/>
          <w:lang/>
        </w:rPr>
      </w:pPr>
      <w:r w:rsidRPr="002A1037">
        <w:rPr>
          <w:rFonts w:ascii="Times New Roman" w:hAnsi="Times New Roman"/>
          <w:color w:val="000000" w:themeColor="text1"/>
          <w:sz w:val="24"/>
          <w:szCs w:val="24"/>
          <w:lang/>
        </w:rPr>
        <w:t>FEMALE GENITALIA/SEX – LEUKORRHEA – students; in female</w:t>
      </w:r>
    </w:p>
    <w:p w:rsidR="002A1037" w:rsidRPr="002A1037" w:rsidRDefault="002A1037" w:rsidP="002A1037">
      <w:pPr>
        <w:ind w:left="643"/>
        <w:rPr>
          <w:rFonts w:ascii="Times New Roman" w:hAnsi="Times New Roman"/>
          <w:color w:val="000000" w:themeColor="text1"/>
          <w:sz w:val="24"/>
          <w:szCs w:val="24"/>
          <w:lang/>
        </w:rPr>
      </w:pPr>
      <w:proofErr w:type="gramStart"/>
      <w:r w:rsidRPr="002A1037">
        <w:rPr>
          <w:rFonts w:ascii="Times New Roman" w:hAnsi="Times New Roman"/>
          <w:color w:val="0070C0"/>
          <w:sz w:val="24"/>
          <w:szCs w:val="24"/>
          <w:lang/>
        </w:rPr>
        <w:t>Gels.</w:t>
      </w:r>
      <w:proofErr w:type="gramEnd"/>
    </w:p>
    <w:p w:rsidR="002A1037" w:rsidRPr="002A1037" w:rsidRDefault="002A1037" w:rsidP="002A1037">
      <w:pPr>
        <w:numPr>
          <w:ilvl w:val="0"/>
          <w:numId w:val="15"/>
        </w:numPr>
        <w:rPr>
          <w:rFonts w:ascii="Times New Roman" w:hAnsi="Times New Roman"/>
          <w:color w:val="000000" w:themeColor="text1"/>
          <w:sz w:val="24"/>
          <w:szCs w:val="24"/>
          <w:lang/>
        </w:rPr>
      </w:pPr>
      <w:r w:rsidRPr="002A1037">
        <w:rPr>
          <w:rFonts w:ascii="Times New Roman" w:hAnsi="Times New Roman"/>
          <w:color w:val="000000" w:themeColor="text1"/>
          <w:sz w:val="24"/>
          <w:szCs w:val="24"/>
          <w:lang/>
        </w:rPr>
        <w:t>FEMALE GENITALIA/SEX – LEUKORRHEA – sexual excitement ,from</w:t>
      </w:r>
    </w:p>
    <w:p w:rsidR="002A1037" w:rsidRPr="002A1037" w:rsidRDefault="002A1037" w:rsidP="002A1037">
      <w:pPr>
        <w:ind w:left="643"/>
        <w:rPr>
          <w:rFonts w:ascii="Times New Roman" w:hAnsi="Times New Roman"/>
          <w:color w:val="000000" w:themeColor="text1"/>
          <w:sz w:val="24"/>
          <w:szCs w:val="24"/>
          <w:lang/>
        </w:rPr>
      </w:pPr>
      <w:proofErr w:type="spellStart"/>
      <w:proofErr w:type="gramStart"/>
      <w:r w:rsidRPr="002A1037">
        <w:rPr>
          <w:rFonts w:ascii="Times New Roman" w:hAnsi="Times New Roman"/>
          <w:color w:val="0070C0"/>
          <w:sz w:val="24"/>
          <w:szCs w:val="24"/>
          <w:lang/>
        </w:rPr>
        <w:t>Canth</w:t>
      </w:r>
      <w:proofErr w:type="spellEnd"/>
      <w:r w:rsidRPr="002A1037">
        <w:rPr>
          <w:rFonts w:ascii="Times New Roman" w:hAnsi="Times New Roman"/>
          <w:color w:val="0070C0"/>
          <w:sz w:val="24"/>
          <w:szCs w:val="24"/>
          <w:lang/>
        </w:rPr>
        <w:t>.</w:t>
      </w:r>
      <w:proofErr w:type="gramEnd"/>
      <w:r w:rsidRPr="002A1037">
        <w:rPr>
          <w:rFonts w:ascii="Times New Roman" w:hAnsi="Times New Roman"/>
          <w:color w:val="000000" w:themeColor="text1"/>
          <w:sz w:val="24"/>
          <w:szCs w:val="24"/>
          <w:lang/>
        </w:rPr>
        <w:t xml:space="preserve"> </w:t>
      </w:r>
      <w:proofErr w:type="spellStart"/>
      <w:proofErr w:type="gramStart"/>
      <w:r w:rsidRPr="002A1037">
        <w:rPr>
          <w:rFonts w:ascii="Times New Roman" w:hAnsi="Times New Roman"/>
          <w:color w:val="000000" w:themeColor="text1"/>
          <w:sz w:val="24"/>
          <w:szCs w:val="24"/>
          <w:lang/>
        </w:rPr>
        <w:t>Hydr</w:t>
      </w:r>
      <w:proofErr w:type="spellEnd"/>
      <w:r w:rsidRPr="002A1037">
        <w:rPr>
          <w:rFonts w:ascii="Times New Roman" w:hAnsi="Times New Roman"/>
          <w:color w:val="000000" w:themeColor="text1"/>
          <w:sz w:val="24"/>
          <w:szCs w:val="24"/>
          <w:lang/>
        </w:rPr>
        <w:t>.</w:t>
      </w:r>
      <w:proofErr w:type="gramEnd"/>
      <w:r w:rsidRPr="002A1037">
        <w:rPr>
          <w:rFonts w:ascii="Times New Roman" w:hAnsi="Times New Roman"/>
          <w:color w:val="000000" w:themeColor="text1"/>
          <w:sz w:val="24"/>
          <w:szCs w:val="24"/>
          <w:lang/>
        </w:rPr>
        <w:t xml:space="preserve"> </w:t>
      </w:r>
      <w:proofErr w:type="gramStart"/>
      <w:r w:rsidRPr="002A1037">
        <w:rPr>
          <w:rFonts w:ascii="Times New Roman" w:hAnsi="Times New Roman"/>
          <w:color w:val="0070C0"/>
          <w:sz w:val="24"/>
          <w:szCs w:val="24"/>
          <w:lang/>
        </w:rPr>
        <w:t>Ign. Orig.</w:t>
      </w:r>
      <w:r w:rsidRPr="002A1037">
        <w:rPr>
          <w:rFonts w:ascii="Times New Roman" w:hAnsi="Times New Roman"/>
          <w:color w:val="000000" w:themeColor="text1"/>
          <w:sz w:val="24"/>
          <w:szCs w:val="24"/>
          <w:lang/>
        </w:rPr>
        <w:t xml:space="preserve"> plat</w:t>
      </w:r>
      <w:r w:rsidRPr="002A1037">
        <w:rPr>
          <w:rFonts w:ascii="Times New Roman" w:hAnsi="Times New Roman"/>
          <w:color w:val="0070C0"/>
          <w:sz w:val="24"/>
          <w:szCs w:val="24"/>
          <w:lang/>
        </w:rPr>
        <w:t>.</w:t>
      </w:r>
      <w:proofErr w:type="gramEnd"/>
      <w:r w:rsidRPr="002A1037">
        <w:rPr>
          <w:rFonts w:ascii="Times New Roman" w:hAnsi="Times New Roman"/>
          <w:color w:val="0070C0"/>
          <w:sz w:val="24"/>
          <w:szCs w:val="24"/>
          <w:lang/>
        </w:rPr>
        <w:t xml:space="preserve"> </w:t>
      </w:r>
      <w:proofErr w:type="spellStart"/>
      <w:proofErr w:type="gramStart"/>
      <w:r w:rsidRPr="002A1037">
        <w:rPr>
          <w:rFonts w:ascii="Times New Roman" w:hAnsi="Times New Roman"/>
          <w:color w:val="0070C0"/>
          <w:sz w:val="24"/>
          <w:szCs w:val="24"/>
          <w:lang/>
        </w:rPr>
        <w:t>Puls</w:t>
      </w:r>
      <w:proofErr w:type="spellEnd"/>
      <w:r w:rsidRPr="002A1037">
        <w:rPr>
          <w:rFonts w:ascii="Times New Roman" w:hAnsi="Times New Roman"/>
          <w:color w:val="0070C0"/>
          <w:sz w:val="24"/>
          <w:szCs w:val="24"/>
          <w:lang/>
        </w:rPr>
        <w:t>.</w:t>
      </w:r>
      <w:proofErr w:type="gramEnd"/>
      <w:r w:rsidRPr="002A1037">
        <w:rPr>
          <w:rFonts w:ascii="Times New Roman" w:hAnsi="Times New Roman"/>
          <w:color w:val="000000" w:themeColor="text1"/>
          <w:sz w:val="24"/>
          <w:szCs w:val="24"/>
          <w:lang/>
        </w:rPr>
        <w:t xml:space="preserve"> </w:t>
      </w:r>
      <w:proofErr w:type="spellStart"/>
      <w:proofErr w:type="gramStart"/>
      <w:r w:rsidRPr="002A1037">
        <w:rPr>
          <w:rFonts w:ascii="Times New Roman" w:hAnsi="Times New Roman"/>
          <w:color w:val="000000" w:themeColor="text1"/>
          <w:sz w:val="24"/>
          <w:szCs w:val="24"/>
          <w:lang/>
        </w:rPr>
        <w:t>Senec</w:t>
      </w:r>
      <w:proofErr w:type="spellEnd"/>
      <w:r w:rsidRPr="002A1037">
        <w:rPr>
          <w:rFonts w:ascii="Times New Roman" w:hAnsi="Times New Roman"/>
          <w:color w:val="000000" w:themeColor="text1"/>
          <w:sz w:val="24"/>
          <w:szCs w:val="24"/>
          <w:lang/>
        </w:rPr>
        <w:t>.</w:t>
      </w:r>
      <w:proofErr w:type="gramEnd"/>
    </w:p>
    <w:p w:rsidR="002A1037" w:rsidRPr="002A1037" w:rsidRDefault="002A1037" w:rsidP="002A1037">
      <w:pPr>
        <w:numPr>
          <w:ilvl w:val="0"/>
          <w:numId w:val="15"/>
        </w:numPr>
        <w:rPr>
          <w:rFonts w:ascii="Times New Roman" w:hAnsi="Times New Roman"/>
          <w:color w:val="000000" w:themeColor="text1"/>
          <w:sz w:val="24"/>
          <w:szCs w:val="24"/>
          <w:lang/>
        </w:rPr>
      </w:pPr>
      <w:r w:rsidRPr="002A1037">
        <w:rPr>
          <w:rFonts w:ascii="Times New Roman" w:hAnsi="Times New Roman"/>
          <w:color w:val="000000" w:themeColor="text1"/>
          <w:sz w:val="24"/>
          <w:szCs w:val="24"/>
          <w:lang/>
        </w:rPr>
        <w:t>FEMALE GENITALIA/SEX – LEUKORRHEA – puberty, at</w:t>
      </w:r>
    </w:p>
    <w:p w:rsidR="002A1037" w:rsidRPr="002A1037" w:rsidRDefault="002A1037" w:rsidP="002A1037">
      <w:pPr>
        <w:ind w:left="643"/>
        <w:rPr>
          <w:rFonts w:ascii="Times New Roman" w:hAnsi="Times New Roman"/>
          <w:color w:val="FF0000"/>
          <w:sz w:val="24"/>
          <w:szCs w:val="24"/>
          <w:lang/>
        </w:rPr>
      </w:pPr>
      <w:proofErr w:type="spellStart"/>
      <w:proofErr w:type="gramStart"/>
      <w:r w:rsidRPr="002A1037">
        <w:rPr>
          <w:rFonts w:ascii="Times New Roman" w:hAnsi="Times New Roman"/>
          <w:color w:val="000000" w:themeColor="text1"/>
          <w:sz w:val="24"/>
          <w:szCs w:val="24"/>
          <w:lang/>
        </w:rPr>
        <w:t>ferr</w:t>
      </w:r>
      <w:proofErr w:type="spellEnd"/>
      <w:proofErr w:type="gramEnd"/>
      <w:r w:rsidRPr="002A1037">
        <w:rPr>
          <w:rFonts w:ascii="Times New Roman" w:hAnsi="Times New Roman"/>
          <w:color w:val="000000" w:themeColor="text1"/>
          <w:sz w:val="24"/>
          <w:szCs w:val="24"/>
          <w:lang/>
        </w:rPr>
        <w:t xml:space="preserve">. </w:t>
      </w:r>
      <w:proofErr w:type="gramStart"/>
      <w:r w:rsidRPr="002A1037">
        <w:rPr>
          <w:rFonts w:ascii="Times New Roman" w:hAnsi="Times New Roman"/>
          <w:color w:val="FF0000"/>
          <w:sz w:val="24"/>
          <w:szCs w:val="24"/>
          <w:lang/>
        </w:rPr>
        <w:t>Sep.</w:t>
      </w:r>
      <w:proofErr w:type="gramEnd"/>
    </w:p>
    <w:p w:rsidR="002A1037" w:rsidRPr="002A1037" w:rsidRDefault="002A1037" w:rsidP="002A1037">
      <w:pPr>
        <w:numPr>
          <w:ilvl w:val="0"/>
          <w:numId w:val="15"/>
        </w:numPr>
        <w:rPr>
          <w:rFonts w:ascii="Times New Roman" w:hAnsi="Times New Roman"/>
          <w:color w:val="000000" w:themeColor="text1"/>
          <w:sz w:val="24"/>
          <w:szCs w:val="24"/>
          <w:lang/>
        </w:rPr>
      </w:pPr>
      <w:r w:rsidRPr="002A1037">
        <w:rPr>
          <w:rFonts w:ascii="Times New Roman" w:hAnsi="Times New Roman"/>
          <w:color w:val="000000" w:themeColor="text1"/>
          <w:sz w:val="24"/>
          <w:szCs w:val="24"/>
          <w:lang/>
        </w:rPr>
        <w:lastRenderedPageBreak/>
        <w:t>FEMALE GENITALIA/SEX – LEUKORRHEA – masturbation; from</w:t>
      </w:r>
    </w:p>
    <w:p w:rsidR="002A1037" w:rsidRPr="002A1037" w:rsidRDefault="002A1037" w:rsidP="002A1037">
      <w:pPr>
        <w:ind w:left="643"/>
        <w:rPr>
          <w:rFonts w:ascii="Times New Roman" w:hAnsi="Times New Roman"/>
          <w:color w:val="FF0000"/>
          <w:sz w:val="24"/>
          <w:szCs w:val="24"/>
          <w:lang/>
        </w:rPr>
      </w:pPr>
      <w:proofErr w:type="spellStart"/>
      <w:proofErr w:type="gramStart"/>
      <w:r w:rsidRPr="002A1037">
        <w:rPr>
          <w:rFonts w:ascii="Times New Roman" w:hAnsi="Times New Roman"/>
          <w:color w:val="4472C4" w:themeColor="accent1"/>
          <w:sz w:val="24"/>
          <w:szCs w:val="24"/>
          <w:lang/>
        </w:rPr>
        <w:t>Canth</w:t>
      </w:r>
      <w:proofErr w:type="spellEnd"/>
      <w:r w:rsidRPr="002A1037">
        <w:rPr>
          <w:rFonts w:ascii="Times New Roman" w:hAnsi="Times New Roman"/>
          <w:color w:val="4472C4" w:themeColor="accent1"/>
          <w:sz w:val="24"/>
          <w:szCs w:val="24"/>
          <w:lang/>
        </w:rPr>
        <w:t>.</w:t>
      </w:r>
      <w:proofErr w:type="gramEnd"/>
      <w:r w:rsidRPr="002A1037">
        <w:rPr>
          <w:rFonts w:ascii="Times New Roman" w:hAnsi="Times New Roman"/>
          <w:color w:val="000000" w:themeColor="text1"/>
          <w:sz w:val="24"/>
          <w:szCs w:val="24"/>
          <w:lang/>
        </w:rPr>
        <w:t xml:space="preserve"> </w:t>
      </w:r>
      <w:proofErr w:type="gramStart"/>
      <w:r w:rsidRPr="002A1037">
        <w:rPr>
          <w:rFonts w:ascii="Times New Roman" w:hAnsi="Times New Roman"/>
          <w:color w:val="000000" w:themeColor="text1"/>
          <w:sz w:val="24"/>
          <w:szCs w:val="24"/>
          <w:lang/>
        </w:rPr>
        <w:t xml:space="preserve">Orig. </w:t>
      </w:r>
      <w:proofErr w:type="spellStart"/>
      <w:r w:rsidRPr="002A1037">
        <w:rPr>
          <w:rFonts w:ascii="Times New Roman" w:hAnsi="Times New Roman"/>
          <w:color w:val="4472C4" w:themeColor="accent1"/>
          <w:sz w:val="24"/>
          <w:szCs w:val="24"/>
          <w:lang/>
        </w:rPr>
        <w:t>plat.</w:t>
      </w:r>
      <w:r w:rsidRPr="002A1037">
        <w:rPr>
          <w:rFonts w:ascii="Times New Roman" w:hAnsi="Times New Roman"/>
          <w:color w:val="FF0000"/>
          <w:sz w:val="24"/>
          <w:szCs w:val="24"/>
          <w:lang/>
        </w:rPr>
        <w:t>Puls</w:t>
      </w:r>
      <w:proofErr w:type="spellEnd"/>
      <w:r w:rsidRPr="002A1037">
        <w:rPr>
          <w:rFonts w:ascii="Times New Roman" w:hAnsi="Times New Roman"/>
          <w:color w:val="FF0000"/>
          <w:sz w:val="24"/>
          <w:szCs w:val="24"/>
          <w:lang/>
        </w:rPr>
        <w:t>.</w:t>
      </w:r>
      <w:proofErr w:type="gramEnd"/>
    </w:p>
    <w:p w:rsidR="002A1037" w:rsidRPr="002A1037" w:rsidRDefault="002A1037" w:rsidP="002A1037">
      <w:pPr>
        <w:numPr>
          <w:ilvl w:val="0"/>
          <w:numId w:val="15"/>
        </w:numPr>
        <w:rPr>
          <w:rFonts w:ascii="Times New Roman" w:hAnsi="Times New Roman"/>
          <w:color w:val="000000" w:themeColor="text1"/>
          <w:sz w:val="24"/>
          <w:szCs w:val="24"/>
          <w:lang/>
        </w:rPr>
      </w:pPr>
      <w:r w:rsidRPr="002A1037">
        <w:rPr>
          <w:rFonts w:ascii="Times New Roman" w:hAnsi="Times New Roman"/>
          <w:color w:val="000000" w:themeColor="text1"/>
          <w:sz w:val="24"/>
          <w:szCs w:val="24"/>
          <w:lang/>
        </w:rPr>
        <w:t xml:space="preserve">FEMALE GENITALIA/SEX – LEUKORRHEA – </w:t>
      </w:r>
      <w:proofErr w:type="spellStart"/>
      <w:r w:rsidRPr="002A1037">
        <w:rPr>
          <w:rFonts w:ascii="Times New Roman" w:hAnsi="Times New Roman"/>
          <w:color w:val="000000" w:themeColor="text1"/>
          <w:sz w:val="24"/>
          <w:szCs w:val="24"/>
          <w:lang/>
        </w:rPr>
        <w:t>anemia,with</w:t>
      </w:r>
      <w:proofErr w:type="spellEnd"/>
    </w:p>
    <w:p w:rsidR="002A1037" w:rsidRPr="002A1037" w:rsidRDefault="002A1037" w:rsidP="002A1037">
      <w:pPr>
        <w:ind w:left="283"/>
        <w:rPr>
          <w:rFonts w:ascii="Times New Roman" w:hAnsi="Times New Roman"/>
          <w:color w:val="4472C4" w:themeColor="accent1"/>
          <w:sz w:val="24"/>
          <w:szCs w:val="24"/>
          <w:lang/>
        </w:rPr>
      </w:pPr>
      <w:proofErr w:type="spellStart"/>
      <w:r w:rsidRPr="002A1037">
        <w:rPr>
          <w:rFonts w:ascii="Times New Roman" w:hAnsi="Times New Roman"/>
          <w:color w:val="FF0000"/>
          <w:sz w:val="24"/>
          <w:szCs w:val="24"/>
          <w:lang/>
        </w:rPr>
        <w:t>Calc.</w:t>
      </w:r>
      <w:r w:rsidRPr="002A1037">
        <w:rPr>
          <w:rFonts w:ascii="Times New Roman" w:hAnsi="Times New Roman"/>
          <w:color w:val="4472C4" w:themeColor="accent1"/>
          <w:sz w:val="24"/>
          <w:szCs w:val="24"/>
          <w:lang/>
        </w:rPr>
        <w:t>Cycl.</w:t>
      </w:r>
      <w:r w:rsidRPr="002A1037">
        <w:rPr>
          <w:rFonts w:ascii="Times New Roman" w:hAnsi="Times New Roman"/>
          <w:color w:val="FF0000"/>
          <w:sz w:val="24"/>
          <w:szCs w:val="24"/>
          <w:lang/>
        </w:rPr>
        <w:t>Ferr.</w:t>
      </w:r>
      <w:r w:rsidRPr="002A1037">
        <w:rPr>
          <w:rFonts w:ascii="Times New Roman" w:hAnsi="Times New Roman"/>
          <w:color w:val="4472C4" w:themeColor="accent1"/>
          <w:sz w:val="24"/>
          <w:szCs w:val="24"/>
          <w:lang/>
        </w:rPr>
        <w:t>Graph</w:t>
      </w:r>
      <w:proofErr w:type="spellEnd"/>
      <w:r w:rsidRPr="002A1037">
        <w:rPr>
          <w:rFonts w:ascii="Times New Roman" w:hAnsi="Times New Roman"/>
          <w:color w:val="4472C4" w:themeColor="accent1"/>
          <w:sz w:val="24"/>
          <w:szCs w:val="24"/>
          <w:lang/>
        </w:rPr>
        <w:t xml:space="preserve">. </w:t>
      </w:r>
      <w:proofErr w:type="spellStart"/>
      <w:r w:rsidRPr="002A1037">
        <w:rPr>
          <w:rFonts w:ascii="Times New Roman" w:hAnsi="Times New Roman"/>
          <w:color w:val="4472C4" w:themeColor="accent1"/>
          <w:sz w:val="24"/>
          <w:szCs w:val="24"/>
          <w:lang/>
        </w:rPr>
        <w:t>Helon</w:t>
      </w:r>
      <w:proofErr w:type="spellEnd"/>
      <w:r w:rsidRPr="002A1037">
        <w:rPr>
          <w:rFonts w:ascii="Times New Roman" w:hAnsi="Times New Roman"/>
          <w:color w:val="4472C4" w:themeColor="accent1"/>
          <w:sz w:val="24"/>
          <w:szCs w:val="24"/>
          <w:lang/>
        </w:rPr>
        <w:t xml:space="preserve">. </w:t>
      </w:r>
      <w:proofErr w:type="spellStart"/>
      <w:proofErr w:type="gramStart"/>
      <w:r w:rsidRPr="002A1037">
        <w:rPr>
          <w:rFonts w:ascii="Times New Roman" w:hAnsi="Times New Roman"/>
          <w:color w:val="4472C4" w:themeColor="accent1"/>
          <w:sz w:val="24"/>
          <w:szCs w:val="24"/>
          <w:lang/>
        </w:rPr>
        <w:t>Hep</w:t>
      </w:r>
      <w:proofErr w:type="spellEnd"/>
      <w:r w:rsidRPr="002A1037">
        <w:rPr>
          <w:rFonts w:ascii="Times New Roman" w:hAnsi="Times New Roman"/>
          <w:color w:val="4472C4" w:themeColor="accent1"/>
          <w:sz w:val="24"/>
          <w:szCs w:val="24"/>
          <w:lang/>
        </w:rPr>
        <w:t>.</w:t>
      </w:r>
      <w:proofErr w:type="gramEnd"/>
      <w:r w:rsidRPr="002A1037">
        <w:rPr>
          <w:rFonts w:ascii="Times New Roman" w:hAnsi="Times New Roman"/>
          <w:color w:val="4472C4" w:themeColor="accent1"/>
          <w:sz w:val="24"/>
          <w:szCs w:val="24"/>
          <w:lang/>
        </w:rPr>
        <w:t xml:space="preserve"> </w:t>
      </w:r>
      <w:proofErr w:type="gramStart"/>
      <w:r w:rsidRPr="002A1037">
        <w:rPr>
          <w:rFonts w:ascii="Times New Roman" w:hAnsi="Times New Roman"/>
          <w:color w:val="4472C4" w:themeColor="accent1"/>
          <w:sz w:val="24"/>
          <w:szCs w:val="24"/>
          <w:lang/>
        </w:rPr>
        <w:t xml:space="preserve">Ph-ac. </w:t>
      </w:r>
      <w:proofErr w:type="spellStart"/>
      <w:r w:rsidRPr="002A1037">
        <w:rPr>
          <w:rFonts w:ascii="Times New Roman" w:hAnsi="Times New Roman"/>
          <w:color w:val="4472C4" w:themeColor="accent1"/>
          <w:sz w:val="24"/>
          <w:szCs w:val="24"/>
          <w:lang/>
        </w:rPr>
        <w:t>Phos</w:t>
      </w:r>
      <w:proofErr w:type="spellEnd"/>
      <w:r w:rsidRPr="002A1037">
        <w:rPr>
          <w:rFonts w:ascii="Times New Roman" w:hAnsi="Times New Roman"/>
          <w:color w:val="4472C4" w:themeColor="accent1"/>
          <w:sz w:val="24"/>
          <w:szCs w:val="24"/>
          <w:lang/>
        </w:rPr>
        <w:t>.</w:t>
      </w:r>
      <w:proofErr w:type="gramEnd"/>
      <w:r w:rsidRPr="002A1037">
        <w:rPr>
          <w:rFonts w:ascii="Times New Roman" w:hAnsi="Times New Roman"/>
          <w:color w:val="000000" w:themeColor="text1"/>
          <w:sz w:val="24"/>
          <w:szCs w:val="24"/>
          <w:lang/>
        </w:rPr>
        <w:t xml:space="preserve"> </w:t>
      </w:r>
      <w:proofErr w:type="spellStart"/>
      <w:proofErr w:type="gramStart"/>
      <w:r w:rsidRPr="002A1037">
        <w:rPr>
          <w:rFonts w:ascii="Times New Roman" w:hAnsi="Times New Roman"/>
          <w:color w:val="000000" w:themeColor="text1"/>
          <w:sz w:val="24"/>
          <w:szCs w:val="24"/>
          <w:lang/>
        </w:rPr>
        <w:t>Senec</w:t>
      </w:r>
      <w:proofErr w:type="spellEnd"/>
      <w:r w:rsidRPr="002A1037">
        <w:rPr>
          <w:rFonts w:ascii="Times New Roman" w:hAnsi="Times New Roman"/>
          <w:color w:val="000000" w:themeColor="text1"/>
          <w:sz w:val="24"/>
          <w:szCs w:val="24"/>
          <w:lang/>
        </w:rPr>
        <w:t>.</w:t>
      </w:r>
      <w:proofErr w:type="gramEnd"/>
      <w:r w:rsidRPr="002A1037">
        <w:rPr>
          <w:rFonts w:ascii="Times New Roman" w:hAnsi="Times New Roman"/>
          <w:color w:val="000000" w:themeColor="text1"/>
          <w:sz w:val="24"/>
          <w:szCs w:val="24"/>
          <w:lang/>
        </w:rPr>
        <w:t xml:space="preserve"> </w:t>
      </w:r>
      <w:proofErr w:type="spellStart"/>
      <w:proofErr w:type="gramStart"/>
      <w:r w:rsidRPr="002A1037">
        <w:rPr>
          <w:rFonts w:ascii="Times New Roman" w:hAnsi="Times New Roman"/>
          <w:color w:val="4472C4" w:themeColor="accent1"/>
          <w:sz w:val="24"/>
          <w:szCs w:val="24"/>
          <w:lang/>
        </w:rPr>
        <w:t>Sil</w:t>
      </w:r>
      <w:proofErr w:type="spellEnd"/>
      <w:r w:rsidRPr="002A1037">
        <w:rPr>
          <w:rFonts w:ascii="Times New Roman" w:hAnsi="Times New Roman"/>
          <w:color w:val="4472C4" w:themeColor="accent1"/>
          <w:sz w:val="24"/>
          <w:szCs w:val="24"/>
          <w:lang/>
        </w:rPr>
        <w:t>.</w:t>
      </w:r>
      <w:proofErr w:type="gramEnd"/>
    </w:p>
    <w:p w:rsidR="002A1037" w:rsidRPr="002A1037" w:rsidRDefault="002A1037" w:rsidP="002A1037">
      <w:pPr>
        <w:numPr>
          <w:ilvl w:val="0"/>
          <w:numId w:val="15"/>
        </w:numPr>
        <w:rPr>
          <w:rFonts w:ascii="Times New Roman" w:hAnsi="Times New Roman"/>
          <w:sz w:val="24"/>
          <w:szCs w:val="24"/>
          <w:lang/>
        </w:rPr>
      </w:pPr>
      <w:r w:rsidRPr="002A1037">
        <w:rPr>
          <w:rFonts w:ascii="Times New Roman" w:hAnsi="Times New Roman"/>
          <w:sz w:val="24"/>
          <w:szCs w:val="24"/>
          <w:lang/>
        </w:rPr>
        <w:t xml:space="preserve">FEMALE GENITALIA/SEX – LEUKORRHEA ,acrid, </w:t>
      </w:r>
      <w:proofErr w:type="spellStart"/>
      <w:r w:rsidRPr="002A1037">
        <w:rPr>
          <w:rFonts w:ascii="Times New Roman" w:hAnsi="Times New Roman"/>
          <w:sz w:val="24"/>
          <w:szCs w:val="24"/>
          <w:lang/>
        </w:rPr>
        <w:t>excoriating,children;in</w:t>
      </w:r>
      <w:proofErr w:type="spellEnd"/>
    </w:p>
    <w:p w:rsidR="000119E1" w:rsidRPr="002A1037" w:rsidRDefault="002A1037" w:rsidP="002A1037">
      <w:pPr>
        <w:ind w:left="643"/>
        <w:rPr>
          <w:rFonts w:ascii="Times New Roman" w:hAnsi="Times New Roman"/>
          <w:sz w:val="24"/>
          <w:szCs w:val="24"/>
          <w:lang/>
        </w:rPr>
      </w:pPr>
      <w:proofErr w:type="gramStart"/>
      <w:r w:rsidRPr="002A1037">
        <w:rPr>
          <w:rFonts w:ascii="Times New Roman" w:hAnsi="Times New Roman"/>
          <w:sz w:val="24"/>
          <w:szCs w:val="24"/>
          <w:lang/>
        </w:rPr>
        <w:t>Cub.</w:t>
      </w:r>
      <w:proofErr w:type="gramEnd"/>
      <w:r w:rsidRPr="002A1037">
        <w:rPr>
          <w:rFonts w:ascii="Times New Roman" w:hAnsi="Times New Roman"/>
          <w:sz w:val="24"/>
          <w:szCs w:val="24"/>
          <w:lang/>
        </w:rPr>
        <w:t xml:space="preserve"> </w:t>
      </w:r>
      <w:r w:rsidR="000119E1" w:rsidRPr="002A1037">
        <w:rPr>
          <w:rFonts w:ascii="Times New Roman" w:hAnsi="Times New Roman"/>
          <w:sz w:val="24"/>
          <w:szCs w:val="24"/>
          <w:vertAlign w:val="superscript"/>
        </w:rPr>
        <w:t>[9]</w:t>
      </w:r>
    </w:p>
    <w:p w:rsidR="002A1037" w:rsidRPr="002A1037" w:rsidRDefault="002A1037" w:rsidP="002A1037">
      <w:pPr>
        <w:rPr>
          <w:rFonts w:ascii="Times New Roman" w:hAnsi="Times New Roman"/>
          <w:b/>
          <w:bCs/>
          <w:sz w:val="28"/>
          <w:u w:val="single"/>
          <w:lang/>
        </w:rPr>
      </w:pPr>
      <w:r w:rsidRPr="002A1037">
        <w:rPr>
          <w:rFonts w:ascii="Times New Roman" w:hAnsi="Times New Roman"/>
          <w:sz w:val="28"/>
          <w:u w:val="single"/>
          <w:lang/>
        </w:rPr>
        <w:t xml:space="preserve">A CONCISE REPERTORY OF HOMOEOPATHIC MEDICINES </w:t>
      </w:r>
      <w:r w:rsidRPr="002A1037">
        <w:rPr>
          <w:rFonts w:ascii="Times New Roman" w:hAnsi="Times New Roman"/>
          <w:b/>
          <w:bCs/>
          <w:sz w:val="28"/>
          <w:u w:val="single"/>
          <w:lang/>
        </w:rPr>
        <w:t>BY DR. S.R.PHATAK</w:t>
      </w:r>
    </w:p>
    <w:p w:rsidR="002A1037" w:rsidRPr="002A1037" w:rsidRDefault="002A1037" w:rsidP="002A1037">
      <w:pPr>
        <w:jc w:val="both"/>
        <w:rPr>
          <w:rFonts w:ascii="Times New Roman" w:hAnsi="Times New Roman"/>
          <w:sz w:val="24"/>
          <w:szCs w:val="24"/>
        </w:rPr>
      </w:pPr>
      <w:proofErr w:type="spellStart"/>
      <w:r w:rsidRPr="000119E1">
        <w:rPr>
          <w:rFonts w:ascii="Times New Roman" w:hAnsi="Times New Roman"/>
          <w:sz w:val="24"/>
          <w:szCs w:val="24"/>
        </w:rPr>
        <w:t>Phatak’s</w:t>
      </w:r>
      <w:proofErr w:type="spellEnd"/>
      <w:r w:rsidRPr="000119E1">
        <w:rPr>
          <w:rFonts w:ascii="Times New Roman" w:hAnsi="Times New Roman"/>
          <w:sz w:val="24"/>
          <w:szCs w:val="24"/>
        </w:rPr>
        <w:t xml:space="preserve"> repertory is a more limited repertory that focuses primarily on the mental and emotional symptoms of the </w:t>
      </w:r>
      <w:proofErr w:type="spellStart"/>
      <w:r w:rsidRPr="000119E1">
        <w:rPr>
          <w:rFonts w:ascii="Times New Roman" w:hAnsi="Times New Roman"/>
          <w:sz w:val="24"/>
          <w:szCs w:val="24"/>
        </w:rPr>
        <w:t>patient.it</w:t>
      </w:r>
      <w:proofErr w:type="spellEnd"/>
      <w:r w:rsidRPr="000119E1">
        <w:rPr>
          <w:rFonts w:ascii="Times New Roman" w:hAnsi="Times New Roman"/>
          <w:sz w:val="24"/>
          <w:szCs w:val="24"/>
        </w:rPr>
        <w:t xml:space="preserve"> is based on the concept of “Totality of symptoms” which means that all the symptoms of the patient are taken into consideration when selecting a remedy. In this article, it is used to identify the mental and emotional symptoms associated with the condition, such as anxiety, irritability, and mood swings.</w:t>
      </w:r>
    </w:p>
    <w:p w:rsidR="002A1037" w:rsidRPr="002A1037" w:rsidRDefault="002A1037" w:rsidP="002A1037">
      <w:pPr>
        <w:numPr>
          <w:ilvl w:val="0"/>
          <w:numId w:val="16"/>
        </w:numPr>
        <w:rPr>
          <w:rFonts w:ascii="Times New Roman" w:hAnsi="Times New Roman"/>
          <w:sz w:val="24"/>
          <w:szCs w:val="24"/>
          <w:lang/>
        </w:rPr>
      </w:pPr>
      <w:r w:rsidRPr="002A1037">
        <w:rPr>
          <w:rFonts w:ascii="Times New Roman" w:hAnsi="Times New Roman"/>
          <w:sz w:val="24"/>
          <w:szCs w:val="24"/>
          <w:lang/>
        </w:rPr>
        <w:t>LEUCORRHOEA, Girls, little</w:t>
      </w:r>
    </w:p>
    <w:p w:rsidR="002A1037" w:rsidRPr="002A1037" w:rsidRDefault="002A1037" w:rsidP="002A1037">
      <w:pPr>
        <w:ind w:left="643"/>
        <w:rPr>
          <w:rFonts w:ascii="Times New Roman" w:hAnsi="Times New Roman"/>
          <w:color w:val="FF0000"/>
          <w:sz w:val="24"/>
          <w:szCs w:val="24"/>
          <w:lang/>
        </w:rPr>
      </w:pPr>
      <w:proofErr w:type="gramStart"/>
      <w:r w:rsidRPr="002A1037">
        <w:rPr>
          <w:rFonts w:ascii="Times New Roman" w:hAnsi="Times New Roman"/>
          <w:color w:val="FF0000"/>
          <w:sz w:val="24"/>
          <w:szCs w:val="24"/>
          <w:lang/>
        </w:rPr>
        <w:t>Calc. ,</w:t>
      </w:r>
      <w:proofErr w:type="spellStart"/>
      <w:r w:rsidRPr="002A1037">
        <w:rPr>
          <w:rFonts w:ascii="Times New Roman" w:hAnsi="Times New Roman"/>
          <w:color w:val="FF0000"/>
          <w:sz w:val="24"/>
          <w:szCs w:val="24"/>
          <w:lang/>
        </w:rPr>
        <w:t>caul</w:t>
      </w:r>
      <w:proofErr w:type="spellEnd"/>
      <w:proofErr w:type="gramEnd"/>
      <w:r w:rsidRPr="002A1037">
        <w:rPr>
          <w:rFonts w:ascii="Times New Roman" w:hAnsi="Times New Roman"/>
          <w:color w:val="FF0000"/>
          <w:sz w:val="24"/>
          <w:szCs w:val="24"/>
          <w:lang/>
        </w:rPr>
        <w:t xml:space="preserve">., </w:t>
      </w:r>
      <w:proofErr w:type="spellStart"/>
      <w:r w:rsidRPr="002A1037">
        <w:rPr>
          <w:rFonts w:ascii="Times New Roman" w:hAnsi="Times New Roman"/>
          <w:color w:val="FF0000"/>
          <w:sz w:val="24"/>
          <w:szCs w:val="24"/>
          <w:lang/>
        </w:rPr>
        <w:t>mang.,</w:t>
      </w:r>
      <w:r w:rsidRPr="002A1037">
        <w:rPr>
          <w:rFonts w:ascii="Times New Roman" w:hAnsi="Times New Roman"/>
          <w:color w:val="4472C4" w:themeColor="accent1"/>
          <w:sz w:val="24"/>
          <w:szCs w:val="24"/>
          <w:lang/>
        </w:rPr>
        <w:t>merc.,</w:t>
      </w:r>
      <w:r w:rsidRPr="002A1037">
        <w:rPr>
          <w:rFonts w:ascii="Times New Roman" w:hAnsi="Times New Roman"/>
          <w:color w:val="FF0000"/>
          <w:sz w:val="24"/>
          <w:szCs w:val="24"/>
          <w:lang/>
        </w:rPr>
        <w:t>senec</w:t>
      </w:r>
      <w:proofErr w:type="spellEnd"/>
      <w:r w:rsidRPr="002A1037">
        <w:rPr>
          <w:rFonts w:ascii="Times New Roman" w:hAnsi="Times New Roman"/>
          <w:color w:val="FF0000"/>
          <w:sz w:val="24"/>
          <w:szCs w:val="24"/>
          <w:lang/>
        </w:rPr>
        <w:t>., sep.</w:t>
      </w:r>
    </w:p>
    <w:p w:rsidR="002A1037" w:rsidRPr="002A1037" w:rsidRDefault="002A1037" w:rsidP="002A1037">
      <w:pPr>
        <w:numPr>
          <w:ilvl w:val="0"/>
          <w:numId w:val="16"/>
        </w:numPr>
        <w:rPr>
          <w:rFonts w:ascii="Times New Roman" w:hAnsi="Times New Roman"/>
          <w:color w:val="000000" w:themeColor="text1"/>
          <w:sz w:val="24"/>
          <w:szCs w:val="24"/>
          <w:lang/>
        </w:rPr>
      </w:pPr>
      <w:r w:rsidRPr="002A1037">
        <w:rPr>
          <w:rFonts w:ascii="Times New Roman" w:hAnsi="Times New Roman"/>
          <w:color w:val="000000" w:themeColor="text1"/>
          <w:sz w:val="24"/>
          <w:szCs w:val="24"/>
          <w:lang/>
        </w:rPr>
        <w:t>LEUCORRHOEA , Girls, little, acrid</w:t>
      </w:r>
    </w:p>
    <w:p w:rsidR="002A1037" w:rsidRPr="002A1037" w:rsidRDefault="002A1037" w:rsidP="002A1037">
      <w:pPr>
        <w:ind w:left="720"/>
        <w:rPr>
          <w:rFonts w:ascii="Times New Roman" w:hAnsi="Times New Roman"/>
          <w:color w:val="FF0000"/>
          <w:sz w:val="24"/>
          <w:szCs w:val="24"/>
          <w:lang/>
        </w:rPr>
      </w:pPr>
      <w:proofErr w:type="gramStart"/>
      <w:r w:rsidRPr="002A1037">
        <w:rPr>
          <w:rFonts w:ascii="Times New Roman" w:hAnsi="Times New Roman"/>
          <w:color w:val="FF0000"/>
          <w:sz w:val="24"/>
          <w:szCs w:val="24"/>
          <w:lang/>
        </w:rPr>
        <w:t>Cub.</w:t>
      </w:r>
      <w:proofErr w:type="gramEnd"/>
    </w:p>
    <w:p w:rsidR="002A1037" w:rsidRPr="002A1037" w:rsidRDefault="002A1037" w:rsidP="002A1037">
      <w:pPr>
        <w:numPr>
          <w:ilvl w:val="0"/>
          <w:numId w:val="16"/>
        </w:numPr>
        <w:rPr>
          <w:rFonts w:ascii="Times New Roman" w:hAnsi="Times New Roman"/>
          <w:sz w:val="24"/>
          <w:szCs w:val="24"/>
          <w:lang/>
        </w:rPr>
      </w:pPr>
      <w:r w:rsidRPr="002A1037">
        <w:rPr>
          <w:rFonts w:ascii="Times New Roman" w:hAnsi="Times New Roman"/>
          <w:sz w:val="24"/>
          <w:szCs w:val="24"/>
          <w:lang/>
        </w:rPr>
        <w:t>LEUCORRHOEA, Girls, little, infants</w:t>
      </w:r>
    </w:p>
    <w:p w:rsidR="002A1037" w:rsidRPr="002A1037" w:rsidRDefault="002A1037" w:rsidP="002A1037">
      <w:pPr>
        <w:ind w:left="720"/>
        <w:rPr>
          <w:rFonts w:ascii="Times New Roman" w:hAnsi="Times New Roman"/>
          <w:color w:val="FF0000"/>
          <w:sz w:val="24"/>
          <w:szCs w:val="24"/>
          <w:lang/>
        </w:rPr>
      </w:pPr>
      <w:proofErr w:type="spellStart"/>
      <w:proofErr w:type="gramStart"/>
      <w:r w:rsidRPr="002A1037">
        <w:rPr>
          <w:rFonts w:ascii="Times New Roman" w:hAnsi="Times New Roman"/>
          <w:color w:val="FF0000"/>
          <w:sz w:val="24"/>
          <w:szCs w:val="24"/>
          <w:lang/>
        </w:rPr>
        <w:t>Cann</w:t>
      </w:r>
      <w:proofErr w:type="spellEnd"/>
      <w:r w:rsidRPr="002A1037">
        <w:rPr>
          <w:rFonts w:ascii="Times New Roman" w:hAnsi="Times New Roman"/>
          <w:color w:val="FF0000"/>
          <w:sz w:val="24"/>
          <w:szCs w:val="24"/>
          <w:lang/>
        </w:rPr>
        <w:t>.</w:t>
      </w:r>
      <w:proofErr w:type="gramEnd"/>
      <w:r w:rsidRPr="002A1037">
        <w:rPr>
          <w:rFonts w:ascii="Times New Roman" w:hAnsi="Times New Roman"/>
          <w:color w:val="FF0000"/>
          <w:sz w:val="24"/>
          <w:szCs w:val="24"/>
          <w:lang/>
        </w:rPr>
        <w:t xml:space="preserve"> </w:t>
      </w:r>
    </w:p>
    <w:p w:rsidR="002A1037" w:rsidRPr="002A1037" w:rsidRDefault="002A1037" w:rsidP="002A1037">
      <w:pPr>
        <w:numPr>
          <w:ilvl w:val="0"/>
          <w:numId w:val="16"/>
        </w:numPr>
        <w:rPr>
          <w:rFonts w:ascii="Times New Roman" w:hAnsi="Times New Roman"/>
          <w:sz w:val="24"/>
          <w:szCs w:val="24"/>
          <w:lang/>
        </w:rPr>
      </w:pPr>
      <w:r w:rsidRPr="002A1037">
        <w:rPr>
          <w:rFonts w:ascii="Times New Roman" w:hAnsi="Times New Roman"/>
          <w:sz w:val="24"/>
          <w:szCs w:val="24"/>
          <w:lang/>
        </w:rPr>
        <w:t>LEUCORRHOEA, Girls, little, yellow</w:t>
      </w:r>
    </w:p>
    <w:p w:rsidR="002A1037" w:rsidRPr="002A1037" w:rsidRDefault="002A1037" w:rsidP="002A1037">
      <w:pPr>
        <w:ind w:left="720"/>
        <w:rPr>
          <w:rFonts w:ascii="Times New Roman" w:hAnsi="Times New Roman"/>
          <w:color w:val="FF0000"/>
          <w:sz w:val="24"/>
          <w:szCs w:val="24"/>
          <w:lang/>
        </w:rPr>
      </w:pPr>
      <w:proofErr w:type="spellStart"/>
      <w:proofErr w:type="gramStart"/>
      <w:r w:rsidRPr="002A1037">
        <w:rPr>
          <w:rFonts w:ascii="Times New Roman" w:hAnsi="Times New Roman"/>
          <w:color w:val="FF0000"/>
          <w:sz w:val="24"/>
          <w:szCs w:val="24"/>
          <w:lang/>
        </w:rPr>
        <w:t>Merc</w:t>
      </w:r>
      <w:proofErr w:type="spellEnd"/>
      <w:r w:rsidRPr="002A1037">
        <w:rPr>
          <w:rFonts w:ascii="Times New Roman" w:hAnsi="Times New Roman"/>
          <w:color w:val="FF0000"/>
          <w:sz w:val="24"/>
          <w:szCs w:val="24"/>
          <w:lang/>
        </w:rPr>
        <w:t>-</w:t>
      </w:r>
      <w:proofErr w:type="spellStart"/>
      <w:r w:rsidRPr="002A1037">
        <w:rPr>
          <w:rFonts w:ascii="Times New Roman" w:hAnsi="Times New Roman"/>
          <w:color w:val="FF0000"/>
          <w:sz w:val="24"/>
          <w:szCs w:val="24"/>
          <w:lang/>
        </w:rPr>
        <w:t>i</w:t>
      </w:r>
      <w:proofErr w:type="spellEnd"/>
      <w:r w:rsidRPr="002A1037">
        <w:rPr>
          <w:rFonts w:ascii="Times New Roman" w:hAnsi="Times New Roman"/>
          <w:color w:val="FF0000"/>
          <w:sz w:val="24"/>
          <w:szCs w:val="24"/>
          <w:lang/>
        </w:rPr>
        <w:t>-f.</w:t>
      </w:r>
      <w:proofErr w:type="gramEnd"/>
    </w:p>
    <w:p w:rsidR="002A1037" w:rsidRPr="002A1037" w:rsidRDefault="002A1037" w:rsidP="002A1037">
      <w:pPr>
        <w:numPr>
          <w:ilvl w:val="0"/>
          <w:numId w:val="16"/>
        </w:numPr>
        <w:rPr>
          <w:rFonts w:ascii="Times New Roman" w:hAnsi="Times New Roman"/>
          <w:sz w:val="24"/>
          <w:szCs w:val="24"/>
          <w:lang/>
        </w:rPr>
      </w:pPr>
      <w:r w:rsidRPr="002A1037">
        <w:rPr>
          <w:rFonts w:ascii="Times New Roman" w:hAnsi="Times New Roman"/>
          <w:sz w:val="24"/>
          <w:szCs w:val="24"/>
          <w:lang/>
        </w:rPr>
        <w:t>LEUCORRHOEA, Masturbation, from</w:t>
      </w:r>
    </w:p>
    <w:p w:rsidR="002A1037" w:rsidRPr="002A1037" w:rsidRDefault="002A1037" w:rsidP="002A1037">
      <w:pPr>
        <w:ind w:left="720"/>
        <w:rPr>
          <w:rFonts w:ascii="Times New Roman" w:hAnsi="Times New Roman"/>
          <w:sz w:val="24"/>
          <w:szCs w:val="24"/>
          <w:lang/>
        </w:rPr>
      </w:pPr>
      <w:proofErr w:type="spellStart"/>
      <w:proofErr w:type="gramStart"/>
      <w:r w:rsidRPr="002A1037">
        <w:rPr>
          <w:rFonts w:ascii="Times New Roman" w:hAnsi="Times New Roman"/>
          <w:color w:val="FF0000"/>
          <w:sz w:val="24"/>
          <w:szCs w:val="24"/>
          <w:lang/>
        </w:rPr>
        <w:t>Canth</w:t>
      </w:r>
      <w:proofErr w:type="spellEnd"/>
      <w:r w:rsidRPr="002A1037">
        <w:rPr>
          <w:rFonts w:ascii="Times New Roman" w:hAnsi="Times New Roman"/>
          <w:color w:val="FF0000"/>
          <w:sz w:val="24"/>
          <w:szCs w:val="24"/>
          <w:lang/>
        </w:rPr>
        <w:t>.,</w:t>
      </w:r>
      <w:proofErr w:type="gramEnd"/>
      <w:r w:rsidRPr="002A1037">
        <w:rPr>
          <w:rFonts w:ascii="Times New Roman" w:hAnsi="Times New Roman"/>
          <w:color w:val="FF0000"/>
          <w:sz w:val="24"/>
          <w:szCs w:val="24"/>
          <w:lang/>
        </w:rPr>
        <w:t xml:space="preserve"> </w:t>
      </w:r>
      <w:proofErr w:type="spellStart"/>
      <w:r w:rsidRPr="002A1037">
        <w:rPr>
          <w:rFonts w:ascii="Times New Roman" w:hAnsi="Times New Roman"/>
          <w:color w:val="FF0000"/>
          <w:sz w:val="24"/>
          <w:szCs w:val="24"/>
          <w:lang/>
        </w:rPr>
        <w:t>plat.,</w:t>
      </w:r>
      <w:r w:rsidRPr="002A1037">
        <w:rPr>
          <w:rFonts w:ascii="Times New Roman" w:hAnsi="Times New Roman"/>
          <w:color w:val="0070C0"/>
          <w:sz w:val="24"/>
          <w:szCs w:val="24"/>
          <w:lang/>
        </w:rPr>
        <w:t>puls</w:t>
      </w:r>
      <w:proofErr w:type="spellEnd"/>
      <w:r w:rsidRPr="002A1037">
        <w:rPr>
          <w:rFonts w:ascii="Times New Roman" w:hAnsi="Times New Roman"/>
          <w:color w:val="0070C0"/>
          <w:sz w:val="24"/>
          <w:szCs w:val="24"/>
          <w:lang/>
        </w:rPr>
        <w:t>.</w:t>
      </w:r>
    </w:p>
    <w:p w:rsidR="002A1037" w:rsidRPr="002A1037" w:rsidRDefault="002A1037" w:rsidP="002A1037">
      <w:pPr>
        <w:numPr>
          <w:ilvl w:val="0"/>
          <w:numId w:val="16"/>
        </w:numPr>
        <w:rPr>
          <w:rFonts w:ascii="Times New Roman" w:hAnsi="Times New Roman"/>
          <w:sz w:val="24"/>
          <w:szCs w:val="24"/>
          <w:lang/>
        </w:rPr>
      </w:pPr>
      <w:r w:rsidRPr="002A1037">
        <w:rPr>
          <w:rFonts w:ascii="Times New Roman" w:hAnsi="Times New Roman"/>
          <w:sz w:val="24"/>
          <w:szCs w:val="24"/>
          <w:lang/>
        </w:rPr>
        <w:t>LEUCORRHOEA ,Menses, during</w:t>
      </w:r>
    </w:p>
    <w:p w:rsidR="002A1037" w:rsidRPr="002A1037" w:rsidRDefault="002A1037" w:rsidP="002A1037">
      <w:pPr>
        <w:ind w:left="720"/>
        <w:rPr>
          <w:rFonts w:ascii="Times New Roman" w:hAnsi="Times New Roman"/>
          <w:color w:val="FF0000"/>
          <w:sz w:val="24"/>
          <w:szCs w:val="24"/>
          <w:lang/>
        </w:rPr>
      </w:pPr>
      <w:proofErr w:type="spellStart"/>
      <w:proofErr w:type="gramStart"/>
      <w:r w:rsidRPr="002A1037">
        <w:rPr>
          <w:rFonts w:ascii="Times New Roman" w:hAnsi="Times New Roman"/>
          <w:color w:val="FF0000"/>
          <w:sz w:val="24"/>
          <w:szCs w:val="24"/>
          <w:lang/>
        </w:rPr>
        <w:t>Iod</w:t>
      </w:r>
      <w:proofErr w:type="spellEnd"/>
      <w:r w:rsidRPr="002A1037">
        <w:rPr>
          <w:rFonts w:ascii="Times New Roman" w:hAnsi="Times New Roman"/>
          <w:color w:val="FF0000"/>
          <w:sz w:val="24"/>
          <w:szCs w:val="24"/>
          <w:lang/>
        </w:rPr>
        <w:t>.</w:t>
      </w:r>
      <w:proofErr w:type="gramEnd"/>
    </w:p>
    <w:p w:rsidR="002A1037" w:rsidRPr="002A1037" w:rsidRDefault="002A1037" w:rsidP="002A1037">
      <w:pPr>
        <w:numPr>
          <w:ilvl w:val="0"/>
          <w:numId w:val="16"/>
        </w:numPr>
        <w:rPr>
          <w:rFonts w:ascii="Times New Roman" w:hAnsi="Times New Roman"/>
          <w:sz w:val="24"/>
          <w:szCs w:val="24"/>
          <w:lang/>
        </w:rPr>
      </w:pPr>
      <w:r w:rsidRPr="002A1037">
        <w:rPr>
          <w:rFonts w:ascii="Times New Roman" w:hAnsi="Times New Roman"/>
          <w:sz w:val="24"/>
          <w:szCs w:val="24"/>
          <w:lang/>
        </w:rPr>
        <w:t>LEUCORRHOEA, Menses, and after</w:t>
      </w:r>
    </w:p>
    <w:p w:rsidR="002A1037" w:rsidRPr="002A1037" w:rsidRDefault="002A1037" w:rsidP="002A1037">
      <w:pPr>
        <w:ind w:left="720"/>
        <w:rPr>
          <w:rFonts w:ascii="Times New Roman" w:hAnsi="Times New Roman"/>
          <w:color w:val="FF0000"/>
          <w:sz w:val="24"/>
          <w:szCs w:val="24"/>
          <w:lang/>
        </w:rPr>
      </w:pPr>
      <w:proofErr w:type="gramStart"/>
      <w:r w:rsidRPr="002A1037">
        <w:rPr>
          <w:rFonts w:ascii="Times New Roman" w:hAnsi="Times New Roman"/>
          <w:color w:val="FF0000"/>
          <w:sz w:val="24"/>
          <w:szCs w:val="24"/>
          <w:lang/>
        </w:rPr>
        <w:t>Graph.,</w:t>
      </w:r>
      <w:proofErr w:type="gramEnd"/>
      <w:r w:rsidRPr="002A1037">
        <w:rPr>
          <w:rFonts w:ascii="Times New Roman" w:hAnsi="Times New Roman"/>
          <w:color w:val="FF0000"/>
          <w:sz w:val="24"/>
          <w:szCs w:val="24"/>
          <w:lang/>
        </w:rPr>
        <w:t xml:space="preserve"> pall., </w:t>
      </w:r>
      <w:proofErr w:type="spellStart"/>
      <w:r w:rsidRPr="002A1037">
        <w:rPr>
          <w:rFonts w:ascii="Times New Roman" w:hAnsi="Times New Roman"/>
          <w:color w:val="FF0000"/>
          <w:sz w:val="24"/>
          <w:szCs w:val="24"/>
          <w:lang/>
        </w:rPr>
        <w:t>sul-i</w:t>
      </w:r>
      <w:proofErr w:type="spellEnd"/>
      <w:r w:rsidRPr="002A1037">
        <w:rPr>
          <w:rFonts w:ascii="Times New Roman" w:hAnsi="Times New Roman"/>
          <w:color w:val="FF0000"/>
          <w:sz w:val="24"/>
          <w:szCs w:val="24"/>
          <w:lang/>
        </w:rPr>
        <w:t>.,</w:t>
      </w:r>
    </w:p>
    <w:p w:rsidR="002A1037" w:rsidRPr="002A1037" w:rsidRDefault="002A1037" w:rsidP="002A1037">
      <w:pPr>
        <w:numPr>
          <w:ilvl w:val="0"/>
          <w:numId w:val="16"/>
        </w:numPr>
        <w:rPr>
          <w:rFonts w:ascii="Times New Roman" w:hAnsi="Times New Roman"/>
          <w:sz w:val="24"/>
          <w:szCs w:val="24"/>
          <w:lang/>
        </w:rPr>
      </w:pPr>
      <w:r w:rsidRPr="002A1037">
        <w:rPr>
          <w:rFonts w:ascii="Times New Roman" w:hAnsi="Times New Roman"/>
          <w:sz w:val="24"/>
          <w:szCs w:val="24"/>
          <w:lang/>
        </w:rPr>
        <w:t>LEUCORRHOEA, Menses, after</w:t>
      </w:r>
    </w:p>
    <w:p w:rsidR="002A1037" w:rsidRPr="002A1037" w:rsidRDefault="002A1037" w:rsidP="002A1037">
      <w:pPr>
        <w:ind w:left="720"/>
        <w:rPr>
          <w:rFonts w:ascii="Times New Roman" w:hAnsi="Times New Roman"/>
          <w:color w:val="FF0000"/>
          <w:sz w:val="24"/>
          <w:szCs w:val="24"/>
          <w:lang/>
        </w:rPr>
      </w:pPr>
      <w:proofErr w:type="spellStart"/>
      <w:proofErr w:type="gramStart"/>
      <w:r w:rsidRPr="002A1037">
        <w:rPr>
          <w:rFonts w:ascii="Times New Roman" w:hAnsi="Times New Roman"/>
          <w:color w:val="FF0000"/>
          <w:sz w:val="24"/>
          <w:szCs w:val="24"/>
          <w:lang/>
        </w:rPr>
        <w:t>Bov</w:t>
      </w:r>
      <w:proofErr w:type="spellEnd"/>
      <w:r w:rsidRPr="002A1037">
        <w:rPr>
          <w:rFonts w:ascii="Times New Roman" w:hAnsi="Times New Roman"/>
          <w:color w:val="FF0000"/>
          <w:sz w:val="24"/>
          <w:szCs w:val="24"/>
          <w:lang/>
        </w:rPr>
        <w:t>.,</w:t>
      </w:r>
      <w:proofErr w:type="gramEnd"/>
      <w:r w:rsidRPr="002A1037">
        <w:rPr>
          <w:rFonts w:ascii="Times New Roman" w:hAnsi="Times New Roman"/>
          <w:color w:val="FF0000"/>
          <w:sz w:val="24"/>
          <w:szCs w:val="24"/>
          <w:lang/>
        </w:rPr>
        <w:t xml:space="preserve"> calc., calc-p.,</w:t>
      </w:r>
      <w:r w:rsidRPr="002A1037">
        <w:rPr>
          <w:rFonts w:ascii="Times New Roman" w:hAnsi="Times New Roman"/>
          <w:sz w:val="24"/>
          <w:szCs w:val="24"/>
          <w:lang/>
        </w:rPr>
        <w:t xml:space="preserve"> graph., </w:t>
      </w:r>
      <w:proofErr w:type="spellStart"/>
      <w:r w:rsidRPr="002A1037">
        <w:rPr>
          <w:rFonts w:ascii="Times New Roman" w:hAnsi="Times New Roman"/>
          <w:sz w:val="24"/>
          <w:szCs w:val="24"/>
          <w:lang/>
        </w:rPr>
        <w:t>kreos</w:t>
      </w:r>
      <w:proofErr w:type="spellEnd"/>
      <w:r w:rsidRPr="002A1037">
        <w:rPr>
          <w:rFonts w:ascii="Times New Roman" w:hAnsi="Times New Roman"/>
          <w:sz w:val="24"/>
          <w:szCs w:val="24"/>
          <w:lang/>
        </w:rPr>
        <w:t xml:space="preserve">., </w:t>
      </w:r>
      <w:proofErr w:type="spellStart"/>
      <w:r w:rsidRPr="002A1037">
        <w:rPr>
          <w:rFonts w:ascii="Times New Roman" w:hAnsi="Times New Roman"/>
          <w:color w:val="FF0000"/>
          <w:sz w:val="24"/>
          <w:szCs w:val="24"/>
          <w:lang/>
        </w:rPr>
        <w:t>mag</w:t>
      </w:r>
      <w:proofErr w:type="spellEnd"/>
      <w:r w:rsidRPr="002A1037">
        <w:rPr>
          <w:rFonts w:ascii="Times New Roman" w:hAnsi="Times New Roman"/>
          <w:color w:val="FF0000"/>
          <w:sz w:val="24"/>
          <w:szCs w:val="24"/>
          <w:lang/>
        </w:rPr>
        <w:t>-c., tab.</w:t>
      </w:r>
    </w:p>
    <w:p w:rsidR="002A1037" w:rsidRPr="002A1037" w:rsidRDefault="002A1037" w:rsidP="002A1037">
      <w:pPr>
        <w:numPr>
          <w:ilvl w:val="0"/>
          <w:numId w:val="16"/>
        </w:numPr>
        <w:rPr>
          <w:rFonts w:ascii="Times New Roman" w:hAnsi="Times New Roman"/>
          <w:sz w:val="24"/>
          <w:szCs w:val="24"/>
          <w:lang/>
        </w:rPr>
      </w:pPr>
      <w:r w:rsidRPr="002A1037">
        <w:rPr>
          <w:rFonts w:ascii="Times New Roman" w:hAnsi="Times New Roman"/>
          <w:sz w:val="24"/>
          <w:szCs w:val="24"/>
          <w:lang/>
        </w:rPr>
        <w:lastRenderedPageBreak/>
        <w:t>LEUCORRHOEA, Menses, before</w:t>
      </w:r>
    </w:p>
    <w:p w:rsidR="002A1037" w:rsidRPr="002A1037" w:rsidRDefault="002A1037" w:rsidP="002A1037">
      <w:pPr>
        <w:ind w:left="720"/>
        <w:rPr>
          <w:rFonts w:ascii="Times New Roman" w:hAnsi="Times New Roman"/>
          <w:color w:val="FF0000"/>
          <w:sz w:val="24"/>
          <w:szCs w:val="24"/>
          <w:lang/>
        </w:rPr>
      </w:pPr>
      <w:proofErr w:type="spellStart"/>
      <w:proofErr w:type="gramStart"/>
      <w:r w:rsidRPr="002A1037">
        <w:rPr>
          <w:rFonts w:ascii="Times New Roman" w:hAnsi="Times New Roman"/>
          <w:color w:val="FF0000"/>
          <w:sz w:val="24"/>
          <w:szCs w:val="24"/>
          <w:lang/>
        </w:rPr>
        <w:t>bov</w:t>
      </w:r>
      <w:proofErr w:type="spellEnd"/>
      <w:r w:rsidRPr="002A1037">
        <w:rPr>
          <w:rFonts w:ascii="Times New Roman" w:hAnsi="Times New Roman"/>
          <w:color w:val="FF0000"/>
          <w:sz w:val="24"/>
          <w:szCs w:val="24"/>
          <w:lang/>
        </w:rPr>
        <w:t>.,</w:t>
      </w:r>
      <w:proofErr w:type="gramEnd"/>
      <w:r w:rsidRPr="002A1037">
        <w:rPr>
          <w:rFonts w:ascii="Times New Roman" w:hAnsi="Times New Roman"/>
          <w:color w:val="FF0000"/>
          <w:sz w:val="24"/>
          <w:szCs w:val="24"/>
          <w:lang/>
        </w:rPr>
        <w:t xml:space="preserve"> </w:t>
      </w:r>
      <w:proofErr w:type="spellStart"/>
      <w:r w:rsidRPr="002A1037">
        <w:rPr>
          <w:rFonts w:ascii="Times New Roman" w:hAnsi="Times New Roman"/>
          <w:color w:val="FF0000"/>
          <w:sz w:val="24"/>
          <w:szCs w:val="24"/>
          <w:lang/>
        </w:rPr>
        <w:t>calc.,</w:t>
      </w:r>
      <w:r w:rsidRPr="002A1037">
        <w:rPr>
          <w:rFonts w:ascii="Times New Roman" w:hAnsi="Times New Roman"/>
          <w:color w:val="4472C4" w:themeColor="accent1"/>
          <w:sz w:val="24"/>
          <w:szCs w:val="24"/>
          <w:lang/>
        </w:rPr>
        <w:t>graph.,</w:t>
      </w:r>
      <w:r w:rsidRPr="002A1037">
        <w:rPr>
          <w:rFonts w:ascii="Times New Roman" w:hAnsi="Times New Roman"/>
          <w:color w:val="FF0000"/>
          <w:sz w:val="24"/>
          <w:szCs w:val="24"/>
          <w:lang/>
        </w:rPr>
        <w:t>kreos</w:t>
      </w:r>
      <w:proofErr w:type="spellEnd"/>
      <w:r w:rsidRPr="002A1037">
        <w:rPr>
          <w:rFonts w:ascii="Times New Roman" w:hAnsi="Times New Roman"/>
          <w:color w:val="FF0000"/>
          <w:sz w:val="24"/>
          <w:szCs w:val="24"/>
          <w:lang/>
        </w:rPr>
        <w:t xml:space="preserve">., </w:t>
      </w:r>
      <w:proofErr w:type="spellStart"/>
      <w:r w:rsidRPr="002A1037">
        <w:rPr>
          <w:rFonts w:ascii="Times New Roman" w:hAnsi="Times New Roman"/>
          <w:color w:val="4472C4" w:themeColor="accent1"/>
          <w:sz w:val="24"/>
          <w:szCs w:val="24"/>
          <w:lang/>
        </w:rPr>
        <w:t>sep.,</w:t>
      </w:r>
      <w:r w:rsidRPr="002A1037">
        <w:rPr>
          <w:rFonts w:ascii="Times New Roman" w:hAnsi="Times New Roman"/>
          <w:color w:val="FF0000"/>
          <w:sz w:val="24"/>
          <w:szCs w:val="24"/>
          <w:lang/>
        </w:rPr>
        <w:t>sul-i</w:t>
      </w:r>
      <w:proofErr w:type="spellEnd"/>
      <w:r w:rsidRPr="002A1037">
        <w:rPr>
          <w:rFonts w:ascii="Times New Roman" w:hAnsi="Times New Roman"/>
          <w:color w:val="FF0000"/>
          <w:sz w:val="24"/>
          <w:szCs w:val="24"/>
          <w:lang/>
        </w:rPr>
        <w:t>.,</w:t>
      </w:r>
    </w:p>
    <w:p w:rsidR="002A1037" w:rsidRPr="002A1037" w:rsidRDefault="002A1037" w:rsidP="002A1037">
      <w:pPr>
        <w:numPr>
          <w:ilvl w:val="0"/>
          <w:numId w:val="16"/>
        </w:numPr>
        <w:rPr>
          <w:rFonts w:ascii="Times New Roman" w:hAnsi="Times New Roman"/>
          <w:sz w:val="24"/>
          <w:szCs w:val="24"/>
          <w:lang/>
        </w:rPr>
      </w:pPr>
      <w:r w:rsidRPr="002A1037">
        <w:rPr>
          <w:rFonts w:ascii="Times New Roman" w:hAnsi="Times New Roman"/>
          <w:sz w:val="24"/>
          <w:szCs w:val="24"/>
          <w:lang/>
        </w:rPr>
        <w:t>LEUCORRHOEA, Menses, between</w:t>
      </w:r>
    </w:p>
    <w:p w:rsidR="002A1037" w:rsidRPr="002A1037" w:rsidRDefault="002A1037" w:rsidP="002A1037">
      <w:pPr>
        <w:ind w:left="720"/>
        <w:rPr>
          <w:rFonts w:ascii="Times New Roman" w:hAnsi="Times New Roman"/>
          <w:color w:val="FF0000"/>
          <w:sz w:val="24"/>
          <w:szCs w:val="24"/>
          <w:lang/>
        </w:rPr>
      </w:pPr>
      <w:proofErr w:type="spellStart"/>
      <w:proofErr w:type="gramStart"/>
      <w:r w:rsidRPr="002A1037">
        <w:rPr>
          <w:rFonts w:ascii="Times New Roman" w:hAnsi="Times New Roman"/>
          <w:color w:val="FF0000"/>
          <w:sz w:val="24"/>
          <w:szCs w:val="24"/>
          <w:lang/>
        </w:rPr>
        <w:t>borx</w:t>
      </w:r>
      <w:proofErr w:type="spellEnd"/>
      <w:r w:rsidRPr="002A1037">
        <w:rPr>
          <w:rFonts w:ascii="Times New Roman" w:hAnsi="Times New Roman"/>
          <w:color w:val="FF0000"/>
          <w:sz w:val="24"/>
          <w:szCs w:val="24"/>
          <w:lang/>
        </w:rPr>
        <w:t>.,</w:t>
      </w:r>
      <w:proofErr w:type="gramEnd"/>
      <w:r w:rsidRPr="002A1037">
        <w:rPr>
          <w:rFonts w:ascii="Times New Roman" w:hAnsi="Times New Roman"/>
          <w:color w:val="FF0000"/>
          <w:sz w:val="24"/>
          <w:szCs w:val="24"/>
          <w:lang/>
        </w:rPr>
        <w:t xml:space="preserve"> calc., sep.</w:t>
      </w:r>
    </w:p>
    <w:p w:rsidR="002A1037" w:rsidRPr="002A1037" w:rsidRDefault="002A1037" w:rsidP="002A1037">
      <w:pPr>
        <w:numPr>
          <w:ilvl w:val="0"/>
          <w:numId w:val="16"/>
        </w:numPr>
        <w:rPr>
          <w:rFonts w:ascii="Times New Roman" w:hAnsi="Times New Roman"/>
          <w:sz w:val="24"/>
          <w:szCs w:val="24"/>
          <w:lang/>
        </w:rPr>
      </w:pPr>
      <w:r w:rsidRPr="002A1037">
        <w:rPr>
          <w:rFonts w:ascii="Times New Roman" w:hAnsi="Times New Roman"/>
          <w:sz w:val="24"/>
          <w:szCs w:val="24"/>
          <w:lang/>
        </w:rPr>
        <w:t>LEUCORRHOEA, Menses, instead of</w:t>
      </w:r>
    </w:p>
    <w:p w:rsidR="002A1037" w:rsidRPr="002A1037" w:rsidRDefault="002A1037" w:rsidP="002A1037">
      <w:pPr>
        <w:ind w:left="720"/>
        <w:rPr>
          <w:rFonts w:ascii="Times New Roman" w:hAnsi="Times New Roman"/>
          <w:color w:val="FF0000"/>
          <w:sz w:val="24"/>
          <w:szCs w:val="24"/>
          <w:lang/>
        </w:rPr>
      </w:pPr>
      <w:proofErr w:type="spellStart"/>
      <w:proofErr w:type="gramStart"/>
      <w:r w:rsidRPr="002A1037">
        <w:rPr>
          <w:rFonts w:ascii="Times New Roman" w:hAnsi="Times New Roman"/>
          <w:color w:val="FF0000"/>
          <w:sz w:val="24"/>
          <w:szCs w:val="24"/>
          <w:lang/>
        </w:rPr>
        <w:t>ars</w:t>
      </w:r>
      <w:proofErr w:type="spellEnd"/>
      <w:r w:rsidRPr="002A1037">
        <w:rPr>
          <w:rFonts w:ascii="Times New Roman" w:hAnsi="Times New Roman"/>
          <w:color w:val="FF0000"/>
          <w:sz w:val="24"/>
          <w:szCs w:val="24"/>
          <w:lang/>
        </w:rPr>
        <w:t>.,</w:t>
      </w:r>
      <w:proofErr w:type="gramEnd"/>
      <w:r w:rsidRPr="002A1037">
        <w:rPr>
          <w:rFonts w:ascii="Times New Roman" w:hAnsi="Times New Roman"/>
          <w:color w:val="FF0000"/>
          <w:sz w:val="24"/>
          <w:szCs w:val="24"/>
          <w:lang/>
        </w:rPr>
        <w:t xml:space="preserve"> </w:t>
      </w:r>
      <w:proofErr w:type="spellStart"/>
      <w:r w:rsidRPr="002A1037">
        <w:rPr>
          <w:rFonts w:ascii="Times New Roman" w:hAnsi="Times New Roman"/>
          <w:color w:val="FF0000"/>
          <w:sz w:val="24"/>
          <w:szCs w:val="24"/>
          <w:lang/>
        </w:rPr>
        <w:t>cocc</w:t>
      </w:r>
      <w:proofErr w:type="spellEnd"/>
      <w:r w:rsidRPr="002A1037">
        <w:rPr>
          <w:rFonts w:ascii="Times New Roman" w:hAnsi="Times New Roman"/>
          <w:color w:val="FF0000"/>
          <w:sz w:val="24"/>
          <w:szCs w:val="24"/>
          <w:lang/>
        </w:rPr>
        <w:t xml:space="preserve">., graph., </w:t>
      </w:r>
      <w:proofErr w:type="spellStart"/>
      <w:r w:rsidRPr="002A1037">
        <w:rPr>
          <w:rFonts w:ascii="Times New Roman" w:hAnsi="Times New Roman"/>
          <w:color w:val="FF0000"/>
          <w:sz w:val="24"/>
          <w:szCs w:val="24"/>
          <w:lang/>
        </w:rPr>
        <w:t>nat</w:t>
      </w:r>
      <w:proofErr w:type="spellEnd"/>
      <w:r w:rsidRPr="002A1037">
        <w:rPr>
          <w:rFonts w:ascii="Times New Roman" w:hAnsi="Times New Roman"/>
          <w:color w:val="FF0000"/>
          <w:sz w:val="24"/>
          <w:szCs w:val="24"/>
          <w:lang/>
        </w:rPr>
        <w:t xml:space="preserve">-m., </w:t>
      </w:r>
      <w:proofErr w:type="spellStart"/>
      <w:r w:rsidRPr="002A1037">
        <w:rPr>
          <w:rFonts w:ascii="Times New Roman" w:hAnsi="Times New Roman"/>
          <w:color w:val="FF0000"/>
          <w:sz w:val="24"/>
          <w:szCs w:val="24"/>
          <w:lang/>
        </w:rPr>
        <w:t>nux</w:t>
      </w:r>
      <w:proofErr w:type="spellEnd"/>
      <w:r w:rsidRPr="002A1037">
        <w:rPr>
          <w:rFonts w:ascii="Times New Roman" w:hAnsi="Times New Roman"/>
          <w:color w:val="FF0000"/>
          <w:sz w:val="24"/>
          <w:szCs w:val="24"/>
          <w:lang/>
        </w:rPr>
        <w:t xml:space="preserve">-m., </w:t>
      </w:r>
      <w:proofErr w:type="spellStart"/>
      <w:r w:rsidRPr="002A1037">
        <w:rPr>
          <w:rFonts w:ascii="Times New Roman" w:hAnsi="Times New Roman"/>
          <w:color w:val="FF0000"/>
          <w:sz w:val="24"/>
          <w:szCs w:val="24"/>
          <w:lang/>
        </w:rPr>
        <w:t>phos</w:t>
      </w:r>
      <w:proofErr w:type="spellEnd"/>
      <w:r w:rsidRPr="002A1037">
        <w:rPr>
          <w:rFonts w:ascii="Times New Roman" w:hAnsi="Times New Roman"/>
          <w:color w:val="FF0000"/>
          <w:sz w:val="24"/>
          <w:szCs w:val="24"/>
          <w:lang/>
        </w:rPr>
        <w:t xml:space="preserve">., sep., </w:t>
      </w:r>
      <w:proofErr w:type="spellStart"/>
      <w:r w:rsidRPr="002A1037">
        <w:rPr>
          <w:rFonts w:ascii="Times New Roman" w:hAnsi="Times New Roman"/>
          <w:color w:val="FF0000"/>
          <w:sz w:val="24"/>
          <w:szCs w:val="24"/>
          <w:lang/>
        </w:rPr>
        <w:t>xan</w:t>
      </w:r>
      <w:proofErr w:type="spellEnd"/>
      <w:r w:rsidRPr="002A1037">
        <w:rPr>
          <w:rFonts w:ascii="Times New Roman" w:hAnsi="Times New Roman"/>
          <w:color w:val="FF0000"/>
          <w:sz w:val="24"/>
          <w:szCs w:val="24"/>
          <w:lang/>
        </w:rPr>
        <w:t>.</w:t>
      </w:r>
    </w:p>
    <w:p w:rsidR="002A1037" w:rsidRPr="002A1037" w:rsidRDefault="002A1037" w:rsidP="002A1037">
      <w:pPr>
        <w:numPr>
          <w:ilvl w:val="0"/>
          <w:numId w:val="16"/>
        </w:numPr>
        <w:rPr>
          <w:rFonts w:ascii="Times New Roman" w:hAnsi="Times New Roman"/>
          <w:sz w:val="24"/>
          <w:szCs w:val="24"/>
          <w:lang/>
        </w:rPr>
      </w:pPr>
      <w:r w:rsidRPr="002A1037">
        <w:rPr>
          <w:rFonts w:ascii="Times New Roman" w:hAnsi="Times New Roman"/>
          <w:sz w:val="24"/>
          <w:szCs w:val="24"/>
          <w:lang/>
        </w:rPr>
        <w:t>LEUCORRHOEA, Puberty, at</w:t>
      </w:r>
    </w:p>
    <w:p w:rsidR="002A1037" w:rsidRPr="002A1037" w:rsidRDefault="002A1037" w:rsidP="002A1037">
      <w:pPr>
        <w:ind w:left="720"/>
        <w:rPr>
          <w:rFonts w:ascii="Times New Roman" w:hAnsi="Times New Roman"/>
          <w:color w:val="FF0000"/>
          <w:sz w:val="24"/>
          <w:szCs w:val="24"/>
          <w:lang/>
        </w:rPr>
      </w:pPr>
      <w:proofErr w:type="spellStart"/>
      <w:proofErr w:type="gramStart"/>
      <w:r w:rsidRPr="002A1037">
        <w:rPr>
          <w:rFonts w:ascii="Times New Roman" w:hAnsi="Times New Roman"/>
          <w:color w:val="FF0000"/>
          <w:sz w:val="24"/>
          <w:szCs w:val="24"/>
          <w:lang/>
        </w:rPr>
        <w:t>ferr</w:t>
      </w:r>
      <w:proofErr w:type="spellEnd"/>
      <w:proofErr w:type="gramEnd"/>
      <w:r w:rsidRPr="002A1037">
        <w:rPr>
          <w:rFonts w:ascii="Times New Roman" w:hAnsi="Times New Roman"/>
          <w:color w:val="FF0000"/>
          <w:sz w:val="24"/>
          <w:szCs w:val="24"/>
          <w:lang/>
        </w:rPr>
        <w:t>.</w:t>
      </w:r>
    </w:p>
    <w:p w:rsidR="002A1037" w:rsidRPr="002A1037" w:rsidRDefault="002A1037" w:rsidP="002A1037">
      <w:pPr>
        <w:numPr>
          <w:ilvl w:val="0"/>
          <w:numId w:val="16"/>
        </w:numPr>
        <w:rPr>
          <w:rFonts w:ascii="Times New Roman" w:hAnsi="Times New Roman"/>
          <w:sz w:val="24"/>
          <w:szCs w:val="24"/>
          <w:lang/>
        </w:rPr>
      </w:pPr>
      <w:r w:rsidRPr="002A1037">
        <w:rPr>
          <w:rFonts w:ascii="Times New Roman" w:hAnsi="Times New Roman"/>
          <w:sz w:val="24"/>
          <w:szCs w:val="24"/>
          <w:lang/>
        </w:rPr>
        <w:t>LEUCORRHOEA, Sexual excitement ,from</w:t>
      </w:r>
    </w:p>
    <w:p w:rsidR="002A1037" w:rsidRPr="002A1037" w:rsidRDefault="002A1037" w:rsidP="002A1037">
      <w:pPr>
        <w:ind w:left="720"/>
        <w:rPr>
          <w:rFonts w:ascii="Times New Roman" w:hAnsi="Times New Roman"/>
          <w:color w:val="FF0000"/>
          <w:sz w:val="24"/>
          <w:szCs w:val="24"/>
          <w:lang/>
        </w:rPr>
      </w:pPr>
      <w:proofErr w:type="spellStart"/>
      <w:proofErr w:type="gramStart"/>
      <w:r w:rsidRPr="002A1037">
        <w:rPr>
          <w:rFonts w:ascii="Times New Roman" w:hAnsi="Times New Roman"/>
          <w:color w:val="FF0000"/>
          <w:sz w:val="24"/>
          <w:szCs w:val="24"/>
          <w:lang/>
        </w:rPr>
        <w:t>Canth</w:t>
      </w:r>
      <w:proofErr w:type="spellEnd"/>
      <w:r w:rsidRPr="002A1037">
        <w:rPr>
          <w:rFonts w:ascii="Times New Roman" w:hAnsi="Times New Roman"/>
          <w:color w:val="FF0000"/>
          <w:sz w:val="24"/>
          <w:szCs w:val="24"/>
          <w:lang/>
        </w:rPr>
        <w:t>.,</w:t>
      </w:r>
      <w:proofErr w:type="gramEnd"/>
      <w:r w:rsidRPr="002A1037">
        <w:rPr>
          <w:rFonts w:ascii="Times New Roman" w:hAnsi="Times New Roman"/>
          <w:color w:val="FF0000"/>
          <w:sz w:val="24"/>
          <w:szCs w:val="24"/>
          <w:lang/>
        </w:rPr>
        <w:t xml:space="preserve"> </w:t>
      </w:r>
      <w:proofErr w:type="spellStart"/>
      <w:r w:rsidRPr="002A1037">
        <w:rPr>
          <w:rFonts w:ascii="Times New Roman" w:hAnsi="Times New Roman"/>
          <w:color w:val="FF0000"/>
          <w:sz w:val="24"/>
          <w:szCs w:val="24"/>
          <w:lang/>
        </w:rPr>
        <w:t>hydr</w:t>
      </w:r>
      <w:proofErr w:type="spellEnd"/>
      <w:r w:rsidRPr="002A1037">
        <w:rPr>
          <w:rFonts w:ascii="Times New Roman" w:hAnsi="Times New Roman"/>
          <w:color w:val="FF0000"/>
          <w:sz w:val="24"/>
          <w:szCs w:val="24"/>
          <w:lang/>
        </w:rPr>
        <w:t xml:space="preserve">., </w:t>
      </w:r>
      <w:proofErr w:type="spellStart"/>
      <w:r w:rsidRPr="002A1037">
        <w:rPr>
          <w:rFonts w:ascii="Times New Roman" w:hAnsi="Times New Roman"/>
          <w:color w:val="FF0000"/>
          <w:sz w:val="24"/>
          <w:szCs w:val="24"/>
          <w:lang/>
        </w:rPr>
        <w:t>puls</w:t>
      </w:r>
      <w:proofErr w:type="spellEnd"/>
      <w:r w:rsidRPr="002A1037">
        <w:rPr>
          <w:rFonts w:ascii="Times New Roman" w:hAnsi="Times New Roman"/>
          <w:color w:val="FF0000"/>
          <w:sz w:val="24"/>
          <w:szCs w:val="24"/>
          <w:lang/>
        </w:rPr>
        <w:t xml:space="preserve">., </w:t>
      </w:r>
      <w:proofErr w:type="spellStart"/>
      <w:r w:rsidRPr="002A1037">
        <w:rPr>
          <w:rFonts w:ascii="Times New Roman" w:hAnsi="Times New Roman"/>
          <w:color w:val="FF0000"/>
          <w:sz w:val="24"/>
          <w:szCs w:val="24"/>
          <w:lang/>
        </w:rPr>
        <w:t>senec</w:t>
      </w:r>
      <w:proofErr w:type="spellEnd"/>
      <w:r w:rsidRPr="002A1037">
        <w:rPr>
          <w:rFonts w:ascii="Times New Roman" w:hAnsi="Times New Roman"/>
          <w:color w:val="FF0000"/>
          <w:sz w:val="24"/>
          <w:szCs w:val="24"/>
          <w:lang/>
        </w:rPr>
        <w:t>.</w:t>
      </w:r>
    </w:p>
    <w:p w:rsidR="002A1037" w:rsidRPr="002A1037" w:rsidRDefault="002A1037" w:rsidP="002A1037">
      <w:pPr>
        <w:numPr>
          <w:ilvl w:val="0"/>
          <w:numId w:val="16"/>
        </w:numPr>
        <w:rPr>
          <w:rFonts w:ascii="Times New Roman" w:hAnsi="Times New Roman"/>
          <w:sz w:val="24"/>
          <w:szCs w:val="24"/>
          <w:lang/>
        </w:rPr>
      </w:pPr>
      <w:r w:rsidRPr="002A1037">
        <w:rPr>
          <w:rFonts w:ascii="Times New Roman" w:hAnsi="Times New Roman"/>
          <w:sz w:val="24"/>
          <w:szCs w:val="24"/>
          <w:lang/>
        </w:rPr>
        <w:t>LEUCORRHOEA, Coition, after</w:t>
      </w:r>
    </w:p>
    <w:p w:rsidR="002A1037" w:rsidRPr="002A1037" w:rsidRDefault="002A1037" w:rsidP="002A1037">
      <w:pPr>
        <w:ind w:left="720"/>
        <w:rPr>
          <w:rFonts w:ascii="Times New Roman" w:hAnsi="Times New Roman"/>
          <w:color w:val="0070C0"/>
          <w:sz w:val="24"/>
          <w:szCs w:val="24"/>
          <w:lang/>
        </w:rPr>
      </w:pPr>
      <w:proofErr w:type="spellStart"/>
      <w:proofErr w:type="gramStart"/>
      <w:r w:rsidRPr="002A1037">
        <w:rPr>
          <w:rFonts w:ascii="Times New Roman" w:hAnsi="Times New Roman"/>
          <w:color w:val="FF0000"/>
          <w:sz w:val="24"/>
          <w:szCs w:val="24"/>
          <w:lang/>
        </w:rPr>
        <w:t>nat-c</w:t>
      </w:r>
      <w:proofErr w:type="gramEnd"/>
      <w:r w:rsidRPr="002A1037">
        <w:rPr>
          <w:rFonts w:ascii="Times New Roman" w:hAnsi="Times New Roman"/>
          <w:color w:val="FF0000"/>
          <w:sz w:val="24"/>
          <w:szCs w:val="24"/>
          <w:lang/>
        </w:rPr>
        <w:t>.,</w:t>
      </w:r>
      <w:r w:rsidRPr="002A1037">
        <w:rPr>
          <w:rFonts w:ascii="Times New Roman" w:hAnsi="Times New Roman"/>
          <w:color w:val="0070C0"/>
          <w:sz w:val="24"/>
          <w:szCs w:val="24"/>
          <w:lang/>
        </w:rPr>
        <w:t>sep</w:t>
      </w:r>
      <w:proofErr w:type="spellEnd"/>
      <w:r w:rsidRPr="002A1037">
        <w:rPr>
          <w:rFonts w:ascii="Times New Roman" w:hAnsi="Times New Roman"/>
          <w:color w:val="0070C0"/>
          <w:sz w:val="24"/>
          <w:szCs w:val="24"/>
          <w:lang/>
        </w:rPr>
        <w:t>.</w:t>
      </w:r>
    </w:p>
    <w:p w:rsidR="002A1037" w:rsidRPr="002A1037" w:rsidRDefault="002A1037" w:rsidP="002A1037">
      <w:pPr>
        <w:numPr>
          <w:ilvl w:val="0"/>
          <w:numId w:val="16"/>
        </w:numPr>
        <w:rPr>
          <w:rFonts w:ascii="Times New Roman" w:hAnsi="Times New Roman"/>
          <w:sz w:val="24"/>
          <w:szCs w:val="24"/>
          <w:lang/>
        </w:rPr>
      </w:pPr>
      <w:r w:rsidRPr="002A1037">
        <w:rPr>
          <w:rFonts w:ascii="Times New Roman" w:hAnsi="Times New Roman"/>
          <w:sz w:val="24"/>
          <w:szCs w:val="24"/>
          <w:lang/>
        </w:rPr>
        <w:t xml:space="preserve">LEUCORRHOEA, Coition, </w:t>
      </w:r>
      <w:proofErr w:type="spellStart"/>
      <w:r w:rsidRPr="002A1037">
        <w:rPr>
          <w:rFonts w:ascii="Times New Roman" w:hAnsi="Times New Roman"/>
          <w:sz w:val="24"/>
          <w:szCs w:val="24"/>
          <w:lang/>
        </w:rPr>
        <w:t>amel</w:t>
      </w:r>
      <w:proofErr w:type="spellEnd"/>
      <w:r w:rsidRPr="002A1037">
        <w:rPr>
          <w:rFonts w:ascii="Times New Roman" w:hAnsi="Times New Roman"/>
          <w:sz w:val="24"/>
          <w:szCs w:val="24"/>
          <w:lang/>
        </w:rPr>
        <w:t>.</w:t>
      </w:r>
    </w:p>
    <w:p w:rsidR="000119E1" w:rsidRPr="002A1037" w:rsidRDefault="002A1037" w:rsidP="002A1037">
      <w:pPr>
        <w:ind w:left="720"/>
        <w:rPr>
          <w:rFonts w:ascii="Times New Roman" w:hAnsi="Times New Roman"/>
          <w:color w:val="FF0000"/>
          <w:sz w:val="24"/>
          <w:szCs w:val="24"/>
          <w:lang/>
        </w:rPr>
      </w:pPr>
      <w:proofErr w:type="spellStart"/>
      <w:proofErr w:type="gramStart"/>
      <w:r w:rsidRPr="002A1037">
        <w:rPr>
          <w:rFonts w:ascii="Times New Roman" w:hAnsi="Times New Roman"/>
          <w:color w:val="FF0000"/>
          <w:sz w:val="24"/>
          <w:szCs w:val="24"/>
          <w:lang/>
        </w:rPr>
        <w:t>merc</w:t>
      </w:r>
      <w:proofErr w:type="spellEnd"/>
      <w:proofErr w:type="gramEnd"/>
      <w:r w:rsidRPr="002A1037">
        <w:rPr>
          <w:rFonts w:ascii="Times New Roman" w:hAnsi="Times New Roman"/>
          <w:color w:val="FF0000"/>
          <w:sz w:val="24"/>
          <w:szCs w:val="24"/>
          <w:lang/>
        </w:rPr>
        <w:t xml:space="preserve">. </w:t>
      </w:r>
      <w:r w:rsidR="000119E1" w:rsidRPr="002A1037">
        <w:rPr>
          <w:rFonts w:ascii="Times New Roman" w:hAnsi="Times New Roman"/>
          <w:sz w:val="24"/>
          <w:szCs w:val="24"/>
          <w:vertAlign w:val="superscript"/>
        </w:rPr>
        <w:t>[10]</w:t>
      </w:r>
    </w:p>
    <w:p w:rsidR="002A1037" w:rsidRPr="002A1037" w:rsidRDefault="002A1037" w:rsidP="002A1037">
      <w:pPr>
        <w:rPr>
          <w:rFonts w:ascii="Times New Roman" w:hAnsi="Times New Roman"/>
          <w:sz w:val="28"/>
          <w:u w:val="single"/>
          <w:lang/>
        </w:rPr>
      </w:pPr>
      <w:proofErr w:type="gramStart"/>
      <w:r w:rsidRPr="002A1037">
        <w:rPr>
          <w:rFonts w:ascii="Times New Roman" w:hAnsi="Times New Roman"/>
          <w:sz w:val="28"/>
          <w:u w:val="single"/>
          <w:lang/>
        </w:rPr>
        <w:t>HOMOEOPATHIC REPERTORY BY</w:t>
      </w:r>
      <w:r w:rsidRPr="002A1037">
        <w:rPr>
          <w:rFonts w:ascii="Times New Roman" w:hAnsi="Times New Roman"/>
          <w:b/>
          <w:bCs/>
          <w:sz w:val="28"/>
          <w:u w:val="single"/>
          <w:lang/>
        </w:rPr>
        <w:t xml:space="preserve"> WILLIAM BOERICKE, M.D.</w:t>
      </w:r>
      <w:proofErr w:type="gramEnd"/>
    </w:p>
    <w:p w:rsidR="002A1037" w:rsidRPr="002A1037" w:rsidRDefault="002A1037" w:rsidP="002A1037">
      <w:pPr>
        <w:jc w:val="both"/>
        <w:rPr>
          <w:rFonts w:ascii="Times New Roman" w:hAnsi="Times New Roman"/>
          <w:sz w:val="24"/>
          <w:szCs w:val="24"/>
        </w:rPr>
      </w:pPr>
      <w:proofErr w:type="spellStart"/>
      <w:r w:rsidRPr="000119E1">
        <w:rPr>
          <w:rFonts w:ascii="Times New Roman" w:hAnsi="Times New Roman"/>
          <w:sz w:val="24"/>
          <w:szCs w:val="24"/>
        </w:rPr>
        <w:t>Boericke’s</w:t>
      </w:r>
      <w:proofErr w:type="spellEnd"/>
      <w:r w:rsidRPr="000119E1">
        <w:rPr>
          <w:rFonts w:ascii="Times New Roman" w:hAnsi="Times New Roman"/>
          <w:sz w:val="24"/>
          <w:szCs w:val="24"/>
        </w:rPr>
        <w:t xml:space="preserve"> repertory is a comprehensive repertory that covers a wide range of symptoms and modalities. It is arranged in alphabetical order and is based on the concept of “mind, body, and spirit” as interdependent entities. It contains both general and specific symptoms and it is used to identify the specific physical symptoms and modalities associated with the condition, such as the colour and consistency of discharge, presence of itching or burning and aggravating or ameliorating factors.</w:t>
      </w:r>
    </w:p>
    <w:p w:rsidR="002A1037" w:rsidRPr="002A1037" w:rsidRDefault="002A1037" w:rsidP="002A1037">
      <w:pPr>
        <w:numPr>
          <w:ilvl w:val="0"/>
          <w:numId w:val="16"/>
        </w:numPr>
        <w:rPr>
          <w:rFonts w:ascii="Times New Roman" w:hAnsi="Times New Roman"/>
          <w:sz w:val="24"/>
          <w:szCs w:val="24"/>
          <w:lang/>
        </w:rPr>
      </w:pPr>
      <w:r w:rsidRPr="002A1037">
        <w:rPr>
          <w:rFonts w:ascii="Times New Roman" w:hAnsi="Times New Roman"/>
          <w:sz w:val="24"/>
          <w:szCs w:val="24"/>
          <w:lang/>
        </w:rPr>
        <w:t xml:space="preserve">FEMALE SEXUAL SYSTEM, Leucorrhoea, Occurrence, </w:t>
      </w:r>
      <w:proofErr w:type="spellStart"/>
      <w:r w:rsidRPr="002A1037">
        <w:rPr>
          <w:rFonts w:ascii="Times New Roman" w:hAnsi="Times New Roman"/>
          <w:sz w:val="24"/>
          <w:szCs w:val="24"/>
          <w:lang/>
        </w:rPr>
        <w:t>modalities,in</w:t>
      </w:r>
      <w:proofErr w:type="spellEnd"/>
      <w:r w:rsidRPr="002A1037">
        <w:rPr>
          <w:rFonts w:ascii="Times New Roman" w:hAnsi="Times New Roman"/>
          <w:sz w:val="24"/>
          <w:szCs w:val="24"/>
          <w:lang/>
        </w:rPr>
        <w:t>, infants, little girls</w:t>
      </w:r>
    </w:p>
    <w:p w:rsidR="002A1037" w:rsidRPr="002A1037" w:rsidRDefault="002A1037" w:rsidP="002A1037">
      <w:pPr>
        <w:ind w:left="720"/>
        <w:rPr>
          <w:rFonts w:ascii="Times New Roman" w:hAnsi="Times New Roman"/>
          <w:color w:val="4472C4" w:themeColor="accent1"/>
          <w:sz w:val="24"/>
          <w:szCs w:val="24"/>
          <w:lang/>
        </w:rPr>
      </w:pPr>
      <w:r w:rsidRPr="002A1037">
        <w:rPr>
          <w:rFonts w:ascii="Times New Roman" w:hAnsi="Times New Roman"/>
          <w:b/>
          <w:bCs/>
          <w:color w:val="538135" w:themeColor="accent6" w:themeShade="BF"/>
          <w:sz w:val="24"/>
          <w:szCs w:val="24"/>
          <w:lang/>
        </w:rPr>
        <w:t xml:space="preserve">ASPER., </w:t>
      </w:r>
      <w:proofErr w:type="spellStart"/>
      <w:r w:rsidRPr="002A1037">
        <w:rPr>
          <w:rFonts w:ascii="Times New Roman" w:hAnsi="Times New Roman"/>
          <w:b/>
          <w:bCs/>
          <w:color w:val="538135" w:themeColor="accent6" w:themeShade="BF"/>
          <w:sz w:val="24"/>
          <w:szCs w:val="24"/>
          <w:lang/>
        </w:rPr>
        <w:t>CALC.,</w:t>
      </w:r>
      <w:r w:rsidRPr="002A1037">
        <w:rPr>
          <w:rFonts w:ascii="Times New Roman" w:hAnsi="Times New Roman"/>
          <w:color w:val="0070C0"/>
          <w:sz w:val="24"/>
          <w:szCs w:val="24"/>
          <w:lang/>
        </w:rPr>
        <w:t>cann</w:t>
      </w:r>
      <w:proofErr w:type="spellEnd"/>
      <w:r w:rsidRPr="002A1037">
        <w:rPr>
          <w:rFonts w:ascii="Times New Roman" w:hAnsi="Times New Roman"/>
          <w:color w:val="0070C0"/>
          <w:sz w:val="24"/>
          <w:szCs w:val="24"/>
          <w:lang/>
        </w:rPr>
        <w:t xml:space="preserve">-s., </w:t>
      </w:r>
      <w:proofErr w:type="spellStart"/>
      <w:r w:rsidRPr="002A1037">
        <w:rPr>
          <w:rFonts w:ascii="Times New Roman" w:hAnsi="Times New Roman"/>
          <w:color w:val="0070C0"/>
          <w:sz w:val="24"/>
          <w:szCs w:val="24"/>
          <w:lang/>
        </w:rPr>
        <w:t>carb-ac.,</w:t>
      </w:r>
      <w:r w:rsidRPr="002A1037">
        <w:rPr>
          <w:rFonts w:ascii="Times New Roman" w:hAnsi="Times New Roman"/>
          <w:b/>
          <w:bCs/>
          <w:color w:val="538135" w:themeColor="accent6" w:themeShade="BF"/>
          <w:sz w:val="24"/>
          <w:szCs w:val="24"/>
          <w:lang/>
        </w:rPr>
        <w:t>CAUL.,</w:t>
      </w:r>
      <w:r w:rsidRPr="002A1037">
        <w:rPr>
          <w:rFonts w:ascii="Times New Roman" w:hAnsi="Times New Roman"/>
          <w:b/>
          <w:bCs/>
          <w:color w:val="70AD47" w:themeColor="accent6"/>
          <w:sz w:val="24"/>
          <w:szCs w:val="24"/>
          <w:lang/>
        </w:rPr>
        <w:t>CINA.,</w:t>
      </w:r>
      <w:r w:rsidRPr="002A1037">
        <w:rPr>
          <w:rFonts w:ascii="Times New Roman" w:hAnsi="Times New Roman"/>
          <w:b/>
          <w:bCs/>
          <w:color w:val="538135" w:themeColor="accent6" w:themeShade="BF"/>
          <w:sz w:val="24"/>
          <w:szCs w:val="24"/>
          <w:lang/>
        </w:rPr>
        <w:t>CUB.,</w:t>
      </w:r>
      <w:r w:rsidRPr="002A1037">
        <w:rPr>
          <w:rFonts w:ascii="Times New Roman" w:hAnsi="Times New Roman"/>
          <w:color w:val="4472C4" w:themeColor="accent1"/>
          <w:sz w:val="24"/>
          <w:szCs w:val="24"/>
          <w:lang/>
        </w:rPr>
        <w:t>Hydr</w:t>
      </w:r>
      <w:proofErr w:type="spellEnd"/>
      <w:r w:rsidRPr="002A1037">
        <w:rPr>
          <w:rFonts w:ascii="Times New Roman" w:hAnsi="Times New Roman"/>
          <w:color w:val="4472C4" w:themeColor="accent1"/>
          <w:sz w:val="24"/>
          <w:szCs w:val="24"/>
          <w:lang/>
        </w:rPr>
        <w:t xml:space="preserve">., </w:t>
      </w:r>
      <w:proofErr w:type="spellStart"/>
      <w:r w:rsidRPr="002A1037">
        <w:rPr>
          <w:rFonts w:ascii="Times New Roman" w:hAnsi="Times New Roman"/>
          <w:color w:val="4472C4" w:themeColor="accent1"/>
          <w:sz w:val="24"/>
          <w:szCs w:val="24"/>
          <w:lang/>
        </w:rPr>
        <w:t>Merc</w:t>
      </w:r>
      <w:proofErr w:type="spellEnd"/>
      <w:r w:rsidRPr="002A1037">
        <w:rPr>
          <w:rFonts w:ascii="Times New Roman" w:hAnsi="Times New Roman"/>
          <w:color w:val="4472C4" w:themeColor="accent1"/>
          <w:sz w:val="24"/>
          <w:szCs w:val="24"/>
          <w:lang/>
        </w:rPr>
        <w:t xml:space="preserve">., </w:t>
      </w:r>
      <w:proofErr w:type="spellStart"/>
      <w:r w:rsidRPr="002A1037">
        <w:rPr>
          <w:rFonts w:ascii="Times New Roman" w:hAnsi="Times New Roman"/>
          <w:color w:val="4472C4" w:themeColor="accent1"/>
          <w:sz w:val="24"/>
          <w:szCs w:val="24"/>
          <w:lang/>
        </w:rPr>
        <w:t>Merc</w:t>
      </w:r>
      <w:proofErr w:type="spellEnd"/>
      <w:r w:rsidRPr="002A1037">
        <w:rPr>
          <w:rFonts w:ascii="Times New Roman" w:hAnsi="Times New Roman"/>
          <w:color w:val="4472C4" w:themeColor="accent1"/>
          <w:sz w:val="24"/>
          <w:szCs w:val="24"/>
          <w:lang/>
        </w:rPr>
        <w:t>-</w:t>
      </w:r>
      <w:proofErr w:type="spellStart"/>
      <w:r w:rsidRPr="002A1037">
        <w:rPr>
          <w:rFonts w:ascii="Times New Roman" w:hAnsi="Times New Roman"/>
          <w:color w:val="4472C4" w:themeColor="accent1"/>
          <w:sz w:val="24"/>
          <w:szCs w:val="24"/>
          <w:lang/>
        </w:rPr>
        <w:t>i</w:t>
      </w:r>
      <w:proofErr w:type="spellEnd"/>
      <w:r w:rsidRPr="002A1037">
        <w:rPr>
          <w:rFonts w:ascii="Times New Roman" w:hAnsi="Times New Roman"/>
          <w:color w:val="4472C4" w:themeColor="accent1"/>
          <w:sz w:val="24"/>
          <w:szCs w:val="24"/>
          <w:lang/>
        </w:rPr>
        <w:t xml:space="preserve">-f., </w:t>
      </w:r>
      <w:r w:rsidRPr="002A1037">
        <w:rPr>
          <w:rFonts w:ascii="Times New Roman" w:hAnsi="Times New Roman"/>
          <w:b/>
          <w:bCs/>
          <w:color w:val="538135" w:themeColor="accent6" w:themeShade="BF"/>
          <w:sz w:val="24"/>
          <w:szCs w:val="24"/>
          <w:lang/>
        </w:rPr>
        <w:t>MILL., PULS., SEP</w:t>
      </w:r>
      <w:r w:rsidRPr="002A1037">
        <w:rPr>
          <w:rFonts w:ascii="Times New Roman" w:hAnsi="Times New Roman"/>
          <w:b/>
          <w:bCs/>
          <w:color w:val="4472C4" w:themeColor="accent1"/>
          <w:sz w:val="24"/>
          <w:szCs w:val="24"/>
          <w:lang/>
        </w:rPr>
        <w:t>.,</w:t>
      </w:r>
      <w:r w:rsidRPr="002A1037">
        <w:rPr>
          <w:rFonts w:ascii="Times New Roman" w:hAnsi="Times New Roman"/>
          <w:color w:val="4472C4" w:themeColor="accent1"/>
          <w:sz w:val="24"/>
          <w:szCs w:val="24"/>
          <w:lang/>
        </w:rPr>
        <w:t xml:space="preserve"> </w:t>
      </w:r>
      <w:proofErr w:type="spellStart"/>
      <w:r w:rsidRPr="002A1037">
        <w:rPr>
          <w:rFonts w:ascii="Times New Roman" w:hAnsi="Times New Roman"/>
          <w:color w:val="4472C4" w:themeColor="accent1"/>
          <w:sz w:val="24"/>
          <w:szCs w:val="24"/>
          <w:lang/>
        </w:rPr>
        <w:t>Syph</w:t>
      </w:r>
      <w:proofErr w:type="spellEnd"/>
      <w:r w:rsidRPr="002A1037">
        <w:rPr>
          <w:rFonts w:ascii="Times New Roman" w:hAnsi="Times New Roman"/>
          <w:color w:val="4472C4" w:themeColor="accent1"/>
          <w:sz w:val="24"/>
          <w:szCs w:val="24"/>
          <w:lang/>
        </w:rPr>
        <w:t>.</w:t>
      </w:r>
    </w:p>
    <w:p w:rsidR="002A1037" w:rsidRPr="002A1037" w:rsidRDefault="002A1037" w:rsidP="002A1037">
      <w:pPr>
        <w:numPr>
          <w:ilvl w:val="0"/>
          <w:numId w:val="16"/>
        </w:numPr>
        <w:rPr>
          <w:rFonts w:ascii="Times New Roman" w:hAnsi="Times New Roman"/>
          <w:sz w:val="24"/>
          <w:szCs w:val="24"/>
          <w:lang/>
        </w:rPr>
      </w:pPr>
      <w:r w:rsidRPr="002A1037">
        <w:rPr>
          <w:rFonts w:ascii="Times New Roman" w:hAnsi="Times New Roman"/>
          <w:sz w:val="24"/>
          <w:szCs w:val="24"/>
          <w:lang/>
        </w:rPr>
        <w:t xml:space="preserve">FEMALE SEXUAL SYSTEM, Leucorrhoea, Occurrence, modalities, </w:t>
      </w:r>
      <w:proofErr w:type="spellStart"/>
      <w:r w:rsidRPr="002A1037">
        <w:rPr>
          <w:rFonts w:ascii="Times New Roman" w:hAnsi="Times New Roman"/>
          <w:sz w:val="24"/>
          <w:szCs w:val="24"/>
          <w:lang/>
        </w:rPr>
        <w:t>After,menses</w:t>
      </w:r>
      <w:proofErr w:type="spellEnd"/>
      <w:r w:rsidRPr="002A1037">
        <w:rPr>
          <w:rFonts w:ascii="Times New Roman" w:hAnsi="Times New Roman"/>
          <w:sz w:val="24"/>
          <w:szCs w:val="24"/>
          <w:lang/>
        </w:rPr>
        <w:t xml:space="preserve"> and between periods</w:t>
      </w:r>
    </w:p>
    <w:p w:rsidR="002A1037" w:rsidRPr="002A1037" w:rsidRDefault="002A1037" w:rsidP="002A1037">
      <w:pPr>
        <w:ind w:left="720"/>
        <w:rPr>
          <w:rFonts w:ascii="Times New Roman" w:hAnsi="Times New Roman"/>
          <w:b/>
          <w:bCs/>
          <w:color w:val="538135" w:themeColor="accent6" w:themeShade="BF"/>
          <w:sz w:val="24"/>
          <w:szCs w:val="24"/>
          <w:lang/>
        </w:rPr>
      </w:pPr>
      <w:proofErr w:type="spellStart"/>
      <w:r w:rsidRPr="002A1037">
        <w:rPr>
          <w:rFonts w:ascii="Times New Roman" w:hAnsi="Times New Roman"/>
          <w:color w:val="0070C0"/>
          <w:sz w:val="24"/>
          <w:szCs w:val="24"/>
          <w:lang/>
        </w:rPr>
        <w:t>Aesc.,</w:t>
      </w:r>
      <w:r w:rsidRPr="002A1037">
        <w:rPr>
          <w:rFonts w:ascii="Times New Roman" w:hAnsi="Times New Roman"/>
          <w:b/>
          <w:bCs/>
          <w:color w:val="538135" w:themeColor="accent6" w:themeShade="BF"/>
          <w:sz w:val="24"/>
          <w:szCs w:val="24"/>
          <w:lang/>
        </w:rPr>
        <w:t>ALUM.,</w:t>
      </w:r>
      <w:r w:rsidRPr="002A1037">
        <w:rPr>
          <w:rFonts w:ascii="Times New Roman" w:hAnsi="Times New Roman"/>
          <w:color w:val="0070C0"/>
          <w:sz w:val="24"/>
          <w:szCs w:val="24"/>
          <w:lang/>
        </w:rPr>
        <w:t>borx.,</w:t>
      </w:r>
      <w:r w:rsidRPr="002A1037">
        <w:rPr>
          <w:rFonts w:ascii="Times New Roman" w:hAnsi="Times New Roman"/>
          <w:b/>
          <w:bCs/>
          <w:color w:val="538135" w:themeColor="accent6" w:themeShade="BF"/>
          <w:sz w:val="24"/>
          <w:szCs w:val="24"/>
          <w:lang/>
        </w:rPr>
        <w:t>BOV</w:t>
      </w:r>
      <w:proofErr w:type="spellEnd"/>
      <w:r w:rsidRPr="002A1037">
        <w:rPr>
          <w:rFonts w:ascii="Times New Roman" w:hAnsi="Times New Roman"/>
          <w:b/>
          <w:bCs/>
          <w:color w:val="538135" w:themeColor="accent6" w:themeShade="BF"/>
          <w:sz w:val="24"/>
          <w:szCs w:val="24"/>
          <w:lang/>
        </w:rPr>
        <w:t xml:space="preserve">., CALC., </w:t>
      </w:r>
      <w:proofErr w:type="spellStart"/>
      <w:r w:rsidRPr="002A1037">
        <w:rPr>
          <w:rFonts w:ascii="Times New Roman" w:hAnsi="Times New Roman"/>
          <w:b/>
          <w:bCs/>
          <w:color w:val="538135" w:themeColor="accent6" w:themeShade="BF"/>
          <w:sz w:val="24"/>
          <w:szCs w:val="24"/>
          <w:lang/>
        </w:rPr>
        <w:t>COCC.,</w:t>
      </w:r>
      <w:r w:rsidRPr="002A1037">
        <w:rPr>
          <w:rFonts w:ascii="Times New Roman" w:hAnsi="Times New Roman"/>
          <w:color w:val="0070C0"/>
          <w:sz w:val="24"/>
          <w:szCs w:val="24"/>
          <w:lang/>
        </w:rPr>
        <w:t>con.,</w:t>
      </w:r>
      <w:r w:rsidRPr="002A1037">
        <w:rPr>
          <w:rFonts w:ascii="Times New Roman" w:hAnsi="Times New Roman"/>
          <w:b/>
          <w:bCs/>
          <w:color w:val="538135" w:themeColor="accent6" w:themeShade="BF"/>
          <w:sz w:val="24"/>
          <w:szCs w:val="24"/>
          <w:lang/>
        </w:rPr>
        <w:t>EUPI</w:t>
      </w:r>
      <w:proofErr w:type="spellEnd"/>
      <w:r w:rsidRPr="002A1037">
        <w:rPr>
          <w:rFonts w:ascii="Times New Roman" w:hAnsi="Times New Roman"/>
          <w:b/>
          <w:bCs/>
          <w:color w:val="538135" w:themeColor="accent6" w:themeShade="BF"/>
          <w:sz w:val="24"/>
          <w:szCs w:val="24"/>
          <w:lang/>
        </w:rPr>
        <w:t xml:space="preserve">., </w:t>
      </w:r>
      <w:proofErr w:type="spellStart"/>
      <w:r w:rsidRPr="002A1037">
        <w:rPr>
          <w:rFonts w:ascii="Times New Roman" w:hAnsi="Times New Roman"/>
          <w:b/>
          <w:bCs/>
          <w:color w:val="538135" w:themeColor="accent6" w:themeShade="BF"/>
          <w:sz w:val="24"/>
          <w:szCs w:val="24"/>
          <w:lang/>
        </w:rPr>
        <w:t>GRAPH.,</w:t>
      </w:r>
      <w:r w:rsidRPr="002A1037">
        <w:rPr>
          <w:rFonts w:ascii="Times New Roman" w:hAnsi="Times New Roman"/>
          <w:color w:val="0070C0"/>
          <w:sz w:val="24"/>
          <w:szCs w:val="24"/>
          <w:lang/>
        </w:rPr>
        <w:t>hydr.,</w:t>
      </w:r>
      <w:r w:rsidRPr="002A1037">
        <w:rPr>
          <w:rFonts w:ascii="Times New Roman" w:hAnsi="Times New Roman"/>
          <w:b/>
          <w:bCs/>
          <w:color w:val="538135" w:themeColor="accent6" w:themeShade="BF"/>
          <w:sz w:val="24"/>
          <w:szCs w:val="24"/>
          <w:lang/>
        </w:rPr>
        <w:t>IOD.,</w:t>
      </w:r>
      <w:r w:rsidRPr="002A1037">
        <w:rPr>
          <w:rFonts w:ascii="Times New Roman" w:hAnsi="Times New Roman"/>
          <w:color w:val="0070C0"/>
          <w:sz w:val="24"/>
          <w:szCs w:val="24"/>
          <w:lang/>
        </w:rPr>
        <w:t>kalm.,</w:t>
      </w:r>
      <w:r w:rsidRPr="002A1037">
        <w:rPr>
          <w:rFonts w:ascii="Times New Roman" w:hAnsi="Times New Roman"/>
          <w:b/>
          <w:bCs/>
          <w:color w:val="538135" w:themeColor="accent6" w:themeShade="BF"/>
          <w:sz w:val="24"/>
          <w:szCs w:val="24"/>
          <w:lang/>
        </w:rPr>
        <w:t>KREOS</w:t>
      </w:r>
      <w:proofErr w:type="spellEnd"/>
      <w:r w:rsidRPr="002A1037">
        <w:rPr>
          <w:rFonts w:ascii="Times New Roman" w:hAnsi="Times New Roman"/>
          <w:b/>
          <w:bCs/>
          <w:color w:val="538135" w:themeColor="accent6" w:themeShade="BF"/>
          <w:sz w:val="24"/>
          <w:szCs w:val="24"/>
          <w:lang/>
        </w:rPr>
        <w:t>., NIT-</w:t>
      </w:r>
      <w:proofErr w:type="spellStart"/>
      <w:r w:rsidRPr="002A1037">
        <w:rPr>
          <w:rFonts w:ascii="Times New Roman" w:hAnsi="Times New Roman"/>
          <w:b/>
          <w:bCs/>
          <w:color w:val="538135" w:themeColor="accent6" w:themeShade="BF"/>
          <w:sz w:val="24"/>
          <w:szCs w:val="24"/>
          <w:lang/>
        </w:rPr>
        <w:t>AC.,</w:t>
      </w:r>
      <w:r w:rsidRPr="002A1037">
        <w:rPr>
          <w:rFonts w:ascii="Times New Roman" w:hAnsi="Times New Roman"/>
          <w:color w:val="0070C0"/>
          <w:sz w:val="24"/>
          <w:szCs w:val="24"/>
          <w:lang/>
        </w:rPr>
        <w:t>ph</w:t>
      </w:r>
      <w:proofErr w:type="spellEnd"/>
      <w:r w:rsidRPr="002A1037">
        <w:rPr>
          <w:rFonts w:ascii="Times New Roman" w:hAnsi="Times New Roman"/>
          <w:color w:val="0070C0"/>
          <w:sz w:val="24"/>
          <w:szCs w:val="24"/>
          <w:lang/>
        </w:rPr>
        <w:t>-</w:t>
      </w:r>
      <w:proofErr w:type="spellStart"/>
      <w:r w:rsidRPr="002A1037">
        <w:rPr>
          <w:rFonts w:ascii="Times New Roman" w:hAnsi="Times New Roman"/>
          <w:color w:val="0070C0"/>
          <w:sz w:val="24"/>
          <w:szCs w:val="24"/>
          <w:lang/>
        </w:rPr>
        <w:t>ac.,</w:t>
      </w:r>
      <w:r w:rsidRPr="002A1037">
        <w:rPr>
          <w:rFonts w:ascii="Times New Roman" w:hAnsi="Times New Roman"/>
          <w:b/>
          <w:bCs/>
          <w:color w:val="538135" w:themeColor="accent6" w:themeShade="BF"/>
          <w:sz w:val="24"/>
          <w:szCs w:val="24"/>
          <w:lang/>
        </w:rPr>
        <w:t>PULS.,</w:t>
      </w:r>
      <w:r w:rsidRPr="002A1037">
        <w:rPr>
          <w:rFonts w:ascii="Times New Roman" w:hAnsi="Times New Roman"/>
          <w:color w:val="0070C0"/>
          <w:sz w:val="24"/>
          <w:szCs w:val="24"/>
          <w:lang/>
        </w:rPr>
        <w:t>sabin.,</w:t>
      </w:r>
      <w:r w:rsidRPr="002A1037">
        <w:rPr>
          <w:rFonts w:ascii="Times New Roman" w:hAnsi="Times New Roman"/>
          <w:b/>
          <w:bCs/>
          <w:color w:val="538135" w:themeColor="accent6" w:themeShade="BF"/>
          <w:sz w:val="24"/>
          <w:szCs w:val="24"/>
          <w:lang/>
        </w:rPr>
        <w:t>SEP.,</w:t>
      </w:r>
      <w:r w:rsidRPr="002A1037">
        <w:rPr>
          <w:rFonts w:ascii="Times New Roman" w:hAnsi="Times New Roman"/>
          <w:color w:val="0070C0"/>
          <w:sz w:val="24"/>
          <w:szCs w:val="24"/>
          <w:lang/>
        </w:rPr>
        <w:t>Thlas.,</w:t>
      </w:r>
      <w:r w:rsidRPr="002A1037">
        <w:rPr>
          <w:rFonts w:ascii="Times New Roman" w:hAnsi="Times New Roman"/>
          <w:b/>
          <w:bCs/>
          <w:color w:val="538135" w:themeColor="accent6" w:themeShade="BF"/>
          <w:sz w:val="24"/>
          <w:szCs w:val="24"/>
          <w:lang/>
        </w:rPr>
        <w:t>XAN</w:t>
      </w:r>
      <w:proofErr w:type="spellEnd"/>
      <w:r w:rsidRPr="002A1037">
        <w:rPr>
          <w:rFonts w:ascii="Times New Roman" w:hAnsi="Times New Roman"/>
          <w:b/>
          <w:bCs/>
          <w:color w:val="538135" w:themeColor="accent6" w:themeShade="BF"/>
          <w:sz w:val="24"/>
          <w:szCs w:val="24"/>
          <w:lang/>
        </w:rPr>
        <w:t>.</w:t>
      </w:r>
    </w:p>
    <w:p w:rsidR="002A1037" w:rsidRPr="002A1037" w:rsidRDefault="002A1037" w:rsidP="002A1037">
      <w:pPr>
        <w:ind w:left="720"/>
        <w:rPr>
          <w:rFonts w:ascii="Times New Roman" w:hAnsi="Times New Roman"/>
          <w:sz w:val="24"/>
          <w:szCs w:val="24"/>
          <w:lang/>
        </w:rPr>
      </w:pPr>
    </w:p>
    <w:p w:rsidR="002A1037" w:rsidRPr="002A1037" w:rsidRDefault="002A1037" w:rsidP="002A1037">
      <w:pPr>
        <w:numPr>
          <w:ilvl w:val="0"/>
          <w:numId w:val="16"/>
        </w:numPr>
        <w:rPr>
          <w:rFonts w:ascii="Times New Roman" w:hAnsi="Times New Roman"/>
          <w:color w:val="000000" w:themeColor="text1"/>
          <w:sz w:val="24"/>
          <w:szCs w:val="24"/>
          <w:lang/>
        </w:rPr>
      </w:pPr>
      <w:r w:rsidRPr="002A1037">
        <w:rPr>
          <w:rFonts w:ascii="Times New Roman" w:hAnsi="Times New Roman"/>
          <w:color w:val="000000" w:themeColor="text1"/>
          <w:sz w:val="24"/>
          <w:szCs w:val="24"/>
          <w:lang/>
        </w:rPr>
        <w:t xml:space="preserve">FEMALE SEXUAL SYSTEM, Leucorrhoea, occurrence, </w:t>
      </w:r>
      <w:proofErr w:type="spellStart"/>
      <w:r w:rsidRPr="002A1037">
        <w:rPr>
          <w:rFonts w:ascii="Times New Roman" w:hAnsi="Times New Roman"/>
          <w:color w:val="000000" w:themeColor="text1"/>
          <w:sz w:val="24"/>
          <w:szCs w:val="24"/>
          <w:lang/>
        </w:rPr>
        <w:t>modalities,After,coitus</w:t>
      </w:r>
      <w:proofErr w:type="spellEnd"/>
    </w:p>
    <w:p w:rsidR="002A1037" w:rsidRPr="002A1037" w:rsidRDefault="002A1037" w:rsidP="002A1037">
      <w:pPr>
        <w:ind w:left="720"/>
        <w:rPr>
          <w:rFonts w:ascii="Times New Roman" w:hAnsi="Times New Roman"/>
          <w:color w:val="0070C0"/>
          <w:sz w:val="24"/>
          <w:szCs w:val="24"/>
          <w:lang/>
        </w:rPr>
      </w:pPr>
      <w:proofErr w:type="gramStart"/>
      <w:r w:rsidRPr="002A1037">
        <w:rPr>
          <w:rFonts w:ascii="Times New Roman" w:hAnsi="Times New Roman"/>
          <w:color w:val="0070C0"/>
          <w:sz w:val="24"/>
          <w:szCs w:val="24"/>
          <w:lang/>
        </w:rPr>
        <w:t>Nat-c.</w:t>
      </w:r>
      <w:proofErr w:type="gramEnd"/>
    </w:p>
    <w:p w:rsidR="002A1037" w:rsidRPr="002A1037" w:rsidRDefault="002A1037" w:rsidP="002A1037">
      <w:pPr>
        <w:numPr>
          <w:ilvl w:val="0"/>
          <w:numId w:val="16"/>
        </w:numPr>
        <w:rPr>
          <w:rFonts w:ascii="Times New Roman" w:hAnsi="Times New Roman"/>
          <w:sz w:val="24"/>
          <w:szCs w:val="24"/>
          <w:lang/>
        </w:rPr>
      </w:pPr>
      <w:r w:rsidRPr="002A1037">
        <w:rPr>
          <w:rFonts w:ascii="Times New Roman" w:hAnsi="Times New Roman"/>
          <w:sz w:val="24"/>
          <w:szCs w:val="24"/>
          <w:lang/>
        </w:rPr>
        <w:lastRenderedPageBreak/>
        <w:t>FEMALE SEXUAL SYSTEM, Leucorrhoea, occurrence, modalities, instead of menses</w:t>
      </w:r>
    </w:p>
    <w:p w:rsidR="002A1037" w:rsidRPr="002A1037" w:rsidRDefault="002A1037" w:rsidP="002A1037">
      <w:pPr>
        <w:ind w:left="720"/>
        <w:rPr>
          <w:rFonts w:ascii="Times New Roman" w:hAnsi="Times New Roman"/>
          <w:color w:val="0070C0"/>
          <w:sz w:val="24"/>
          <w:szCs w:val="24"/>
          <w:lang/>
        </w:rPr>
      </w:pPr>
      <w:proofErr w:type="gramStart"/>
      <w:r w:rsidRPr="002A1037">
        <w:rPr>
          <w:rFonts w:ascii="Times New Roman" w:hAnsi="Times New Roman"/>
          <w:b/>
          <w:bCs/>
          <w:color w:val="538135" w:themeColor="accent6" w:themeShade="BF"/>
          <w:sz w:val="24"/>
          <w:szCs w:val="24"/>
          <w:lang/>
        </w:rPr>
        <w:t>COCC.,</w:t>
      </w:r>
      <w:proofErr w:type="gramEnd"/>
      <w:r w:rsidRPr="002A1037">
        <w:rPr>
          <w:rFonts w:ascii="Times New Roman" w:hAnsi="Times New Roman"/>
          <w:b/>
          <w:bCs/>
          <w:color w:val="538135" w:themeColor="accent6" w:themeShade="BF"/>
          <w:sz w:val="24"/>
          <w:szCs w:val="24"/>
          <w:lang/>
        </w:rPr>
        <w:t xml:space="preserve"> </w:t>
      </w:r>
      <w:r w:rsidRPr="002A1037">
        <w:rPr>
          <w:rFonts w:ascii="Times New Roman" w:hAnsi="Times New Roman"/>
          <w:color w:val="0070C0"/>
          <w:sz w:val="24"/>
          <w:szCs w:val="24"/>
          <w:lang/>
        </w:rPr>
        <w:t xml:space="preserve">graph., </w:t>
      </w:r>
      <w:r w:rsidRPr="002A1037">
        <w:rPr>
          <w:rFonts w:ascii="Times New Roman" w:hAnsi="Times New Roman"/>
          <w:b/>
          <w:bCs/>
          <w:color w:val="538135" w:themeColor="accent6" w:themeShade="BF"/>
          <w:sz w:val="24"/>
          <w:szCs w:val="24"/>
          <w:lang/>
        </w:rPr>
        <w:t xml:space="preserve">IOD., NUX-M., </w:t>
      </w:r>
      <w:proofErr w:type="spellStart"/>
      <w:r w:rsidRPr="002A1037">
        <w:rPr>
          <w:rFonts w:ascii="Times New Roman" w:hAnsi="Times New Roman"/>
          <w:color w:val="0070C0"/>
          <w:sz w:val="24"/>
          <w:szCs w:val="24"/>
          <w:lang/>
        </w:rPr>
        <w:t>phos</w:t>
      </w:r>
      <w:proofErr w:type="spellEnd"/>
      <w:r w:rsidRPr="002A1037">
        <w:rPr>
          <w:rFonts w:ascii="Times New Roman" w:hAnsi="Times New Roman"/>
          <w:color w:val="0070C0"/>
          <w:sz w:val="24"/>
          <w:szCs w:val="24"/>
          <w:lang/>
        </w:rPr>
        <w:t xml:space="preserve">., </w:t>
      </w:r>
      <w:proofErr w:type="spellStart"/>
      <w:r w:rsidRPr="002A1037">
        <w:rPr>
          <w:rFonts w:ascii="Times New Roman" w:hAnsi="Times New Roman"/>
          <w:color w:val="0070C0"/>
          <w:sz w:val="24"/>
          <w:szCs w:val="24"/>
          <w:lang/>
        </w:rPr>
        <w:t>puls</w:t>
      </w:r>
      <w:proofErr w:type="spellEnd"/>
      <w:r w:rsidRPr="002A1037">
        <w:rPr>
          <w:rFonts w:ascii="Times New Roman" w:hAnsi="Times New Roman"/>
          <w:color w:val="0070C0"/>
          <w:sz w:val="24"/>
          <w:szCs w:val="24"/>
          <w:lang/>
        </w:rPr>
        <w:t xml:space="preserve">., </w:t>
      </w:r>
      <w:proofErr w:type="spellStart"/>
      <w:r w:rsidRPr="002A1037">
        <w:rPr>
          <w:rFonts w:ascii="Times New Roman" w:hAnsi="Times New Roman"/>
          <w:color w:val="0070C0"/>
          <w:sz w:val="24"/>
          <w:szCs w:val="24"/>
          <w:lang/>
        </w:rPr>
        <w:t>senec</w:t>
      </w:r>
      <w:proofErr w:type="spellEnd"/>
      <w:r w:rsidRPr="002A1037">
        <w:rPr>
          <w:rFonts w:ascii="Times New Roman" w:hAnsi="Times New Roman"/>
          <w:color w:val="0070C0"/>
          <w:sz w:val="24"/>
          <w:szCs w:val="24"/>
          <w:lang/>
        </w:rPr>
        <w:t>.,</w:t>
      </w:r>
      <w:r w:rsidRPr="002A1037">
        <w:rPr>
          <w:rFonts w:ascii="Times New Roman" w:hAnsi="Times New Roman"/>
          <w:b/>
          <w:bCs/>
          <w:color w:val="538135" w:themeColor="accent6" w:themeShade="BF"/>
          <w:sz w:val="24"/>
          <w:szCs w:val="24"/>
          <w:lang/>
        </w:rPr>
        <w:t xml:space="preserve"> SEP., </w:t>
      </w:r>
      <w:proofErr w:type="spellStart"/>
      <w:r w:rsidRPr="002A1037">
        <w:rPr>
          <w:rFonts w:ascii="Times New Roman" w:hAnsi="Times New Roman"/>
          <w:color w:val="0070C0"/>
          <w:sz w:val="24"/>
          <w:szCs w:val="24"/>
          <w:lang/>
        </w:rPr>
        <w:t>xan</w:t>
      </w:r>
      <w:proofErr w:type="spellEnd"/>
      <w:r w:rsidRPr="002A1037">
        <w:rPr>
          <w:rFonts w:ascii="Times New Roman" w:hAnsi="Times New Roman"/>
          <w:color w:val="0070C0"/>
          <w:sz w:val="24"/>
          <w:szCs w:val="24"/>
          <w:lang/>
        </w:rPr>
        <w:t>.</w:t>
      </w:r>
    </w:p>
    <w:p w:rsidR="002A1037" w:rsidRPr="002A1037" w:rsidRDefault="002A1037" w:rsidP="002A1037">
      <w:pPr>
        <w:numPr>
          <w:ilvl w:val="0"/>
          <w:numId w:val="16"/>
        </w:numPr>
        <w:rPr>
          <w:rFonts w:ascii="Times New Roman" w:hAnsi="Times New Roman"/>
          <w:sz w:val="24"/>
          <w:szCs w:val="24"/>
          <w:lang/>
        </w:rPr>
      </w:pPr>
      <w:r w:rsidRPr="002A1037">
        <w:rPr>
          <w:rFonts w:ascii="Times New Roman" w:hAnsi="Times New Roman"/>
          <w:sz w:val="24"/>
          <w:szCs w:val="24"/>
          <w:lang/>
        </w:rPr>
        <w:t xml:space="preserve">FEMALE SEXUAL SYSTEM, Leucorrhoea, occurrence, modalities, </w:t>
      </w:r>
      <w:proofErr w:type="spellStart"/>
      <w:r w:rsidRPr="002A1037">
        <w:rPr>
          <w:rFonts w:ascii="Times New Roman" w:hAnsi="Times New Roman"/>
          <w:sz w:val="24"/>
          <w:szCs w:val="24"/>
          <w:lang/>
        </w:rPr>
        <w:t>Before,menses</w:t>
      </w:r>
      <w:proofErr w:type="spellEnd"/>
    </w:p>
    <w:p w:rsidR="002A1037" w:rsidRPr="002A1037" w:rsidRDefault="002A1037" w:rsidP="002A1037">
      <w:pPr>
        <w:ind w:left="720"/>
        <w:rPr>
          <w:rFonts w:ascii="Times New Roman" w:hAnsi="Times New Roman"/>
          <w:color w:val="4472C4" w:themeColor="accent1"/>
          <w:sz w:val="24"/>
          <w:szCs w:val="24"/>
          <w:lang/>
        </w:rPr>
      </w:pPr>
      <w:proofErr w:type="gramStart"/>
      <w:r w:rsidRPr="002A1037">
        <w:rPr>
          <w:rFonts w:ascii="Times New Roman" w:hAnsi="Times New Roman"/>
          <w:b/>
          <w:bCs/>
          <w:color w:val="538135" w:themeColor="accent6" w:themeShade="BF"/>
          <w:sz w:val="24"/>
          <w:szCs w:val="24"/>
          <w:lang/>
        </w:rPr>
        <w:t>ALUM.,</w:t>
      </w:r>
      <w:proofErr w:type="gramEnd"/>
      <w:r w:rsidRPr="002A1037">
        <w:rPr>
          <w:rFonts w:ascii="Times New Roman" w:hAnsi="Times New Roman"/>
          <w:b/>
          <w:bCs/>
          <w:color w:val="538135" w:themeColor="accent6" w:themeShade="BF"/>
          <w:sz w:val="24"/>
          <w:szCs w:val="24"/>
          <w:lang/>
        </w:rPr>
        <w:t xml:space="preserve"> </w:t>
      </w:r>
      <w:r w:rsidRPr="002A1037">
        <w:rPr>
          <w:rFonts w:ascii="Times New Roman" w:hAnsi="Times New Roman"/>
          <w:color w:val="4472C4" w:themeColor="accent1"/>
          <w:sz w:val="24"/>
          <w:szCs w:val="24"/>
          <w:lang/>
        </w:rPr>
        <w:t xml:space="preserve">bar-c., </w:t>
      </w:r>
      <w:proofErr w:type="spellStart"/>
      <w:r w:rsidRPr="002A1037">
        <w:rPr>
          <w:rFonts w:ascii="Times New Roman" w:hAnsi="Times New Roman"/>
          <w:color w:val="4472C4" w:themeColor="accent1"/>
          <w:sz w:val="24"/>
          <w:szCs w:val="24"/>
          <w:lang/>
        </w:rPr>
        <w:t>borx</w:t>
      </w:r>
      <w:proofErr w:type="spellEnd"/>
      <w:r w:rsidRPr="002A1037">
        <w:rPr>
          <w:rFonts w:ascii="Times New Roman" w:hAnsi="Times New Roman"/>
          <w:color w:val="4472C4" w:themeColor="accent1"/>
          <w:sz w:val="24"/>
          <w:szCs w:val="24"/>
          <w:lang/>
        </w:rPr>
        <w:t>.,</w:t>
      </w:r>
      <w:r w:rsidRPr="002A1037">
        <w:rPr>
          <w:rFonts w:ascii="Times New Roman" w:hAnsi="Times New Roman"/>
          <w:b/>
          <w:bCs/>
          <w:color w:val="538135" w:themeColor="accent6" w:themeShade="BF"/>
          <w:sz w:val="24"/>
          <w:szCs w:val="24"/>
          <w:lang/>
        </w:rPr>
        <w:t xml:space="preserve"> BOV., </w:t>
      </w:r>
      <w:proofErr w:type="spellStart"/>
      <w:r w:rsidRPr="002A1037">
        <w:rPr>
          <w:rFonts w:ascii="Times New Roman" w:hAnsi="Times New Roman"/>
          <w:b/>
          <w:bCs/>
          <w:color w:val="538135" w:themeColor="accent6" w:themeShade="BF"/>
          <w:sz w:val="24"/>
          <w:szCs w:val="24"/>
          <w:lang/>
        </w:rPr>
        <w:t>CALC.,</w:t>
      </w:r>
      <w:r w:rsidRPr="002A1037">
        <w:rPr>
          <w:rFonts w:ascii="Times New Roman" w:hAnsi="Times New Roman"/>
          <w:color w:val="4472C4" w:themeColor="accent1"/>
          <w:sz w:val="24"/>
          <w:szCs w:val="24"/>
          <w:lang/>
        </w:rPr>
        <w:t>calc</w:t>
      </w:r>
      <w:proofErr w:type="spellEnd"/>
      <w:r w:rsidRPr="002A1037">
        <w:rPr>
          <w:rFonts w:ascii="Times New Roman" w:hAnsi="Times New Roman"/>
          <w:color w:val="4472C4" w:themeColor="accent1"/>
          <w:sz w:val="24"/>
          <w:szCs w:val="24"/>
          <w:lang/>
        </w:rPr>
        <w:t xml:space="preserve">-p., </w:t>
      </w:r>
      <w:proofErr w:type="spellStart"/>
      <w:r w:rsidRPr="002A1037">
        <w:rPr>
          <w:rFonts w:ascii="Times New Roman" w:hAnsi="Times New Roman"/>
          <w:color w:val="4472C4" w:themeColor="accent1"/>
          <w:sz w:val="24"/>
          <w:szCs w:val="24"/>
          <w:lang/>
        </w:rPr>
        <w:t>carb</w:t>
      </w:r>
      <w:proofErr w:type="spellEnd"/>
      <w:r w:rsidRPr="002A1037">
        <w:rPr>
          <w:rFonts w:ascii="Times New Roman" w:hAnsi="Times New Roman"/>
          <w:color w:val="4472C4" w:themeColor="accent1"/>
          <w:sz w:val="24"/>
          <w:szCs w:val="24"/>
          <w:lang/>
        </w:rPr>
        <w:t>-v., con.,</w:t>
      </w:r>
      <w:r w:rsidRPr="002A1037">
        <w:rPr>
          <w:rFonts w:ascii="Times New Roman" w:hAnsi="Times New Roman"/>
          <w:b/>
          <w:bCs/>
          <w:color w:val="538135" w:themeColor="accent6" w:themeShade="BF"/>
          <w:sz w:val="24"/>
          <w:szCs w:val="24"/>
          <w:lang/>
        </w:rPr>
        <w:t xml:space="preserve"> GRAPH., </w:t>
      </w:r>
      <w:proofErr w:type="spellStart"/>
      <w:r w:rsidRPr="002A1037">
        <w:rPr>
          <w:rFonts w:ascii="Times New Roman" w:hAnsi="Times New Roman"/>
          <w:color w:val="4472C4" w:themeColor="accent1"/>
          <w:sz w:val="24"/>
          <w:szCs w:val="24"/>
          <w:lang/>
        </w:rPr>
        <w:t>kreos</w:t>
      </w:r>
      <w:proofErr w:type="spellEnd"/>
      <w:r w:rsidRPr="002A1037">
        <w:rPr>
          <w:rFonts w:ascii="Times New Roman" w:hAnsi="Times New Roman"/>
          <w:color w:val="4472C4" w:themeColor="accent1"/>
          <w:sz w:val="24"/>
          <w:szCs w:val="24"/>
          <w:lang/>
        </w:rPr>
        <w:t xml:space="preserve">., </w:t>
      </w:r>
      <w:proofErr w:type="spellStart"/>
      <w:r w:rsidRPr="002A1037">
        <w:rPr>
          <w:rFonts w:ascii="Times New Roman" w:hAnsi="Times New Roman"/>
          <w:color w:val="4472C4" w:themeColor="accent1"/>
          <w:sz w:val="24"/>
          <w:szCs w:val="24"/>
          <w:lang/>
        </w:rPr>
        <w:t>pic</w:t>
      </w:r>
      <w:proofErr w:type="spellEnd"/>
      <w:r w:rsidRPr="002A1037">
        <w:rPr>
          <w:rFonts w:ascii="Times New Roman" w:hAnsi="Times New Roman"/>
          <w:color w:val="4472C4" w:themeColor="accent1"/>
          <w:sz w:val="24"/>
          <w:szCs w:val="24"/>
          <w:lang/>
        </w:rPr>
        <w:t xml:space="preserve">-ac., </w:t>
      </w:r>
      <w:r w:rsidRPr="002A1037">
        <w:rPr>
          <w:rFonts w:ascii="Times New Roman" w:hAnsi="Times New Roman"/>
          <w:b/>
          <w:bCs/>
          <w:color w:val="538135" w:themeColor="accent6" w:themeShade="BF"/>
          <w:sz w:val="24"/>
          <w:szCs w:val="24"/>
          <w:lang/>
        </w:rPr>
        <w:t xml:space="preserve">PULS., </w:t>
      </w:r>
      <w:r w:rsidRPr="002A1037">
        <w:rPr>
          <w:rFonts w:ascii="Times New Roman" w:hAnsi="Times New Roman"/>
          <w:color w:val="4472C4" w:themeColor="accent1"/>
          <w:sz w:val="24"/>
          <w:szCs w:val="24"/>
          <w:lang/>
        </w:rPr>
        <w:t xml:space="preserve">sep., </w:t>
      </w:r>
      <w:proofErr w:type="spellStart"/>
      <w:r w:rsidRPr="002A1037">
        <w:rPr>
          <w:rFonts w:ascii="Times New Roman" w:hAnsi="Times New Roman"/>
          <w:color w:val="4472C4" w:themeColor="accent1"/>
          <w:sz w:val="24"/>
          <w:szCs w:val="24"/>
          <w:lang/>
        </w:rPr>
        <w:t>Thals</w:t>
      </w:r>
      <w:proofErr w:type="spellEnd"/>
      <w:r w:rsidRPr="002A1037">
        <w:rPr>
          <w:rFonts w:ascii="Times New Roman" w:hAnsi="Times New Roman"/>
          <w:color w:val="4472C4" w:themeColor="accent1"/>
          <w:sz w:val="24"/>
          <w:szCs w:val="24"/>
          <w:lang/>
        </w:rPr>
        <w:t>.</w:t>
      </w:r>
    </w:p>
    <w:p w:rsidR="002A1037" w:rsidRPr="002A1037" w:rsidRDefault="002A1037" w:rsidP="002A1037">
      <w:pPr>
        <w:ind w:left="720"/>
        <w:rPr>
          <w:rFonts w:ascii="Times New Roman" w:hAnsi="Times New Roman"/>
          <w:sz w:val="24"/>
          <w:szCs w:val="24"/>
          <w:lang/>
        </w:rPr>
      </w:pPr>
    </w:p>
    <w:p w:rsidR="002A1037" w:rsidRPr="002A1037" w:rsidRDefault="002A1037" w:rsidP="002A1037">
      <w:pPr>
        <w:numPr>
          <w:ilvl w:val="0"/>
          <w:numId w:val="16"/>
        </w:numPr>
        <w:rPr>
          <w:rFonts w:ascii="Times New Roman" w:hAnsi="Times New Roman"/>
          <w:sz w:val="24"/>
          <w:szCs w:val="24"/>
          <w:lang/>
        </w:rPr>
      </w:pPr>
      <w:r w:rsidRPr="002A1037">
        <w:rPr>
          <w:rFonts w:ascii="Times New Roman" w:hAnsi="Times New Roman"/>
          <w:sz w:val="24"/>
          <w:szCs w:val="24"/>
          <w:lang/>
        </w:rPr>
        <w:t xml:space="preserve">FEMALE SEXUAL SYSTEM, Leucorrhoea, Concomitants, </w:t>
      </w:r>
      <w:proofErr w:type="spellStart"/>
      <w:r w:rsidRPr="002A1037">
        <w:rPr>
          <w:rFonts w:ascii="Times New Roman" w:hAnsi="Times New Roman"/>
          <w:sz w:val="24"/>
          <w:szCs w:val="24"/>
          <w:lang/>
        </w:rPr>
        <w:t>Pruritus</w:t>
      </w:r>
      <w:proofErr w:type="spellEnd"/>
      <w:r w:rsidRPr="002A1037">
        <w:rPr>
          <w:rFonts w:ascii="Times New Roman" w:hAnsi="Times New Roman"/>
          <w:sz w:val="24"/>
          <w:szCs w:val="24"/>
          <w:lang/>
        </w:rPr>
        <w:t xml:space="preserve"> vulvae</w:t>
      </w:r>
    </w:p>
    <w:p w:rsidR="00752DB6" w:rsidRPr="002A1037" w:rsidRDefault="002A1037" w:rsidP="002A1037">
      <w:pPr>
        <w:ind w:left="720"/>
        <w:rPr>
          <w:rFonts w:ascii="Times New Roman" w:hAnsi="Times New Roman"/>
          <w:color w:val="2E74B5" w:themeColor="accent5" w:themeShade="BF"/>
          <w:sz w:val="28"/>
          <w:szCs w:val="28"/>
          <w:lang/>
        </w:rPr>
      </w:pPr>
      <w:r w:rsidRPr="002A1037">
        <w:rPr>
          <w:rFonts w:ascii="Times New Roman" w:hAnsi="Times New Roman"/>
          <w:color w:val="2E74B5" w:themeColor="accent5" w:themeShade="BF"/>
          <w:sz w:val="24"/>
          <w:szCs w:val="24"/>
          <w:lang/>
        </w:rPr>
        <w:t xml:space="preserve">agar., alum., </w:t>
      </w:r>
      <w:r w:rsidRPr="002A1037">
        <w:rPr>
          <w:rFonts w:ascii="Times New Roman" w:hAnsi="Times New Roman"/>
          <w:b/>
          <w:bCs/>
          <w:color w:val="538135" w:themeColor="accent6" w:themeShade="BF"/>
          <w:sz w:val="24"/>
          <w:szCs w:val="24"/>
          <w:lang/>
        </w:rPr>
        <w:t xml:space="preserve">AMBR., ANAC., </w:t>
      </w:r>
      <w:r w:rsidRPr="002A1037">
        <w:rPr>
          <w:rFonts w:ascii="Times New Roman" w:hAnsi="Times New Roman"/>
          <w:color w:val="2E74B5" w:themeColor="accent5" w:themeShade="BF"/>
          <w:sz w:val="24"/>
          <w:szCs w:val="24"/>
          <w:lang/>
        </w:rPr>
        <w:t xml:space="preserve">calc., </w:t>
      </w:r>
      <w:r w:rsidRPr="002A1037">
        <w:rPr>
          <w:rFonts w:ascii="Times New Roman" w:hAnsi="Times New Roman"/>
          <w:b/>
          <w:bCs/>
          <w:color w:val="538135" w:themeColor="accent6" w:themeShade="BF"/>
          <w:sz w:val="24"/>
          <w:szCs w:val="24"/>
          <w:lang/>
        </w:rPr>
        <w:t xml:space="preserve"> FAGO., </w:t>
      </w:r>
      <w:proofErr w:type="spellStart"/>
      <w:r w:rsidRPr="002A1037">
        <w:rPr>
          <w:rFonts w:ascii="Times New Roman" w:hAnsi="Times New Roman"/>
          <w:b/>
          <w:bCs/>
          <w:color w:val="538135" w:themeColor="accent6" w:themeShade="BF"/>
          <w:sz w:val="24"/>
          <w:szCs w:val="24"/>
          <w:lang/>
        </w:rPr>
        <w:t>HELON.,</w:t>
      </w:r>
      <w:r w:rsidRPr="002A1037">
        <w:rPr>
          <w:rFonts w:ascii="Times New Roman" w:hAnsi="Times New Roman"/>
          <w:color w:val="2E74B5" w:themeColor="accent5" w:themeShade="BF"/>
          <w:sz w:val="24"/>
          <w:szCs w:val="24"/>
          <w:lang/>
        </w:rPr>
        <w:t>hydr</w:t>
      </w:r>
      <w:proofErr w:type="spellEnd"/>
      <w:r w:rsidRPr="002A1037">
        <w:rPr>
          <w:rFonts w:ascii="Times New Roman" w:hAnsi="Times New Roman"/>
          <w:color w:val="2E74B5" w:themeColor="accent5" w:themeShade="BF"/>
          <w:sz w:val="24"/>
          <w:szCs w:val="24"/>
          <w:lang/>
        </w:rPr>
        <w:t xml:space="preserve">., </w:t>
      </w:r>
      <w:proofErr w:type="spellStart"/>
      <w:r w:rsidRPr="002A1037">
        <w:rPr>
          <w:rFonts w:ascii="Times New Roman" w:hAnsi="Times New Roman"/>
          <w:color w:val="2E74B5" w:themeColor="accent5" w:themeShade="BF"/>
          <w:sz w:val="24"/>
          <w:szCs w:val="24"/>
          <w:lang/>
        </w:rPr>
        <w:t>kreos</w:t>
      </w:r>
      <w:proofErr w:type="spellEnd"/>
      <w:r w:rsidRPr="002A1037">
        <w:rPr>
          <w:rFonts w:ascii="Times New Roman" w:hAnsi="Times New Roman"/>
          <w:color w:val="2E74B5" w:themeColor="accent5" w:themeShade="BF"/>
          <w:sz w:val="24"/>
          <w:szCs w:val="24"/>
          <w:lang/>
        </w:rPr>
        <w:t xml:space="preserve">., </w:t>
      </w:r>
      <w:proofErr w:type="spellStart"/>
      <w:r w:rsidRPr="002A1037">
        <w:rPr>
          <w:rFonts w:ascii="Times New Roman" w:hAnsi="Times New Roman"/>
          <w:color w:val="2E74B5" w:themeColor="accent5" w:themeShade="BF"/>
          <w:sz w:val="24"/>
          <w:szCs w:val="24"/>
          <w:lang/>
        </w:rPr>
        <w:t>merc</w:t>
      </w:r>
      <w:proofErr w:type="spellEnd"/>
      <w:r w:rsidRPr="002A1037">
        <w:rPr>
          <w:rFonts w:ascii="Times New Roman" w:hAnsi="Times New Roman"/>
          <w:color w:val="2E74B5" w:themeColor="accent5" w:themeShade="BF"/>
          <w:sz w:val="24"/>
          <w:szCs w:val="24"/>
          <w:lang/>
        </w:rPr>
        <w:t>.,</w:t>
      </w:r>
      <w:r w:rsidRPr="002A1037">
        <w:rPr>
          <w:rFonts w:ascii="Times New Roman" w:hAnsi="Times New Roman"/>
          <w:b/>
          <w:bCs/>
          <w:color w:val="538135" w:themeColor="accent6" w:themeShade="BF"/>
          <w:sz w:val="24"/>
          <w:szCs w:val="24"/>
          <w:lang/>
        </w:rPr>
        <w:t xml:space="preserve"> </w:t>
      </w:r>
      <w:proofErr w:type="spellStart"/>
      <w:r w:rsidRPr="002A1037">
        <w:rPr>
          <w:rFonts w:ascii="Times New Roman" w:hAnsi="Times New Roman"/>
          <w:b/>
          <w:bCs/>
          <w:color w:val="538135" w:themeColor="accent6" w:themeShade="BF"/>
          <w:sz w:val="24"/>
          <w:szCs w:val="24"/>
          <w:lang/>
        </w:rPr>
        <w:t>SEP.,</w:t>
      </w:r>
      <w:r w:rsidRPr="002A1037">
        <w:rPr>
          <w:rFonts w:ascii="Times New Roman" w:hAnsi="Times New Roman"/>
          <w:color w:val="2E74B5" w:themeColor="accent5" w:themeShade="BF"/>
          <w:sz w:val="24"/>
          <w:szCs w:val="24"/>
          <w:lang/>
        </w:rPr>
        <w:t>sulph</w:t>
      </w:r>
      <w:proofErr w:type="spellEnd"/>
      <w:r w:rsidRPr="002A1037">
        <w:rPr>
          <w:rFonts w:ascii="Times New Roman" w:hAnsi="Times New Roman"/>
          <w:color w:val="2E74B5" w:themeColor="accent5" w:themeShade="BF"/>
          <w:sz w:val="24"/>
          <w:szCs w:val="24"/>
          <w:lang/>
        </w:rPr>
        <w:t xml:space="preserve">. </w:t>
      </w:r>
      <w:r w:rsidR="000119E1" w:rsidRPr="002A1037">
        <w:rPr>
          <w:rFonts w:ascii="Times New Roman" w:hAnsi="Times New Roman"/>
          <w:sz w:val="24"/>
          <w:szCs w:val="24"/>
          <w:vertAlign w:val="superscript"/>
        </w:rPr>
        <w:t>[11]</w:t>
      </w:r>
    </w:p>
    <w:p w:rsidR="002A1037" w:rsidRDefault="002A1037" w:rsidP="000119E1">
      <w:pPr>
        <w:jc w:val="both"/>
        <w:rPr>
          <w:rFonts w:ascii="Times New Roman" w:hAnsi="Times New Roman"/>
          <w:sz w:val="24"/>
          <w:szCs w:val="24"/>
        </w:rPr>
      </w:pPr>
    </w:p>
    <w:p w:rsidR="00481529" w:rsidRDefault="00BE00C3" w:rsidP="000119E1">
      <w:pPr>
        <w:jc w:val="both"/>
        <w:rPr>
          <w:rFonts w:ascii="Times New Roman" w:hAnsi="Times New Roman"/>
          <w:sz w:val="24"/>
          <w:szCs w:val="24"/>
        </w:rPr>
      </w:pPr>
      <w:r w:rsidRPr="000119E1">
        <w:rPr>
          <w:rFonts w:ascii="Times New Roman" w:hAnsi="Times New Roman"/>
          <w:sz w:val="24"/>
          <w:szCs w:val="24"/>
        </w:rPr>
        <w:t>In the case of leucorrhoea, different approaches can be used to identif</w:t>
      </w:r>
      <w:r w:rsidR="000119E1">
        <w:rPr>
          <w:rFonts w:ascii="Times New Roman" w:hAnsi="Times New Roman"/>
          <w:sz w:val="24"/>
          <w:szCs w:val="24"/>
        </w:rPr>
        <w:t xml:space="preserve">y the most appropriate remedy. </w:t>
      </w:r>
      <w:r w:rsidR="0092485A" w:rsidRPr="000119E1">
        <w:rPr>
          <w:rFonts w:ascii="Times New Roman" w:hAnsi="Times New Roman"/>
          <w:sz w:val="24"/>
          <w:szCs w:val="24"/>
        </w:rPr>
        <w:t>The goal of using these Repertories is to highlight the</w:t>
      </w:r>
      <w:r w:rsidR="00C42ABB" w:rsidRPr="000119E1">
        <w:rPr>
          <w:rFonts w:ascii="Times New Roman" w:hAnsi="Times New Roman"/>
          <w:sz w:val="24"/>
          <w:szCs w:val="24"/>
        </w:rPr>
        <w:t xml:space="preserve"> maximum</w:t>
      </w:r>
      <w:r w:rsidR="0092485A" w:rsidRPr="000119E1">
        <w:rPr>
          <w:rFonts w:ascii="Times New Roman" w:hAnsi="Times New Roman"/>
          <w:sz w:val="24"/>
          <w:szCs w:val="24"/>
        </w:rPr>
        <w:t xml:space="preserve"> rubrics that cover leucorrhoea in teenage girls and </w:t>
      </w:r>
      <w:r w:rsidR="00121B10" w:rsidRPr="000119E1">
        <w:rPr>
          <w:rFonts w:ascii="Times New Roman" w:hAnsi="Times New Roman"/>
          <w:sz w:val="24"/>
          <w:szCs w:val="24"/>
        </w:rPr>
        <w:t xml:space="preserve">the selection of </w:t>
      </w:r>
      <w:r w:rsidR="000A766F" w:rsidRPr="000119E1">
        <w:rPr>
          <w:rFonts w:ascii="Times New Roman" w:hAnsi="Times New Roman"/>
          <w:sz w:val="24"/>
          <w:szCs w:val="24"/>
        </w:rPr>
        <w:t xml:space="preserve">the </w:t>
      </w:r>
      <w:r w:rsidR="00121B10" w:rsidRPr="000119E1">
        <w:rPr>
          <w:rFonts w:ascii="Times New Roman" w:hAnsi="Times New Roman"/>
          <w:sz w:val="24"/>
          <w:szCs w:val="24"/>
        </w:rPr>
        <w:t xml:space="preserve">most appropriate approach will depend on the individual patient’s </w:t>
      </w:r>
      <w:r w:rsidR="000A766F" w:rsidRPr="000119E1">
        <w:rPr>
          <w:rFonts w:ascii="Times New Roman" w:hAnsi="Times New Roman"/>
          <w:sz w:val="24"/>
          <w:szCs w:val="24"/>
        </w:rPr>
        <w:t>symptoms</w:t>
      </w:r>
      <w:r w:rsidR="000119E1">
        <w:rPr>
          <w:rFonts w:ascii="Times New Roman" w:hAnsi="Times New Roman"/>
          <w:sz w:val="24"/>
          <w:szCs w:val="24"/>
        </w:rPr>
        <w:t xml:space="preserve"> and overall health status.</w:t>
      </w:r>
    </w:p>
    <w:p w:rsidR="000119E1" w:rsidRPr="009F19AC" w:rsidRDefault="000119E1" w:rsidP="000119E1">
      <w:pPr>
        <w:jc w:val="both"/>
        <w:rPr>
          <w:rFonts w:ascii="Times New Roman" w:hAnsi="Times New Roman"/>
          <w:sz w:val="28"/>
          <w:szCs w:val="28"/>
        </w:rPr>
      </w:pPr>
    </w:p>
    <w:p w:rsidR="003A77E2" w:rsidRDefault="003A77E2" w:rsidP="002A1037">
      <w:pPr>
        <w:rPr>
          <w:rFonts w:ascii="Times New Roman" w:hAnsi="Times New Roman"/>
          <w:b/>
          <w:sz w:val="28"/>
          <w:lang/>
        </w:rPr>
      </w:pPr>
    </w:p>
    <w:p w:rsidR="003A77E2" w:rsidRDefault="00765254" w:rsidP="003A77E2">
      <w:pPr>
        <w:spacing w:line="240" w:lineRule="auto"/>
        <w:rPr>
          <w:rFonts w:ascii="Times New Roman" w:hAnsi="Times New Roman"/>
          <w:b/>
          <w:sz w:val="28"/>
          <w:lang/>
        </w:rPr>
      </w:pPr>
      <w:r w:rsidRPr="003A77E2">
        <w:rPr>
          <w:rFonts w:ascii="Times New Roman" w:hAnsi="Times New Roman"/>
          <w:b/>
          <w:sz w:val="28"/>
          <w:lang/>
        </w:rPr>
        <w:t xml:space="preserve">Conclusion </w:t>
      </w:r>
    </w:p>
    <w:p w:rsidR="003A77E2" w:rsidRPr="003A77E2" w:rsidRDefault="003A77E2" w:rsidP="003A77E2">
      <w:pPr>
        <w:spacing w:line="240" w:lineRule="auto"/>
        <w:rPr>
          <w:rFonts w:ascii="Times New Roman" w:hAnsi="Times New Roman"/>
          <w:b/>
          <w:sz w:val="28"/>
          <w:lang/>
        </w:rPr>
      </w:pPr>
    </w:p>
    <w:p w:rsidR="00974B4B" w:rsidRDefault="000A766F" w:rsidP="003A77E2">
      <w:pPr>
        <w:spacing w:line="240" w:lineRule="auto"/>
        <w:jc w:val="both"/>
        <w:rPr>
          <w:rFonts w:ascii="Times New Roman" w:hAnsi="Times New Roman"/>
          <w:sz w:val="24"/>
          <w:szCs w:val="28"/>
          <w:lang/>
        </w:rPr>
      </w:pPr>
      <w:r w:rsidRPr="002A1037">
        <w:rPr>
          <w:rFonts w:ascii="Times New Roman" w:hAnsi="Times New Roman"/>
          <w:sz w:val="24"/>
          <w:szCs w:val="28"/>
          <w:lang/>
        </w:rPr>
        <w:t>Leucorrhoea</w:t>
      </w:r>
      <w:r w:rsidR="000B4694" w:rsidRPr="002A1037">
        <w:rPr>
          <w:rFonts w:ascii="Times New Roman" w:hAnsi="Times New Roman"/>
          <w:sz w:val="24"/>
          <w:szCs w:val="28"/>
          <w:lang/>
        </w:rPr>
        <w:t xml:space="preserve"> is a common </w:t>
      </w:r>
      <w:proofErr w:type="spellStart"/>
      <w:r w:rsidR="000B4694" w:rsidRPr="002A1037">
        <w:rPr>
          <w:rFonts w:ascii="Times New Roman" w:hAnsi="Times New Roman"/>
          <w:sz w:val="24"/>
          <w:szCs w:val="28"/>
          <w:lang/>
        </w:rPr>
        <w:t>gynaecological</w:t>
      </w:r>
      <w:proofErr w:type="spellEnd"/>
      <w:r w:rsidR="000B4694" w:rsidRPr="002A1037">
        <w:rPr>
          <w:rFonts w:ascii="Times New Roman" w:hAnsi="Times New Roman"/>
          <w:sz w:val="24"/>
          <w:szCs w:val="28"/>
          <w:lang/>
        </w:rPr>
        <w:t xml:space="preserve"> issue in Adolescent girls who are transitioning from childhood to womanhood. The adolescent girl must be empowered in order to help her adjust to the changes and raise awareness of nutrition, </w:t>
      </w:r>
      <w:r w:rsidR="001E35B9" w:rsidRPr="002A1037">
        <w:rPr>
          <w:rFonts w:ascii="Times New Roman" w:hAnsi="Times New Roman"/>
          <w:sz w:val="24"/>
          <w:szCs w:val="28"/>
          <w:lang/>
        </w:rPr>
        <w:t xml:space="preserve">and hygiene education on reproductive </w:t>
      </w:r>
      <w:r w:rsidR="000B4694" w:rsidRPr="002A1037">
        <w:rPr>
          <w:rFonts w:ascii="Times New Roman" w:hAnsi="Times New Roman"/>
          <w:sz w:val="24"/>
          <w:szCs w:val="28"/>
          <w:lang/>
        </w:rPr>
        <w:t xml:space="preserve">health, and create a supportive and enabling environment for </w:t>
      </w:r>
      <w:r w:rsidRPr="002A1037">
        <w:rPr>
          <w:rFonts w:ascii="Times New Roman" w:hAnsi="Times New Roman"/>
          <w:sz w:val="24"/>
          <w:szCs w:val="28"/>
          <w:lang/>
        </w:rPr>
        <w:t>self-developmen</w:t>
      </w:r>
      <w:r w:rsidR="00AA0BFD" w:rsidRPr="002A1037">
        <w:rPr>
          <w:rFonts w:ascii="Times New Roman" w:hAnsi="Times New Roman"/>
          <w:sz w:val="24"/>
          <w:szCs w:val="28"/>
          <w:lang/>
        </w:rPr>
        <w:t>t.</w:t>
      </w:r>
      <w:r w:rsidR="0046012E">
        <w:rPr>
          <w:rFonts w:ascii="Times New Roman" w:hAnsi="Times New Roman"/>
          <w:sz w:val="24"/>
          <w:szCs w:val="28"/>
          <w:lang/>
        </w:rPr>
        <w:t xml:space="preserve"> </w:t>
      </w:r>
      <w:r w:rsidR="003156A9" w:rsidRPr="002A1037">
        <w:rPr>
          <w:rFonts w:ascii="Times New Roman" w:hAnsi="Times New Roman"/>
          <w:sz w:val="24"/>
          <w:szCs w:val="28"/>
          <w:lang/>
        </w:rPr>
        <w:t>Homoeopathy is a</w:t>
      </w:r>
      <w:r w:rsidR="00AA0BFD" w:rsidRPr="002A1037">
        <w:rPr>
          <w:rFonts w:ascii="Times New Roman" w:hAnsi="Times New Roman"/>
          <w:sz w:val="24"/>
          <w:szCs w:val="28"/>
          <w:lang/>
        </w:rPr>
        <w:t xml:space="preserve"> complementary and alternative medicine that can offer a natural and safe approach to treating leucorrhoea in adolescent girls.</w:t>
      </w:r>
      <w:r w:rsidR="0046012E">
        <w:rPr>
          <w:rFonts w:ascii="Times New Roman" w:hAnsi="Times New Roman"/>
          <w:sz w:val="24"/>
          <w:szCs w:val="28"/>
          <w:lang/>
        </w:rPr>
        <w:t xml:space="preserve"> </w:t>
      </w:r>
      <w:r w:rsidR="00AA0BFD" w:rsidRPr="002A1037">
        <w:rPr>
          <w:rFonts w:ascii="Times New Roman" w:hAnsi="Times New Roman"/>
          <w:sz w:val="24"/>
          <w:szCs w:val="28"/>
          <w:lang/>
        </w:rPr>
        <w:t xml:space="preserve">And it </w:t>
      </w:r>
      <w:proofErr w:type="spellStart"/>
      <w:r w:rsidR="003156A9" w:rsidRPr="002A1037">
        <w:rPr>
          <w:rFonts w:ascii="Times New Roman" w:hAnsi="Times New Roman"/>
          <w:sz w:val="24"/>
          <w:szCs w:val="28"/>
          <w:lang/>
        </w:rPr>
        <w:t>prioritises</w:t>
      </w:r>
      <w:proofErr w:type="spellEnd"/>
      <w:r w:rsidR="003156A9" w:rsidRPr="002A1037">
        <w:rPr>
          <w:rFonts w:ascii="Times New Roman" w:hAnsi="Times New Roman"/>
          <w:sz w:val="24"/>
          <w:szCs w:val="28"/>
          <w:lang/>
        </w:rPr>
        <w:t xml:space="preserve"> the patient's spiritual, emotional, mental, and physical well-being while also getting to the core of the issue</w:t>
      </w:r>
      <w:r w:rsidR="001E35B9" w:rsidRPr="002A1037">
        <w:rPr>
          <w:rFonts w:ascii="Times New Roman" w:hAnsi="Times New Roman"/>
          <w:sz w:val="24"/>
          <w:szCs w:val="28"/>
          <w:lang/>
        </w:rPr>
        <w:t xml:space="preserve">. </w:t>
      </w:r>
      <w:r w:rsidR="002A1037" w:rsidRPr="002A1037">
        <w:rPr>
          <w:rFonts w:ascii="Times New Roman" w:hAnsi="Times New Roman"/>
          <w:sz w:val="24"/>
          <w:szCs w:val="28"/>
          <w:lang/>
        </w:rPr>
        <w:t>According</w:t>
      </w:r>
      <w:r w:rsidR="00974B4B" w:rsidRPr="002A1037">
        <w:rPr>
          <w:rFonts w:ascii="Times New Roman" w:hAnsi="Times New Roman"/>
          <w:sz w:val="24"/>
          <w:szCs w:val="28"/>
          <w:lang/>
        </w:rPr>
        <w:t xml:space="preserve"> to the homoeopathic concept of individualization,</w:t>
      </w:r>
      <w:r w:rsidR="002A1037" w:rsidRPr="002A1037">
        <w:rPr>
          <w:rFonts w:ascii="Times New Roman" w:hAnsi="Times New Roman"/>
          <w:sz w:val="24"/>
          <w:szCs w:val="28"/>
          <w:lang/>
        </w:rPr>
        <w:t> Patients’</w:t>
      </w:r>
      <w:r w:rsidR="00974B4B" w:rsidRPr="002A1037">
        <w:rPr>
          <w:rFonts w:ascii="Times New Roman" w:hAnsi="Times New Roman"/>
          <w:sz w:val="24"/>
          <w:szCs w:val="28"/>
          <w:lang/>
        </w:rPr>
        <w:t xml:space="preserve"> constitution, causative factors, signs and symptoms, and framing a totality of symptoms, </w:t>
      </w:r>
      <w:proofErr w:type="gramStart"/>
      <w:r w:rsidR="00974B4B" w:rsidRPr="002A1037">
        <w:rPr>
          <w:rFonts w:ascii="Times New Roman" w:hAnsi="Times New Roman"/>
          <w:sz w:val="24"/>
          <w:szCs w:val="28"/>
          <w:lang/>
        </w:rPr>
        <w:t xml:space="preserve">which aids in getting a perfect </w:t>
      </w:r>
      <w:proofErr w:type="spellStart"/>
      <w:r w:rsidR="00974B4B" w:rsidRPr="002A1037">
        <w:rPr>
          <w:rFonts w:ascii="Times New Roman" w:hAnsi="Times New Roman"/>
          <w:sz w:val="24"/>
          <w:szCs w:val="28"/>
          <w:lang/>
        </w:rPr>
        <w:t>similimum</w:t>
      </w:r>
      <w:proofErr w:type="spellEnd"/>
      <w:r w:rsidR="00974B4B" w:rsidRPr="002A1037">
        <w:rPr>
          <w:rFonts w:ascii="Times New Roman" w:hAnsi="Times New Roman"/>
          <w:sz w:val="24"/>
          <w:szCs w:val="28"/>
          <w:lang/>
        </w:rPr>
        <w:t>.</w:t>
      </w:r>
      <w:proofErr w:type="gramEnd"/>
      <w:r w:rsidR="00BC5A75">
        <w:rPr>
          <w:rFonts w:ascii="Times New Roman" w:hAnsi="Times New Roman"/>
          <w:sz w:val="24"/>
          <w:szCs w:val="28"/>
          <w:lang/>
        </w:rPr>
        <w:t xml:space="preserve"> </w:t>
      </w:r>
      <w:r w:rsidR="009E1851" w:rsidRPr="002A1037">
        <w:rPr>
          <w:rFonts w:ascii="Times New Roman" w:hAnsi="Times New Roman"/>
          <w:sz w:val="24"/>
          <w:szCs w:val="28"/>
          <w:lang/>
        </w:rPr>
        <w:t>In addition to homoeopathic treatment,</w:t>
      </w:r>
      <w:r w:rsidR="00BC5A75">
        <w:rPr>
          <w:rFonts w:ascii="Times New Roman" w:hAnsi="Times New Roman"/>
          <w:sz w:val="24"/>
          <w:szCs w:val="28"/>
          <w:lang/>
        </w:rPr>
        <w:t xml:space="preserve"> </w:t>
      </w:r>
      <w:r w:rsidR="009E1851" w:rsidRPr="002A1037">
        <w:rPr>
          <w:rFonts w:ascii="Times New Roman" w:hAnsi="Times New Roman"/>
          <w:sz w:val="24"/>
          <w:szCs w:val="28"/>
          <w:lang/>
        </w:rPr>
        <w:t xml:space="preserve">it is important for adolescent girls with leucorrhoea to maintain good hygiene, wear </w:t>
      </w:r>
      <w:r w:rsidRPr="002A1037">
        <w:rPr>
          <w:rFonts w:ascii="Times New Roman" w:hAnsi="Times New Roman"/>
          <w:sz w:val="24"/>
          <w:szCs w:val="28"/>
          <w:lang/>
        </w:rPr>
        <w:t>loose-fitting</w:t>
      </w:r>
      <w:r w:rsidR="009E1851" w:rsidRPr="002A1037">
        <w:rPr>
          <w:rFonts w:ascii="Times New Roman" w:hAnsi="Times New Roman"/>
          <w:sz w:val="24"/>
          <w:szCs w:val="28"/>
          <w:lang/>
        </w:rPr>
        <w:t xml:space="preserve"> clothes, avoid douching, and </w:t>
      </w:r>
      <w:r w:rsidR="003A77E2">
        <w:rPr>
          <w:rFonts w:ascii="Times New Roman" w:hAnsi="Times New Roman"/>
          <w:sz w:val="24"/>
          <w:szCs w:val="28"/>
          <w:lang/>
        </w:rPr>
        <w:t>take a healthy nutritious diet.</w:t>
      </w:r>
      <w:r w:rsidR="0046012E">
        <w:rPr>
          <w:rFonts w:ascii="Times New Roman" w:hAnsi="Times New Roman"/>
          <w:sz w:val="24"/>
          <w:szCs w:val="28"/>
          <w:lang/>
        </w:rPr>
        <w:t xml:space="preserve"> </w:t>
      </w:r>
      <w:r w:rsidR="0046012E" w:rsidRPr="002A1037">
        <w:rPr>
          <w:rFonts w:ascii="Times New Roman" w:hAnsi="Times New Roman"/>
          <w:sz w:val="24"/>
          <w:szCs w:val="28"/>
          <w:lang/>
        </w:rPr>
        <w:t>Leucorrhoea can be cured completely, rapidly, gently, and permanentl</w:t>
      </w:r>
      <w:r w:rsidR="00BC5A75">
        <w:rPr>
          <w:rFonts w:ascii="Times New Roman" w:hAnsi="Times New Roman"/>
          <w:sz w:val="24"/>
          <w:szCs w:val="28"/>
          <w:lang/>
        </w:rPr>
        <w:t>y through homo</w:t>
      </w:r>
      <w:r w:rsidR="0046012E" w:rsidRPr="002A1037">
        <w:rPr>
          <w:rFonts w:ascii="Times New Roman" w:hAnsi="Times New Roman"/>
          <w:sz w:val="24"/>
          <w:szCs w:val="28"/>
          <w:lang/>
        </w:rPr>
        <w:t>eopathy.</w:t>
      </w:r>
      <w:r w:rsidR="00BC5A75">
        <w:rPr>
          <w:rFonts w:ascii="Times New Roman" w:hAnsi="Times New Roman"/>
          <w:sz w:val="24"/>
          <w:szCs w:val="28"/>
          <w:lang/>
        </w:rPr>
        <w:t xml:space="preserve"> Need of </w:t>
      </w:r>
      <w:r w:rsidR="0046012E">
        <w:rPr>
          <w:rFonts w:ascii="Times New Roman" w:hAnsi="Times New Roman"/>
          <w:sz w:val="24"/>
          <w:szCs w:val="28"/>
          <w:lang/>
        </w:rPr>
        <w:t>conducting more research on this topic,</w:t>
      </w:r>
      <w:r w:rsidR="00BC5A75">
        <w:rPr>
          <w:rFonts w:ascii="Times New Roman" w:hAnsi="Times New Roman"/>
          <w:sz w:val="24"/>
          <w:szCs w:val="28"/>
          <w:lang/>
        </w:rPr>
        <w:t xml:space="preserve"> so </w:t>
      </w:r>
      <w:r w:rsidR="0046012E">
        <w:rPr>
          <w:rFonts w:ascii="Times New Roman" w:hAnsi="Times New Roman"/>
          <w:sz w:val="24"/>
          <w:szCs w:val="28"/>
          <w:lang/>
        </w:rPr>
        <w:t xml:space="preserve">we can gain a better understanding of </w:t>
      </w:r>
      <w:proofErr w:type="spellStart"/>
      <w:r w:rsidR="0046012E">
        <w:rPr>
          <w:rFonts w:ascii="Times New Roman" w:hAnsi="Times New Roman"/>
          <w:sz w:val="24"/>
          <w:szCs w:val="28"/>
          <w:lang/>
        </w:rPr>
        <w:t>leucorrhorea</w:t>
      </w:r>
      <w:proofErr w:type="spellEnd"/>
      <w:r w:rsidR="0046012E">
        <w:rPr>
          <w:rFonts w:ascii="Times New Roman" w:hAnsi="Times New Roman"/>
          <w:sz w:val="24"/>
          <w:szCs w:val="28"/>
          <w:lang/>
        </w:rPr>
        <w:t xml:space="preserve"> in adolescent girls and develop more effective treatments to address this condition.</w:t>
      </w:r>
      <w:r w:rsidR="003A77E2">
        <w:rPr>
          <w:rFonts w:ascii="Times New Roman" w:hAnsi="Times New Roman"/>
          <w:sz w:val="24"/>
          <w:szCs w:val="28"/>
          <w:lang/>
        </w:rPr>
        <w:t xml:space="preserve"> </w:t>
      </w:r>
    </w:p>
    <w:p w:rsidR="003A77E2" w:rsidRPr="002A1037" w:rsidRDefault="003A77E2" w:rsidP="002A1037">
      <w:pPr>
        <w:jc w:val="both"/>
        <w:rPr>
          <w:rFonts w:ascii="Times New Roman" w:hAnsi="Times New Roman"/>
          <w:sz w:val="24"/>
          <w:szCs w:val="28"/>
          <w:lang/>
        </w:rPr>
      </w:pPr>
    </w:p>
    <w:p w:rsidR="00EE08EB" w:rsidRDefault="00765254" w:rsidP="00EE08EB">
      <w:pPr>
        <w:rPr>
          <w:rFonts w:ascii="Times New Roman" w:hAnsi="Times New Roman"/>
          <w:b/>
          <w:sz w:val="28"/>
          <w:szCs w:val="24"/>
          <w:lang/>
        </w:rPr>
      </w:pPr>
      <w:r w:rsidRPr="003A77E2">
        <w:rPr>
          <w:rFonts w:ascii="Times New Roman" w:hAnsi="Times New Roman"/>
          <w:b/>
          <w:sz w:val="28"/>
          <w:szCs w:val="24"/>
          <w:lang/>
        </w:rPr>
        <w:t>Reference</w:t>
      </w:r>
    </w:p>
    <w:p w:rsidR="003A77E2" w:rsidRPr="003A77E2" w:rsidRDefault="003A77E2" w:rsidP="00EE08EB">
      <w:pPr>
        <w:rPr>
          <w:rFonts w:ascii="Times New Roman" w:hAnsi="Times New Roman"/>
          <w:b/>
          <w:sz w:val="28"/>
          <w:szCs w:val="24"/>
          <w:lang/>
        </w:rPr>
      </w:pPr>
    </w:p>
    <w:p w:rsidR="008C4001" w:rsidRPr="009F19AC" w:rsidRDefault="00EE08EB" w:rsidP="001764F3">
      <w:pPr>
        <w:pStyle w:val="ListParagraph"/>
        <w:numPr>
          <w:ilvl w:val="1"/>
          <w:numId w:val="12"/>
        </w:numPr>
        <w:rPr>
          <w:rFonts w:ascii="Times New Roman" w:hAnsi="Times New Roman"/>
          <w:sz w:val="24"/>
          <w:szCs w:val="24"/>
          <w:lang/>
        </w:rPr>
      </w:pPr>
      <w:proofErr w:type="spellStart"/>
      <w:r w:rsidRPr="009F19AC">
        <w:rPr>
          <w:rFonts w:ascii="Times New Roman" w:hAnsi="Times New Roman"/>
          <w:sz w:val="24"/>
          <w:szCs w:val="24"/>
        </w:rPr>
        <w:lastRenderedPageBreak/>
        <w:t>Susila</w:t>
      </w:r>
      <w:proofErr w:type="spellEnd"/>
      <w:r w:rsidRPr="009F19AC">
        <w:rPr>
          <w:rFonts w:ascii="Times New Roman" w:hAnsi="Times New Roman"/>
          <w:sz w:val="24"/>
          <w:szCs w:val="24"/>
        </w:rPr>
        <w:t xml:space="preserve">, I., &amp; </w:t>
      </w:r>
      <w:proofErr w:type="spellStart"/>
      <w:r w:rsidRPr="009F19AC">
        <w:rPr>
          <w:rFonts w:ascii="Times New Roman" w:hAnsi="Times New Roman"/>
          <w:sz w:val="24"/>
          <w:szCs w:val="24"/>
        </w:rPr>
        <w:t>Kastar</w:t>
      </w:r>
      <w:proofErr w:type="spellEnd"/>
      <w:r w:rsidRPr="009F19AC">
        <w:rPr>
          <w:rFonts w:ascii="Times New Roman" w:hAnsi="Times New Roman"/>
          <w:sz w:val="24"/>
          <w:szCs w:val="24"/>
        </w:rPr>
        <w:t xml:space="preserve">, A. (2020). Knowledge </w:t>
      </w:r>
      <w:proofErr w:type="gramStart"/>
      <w:r w:rsidRPr="009F19AC">
        <w:rPr>
          <w:rFonts w:ascii="Times New Roman" w:hAnsi="Times New Roman"/>
          <w:sz w:val="24"/>
          <w:szCs w:val="24"/>
        </w:rPr>
        <w:t>Of</w:t>
      </w:r>
      <w:proofErr w:type="gramEnd"/>
      <w:r w:rsidRPr="009F19AC">
        <w:rPr>
          <w:rFonts w:ascii="Times New Roman" w:hAnsi="Times New Roman"/>
          <w:sz w:val="24"/>
          <w:szCs w:val="24"/>
        </w:rPr>
        <w:t xml:space="preserve"> Princess </w:t>
      </w:r>
      <w:proofErr w:type="spellStart"/>
      <w:r w:rsidRPr="009F19AC">
        <w:rPr>
          <w:rFonts w:ascii="Times New Roman" w:hAnsi="Times New Roman"/>
          <w:sz w:val="24"/>
          <w:szCs w:val="24"/>
        </w:rPr>
        <w:t>Adoles</w:t>
      </w:r>
      <w:proofErr w:type="spellEnd"/>
      <w:r w:rsidRPr="009F19AC">
        <w:rPr>
          <w:rFonts w:ascii="Times New Roman" w:hAnsi="Times New Roman"/>
          <w:sz w:val="24"/>
          <w:szCs w:val="24"/>
        </w:rPr>
        <w:t xml:space="preserve"> About Personal Hygiene When Does The Princess Junior High School Students Know. </w:t>
      </w:r>
      <w:r w:rsidRPr="009F19AC">
        <w:rPr>
          <w:rFonts w:ascii="Times New Roman" w:hAnsi="Times New Roman"/>
          <w:i/>
          <w:iCs/>
          <w:sz w:val="24"/>
          <w:szCs w:val="24"/>
        </w:rPr>
        <w:t xml:space="preserve">STRADA </w:t>
      </w:r>
      <w:proofErr w:type="spellStart"/>
      <w:r w:rsidRPr="009F19AC">
        <w:rPr>
          <w:rFonts w:ascii="Times New Roman" w:hAnsi="Times New Roman"/>
          <w:i/>
          <w:iCs/>
          <w:sz w:val="24"/>
          <w:szCs w:val="24"/>
        </w:rPr>
        <w:t>Jurnal</w:t>
      </w:r>
      <w:proofErr w:type="spellEnd"/>
      <w:r w:rsidRPr="009F19AC">
        <w:rPr>
          <w:rFonts w:ascii="Times New Roman" w:hAnsi="Times New Roman"/>
          <w:i/>
          <w:iCs/>
          <w:sz w:val="24"/>
          <w:szCs w:val="24"/>
        </w:rPr>
        <w:t xml:space="preserve"> </w:t>
      </w:r>
      <w:proofErr w:type="spellStart"/>
      <w:r w:rsidRPr="009F19AC">
        <w:rPr>
          <w:rFonts w:ascii="Times New Roman" w:hAnsi="Times New Roman"/>
          <w:i/>
          <w:iCs/>
          <w:sz w:val="24"/>
          <w:szCs w:val="24"/>
        </w:rPr>
        <w:t>Ilmiah</w:t>
      </w:r>
      <w:proofErr w:type="spellEnd"/>
      <w:r w:rsidRPr="009F19AC">
        <w:rPr>
          <w:rFonts w:ascii="Times New Roman" w:hAnsi="Times New Roman"/>
          <w:i/>
          <w:iCs/>
          <w:sz w:val="24"/>
          <w:szCs w:val="24"/>
        </w:rPr>
        <w:t xml:space="preserve"> </w:t>
      </w:r>
      <w:proofErr w:type="spellStart"/>
      <w:r w:rsidRPr="009F19AC">
        <w:rPr>
          <w:rFonts w:ascii="Times New Roman" w:hAnsi="Times New Roman"/>
          <w:i/>
          <w:iCs/>
          <w:sz w:val="24"/>
          <w:szCs w:val="24"/>
        </w:rPr>
        <w:t>Kesehatan</w:t>
      </w:r>
      <w:proofErr w:type="spellEnd"/>
      <w:r w:rsidRPr="009F19AC">
        <w:rPr>
          <w:rFonts w:ascii="Times New Roman" w:hAnsi="Times New Roman"/>
          <w:sz w:val="24"/>
          <w:szCs w:val="24"/>
        </w:rPr>
        <w:t>, </w:t>
      </w:r>
      <w:r w:rsidRPr="009F19AC">
        <w:rPr>
          <w:rFonts w:ascii="Times New Roman" w:hAnsi="Times New Roman"/>
          <w:i/>
          <w:iCs/>
          <w:sz w:val="24"/>
          <w:szCs w:val="24"/>
        </w:rPr>
        <w:t>9</w:t>
      </w:r>
      <w:r w:rsidR="008C4001" w:rsidRPr="009F19AC">
        <w:rPr>
          <w:rFonts w:ascii="Times New Roman" w:hAnsi="Times New Roman"/>
          <w:sz w:val="24"/>
          <w:szCs w:val="24"/>
        </w:rPr>
        <w:t xml:space="preserve">(2), 936–943. </w:t>
      </w:r>
    </w:p>
    <w:p w:rsidR="008C4001" w:rsidRPr="009F19AC" w:rsidRDefault="001764F3" w:rsidP="00DE6BE6">
      <w:pPr>
        <w:pStyle w:val="ListParagraph"/>
        <w:numPr>
          <w:ilvl w:val="1"/>
          <w:numId w:val="12"/>
        </w:numPr>
        <w:rPr>
          <w:rFonts w:ascii="Times New Roman" w:hAnsi="Times New Roman"/>
          <w:sz w:val="24"/>
          <w:szCs w:val="24"/>
          <w:lang/>
        </w:rPr>
      </w:pPr>
      <w:proofErr w:type="spellStart"/>
      <w:r w:rsidRPr="009F19AC">
        <w:rPr>
          <w:rFonts w:ascii="Times New Roman" w:hAnsi="Times New Roman"/>
          <w:sz w:val="24"/>
          <w:szCs w:val="24"/>
          <w:shd w:val="clear" w:color="auto" w:fill="FFFFFF"/>
        </w:rPr>
        <w:t>Sulistiyanti</w:t>
      </w:r>
      <w:proofErr w:type="spellEnd"/>
      <w:r w:rsidRPr="009F19AC">
        <w:rPr>
          <w:rFonts w:ascii="Times New Roman" w:hAnsi="Times New Roman"/>
          <w:sz w:val="24"/>
          <w:szCs w:val="24"/>
          <w:shd w:val="clear" w:color="auto" w:fill="FFFFFF"/>
        </w:rPr>
        <w:t xml:space="preserve">, A., </w:t>
      </w:r>
      <w:proofErr w:type="spellStart"/>
      <w:r w:rsidRPr="009F19AC">
        <w:rPr>
          <w:rFonts w:ascii="Times New Roman" w:hAnsi="Times New Roman"/>
          <w:sz w:val="24"/>
          <w:szCs w:val="24"/>
          <w:shd w:val="clear" w:color="auto" w:fill="FFFFFF"/>
        </w:rPr>
        <w:t>Yuliana</w:t>
      </w:r>
      <w:proofErr w:type="spellEnd"/>
      <w:r w:rsidRPr="009F19AC">
        <w:rPr>
          <w:rFonts w:ascii="Times New Roman" w:hAnsi="Times New Roman"/>
          <w:sz w:val="24"/>
          <w:szCs w:val="24"/>
          <w:shd w:val="clear" w:color="auto" w:fill="FFFFFF"/>
        </w:rPr>
        <w:t xml:space="preserve">, A., &amp; </w:t>
      </w:r>
      <w:proofErr w:type="spellStart"/>
      <w:r w:rsidRPr="009F19AC">
        <w:rPr>
          <w:rFonts w:ascii="Times New Roman" w:hAnsi="Times New Roman"/>
          <w:sz w:val="24"/>
          <w:szCs w:val="24"/>
          <w:shd w:val="clear" w:color="auto" w:fill="FFFFFF"/>
        </w:rPr>
        <w:t>Jifaniata</w:t>
      </w:r>
      <w:proofErr w:type="spellEnd"/>
      <w:r w:rsidRPr="009F19AC">
        <w:rPr>
          <w:rFonts w:ascii="Times New Roman" w:hAnsi="Times New Roman"/>
          <w:sz w:val="24"/>
          <w:szCs w:val="24"/>
          <w:shd w:val="clear" w:color="auto" w:fill="FFFFFF"/>
        </w:rPr>
        <w:t xml:space="preserve">, A. (2022). Factors Associated with the Incident of </w:t>
      </w:r>
      <w:proofErr w:type="spellStart"/>
      <w:r w:rsidRPr="009F19AC">
        <w:rPr>
          <w:rFonts w:ascii="Times New Roman" w:hAnsi="Times New Roman"/>
          <w:sz w:val="24"/>
          <w:szCs w:val="24"/>
          <w:shd w:val="clear" w:color="auto" w:fill="FFFFFF"/>
        </w:rPr>
        <w:t>Leukorrhea</w:t>
      </w:r>
      <w:proofErr w:type="spellEnd"/>
      <w:r w:rsidRPr="009F19AC">
        <w:rPr>
          <w:rFonts w:ascii="Times New Roman" w:hAnsi="Times New Roman"/>
          <w:sz w:val="24"/>
          <w:szCs w:val="24"/>
          <w:shd w:val="clear" w:color="auto" w:fill="FFFFFF"/>
        </w:rPr>
        <w:t xml:space="preserve"> in Adolescent Girls. </w:t>
      </w:r>
      <w:r w:rsidRPr="009F19AC">
        <w:rPr>
          <w:rFonts w:ascii="Times New Roman" w:hAnsi="Times New Roman"/>
          <w:i/>
          <w:iCs/>
          <w:sz w:val="24"/>
          <w:szCs w:val="24"/>
          <w:shd w:val="clear" w:color="auto" w:fill="FFFFFF"/>
        </w:rPr>
        <w:t>Indonesian Journal of Global Health Research</w:t>
      </w:r>
      <w:r w:rsidRPr="009F19AC">
        <w:rPr>
          <w:rFonts w:ascii="Times New Roman" w:hAnsi="Times New Roman"/>
          <w:sz w:val="24"/>
          <w:szCs w:val="24"/>
          <w:shd w:val="clear" w:color="auto" w:fill="FFFFFF"/>
        </w:rPr>
        <w:t>, </w:t>
      </w:r>
      <w:r w:rsidRPr="009F19AC">
        <w:rPr>
          <w:rFonts w:ascii="Times New Roman" w:hAnsi="Times New Roman"/>
          <w:i/>
          <w:iCs/>
          <w:sz w:val="24"/>
          <w:szCs w:val="24"/>
          <w:shd w:val="clear" w:color="auto" w:fill="FFFFFF"/>
        </w:rPr>
        <w:t>4</w:t>
      </w:r>
      <w:r w:rsidRPr="009F19AC">
        <w:rPr>
          <w:rFonts w:ascii="Times New Roman" w:hAnsi="Times New Roman"/>
          <w:sz w:val="24"/>
          <w:szCs w:val="24"/>
          <w:shd w:val="clear" w:color="auto" w:fill="FFFFFF"/>
        </w:rPr>
        <w:t xml:space="preserve">(2), 425-432. </w:t>
      </w:r>
    </w:p>
    <w:p w:rsidR="008C4001" w:rsidRPr="00AC6C90" w:rsidRDefault="008C4001" w:rsidP="00DE6BE6">
      <w:pPr>
        <w:pStyle w:val="ListParagraph"/>
        <w:numPr>
          <w:ilvl w:val="1"/>
          <w:numId w:val="12"/>
        </w:numPr>
        <w:rPr>
          <w:rFonts w:ascii="Times New Roman" w:hAnsi="Times New Roman"/>
          <w:sz w:val="24"/>
          <w:szCs w:val="24"/>
          <w:lang/>
        </w:rPr>
      </w:pPr>
      <w:r w:rsidRPr="009F19AC">
        <w:rPr>
          <w:rFonts w:ascii="Times New Roman" w:hAnsi="Times New Roman"/>
          <w:color w:val="1A1A1A"/>
          <w:shd w:val="clear" w:color="auto" w:fill="FFFFFF"/>
        </w:rPr>
        <w:t>Britannica, T. Editors of Encyclopaedia (2017, July 17). </w:t>
      </w:r>
      <w:proofErr w:type="spellStart"/>
      <w:proofErr w:type="gramStart"/>
      <w:r w:rsidRPr="009F19AC">
        <w:rPr>
          <w:rStyle w:val="Emphasis"/>
          <w:rFonts w:ascii="Times New Roman" w:hAnsi="Times New Roman"/>
          <w:color w:val="1A1A1A"/>
          <w:shd w:val="clear" w:color="auto" w:fill="FFFFFF"/>
        </w:rPr>
        <w:t>leukorrhea</w:t>
      </w:r>
      <w:proofErr w:type="spellEnd"/>
      <w:proofErr w:type="gramEnd"/>
      <w:r w:rsidRPr="009F19AC">
        <w:rPr>
          <w:rFonts w:ascii="Times New Roman" w:hAnsi="Times New Roman"/>
          <w:color w:val="1A1A1A"/>
          <w:shd w:val="clear" w:color="auto" w:fill="FFFFFF"/>
        </w:rPr>
        <w:t>. </w:t>
      </w:r>
      <w:proofErr w:type="spellStart"/>
      <w:r w:rsidRPr="009F19AC">
        <w:rPr>
          <w:rStyle w:val="Emphasis"/>
          <w:rFonts w:ascii="Times New Roman" w:hAnsi="Times New Roman"/>
          <w:color w:val="1A1A1A"/>
          <w:shd w:val="clear" w:color="auto" w:fill="FFFFFF"/>
        </w:rPr>
        <w:t>Encyclopedia</w:t>
      </w:r>
      <w:proofErr w:type="spellEnd"/>
      <w:r w:rsidRPr="009F19AC">
        <w:rPr>
          <w:rStyle w:val="Emphasis"/>
          <w:rFonts w:ascii="Times New Roman" w:hAnsi="Times New Roman"/>
          <w:color w:val="1A1A1A"/>
          <w:shd w:val="clear" w:color="auto" w:fill="FFFFFF"/>
        </w:rPr>
        <w:t xml:space="preserve"> Britannica</w:t>
      </w:r>
      <w:r w:rsidRPr="009F19AC">
        <w:rPr>
          <w:rFonts w:ascii="Times New Roman" w:hAnsi="Times New Roman"/>
          <w:color w:val="1A1A1A"/>
          <w:shd w:val="clear" w:color="auto" w:fill="FFFFFF"/>
        </w:rPr>
        <w:t>.</w:t>
      </w:r>
    </w:p>
    <w:p w:rsidR="00C968D5" w:rsidRPr="00C968D5" w:rsidRDefault="00AC6C90" w:rsidP="00C968D5">
      <w:pPr>
        <w:pStyle w:val="ListParagraph"/>
        <w:numPr>
          <w:ilvl w:val="1"/>
          <w:numId w:val="12"/>
        </w:numPr>
        <w:rPr>
          <w:rFonts w:ascii="Times New Roman" w:hAnsi="Times New Roman"/>
          <w:sz w:val="24"/>
          <w:szCs w:val="24"/>
          <w:lang/>
        </w:rPr>
      </w:pPr>
      <w:proofErr w:type="spellStart"/>
      <w:r w:rsidRPr="00AC6C90">
        <w:rPr>
          <w:rFonts w:ascii="Times New Roman" w:hAnsi="Times New Roman"/>
          <w:spacing w:val="2"/>
          <w:sz w:val="24"/>
          <w:szCs w:val="24"/>
          <w:shd w:val="clear" w:color="auto" w:fill="F2F2F2"/>
        </w:rPr>
        <w:t>Ramasamy</w:t>
      </w:r>
      <w:proofErr w:type="spellEnd"/>
      <w:r w:rsidRPr="00AC6C90">
        <w:rPr>
          <w:rFonts w:ascii="Times New Roman" w:hAnsi="Times New Roman"/>
          <w:spacing w:val="2"/>
          <w:sz w:val="24"/>
          <w:szCs w:val="24"/>
          <w:shd w:val="clear" w:color="auto" w:fill="F2F2F2"/>
        </w:rPr>
        <w:t xml:space="preserve"> SL, </w:t>
      </w:r>
      <w:proofErr w:type="spellStart"/>
      <w:r w:rsidRPr="00AC6C90">
        <w:rPr>
          <w:rFonts w:ascii="Times New Roman" w:hAnsi="Times New Roman"/>
          <w:spacing w:val="2"/>
          <w:sz w:val="24"/>
          <w:szCs w:val="24"/>
          <w:shd w:val="clear" w:color="auto" w:fill="F2F2F2"/>
        </w:rPr>
        <w:t>Chery</w:t>
      </w:r>
      <w:proofErr w:type="spellEnd"/>
      <w:r w:rsidRPr="00AC6C90">
        <w:rPr>
          <w:rFonts w:ascii="Times New Roman" w:hAnsi="Times New Roman"/>
          <w:spacing w:val="2"/>
          <w:sz w:val="24"/>
          <w:szCs w:val="24"/>
          <w:shd w:val="clear" w:color="auto" w:fill="F2F2F2"/>
        </w:rPr>
        <w:t xml:space="preserve"> S (2019) Sexually Transmitted Disease and </w:t>
      </w:r>
      <w:proofErr w:type="spellStart"/>
      <w:r w:rsidRPr="00AC6C90">
        <w:rPr>
          <w:rFonts w:ascii="Times New Roman" w:hAnsi="Times New Roman"/>
          <w:spacing w:val="2"/>
          <w:sz w:val="24"/>
          <w:szCs w:val="24"/>
          <w:shd w:val="clear" w:color="auto" w:fill="F2F2F2"/>
        </w:rPr>
        <w:t>Leukorrhea</w:t>
      </w:r>
      <w:proofErr w:type="spellEnd"/>
      <w:r w:rsidRPr="00AC6C90">
        <w:rPr>
          <w:rFonts w:ascii="Times New Roman" w:hAnsi="Times New Roman"/>
          <w:spacing w:val="2"/>
          <w:sz w:val="24"/>
          <w:szCs w:val="24"/>
          <w:shd w:val="clear" w:color="auto" w:fill="F2F2F2"/>
        </w:rPr>
        <w:t xml:space="preserve"> in a Rural South Asian Himalayan Community: A Study of Perceptions and Barriers to Treatment. </w:t>
      </w:r>
      <w:proofErr w:type="spellStart"/>
      <w:r w:rsidRPr="00AC6C90">
        <w:rPr>
          <w:rFonts w:ascii="Times New Roman" w:hAnsi="Times New Roman"/>
          <w:spacing w:val="2"/>
          <w:sz w:val="24"/>
          <w:szCs w:val="24"/>
          <w:shd w:val="clear" w:color="auto" w:fill="F2F2F2"/>
        </w:rPr>
        <w:t>Int</w:t>
      </w:r>
      <w:proofErr w:type="spellEnd"/>
      <w:r w:rsidRPr="00AC6C90">
        <w:rPr>
          <w:rFonts w:ascii="Times New Roman" w:hAnsi="Times New Roman"/>
          <w:spacing w:val="2"/>
          <w:sz w:val="24"/>
          <w:szCs w:val="24"/>
          <w:shd w:val="clear" w:color="auto" w:fill="F2F2F2"/>
        </w:rPr>
        <w:t xml:space="preserve"> J </w:t>
      </w:r>
      <w:proofErr w:type="spellStart"/>
      <w:r w:rsidRPr="00AC6C90">
        <w:rPr>
          <w:rFonts w:ascii="Times New Roman" w:hAnsi="Times New Roman"/>
          <w:spacing w:val="2"/>
          <w:sz w:val="24"/>
          <w:szCs w:val="24"/>
          <w:shd w:val="clear" w:color="auto" w:fill="F2F2F2"/>
        </w:rPr>
        <w:t>Womens</w:t>
      </w:r>
      <w:proofErr w:type="spellEnd"/>
      <w:r w:rsidRPr="00AC6C90">
        <w:rPr>
          <w:rFonts w:ascii="Times New Roman" w:hAnsi="Times New Roman"/>
          <w:spacing w:val="2"/>
          <w:sz w:val="24"/>
          <w:szCs w:val="24"/>
          <w:shd w:val="clear" w:color="auto" w:fill="F2F2F2"/>
        </w:rPr>
        <w:t xml:space="preserve"> Health Wellness 5:096.</w:t>
      </w:r>
    </w:p>
    <w:p w:rsidR="00C968D5" w:rsidRPr="00C968D5" w:rsidRDefault="00C968D5" w:rsidP="00C968D5">
      <w:pPr>
        <w:pStyle w:val="ListParagraph"/>
        <w:numPr>
          <w:ilvl w:val="1"/>
          <w:numId w:val="12"/>
        </w:numPr>
        <w:rPr>
          <w:rFonts w:ascii="Times New Roman" w:hAnsi="Times New Roman"/>
          <w:sz w:val="32"/>
          <w:szCs w:val="24"/>
          <w:lang/>
        </w:rPr>
      </w:pPr>
      <w:r w:rsidRPr="00C968D5">
        <w:rPr>
          <w:rFonts w:ascii="Times New Roman" w:hAnsi="Times New Roman"/>
          <w:color w:val="0E101A"/>
          <w:sz w:val="24"/>
          <w:szCs w:val="20"/>
        </w:rPr>
        <w:t xml:space="preserve">Kumar N, </w:t>
      </w:r>
      <w:proofErr w:type="spellStart"/>
      <w:r w:rsidRPr="00C968D5">
        <w:rPr>
          <w:rFonts w:ascii="Times New Roman" w:hAnsi="Times New Roman"/>
          <w:color w:val="0E101A"/>
          <w:sz w:val="24"/>
          <w:szCs w:val="20"/>
        </w:rPr>
        <w:t>Choya</w:t>
      </w:r>
      <w:proofErr w:type="spellEnd"/>
      <w:r w:rsidRPr="00C968D5">
        <w:rPr>
          <w:rFonts w:ascii="Times New Roman" w:hAnsi="Times New Roman"/>
          <w:color w:val="0E101A"/>
          <w:sz w:val="24"/>
          <w:szCs w:val="20"/>
        </w:rPr>
        <w:t xml:space="preserve"> R. </w:t>
      </w:r>
      <w:proofErr w:type="spellStart"/>
      <w:r w:rsidRPr="00C968D5">
        <w:rPr>
          <w:rFonts w:ascii="Times New Roman" w:hAnsi="Times New Roman"/>
          <w:color w:val="0E101A"/>
          <w:sz w:val="24"/>
          <w:szCs w:val="20"/>
        </w:rPr>
        <w:t>Ethnobotanical</w:t>
      </w:r>
      <w:proofErr w:type="spellEnd"/>
      <w:r w:rsidRPr="00C968D5">
        <w:rPr>
          <w:rFonts w:ascii="Times New Roman" w:hAnsi="Times New Roman"/>
          <w:color w:val="0E101A"/>
          <w:sz w:val="24"/>
          <w:szCs w:val="20"/>
        </w:rPr>
        <w:t xml:space="preserve"> notes on some plants used for the treatment of leucorrhoea and other gynaecological problems in </w:t>
      </w:r>
      <w:proofErr w:type="spellStart"/>
      <w:r w:rsidRPr="00C968D5">
        <w:rPr>
          <w:rFonts w:ascii="Times New Roman" w:hAnsi="Times New Roman"/>
          <w:color w:val="0E101A"/>
          <w:sz w:val="24"/>
          <w:szCs w:val="20"/>
        </w:rPr>
        <w:t>Hamirpur</w:t>
      </w:r>
      <w:proofErr w:type="spellEnd"/>
      <w:r w:rsidRPr="00C968D5">
        <w:rPr>
          <w:rFonts w:ascii="Times New Roman" w:hAnsi="Times New Roman"/>
          <w:color w:val="0E101A"/>
          <w:sz w:val="24"/>
          <w:szCs w:val="20"/>
        </w:rPr>
        <w:t xml:space="preserve"> district of Himachal Pradesh. Indian J </w:t>
      </w:r>
      <w:proofErr w:type="spellStart"/>
      <w:r w:rsidRPr="00C968D5">
        <w:rPr>
          <w:rFonts w:ascii="Times New Roman" w:hAnsi="Times New Roman"/>
          <w:color w:val="0E101A"/>
          <w:sz w:val="24"/>
          <w:szCs w:val="20"/>
        </w:rPr>
        <w:t>Fundam</w:t>
      </w:r>
      <w:proofErr w:type="spellEnd"/>
      <w:r w:rsidRPr="00C968D5">
        <w:rPr>
          <w:rFonts w:ascii="Times New Roman" w:hAnsi="Times New Roman"/>
          <w:color w:val="0E101A"/>
          <w:sz w:val="24"/>
          <w:szCs w:val="20"/>
        </w:rPr>
        <w:t xml:space="preserve"> </w:t>
      </w:r>
      <w:proofErr w:type="spellStart"/>
      <w:r w:rsidRPr="00C968D5">
        <w:rPr>
          <w:rFonts w:ascii="Times New Roman" w:hAnsi="Times New Roman"/>
          <w:color w:val="0E101A"/>
          <w:sz w:val="24"/>
          <w:szCs w:val="20"/>
        </w:rPr>
        <w:t>Appl</w:t>
      </w:r>
      <w:proofErr w:type="spellEnd"/>
      <w:r w:rsidRPr="00C968D5">
        <w:rPr>
          <w:rFonts w:ascii="Times New Roman" w:hAnsi="Times New Roman"/>
          <w:color w:val="0E101A"/>
          <w:sz w:val="24"/>
          <w:szCs w:val="20"/>
        </w:rPr>
        <w:t xml:space="preserve"> Life Sci. 2012</w:t>
      </w:r>
      <w:proofErr w:type="gramStart"/>
      <w:r w:rsidRPr="00C968D5">
        <w:rPr>
          <w:rFonts w:ascii="Times New Roman" w:hAnsi="Times New Roman"/>
          <w:color w:val="0E101A"/>
          <w:sz w:val="24"/>
          <w:szCs w:val="20"/>
        </w:rPr>
        <w:t>;2</w:t>
      </w:r>
      <w:proofErr w:type="gramEnd"/>
      <w:r w:rsidRPr="00C968D5">
        <w:rPr>
          <w:rFonts w:ascii="Times New Roman" w:hAnsi="Times New Roman"/>
          <w:color w:val="0E101A"/>
          <w:sz w:val="24"/>
          <w:szCs w:val="20"/>
        </w:rPr>
        <w:t>(4):126-33.</w:t>
      </w:r>
    </w:p>
    <w:p w:rsidR="00F822EE" w:rsidRPr="00F822EE" w:rsidRDefault="00C968D5" w:rsidP="00F822EE">
      <w:pPr>
        <w:pStyle w:val="ListParagraph"/>
        <w:numPr>
          <w:ilvl w:val="1"/>
          <w:numId w:val="12"/>
        </w:numPr>
        <w:jc w:val="both"/>
        <w:rPr>
          <w:rFonts w:ascii="Times New Roman" w:hAnsi="Times New Roman"/>
          <w:sz w:val="32"/>
          <w:szCs w:val="24"/>
          <w:lang/>
        </w:rPr>
      </w:pPr>
      <w:proofErr w:type="spellStart"/>
      <w:r w:rsidRPr="00C968D5">
        <w:rPr>
          <w:rFonts w:ascii="Times New Roman" w:hAnsi="Times New Roman"/>
          <w:color w:val="333333"/>
          <w:shd w:val="clear" w:color="auto" w:fill="FFFFFF"/>
        </w:rPr>
        <w:t>Brierley</w:t>
      </w:r>
      <w:proofErr w:type="spellEnd"/>
      <w:r w:rsidRPr="00C968D5">
        <w:rPr>
          <w:rFonts w:ascii="Times New Roman" w:hAnsi="Times New Roman"/>
          <w:color w:val="333333"/>
          <w:shd w:val="clear" w:color="auto" w:fill="FFFFFF"/>
        </w:rPr>
        <w:t xml:space="preserve">-Jones, L. (2021). Talking therapy: The allopathic </w:t>
      </w:r>
      <w:proofErr w:type="spellStart"/>
      <w:r w:rsidRPr="00C968D5">
        <w:rPr>
          <w:rFonts w:ascii="Times New Roman" w:hAnsi="Times New Roman"/>
          <w:color w:val="333333"/>
          <w:shd w:val="clear" w:color="auto" w:fill="FFFFFF"/>
        </w:rPr>
        <w:t>nihilation</w:t>
      </w:r>
      <w:proofErr w:type="spellEnd"/>
      <w:r w:rsidRPr="00C968D5">
        <w:rPr>
          <w:rFonts w:ascii="Times New Roman" w:hAnsi="Times New Roman"/>
          <w:color w:val="333333"/>
          <w:shd w:val="clear" w:color="auto" w:fill="FFFFFF"/>
        </w:rPr>
        <w:t xml:space="preserve"> of homoeopathy through conceptual translation and a new medical language. </w:t>
      </w:r>
      <w:r w:rsidRPr="00C968D5">
        <w:rPr>
          <w:rFonts w:ascii="Times New Roman" w:hAnsi="Times New Roman"/>
          <w:i/>
          <w:iCs/>
          <w:color w:val="333333"/>
          <w:shd w:val="clear" w:color="auto" w:fill="FFFFFF"/>
        </w:rPr>
        <w:t>History of the Human Sciences</w:t>
      </w:r>
      <w:r w:rsidRPr="00C968D5">
        <w:rPr>
          <w:rFonts w:ascii="Times New Roman" w:hAnsi="Times New Roman"/>
          <w:color w:val="333333"/>
          <w:shd w:val="clear" w:color="auto" w:fill="FFFFFF"/>
        </w:rPr>
        <w:t>, </w:t>
      </w:r>
      <w:r w:rsidRPr="00C968D5">
        <w:rPr>
          <w:rFonts w:ascii="Times New Roman" w:hAnsi="Times New Roman"/>
          <w:i/>
          <w:iCs/>
          <w:color w:val="333333"/>
          <w:shd w:val="clear" w:color="auto" w:fill="FFFFFF"/>
        </w:rPr>
        <w:t>34</w:t>
      </w:r>
      <w:r w:rsidRPr="00C968D5">
        <w:rPr>
          <w:rFonts w:ascii="Times New Roman" w:hAnsi="Times New Roman"/>
          <w:color w:val="333333"/>
          <w:shd w:val="clear" w:color="auto" w:fill="FFFFFF"/>
        </w:rPr>
        <w:t>(3–4), 121–141.</w:t>
      </w:r>
    </w:p>
    <w:p w:rsidR="00F822EE" w:rsidRPr="00F822EE" w:rsidRDefault="00F822EE" w:rsidP="00F822EE">
      <w:pPr>
        <w:pStyle w:val="ListParagraph"/>
        <w:numPr>
          <w:ilvl w:val="1"/>
          <w:numId w:val="12"/>
        </w:numPr>
        <w:jc w:val="both"/>
        <w:rPr>
          <w:rFonts w:ascii="Times New Roman" w:hAnsi="Times New Roman"/>
          <w:sz w:val="24"/>
          <w:szCs w:val="24"/>
          <w:lang/>
        </w:rPr>
      </w:pPr>
      <w:proofErr w:type="spellStart"/>
      <w:r w:rsidRPr="00F822EE">
        <w:rPr>
          <w:rFonts w:ascii="Times New Roman" w:hAnsi="Times New Roman"/>
          <w:sz w:val="24"/>
          <w:szCs w:val="24"/>
        </w:rPr>
        <w:t>Jadoun</w:t>
      </w:r>
      <w:proofErr w:type="spellEnd"/>
      <w:r w:rsidRPr="00F822EE">
        <w:rPr>
          <w:rFonts w:ascii="Times New Roman" w:hAnsi="Times New Roman"/>
          <w:sz w:val="24"/>
          <w:szCs w:val="24"/>
        </w:rPr>
        <w:t xml:space="preserve">, </w:t>
      </w:r>
      <w:proofErr w:type="spellStart"/>
      <w:r w:rsidRPr="00F822EE">
        <w:rPr>
          <w:rFonts w:ascii="Times New Roman" w:hAnsi="Times New Roman"/>
          <w:sz w:val="24"/>
          <w:szCs w:val="24"/>
        </w:rPr>
        <w:t>Astha</w:t>
      </w:r>
      <w:proofErr w:type="spellEnd"/>
      <w:r w:rsidRPr="00F822EE">
        <w:rPr>
          <w:rFonts w:ascii="Times New Roman" w:hAnsi="Times New Roman"/>
          <w:sz w:val="24"/>
          <w:szCs w:val="24"/>
        </w:rPr>
        <w:t xml:space="preserve"> </w:t>
      </w:r>
      <w:proofErr w:type="spellStart"/>
      <w:r w:rsidRPr="00F822EE">
        <w:rPr>
          <w:rFonts w:ascii="Times New Roman" w:hAnsi="Times New Roman"/>
          <w:sz w:val="24"/>
          <w:szCs w:val="24"/>
        </w:rPr>
        <w:t>Sikarwar</w:t>
      </w:r>
      <w:proofErr w:type="spellEnd"/>
      <w:r>
        <w:rPr>
          <w:rFonts w:ascii="Times New Roman" w:hAnsi="Times New Roman"/>
          <w:sz w:val="24"/>
          <w:szCs w:val="24"/>
        </w:rPr>
        <w:t>,</w:t>
      </w:r>
      <w:r w:rsidRPr="00F822EE">
        <w:rPr>
          <w:rFonts w:ascii="Times New Roman" w:hAnsi="Times New Roman"/>
          <w:sz w:val="24"/>
          <w:szCs w:val="24"/>
        </w:rPr>
        <w:t xml:space="preserve"> Leucorrhoea and Homoeopathy. International Journal of Homoeopathic Sciences 2020; 4(2): 01-06</w:t>
      </w:r>
      <w:r>
        <w:rPr>
          <w:rFonts w:ascii="Times New Roman" w:hAnsi="Times New Roman"/>
          <w:sz w:val="24"/>
          <w:szCs w:val="24"/>
        </w:rPr>
        <w:t>.</w:t>
      </w:r>
    </w:p>
    <w:p w:rsidR="00F822EE" w:rsidRPr="000119E1" w:rsidRDefault="00F822EE" w:rsidP="00F822EE">
      <w:pPr>
        <w:pStyle w:val="ListParagraph"/>
        <w:numPr>
          <w:ilvl w:val="1"/>
          <w:numId w:val="12"/>
        </w:numPr>
        <w:jc w:val="both"/>
        <w:rPr>
          <w:rFonts w:ascii="Times New Roman" w:hAnsi="Times New Roman"/>
          <w:szCs w:val="24"/>
          <w:lang/>
        </w:rPr>
      </w:pPr>
      <w:r w:rsidRPr="00F822EE">
        <w:rPr>
          <w:rFonts w:ascii="Times New Roman" w:hAnsi="Times New Roman"/>
          <w:sz w:val="24"/>
          <w:szCs w:val="28"/>
        </w:rPr>
        <w:t xml:space="preserve">AU, </w:t>
      </w:r>
      <w:proofErr w:type="spellStart"/>
      <w:r w:rsidRPr="00F822EE">
        <w:rPr>
          <w:rFonts w:ascii="Times New Roman" w:hAnsi="Times New Roman"/>
          <w:sz w:val="24"/>
          <w:szCs w:val="28"/>
        </w:rPr>
        <w:t>Dr.S</w:t>
      </w:r>
      <w:proofErr w:type="spellEnd"/>
      <w:r w:rsidRPr="00F822EE">
        <w:rPr>
          <w:rFonts w:ascii="Times New Roman" w:hAnsi="Times New Roman"/>
          <w:sz w:val="24"/>
          <w:szCs w:val="28"/>
        </w:rPr>
        <w:t xml:space="preserve">. and </w:t>
      </w:r>
      <w:proofErr w:type="spellStart"/>
      <w:r w:rsidRPr="00F822EE">
        <w:rPr>
          <w:rFonts w:ascii="Times New Roman" w:hAnsi="Times New Roman"/>
          <w:sz w:val="24"/>
          <w:szCs w:val="28"/>
        </w:rPr>
        <w:t>Perumal</w:t>
      </w:r>
      <w:proofErr w:type="spellEnd"/>
      <w:r w:rsidRPr="00F822EE">
        <w:rPr>
          <w:rFonts w:ascii="Times New Roman" w:hAnsi="Times New Roman"/>
          <w:sz w:val="24"/>
          <w:szCs w:val="28"/>
        </w:rPr>
        <w:t xml:space="preserve">, </w:t>
      </w:r>
      <w:proofErr w:type="spellStart"/>
      <w:r w:rsidRPr="00F822EE">
        <w:rPr>
          <w:rFonts w:ascii="Times New Roman" w:hAnsi="Times New Roman"/>
          <w:sz w:val="24"/>
          <w:szCs w:val="28"/>
        </w:rPr>
        <w:t>Dr.K</w:t>
      </w:r>
      <w:proofErr w:type="spellEnd"/>
      <w:r w:rsidRPr="00F822EE">
        <w:rPr>
          <w:rFonts w:ascii="Times New Roman" w:hAnsi="Times New Roman"/>
          <w:sz w:val="24"/>
          <w:szCs w:val="28"/>
        </w:rPr>
        <w:t xml:space="preserve">. (2022) ‘A brief overview of female infertility, highlighting the rubrics and differentiating the remedies in the homoeopathic medical repertory’, </w:t>
      </w:r>
      <w:r w:rsidRPr="00F822EE">
        <w:rPr>
          <w:rFonts w:ascii="Times New Roman" w:hAnsi="Times New Roman"/>
          <w:i/>
          <w:iCs/>
          <w:sz w:val="24"/>
          <w:szCs w:val="28"/>
        </w:rPr>
        <w:t>International Journal of Homoeopathic Sciences</w:t>
      </w:r>
      <w:r w:rsidRPr="00F822EE">
        <w:rPr>
          <w:rFonts w:ascii="Times New Roman" w:hAnsi="Times New Roman"/>
          <w:sz w:val="24"/>
          <w:szCs w:val="28"/>
        </w:rPr>
        <w:t xml:space="preserve">, 6(3), pp. 158–161. </w:t>
      </w:r>
    </w:p>
    <w:p w:rsidR="000119E1" w:rsidRPr="000119E1" w:rsidRDefault="000119E1" w:rsidP="00F822EE">
      <w:pPr>
        <w:pStyle w:val="ListParagraph"/>
        <w:numPr>
          <w:ilvl w:val="1"/>
          <w:numId w:val="12"/>
        </w:numPr>
        <w:jc w:val="both"/>
        <w:rPr>
          <w:rFonts w:ascii="Times New Roman" w:hAnsi="Times New Roman"/>
          <w:sz w:val="20"/>
          <w:szCs w:val="24"/>
          <w:lang/>
        </w:rPr>
      </w:pPr>
      <w:proofErr w:type="spellStart"/>
      <w:r w:rsidRPr="000119E1">
        <w:rPr>
          <w:rFonts w:ascii="Times New Roman" w:hAnsi="Times New Roman"/>
          <w:sz w:val="24"/>
          <w:szCs w:val="28"/>
        </w:rPr>
        <w:t>Schroyens</w:t>
      </w:r>
      <w:proofErr w:type="spellEnd"/>
      <w:r w:rsidRPr="000119E1">
        <w:rPr>
          <w:rFonts w:ascii="Times New Roman" w:hAnsi="Times New Roman"/>
          <w:sz w:val="24"/>
          <w:szCs w:val="28"/>
        </w:rPr>
        <w:t xml:space="preserve">, F. (2012) </w:t>
      </w:r>
      <w:r w:rsidRPr="000119E1">
        <w:rPr>
          <w:rFonts w:ascii="Times New Roman" w:hAnsi="Times New Roman"/>
          <w:i/>
          <w:iCs/>
          <w:sz w:val="24"/>
          <w:szCs w:val="28"/>
        </w:rPr>
        <w:t xml:space="preserve">Synthesis: </w:t>
      </w:r>
      <w:proofErr w:type="spellStart"/>
      <w:r w:rsidRPr="000119E1">
        <w:rPr>
          <w:rFonts w:ascii="Times New Roman" w:hAnsi="Times New Roman"/>
          <w:i/>
          <w:iCs/>
          <w:sz w:val="24"/>
          <w:szCs w:val="28"/>
        </w:rPr>
        <w:t>Repertorium</w:t>
      </w:r>
      <w:proofErr w:type="spellEnd"/>
      <w:r w:rsidRPr="000119E1">
        <w:rPr>
          <w:rFonts w:ascii="Times New Roman" w:hAnsi="Times New Roman"/>
          <w:i/>
          <w:iCs/>
          <w:sz w:val="24"/>
          <w:szCs w:val="28"/>
        </w:rPr>
        <w:t xml:space="preserve"> </w:t>
      </w:r>
      <w:proofErr w:type="spellStart"/>
      <w:r w:rsidRPr="000119E1">
        <w:rPr>
          <w:rFonts w:ascii="Times New Roman" w:hAnsi="Times New Roman"/>
          <w:i/>
          <w:iCs/>
          <w:sz w:val="24"/>
          <w:szCs w:val="28"/>
        </w:rPr>
        <w:t>Homeopathicum</w:t>
      </w:r>
      <w:proofErr w:type="spellEnd"/>
      <w:r w:rsidRPr="000119E1">
        <w:rPr>
          <w:rFonts w:ascii="Times New Roman" w:hAnsi="Times New Roman"/>
          <w:i/>
          <w:iCs/>
          <w:sz w:val="24"/>
          <w:szCs w:val="28"/>
        </w:rPr>
        <w:t xml:space="preserve"> </w:t>
      </w:r>
      <w:proofErr w:type="spellStart"/>
      <w:r w:rsidRPr="000119E1">
        <w:rPr>
          <w:rFonts w:ascii="Times New Roman" w:hAnsi="Times New Roman"/>
          <w:i/>
          <w:iCs/>
          <w:sz w:val="24"/>
          <w:szCs w:val="28"/>
        </w:rPr>
        <w:t>syntheticum</w:t>
      </w:r>
      <w:proofErr w:type="spellEnd"/>
      <w:r w:rsidRPr="000119E1">
        <w:rPr>
          <w:rFonts w:ascii="Times New Roman" w:hAnsi="Times New Roman"/>
          <w:sz w:val="24"/>
          <w:szCs w:val="28"/>
        </w:rPr>
        <w:t>. London: Homeopathic Book Publishers.</w:t>
      </w:r>
    </w:p>
    <w:p w:rsidR="000119E1" w:rsidRPr="000119E1" w:rsidRDefault="000119E1" w:rsidP="00F822EE">
      <w:pPr>
        <w:pStyle w:val="ListParagraph"/>
        <w:numPr>
          <w:ilvl w:val="1"/>
          <w:numId w:val="12"/>
        </w:numPr>
        <w:jc w:val="both"/>
        <w:rPr>
          <w:rFonts w:ascii="Times New Roman" w:hAnsi="Times New Roman"/>
          <w:sz w:val="24"/>
          <w:szCs w:val="24"/>
          <w:lang/>
        </w:rPr>
      </w:pPr>
      <w:r w:rsidRPr="000119E1">
        <w:rPr>
          <w:rFonts w:ascii="Times New Roman" w:hAnsi="Times New Roman"/>
          <w:sz w:val="24"/>
          <w:szCs w:val="24"/>
        </w:rPr>
        <w:t xml:space="preserve">S.R.PHATAK (1992) in </w:t>
      </w:r>
      <w:proofErr w:type="gramStart"/>
      <w:r w:rsidRPr="000119E1">
        <w:rPr>
          <w:rFonts w:ascii="Times New Roman" w:hAnsi="Times New Roman"/>
          <w:i/>
          <w:iCs/>
          <w:sz w:val="24"/>
          <w:szCs w:val="24"/>
        </w:rPr>
        <w:t>A</w:t>
      </w:r>
      <w:proofErr w:type="gramEnd"/>
      <w:r w:rsidRPr="000119E1">
        <w:rPr>
          <w:rFonts w:ascii="Times New Roman" w:hAnsi="Times New Roman"/>
          <w:i/>
          <w:iCs/>
          <w:sz w:val="24"/>
          <w:szCs w:val="24"/>
        </w:rPr>
        <w:t xml:space="preserve"> concise repertory of homoeopathic medicines: arranged alphabetically</w:t>
      </w:r>
      <w:r w:rsidRPr="000119E1">
        <w:rPr>
          <w:rFonts w:ascii="Times New Roman" w:hAnsi="Times New Roman"/>
          <w:sz w:val="24"/>
          <w:szCs w:val="24"/>
        </w:rPr>
        <w:t xml:space="preserve">. 2nd </w:t>
      </w:r>
      <w:proofErr w:type="spellStart"/>
      <w:r w:rsidRPr="000119E1">
        <w:rPr>
          <w:rFonts w:ascii="Times New Roman" w:hAnsi="Times New Roman"/>
          <w:sz w:val="24"/>
          <w:szCs w:val="24"/>
        </w:rPr>
        <w:t>edn</w:t>
      </w:r>
      <w:proofErr w:type="spellEnd"/>
      <w:r w:rsidRPr="000119E1">
        <w:rPr>
          <w:rFonts w:ascii="Times New Roman" w:hAnsi="Times New Roman"/>
          <w:sz w:val="24"/>
          <w:szCs w:val="24"/>
        </w:rPr>
        <w:t xml:space="preserve">. </w:t>
      </w:r>
      <w:proofErr w:type="spellStart"/>
      <w:proofErr w:type="gramStart"/>
      <w:r w:rsidRPr="000119E1">
        <w:rPr>
          <w:rFonts w:ascii="Times New Roman" w:hAnsi="Times New Roman"/>
          <w:sz w:val="24"/>
          <w:szCs w:val="24"/>
        </w:rPr>
        <w:t>delhi</w:t>
      </w:r>
      <w:proofErr w:type="spellEnd"/>
      <w:proofErr w:type="gramEnd"/>
      <w:r w:rsidRPr="000119E1">
        <w:rPr>
          <w:rFonts w:ascii="Times New Roman" w:hAnsi="Times New Roman"/>
          <w:sz w:val="24"/>
          <w:szCs w:val="24"/>
        </w:rPr>
        <w:t xml:space="preserve">: B. Jain publishers </w:t>
      </w:r>
      <w:proofErr w:type="spellStart"/>
      <w:r w:rsidRPr="000119E1">
        <w:rPr>
          <w:rFonts w:ascii="Times New Roman" w:hAnsi="Times New Roman"/>
          <w:sz w:val="24"/>
          <w:szCs w:val="24"/>
        </w:rPr>
        <w:t>pvt.Limited</w:t>
      </w:r>
      <w:proofErr w:type="spellEnd"/>
      <w:r w:rsidRPr="000119E1">
        <w:rPr>
          <w:rFonts w:ascii="Times New Roman" w:hAnsi="Times New Roman"/>
          <w:sz w:val="24"/>
          <w:szCs w:val="24"/>
        </w:rPr>
        <w:t>, p. 410.</w:t>
      </w:r>
    </w:p>
    <w:p w:rsidR="000119E1" w:rsidRPr="000119E1" w:rsidRDefault="000119E1" w:rsidP="00F822EE">
      <w:pPr>
        <w:pStyle w:val="ListParagraph"/>
        <w:numPr>
          <w:ilvl w:val="1"/>
          <w:numId w:val="12"/>
        </w:numPr>
        <w:jc w:val="both"/>
        <w:rPr>
          <w:rFonts w:ascii="Times New Roman" w:hAnsi="Times New Roman"/>
          <w:sz w:val="24"/>
          <w:szCs w:val="24"/>
          <w:lang/>
        </w:rPr>
      </w:pPr>
      <w:proofErr w:type="spellStart"/>
      <w:r w:rsidRPr="000119E1">
        <w:rPr>
          <w:rFonts w:ascii="Times New Roman" w:hAnsi="Times New Roman"/>
          <w:sz w:val="24"/>
          <w:szCs w:val="24"/>
        </w:rPr>
        <w:t>Boericke</w:t>
      </w:r>
      <w:proofErr w:type="spellEnd"/>
      <w:r w:rsidRPr="000119E1">
        <w:rPr>
          <w:rFonts w:ascii="Times New Roman" w:hAnsi="Times New Roman"/>
          <w:sz w:val="24"/>
          <w:szCs w:val="24"/>
        </w:rPr>
        <w:t xml:space="preserve">, W. (1993) </w:t>
      </w:r>
      <w:r w:rsidRPr="000119E1">
        <w:rPr>
          <w:rFonts w:ascii="Times New Roman" w:hAnsi="Times New Roman"/>
          <w:i/>
          <w:iCs/>
          <w:sz w:val="24"/>
          <w:szCs w:val="24"/>
        </w:rPr>
        <w:t xml:space="preserve">Pocket manual of homeopathic </w:t>
      </w:r>
      <w:proofErr w:type="spellStart"/>
      <w:r w:rsidRPr="000119E1">
        <w:rPr>
          <w:rFonts w:ascii="Times New Roman" w:hAnsi="Times New Roman"/>
          <w:i/>
          <w:iCs/>
          <w:sz w:val="24"/>
          <w:szCs w:val="24"/>
        </w:rPr>
        <w:t>materia</w:t>
      </w:r>
      <w:proofErr w:type="spellEnd"/>
      <w:r w:rsidRPr="000119E1">
        <w:rPr>
          <w:rFonts w:ascii="Times New Roman" w:hAnsi="Times New Roman"/>
          <w:i/>
          <w:iCs/>
          <w:sz w:val="24"/>
          <w:szCs w:val="24"/>
        </w:rPr>
        <w:t xml:space="preserve"> </w:t>
      </w:r>
      <w:proofErr w:type="spellStart"/>
      <w:r w:rsidRPr="000119E1">
        <w:rPr>
          <w:rFonts w:ascii="Times New Roman" w:hAnsi="Times New Roman"/>
          <w:i/>
          <w:iCs/>
          <w:sz w:val="24"/>
          <w:szCs w:val="24"/>
        </w:rPr>
        <w:t>medica</w:t>
      </w:r>
      <w:proofErr w:type="spellEnd"/>
      <w:r w:rsidRPr="000119E1">
        <w:rPr>
          <w:rFonts w:ascii="Times New Roman" w:hAnsi="Times New Roman"/>
          <w:i/>
          <w:iCs/>
          <w:sz w:val="24"/>
          <w:szCs w:val="24"/>
        </w:rPr>
        <w:t xml:space="preserve"> and repertory</w:t>
      </w:r>
      <w:r w:rsidRPr="000119E1">
        <w:rPr>
          <w:rFonts w:ascii="Times New Roman" w:hAnsi="Times New Roman"/>
          <w:sz w:val="24"/>
          <w:szCs w:val="24"/>
        </w:rPr>
        <w:t>. New Delhi: Jain.</w:t>
      </w:r>
    </w:p>
    <w:p w:rsidR="00F822EE" w:rsidRPr="00C968D5" w:rsidRDefault="00F822EE" w:rsidP="00F822EE">
      <w:pPr>
        <w:pStyle w:val="ListParagraph"/>
        <w:ind w:left="1440"/>
        <w:jc w:val="both"/>
        <w:rPr>
          <w:rFonts w:ascii="Times New Roman" w:hAnsi="Times New Roman"/>
          <w:sz w:val="32"/>
          <w:szCs w:val="24"/>
          <w:lang/>
        </w:rPr>
      </w:pPr>
    </w:p>
    <w:p w:rsidR="008C4370" w:rsidRPr="009F19AC" w:rsidRDefault="008C4370" w:rsidP="00765254">
      <w:pPr>
        <w:rPr>
          <w:rFonts w:ascii="Times New Roman" w:hAnsi="Times New Roman"/>
          <w:sz w:val="28"/>
          <w:szCs w:val="28"/>
          <w:lang/>
        </w:rPr>
      </w:pPr>
    </w:p>
    <w:sectPr w:rsidR="008C4370" w:rsidRPr="009F19AC" w:rsidSect="00F2698C">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E5014"/>
    <w:multiLevelType w:val="hybridMultilevel"/>
    <w:tmpl w:val="FFFFFFFF"/>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142449"/>
    <w:multiLevelType w:val="hybridMultilevel"/>
    <w:tmpl w:val="FFFFFFFF"/>
    <w:lvl w:ilvl="0" w:tplc="E2B84A70">
      <w:numFmt w:val="bullet"/>
      <w:lvlText w:val="•"/>
      <w:lvlJc w:val="left"/>
      <w:pPr>
        <w:ind w:left="720" w:hanging="360"/>
      </w:pPr>
      <w:rPr>
        <w:rFonts w:ascii="Calibri" w:eastAsiaTheme="minorEastAsia" w:hAnsi="Calibri"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A935667"/>
    <w:multiLevelType w:val="hybridMultilevel"/>
    <w:tmpl w:val="FFFFFFFF"/>
    <w:lvl w:ilvl="0" w:tplc="C07C0B2E">
      <w:start w:val="1"/>
      <w:numFmt w:val="bullet"/>
      <w:lvlText w:val=""/>
      <w:lvlJc w:val="left"/>
      <w:pPr>
        <w:ind w:left="643"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6FB5B5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2D214C"/>
    <w:multiLevelType w:val="hybridMultilevel"/>
    <w:tmpl w:val="FB5A38D4"/>
    <w:lvl w:ilvl="0" w:tplc="0D249F34">
      <w:start w:val="1"/>
      <w:numFmt w:val="upperLetter"/>
      <w:lvlText w:val="%1."/>
      <w:lvlJc w:val="left"/>
      <w:pPr>
        <w:ind w:left="790" w:hanging="43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5">
    <w:nsid w:val="292E1305"/>
    <w:multiLevelType w:val="multilevel"/>
    <w:tmpl w:val="E2FC74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sz w:val="24"/>
        <w:szCs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3908D6"/>
    <w:multiLevelType w:val="hybridMultilevel"/>
    <w:tmpl w:val="FFFFFFFF"/>
    <w:lvl w:ilvl="0" w:tplc="40090001">
      <w:start w:val="1"/>
      <w:numFmt w:val="bullet"/>
      <w:lvlText w:val=""/>
      <w:lvlJc w:val="left"/>
      <w:pPr>
        <w:ind w:left="840" w:hanging="360"/>
      </w:pPr>
      <w:rPr>
        <w:rFonts w:ascii="Symbol" w:hAnsi="Symbol" w:hint="default"/>
      </w:rPr>
    </w:lvl>
    <w:lvl w:ilvl="1" w:tplc="40090003" w:tentative="1">
      <w:start w:val="1"/>
      <w:numFmt w:val="bullet"/>
      <w:lvlText w:val="o"/>
      <w:lvlJc w:val="left"/>
      <w:pPr>
        <w:ind w:left="1560" w:hanging="360"/>
      </w:pPr>
      <w:rPr>
        <w:rFonts w:ascii="Courier New" w:hAnsi="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7">
    <w:nsid w:val="39B920F7"/>
    <w:multiLevelType w:val="hybridMultilevel"/>
    <w:tmpl w:val="FFFFFFFF"/>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D5E6E45"/>
    <w:multiLevelType w:val="multilevel"/>
    <w:tmpl w:val="574C6C7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49B114D"/>
    <w:multiLevelType w:val="hybridMultilevel"/>
    <w:tmpl w:val="FFFFFFFF"/>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A2A5194"/>
    <w:multiLevelType w:val="hybridMultilevel"/>
    <w:tmpl w:val="FFFFFFFF"/>
    <w:lvl w:ilvl="0" w:tplc="4009000F">
      <w:start w:val="1"/>
      <w:numFmt w:val="decimal"/>
      <w:lvlText w:val="%1."/>
      <w:lvlJc w:val="left"/>
      <w:pPr>
        <w:ind w:left="720" w:hanging="360"/>
      </w:pPr>
      <w:rPr>
        <w:rFonts w:cs="Times New Roman"/>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1">
    <w:nsid w:val="5BDD6CA1"/>
    <w:multiLevelType w:val="hybridMultilevel"/>
    <w:tmpl w:val="FFFFFFFF"/>
    <w:lvl w:ilvl="0" w:tplc="E2B84A70">
      <w:numFmt w:val="bullet"/>
      <w:lvlText w:val="•"/>
      <w:lvlJc w:val="left"/>
      <w:pPr>
        <w:ind w:left="720" w:hanging="360"/>
      </w:pPr>
      <w:rPr>
        <w:rFonts w:ascii="Calibri" w:eastAsiaTheme="minorEastAsia" w:hAnsi="Calibri"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C4B74FB"/>
    <w:multiLevelType w:val="hybridMultilevel"/>
    <w:tmpl w:val="FFFFFFFF"/>
    <w:lvl w:ilvl="0" w:tplc="E2B84A70">
      <w:numFmt w:val="bullet"/>
      <w:lvlText w:val="•"/>
      <w:lvlJc w:val="left"/>
      <w:pPr>
        <w:ind w:left="720" w:hanging="360"/>
      </w:pPr>
      <w:rPr>
        <w:rFonts w:ascii="Calibri" w:eastAsiaTheme="minorEastAsia" w:hAnsi="Calibri"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07A6486"/>
    <w:multiLevelType w:val="hybridMultilevel"/>
    <w:tmpl w:val="FFFFFFFF"/>
    <w:lvl w:ilvl="0" w:tplc="E8BE3DC0">
      <w:start w:val="1"/>
      <w:numFmt w:val="decimal"/>
      <w:lvlText w:val="%1."/>
      <w:lvlJc w:val="left"/>
      <w:pPr>
        <w:ind w:left="720" w:hanging="360"/>
      </w:pPr>
      <w:rPr>
        <w:rFonts w:asciiTheme="majorHAnsi" w:eastAsiaTheme="majorEastAsia" w:hAnsiTheme="majorHAnsi" w:cs="Times New Roman" w:hint="default"/>
        <w:color w:val="2F5496" w:themeColor="accent1" w:themeShade="BF"/>
        <w:sz w:val="32"/>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4">
    <w:nsid w:val="631575C6"/>
    <w:multiLevelType w:val="hybridMultilevel"/>
    <w:tmpl w:val="FFFFFFFF"/>
    <w:lvl w:ilvl="0" w:tplc="40090001">
      <w:start w:val="1"/>
      <w:numFmt w:val="bullet"/>
      <w:lvlText w:val=""/>
      <w:lvlJc w:val="left"/>
      <w:pPr>
        <w:ind w:left="888" w:hanging="360"/>
      </w:pPr>
      <w:rPr>
        <w:rFonts w:ascii="Symbol" w:hAnsi="Symbol" w:hint="default"/>
      </w:rPr>
    </w:lvl>
    <w:lvl w:ilvl="1" w:tplc="40090003" w:tentative="1">
      <w:start w:val="1"/>
      <w:numFmt w:val="bullet"/>
      <w:lvlText w:val="o"/>
      <w:lvlJc w:val="left"/>
      <w:pPr>
        <w:ind w:left="1608" w:hanging="360"/>
      </w:pPr>
      <w:rPr>
        <w:rFonts w:ascii="Courier New" w:hAnsi="Courier New" w:hint="default"/>
      </w:rPr>
    </w:lvl>
    <w:lvl w:ilvl="2" w:tplc="40090005" w:tentative="1">
      <w:start w:val="1"/>
      <w:numFmt w:val="bullet"/>
      <w:lvlText w:val=""/>
      <w:lvlJc w:val="left"/>
      <w:pPr>
        <w:ind w:left="2328" w:hanging="360"/>
      </w:pPr>
      <w:rPr>
        <w:rFonts w:ascii="Wingdings" w:hAnsi="Wingdings" w:hint="default"/>
      </w:rPr>
    </w:lvl>
    <w:lvl w:ilvl="3" w:tplc="40090001" w:tentative="1">
      <w:start w:val="1"/>
      <w:numFmt w:val="bullet"/>
      <w:lvlText w:val=""/>
      <w:lvlJc w:val="left"/>
      <w:pPr>
        <w:ind w:left="3048" w:hanging="360"/>
      </w:pPr>
      <w:rPr>
        <w:rFonts w:ascii="Symbol" w:hAnsi="Symbol" w:hint="default"/>
      </w:rPr>
    </w:lvl>
    <w:lvl w:ilvl="4" w:tplc="40090003" w:tentative="1">
      <w:start w:val="1"/>
      <w:numFmt w:val="bullet"/>
      <w:lvlText w:val="o"/>
      <w:lvlJc w:val="left"/>
      <w:pPr>
        <w:ind w:left="3768" w:hanging="360"/>
      </w:pPr>
      <w:rPr>
        <w:rFonts w:ascii="Courier New" w:hAnsi="Courier New" w:hint="default"/>
      </w:rPr>
    </w:lvl>
    <w:lvl w:ilvl="5" w:tplc="40090005" w:tentative="1">
      <w:start w:val="1"/>
      <w:numFmt w:val="bullet"/>
      <w:lvlText w:val=""/>
      <w:lvlJc w:val="left"/>
      <w:pPr>
        <w:ind w:left="4488" w:hanging="360"/>
      </w:pPr>
      <w:rPr>
        <w:rFonts w:ascii="Wingdings" w:hAnsi="Wingdings" w:hint="default"/>
      </w:rPr>
    </w:lvl>
    <w:lvl w:ilvl="6" w:tplc="40090001" w:tentative="1">
      <w:start w:val="1"/>
      <w:numFmt w:val="bullet"/>
      <w:lvlText w:val=""/>
      <w:lvlJc w:val="left"/>
      <w:pPr>
        <w:ind w:left="5208" w:hanging="360"/>
      </w:pPr>
      <w:rPr>
        <w:rFonts w:ascii="Symbol" w:hAnsi="Symbol" w:hint="default"/>
      </w:rPr>
    </w:lvl>
    <w:lvl w:ilvl="7" w:tplc="40090003" w:tentative="1">
      <w:start w:val="1"/>
      <w:numFmt w:val="bullet"/>
      <w:lvlText w:val="o"/>
      <w:lvlJc w:val="left"/>
      <w:pPr>
        <w:ind w:left="5928" w:hanging="360"/>
      </w:pPr>
      <w:rPr>
        <w:rFonts w:ascii="Courier New" w:hAnsi="Courier New" w:hint="default"/>
      </w:rPr>
    </w:lvl>
    <w:lvl w:ilvl="8" w:tplc="40090005" w:tentative="1">
      <w:start w:val="1"/>
      <w:numFmt w:val="bullet"/>
      <w:lvlText w:val=""/>
      <w:lvlJc w:val="left"/>
      <w:pPr>
        <w:ind w:left="6648" w:hanging="360"/>
      </w:pPr>
      <w:rPr>
        <w:rFonts w:ascii="Wingdings" w:hAnsi="Wingdings" w:hint="default"/>
      </w:rPr>
    </w:lvl>
  </w:abstractNum>
  <w:abstractNum w:abstractNumId="15">
    <w:nsid w:val="68C64E28"/>
    <w:multiLevelType w:val="hybridMultilevel"/>
    <w:tmpl w:val="FFFFFFFF"/>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691C338E"/>
    <w:multiLevelType w:val="hybridMultilevel"/>
    <w:tmpl w:val="FFFFFFFF"/>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A4F21D1"/>
    <w:multiLevelType w:val="hybridMultilevel"/>
    <w:tmpl w:val="FFFFFFFF"/>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6F6307C8"/>
    <w:multiLevelType w:val="hybridMultilevel"/>
    <w:tmpl w:val="FFFFFFFF"/>
    <w:lvl w:ilvl="0" w:tplc="E2B84A70">
      <w:numFmt w:val="bullet"/>
      <w:lvlText w:val="•"/>
      <w:lvlJc w:val="left"/>
      <w:pPr>
        <w:ind w:left="720" w:hanging="360"/>
      </w:pPr>
      <w:rPr>
        <w:rFonts w:ascii="Calibri" w:eastAsiaTheme="minorEastAsia" w:hAnsi="Calibri"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78411923"/>
    <w:multiLevelType w:val="hybridMultilevel"/>
    <w:tmpl w:val="FFFFFFFF"/>
    <w:lvl w:ilvl="0" w:tplc="40090001">
      <w:start w:val="1"/>
      <w:numFmt w:val="bullet"/>
      <w:lvlText w:val=""/>
      <w:lvlJc w:val="left"/>
      <w:pPr>
        <w:ind w:left="888" w:hanging="360"/>
      </w:pPr>
      <w:rPr>
        <w:rFonts w:ascii="Symbol" w:hAnsi="Symbol" w:hint="default"/>
      </w:rPr>
    </w:lvl>
    <w:lvl w:ilvl="1" w:tplc="40090019" w:tentative="1">
      <w:start w:val="1"/>
      <w:numFmt w:val="lowerLetter"/>
      <w:lvlText w:val="%2."/>
      <w:lvlJc w:val="left"/>
      <w:pPr>
        <w:ind w:left="1608" w:hanging="360"/>
      </w:pPr>
      <w:rPr>
        <w:rFonts w:cs="Times New Roman"/>
      </w:rPr>
    </w:lvl>
    <w:lvl w:ilvl="2" w:tplc="4009001B" w:tentative="1">
      <w:start w:val="1"/>
      <w:numFmt w:val="lowerRoman"/>
      <w:lvlText w:val="%3."/>
      <w:lvlJc w:val="right"/>
      <w:pPr>
        <w:ind w:left="2328" w:hanging="180"/>
      </w:pPr>
      <w:rPr>
        <w:rFonts w:cs="Times New Roman"/>
      </w:rPr>
    </w:lvl>
    <w:lvl w:ilvl="3" w:tplc="4009000F" w:tentative="1">
      <w:start w:val="1"/>
      <w:numFmt w:val="decimal"/>
      <w:lvlText w:val="%4."/>
      <w:lvlJc w:val="left"/>
      <w:pPr>
        <w:ind w:left="3048" w:hanging="360"/>
      </w:pPr>
      <w:rPr>
        <w:rFonts w:cs="Times New Roman"/>
      </w:rPr>
    </w:lvl>
    <w:lvl w:ilvl="4" w:tplc="40090019" w:tentative="1">
      <w:start w:val="1"/>
      <w:numFmt w:val="lowerLetter"/>
      <w:lvlText w:val="%5."/>
      <w:lvlJc w:val="left"/>
      <w:pPr>
        <w:ind w:left="3768" w:hanging="360"/>
      </w:pPr>
      <w:rPr>
        <w:rFonts w:cs="Times New Roman"/>
      </w:rPr>
    </w:lvl>
    <w:lvl w:ilvl="5" w:tplc="4009001B" w:tentative="1">
      <w:start w:val="1"/>
      <w:numFmt w:val="lowerRoman"/>
      <w:lvlText w:val="%6."/>
      <w:lvlJc w:val="right"/>
      <w:pPr>
        <w:ind w:left="4488" w:hanging="180"/>
      </w:pPr>
      <w:rPr>
        <w:rFonts w:cs="Times New Roman"/>
      </w:rPr>
    </w:lvl>
    <w:lvl w:ilvl="6" w:tplc="4009000F" w:tentative="1">
      <w:start w:val="1"/>
      <w:numFmt w:val="decimal"/>
      <w:lvlText w:val="%7."/>
      <w:lvlJc w:val="left"/>
      <w:pPr>
        <w:ind w:left="5208" w:hanging="360"/>
      </w:pPr>
      <w:rPr>
        <w:rFonts w:cs="Times New Roman"/>
      </w:rPr>
    </w:lvl>
    <w:lvl w:ilvl="7" w:tplc="40090019" w:tentative="1">
      <w:start w:val="1"/>
      <w:numFmt w:val="lowerLetter"/>
      <w:lvlText w:val="%8."/>
      <w:lvlJc w:val="left"/>
      <w:pPr>
        <w:ind w:left="5928" w:hanging="360"/>
      </w:pPr>
      <w:rPr>
        <w:rFonts w:cs="Times New Roman"/>
      </w:rPr>
    </w:lvl>
    <w:lvl w:ilvl="8" w:tplc="4009001B" w:tentative="1">
      <w:start w:val="1"/>
      <w:numFmt w:val="lowerRoman"/>
      <w:lvlText w:val="%9."/>
      <w:lvlJc w:val="right"/>
      <w:pPr>
        <w:ind w:left="6648" w:hanging="180"/>
      </w:pPr>
      <w:rPr>
        <w:rFonts w:cs="Times New Roman"/>
      </w:rPr>
    </w:lvl>
  </w:abstractNum>
  <w:num w:numId="1">
    <w:abstractNumId w:val="14"/>
  </w:num>
  <w:num w:numId="2">
    <w:abstractNumId w:val="6"/>
  </w:num>
  <w:num w:numId="3">
    <w:abstractNumId w:val="7"/>
  </w:num>
  <w:num w:numId="4">
    <w:abstractNumId w:val="16"/>
  </w:num>
  <w:num w:numId="5">
    <w:abstractNumId w:val="9"/>
  </w:num>
  <w:num w:numId="6">
    <w:abstractNumId w:val="17"/>
  </w:num>
  <w:num w:numId="7">
    <w:abstractNumId w:val="1"/>
  </w:num>
  <w:num w:numId="8">
    <w:abstractNumId w:val="11"/>
  </w:num>
  <w:num w:numId="9">
    <w:abstractNumId w:val="18"/>
  </w:num>
  <w:num w:numId="10">
    <w:abstractNumId w:val="12"/>
  </w:num>
  <w:num w:numId="11">
    <w:abstractNumId w:val="19"/>
  </w:num>
  <w:num w:numId="12">
    <w:abstractNumId w:val="5"/>
  </w:num>
  <w:num w:numId="13">
    <w:abstractNumId w:val="3"/>
  </w:num>
  <w:num w:numId="14">
    <w:abstractNumId w:val="0"/>
  </w:num>
  <w:num w:numId="15">
    <w:abstractNumId w:val="2"/>
  </w:num>
  <w:num w:numId="16">
    <w:abstractNumId w:val="15"/>
  </w:num>
  <w:num w:numId="17">
    <w:abstractNumId w:val="10"/>
  </w:num>
  <w:num w:numId="18">
    <w:abstractNumId w:val="13"/>
  </w:num>
  <w:num w:numId="19">
    <w:abstractNumId w:val="4"/>
  </w:num>
  <w:num w:numId="2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F67E7F"/>
    <w:rsid w:val="0000720D"/>
    <w:rsid w:val="000119E1"/>
    <w:rsid w:val="000A766F"/>
    <w:rsid w:val="000B4694"/>
    <w:rsid w:val="001007FC"/>
    <w:rsid w:val="00105922"/>
    <w:rsid w:val="00121B10"/>
    <w:rsid w:val="001308C4"/>
    <w:rsid w:val="00141CFB"/>
    <w:rsid w:val="001764F3"/>
    <w:rsid w:val="001A1874"/>
    <w:rsid w:val="001E2924"/>
    <w:rsid w:val="001E35B9"/>
    <w:rsid w:val="001E4B7E"/>
    <w:rsid w:val="00200EBD"/>
    <w:rsid w:val="00227668"/>
    <w:rsid w:val="00263C28"/>
    <w:rsid w:val="00286465"/>
    <w:rsid w:val="00295746"/>
    <w:rsid w:val="002A1037"/>
    <w:rsid w:val="002E0BF4"/>
    <w:rsid w:val="00303A4F"/>
    <w:rsid w:val="003144DC"/>
    <w:rsid w:val="003156A9"/>
    <w:rsid w:val="00364806"/>
    <w:rsid w:val="003919A1"/>
    <w:rsid w:val="003A1D07"/>
    <w:rsid w:val="003A77E2"/>
    <w:rsid w:val="003D0F42"/>
    <w:rsid w:val="003E2322"/>
    <w:rsid w:val="00414B00"/>
    <w:rsid w:val="00423F37"/>
    <w:rsid w:val="00442FD3"/>
    <w:rsid w:val="0045260E"/>
    <w:rsid w:val="0046012E"/>
    <w:rsid w:val="00481529"/>
    <w:rsid w:val="004D4F5B"/>
    <w:rsid w:val="00605AC0"/>
    <w:rsid w:val="00654DBC"/>
    <w:rsid w:val="006A4127"/>
    <w:rsid w:val="006A487B"/>
    <w:rsid w:val="006B5F6D"/>
    <w:rsid w:val="006C5061"/>
    <w:rsid w:val="006D6FFD"/>
    <w:rsid w:val="0073508F"/>
    <w:rsid w:val="00752DB6"/>
    <w:rsid w:val="00765254"/>
    <w:rsid w:val="007B0AC0"/>
    <w:rsid w:val="007C01E4"/>
    <w:rsid w:val="007C7174"/>
    <w:rsid w:val="008260B0"/>
    <w:rsid w:val="00841232"/>
    <w:rsid w:val="00855CFF"/>
    <w:rsid w:val="008B0F30"/>
    <w:rsid w:val="008C4001"/>
    <w:rsid w:val="008C4370"/>
    <w:rsid w:val="008D7023"/>
    <w:rsid w:val="008E0694"/>
    <w:rsid w:val="00917569"/>
    <w:rsid w:val="0092485A"/>
    <w:rsid w:val="00931565"/>
    <w:rsid w:val="00974B4B"/>
    <w:rsid w:val="009840DC"/>
    <w:rsid w:val="009E1851"/>
    <w:rsid w:val="009F19AC"/>
    <w:rsid w:val="00A17D2E"/>
    <w:rsid w:val="00A23234"/>
    <w:rsid w:val="00A67719"/>
    <w:rsid w:val="00A75B5E"/>
    <w:rsid w:val="00A82DCB"/>
    <w:rsid w:val="00A82E4D"/>
    <w:rsid w:val="00A95AAF"/>
    <w:rsid w:val="00AA0BFD"/>
    <w:rsid w:val="00AA126A"/>
    <w:rsid w:val="00AC6C90"/>
    <w:rsid w:val="00B10125"/>
    <w:rsid w:val="00B81046"/>
    <w:rsid w:val="00B913C9"/>
    <w:rsid w:val="00BA53C4"/>
    <w:rsid w:val="00BC5A75"/>
    <w:rsid w:val="00BE00C3"/>
    <w:rsid w:val="00C25005"/>
    <w:rsid w:val="00C32B63"/>
    <w:rsid w:val="00C41E5F"/>
    <w:rsid w:val="00C42ABB"/>
    <w:rsid w:val="00C661FC"/>
    <w:rsid w:val="00C838AD"/>
    <w:rsid w:val="00C83E6F"/>
    <w:rsid w:val="00C924E5"/>
    <w:rsid w:val="00C968D5"/>
    <w:rsid w:val="00CB6F31"/>
    <w:rsid w:val="00CD0B0E"/>
    <w:rsid w:val="00D2609D"/>
    <w:rsid w:val="00D56753"/>
    <w:rsid w:val="00D81E73"/>
    <w:rsid w:val="00D95689"/>
    <w:rsid w:val="00DB0975"/>
    <w:rsid w:val="00DE6BE6"/>
    <w:rsid w:val="00E03609"/>
    <w:rsid w:val="00EA0CC3"/>
    <w:rsid w:val="00EE08EB"/>
    <w:rsid w:val="00F23A86"/>
    <w:rsid w:val="00F2698C"/>
    <w:rsid w:val="00F40672"/>
    <w:rsid w:val="00F44655"/>
    <w:rsid w:val="00F67E7F"/>
    <w:rsid w:val="00F822EE"/>
    <w:rsid w:val="00FB07A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IN" w:eastAsia="en-IN"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698C"/>
  </w:style>
  <w:style w:type="paragraph" w:styleId="Heading1">
    <w:name w:val="heading 1"/>
    <w:basedOn w:val="Normal"/>
    <w:next w:val="Normal"/>
    <w:link w:val="Heading1Char"/>
    <w:uiPriority w:val="9"/>
    <w:qFormat/>
    <w:rsid w:val="00F67E7F"/>
    <w:pPr>
      <w:keepNext/>
      <w:keepLines/>
      <w:spacing w:before="240" w:after="0"/>
      <w:outlineLvl w:val="0"/>
    </w:pPr>
    <w:rPr>
      <w:rFonts w:asciiTheme="majorHAnsi" w:eastAsiaTheme="majorEastAsia" w:hAnsiTheme="majorHAnsi"/>
      <w:color w:val="2F5496" w:themeColor="accent1" w:themeShade="BF"/>
      <w:sz w:val="32"/>
      <w:szCs w:val="32"/>
    </w:rPr>
  </w:style>
  <w:style w:type="paragraph" w:styleId="Heading2">
    <w:name w:val="heading 2"/>
    <w:basedOn w:val="Normal"/>
    <w:next w:val="Normal"/>
    <w:link w:val="Heading2Char"/>
    <w:uiPriority w:val="9"/>
    <w:unhideWhenUsed/>
    <w:qFormat/>
    <w:rsid w:val="00F67E7F"/>
    <w:pPr>
      <w:keepNext/>
      <w:keepLines/>
      <w:spacing w:before="40" w:after="0"/>
      <w:outlineLvl w:val="1"/>
    </w:pPr>
    <w:rPr>
      <w:rFonts w:asciiTheme="majorHAnsi" w:eastAsiaTheme="majorEastAsia" w:hAnsiTheme="majorHAnsi"/>
      <w:color w:val="2F5496" w:themeColor="accent1" w:themeShade="BF"/>
      <w:sz w:val="26"/>
      <w:szCs w:val="26"/>
    </w:rPr>
  </w:style>
  <w:style w:type="paragraph" w:styleId="Heading3">
    <w:name w:val="heading 3"/>
    <w:basedOn w:val="Normal"/>
    <w:next w:val="Normal"/>
    <w:link w:val="Heading3Char"/>
    <w:uiPriority w:val="9"/>
    <w:unhideWhenUsed/>
    <w:qFormat/>
    <w:rsid w:val="00855CFF"/>
    <w:pPr>
      <w:keepNext/>
      <w:keepLines/>
      <w:spacing w:before="40" w:after="0"/>
      <w:outlineLvl w:val="2"/>
    </w:pPr>
    <w:rPr>
      <w:rFonts w:asciiTheme="majorHAnsi" w:eastAsiaTheme="majorEastAsia" w:hAnsiTheme="majorHAns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67E7F"/>
    <w:rPr>
      <w:rFonts w:asciiTheme="majorHAnsi" w:eastAsiaTheme="majorEastAsia" w:hAnsiTheme="majorHAnsi" w:cs="Times New Roman"/>
      <w:color w:val="2F5496" w:themeColor="accent1" w:themeShade="BF"/>
      <w:sz w:val="32"/>
      <w:szCs w:val="32"/>
    </w:rPr>
  </w:style>
  <w:style w:type="character" w:customStyle="1" w:styleId="Heading2Char">
    <w:name w:val="Heading 2 Char"/>
    <w:basedOn w:val="DefaultParagraphFont"/>
    <w:link w:val="Heading2"/>
    <w:uiPriority w:val="9"/>
    <w:locked/>
    <w:rsid w:val="00F67E7F"/>
    <w:rPr>
      <w:rFonts w:asciiTheme="majorHAnsi" w:eastAsiaTheme="majorEastAsia" w:hAnsiTheme="majorHAnsi" w:cs="Times New Roman"/>
      <w:color w:val="2F5496" w:themeColor="accent1" w:themeShade="BF"/>
      <w:sz w:val="26"/>
      <w:szCs w:val="26"/>
    </w:rPr>
  </w:style>
  <w:style w:type="character" w:customStyle="1" w:styleId="Heading3Char">
    <w:name w:val="Heading 3 Char"/>
    <w:basedOn w:val="DefaultParagraphFont"/>
    <w:link w:val="Heading3"/>
    <w:uiPriority w:val="9"/>
    <w:locked/>
    <w:rsid w:val="00855CFF"/>
    <w:rPr>
      <w:rFonts w:asciiTheme="majorHAnsi" w:eastAsiaTheme="majorEastAsia" w:hAnsiTheme="majorHAnsi" w:cs="Times New Roman"/>
      <w:color w:val="1F3763" w:themeColor="accent1" w:themeShade="7F"/>
      <w:sz w:val="24"/>
      <w:szCs w:val="24"/>
    </w:rPr>
  </w:style>
  <w:style w:type="paragraph" w:styleId="Title">
    <w:name w:val="Title"/>
    <w:basedOn w:val="Normal"/>
    <w:next w:val="Normal"/>
    <w:link w:val="TitleChar"/>
    <w:uiPriority w:val="10"/>
    <w:qFormat/>
    <w:rsid w:val="00F67E7F"/>
    <w:pPr>
      <w:spacing w:after="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locked/>
    <w:rsid w:val="00F67E7F"/>
    <w:rPr>
      <w:rFonts w:asciiTheme="majorHAnsi" w:eastAsiaTheme="majorEastAsia" w:hAnsiTheme="majorHAnsi" w:cs="Times New Roman"/>
      <w:spacing w:val="-10"/>
      <w:kern w:val="28"/>
      <w:sz w:val="56"/>
      <w:szCs w:val="56"/>
    </w:rPr>
  </w:style>
  <w:style w:type="character" w:styleId="Hyperlink">
    <w:name w:val="Hyperlink"/>
    <w:basedOn w:val="DefaultParagraphFont"/>
    <w:uiPriority w:val="99"/>
    <w:unhideWhenUsed/>
    <w:rsid w:val="001764F3"/>
    <w:rPr>
      <w:rFonts w:cs="Times New Roman"/>
      <w:color w:val="0563C1" w:themeColor="hyperlink"/>
      <w:u w:val="single"/>
    </w:rPr>
  </w:style>
  <w:style w:type="character" w:customStyle="1" w:styleId="UnresolvedMention">
    <w:name w:val="Unresolved Mention"/>
    <w:basedOn w:val="DefaultParagraphFont"/>
    <w:uiPriority w:val="99"/>
    <w:semiHidden/>
    <w:unhideWhenUsed/>
    <w:rsid w:val="001764F3"/>
    <w:rPr>
      <w:rFonts w:cs="Times New Roman"/>
      <w:color w:val="605E5C"/>
      <w:shd w:val="clear" w:color="auto" w:fill="E1DFDD"/>
    </w:rPr>
  </w:style>
  <w:style w:type="paragraph" w:styleId="NoSpacing">
    <w:name w:val="No Spacing"/>
    <w:uiPriority w:val="1"/>
    <w:qFormat/>
    <w:rsid w:val="00855CFF"/>
    <w:pPr>
      <w:spacing w:after="0" w:line="240" w:lineRule="auto"/>
    </w:pPr>
  </w:style>
  <w:style w:type="paragraph" w:styleId="NormalWeb">
    <w:name w:val="Normal (Web)"/>
    <w:basedOn w:val="Normal"/>
    <w:uiPriority w:val="99"/>
    <w:semiHidden/>
    <w:unhideWhenUsed/>
    <w:rsid w:val="00364806"/>
    <w:pPr>
      <w:spacing w:before="100" w:beforeAutospacing="1" w:after="100" w:afterAutospacing="1" w:line="240" w:lineRule="auto"/>
    </w:pPr>
    <w:rPr>
      <w:rFonts w:ascii="Times New Roman" w:hAnsi="Times New Roman"/>
      <w:sz w:val="24"/>
      <w:szCs w:val="24"/>
    </w:rPr>
  </w:style>
  <w:style w:type="character" w:styleId="FollowedHyperlink">
    <w:name w:val="FollowedHyperlink"/>
    <w:basedOn w:val="DefaultParagraphFont"/>
    <w:uiPriority w:val="99"/>
    <w:semiHidden/>
    <w:unhideWhenUsed/>
    <w:rsid w:val="00D56753"/>
    <w:rPr>
      <w:rFonts w:cs="Times New Roman"/>
      <w:color w:val="954F72" w:themeColor="followedHyperlink"/>
      <w:u w:val="single"/>
    </w:rPr>
  </w:style>
  <w:style w:type="paragraph" w:styleId="ListParagraph">
    <w:name w:val="List Paragraph"/>
    <w:basedOn w:val="Normal"/>
    <w:uiPriority w:val="34"/>
    <w:qFormat/>
    <w:rsid w:val="00EE08EB"/>
    <w:pPr>
      <w:ind w:left="720"/>
      <w:contextualSpacing/>
    </w:pPr>
  </w:style>
  <w:style w:type="character" w:styleId="Emphasis">
    <w:name w:val="Emphasis"/>
    <w:basedOn w:val="DefaultParagraphFont"/>
    <w:uiPriority w:val="20"/>
    <w:qFormat/>
    <w:rsid w:val="008C4001"/>
    <w:rPr>
      <w:rFonts w:cs="Times New Roman"/>
      <w:i/>
      <w:iCs/>
    </w:rPr>
  </w:style>
</w:styles>
</file>

<file path=word/webSettings.xml><?xml version="1.0" encoding="utf-8"?>
<w:webSettings xmlns:r="http://schemas.openxmlformats.org/officeDocument/2006/relationships" xmlns:w="http://schemas.openxmlformats.org/wordprocessingml/2006/main">
  <w:divs>
    <w:div w:id="1797521761">
      <w:marLeft w:val="0"/>
      <w:marRight w:val="0"/>
      <w:marTop w:val="0"/>
      <w:marBottom w:val="0"/>
      <w:divBdr>
        <w:top w:val="none" w:sz="0" w:space="0" w:color="auto"/>
        <w:left w:val="none" w:sz="0" w:space="0" w:color="auto"/>
        <w:bottom w:val="none" w:sz="0" w:space="0" w:color="auto"/>
        <w:right w:val="none" w:sz="0" w:space="0" w:color="auto"/>
      </w:divBdr>
    </w:div>
    <w:div w:id="1797521762">
      <w:marLeft w:val="0"/>
      <w:marRight w:val="0"/>
      <w:marTop w:val="0"/>
      <w:marBottom w:val="0"/>
      <w:divBdr>
        <w:top w:val="none" w:sz="0" w:space="0" w:color="auto"/>
        <w:left w:val="none" w:sz="0" w:space="0" w:color="auto"/>
        <w:bottom w:val="none" w:sz="0" w:space="0" w:color="auto"/>
        <w:right w:val="none" w:sz="0" w:space="0" w:color="auto"/>
      </w:divBdr>
    </w:div>
    <w:div w:id="1797521763">
      <w:marLeft w:val="0"/>
      <w:marRight w:val="0"/>
      <w:marTop w:val="0"/>
      <w:marBottom w:val="0"/>
      <w:divBdr>
        <w:top w:val="none" w:sz="0" w:space="0" w:color="auto"/>
        <w:left w:val="none" w:sz="0" w:space="0" w:color="auto"/>
        <w:bottom w:val="none" w:sz="0" w:space="0" w:color="auto"/>
        <w:right w:val="none" w:sz="0" w:space="0" w:color="auto"/>
      </w:divBdr>
    </w:div>
    <w:div w:id="1797521764">
      <w:marLeft w:val="0"/>
      <w:marRight w:val="0"/>
      <w:marTop w:val="0"/>
      <w:marBottom w:val="0"/>
      <w:divBdr>
        <w:top w:val="none" w:sz="0" w:space="0" w:color="auto"/>
        <w:left w:val="none" w:sz="0" w:space="0" w:color="auto"/>
        <w:bottom w:val="none" w:sz="0" w:space="0" w:color="auto"/>
        <w:right w:val="none" w:sz="0" w:space="0" w:color="auto"/>
      </w:divBdr>
    </w:div>
    <w:div w:id="1797521765">
      <w:marLeft w:val="0"/>
      <w:marRight w:val="0"/>
      <w:marTop w:val="0"/>
      <w:marBottom w:val="0"/>
      <w:divBdr>
        <w:top w:val="none" w:sz="0" w:space="0" w:color="auto"/>
        <w:left w:val="none" w:sz="0" w:space="0" w:color="auto"/>
        <w:bottom w:val="none" w:sz="0" w:space="0" w:color="auto"/>
        <w:right w:val="none" w:sz="0" w:space="0" w:color="auto"/>
      </w:divBdr>
    </w:div>
    <w:div w:id="1797521766">
      <w:marLeft w:val="0"/>
      <w:marRight w:val="0"/>
      <w:marTop w:val="0"/>
      <w:marBottom w:val="0"/>
      <w:divBdr>
        <w:top w:val="none" w:sz="0" w:space="0" w:color="auto"/>
        <w:left w:val="none" w:sz="0" w:space="0" w:color="auto"/>
        <w:bottom w:val="none" w:sz="0" w:space="0" w:color="auto"/>
        <w:right w:val="none" w:sz="0" w:space="0" w:color="auto"/>
      </w:divBdr>
    </w:div>
    <w:div w:id="1797521767">
      <w:marLeft w:val="0"/>
      <w:marRight w:val="0"/>
      <w:marTop w:val="0"/>
      <w:marBottom w:val="0"/>
      <w:divBdr>
        <w:top w:val="none" w:sz="0" w:space="0" w:color="auto"/>
        <w:left w:val="none" w:sz="0" w:space="0" w:color="auto"/>
        <w:bottom w:val="none" w:sz="0" w:space="0" w:color="auto"/>
        <w:right w:val="none" w:sz="0" w:space="0" w:color="auto"/>
      </w:divBdr>
    </w:div>
    <w:div w:id="17975217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8CAD9-A31D-4D33-AE11-19E89B042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2279</Words>
  <Characters>12995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Himanshu Dhakad</dc:creator>
  <cp:keywords/>
  <dc:description/>
  <cp:lastModifiedBy>Hp</cp:lastModifiedBy>
  <cp:revision>3</cp:revision>
  <dcterms:created xsi:type="dcterms:W3CDTF">2023-05-28T10:36:00Z</dcterms:created>
  <dcterms:modified xsi:type="dcterms:W3CDTF">2023-05-30T14:28:00Z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95da31fe27d57bb5935f7d9059ccc2a5242e123b9e80f665ce9ce4af441b7558</vt:lpwstr>
  </property>
</Properties>
</file>