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9E0F9" w14:textId="77777777" w:rsidR="00F00C2A" w:rsidRDefault="00000000">
      <w:pPr>
        <w:spacing w:after="0" w:line="259" w:lineRule="auto"/>
        <w:ind w:left="257" w:right="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4779DFF4" wp14:editId="29915E6C">
                <wp:simplePos x="0" y="0"/>
                <wp:positionH relativeFrom="column">
                  <wp:posOffset>-235584</wp:posOffset>
                </wp:positionH>
                <wp:positionV relativeFrom="paragraph">
                  <wp:posOffset>-202221</wp:posOffset>
                </wp:positionV>
                <wp:extent cx="6892290" cy="622935"/>
                <wp:effectExtent l="0" t="0" r="0" b="0"/>
                <wp:wrapNone/>
                <wp:docPr id="4210" name="Group 4210"/>
                <wp:cNvGraphicFramePr/>
                <a:graphic xmlns:a="http://schemas.openxmlformats.org/drawingml/2006/main">
                  <a:graphicData uri="http://schemas.microsoft.com/office/word/2010/wordprocessingGroup">
                    <wpg:wgp>
                      <wpg:cNvGrpSpPr/>
                      <wpg:grpSpPr>
                        <a:xfrm>
                          <a:off x="0" y="0"/>
                          <a:ext cx="6892290" cy="622935"/>
                          <a:chOff x="0" y="0"/>
                          <a:chExt cx="6892290" cy="622935"/>
                        </a:xfrm>
                      </wpg:grpSpPr>
                      <pic:pic xmlns:pic="http://schemas.openxmlformats.org/drawingml/2006/picture">
                        <pic:nvPicPr>
                          <pic:cNvPr id="7" name="Picture 7"/>
                          <pic:cNvPicPr/>
                        </pic:nvPicPr>
                        <pic:blipFill>
                          <a:blip r:embed="rId5"/>
                          <a:stretch>
                            <a:fillRect/>
                          </a:stretch>
                        </pic:blipFill>
                        <pic:spPr>
                          <a:xfrm>
                            <a:off x="0" y="0"/>
                            <a:ext cx="749300" cy="607695"/>
                          </a:xfrm>
                          <a:prstGeom prst="rect">
                            <a:avLst/>
                          </a:prstGeom>
                        </pic:spPr>
                      </pic:pic>
                      <wps:wsp>
                        <wps:cNvPr id="100" name="Shape 100"/>
                        <wps:cNvSpPr/>
                        <wps:spPr>
                          <a:xfrm>
                            <a:off x="207010" y="622935"/>
                            <a:ext cx="6685281" cy="0"/>
                          </a:xfrm>
                          <a:custGeom>
                            <a:avLst/>
                            <a:gdLst/>
                            <a:ahLst/>
                            <a:cxnLst/>
                            <a:rect l="0" t="0" r="0" b="0"/>
                            <a:pathLst>
                              <a:path w="6685281">
                                <a:moveTo>
                                  <a:pt x="0" y="0"/>
                                </a:moveTo>
                                <a:lnTo>
                                  <a:pt x="6685281" y="0"/>
                                </a:lnTo>
                              </a:path>
                            </a:pathLst>
                          </a:custGeom>
                          <a:ln w="9525" cap="flat">
                            <a:round/>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4210" style="width:542.7pt;height:49.05pt;position:absolute;z-index:-2147483602;mso-position-horizontal-relative:text;mso-position-horizontal:absolute;margin-left:-18.55pt;mso-position-vertical-relative:text;margin-top:-15.923pt;" coordsize="68922,6229">
                <v:shape id="Picture 7" style="position:absolute;width:7493;height:6076;left:0;top:0;" filled="f">
                  <v:imagedata r:id="rId6"/>
                </v:shape>
                <v:shape id="Shape 100" style="position:absolute;width:66852;height:0;left:2070;top:6229;" coordsize="6685281,0" path="m0,0l6685281,0">
                  <v:stroke weight="0.75pt" endcap="flat" joinstyle="round" on="true" color="#808080"/>
                  <v:fill on="false" color="#000000" opacity="0"/>
                </v:shape>
              </v:group>
            </w:pict>
          </mc:Fallback>
        </mc:AlternateContent>
      </w:r>
      <w:r>
        <w:rPr>
          <w:rFonts w:ascii="Cambria" w:eastAsia="Cambria" w:hAnsi="Cambria" w:cs="Cambria"/>
          <w:b/>
          <w:sz w:val="24"/>
        </w:rPr>
        <w:t xml:space="preserve">          International Journal of Scientific Research in Engineering and Management (IJSREM)</w:t>
      </w:r>
      <w:r>
        <w:rPr>
          <w:rFonts w:ascii="Cambria" w:eastAsia="Cambria" w:hAnsi="Cambria" w:cs="Cambria"/>
        </w:rPr>
        <w:t xml:space="preserve"> </w:t>
      </w:r>
    </w:p>
    <w:p w14:paraId="04F88BF3" w14:textId="77777777" w:rsidR="00F00C2A" w:rsidRDefault="00000000">
      <w:pPr>
        <w:spacing w:after="77" w:line="259" w:lineRule="auto"/>
        <w:ind w:left="-5" w:right="0"/>
        <w:jc w:val="left"/>
      </w:pPr>
      <w:r>
        <w:rPr>
          <w:rFonts w:ascii="Cambria" w:eastAsia="Cambria" w:hAnsi="Cambria" w:cs="Cambria"/>
          <w:b/>
          <w:color w:val="7F7F7F"/>
        </w:rPr>
        <w:t xml:space="preserve">                         Volume: 07 Issue: 05 | May - 2023                             Impact Factor: 8.176                          </w:t>
      </w:r>
      <w:r>
        <w:rPr>
          <w:rFonts w:ascii="Cambria" w:eastAsia="Cambria" w:hAnsi="Cambria" w:cs="Cambria"/>
          <w:color w:val="00B0F0"/>
        </w:rPr>
        <w:t>ISSN: 2582-3930</w:t>
      </w:r>
      <w:r>
        <w:rPr>
          <w:rFonts w:ascii="Cambria" w:eastAsia="Cambria" w:hAnsi="Cambria" w:cs="Cambria"/>
          <w:b/>
          <w:color w:val="7F7F7F"/>
        </w:rPr>
        <w:t xml:space="preserve">  </w:t>
      </w:r>
      <w:r>
        <w:rPr>
          <w:rFonts w:ascii="Cambria" w:eastAsia="Cambria" w:hAnsi="Cambria" w:cs="Cambria"/>
          <w:b/>
        </w:rPr>
        <w:t xml:space="preserve">                           </w:t>
      </w:r>
    </w:p>
    <w:p w14:paraId="4E1D946F" w14:textId="77777777" w:rsidR="00F00C2A" w:rsidRDefault="00000000">
      <w:pPr>
        <w:spacing w:after="207" w:line="259" w:lineRule="auto"/>
        <w:ind w:left="0" w:right="0" w:firstLine="0"/>
        <w:jc w:val="left"/>
      </w:pPr>
      <w:r>
        <w:rPr>
          <w:rFonts w:ascii="Cambria" w:eastAsia="Cambria" w:hAnsi="Cambria" w:cs="Cambria"/>
          <w:b/>
          <w:color w:val="7F7F7F"/>
        </w:rPr>
        <w:t xml:space="preserve"> </w:t>
      </w:r>
    </w:p>
    <w:p w14:paraId="5FD45824" w14:textId="6C92CC3D" w:rsidR="00F00C2A" w:rsidRDefault="008D6893">
      <w:pPr>
        <w:pStyle w:val="Heading1"/>
      </w:pPr>
      <w:r>
        <w:t xml:space="preserve">         SMART  HEALTH  DISEASE  PREDICTION</w:t>
      </w:r>
    </w:p>
    <w:p w14:paraId="7046338B" w14:textId="25AA9BB1" w:rsidR="00F00C2A" w:rsidRPr="008D6893" w:rsidRDefault="008D6893">
      <w:pPr>
        <w:pStyle w:val="Heading2"/>
        <w:spacing w:after="150"/>
        <w:ind w:left="1676" w:hanging="10"/>
      </w:pPr>
      <w:r w:rsidRPr="008D6893">
        <w:rPr>
          <w:rFonts w:eastAsia="Cambria"/>
          <w:sz w:val="24"/>
        </w:rPr>
        <w:t xml:space="preserve">Achal Telmasre, Gayatri </w:t>
      </w:r>
      <w:proofErr w:type="gramStart"/>
      <w:r w:rsidRPr="008D6893">
        <w:rPr>
          <w:rFonts w:eastAsia="Cambria"/>
          <w:sz w:val="24"/>
        </w:rPr>
        <w:t>Sathawane</w:t>
      </w:r>
      <w:r>
        <w:rPr>
          <w:rFonts w:eastAsia="Cambria"/>
          <w:sz w:val="24"/>
        </w:rPr>
        <w:t xml:space="preserve"> </w:t>
      </w:r>
      <w:r w:rsidRPr="008D6893">
        <w:rPr>
          <w:rFonts w:eastAsia="Cambria"/>
          <w:sz w:val="24"/>
        </w:rPr>
        <w:t>,</w:t>
      </w:r>
      <w:proofErr w:type="gramEnd"/>
      <w:r w:rsidRPr="008D6893">
        <w:rPr>
          <w:rFonts w:eastAsia="Cambria"/>
          <w:sz w:val="24"/>
        </w:rPr>
        <w:t xml:space="preserve"> </w:t>
      </w:r>
      <w:r w:rsidRPr="008D6893">
        <w:rPr>
          <w:rFonts w:eastAsia="Cambria"/>
          <w:sz w:val="24"/>
          <w:vertAlign w:val="superscript"/>
        </w:rPr>
        <w:t xml:space="preserve"> </w:t>
      </w:r>
      <w:r w:rsidRPr="008D6893">
        <w:rPr>
          <w:rFonts w:eastAsia="Cambria"/>
          <w:sz w:val="24"/>
        </w:rPr>
        <w:t xml:space="preserve"> Aakansha Dahekar, Aarati Jagtap</w:t>
      </w:r>
      <w:r w:rsidRPr="008D6893">
        <w:rPr>
          <w:rFonts w:eastAsia="Cambria"/>
          <w:sz w:val="24"/>
          <w:vertAlign w:val="superscript"/>
        </w:rPr>
        <w:t xml:space="preserve"> </w:t>
      </w:r>
    </w:p>
    <w:p w14:paraId="50344CDD" w14:textId="77777777" w:rsidR="00F00C2A" w:rsidRDefault="00000000">
      <w:pPr>
        <w:spacing w:after="0" w:line="239" w:lineRule="auto"/>
        <w:ind w:left="4364" w:right="0" w:hanging="4273"/>
        <w:jc w:val="left"/>
      </w:pPr>
      <w:r>
        <w:rPr>
          <w:rFonts w:ascii="Cambria" w:eastAsia="Cambria" w:hAnsi="Cambria" w:cs="Cambria"/>
          <w:i/>
          <w:sz w:val="22"/>
        </w:rPr>
        <w:t xml:space="preserve">Information Technology Department, </w:t>
      </w:r>
      <w:proofErr w:type="spellStart"/>
      <w:r>
        <w:rPr>
          <w:rFonts w:ascii="Cambria" w:eastAsia="Cambria" w:hAnsi="Cambria" w:cs="Cambria"/>
          <w:i/>
          <w:sz w:val="22"/>
        </w:rPr>
        <w:t>Tusiramji</w:t>
      </w:r>
      <w:proofErr w:type="spellEnd"/>
      <w:r>
        <w:rPr>
          <w:rFonts w:ascii="Cambria" w:eastAsia="Cambria" w:hAnsi="Cambria" w:cs="Cambria"/>
          <w:i/>
          <w:sz w:val="22"/>
        </w:rPr>
        <w:t xml:space="preserve"> Gaikwad Patil College </w:t>
      </w:r>
      <w:proofErr w:type="gramStart"/>
      <w:r>
        <w:rPr>
          <w:rFonts w:ascii="Cambria" w:eastAsia="Cambria" w:hAnsi="Cambria" w:cs="Cambria"/>
          <w:i/>
          <w:sz w:val="22"/>
        </w:rPr>
        <w:t>Of</w:t>
      </w:r>
      <w:proofErr w:type="gramEnd"/>
      <w:r>
        <w:rPr>
          <w:rFonts w:ascii="Cambria" w:eastAsia="Cambria" w:hAnsi="Cambria" w:cs="Cambria"/>
          <w:i/>
          <w:sz w:val="22"/>
        </w:rPr>
        <w:t xml:space="preserve"> Engineering And Technology </w:t>
      </w:r>
      <w:proofErr w:type="spellStart"/>
      <w:r>
        <w:rPr>
          <w:rFonts w:ascii="Cambria" w:eastAsia="Cambria" w:hAnsi="Cambria" w:cs="Cambria"/>
          <w:i/>
          <w:sz w:val="22"/>
        </w:rPr>
        <w:t>Mohgaon</w:t>
      </w:r>
      <w:proofErr w:type="spellEnd"/>
      <w:r>
        <w:rPr>
          <w:rFonts w:ascii="Cambria" w:eastAsia="Cambria" w:hAnsi="Cambria" w:cs="Cambria"/>
          <w:i/>
          <w:sz w:val="22"/>
        </w:rPr>
        <w:t xml:space="preserve">, Maharashtra India </w:t>
      </w:r>
    </w:p>
    <w:p w14:paraId="01758D63" w14:textId="77777777" w:rsidR="00F00C2A" w:rsidRDefault="00000000">
      <w:pPr>
        <w:spacing w:after="0" w:line="259" w:lineRule="auto"/>
        <w:ind w:left="108" w:right="0" w:firstLine="0"/>
        <w:jc w:val="center"/>
      </w:pPr>
      <w:r>
        <w:rPr>
          <w:rFonts w:ascii="Cambria" w:eastAsia="Cambria" w:hAnsi="Cambria" w:cs="Cambria"/>
          <w:i/>
          <w:sz w:val="22"/>
        </w:rPr>
        <w:t xml:space="preserve"> </w:t>
      </w:r>
    </w:p>
    <w:p w14:paraId="15BDACF0" w14:textId="77777777" w:rsidR="00F00C2A" w:rsidRDefault="00000000">
      <w:pPr>
        <w:spacing w:after="0" w:line="259" w:lineRule="auto"/>
        <w:ind w:left="53" w:right="0" w:firstLine="0"/>
        <w:jc w:val="left"/>
      </w:pPr>
      <w:r>
        <w:rPr>
          <w:rFonts w:ascii="Cambria" w:eastAsia="Cambria" w:hAnsi="Cambria" w:cs="Cambria"/>
          <w:sz w:val="22"/>
        </w:rPr>
        <w:t>---------------------------------------------------------------------***---------------------------------------------------------------------</w:t>
      </w:r>
    </w:p>
    <w:p w14:paraId="28A03FD8" w14:textId="77777777" w:rsidR="00F00C2A" w:rsidRDefault="00F00C2A">
      <w:pPr>
        <w:sectPr w:rsidR="00F00C2A">
          <w:pgSz w:w="11906" w:h="16841"/>
          <w:pgMar w:top="425" w:right="780" w:bottom="287" w:left="720" w:header="720" w:footer="720" w:gutter="0"/>
          <w:cols w:space="720"/>
        </w:sectPr>
      </w:pPr>
    </w:p>
    <w:p w14:paraId="26BDF97B" w14:textId="0AA68E8C" w:rsidR="00F00C2A" w:rsidRDefault="00000000" w:rsidP="004331D6">
      <w:pPr>
        <w:spacing w:line="247" w:lineRule="auto"/>
        <w:rPr>
          <w:b/>
          <w:bCs/>
          <w:sz w:val="18"/>
          <w:szCs w:val="18"/>
        </w:rPr>
      </w:pPr>
      <w:r>
        <w:rPr>
          <w:b/>
          <w:sz w:val="24"/>
        </w:rPr>
        <w:t xml:space="preserve">Abstract </w:t>
      </w:r>
      <w:r w:rsidR="004331D6">
        <w:rPr>
          <w:b/>
          <w:sz w:val="24"/>
        </w:rPr>
        <w:t>–</w:t>
      </w:r>
      <w:r>
        <w:rPr>
          <w:sz w:val="18"/>
        </w:rPr>
        <w:t xml:space="preserve"> </w:t>
      </w:r>
    </w:p>
    <w:p w14:paraId="493EA31C" w14:textId="77777777" w:rsidR="004331D6" w:rsidRPr="004331D6" w:rsidRDefault="004331D6" w:rsidP="004331D6">
      <w:pPr>
        <w:spacing w:line="247" w:lineRule="auto"/>
        <w:rPr>
          <w:b/>
          <w:bCs/>
          <w:sz w:val="18"/>
          <w:szCs w:val="18"/>
        </w:rPr>
      </w:pPr>
    </w:p>
    <w:p w14:paraId="1CB60857" w14:textId="56176B86" w:rsidR="004331D6" w:rsidRDefault="00AD6C41">
      <w:pPr>
        <w:spacing w:after="211"/>
        <w:ind w:left="9" w:right="52"/>
      </w:pPr>
      <w:r>
        <w:t xml:space="preserve">Health care institutions are essential as it provides to every single people in the world a proper health care. Its main purpose is to improve the current health of the community that we have shared and created. A health care institution such as hospitals or medical </w:t>
      </w:r>
      <w:proofErr w:type="spellStart"/>
      <w:r>
        <w:t>centers</w:t>
      </w:r>
      <w:proofErr w:type="spellEnd"/>
      <w:r>
        <w:t xml:space="preserve"> would essentially consist of numerous of doctors that were qualified and specialize on treating patients of their current illness that they endured and to restore them to proper health.</w:t>
      </w:r>
      <w:r w:rsidRPr="00AD6C41">
        <w:t xml:space="preserve"> </w:t>
      </w:r>
      <w:r>
        <w:t>Throughout this day and age, new technologies have been created and developed to improve people’s daily life and routine especially for health care. Doctors and nurses were now guided by smart health prediction system on the purpose of storing medical information that may be used for research and diagnosis.</w:t>
      </w:r>
    </w:p>
    <w:p w14:paraId="09028F45" w14:textId="5976246C" w:rsidR="00F00C2A" w:rsidRDefault="00F00C2A">
      <w:pPr>
        <w:spacing w:after="0" w:line="259" w:lineRule="auto"/>
        <w:ind w:left="2" w:right="0" w:firstLine="0"/>
        <w:jc w:val="left"/>
      </w:pPr>
    </w:p>
    <w:p w14:paraId="423F088F" w14:textId="77777777" w:rsidR="00F00C2A" w:rsidRDefault="00000000">
      <w:pPr>
        <w:pStyle w:val="Heading3"/>
        <w:ind w:left="-3"/>
      </w:pPr>
      <w:r>
        <w:t xml:space="preserve">1.INTRODUCTION  </w:t>
      </w:r>
    </w:p>
    <w:p w14:paraId="07381C29" w14:textId="77777777" w:rsidR="00F00C2A" w:rsidRDefault="00000000">
      <w:pPr>
        <w:spacing w:after="0" w:line="259" w:lineRule="auto"/>
        <w:ind w:left="2" w:right="0" w:firstLine="0"/>
        <w:jc w:val="left"/>
      </w:pPr>
      <w:r>
        <w:rPr>
          <w:b/>
          <w:sz w:val="22"/>
        </w:rPr>
        <w:t xml:space="preserve"> </w:t>
      </w:r>
    </w:p>
    <w:p w14:paraId="0E9D0BF1" w14:textId="0AA653A9" w:rsidR="00F00C2A" w:rsidRDefault="00DB024A">
      <w:pPr>
        <w:spacing w:after="59"/>
        <w:ind w:left="9" w:right="52"/>
      </w:pPr>
      <w:r>
        <w:t xml:space="preserve">It might have happened so many times that you or someone yours </w:t>
      </w:r>
      <w:r w:rsidRPr="00BA51D9">
        <w:t>need doctors help immediately, but they are not available due to some reason. The Health Prediction system is an end user support and online consultation project. Here we propose a system that allows users to get instant guidance on their health issues through an intelligent health care system online.</w:t>
      </w:r>
    </w:p>
    <w:p w14:paraId="29E43F68" w14:textId="172AE898" w:rsidR="00DB024A" w:rsidRDefault="00DB024A">
      <w:pPr>
        <w:spacing w:after="59"/>
        <w:ind w:left="9" w:right="52"/>
      </w:pPr>
      <w:r>
        <w:t xml:space="preserve">The system is fed </w:t>
      </w:r>
      <w:r w:rsidRPr="00BA51D9">
        <w:t>with various symptoms and the disease/illness associated with those systems. The system allows user to share their symptoms and issues. It then processes user’s symptoms to check for various illnesses that could be associated with it. Here we use some intelligent data mining techniques to guess the most accurate illness that could be associated with patient’s symptoms.</w:t>
      </w:r>
      <w:r>
        <w:t xml:space="preserve"> In </w:t>
      </w:r>
      <w:r w:rsidRPr="00BA51D9">
        <w:t xml:space="preserve">doctor module when doctor login to the system doctor can view his patient details and the report of that patient. Doctor can view details about the patient search what patient searched for according to their prediction. Doctor can view his personal details. Admin can add new disease details by specifying the type and symptoms of the disease into the database.  </w:t>
      </w:r>
    </w:p>
    <w:p w14:paraId="39DFD51F" w14:textId="54AB65D9" w:rsidR="00F00C2A" w:rsidRDefault="00F00C2A" w:rsidP="004331D6">
      <w:pPr>
        <w:spacing w:after="67" w:line="259" w:lineRule="auto"/>
        <w:ind w:left="0" w:right="0" w:firstLine="0"/>
        <w:jc w:val="left"/>
      </w:pPr>
    </w:p>
    <w:p w14:paraId="52F8358B" w14:textId="77777777" w:rsidR="00AD6C41" w:rsidRDefault="00AD6C41" w:rsidP="004331D6">
      <w:pPr>
        <w:spacing w:after="67" w:line="259" w:lineRule="auto"/>
        <w:ind w:left="0" w:right="0" w:firstLine="0"/>
        <w:jc w:val="left"/>
      </w:pPr>
    </w:p>
    <w:p w14:paraId="5AFFE56B" w14:textId="77777777" w:rsidR="00F00C2A" w:rsidRDefault="00000000">
      <w:pPr>
        <w:spacing w:after="0" w:line="259" w:lineRule="auto"/>
        <w:ind w:left="290" w:right="0" w:firstLine="0"/>
        <w:jc w:val="left"/>
      </w:pPr>
      <w:r>
        <w:t xml:space="preserve"> </w:t>
      </w:r>
    </w:p>
    <w:p w14:paraId="33A5BB3D" w14:textId="77777777" w:rsidR="00AD6C41" w:rsidRDefault="00AD6C41">
      <w:pPr>
        <w:spacing w:after="0" w:line="259" w:lineRule="auto"/>
        <w:ind w:left="290" w:right="0" w:firstLine="0"/>
        <w:jc w:val="left"/>
      </w:pPr>
    </w:p>
    <w:p w14:paraId="21E196B4" w14:textId="77777777" w:rsidR="00AD6C41" w:rsidRDefault="00AD6C41">
      <w:pPr>
        <w:spacing w:after="0" w:line="259" w:lineRule="auto"/>
        <w:ind w:left="290" w:right="0" w:firstLine="0"/>
        <w:jc w:val="left"/>
      </w:pPr>
    </w:p>
    <w:p w14:paraId="6BDF999C" w14:textId="77777777" w:rsidR="00AD6C41" w:rsidRDefault="00AD6C41">
      <w:pPr>
        <w:spacing w:after="0" w:line="259" w:lineRule="auto"/>
        <w:ind w:left="290" w:right="0" w:firstLine="0"/>
        <w:jc w:val="left"/>
      </w:pPr>
    </w:p>
    <w:p w14:paraId="4B855FFC" w14:textId="77777777" w:rsidR="00AD6C41" w:rsidRDefault="00AD6C41">
      <w:pPr>
        <w:spacing w:after="0" w:line="259" w:lineRule="auto"/>
        <w:ind w:left="290" w:right="0" w:firstLine="0"/>
        <w:jc w:val="left"/>
      </w:pPr>
    </w:p>
    <w:p w14:paraId="2220593A" w14:textId="77777777" w:rsidR="00AD6C41" w:rsidRDefault="00AD6C41">
      <w:pPr>
        <w:spacing w:after="0" w:line="259" w:lineRule="auto"/>
        <w:ind w:left="290" w:right="0" w:firstLine="0"/>
        <w:jc w:val="left"/>
      </w:pPr>
    </w:p>
    <w:p w14:paraId="364999F5" w14:textId="77777777" w:rsidR="00AD6C41" w:rsidRDefault="00AD6C41">
      <w:pPr>
        <w:spacing w:after="0" w:line="259" w:lineRule="auto"/>
        <w:ind w:left="290" w:right="0" w:firstLine="0"/>
        <w:jc w:val="left"/>
      </w:pPr>
    </w:p>
    <w:p w14:paraId="74F91961" w14:textId="77777777" w:rsidR="00AD6C41" w:rsidRDefault="00AD6C41">
      <w:pPr>
        <w:spacing w:after="0" w:line="259" w:lineRule="auto"/>
        <w:ind w:left="290" w:right="0" w:firstLine="0"/>
        <w:jc w:val="left"/>
      </w:pPr>
    </w:p>
    <w:p w14:paraId="26112DF0" w14:textId="77777777" w:rsidR="00F00C2A" w:rsidRDefault="00000000">
      <w:pPr>
        <w:pStyle w:val="Heading2"/>
      </w:pPr>
      <w:r>
        <w:t xml:space="preserve">2. Literature Survey </w:t>
      </w:r>
    </w:p>
    <w:p w14:paraId="7C1C1186" w14:textId="77777777" w:rsidR="00F00C2A" w:rsidRDefault="00000000">
      <w:pPr>
        <w:spacing w:after="51" w:line="259" w:lineRule="auto"/>
        <w:ind w:left="14" w:right="0" w:firstLine="0"/>
        <w:jc w:val="left"/>
      </w:pPr>
      <w:r>
        <w:t xml:space="preserve"> </w:t>
      </w:r>
    </w:p>
    <w:p w14:paraId="11115318" w14:textId="6267FF05" w:rsidR="00F00C2A" w:rsidRDefault="004509E9" w:rsidP="004509E9">
      <w:pPr>
        <w:spacing w:after="60"/>
        <w:ind w:left="9" w:right="52"/>
      </w:pPr>
      <w:r>
        <w:t xml:space="preserve">Health care </w:t>
      </w:r>
      <w:r w:rsidRPr="00BA51D9">
        <w:t>institutions are essential as it provides to every single people in the world a proper health care. Its main purpose is to improve the current health of the community that we have shared and created.</w:t>
      </w:r>
      <w:r>
        <w:t xml:space="preserve"> A </w:t>
      </w:r>
      <w:r w:rsidRPr="00BA51D9">
        <w:t xml:space="preserve">health care institution such as hospitals or medical </w:t>
      </w:r>
      <w:proofErr w:type="spellStart"/>
      <w:r w:rsidRPr="00BA51D9">
        <w:t>centers</w:t>
      </w:r>
      <w:proofErr w:type="spellEnd"/>
      <w:r w:rsidRPr="00BA51D9">
        <w:t xml:space="preserve"> would essentially consist of numerous of doctors that were qualified and specialize on treating patients of their current illness that they endured and to restore them to proper health</w:t>
      </w:r>
      <w:r>
        <w:t xml:space="preserve">.  </w:t>
      </w:r>
    </w:p>
    <w:p w14:paraId="4AAF5588" w14:textId="43711FC4" w:rsidR="004509E9" w:rsidRDefault="004509E9" w:rsidP="004509E9">
      <w:pPr>
        <w:spacing w:after="60"/>
        <w:ind w:left="9" w:right="52"/>
      </w:pPr>
    </w:p>
    <w:p w14:paraId="65DC887A" w14:textId="212FAC17" w:rsidR="004509E9" w:rsidRDefault="004509E9" w:rsidP="004509E9">
      <w:pPr>
        <w:spacing w:after="60"/>
        <w:ind w:left="9" w:right="52"/>
      </w:pPr>
      <w:r w:rsidRPr="00BA51D9">
        <w:t>Throughout this day and age, new technologies have been created and developed to improve people’s daily life and routine especially for health care. Doctors and nurses were now guided by smart health prediction system on the</w:t>
      </w:r>
      <w:r>
        <w:t xml:space="preserve"> </w:t>
      </w:r>
      <w:bookmarkStart w:id="0" w:name="_Hlk134875213"/>
      <w:r w:rsidRPr="00BA51D9">
        <w:t xml:space="preserve">Throughout this day and age, new technologies have been created and developed to improve people’s daily life and routine especially for health care. Doctors and nurses were now guided by smart health prediction system on the </w:t>
      </w:r>
      <w:bookmarkEnd w:id="0"/>
      <w:r w:rsidRPr="00BA51D9">
        <w:t>purpose of storing medical information that may be used for research and diagnosis. Few years ago, doctors were expected to use their own intuition and experience to handle every medical situation that different patients are facing every day.</w:t>
      </w:r>
      <w:r w:rsidRPr="004509E9">
        <w:t xml:space="preserve"> </w:t>
      </w:r>
      <w:r w:rsidRPr="00BA51D9">
        <w:t>Although their current approach may have saved people’s lives back then, they are still prone to errors and wrongdoings that have endangered the human life [4].</w:t>
      </w:r>
      <w:r w:rsidR="004331D6">
        <w:t xml:space="preserve"> </w:t>
      </w:r>
      <w:bookmarkStart w:id="1" w:name="_Hlk134876747"/>
      <w:r w:rsidR="009F7C2B" w:rsidRPr="00BA51D9">
        <w:t xml:space="preserve">It is without a doubt a heavy burden for everyone especially the medical staffs to understand that a number of decisions </w:t>
      </w:r>
      <w:bookmarkEnd w:id="1"/>
      <w:r w:rsidR="009F7C2B" w:rsidRPr="00BA51D9">
        <w:t>could</w:t>
      </w:r>
      <w:r w:rsidR="009F7C2B">
        <w:t xml:space="preserve"> </w:t>
      </w:r>
      <w:r w:rsidR="009F7C2B" w:rsidRPr="00BA51D9">
        <w:t>heavily affect other people’s lives and health, it is also why such system itself proves to be vital on guiding medical staff to make a proper clinical decision to cure and restore the human</w:t>
      </w:r>
      <w:r w:rsidR="009F7C2B">
        <w:t xml:space="preserve"> health.</w:t>
      </w:r>
    </w:p>
    <w:p w14:paraId="6B4DDC55" w14:textId="77777777" w:rsidR="004509E9" w:rsidRDefault="004509E9" w:rsidP="004509E9">
      <w:pPr>
        <w:spacing w:after="60"/>
        <w:ind w:left="9" w:right="52"/>
      </w:pPr>
    </w:p>
    <w:p w14:paraId="60AD7F8E" w14:textId="0F3D26B0" w:rsidR="00F00C2A" w:rsidRDefault="00000000">
      <w:pPr>
        <w:pStyle w:val="Heading3"/>
        <w:ind w:left="-3"/>
      </w:pPr>
      <w:r>
        <w:t xml:space="preserve">3. OBJECTIVE </w:t>
      </w:r>
    </w:p>
    <w:p w14:paraId="3801F532" w14:textId="77777777" w:rsidR="004331D6" w:rsidRPr="004331D6" w:rsidRDefault="004331D6" w:rsidP="004331D6"/>
    <w:p w14:paraId="29E1C4CE" w14:textId="3701896D" w:rsidR="004509E9" w:rsidRDefault="00DB024A" w:rsidP="004509E9">
      <w:pPr>
        <w:ind w:left="9" w:right="52"/>
      </w:pPr>
      <w:r>
        <w:t xml:space="preserve">The objective </w:t>
      </w:r>
      <w:r w:rsidRPr="00BA51D9">
        <w:t>of this project entitled “Smart health disease prediction using machine learning” is to provide a user friendly and easily understandable</w:t>
      </w:r>
      <w:r>
        <w:t xml:space="preserve"> GUI to users</w:t>
      </w:r>
      <w:r w:rsidR="004509E9">
        <w:t xml:space="preserve"> </w:t>
      </w:r>
      <w:r w:rsidR="004509E9" w:rsidRPr="00BA51D9">
        <w:t>to easily get instant guidance on their health issues through an intelligent health care system online.</w:t>
      </w:r>
      <w:r w:rsidR="004509E9" w:rsidRPr="004509E9">
        <w:t xml:space="preserve"> </w:t>
      </w:r>
      <w:r w:rsidR="004509E9" w:rsidRPr="00BA51D9">
        <w:t xml:space="preserve">The main objective of the System is to predict disease according to symptoms and also suggest list of nearby doctors.  </w:t>
      </w:r>
    </w:p>
    <w:p w14:paraId="79275526" w14:textId="77777777" w:rsidR="00AD6C41" w:rsidRDefault="00AD6C41" w:rsidP="004509E9">
      <w:pPr>
        <w:ind w:left="9" w:right="52"/>
      </w:pPr>
    </w:p>
    <w:p w14:paraId="485FEE15" w14:textId="77777777" w:rsidR="00AD6C41" w:rsidRDefault="00AD6C41" w:rsidP="004509E9">
      <w:pPr>
        <w:ind w:left="9" w:right="52"/>
      </w:pPr>
    </w:p>
    <w:p w14:paraId="074094BC" w14:textId="77777777" w:rsidR="00AD6C41" w:rsidRDefault="00AD6C41" w:rsidP="004509E9">
      <w:pPr>
        <w:ind w:left="9" w:right="52"/>
      </w:pPr>
    </w:p>
    <w:p w14:paraId="57269CCE" w14:textId="77777777" w:rsidR="00AD6C41" w:rsidRDefault="00AD6C41" w:rsidP="004509E9">
      <w:pPr>
        <w:ind w:left="9" w:right="52"/>
      </w:pPr>
    </w:p>
    <w:p w14:paraId="4BC02917" w14:textId="77777777" w:rsidR="00F00C2A" w:rsidRDefault="00000000">
      <w:pPr>
        <w:spacing w:after="0" w:line="259" w:lineRule="auto"/>
        <w:ind w:left="2" w:right="0" w:firstLine="0"/>
        <w:jc w:val="left"/>
      </w:pPr>
      <w:r>
        <w:t xml:space="preserve"> </w:t>
      </w:r>
    </w:p>
    <w:p w14:paraId="42FA45A3" w14:textId="6646760D" w:rsidR="00F00C2A" w:rsidRDefault="00F00C2A" w:rsidP="00AD6C41">
      <w:pPr>
        <w:spacing w:after="0" w:line="259" w:lineRule="auto"/>
        <w:ind w:left="2" w:right="0" w:firstLine="0"/>
        <w:jc w:val="left"/>
      </w:pPr>
    </w:p>
    <w:p w14:paraId="164E6206" w14:textId="77777777" w:rsidR="00F00C2A" w:rsidRDefault="00F00C2A">
      <w:pPr>
        <w:sectPr w:rsidR="00F00C2A">
          <w:type w:val="continuous"/>
          <w:pgSz w:w="11906" w:h="16841"/>
          <w:pgMar w:top="1440" w:right="720" w:bottom="1440" w:left="718" w:header="720" w:footer="720" w:gutter="0"/>
          <w:cols w:num="2" w:space="378"/>
        </w:sectPr>
      </w:pPr>
    </w:p>
    <w:p w14:paraId="5813318E" w14:textId="77777777" w:rsidR="00F00C2A" w:rsidRDefault="00000000">
      <w:pPr>
        <w:spacing w:after="56" w:line="259" w:lineRule="auto"/>
        <w:ind w:left="-29" w:right="-291" w:firstLine="0"/>
        <w:jc w:val="left"/>
      </w:pPr>
      <w:r>
        <w:rPr>
          <w:rFonts w:ascii="Calibri" w:eastAsia="Calibri" w:hAnsi="Calibri" w:cs="Calibri"/>
          <w:noProof/>
          <w:sz w:val="22"/>
        </w:rPr>
        <mc:AlternateContent>
          <mc:Choice Requires="wpg">
            <w:drawing>
              <wp:inline distT="0" distB="0" distL="0" distR="0" wp14:anchorId="48E0135A" wp14:editId="57532D6C">
                <wp:extent cx="6684010" cy="56388"/>
                <wp:effectExtent l="0" t="0" r="0" b="0"/>
                <wp:docPr id="4211" name="Group 4211"/>
                <wp:cNvGraphicFramePr/>
                <a:graphic xmlns:a="http://schemas.openxmlformats.org/drawingml/2006/main">
                  <a:graphicData uri="http://schemas.microsoft.com/office/word/2010/wordprocessingGroup">
                    <wpg:wgp>
                      <wpg:cNvGrpSpPr/>
                      <wpg:grpSpPr>
                        <a:xfrm>
                          <a:off x="0" y="0"/>
                          <a:ext cx="6684010" cy="56388"/>
                          <a:chOff x="0" y="0"/>
                          <a:chExt cx="6684010" cy="56388"/>
                        </a:xfrm>
                      </wpg:grpSpPr>
                      <wps:wsp>
                        <wps:cNvPr id="5015" name="Shape 5015"/>
                        <wps:cNvSpPr/>
                        <wps:spPr>
                          <a:xfrm>
                            <a:off x="0" y="0"/>
                            <a:ext cx="6684010" cy="38100"/>
                          </a:xfrm>
                          <a:custGeom>
                            <a:avLst/>
                            <a:gdLst/>
                            <a:ahLst/>
                            <a:cxnLst/>
                            <a:rect l="0" t="0" r="0" b="0"/>
                            <a:pathLst>
                              <a:path w="6684010" h="38100">
                                <a:moveTo>
                                  <a:pt x="0" y="0"/>
                                </a:moveTo>
                                <a:lnTo>
                                  <a:pt x="6684010" y="0"/>
                                </a:lnTo>
                                <a:lnTo>
                                  <a:pt x="668401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016" name="Shape 5016"/>
                        <wps:cNvSpPr/>
                        <wps:spPr>
                          <a:xfrm>
                            <a:off x="0" y="47244"/>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xmlns:a="http://schemas.openxmlformats.org/drawingml/2006/main">
            <w:pict>
              <v:group id="Group 4211" style="width:526.3pt;height:4.44pt;mso-position-horizontal-relative:char;mso-position-vertical-relative:line" coordsize="66840,563">
                <v:shape id="Shape 5017" style="position:absolute;width:66840;height:381;left:0;top:0;" coordsize="6684010,38100" path="m0,0l6684010,0l6684010,38100l0,38100l0,0">
                  <v:stroke weight="0pt" endcap="flat" joinstyle="miter" miterlimit="10" on="false" color="#000000" opacity="0"/>
                  <v:fill on="true" color="#622423"/>
                </v:shape>
                <v:shape id="Shape 5018" style="position:absolute;width:66840;height:91;left:0;top:472;" coordsize="6684010,9144" path="m0,0l6684010,0l6684010,9144l0,9144l0,0">
                  <v:stroke weight="0pt" endcap="flat" joinstyle="miter" miterlimit="10" on="false" color="#000000" opacity="0"/>
                  <v:fill on="true" color="#622423"/>
                </v:shape>
              </v:group>
            </w:pict>
          </mc:Fallback>
        </mc:AlternateContent>
      </w:r>
    </w:p>
    <w:p w14:paraId="73610952" w14:textId="77777777" w:rsidR="00F00C2A" w:rsidRDefault="00000000">
      <w:pPr>
        <w:spacing w:after="0" w:line="259" w:lineRule="auto"/>
        <w:ind w:left="-5" w:right="0"/>
        <w:jc w:val="left"/>
      </w:pPr>
      <w:r>
        <w:rPr>
          <w:rFonts w:ascii="Cambria" w:eastAsia="Cambria" w:hAnsi="Cambria" w:cs="Cambria"/>
          <w:b/>
          <w:color w:val="585858"/>
        </w:rPr>
        <w:t xml:space="preserve">© 2023, IJSREM      </w:t>
      </w:r>
      <w:hyperlink r:id="rId7">
        <w:r>
          <w:rPr>
            <w:rFonts w:ascii="Cambria" w:eastAsia="Cambria" w:hAnsi="Cambria" w:cs="Cambria"/>
            <w:b/>
            <w:color w:val="585858"/>
          </w:rPr>
          <w:t>|</w:t>
        </w:r>
      </w:hyperlink>
      <w:hyperlink r:id="rId8">
        <w:r>
          <w:rPr>
            <w:rFonts w:ascii="Calibri" w:eastAsia="Calibri" w:hAnsi="Calibri" w:cs="Calibri"/>
          </w:rPr>
          <w:t xml:space="preserve"> </w:t>
        </w:r>
      </w:hyperlink>
      <w:hyperlink r:id="rId9">
        <w:r>
          <w:rPr>
            <w:rFonts w:ascii="Cambria" w:eastAsia="Cambria" w:hAnsi="Cambria" w:cs="Cambria"/>
            <w:color w:val="0000FF"/>
            <w:u w:val="single" w:color="0000FF"/>
          </w:rPr>
          <w:t>www.ijsrem.com</w:t>
        </w:r>
      </w:hyperlink>
      <w:hyperlink r:id="rId10">
        <w:r>
          <w:rPr>
            <w:rFonts w:ascii="Cambria" w:eastAsia="Cambria" w:hAnsi="Cambria" w:cs="Cambria"/>
          </w:rPr>
          <w:t xml:space="preserve">  </w:t>
        </w:r>
      </w:hyperlink>
      <w:r>
        <w:rPr>
          <w:rFonts w:ascii="Cambria" w:eastAsia="Cambria" w:hAnsi="Cambria" w:cs="Cambria"/>
          <w:b/>
          <w:color w:val="585858"/>
        </w:rPr>
        <w:t xml:space="preserve">                                                                                                                           </w:t>
      </w:r>
      <w:r>
        <w:rPr>
          <w:rFonts w:ascii="Cambria" w:eastAsia="Cambria" w:hAnsi="Cambria" w:cs="Cambria"/>
        </w:rPr>
        <w:t xml:space="preserve"> |        Page </w:t>
      </w:r>
      <w:r>
        <w:rPr>
          <w:rFonts w:ascii="Calibri" w:eastAsia="Calibri" w:hAnsi="Calibri" w:cs="Calibri"/>
        </w:rPr>
        <w:t>1</w:t>
      </w:r>
      <w:r>
        <w:rPr>
          <w:rFonts w:ascii="Cambria" w:eastAsia="Cambria" w:hAnsi="Cambria" w:cs="Cambria"/>
        </w:rPr>
        <w:t xml:space="preserve"> </w:t>
      </w:r>
    </w:p>
    <w:p w14:paraId="6CAF8ED7" w14:textId="77777777" w:rsidR="00F00C2A" w:rsidRDefault="00000000">
      <w:pPr>
        <w:spacing w:after="0" w:line="259" w:lineRule="auto"/>
        <w:ind w:left="0" w:right="0" w:firstLine="0"/>
        <w:jc w:val="left"/>
      </w:pPr>
      <w:r>
        <w:rPr>
          <w:rFonts w:ascii="Cambria" w:eastAsia="Cambria" w:hAnsi="Cambria" w:cs="Cambria"/>
        </w:rPr>
        <w:lastRenderedPageBreak/>
        <w:t xml:space="preserve"> </w:t>
      </w:r>
    </w:p>
    <w:p w14:paraId="2607B848" w14:textId="77777777" w:rsidR="00F00C2A" w:rsidRDefault="00000000">
      <w:pPr>
        <w:pStyle w:val="Heading3"/>
        <w:ind w:left="257"/>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2D027E3F" wp14:editId="53B213F2">
                <wp:simplePos x="0" y="0"/>
                <wp:positionH relativeFrom="column">
                  <wp:posOffset>-235584</wp:posOffset>
                </wp:positionH>
                <wp:positionV relativeFrom="paragraph">
                  <wp:posOffset>-202221</wp:posOffset>
                </wp:positionV>
                <wp:extent cx="6892290" cy="622935"/>
                <wp:effectExtent l="0" t="0" r="0" b="0"/>
                <wp:wrapNone/>
                <wp:docPr id="3971" name="Group 3971"/>
                <wp:cNvGraphicFramePr/>
                <a:graphic xmlns:a="http://schemas.openxmlformats.org/drawingml/2006/main">
                  <a:graphicData uri="http://schemas.microsoft.com/office/word/2010/wordprocessingGroup">
                    <wpg:wgp>
                      <wpg:cNvGrpSpPr/>
                      <wpg:grpSpPr>
                        <a:xfrm>
                          <a:off x="0" y="0"/>
                          <a:ext cx="6892290" cy="622935"/>
                          <a:chOff x="0" y="0"/>
                          <a:chExt cx="6892290" cy="622935"/>
                        </a:xfrm>
                      </wpg:grpSpPr>
                      <pic:pic xmlns:pic="http://schemas.openxmlformats.org/drawingml/2006/picture">
                        <pic:nvPicPr>
                          <pic:cNvPr id="292" name="Picture 292"/>
                          <pic:cNvPicPr/>
                        </pic:nvPicPr>
                        <pic:blipFill>
                          <a:blip r:embed="rId5"/>
                          <a:stretch>
                            <a:fillRect/>
                          </a:stretch>
                        </pic:blipFill>
                        <pic:spPr>
                          <a:xfrm>
                            <a:off x="0" y="0"/>
                            <a:ext cx="749300" cy="607695"/>
                          </a:xfrm>
                          <a:prstGeom prst="rect">
                            <a:avLst/>
                          </a:prstGeom>
                        </pic:spPr>
                      </pic:pic>
                      <wps:wsp>
                        <wps:cNvPr id="385" name="Shape 385"/>
                        <wps:cNvSpPr/>
                        <wps:spPr>
                          <a:xfrm>
                            <a:off x="207010" y="622935"/>
                            <a:ext cx="6685281" cy="0"/>
                          </a:xfrm>
                          <a:custGeom>
                            <a:avLst/>
                            <a:gdLst/>
                            <a:ahLst/>
                            <a:cxnLst/>
                            <a:rect l="0" t="0" r="0" b="0"/>
                            <a:pathLst>
                              <a:path w="6685281">
                                <a:moveTo>
                                  <a:pt x="0" y="0"/>
                                </a:moveTo>
                                <a:lnTo>
                                  <a:pt x="6685281" y="0"/>
                                </a:lnTo>
                              </a:path>
                            </a:pathLst>
                          </a:custGeom>
                          <a:ln w="9525" cap="flat">
                            <a:round/>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3971" style="width:542.7pt;height:49.05pt;position:absolute;z-index:-2147483602;mso-position-horizontal-relative:text;mso-position-horizontal:absolute;margin-left:-18.55pt;mso-position-vertical-relative:text;margin-top:-15.923pt;" coordsize="68922,6229">
                <v:shape id="Picture 292" style="position:absolute;width:7493;height:6076;left:0;top:0;" filled="f">
                  <v:imagedata r:id="rId6"/>
                </v:shape>
                <v:shape id="Shape 385" style="position:absolute;width:66852;height:0;left:2070;top:6229;" coordsize="6685281,0" path="m0,0l6685281,0">
                  <v:stroke weight="0.75pt" endcap="flat" joinstyle="round" on="true" color="#808080"/>
                  <v:fill on="false" color="#000000" opacity="0"/>
                </v:shape>
              </v:group>
            </w:pict>
          </mc:Fallback>
        </mc:AlternateContent>
      </w:r>
      <w:r>
        <w:rPr>
          <w:rFonts w:ascii="Cambria" w:eastAsia="Cambria" w:hAnsi="Cambria" w:cs="Cambria"/>
          <w:sz w:val="24"/>
        </w:rPr>
        <w:t xml:space="preserve">          International Journal of Scientific Research in Engineering and Management (IJSREM)</w:t>
      </w:r>
      <w:r>
        <w:rPr>
          <w:rFonts w:ascii="Cambria" w:eastAsia="Cambria" w:hAnsi="Cambria" w:cs="Cambria"/>
          <w:b w:val="0"/>
          <w:sz w:val="20"/>
        </w:rPr>
        <w:t xml:space="preserve"> </w:t>
      </w:r>
    </w:p>
    <w:p w14:paraId="11356479" w14:textId="77777777" w:rsidR="00F00C2A" w:rsidRDefault="00000000">
      <w:pPr>
        <w:spacing w:after="0" w:line="259" w:lineRule="auto"/>
        <w:ind w:left="-5" w:right="0"/>
        <w:jc w:val="left"/>
      </w:pPr>
      <w:r>
        <w:rPr>
          <w:rFonts w:ascii="Cambria" w:eastAsia="Cambria" w:hAnsi="Cambria" w:cs="Cambria"/>
          <w:b/>
          <w:color w:val="7F7F7F"/>
        </w:rPr>
        <w:t xml:space="preserve">                         Volume: 07 Issue: 05 | May - 2023                             Impact Factor: 8.176                          </w:t>
      </w:r>
      <w:r>
        <w:rPr>
          <w:rFonts w:ascii="Cambria" w:eastAsia="Cambria" w:hAnsi="Cambria" w:cs="Cambria"/>
          <w:color w:val="00B0F0"/>
        </w:rPr>
        <w:t>ISSN: 2582-3930</w:t>
      </w:r>
      <w:r>
        <w:rPr>
          <w:rFonts w:ascii="Cambria" w:eastAsia="Cambria" w:hAnsi="Cambria" w:cs="Cambria"/>
          <w:b/>
          <w:color w:val="7F7F7F"/>
        </w:rPr>
        <w:t xml:space="preserve">  </w:t>
      </w:r>
      <w:r>
        <w:rPr>
          <w:rFonts w:ascii="Cambria" w:eastAsia="Cambria" w:hAnsi="Cambria" w:cs="Cambria"/>
          <w:b/>
        </w:rPr>
        <w:t xml:space="preserve">                           </w:t>
      </w:r>
    </w:p>
    <w:p w14:paraId="485C1FEB" w14:textId="77777777" w:rsidR="00F00C2A" w:rsidRDefault="00F00C2A">
      <w:pPr>
        <w:sectPr w:rsidR="00F00C2A">
          <w:type w:val="continuous"/>
          <w:pgSz w:w="11906" w:h="16841"/>
          <w:pgMar w:top="425" w:right="980" w:bottom="287" w:left="720" w:header="720" w:footer="720" w:gutter="0"/>
          <w:cols w:space="720"/>
        </w:sectPr>
      </w:pPr>
    </w:p>
    <w:p w14:paraId="1141496C" w14:textId="77777777" w:rsidR="00F00C2A" w:rsidRDefault="00000000">
      <w:pPr>
        <w:spacing w:after="114" w:line="259" w:lineRule="auto"/>
        <w:ind w:left="2" w:right="0" w:firstLine="0"/>
        <w:jc w:val="left"/>
      </w:pPr>
      <w:r>
        <w:rPr>
          <w:rFonts w:ascii="Cambria" w:eastAsia="Cambria" w:hAnsi="Cambria" w:cs="Cambria"/>
          <w:b/>
          <w:color w:val="7F7F7F"/>
        </w:rPr>
        <w:t xml:space="preserve"> </w:t>
      </w:r>
    </w:p>
    <w:p w14:paraId="77F9F904" w14:textId="6FB92DFE" w:rsidR="00F00C2A" w:rsidRDefault="00000000" w:rsidP="002A5FDB">
      <w:pPr>
        <w:pStyle w:val="Heading4"/>
        <w:ind w:left="-3"/>
      </w:pPr>
      <w:r>
        <w:t xml:space="preserve">7.PROPOSED WORK </w:t>
      </w:r>
    </w:p>
    <w:p w14:paraId="2E266AC0" w14:textId="77777777" w:rsidR="009F7C2B" w:rsidRPr="009F7C2B" w:rsidRDefault="009F7C2B" w:rsidP="009F7C2B"/>
    <w:p w14:paraId="4BD2F375" w14:textId="12EBBDEB" w:rsidR="00F00C2A" w:rsidRDefault="004509E9">
      <w:pPr>
        <w:spacing w:after="17" w:line="239" w:lineRule="auto"/>
        <w:ind w:left="2" w:firstLine="0"/>
      </w:pPr>
      <w:r>
        <w:rPr>
          <w:color w:val="212529"/>
        </w:rPr>
        <w:t xml:space="preserve">To beat </w:t>
      </w:r>
      <w:r w:rsidRPr="00BA51D9">
        <w:t>the downside of existing framework we have created smart health disease  prediction System. We have built up a specialist framework called Smart Health Prediction framework, which is utilized for improving the task of specialists.</w:t>
      </w:r>
      <w:r>
        <w:t xml:space="preserve"> </w:t>
      </w:r>
      <w:r w:rsidRPr="00BA51D9">
        <w:t xml:space="preserve"> A framework checks a patient at initial level and proposes the possible diseases. It begins with getting some information about manifestations to the patient, in the event that the framework can distinguish the fitting sickness, at that point it proposes a specialist accessible to the patient in the closest conceivable territory.</w:t>
      </w:r>
    </w:p>
    <w:p w14:paraId="7416F688" w14:textId="1EF3EE6F" w:rsidR="002A5FDB" w:rsidRDefault="004509E9" w:rsidP="002A5FDB">
      <w:pPr>
        <w:spacing w:after="17" w:line="239" w:lineRule="auto"/>
        <w:ind w:left="2" w:firstLine="0"/>
      </w:pPr>
      <w:r w:rsidRPr="00BA51D9">
        <w:t>On the off chance that the framework isn't sufficiently sure, it asks few questions to the patients, still on the off chance that the framework isn't sure; at that point it will show a few tests to the patient. In light of accessible total data, the framework will demonstrate the result.</w:t>
      </w:r>
      <w:r w:rsidR="002A5FDB">
        <w:t xml:space="preserve"> </w:t>
      </w:r>
      <w:r w:rsidR="002A5FDB" w:rsidRPr="00BA51D9">
        <w:t xml:space="preserve"> Here we utilize some intelligent methods to figure the most precise disorder that could be associated with patient's appearances and dependent on the database of a couple of patients restorative record, calculation (Naïve Bayes) is connected for mapping</w:t>
      </w:r>
      <w:r w:rsidR="002A5FDB">
        <w:t xml:space="preserve"> </w:t>
      </w:r>
      <w:r w:rsidR="002A5FDB" w:rsidRPr="00BA51D9">
        <w:t xml:space="preserve">the side effects with conceivable </w:t>
      </w:r>
      <w:proofErr w:type="spellStart"/>
      <w:r w:rsidR="002A5FDB" w:rsidRPr="00BA51D9">
        <w:t>diseases.This</w:t>
      </w:r>
      <w:proofErr w:type="spellEnd"/>
      <w:r w:rsidR="002A5FDB" w:rsidRPr="00BA51D9">
        <w:t xml:space="preserve"> framework improves undertaking of the specialists as well as helps the patients by giving vital help at a soonest organize conceivable</w:t>
      </w:r>
      <w:r w:rsidR="002A5FDB">
        <w:t>.</w:t>
      </w:r>
    </w:p>
    <w:p w14:paraId="0F0ECE93" w14:textId="77777777" w:rsidR="009F7C2B" w:rsidRDefault="009F7C2B" w:rsidP="002A5FDB">
      <w:pPr>
        <w:spacing w:after="17" w:line="239" w:lineRule="auto"/>
        <w:ind w:left="2" w:firstLine="0"/>
      </w:pPr>
    </w:p>
    <w:p w14:paraId="7C020B6C" w14:textId="5E0220E3" w:rsidR="00F00C2A" w:rsidRDefault="00000000" w:rsidP="002A5FDB">
      <w:pPr>
        <w:pStyle w:val="Heading4"/>
        <w:ind w:left="-3"/>
      </w:pPr>
      <w:r>
        <w:t xml:space="preserve">9. BLOCK DIAGRAM </w:t>
      </w:r>
    </w:p>
    <w:p w14:paraId="1C7E7395" w14:textId="12B47A09" w:rsidR="00F00C2A" w:rsidRDefault="00000000" w:rsidP="002A5FDB">
      <w:pPr>
        <w:spacing w:after="0" w:line="259" w:lineRule="auto"/>
        <w:ind w:left="2" w:right="0" w:firstLine="0"/>
        <w:jc w:val="left"/>
      </w:pPr>
      <w:r>
        <w:rPr>
          <w:sz w:val="16"/>
        </w:rPr>
        <w:t xml:space="preserve"> </w:t>
      </w:r>
      <w:r w:rsidR="002A5FDB">
        <w:rPr>
          <w:noProof/>
        </w:rPr>
        <w:drawing>
          <wp:inline distT="0" distB="0" distL="0" distR="0" wp14:anchorId="40A6B0CF" wp14:editId="534CAF3C">
            <wp:extent cx="3006725" cy="2616200"/>
            <wp:effectExtent l="0" t="0" r="3175" b="0"/>
            <wp:docPr id="1469" name="Picture 1"/>
            <wp:cNvGraphicFramePr/>
            <a:graphic xmlns:a="http://schemas.openxmlformats.org/drawingml/2006/main">
              <a:graphicData uri="http://schemas.openxmlformats.org/drawingml/2006/picture">
                <pic:pic xmlns:pic="http://schemas.openxmlformats.org/drawingml/2006/picture">
                  <pic:nvPicPr>
                    <pic:cNvPr id="1469" name="Picture 1469"/>
                    <pic:cNvPicPr/>
                  </pic:nvPicPr>
                  <pic:blipFill>
                    <a:blip r:embed="rId11"/>
                    <a:stretch>
                      <a:fillRect/>
                    </a:stretch>
                  </pic:blipFill>
                  <pic:spPr>
                    <a:xfrm>
                      <a:off x="0" y="0"/>
                      <a:ext cx="3025835" cy="2632828"/>
                    </a:xfrm>
                    <a:prstGeom prst="rect">
                      <a:avLst/>
                    </a:prstGeom>
                  </pic:spPr>
                </pic:pic>
              </a:graphicData>
            </a:graphic>
          </wp:inline>
        </w:drawing>
      </w:r>
      <w:r>
        <w:rPr>
          <w:sz w:val="16"/>
        </w:rPr>
        <w:t xml:space="preserve"> </w:t>
      </w:r>
    </w:p>
    <w:p w14:paraId="309B478B" w14:textId="12DA1CCC" w:rsidR="00F00C2A" w:rsidRDefault="00000000" w:rsidP="002A5FDB">
      <w:pPr>
        <w:pStyle w:val="Heading4"/>
        <w:ind w:left="-3"/>
      </w:pPr>
      <w:r>
        <w:t xml:space="preserve">10. CONCLUSIONS </w:t>
      </w:r>
    </w:p>
    <w:p w14:paraId="548F77CE" w14:textId="77777777" w:rsidR="009F7C2B" w:rsidRPr="009F7C2B" w:rsidRDefault="009F7C2B" w:rsidP="009F7C2B"/>
    <w:p w14:paraId="64A3C62C" w14:textId="77777777" w:rsidR="009F7C2B" w:rsidRDefault="002A5FDB" w:rsidP="009F7C2B">
      <w:pPr>
        <w:ind w:left="2" w:right="52" w:firstLine="0"/>
      </w:pPr>
      <w:r>
        <w:t xml:space="preserve">It has been a great </w:t>
      </w:r>
      <w:r w:rsidRPr="00F5358F">
        <w:t xml:space="preserve">pleasure for me to work on this exciting and challenging project. This project proved good for me as it provided practical knowledge of not only programming in Python and </w:t>
      </w:r>
      <w:proofErr w:type="spellStart"/>
      <w:r w:rsidRPr="00F5358F">
        <w:t>Sqlite</w:t>
      </w:r>
      <w:proofErr w:type="spellEnd"/>
      <w:r w:rsidRPr="00F5358F">
        <w:t xml:space="preserve"> web based application. It also provides knowledge about</w:t>
      </w:r>
      <w:r>
        <w:t xml:space="preserve"> </w:t>
      </w:r>
      <w:r w:rsidRPr="00F5358F">
        <w:t>the latest technology used in developing web enabled application and client server technology that will be great demand in future.</w:t>
      </w:r>
      <w:r>
        <w:t xml:space="preserve"> </w:t>
      </w:r>
      <w:r w:rsidRPr="00F5358F">
        <w:t>This will provide better opportunities and guidance in future in developing projects</w:t>
      </w:r>
      <w:r>
        <w:t xml:space="preserve"> independently.</w:t>
      </w:r>
    </w:p>
    <w:p w14:paraId="7D568158" w14:textId="77777777" w:rsidR="009F7C2B" w:rsidRDefault="009F7C2B" w:rsidP="009F7C2B">
      <w:pPr>
        <w:ind w:left="2" w:right="52" w:firstLine="0"/>
      </w:pPr>
    </w:p>
    <w:p w14:paraId="5C355EDA" w14:textId="77777777" w:rsidR="009F7C2B" w:rsidRDefault="009F7C2B" w:rsidP="009F7C2B">
      <w:pPr>
        <w:ind w:left="2" w:right="52" w:firstLine="0"/>
      </w:pPr>
    </w:p>
    <w:p w14:paraId="2A578D4E" w14:textId="77777777" w:rsidR="009F7C2B" w:rsidRDefault="009F7C2B" w:rsidP="009F7C2B">
      <w:pPr>
        <w:ind w:left="2" w:right="52" w:firstLine="0"/>
      </w:pPr>
    </w:p>
    <w:p w14:paraId="5EDDF1FA" w14:textId="77777777" w:rsidR="009F7C2B" w:rsidRDefault="009F7C2B" w:rsidP="009F7C2B">
      <w:pPr>
        <w:ind w:left="0" w:right="52" w:firstLine="0"/>
      </w:pPr>
    </w:p>
    <w:p w14:paraId="3A3DE3E9" w14:textId="7C28AA8A" w:rsidR="00F00C2A" w:rsidRDefault="00000000" w:rsidP="009F7C2B">
      <w:pPr>
        <w:ind w:left="2" w:right="52" w:firstLine="0"/>
      </w:pPr>
      <w:r>
        <w:rPr>
          <w:sz w:val="18"/>
        </w:rPr>
        <w:t xml:space="preserve"> </w:t>
      </w:r>
    </w:p>
    <w:p w14:paraId="735D2B5F" w14:textId="77777777" w:rsidR="00F00C2A" w:rsidRDefault="00000000">
      <w:pPr>
        <w:spacing w:after="0" w:line="259" w:lineRule="auto"/>
        <w:ind w:left="0" w:right="0" w:firstLine="0"/>
        <w:jc w:val="left"/>
      </w:pPr>
      <w:r>
        <w:rPr>
          <w:b/>
        </w:rPr>
        <w:t xml:space="preserve">ACKNOWLEDGEMENT </w:t>
      </w:r>
    </w:p>
    <w:p w14:paraId="5855D186" w14:textId="77777777" w:rsidR="00F00C2A" w:rsidRDefault="00000000">
      <w:pPr>
        <w:spacing w:after="0" w:line="259" w:lineRule="auto"/>
        <w:ind w:left="0" w:right="0" w:firstLine="0"/>
        <w:jc w:val="left"/>
      </w:pPr>
      <w:r>
        <w:t xml:space="preserve"> </w:t>
      </w:r>
    </w:p>
    <w:p w14:paraId="6F53DED0" w14:textId="7E88F0B7" w:rsidR="00F00C2A" w:rsidRDefault="00000000">
      <w:pPr>
        <w:spacing w:after="0"/>
        <w:ind w:left="9" w:right="52"/>
        <w:rPr>
          <w:sz w:val="22"/>
        </w:rPr>
      </w:pPr>
      <w:r>
        <w:t xml:space="preserve">We are grateful to our guide </w:t>
      </w:r>
      <w:proofErr w:type="spellStart"/>
      <w:r>
        <w:t>Prof.Jayant</w:t>
      </w:r>
      <w:proofErr w:type="spellEnd"/>
      <w:r>
        <w:t xml:space="preserve"> </w:t>
      </w:r>
      <w:proofErr w:type="spellStart"/>
      <w:r>
        <w:t>Rohankar</w:t>
      </w:r>
      <w:proofErr w:type="spellEnd"/>
      <w:r>
        <w:t xml:space="preserve">, Associate Professor for this continuous support and guidance. Through their guidance, we were able to successfully complete our project. Sincere thanks to Prof. Abhay </w:t>
      </w:r>
      <w:proofErr w:type="spellStart"/>
      <w:r>
        <w:t>Rewatkar</w:t>
      </w:r>
      <w:proofErr w:type="spellEnd"/>
      <w:r>
        <w:t>, Head of the department of Information Technology at TGPCET, for his support and time.</w:t>
      </w:r>
      <w:r>
        <w:rPr>
          <w:sz w:val="22"/>
        </w:rPr>
        <w:t xml:space="preserve"> </w:t>
      </w:r>
    </w:p>
    <w:p w14:paraId="7F97C94B" w14:textId="4C32153B" w:rsidR="00F00C2A" w:rsidRDefault="00F00C2A">
      <w:pPr>
        <w:spacing w:after="0" w:line="259" w:lineRule="auto"/>
        <w:ind w:left="0" w:right="0" w:firstLine="0"/>
        <w:jc w:val="left"/>
      </w:pPr>
    </w:p>
    <w:p w14:paraId="7D124CA3" w14:textId="77777777" w:rsidR="00F00C2A" w:rsidRDefault="00000000">
      <w:pPr>
        <w:pStyle w:val="Heading4"/>
        <w:ind w:left="-3"/>
      </w:pPr>
      <w:r>
        <w:t xml:space="preserve">REFERENCES </w:t>
      </w:r>
    </w:p>
    <w:p w14:paraId="4212F5F0" w14:textId="77777777" w:rsidR="00F00C2A" w:rsidRDefault="00000000">
      <w:pPr>
        <w:spacing w:after="0" w:line="259" w:lineRule="auto"/>
        <w:ind w:left="0" w:right="0" w:firstLine="0"/>
        <w:jc w:val="left"/>
      </w:pPr>
      <w:r>
        <w:rPr>
          <w:b/>
          <w:sz w:val="22"/>
        </w:rPr>
        <w:t xml:space="preserve"> </w:t>
      </w:r>
    </w:p>
    <w:p w14:paraId="1AD05C3D" w14:textId="77777777" w:rsidR="009F7C2B" w:rsidRPr="006D5388" w:rsidRDefault="009F7C2B" w:rsidP="009F7C2B">
      <w:pPr>
        <w:numPr>
          <w:ilvl w:val="0"/>
          <w:numId w:val="2"/>
        </w:numPr>
        <w:tabs>
          <w:tab w:val="left" w:pos="440"/>
        </w:tabs>
        <w:spacing w:after="0" w:line="258" w:lineRule="auto"/>
        <w:ind w:left="440" w:right="20" w:hanging="438"/>
        <w:jc w:val="left"/>
      </w:pPr>
      <w:r w:rsidRPr="006D5388">
        <w:t xml:space="preserve">S. M. </w:t>
      </w:r>
      <w:proofErr w:type="spellStart"/>
      <w:r w:rsidRPr="006D5388">
        <w:t>Metev</w:t>
      </w:r>
      <w:proofErr w:type="spellEnd"/>
      <w:r w:rsidRPr="006D5388">
        <w:t xml:space="preserve"> and V. P. </w:t>
      </w:r>
      <w:proofErr w:type="spellStart"/>
      <w:r w:rsidRPr="006D5388">
        <w:t>Veiko</w:t>
      </w:r>
      <w:proofErr w:type="spellEnd"/>
      <w:r w:rsidRPr="006D5388">
        <w:t xml:space="preserve">, </w:t>
      </w:r>
      <w:r w:rsidRPr="006D5388">
        <w:rPr>
          <w:i/>
          <w:iCs/>
        </w:rPr>
        <w:t>Laser Assisted Microtechnology</w:t>
      </w:r>
      <w:r w:rsidRPr="006D5388">
        <w:t>, 2nd ed., R. M. Osgood, Jr., Ed. Berlin, Germany: Springer-Verlag, 1998.</w:t>
      </w:r>
    </w:p>
    <w:p w14:paraId="466F4FED" w14:textId="77777777" w:rsidR="009F7C2B" w:rsidRPr="006D5388" w:rsidRDefault="009F7C2B" w:rsidP="009F7C2B">
      <w:pPr>
        <w:numPr>
          <w:ilvl w:val="0"/>
          <w:numId w:val="2"/>
        </w:numPr>
        <w:tabs>
          <w:tab w:val="left" w:pos="440"/>
        </w:tabs>
        <w:spacing w:after="0" w:line="240" w:lineRule="auto"/>
        <w:ind w:left="440" w:right="60" w:hanging="438"/>
      </w:pPr>
      <w:r w:rsidRPr="006D5388">
        <w:t xml:space="preserve">J. </w:t>
      </w:r>
      <w:proofErr w:type="spellStart"/>
      <w:r w:rsidRPr="006D5388">
        <w:t>Breckling</w:t>
      </w:r>
      <w:proofErr w:type="spellEnd"/>
      <w:r w:rsidRPr="006D5388">
        <w:t xml:space="preserve">, Ed., </w:t>
      </w:r>
      <w:r w:rsidRPr="006D5388">
        <w:rPr>
          <w:i/>
          <w:iCs/>
        </w:rPr>
        <w:t>The Analysis of Directional Time Series: Applications to Wind Speed and Direction</w:t>
      </w:r>
      <w:r w:rsidRPr="006D5388">
        <w:t>, ser. Lecture Notes in</w:t>
      </w:r>
      <w:r w:rsidRPr="006D5388">
        <w:rPr>
          <w:i/>
          <w:iCs/>
        </w:rPr>
        <w:t xml:space="preserve"> </w:t>
      </w:r>
      <w:r w:rsidRPr="006D5388">
        <w:t>Statistics. Berlin, Germany: Springer, 1989, vol. 61.</w:t>
      </w:r>
    </w:p>
    <w:p w14:paraId="4DED7AD7" w14:textId="77777777" w:rsidR="009F7C2B" w:rsidRPr="006D5388" w:rsidRDefault="009F7C2B" w:rsidP="009F7C2B">
      <w:pPr>
        <w:numPr>
          <w:ilvl w:val="0"/>
          <w:numId w:val="2"/>
        </w:numPr>
        <w:tabs>
          <w:tab w:val="left" w:pos="440"/>
        </w:tabs>
        <w:spacing w:after="0" w:line="240" w:lineRule="auto"/>
        <w:ind w:left="440" w:right="60" w:hanging="438"/>
      </w:pPr>
      <w:r w:rsidRPr="006D5388">
        <w:t xml:space="preserve">S. Zhang, C. Zhu, J. K. O. Sin, and P. K. T. Mok, “A novel ultrathin elevated channel low-temperature poly-Si TFT,” </w:t>
      </w:r>
      <w:r w:rsidRPr="006D5388">
        <w:rPr>
          <w:i/>
          <w:iCs/>
        </w:rPr>
        <w:t>IEEE Electron Device Lett.</w:t>
      </w:r>
      <w:r w:rsidRPr="006D5388">
        <w:t>, vol. 20, pp. 569–571, Nov. 1999.</w:t>
      </w:r>
    </w:p>
    <w:p w14:paraId="2A8E5A21" w14:textId="77777777" w:rsidR="009F7C2B" w:rsidRPr="006D5388" w:rsidRDefault="009F7C2B" w:rsidP="009F7C2B">
      <w:pPr>
        <w:numPr>
          <w:ilvl w:val="0"/>
          <w:numId w:val="2"/>
        </w:numPr>
        <w:tabs>
          <w:tab w:val="left" w:pos="440"/>
        </w:tabs>
        <w:spacing w:after="0" w:line="240" w:lineRule="auto"/>
        <w:ind w:left="440" w:right="60" w:hanging="438"/>
      </w:pPr>
      <w:r w:rsidRPr="006D5388">
        <w:t xml:space="preserve">M. </w:t>
      </w:r>
      <w:proofErr w:type="spellStart"/>
      <w:r w:rsidRPr="006D5388">
        <w:t>Wegmuller</w:t>
      </w:r>
      <w:proofErr w:type="spellEnd"/>
      <w:r w:rsidRPr="006D5388">
        <w:t xml:space="preserve">, J. P. von der </w:t>
      </w:r>
      <w:proofErr w:type="spellStart"/>
      <w:r w:rsidRPr="006D5388">
        <w:t>Weid</w:t>
      </w:r>
      <w:proofErr w:type="spellEnd"/>
      <w:r w:rsidRPr="006D5388">
        <w:t xml:space="preserve">, P. </w:t>
      </w:r>
      <w:proofErr w:type="spellStart"/>
      <w:r w:rsidRPr="006D5388">
        <w:t>Oberson</w:t>
      </w:r>
      <w:proofErr w:type="spellEnd"/>
      <w:r w:rsidRPr="006D5388">
        <w:t xml:space="preserve">, and N. Gisin, “High resolution </w:t>
      </w:r>
      <w:proofErr w:type="spellStart"/>
      <w:r w:rsidRPr="006D5388">
        <w:t>fiber</w:t>
      </w:r>
      <w:proofErr w:type="spellEnd"/>
      <w:r w:rsidRPr="006D5388">
        <w:t xml:space="preserve"> distributed measurements with coherent OFDR,” in </w:t>
      </w:r>
      <w:r w:rsidRPr="006D5388">
        <w:rPr>
          <w:i/>
          <w:iCs/>
        </w:rPr>
        <w:t>Proc. ECOC’00</w:t>
      </w:r>
      <w:r w:rsidRPr="006D5388">
        <w:t>, 2000, paper 11.3.4, p. 109.</w:t>
      </w:r>
    </w:p>
    <w:p w14:paraId="30B345FC" w14:textId="77777777" w:rsidR="009F7C2B" w:rsidRPr="006D5388" w:rsidRDefault="009F7C2B" w:rsidP="009F7C2B">
      <w:pPr>
        <w:numPr>
          <w:ilvl w:val="0"/>
          <w:numId w:val="2"/>
        </w:numPr>
        <w:tabs>
          <w:tab w:val="left" w:pos="440"/>
        </w:tabs>
        <w:spacing w:after="0" w:line="237" w:lineRule="auto"/>
        <w:ind w:left="440" w:right="60" w:hanging="438"/>
        <w:jc w:val="left"/>
      </w:pPr>
      <w:r w:rsidRPr="006D5388">
        <w:t xml:space="preserve">R. E. </w:t>
      </w:r>
      <w:proofErr w:type="spellStart"/>
      <w:r w:rsidRPr="006D5388">
        <w:t>Sorace</w:t>
      </w:r>
      <w:proofErr w:type="spellEnd"/>
      <w:r w:rsidRPr="006D5388">
        <w:t>, V. S. Reinhardt, and S. A. Vaughn, “High-speed digital-to-RF converter,” U.S. Patent 5 668 842, Sept. 16, 1997.</w:t>
      </w:r>
    </w:p>
    <w:p w14:paraId="6890AD2F" w14:textId="77777777" w:rsidR="009F7C2B" w:rsidRPr="006D5388" w:rsidRDefault="009F7C2B" w:rsidP="009F7C2B">
      <w:pPr>
        <w:spacing w:line="1" w:lineRule="exact"/>
      </w:pPr>
    </w:p>
    <w:p w14:paraId="1150DFB6" w14:textId="77777777" w:rsidR="009F7C2B" w:rsidRPr="006D5388" w:rsidRDefault="009F7C2B" w:rsidP="009F7C2B">
      <w:pPr>
        <w:numPr>
          <w:ilvl w:val="0"/>
          <w:numId w:val="2"/>
        </w:numPr>
        <w:tabs>
          <w:tab w:val="left" w:pos="480"/>
        </w:tabs>
        <w:spacing w:after="0" w:line="240" w:lineRule="auto"/>
        <w:ind w:left="480" w:right="0" w:hanging="478"/>
        <w:jc w:val="left"/>
      </w:pPr>
      <w:r w:rsidRPr="006D5388">
        <w:t>(2002) The IEEE website. [Online]. Available: http://www.ieee.org/</w:t>
      </w:r>
    </w:p>
    <w:p w14:paraId="66A2F15A" w14:textId="77777777" w:rsidR="009F7C2B" w:rsidRPr="006D5388" w:rsidRDefault="009F7C2B" w:rsidP="009F7C2B">
      <w:pPr>
        <w:spacing w:line="3" w:lineRule="exact"/>
      </w:pPr>
    </w:p>
    <w:p w14:paraId="1411F84B" w14:textId="77777777" w:rsidR="009F7C2B" w:rsidRPr="006D5388" w:rsidRDefault="009F7C2B" w:rsidP="009F7C2B">
      <w:pPr>
        <w:numPr>
          <w:ilvl w:val="0"/>
          <w:numId w:val="2"/>
        </w:numPr>
        <w:tabs>
          <w:tab w:val="left" w:pos="440"/>
        </w:tabs>
        <w:spacing w:after="0" w:line="240" w:lineRule="auto"/>
        <w:ind w:left="440" w:right="60" w:hanging="438"/>
        <w:jc w:val="left"/>
      </w:pPr>
      <w:r w:rsidRPr="006D5388">
        <w:t xml:space="preserve">M. Shell. (2002) </w:t>
      </w:r>
      <w:proofErr w:type="spellStart"/>
      <w:r w:rsidRPr="006D5388">
        <w:t>IEEEtran</w:t>
      </w:r>
      <w:proofErr w:type="spellEnd"/>
      <w:r w:rsidRPr="006D5388">
        <w:t xml:space="preserve"> homepage on CTAN. [Online]. Available: http://www.ctan.org/tex-archive/macros/latex/contrib/supported/IEEEtran/</w:t>
      </w:r>
    </w:p>
    <w:p w14:paraId="106F0C9F" w14:textId="77777777" w:rsidR="009F7C2B" w:rsidRPr="006D5388" w:rsidRDefault="009F7C2B" w:rsidP="009F7C2B">
      <w:pPr>
        <w:numPr>
          <w:ilvl w:val="0"/>
          <w:numId w:val="2"/>
        </w:numPr>
        <w:tabs>
          <w:tab w:val="left" w:pos="440"/>
        </w:tabs>
        <w:spacing w:after="0" w:line="237" w:lineRule="auto"/>
        <w:ind w:left="440" w:right="0" w:hanging="438"/>
        <w:jc w:val="left"/>
      </w:pPr>
      <w:proofErr w:type="spellStart"/>
      <w:r w:rsidRPr="006D5388">
        <w:rPr>
          <w:i/>
          <w:iCs/>
        </w:rPr>
        <w:t>FLEXChip</w:t>
      </w:r>
      <w:proofErr w:type="spellEnd"/>
      <w:r w:rsidRPr="006D5388">
        <w:rPr>
          <w:i/>
          <w:iCs/>
        </w:rPr>
        <w:t xml:space="preserve"> Signal Processor (MC68175/D)</w:t>
      </w:r>
      <w:r w:rsidRPr="006D5388">
        <w:t>, Motorola, 1996.</w:t>
      </w:r>
    </w:p>
    <w:p w14:paraId="595D9DFC" w14:textId="77777777" w:rsidR="009F7C2B" w:rsidRPr="006D5388" w:rsidRDefault="009F7C2B" w:rsidP="009F7C2B">
      <w:pPr>
        <w:numPr>
          <w:ilvl w:val="0"/>
          <w:numId w:val="2"/>
        </w:numPr>
        <w:tabs>
          <w:tab w:val="left" w:pos="440"/>
        </w:tabs>
        <w:spacing w:after="0" w:line="238" w:lineRule="auto"/>
        <w:ind w:left="440" w:right="0" w:hanging="438"/>
        <w:jc w:val="left"/>
      </w:pPr>
      <w:r w:rsidRPr="006D5388">
        <w:t xml:space="preserve">“PDCA12-70 data sheet,” </w:t>
      </w:r>
      <w:proofErr w:type="spellStart"/>
      <w:r w:rsidRPr="006D5388">
        <w:t>Opto</w:t>
      </w:r>
      <w:proofErr w:type="spellEnd"/>
      <w:r w:rsidRPr="006D5388">
        <w:t xml:space="preserve"> Speed SA, Mezzovico, Switzerland.</w:t>
      </w:r>
    </w:p>
    <w:p w14:paraId="7782B119" w14:textId="77777777" w:rsidR="009F7C2B" w:rsidRPr="006D5388" w:rsidRDefault="009F7C2B" w:rsidP="009F7C2B">
      <w:pPr>
        <w:numPr>
          <w:ilvl w:val="0"/>
          <w:numId w:val="2"/>
        </w:numPr>
        <w:tabs>
          <w:tab w:val="left" w:pos="440"/>
        </w:tabs>
        <w:spacing w:after="0" w:line="240" w:lineRule="auto"/>
        <w:ind w:left="440" w:right="0" w:hanging="438"/>
        <w:jc w:val="left"/>
      </w:pPr>
      <w:r w:rsidRPr="006D5388">
        <w:t xml:space="preserve">A. </w:t>
      </w:r>
      <w:proofErr w:type="spellStart"/>
      <w:r w:rsidRPr="006D5388">
        <w:t>Karnik</w:t>
      </w:r>
      <w:proofErr w:type="spellEnd"/>
      <w:r w:rsidRPr="006D5388">
        <w:t>, “Performance of TCP congestion control with rate feedback: TCP/ABR and rate adaptive TCP/IP,” M. Eng. thesis, Indian Institute of Science, Bangalore, India, Jan. 1999.</w:t>
      </w:r>
    </w:p>
    <w:p w14:paraId="52F511C7" w14:textId="19B0CE72" w:rsidR="00F00C2A" w:rsidRDefault="009F7C2B" w:rsidP="009F7C2B">
      <w:pPr>
        <w:numPr>
          <w:ilvl w:val="0"/>
          <w:numId w:val="2"/>
        </w:numPr>
        <w:tabs>
          <w:tab w:val="left" w:pos="440"/>
        </w:tabs>
        <w:spacing w:after="0" w:line="240" w:lineRule="auto"/>
        <w:ind w:left="440" w:right="60" w:hanging="438"/>
      </w:pPr>
      <w:r w:rsidRPr="006D5388">
        <w:t xml:space="preserve">J. </w:t>
      </w:r>
      <w:proofErr w:type="spellStart"/>
      <w:r w:rsidRPr="006D5388">
        <w:t>Padhye</w:t>
      </w:r>
      <w:proofErr w:type="spellEnd"/>
      <w:r w:rsidRPr="006D5388">
        <w:t xml:space="preserve">, V. </w:t>
      </w:r>
      <w:proofErr w:type="spellStart"/>
      <w:r w:rsidRPr="006D5388">
        <w:t>Firoiu</w:t>
      </w:r>
      <w:proofErr w:type="spellEnd"/>
      <w:r w:rsidRPr="006D5388">
        <w:t xml:space="preserve">, and D. </w:t>
      </w:r>
      <w:proofErr w:type="spellStart"/>
      <w:r w:rsidRPr="006D5388">
        <w:t>Towsley</w:t>
      </w:r>
      <w:proofErr w:type="spellEnd"/>
      <w:r w:rsidRPr="006D5388">
        <w:t>, “A stochastic model of TCP Reno congestion avoidance and control,” Univ. of Massachusetts, Amherst, MA, CMPSCI Tech. Rep. 99-02, 1999.</w:t>
      </w:r>
    </w:p>
    <w:p w14:paraId="4989809E" w14:textId="77777777" w:rsidR="009F7C2B" w:rsidRPr="006D5388" w:rsidRDefault="009F7C2B" w:rsidP="009F7C2B">
      <w:pPr>
        <w:numPr>
          <w:ilvl w:val="0"/>
          <w:numId w:val="2"/>
        </w:numPr>
        <w:tabs>
          <w:tab w:val="left" w:pos="440"/>
        </w:tabs>
        <w:spacing w:after="0" w:line="242" w:lineRule="auto"/>
        <w:ind w:left="440" w:right="60" w:hanging="438"/>
        <w:jc w:val="left"/>
      </w:pPr>
      <w:r w:rsidRPr="006D5388">
        <w:rPr>
          <w:i/>
          <w:iCs/>
        </w:rPr>
        <w:t>Wireless LAN Medium Access Control (MAC) and Physical Layer (PHY) Specification</w:t>
      </w:r>
      <w:r w:rsidRPr="006D5388">
        <w:t>, IEEE Std. 802.11, 1997.</w:t>
      </w:r>
    </w:p>
    <w:p w14:paraId="2EECB286" w14:textId="77777777" w:rsidR="009F7C2B" w:rsidRDefault="009F7C2B" w:rsidP="009F7C2B">
      <w:pPr>
        <w:tabs>
          <w:tab w:val="left" w:pos="440"/>
        </w:tabs>
        <w:spacing w:after="0" w:line="240" w:lineRule="auto"/>
        <w:ind w:right="60"/>
      </w:pPr>
    </w:p>
    <w:p w14:paraId="1EB7EA85" w14:textId="77777777" w:rsidR="00F00C2A" w:rsidRDefault="00000000">
      <w:pPr>
        <w:spacing w:after="0" w:line="259" w:lineRule="auto"/>
        <w:ind w:left="0" w:right="0" w:firstLine="0"/>
        <w:jc w:val="left"/>
      </w:pPr>
      <w:r>
        <w:rPr>
          <w:b/>
          <w:sz w:val="22"/>
        </w:rPr>
        <w:t xml:space="preserve"> </w:t>
      </w:r>
    </w:p>
    <w:p w14:paraId="10ACA106" w14:textId="77777777" w:rsidR="00F00C2A" w:rsidRDefault="00000000">
      <w:pPr>
        <w:spacing w:after="0" w:line="259" w:lineRule="auto"/>
        <w:ind w:left="0" w:right="0" w:firstLine="0"/>
        <w:jc w:val="left"/>
      </w:pPr>
      <w:r>
        <w:rPr>
          <w:b/>
          <w:sz w:val="22"/>
        </w:rPr>
        <w:t xml:space="preserve"> </w:t>
      </w:r>
    </w:p>
    <w:p w14:paraId="49AA1934" w14:textId="77777777" w:rsidR="00F00C2A" w:rsidRDefault="00000000">
      <w:pPr>
        <w:spacing w:after="0" w:line="259" w:lineRule="auto"/>
        <w:ind w:left="0" w:right="0" w:firstLine="0"/>
        <w:jc w:val="left"/>
      </w:pPr>
      <w:r>
        <w:rPr>
          <w:b/>
          <w:sz w:val="22"/>
        </w:rPr>
        <w:t xml:space="preserve"> </w:t>
      </w:r>
    </w:p>
    <w:p w14:paraId="1D95B84F" w14:textId="77777777" w:rsidR="00F00C2A" w:rsidRDefault="00000000">
      <w:pPr>
        <w:spacing w:after="82" w:line="259" w:lineRule="auto"/>
        <w:ind w:left="1668" w:right="0" w:firstLine="0"/>
        <w:jc w:val="left"/>
      </w:pPr>
      <w:r>
        <w:rPr>
          <w:rFonts w:ascii="Cambria" w:eastAsia="Cambria" w:hAnsi="Cambria" w:cs="Cambria"/>
        </w:rPr>
        <w:t xml:space="preserve"> </w:t>
      </w:r>
    </w:p>
    <w:p w14:paraId="13CC6F11" w14:textId="77777777" w:rsidR="00F00C2A" w:rsidRDefault="00000000">
      <w:pPr>
        <w:spacing w:after="204" w:line="259" w:lineRule="auto"/>
        <w:ind w:left="0" w:right="0" w:firstLine="0"/>
        <w:jc w:val="left"/>
      </w:pPr>
      <w:r>
        <w:rPr>
          <w:rFonts w:ascii="Arial" w:eastAsia="Arial" w:hAnsi="Arial" w:cs="Arial"/>
          <w:color w:val="222222"/>
          <w:sz w:val="24"/>
        </w:rPr>
        <w:t xml:space="preserve"> </w:t>
      </w:r>
    </w:p>
    <w:p w14:paraId="24CD93C7" w14:textId="77777777" w:rsidR="00F00C2A" w:rsidRDefault="00000000">
      <w:pPr>
        <w:spacing w:after="276" w:line="259" w:lineRule="auto"/>
        <w:ind w:left="0" w:right="0" w:firstLine="0"/>
        <w:jc w:val="left"/>
      </w:pPr>
      <w:r>
        <w:rPr>
          <w:rFonts w:ascii="Cambria" w:eastAsia="Cambria" w:hAnsi="Cambria" w:cs="Cambria"/>
          <w:sz w:val="22"/>
        </w:rPr>
        <w:t xml:space="preserve"> </w:t>
      </w:r>
    </w:p>
    <w:p w14:paraId="7DAB0065" w14:textId="77777777" w:rsidR="00F00C2A" w:rsidRDefault="00000000">
      <w:pPr>
        <w:spacing w:after="0" w:line="259" w:lineRule="auto"/>
        <w:ind w:left="0" w:right="0" w:firstLine="0"/>
        <w:jc w:val="left"/>
      </w:pPr>
      <w:r>
        <w:rPr>
          <w:rFonts w:ascii="Cambria" w:eastAsia="Cambria" w:hAnsi="Cambria" w:cs="Cambria"/>
          <w:sz w:val="22"/>
        </w:rPr>
        <w:t xml:space="preserve"> </w:t>
      </w:r>
      <w:r>
        <w:rPr>
          <w:rFonts w:ascii="Cambria" w:eastAsia="Cambria" w:hAnsi="Cambria" w:cs="Cambria"/>
          <w:sz w:val="22"/>
        </w:rPr>
        <w:tab/>
      </w:r>
      <w:r>
        <w:rPr>
          <w:rFonts w:ascii="Cambria" w:eastAsia="Cambria" w:hAnsi="Cambria" w:cs="Cambria"/>
        </w:rPr>
        <w:t xml:space="preserve"> </w:t>
      </w:r>
    </w:p>
    <w:p w14:paraId="243B315B" w14:textId="77777777" w:rsidR="00F00C2A" w:rsidRDefault="00000000">
      <w:pPr>
        <w:spacing w:after="0" w:line="259" w:lineRule="auto"/>
        <w:ind w:left="0" w:right="0" w:firstLine="0"/>
        <w:jc w:val="left"/>
      </w:pPr>
      <w:r>
        <w:rPr>
          <w:rFonts w:ascii="Cambria" w:eastAsia="Cambria" w:hAnsi="Cambria" w:cs="Cambria"/>
        </w:rPr>
        <w:t xml:space="preserve"> </w:t>
      </w:r>
    </w:p>
    <w:p w14:paraId="0DE143E8" w14:textId="77777777" w:rsidR="00F00C2A" w:rsidRDefault="00F00C2A">
      <w:pPr>
        <w:sectPr w:rsidR="00F00C2A">
          <w:type w:val="continuous"/>
          <w:pgSz w:w="11906" w:h="16841"/>
          <w:pgMar w:top="1440" w:right="719" w:bottom="1440" w:left="718" w:header="720" w:footer="720" w:gutter="0"/>
          <w:cols w:num="2" w:space="720" w:equalWidth="0">
            <w:col w:w="4737" w:space="358"/>
            <w:col w:w="5375"/>
          </w:cols>
        </w:sectPr>
      </w:pPr>
    </w:p>
    <w:p w14:paraId="15F6D893" w14:textId="77777777" w:rsidR="00F00C2A" w:rsidRDefault="00000000">
      <w:pPr>
        <w:spacing w:after="56" w:line="259" w:lineRule="auto"/>
        <w:ind w:left="-29" w:right="-859" w:firstLine="0"/>
        <w:jc w:val="left"/>
      </w:pPr>
      <w:r>
        <w:rPr>
          <w:rFonts w:ascii="Calibri" w:eastAsia="Calibri" w:hAnsi="Calibri" w:cs="Calibri"/>
          <w:noProof/>
          <w:sz w:val="22"/>
        </w:rPr>
        <mc:AlternateContent>
          <mc:Choice Requires="wpg">
            <w:drawing>
              <wp:inline distT="0" distB="0" distL="0" distR="0" wp14:anchorId="24D857F4" wp14:editId="1AB2F96B">
                <wp:extent cx="6684010" cy="56388"/>
                <wp:effectExtent l="0" t="0" r="0" b="0"/>
                <wp:docPr id="3972" name="Group 3972"/>
                <wp:cNvGraphicFramePr/>
                <a:graphic xmlns:a="http://schemas.openxmlformats.org/drawingml/2006/main">
                  <a:graphicData uri="http://schemas.microsoft.com/office/word/2010/wordprocessingGroup">
                    <wpg:wgp>
                      <wpg:cNvGrpSpPr/>
                      <wpg:grpSpPr>
                        <a:xfrm>
                          <a:off x="0" y="0"/>
                          <a:ext cx="6684010" cy="56388"/>
                          <a:chOff x="0" y="0"/>
                          <a:chExt cx="6684010" cy="56388"/>
                        </a:xfrm>
                      </wpg:grpSpPr>
                      <wps:wsp>
                        <wps:cNvPr id="5019" name="Shape 5019"/>
                        <wps:cNvSpPr/>
                        <wps:spPr>
                          <a:xfrm>
                            <a:off x="0" y="0"/>
                            <a:ext cx="6684010" cy="38100"/>
                          </a:xfrm>
                          <a:custGeom>
                            <a:avLst/>
                            <a:gdLst/>
                            <a:ahLst/>
                            <a:cxnLst/>
                            <a:rect l="0" t="0" r="0" b="0"/>
                            <a:pathLst>
                              <a:path w="6684010" h="38100">
                                <a:moveTo>
                                  <a:pt x="0" y="0"/>
                                </a:moveTo>
                                <a:lnTo>
                                  <a:pt x="6684010" y="0"/>
                                </a:lnTo>
                                <a:lnTo>
                                  <a:pt x="6684010"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5020" name="Shape 5020"/>
                        <wps:cNvSpPr/>
                        <wps:spPr>
                          <a:xfrm>
                            <a:off x="0" y="47244"/>
                            <a:ext cx="6684010" cy="9144"/>
                          </a:xfrm>
                          <a:custGeom>
                            <a:avLst/>
                            <a:gdLst/>
                            <a:ahLst/>
                            <a:cxnLst/>
                            <a:rect l="0" t="0" r="0" b="0"/>
                            <a:pathLst>
                              <a:path w="6684010" h="9144">
                                <a:moveTo>
                                  <a:pt x="0" y="0"/>
                                </a:moveTo>
                                <a:lnTo>
                                  <a:pt x="6684010" y="0"/>
                                </a:lnTo>
                                <a:lnTo>
                                  <a:pt x="6684010"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inline>
            </w:drawing>
          </mc:Choice>
          <mc:Fallback xmlns:a="http://schemas.openxmlformats.org/drawingml/2006/main">
            <w:pict>
              <v:group id="Group 3972" style="width:526.3pt;height:4.44pt;mso-position-horizontal-relative:char;mso-position-vertical-relative:line" coordsize="66840,563">
                <v:shape id="Shape 5021" style="position:absolute;width:66840;height:381;left:0;top:0;" coordsize="6684010,38100" path="m0,0l6684010,0l6684010,38100l0,38100l0,0">
                  <v:stroke weight="0pt" endcap="flat" joinstyle="miter" miterlimit="10" on="false" color="#000000" opacity="0"/>
                  <v:fill on="true" color="#622423"/>
                </v:shape>
                <v:shape id="Shape 5022" style="position:absolute;width:66840;height:91;left:0;top:472;" coordsize="6684010,9144" path="m0,0l6684010,0l6684010,9144l0,9144l0,0">
                  <v:stroke weight="0pt" endcap="flat" joinstyle="miter" miterlimit="10" on="false" color="#000000" opacity="0"/>
                  <v:fill on="true" color="#622423"/>
                </v:shape>
              </v:group>
            </w:pict>
          </mc:Fallback>
        </mc:AlternateContent>
      </w:r>
    </w:p>
    <w:p w14:paraId="39DF4935" w14:textId="77777777" w:rsidR="00F00C2A" w:rsidRDefault="00000000">
      <w:pPr>
        <w:spacing w:after="0" w:line="259" w:lineRule="auto"/>
        <w:ind w:left="-5" w:right="0"/>
        <w:jc w:val="left"/>
      </w:pPr>
      <w:r>
        <w:rPr>
          <w:rFonts w:ascii="Cambria" w:eastAsia="Cambria" w:hAnsi="Cambria" w:cs="Cambria"/>
          <w:b/>
          <w:color w:val="585858"/>
        </w:rPr>
        <w:t xml:space="preserve">© 2023, IJSREM      </w:t>
      </w:r>
      <w:hyperlink r:id="rId12">
        <w:r>
          <w:rPr>
            <w:rFonts w:ascii="Cambria" w:eastAsia="Cambria" w:hAnsi="Cambria" w:cs="Cambria"/>
            <w:b/>
            <w:color w:val="585858"/>
          </w:rPr>
          <w:t>|</w:t>
        </w:r>
      </w:hyperlink>
      <w:hyperlink r:id="rId13">
        <w:r>
          <w:rPr>
            <w:rFonts w:ascii="Calibri" w:eastAsia="Calibri" w:hAnsi="Calibri" w:cs="Calibri"/>
          </w:rPr>
          <w:t xml:space="preserve"> </w:t>
        </w:r>
      </w:hyperlink>
      <w:hyperlink r:id="rId14">
        <w:r>
          <w:rPr>
            <w:rFonts w:ascii="Cambria" w:eastAsia="Cambria" w:hAnsi="Cambria" w:cs="Cambria"/>
            <w:color w:val="0000FF"/>
            <w:u w:val="single" w:color="0000FF"/>
          </w:rPr>
          <w:t>www.ijsrem.com</w:t>
        </w:r>
      </w:hyperlink>
      <w:hyperlink r:id="rId15">
        <w:r>
          <w:rPr>
            <w:rFonts w:ascii="Cambria" w:eastAsia="Cambria" w:hAnsi="Cambria" w:cs="Cambria"/>
          </w:rPr>
          <w:t xml:space="preserve">  </w:t>
        </w:r>
      </w:hyperlink>
      <w:r>
        <w:rPr>
          <w:rFonts w:ascii="Cambria" w:eastAsia="Cambria" w:hAnsi="Cambria" w:cs="Cambria"/>
          <w:b/>
          <w:color w:val="585858"/>
        </w:rPr>
        <w:t xml:space="preserve">                                                                                                                           </w:t>
      </w:r>
      <w:r>
        <w:rPr>
          <w:rFonts w:ascii="Cambria" w:eastAsia="Cambria" w:hAnsi="Cambria" w:cs="Cambria"/>
        </w:rPr>
        <w:t xml:space="preserve"> |        Page </w:t>
      </w:r>
      <w:r>
        <w:rPr>
          <w:rFonts w:ascii="Calibri" w:eastAsia="Calibri" w:hAnsi="Calibri" w:cs="Calibri"/>
        </w:rPr>
        <w:t>2</w:t>
      </w:r>
      <w:r>
        <w:rPr>
          <w:rFonts w:ascii="Cambria" w:eastAsia="Cambria" w:hAnsi="Cambria" w:cs="Cambria"/>
        </w:rPr>
        <w:t xml:space="preserve"> </w:t>
      </w:r>
    </w:p>
    <w:p w14:paraId="46084CDF" w14:textId="77777777" w:rsidR="00F00C2A" w:rsidRDefault="00000000">
      <w:pPr>
        <w:spacing w:after="0" w:line="259" w:lineRule="auto"/>
        <w:ind w:left="0" w:right="0" w:firstLine="0"/>
        <w:jc w:val="left"/>
      </w:pPr>
      <w:r>
        <w:rPr>
          <w:rFonts w:ascii="Cambria" w:eastAsia="Cambria" w:hAnsi="Cambria" w:cs="Cambria"/>
        </w:rPr>
        <w:lastRenderedPageBreak/>
        <w:t xml:space="preserve"> </w:t>
      </w:r>
    </w:p>
    <w:sectPr w:rsidR="00F00C2A">
      <w:type w:val="continuous"/>
      <w:pgSz w:w="11906" w:h="16841"/>
      <w:pgMar w:top="425" w:right="1548" w:bottom="28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B127F8"/>
    <w:multiLevelType w:val="multilevel"/>
    <w:tmpl w:val="4DB127F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D232105"/>
    <w:multiLevelType w:val="hybridMultilevel"/>
    <w:tmpl w:val="E26E3C3A"/>
    <w:lvl w:ilvl="0" w:tplc="080614C4">
      <w:start w:val="1"/>
      <w:numFmt w:val="decimal"/>
      <w:lvlText w:val="[%1]"/>
      <w:lvlJc w:val="left"/>
      <w:pPr>
        <w:ind w:left="70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0F883DBE">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04602CD2">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C4836E6">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D78D97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A726071E">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4D2ABE5A">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17E80BC">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BE29832">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num w:numId="1" w16cid:durableId="2017877853">
    <w:abstractNumId w:val="1"/>
  </w:num>
  <w:num w:numId="2" w16cid:durableId="145434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C2A"/>
    <w:rsid w:val="002A5FDB"/>
    <w:rsid w:val="004331D6"/>
    <w:rsid w:val="004509E9"/>
    <w:rsid w:val="008D6893"/>
    <w:rsid w:val="009F7C2B"/>
    <w:rsid w:val="00AD6C41"/>
    <w:rsid w:val="00DB024A"/>
    <w:rsid w:val="00F00C2A"/>
    <w:rsid w:val="00F90710"/>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C110E"/>
  <w15:docId w15:val="{E4FC9B2A-5E21-4EDE-ABBB-549D63F5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IN" w:eastAsia="en-IN"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 w:line="249" w:lineRule="auto"/>
      <w:ind w:left="12" w:right="48"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257"/>
      <w:ind w:left="946"/>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pPr>
      <w:keepNext/>
      <w:keepLines/>
      <w:spacing w:after="0"/>
      <w:ind w:left="2"/>
      <w:outlineLvl w:val="1"/>
    </w:pPr>
    <w:rPr>
      <w:rFonts w:ascii="Times New Roman" w:eastAsia="Times New Roman" w:hAnsi="Times New Roman" w:cs="Times New Roman"/>
      <w:b/>
      <w:color w:val="000000"/>
      <w:sz w:val="26"/>
    </w:rPr>
  </w:style>
  <w:style w:type="paragraph" w:styleId="Heading3">
    <w:name w:val="heading 3"/>
    <w:next w:val="Normal"/>
    <w:link w:val="Heading3Char"/>
    <w:uiPriority w:val="9"/>
    <w:unhideWhenUsed/>
    <w:qFormat/>
    <w:pPr>
      <w:keepNext/>
      <w:keepLines/>
      <w:spacing w:after="0"/>
      <w:ind w:left="12" w:hanging="10"/>
      <w:outlineLvl w:val="2"/>
    </w:pPr>
    <w:rPr>
      <w:rFonts w:ascii="Times New Roman" w:eastAsia="Times New Roman" w:hAnsi="Times New Roman" w:cs="Times New Roman"/>
      <w:b/>
      <w:color w:val="000000"/>
    </w:rPr>
  </w:style>
  <w:style w:type="paragraph" w:styleId="Heading4">
    <w:name w:val="heading 4"/>
    <w:next w:val="Normal"/>
    <w:link w:val="Heading4Char"/>
    <w:uiPriority w:val="9"/>
    <w:unhideWhenUsed/>
    <w:qFormat/>
    <w:pPr>
      <w:keepNext/>
      <w:keepLines/>
      <w:spacing w:after="0"/>
      <w:ind w:left="12" w:hanging="10"/>
      <w:outlineLvl w:val="3"/>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6"/>
    </w:rPr>
  </w:style>
  <w:style w:type="character" w:customStyle="1" w:styleId="Heading1Char">
    <w:name w:val="Heading 1 Char"/>
    <w:link w:val="Heading1"/>
    <w:rPr>
      <w:rFonts w:ascii="Times New Roman" w:eastAsia="Times New Roman" w:hAnsi="Times New Roman" w:cs="Times New Roman"/>
      <w:b/>
      <w:color w:val="000000"/>
      <w:sz w:val="32"/>
    </w:rPr>
  </w:style>
  <w:style w:type="character" w:customStyle="1" w:styleId="Heading3Char">
    <w:name w:val="Heading 3 Char"/>
    <w:link w:val="Heading3"/>
    <w:rPr>
      <w:rFonts w:ascii="Times New Roman" w:eastAsia="Times New Roman" w:hAnsi="Times New Roman" w:cs="Times New Roman"/>
      <w:b/>
      <w:color w:val="000000"/>
      <w:sz w:val="22"/>
    </w:rPr>
  </w:style>
  <w:style w:type="character" w:customStyle="1" w:styleId="Heading4Char">
    <w:name w:val="Heading 4 Char"/>
    <w:link w:val="Heading4"/>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ijsrem.com/" TargetMode="External"/><Relationship Id="rId13" Type="http://schemas.openxmlformats.org/officeDocument/2006/relationships/hyperlink" Target="http://www.ijsrem.com/" TargetMode="External"/><Relationship Id="rId3" Type="http://schemas.openxmlformats.org/officeDocument/2006/relationships/settings" Target="settings.xml"/><Relationship Id="rId7" Type="http://schemas.openxmlformats.org/officeDocument/2006/relationships/hyperlink" Target="http://www.ijsrem.com/" TargetMode="External"/><Relationship Id="rId12" Type="http://schemas.openxmlformats.org/officeDocument/2006/relationships/hyperlink" Target="http://www.ijsre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0.png"/><Relationship Id="rId11" Type="http://schemas.openxmlformats.org/officeDocument/2006/relationships/image" Target="media/image2.jpg"/><Relationship Id="rId5" Type="http://schemas.openxmlformats.org/officeDocument/2006/relationships/image" Target="media/image1.png"/><Relationship Id="rId15" Type="http://schemas.openxmlformats.org/officeDocument/2006/relationships/hyperlink" Target="http://www.ijsrem.com/" TargetMode="External"/><Relationship Id="rId10" Type="http://schemas.openxmlformats.org/officeDocument/2006/relationships/hyperlink" Target="http://www.ijsrem.com/" TargetMode="External"/><Relationship Id="rId4" Type="http://schemas.openxmlformats.org/officeDocument/2006/relationships/webSettings" Target="webSettings.xml"/><Relationship Id="rId9" Type="http://schemas.openxmlformats.org/officeDocument/2006/relationships/hyperlink" Target="http://www.ijsrem.com/" TargetMode="External"/><Relationship Id="rId14" Type="http://schemas.openxmlformats.org/officeDocument/2006/relationships/hyperlink" Target="http://www.ijsre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1408</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lalit</dc:creator>
  <cp:keywords/>
  <cp:lastModifiedBy>Achal Telmasre</cp:lastModifiedBy>
  <cp:revision>4</cp:revision>
  <dcterms:created xsi:type="dcterms:W3CDTF">2023-05-13T08:03:00Z</dcterms:created>
  <dcterms:modified xsi:type="dcterms:W3CDTF">2023-06-01T12:20:00Z</dcterms:modified>
</cp:coreProperties>
</file>