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7D1CB" w14:textId="666E5E6A" w:rsidR="007000D1" w:rsidRPr="00D013B0" w:rsidRDefault="00C22BFD" w:rsidP="007000D1">
      <w:pPr>
        <w:ind w:left="4678" w:hanging="4678"/>
        <w:jc w:val="center"/>
        <w:rPr>
          <w:rFonts w:ascii="Times New Roman" w:hAnsi="Times New Roman" w:cs="Times New Roman"/>
          <w:b/>
          <w:bCs/>
          <w:color w:val="2F5496" w:themeColor="accent1" w:themeShade="BF"/>
          <w:sz w:val="28"/>
          <w:szCs w:val="28"/>
          <w:lang w:val="en-US"/>
        </w:rPr>
      </w:pPr>
      <w:r w:rsidRPr="00D013B0">
        <w:rPr>
          <w:rFonts w:ascii="Times New Roman" w:hAnsi="Times New Roman" w:cs="Times New Roman"/>
          <w:b/>
          <w:bCs/>
          <w:color w:val="2F5496" w:themeColor="accent1" w:themeShade="BF"/>
          <w:sz w:val="28"/>
          <w:szCs w:val="28"/>
          <w:lang w:val="en-US"/>
        </w:rPr>
        <w:t>E – INSURANCE</w:t>
      </w:r>
    </w:p>
    <w:p w14:paraId="6C58D664" w14:textId="5B7EFC08" w:rsidR="008E670F" w:rsidRPr="00D013B0" w:rsidRDefault="007000D1" w:rsidP="00310AF4">
      <w:pPr>
        <w:spacing w:after="0"/>
        <w:ind w:left="4678" w:hanging="4678"/>
        <w:jc w:val="center"/>
        <w:rPr>
          <w:rFonts w:ascii="Times New Roman" w:hAnsi="Times New Roman" w:cs="Times New Roman"/>
          <w:b/>
          <w:bCs/>
          <w:color w:val="000000" w:themeColor="text1"/>
          <w:sz w:val="24"/>
          <w:szCs w:val="24"/>
          <w:lang w:val="en-US"/>
        </w:rPr>
      </w:pPr>
      <w:r w:rsidRPr="00D013B0">
        <w:rPr>
          <w:rFonts w:ascii="Times New Roman" w:hAnsi="Times New Roman" w:cs="Times New Roman"/>
          <w:b/>
          <w:bCs/>
          <w:color w:val="000000" w:themeColor="text1"/>
          <w:sz w:val="24"/>
          <w:szCs w:val="24"/>
          <w:lang w:val="en-US"/>
        </w:rPr>
        <w:t>Prakhar Gupta</w:t>
      </w:r>
      <w:r w:rsidRPr="00D013B0">
        <w:rPr>
          <w:rFonts w:ascii="Times New Roman" w:hAnsi="Times New Roman" w:cs="Times New Roman"/>
          <w:b/>
          <w:bCs/>
          <w:color w:val="000000" w:themeColor="text1"/>
          <w:sz w:val="24"/>
          <w:szCs w:val="24"/>
          <w:vertAlign w:val="superscript"/>
          <w:lang w:val="en-US"/>
        </w:rPr>
        <w:t>*1</w:t>
      </w:r>
      <w:r w:rsidRPr="00D013B0">
        <w:rPr>
          <w:rFonts w:ascii="Times New Roman" w:hAnsi="Times New Roman" w:cs="Times New Roman"/>
          <w:b/>
          <w:bCs/>
          <w:color w:val="000000" w:themeColor="text1"/>
          <w:sz w:val="24"/>
          <w:szCs w:val="24"/>
          <w:lang w:val="en-US"/>
        </w:rPr>
        <w:t xml:space="preserve">, </w:t>
      </w:r>
      <w:r w:rsidR="008E670F" w:rsidRPr="00D013B0">
        <w:rPr>
          <w:rFonts w:ascii="Times New Roman" w:hAnsi="Times New Roman" w:cs="Times New Roman"/>
          <w:b/>
          <w:bCs/>
          <w:color w:val="000000" w:themeColor="text1"/>
          <w:sz w:val="24"/>
          <w:szCs w:val="24"/>
          <w:lang w:val="en-US"/>
        </w:rPr>
        <w:t>Dr. Santosh Kr. Dwivedi</w:t>
      </w:r>
      <w:r w:rsidR="008E670F" w:rsidRPr="00D013B0">
        <w:rPr>
          <w:rFonts w:ascii="Times New Roman" w:hAnsi="Times New Roman" w:cs="Times New Roman"/>
          <w:b/>
          <w:bCs/>
          <w:color w:val="000000" w:themeColor="text1"/>
          <w:sz w:val="24"/>
          <w:szCs w:val="24"/>
          <w:vertAlign w:val="superscript"/>
          <w:lang w:val="en-US"/>
        </w:rPr>
        <w:t>*2</w:t>
      </w:r>
      <w:r w:rsidR="008E670F" w:rsidRPr="00D013B0">
        <w:rPr>
          <w:rFonts w:ascii="Times New Roman" w:hAnsi="Times New Roman" w:cs="Times New Roman"/>
          <w:b/>
          <w:bCs/>
          <w:color w:val="000000" w:themeColor="text1"/>
          <w:sz w:val="24"/>
          <w:szCs w:val="24"/>
          <w:lang w:val="en-US"/>
        </w:rPr>
        <w:t>,</w:t>
      </w:r>
    </w:p>
    <w:p w14:paraId="788B2CB4" w14:textId="6905381B" w:rsidR="007000D1" w:rsidRPr="00D013B0" w:rsidRDefault="007000D1" w:rsidP="007000D1">
      <w:pPr>
        <w:ind w:left="4678" w:hanging="4678"/>
        <w:jc w:val="center"/>
        <w:rPr>
          <w:rFonts w:ascii="Times New Roman" w:hAnsi="Times New Roman" w:cs="Times New Roman"/>
          <w:b/>
          <w:bCs/>
          <w:color w:val="000000" w:themeColor="text1"/>
          <w:sz w:val="24"/>
          <w:szCs w:val="24"/>
          <w:lang w:val="en-US"/>
        </w:rPr>
      </w:pPr>
      <w:r w:rsidRPr="00D013B0">
        <w:rPr>
          <w:rFonts w:ascii="Times New Roman" w:hAnsi="Times New Roman" w:cs="Times New Roman"/>
          <w:b/>
          <w:bCs/>
          <w:color w:val="000000" w:themeColor="text1"/>
          <w:sz w:val="24"/>
          <w:szCs w:val="24"/>
          <w:lang w:val="en-US"/>
        </w:rPr>
        <w:t xml:space="preserve">Mr. Aakash Srivastava </w:t>
      </w:r>
      <w:r w:rsidRPr="00D013B0">
        <w:rPr>
          <w:rFonts w:ascii="Times New Roman" w:hAnsi="Times New Roman" w:cs="Times New Roman"/>
          <w:b/>
          <w:bCs/>
          <w:color w:val="000000" w:themeColor="text1"/>
          <w:sz w:val="24"/>
          <w:szCs w:val="24"/>
          <w:vertAlign w:val="superscript"/>
          <w:lang w:val="en-US"/>
        </w:rPr>
        <w:t>*</w:t>
      </w:r>
      <w:r w:rsidR="008E670F" w:rsidRPr="00D013B0">
        <w:rPr>
          <w:rFonts w:ascii="Times New Roman" w:hAnsi="Times New Roman" w:cs="Times New Roman"/>
          <w:b/>
          <w:bCs/>
          <w:color w:val="000000" w:themeColor="text1"/>
          <w:sz w:val="24"/>
          <w:szCs w:val="24"/>
          <w:vertAlign w:val="superscript"/>
          <w:lang w:val="en-US"/>
        </w:rPr>
        <w:t>3</w:t>
      </w:r>
    </w:p>
    <w:p w14:paraId="723E7130" w14:textId="0D517E9A" w:rsidR="007000D1" w:rsidRPr="00C22BFD" w:rsidRDefault="007000D1" w:rsidP="007000D1">
      <w:pPr>
        <w:spacing w:after="0"/>
        <w:ind w:left="4678" w:hanging="4678"/>
        <w:jc w:val="center"/>
        <w:rPr>
          <w:rFonts w:ascii="Times New Roman" w:hAnsi="Times New Roman" w:cs="Times New Roman"/>
          <w:color w:val="000000" w:themeColor="text1"/>
          <w:lang w:val="en-US"/>
        </w:rPr>
      </w:pPr>
      <w:r w:rsidRPr="00C22BFD">
        <w:rPr>
          <w:rFonts w:ascii="Times New Roman" w:hAnsi="Times New Roman" w:cs="Times New Roman"/>
          <w:color w:val="000000" w:themeColor="text1"/>
          <w:vertAlign w:val="superscript"/>
          <w:lang w:val="en-US"/>
        </w:rPr>
        <w:t>*1</w:t>
      </w:r>
      <w:r w:rsidRPr="00C22BFD">
        <w:rPr>
          <w:rFonts w:ascii="Times New Roman" w:hAnsi="Times New Roman" w:cs="Times New Roman"/>
          <w:color w:val="000000" w:themeColor="text1"/>
          <w:lang w:val="en-US"/>
        </w:rPr>
        <w:t>UG Student of Department of Information Technology, Shri Ramswaroop Memorial</w:t>
      </w:r>
    </w:p>
    <w:p w14:paraId="59593D98" w14:textId="084C4D4E" w:rsidR="007000D1" w:rsidRPr="00C22BFD" w:rsidRDefault="007000D1" w:rsidP="001C2AA0">
      <w:pPr>
        <w:spacing w:after="40" w:line="240" w:lineRule="auto"/>
        <w:ind w:left="4678" w:hanging="4678"/>
        <w:jc w:val="center"/>
        <w:rPr>
          <w:rFonts w:ascii="Times New Roman" w:hAnsi="Times New Roman" w:cs="Times New Roman"/>
          <w:color w:val="000000" w:themeColor="text1"/>
          <w:lang w:val="en-US"/>
        </w:rPr>
      </w:pPr>
      <w:r w:rsidRPr="00C22BFD">
        <w:rPr>
          <w:rFonts w:ascii="Times New Roman" w:hAnsi="Times New Roman" w:cs="Times New Roman"/>
          <w:color w:val="000000" w:themeColor="text1"/>
          <w:lang w:val="en-US"/>
        </w:rPr>
        <w:t xml:space="preserve"> College of Engineering and Management Lucknow, Uttar Pradesh, India.</w:t>
      </w:r>
    </w:p>
    <w:p w14:paraId="6F363DD6" w14:textId="77777777" w:rsidR="007000D1" w:rsidRPr="00C22BFD" w:rsidRDefault="007000D1" w:rsidP="007000D1">
      <w:pPr>
        <w:spacing w:after="0" w:line="240" w:lineRule="auto"/>
        <w:ind w:left="4678" w:hanging="4678"/>
        <w:jc w:val="center"/>
        <w:rPr>
          <w:rFonts w:ascii="Times New Roman" w:hAnsi="Times New Roman" w:cs="Times New Roman"/>
          <w:color w:val="000000" w:themeColor="text1"/>
          <w:lang w:val="en-US"/>
        </w:rPr>
      </w:pPr>
      <w:r w:rsidRPr="00C22BFD">
        <w:rPr>
          <w:rFonts w:ascii="Times New Roman" w:hAnsi="Times New Roman" w:cs="Times New Roman"/>
          <w:color w:val="000000" w:themeColor="text1"/>
          <w:vertAlign w:val="superscript"/>
          <w:lang w:val="en-US"/>
        </w:rPr>
        <w:t>*2</w:t>
      </w:r>
      <w:r w:rsidRPr="00C22BFD">
        <w:rPr>
          <w:rFonts w:ascii="Times New Roman" w:hAnsi="Times New Roman" w:cs="Times New Roman"/>
          <w:color w:val="000000" w:themeColor="text1"/>
          <w:lang w:val="en-US"/>
        </w:rPr>
        <w:t>Professor, Head of Department of Information Technology, Shri Ramswaroop Memorial</w:t>
      </w:r>
    </w:p>
    <w:p w14:paraId="04936BC8" w14:textId="77777777" w:rsidR="001C2AA0" w:rsidRPr="00C22BFD" w:rsidRDefault="007000D1" w:rsidP="001C2AA0">
      <w:pPr>
        <w:spacing w:after="40" w:line="240" w:lineRule="auto"/>
        <w:ind w:left="4678" w:hanging="4678"/>
        <w:jc w:val="center"/>
        <w:rPr>
          <w:rFonts w:ascii="Times New Roman" w:hAnsi="Times New Roman" w:cs="Times New Roman"/>
          <w:color w:val="000000" w:themeColor="text1"/>
          <w:lang w:val="en-US"/>
        </w:rPr>
      </w:pPr>
      <w:r w:rsidRPr="00C22BFD">
        <w:rPr>
          <w:rFonts w:ascii="Times New Roman" w:hAnsi="Times New Roman" w:cs="Times New Roman"/>
          <w:color w:val="000000" w:themeColor="text1"/>
          <w:lang w:val="en-US"/>
        </w:rPr>
        <w:t xml:space="preserve"> College of Management Lucknow, Uttar Pradesh, India.</w:t>
      </w:r>
    </w:p>
    <w:p w14:paraId="407ED313" w14:textId="2FB31759" w:rsidR="001C2AA0" w:rsidRPr="00C22BFD" w:rsidRDefault="007000D1" w:rsidP="001C2AA0">
      <w:pPr>
        <w:spacing w:after="0" w:line="240" w:lineRule="auto"/>
        <w:ind w:left="4678" w:hanging="4678"/>
        <w:jc w:val="center"/>
        <w:rPr>
          <w:rFonts w:ascii="Times New Roman" w:hAnsi="Times New Roman" w:cs="Times New Roman"/>
          <w:color w:val="000000" w:themeColor="text1"/>
          <w:lang w:val="en-US"/>
        </w:rPr>
      </w:pPr>
      <w:r w:rsidRPr="00C22BFD">
        <w:rPr>
          <w:rFonts w:ascii="Times New Roman" w:hAnsi="Times New Roman" w:cs="Times New Roman"/>
          <w:color w:val="000000" w:themeColor="text1"/>
          <w:vertAlign w:val="superscript"/>
          <w:lang w:val="en-US"/>
        </w:rPr>
        <w:t>*3</w:t>
      </w:r>
      <w:r w:rsidRPr="00C22BFD">
        <w:rPr>
          <w:rFonts w:ascii="Times New Roman" w:hAnsi="Times New Roman" w:cs="Times New Roman"/>
          <w:color w:val="000000" w:themeColor="text1"/>
          <w:lang w:val="en-US"/>
        </w:rPr>
        <w:t>Assistant professor, Department of Information Technology, Shri Ramswaroop</w:t>
      </w:r>
    </w:p>
    <w:p w14:paraId="5AB623F8" w14:textId="47F0D3D4" w:rsidR="007000D1" w:rsidRPr="00C22BFD" w:rsidRDefault="001C2AA0" w:rsidP="001C2AA0">
      <w:pPr>
        <w:spacing w:line="240" w:lineRule="auto"/>
        <w:ind w:left="4678" w:hanging="4678"/>
        <w:jc w:val="center"/>
        <w:rPr>
          <w:rFonts w:ascii="Times New Roman" w:hAnsi="Times New Roman" w:cs="Times New Roman"/>
          <w:color w:val="000000" w:themeColor="text1"/>
          <w:lang w:val="en-US"/>
        </w:rPr>
      </w:pPr>
      <w:r w:rsidRPr="00C22BFD">
        <w:rPr>
          <w:rFonts w:ascii="Times New Roman" w:hAnsi="Times New Roman" w:cs="Times New Roman"/>
          <w:noProof/>
          <w:color w:val="000000" w:themeColor="text1"/>
          <w:lang w:val="en-US"/>
        </w:rPr>
        <mc:AlternateContent>
          <mc:Choice Requires="wps">
            <w:drawing>
              <wp:anchor distT="0" distB="0" distL="114300" distR="114300" simplePos="0" relativeHeight="251657216" behindDoc="0" locked="0" layoutInCell="1" allowOverlap="1" wp14:anchorId="7CFB46FA" wp14:editId="6876EBE3">
                <wp:simplePos x="0" y="0"/>
                <wp:positionH relativeFrom="column">
                  <wp:posOffset>-388620</wp:posOffset>
                </wp:positionH>
                <wp:positionV relativeFrom="paragraph">
                  <wp:posOffset>345440</wp:posOffset>
                </wp:positionV>
                <wp:extent cx="6667500" cy="0"/>
                <wp:effectExtent l="0" t="0" r="0" b="0"/>
                <wp:wrapNone/>
                <wp:docPr id="1144898985" name="Straight Connector 1"/>
                <wp:cNvGraphicFramePr/>
                <a:graphic xmlns:a="http://schemas.openxmlformats.org/drawingml/2006/main">
                  <a:graphicData uri="http://schemas.microsoft.com/office/word/2010/wordprocessingShape">
                    <wps:wsp>
                      <wps:cNvCnPr/>
                      <wps:spPr>
                        <a:xfrm>
                          <a:off x="0" y="0"/>
                          <a:ext cx="666750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C56ACD"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30.6pt,27.2pt" to="494.4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7+VoQEAAJkDAAAOAAAAZHJzL2Uyb0RvYy54bWysU9tO4zAQfV+Jf7D8TpNWoqyipjyA4AXt&#10;or18gHHGjYVvGnub9O937LYpAoQQ4sWxPXPOzDmerK5Ga9gWMGrvWj6f1ZyBk77TbtPyv39uz79z&#10;FpNwnTDeQct3EPnV+uzbaggNLHzvTQfIiMTFZggt71MKTVVF2YMVceYDOAoqj1YkOuKm6lAMxG5N&#10;tajrZTV47AJ6CTHS7c0+yNeFXymQ6adSERIzLafeUlmxrI95rdYr0WxQhF7LQxviE11YoR0Vnahu&#10;RBLsH+pXVFZL9NGrNJPeVl4pLaFoIDXz+oWa370IULSQOTFMNsWvo5U/ttfuAcmGIcQmhgfMKkaF&#10;Nn+pPzYWs3aTWTAmJulyuVxeXtTkqTzGqhMwYEx34C3Lm5Yb7bIO0YjtfUxUjFKPKfnaODbQ9Cwu&#10;iS9HT72UXdoZ2Kf9AsV0R9Xnha6MCVwbZFtBD9w9zQs8E1JmhihtzASq3wcdcjMMyuh8FDhll4re&#10;pQlotfP4VtU0HltV+/yj6r3WLPvRd7vyMsUOev9i22FW84A9Pxf46Y9a/wcAAP//AwBQSwMEFAAG&#10;AAgAAAAhAD1EjxjcAAAACQEAAA8AAABkcnMvZG93bnJldi54bWxMj8FOwzAMhu9IvENkJC5oSzfG&#10;VkrTqULaA7Bx4Og1pqmWOKXJuvL2BHFgR9uffn9/uZ2cFSMNofOsYDHPQBA3XnfcKng/7GY5iBCR&#10;NVrPpOCbAmyr25sSC+0v/EbjPrYihXAoUIGJsS+kDI0hh2Hue+J0+/SDw5jGoZV6wEsKd1Yus2wt&#10;HXacPhjs6dVQc9qfnYLDx4a0ebD1iF+15vbx1O02mVL3d1P9AiLSFP9h+NVP6lAlp6M/sw7CKpit&#10;F8uEKnharUAk4DnPU5fj30JWpbxuUP0AAAD//wMAUEsBAi0AFAAGAAgAAAAhALaDOJL+AAAA4QEA&#10;ABMAAAAAAAAAAAAAAAAAAAAAAFtDb250ZW50X1R5cGVzXS54bWxQSwECLQAUAAYACAAAACEAOP0h&#10;/9YAAACUAQAACwAAAAAAAAAAAAAAAAAvAQAAX3JlbHMvLnJlbHNQSwECLQAUAAYACAAAACEAcDu/&#10;laEBAACZAwAADgAAAAAAAAAAAAAAAAAuAgAAZHJzL2Uyb0RvYy54bWxQSwECLQAUAAYACAAAACEA&#10;PUSPGNwAAAAJAQAADwAAAAAAAAAAAAAAAAD7AwAAZHJzL2Rvd25yZXYueG1sUEsFBgAAAAAEAAQA&#10;8wAAAAQFAAAAAA==&#10;" strokecolor="black [3200]" strokeweight="1pt">
                <v:stroke joinstyle="miter"/>
              </v:line>
            </w:pict>
          </mc:Fallback>
        </mc:AlternateContent>
      </w:r>
      <w:r w:rsidR="007000D1" w:rsidRPr="00C22BFD">
        <w:rPr>
          <w:rFonts w:ascii="Times New Roman" w:hAnsi="Times New Roman" w:cs="Times New Roman"/>
          <w:color w:val="000000" w:themeColor="text1"/>
          <w:lang w:val="en-US"/>
        </w:rPr>
        <w:t>Memorial College of Management Lucknow, Utta</w:t>
      </w:r>
      <w:r w:rsidRPr="00C22BFD">
        <w:rPr>
          <w:rFonts w:ascii="Times New Roman" w:hAnsi="Times New Roman" w:cs="Times New Roman"/>
          <w:color w:val="000000" w:themeColor="text1"/>
          <w:lang w:val="en-US"/>
        </w:rPr>
        <w:t>r</w:t>
      </w:r>
      <w:r w:rsidR="007000D1" w:rsidRPr="00C22BFD">
        <w:rPr>
          <w:rFonts w:ascii="Times New Roman" w:hAnsi="Times New Roman" w:cs="Times New Roman"/>
          <w:color w:val="000000" w:themeColor="text1"/>
          <w:lang w:val="en-US"/>
        </w:rPr>
        <w:t xml:space="preserve"> Pradesh, India</w:t>
      </w:r>
      <w:r w:rsidRPr="00C22BFD">
        <w:rPr>
          <w:rFonts w:ascii="Times New Roman" w:hAnsi="Times New Roman" w:cs="Times New Roman"/>
          <w:color w:val="000000" w:themeColor="text1"/>
          <w:lang w:val="en-US"/>
        </w:rPr>
        <w:t>.</w:t>
      </w:r>
    </w:p>
    <w:p w14:paraId="708078E8" w14:textId="77777777" w:rsidR="001C2AA0" w:rsidRPr="00D013B0" w:rsidRDefault="001C2AA0" w:rsidP="001C2AA0">
      <w:pPr>
        <w:spacing w:line="240" w:lineRule="auto"/>
        <w:ind w:left="4678" w:hanging="4678"/>
        <w:jc w:val="center"/>
        <w:rPr>
          <w:rFonts w:ascii="Times New Roman" w:hAnsi="Times New Roman" w:cs="Times New Roman"/>
          <w:color w:val="000000" w:themeColor="text1"/>
          <w:sz w:val="24"/>
          <w:szCs w:val="24"/>
          <w:lang w:val="en-US"/>
        </w:rPr>
      </w:pPr>
    </w:p>
    <w:p w14:paraId="1A20DAC6" w14:textId="4D3001E3" w:rsidR="001C2AA0" w:rsidRPr="00DE2A9C" w:rsidRDefault="001C2AA0" w:rsidP="001C2AA0">
      <w:pPr>
        <w:spacing w:line="240" w:lineRule="auto"/>
        <w:ind w:left="4678" w:hanging="4678"/>
        <w:jc w:val="center"/>
        <w:rPr>
          <w:rFonts w:ascii="Times New Roman" w:hAnsi="Times New Roman" w:cs="Times New Roman"/>
          <w:b/>
          <w:bCs/>
          <w:color w:val="1F3864" w:themeColor="accent1" w:themeShade="80"/>
          <w:sz w:val="24"/>
          <w:szCs w:val="24"/>
          <w:lang w:val="en-US"/>
        </w:rPr>
      </w:pPr>
      <w:r w:rsidRPr="00DE2A9C">
        <w:rPr>
          <w:rFonts w:ascii="Times New Roman" w:hAnsi="Times New Roman" w:cs="Times New Roman"/>
          <w:b/>
          <w:bCs/>
          <w:color w:val="1F3864" w:themeColor="accent1" w:themeShade="80"/>
          <w:sz w:val="24"/>
          <w:szCs w:val="24"/>
          <w:lang w:val="en-US"/>
        </w:rPr>
        <w:t>ABSTRACT</w:t>
      </w:r>
    </w:p>
    <w:p w14:paraId="5123421E" w14:textId="77777777" w:rsidR="008E670F" w:rsidRPr="00D013B0" w:rsidRDefault="008E670F" w:rsidP="001C2AA0">
      <w:pPr>
        <w:spacing w:line="240" w:lineRule="auto"/>
        <w:ind w:left="4678" w:hanging="4678"/>
        <w:jc w:val="center"/>
        <w:rPr>
          <w:rFonts w:ascii="Times New Roman" w:hAnsi="Times New Roman" w:cs="Times New Roman"/>
          <w:b/>
          <w:bCs/>
          <w:color w:val="2F5496" w:themeColor="accent1" w:themeShade="BF"/>
          <w:sz w:val="24"/>
          <w:szCs w:val="24"/>
          <w:lang w:val="en-US"/>
        </w:rPr>
        <w:sectPr w:rsidR="008E670F" w:rsidRPr="00D013B0" w:rsidSect="006B192A">
          <w:footerReference w:type="default" r:id="rId10"/>
          <w:pgSz w:w="11906" w:h="16838"/>
          <w:pgMar w:top="568" w:right="1440" w:bottom="1440" w:left="1440" w:header="708" w:footer="708" w:gutter="0"/>
          <w:cols w:space="708"/>
          <w:docGrid w:linePitch="360"/>
        </w:sectPr>
      </w:pPr>
    </w:p>
    <w:p w14:paraId="5FAC0821" w14:textId="425F76EF" w:rsidR="001B4B0B" w:rsidRPr="001B4B0B" w:rsidRDefault="001B4B0B" w:rsidP="001B4B0B">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1B4B0B">
        <w:rPr>
          <w:rFonts w:ascii="Times New Roman" w:eastAsia="Times New Roman" w:hAnsi="Times New Roman" w:cs="Times New Roman"/>
          <w:color w:val="000000"/>
          <w:kern w:val="0"/>
          <w:sz w:val="20"/>
          <w:szCs w:val="20"/>
          <w:lang w:eastAsia="en-IN"/>
          <w14:ligatures w14:val="none"/>
        </w:rPr>
        <w:t xml:space="preserve">Disaster protection </w:t>
      </w:r>
      <w:r w:rsidRPr="001B4B0B">
        <w:rPr>
          <w:rFonts w:ascii="Times New Roman" w:eastAsia="Times New Roman" w:hAnsi="Times New Roman" w:cs="Times New Roman"/>
          <w:color w:val="000000"/>
          <w:kern w:val="0"/>
          <w:sz w:val="20"/>
          <w:szCs w:val="20"/>
          <w:lang w:eastAsia="en-IN"/>
          <w14:ligatures w14:val="none"/>
        </w:rPr>
        <w:t>is not</w:t>
      </w:r>
      <w:r w:rsidRPr="001B4B0B">
        <w:rPr>
          <w:rFonts w:ascii="Times New Roman" w:eastAsia="Times New Roman" w:hAnsi="Times New Roman" w:cs="Times New Roman"/>
          <w:color w:val="000000"/>
          <w:kern w:val="0"/>
          <w:sz w:val="20"/>
          <w:szCs w:val="20"/>
          <w:lang w:eastAsia="en-IN"/>
          <w14:ligatures w14:val="none"/>
        </w:rPr>
        <w:t xml:space="preserve"> just a business recommendation; it goes past monetary preparation and resource gathering. It involves guaranteeing the prosperity and security of people. Disaster protection lays out an association between the present and </w:t>
      </w:r>
      <w:r w:rsidRPr="001B4B0B">
        <w:rPr>
          <w:rFonts w:ascii="Times New Roman" w:eastAsia="Times New Roman" w:hAnsi="Times New Roman" w:cs="Times New Roman"/>
          <w:color w:val="000000"/>
          <w:kern w:val="0"/>
          <w:sz w:val="20"/>
          <w:szCs w:val="20"/>
          <w:lang w:eastAsia="en-IN"/>
          <w14:ligatures w14:val="none"/>
        </w:rPr>
        <w:t>what is</w:t>
      </w:r>
      <w:r w:rsidRPr="001B4B0B">
        <w:rPr>
          <w:rFonts w:ascii="Times New Roman" w:eastAsia="Times New Roman" w:hAnsi="Times New Roman" w:cs="Times New Roman"/>
          <w:color w:val="000000"/>
          <w:kern w:val="0"/>
          <w:sz w:val="20"/>
          <w:szCs w:val="20"/>
          <w:lang w:eastAsia="en-IN"/>
          <w14:ligatures w14:val="none"/>
        </w:rPr>
        <w:t xml:space="preserve"> to come. Presently, India is one of the quickest developing economies all around the world, positioning as Asia's third-biggest economy and advancing into the worldwide top ten </w:t>
      </w:r>
      <w:r w:rsidRPr="001B4B0B">
        <w:rPr>
          <w:rFonts w:ascii="Times New Roman" w:eastAsia="Times New Roman" w:hAnsi="Times New Roman" w:cs="Times New Roman"/>
          <w:color w:val="000000"/>
          <w:kern w:val="0"/>
          <w:sz w:val="20"/>
          <w:szCs w:val="20"/>
          <w:lang w:eastAsia="en-IN"/>
          <w14:ligatures w14:val="none"/>
        </w:rPr>
        <w:t>about</w:t>
      </w:r>
      <w:r w:rsidRPr="001B4B0B">
        <w:rPr>
          <w:rFonts w:ascii="Times New Roman" w:eastAsia="Times New Roman" w:hAnsi="Times New Roman" w:cs="Times New Roman"/>
          <w:color w:val="000000"/>
          <w:kern w:val="0"/>
          <w:sz w:val="20"/>
          <w:szCs w:val="20"/>
          <w:lang w:eastAsia="en-IN"/>
          <w14:ligatures w14:val="none"/>
        </w:rPr>
        <w:t xml:space="preserve"> Gross domestic product. The help area in India saw a development pace of 9.30 percent in 2010-2011.</w:t>
      </w:r>
    </w:p>
    <w:p w14:paraId="65C0D518" w14:textId="77777777" w:rsidR="001B4B0B" w:rsidRPr="001B4B0B" w:rsidRDefault="001B4B0B" w:rsidP="001B4B0B">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31BBE445" w14:textId="77777777" w:rsidR="001B4B0B" w:rsidRPr="001B4B0B" w:rsidRDefault="001B4B0B" w:rsidP="001B4B0B">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1B4B0B">
        <w:rPr>
          <w:rFonts w:ascii="Times New Roman" w:eastAsia="Times New Roman" w:hAnsi="Times New Roman" w:cs="Times New Roman"/>
          <w:color w:val="000000"/>
          <w:kern w:val="0"/>
          <w:sz w:val="20"/>
          <w:szCs w:val="20"/>
          <w:lang w:eastAsia="en-IN"/>
          <w14:ligatures w14:val="none"/>
        </w:rPr>
        <w:t>The scene of the protection business has been going through massive changes around the world, and its effect is clear in the Indian market too. The protection business is driven by development and advancement. Throughout the course of recent many years, the life coverage area in India has seen a few changes. The rise of the post-globalization, privatization, and progression time has introduced new difficulties to guarantors. Meeting the developing requirements and requests of clients has become progressively aggressive. With a huge populace base and undiscovered market potential, the extra security industry in India presents valuable open doors for both homegrown and unfamiliar financial backers.</w:t>
      </w:r>
    </w:p>
    <w:p w14:paraId="1030E9C9" w14:textId="77777777" w:rsidR="001B4B0B" w:rsidRPr="001B4B0B" w:rsidRDefault="001B4B0B" w:rsidP="001B4B0B">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3F8578C5" w14:textId="2CA7166F" w:rsidR="001B4B0B" w:rsidRPr="001B4B0B" w:rsidRDefault="001B4B0B" w:rsidP="001B4B0B">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1B4B0B">
        <w:rPr>
          <w:rFonts w:ascii="Times New Roman" w:eastAsia="Times New Roman" w:hAnsi="Times New Roman" w:cs="Times New Roman"/>
          <w:color w:val="000000"/>
          <w:kern w:val="0"/>
          <w:sz w:val="20"/>
          <w:szCs w:val="20"/>
          <w:lang w:eastAsia="en-IN"/>
          <w14:ligatures w14:val="none"/>
        </w:rPr>
        <w:t xml:space="preserve">The productivity of disaster protection organizations has additionally advanced because of changes in business tasks, for example, the offer of </w:t>
      </w:r>
      <w:r w:rsidRPr="001B4B0B">
        <w:rPr>
          <w:rFonts w:ascii="Times New Roman" w:eastAsia="Times New Roman" w:hAnsi="Times New Roman" w:cs="Times New Roman"/>
          <w:color w:val="000000"/>
          <w:kern w:val="0"/>
          <w:sz w:val="20"/>
          <w:szCs w:val="20"/>
          <w:lang w:eastAsia="en-IN"/>
          <w14:ligatures w14:val="none"/>
        </w:rPr>
        <w:t>innovative approaches</w:t>
      </w:r>
      <w:r w:rsidRPr="001B4B0B">
        <w:rPr>
          <w:rFonts w:ascii="Times New Roman" w:eastAsia="Times New Roman" w:hAnsi="Times New Roman" w:cs="Times New Roman"/>
          <w:color w:val="000000"/>
          <w:kern w:val="0"/>
          <w:sz w:val="20"/>
          <w:szCs w:val="20"/>
          <w:lang w:eastAsia="en-IN"/>
          <w14:ligatures w14:val="none"/>
        </w:rPr>
        <w:t xml:space="preserve">, the </w:t>
      </w:r>
      <w:r w:rsidRPr="001B4B0B">
        <w:rPr>
          <w:rFonts w:ascii="Times New Roman" w:eastAsia="Times New Roman" w:hAnsi="Times New Roman" w:cs="Times New Roman"/>
          <w:color w:val="000000"/>
          <w:kern w:val="0"/>
          <w:sz w:val="20"/>
          <w:szCs w:val="20"/>
          <w:lang w:eastAsia="en-IN"/>
          <w14:ligatures w14:val="none"/>
        </w:rPr>
        <w:t>enrolment</w:t>
      </w:r>
      <w:r w:rsidRPr="001B4B0B">
        <w:rPr>
          <w:rFonts w:ascii="Times New Roman" w:eastAsia="Times New Roman" w:hAnsi="Times New Roman" w:cs="Times New Roman"/>
          <w:color w:val="000000"/>
          <w:kern w:val="0"/>
          <w:sz w:val="20"/>
          <w:szCs w:val="20"/>
          <w:lang w:eastAsia="en-IN"/>
          <w14:ligatures w14:val="none"/>
        </w:rPr>
        <w:t xml:space="preserve"> of </w:t>
      </w:r>
      <w:r w:rsidR="007E5D0C" w:rsidRPr="001B4B0B">
        <w:rPr>
          <w:rFonts w:ascii="Times New Roman" w:eastAsia="Times New Roman" w:hAnsi="Times New Roman" w:cs="Times New Roman"/>
          <w:color w:val="000000"/>
          <w:kern w:val="0"/>
          <w:sz w:val="20"/>
          <w:szCs w:val="20"/>
          <w:lang w:eastAsia="en-IN"/>
          <w14:ligatures w14:val="none"/>
        </w:rPr>
        <w:t>initiative-taking</w:t>
      </w:r>
      <w:r w:rsidRPr="001B4B0B">
        <w:rPr>
          <w:rFonts w:ascii="Times New Roman" w:eastAsia="Times New Roman" w:hAnsi="Times New Roman" w:cs="Times New Roman"/>
          <w:color w:val="000000"/>
          <w:kern w:val="0"/>
          <w:sz w:val="20"/>
          <w:szCs w:val="20"/>
          <w:lang w:eastAsia="en-IN"/>
          <w14:ligatures w14:val="none"/>
        </w:rPr>
        <w:t xml:space="preserve"> specialists, the arrangement of specialist commissions, and the appraisal of development potential. The development of </w:t>
      </w:r>
      <w:r w:rsidRPr="001B4B0B">
        <w:rPr>
          <w:rFonts w:ascii="Times New Roman" w:eastAsia="Times New Roman" w:hAnsi="Times New Roman" w:cs="Times New Roman"/>
          <w:color w:val="000000"/>
          <w:kern w:val="0"/>
          <w:sz w:val="20"/>
          <w:szCs w:val="20"/>
          <w:lang w:eastAsia="en-IN"/>
          <w14:ligatures w14:val="none"/>
        </w:rPr>
        <w:t>undisclosed area</w:t>
      </w:r>
      <w:r w:rsidRPr="001B4B0B">
        <w:rPr>
          <w:rFonts w:ascii="Times New Roman" w:eastAsia="Times New Roman" w:hAnsi="Times New Roman" w:cs="Times New Roman"/>
          <w:color w:val="000000"/>
          <w:kern w:val="0"/>
          <w:sz w:val="20"/>
          <w:szCs w:val="20"/>
          <w:lang w:eastAsia="en-IN"/>
          <w14:ligatures w14:val="none"/>
        </w:rPr>
        <w:t xml:space="preserve"> insurance agency has dominated that of the public authority area.</w:t>
      </w:r>
    </w:p>
    <w:p w14:paraId="7E76F29B" w14:textId="77777777" w:rsidR="001B4B0B" w:rsidRPr="001B4B0B" w:rsidRDefault="001B4B0B" w:rsidP="001B4B0B">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34462ABB" w14:textId="0674CE29" w:rsidR="001B4B0B" w:rsidRPr="001B4B0B" w:rsidRDefault="001B4B0B" w:rsidP="001B4B0B">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1B4B0B">
        <w:rPr>
          <w:rFonts w:ascii="Times New Roman" w:eastAsia="Times New Roman" w:hAnsi="Times New Roman" w:cs="Times New Roman"/>
          <w:color w:val="000000"/>
          <w:kern w:val="0"/>
          <w:sz w:val="20"/>
          <w:szCs w:val="20"/>
          <w:lang w:eastAsia="en-IN"/>
          <w14:ligatures w14:val="none"/>
        </w:rPr>
        <w:t xml:space="preserve">In rundown, the life coverage area in India assumes a critical part in guaranteeing the wellbeing and security of people, past simple monetary contemplations. With the country's powerful financial development and a changing protection scene, there are huge open doors for safety net providers to take care of the different requirements of clients and draw in both homegrown and worldwide speculations. The business' productivity has been </w:t>
      </w:r>
      <w:r w:rsidRPr="001B4B0B">
        <w:rPr>
          <w:rFonts w:ascii="Times New Roman" w:eastAsia="Times New Roman" w:hAnsi="Times New Roman" w:cs="Times New Roman"/>
          <w:color w:val="000000"/>
          <w:kern w:val="0"/>
          <w:sz w:val="20"/>
          <w:szCs w:val="20"/>
          <w:lang w:eastAsia="en-IN"/>
          <w14:ligatures w14:val="none"/>
        </w:rPr>
        <w:t>moulded</w:t>
      </w:r>
      <w:r w:rsidRPr="001B4B0B">
        <w:rPr>
          <w:rFonts w:ascii="Times New Roman" w:eastAsia="Times New Roman" w:hAnsi="Times New Roman" w:cs="Times New Roman"/>
          <w:color w:val="000000"/>
          <w:kern w:val="0"/>
          <w:sz w:val="20"/>
          <w:szCs w:val="20"/>
          <w:lang w:eastAsia="en-IN"/>
          <w14:ligatures w14:val="none"/>
        </w:rPr>
        <w:t xml:space="preserve"> by different variables, including market elements and creative business procedures.</w:t>
      </w:r>
    </w:p>
    <w:p w14:paraId="02E21CAE" w14:textId="77777777" w:rsidR="001B4B0B" w:rsidRPr="001B4B0B" w:rsidRDefault="001B4B0B" w:rsidP="001B4B0B">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624C5EEB" w14:textId="6C9FF4DF" w:rsidR="008E670F" w:rsidRPr="00D013B0" w:rsidRDefault="00FA5E09" w:rsidP="008E670F">
      <w:pPr>
        <w:spacing w:line="240" w:lineRule="auto"/>
        <w:ind w:left="4678" w:hanging="4678"/>
        <w:jc w:val="both"/>
        <w:rPr>
          <w:rFonts w:ascii="Times New Roman" w:hAnsi="Times New Roman" w:cs="Times New Roman"/>
          <w:b/>
          <w:bCs/>
          <w:color w:val="2F5496" w:themeColor="accent1" w:themeShade="BF"/>
          <w:sz w:val="24"/>
          <w:szCs w:val="24"/>
          <w:lang w:val="en-US"/>
        </w:rPr>
      </w:pPr>
      <w:r w:rsidRPr="00D013B0">
        <w:rPr>
          <w:rFonts w:ascii="Times New Roman" w:hAnsi="Times New Roman" w:cs="Times New Roman"/>
          <w:b/>
          <w:bCs/>
          <w:color w:val="2F5496" w:themeColor="accent1" w:themeShade="BF"/>
          <w:sz w:val="24"/>
          <w:szCs w:val="24"/>
          <w:lang w:val="en-US"/>
        </w:rPr>
        <w:t>Introduction</w:t>
      </w:r>
    </w:p>
    <w:p w14:paraId="6A449753" w14:textId="77777777" w:rsidR="00A61DB9" w:rsidRPr="00D013B0" w:rsidRDefault="00A61DB9" w:rsidP="008E670F">
      <w:pPr>
        <w:spacing w:line="240" w:lineRule="auto"/>
        <w:ind w:left="4678" w:hanging="4678"/>
        <w:jc w:val="both"/>
        <w:rPr>
          <w:rFonts w:ascii="Times New Roman" w:hAnsi="Times New Roman" w:cs="Times New Roman"/>
          <w:b/>
          <w:bCs/>
          <w:color w:val="0D0D0D" w:themeColor="text1" w:themeTint="F2"/>
          <w:lang w:val="en-US"/>
        </w:rPr>
        <w:sectPr w:rsidR="00A61DB9" w:rsidRPr="00D013B0" w:rsidSect="008E670F">
          <w:type w:val="continuous"/>
          <w:pgSz w:w="11906" w:h="16838"/>
          <w:pgMar w:top="568" w:right="1440" w:bottom="1440" w:left="1440" w:header="708" w:footer="708" w:gutter="0"/>
          <w:cols w:space="709"/>
          <w:docGrid w:linePitch="360"/>
        </w:sectPr>
      </w:pPr>
    </w:p>
    <w:p w14:paraId="73FC398E" w14:textId="77777777" w:rsidR="000E064A" w:rsidRPr="000E064A" w:rsidRDefault="000E064A" w:rsidP="000E064A">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0E064A">
        <w:rPr>
          <w:rFonts w:ascii="Times New Roman" w:eastAsia="Times New Roman" w:hAnsi="Times New Roman" w:cs="Times New Roman"/>
          <w:color w:val="000000"/>
          <w:kern w:val="0"/>
          <w:sz w:val="20"/>
          <w:szCs w:val="20"/>
          <w:lang w:eastAsia="en-IN"/>
          <w14:ligatures w14:val="none"/>
        </w:rPr>
        <w:t>E-Insurance is an application that deals with the subtleties of a client's insurance exercises and contract policies. It fills in as a significant device for insurance agency to deal with and coordinate their protection related data. This application decides if a client is qualified for protection inclusion. All protection related exercises can be helpfully performed through the E-Protection application.</w:t>
      </w:r>
    </w:p>
    <w:p w14:paraId="2E38F2F9" w14:textId="77777777"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59CE13FF" w14:textId="3A02C83C"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0E064A">
        <w:rPr>
          <w:rFonts w:ascii="Times New Roman" w:eastAsia="Times New Roman" w:hAnsi="Times New Roman" w:cs="Times New Roman"/>
          <w:color w:val="000000"/>
          <w:kern w:val="0"/>
          <w:sz w:val="20"/>
          <w:szCs w:val="20"/>
          <w:lang w:eastAsia="en-IN"/>
          <w14:ligatures w14:val="none"/>
        </w:rPr>
        <w:t xml:space="preserve">Upon enlistment and login, the application shows the strategy as of now being </w:t>
      </w:r>
      <w:r w:rsidR="007E5D0C" w:rsidRPr="000E064A">
        <w:rPr>
          <w:rFonts w:ascii="Times New Roman" w:eastAsia="Times New Roman" w:hAnsi="Times New Roman" w:cs="Times New Roman"/>
          <w:color w:val="000000"/>
          <w:kern w:val="0"/>
          <w:sz w:val="20"/>
          <w:szCs w:val="20"/>
          <w:lang w:eastAsia="en-IN"/>
          <w14:ligatures w14:val="none"/>
        </w:rPr>
        <w:t>used</w:t>
      </w:r>
      <w:r w:rsidRPr="000E064A">
        <w:rPr>
          <w:rFonts w:ascii="Times New Roman" w:eastAsia="Times New Roman" w:hAnsi="Times New Roman" w:cs="Times New Roman"/>
          <w:color w:val="000000"/>
          <w:kern w:val="0"/>
          <w:sz w:val="20"/>
          <w:szCs w:val="20"/>
          <w:lang w:eastAsia="en-IN"/>
          <w14:ligatures w14:val="none"/>
        </w:rPr>
        <w:t xml:space="preserve"> by the client, including the sum they need to pay for their next </w:t>
      </w:r>
      <w:r w:rsidR="007E5D0C" w:rsidRPr="000E064A">
        <w:rPr>
          <w:rFonts w:ascii="Times New Roman" w:eastAsia="Times New Roman" w:hAnsi="Times New Roman" w:cs="Times New Roman"/>
          <w:color w:val="000000"/>
          <w:kern w:val="0"/>
          <w:sz w:val="20"/>
          <w:szCs w:val="20"/>
          <w:lang w:eastAsia="en-IN"/>
          <w14:ligatures w14:val="none"/>
        </w:rPr>
        <w:t>part</w:t>
      </w:r>
      <w:r w:rsidRPr="000E064A">
        <w:rPr>
          <w:rFonts w:ascii="Times New Roman" w:eastAsia="Times New Roman" w:hAnsi="Times New Roman" w:cs="Times New Roman"/>
          <w:color w:val="000000"/>
          <w:kern w:val="0"/>
          <w:sz w:val="20"/>
          <w:szCs w:val="20"/>
          <w:lang w:eastAsia="en-IN"/>
          <w14:ligatures w14:val="none"/>
        </w:rPr>
        <w:t xml:space="preserve"> and their </w:t>
      </w:r>
      <w:r w:rsidR="007E5D0C" w:rsidRPr="000E064A">
        <w:rPr>
          <w:rFonts w:ascii="Times New Roman" w:eastAsia="Times New Roman" w:hAnsi="Times New Roman" w:cs="Times New Roman"/>
          <w:color w:val="000000"/>
          <w:kern w:val="0"/>
          <w:sz w:val="20"/>
          <w:szCs w:val="20"/>
          <w:lang w:eastAsia="en-IN"/>
          <w14:ligatures w14:val="none"/>
        </w:rPr>
        <w:t>instalment</w:t>
      </w:r>
      <w:r w:rsidRPr="000E064A">
        <w:rPr>
          <w:rFonts w:ascii="Times New Roman" w:eastAsia="Times New Roman" w:hAnsi="Times New Roman" w:cs="Times New Roman"/>
          <w:color w:val="000000"/>
          <w:kern w:val="0"/>
          <w:sz w:val="20"/>
          <w:szCs w:val="20"/>
          <w:lang w:eastAsia="en-IN"/>
          <w14:ligatures w14:val="none"/>
        </w:rPr>
        <w:t xml:space="preserve"> history. Clients can likewise buy </w:t>
      </w:r>
      <w:r w:rsidR="007E5D0C" w:rsidRPr="000E064A">
        <w:rPr>
          <w:rFonts w:ascii="Times New Roman" w:eastAsia="Times New Roman" w:hAnsi="Times New Roman" w:cs="Times New Roman"/>
          <w:color w:val="000000"/>
          <w:kern w:val="0"/>
          <w:sz w:val="20"/>
          <w:szCs w:val="20"/>
          <w:lang w:eastAsia="en-IN"/>
          <w14:ligatures w14:val="none"/>
        </w:rPr>
        <w:t>innovative approaches</w:t>
      </w:r>
      <w:r w:rsidRPr="000E064A">
        <w:rPr>
          <w:rFonts w:ascii="Times New Roman" w:eastAsia="Times New Roman" w:hAnsi="Times New Roman" w:cs="Times New Roman"/>
          <w:color w:val="000000"/>
          <w:kern w:val="0"/>
          <w:sz w:val="20"/>
          <w:szCs w:val="20"/>
          <w:lang w:eastAsia="en-IN"/>
          <w14:ligatures w14:val="none"/>
        </w:rPr>
        <w:t xml:space="preserve"> </w:t>
      </w:r>
      <w:r w:rsidR="007E5D0C" w:rsidRPr="000E064A">
        <w:rPr>
          <w:rFonts w:ascii="Times New Roman" w:eastAsia="Times New Roman" w:hAnsi="Times New Roman" w:cs="Times New Roman"/>
          <w:color w:val="000000"/>
          <w:kern w:val="0"/>
          <w:sz w:val="20"/>
          <w:szCs w:val="20"/>
          <w:lang w:eastAsia="en-IN"/>
          <w14:ligatures w14:val="none"/>
        </w:rPr>
        <w:t>considering</w:t>
      </w:r>
      <w:r w:rsidRPr="000E064A">
        <w:rPr>
          <w:rFonts w:ascii="Times New Roman" w:eastAsia="Times New Roman" w:hAnsi="Times New Roman" w:cs="Times New Roman"/>
          <w:color w:val="000000"/>
          <w:kern w:val="0"/>
          <w:sz w:val="20"/>
          <w:szCs w:val="20"/>
          <w:lang w:eastAsia="en-IN"/>
          <w14:ligatures w14:val="none"/>
        </w:rPr>
        <w:t xml:space="preserve"> their </w:t>
      </w:r>
      <w:r w:rsidR="007E5D0C" w:rsidRPr="000E064A">
        <w:rPr>
          <w:rFonts w:ascii="Times New Roman" w:eastAsia="Times New Roman" w:hAnsi="Times New Roman" w:cs="Times New Roman"/>
          <w:color w:val="000000"/>
          <w:kern w:val="0"/>
          <w:sz w:val="20"/>
          <w:szCs w:val="20"/>
          <w:lang w:eastAsia="en-IN"/>
          <w14:ligatures w14:val="none"/>
        </w:rPr>
        <w:t>necessities</w:t>
      </w:r>
      <w:r w:rsidRPr="000E064A">
        <w:rPr>
          <w:rFonts w:ascii="Times New Roman" w:eastAsia="Times New Roman" w:hAnsi="Times New Roman" w:cs="Times New Roman"/>
          <w:color w:val="000000"/>
          <w:kern w:val="0"/>
          <w:sz w:val="20"/>
          <w:szCs w:val="20"/>
          <w:lang w:eastAsia="en-IN"/>
          <w14:ligatures w14:val="none"/>
        </w:rPr>
        <w:t xml:space="preserve"> from the accessible arrangement list.</w:t>
      </w:r>
    </w:p>
    <w:p w14:paraId="51E1F9CC" w14:textId="77777777"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6538F0FB" w14:textId="2B36D1C7"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0E064A">
        <w:rPr>
          <w:rFonts w:ascii="Times New Roman" w:eastAsia="Times New Roman" w:hAnsi="Times New Roman" w:cs="Times New Roman"/>
          <w:color w:val="000000"/>
          <w:kern w:val="0"/>
          <w:sz w:val="20"/>
          <w:szCs w:val="20"/>
          <w:lang w:eastAsia="en-IN"/>
          <w14:ligatures w14:val="none"/>
        </w:rPr>
        <w:t xml:space="preserve">At the point when a client gets to the site, it gives data about insurance and its different sorts, as well </w:t>
      </w:r>
      <w:r w:rsidRPr="000E064A">
        <w:rPr>
          <w:rFonts w:ascii="Times New Roman" w:eastAsia="Times New Roman" w:hAnsi="Times New Roman" w:cs="Times New Roman"/>
          <w:color w:val="000000"/>
          <w:kern w:val="0"/>
          <w:sz w:val="20"/>
          <w:szCs w:val="20"/>
          <w:lang w:eastAsia="en-IN"/>
          <w14:ligatures w14:val="none"/>
        </w:rPr>
        <w:t xml:space="preserve">as insights </w:t>
      </w:r>
      <w:r w:rsidR="007E5D0C" w:rsidRPr="000E064A">
        <w:rPr>
          <w:rFonts w:ascii="Times New Roman" w:eastAsia="Times New Roman" w:hAnsi="Times New Roman" w:cs="Times New Roman"/>
          <w:color w:val="000000"/>
          <w:kern w:val="0"/>
          <w:sz w:val="20"/>
          <w:szCs w:val="20"/>
          <w:lang w:eastAsia="en-IN"/>
          <w14:ligatures w14:val="none"/>
        </w:rPr>
        <w:t>about</w:t>
      </w:r>
      <w:r w:rsidRPr="000E064A">
        <w:rPr>
          <w:rFonts w:ascii="Times New Roman" w:eastAsia="Times New Roman" w:hAnsi="Times New Roman" w:cs="Times New Roman"/>
          <w:color w:val="000000"/>
          <w:kern w:val="0"/>
          <w:sz w:val="20"/>
          <w:szCs w:val="20"/>
          <w:lang w:eastAsia="en-IN"/>
          <w14:ligatures w14:val="none"/>
        </w:rPr>
        <w:t xml:space="preserve"> different span plans connected with explicit protection types or policies. The </w:t>
      </w:r>
      <w:r w:rsidR="007E5D0C" w:rsidRPr="000E064A">
        <w:rPr>
          <w:rFonts w:ascii="Times New Roman" w:eastAsia="Times New Roman" w:hAnsi="Times New Roman" w:cs="Times New Roman"/>
          <w:color w:val="000000"/>
          <w:kern w:val="0"/>
          <w:sz w:val="20"/>
          <w:szCs w:val="20"/>
          <w:lang w:eastAsia="en-IN"/>
          <w14:ligatures w14:val="none"/>
        </w:rPr>
        <w:t>internet-based</w:t>
      </w:r>
      <w:r w:rsidRPr="000E064A">
        <w:rPr>
          <w:rFonts w:ascii="Times New Roman" w:eastAsia="Times New Roman" w:hAnsi="Times New Roman" w:cs="Times New Roman"/>
          <w:color w:val="000000"/>
          <w:kern w:val="0"/>
          <w:sz w:val="20"/>
          <w:szCs w:val="20"/>
          <w:lang w:eastAsia="en-IN"/>
          <w14:ligatures w14:val="none"/>
        </w:rPr>
        <w:t xml:space="preserve"> </w:t>
      </w:r>
      <w:r w:rsidR="007E5D0C" w:rsidRPr="000E064A">
        <w:rPr>
          <w:rFonts w:ascii="Times New Roman" w:eastAsia="Times New Roman" w:hAnsi="Times New Roman" w:cs="Times New Roman"/>
          <w:color w:val="000000"/>
          <w:kern w:val="0"/>
          <w:sz w:val="20"/>
          <w:szCs w:val="20"/>
          <w:lang w:eastAsia="en-IN"/>
          <w14:ligatures w14:val="none"/>
        </w:rPr>
        <w:t>enrolment</w:t>
      </w:r>
      <w:r w:rsidRPr="000E064A">
        <w:rPr>
          <w:rFonts w:ascii="Times New Roman" w:eastAsia="Times New Roman" w:hAnsi="Times New Roman" w:cs="Times New Roman"/>
          <w:color w:val="000000"/>
          <w:kern w:val="0"/>
          <w:sz w:val="20"/>
          <w:szCs w:val="20"/>
          <w:lang w:eastAsia="en-IN"/>
          <w14:ligatures w14:val="none"/>
        </w:rPr>
        <w:t xml:space="preserve"> structure </w:t>
      </w:r>
      <w:r w:rsidR="007E5D0C" w:rsidRPr="000E064A">
        <w:rPr>
          <w:rFonts w:ascii="Times New Roman" w:eastAsia="Times New Roman" w:hAnsi="Times New Roman" w:cs="Times New Roman"/>
          <w:color w:val="000000"/>
          <w:kern w:val="0"/>
          <w:sz w:val="20"/>
          <w:szCs w:val="20"/>
          <w:lang w:eastAsia="en-IN"/>
          <w14:ligatures w14:val="none"/>
        </w:rPr>
        <w:t>allows</w:t>
      </w:r>
      <w:r w:rsidRPr="000E064A">
        <w:rPr>
          <w:rFonts w:ascii="Times New Roman" w:eastAsia="Times New Roman" w:hAnsi="Times New Roman" w:cs="Times New Roman"/>
          <w:color w:val="000000"/>
          <w:kern w:val="0"/>
          <w:sz w:val="20"/>
          <w:szCs w:val="20"/>
          <w:lang w:eastAsia="en-IN"/>
          <w14:ligatures w14:val="none"/>
        </w:rPr>
        <w:t xml:space="preserve"> clients to apply for insurance policies electronically. It additionally empowers clients to see their own protection status data.</w:t>
      </w:r>
    </w:p>
    <w:p w14:paraId="5481C046" w14:textId="77777777"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0BA1746" w14:textId="77777777"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0E064A">
        <w:rPr>
          <w:rFonts w:ascii="Times New Roman" w:eastAsia="Times New Roman" w:hAnsi="Times New Roman" w:cs="Times New Roman"/>
          <w:color w:val="000000"/>
          <w:kern w:val="0"/>
          <w:sz w:val="20"/>
          <w:szCs w:val="20"/>
          <w:lang w:eastAsia="en-IN"/>
          <w14:ligatures w14:val="none"/>
        </w:rPr>
        <w:t>When a client enlists an insurance policy on the site, it is added to their profile, giving them the related advantages. Assuming the policyholder wishes to audit their strategy subtleties, they can sign into their record and access their new arrangement data.</w:t>
      </w:r>
    </w:p>
    <w:p w14:paraId="4E1B83BD" w14:textId="77777777"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099C30E" w14:textId="2C6DD268"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0E064A">
        <w:rPr>
          <w:rFonts w:ascii="Times New Roman" w:eastAsia="Times New Roman" w:hAnsi="Times New Roman" w:cs="Times New Roman"/>
          <w:color w:val="000000"/>
          <w:kern w:val="0"/>
          <w:sz w:val="20"/>
          <w:szCs w:val="20"/>
          <w:lang w:eastAsia="en-IN"/>
          <w14:ligatures w14:val="none"/>
        </w:rPr>
        <w:t xml:space="preserve">The ongoing framework is a manual framework, which is inclined to mistakes and tedious. Producing reports physically is testing and expands the gamble of blunders and exclusions. The manual framework includes various information passages to perform wanted undertakings. Paper-based </w:t>
      </w:r>
      <w:r w:rsidR="007E5D0C" w:rsidRPr="000E064A">
        <w:rPr>
          <w:rFonts w:ascii="Times New Roman" w:eastAsia="Times New Roman" w:hAnsi="Times New Roman" w:cs="Times New Roman"/>
          <w:color w:val="000000"/>
          <w:kern w:val="0"/>
          <w:sz w:val="20"/>
          <w:szCs w:val="20"/>
          <w:lang w:eastAsia="en-IN"/>
          <w14:ligatures w14:val="none"/>
        </w:rPr>
        <w:t>instalment</w:t>
      </w:r>
      <w:r w:rsidRPr="000E064A">
        <w:rPr>
          <w:rFonts w:ascii="Times New Roman" w:eastAsia="Times New Roman" w:hAnsi="Times New Roman" w:cs="Times New Roman"/>
          <w:color w:val="000000"/>
          <w:kern w:val="0"/>
          <w:sz w:val="20"/>
          <w:szCs w:val="20"/>
          <w:lang w:eastAsia="en-IN"/>
          <w14:ligatures w14:val="none"/>
        </w:rPr>
        <w:t xml:space="preserve"> </w:t>
      </w:r>
      <w:r w:rsidRPr="000E064A">
        <w:rPr>
          <w:rFonts w:ascii="Times New Roman" w:eastAsia="Times New Roman" w:hAnsi="Times New Roman" w:cs="Times New Roman"/>
          <w:color w:val="000000"/>
          <w:kern w:val="0"/>
          <w:sz w:val="20"/>
          <w:szCs w:val="20"/>
          <w:lang w:eastAsia="en-IN"/>
          <w14:ligatures w14:val="none"/>
        </w:rPr>
        <w:lastRenderedPageBreak/>
        <w:t xml:space="preserve">processes lead to bring down effectiveness, precision, and efficiency. It likewise causes extra expenses for paper dealing with and requires more assets. Postponements might happen among </w:t>
      </w:r>
      <w:r w:rsidR="007E5D0C" w:rsidRPr="000E064A">
        <w:rPr>
          <w:rFonts w:ascii="Times New Roman" w:eastAsia="Times New Roman" w:hAnsi="Times New Roman" w:cs="Times New Roman"/>
          <w:color w:val="000000"/>
          <w:kern w:val="0"/>
          <w:sz w:val="20"/>
          <w:szCs w:val="20"/>
          <w:lang w:eastAsia="en-IN"/>
          <w14:ligatures w14:val="none"/>
        </w:rPr>
        <w:t>instalment</w:t>
      </w:r>
      <w:r w:rsidRPr="000E064A">
        <w:rPr>
          <w:rFonts w:ascii="Times New Roman" w:eastAsia="Times New Roman" w:hAnsi="Times New Roman" w:cs="Times New Roman"/>
          <w:color w:val="000000"/>
          <w:kern w:val="0"/>
          <w:sz w:val="20"/>
          <w:szCs w:val="20"/>
          <w:lang w:eastAsia="en-IN"/>
          <w14:ligatures w14:val="none"/>
        </w:rPr>
        <w:t xml:space="preserve"> and receipt. In the current framework, proficient information trade among people from various regions of the planet is beyond the realm of possibilities. Many organizations </w:t>
      </w:r>
      <w:r w:rsidR="007E5D0C" w:rsidRPr="000E064A">
        <w:rPr>
          <w:rFonts w:ascii="Times New Roman" w:eastAsia="Times New Roman" w:hAnsi="Times New Roman" w:cs="Times New Roman"/>
          <w:color w:val="000000"/>
          <w:kern w:val="0"/>
          <w:sz w:val="20"/>
          <w:szCs w:val="20"/>
          <w:lang w:eastAsia="en-IN"/>
          <w14:ligatures w14:val="none"/>
        </w:rPr>
        <w:t>depend</w:t>
      </w:r>
      <w:r w:rsidRPr="000E064A">
        <w:rPr>
          <w:rFonts w:ascii="Times New Roman" w:eastAsia="Times New Roman" w:hAnsi="Times New Roman" w:cs="Times New Roman"/>
          <w:color w:val="000000"/>
          <w:kern w:val="0"/>
          <w:sz w:val="20"/>
          <w:szCs w:val="20"/>
          <w:lang w:eastAsia="en-IN"/>
          <w14:ligatures w14:val="none"/>
        </w:rPr>
        <w:t xml:space="preserve"> on the manual framework, which makes different issues and weaknesses.</w:t>
      </w:r>
    </w:p>
    <w:p w14:paraId="75DC97F2" w14:textId="77777777"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2ABE1108" w14:textId="551F3FFE"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0E064A">
        <w:rPr>
          <w:rFonts w:ascii="Times New Roman" w:eastAsia="Times New Roman" w:hAnsi="Times New Roman" w:cs="Times New Roman"/>
          <w:color w:val="000000"/>
          <w:kern w:val="0"/>
          <w:sz w:val="20"/>
          <w:szCs w:val="20"/>
          <w:lang w:eastAsia="en-IN"/>
          <w14:ligatures w14:val="none"/>
        </w:rPr>
        <w:t xml:space="preserve">In rundown, the E-Insurance application gives a computerized stage to overseeing protection related exercises and policies. It further develops </w:t>
      </w:r>
      <w:r w:rsidR="007E5D0C" w:rsidRPr="000E064A">
        <w:rPr>
          <w:rFonts w:ascii="Times New Roman" w:eastAsia="Times New Roman" w:hAnsi="Times New Roman" w:cs="Times New Roman"/>
          <w:color w:val="000000"/>
          <w:kern w:val="0"/>
          <w:sz w:val="20"/>
          <w:szCs w:val="20"/>
          <w:lang w:eastAsia="en-IN"/>
          <w14:ligatures w14:val="none"/>
        </w:rPr>
        <w:t>ability</w:t>
      </w:r>
      <w:r w:rsidRPr="000E064A">
        <w:rPr>
          <w:rFonts w:ascii="Times New Roman" w:eastAsia="Times New Roman" w:hAnsi="Times New Roman" w:cs="Times New Roman"/>
          <w:color w:val="000000"/>
          <w:kern w:val="0"/>
          <w:sz w:val="20"/>
          <w:szCs w:val="20"/>
          <w:lang w:eastAsia="en-IN"/>
          <w14:ligatures w14:val="none"/>
        </w:rPr>
        <w:t xml:space="preserve">, exactness, and openness contrasted with the manual framework. By embracing this innovation, insurance agency can upgrade their activities, decrease mistakes, and offer better types of </w:t>
      </w:r>
      <w:r w:rsidR="007E5D0C" w:rsidRPr="000E064A">
        <w:rPr>
          <w:rFonts w:ascii="Times New Roman" w:eastAsia="Times New Roman" w:hAnsi="Times New Roman" w:cs="Times New Roman"/>
          <w:color w:val="000000"/>
          <w:kern w:val="0"/>
          <w:sz w:val="20"/>
          <w:szCs w:val="20"/>
          <w:lang w:eastAsia="en-IN"/>
          <w14:ligatures w14:val="none"/>
        </w:rPr>
        <w:t>aid</w:t>
      </w:r>
      <w:r w:rsidRPr="000E064A">
        <w:rPr>
          <w:rFonts w:ascii="Times New Roman" w:eastAsia="Times New Roman" w:hAnsi="Times New Roman" w:cs="Times New Roman"/>
          <w:color w:val="000000"/>
          <w:kern w:val="0"/>
          <w:sz w:val="20"/>
          <w:szCs w:val="20"/>
          <w:lang w:eastAsia="en-IN"/>
          <w14:ligatures w14:val="none"/>
        </w:rPr>
        <w:t xml:space="preserve"> to their clients.</w:t>
      </w:r>
    </w:p>
    <w:p w14:paraId="58A02BF5" w14:textId="77777777" w:rsidR="000E064A" w:rsidRPr="000E064A" w:rsidRDefault="000E064A" w:rsidP="000E064A">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2D3E072" w14:textId="49DF5620" w:rsidR="005839FF" w:rsidRPr="00D013B0" w:rsidRDefault="00363933" w:rsidP="008E670F">
      <w:pPr>
        <w:spacing w:line="240" w:lineRule="auto"/>
        <w:ind w:left="4678" w:hanging="4678"/>
        <w:jc w:val="both"/>
        <w:rPr>
          <w:rFonts w:ascii="Times New Roman" w:hAnsi="Times New Roman" w:cs="Times New Roman"/>
          <w:b/>
          <w:bCs/>
          <w:color w:val="1F3864" w:themeColor="accent1" w:themeShade="80"/>
          <w:sz w:val="24"/>
          <w:szCs w:val="24"/>
          <w:lang w:val="en-US"/>
        </w:rPr>
      </w:pPr>
      <w:r w:rsidRPr="00D013B0">
        <w:rPr>
          <w:rFonts w:ascii="Times New Roman" w:hAnsi="Times New Roman" w:cs="Times New Roman"/>
          <w:b/>
          <w:bCs/>
          <w:color w:val="1F3864" w:themeColor="accent1" w:themeShade="80"/>
          <w:sz w:val="24"/>
          <w:szCs w:val="24"/>
          <w:lang w:val="en-US"/>
        </w:rPr>
        <w:t>Workflow</w:t>
      </w:r>
    </w:p>
    <w:p w14:paraId="4A355267" w14:textId="16FF6A9F" w:rsidR="007E5D0C" w:rsidRPr="007E5D0C" w:rsidRDefault="007E5D0C" w:rsidP="007E5D0C">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7E5D0C">
        <w:rPr>
          <w:rFonts w:ascii="Times New Roman" w:eastAsia="Times New Roman" w:hAnsi="Times New Roman" w:cs="Times New Roman"/>
          <w:color w:val="000000"/>
          <w:kern w:val="0"/>
          <w:sz w:val="20"/>
          <w:szCs w:val="20"/>
          <w:lang w:eastAsia="en-IN"/>
          <w14:ligatures w14:val="none"/>
        </w:rPr>
        <w:t xml:space="preserve">An e-insurance framework is normally used to keep up with records for protection contracts and oversee </w:t>
      </w:r>
      <w:r w:rsidRPr="007E5D0C">
        <w:rPr>
          <w:rFonts w:ascii="Times New Roman" w:eastAsia="Times New Roman" w:hAnsi="Times New Roman" w:cs="Times New Roman"/>
          <w:color w:val="000000"/>
          <w:kern w:val="0"/>
          <w:sz w:val="20"/>
          <w:szCs w:val="20"/>
          <w:lang w:eastAsia="en-IN"/>
          <w14:ligatures w14:val="none"/>
        </w:rPr>
        <w:t>various kinds</w:t>
      </w:r>
      <w:r w:rsidRPr="007E5D0C">
        <w:rPr>
          <w:rFonts w:ascii="Times New Roman" w:eastAsia="Times New Roman" w:hAnsi="Times New Roman" w:cs="Times New Roman"/>
          <w:color w:val="000000"/>
          <w:kern w:val="0"/>
          <w:sz w:val="20"/>
          <w:szCs w:val="20"/>
          <w:lang w:eastAsia="en-IN"/>
          <w14:ligatures w14:val="none"/>
        </w:rPr>
        <w:t xml:space="preserve"> of protection inside a solitary programming stage. It helps clients in effectively buying different insurance contracts through a brought together application and helps in overseeing ideal expense </w:t>
      </w:r>
      <w:r w:rsidRPr="007E5D0C">
        <w:rPr>
          <w:rFonts w:ascii="Times New Roman" w:eastAsia="Times New Roman" w:hAnsi="Times New Roman" w:cs="Times New Roman"/>
          <w:color w:val="000000"/>
          <w:kern w:val="0"/>
          <w:sz w:val="20"/>
          <w:szCs w:val="20"/>
          <w:lang w:eastAsia="en-IN"/>
          <w14:ligatures w14:val="none"/>
        </w:rPr>
        <w:t>instalments</w:t>
      </w:r>
      <w:r w:rsidRPr="007E5D0C">
        <w:rPr>
          <w:rFonts w:ascii="Times New Roman" w:eastAsia="Times New Roman" w:hAnsi="Times New Roman" w:cs="Times New Roman"/>
          <w:color w:val="000000"/>
          <w:kern w:val="0"/>
          <w:sz w:val="20"/>
          <w:szCs w:val="20"/>
          <w:lang w:eastAsia="en-IN"/>
          <w14:ligatures w14:val="none"/>
        </w:rPr>
        <w:t>. Here is a proposed work process for such a framework:</w:t>
      </w:r>
    </w:p>
    <w:p w14:paraId="7AA720D1" w14:textId="77777777" w:rsidR="007E5D0C" w:rsidRPr="007E5D0C" w:rsidRDefault="007E5D0C" w:rsidP="007E5D0C">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78A2E53D" w14:textId="15338FED" w:rsidR="007E5D0C" w:rsidRPr="007E5D0C" w:rsidRDefault="007E5D0C" w:rsidP="007E5D0C">
      <w:pPr>
        <w:pStyle w:val="ListParagraph"/>
        <w:numPr>
          <w:ilvl w:val="0"/>
          <w:numId w:val="14"/>
        </w:numPr>
        <w:shd w:val="clear" w:color="auto" w:fill="FFFFFF"/>
        <w:rPr>
          <w:rFonts w:ascii="Times New Roman" w:eastAsia="Times New Roman" w:hAnsi="Times New Roman" w:cs="Times New Roman"/>
          <w:sz w:val="24"/>
          <w:szCs w:val="24"/>
          <w:lang w:eastAsia="en-IN"/>
        </w:rPr>
      </w:pPr>
      <w:r w:rsidRPr="007E5D0C">
        <w:rPr>
          <w:rFonts w:ascii="Times New Roman" w:eastAsia="Times New Roman" w:hAnsi="Times New Roman" w:cs="Times New Roman"/>
          <w:b/>
          <w:bCs/>
          <w:color w:val="000000"/>
          <w:sz w:val="20"/>
          <w:szCs w:val="20"/>
          <w:lang w:eastAsia="en-IN"/>
        </w:rPr>
        <w:t>Client enlistment and sign-up:</w:t>
      </w:r>
      <w:r w:rsidRPr="007E5D0C">
        <w:rPr>
          <w:rFonts w:ascii="Times New Roman" w:eastAsia="Times New Roman" w:hAnsi="Times New Roman" w:cs="Times New Roman"/>
          <w:color w:val="000000"/>
          <w:sz w:val="20"/>
          <w:szCs w:val="20"/>
          <w:lang w:eastAsia="en-IN"/>
        </w:rPr>
        <w:t xml:space="preserve"> Clients can make accounts and give fundamental data to get to the framework.</w:t>
      </w:r>
    </w:p>
    <w:p w14:paraId="0ED9C08A" w14:textId="40F98950" w:rsidR="007E5D0C" w:rsidRPr="007E5D0C" w:rsidRDefault="007E5D0C" w:rsidP="007E5D0C">
      <w:pPr>
        <w:pStyle w:val="ListParagraph"/>
        <w:numPr>
          <w:ilvl w:val="0"/>
          <w:numId w:val="14"/>
        </w:numPr>
        <w:shd w:val="clear" w:color="auto" w:fill="FFFFFF"/>
        <w:rPr>
          <w:rFonts w:ascii="Times New Roman" w:eastAsia="Times New Roman" w:hAnsi="Times New Roman" w:cs="Times New Roman"/>
          <w:sz w:val="24"/>
          <w:szCs w:val="24"/>
          <w:lang w:eastAsia="en-IN"/>
        </w:rPr>
      </w:pPr>
      <w:r w:rsidRPr="007E5D0C">
        <w:rPr>
          <w:rFonts w:ascii="Times New Roman" w:eastAsia="Times New Roman" w:hAnsi="Times New Roman" w:cs="Times New Roman"/>
          <w:b/>
          <w:bCs/>
          <w:color w:val="000000"/>
          <w:sz w:val="20"/>
          <w:szCs w:val="20"/>
          <w:lang w:eastAsia="en-IN"/>
        </w:rPr>
        <w:t>Insurance contract the executives:</w:t>
      </w:r>
      <w:r w:rsidRPr="007E5D0C">
        <w:rPr>
          <w:rFonts w:ascii="Times New Roman" w:eastAsia="Times New Roman" w:hAnsi="Times New Roman" w:cs="Times New Roman"/>
          <w:color w:val="000000"/>
          <w:sz w:val="20"/>
          <w:szCs w:val="20"/>
          <w:lang w:eastAsia="en-IN"/>
        </w:rPr>
        <w:t xml:space="preserve"> The framework oversees and puts together various kinds of insurance contracts, including disaster protection, medical coverage, property protection, and so on. It permits clients to see, select, and buy arrangements </w:t>
      </w:r>
      <w:r w:rsidRPr="007E5D0C">
        <w:rPr>
          <w:rFonts w:ascii="Times New Roman" w:eastAsia="Times New Roman" w:hAnsi="Times New Roman" w:cs="Times New Roman"/>
          <w:color w:val="000000"/>
          <w:sz w:val="20"/>
          <w:szCs w:val="20"/>
          <w:lang w:eastAsia="en-IN"/>
        </w:rPr>
        <w:t>considering</w:t>
      </w:r>
      <w:r w:rsidRPr="007E5D0C">
        <w:rPr>
          <w:rFonts w:ascii="Times New Roman" w:eastAsia="Times New Roman" w:hAnsi="Times New Roman" w:cs="Times New Roman"/>
          <w:color w:val="000000"/>
          <w:sz w:val="20"/>
          <w:szCs w:val="20"/>
          <w:lang w:eastAsia="en-IN"/>
        </w:rPr>
        <w:t xml:space="preserve"> their necessities.</w:t>
      </w:r>
    </w:p>
    <w:p w14:paraId="16E94945" w14:textId="58AED392" w:rsidR="007E5D0C" w:rsidRPr="007E5D0C" w:rsidRDefault="007E5D0C" w:rsidP="007E5D0C">
      <w:pPr>
        <w:pStyle w:val="ListParagraph"/>
        <w:numPr>
          <w:ilvl w:val="0"/>
          <w:numId w:val="14"/>
        </w:numPr>
        <w:shd w:val="clear" w:color="auto" w:fill="FFFFFF"/>
        <w:rPr>
          <w:rFonts w:ascii="Times New Roman" w:eastAsia="Times New Roman" w:hAnsi="Times New Roman" w:cs="Times New Roman"/>
          <w:sz w:val="24"/>
          <w:szCs w:val="24"/>
          <w:lang w:eastAsia="en-IN"/>
        </w:rPr>
      </w:pPr>
      <w:r w:rsidRPr="007E5D0C">
        <w:rPr>
          <w:rFonts w:ascii="Times New Roman" w:eastAsia="Times New Roman" w:hAnsi="Times New Roman" w:cs="Times New Roman"/>
          <w:b/>
          <w:bCs/>
          <w:color w:val="000000"/>
          <w:sz w:val="20"/>
          <w:szCs w:val="20"/>
          <w:lang w:eastAsia="en-IN"/>
        </w:rPr>
        <w:t>KYC check:</w:t>
      </w:r>
      <w:r w:rsidRPr="007E5D0C">
        <w:rPr>
          <w:rFonts w:ascii="Times New Roman" w:eastAsia="Times New Roman" w:hAnsi="Times New Roman" w:cs="Times New Roman"/>
          <w:color w:val="000000"/>
          <w:sz w:val="20"/>
          <w:szCs w:val="20"/>
          <w:lang w:eastAsia="en-IN"/>
        </w:rPr>
        <w:t xml:space="preserve"> The framework consolidates Know Your Client (KYC) cycles to confirm the validness of client data. This step guarantees </w:t>
      </w:r>
      <w:r w:rsidRPr="007E5D0C">
        <w:rPr>
          <w:rFonts w:ascii="Times New Roman" w:eastAsia="Times New Roman" w:hAnsi="Times New Roman" w:cs="Times New Roman"/>
          <w:color w:val="000000"/>
          <w:sz w:val="20"/>
          <w:szCs w:val="20"/>
          <w:lang w:eastAsia="en-IN"/>
        </w:rPr>
        <w:t>consistency</w:t>
      </w:r>
      <w:r w:rsidRPr="007E5D0C">
        <w:rPr>
          <w:rFonts w:ascii="Times New Roman" w:eastAsia="Times New Roman" w:hAnsi="Times New Roman" w:cs="Times New Roman"/>
          <w:color w:val="000000"/>
          <w:sz w:val="20"/>
          <w:szCs w:val="20"/>
          <w:lang w:eastAsia="en-IN"/>
        </w:rPr>
        <w:t xml:space="preserve"> with guidelines and forestalls fake exercises.</w:t>
      </w:r>
    </w:p>
    <w:p w14:paraId="0CB27D2E" w14:textId="0039FB85" w:rsidR="007E5D0C" w:rsidRPr="007E5D0C" w:rsidRDefault="007E5D0C" w:rsidP="007E5D0C">
      <w:pPr>
        <w:pStyle w:val="ListParagraph"/>
        <w:numPr>
          <w:ilvl w:val="0"/>
          <w:numId w:val="14"/>
        </w:numPr>
        <w:shd w:val="clear" w:color="auto" w:fill="FFFFFF"/>
        <w:rPr>
          <w:rFonts w:ascii="Times New Roman" w:eastAsia="Times New Roman" w:hAnsi="Times New Roman" w:cs="Times New Roman"/>
          <w:sz w:val="24"/>
          <w:szCs w:val="24"/>
          <w:lang w:eastAsia="en-IN"/>
        </w:rPr>
      </w:pPr>
      <w:r w:rsidRPr="007E5D0C">
        <w:rPr>
          <w:rFonts w:ascii="Times New Roman" w:eastAsia="Times New Roman" w:hAnsi="Times New Roman" w:cs="Times New Roman"/>
          <w:b/>
          <w:bCs/>
          <w:color w:val="000000"/>
          <w:sz w:val="20"/>
          <w:szCs w:val="20"/>
          <w:lang w:eastAsia="en-IN"/>
        </w:rPr>
        <w:t>Premium installment following:</w:t>
      </w:r>
      <w:r w:rsidRPr="007E5D0C">
        <w:rPr>
          <w:rFonts w:ascii="Times New Roman" w:eastAsia="Times New Roman" w:hAnsi="Times New Roman" w:cs="Times New Roman"/>
          <w:color w:val="000000"/>
          <w:sz w:val="20"/>
          <w:szCs w:val="20"/>
          <w:lang w:eastAsia="en-IN"/>
        </w:rPr>
        <w:t xml:space="preserve"> The framework monitors due installments for insurance contracts. It sends suggestions to clients with respect to impending premium due dates and works with helpful installment choices.</w:t>
      </w:r>
    </w:p>
    <w:p w14:paraId="5D03EB07" w14:textId="13ECBFCD" w:rsidR="007E5D0C" w:rsidRPr="007E5D0C" w:rsidRDefault="007E5D0C" w:rsidP="007E5D0C">
      <w:pPr>
        <w:pStyle w:val="ListParagraph"/>
        <w:numPr>
          <w:ilvl w:val="0"/>
          <w:numId w:val="14"/>
        </w:numPr>
        <w:shd w:val="clear" w:color="auto" w:fill="FFFFFF"/>
        <w:rPr>
          <w:rFonts w:ascii="Times New Roman" w:eastAsia="Times New Roman" w:hAnsi="Times New Roman" w:cs="Times New Roman"/>
          <w:sz w:val="24"/>
          <w:szCs w:val="24"/>
          <w:lang w:eastAsia="en-IN"/>
        </w:rPr>
      </w:pPr>
      <w:r w:rsidRPr="007E5D0C">
        <w:rPr>
          <w:rFonts w:ascii="Times New Roman" w:eastAsia="Times New Roman" w:hAnsi="Times New Roman" w:cs="Times New Roman"/>
          <w:b/>
          <w:bCs/>
          <w:color w:val="000000"/>
          <w:sz w:val="20"/>
          <w:szCs w:val="20"/>
          <w:lang w:eastAsia="en-IN"/>
        </w:rPr>
        <w:t>Chairman functionalities:</w:t>
      </w:r>
      <w:r w:rsidRPr="007E5D0C">
        <w:rPr>
          <w:rFonts w:ascii="Times New Roman" w:eastAsia="Times New Roman" w:hAnsi="Times New Roman" w:cs="Times New Roman"/>
          <w:color w:val="000000"/>
          <w:sz w:val="20"/>
          <w:szCs w:val="20"/>
          <w:lang w:eastAsia="en-IN"/>
        </w:rPr>
        <w:t xml:space="preserve"> The framework gives overseers the capacity to oversee different kinds of clients, including clients, specialists, and dealers. Managers can audit and deal with protection applications for the benefit of clients.</w:t>
      </w:r>
    </w:p>
    <w:p w14:paraId="7A5C57BC" w14:textId="77777777" w:rsidR="007E5D0C" w:rsidRPr="007E5D0C" w:rsidRDefault="007E5D0C" w:rsidP="007E5D0C">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439ED297" w14:textId="77777777" w:rsidR="007E5D0C" w:rsidRPr="007E5D0C" w:rsidRDefault="007E5D0C" w:rsidP="007E5D0C">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7E5D0C">
        <w:rPr>
          <w:rFonts w:ascii="Times New Roman" w:eastAsia="Times New Roman" w:hAnsi="Times New Roman" w:cs="Times New Roman"/>
          <w:color w:val="000000"/>
          <w:kern w:val="0"/>
          <w:sz w:val="20"/>
          <w:szCs w:val="20"/>
          <w:lang w:eastAsia="en-IN"/>
          <w14:ligatures w14:val="none"/>
        </w:rPr>
        <w:t xml:space="preserve">It is vital to take note of that the work process and steps might shift relying upon the association's arrangements, the product used, and announcing </w:t>
      </w:r>
      <w:r w:rsidRPr="007E5D0C">
        <w:rPr>
          <w:rFonts w:ascii="Times New Roman" w:eastAsia="Times New Roman" w:hAnsi="Times New Roman" w:cs="Times New Roman"/>
          <w:color w:val="000000"/>
          <w:kern w:val="0"/>
          <w:sz w:val="20"/>
          <w:szCs w:val="20"/>
          <w:lang w:eastAsia="en-IN"/>
          <w14:ligatures w14:val="none"/>
        </w:rPr>
        <w:t>prerequisites. Modifying the work process to line up with the organization's particular requirements and deals processes is significant for compelling expense following and the executives.</w:t>
      </w:r>
    </w:p>
    <w:p w14:paraId="3F01B81B" w14:textId="77777777" w:rsidR="007E5D0C" w:rsidRPr="007E5D0C" w:rsidRDefault="007E5D0C" w:rsidP="007E5D0C">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78F2EF83" w14:textId="65081253" w:rsidR="007E3F64" w:rsidRPr="00D013B0" w:rsidRDefault="002A44D4" w:rsidP="00B93968">
      <w:pPr>
        <w:spacing w:line="240" w:lineRule="auto"/>
        <w:ind w:left="4678" w:hanging="4678"/>
        <w:jc w:val="both"/>
        <w:rPr>
          <w:rFonts w:ascii="Times New Roman" w:hAnsi="Times New Roman" w:cs="Times New Roman"/>
          <w:b/>
          <w:bCs/>
          <w:color w:val="1F3864" w:themeColor="accent1" w:themeShade="80"/>
          <w:sz w:val="24"/>
          <w:szCs w:val="24"/>
          <w:lang w:val="en-US"/>
        </w:rPr>
      </w:pPr>
      <w:r w:rsidRPr="00D013B0">
        <w:rPr>
          <w:rFonts w:ascii="Times New Roman" w:hAnsi="Times New Roman" w:cs="Times New Roman"/>
          <w:b/>
          <w:bCs/>
          <w:color w:val="1F3864" w:themeColor="accent1" w:themeShade="80"/>
          <w:sz w:val="24"/>
          <w:szCs w:val="24"/>
          <w:lang w:val="en-US"/>
        </w:rPr>
        <w:t>Proposed System</w:t>
      </w:r>
    </w:p>
    <w:p w14:paraId="57D0B093" w14:textId="77777777" w:rsidR="00283299" w:rsidRPr="00283299" w:rsidRDefault="00283299" w:rsidP="00283299">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283299">
        <w:rPr>
          <w:rFonts w:ascii="Times New Roman" w:eastAsia="Times New Roman" w:hAnsi="Times New Roman" w:cs="Times New Roman"/>
          <w:color w:val="000000"/>
          <w:kern w:val="0"/>
          <w:sz w:val="20"/>
          <w:szCs w:val="20"/>
          <w:lang w:eastAsia="en-IN"/>
          <w14:ligatures w14:val="none"/>
        </w:rPr>
        <w:t>The proposed structure is a web-based insurance the board framework intended to upgrade the effectiveness of insurance agency in dealing with their policies, clients, and cases. It plans to be easy to use, natural, and offers different elements to smooth out protection tasks.</w:t>
      </w:r>
    </w:p>
    <w:p w14:paraId="7C12CCBE"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784590F4"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283299">
        <w:rPr>
          <w:rFonts w:ascii="Times New Roman" w:eastAsia="Times New Roman" w:hAnsi="Times New Roman" w:cs="Times New Roman"/>
          <w:color w:val="000000"/>
          <w:kern w:val="0"/>
          <w:sz w:val="20"/>
          <w:szCs w:val="20"/>
          <w:lang w:eastAsia="en-IN"/>
          <w14:ligatures w14:val="none"/>
        </w:rPr>
        <w:t>Key elements of the proposed structure include:</w:t>
      </w:r>
    </w:p>
    <w:p w14:paraId="1FD6CB44" w14:textId="0B69459B" w:rsidR="00283299" w:rsidRPr="00283299" w:rsidRDefault="00283299" w:rsidP="00283299">
      <w:pPr>
        <w:pStyle w:val="ListParagraph"/>
        <w:numPr>
          <w:ilvl w:val="0"/>
          <w:numId w:val="15"/>
        </w:numPr>
        <w:shd w:val="clear" w:color="auto" w:fill="FFFFFF"/>
        <w:rPr>
          <w:rFonts w:ascii="Times New Roman" w:eastAsia="Times New Roman" w:hAnsi="Times New Roman" w:cs="Times New Roman"/>
          <w:sz w:val="24"/>
          <w:szCs w:val="24"/>
          <w:lang w:eastAsia="en-IN"/>
        </w:rPr>
      </w:pPr>
      <w:r w:rsidRPr="00283299">
        <w:rPr>
          <w:rFonts w:ascii="Times New Roman" w:eastAsia="Times New Roman" w:hAnsi="Times New Roman" w:cs="Times New Roman"/>
          <w:b/>
          <w:bCs/>
          <w:color w:val="000000"/>
          <w:sz w:val="20"/>
          <w:szCs w:val="20"/>
          <w:lang w:eastAsia="en-IN"/>
        </w:rPr>
        <w:t>Strategy the board framework:</w:t>
      </w:r>
      <w:r w:rsidRPr="00283299">
        <w:rPr>
          <w:rFonts w:ascii="Times New Roman" w:eastAsia="Times New Roman" w:hAnsi="Times New Roman" w:cs="Times New Roman"/>
          <w:color w:val="000000"/>
          <w:sz w:val="20"/>
          <w:szCs w:val="20"/>
          <w:lang w:eastAsia="en-IN"/>
        </w:rPr>
        <w:t xml:space="preserve"> Empowers the creation, change, and following of arrangements.</w:t>
      </w:r>
    </w:p>
    <w:p w14:paraId="0E40B577" w14:textId="2C380701" w:rsidR="00283299" w:rsidRPr="00283299" w:rsidRDefault="00283299" w:rsidP="00283299">
      <w:pPr>
        <w:pStyle w:val="ListParagraph"/>
        <w:numPr>
          <w:ilvl w:val="0"/>
          <w:numId w:val="15"/>
        </w:numPr>
        <w:shd w:val="clear" w:color="auto" w:fill="FFFFFF"/>
        <w:rPr>
          <w:rFonts w:ascii="Times New Roman" w:eastAsia="Times New Roman" w:hAnsi="Times New Roman" w:cs="Times New Roman"/>
          <w:sz w:val="24"/>
          <w:szCs w:val="24"/>
          <w:lang w:eastAsia="en-IN"/>
        </w:rPr>
      </w:pPr>
      <w:r w:rsidRPr="00283299">
        <w:rPr>
          <w:rFonts w:ascii="Times New Roman" w:eastAsia="Times New Roman" w:hAnsi="Times New Roman" w:cs="Times New Roman"/>
          <w:b/>
          <w:bCs/>
          <w:color w:val="000000"/>
          <w:sz w:val="20"/>
          <w:szCs w:val="20"/>
          <w:lang w:eastAsia="en-IN"/>
        </w:rPr>
        <w:t>Client the board framework:</w:t>
      </w:r>
      <w:r w:rsidRPr="00283299">
        <w:rPr>
          <w:rFonts w:ascii="Times New Roman" w:eastAsia="Times New Roman" w:hAnsi="Times New Roman" w:cs="Times New Roman"/>
          <w:color w:val="000000"/>
          <w:sz w:val="20"/>
          <w:szCs w:val="20"/>
          <w:lang w:eastAsia="en-IN"/>
        </w:rPr>
        <w:t xml:space="preserve"> Permits stockpiling and the executives of client data, including contact subtleties, strategy information, and cases history.</w:t>
      </w:r>
    </w:p>
    <w:p w14:paraId="637E4DD3" w14:textId="5500891F" w:rsidR="00283299" w:rsidRPr="00283299" w:rsidRDefault="00283299" w:rsidP="00283299">
      <w:pPr>
        <w:pStyle w:val="ListParagraph"/>
        <w:numPr>
          <w:ilvl w:val="0"/>
          <w:numId w:val="15"/>
        </w:numPr>
        <w:shd w:val="clear" w:color="auto" w:fill="FFFFFF"/>
        <w:rPr>
          <w:rFonts w:ascii="Times New Roman" w:eastAsia="Times New Roman" w:hAnsi="Times New Roman" w:cs="Times New Roman"/>
          <w:sz w:val="24"/>
          <w:szCs w:val="24"/>
          <w:lang w:eastAsia="en-IN"/>
        </w:rPr>
      </w:pPr>
      <w:r w:rsidRPr="00283299">
        <w:rPr>
          <w:rFonts w:ascii="Times New Roman" w:eastAsia="Times New Roman" w:hAnsi="Times New Roman" w:cs="Times New Roman"/>
          <w:b/>
          <w:bCs/>
          <w:color w:val="000000"/>
          <w:sz w:val="20"/>
          <w:szCs w:val="20"/>
          <w:lang w:eastAsia="en-IN"/>
        </w:rPr>
        <w:t xml:space="preserve">Claims the </w:t>
      </w:r>
      <w:r w:rsidR="00CF7D2F" w:rsidRPr="00283299">
        <w:rPr>
          <w:rFonts w:ascii="Times New Roman" w:eastAsia="Times New Roman" w:hAnsi="Times New Roman" w:cs="Times New Roman"/>
          <w:b/>
          <w:bCs/>
          <w:color w:val="000000"/>
          <w:sz w:val="20"/>
          <w:szCs w:val="20"/>
          <w:lang w:eastAsia="en-IN"/>
        </w:rPr>
        <w:t>executive’s</w:t>
      </w:r>
      <w:r w:rsidRPr="00283299">
        <w:rPr>
          <w:rFonts w:ascii="Times New Roman" w:eastAsia="Times New Roman" w:hAnsi="Times New Roman" w:cs="Times New Roman"/>
          <w:b/>
          <w:bCs/>
          <w:color w:val="000000"/>
          <w:sz w:val="20"/>
          <w:szCs w:val="20"/>
          <w:lang w:eastAsia="en-IN"/>
        </w:rPr>
        <w:t xml:space="preserve"> framework:</w:t>
      </w:r>
      <w:r w:rsidRPr="00283299">
        <w:rPr>
          <w:rFonts w:ascii="Times New Roman" w:eastAsia="Times New Roman" w:hAnsi="Times New Roman" w:cs="Times New Roman"/>
          <w:color w:val="000000"/>
          <w:sz w:val="20"/>
          <w:szCs w:val="20"/>
          <w:lang w:eastAsia="en-IN"/>
        </w:rPr>
        <w:t xml:space="preserve"> Works with productive and brief treatment of cases.</w:t>
      </w:r>
    </w:p>
    <w:p w14:paraId="7F7C8F4F" w14:textId="4090162B" w:rsidR="00283299" w:rsidRPr="00283299" w:rsidRDefault="00283299" w:rsidP="00283299">
      <w:pPr>
        <w:pStyle w:val="ListParagraph"/>
        <w:numPr>
          <w:ilvl w:val="0"/>
          <w:numId w:val="15"/>
        </w:numPr>
        <w:shd w:val="clear" w:color="auto" w:fill="FFFFFF"/>
        <w:rPr>
          <w:rFonts w:ascii="Times New Roman" w:eastAsia="Times New Roman" w:hAnsi="Times New Roman" w:cs="Times New Roman"/>
          <w:sz w:val="24"/>
          <w:szCs w:val="24"/>
          <w:lang w:eastAsia="en-IN"/>
        </w:rPr>
      </w:pPr>
      <w:r w:rsidRPr="00283299">
        <w:rPr>
          <w:rFonts w:ascii="Times New Roman" w:eastAsia="Times New Roman" w:hAnsi="Times New Roman" w:cs="Times New Roman"/>
          <w:b/>
          <w:bCs/>
          <w:color w:val="000000"/>
          <w:sz w:val="20"/>
          <w:szCs w:val="20"/>
          <w:lang w:eastAsia="en-IN"/>
        </w:rPr>
        <w:t>Announcing framework:</w:t>
      </w:r>
      <w:r w:rsidRPr="00283299">
        <w:rPr>
          <w:rFonts w:ascii="Times New Roman" w:eastAsia="Times New Roman" w:hAnsi="Times New Roman" w:cs="Times New Roman"/>
          <w:color w:val="000000"/>
          <w:sz w:val="20"/>
          <w:szCs w:val="20"/>
          <w:lang w:eastAsia="en-IN"/>
        </w:rPr>
        <w:t xml:space="preserve"> Produces reports covering various parts of activities, like arrangement deals, consumer loyalty, and cases costs.</w:t>
      </w:r>
    </w:p>
    <w:p w14:paraId="6892CCF9"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62CE4F49" w14:textId="5E4FBC09"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283299">
        <w:rPr>
          <w:rFonts w:ascii="Times New Roman" w:eastAsia="Times New Roman" w:hAnsi="Times New Roman" w:cs="Times New Roman"/>
          <w:color w:val="000000"/>
          <w:kern w:val="0"/>
          <w:sz w:val="20"/>
          <w:szCs w:val="20"/>
          <w:lang w:eastAsia="en-IN"/>
          <w14:ligatures w14:val="none"/>
        </w:rPr>
        <w:t xml:space="preserve">The structure will be created </w:t>
      </w:r>
      <w:r w:rsidR="00CF7D2F" w:rsidRPr="00283299">
        <w:rPr>
          <w:rFonts w:ascii="Times New Roman" w:eastAsia="Times New Roman" w:hAnsi="Times New Roman" w:cs="Times New Roman"/>
          <w:color w:val="000000"/>
          <w:kern w:val="0"/>
          <w:sz w:val="20"/>
          <w:szCs w:val="20"/>
          <w:lang w:eastAsia="en-IN"/>
          <w14:ligatures w14:val="none"/>
        </w:rPr>
        <w:t>using</w:t>
      </w:r>
      <w:r w:rsidRPr="00283299">
        <w:rPr>
          <w:rFonts w:ascii="Times New Roman" w:eastAsia="Times New Roman" w:hAnsi="Times New Roman" w:cs="Times New Roman"/>
          <w:color w:val="000000"/>
          <w:kern w:val="0"/>
          <w:sz w:val="20"/>
          <w:szCs w:val="20"/>
          <w:lang w:eastAsia="en-IN"/>
          <w14:ligatures w14:val="none"/>
        </w:rPr>
        <w:t xml:space="preserve"> open-source advancements like PHP, MySQL, and HTML5. It will be </w:t>
      </w:r>
      <w:r w:rsidR="00CF7D2F" w:rsidRPr="00283299">
        <w:rPr>
          <w:rFonts w:ascii="Times New Roman" w:eastAsia="Times New Roman" w:hAnsi="Times New Roman" w:cs="Times New Roman"/>
          <w:color w:val="000000"/>
          <w:kern w:val="0"/>
          <w:sz w:val="20"/>
          <w:szCs w:val="20"/>
          <w:lang w:eastAsia="en-IN"/>
          <w14:ligatures w14:val="none"/>
        </w:rPr>
        <w:t>eased</w:t>
      </w:r>
      <w:r w:rsidRPr="00283299">
        <w:rPr>
          <w:rFonts w:ascii="Times New Roman" w:eastAsia="Times New Roman" w:hAnsi="Times New Roman" w:cs="Times New Roman"/>
          <w:color w:val="000000"/>
          <w:kern w:val="0"/>
          <w:sz w:val="20"/>
          <w:szCs w:val="20"/>
          <w:lang w:eastAsia="en-IN"/>
          <w14:ligatures w14:val="none"/>
        </w:rPr>
        <w:t xml:space="preserve"> on a cloud-based stage, giving openness to insurance agency from anyplace with a web association.</w:t>
      </w:r>
    </w:p>
    <w:p w14:paraId="1FC493C4"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53657D6D"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283299">
        <w:rPr>
          <w:rFonts w:ascii="Times New Roman" w:eastAsia="Times New Roman" w:hAnsi="Times New Roman" w:cs="Times New Roman"/>
          <w:color w:val="000000"/>
          <w:kern w:val="0"/>
          <w:sz w:val="20"/>
          <w:szCs w:val="20"/>
          <w:lang w:eastAsia="en-IN"/>
          <w14:ligatures w14:val="none"/>
        </w:rPr>
        <w:t>The proposed system can possibly change the manner in which insurance agency work. By offering a brought together stage for overseeing strategies, clients, and cases, it can upgrade productivity, lessen costs, and further develop client care.</w:t>
      </w:r>
    </w:p>
    <w:p w14:paraId="7789936A"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73E93B05"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283299">
        <w:rPr>
          <w:rFonts w:ascii="Times New Roman" w:eastAsia="Times New Roman" w:hAnsi="Times New Roman" w:cs="Times New Roman"/>
          <w:color w:val="000000"/>
          <w:kern w:val="0"/>
          <w:sz w:val="20"/>
          <w:szCs w:val="20"/>
          <w:lang w:eastAsia="en-IN"/>
          <w14:ligatures w14:val="none"/>
        </w:rPr>
        <w:t>The advantages of the proposed system include:</w:t>
      </w:r>
    </w:p>
    <w:p w14:paraId="558A3636" w14:textId="60DA2A54" w:rsidR="00283299" w:rsidRPr="00CB168B" w:rsidRDefault="00283299" w:rsidP="00CB168B">
      <w:pPr>
        <w:pStyle w:val="ListParagraph"/>
        <w:numPr>
          <w:ilvl w:val="0"/>
          <w:numId w:val="16"/>
        </w:numPr>
        <w:shd w:val="clear" w:color="auto" w:fill="FFFFFF"/>
        <w:rPr>
          <w:rFonts w:ascii="Times New Roman" w:eastAsia="Times New Roman" w:hAnsi="Times New Roman" w:cs="Times New Roman"/>
          <w:sz w:val="24"/>
          <w:szCs w:val="24"/>
          <w:lang w:eastAsia="en-IN"/>
        </w:rPr>
      </w:pPr>
      <w:r w:rsidRPr="00CB168B">
        <w:rPr>
          <w:rFonts w:ascii="Times New Roman" w:eastAsia="Times New Roman" w:hAnsi="Times New Roman" w:cs="Times New Roman"/>
          <w:b/>
          <w:bCs/>
          <w:color w:val="000000"/>
          <w:sz w:val="20"/>
          <w:szCs w:val="20"/>
          <w:lang w:eastAsia="en-IN"/>
        </w:rPr>
        <w:t>Further developed productivity:</w:t>
      </w:r>
      <w:r w:rsidRPr="00CB168B">
        <w:rPr>
          <w:rFonts w:ascii="Times New Roman" w:eastAsia="Times New Roman" w:hAnsi="Times New Roman" w:cs="Times New Roman"/>
          <w:color w:val="000000"/>
          <w:sz w:val="20"/>
          <w:szCs w:val="20"/>
          <w:lang w:eastAsia="en-IN"/>
        </w:rPr>
        <w:t xml:space="preserve"> Robotization of errands connected with strategy the board, client the executives, and cases handling will set aside time and cash.</w:t>
      </w:r>
    </w:p>
    <w:p w14:paraId="324E9826" w14:textId="67FF2DEF" w:rsidR="00283299" w:rsidRPr="00CB168B" w:rsidRDefault="00283299" w:rsidP="00CB168B">
      <w:pPr>
        <w:pStyle w:val="ListParagraph"/>
        <w:numPr>
          <w:ilvl w:val="0"/>
          <w:numId w:val="16"/>
        </w:numPr>
        <w:shd w:val="clear" w:color="auto" w:fill="FFFFFF"/>
        <w:rPr>
          <w:rFonts w:ascii="Times New Roman" w:eastAsia="Times New Roman" w:hAnsi="Times New Roman" w:cs="Times New Roman"/>
          <w:sz w:val="24"/>
          <w:szCs w:val="24"/>
          <w:lang w:eastAsia="en-IN"/>
        </w:rPr>
      </w:pPr>
      <w:r w:rsidRPr="00CB168B">
        <w:rPr>
          <w:rFonts w:ascii="Times New Roman" w:eastAsia="Times New Roman" w:hAnsi="Times New Roman" w:cs="Times New Roman"/>
          <w:b/>
          <w:bCs/>
          <w:color w:val="000000"/>
          <w:sz w:val="20"/>
          <w:szCs w:val="20"/>
          <w:lang w:eastAsia="en-IN"/>
        </w:rPr>
        <w:t>Cost decrease:</w:t>
      </w:r>
      <w:r w:rsidRPr="00CB168B">
        <w:rPr>
          <w:rFonts w:ascii="Times New Roman" w:eastAsia="Times New Roman" w:hAnsi="Times New Roman" w:cs="Times New Roman"/>
          <w:color w:val="000000"/>
          <w:sz w:val="20"/>
          <w:szCs w:val="20"/>
          <w:lang w:eastAsia="en-IN"/>
        </w:rPr>
        <w:t xml:space="preserve"> By dispensing with the requirement for various frameworks for various functional viewpoints, insurance agency can bring down their costs.</w:t>
      </w:r>
    </w:p>
    <w:p w14:paraId="0C2FBE2D" w14:textId="1072BD48" w:rsidR="00283299" w:rsidRPr="00CB168B" w:rsidRDefault="00283299" w:rsidP="00CB168B">
      <w:pPr>
        <w:pStyle w:val="ListParagraph"/>
        <w:numPr>
          <w:ilvl w:val="0"/>
          <w:numId w:val="16"/>
        </w:numPr>
        <w:shd w:val="clear" w:color="auto" w:fill="FFFFFF"/>
        <w:rPr>
          <w:rFonts w:ascii="Times New Roman" w:eastAsia="Times New Roman" w:hAnsi="Times New Roman" w:cs="Times New Roman"/>
          <w:sz w:val="24"/>
          <w:szCs w:val="24"/>
          <w:lang w:eastAsia="en-IN"/>
        </w:rPr>
      </w:pPr>
      <w:r w:rsidRPr="00CB168B">
        <w:rPr>
          <w:rFonts w:ascii="Times New Roman" w:eastAsia="Times New Roman" w:hAnsi="Times New Roman" w:cs="Times New Roman"/>
          <w:b/>
          <w:bCs/>
          <w:color w:val="000000"/>
          <w:sz w:val="20"/>
          <w:szCs w:val="20"/>
          <w:lang w:eastAsia="en-IN"/>
        </w:rPr>
        <w:t>Upgraded client support:</w:t>
      </w:r>
      <w:r w:rsidRPr="00CB168B">
        <w:rPr>
          <w:rFonts w:ascii="Times New Roman" w:eastAsia="Times New Roman" w:hAnsi="Times New Roman" w:cs="Times New Roman"/>
          <w:color w:val="000000"/>
          <w:sz w:val="20"/>
          <w:szCs w:val="20"/>
          <w:lang w:eastAsia="en-IN"/>
        </w:rPr>
        <w:t xml:space="preserve"> The system furnishes clients with a solitary hotspot for all their protection needs, in this way further developing consumer loyalty.</w:t>
      </w:r>
    </w:p>
    <w:p w14:paraId="1E9F8C0E"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69CCC867" w14:textId="3CC71D9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283299">
        <w:rPr>
          <w:rFonts w:ascii="Times New Roman" w:eastAsia="Times New Roman" w:hAnsi="Times New Roman" w:cs="Times New Roman"/>
          <w:color w:val="000000"/>
          <w:kern w:val="0"/>
          <w:sz w:val="20"/>
          <w:szCs w:val="20"/>
          <w:lang w:eastAsia="en-IN"/>
          <w14:ligatures w14:val="none"/>
        </w:rPr>
        <w:t xml:space="preserve">Generally, the proposed system is a significant instrument that can help insurance agency smooth out their tasks. It focuses on ease of use, </w:t>
      </w:r>
      <w:r w:rsidR="00CF7D2F" w:rsidRPr="00283299">
        <w:rPr>
          <w:rFonts w:ascii="Times New Roman" w:eastAsia="Times New Roman" w:hAnsi="Times New Roman" w:cs="Times New Roman"/>
          <w:color w:val="000000"/>
          <w:kern w:val="0"/>
          <w:sz w:val="20"/>
          <w:szCs w:val="20"/>
          <w:lang w:eastAsia="en-IN"/>
          <w14:ligatures w14:val="none"/>
        </w:rPr>
        <w:t>ability</w:t>
      </w:r>
      <w:r w:rsidRPr="00283299">
        <w:rPr>
          <w:rFonts w:ascii="Times New Roman" w:eastAsia="Times New Roman" w:hAnsi="Times New Roman" w:cs="Times New Roman"/>
          <w:color w:val="000000"/>
          <w:kern w:val="0"/>
          <w:sz w:val="20"/>
          <w:szCs w:val="20"/>
          <w:lang w:eastAsia="en-IN"/>
          <w14:ligatures w14:val="none"/>
        </w:rPr>
        <w:t xml:space="preserve">, cost </w:t>
      </w:r>
      <w:r w:rsidRPr="00283299">
        <w:rPr>
          <w:rFonts w:ascii="Times New Roman" w:eastAsia="Times New Roman" w:hAnsi="Times New Roman" w:cs="Times New Roman"/>
          <w:color w:val="000000"/>
          <w:kern w:val="0"/>
          <w:sz w:val="20"/>
          <w:szCs w:val="20"/>
          <w:lang w:eastAsia="en-IN"/>
          <w14:ligatures w14:val="none"/>
        </w:rPr>
        <w:lastRenderedPageBreak/>
        <w:t>decrease, and client care, meaning to improve efficiency, lower expenses, and convey superb help to clients.</w:t>
      </w:r>
    </w:p>
    <w:p w14:paraId="70311705" w14:textId="77777777" w:rsidR="00283299" w:rsidRPr="00283299" w:rsidRDefault="00283299" w:rsidP="00283299">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54F4885" w14:textId="1D7EEB27" w:rsidR="00424FD9" w:rsidRPr="00D013B0" w:rsidRDefault="007C489D" w:rsidP="00B93968">
      <w:pPr>
        <w:spacing w:line="240" w:lineRule="auto"/>
        <w:ind w:left="4678" w:hanging="4678"/>
        <w:jc w:val="both"/>
        <w:rPr>
          <w:rFonts w:ascii="Times New Roman" w:hAnsi="Times New Roman" w:cs="Times New Roman"/>
          <w:b/>
          <w:bCs/>
          <w:color w:val="1F3864" w:themeColor="accent1" w:themeShade="80"/>
          <w:sz w:val="24"/>
          <w:szCs w:val="24"/>
          <w:lang w:val="en-US"/>
        </w:rPr>
      </w:pPr>
      <w:r w:rsidRPr="00D013B0">
        <w:rPr>
          <w:rFonts w:ascii="Times New Roman" w:hAnsi="Times New Roman" w:cs="Times New Roman"/>
          <w:b/>
          <w:bCs/>
          <w:color w:val="1F3864" w:themeColor="accent1" w:themeShade="80"/>
          <w:sz w:val="24"/>
          <w:szCs w:val="24"/>
          <w:lang w:val="en-US"/>
        </w:rPr>
        <w:t>Analysis</w:t>
      </w:r>
    </w:p>
    <w:p w14:paraId="52096AFB" w14:textId="77777777" w:rsidR="00CF7D2F" w:rsidRPr="00CF7D2F" w:rsidRDefault="00CF7D2F" w:rsidP="00CF7D2F">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CF7D2F">
        <w:rPr>
          <w:rFonts w:ascii="Times New Roman" w:eastAsia="Times New Roman" w:hAnsi="Times New Roman" w:cs="Times New Roman"/>
          <w:color w:val="000000"/>
          <w:kern w:val="0"/>
          <w:sz w:val="20"/>
          <w:szCs w:val="20"/>
          <w:lang w:eastAsia="en-IN"/>
          <w14:ligatures w14:val="none"/>
        </w:rPr>
        <w:t>The construction of the examination included leading a numerous relapse examination to look at different elements and their relationship in foreseeing another variable. The accompanying condition was used: Y = a + B1X1 + B2X2 + ... + BnXn. The determination of free factors was painstakingly made to stay away from issues of multicollinearity by picking less related elements to a bigger degree. The meaning of the model was assessed by working out the F proportion and p-esteem. If the determined p-esteem was lower than the foreordained importance level of d=0.05, it was viewed as measurably huge.</w:t>
      </w:r>
    </w:p>
    <w:p w14:paraId="4E59F2A7" w14:textId="77777777"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6BBED7D8" w14:textId="35DD597C"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CF7D2F">
        <w:rPr>
          <w:rFonts w:ascii="Times New Roman" w:eastAsia="Times New Roman" w:hAnsi="Times New Roman" w:cs="Times New Roman"/>
          <w:color w:val="000000"/>
          <w:kern w:val="0"/>
          <w:sz w:val="20"/>
          <w:szCs w:val="20"/>
          <w:lang w:eastAsia="en-IN"/>
          <w14:ligatures w14:val="none"/>
        </w:rPr>
        <w:t xml:space="preserve">The coefficient of assurance, R2, was likewise determined to decide the logical force of the model. R2 increments with the </w:t>
      </w:r>
      <w:r w:rsidRPr="00CF7D2F">
        <w:rPr>
          <w:rFonts w:ascii="Times New Roman" w:eastAsia="Times New Roman" w:hAnsi="Times New Roman" w:cs="Times New Roman"/>
          <w:color w:val="000000"/>
          <w:kern w:val="0"/>
          <w:sz w:val="20"/>
          <w:szCs w:val="20"/>
          <w:lang w:eastAsia="en-IN"/>
          <w14:ligatures w14:val="none"/>
        </w:rPr>
        <w:t>choice</w:t>
      </w:r>
      <w:r w:rsidRPr="00CF7D2F">
        <w:rPr>
          <w:rFonts w:ascii="Times New Roman" w:eastAsia="Times New Roman" w:hAnsi="Times New Roman" w:cs="Times New Roman"/>
          <w:color w:val="000000"/>
          <w:kern w:val="0"/>
          <w:sz w:val="20"/>
          <w:szCs w:val="20"/>
          <w:lang w:eastAsia="en-IN"/>
          <w14:ligatures w14:val="none"/>
        </w:rPr>
        <w:t xml:space="preserve"> of every autonomous variable, while changed R2 diminishes </w:t>
      </w:r>
      <w:r w:rsidRPr="00CF7D2F">
        <w:rPr>
          <w:rFonts w:ascii="Times New Roman" w:eastAsia="Times New Roman" w:hAnsi="Times New Roman" w:cs="Times New Roman"/>
          <w:color w:val="000000"/>
          <w:kern w:val="0"/>
          <w:sz w:val="20"/>
          <w:szCs w:val="20"/>
          <w:lang w:eastAsia="en-IN"/>
          <w14:ligatures w14:val="none"/>
        </w:rPr>
        <w:t>if</w:t>
      </w:r>
      <w:r w:rsidRPr="00CF7D2F">
        <w:rPr>
          <w:rFonts w:ascii="Times New Roman" w:eastAsia="Times New Roman" w:hAnsi="Times New Roman" w:cs="Times New Roman"/>
          <w:color w:val="000000"/>
          <w:kern w:val="0"/>
          <w:sz w:val="20"/>
          <w:szCs w:val="20"/>
          <w:lang w:eastAsia="en-IN"/>
          <w14:ligatures w14:val="none"/>
        </w:rPr>
        <w:t xml:space="preserve"> the </w:t>
      </w:r>
      <w:r w:rsidRPr="00CF7D2F">
        <w:rPr>
          <w:rFonts w:ascii="Times New Roman" w:eastAsia="Times New Roman" w:hAnsi="Times New Roman" w:cs="Times New Roman"/>
          <w:color w:val="000000"/>
          <w:kern w:val="0"/>
          <w:sz w:val="20"/>
          <w:szCs w:val="20"/>
          <w:lang w:eastAsia="en-IN"/>
          <w14:ligatures w14:val="none"/>
        </w:rPr>
        <w:t>added</w:t>
      </w:r>
      <w:r w:rsidRPr="00CF7D2F">
        <w:rPr>
          <w:rFonts w:ascii="Times New Roman" w:eastAsia="Times New Roman" w:hAnsi="Times New Roman" w:cs="Times New Roman"/>
          <w:color w:val="000000"/>
          <w:kern w:val="0"/>
          <w:sz w:val="20"/>
          <w:szCs w:val="20"/>
          <w:lang w:eastAsia="en-IN"/>
          <w14:ligatures w14:val="none"/>
        </w:rPr>
        <w:t xml:space="preserve"> variable doesn't actually decrease unexplained varieties. Changed R2 was </w:t>
      </w:r>
      <w:r w:rsidRPr="00CF7D2F">
        <w:rPr>
          <w:rFonts w:ascii="Times New Roman" w:eastAsia="Times New Roman" w:hAnsi="Times New Roman" w:cs="Times New Roman"/>
          <w:color w:val="000000"/>
          <w:kern w:val="0"/>
          <w:sz w:val="20"/>
          <w:szCs w:val="20"/>
          <w:lang w:eastAsia="en-IN"/>
          <w14:ligatures w14:val="none"/>
        </w:rPr>
        <w:t>decided</w:t>
      </w:r>
      <w:r w:rsidRPr="00CF7D2F">
        <w:rPr>
          <w:rFonts w:ascii="Times New Roman" w:eastAsia="Times New Roman" w:hAnsi="Times New Roman" w:cs="Times New Roman"/>
          <w:color w:val="000000"/>
          <w:kern w:val="0"/>
          <w:sz w:val="20"/>
          <w:szCs w:val="20"/>
          <w:lang w:eastAsia="en-IN"/>
          <w14:ligatures w14:val="none"/>
        </w:rPr>
        <w:t xml:space="preserve"> </w:t>
      </w:r>
      <w:r w:rsidRPr="00CF7D2F">
        <w:rPr>
          <w:rFonts w:ascii="Times New Roman" w:eastAsia="Times New Roman" w:hAnsi="Times New Roman" w:cs="Times New Roman"/>
          <w:color w:val="000000"/>
          <w:kern w:val="0"/>
          <w:sz w:val="20"/>
          <w:szCs w:val="20"/>
          <w:lang w:eastAsia="en-IN"/>
          <w14:ligatures w14:val="none"/>
        </w:rPr>
        <w:t>using</w:t>
      </w:r>
      <w:r w:rsidRPr="00CF7D2F">
        <w:rPr>
          <w:rFonts w:ascii="Times New Roman" w:eastAsia="Times New Roman" w:hAnsi="Times New Roman" w:cs="Times New Roman"/>
          <w:color w:val="000000"/>
          <w:kern w:val="0"/>
          <w:sz w:val="20"/>
          <w:szCs w:val="20"/>
          <w:lang w:eastAsia="en-IN"/>
          <w14:ligatures w14:val="none"/>
        </w:rPr>
        <w:t xml:space="preserve"> the equation Changed R2 = 1 - (1-R</w:t>
      </w:r>
      <w:r w:rsidRPr="00CF7D2F">
        <w:rPr>
          <w:rFonts w:ascii="Times New Roman" w:eastAsia="Times New Roman" w:hAnsi="Times New Roman" w:cs="Times New Roman"/>
          <w:color w:val="000000"/>
          <w:kern w:val="0"/>
          <w:sz w:val="20"/>
          <w:szCs w:val="20"/>
          <w:lang w:eastAsia="en-IN"/>
          <w14:ligatures w14:val="none"/>
        </w:rPr>
        <w:t>2) (</w:t>
      </w:r>
      <w:r w:rsidRPr="00CF7D2F">
        <w:rPr>
          <w:rFonts w:ascii="Times New Roman" w:eastAsia="Times New Roman" w:hAnsi="Times New Roman" w:cs="Times New Roman"/>
          <w:color w:val="000000"/>
          <w:kern w:val="0"/>
          <w:sz w:val="20"/>
          <w:szCs w:val="20"/>
          <w:lang w:eastAsia="en-IN"/>
          <w14:ligatures w14:val="none"/>
        </w:rPr>
        <w:t xml:space="preserve">N-1)/(N-K), where N addresses the quantity of test </w:t>
      </w:r>
      <w:r w:rsidRPr="00CF7D2F">
        <w:rPr>
          <w:rFonts w:ascii="Times New Roman" w:eastAsia="Times New Roman" w:hAnsi="Times New Roman" w:cs="Times New Roman"/>
          <w:color w:val="000000"/>
          <w:kern w:val="0"/>
          <w:sz w:val="20"/>
          <w:szCs w:val="20"/>
          <w:lang w:eastAsia="en-IN"/>
          <w14:ligatures w14:val="none"/>
        </w:rPr>
        <w:t>feelings</w:t>
      </w:r>
      <w:r w:rsidRPr="00CF7D2F">
        <w:rPr>
          <w:rFonts w:ascii="Times New Roman" w:eastAsia="Times New Roman" w:hAnsi="Times New Roman" w:cs="Times New Roman"/>
          <w:color w:val="000000"/>
          <w:kern w:val="0"/>
          <w:sz w:val="20"/>
          <w:szCs w:val="20"/>
          <w:lang w:eastAsia="en-IN"/>
          <w14:ligatures w14:val="none"/>
        </w:rPr>
        <w:t xml:space="preserve"> and K addresses the quantity of boundaries. Whenever changed R2 intently approximates R2, it proposes that further incorporation of free factors wouldn't further develop expectation essentially. Notwithstanding, on the off chance that there is a massive distinction between the two, it shows the requirement for the incorporation of extra free factors.</w:t>
      </w:r>
    </w:p>
    <w:p w14:paraId="136B57E2" w14:textId="77777777"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817277C" w14:textId="792DB92B"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CF7D2F">
        <w:rPr>
          <w:rFonts w:ascii="Times New Roman" w:eastAsia="Times New Roman" w:hAnsi="Times New Roman" w:cs="Times New Roman"/>
          <w:color w:val="000000"/>
          <w:kern w:val="0"/>
          <w:sz w:val="20"/>
          <w:szCs w:val="20"/>
          <w:lang w:eastAsia="en-IN"/>
          <w14:ligatures w14:val="none"/>
        </w:rPr>
        <w:t xml:space="preserve">Besides, the examination </w:t>
      </w:r>
      <w:r w:rsidRPr="00CF7D2F">
        <w:rPr>
          <w:rFonts w:ascii="Times New Roman" w:eastAsia="Times New Roman" w:hAnsi="Times New Roman" w:cs="Times New Roman"/>
          <w:color w:val="000000"/>
          <w:kern w:val="0"/>
          <w:sz w:val="20"/>
          <w:szCs w:val="20"/>
          <w:lang w:eastAsia="en-IN"/>
          <w14:ligatures w14:val="none"/>
        </w:rPr>
        <w:t>used</w:t>
      </w:r>
      <w:r w:rsidRPr="00CF7D2F">
        <w:rPr>
          <w:rFonts w:ascii="Times New Roman" w:eastAsia="Times New Roman" w:hAnsi="Times New Roman" w:cs="Times New Roman"/>
          <w:color w:val="000000"/>
          <w:kern w:val="0"/>
          <w:sz w:val="20"/>
          <w:szCs w:val="20"/>
          <w:lang w:eastAsia="en-IN"/>
          <w14:ligatures w14:val="none"/>
        </w:rPr>
        <w:t xml:space="preserve"> the best subset relapse strategy, which included creating all potential mixes of the chose free factors. The model with the most noteworthy R2 among the two-factor models was picked as the best model.</w:t>
      </w:r>
    </w:p>
    <w:p w14:paraId="4B52843B" w14:textId="77777777"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37A7B083" w14:textId="5B74F9DF"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CF7D2F">
        <w:rPr>
          <w:rFonts w:ascii="Times New Roman" w:eastAsia="Times New Roman" w:hAnsi="Times New Roman" w:cs="Times New Roman"/>
          <w:color w:val="000000"/>
          <w:kern w:val="0"/>
          <w:sz w:val="20"/>
          <w:szCs w:val="20"/>
          <w:lang w:eastAsia="en-IN"/>
          <w14:ligatures w14:val="none"/>
        </w:rPr>
        <w:t xml:space="preserve">Moreover, the yearly development pace of a variable was </w:t>
      </w:r>
      <w:r w:rsidRPr="00CF7D2F">
        <w:rPr>
          <w:rFonts w:ascii="Times New Roman" w:eastAsia="Times New Roman" w:hAnsi="Times New Roman" w:cs="Times New Roman"/>
          <w:color w:val="000000"/>
          <w:kern w:val="0"/>
          <w:sz w:val="20"/>
          <w:szCs w:val="20"/>
          <w:lang w:eastAsia="en-IN"/>
          <w14:ligatures w14:val="none"/>
        </w:rPr>
        <w:t>decided</w:t>
      </w:r>
      <w:r w:rsidRPr="00CF7D2F">
        <w:rPr>
          <w:rFonts w:ascii="Times New Roman" w:eastAsia="Times New Roman" w:hAnsi="Times New Roman" w:cs="Times New Roman"/>
          <w:color w:val="000000"/>
          <w:kern w:val="0"/>
          <w:sz w:val="20"/>
          <w:szCs w:val="20"/>
          <w:lang w:eastAsia="en-IN"/>
          <w14:ligatures w14:val="none"/>
        </w:rPr>
        <w:t xml:space="preserve"> </w:t>
      </w:r>
      <w:r w:rsidRPr="00CF7D2F">
        <w:rPr>
          <w:rFonts w:ascii="Times New Roman" w:eastAsia="Times New Roman" w:hAnsi="Times New Roman" w:cs="Times New Roman"/>
          <w:color w:val="000000"/>
          <w:kern w:val="0"/>
          <w:sz w:val="20"/>
          <w:szCs w:val="20"/>
          <w:lang w:eastAsia="en-IN"/>
          <w14:ligatures w14:val="none"/>
        </w:rPr>
        <w:t>using</w:t>
      </w:r>
      <w:r w:rsidRPr="00CF7D2F">
        <w:rPr>
          <w:rFonts w:ascii="Times New Roman" w:eastAsia="Times New Roman" w:hAnsi="Times New Roman" w:cs="Times New Roman"/>
          <w:color w:val="000000"/>
          <w:kern w:val="0"/>
          <w:sz w:val="20"/>
          <w:szCs w:val="20"/>
          <w:lang w:eastAsia="en-IN"/>
          <w14:ligatures w14:val="none"/>
        </w:rPr>
        <w:t xml:space="preserve"> the recipe (End esteem/Beginning </w:t>
      </w:r>
      <w:r w:rsidRPr="00CF7D2F">
        <w:rPr>
          <w:rFonts w:ascii="Times New Roman" w:eastAsia="Times New Roman" w:hAnsi="Times New Roman" w:cs="Times New Roman"/>
          <w:color w:val="000000"/>
          <w:kern w:val="0"/>
          <w:sz w:val="20"/>
          <w:szCs w:val="20"/>
          <w:lang w:eastAsia="en-IN"/>
          <w14:ligatures w14:val="none"/>
        </w:rPr>
        <w:t>value) ^</w:t>
      </w:r>
      <w:r w:rsidRPr="00CF7D2F">
        <w:rPr>
          <w:rFonts w:ascii="Times New Roman" w:eastAsia="Times New Roman" w:hAnsi="Times New Roman" w:cs="Times New Roman"/>
          <w:color w:val="000000"/>
          <w:kern w:val="0"/>
          <w:sz w:val="20"/>
          <w:szCs w:val="20"/>
          <w:lang w:eastAsia="en-IN"/>
          <w14:ligatures w14:val="none"/>
        </w:rPr>
        <w:t xml:space="preserve">(1/(n-1)), where n addresses the quantity of years. This equation was </w:t>
      </w:r>
      <w:r w:rsidRPr="00CF7D2F">
        <w:rPr>
          <w:rFonts w:ascii="Times New Roman" w:eastAsia="Times New Roman" w:hAnsi="Times New Roman" w:cs="Times New Roman"/>
          <w:color w:val="000000"/>
          <w:kern w:val="0"/>
          <w:sz w:val="20"/>
          <w:szCs w:val="20"/>
          <w:lang w:eastAsia="en-IN"/>
          <w14:ligatures w14:val="none"/>
        </w:rPr>
        <w:t>used</w:t>
      </w:r>
      <w:r w:rsidRPr="00CF7D2F">
        <w:rPr>
          <w:rFonts w:ascii="Times New Roman" w:eastAsia="Times New Roman" w:hAnsi="Times New Roman" w:cs="Times New Roman"/>
          <w:color w:val="000000"/>
          <w:kern w:val="0"/>
          <w:sz w:val="20"/>
          <w:szCs w:val="20"/>
          <w:lang w:eastAsia="en-IN"/>
          <w14:ligatures w14:val="none"/>
        </w:rPr>
        <w:t xml:space="preserve"> when there was consistent development of the variable. For variable development, the equation N[(1+r</w:t>
      </w:r>
      <w:r w:rsidRPr="00CF7D2F">
        <w:rPr>
          <w:rFonts w:ascii="Times New Roman" w:eastAsia="Times New Roman" w:hAnsi="Times New Roman" w:cs="Times New Roman"/>
          <w:color w:val="000000"/>
          <w:kern w:val="0"/>
          <w:sz w:val="20"/>
          <w:szCs w:val="20"/>
          <w:lang w:eastAsia="en-IN"/>
          <w14:ligatures w14:val="none"/>
        </w:rPr>
        <w:t>1) (</w:t>
      </w:r>
      <w:r w:rsidRPr="00CF7D2F">
        <w:rPr>
          <w:rFonts w:ascii="Times New Roman" w:eastAsia="Times New Roman" w:hAnsi="Times New Roman" w:cs="Times New Roman"/>
          <w:color w:val="000000"/>
          <w:kern w:val="0"/>
          <w:sz w:val="20"/>
          <w:szCs w:val="20"/>
          <w:lang w:eastAsia="en-IN"/>
          <w14:ligatures w14:val="none"/>
        </w:rPr>
        <w:t>1+r</w:t>
      </w:r>
      <w:r w:rsidRPr="00CF7D2F">
        <w:rPr>
          <w:rFonts w:ascii="Times New Roman" w:eastAsia="Times New Roman" w:hAnsi="Times New Roman" w:cs="Times New Roman"/>
          <w:color w:val="000000"/>
          <w:kern w:val="0"/>
          <w:sz w:val="20"/>
          <w:szCs w:val="20"/>
          <w:lang w:eastAsia="en-IN"/>
          <w14:ligatures w14:val="none"/>
        </w:rPr>
        <w:t>2) (</w:t>
      </w:r>
      <w:r w:rsidRPr="00CF7D2F">
        <w:rPr>
          <w:rFonts w:ascii="Times New Roman" w:eastAsia="Times New Roman" w:hAnsi="Times New Roman" w:cs="Times New Roman"/>
          <w:color w:val="000000"/>
          <w:kern w:val="0"/>
          <w:sz w:val="20"/>
          <w:szCs w:val="20"/>
          <w:lang w:eastAsia="en-IN"/>
          <w14:ligatures w14:val="none"/>
        </w:rPr>
        <w:t xml:space="preserve">1+rn) - 1] was used. The development paces of different elements were resolved </w:t>
      </w:r>
      <w:r w:rsidRPr="00CF7D2F">
        <w:rPr>
          <w:rFonts w:ascii="Times New Roman" w:eastAsia="Times New Roman" w:hAnsi="Times New Roman" w:cs="Times New Roman"/>
          <w:color w:val="000000"/>
          <w:kern w:val="0"/>
          <w:sz w:val="20"/>
          <w:szCs w:val="20"/>
          <w:lang w:eastAsia="en-IN"/>
          <w14:ligatures w14:val="none"/>
        </w:rPr>
        <w:t>using</w:t>
      </w:r>
      <w:r w:rsidRPr="00CF7D2F">
        <w:rPr>
          <w:rFonts w:ascii="Times New Roman" w:eastAsia="Times New Roman" w:hAnsi="Times New Roman" w:cs="Times New Roman"/>
          <w:color w:val="000000"/>
          <w:kern w:val="0"/>
          <w:sz w:val="20"/>
          <w:szCs w:val="20"/>
          <w:lang w:eastAsia="en-IN"/>
          <w14:ligatures w14:val="none"/>
        </w:rPr>
        <w:t xml:space="preserve"> these equations.</w:t>
      </w:r>
    </w:p>
    <w:p w14:paraId="372B6CB4" w14:textId="77777777"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7F60A70" w14:textId="38CEA6E2"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CF7D2F">
        <w:rPr>
          <w:rFonts w:ascii="Times New Roman" w:eastAsia="Times New Roman" w:hAnsi="Times New Roman" w:cs="Times New Roman"/>
          <w:color w:val="000000"/>
          <w:kern w:val="0"/>
          <w:sz w:val="20"/>
          <w:szCs w:val="20"/>
          <w:lang w:eastAsia="en-IN"/>
          <w14:ligatures w14:val="none"/>
        </w:rPr>
        <w:t>These</w:t>
      </w:r>
      <w:r w:rsidRPr="00CF7D2F">
        <w:rPr>
          <w:rFonts w:ascii="Times New Roman" w:eastAsia="Times New Roman" w:hAnsi="Times New Roman" w:cs="Times New Roman"/>
          <w:color w:val="000000"/>
          <w:kern w:val="0"/>
          <w:sz w:val="20"/>
          <w:szCs w:val="20"/>
          <w:lang w:eastAsia="en-IN"/>
          <w14:ligatures w14:val="none"/>
        </w:rPr>
        <w:t xml:space="preserve"> philosophies and estimations were </w:t>
      </w:r>
      <w:r w:rsidRPr="00CF7D2F">
        <w:rPr>
          <w:rFonts w:ascii="Times New Roman" w:eastAsia="Times New Roman" w:hAnsi="Times New Roman" w:cs="Times New Roman"/>
          <w:color w:val="000000"/>
          <w:kern w:val="0"/>
          <w:sz w:val="20"/>
          <w:szCs w:val="20"/>
          <w:lang w:eastAsia="en-IN"/>
          <w14:ligatures w14:val="none"/>
        </w:rPr>
        <w:t>used</w:t>
      </w:r>
      <w:r w:rsidRPr="00CF7D2F">
        <w:rPr>
          <w:rFonts w:ascii="Times New Roman" w:eastAsia="Times New Roman" w:hAnsi="Times New Roman" w:cs="Times New Roman"/>
          <w:color w:val="000000"/>
          <w:kern w:val="0"/>
          <w:sz w:val="20"/>
          <w:szCs w:val="20"/>
          <w:lang w:eastAsia="en-IN"/>
          <w14:ligatures w14:val="none"/>
        </w:rPr>
        <w:t xml:space="preserve"> to break down the connection between factors, survey importance, decide illustrative power, and work out development rates.</w:t>
      </w:r>
    </w:p>
    <w:p w14:paraId="54FB2462" w14:textId="77777777" w:rsidR="00CF7D2F" w:rsidRPr="00CF7D2F" w:rsidRDefault="00CF7D2F" w:rsidP="00CF7D2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0560988A" w14:textId="0F8D64B8" w:rsidR="00CE2544" w:rsidRPr="00D013B0" w:rsidRDefault="00AD4ADE" w:rsidP="00AD4ADE">
      <w:pPr>
        <w:spacing w:line="240" w:lineRule="auto"/>
        <w:jc w:val="both"/>
        <w:rPr>
          <w:rFonts w:ascii="Times New Roman" w:hAnsi="Times New Roman" w:cs="Times New Roman"/>
          <w:b/>
          <w:bCs/>
          <w:color w:val="0D0D0D" w:themeColor="text1" w:themeTint="F2"/>
          <w:lang w:val="en-US"/>
        </w:rPr>
      </w:pPr>
      <w:r w:rsidRPr="00D013B0">
        <w:rPr>
          <w:rFonts w:ascii="Times New Roman" w:hAnsi="Times New Roman" w:cs="Times New Roman"/>
          <w:b/>
          <w:bCs/>
          <w:noProof/>
          <w:color w:val="0D0D0D" w:themeColor="text1" w:themeTint="F2"/>
          <w:lang w:val="en-US"/>
        </w:rPr>
        <w:drawing>
          <wp:inline distT="0" distB="0" distL="0" distR="0" wp14:anchorId="3E5DA988" wp14:editId="1F0638F9">
            <wp:extent cx="3032760" cy="2240280"/>
            <wp:effectExtent l="0" t="0" r="0" b="7620"/>
            <wp:docPr id="1112483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483523" name=""/>
                    <pic:cNvPicPr/>
                  </pic:nvPicPr>
                  <pic:blipFill>
                    <a:blip r:embed="rId11"/>
                    <a:stretch>
                      <a:fillRect/>
                    </a:stretch>
                  </pic:blipFill>
                  <pic:spPr>
                    <a:xfrm>
                      <a:off x="0" y="0"/>
                      <a:ext cx="3032760" cy="2240280"/>
                    </a:xfrm>
                    <a:prstGeom prst="rect">
                      <a:avLst/>
                    </a:prstGeom>
                  </pic:spPr>
                </pic:pic>
              </a:graphicData>
            </a:graphic>
          </wp:inline>
        </w:drawing>
      </w:r>
    </w:p>
    <w:p w14:paraId="2624192F" w14:textId="53C30272" w:rsidR="00AD4ADE" w:rsidRPr="00D013B0" w:rsidRDefault="007B1EC7" w:rsidP="00AD4ADE">
      <w:pPr>
        <w:spacing w:line="240" w:lineRule="auto"/>
        <w:jc w:val="both"/>
        <w:rPr>
          <w:rFonts w:ascii="Times New Roman" w:hAnsi="Times New Roman" w:cs="Times New Roman"/>
          <w:b/>
          <w:bCs/>
          <w:color w:val="1F3864" w:themeColor="accent1" w:themeShade="80"/>
          <w:sz w:val="24"/>
          <w:szCs w:val="24"/>
          <w:lang w:val="en-US"/>
        </w:rPr>
      </w:pPr>
      <w:r w:rsidRPr="00D013B0">
        <w:rPr>
          <w:rFonts w:ascii="Times New Roman" w:hAnsi="Times New Roman" w:cs="Times New Roman"/>
          <w:b/>
          <w:bCs/>
          <w:color w:val="1F3864" w:themeColor="accent1" w:themeShade="80"/>
          <w:sz w:val="24"/>
          <w:szCs w:val="24"/>
          <w:lang w:val="en-US"/>
        </w:rPr>
        <w:t>System</w:t>
      </w:r>
      <w:r w:rsidR="00D03DAF" w:rsidRPr="00D013B0">
        <w:rPr>
          <w:rFonts w:ascii="Times New Roman" w:hAnsi="Times New Roman" w:cs="Times New Roman"/>
          <w:b/>
          <w:bCs/>
          <w:color w:val="1F3864" w:themeColor="accent1" w:themeShade="80"/>
          <w:sz w:val="24"/>
          <w:szCs w:val="24"/>
          <w:lang w:val="en-US"/>
        </w:rPr>
        <w:t xml:space="preserve"> Overview</w:t>
      </w:r>
    </w:p>
    <w:p w14:paraId="704EF035" w14:textId="523C6C33" w:rsidR="002060E3" w:rsidRPr="002060E3" w:rsidRDefault="002060E3" w:rsidP="002060E3">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2060E3">
        <w:rPr>
          <w:rFonts w:ascii="Times New Roman" w:eastAsia="Times New Roman" w:hAnsi="Times New Roman" w:cs="Times New Roman"/>
          <w:color w:val="000000"/>
          <w:kern w:val="0"/>
          <w:sz w:val="20"/>
          <w:szCs w:val="20"/>
          <w:lang w:eastAsia="en-IN"/>
          <w14:ligatures w14:val="none"/>
        </w:rPr>
        <w:t xml:space="preserve">A Protection </w:t>
      </w:r>
      <w:r w:rsidRPr="002060E3">
        <w:rPr>
          <w:rFonts w:ascii="Times New Roman" w:eastAsia="Times New Roman" w:hAnsi="Times New Roman" w:cs="Times New Roman"/>
          <w:color w:val="000000"/>
          <w:kern w:val="0"/>
          <w:sz w:val="20"/>
          <w:szCs w:val="20"/>
          <w:lang w:eastAsia="en-IN"/>
          <w14:ligatures w14:val="none"/>
        </w:rPr>
        <w:t>the</w:t>
      </w:r>
      <w:r w:rsidRPr="002060E3">
        <w:rPr>
          <w:rFonts w:ascii="Times New Roman" w:eastAsia="Times New Roman" w:hAnsi="Times New Roman" w:cs="Times New Roman"/>
          <w:color w:val="000000"/>
          <w:kern w:val="0"/>
          <w:sz w:val="20"/>
          <w:szCs w:val="20"/>
          <w:lang w:eastAsia="en-IN"/>
          <w14:ligatures w14:val="none"/>
        </w:rPr>
        <w:t xml:space="preserve"> </w:t>
      </w:r>
      <w:r w:rsidRPr="002060E3">
        <w:rPr>
          <w:rFonts w:ascii="Times New Roman" w:eastAsia="Times New Roman" w:hAnsi="Times New Roman" w:cs="Times New Roman"/>
          <w:color w:val="000000"/>
          <w:kern w:val="0"/>
          <w:sz w:val="20"/>
          <w:szCs w:val="20"/>
          <w:lang w:eastAsia="en-IN"/>
          <w14:ligatures w14:val="none"/>
        </w:rPr>
        <w:t>Executives</w:t>
      </w:r>
      <w:r w:rsidRPr="002060E3">
        <w:rPr>
          <w:rFonts w:ascii="Times New Roman" w:eastAsia="Times New Roman" w:hAnsi="Times New Roman" w:cs="Times New Roman"/>
          <w:color w:val="000000"/>
          <w:kern w:val="0"/>
          <w:sz w:val="20"/>
          <w:szCs w:val="20"/>
          <w:lang w:eastAsia="en-IN"/>
          <w14:ligatures w14:val="none"/>
        </w:rPr>
        <w:t xml:space="preserve"> Framework (IMS) is a product application that helps insurance agency in dealing with their everyday tasks. IMSs computerize various errands, including strategy issuance and restoration, claims handling, guaranteeing, risk the board, consistence revealing, and client </w:t>
      </w:r>
      <w:r w:rsidRPr="002060E3">
        <w:rPr>
          <w:rFonts w:ascii="Times New Roman" w:eastAsia="Times New Roman" w:hAnsi="Times New Roman" w:cs="Times New Roman"/>
          <w:color w:val="000000"/>
          <w:kern w:val="0"/>
          <w:sz w:val="20"/>
          <w:szCs w:val="20"/>
          <w:lang w:eastAsia="en-IN"/>
          <w14:ligatures w14:val="none"/>
        </w:rPr>
        <w:t>aid</w:t>
      </w:r>
      <w:r w:rsidRPr="002060E3">
        <w:rPr>
          <w:rFonts w:ascii="Times New Roman" w:eastAsia="Times New Roman" w:hAnsi="Times New Roman" w:cs="Times New Roman"/>
          <w:color w:val="000000"/>
          <w:kern w:val="0"/>
          <w:sz w:val="20"/>
          <w:szCs w:val="20"/>
          <w:lang w:eastAsia="en-IN"/>
          <w14:ligatures w14:val="none"/>
        </w:rPr>
        <w:t xml:space="preserve">. By using an IMS, insurance agency can upgrade their </w:t>
      </w:r>
      <w:r w:rsidRPr="002060E3">
        <w:rPr>
          <w:rFonts w:ascii="Times New Roman" w:eastAsia="Times New Roman" w:hAnsi="Times New Roman" w:cs="Times New Roman"/>
          <w:color w:val="000000"/>
          <w:kern w:val="0"/>
          <w:sz w:val="20"/>
          <w:szCs w:val="20"/>
          <w:lang w:eastAsia="en-IN"/>
          <w14:ligatures w14:val="none"/>
        </w:rPr>
        <w:t>ability</w:t>
      </w:r>
      <w:r w:rsidRPr="002060E3">
        <w:rPr>
          <w:rFonts w:ascii="Times New Roman" w:eastAsia="Times New Roman" w:hAnsi="Times New Roman" w:cs="Times New Roman"/>
          <w:color w:val="000000"/>
          <w:kern w:val="0"/>
          <w:sz w:val="20"/>
          <w:szCs w:val="20"/>
          <w:lang w:eastAsia="en-IN"/>
          <w14:ligatures w14:val="none"/>
        </w:rPr>
        <w:t xml:space="preserve">, lessen costs, and further develop consumer loyalty. These frameworks likewise </w:t>
      </w:r>
      <w:r w:rsidRPr="002060E3">
        <w:rPr>
          <w:rFonts w:ascii="Times New Roman" w:eastAsia="Times New Roman" w:hAnsi="Times New Roman" w:cs="Times New Roman"/>
          <w:color w:val="000000"/>
          <w:kern w:val="0"/>
          <w:sz w:val="20"/>
          <w:szCs w:val="20"/>
          <w:lang w:eastAsia="en-IN"/>
          <w14:ligatures w14:val="none"/>
        </w:rPr>
        <w:t>aid</w:t>
      </w:r>
      <w:r w:rsidRPr="002060E3">
        <w:rPr>
          <w:rFonts w:ascii="Times New Roman" w:eastAsia="Times New Roman" w:hAnsi="Times New Roman" w:cs="Times New Roman"/>
          <w:color w:val="000000"/>
          <w:kern w:val="0"/>
          <w:sz w:val="20"/>
          <w:szCs w:val="20"/>
          <w:lang w:eastAsia="en-IN"/>
          <w14:ligatures w14:val="none"/>
        </w:rPr>
        <w:t xml:space="preserve"> organizations with sticking to administrative prerequisites and pursue informed choices </w:t>
      </w:r>
      <w:r w:rsidRPr="002060E3">
        <w:rPr>
          <w:rFonts w:ascii="Times New Roman" w:eastAsia="Times New Roman" w:hAnsi="Times New Roman" w:cs="Times New Roman"/>
          <w:color w:val="000000"/>
          <w:kern w:val="0"/>
          <w:sz w:val="20"/>
          <w:szCs w:val="20"/>
          <w:lang w:eastAsia="en-IN"/>
          <w14:ligatures w14:val="none"/>
        </w:rPr>
        <w:t>about</w:t>
      </w:r>
      <w:r w:rsidRPr="002060E3">
        <w:rPr>
          <w:rFonts w:ascii="Times New Roman" w:eastAsia="Times New Roman" w:hAnsi="Times New Roman" w:cs="Times New Roman"/>
          <w:color w:val="000000"/>
          <w:kern w:val="0"/>
          <w:sz w:val="20"/>
          <w:szCs w:val="20"/>
          <w:lang w:eastAsia="en-IN"/>
          <w14:ligatures w14:val="none"/>
        </w:rPr>
        <w:t xml:space="preserve"> risk.</w:t>
      </w:r>
    </w:p>
    <w:p w14:paraId="1F620330" w14:textId="77777777" w:rsidR="002060E3" w:rsidRPr="002060E3" w:rsidRDefault="002060E3" w:rsidP="002060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0E210B80" w14:textId="5DBB9103" w:rsidR="002060E3" w:rsidRPr="002060E3" w:rsidRDefault="002060E3" w:rsidP="002060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2060E3">
        <w:rPr>
          <w:rFonts w:ascii="Times New Roman" w:eastAsia="Times New Roman" w:hAnsi="Times New Roman" w:cs="Times New Roman"/>
          <w:color w:val="000000"/>
          <w:kern w:val="0"/>
          <w:sz w:val="20"/>
          <w:szCs w:val="20"/>
          <w:lang w:eastAsia="en-IN"/>
          <w14:ligatures w14:val="none"/>
        </w:rPr>
        <w:t xml:space="preserve">There are different IMS choices accessible, each with its own assets and shortcomings. While choosing an IMS, it is essential to consider the </w:t>
      </w:r>
      <w:r w:rsidRPr="002060E3">
        <w:rPr>
          <w:rFonts w:ascii="Times New Roman" w:eastAsia="Times New Roman" w:hAnsi="Times New Roman" w:cs="Times New Roman"/>
          <w:color w:val="000000"/>
          <w:kern w:val="0"/>
          <w:sz w:val="20"/>
          <w:szCs w:val="20"/>
          <w:lang w:eastAsia="en-IN"/>
          <w14:ligatures w14:val="none"/>
        </w:rPr>
        <w:t>necessities</w:t>
      </w:r>
      <w:r w:rsidRPr="002060E3">
        <w:rPr>
          <w:rFonts w:ascii="Times New Roman" w:eastAsia="Times New Roman" w:hAnsi="Times New Roman" w:cs="Times New Roman"/>
          <w:color w:val="000000"/>
          <w:kern w:val="0"/>
          <w:sz w:val="20"/>
          <w:szCs w:val="20"/>
          <w:lang w:eastAsia="en-IN"/>
          <w14:ligatures w14:val="none"/>
        </w:rPr>
        <w:t xml:space="preserve"> of your organization, including variables, for example, organization size, kinds of insurance policies offered, wanted degree of computerization, and financial plan. When an IMS is picked, </w:t>
      </w:r>
      <w:r w:rsidRPr="002060E3">
        <w:rPr>
          <w:rFonts w:ascii="Times New Roman" w:eastAsia="Times New Roman" w:hAnsi="Times New Roman" w:cs="Times New Roman"/>
          <w:color w:val="000000"/>
          <w:kern w:val="0"/>
          <w:sz w:val="20"/>
          <w:szCs w:val="20"/>
          <w:lang w:eastAsia="en-IN"/>
          <w14:ligatures w14:val="none"/>
        </w:rPr>
        <w:t>proper execution</w:t>
      </w:r>
      <w:r w:rsidRPr="002060E3">
        <w:rPr>
          <w:rFonts w:ascii="Times New Roman" w:eastAsia="Times New Roman" w:hAnsi="Times New Roman" w:cs="Times New Roman"/>
          <w:color w:val="000000"/>
          <w:kern w:val="0"/>
          <w:sz w:val="20"/>
          <w:szCs w:val="20"/>
          <w:lang w:eastAsia="en-IN"/>
          <w14:ligatures w14:val="none"/>
        </w:rPr>
        <w:t xml:space="preserve"> is urgent, remembering preparing staff for framework use and offering fundamental help.</w:t>
      </w:r>
    </w:p>
    <w:p w14:paraId="24C2F6C8" w14:textId="77777777" w:rsidR="002060E3" w:rsidRPr="002060E3" w:rsidRDefault="002060E3" w:rsidP="002060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668222DB" w14:textId="3E19F210" w:rsidR="002060E3" w:rsidRPr="002060E3" w:rsidRDefault="002060E3" w:rsidP="002060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2060E3">
        <w:rPr>
          <w:rFonts w:ascii="Times New Roman" w:eastAsia="Times New Roman" w:hAnsi="Times New Roman" w:cs="Times New Roman"/>
          <w:color w:val="000000"/>
          <w:kern w:val="0"/>
          <w:sz w:val="20"/>
          <w:szCs w:val="20"/>
          <w:lang w:eastAsia="en-IN"/>
          <w14:ligatures w14:val="none"/>
        </w:rPr>
        <w:t xml:space="preserve">IMSs can be important apparatuses for insurance agency. Via mechanizing errands and giving better information experiences, IMSs can </w:t>
      </w:r>
      <w:r w:rsidRPr="002060E3">
        <w:rPr>
          <w:rFonts w:ascii="Times New Roman" w:eastAsia="Times New Roman" w:hAnsi="Times New Roman" w:cs="Times New Roman"/>
          <w:color w:val="000000"/>
          <w:kern w:val="0"/>
          <w:sz w:val="20"/>
          <w:szCs w:val="20"/>
          <w:lang w:eastAsia="en-IN"/>
          <w14:ligatures w14:val="none"/>
        </w:rPr>
        <w:t>aid</w:t>
      </w:r>
      <w:r w:rsidRPr="002060E3">
        <w:rPr>
          <w:rFonts w:ascii="Times New Roman" w:eastAsia="Times New Roman" w:hAnsi="Times New Roman" w:cs="Times New Roman"/>
          <w:color w:val="000000"/>
          <w:kern w:val="0"/>
          <w:sz w:val="20"/>
          <w:szCs w:val="20"/>
          <w:lang w:eastAsia="en-IN"/>
          <w14:ligatures w14:val="none"/>
        </w:rPr>
        <w:t xml:space="preserve"> organizations with working on their main concern and deal upgraded administration to their clients. A few advantages of </w:t>
      </w:r>
      <w:r w:rsidRPr="002060E3">
        <w:rPr>
          <w:rFonts w:ascii="Times New Roman" w:eastAsia="Times New Roman" w:hAnsi="Times New Roman" w:cs="Times New Roman"/>
          <w:color w:val="000000"/>
          <w:kern w:val="0"/>
          <w:sz w:val="20"/>
          <w:szCs w:val="20"/>
          <w:lang w:eastAsia="en-IN"/>
          <w14:ligatures w14:val="none"/>
        </w:rPr>
        <w:t>using</w:t>
      </w:r>
      <w:r w:rsidRPr="002060E3">
        <w:rPr>
          <w:rFonts w:ascii="Times New Roman" w:eastAsia="Times New Roman" w:hAnsi="Times New Roman" w:cs="Times New Roman"/>
          <w:color w:val="000000"/>
          <w:kern w:val="0"/>
          <w:sz w:val="20"/>
          <w:szCs w:val="20"/>
          <w:lang w:eastAsia="en-IN"/>
          <w14:ligatures w14:val="none"/>
        </w:rPr>
        <w:t xml:space="preserve"> an IMS incorporate expanded productivity through task mechanization, scaled down costs by killing manual information passage and giving precise and ideal data, further developed client support by offering a concentrated asset for protection needs, upgraded consistence with guidelines, and further developed independent direction </w:t>
      </w:r>
      <w:r w:rsidRPr="002060E3">
        <w:rPr>
          <w:rFonts w:ascii="Times New Roman" w:eastAsia="Times New Roman" w:hAnsi="Times New Roman" w:cs="Times New Roman"/>
          <w:color w:val="000000"/>
          <w:kern w:val="0"/>
          <w:sz w:val="20"/>
          <w:szCs w:val="20"/>
          <w:lang w:eastAsia="en-IN"/>
          <w14:ligatures w14:val="none"/>
        </w:rPr>
        <w:t>about</w:t>
      </w:r>
      <w:r w:rsidRPr="002060E3">
        <w:rPr>
          <w:rFonts w:ascii="Times New Roman" w:eastAsia="Times New Roman" w:hAnsi="Times New Roman" w:cs="Times New Roman"/>
          <w:color w:val="000000"/>
          <w:kern w:val="0"/>
          <w:sz w:val="20"/>
          <w:szCs w:val="20"/>
          <w:lang w:eastAsia="en-IN"/>
          <w14:ligatures w14:val="none"/>
        </w:rPr>
        <w:t xml:space="preserve"> hazard and estimating.</w:t>
      </w:r>
    </w:p>
    <w:p w14:paraId="29802159" w14:textId="77777777" w:rsidR="002060E3" w:rsidRPr="002060E3" w:rsidRDefault="002060E3" w:rsidP="002060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338C1B7D" w14:textId="3E02E088" w:rsidR="002060E3" w:rsidRPr="002060E3" w:rsidRDefault="002060E3" w:rsidP="002060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2060E3">
        <w:rPr>
          <w:rFonts w:ascii="Times New Roman" w:eastAsia="Times New Roman" w:hAnsi="Times New Roman" w:cs="Times New Roman"/>
          <w:color w:val="000000"/>
          <w:kern w:val="0"/>
          <w:sz w:val="20"/>
          <w:szCs w:val="20"/>
          <w:lang w:eastAsia="en-IN"/>
          <w14:ligatures w14:val="none"/>
        </w:rPr>
        <w:t xml:space="preserve">Insurance agency ought to genuinely consider executing an IMS to further develop </w:t>
      </w:r>
      <w:r w:rsidRPr="002060E3">
        <w:rPr>
          <w:rFonts w:ascii="Times New Roman" w:eastAsia="Times New Roman" w:hAnsi="Times New Roman" w:cs="Times New Roman"/>
          <w:color w:val="000000"/>
          <w:kern w:val="0"/>
          <w:sz w:val="20"/>
          <w:szCs w:val="20"/>
          <w:lang w:eastAsia="en-IN"/>
          <w14:ligatures w14:val="none"/>
        </w:rPr>
        <w:t>ability</w:t>
      </w:r>
      <w:r w:rsidRPr="002060E3">
        <w:rPr>
          <w:rFonts w:ascii="Times New Roman" w:eastAsia="Times New Roman" w:hAnsi="Times New Roman" w:cs="Times New Roman"/>
          <w:color w:val="000000"/>
          <w:kern w:val="0"/>
          <w:sz w:val="20"/>
          <w:szCs w:val="20"/>
          <w:lang w:eastAsia="en-IN"/>
          <w14:ligatures w14:val="none"/>
        </w:rPr>
        <w:t xml:space="preserve">, lessen costs, upgrade client </w:t>
      </w:r>
      <w:r w:rsidRPr="002060E3">
        <w:rPr>
          <w:rFonts w:ascii="Times New Roman" w:eastAsia="Times New Roman" w:hAnsi="Times New Roman" w:cs="Times New Roman"/>
          <w:color w:val="000000"/>
          <w:kern w:val="0"/>
          <w:sz w:val="20"/>
          <w:szCs w:val="20"/>
          <w:lang w:eastAsia="en-IN"/>
          <w14:ligatures w14:val="none"/>
        </w:rPr>
        <w:t>aid</w:t>
      </w:r>
      <w:r w:rsidRPr="002060E3">
        <w:rPr>
          <w:rFonts w:ascii="Times New Roman" w:eastAsia="Times New Roman" w:hAnsi="Times New Roman" w:cs="Times New Roman"/>
          <w:color w:val="000000"/>
          <w:kern w:val="0"/>
          <w:sz w:val="20"/>
          <w:szCs w:val="20"/>
          <w:lang w:eastAsia="en-IN"/>
          <w14:ligatures w14:val="none"/>
        </w:rPr>
        <w:t xml:space="preserve">, guarantee consistence, and explore the business </w:t>
      </w:r>
      <w:r w:rsidRPr="002060E3">
        <w:rPr>
          <w:rFonts w:ascii="Times New Roman" w:eastAsia="Times New Roman" w:hAnsi="Times New Roman" w:cs="Times New Roman"/>
          <w:color w:val="000000"/>
          <w:kern w:val="0"/>
          <w:sz w:val="20"/>
          <w:szCs w:val="20"/>
          <w:lang w:eastAsia="en-IN"/>
          <w14:ligatures w14:val="none"/>
        </w:rPr>
        <w:t>more</w:t>
      </w:r>
      <w:r w:rsidRPr="002060E3">
        <w:rPr>
          <w:rFonts w:ascii="Times New Roman" w:eastAsia="Times New Roman" w:hAnsi="Times New Roman" w:cs="Times New Roman"/>
          <w:color w:val="000000"/>
          <w:kern w:val="0"/>
          <w:sz w:val="20"/>
          <w:szCs w:val="20"/>
          <w:lang w:eastAsia="en-IN"/>
          <w14:ligatures w14:val="none"/>
        </w:rPr>
        <w:t xml:space="preserve"> actually. By </w:t>
      </w:r>
      <w:r w:rsidRPr="002060E3">
        <w:rPr>
          <w:rFonts w:ascii="Times New Roman" w:eastAsia="Times New Roman" w:hAnsi="Times New Roman" w:cs="Times New Roman"/>
          <w:color w:val="000000"/>
          <w:kern w:val="0"/>
          <w:sz w:val="20"/>
          <w:szCs w:val="20"/>
          <w:lang w:eastAsia="en-IN"/>
          <w14:ligatures w14:val="none"/>
        </w:rPr>
        <w:t>using</w:t>
      </w:r>
      <w:r w:rsidRPr="002060E3">
        <w:rPr>
          <w:rFonts w:ascii="Times New Roman" w:eastAsia="Times New Roman" w:hAnsi="Times New Roman" w:cs="Times New Roman"/>
          <w:color w:val="000000"/>
          <w:kern w:val="0"/>
          <w:sz w:val="20"/>
          <w:szCs w:val="20"/>
          <w:lang w:eastAsia="en-IN"/>
          <w14:ligatures w14:val="none"/>
        </w:rPr>
        <w:t xml:space="preserve"> the </w:t>
      </w:r>
      <w:r w:rsidRPr="002060E3">
        <w:rPr>
          <w:rFonts w:ascii="Times New Roman" w:eastAsia="Times New Roman" w:hAnsi="Times New Roman" w:cs="Times New Roman"/>
          <w:color w:val="000000"/>
          <w:kern w:val="0"/>
          <w:sz w:val="20"/>
          <w:szCs w:val="20"/>
          <w:lang w:eastAsia="en-IN"/>
          <w14:ligatures w14:val="none"/>
        </w:rPr>
        <w:t>abilities</w:t>
      </w:r>
      <w:r w:rsidRPr="002060E3">
        <w:rPr>
          <w:rFonts w:ascii="Times New Roman" w:eastAsia="Times New Roman" w:hAnsi="Times New Roman" w:cs="Times New Roman"/>
          <w:color w:val="000000"/>
          <w:kern w:val="0"/>
          <w:sz w:val="20"/>
          <w:szCs w:val="20"/>
          <w:lang w:eastAsia="en-IN"/>
          <w14:ligatures w14:val="none"/>
        </w:rPr>
        <w:t xml:space="preserve"> of an IMS, insurance agency can smooth out tasks, enhance processes, and eventually make more noteworthy progress in an exceptionally cutthroat market.</w:t>
      </w:r>
    </w:p>
    <w:p w14:paraId="2107612E" w14:textId="77777777" w:rsidR="002060E3" w:rsidRPr="002060E3" w:rsidRDefault="002060E3" w:rsidP="002060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DBEFDD9" w14:textId="35A1A5FC" w:rsidR="00F56FBF" w:rsidRPr="00600543" w:rsidRDefault="00A16FED" w:rsidP="00AD4ADE">
      <w:pPr>
        <w:spacing w:line="240" w:lineRule="auto"/>
        <w:jc w:val="both"/>
        <w:rPr>
          <w:rFonts w:ascii="Times New Roman" w:hAnsi="Times New Roman" w:cs="Times New Roman"/>
          <w:b/>
          <w:bCs/>
          <w:color w:val="1F3864" w:themeColor="accent1" w:themeShade="80"/>
          <w:lang w:val="en-US"/>
        </w:rPr>
      </w:pPr>
      <w:r w:rsidRPr="008D2ABE">
        <w:rPr>
          <w:rFonts w:ascii="Times New Roman" w:hAnsi="Times New Roman" w:cs="Times New Roman"/>
          <w:b/>
          <w:bCs/>
          <w:color w:val="1F3864" w:themeColor="accent1" w:themeShade="80"/>
          <w:sz w:val="24"/>
          <w:szCs w:val="24"/>
          <w:lang w:val="en-US"/>
        </w:rPr>
        <w:t>Conclusion</w:t>
      </w:r>
    </w:p>
    <w:p w14:paraId="0831004A" w14:textId="5E18296A" w:rsidR="005762D2" w:rsidRPr="005762D2" w:rsidRDefault="005762D2" w:rsidP="005762D2">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5762D2">
        <w:rPr>
          <w:rFonts w:ascii="Times New Roman" w:eastAsia="Times New Roman" w:hAnsi="Times New Roman" w:cs="Times New Roman"/>
          <w:color w:val="000000"/>
          <w:kern w:val="0"/>
          <w:sz w:val="20"/>
          <w:szCs w:val="20"/>
          <w:lang w:eastAsia="en-IN"/>
          <w14:ligatures w14:val="none"/>
        </w:rPr>
        <w:t xml:space="preserve">An insurance the </w:t>
      </w:r>
      <w:r w:rsidR="00F84484" w:rsidRPr="005762D2">
        <w:rPr>
          <w:rFonts w:ascii="Times New Roman" w:eastAsia="Times New Roman" w:hAnsi="Times New Roman" w:cs="Times New Roman"/>
          <w:color w:val="000000"/>
          <w:kern w:val="0"/>
          <w:sz w:val="20"/>
          <w:szCs w:val="20"/>
          <w:lang w:eastAsia="en-IN"/>
          <w14:ligatures w14:val="none"/>
        </w:rPr>
        <w:t>executive’s</w:t>
      </w:r>
      <w:r w:rsidRPr="005762D2">
        <w:rPr>
          <w:rFonts w:ascii="Times New Roman" w:eastAsia="Times New Roman" w:hAnsi="Times New Roman" w:cs="Times New Roman"/>
          <w:color w:val="000000"/>
          <w:kern w:val="0"/>
          <w:sz w:val="20"/>
          <w:szCs w:val="20"/>
          <w:lang w:eastAsia="en-IN"/>
          <w14:ligatures w14:val="none"/>
        </w:rPr>
        <w:t xml:space="preserve"> framework alludes to a product arrangement intended to help protection associations in successfully dealing with their contracts, reports, cases, and clients. Via computerizing errands, guaranteeing information security, sticking to administrative prerequisites, and empowering remote work, this framework can altogether improve the </w:t>
      </w:r>
      <w:r w:rsidR="00F84484" w:rsidRPr="005762D2">
        <w:rPr>
          <w:rFonts w:ascii="Times New Roman" w:eastAsia="Times New Roman" w:hAnsi="Times New Roman" w:cs="Times New Roman"/>
          <w:color w:val="000000"/>
          <w:kern w:val="0"/>
          <w:sz w:val="20"/>
          <w:szCs w:val="20"/>
          <w:lang w:eastAsia="en-IN"/>
          <w14:ligatures w14:val="none"/>
        </w:rPr>
        <w:t>ability</w:t>
      </w:r>
      <w:r w:rsidRPr="005762D2">
        <w:rPr>
          <w:rFonts w:ascii="Times New Roman" w:eastAsia="Times New Roman" w:hAnsi="Times New Roman" w:cs="Times New Roman"/>
          <w:color w:val="000000"/>
          <w:kern w:val="0"/>
          <w:sz w:val="20"/>
          <w:szCs w:val="20"/>
          <w:lang w:eastAsia="en-IN"/>
          <w14:ligatures w14:val="none"/>
        </w:rPr>
        <w:t xml:space="preserve">, adequacy, and efficiency of the protection business. Moreover, it gives significant experiences and investigation that empower safety net providers to upgrade their tasks, diminish costs, and improve consumer loyalty. In the present dynamic and perplexing protection industry, a protection the executives framework fills in as a significant device for any protection association </w:t>
      </w:r>
      <w:r w:rsidR="00F84484" w:rsidRPr="005762D2">
        <w:rPr>
          <w:rFonts w:ascii="Times New Roman" w:eastAsia="Times New Roman" w:hAnsi="Times New Roman" w:cs="Times New Roman"/>
          <w:color w:val="000000"/>
          <w:kern w:val="0"/>
          <w:sz w:val="20"/>
          <w:szCs w:val="20"/>
          <w:lang w:eastAsia="en-IN"/>
          <w14:ligatures w14:val="none"/>
        </w:rPr>
        <w:t>endeavouring</w:t>
      </w:r>
      <w:r w:rsidRPr="005762D2">
        <w:rPr>
          <w:rFonts w:ascii="Times New Roman" w:eastAsia="Times New Roman" w:hAnsi="Times New Roman" w:cs="Times New Roman"/>
          <w:color w:val="000000"/>
          <w:kern w:val="0"/>
          <w:sz w:val="20"/>
          <w:szCs w:val="20"/>
          <w:lang w:eastAsia="en-IN"/>
          <w14:ligatures w14:val="none"/>
        </w:rPr>
        <w:t xml:space="preserve"> to keep up with seriousness and cultivate development.</w:t>
      </w:r>
    </w:p>
    <w:p w14:paraId="5AE4D7D8" w14:textId="77777777" w:rsidR="005762D2" w:rsidRPr="005762D2" w:rsidRDefault="005762D2" w:rsidP="005762D2">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054A5ABE" w14:textId="2BA2A649" w:rsidR="00D131CD" w:rsidRPr="008D2ABE" w:rsidRDefault="00B350B5" w:rsidP="00A16FED">
      <w:pPr>
        <w:spacing w:after="0" w:line="240" w:lineRule="auto"/>
        <w:jc w:val="both"/>
        <w:rPr>
          <w:rFonts w:ascii="Times New Roman" w:eastAsia="Times New Roman" w:hAnsi="Times New Roman" w:cs="Times New Roman"/>
          <w:b/>
          <w:bCs/>
          <w:color w:val="1F3864" w:themeColor="accent1" w:themeShade="80"/>
          <w:kern w:val="0"/>
          <w:sz w:val="24"/>
          <w:szCs w:val="24"/>
          <w:lang w:eastAsia="en-IN"/>
          <w14:ligatures w14:val="none"/>
        </w:rPr>
      </w:pPr>
      <w:r w:rsidRPr="008D2ABE">
        <w:rPr>
          <w:rFonts w:ascii="Times New Roman" w:eastAsia="Times New Roman" w:hAnsi="Times New Roman" w:cs="Times New Roman"/>
          <w:b/>
          <w:bCs/>
          <w:color w:val="1F3864" w:themeColor="accent1" w:themeShade="80"/>
          <w:kern w:val="0"/>
          <w:sz w:val="24"/>
          <w:szCs w:val="24"/>
          <w:lang w:eastAsia="en-IN"/>
          <w14:ligatures w14:val="none"/>
        </w:rPr>
        <w:t>Future Work</w:t>
      </w:r>
    </w:p>
    <w:p w14:paraId="666B9765" w14:textId="32EBB3F2" w:rsidR="00DF65E3" w:rsidRPr="00DF65E3" w:rsidRDefault="00DF65E3" w:rsidP="00DF65E3">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DF65E3">
        <w:rPr>
          <w:rFonts w:ascii="Times New Roman" w:eastAsia="Times New Roman" w:hAnsi="Times New Roman" w:cs="Times New Roman"/>
          <w:color w:val="000000"/>
          <w:kern w:val="0"/>
          <w:sz w:val="20"/>
          <w:szCs w:val="20"/>
          <w:lang w:eastAsia="en-IN"/>
          <w14:ligatures w14:val="none"/>
        </w:rPr>
        <w:t xml:space="preserve">The eventual fate of protection the board frameworks seems promising as innovation keeps on progressing. These frameworks will turn out to be progressively modern, empowering further robotization of undertakings and </w:t>
      </w:r>
      <w:r w:rsidR="00C80917" w:rsidRPr="00DF65E3">
        <w:rPr>
          <w:rFonts w:ascii="Times New Roman" w:eastAsia="Times New Roman" w:hAnsi="Times New Roman" w:cs="Times New Roman"/>
          <w:color w:val="000000"/>
          <w:kern w:val="0"/>
          <w:sz w:val="20"/>
          <w:szCs w:val="20"/>
          <w:lang w:eastAsia="en-IN"/>
          <w14:ligatures w14:val="none"/>
        </w:rPr>
        <w:t>opening</w:t>
      </w:r>
      <w:r w:rsidRPr="00DF65E3">
        <w:rPr>
          <w:rFonts w:ascii="Times New Roman" w:eastAsia="Times New Roman" w:hAnsi="Times New Roman" w:cs="Times New Roman"/>
          <w:color w:val="000000"/>
          <w:kern w:val="0"/>
          <w:sz w:val="20"/>
          <w:szCs w:val="20"/>
          <w:lang w:eastAsia="en-IN"/>
          <w14:ligatures w14:val="none"/>
        </w:rPr>
        <w:t xml:space="preserve"> staff to zero in on exercises that add more worth, for example, improving client care and driving item improvement. Besides, protection the </w:t>
      </w:r>
      <w:r w:rsidR="00C80917" w:rsidRPr="00DF65E3">
        <w:rPr>
          <w:rFonts w:ascii="Times New Roman" w:eastAsia="Times New Roman" w:hAnsi="Times New Roman" w:cs="Times New Roman"/>
          <w:color w:val="000000"/>
          <w:kern w:val="0"/>
          <w:sz w:val="20"/>
          <w:szCs w:val="20"/>
          <w:lang w:eastAsia="en-IN"/>
          <w14:ligatures w14:val="none"/>
        </w:rPr>
        <w:t>executives’</w:t>
      </w:r>
      <w:r w:rsidRPr="00DF65E3">
        <w:rPr>
          <w:rFonts w:ascii="Times New Roman" w:eastAsia="Times New Roman" w:hAnsi="Times New Roman" w:cs="Times New Roman"/>
          <w:color w:val="000000"/>
          <w:kern w:val="0"/>
          <w:sz w:val="20"/>
          <w:szCs w:val="20"/>
          <w:lang w:eastAsia="en-IN"/>
          <w14:ligatures w14:val="none"/>
        </w:rPr>
        <w:t xml:space="preserve"> frameworks will give more complete and astute information, empowering insurance agency to settle on </w:t>
      </w:r>
      <w:r w:rsidR="00C80917" w:rsidRPr="00DF65E3">
        <w:rPr>
          <w:rFonts w:ascii="Times New Roman" w:eastAsia="Times New Roman" w:hAnsi="Times New Roman" w:cs="Times New Roman"/>
          <w:color w:val="000000"/>
          <w:kern w:val="0"/>
          <w:sz w:val="20"/>
          <w:szCs w:val="20"/>
          <w:lang w:eastAsia="en-IN"/>
          <w14:ligatures w14:val="none"/>
        </w:rPr>
        <w:t>added</w:t>
      </w:r>
      <w:r w:rsidRPr="00DF65E3">
        <w:rPr>
          <w:rFonts w:ascii="Times New Roman" w:eastAsia="Times New Roman" w:hAnsi="Times New Roman" w:cs="Times New Roman"/>
          <w:color w:val="000000"/>
          <w:kern w:val="0"/>
          <w:sz w:val="20"/>
          <w:szCs w:val="20"/>
          <w:lang w:eastAsia="en-IN"/>
          <w14:ligatures w14:val="none"/>
        </w:rPr>
        <w:t xml:space="preserve"> educated choices with respect to take a chance with evaluation and estimating.</w:t>
      </w:r>
    </w:p>
    <w:p w14:paraId="489BE89D" w14:textId="77777777"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2037B098" w14:textId="0DD5B166"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DF65E3">
        <w:rPr>
          <w:rFonts w:ascii="Times New Roman" w:eastAsia="Times New Roman" w:hAnsi="Times New Roman" w:cs="Times New Roman"/>
          <w:color w:val="000000"/>
          <w:kern w:val="0"/>
          <w:sz w:val="20"/>
          <w:szCs w:val="20"/>
          <w:lang w:eastAsia="en-IN"/>
          <w14:ligatures w14:val="none"/>
        </w:rPr>
        <w:t xml:space="preserve">A few key patterns are supposed to shape the fate of protection the </w:t>
      </w:r>
      <w:r w:rsidR="00C80917" w:rsidRPr="00DF65E3">
        <w:rPr>
          <w:rFonts w:ascii="Times New Roman" w:eastAsia="Times New Roman" w:hAnsi="Times New Roman" w:cs="Times New Roman"/>
          <w:color w:val="000000"/>
          <w:kern w:val="0"/>
          <w:sz w:val="20"/>
          <w:szCs w:val="20"/>
          <w:lang w:eastAsia="en-IN"/>
          <w14:ligatures w14:val="none"/>
        </w:rPr>
        <w:t>executives’</w:t>
      </w:r>
      <w:r w:rsidRPr="00DF65E3">
        <w:rPr>
          <w:rFonts w:ascii="Times New Roman" w:eastAsia="Times New Roman" w:hAnsi="Times New Roman" w:cs="Times New Roman"/>
          <w:color w:val="000000"/>
          <w:kern w:val="0"/>
          <w:sz w:val="20"/>
          <w:szCs w:val="20"/>
          <w:lang w:eastAsia="en-IN"/>
          <w14:ligatures w14:val="none"/>
        </w:rPr>
        <w:t xml:space="preserve"> frameworks:</w:t>
      </w:r>
    </w:p>
    <w:p w14:paraId="137E7DBB" w14:textId="77777777"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76AA1F7C" w14:textId="49798B7A" w:rsidR="00DF65E3" w:rsidRPr="00F973A5" w:rsidRDefault="00DF65E3" w:rsidP="00F973A5">
      <w:pPr>
        <w:pStyle w:val="ListParagraph"/>
        <w:numPr>
          <w:ilvl w:val="0"/>
          <w:numId w:val="17"/>
        </w:numPr>
        <w:shd w:val="clear" w:color="auto" w:fill="FFFFFF"/>
        <w:rPr>
          <w:rFonts w:ascii="Times New Roman" w:eastAsia="Times New Roman" w:hAnsi="Times New Roman" w:cs="Times New Roman"/>
          <w:sz w:val="24"/>
          <w:szCs w:val="24"/>
          <w:lang w:eastAsia="en-IN"/>
        </w:rPr>
      </w:pPr>
      <w:r w:rsidRPr="00F973A5">
        <w:rPr>
          <w:rFonts w:ascii="Times New Roman" w:eastAsia="Times New Roman" w:hAnsi="Times New Roman" w:cs="Times New Roman"/>
          <w:b/>
          <w:bCs/>
          <w:color w:val="000000"/>
          <w:sz w:val="20"/>
          <w:szCs w:val="20"/>
          <w:lang w:eastAsia="en-IN"/>
        </w:rPr>
        <w:t>Man-made brainpower (</w:t>
      </w:r>
      <w:r w:rsidR="00C80917" w:rsidRPr="00F973A5">
        <w:rPr>
          <w:rFonts w:ascii="Times New Roman" w:eastAsia="Times New Roman" w:hAnsi="Times New Roman" w:cs="Times New Roman"/>
          <w:b/>
          <w:bCs/>
          <w:color w:val="000000"/>
          <w:sz w:val="20"/>
          <w:szCs w:val="20"/>
          <w:lang w:eastAsia="en-IN"/>
        </w:rPr>
        <w:t>computer-based</w:t>
      </w:r>
      <w:r w:rsidRPr="00F973A5">
        <w:rPr>
          <w:rFonts w:ascii="Times New Roman" w:eastAsia="Times New Roman" w:hAnsi="Times New Roman" w:cs="Times New Roman"/>
          <w:b/>
          <w:bCs/>
          <w:color w:val="000000"/>
          <w:sz w:val="20"/>
          <w:szCs w:val="20"/>
          <w:lang w:eastAsia="en-IN"/>
        </w:rPr>
        <w:t xml:space="preserve"> intelligence):</w:t>
      </w:r>
      <w:r w:rsidRPr="00F973A5">
        <w:rPr>
          <w:rFonts w:ascii="Times New Roman" w:eastAsia="Times New Roman" w:hAnsi="Times New Roman" w:cs="Times New Roman"/>
          <w:color w:val="000000"/>
          <w:sz w:val="20"/>
          <w:szCs w:val="20"/>
          <w:lang w:eastAsia="en-IN"/>
        </w:rPr>
        <w:t xml:space="preserve"> simulated intelligence will assume a vital part in mechanizing different protection processes, including claims handling and guaranteeing. It will likewise upgrade client support through clever chatbots equipped for addressing requests and settling issues proficiently.</w:t>
      </w:r>
    </w:p>
    <w:p w14:paraId="7786CCDB" w14:textId="77777777"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096DF4A8" w14:textId="5E4D59CC" w:rsidR="00DF65E3" w:rsidRPr="00F973A5" w:rsidRDefault="00DF65E3" w:rsidP="00F973A5">
      <w:pPr>
        <w:pStyle w:val="ListParagraph"/>
        <w:numPr>
          <w:ilvl w:val="0"/>
          <w:numId w:val="17"/>
        </w:numPr>
        <w:shd w:val="clear" w:color="auto" w:fill="FFFFFF"/>
        <w:rPr>
          <w:rFonts w:ascii="Times New Roman" w:eastAsia="Times New Roman" w:hAnsi="Times New Roman" w:cs="Times New Roman"/>
          <w:sz w:val="24"/>
          <w:szCs w:val="24"/>
          <w:lang w:eastAsia="en-IN"/>
        </w:rPr>
      </w:pPr>
      <w:r w:rsidRPr="00F973A5">
        <w:rPr>
          <w:rFonts w:ascii="Times New Roman" w:eastAsia="Times New Roman" w:hAnsi="Times New Roman" w:cs="Times New Roman"/>
          <w:b/>
          <w:bCs/>
          <w:color w:val="000000"/>
          <w:sz w:val="20"/>
          <w:szCs w:val="20"/>
          <w:lang w:eastAsia="en-IN"/>
        </w:rPr>
        <w:t>Huge information:</w:t>
      </w:r>
      <w:r w:rsidRPr="00F973A5">
        <w:rPr>
          <w:rFonts w:ascii="Times New Roman" w:eastAsia="Times New Roman" w:hAnsi="Times New Roman" w:cs="Times New Roman"/>
          <w:color w:val="000000"/>
          <w:sz w:val="20"/>
          <w:szCs w:val="20"/>
          <w:lang w:eastAsia="en-IN"/>
        </w:rPr>
        <w:t xml:space="preserve"> The use of large information will empower </w:t>
      </w:r>
      <w:r w:rsidR="00C80917" w:rsidRPr="00F973A5">
        <w:rPr>
          <w:rFonts w:ascii="Times New Roman" w:eastAsia="Times New Roman" w:hAnsi="Times New Roman" w:cs="Times New Roman"/>
          <w:color w:val="000000"/>
          <w:sz w:val="20"/>
          <w:szCs w:val="20"/>
          <w:lang w:eastAsia="en-IN"/>
        </w:rPr>
        <w:t>protection of</w:t>
      </w:r>
      <w:r w:rsidRPr="00F973A5">
        <w:rPr>
          <w:rFonts w:ascii="Times New Roman" w:eastAsia="Times New Roman" w:hAnsi="Times New Roman" w:cs="Times New Roman"/>
          <w:color w:val="000000"/>
          <w:sz w:val="20"/>
          <w:szCs w:val="20"/>
          <w:lang w:eastAsia="en-IN"/>
        </w:rPr>
        <w:t xml:space="preserve"> the board frameworks to acquire further bits of knowledge into client conduct and hazard factors. This important data can then be used to refine estimating systems, foster customized items, and make designated showcasing efforts.</w:t>
      </w:r>
    </w:p>
    <w:p w14:paraId="5A4F97B0" w14:textId="77777777"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3A7B1FCB" w14:textId="5169BC50" w:rsidR="00DF65E3" w:rsidRPr="00F973A5" w:rsidRDefault="00DF65E3" w:rsidP="00F973A5">
      <w:pPr>
        <w:pStyle w:val="ListParagraph"/>
        <w:numPr>
          <w:ilvl w:val="0"/>
          <w:numId w:val="17"/>
        </w:numPr>
        <w:shd w:val="clear" w:color="auto" w:fill="FFFFFF"/>
        <w:rPr>
          <w:rFonts w:ascii="Times New Roman" w:eastAsia="Times New Roman" w:hAnsi="Times New Roman" w:cs="Times New Roman"/>
          <w:sz w:val="24"/>
          <w:szCs w:val="24"/>
          <w:lang w:eastAsia="en-IN"/>
        </w:rPr>
      </w:pPr>
      <w:r w:rsidRPr="00F973A5">
        <w:rPr>
          <w:rFonts w:ascii="Times New Roman" w:eastAsia="Times New Roman" w:hAnsi="Times New Roman" w:cs="Times New Roman"/>
          <w:b/>
          <w:bCs/>
          <w:color w:val="000000"/>
          <w:sz w:val="20"/>
          <w:szCs w:val="20"/>
          <w:lang w:eastAsia="en-IN"/>
        </w:rPr>
        <w:t>Blockchain:</w:t>
      </w:r>
      <w:r w:rsidRPr="00F973A5">
        <w:rPr>
          <w:rFonts w:ascii="Times New Roman" w:eastAsia="Times New Roman" w:hAnsi="Times New Roman" w:cs="Times New Roman"/>
          <w:color w:val="000000"/>
          <w:sz w:val="20"/>
          <w:szCs w:val="20"/>
          <w:lang w:eastAsia="en-IN"/>
        </w:rPr>
        <w:t xml:space="preserve"> The execution of blockchain innovation will guarantee secure and straightforward protection exchanges. By utilizing the changeless idea of blockchain, </w:t>
      </w:r>
      <w:r w:rsidRPr="00F973A5">
        <w:rPr>
          <w:rFonts w:ascii="Times New Roman" w:eastAsia="Times New Roman" w:hAnsi="Times New Roman" w:cs="Times New Roman"/>
          <w:color w:val="000000"/>
          <w:sz w:val="20"/>
          <w:szCs w:val="20"/>
          <w:lang w:eastAsia="en-IN"/>
        </w:rPr>
        <w:t>insurance agency can lessen extortion occasions and lay out more noteworthy trust with their clients.</w:t>
      </w:r>
    </w:p>
    <w:p w14:paraId="207F74F5" w14:textId="77777777"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54B6960C" w14:textId="30D798C9" w:rsidR="00DF65E3" w:rsidRPr="00F973A5" w:rsidRDefault="00DF65E3" w:rsidP="00F973A5">
      <w:pPr>
        <w:pStyle w:val="ListParagraph"/>
        <w:numPr>
          <w:ilvl w:val="0"/>
          <w:numId w:val="17"/>
        </w:numPr>
        <w:shd w:val="clear" w:color="auto" w:fill="FFFFFF"/>
        <w:rPr>
          <w:rFonts w:ascii="Times New Roman" w:eastAsia="Times New Roman" w:hAnsi="Times New Roman" w:cs="Times New Roman"/>
          <w:sz w:val="24"/>
          <w:szCs w:val="24"/>
          <w:lang w:eastAsia="en-IN"/>
        </w:rPr>
      </w:pPr>
      <w:r w:rsidRPr="00F973A5">
        <w:rPr>
          <w:rFonts w:ascii="Times New Roman" w:eastAsia="Times New Roman" w:hAnsi="Times New Roman" w:cs="Times New Roman"/>
          <w:b/>
          <w:bCs/>
          <w:color w:val="000000"/>
          <w:sz w:val="20"/>
          <w:szCs w:val="20"/>
          <w:lang w:eastAsia="en-IN"/>
        </w:rPr>
        <w:t>Web of Things (IoT):</w:t>
      </w:r>
      <w:r w:rsidRPr="00F973A5">
        <w:rPr>
          <w:rFonts w:ascii="Times New Roman" w:eastAsia="Times New Roman" w:hAnsi="Times New Roman" w:cs="Times New Roman"/>
          <w:color w:val="000000"/>
          <w:sz w:val="20"/>
          <w:szCs w:val="20"/>
          <w:lang w:eastAsia="en-IN"/>
        </w:rPr>
        <w:t xml:space="preserve"> The IoT will empower the assortment of information from interconnected gadgets like vehicles and homes. This information can be utilized to assess risk profiles precisely, tailor insurance contracts to individual requirements, and deal customized administrations.</w:t>
      </w:r>
    </w:p>
    <w:p w14:paraId="7BA7294A" w14:textId="77777777"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56E80167" w14:textId="77777777"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DF65E3">
        <w:rPr>
          <w:rFonts w:ascii="Times New Roman" w:eastAsia="Times New Roman" w:hAnsi="Times New Roman" w:cs="Times New Roman"/>
          <w:color w:val="000000"/>
          <w:kern w:val="0"/>
          <w:sz w:val="20"/>
          <w:szCs w:val="20"/>
          <w:lang w:eastAsia="en-IN"/>
          <w14:ligatures w14:val="none"/>
        </w:rPr>
        <w:t>These patterns connote a future where protection the board frameworks will saddle the force of arising innovations to upgrade tasks, improve client encounters, and drive business development. By embracing these headways, insurance agency can remain on the ball, adjust to changing business sector elements, and convey more noteworthy worth to their clients.</w:t>
      </w:r>
    </w:p>
    <w:p w14:paraId="1D8AC0A2" w14:textId="77777777" w:rsidR="00DF65E3" w:rsidRPr="00DF65E3" w:rsidRDefault="00DF65E3" w:rsidP="00DF65E3">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275188E5" w14:textId="7783B56E" w:rsidR="00B350B5" w:rsidRPr="00D013B0" w:rsidRDefault="00285DFD" w:rsidP="00AD4ADE">
      <w:pPr>
        <w:spacing w:line="240" w:lineRule="auto"/>
        <w:jc w:val="both"/>
        <w:rPr>
          <w:rFonts w:ascii="Times New Roman" w:hAnsi="Times New Roman" w:cs="Times New Roman"/>
          <w:b/>
          <w:bCs/>
          <w:color w:val="1F3864" w:themeColor="accent1" w:themeShade="80"/>
          <w:sz w:val="24"/>
          <w:szCs w:val="24"/>
          <w:lang w:val="en-US"/>
        </w:rPr>
      </w:pPr>
      <w:r w:rsidRPr="00D013B0">
        <w:rPr>
          <w:rFonts w:ascii="Times New Roman" w:hAnsi="Times New Roman" w:cs="Times New Roman"/>
          <w:b/>
          <w:bCs/>
          <w:color w:val="1F3864" w:themeColor="accent1" w:themeShade="80"/>
          <w:sz w:val="24"/>
          <w:szCs w:val="24"/>
          <w:lang w:val="en-US"/>
        </w:rPr>
        <w:t>Acknowledgements</w:t>
      </w:r>
    </w:p>
    <w:p w14:paraId="6BF633AB" w14:textId="5A3C4F32" w:rsidR="00427925" w:rsidRPr="00427925" w:rsidRDefault="00427925" w:rsidP="00427925">
      <w:pPr>
        <w:shd w:val="clear" w:color="auto" w:fill="FFFFFF"/>
        <w:spacing w:before="240" w:after="0" w:line="240" w:lineRule="auto"/>
        <w:jc w:val="both"/>
        <w:rPr>
          <w:rFonts w:ascii="Times New Roman" w:eastAsia="Times New Roman" w:hAnsi="Times New Roman" w:cs="Times New Roman"/>
          <w:kern w:val="0"/>
          <w:sz w:val="24"/>
          <w:szCs w:val="24"/>
          <w:lang w:eastAsia="en-IN"/>
          <w14:ligatures w14:val="none"/>
        </w:rPr>
      </w:pPr>
      <w:r w:rsidRPr="00427925">
        <w:rPr>
          <w:rFonts w:ascii="Times New Roman" w:eastAsia="Times New Roman" w:hAnsi="Times New Roman" w:cs="Times New Roman"/>
          <w:color w:val="000000"/>
          <w:kern w:val="0"/>
          <w:sz w:val="20"/>
          <w:szCs w:val="20"/>
          <w:lang w:eastAsia="en-IN"/>
          <w14:ligatures w14:val="none"/>
        </w:rPr>
        <w:t xml:space="preserve">We would like to express our gratitude to our friends, family members, faculty, and staff members of Shri Ramswaroop Memorial College of Engineering and Management for their invaluable </w:t>
      </w:r>
      <w:r w:rsidR="004F55C8" w:rsidRPr="00427925">
        <w:rPr>
          <w:rFonts w:ascii="Times New Roman" w:eastAsia="Times New Roman" w:hAnsi="Times New Roman" w:cs="Times New Roman"/>
          <w:color w:val="000000"/>
          <w:kern w:val="0"/>
          <w:sz w:val="20"/>
          <w:szCs w:val="20"/>
          <w:lang w:eastAsia="en-IN"/>
          <w14:ligatures w14:val="none"/>
        </w:rPr>
        <w:t>aid</w:t>
      </w:r>
      <w:r w:rsidRPr="00427925">
        <w:rPr>
          <w:rFonts w:ascii="Times New Roman" w:eastAsia="Times New Roman" w:hAnsi="Times New Roman" w:cs="Times New Roman"/>
          <w:color w:val="000000"/>
          <w:kern w:val="0"/>
          <w:sz w:val="20"/>
          <w:szCs w:val="20"/>
          <w:lang w:eastAsia="en-IN"/>
          <w14:ligatures w14:val="none"/>
        </w:rPr>
        <w:t xml:space="preserve"> and guidance throughout this research project. We would also like to extend special thanks to our teacher for providing us with the right direction and guidance.</w:t>
      </w:r>
    </w:p>
    <w:p w14:paraId="5F2906E1" w14:textId="77777777" w:rsidR="00427925" w:rsidRPr="00427925" w:rsidRDefault="00427925" w:rsidP="0042792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43F9C4F9" w14:textId="74134FAB" w:rsidR="00427925" w:rsidRPr="00427925" w:rsidRDefault="00427925" w:rsidP="0042792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427925">
        <w:rPr>
          <w:rFonts w:ascii="Times New Roman" w:eastAsia="Times New Roman" w:hAnsi="Times New Roman" w:cs="Times New Roman"/>
          <w:color w:val="000000"/>
          <w:kern w:val="0"/>
          <w:sz w:val="20"/>
          <w:szCs w:val="20"/>
          <w:lang w:eastAsia="en-IN"/>
          <w14:ligatures w14:val="none"/>
        </w:rPr>
        <w:t xml:space="preserve">Above all, we would like to offer our deepest appreciation to our mentor, Dr. Santosh Kr. Dwivedi, for their invaluable guidance, mentorship, and support throughout this research project. Their </w:t>
      </w:r>
      <w:r w:rsidR="004F55C8" w:rsidRPr="00427925">
        <w:rPr>
          <w:rFonts w:ascii="Times New Roman" w:eastAsia="Times New Roman" w:hAnsi="Times New Roman" w:cs="Times New Roman"/>
          <w:color w:val="000000"/>
          <w:kern w:val="0"/>
          <w:sz w:val="20"/>
          <w:szCs w:val="20"/>
          <w:lang w:eastAsia="en-IN"/>
          <w14:ligatures w14:val="none"/>
        </w:rPr>
        <w:t>ability</w:t>
      </w:r>
      <w:r w:rsidRPr="00427925">
        <w:rPr>
          <w:rFonts w:ascii="Times New Roman" w:eastAsia="Times New Roman" w:hAnsi="Times New Roman" w:cs="Times New Roman"/>
          <w:color w:val="000000"/>
          <w:kern w:val="0"/>
          <w:sz w:val="20"/>
          <w:szCs w:val="20"/>
          <w:lang w:eastAsia="en-IN"/>
          <w14:ligatures w14:val="none"/>
        </w:rPr>
        <w:t xml:space="preserve"> and insights have played a crucial role in shaping our research direction and refining our </w:t>
      </w:r>
      <w:r w:rsidR="004F55C8" w:rsidRPr="00427925">
        <w:rPr>
          <w:rFonts w:ascii="Times New Roman" w:eastAsia="Times New Roman" w:hAnsi="Times New Roman" w:cs="Times New Roman"/>
          <w:color w:val="000000"/>
          <w:kern w:val="0"/>
          <w:sz w:val="20"/>
          <w:szCs w:val="20"/>
          <w:lang w:eastAsia="en-IN"/>
          <w14:ligatures w14:val="none"/>
        </w:rPr>
        <w:t>method</w:t>
      </w:r>
      <w:r w:rsidRPr="00427925">
        <w:rPr>
          <w:rFonts w:ascii="Times New Roman" w:eastAsia="Times New Roman" w:hAnsi="Times New Roman" w:cs="Times New Roman"/>
          <w:color w:val="000000"/>
          <w:kern w:val="0"/>
          <w:sz w:val="20"/>
          <w:szCs w:val="20"/>
          <w:lang w:eastAsia="en-IN"/>
          <w14:ligatures w14:val="none"/>
        </w:rPr>
        <w:t>.</w:t>
      </w:r>
    </w:p>
    <w:p w14:paraId="60065920" w14:textId="77777777" w:rsidR="00427925" w:rsidRPr="00427925" w:rsidRDefault="00427925" w:rsidP="0042792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6E960434" w14:textId="0701C410" w:rsidR="00427925" w:rsidRPr="00427925" w:rsidRDefault="004F55C8" w:rsidP="0042792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427925">
        <w:rPr>
          <w:rFonts w:ascii="Times New Roman" w:eastAsia="Times New Roman" w:hAnsi="Times New Roman" w:cs="Times New Roman"/>
          <w:color w:val="000000"/>
          <w:kern w:val="0"/>
          <w:sz w:val="20"/>
          <w:szCs w:val="20"/>
          <w:lang w:eastAsia="en-IN"/>
          <w14:ligatures w14:val="none"/>
        </w:rPr>
        <w:t>Finally</w:t>
      </w:r>
      <w:r w:rsidR="00427925" w:rsidRPr="00427925">
        <w:rPr>
          <w:rFonts w:ascii="Times New Roman" w:eastAsia="Times New Roman" w:hAnsi="Times New Roman" w:cs="Times New Roman"/>
          <w:color w:val="000000"/>
          <w:kern w:val="0"/>
          <w:sz w:val="20"/>
          <w:szCs w:val="20"/>
          <w:lang w:eastAsia="en-IN"/>
          <w14:ligatures w14:val="none"/>
        </w:rPr>
        <w:t>, we would like to thank our family members, friends, and loved ones for their unwavering support, understanding, and encouragement throughout this research project. Their constant belief in us has been a driving force behind our motivation and perseverance.</w:t>
      </w:r>
    </w:p>
    <w:p w14:paraId="0C2C2818" w14:textId="77777777" w:rsidR="00427925" w:rsidRPr="00427925" w:rsidRDefault="00427925" w:rsidP="0042792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50AD519" w14:textId="3A7E5F2D" w:rsidR="00427925" w:rsidRPr="00427925" w:rsidRDefault="00427925" w:rsidP="0042792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427925">
        <w:rPr>
          <w:rFonts w:ascii="Times New Roman" w:eastAsia="Times New Roman" w:hAnsi="Times New Roman" w:cs="Times New Roman"/>
          <w:color w:val="000000"/>
          <w:kern w:val="0"/>
          <w:sz w:val="20"/>
          <w:szCs w:val="20"/>
          <w:lang w:eastAsia="en-IN"/>
          <w14:ligatures w14:val="none"/>
        </w:rPr>
        <w:t xml:space="preserve">While it is challenging to mention every individual who has contributed in some way, we </w:t>
      </w:r>
      <w:r w:rsidR="004F55C8" w:rsidRPr="00427925">
        <w:rPr>
          <w:rFonts w:ascii="Times New Roman" w:eastAsia="Times New Roman" w:hAnsi="Times New Roman" w:cs="Times New Roman"/>
          <w:color w:val="000000"/>
          <w:kern w:val="0"/>
          <w:sz w:val="20"/>
          <w:szCs w:val="20"/>
          <w:lang w:eastAsia="en-IN"/>
          <w14:ligatures w14:val="none"/>
        </w:rPr>
        <w:t>deeply appreciate</w:t>
      </w:r>
      <w:r w:rsidRPr="00427925">
        <w:rPr>
          <w:rFonts w:ascii="Times New Roman" w:eastAsia="Times New Roman" w:hAnsi="Times New Roman" w:cs="Times New Roman"/>
          <w:color w:val="000000"/>
          <w:kern w:val="0"/>
          <w:sz w:val="20"/>
          <w:szCs w:val="20"/>
          <w:lang w:eastAsia="en-IN"/>
          <w14:ligatures w14:val="none"/>
        </w:rPr>
        <w:t xml:space="preserve"> all the support we have received.</w:t>
      </w:r>
    </w:p>
    <w:p w14:paraId="5B9DD248" w14:textId="77777777" w:rsidR="00427925" w:rsidRPr="00427925" w:rsidRDefault="00427925" w:rsidP="0042792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782C282D" w14:textId="7BA80F91" w:rsidR="00CB5704" w:rsidRPr="00D013B0" w:rsidRDefault="00CB5704" w:rsidP="00AD4ADE">
      <w:pPr>
        <w:spacing w:line="240" w:lineRule="auto"/>
        <w:jc w:val="both"/>
        <w:rPr>
          <w:rFonts w:ascii="Times New Roman" w:hAnsi="Times New Roman" w:cs="Times New Roman"/>
          <w:b/>
          <w:bCs/>
          <w:color w:val="1F3864" w:themeColor="accent1" w:themeShade="80"/>
          <w:lang w:val="en-US"/>
        </w:rPr>
      </w:pPr>
      <w:r w:rsidRPr="00D013B0">
        <w:rPr>
          <w:rFonts w:ascii="Times New Roman" w:hAnsi="Times New Roman" w:cs="Times New Roman"/>
          <w:b/>
          <w:bCs/>
          <w:color w:val="1F3864" w:themeColor="accent1" w:themeShade="80"/>
          <w:sz w:val="24"/>
          <w:szCs w:val="24"/>
          <w:lang w:val="en-US"/>
        </w:rPr>
        <w:t>References</w:t>
      </w:r>
      <w:r w:rsidRPr="00D013B0">
        <w:rPr>
          <w:rFonts w:ascii="Times New Roman" w:hAnsi="Times New Roman" w:cs="Times New Roman"/>
          <w:b/>
          <w:bCs/>
          <w:color w:val="1F3864" w:themeColor="accent1" w:themeShade="80"/>
          <w:lang w:val="en-US"/>
        </w:rPr>
        <w:t xml:space="preserve"> </w:t>
      </w:r>
    </w:p>
    <w:p w14:paraId="25D41692" w14:textId="77777777" w:rsidR="00F31E9C" w:rsidRPr="00D013B0" w:rsidRDefault="00F31E9C" w:rsidP="00370BFC">
      <w:pPr>
        <w:pStyle w:val="ListParagraph"/>
        <w:numPr>
          <w:ilvl w:val="0"/>
          <w:numId w:val="9"/>
        </w:numPr>
        <w:tabs>
          <w:tab w:val="left" w:pos="478"/>
        </w:tabs>
        <w:spacing w:before="86" w:line="266" w:lineRule="auto"/>
        <w:ind w:right="170"/>
        <w:rPr>
          <w:rFonts w:ascii="Times New Roman" w:hAnsi="Times New Roman" w:cs="Times New Roman"/>
          <w:sz w:val="20"/>
          <w:szCs w:val="20"/>
        </w:rPr>
      </w:pPr>
      <w:r w:rsidRPr="00D013B0">
        <w:rPr>
          <w:rFonts w:ascii="Times New Roman" w:hAnsi="Times New Roman" w:cs="Times New Roman"/>
          <w:color w:val="231F20"/>
          <w:sz w:val="20"/>
          <w:szCs w:val="20"/>
        </w:rPr>
        <w:t>Ade</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Ibiwoye</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(2010),</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w:t>
      </w:r>
      <w:r w:rsidRPr="00D013B0">
        <w:rPr>
          <w:rFonts w:ascii="Times New Roman" w:hAnsi="Times New Roman" w:cs="Times New Roman"/>
          <w:i/>
          <w:color w:val="231F20"/>
          <w:sz w:val="20"/>
          <w:szCs w:val="20"/>
        </w:rPr>
        <w:t>Evaluating</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Financial</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Services Productivity: A comparison of Ratios,</w:t>
      </w:r>
      <w:r w:rsidRPr="00D013B0">
        <w:rPr>
          <w:rFonts w:ascii="Times New Roman" w:hAnsi="Times New Roman" w:cs="Times New Roman"/>
          <w:i/>
          <w:color w:val="231F20"/>
          <w:spacing w:val="-59"/>
          <w:sz w:val="20"/>
          <w:szCs w:val="20"/>
        </w:rPr>
        <w:t xml:space="preserve"> </w:t>
      </w:r>
      <w:r w:rsidRPr="00D013B0">
        <w:rPr>
          <w:rFonts w:ascii="Times New Roman" w:hAnsi="Times New Roman" w:cs="Times New Roman"/>
          <w:i/>
          <w:color w:val="231F20"/>
          <w:sz w:val="20"/>
          <w:szCs w:val="20"/>
        </w:rPr>
        <w:t xml:space="preserve">Index numbers and Frontier Methods” </w:t>
      </w:r>
      <w:r w:rsidRPr="00D013B0">
        <w:rPr>
          <w:rFonts w:ascii="Times New Roman" w:hAnsi="Times New Roman" w:cs="Times New Roman"/>
          <w:color w:val="231F20"/>
          <w:sz w:val="20"/>
          <w:szCs w:val="20"/>
        </w:rPr>
        <w:t>Journal</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of</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Economics</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and</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Engineering</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ISSN:2078-</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0346.</w:t>
      </w:r>
    </w:p>
    <w:p w14:paraId="5472ABB1" w14:textId="77777777" w:rsidR="00F31E9C" w:rsidRPr="00D013B0" w:rsidRDefault="00F31E9C" w:rsidP="00370BFC">
      <w:pPr>
        <w:pStyle w:val="ListParagraph"/>
        <w:numPr>
          <w:ilvl w:val="0"/>
          <w:numId w:val="9"/>
        </w:numPr>
        <w:tabs>
          <w:tab w:val="left" w:pos="478"/>
        </w:tabs>
        <w:spacing w:before="52" w:line="266" w:lineRule="auto"/>
        <w:ind w:right="163"/>
        <w:rPr>
          <w:rFonts w:ascii="Times New Roman" w:hAnsi="Times New Roman" w:cs="Times New Roman"/>
          <w:sz w:val="20"/>
          <w:szCs w:val="20"/>
        </w:rPr>
      </w:pPr>
      <w:r w:rsidRPr="00D013B0">
        <w:rPr>
          <w:rFonts w:ascii="Times New Roman" w:hAnsi="Times New Roman" w:cs="Times New Roman"/>
          <w:color w:val="231F20"/>
          <w:spacing w:val="11"/>
          <w:sz w:val="20"/>
          <w:szCs w:val="20"/>
        </w:rPr>
        <w:t>Anoop</w:t>
      </w:r>
      <w:r w:rsidRPr="00D013B0">
        <w:rPr>
          <w:rFonts w:ascii="Times New Roman" w:hAnsi="Times New Roman" w:cs="Times New Roman"/>
          <w:color w:val="231F20"/>
          <w:spacing w:val="12"/>
          <w:sz w:val="20"/>
          <w:szCs w:val="20"/>
        </w:rPr>
        <w:t xml:space="preserve"> </w:t>
      </w:r>
      <w:r w:rsidRPr="00D013B0">
        <w:rPr>
          <w:rFonts w:ascii="Times New Roman" w:hAnsi="Times New Roman" w:cs="Times New Roman"/>
          <w:color w:val="231F20"/>
          <w:spacing w:val="9"/>
          <w:sz w:val="20"/>
          <w:szCs w:val="20"/>
        </w:rPr>
        <w:t>Rai</w:t>
      </w:r>
      <w:r w:rsidRPr="00D013B0">
        <w:rPr>
          <w:rFonts w:ascii="Times New Roman" w:hAnsi="Times New Roman" w:cs="Times New Roman"/>
          <w:color w:val="231F20"/>
          <w:spacing w:val="10"/>
          <w:sz w:val="20"/>
          <w:szCs w:val="20"/>
        </w:rPr>
        <w:t xml:space="preserve"> </w:t>
      </w:r>
      <w:r w:rsidRPr="00D013B0">
        <w:rPr>
          <w:rFonts w:ascii="Times New Roman" w:hAnsi="Times New Roman" w:cs="Times New Roman"/>
          <w:color w:val="231F20"/>
          <w:spacing w:val="12"/>
          <w:sz w:val="20"/>
          <w:szCs w:val="20"/>
        </w:rPr>
        <w:t>(1996),</w:t>
      </w:r>
      <w:r w:rsidRPr="00D013B0">
        <w:rPr>
          <w:rFonts w:ascii="Times New Roman" w:hAnsi="Times New Roman" w:cs="Times New Roman"/>
          <w:color w:val="231F20"/>
          <w:spacing w:val="13"/>
          <w:sz w:val="20"/>
          <w:szCs w:val="20"/>
        </w:rPr>
        <w:t xml:space="preserve"> </w:t>
      </w:r>
      <w:r w:rsidRPr="00D013B0">
        <w:rPr>
          <w:rFonts w:ascii="Times New Roman" w:hAnsi="Times New Roman" w:cs="Times New Roman"/>
          <w:i/>
          <w:color w:val="231F20"/>
          <w:spacing w:val="11"/>
          <w:sz w:val="20"/>
          <w:szCs w:val="20"/>
        </w:rPr>
        <w:t>“Cost</w:t>
      </w:r>
      <w:r w:rsidRPr="00D013B0">
        <w:rPr>
          <w:rFonts w:ascii="Times New Roman" w:hAnsi="Times New Roman" w:cs="Times New Roman"/>
          <w:i/>
          <w:color w:val="231F20"/>
          <w:spacing w:val="12"/>
          <w:sz w:val="20"/>
          <w:szCs w:val="20"/>
        </w:rPr>
        <w:t xml:space="preserve"> Efficiency</w:t>
      </w:r>
      <w:r w:rsidRPr="00D013B0">
        <w:rPr>
          <w:rFonts w:ascii="Times New Roman" w:hAnsi="Times New Roman" w:cs="Times New Roman"/>
          <w:i/>
          <w:color w:val="231F20"/>
          <w:spacing w:val="13"/>
          <w:sz w:val="20"/>
          <w:szCs w:val="20"/>
        </w:rPr>
        <w:t xml:space="preserve"> </w:t>
      </w:r>
      <w:r w:rsidRPr="00D013B0">
        <w:rPr>
          <w:rFonts w:ascii="Times New Roman" w:hAnsi="Times New Roman" w:cs="Times New Roman"/>
          <w:i/>
          <w:color w:val="231F20"/>
          <w:spacing w:val="14"/>
          <w:sz w:val="20"/>
          <w:szCs w:val="20"/>
        </w:rPr>
        <w:t>of</w:t>
      </w:r>
      <w:r w:rsidRPr="00D013B0">
        <w:rPr>
          <w:rFonts w:ascii="Times New Roman" w:hAnsi="Times New Roman" w:cs="Times New Roman"/>
          <w:i/>
          <w:color w:val="231F20"/>
          <w:spacing w:val="15"/>
          <w:sz w:val="20"/>
          <w:szCs w:val="20"/>
        </w:rPr>
        <w:t xml:space="preserve"> </w:t>
      </w:r>
      <w:r w:rsidRPr="00D013B0">
        <w:rPr>
          <w:rFonts w:ascii="Times New Roman" w:hAnsi="Times New Roman" w:cs="Times New Roman"/>
          <w:i/>
          <w:color w:val="231F20"/>
          <w:spacing w:val="10"/>
          <w:sz w:val="20"/>
          <w:szCs w:val="20"/>
        </w:rPr>
        <w:t xml:space="preserve">International </w:t>
      </w:r>
      <w:r w:rsidRPr="00D013B0">
        <w:rPr>
          <w:rFonts w:ascii="Times New Roman" w:hAnsi="Times New Roman" w:cs="Times New Roman"/>
          <w:i/>
          <w:color w:val="231F20"/>
          <w:spacing w:val="9"/>
          <w:sz w:val="20"/>
          <w:szCs w:val="20"/>
        </w:rPr>
        <w:t xml:space="preserve">Insurance Firms” </w:t>
      </w:r>
      <w:r w:rsidRPr="00D013B0">
        <w:rPr>
          <w:rFonts w:ascii="Times New Roman" w:hAnsi="Times New Roman" w:cs="Times New Roman"/>
          <w:color w:val="231F20"/>
          <w:spacing w:val="9"/>
          <w:sz w:val="20"/>
          <w:szCs w:val="20"/>
        </w:rPr>
        <w:t xml:space="preserve">Journal </w:t>
      </w:r>
      <w:r w:rsidRPr="00D013B0">
        <w:rPr>
          <w:rFonts w:ascii="Times New Roman" w:hAnsi="Times New Roman" w:cs="Times New Roman"/>
          <w:color w:val="231F20"/>
          <w:spacing w:val="11"/>
          <w:sz w:val="20"/>
          <w:szCs w:val="20"/>
        </w:rPr>
        <w:lastRenderedPageBreak/>
        <w:t>of</w:t>
      </w:r>
      <w:r w:rsidRPr="00D013B0">
        <w:rPr>
          <w:rFonts w:ascii="Times New Roman" w:hAnsi="Times New Roman" w:cs="Times New Roman"/>
          <w:color w:val="231F20"/>
          <w:spacing w:val="12"/>
          <w:sz w:val="20"/>
          <w:szCs w:val="20"/>
        </w:rPr>
        <w:t xml:space="preserve"> </w:t>
      </w:r>
      <w:r w:rsidRPr="00D013B0">
        <w:rPr>
          <w:rFonts w:ascii="Times New Roman" w:hAnsi="Times New Roman" w:cs="Times New Roman"/>
          <w:color w:val="231F20"/>
          <w:sz w:val="20"/>
          <w:szCs w:val="20"/>
        </w:rPr>
        <w:t>Financial Services Research, Vol. 10 pp. 213-</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233.</w:t>
      </w:r>
    </w:p>
    <w:p w14:paraId="4E31782C" w14:textId="77777777" w:rsidR="00F31E9C" w:rsidRPr="00D013B0" w:rsidRDefault="00F31E9C" w:rsidP="00370BFC">
      <w:pPr>
        <w:pStyle w:val="ListParagraph"/>
        <w:numPr>
          <w:ilvl w:val="0"/>
          <w:numId w:val="9"/>
        </w:numPr>
        <w:tabs>
          <w:tab w:val="left" w:pos="478"/>
        </w:tabs>
        <w:spacing w:line="266" w:lineRule="auto"/>
        <w:ind w:right="167"/>
        <w:rPr>
          <w:rFonts w:ascii="Times New Roman" w:hAnsi="Times New Roman" w:cs="Times New Roman"/>
          <w:sz w:val="20"/>
          <w:szCs w:val="20"/>
        </w:rPr>
      </w:pPr>
      <w:r w:rsidRPr="00D013B0">
        <w:rPr>
          <w:rFonts w:ascii="Times New Roman" w:hAnsi="Times New Roman" w:cs="Times New Roman"/>
          <w:color w:val="231F20"/>
          <w:sz w:val="20"/>
          <w:szCs w:val="20"/>
        </w:rPr>
        <w:t>Cummins</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and</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Giusepp</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and</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Weiss</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(1996),</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i/>
          <w:color w:val="231F20"/>
          <w:sz w:val="20"/>
          <w:szCs w:val="20"/>
        </w:rPr>
        <w:t>“Productivity and Technical Efficiency in Italian</w:t>
      </w:r>
      <w:r w:rsidRPr="00D013B0">
        <w:rPr>
          <w:rFonts w:ascii="Times New Roman" w:hAnsi="Times New Roman" w:cs="Times New Roman"/>
          <w:i/>
          <w:color w:val="231F20"/>
          <w:spacing w:val="-59"/>
          <w:sz w:val="20"/>
          <w:szCs w:val="20"/>
        </w:rPr>
        <w:t xml:space="preserve"> </w:t>
      </w:r>
      <w:r w:rsidRPr="00D013B0">
        <w:rPr>
          <w:rFonts w:ascii="Times New Roman" w:hAnsi="Times New Roman" w:cs="Times New Roman"/>
          <w:i/>
          <w:color w:val="231F20"/>
          <w:sz w:val="20"/>
          <w:szCs w:val="20"/>
        </w:rPr>
        <w:t>Insurance</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Industry”</w:t>
      </w:r>
      <w:r w:rsidRPr="00D013B0">
        <w:rPr>
          <w:rFonts w:ascii="Times New Roman" w:hAnsi="Times New Roman" w:cs="Times New Roman"/>
          <w:color w:val="231F20"/>
          <w:sz w:val="20"/>
          <w:szCs w:val="20"/>
        </w:rPr>
        <w:t>,</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The</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Wharton</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School,</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University</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of</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Pennsylvania,</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Working</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Paper</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Series -10, Presented at Georgia Productivity</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Seminar,</w:t>
      </w:r>
      <w:r w:rsidRPr="00D013B0">
        <w:rPr>
          <w:rFonts w:ascii="Times New Roman" w:hAnsi="Times New Roman" w:cs="Times New Roman"/>
          <w:color w:val="231F20"/>
          <w:spacing w:val="11"/>
          <w:sz w:val="20"/>
          <w:szCs w:val="20"/>
        </w:rPr>
        <w:t xml:space="preserve"> </w:t>
      </w:r>
      <w:r w:rsidRPr="00D013B0">
        <w:rPr>
          <w:rFonts w:ascii="Times New Roman" w:hAnsi="Times New Roman" w:cs="Times New Roman"/>
          <w:color w:val="231F20"/>
          <w:sz w:val="20"/>
          <w:szCs w:val="20"/>
        </w:rPr>
        <w:t>pp.</w:t>
      </w:r>
      <w:r w:rsidRPr="00D013B0">
        <w:rPr>
          <w:rFonts w:ascii="Times New Roman" w:hAnsi="Times New Roman" w:cs="Times New Roman"/>
          <w:color w:val="231F20"/>
          <w:spacing w:val="10"/>
          <w:sz w:val="20"/>
          <w:szCs w:val="20"/>
        </w:rPr>
        <w:t xml:space="preserve"> </w:t>
      </w:r>
      <w:r w:rsidRPr="00D013B0">
        <w:rPr>
          <w:rFonts w:ascii="Times New Roman" w:hAnsi="Times New Roman" w:cs="Times New Roman"/>
          <w:color w:val="231F20"/>
          <w:sz w:val="20"/>
          <w:szCs w:val="20"/>
        </w:rPr>
        <w:t>1-41.</w:t>
      </w:r>
    </w:p>
    <w:p w14:paraId="5ADC05C7" w14:textId="77777777" w:rsidR="00F31E9C" w:rsidRPr="00D013B0" w:rsidRDefault="00F31E9C" w:rsidP="00370BFC">
      <w:pPr>
        <w:pStyle w:val="ListParagraph"/>
        <w:numPr>
          <w:ilvl w:val="0"/>
          <w:numId w:val="9"/>
        </w:numPr>
        <w:tabs>
          <w:tab w:val="left" w:pos="478"/>
        </w:tabs>
        <w:spacing w:line="266" w:lineRule="auto"/>
        <w:ind w:right="171"/>
        <w:rPr>
          <w:rFonts w:ascii="Times New Roman" w:hAnsi="Times New Roman" w:cs="Times New Roman"/>
          <w:sz w:val="20"/>
          <w:szCs w:val="20"/>
        </w:rPr>
      </w:pPr>
      <w:r w:rsidRPr="00D013B0">
        <w:rPr>
          <w:rFonts w:ascii="Times New Roman" w:hAnsi="Times New Roman" w:cs="Times New Roman"/>
          <w:color w:val="231F20"/>
          <w:sz w:val="20"/>
          <w:szCs w:val="20"/>
        </w:rPr>
        <w:t xml:space="preserve">Cummins and Weiss (1998), </w:t>
      </w:r>
      <w:r w:rsidRPr="00D013B0">
        <w:rPr>
          <w:rFonts w:ascii="Times New Roman" w:hAnsi="Times New Roman" w:cs="Times New Roman"/>
          <w:i/>
          <w:color w:val="231F20"/>
          <w:sz w:val="20"/>
          <w:szCs w:val="20"/>
        </w:rPr>
        <w:t>“Analyzing Firm</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Performance in the Insurance Industry Using</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Frontier</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Efficiency</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Methods”</w:t>
      </w:r>
      <w:r w:rsidRPr="00D013B0">
        <w:rPr>
          <w:rFonts w:ascii="Times New Roman" w:hAnsi="Times New Roman" w:cs="Times New Roman"/>
          <w:color w:val="231F20"/>
          <w:sz w:val="20"/>
          <w:szCs w:val="20"/>
        </w:rPr>
        <w:t>,</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The</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Wharton</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School,</w:t>
      </w:r>
      <w:r w:rsidRPr="00D013B0">
        <w:rPr>
          <w:rFonts w:ascii="Times New Roman" w:hAnsi="Times New Roman" w:cs="Times New Roman"/>
          <w:color w:val="231F20"/>
          <w:spacing w:val="3"/>
          <w:sz w:val="20"/>
          <w:szCs w:val="20"/>
        </w:rPr>
        <w:t xml:space="preserve"> </w:t>
      </w:r>
      <w:r w:rsidRPr="00D013B0">
        <w:rPr>
          <w:rFonts w:ascii="Times New Roman" w:hAnsi="Times New Roman" w:cs="Times New Roman"/>
          <w:color w:val="231F20"/>
          <w:sz w:val="20"/>
          <w:szCs w:val="20"/>
        </w:rPr>
        <w:t>University</w:t>
      </w:r>
      <w:r w:rsidRPr="00D013B0">
        <w:rPr>
          <w:rFonts w:ascii="Times New Roman" w:hAnsi="Times New Roman" w:cs="Times New Roman"/>
          <w:color w:val="231F20"/>
          <w:spacing w:val="3"/>
          <w:sz w:val="20"/>
          <w:szCs w:val="20"/>
        </w:rPr>
        <w:t xml:space="preserve"> </w:t>
      </w:r>
      <w:r w:rsidRPr="00D013B0">
        <w:rPr>
          <w:rFonts w:ascii="Times New Roman" w:hAnsi="Times New Roman" w:cs="Times New Roman"/>
          <w:color w:val="231F20"/>
          <w:sz w:val="20"/>
          <w:szCs w:val="20"/>
        </w:rPr>
        <w:t>of</w:t>
      </w:r>
      <w:r w:rsidRPr="00D013B0">
        <w:rPr>
          <w:rFonts w:ascii="Times New Roman" w:hAnsi="Times New Roman" w:cs="Times New Roman"/>
          <w:color w:val="231F20"/>
          <w:spacing w:val="4"/>
          <w:sz w:val="20"/>
          <w:szCs w:val="20"/>
        </w:rPr>
        <w:t xml:space="preserve"> </w:t>
      </w:r>
      <w:r w:rsidRPr="00D013B0">
        <w:rPr>
          <w:rFonts w:ascii="Times New Roman" w:hAnsi="Times New Roman" w:cs="Times New Roman"/>
          <w:color w:val="231F20"/>
          <w:sz w:val="20"/>
          <w:szCs w:val="20"/>
        </w:rPr>
        <w:t>Pennsylvania,</w:t>
      </w:r>
      <w:r w:rsidRPr="00D013B0">
        <w:rPr>
          <w:rFonts w:ascii="Times New Roman" w:hAnsi="Times New Roman" w:cs="Times New Roman"/>
          <w:color w:val="231F20"/>
          <w:spacing w:val="3"/>
          <w:sz w:val="20"/>
          <w:szCs w:val="20"/>
        </w:rPr>
        <w:t xml:space="preserve"> </w:t>
      </w:r>
      <w:r w:rsidRPr="00D013B0">
        <w:rPr>
          <w:rFonts w:ascii="Times New Roman" w:hAnsi="Times New Roman" w:cs="Times New Roman"/>
          <w:color w:val="231F20"/>
          <w:sz w:val="20"/>
          <w:szCs w:val="20"/>
        </w:rPr>
        <w:t>pp.</w:t>
      </w:r>
      <w:r w:rsidRPr="00D013B0">
        <w:rPr>
          <w:rFonts w:ascii="Times New Roman" w:hAnsi="Times New Roman" w:cs="Times New Roman"/>
          <w:color w:val="231F20"/>
          <w:spacing w:val="3"/>
          <w:sz w:val="20"/>
          <w:szCs w:val="20"/>
        </w:rPr>
        <w:t xml:space="preserve"> </w:t>
      </w:r>
      <w:r w:rsidRPr="00D013B0">
        <w:rPr>
          <w:rFonts w:ascii="Times New Roman" w:hAnsi="Times New Roman" w:cs="Times New Roman"/>
          <w:color w:val="231F20"/>
          <w:sz w:val="20"/>
          <w:szCs w:val="20"/>
        </w:rPr>
        <w:t>1-45.</w:t>
      </w:r>
    </w:p>
    <w:p w14:paraId="45D67C4F" w14:textId="3FAD464B" w:rsidR="00F31E9C" w:rsidRPr="00D013B0" w:rsidRDefault="00F31E9C" w:rsidP="00370BFC">
      <w:pPr>
        <w:pStyle w:val="ListParagraph"/>
        <w:numPr>
          <w:ilvl w:val="0"/>
          <w:numId w:val="9"/>
        </w:numPr>
        <w:tabs>
          <w:tab w:val="left" w:pos="478"/>
        </w:tabs>
        <w:spacing w:line="266" w:lineRule="auto"/>
        <w:ind w:right="167"/>
        <w:rPr>
          <w:rFonts w:ascii="Times New Roman" w:hAnsi="Times New Roman" w:cs="Times New Roman"/>
          <w:sz w:val="20"/>
          <w:szCs w:val="20"/>
        </w:rPr>
      </w:pPr>
      <w:r w:rsidRPr="00D013B0">
        <w:rPr>
          <w:rFonts w:ascii="Times New Roman" w:hAnsi="Times New Roman" w:cs="Times New Roman"/>
          <w:color w:val="231F20"/>
          <w:sz w:val="20"/>
          <w:szCs w:val="20"/>
        </w:rPr>
        <w:t xml:space="preserve">David </w:t>
      </w:r>
      <w:r w:rsidR="00D96B03" w:rsidRPr="00D013B0">
        <w:rPr>
          <w:rFonts w:ascii="Times New Roman" w:hAnsi="Times New Roman" w:cs="Times New Roman"/>
          <w:color w:val="231F20"/>
          <w:sz w:val="20"/>
          <w:szCs w:val="20"/>
        </w:rPr>
        <w:t>Cummins.</w:t>
      </w:r>
      <w:r w:rsidRPr="00D013B0">
        <w:rPr>
          <w:rFonts w:ascii="Times New Roman" w:hAnsi="Times New Roman" w:cs="Times New Roman"/>
          <w:color w:val="231F20"/>
          <w:sz w:val="20"/>
          <w:szCs w:val="20"/>
        </w:rPr>
        <w:t xml:space="preserve"> J and Mary A. Weis (2010),</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i/>
          <w:color w:val="231F20"/>
          <w:sz w:val="20"/>
          <w:szCs w:val="20"/>
        </w:rPr>
        <w:t>“Systemic</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Risk</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and</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the</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Financial</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System”</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color w:val="231F20"/>
          <w:sz w:val="20"/>
          <w:szCs w:val="20"/>
        </w:rPr>
        <w:t>Federal Reserve Bank of New York Economic</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Policy</w:t>
      </w:r>
      <w:r w:rsidRPr="00D013B0">
        <w:rPr>
          <w:rFonts w:ascii="Times New Roman" w:hAnsi="Times New Roman" w:cs="Times New Roman"/>
          <w:color w:val="231F20"/>
          <w:spacing w:val="4"/>
          <w:sz w:val="20"/>
          <w:szCs w:val="20"/>
        </w:rPr>
        <w:t xml:space="preserve"> </w:t>
      </w:r>
      <w:r w:rsidRPr="00D013B0">
        <w:rPr>
          <w:rFonts w:ascii="Times New Roman" w:hAnsi="Times New Roman" w:cs="Times New Roman"/>
          <w:color w:val="231F20"/>
          <w:sz w:val="20"/>
          <w:szCs w:val="20"/>
        </w:rPr>
        <w:t>Review</w:t>
      </w:r>
      <w:r w:rsidRPr="00D013B0">
        <w:rPr>
          <w:rFonts w:ascii="Times New Roman" w:hAnsi="Times New Roman" w:cs="Times New Roman"/>
          <w:color w:val="231F20"/>
          <w:spacing w:val="4"/>
          <w:sz w:val="20"/>
          <w:szCs w:val="20"/>
        </w:rPr>
        <w:t xml:space="preserve"> </w:t>
      </w:r>
      <w:r w:rsidRPr="00D013B0">
        <w:rPr>
          <w:rFonts w:ascii="Times New Roman" w:hAnsi="Times New Roman" w:cs="Times New Roman"/>
          <w:color w:val="231F20"/>
          <w:sz w:val="20"/>
          <w:szCs w:val="20"/>
        </w:rPr>
        <w:t>13,</w:t>
      </w:r>
      <w:r w:rsidRPr="00D013B0">
        <w:rPr>
          <w:rFonts w:ascii="Times New Roman" w:hAnsi="Times New Roman" w:cs="Times New Roman"/>
          <w:color w:val="231F20"/>
          <w:spacing w:val="5"/>
          <w:sz w:val="20"/>
          <w:szCs w:val="20"/>
        </w:rPr>
        <w:t xml:space="preserve"> </w:t>
      </w:r>
      <w:r w:rsidRPr="00D013B0">
        <w:rPr>
          <w:rFonts w:ascii="Times New Roman" w:hAnsi="Times New Roman" w:cs="Times New Roman"/>
          <w:color w:val="231F20"/>
          <w:sz w:val="20"/>
          <w:szCs w:val="20"/>
        </w:rPr>
        <w:t>pp.</w:t>
      </w:r>
      <w:r w:rsidRPr="00D013B0">
        <w:rPr>
          <w:rFonts w:ascii="Times New Roman" w:hAnsi="Times New Roman" w:cs="Times New Roman"/>
          <w:color w:val="231F20"/>
          <w:spacing w:val="4"/>
          <w:sz w:val="20"/>
          <w:szCs w:val="20"/>
        </w:rPr>
        <w:t xml:space="preserve"> </w:t>
      </w:r>
      <w:r w:rsidRPr="00D013B0">
        <w:rPr>
          <w:rFonts w:ascii="Times New Roman" w:hAnsi="Times New Roman" w:cs="Times New Roman"/>
          <w:color w:val="231F20"/>
          <w:sz w:val="20"/>
          <w:szCs w:val="20"/>
        </w:rPr>
        <w:t>65-80.</w:t>
      </w:r>
    </w:p>
    <w:p w14:paraId="506BB472" w14:textId="77777777" w:rsidR="00F31E9C" w:rsidRPr="00D013B0" w:rsidRDefault="00F31E9C" w:rsidP="00370BFC">
      <w:pPr>
        <w:pStyle w:val="ListParagraph"/>
        <w:numPr>
          <w:ilvl w:val="0"/>
          <w:numId w:val="9"/>
        </w:numPr>
        <w:tabs>
          <w:tab w:val="left" w:pos="478"/>
        </w:tabs>
        <w:spacing w:before="55" w:line="266" w:lineRule="auto"/>
        <w:ind w:right="165"/>
        <w:rPr>
          <w:rFonts w:ascii="Times New Roman" w:hAnsi="Times New Roman" w:cs="Times New Roman"/>
          <w:sz w:val="20"/>
          <w:szCs w:val="20"/>
        </w:rPr>
      </w:pPr>
      <w:r w:rsidRPr="00D013B0">
        <w:rPr>
          <w:rFonts w:ascii="Times New Roman" w:hAnsi="Times New Roman" w:cs="Times New Roman"/>
          <w:color w:val="231F20"/>
          <w:sz w:val="20"/>
          <w:szCs w:val="20"/>
        </w:rPr>
        <w:t xml:space="preserve">Garg M.C. and Deepti (2008), </w:t>
      </w:r>
      <w:r w:rsidRPr="00D013B0">
        <w:rPr>
          <w:rFonts w:ascii="Times New Roman" w:hAnsi="Times New Roman" w:cs="Times New Roman"/>
          <w:i/>
          <w:color w:val="231F20"/>
          <w:sz w:val="20"/>
          <w:szCs w:val="20"/>
        </w:rPr>
        <w:t>“Efficiency of</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z w:val="20"/>
          <w:szCs w:val="20"/>
        </w:rPr>
        <w:t>General</w:t>
      </w:r>
      <w:r w:rsidRPr="00D013B0">
        <w:rPr>
          <w:rFonts w:ascii="Times New Roman" w:hAnsi="Times New Roman" w:cs="Times New Roman"/>
          <w:i/>
          <w:color w:val="231F20"/>
          <w:spacing w:val="-11"/>
          <w:sz w:val="20"/>
          <w:szCs w:val="20"/>
        </w:rPr>
        <w:t xml:space="preserve"> </w:t>
      </w:r>
      <w:r w:rsidRPr="00D013B0">
        <w:rPr>
          <w:rFonts w:ascii="Times New Roman" w:hAnsi="Times New Roman" w:cs="Times New Roman"/>
          <w:i/>
          <w:color w:val="231F20"/>
          <w:sz w:val="20"/>
          <w:szCs w:val="20"/>
        </w:rPr>
        <w:t>Insurance</w:t>
      </w:r>
      <w:r w:rsidRPr="00D013B0">
        <w:rPr>
          <w:rFonts w:ascii="Times New Roman" w:hAnsi="Times New Roman" w:cs="Times New Roman"/>
          <w:i/>
          <w:color w:val="231F20"/>
          <w:spacing w:val="-10"/>
          <w:sz w:val="20"/>
          <w:szCs w:val="20"/>
        </w:rPr>
        <w:t xml:space="preserve"> </w:t>
      </w:r>
      <w:r w:rsidRPr="00D013B0">
        <w:rPr>
          <w:rFonts w:ascii="Times New Roman" w:hAnsi="Times New Roman" w:cs="Times New Roman"/>
          <w:i/>
          <w:color w:val="231F20"/>
          <w:sz w:val="20"/>
          <w:szCs w:val="20"/>
        </w:rPr>
        <w:t>Industry</w:t>
      </w:r>
      <w:r w:rsidRPr="00D013B0">
        <w:rPr>
          <w:rFonts w:ascii="Times New Roman" w:hAnsi="Times New Roman" w:cs="Times New Roman"/>
          <w:i/>
          <w:color w:val="231F20"/>
          <w:spacing w:val="-11"/>
          <w:sz w:val="20"/>
          <w:szCs w:val="20"/>
        </w:rPr>
        <w:t xml:space="preserve"> </w:t>
      </w:r>
      <w:r w:rsidRPr="00D013B0">
        <w:rPr>
          <w:rFonts w:ascii="Times New Roman" w:hAnsi="Times New Roman" w:cs="Times New Roman"/>
          <w:i/>
          <w:color w:val="231F20"/>
          <w:sz w:val="20"/>
          <w:szCs w:val="20"/>
        </w:rPr>
        <w:t>in</w:t>
      </w:r>
      <w:r w:rsidRPr="00D013B0">
        <w:rPr>
          <w:rFonts w:ascii="Times New Roman" w:hAnsi="Times New Roman" w:cs="Times New Roman"/>
          <w:i/>
          <w:color w:val="231F20"/>
          <w:spacing w:val="-11"/>
          <w:sz w:val="20"/>
          <w:szCs w:val="20"/>
        </w:rPr>
        <w:t xml:space="preserve"> </w:t>
      </w:r>
      <w:r w:rsidRPr="00D013B0">
        <w:rPr>
          <w:rFonts w:ascii="Times New Roman" w:hAnsi="Times New Roman" w:cs="Times New Roman"/>
          <w:i/>
          <w:color w:val="231F20"/>
          <w:sz w:val="20"/>
          <w:szCs w:val="20"/>
        </w:rPr>
        <w:t>India</w:t>
      </w:r>
      <w:r w:rsidRPr="00D013B0">
        <w:rPr>
          <w:rFonts w:ascii="Times New Roman" w:hAnsi="Times New Roman" w:cs="Times New Roman"/>
          <w:i/>
          <w:color w:val="231F20"/>
          <w:spacing w:val="-11"/>
          <w:sz w:val="20"/>
          <w:szCs w:val="20"/>
        </w:rPr>
        <w:t xml:space="preserve"> </w:t>
      </w:r>
      <w:r w:rsidRPr="00D013B0">
        <w:rPr>
          <w:rFonts w:ascii="Times New Roman" w:hAnsi="Times New Roman" w:cs="Times New Roman"/>
          <w:i/>
          <w:color w:val="231F20"/>
          <w:sz w:val="20"/>
          <w:szCs w:val="20"/>
        </w:rPr>
        <w:t>in</w:t>
      </w:r>
      <w:r w:rsidRPr="00D013B0">
        <w:rPr>
          <w:rFonts w:ascii="Times New Roman" w:hAnsi="Times New Roman" w:cs="Times New Roman"/>
          <w:i/>
          <w:color w:val="231F20"/>
          <w:spacing w:val="-11"/>
          <w:sz w:val="20"/>
          <w:szCs w:val="20"/>
        </w:rPr>
        <w:t xml:space="preserve"> </w:t>
      </w:r>
      <w:r w:rsidRPr="00D013B0">
        <w:rPr>
          <w:rFonts w:ascii="Times New Roman" w:hAnsi="Times New Roman" w:cs="Times New Roman"/>
          <w:i/>
          <w:color w:val="231F20"/>
          <w:sz w:val="20"/>
          <w:szCs w:val="20"/>
        </w:rPr>
        <w:t>the</w:t>
      </w:r>
      <w:r w:rsidRPr="00D013B0">
        <w:rPr>
          <w:rFonts w:ascii="Times New Roman" w:hAnsi="Times New Roman" w:cs="Times New Roman"/>
          <w:i/>
          <w:color w:val="231F20"/>
          <w:spacing w:val="-11"/>
          <w:sz w:val="20"/>
          <w:szCs w:val="20"/>
        </w:rPr>
        <w:t xml:space="preserve"> </w:t>
      </w:r>
      <w:r w:rsidRPr="00D013B0">
        <w:rPr>
          <w:rFonts w:ascii="Times New Roman" w:hAnsi="Times New Roman" w:cs="Times New Roman"/>
          <w:i/>
          <w:color w:val="231F20"/>
          <w:sz w:val="20"/>
          <w:szCs w:val="20"/>
        </w:rPr>
        <w:t>Post-</w:t>
      </w:r>
      <w:r w:rsidRPr="00D013B0">
        <w:rPr>
          <w:rFonts w:ascii="Times New Roman" w:hAnsi="Times New Roman" w:cs="Times New Roman"/>
          <w:i/>
          <w:color w:val="231F20"/>
          <w:spacing w:val="-59"/>
          <w:sz w:val="20"/>
          <w:szCs w:val="20"/>
        </w:rPr>
        <w:t xml:space="preserve"> </w:t>
      </w:r>
      <w:r w:rsidRPr="00D013B0">
        <w:rPr>
          <w:rFonts w:ascii="Times New Roman" w:hAnsi="Times New Roman" w:cs="Times New Roman"/>
          <w:i/>
          <w:color w:val="231F20"/>
          <w:spacing w:val="13"/>
          <w:sz w:val="20"/>
          <w:szCs w:val="20"/>
        </w:rPr>
        <w:t xml:space="preserve">Liberalization </w:t>
      </w:r>
      <w:r w:rsidRPr="00D013B0">
        <w:rPr>
          <w:rFonts w:ascii="Times New Roman" w:hAnsi="Times New Roman" w:cs="Times New Roman"/>
          <w:i/>
          <w:color w:val="231F20"/>
          <w:spacing w:val="10"/>
          <w:sz w:val="20"/>
          <w:szCs w:val="20"/>
        </w:rPr>
        <w:t xml:space="preserve">Era: </w:t>
      </w:r>
      <w:r w:rsidRPr="00D013B0">
        <w:rPr>
          <w:rFonts w:ascii="Times New Roman" w:hAnsi="Times New Roman" w:cs="Times New Roman"/>
          <w:i/>
          <w:color w:val="231F20"/>
          <w:sz w:val="20"/>
          <w:szCs w:val="20"/>
        </w:rPr>
        <w:t>A</w:t>
      </w:r>
      <w:r w:rsidRPr="00D013B0">
        <w:rPr>
          <w:rFonts w:ascii="Times New Roman" w:hAnsi="Times New Roman" w:cs="Times New Roman"/>
          <w:i/>
          <w:color w:val="231F20"/>
          <w:spacing w:val="1"/>
          <w:sz w:val="20"/>
          <w:szCs w:val="20"/>
        </w:rPr>
        <w:t xml:space="preserve"> </w:t>
      </w:r>
      <w:r w:rsidRPr="00D013B0">
        <w:rPr>
          <w:rFonts w:ascii="Times New Roman" w:hAnsi="Times New Roman" w:cs="Times New Roman"/>
          <w:i/>
          <w:color w:val="231F20"/>
          <w:spacing w:val="9"/>
          <w:sz w:val="20"/>
          <w:szCs w:val="20"/>
        </w:rPr>
        <w:t>Data</w:t>
      </w:r>
      <w:r w:rsidRPr="00D013B0">
        <w:rPr>
          <w:rFonts w:ascii="Times New Roman" w:hAnsi="Times New Roman" w:cs="Times New Roman"/>
          <w:i/>
          <w:color w:val="231F20"/>
          <w:spacing w:val="10"/>
          <w:sz w:val="20"/>
          <w:szCs w:val="20"/>
        </w:rPr>
        <w:t xml:space="preserve"> </w:t>
      </w:r>
      <w:r w:rsidRPr="00D013B0">
        <w:rPr>
          <w:rFonts w:ascii="Times New Roman" w:hAnsi="Times New Roman" w:cs="Times New Roman"/>
          <w:i/>
          <w:color w:val="231F20"/>
          <w:spacing w:val="14"/>
          <w:sz w:val="20"/>
          <w:szCs w:val="20"/>
        </w:rPr>
        <w:t>Envelopment</w:t>
      </w:r>
      <w:r w:rsidRPr="00D013B0">
        <w:rPr>
          <w:rFonts w:ascii="Times New Roman" w:hAnsi="Times New Roman" w:cs="Times New Roman"/>
          <w:i/>
          <w:color w:val="231F20"/>
          <w:spacing w:val="15"/>
          <w:sz w:val="20"/>
          <w:szCs w:val="20"/>
        </w:rPr>
        <w:t xml:space="preserve"> </w:t>
      </w:r>
      <w:r w:rsidRPr="00D013B0">
        <w:rPr>
          <w:rFonts w:ascii="Times New Roman" w:hAnsi="Times New Roman" w:cs="Times New Roman"/>
          <w:i/>
          <w:color w:val="231F20"/>
          <w:sz w:val="20"/>
          <w:szCs w:val="20"/>
        </w:rPr>
        <w:t>Approach”</w:t>
      </w:r>
      <w:r w:rsidRPr="00D013B0">
        <w:rPr>
          <w:rFonts w:ascii="Times New Roman" w:hAnsi="Times New Roman" w:cs="Times New Roman"/>
          <w:color w:val="231F20"/>
          <w:sz w:val="20"/>
          <w:szCs w:val="20"/>
        </w:rPr>
        <w:t>,</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The</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ICFAI</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Journal</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of</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Risk</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and</w:t>
      </w:r>
      <w:r w:rsidRPr="00D013B0">
        <w:rPr>
          <w:rFonts w:ascii="Times New Roman" w:hAnsi="Times New Roman" w:cs="Times New Roman"/>
          <w:color w:val="231F20"/>
          <w:spacing w:val="1"/>
          <w:sz w:val="20"/>
          <w:szCs w:val="20"/>
        </w:rPr>
        <w:t xml:space="preserve"> </w:t>
      </w:r>
      <w:r w:rsidRPr="00D013B0">
        <w:rPr>
          <w:rFonts w:ascii="Times New Roman" w:hAnsi="Times New Roman" w:cs="Times New Roman"/>
          <w:color w:val="231F20"/>
          <w:sz w:val="20"/>
          <w:szCs w:val="20"/>
        </w:rPr>
        <w:t>Insurance,</w:t>
      </w:r>
      <w:r w:rsidRPr="00D013B0">
        <w:rPr>
          <w:rFonts w:ascii="Times New Roman" w:hAnsi="Times New Roman" w:cs="Times New Roman"/>
          <w:color w:val="231F20"/>
          <w:spacing w:val="5"/>
          <w:sz w:val="20"/>
          <w:szCs w:val="20"/>
        </w:rPr>
        <w:t xml:space="preserve"> </w:t>
      </w:r>
      <w:r w:rsidRPr="00D013B0">
        <w:rPr>
          <w:rFonts w:ascii="Times New Roman" w:hAnsi="Times New Roman" w:cs="Times New Roman"/>
          <w:color w:val="231F20"/>
          <w:sz w:val="20"/>
          <w:szCs w:val="20"/>
        </w:rPr>
        <w:t>Vol.V,</w:t>
      </w:r>
      <w:r w:rsidRPr="00D013B0">
        <w:rPr>
          <w:rFonts w:ascii="Times New Roman" w:hAnsi="Times New Roman" w:cs="Times New Roman"/>
          <w:color w:val="231F20"/>
          <w:spacing w:val="6"/>
          <w:sz w:val="20"/>
          <w:szCs w:val="20"/>
        </w:rPr>
        <w:t xml:space="preserve"> </w:t>
      </w:r>
      <w:r w:rsidRPr="00D013B0">
        <w:rPr>
          <w:rFonts w:ascii="Times New Roman" w:hAnsi="Times New Roman" w:cs="Times New Roman"/>
          <w:color w:val="231F20"/>
          <w:sz w:val="20"/>
          <w:szCs w:val="20"/>
        </w:rPr>
        <w:t>No.</w:t>
      </w:r>
      <w:r w:rsidRPr="00D013B0">
        <w:rPr>
          <w:rFonts w:ascii="Times New Roman" w:hAnsi="Times New Roman" w:cs="Times New Roman"/>
          <w:color w:val="231F20"/>
          <w:spacing w:val="5"/>
          <w:sz w:val="20"/>
          <w:szCs w:val="20"/>
        </w:rPr>
        <w:t xml:space="preserve"> </w:t>
      </w:r>
      <w:r w:rsidRPr="00D013B0">
        <w:rPr>
          <w:rFonts w:ascii="Times New Roman" w:hAnsi="Times New Roman" w:cs="Times New Roman"/>
          <w:color w:val="231F20"/>
          <w:sz w:val="20"/>
          <w:szCs w:val="20"/>
        </w:rPr>
        <w:t>1,</w:t>
      </w:r>
      <w:r w:rsidRPr="00D013B0">
        <w:rPr>
          <w:rFonts w:ascii="Times New Roman" w:hAnsi="Times New Roman" w:cs="Times New Roman"/>
          <w:color w:val="231F20"/>
          <w:spacing w:val="6"/>
          <w:sz w:val="20"/>
          <w:szCs w:val="20"/>
        </w:rPr>
        <w:t xml:space="preserve"> </w:t>
      </w:r>
      <w:r w:rsidRPr="00D013B0">
        <w:rPr>
          <w:rFonts w:ascii="Times New Roman" w:hAnsi="Times New Roman" w:cs="Times New Roman"/>
          <w:color w:val="231F20"/>
          <w:sz w:val="20"/>
          <w:szCs w:val="20"/>
        </w:rPr>
        <w:t>pp.</w:t>
      </w:r>
      <w:r w:rsidRPr="00D013B0">
        <w:rPr>
          <w:rFonts w:ascii="Times New Roman" w:hAnsi="Times New Roman" w:cs="Times New Roman"/>
          <w:color w:val="231F20"/>
          <w:spacing w:val="5"/>
          <w:sz w:val="20"/>
          <w:szCs w:val="20"/>
        </w:rPr>
        <w:t xml:space="preserve"> </w:t>
      </w:r>
      <w:r w:rsidRPr="00D013B0">
        <w:rPr>
          <w:rFonts w:ascii="Times New Roman" w:hAnsi="Times New Roman" w:cs="Times New Roman"/>
          <w:color w:val="231F20"/>
          <w:sz w:val="20"/>
          <w:szCs w:val="20"/>
        </w:rPr>
        <w:t>32-49.</w:t>
      </w:r>
    </w:p>
    <w:p w14:paraId="6D372CAC" w14:textId="5CC994C0" w:rsidR="00CB5704" w:rsidRPr="00D013B0" w:rsidRDefault="00F31E9C" w:rsidP="00370BFC">
      <w:pPr>
        <w:pStyle w:val="ListParagraph"/>
        <w:numPr>
          <w:ilvl w:val="0"/>
          <w:numId w:val="9"/>
        </w:numPr>
        <w:tabs>
          <w:tab w:val="left" w:pos="478"/>
        </w:tabs>
        <w:spacing w:line="264" w:lineRule="auto"/>
        <w:ind w:right="178"/>
        <w:rPr>
          <w:rFonts w:ascii="Times New Roman" w:hAnsi="Times New Roman" w:cs="Times New Roman"/>
          <w:sz w:val="20"/>
          <w:szCs w:val="20"/>
        </w:rPr>
      </w:pPr>
      <w:r w:rsidRPr="00D013B0">
        <w:rPr>
          <w:rFonts w:ascii="Times New Roman" w:hAnsi="Times New Roman" w:cs="Times New Roman"/>
          <w:color w:val="231F20"/>
          <w:spacing w:val="-3"/>
          <w:sz w:val="20"/>
          <w:szCs w:val="20"/>
        </w:rPr>
        <w:t>Gupta,</w:t>
      </w:r>
      <w:r w:rsidRPr="00D013B0">
        <w:rPr>
          <w:rFonts w:ascii="Times New Roman" w:hAnsi="Times New Roman" w:cs="Times New Roman"/>
          <w:color w:val="231F20"/>
          <w:spacing w:val="-20"/>
          <w:sz w:val="20"/>
          <w:szCs w:val="20"/>
        </w:rPr>
        <w:t xml:space="preserve"> </w:t>
      </w:r>
      <w:r w:rsidRPr="00D013B0">
        <w:rPr>
          <w:rFonts w:ascii="Times New Roman" w:hAnsi="Times New Roman" w:cs="Times New Roman"/>
          <w:color w:val="231F20"/>
          <w:spacing w:val="-3"/>
          <w:sz w:val="20"/>
          <w:szCs w:val="20"/>
        </w:rPr>
        <w:t>S.P.</w:t>
      </w:r>
      <w:r w:rsidRPr="00D013B0">
        <w:rPr>
          <w:rFonts w:ascii="Times New Roman" w:hAnsi="Times New Roman" w:cs="Times New Roman"/>
          <w:color w:val="231F20"/>
          <w:spacing w:val="-20"/>
          <w:sz w:val="20"/>
          <w:szCs w:val="20"/>
        </w:rPr>
        <w:t xml:space="preserve"> </w:t>
      </w:r>
      <w:r w:rsidRPr="00D013B0">
        <w:rPr>
          <w:rFonts w:ascii="Times New Roman" w:hAnsi="Times New Roman" w:cs="Times New Roman"/>
          <w:color w:val="231F20"/>
          <w:spacing w:val="-3"/>
          <w:sz w:val="20"/>
          <w:szCs w:val="20"/>
        </w:rPr>
        <w:t>(1987),</w:t>
      </w:r>
      <w:r w:rsidRPr="00D013B0">
        <w:rPr>
          <w:rFonts w:ascii="Times New Roman" w:hAnsi="Times New Roman" w:cs="Times New Roman"/>
          <w:color w:val="231F20"/>
          <w:spacing w:val="-18"/>
          <w:sz w:val="20"/>
          <w:szCs w:val="20"/>
        </w:rPr>
        <w:t xml:space="preserve"> </w:t>
      </w:r>
      <w:r w:rsidR="00D96B03" w:rsidRPr="00D013B0">
        <w:rPr>
          <w:rFonts w:ascii="Times New Roman" w:hAnsi="Times New Roman" w:cs="Times New Roman"/>
          <w:i/>
          <w:color w:val="231F20"/>
          <w:spacing w:val="-3"/>
          <w:sz w:val="20"/>
          <w:szCs w:val="20"/>
        </w:rPr>
        <w:t>“</w:t>
      </w:r>
      <w:r w:rsidR="00D96B03" w:rsidRPr="00D013B0">
        <w:rPr>
          <w:rFonts w:ascii="Times New Roman" w:hAnsi="Times New Roman" w:cs="Times New Roman"/>
          <w:i/>
          <w:color w:val="231F20"/>
          <w:spacing w:val="-19"/>
          <w:sz w:val="20"/>
          <w:szCs w:val="20"/>
        </w:rPr>
        <w:t>Statistical</w:t>
      </w:r>
      <w:r w:rsidRPr="00D013B0">
        <w:rPr>
          <w:rFonts w:ascii="Times New Roman" w:hAnsi="Times New Roman" w:cs="Times New Roman"/>
          <w:i/>
          <w:color w:val="231F20"/>
          <w:spacing w:val="-18"/>
          <w:sz w:val="20"/>
          <w:szCs w:val="20"/>
        </w:rPr>
        <w:t xml:space="preserve"> </w:t>
      </w:r>
      <w:r w:rsidRPr="00D013B0">
        <w:rPr>
          <w:rFonts w:ascii="Times New Roman" w:hAnsi="Times New Roman" w:cs="Times New Roman"/>
          <w:i/>
          <w:color w:val="231F20"/>
          <w:spacing w:val="-3"/>
          <w:sz w:val="20"/>
          <w:szCs w:val="20"/>
        </w:rPr>
        <w:t>Methods”</w:t>
      </w:r>
      <w:r w:rsidRPr="00D013B0">
        <w:rPr>
          <w:rFonts w:ascii="Times New Roman" w:hAnsi="Times New Roman" w:cs="Times New Roman"/>
          <w:color w:val="231F20"/>
          <w:spacing w:val="-3"/>
          <w:sz w:val="20"/>
          <w:szCs w:val="20"/>
        </w:rPr>
        <w:t>,</w:t>
      </w:r>
      <w:r w:rsidRPr="00D013B0">
        <w:rPr>
          <w:rFonts w:ascii="Times New Roman" w:hAnsi="Times New Roman" w:cs="Times New Roman"/>
          <w:color w:val="231F20"/>
          <w:spacing w:val="-20"/>
          <w:sz w:val="20"/>
          <w:szCs w:val="20"/>
        </w:rPr>
        <w:t xml:space="preserve"> </w:t>
      </w:r>
      <w:r w:rsidRPr="00D013B0">
        <w:rPr>
          <w:rFonts w:ascii="Times New Roman" w:hAnsi="Times New Roman" w:cs="Times New Roman"/>
          <w:color w:val="231F20"/>
          <w:spacing w:val="-3"/>
          <w:sz w:val="20"/>
          <w:szCs w:val="20"/>
        </w:rPr>
        <w:t>Sultan</w:t>
      </w:r>
      <w:r w:rsidRPr="00D013B0">
        <w:rPr>
          <w:rFonts w:ascii="Times New Roman" w:hAnsi="Times New Roman" w:cs="Times New Roman"/>
          <w:color w:val="231F20"/>
          <w:spacing w:val="-59"/>
          <w:sz w:val="20"/>
          <w:szCs w:val="20"/>
        </w:rPr>
        <w:t xml:space="preserve"> </w:t>
      </w:r>
      <w:r w:rsidRPr="00D013B0">
        <w:rPr>
          <w:rFonts w:ascii="Times New Roman" w:hAnsi="Times New Roman" w:cs="Times New Roman"/>
          <w:color w:val="231F20"/>
          <w:sz w:val="20"/>
          <w:szCs w:val="20"/>
        </w:rPr>
        <w:t>and</w:t>
      </w:r>
      <w:r w:rsidRPr="00D013B0">
        <w:rPr>
          <w:rFonts w:ascii="Times New Roman" w:hAnsi="Times New Roman" w:cs="Times New Roman"/>
          <w:color w:val="231F20"/>
          <w:spacing w:val="4"/>
          <w:sz w:val="20"/>
          <w:szCs w:val="20"/>
        </w:rPr>
        <w:t xml:space="preserve"> </w:t>
      </w:r>
      <w:r w:rsidRPr="00D013B0">
        <w:rPr>
          <w:rFonts w:ascii="Times New Roman" w:hAnsi="Times New Roman" w:cs="Times New Roman"/>
          <w:color w:val="231F20"/>
          <w:sz w:val="20"/>
          <w:szCs w:val="20"/>
        </w:rPr>
        <w:t>Sons</w:t>
      </w:r>
      <w:r w:rsidRPr="00D013B0">
        <w:rPr>
          <w:rFonts w:ascii="Times New Roman" w:hAnsi="Times New Roman" w:cs="Times New Roman"/>
          <w:color w:val="231F20"/>
          <w:spacing w:val="5"/>
          <w:sz w:val="20"/>
          <w:szCs w:val="20"/>
        </w:rPr>
        <w:t xml:space="preserve"> </w:t>
      </w:r>
      <w:r w:rsidRPr="00D013B0">
        <w:rPr>
          <w:rFonts w:ascii="Times New Roman" w:hAnsi="Times New Roman" w:cs="Times New Roman"/>
          <w:color w:val="231F20"/>
          <w:sz w:val="20"/>
          <w:szCs w:val="20"/>
        </w:rPr>
        <w:t>Publisher,</w:t>
      </w:r>
      <w:r w:rsidRPr="00D013B0">
        <w:rPr>
          <w:rFonts w:ascii="Times New Roman" w:hAnsi="Times New Roman" w:cs="Times New Roman"/>
          <w:color w:val="231F20"/>
          <w:spacing w:val="5"/>
          <w:sz w:val="20"/>
          <w:szCs w:val="20"/>
        </w:rPr>
        <w:t xml:space="preserve"> </w:t>
      </w:r>
      <w:r w:rsidRPr="00D013B0">
        <w:rPr>
          <w:rFonts w:ascii="Times New Roman" w:hAnsi="Times New Roman" w:cs="Times New Roman"/>
          <w:color w:val="231F20"/>
          <w:sz w:val="20"/>
          <w:szCs w:val="20"/>
        </w:rPr>
        <w:t>New</w:t>
      </w:r>
      <w:r w:rsidRPr="00D013B0">
        <w:rPr>
          <w:rFonts w:ascii="Times New Roman" w:hAnsi="Times New Roman" w:cs="Times New Roman"/>
          <w:color w:val="231F20"/>
          <w:spacing w:val="4"/>
          <w:sz w:val="20"/>
          <w:szCs w:val="20"/>
        </w:rPr>
        <w:t xml:space="preserve"> </w:t>
      </w:r>
      <w:r w:rsidRPr="00D013B0">
        <w:rPr>
          <w:rFonts w:ascii="Times New Roman" w:hAnsi="Times New Roman" w:cs="Times New Roman"/>
          <w:color w:val="231F20"/>
          <w:sz w:val="20"/>
          <w:szCs w:val="20"/>
        </w:rPr>
        <w:t>Delhi.</w:t>
      </w:r>
    </w:p>
    <w:sectPr w:rsidR="00CB5704" w:rsidRPr="00D013B0" w:rsidSect="00A61DB9">
      <w:type w:val="continuous"/>
      <w:pgSz w:w="11906" w:h="16838"/>
      <w:pgMar w:top="568"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68D1A" w14:textId="77777777" w:rsidR="000056E4" w:rsidRDefault="000056E4" w:rsidP="00E006EA">
      <w:pPr>
        <w:spacing w:after="0" w:line="240" w:lineRule="auto"/>
      </w:pPr>
      <w:r>
        <w:separator/>
      </w:r>
    </w:p>
  </w:endnote>
  <w:endnote w:type="continuationSeparator" w:id="0">
    <w:p w14:paraId="33FB1210" w14:textId="77777777" w:rsidR="000056E4" w:rsidRDefault="000056E4" w:rsidP="00E00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103415"/>
      <w:docPartObj>
        <w:docPartGallery w:val="Page Numbers (Bottom of Page)"/>
        <w:docPartUnique/>
      </w:docPartObj>
    </w:sdtPr>
    <w:sdtContent>
      <w:p w14:paraId="6925EE68" w14:textId="6FF0DE5B" w:rsidR="00175E4C" w:rsidRDefault="003B7427">
        <w:pPr>
          <w:pStyle w:val="Footer"/>
        </w:pPr>
        <w:r>
          <w:rPr>
            <w:noProof/>
          </w:rPr>
          <mc:AlternateContent>
            <mc:Choice Requires="wps">
              <w:drawing>
                <wp:anchor distT="0" distB="0" distL="114300" distR="114300" simplePos="0" relativeHeight="251659264" behindDoc="0" locked="0" layoutInCell="1" allowOverlap="1" wp14:anchorId="7E517C27" wp14:editId="4B7A5CB3">
                  <wp:simplePos x="0" y="0"/>
                  <wp:positionH relativeFrom="rightMargin">
                    <wp:align>center</wp:align>
                  </wp:positionH>
                  <wp:positionV relativeFrom="bottomMargin">
                    <wp:align>center</wp:align>
                  </wp:positionV>
                  <wp:extent cx="565785" cy="191770"/>
                  <wp:effectExtent l="0" t="0" r="0" b="0"/>
                  <wp:wrapNone/>
                  <wp:docPr id="12967181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714D6F6" w14:textId="77777777" w:rsidR="003B7427" w:rsidRDefault="003B7427">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7E517C27" id="Rectangle 3"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I+V68dsAAAADAQAADwAAAGRycy9kb3ducmV2LnhtbEyPT0vDQBDF&#10;70K/wzIFb3bTVqSmmRQRBPFPo1U8b7PTJJidjdltG799Ry96GXi8x3u/yVaDa9WB+tB4RphOElDE&#10;pbcNVwjvb3cXC1AhGram9UwI3xRglY/OMpNaf+RXOmxipaSEQ2oQ6hi7VOtQ1uRMmPiOWLyd752J&#10;IvtK294cpdy1epYkV9qZhmWhNh3d1lR+bvYOwX98Pdpi7Z61LtZP5f3l/OWhYMTz8XCzBBVpiH9h&#10;+MEXdMiFaev3bINqEeSR+HvFW1xPQW0R5skMdJ7p/+z5CQAA//8DAFBLAQItABQABgAIAAAAIQC2&#10;gziS/gAAAOEBAAATAAAAAAAAAAAAAAAAAAAAAABbQ29udGVudF9UeXBlc10ueG1sUEsBAi0AFAAG&#10;AAgAAAAhADj9If/WAAAAlAEAAAsAAAAAAAAAAAAAAAAALwEAAF9yZWxzLy5yZWxzUEsBAi0AFAAG&#10;AAgAAAAhAEbfW4/lAQAApwMAAA4AAAAAAAAAAAAAAAAALgIAAGRycy9lMm9Eb2MueG1sUEsBAi0A&#10;FAAGAAgAAAAhACPlevHbAAAAAwEAAA8AAAAAAAAAAAAAAAAAPwQAAGRycy9kb3ducmV2LnhtbFBL&#10;BQYAAAAABAAEAPMAAABHBQAAAAA=&#10;" filled="f" fillcolor="#c0504d" stroked="f" strokecolor="#5c83b4" strokeweight="2.25pt">
                  <v:textbox inset=",0,,0">
                    <w:txbxContent>
                      <w:p w14:paraId="1714D6F6" w14:textId="77777777" w:rsidR="003B7427" w:rsidRDefault="003B7427">
                        <w:pPr>
                          <w:pBdr>
                            <w:top w:val="single" w:sz="4" w:space="1" w:color="7F7F7F" w:themeColor="background1" w:themeShade="7F"/>
                          </w:pBdr>
                          <w:jc w:val="center"/>
                          <w:rPr>
                            <w:color w:val="ED7D31" w:themeColor="accent2"/>
                          </w:rPr>
                        </w:pPr>
                        <w:r>
                          <w:fldChar w:fldCharType="begin"/>
                        </w:r>
                        <w:r>
                          <w:instrText xml:space="preserve"> PAGE   \* MERGEFORMAT </w:instrText>
                        </w:r>
                        <w:r>
                          <w:fldChar w:fldCharType="separate"/>
                        </w:r>
                        <w:r>
                          <w:rPr>
                            <w:noProof/>
                            <w:color w:val="ED7D31" w:themeColor="accent2"/>
                          </w:rPr>
                          <w:t>2</w:t>
                        </w:r>
                        <w:r>
                          <w:rPr>
                            <w:noProof/>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0E195" w14:textId="77777777" w:rsidR="000056E4" w:rsidRDefault="000056E4" w:rsidP="00E006EA">
      <w:pPr>
        <w:spacing w:after="0" w:line="240" w:lineRule="auto"/>
      </w:pPr>
      <w:r>
        <w:separator/>
      </w:r>
    </w:p>
  </w:footnote>
  <w:footnote w:type="continuationSeparator" w:id="0">
    <w:p w14:paraId="3313827B" w14:textId="77777777" w:rsidR="000056E4" w:rsidRDefault="000056E4" w:rsidP="00E006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62EEEBC"/>
    <w:lvl w:ilvl="0">
      <w:numFmt w:val="bullet"/>
      <w:lvlText w:val="*"/>
      <w:lvlJc w:val="left"/>
    </w:lvl>
  </w:abstractNum>
  <w:abstractNum w:abstractNumId="1" w15:restartNumberingAfterBreak="0">
    <w:nsid w:val="13C5331E"/>
    <w:multiLevelType w:val="hybridMultilevel"/>
    <w:tmpl w:val="21F87310"/>
    <w:lvl w:ilvl="0" w:tplc="A666FFB2">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A93B19"/>
    <w:multiLevelType w:val="hybridMultilevel"/>
    <w:tmpl w:val="BCEA01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634D43"/>
    <w:multiLevelType w:val="hybridMultilevel"/>
    <w:tmpl w:val="9390A074"/>
    <w:lvl w:ilvl="0" w:tplc="1204A7F2">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E50ADA"/>
    <w:multiLevelType w:val="hybridMultilevel"/>
    <w:tmpl w:val="DADE27F2"/>
    <w:lvl w:ilvl="0" w:tplc="4009000F">
      <w:start w:val="1"/>
      <w:numFmt w:val="decimal"/>
      <w:lvlText w:val="%1."/>
      <w:lvlJc w:val="left"/>
      <w:pPr>
        <w:ind w:left="477" w:hanging="341"/>
      </w:pPr>
      <w:rPr>
        <w:rFonts w:hint="default"/>
        <w:color w:val="231F20"/>
        <w:w w:val="100"/>
        <w:sz w:val="22"/>
        <w:szCs w:val="22"/>
        <w:lang w:val="en-US" w:eastAsia="en-US" w:bidi="ar-SA"/>
      </w:rPr>
    </w:lvl>
    <w:lvl w:ilvl="1" w:tplc="FFFFFFFF">
      <w:numFmt w:val="bullet"/>
      <w:lvlText w:val="•"/>
      <w:lvlJc w:val="left"/>
      <w:pPr>
        <w:ind w:left="951" w:hanging="341"/>
      </w:pPr>
      <w:rPr>
        <w:rFonts w:hint="default"/>
        <w:lang w:val="en-US" w:eastAsia="en-US" w:bidi="ar-SA"/>
      </w:rPr>
    </w:lvl>
    <w:lvl w:ilvl="2" w:tplc="FFFFFFFF">
      <w:numFmt w:val="bullet"/>
      <w:lvlText w:val="•"/>
      <w:lvlJc w:val="left"/>
      <w:pPr>
        <w:ind w:left="1422" w:hanging="341"/>
      </w:pPr>
      <w:rPr>
        <w:rFonts w:hint="default"/>
        <w:lang w:val="en-US" w:eastAsia="en-US" w:bidi="ar-SA"/>
      </w:rPr>
    </w:lvl>
    <w:lvl w:ilvl="3" w:tplc="FFFFFFFF">
      <w:numFmt w:val="bullet"/>
      <w:lvlText w:val="•"/>
      <w:lvlJc w:val="left"/>
      <w:pPr>
        <w:ind w:left="1893" w:hanging="341"/>
      </w:pPr>
      <w:rPr>
        <w:rFonts w:hint="default"/>
        <w:lang w:val="en-US" w:eastAsia="en-US" w:bidi="ar-SA"/>
      </w:rPr>
    </w:lvl>
    <w:lvl w:ilvl="4" w:tplc="FFFFFFFF">
      <w:numFmt w:val="bullet"/>
      <w:lvlText w:val="•"/>
      <w:lvlJc w:val="left"/>
      <w:pPr>
        <w:ind w:left="2364" w:hanging="341"/>
      </w:pPr>
      <w:rPr>
        <w:rFonts w:hint="default"/>
        <w:lang w:val="en-US" w:eastAsia="en-US" w:bidi="ar-SA"/>
      </w:rPr>
    </w:lvl>
    <w:lvl w:ilvl="5" w:tplc="FFFFFFFF">
      <w:numFmt w:val="bullet"/>
      <w:lvlText w:val="•"/>
      <w:lvlJc w:val="left"/>
      <w:pPr>
        <w:ind w:left="2835" w:hanging="341"/>
      </w:pPr>
      <w:rPr>
        <w:rFonts w:hint="default"/>
        <w:lang w:val="en-US" w:eastAsia="en-US" w:bidi="ar-SA"/>
      </w:rPr>
    </w:lvl>
    <w:lvl w:ilvl="6" w:tplc="FFFFFFFF">
      <w:numFmt w:val="bullet"/>
      <w:lvlText w:val="•"/>
      <w:lvlJc w:val="left"/>
      <w:pPr>
        <w:ind w:left="3306" w:hanging="341"/>
      </w:pPr>
      <w:rPr>
        <w:rFonts w:hint="default"/>
        <w:lang w:val="en-US" w:eastAsia="en-US" w:bidi="ar-SA"/>
      </w:rPr>
    </w:lvl>
    <w:lvl w:ilvl="7" w:tplc="FFFFFFFF">
      <w:numFmt w:val="bullet"/>
      <w:lvlText w:val="•"/>
      <w:lvlJc w:val="left"/>
      <w:pPr>
        <w:ind w:left="3778" w:hanging="341"/>
      </w:pPr>
      <w:rPr>
        <w:rFonts w:hint="default"/>
        <w:lang w:val="en-US" w:eastAsia="en-US" w:bidi="ar-SA"/>
      </w:rPr>
    </w:lvl>
    <w:lvl w:ilvl="8" w:tplc="FFFFFFFF">
      <w:numFmt w:val="bullet"/>
      <w:lvlText w:val="•"/>
      <w:lvlJc w:val="left"/>
      <w:pPr>
        <w:ind w:left="4249" w:hanging="341"/>
      </w:pPr>
      <w:rPr>
        <w:rFonts w:hint="default"/>
        <w:lang w:val="en-US" w:eastAsia="en-US" w:bidi="ar-SA"/>
      </w:rPr>
    </w:lvl>
  </w:abstractNum>
  <w:abstractNum w:abstractNumId="5" w15:restartNumberingAfterBreak="0">
    <w:nsid w:val="388C07AF"/>
    <w:multiLevelType w:val="hybridMultilevel"/>
    <w:tmpl w:val="8A2AFA58"/>
    <w:lvl w:ilvl="0" w:tplc="E0D2946C">
      <w:numFmt w:val="bullet"/>
      <w:lvlText w:val="·"/>
      <w:lvlJc w:val="left"/>
      <w:pPr>
        <w:ind w:left="720" w:hanging="360"/>
      </w:pPr>
      <w:rPr>
        <w:rFonts w:ascii="Arial" w:eastAsia="Times New Roman" w:hAnsi="Arial" w:cs="Arial" w:hint="default"/>
        <w:color w:val="000000"/>
        <w:sz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06379E"/>
    <w:multiLevelType w:val="hybridMultilevel"/>
    <w:tmpl w:val="6DD27DF4"/>
    <w:lvl w:ilvl="0" w:tplc="40090001">
      <w:start w:val="1"/>
      <w:numFmt w:val="bullet"/>
      <w:lvlText w:val=""/>
      <w:lvlJc w:val="left"/>
      <w:pPr>
        <w:ind w:left="720" w:hanging="360"/>
      </w:pPr>
      <w:rPr>
        <w:rFonts w:ascii="Symbol" w:hAnsi="Symbol" w:hint="default"/>
        <w:color w:val="000000"/>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FBE7420"/>
    <w:multiLevelType w:val="multilevel"/>
    <w:tmpl w:val="A0D8F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4644D1"/>
    <w:multiLevelType w:val="hybridMultilevel"/>
    <w:tmpl w:val="F52AE088"/>
    <w:lvl w:ilvl="0" w:tplc="44C8FDCC">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CD0005"/>
    <w:multiLevelType w:val="hybridMultilevel"/>
    <w:tmpl w:val="F710AF5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5C7F35A6"/>
    <w:multiLevelType w:val="multilevel"/>
    <w:tmpl w:val="D4124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9E2A85"/>
    <w:multiLevelType w:val="hybridMultilevel"/>
    <w:tmpl w:val="B9FEE852"/>
    <w:lvl w:ilvl="0" w:tplc="2348EB36">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3F09B9"/>
    <w:multiLevelType w:val="hybridMultilevel"/>
    <w:tmpl w:val="7054B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93970E2"/>
    <w:multiLevelType w:val="multilevel"/>
    <w:tmpl w:val="CBAE7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04247A"/>
    <w:multiLevelType w:val="hybridMultilevel"/>
    <w:tmpl w:val="21EA5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06B0730"/>
    <w:multiLevelType w:val="hybridMultilevel"/>
    <w:tmpl w:val="E4344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B2C1DA7"/>
    <w:multiLevelType w:val="hybridMultilevel"/>
    <w:tmpl w:val="A2E26956"/>
    <w:lvl w:ilvl="0" w:tplc="8EFE29F8">
      <w:numFmt w:val="bullet"/>
      <w:lvlText w:val="•"/>
      <w:lvlJc w:val="left"/>
      <w:pPr>
        <w:ind w:left="477" w:hanging="341"/>
      </w:pPr>
      <w:rPr>
        <w:rFonts w:ascii="Arial MT" w:eastAsia="Arial MT" w:hAnsi="Arial MT" w:cs="Arial MT" w:hint="default"/>
        <w:color w:val="231F20"/>
        <w:w w:val="100"/>
        <w:sz w:val="22"/>
        <w:szCs w:val="22"/>
        <w:lang w:val="en-US" w:eastAsia="en-US" w:bidi="ar-SA"/>
      </w:rPr>
    </w:lvl>
    <w:lvl w:ilvl="1" w:tplc="520E6E92">
      <w:numFmt w:val="bullet"/>
      <w:lvlText w:val="•"/>
      <w:lvlJc w:val="left"/>
      <w:pPr>
        <w:ind w:left="951" w:hanging="341"/>
      </w:pPr>
      <w:rPr>
        <w:rFonts w:hint="default"/>
        <w:lang w:val="en-US" w:eastAsia="en-US" w:bidi="ar-SA"/>
      </w:rPr>
    </w:lvl>
    <w:lvl w:ilvl="2" w:tplc="697C50A2">
      <w:numFmt w:val="bullet"/>
      <w:lvlText w:val="•"/>
      <w:lvlJc w:val="left"/>
      <w:pPr>
        <w:ind w:left="1422" w:hanging="341"/>
      </w:pPr>
      <w:rPr>
        <w:rFonts w:hint="default"/>
        <w:lang w:val="en-US" w:eastAsia="en-US" w:bidi="ar-SA"/>
      </w:rPr>
    </w:lvl>
    <w:lvl w:ilvl="3" w:tplc="ADC4A494">
      <w:numFmt w:val="bullet"/>
      <w:lvlText w:val="•"/>
      <w:lvlJc w:val="left"/>
      <w:pPr>
        <w:ind w:left="1893" w:hanging="341"/>
      </w:pPr>
      <w:rPr>
        <w:rFonts w:hint="default"/>
        <w:lang w:val="en-US" w:eastAsia="en-US" w:bidi="ar-SA"/>
      </w:rPr>
    </w:lvl>
    <w:lvl w:ilvl="4" w:tplc="54D0181A">
      <w:numFmt w:val="bullet"/>
      <w:lvlText w:val="•"/>
      <w:lvlJc w:val="left"/>
      <w:pPr>
        <w:ind w:left="2364" w:hanging="341"/>
      </w:pPr>
      <w:rPr>
        <w:rFonts w:hint="default"/>
        <w:lang w:val="en-US" w:eastAsia="en-US" w:bidi="ar-SA"/>
      </w:rPr>
    </w:lvl>
    <w:lvl w:ilvl="5" w:tplc="25024A7A">
      <w:numFmt w:val="bullet"/>
      <w:lvlText w:val="•"/>
      <w:lvlJc w:val="left"/>
      <w:pPr>
        <w:ind w:left="2835" w:hanging="341"/>
      </w:pPr>
      <w:rPr>
        <w:rFonts w:hint="default"/>
        <w:lang w:val="en-US" w:eastAsia="en-US" w:bidi="ar-SA"/>
      </w:rPr>
    </w:lvl>
    <w:lvl w:ilvl="6" w:tplc="BD46D9F4">
      <w:numFmt w:val="bullet"/>
      <w:lvlText w:val="•"/>
      <w:lvlJc w:val="left"/>
      <w:pPr>
        <w:ind w:left="3306" w:hanging="341"/>
      </w:pPr>
      <w:rPr>
        <w:rFonts w:hint="default"/>
        <w:lang w:val="en-US" w:eastAsia="en-US" w:bidi="ar-SA"/>
      </w:rPr>
    </w:lvl>
    <w:lvl w:ilvl="7" w:tplc="157EE872">
      <w:numFmt w:val="bullet"/>
      <w:lvlText w:val="•"/>
      <w:lvlJc w:val="left"/>
      <w:pPr>
        <w:ind w:left="3778" w:hanging="341"/>
      </w:pPr>
      <w:rPr>
        <w:rFonts w:hint="default"/>
        <w:lang w:val="en-US" w:eastAsia="en-US" w:bidi="ar-SA"/>
      </w:rPr>
    </w:lvl>
    <w:lvl w:ilvl="8" w:tplc="10B682C2">
      <w:numFmt w:val="bullet"/>
      <w:lvlText w:val="•"/>
      <w:lvlJc w:val="left"/>
      <w:pPr>
        <w:ind w:left="4249" w:hanging="341"/>
      </w:pPr>
      <w:rPr>
        <w:rFonts w:hint="default"/>
        <w:lang w:val="en-US" w:eastAsia="en-US" w:bidi="ar-SA"/>
      </w:rPr>
    </w:lvl>
  </w:abstractNum>
  <w:num w:numId="1" w16cid:durableId="894509357">
    <w:abstractNumId w:val="0"/>
    <w:lvlOverride w:ilvl="0">
      <w:lvl w:ilvl="0">
        <w:numFmt w:val="bullet"/>
        <w:lvlText w:val=""/>
        <w:legacy w:legacy="1" w:legacySpace="0" w:legacyIndent="0"/>
        <w:lvlJc w:val="left"/>
        <w:rPr>
          <w:rFonts w:ascii="Symbol" w:hAnsi="Symbol" w:hint="default"/>
        </w:rPr>
      </w:lvl>
    </w:lvlOverride>
  </w:num>
  <w:num w:numId="2" w16cid:durableId="1194029846">
    <w:abstractNumId w:val="9"/>
  </w:num>
  <w:num w:numId="3" w16cid:durableId="821697800">
    <w:abstractNumId w:val="5"/>
  </w:num>
  <w:num w:numId="4" w16cid:durableId="845706564">
    <w:abstractNumId w:val="7"/>
  </w:num>
  <w:num w:numId="5" w16cid:durableId="2115175700">
    <w:abstractNumId w:val="13"/>
  </w:num>
  <w:num w:numId="6" w16cid:durableId="2003971494">
    <w:abstractNumId w:val="10"/>
  </w:num>
  <w:num w:numId="7" w16cid:durableId="1538465721">
    <w:abstractNumId w:val="6"/>
  </w:num>
  <w:num w:numId="8" w16cid:durableId="543904235">
    <w:abstractNumId w:val="16"/>
  </w:num>
  <w:num w:numId="9" w16cid:durableId="2022584609">
    <w:abstractNumId w:val="4"/>
  </w:num>
  <w:num w:numId="10" w16cid:durableId="357509525">
    <w:abstractNumId w:val="14"/>
  </w:num>
  <w:num w:numId="11" w16cid:durableId="123239771">
    <w:abstractNumId w:val="12"/>
  </w:num>
  <w:num w:numId="12" w16cid:durableId="359205374">
    <w:abstractNumId w:val="2"/>
  </w:num>
  <w:num w:numId="13" w16cid:durableId="426846910">
    <w:abstractNumId w:val="15"/>
  </w:num>
  <w:num w:numId="14" w16cid:durableId="41759627">
    <w:abstractNumId w:val="1"/>
  </w:num>
  <w:num w:numId="15" w16cid:durableId="793521359">
    <w:abstractNumId w:val="3"/>
  </w:num>
  <w:num w:numId="16" w16cid:durableId="644428178">
    <w:abstractNumId w:val="11"/>
  </w:num>
  <w:num w:numId="17" w16cid:durableId="4733313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6EA"/>
    <w:rsid w:val="000056E4"/>
    <w:rsid w:val="00023078"/>
    <w:rsid w:val="00031443"/>
    <w:rsid w:val="00072D64"/>
    <w:rsid w:val="0009081F"/>
    <w:rsid w:val="000D1D24"/>
    <w:rsid w:val="000E064A"/>
    <w:rsid w:val="000E6FE8"/>
    <w:rsid w:val="00156E8E"/>
    <w:rsid w:val="0016367F"/>
    <w:rsid w:val="00167B36"/>
    <w:rsid w:val="00175E4C"/>
    <w:rsid w:val="00187271"/>
    <w:rsid w:val="001B4B0B"/>
    <w:rsid w:val="001C2AA0"/>
    <w:rsid w:val="001F1AD2"/>
    <w:rsid w:val="001F3F11"/>
    <w:rsid w:val="002060E3"/>
    <w:rsid w:val="002135AB"/>
    <w:rsid w:val="00245119"/>
    <w:rsid w:val="002456DB"/>
    <w:rsid w:val="00283299"/>
    <w:rsid w:val="00285DFD"/>
    <w:rsid w:val="002A44D4"/>
    <w:rsid w:val="002B2916"/>
    <w:rsid w:val="002D3AE8"/>
    <w:rsid w:val="002E0212"/>
    <w:rsid w:val="00310AF4"/>
    <w:rsid w:val="0031132B"/>
    <w:rsid w:val="0032010D"/>
    <w:rsid w:val="00363933"/>
    <w:rsid w:val="00370BFC"/>
    <w:rsid w:val="003735DF"/>
    <w:rsid w:val="0038023A"/>
    <w:rsid w:val="003B7427"/>
    <w:rsid w:val="003C6A96"/>
    <w:rsid w:val="003F3E61"/>
    <w:rsid w:val="00424FD9"/>
    <w:rsid w:val="00427925"/>
    <w:rsid w:val="004775BC"/>
    <w:rsid w:val="004828BD"/>
    <w:rsid w:val="00487DEC"/>
    <w:rsid w:val="004B3869"/>
    <w:rsid w:val="004C407E"/>
    <w:rsid w:val="004F55C8"/>
    <w:rsid w:val="004F6449"/>
    <w:rsid w:val="005166CB"/>
    <w:rsid w:val="00532D99"/>
    <w:rsid w:val="005762D2"/>
    <w:rsid w:val="005839FF"/>
    <w:rsid w:val="005A3510"/>
    <w:rsid w:val="005A4379"/>
    <w:rsid w:val="005B42D3"/>
    <w:rsid w:val="005B674A"/>
    <w:rsid w:val="005D082C"/>
    <w:rsid w:val="005F30BE"/>
    <w:rsid w:val="00600543"/>
    <w:rsid w:val="006353FC"/>
    <w:rsid w:val="006653D2"/>
    <w:rsid w:val="00691FFD"/>
    <w:rsid w:val="006B192A"/>
    <w:rsid w:val="006E3249"/>
    <w:rsid w:val="007000D1"/>
    <w:rsid w:val="00735123"/>
    <w:rsid w:val="007357FA"/>
    <w:rsid w:val="007B11FA"/>
    <w:rsid w:val="007B1EC7"/>
    <w:rsid w:val="007C489D"/>
    <w:rsid w:val="007D3E78"/>
    <w:rsid w:val="007D60D9"/>
    <w:rsid w:val="007E3F64"/>
    <w:rsid w:val="007E5D0C"/>
    <w:rsid w:val="00890E39"/>
    <w:rsid w:val="008A599D"/>
    <w:rsid w:val="008B34C5"/>
    <w:rsid w:val="008C59C3"/>
    <w:rsid w:val="008D2ABE"/>
    <w:rsid w:val="008E2930"/>
    <w:rsid w:val="008E670F"/>
    <w:rsid w:val="009C034F"/>
    <w:rsid w:val="009E73B8"/>
    <w:rsid w:val="00A07595"/>
    <w:rsid w:val="00A16FED"/>
    <w:rsid w:val="00A33F34"/>
    <w:rsid w:val="00A37CC3"/>
    <w:rsid w:val="00A61DB9"/>
    <w:rsid w:val="00A62DEA"/>
    <w:rsid w:val="00AC6AA8"/>
    <w:rsid w:val="00AD4ADE"/>
    <w:rsid w:val="00AF32FC"/>
    <w:rsid w:val="00B350B5"/>
    <w:rsid w:val="00B446F5"/>
    <w:rsid w:val="00B93968"/>
    <w:rsid w:val="00BB641C"/>
    <w:rsid w:val="00BC6D80"/>
    <w:rsid w:val="00C11C20"/>
    <w:rsid w:val="00C17CC5"/>
    <w:rsid w:val="00C22BFD"/>
    <w:rsid w:val="00C80917"/>
    <w:rsid w:val="00C853E1"/>
    <w:rsid w:val="00CA0456"/>
    <w:rsid w:val="00CB168B"/>
    <w:rsid w:val="00CB5704"/>
    <w:rsid w:val="00CE2544"/>
    <w:rsid w:val="00CF0F46"/>
    <w:rsid w:val="00CF7D2F"/>
    <w:rsid w:val="00D013B0"/>
    <w:rsid w:val="00D01DDA"/>
    <w:rsid w:val="00D03DAF"/>
    <w:rsid w:val="00D050EB"/>
    <w:rsid w:val="00D11355"/>
    <w:rsid w:val="00D131CD"/>
    <w:rsid w:val="00D341EC"/>
    <w:rsid w:val="00D96B03"/>
    <w:rsid w:val="00DD0814"/>
    <w:rsid w:val="00DE2A9C"/>
    <w:rsid w:val="00DF65E3"/>
    <w:rsid w:val="00E006EA"/>
    <w:rsid w:val="00E31673"/>
    <w:rsid w:val="00E71D73"/>
    <w:rsid w:val="00E971DE"/>
    <w:rsid w:val="00ED4DA8"/>
    <w:rsid w:val="00EF401E"/>
    <w:rsid w:val="00F31E9C"/>
    <w:rsid w:val="00F354A8"/>
    <w:rsid w:val="00F51C50"/>
    <w:rsid w:val="00F5611E"/>
    <w:rsid w:val="00F56FBF"/>
    <w:rsid w:val="00F6465A"/>
    <w:rsid w:val="00F84484"/>
    <w:rsid w:val="00F973A5"/>
    <w:rsid w:val="00FA5E09"/>
    <w:rsid w:val="00FF5D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81E0F"/>
  <w15:chartTrackingRefBased/>
  <w15:docId w15:val="{F7A8EEBA-D363-4E6A-9470-65AE24387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0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6EA"/>
  </w:style>
  <w:style w:type="paragraph" w:styleId="Footer">
    <w:name w:val="footer"/>
    <w:basedOn w:val="Normal"/>
    <w:link w:val="FooterChar"/>
    <w:uiPriority w:val="99"/>
    <w:unhideWhenUsed/>
    <w:rsid w:val="00E00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6EA"/>
  </w:style>
  <w:style w:type="paragraph" w:customStyle="1" w:styleId="Default">
    <w:name w:val="Default"/>
    <w:rsid w:val="00A61DB9"/>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ED4DA8"/>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ListParagraph">
    <w:name w:val="List Paragraph"/>
    <w:basedOn w:val="Normal"/>
    <w:uiPriority w:val="1"/>
    <w:qFormat/>
    <w:rsid w:val="00F31E9C"/>
    <w:pPr>
      <w:widowControl w:val="0"/>
      <w:autoSpaceDE w:val="0"/>
      <w:autoSpaceDN w:val="0"/>
      <w:spacing w:before="53" w:after="0" w:line="240" w:lineRule="auto"/>
      <w:ind w:left="477" w:right="38" w:hanging="341"/>
      <w:jc w:val="both"/>
    </w:pPr>
    <w:rPr>
      <w:rFonts w:ascii="Arial MT" w:eastAsia="Arial MT" w:hAnsi="Arial MT" w:cs="Arial MT"/>
      <w:kern w:val="0"/>
      <w:lang w:val="en-US"/>
      <w14:ligatures w14:val="none"/>
    </w:rPr>
  </w:style>
  <w:style w:type="character" w:customStyle="1" w:styleId="apple-tab-span">
    <w:name w:val="apple-tab-span"/>
    <w:basedOn w:val="DefaultParagraphFont"/>
    <w:rsid w:val="00031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5799">
      <w:bodyDiv w:val="1"/>
      <w:marLeft w:val="0"/>
      <w:marRight w:val="0"/>
      <w:marTop w:val="0"/>
      <w:marBottom w:val="0"/>
      <w:divBdr>
        <w:top w:val="none" w:sz="0" w:space="0" w:color="auto"/>
        <w:left w:val="none" w:sz="0" w:space="0" w:color="auto"/>
        <w:bottom w:val="none" w:sz="0" w:space="0" w:color="auto"/>
        <w:right w:val="none" w:sz="0" w:space="0" w:color="auto"/>
      </w:divBdr>
    </w:div>
    <w:div w:id="112017871">
      <w:bodyDiv w:val="1"/>
      <w:marLeft w:val="0"/>
      <w:marRight w:val="0"/>
      <w:marTop w:val="0"/>
      <w:marBottom w:val="0"/>
      <w:divBdr>
        <w:top w:val="none" w:sz="0" w:space="0" w:color="auto"/>
        <w:left w:val="none" w:sz="0" w:space="0" w:color="auto"/>
        <w:bottom w:val="none" w:sz="0" w:space="0" w:color="auto"/>
        <w:right w:val="none" w:sz="0" w:space="0" w:color="auto"/>
      </w:divBdr>
    </w:div>
    <w:div w:id="117113896">
      <w:bodyDiv w:val="1"/>
      <w:marLeft w:val="0"/>
      <w:marRight w:val="0"/>
      <w:marTop w:val="0"/>
      <w:marBottom w:val="0"/>
      <w:divBdr>
        <w:top w:val="none" w:sz="0" w:space="0" w:color="auto"/>
        <w:left w:val="none" w:sz="0" w:space="0" w:color="auto"/>
        <w:bottom w:val="none" w:sz="0" w:space="0" w:color="auto"/>
        <w:right w:val="none" w:sz="0" w:space="0" w:color="auto"/>
      </w:divBdr>
    </w:div>
    <w:div w:id="169949732">
      <w:bodyDiv w:val="1"/>
      <w:marLeft w:val="0"/>
      <w:marRight w:val="0"/>
      <w:marTop w:val="0"/>
      <w:marBottom w:val="0"/>
      <w:divBdr>
        <w:top w:val="none" w:sz="0" w:space="0" w:color="auto"/>
        <w:left w:val="none" w:sz="0" w:space="0" w:color="auto"/>
        <w:bottom w:val="none" w:sz="0" w:space="0" w:color="auto"/>
        <w:right w:val="none" w:sz="0" w:space="0" w:color="auto"/>
      </w:divBdr>
    </w:div>
    <w:div w:id="185294687">
      <w:bodyDiv w:val="1"/>
      <w:marLeft w:val="0"/>
      <w:marRight w:val="0"/>
      <w:marTop w:val="0"/>
      <w:marBottom w:val="0"/>
      <w:divBdr>
        <w:top w:val="none" w:sz="0" w:space="0" w:color="auto"/>
        <w:left w:val="none" w:sz="0" w:space="0" w:color="auto"/>
        <w:bottom w:val="none" w:sz="0" w:space="0" w:color="auto"/>
        <w:right w:val="none" w:sz="0" w:space="0" w:color="auto"/>
      </w:divBdr>
    </w:div>
    <w:div w:id="569854252">
      <w:bodyDiv w:val="1"/>
      <w:marLeft w:val="0"/>
      <w:marRight w:val="0"/>
      <w:marTop w:val="0"/>
      <w:marBottom w:val="0"/>
      <w:divBdr>
        <w:top w:val="none" w:sz="0" w:space="0" w:color="auto"/>
        <w:left w:val="none" w:sz="0" w:space="0" w:color="auto"/>
        <w:bottom w:val="none" w:sz="0" w:space="0" w:color="auto"/>
        <w:right w:val="none" w:sz="0" w:space="0" w:color="auto"/>
      </w:divBdr>
    </w:div>
    <w:div w:id="652758123">
      <w:bodyDiv w:val="1"/>
      <w:marLeft w:val="0"/>
      <w:marRight w:val="0"/>
      <w:marTop w:val="0"/>
      <w:marBottom w:val="0"/>
      <w:divBdr>
        <w:top w:val="none" w:sz="0" w:space="0" w:color="auto"/>
        <w:left w:val="none" w:sz="0" w:space="0" w:color="auto"/>
        <w:bottom w:val="none" w:sz="0" w:space="0" w:color="auto"/>
        <w:right w:val="none" w:sz="0" w:space="0" w:color="auto"/>
      </w:divBdr>
    </w:div>
    <w:div w:id="772435344">
      <w:bodyDiv w:val="1"/>
      <w:marLeft w:val="0"/>
      <w:marRight w:val="0"/>
      <w:marTop w:val="0"/>
      <w:marBottom w:val="0"/>
      <w:divBdr>
        <w:top w:val="none" w:sz="0" w:space="0" w:color="auto"/>
        <w:left w:val="none" w:sz="0" w:space="0" w:color="auto"/>
        <w:bottom w:val="none" w:sz="0" w:space="0" w:color="auto"/>
        <w:right w:val="none" w:sz="0" w:space="0" w:color="auto"/>
      </w:divBdr>
    </w:div>
    <w:div w:id="784349369">
      <w:bodyDiv w:val="1"/>
      <w:marLeft w:val="0"/>
      <w:marRight w:val="0"/>
      <w:marTop w:val="0"/>
      <w:marBottom w:val="0"/>
      <w:divBdr>
        <w:top w:val="none" w:sz="0" w:space="0" w:color="auto"/>
        <w:left w:val="none" w:sz="0" w:space="0" w:color="auto"/>
        <w:bottom w:val="none" w:sz="0" w:space="0" w:color="auto"/>
        <w:right w:val="none" w:sz="0" w:space="0" w:color="auto"/>
      </w:divBdr>
    </w:div>
    <w:div w:id="981160694">
      <w:bodyDiv w:val="1"/>
      <w:marLeft w:val="0"/>
      <w:marRight w:val="0"/>
      <w:marTop w:val="0"/>
      <w:marBottom w:val="0"/>
      <w:divBdr>
        <w:top w:val="none" w:sz="0" w:space="0" w:color="auto"/>
        <w:left w:val="none" w:sz="0" w:space="0" w:color="auto"/>
        <w:bottom w:val="none" w:sz="0" w:space="0" w:color="auto"/>
        <w:right w:val="none" w:sz="0" w:space="0" w:color="auto"/>
      </w:divBdr>
    </w:div>
    <w:div w:id="981689999">
      <w:bodyDiv w:val="1"/>
      <w:marLeft w:val="0"/>
      <w:marRight w:val="0"/>
      <w:marTop w:val="0"/>
      <w:marBottom w:val="0"/>
      <w:divBdr>
        <w:top w:val="none" w:sz="0" w:space="0" w:color="auto"/>
        <w:left w:val="none" w:sz="0" w:space="0" w:color="auto"/>
        <w:bottom w:val="none" w:sz="0" w:space="0" w:color="auto"/>
        <w:right w:val="none" w:sz="0" w:space="0" w:color="auto"/>
      </w:divBdr>
    </w:div>
    <w:div w:id="1017120683">
      <w:bodyDiv w:val="1"/>
      <w:marLeft w:val="0"/>
      <w:marRight w:val="0"/>
      <w:marTop w:val="0"/>
      <w:marBottom w:val="0"/>
      <w:divBdr>
        <w:top w:val="none" w:sz="0" w:space="0" w:color="auto"/>
        <w:left w:val="none" w:sz="0" w:space="0" w:color="auto"/>
        <w:bottom w:val="none" w:sz="0" w:space="0" w:color="auto"/>
        <w:right w:val="none" w:sz="0" w:space="0" w:color="auto"/>
      </w:divBdr>
    </w:div>
    <w:div w:id="1102190853">
      <w:bodyDiv w:val="1"/>
      <w:marLeft w:val="0"/>
      <w:marRight w:val="0"/>
      <w:marTop w:val="0"/>
      <w:marBottom w:val="0"/>
      <w:divBdr>
        <w:top w:val="none" w:sz="0" w:space="0" w:color="auto"/>
        <w:left w:val="none" w:sz="0" w:space="0" w:color="auto"/>
        <w:bottom w:val="none" w:sz="0" w:space="0" w:color="auto"/>
        <w:right w:val="none" w:sz="0" w:space="0" w:color="auto"/>
      </w:divBdr>
    </w:div>
    <w:div w:id="1208420620">
      <w:bodyDiv w:val="1"/>
      <w:marLeft w:val="0"/>
      <w:marRight w:val="0"/>
      <w:marTop w:val="0"/>
      <w:marBottom w:val="0"/>
      <w:divBdr>
        <w:top w:val="none" w:sz="0" w:space="0" w:color="auto"/>
        <w:left w:val="none" w:sz="0" w:space="0" w:color="auto"/>
        <w:bottom w:val="none" w:sz="0" w:space="0" w:color="auto"/>
        <w:right w:val="none" w:sz="0" w:space="0" w:color="auto"/>
      </w:divBdr>
    </w:div>
    <w:div w:id="1455366342">
      <w:bodyDiv w:val="1"/>
      <w:marLeft w:val="0"/>
      <w:marRight w:val="0"/>
      <w:marTop w:val="0"/>
      <w:marBottom w:val="0"/>
      <w:divBdr>
        <w:top w:val="none" w:sz="0" w:space="0" w:color="auto"/>
        <w:left w:val="none" w:sz="0" w:space="0" w:color="auto"/>
        <w:bottom w:val="none" w:sz="0" w:space="0" w:color="auto"/>
        <w:right w:val="none" w:sz="0" w:space="0" w:color="auto"/>
      </w:divBdr>
    </w:div>
    <w:div w:id="1528907413">
      <w:bodyDiv w:val="1"/>
      <w:marLeft w:val="0"/>
      <w:marRight w:val="0"/>
      <w:marTop w:val="0"/>
      <w:marBottom w:val="0"/>
      <w:divBdr>
        <w:top w:val="none" w:sz="0" w:space="0" w:color="auto"/>
        <w:left w:val="none" w:sz="0" w:space="0" w:color="auto"/>
        <w:bottom w:val="none" w:sz="0" w:space="0" w:color="auto"/>
        <w:right w:val="none" w:sz="0" w:space="0" w:color="auto"/>
      </w:divBdr>
    </w:div>
    <w:div w:id="1953511756">
      <w:bodyDiv w:val="1"/>
      <w:marLeft w:val="0"/>
      <w:marRight w:val="0"/>
      <w:marTop w:val="0"/>
      <w:marBottom w:val="0"/>
      <w:divBdr>
        <w:top w:val="none" w:sz="0" w:space="0" w:color="auto"/>
        <w:left w:val="none" w:sz="0" w:space="0" w:color="auto"/>
        <w:bottom w:val="none" w:sz="0" w:space="0" w:color="auto"/>
        <w:right w:val="none" w:sz="0" w:space="0" w:color="auto"/>
      </w:divBdr>
    </w:div>
    <w:div w:id="2000304492">
      <w:bodyDiv w:val="1"/>
      <w:marLeft w:val="0"/>
      <w:marRight w:val="0"/>
      <w:marTop w:val="0"/>
      <w:marBottom w:val="0"/>
      <w:divBdr>
        <w:top w:val="none" w:sz="0" w:space="0" w:color="auto"/>
        <w:left w:val="none" w:sz="0" w:space="0" w:color="auto"/>
        <w:bottom w:val="none" w:sz="0" w:space="0" w:color="auto"/>
        <w:right w:val="none" w:sz="0" w:space="0" w:color="auto"/>
      </w:divBdr>
    </w:div>
    <w:div w:id="2017146399">
      <w:bodyDiv w:val="1"/>
      <w:marLeft w:val="0"/>
      <w:marRight w:val="0"/>
      <w:marTop w:val="0"/>
      <w:marBottom w:val="0"/>
      <w:divBdr>
        <w:top w:val="none" w:sz="0" w:space="0" w:color="auto"/>
        <w:left w:val="none" w:sz="0" w:space="0" w:color="auto"/>
        <w:bottom w:val="none" w:sz="0" w:space="0" w:color="auto"/>
        <w:right w:val="none" w:sz="0" w:space="0" w:color="auto"/>
      </w:divBdr>
    </w:div>
    <w:div w:id="2085759447">
      <w:bodyDiv w:val="1"/>
      <w:marLeft w:val="0"/>
      <w:marRight w:val="0"/>
      <w:marTop w:val="0"/>
      <w:marBottom w:val="0"/>
      <w:divBdr>
        <w:top w:val="none" w:sz="0" w:space="0" w:color="auto"/>
        <w:left w:val="none" w:sz="0" w:space="0" w:color="auto"/>
        <w:bottom w:val="none" w:sz="0" w:space="0" w:color="auto"/>
        <w:right w:val="none" w:sz="0" w:space="0" w:color="auto"/>
      </w:divBdr>
    </w:div>
    <w:div w:id="2107649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6E6296E38F0F947916B3E1A686208F8" ma:contentTypeVersion="7" ma:contentTypeDescription="Create a new document." ma:contentTypeScope="" ma:versionID="6498cbc75b4021923037ff56d4856305">
  <xsd:schema xmlns:xsd="http://www.w3.org/2001/XMLSchema" xmlns:xs="http://www.w3.org/2001/XMLSchema" xmlns:p="http://schemas.microsoft.com/office/2006/metadata/properties" xmlns:ns3="3e8154bd-d901-425a-921f-780eec73e4a3" targetNamespace="http://schemas.microsoft.com/office/2006/metadata/properties" ma:root="true" ma:fieldsID="ce6f11478d0f7de18db1d06509010bd6" ns3:_="">
    <xsd:import namespace="3e8154bd-d901-425a-921f-780eec73e4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154bd-d901-425a-921f-780eec73e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7BB83C-811E-4524-911E-210583B9403A}">
  <ds:schemaRefs>
    <ds:schemaRef ds:uri="http://schemas.microsoft.com/sharepoint/v3/contenttype/forms"/>
  </ds:schemaRefs>
</ds:datastoreItem>
</file>

<file path=customXml/itemProps2.xml><?xml version="1.0" encoding="utf-8"?>
<ds:datastoreItem xmlns:ds="http://schemas.openxmlformats.org/officeDocument/2006/customXml" ds:itemID="{D1847723-B5A6-496B-ADBD-0BAA861ED7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154bd-d901-425a-921f-780eec73e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7EA0EE-CEC7-4268-92BB-17F2BCA32D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2749</Words>
  <Characters>15672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Prakhar Gupta</dc:creator>
  <cp:keywords/>
  <dc:description/>
  <cp:lastModifiedBy>Prakhar Gupta</cp:lastModifiedBy>
  <cp:revision>19</cp:revision>
  <dcterms:created xsi:type="dcterms:W3CDTF">2023-05-26T05:18:00Z</dcterms:created>
  <dcterms:modified xsi:type="dcterms:W3CDTF">2023-05-29T16:41:00Z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0x010100A6E6296E38F0F947916B3E1A686208F8</vt:lpwstr>
  </property>
</Properties>
</file>