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514A0" w14:textId="1EA7BB40" w:rsidR="00A76250" w:rsidRPr="00A76250" w:rsidRDefault="00A76250" w:rsidP="00A76250">
      <w:pPr>
        <w:pStyle w:val="Els-Title"/>
      </w:pPr>
      <w:r w:rsidRPr="00A76250">
        <w:t>OFF BOARD ELECTRIC VEHICLE BATTERY CHARGER USING PV ARRAY</w:t>
      </w:r>
    </w:p>
    <w:p w14:paraId="61D4F81E" w14:textId="77777777" w:rsidR="00A76250" w:rsidRPr="00A76250" w:rsidRDefault="00A76250" w:rsidP="00A76250">
      <w:pPr>
        <w:pStyle w:val="Els-Author"/>
        <w:rPr>
          <w:vertAlign w:val="superscript"/>
          <w:lang w:eastAsia="zh-CN"/>
        </w:rPr>
      </w:pPr>
      <w:r w:rsidRPr="00A76250">
        <w:t xml:space="preserve">            S.Sandya</w:t>
      </w:r>
      <w:r w:rsidRPr="00A76250">
        <w:rPr>
          <w:vertAlign w:val="superscript"/>
        </w:rPr>
        <w:t>1</w:t>
      </w:r>
      <w:r w:rsidRPr="00A76250">
        <w:t>, A.mounika</w:t>
      </w:r>
      <w:r w:rsidRPr="00A76250">
        <w:rPr>
          <w:vertAlign w:val="superscript"/>
        </w:rPr>
        <w:t>2</w:t>
      </w:r>
      <w:r w:rsidRPr="00A76250">
        <w:t>, K.kumaraswami</w:t>
      </w:r>
      <w:r w:rsidRPr="00A76250">
        <w:rPr>
          <w:vertAlign w:val="superscript"/>
        </w:rPr>
        <w:t>3</w:t>
      </w:r>
      <w:r w:rsidRPr="00A76250">
        <w:t>, R Hrithik Reddy</w:t>
      </w:r>
      <w:r w:rsidRPr="00A76250">
        <w:rPr>
          <w:vertAlign w:val="superscript"/>
        </w:rPr>
        <w:t>4</w:t>
      </w:r>
      <w:r w:rsidRPr="00A76250">
        <w:t>, P.Nagaraju</w:t>
      </w:r>
      <w:r w:rsidRPr="00A76250">
        <w:rPr>
          <w:vertAlign w:val="superscript"/>
        </w:rPr>
        <w:t>5</w:t>
      </w:r>
      <w:r w:rsidRPr="00A76250">
        <w:t>, K.Hanok</w:t>
      </w:r>
      <w:r w:rsidRPr="00A76250">
        <w:rPr>
          <w:vertAlign w:val="superscript"/>
        </w:rPr>
        <w:t>6</w:t>
      </w:r>
    </w:p>
    <w:p w14:paraId="423F875E" w14:textId="77777777" w:rsidR="00A76250" w:rsidRPr="00A76250" w:rsidRDefault="00A76250" w:rsidP="00A76250">
      <w:pPr>
        <w:pStyle w:val="Els-Affiliation"/>
        <w:rPr>
          <w:i w:val="0"/>
          <w:iCs/>
          <w:sz w:val="24"/>
          <w:szCs w:val="24"/>
          <w:vertAlign w:val="superscript"/>
        </w:rPr>
      </w:pPr>
      <w:r w:rsidRPr="00A76250">
        <w:rPr>
          <w:i w:val="0"/>
          <w:iCs/>
          <w:sz w:val="24"/>
          <w:szCs w:val="24"/>
          <w:vertAlign w:val="superscript"/>
        </w:rPr>
        <w:t>1</w:t>
      </w:r>
      <w:r w:rsidRPr="00A76250">
        <w:rPr>
          <w:i w:val="0"/>
          <w:iCs/>
          <w:sz w:val="24"/>
          <w:szCs w:val="24"/>
        </w:rPr>
        <w:t>Assistant Professor, EEE, Nigama Engineering College, Karimnagar, Telangana, India.</w:t>
      </w:r>
      <w:r w:rsidRPr="00A76250">
        <w:rPr>
          <w:i w:val="0"/>
          <w:iCs/>
          <w:sz w:val="24"/>
          <w:szCs w:val="24"/>
          <w:vertAlign w:val="superscript"/>
        </w:rPr>
        <w:t xml:space="preserve"> </w:t>
      </w:r>
    </w:p>
    <w:p w14:paraId="1A38ED47" w14:textId="77777777" w:rsidR="00A76250" w:rsidRPr="00A76250" w:rsidRDefault="00A76250" w:rsidP="00A76250">
      <w:pPr>
        <w:pStyle w:val="Els-Affiliation"/>
        <w:rPr>
          <w:i w:val="0"/>
          <w:iCs/>
          <w:sz w:val="24"/>
          <w:szCs w:val="24"/>
        </w:rPr>
      </w:pPr>
      <w:r w:rsidRPr="00A76250">
        <w:rPr>
          <w:i w:val="0"/>
          <w:iCs/>
          <w:sz w:val="24"/>
          <w:szCs w:val="24"/>
          <w:vertAlign w:val="superscript"/>
        </w:rPr>
        <w:t>2,3,4,5.6</w:t>
      </w:r>
      <w:r w:rsidRPr="00A76250">
        <w:rPr>
          <w:i w:val="0"/>
          <w:iCs/>
          <w:sz w:val="24"/>
          <w:szCs w:val="24"/>
        </w:rPr>
        <w:t>UG Students, EEE, Nigama Engineering College, Karimnagar, Telangana, India.</w:t>
      </w:r>
    </w:p>
    <w:p w14:paraId="262D7931" w14:textId="14B76AE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2F1C38" w14:textId="4B1B1BD5" w:rsidR="00A76250" w:rsidRPr="00A76250" w:rsidRDefault="00A76250" w:rsidP="00A76250">
      <w:pPr>
        <w:pStyle w:val="Els-Abstract-text"/>
        <w:spacing w:line="276" w:lineRule="auto"/>
        <w:rPr>
          <w:sz w:val="20"/>
        </w:rPr>
      </w:pPr>
      <w:r w:rsidRPr="00A76250">
        <w:rPr>
          <w:sz w:val="20"/>
        </w:rPr>
        <w:t xml:space="preserve">During the recent decade, the automobile industry is booming with the evolution of electric vehicles (EV). Battery charging system plays a major role in the development of EVs. Charging EV batteries from the grid increases its load demand. This leads to the proposal of a photovoltaic (PV) array-based off-board EV battery charging system in this project. Irrespective of solar irradiations, the EV battery is to be charged constantly which is achieved by employing a backup battery bank in addition to the PV array. Using the sepic converter and three-phase bidirectional </w:t>
      </w:r>
      <w:r w:rsidR="008E03F6">
        <w:rPr>
          <w:sz w:val="20"/>
        </w:rPr>
        <w:t>DC–DC</w:t>
      </w:r>
      <w:r w:rsidRPr="00A76250">
        <w:rPr>
          <w:sz w:val="20"/>
        </w:rPr>
        <w:t xml:space="preserve"> converter, the proposed system is capable of charging the EV battery during both sunshine hours and non-sunshine hours. During peak sunshine hours, the backup battery gets charged along with the EV battery and during non-sunshine hours, the backup battery supports the charging of the EV battery. The proposed charging system is simulated using Simulink in the MATLAB software and the results are furnished</w:t>
      </w:r>
    </w:p>
    <w:p w14:paraId="23CEBF15" w14:textId="77777777" w:rsidR="00A76250" w:rsidRPr="00A6350D" w:rsidRDefault="00DA52F4" w:rsidP="00A76250">
      <w:pPr>
        <w:pStyle w:val="Els-body-text"/>
        <w:spacing w:line="276" w:lineRule="auto"/>
        <w:rPr>
          <w:lang w:val="en-GB"/>
        </w:rPr>
      </w:pPr>
      <w:r w:rsidRPr="00A76250">
        <w:rPr>
          <w:b/>
          <w:bCs/>
          <w:color w:val="000000" w:themeColor="text1"/>
          <w:sz w:val="20"/>
        </w:rPr>
        <w:t>Keywords:</w:t>
      </w:r>
      <w:r w:rsidRPr="00A76250">
        <w:rPr>
          <w:color w:val="000000" w:themeColor="text1"/>
          <w:sz w:val="20"/>
        </w:rPr>
        <w:t xml:space="preserve"> </w:t>
      </w:r>
      <w:r w:rsidR="00A76250" w:rsidRPr="00A76250">
        <w:rPr>
          <w:sz w:val="20"/>
        </w:rPr>
        <w:t>sepic converter, three-phase bidirectional DC-DC converter, electric vehicles</w:t>
      </w:r>
      <w:r w:rsidR="00A76250">
        <w:t>.</w:t>
      </w:r>
    </w:p>
    <w:p w14:paraId="4BDEDD53"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4D854BD7" w:rsidR="006A0723" w:rsidRPr="001E51F3" w:rsidRDefault="006A072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6A0723"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334823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70D09C5" w14:textId="77777777" w:rsidR="006A0723" w:rsidRPr="001E51F3" w:rsidRDefault="006A0723" w:rsidP="006A0723">
      <w:pPr>
        <w:pStyle w:val="ListParagraph"/>
        <w:spacing w:before="54" w:after="0" w:line="276" w:lineRule="auto"/>
        <w:ind w:left="284"/>
        <w:rPr>
          <w:rFonts w:ascii="Times New Roman" w:hAnsi="Times New Roman" w:cs="Times New Roman"/>
          <w:b/>
          <w:bCs/>
          <w:color w:val="000000" w:themeColor="text1"/>
          <w:sz w:val="24"/>
          <w:szCs w:val="24"/>
        </w:rPr>
      </w:pPr>
    </w:p>
    <w:p w14:paraId="04F67167" w14:textId="15ACA2FA" w:rsidR="00A76250" w:rsidRPr="00A76250" w:rsidRDefault="00A76250" w:rsidP="00A76250">
      <w:pPr>
        <w:pStyle w:val="BodyText"/>
        <w:spacing w:after="180" w:line="276" w:lineRule="auto"/>
        <w:jc w:val="both"/>
        <w:rPr>
          <w:sz w:val="20"/>
        </w:rPr>
      </w:pPr>
      <w:r w:rsidRPr="00A76250">
        <w:rPr>
          <w:color w:val="000000"/>
          <w:sz w:val="20"/>
          <w:lang w:val="en-US" w:bidi="en-US"/>
        </w:rPr>
        <w:t xml:space="preserve">Ever increasing effects of </w:t>
      </w:r>
      <w:r w:rsidR="006A0723" w:rsidRPr="00A76250">
        <w:rPr>
          <w:color w:val="000000"/>
          <w:sz w:val="20"/>
          <w:lang w:val="en-US" w:bidi="en-US"/>
        </w:rPr>
        <w:t>greenhouse</w:t>
      </w:r>
      <w:r w:rsidRPr="00A76250">
        <w:rPr>
          <w:color w:val="000000"/>
          <w:sz w:val="20"/>
          <w:lang w:val="en-US" w:bidi="en-US"/>
        </w:rPr>
        <w:t xml:space="preserve"> gases from conventional IC engines lead to environmental concerns. This paved the booming of </w:t>
      </w:r>
      <w:r w:rsidR="008E03F6">
        <w:rPr>
          <w:color w:val="000000"/>
          <w:sz w:val="20"/>
          <w:lang w:val="en-US" w:bidi="en-US"/>
        </w:rPr>
        <w:t>pollution-free</w:t>
      </w:r>
      <w:r w:rsidRPr="00A76250">
        <w:rPr>
          <w:color w:val="000000"/>
          <w:sz w:val="20"/>
          <w:lang w:val="en-US" w:bidi="en-US"/>
        </w:rPr>
        <w:t xml:space="preserve"> electric vehicles (EVs) in the automobile industry. However, EV battery charging from the utility grid increases the load demand on the grid and eventually increases the electricity bills to the EV owners which necessitate the use of alternate energy sources. Due to inexhaustible and </w:t>
      </w:r>
      <w:r w:rsidR="008E03F6">
        <w:rPr>
          <w:color w:val="000000"/>
          <w:sz w:val="20"/>
          <w:lang w:val="en-US" w:bidi="en-US"/>
        </w:rPr>
        <w:t>pollution-free</w:t>
      </w:r>
      <w:r w:rsidRPr="00A76250">
        <w:rPr>
          <w:color w:val="000000"/>
          <w:sz w:val="20"/>
          <w:lang w:val="en-US" w:bidi="en-US"/>
        </w:rPr>
        <w:t xml:space="preserve"> nature of renewable energy sources (RESs), it can be used to charge the EV battery. Thus, RES driven EV can be termed as ‘green transportation’. Solar is one of the promising RESs which can be easily tapped to utilize its energy to charge EV </w:t>
      </w:r>
      <w:r w:rsidR="008E03F6">
        <w:rPr>
          <w:color w:val="000000"/>
          <w:sz w:val="20"/>
          <w:lang w:val="en-US" w:bidi="en-US"/>
        </w:rPr>
        <w:t>batteries</w:t>
      </w:r>
      <w:r w:rsidRPr="00A76250">
        <w:rPr>
          <w:color w:val="000000"/>
          <w:sz w:val="20"/>
          <w:lang w:val="en-US" w:bidi="en-US"/>
        </w:rPr>
        <w:t xml:space="preserve">. Hence, PV array power is used to charge the EV battery in the proposed system with the help of power converter topologies. </w:t>
      </w:r>
      <w:r w:rsidR="006A0723" w:rsidRPr="00A76250">
        <w:rPr>
          <w:color w:val="000000"/>
          <w:sz w:val="20"/>
          <w:lang w:val="en-US" w:bidi="en-US"/>
        </w:rPr>
        <w:t>Lithium-ion</w:t>
      </w:r>
      <w:r w:rsidRPr="00A76250">
        <w:rPr>
          <w:color w:val="000000"/>
          <w:sz w:val="20"/>
          <w:lang w:val="en-US" w:bidi="en-US"/>
        </w:rPr>
        <w:t xml:space="preserve"> batteries are widely used in the EV due to its </w:t>
      </w:r>
      <w:r w:rsidR="006A0723" w:rsidRPr="00A76250">
        <w:rPr>
          <w:color w:val="000000"/>
          <w:sz w:val="20"/>
          <w:lang w:val="en-US" w:bidi="en-US"/>
        </w:rPr>
        <w:t>high-power</w:t>
      </w:r>
      <w:r w:rsidRPr="00A76250">
        <w:rPr>
          <w:color w:val="000000"/>
          <w:sz w:val="20"/>
          <w:lang w:val="en-US" w:bidi="en-US"/>
        </w:rPr>
        <w:t xml:space="preserve"> density, high efficiency, </w:t>
      </w:r>
      <w:r w:rsidR="008E03F6">
        <w:rPr>
          <w:color w:val="000000"/>
          <w:sz w:val="20"/>
          <w:lang w:val="en-US" w:bidi="en-US"/>
        </w:rPr>
        <w:t>lightweight</w:t>
      </w:r>
      <w:r w:rsidRPr="00A76250">
        <w:rPr>
          <w:color w:val="000000"/>
          <w:sz w:val="20"/>
          <w:lang w:val="en-US" w:bidi="en-US"/>
        </w:rPr>
        <w:t xml:space="preserve"> and compact size. Also, these batteries have the capacity of fast charging and long lifecycle with low self-discharge rate. They also have low risk of explosion if it is </w:t>
      </w:r>
      <w:r w:rsidR="008E03F6">
        <w:rPr>
          <w:color w:val="000000"/>
          <w:sz w:val="20"/>
          <w:lang w:val="en-US" w:bidi="en-US"/>
        </w:rPr>
        <w:t>overcharged</w:t>
      </w:r>
      <w:r w:rsidRPr="00A76250">
        <w:rPr>
          <w:color w:val="000000"/>
          <w:sz w:val="20"/>
          <w:lang w:val="en-US" w:bidi="en-US"/>
        </w:rPr>
        <w:t xml:space="preserve"> or </w:t>
      </w:r>
      <w:r w:rsidR="008E03F6">
        <w:rPr>
          <w:color w:val="000000"/>
          <w:sz w:val="20"/>
          <w:lang w:val="en-US" w:bidi="en-US"/>
        </w:rPr>
        <w:t>short-circuited</w:t>
      </w:r>
      <w:r w:rsidRPr="00A76250">
        <w:rPr>
          <w:color w:val="000000"/>
          <w:sz w:val="20"/>
          <w:lang w:val="en-US" w:bidi="en-US"/>
        </w:rPr>
        <w:t xml:space="preserve">. During charging, these batteries require precise voltage control. Hence, various power electronic converters with voltage </w:t>
      </w:r>
      <w:r w:rsidR="008E03F6">
        <w:rPr>
          <w:color w:val="000000"/>
          <w:sz w:val="20"/>
          <w:lang w:val="en-US" w:bidi="en-US"/>
        </w:rPr>
        <w:t>controllers</w:t>
      </w:r>
      <w:r w:rsidRPr="00A76250">
        <w:rPr>
          <w:color w:val="000000"/>
          <w:sz w:val="20"/>
          <w:lang w:val="en-US" w:bidi="en-US"/>
        </w:rPr>
        <w:t xml:space="preserve"> are used for charging EV </w:t>
      </w:r>
      <w:r w:rsidR="008E03F6">
        <w:rPr>
          <w:color w:val="000000"/>
          <w:sz w:val="20"/>
          <w:lang w:val="en-US" w:bidi="en-US"/>
        </w:rPr>
        <w:t>batteries</w:t>
      </w:r>
      <w:r w:rsidRPr="00A76250">
        <w:rPr>
          <w:color w:val="000000"/>
          <w:sz w:val="20"/>
          <w:lang w:val="en-US" w:bidi="en-US"/>
        </w:rPr>
        <w:t xml:space="preserve">. Due to the intermittent nature of the PV array, there is a need for power converters to charge the EV battery. Among different converters, multiport converters (MPCs) are preferred in the </w:t>
      </w:r>
      <w:r w:rsidR="008E03F6">
        <w:rPr>
          <w:color w:val="000000"/>
          <w:sz w:val="20"/>
          <w:lang w:val="en-US" w:bidi="en-US"/>
        </w:rPr>
        <w:t>onboard</w:t>
      </w:r>
      <w:r w:rsidRPr="00A76250">
        <w:rPr>
          <w:color w:val="000000"/>
          <w:sz w:val="20"/>
          <w:lang w:val="en-US" w:bidi="en-US"/>
        </w:rPr>
        <w:t xml:space="preserve"> chargers of hybrid EVs due to its capability of interfacing power sources and energy storage elements like PV array, ultracapacitors, </w:t>
      </w:r>
      <w:r w:rsidR="008E03F6">
        <w:rPr>
          <w:color w:val="000000"/>
          <w:sz w:val="20"/>
          <w:lang w:val="en-US" w:bidi="en-US"/>
        </w:rPr>
        <w:t>supercapacitors</w:t>
      </w:r>
      <w:r w:rsidRPr="00A76250">
        <w:rPr>
          <w:color w:val="000000"/>
          <w:sz w:val="20"/>
          <w:lang w:val="en-US" w:bidi="en-US"/>
        </w:rPr>
        <w:t xml:space="preserve">, fuel cells and batteries with the loads in EV like motor, lights, power windows and doors, radios, amplifiers and mobile phone charger. The MPCs have the drawback of increase in weight, cost and maintenance of the EV as all the sources are placed in the EV itself. Also, the complexity of controller implementation increases in these converter-based EV battery charging </w:t>
      </w:r>
      <w:r w:rsidR="008E03F6">
        <w:rPr>
          <w:color w:val="000000"/>
          <w:sz w:val="20"/>
          <w:lang w:val="en-US" w:bidi="en-US"/>
        </w:rPr>
        <w:t>systems</w:t>
      </w:r>
      <w:r w:rsidRPr="00A76250">
        <w:rPr>
          <w:color w:val="000000"/>
          <w:sz w:val="20"/>
          <w:lang w:val="en-US" w:bidi="en-US"/>
        </w:rPr>
        <w:t xml:space="preserve">. Hence, an off-board charger is proposed in this paper in which the EV battery is located inside the vehicle unit and PV array and backup battery bank are located in the charging station or parking station. Various converter topologies for off-board charging system are presented in the </w:t>
      </w:r>
      <w:r w:rsidR="006A0723" w:rsidRPr="00A76250">
        <w:rPr>
          <w:color w:val="000000"/>
          <w:sz w:val="20"/>
          <w:lang w:val="en-US" w:bidi="en-US"/>
        </w:rPr>
        <w:t>literature. Among</w:t>
      </w:r>
      <w:r w:rsidRPr="00A76250">
        <w:rPr>
          <w:color w:val="000000"/>
          <w:sz w:val="20"/>
          <w:lang w:val="en-US" w:bidi="en-US"/>
        </w:rPr>
        <w:t xml:space="preserve"> different converter topology, the sepic converter is preferred due to its capability of working in both boost and buck modes. It also has the advantage of the same input and output voltage polarity, low input current ripple and low EMI. However, during low solar irradiation and non-sunshine hours, there is a need for an additional storage battery bank to charge the EV battery. This backup battery bank has to be charged in the forward direction and discharged in a reverse direction depending on the solar irradiation. Hence, a bidirectional converter with power flow in either direction is required. The bidirectional converters are classified into non-isolated and isolated converters. The transformer in the isolated converters provides isolation which increases the price, weight and size of the converter. The main concerns of EV are weight and size and hence, no isolated bidirectional converters are best suited for this application. Among various no isolated bidirectional converter topologies, bidirectional interleaved DC-DC converter (BIDC) is preferred due to its advantages like improved efficiency in discontinuous conduction mode and minimal inductance value, reduced ripple current due to multiphase interleaving technique. Snubber capacitor across the switches reduces the turnoff losses and the inductor current parasitic ringing effect is also reduced by employing zero voltage resonant soft switching technique. These are the added advantages of this bidirectional converter. The system in is an off-board EV battery charging system which charges the EV battery from PV array power through </w:t>
      </w:r>
      <w:r w:rsidR="008E03F6">
        <w:rPr>
          <w:color w:val="000000"/>
          <w:sz w:val="20"/>
          <w:lang w:val="en-US" w:bidi="en-US"/>
        </w:rPr>
        <w:t xml:space="preserve">a </w:t>
      </w:r>
      <w:r w:rsidRPr="00A76250">
        <w:rPr>
          <w:color w:val="000000"/>
          <w:sz w:val="20"/>
          <w:lang w:val="en-US" w:bidi="en-US"/>
        </w:rPr>
        <w:t xml:space="preserve">bidirectional DC-DC converter in stand-still condition </w:t>
      </w:r>
      <w:r w:rsidRPr="00A76250">
        <w:rPr>
          <w:color w:val="000000"/>
          <w:sz w:val="20"/>
          <w:lang w:val="en-US" w:bidi="en-US"/>
        </w:rPr>
        <w:lastRenderedPageBreak/>
        <w:t>and EV battery gets discharged to drive the dc load in the EV during the running condition. It has the drawback of charging EV battery only during sunshine hours. To overcome this disadvantage and to charge the EV battery without any interruption, the proposed charger is developed using PV array integrated with sepic converter, bidirectional DC-DC converter and backup battery bank for charging the battery of an EV with fuzzy.</w:t>
      </w:r>
    </w:p>
    <w:p w14:paraId="7D691E22" w14:textId="16CE0FBB" w:rsidR="00A76250" w:rsidRPr="00A76250" w:rsidRDefault="00A76250" w:rsidP="00A76250">
      <w:pPr>
        <w:pStyle w:val="BodyText"/>
        <w:numPr>
          <w:ilvl w:val="0"/>
          <w:numId w:val="21"/>
        </w:numPr>
        <w:spacing w:line="276" w:lineRule="auto"/>
        <w:jc w:val="both"/>
        <w:rPr>
          <w:b/>
          <w:bCs/>
          <w:color w:val="000000"/>
          <w:sz w:val="20"/>
          <w:lang w:val="en-US" w:bidi="en-US"/>
        </w:rPr>
      </w:pPr>
      <w:r w:rsidRPr="00A76250">
        <w:rPr>
          <w:b/>
          <w:bCs/>
          <w:color w:val="000000"/>
          <w:sz w:val="20"/>
          <w:lang w:val="en-US" w:bidi="en-US"/>
        </w:rPr>
        <w:t>LITERATURE SURVEY</w:t>
      </w:r>
    </w:p>
    <w:p w14:paraId="44B60003" w14:textId="096DF6C3" w:rsidR="00A76250" w:rsidRPr="00A76250" w:rsidRDefault="00A76250" w:rsidP="00A76250">
      <w:pPr>
        <w:pStyle w:val="BodyText"/>
        <w:spacing w:line="276" w:lineRule="auto"/>
        <w:jc w:val="both"/>
        <w:rPr>
          <w:sz w:val="20"/>
        </w:rPr>
      </w:pPr>
      <w:r w:rsidRPr="00A76250">
        <w:rPr>
          <w:color w:val="000000"/>
          <w:sz w:val="20"/>
          <w:lang w:val="en-US" w:bidi="en-US"/>
        </w:rPr>
        <w:t xml:space="preserve">Santhosh, T.K., Govinda Raju, C.: ‘Dual input dual output power converter with one-step-ahead control for hybrid electric vehicle applications. The rapid conversion of automotive accessory loads to the electrical domain demands a power converter to interface between the </w:t>
      </w:r>
      <w:r>
        <w:rPr>
          <w:color w:val="000000"/>
          <w:sz w:val="20"/>
          <w:lang w:val="en-US" w:bidi="en-US"/>
        </w:rPr>
        <w:t>onboard</w:t>
      </w:r>
      <w:r w:rsidRPr="00A76250">
        <w:rPr>
          <w:color w:val="000000"/>
          <w:sz w:val="20"/>
          <w:lang w:val="en-US" w:bidi="en-US"/>
        </w:rPr>
        <w:t xml:space="preserve"> source and storage units with the accessories. This study proposes a simplified structure of dual input dual output (DIDO) with single-stage power conversion for hybrid electric vehicle accessory applications. The topology is </w:t>
      </w:r>
      <w:r>
        <w:rPr>
          <w:color w:val="000000"/>
          <w:sz w:val="20"/>
          <w:lang w:val="en-US" w:bidi="en-US"/>
        </w:rPr>
        <w:t>synthesized</w:t>
      </w:r>
      <w:r w:rsidRPr="00A76250">
        <w:rPr>
          <w:color w:val="000000"/>
          <w:sz w:val="20"/>
          <w:lang w:val="en-US" w:bidi="en-US"/>
        </w:rPr>
        <w:t xml:space="preserve"> using pulsating source cells. The generic switch model-based DIDO is realized with power switches based on </w:t>
      </w:r>
      <w:r>
        <w:rPr>
          <w:color w:val="000000"/>
          <w:sz w:val="20"/>
          <w:lang w:val="en-US" w:bidi="en-US"/>
        </w:rPr>
        <w:t xml:space="preserve">the </w:t>
      </w:r>
      <w:r w:rsidRPr="00A76250">
        <w:rPr>
          <w:color w:val="000000"/>
          <w:sz w:val="20"/>
          <w:lang w:val="en-US" w:bidi="en-US"/>
        </w:rPr>
        <w:t>switch realization technique. Steady-state and equivalent circuit models describing the converter structure are presented. Numerical simulations were performed with the state-space averaged mathematical model. A one-step-ahead controller is used for inductor current control in conjunction with a mode selection logic to utilize its operating modes based on the availability of the sources and its protection. The performance of the proposed converter and its associated control scheme under steady-state, transient conditions are corroborated by simulation and experimental results.</w:t>
      </w:r>
    </w:p>
    <w:p w14:paraId="152B3ED8" w14:textId="54FD6286" w:rsidR="00A76250" w:rsidRPr="00A76250" w:rsidRDefault="00A76250" w:rsidP="00A76250">
      <w:pPr>
        <w:pStyle w:val="BodyText"/>
        <w:spacing w:line="276" w:lineRule="auto"/>
        <w:jc w:val="both"/>
        <w:rPr>
          <w:sz w:val="20"/>
        </w:rPr>
      </w:pPr>
      <w:r w:rsidRPr="00A76250">
        <w:rPr>
          <w:color w:val="000000"/>
          <w:sz w:val="20"/>
          <w:lang w:val="en-US" w:bidi="en-US"/>
        </w:rPr>
        <w:t xml:space="preserve">Shukla, A., Verma, K., Kumar, R.: ‘Voltage-dependent </w:t>
      </w:r>
      <w:r>
        <w:rPr>
          <w:color w:val="000000"/>
          <w:sz w:val="20"/>
          <w:lang w:val="en-US" w:bidi="en-US"/>
        </w:rPr>
        <w:t>modeling</w:t>
      </w:r>
      <w:r w:rsidRPr="00A76250">
        <w:rPr>
          <w:color w:val="000000"/>
          <w:sz w:val="20"/>
          <w:lang w:val="en-US" w:bidi="en-US"/>
        </w:rPr>
        <w:t xml:space="preserve"> of fast charging electric vehicle load considering battery characteristics</w:t>
      </w:r>
      <w:proofErr w:type="gramStart"/>
      <w:r w:rsidRPr="00A76250">
        <w:rPr>
          <w:color w:val="000000"/>
          <w:sz w:val="20"/>
          <w:lang w:val="en-US" w:bidi="en-US"/>
        </w:rPr>
        <w:t>’ :</w:t>
      </w:r>
      <w:proofErr w:type="gramEnd"/>
      <w:r w:rsidRPr="00A76250">
        <w:rPr>
          <w:color w:val="000000"/>
          <w:sz w:val="20"/>
          <w:lang w:val="en-US" w:bidi="en-US"/>
        </w:rPr>
        <w:t xml:space="preserve"> Electric vehicle (EV) integration into the power grids is increasing rapidly. To </w:t>
      </w:r>
      <w:r>
        <w:rPr>
          <w:color w:val="000000"/>
          <w:sz w:val="20"/>
          <w:lang w:val="en-US" w:bidi="en-US"/>
        </w:rPr>
        <w:t>analyze</w:t>
      </w:r>
      <w:r w:rsidRPr="00A76250">
        <w:rPr>
          <w:color w:val="000000"/>
          <w:sz w:val="20"/>
          <w:lang w:val="en-US" w:bidi="en-US"/>
        </w:rPr>
        <w:t xml:space="preserve"> the effect of charging of EVs on the distribution system, most of the literature considered EV load as constant power load (CPL) which do not represent the exact </w:t>
      </w:r>
      <w:r>
        <w:rPr>
          <w:color w:val="000000"/>
          <w:sz w:val="20"/>
          <w:lang w:val="en-US" w:bidi="en-US"/>
        </w:rPr>
        <w:t>behavior</w:t>
      </w:r>
      <w:r w:rsidRPr="00A76250">
        <w:rPr>
          <w:color w:val="000000"/>
          <w:sz w:val="20"/>
          <w:lang w:val="en-US" w:bidi="en-US"/>
        </w:rPr>
        <w:t xml:space="preserve"> of these uncertain loads. An accurate EV load </w:t>
      </w:r>
      <w:r>
        <w:rPr>
          <w:color w:val="000000"/>
          <w:sz w:val="20"/>
          <w:lang w:val="en-US" w:bidi="en-US"/>
        </w:rPr>
        <w:t>modeling</w:t>
      </w:r>
      <w:r w:rsidRPr="00A76250">
        <w:rPr>
          <w:color w:val="000000"/>
          <w:sz w:val="20"/>
          <w:lang w:val="en-US" w:bidi="en-US"/>
        </w:rPr>
        <w:t xml:space="preserve"> is developed by determining the relationship between power consumption by     EV, grid voltage</w:t>
      </w:r>
      <w:r>
        <w:rPr>
          <w:color w:val="000000"/>
          <w:sz w:val="20"/>
          <w:lang w:val="en-US" w:bidi="en-US"/>
        </w:rPr>
        <w:t>,</w:t>
      </w:r>
      <w:r w:rsidRPr="00A76250">
        <w:rPr>
          <w:color w:val="000000"/>
          <w:sz w:val="20"/>
          <w:lang w:val="en-US" w:bidi="en-US"/>
        </w:rPr>
        <w:t xml:space="preserve"> and state of charges of </w:t>
      </w:r>
      <w:r>
        <w:rPr>
          <w:color w:val="000000"/>
          <w:sz w:val="20"/>
          <w:lang w:val="en-US" w:bidi="en-US"/>
        </w:rPr>
        <w:t>fast-charging</w:t>
      </w:r>
      <w:r w:rsidRPr="00A76250">
        <w:rPr>
          <w:color w:val="000000"/>
          <w:sz w:val="20"/>
          <w:lang w:val="en-US" w:bidi="en-US"/>
        </w:rPr>
        <w:t xml:space="preserve"> EV load. The derived relationship is validated by simulating a realistic fast charging system to obtain a battery charging behavior characteristic and is curve fitted on </w:t>
      </w:r>
      <w:r>
        <w:rPr>
          <w:color w:val="000000"/>
          <w:sz w:val="20"/>
          <w:lang w:val="en-US" w:bidi="en-US"/>
        </w:rPr>
        <w:t xml:space="preserve">a </w:t>
      </w:r>
      <w:r w:rsidRPr="00A76250">
        <w:rPr>
          <w:color w:val="000000"/>
          <w:sz w:val="20"/>
          <w:lang w:val="en-US" w:bidi="en-US"/>
        </w:rPr>
        <w:t>standard exponential load model. Further</w:t>
      </w:r>
      <w:r>
        <w:rPr>
          <w:color w:val="000000"/>
          <w:sz w:val="20"/>
          <w:lang w:val="en-US" w:bidi="en-US"/>
        </w:rPr>
        <w:t>,</w:t>
      </w:r>
      <w:r w:rsidRPr="00A76250">
        <w:rPr>
          <w:color w:val="000000"/>
          <w:sz w:val="20"/>
          <w:lang w:val="en-US" w:bidi="en-US"/>
        </w:rPr>
        <w:t xml:space="preserve"> the impact of </w:t>
      </w:r>
      <w:r>
        <w:rPr>
          <w:color w:val="000000"/>
          <w:sz w:val="20"/>
          <w:lang w:val="en-US" w:bidi="en-US"/>
        </w:rPr>
        <w:t xml:space="preserve">the </w:t>
      </w:r>
      <w:r w:rsidRPr="00A76250">
        <w:rPr>
          <w:color w:val="000000"/>
          <w:sz w:val="20"/>
          <w:lang w:val="en-US" w:bidi="en-US"/>
        </w:rPr>
        <w:t xml:space="preserve">stochastic 24-h load profile of </w:t>
      </w:r>
      <w:r>
        <w:rPr>
          <w:color w:val="000000"/>
          <w:sz w:val="20"/>
          <w:lang w:val="en-US" w:bidi="en-US"/>
        </w:rPr>
        <w:t>fast-charging</w:t>
      </w:r>
      <w:r w:rsidRPr="00A76250">
        <w:rPr>
          <w:color w:val="000000"/>
          <w:sz w:val="20"/>
          <w:lang w:val="en-US" w:bidi="en-US"/>
        </w:rPr>
        <w:t xml:space="preserve"> EVs considering the exponential load model is investigated on IEEE 123 bus distribution system and is compared with the constant impedance-constant current constant power (ZIP) load model and CPL model. The stochastic 24-h load is developed using queuing analysis-based method. The results show that the exponential load model is the better representation of fast charging EV load and 10.19% of the reduction in annual energy demand and 11.19% of the reduction in annual energy loss is observed for exponential load model compared to the existing CPL model.</w:t>
      </w:r>
    </w:p>
    <w:p w14:paraId="3716B072" w14:textId="449A126E" w:rsidR="00A76250" w:rsidRPr="00A76250" w:rsidRDefault="00A76250" w:rsidP="00A76250">
      <w:pPr>
        <w:pStyle w:val="BodyText"/>
        <w:spacing w:line="276" w:lineRule="auto"/>
        <w:jc w:val="both"/>
        <w:rPr>
          <w:sz w:val="20"/>
        </w:rPr>
      </w:pPr>
      <w:r w:rsidRPr="00A76250">
        <w:rPr>
          <w:color w:val="000000"/>
          <w:sz w:val="20"/>
          <w:lang w:val="en-US" w:bidi="en-US"/>
        </w:rPr>
        <w:t>Weerasinghe, S.G., Emadi, A.: ‘Pihef: plug-in hybrid electric factor’, The potential of plug-in hybrid electric vehicles (PHEVs) to operate in electric and hybrid modes and their ability to supplement the energy storage off the grid have made them a front-runner in alternative fuel vehicle development. However, there is currently no widely accepted standard classification that provides an accurate comparison of PHEVs. This paper presents a novel classification for PHEVs: “Pihef: Plug-In Hybrid Electric Factor.” Pihef is the average ratio of the energy provided by the grid to the sum of the energy provided by the grid and fuel. The viability of Pihef is demonstrated via comprehensive simulations and sensitivity analysis. In addition, the relationship between Pihef and emissions, efficiency, hybridization, and electric range is developed.</w:t>
      </w:r>
    </w:p>
    <w:p w14:paraId="7C7BE64B" w14:textId="2B099BDB" w:rsidR="00A76250" w:rsidRPr="00A76250" w:rsidRDefault="00A76250" w:rsidP="00A76250">
      <w:pPr>
        <w:pStyle w:val="BodyText"/>
        <w:spacing w:line="276" w:lineRule="auto"/>
        <w:jc w:val="both"/>
        <w:rPr>
          <w:sz w:val="20"/>
        </w:rPr>
      </w:pPr>
      <w:r w:rsidRPr="00A76250">
        <w:rPr>
          <w:color w:val="000000"/>
          <w:sz w:val="20"/>
          <w:lang w:val="en-US" w:bidi="en-US"/>
        </w:rPr>
        <w:t xml:space="preserve">Kirthiga, S., Jothi Swaroopan, N.M.: ‘Highly reliable inverter topology with </w:t>
      </w:r>
      <w:r>
        <w:rPr>
          <w:color w:val="000000"/>
          <w:sz w:val="20"/>
          <w:lang w:val="en-US" w:bidi="en-US"/>
        </w:rPr>
        <w:t>a novel</w:t>
      </w:r>
      <w:r w:rsidRPr="00A76250">
        <w:rPr>
          <w:color w:val="000000"/>
          <w:sz w:val="20"/>
          <w:lang w:val="en-US" w:bidi="en-US"/>
        </w:rPr>
        <w:t xml:space="preserve"> soft computing technique to eliminate leakage current in grid-connected </w:t>
      </w:r>
      <w:r w:rsidR="006A0723">
        <w:rPr>
          <w:color w:val="000000"/>
          <w:sz w:val="20"/>
          <w:lang w:val="en-US" w:bidi="en-US"/>
        </w:rPr>
        <w:t>transformer less</w:t>
      </w:r>
      <w:r w:rsidRPr="00A76250">
        <w:rPr>
          <w:color w:val="000000"/>
          <w:sz w:val="20"/>
          <w:lang w:val="en-US" w:bidi="en-US"/>
        </w:rPr>
        <w:t xml:space="preserve"> photovoltaic systems’ Grid-connected </w:t>
      </w:r>
      <w:r w:rsidR="006A0723">
        <w:rPr>
          <w:color w:val="000000"/>
          <w:sz w:val="20"/>
          <w:lang w:val="en-US" w:bidi="en-US"/>
        </w:rPr>
        <w:t>transformer less</w:t>
      </w:r>
      <w:hyperlink r:id="rId10" w:history="1">
        <w:r w:rsidRPr="00A76250">
          <w:rPr>
            <w:color w:val="000000"/>
            <w:sz w:val="20"/>
            <w:lang w:val="en-US" w:bidi="en-US"/>
          </w:rPr>
          <w:t xml:space="preserve"> photovoltaic</w:t>
        </w:r>
      </w:hyperlink>
      <w:hyperlink r:id="rId11" w:history="1">
        <w:r w:rsidRPr="00A76250">
          <w:rPr>
            <w:color w:val="000000"/>
            <w:sz w:val="20"/>
            <w:lang w:val="en-US" w:bidi="en-US"/>
          </w:rPr>
          <w:t xml:space="preserve"> inverters </w:t>
        </w:r>
      </w:hyperlink>
      <w:r w:rsidRPr="00A76250">
        <w:rPr>
          <w:color w:val="000000"/>
          <w:sz w:val="20"/>
          <w:lang w:val="en-US" w:bidi="en-US"/>
        </w:rPr>
        <w:t>are widely accepted in the renewable energy market, owing to their high power density, low cost, and high efficiency. However, the</w:t>
      </w:r>
      <w:hyperlink r:id="rId12" w:history="1">
        <w:r w:rsidRPr="00A76250">
          <w:rPr>
            <w:color w:val="000000"/>
            <w:sz w:val="20"/>
            <w:lang w:val="en-US" w:bidi="en-US"/>
          </w:rPr>
          <w:t xml:space="preserve"> leakage current </w:t>
        </w:r>
      </w:hyperlink>
      <w:r w:rsidRPr="00A76250">
        <w:rPr>
          <w:color w:val="000000"/>
          <w:sz w:val="20"/>
          <w:lang w:val="en-US" w:bidi="en-US"/>
        </w:rPr>
        <w:t xml:space="preserve">is the main issue in these inverters, which is to be investigated carefully. In this study, leakage current analysis of both transformer and </w:t>
      </w:r>
      <w:r>
        <w:rPr>
          <w:color w:val="000000"/>
          <w:sz w:val="20"/>
          <w:lang w:val="en-US" w:bidi="en-US"/>
        </w:rPr>
        <w:t>transformer-less</w:t>
      </w:r>
      <w:hyperlink r:id="rId13" w:history="1">
        <w:r w:rsidRPr="00A76250">
          <w:rPr>
            <w:color w:val="000000"/>
            <w:sz w:val="20"/>
            <w:lang w:val="en-US" w:bidi="en-US"/>
          </w:rPr>
          <w:t xml:space="preserve"> bridge inverter </w:t>
        </w:r>
      </w:hyperlink>
      <w:r w:rsidRPr="00A76250">
        <w:rPr>
          <w:color w:val="000000"/>
          <w:sz w:val="20"/>
          <w:lang w:val="en-US" w:bidi="en-US"/>
        </w:rPr>
        <w:t xml:space="preserve">topologies </w:t>
      </w:r>
      <w:proofErr w:type="gramStart"/>
      <w:r w:rsidR="006A0723">
        <w:rPr>
          <w:color w:val="000000"/>
          <w:sz w:val="20"/>
          <w:lang w:val="en-US" w:bidi="en-US"/>
        </w:rPr>
        <w:t>is</w:t>
      </w:r>
      <w:proofErr w:type="gramEnd"/>
      <w:r w:rsidRPr="00A76250">
        <w:rPr>
          <w:color w:val="000000"/>
          <w:sz w:val="20"/>
          <w:lang w:val="en-US" w:bidi="en-US"/>
        </w:rPr>
        <w:t xml:space="preserve"> widely investigated. Based on that, a new topology and</w:t>
      </w:r>
      <w:hyperlink r:id="rId14" w:history="1">
        <w:r w:rsidRPr="00A76250">
          <w:rPr>
            <w:color w:val="000000"/>
            <w:sz w:val="20"/>
            <w:lang w:val="en-US" w:bidi="en-US"/>
          </w:rPr>
          <w:t xml:space="preserve"> modulation technique </w:t>
        </w:r>
      </w:hyperlink>
      <w:r w:rsidRPr="00A76250">
        <w:rPr>
          <w:color w:val="000000"/>
          <w:sz w:val="20"/>
          <w:lang w:val="en-US" w:bidi="en-US"/>
        </w:rPr>
        <w:t>is proposed to eliminate the leakage current in the system. The mechanism of a creating high-impedance path between the</w:t>
      </w:r>
      <w:hyperlink r:id="rId15" w:history="1">
        <w:r w:rsidRPr="00A76250">
          <w:rPr>
            <w:color w:val="000000"/>
            <w:sz w:val="20"/>
            <w:lang w:val="en-US" w:bidi="en-US"/>
          </w:rPr>
          <w:t xml:space="preserve"> photovoltaic</w:t>
        </w:r>
      </w:hyperlink>
      <w:r w:rsidRPr="00A76250">
        <w:rPr>
          <w:color w:val="000000"/>
          <w:sz w:val="20"/>
          <w:lang w:val="en-US" w:bidi="en-US"/>
        </w:rPr>
        <w:t xml:space="preserve"> </w:t>
      </w:r>
      <w:hyperlink r:id="rId16" w:history="1">
        <w:r w:rsidRPr="00A76250">
          <w:rPr>
            <w:color w:val="000000"/>
            <w:sz w:val="20"/>
            <w:lang w:val="en-US" w:bidi="en-US"/>
          </w:rPr>
          <w:t xml:space="preserve">module </w:t>
        </w:r>
      </w:hyperlink>
      <w:r w:rsidRPr="00A76250">
        <w:rPr>
          <w:color w:val="000000"/>
          <w:sz w:val="20"/>
          <w:lang w:val="en-US" w:bidi="en-US"/>
        </w:rPr>
        <w:t>and the system, by properly isolating them in the freewheeling state and maintaining a constant</w:t>
      </w:r>
      <w:hyperlink r:id="rId17" w:history="1">
        <w:r w:rsidRPr="00A76250">
          <w:rPr>
            <w:color w:val="000000"/>
            <w:sz w:val="20"/>
            <w:lang w:val="en-US" w:bidi="en-US"/>
          </w:rPr>
          <w:t xml:space="preserve"> common mode voltage </w:t>
        </w:r>
      </w:hyperlink>
      <w:r w:rsidRPr="00A76250">
        <w:rPr>
          <w:color w:val="000000"/>
          <w:sz w:val="20"/>
          <w:lang w:val="en-US" w:bidi="en-US"/>
        </w:rPr>
        <w:t>in all the switching states, is elaborately discussed in this paper. The experimental results are finally presented to validate the proposed topology with respect to other conventional topologies.</w:t>
      </w:r>
    </w:p>
    <w:p w14:paraId="383EC621" w14:textId="3C5A088B" w:rsidR="00A76250" w:rsidRPr="00A76250" w:rsidRDefault="00A76250" w:rsidP="00A76250">
      <w:pPr>
        <w:pStyle w:val="BodyText"/>
        <w:spacing w:line="276" w:lineRule="auto"/>
        <w:jc w:val="both"/>
        <w:rPr>
          <w:sz w:val="20"/>
        </w:rPr>
      </w:pPr>
      <w:r w:rsidRPr="00A76250">
        <w:rPr>
          <w:color w:val="000000"/>
          <w:sz w:val="20"/>
          <w:lang w:val="en-US" w:bidi="en-US"/>
        </w:rPr>
        <w:t xml:space="preserve">Badawy, M.O., Sozer, Y.: ‘Power flow management of a </w:t>
      </w:r>
      <w:r w:rsidR="006A0723">
        <w:rPr>
          <w:color w:val="000000"/>
          <w:sz w:val="20"/>
          <w:lang w:val="en-US" w:bidi="en-US"/>
        </w:rPr>
        <w:t>grid-tied</w:t>
      </w:r>
      <w:r w:rsidRPr="00A76250">
        <w:rPr>
          <w:color w:val="000000"/>
          <w:sz w:val="20"/>
          <w:lang w:val="en-US" w:bidi="en-US"/>
        </w:rPr>
        <w:t xml:space="preserve"> PV- battery system for electric vehicles charging’ The prospective spread of Electric vehicles (EV) and plug-in hybrid electric vehicles arises the need for fast charging rates. High required charging rates lead to high power demands, which may not be supported by the grid. In this paper, an optimal power flow technique of a </w:t>
      </w:r>
      <w:r w:rsidR="006A0723">
        <w:rPr>
          <w:color w:val="000000"/>
          <w:sz w:val="20"/>
          <w:lang w:val="en-US" w:bidi="en-US"/>
        </w:rPr>
        <w:t>PV-battery-powered</w:t>
      </w:r>
      <w:r w:rsidRPr="00A76250">
        <w:rPr>
          <w:color w:val="000000"/>
          <w:sz w:val="20"/>
          <w:lang w:val="en-US" w:bidi="en-US"/>
        </w:rPr>
        <w:t xml:space="preserve"> fast EV charging station is presented to minimize the operation cost. The objective is to help the penetration of PV-battery systems into the grid to support the growing need for fast charging of EVs. An optimization problem is formulated along with the required constraints and the operating cost function is chosen as a combination of electricity grid prices and the battery degradation cost. In the first stage of the proposed optimization procedure, an offline particle swarm optimization (PSO) is performed as a prediction layer. In the second stage, dynamic programming (DP) is </w:t>
      </w:r>
      <w:r w:rsidRPr="00A76250">
        <w:rPr>
          <w:color w:val="000000"/>
          <w:sz w:val="20"/>
          <w:lang w:val="en-US" w:bidi="en-US"/>
        </w:rPr>
        <w:lastRenderedPageBreak/>
        <w:t>performed as an online reactive management layer. Forecasted system data is utilized in both stages to find the optimal solution for power management. In the reactive management layer, the outputs of the PSO are used to limit the available state trajectories used in the DP and, accordingly, improve the system computation time and efficiency. Online error compensation is implemented into the DP and fed back to the prediction layer for necessary prediction adjustments. Simulation and experimental results are successfully implemented to validate the effectiveness of the proposed management system.</w:t>
      </w:r>
    </w:p>
    <w:p w14:paraId="66F365FE" w14:textId="25A6B7B8" w:rsidR="006A0723" w:rsidRDefault="00A76250" w:rsidP="006A0723">
      <w:pPr>
        <w:spacing w:before="54" w:after="0" w:line="276" w:lineRule="auto"/>
        <w:jc w:val="both"/>
        <w:rPr>
          <w:rFonts w:ascii="Times New Roman" w:hAnsi="Times New Roman" w:cs="Times New Roman"/>
          <w:color w:val="000000"/>
          <w:sz w:val="20"/>
          <w:szCs w:val="20"/>
          <w:lang w:bidi="en-US"/>
        </w:rPr>
      </w:pPr>
      <w:r w:rsidRPr="00A76250">
        <w:rPr>
          <w:rFonts w:ascii="Times New Roman" w:hAnsi="Times New Roman" w:cs="Times New Roman"/>
          <w:color w:val="000000"/>
          <w:sz w:val="20"/>
          <w:szCs w:val="20"/>
          <w:lang w:bidi="en-US"/>
        </w:rPr>
        <w:t xml:space="preserve">Van Der Meer, D., Chandra Mouli, G.R., Morales-Espana Mouli, G., et al.: ‘Energy management system with PV power forecast to optimally charge EVs at the Workplace This paper presents the design of an energy management system (EMS) capable of forecasting photovoltaic (PV) power production and optimizing power flows between PV system, grid, and battery electric vehicles (BEVs) at the workplace. The aim is to minimize charging </w:t>
      </w:r>
      <w:r w:rsidR="006A0723">
        <w:rPr>
          <w:rFonts w:ascii="Times New Roman" w:hAnsi="Times New Roman" w:cs="Times New Roman"/>
          <w:color w:val="000000"/>
          <w:sz w:val="20"/>
          <w:szCs w:val="20"/>
          <w:lang w:bidi="en-US"/>
        </w:rPr>
        <w:t>costs</w:t>
      </w:r>
      <w:r w:rsidRPr="00A76250">
        <w:rPr>
          <w:rFonts w:ascii="Times New Roman" w:hAnsi="Times New Roman" w:cs="Times New Roman"/>
          <w:color w:val="000000"/>
          <w:sz w:val="20"/>
          <w:szCs w:val="20"/>
          <w:lang w:bidi="en-US"/>
        </w:rPr>
        <w:t xml:space="preserve"> while reducing energy demand from the grid by increasing PV </w:t>
      </w:r>
      <w:r w:rsidR="006A0723" w:rsidRPr="00A76250">
        <w:rPr>
          <w:rFonts w:ascii="Times New Roman" w:hAnsi="Times New Roman" w:cs="Times New Roman"/>
          <w:color w:val="000000"/>
          <w:sz w:val="20"/>
          <w:szCs w:val="20"/>
          <w:lang w:bidi="en-US"/>
        </w:rPr>
        <w:t>self-consumption</w:t>
      </w:r>
      <w:r w:rsidRPr="00A76250">
        <w:rPr>
          <w:rFonts w:ascii="Times New Roman" w:hAnsi="Times New Roman" w:cs="Times New Roman"/>
          <w:color w:val="000000"/>
          <w:sz w:val="20"/>
          <w:szCs w:val="20"/>
          <w:lang w:bidi="en-US"/>
        </w:rPr>
        <w:t xml:space="preserve"> and consequently increasing </w:t>
      </w:r>
      <w:r w:rsidR="006A0723">
        <w:rPr>
          <w:rFonts w:ascii="Times New Roman" w:hAnsi="Times New Roman" w:cs="Times New Roman"/>
          <w:color w:val="000000"/>
          <w:sz w:val="20"/>
          <w:szCs w:val="20"/>
          <w:lang w:bidi="en-US"/>
        </w:rPr>
        <w:t xml:space="preserve">the </w:t>
      </w:r>
      <w:r w:rsidRPr="00A76250">
        <w:rPr>
          <w:rFonts w:ascii="Times New Roman" w:hAnsi="Times New Roman" w:cs="Times New Roman"/>
          <w:color w:val="000000"/>
          <w:sz w:val="20"/>
          <w:szCs w:val="20"/>
          <w:lang w:bidi="en-US"/>
        </w:rPr>
        <w:t xml:space="preserve">sustainability of the BEV fleet. The developed EMS consists of two components: An autoregressive integrated moving average model to predict PV power production and a mixed-integer linear programming framework that optimally allocates power to minimize charging </w:t>
      </w:r>
      <w:r w:rsidR="006A0723">
        <w:rPr>
          <w:rFonts w:ascii="Times New Roman" w:hAnsi="Times New Roman" w:cs="Times New Roman"/>
          <w:color w:val="000000"/>
          <w:sz w:val="20"/>
          <w:szCs w:val="20"/>
          <w:lang w:bidi="en-US"/>
        </w:rPr>
        <w:t>costs</w:t>
      </w:r>
      <w:r w:rsidRPr="00A76250">
        <w:rPr>
          <w:rFonts w:ascii="Times New Roman" w:hAnsi="Times New Roman" w:cs="Times New Roman"/>
          <w:color w:val="000000"/>
          <w:sz w:val="20"/>
          <w:szCs w:val="20"/>
          <w:lang w:bidi="en-US"/>
        </w:rPr>
        <w:t xml:space="preserve">. The results show that the developed EMS is able to reduce charging </w:t>
      </w:r>
      <w:r w:rsidR="006A0723">
        <w:rPr>
          <w:rFonts w:ascii="Times New Roman" w:hAnsi="Times New Roman" w:cs="Times New Roman"/>
          <w:color w:val="000000"/>
          <w:sz w:val="20"/>
          <w:szCs w:val="20"/>
          <w:lang w:bidi="en-US"/>
        </w:rPr>
        <w:t>costs</w:t>
      </w:r>
      <w:r w:rsidRPr="00A76250">
        <w:rPr>
          <w:rFonts w:ascii="Times New Roman" w:hAnsi="Times New Roman" w:cs="Times New Roman"/>
          <w:color w:val="000000"/>
          <w:sz w:val="20"/>
          <w:szCs w:val="20"/>
          <w:lang w:bidi="en-US"/>
        </w:rPr>
        <w:t xml:space="preserve"> significantly while increasing PV self-consumption and reducing energy consumption from the grid. Furthermore, during a case study analogous to one repeatedly considered in the literature, i.e., dynamic purchase tariff and dynamic feed-in tariff, the EMS reduces charging cost by 118.44% and 427.45% in </w:t>
      </w:r>
      <w:r w:rsidR="006A0723">
        <w:rPr>
          <w:rFonts w:ascii="Times New Roman" w:hAnsi="Times New Roman" w:cs="Times New Roman"/>
          <w:color w:val="000000"/>
          <w:sz w:val="20"/>
          <w:szCs w:val="20"/>
          <w:lang w:bidi="en-US"/>
        </w:rPr>
        <w:t xml:space="preserve">the </w:t>
      </w:r>
      <w:r w:rsidRPr="00A76250">
        <w:rPr>
          <w:rFonts w:ascii="Times New Roman" w:hAnsi="Times New Roman" w:cs="Times New Roman"/>
          <w:color w:val="000000"/>
          <w:sz w:val="20"/>
          <w:szCs w:val="20"/>
          <w:lang w:bidi="en-US"/>
        </w:rPr>
        <w:t>case of one and two charging points, respectively, when compared to an uncontrolled charging policy.</w:t>
      </w:r>
      <w:r w:rsidR="006A0723">
        <w:rPr>
          <w:rFonts w:ascii="Times New Roman" w:hAnsi="Times New Roman" w:cs="Times New Roman"/>
          <w:color w:val="000000"/>
          <w:sz w:val="20"/>
          <w:szCs w:val="20"/>
          <w:lang w:bidi="en-US"/>
        </w:rPr>
        <w:t xml:space="preserve"> </w:t>
      </w:r>
      <w:r w:rsidRPr="00A76250">
        <w:rPr>
          <w:rFonts w:ascii="Times New Roman" w:hAnsi="Times New Roman" w:cs="Times New Roman"/>
          <w:color w:val="000000"/>
          <w:sz w:val="20"/>
          <w:szCs w:val="20"/>
          <w:lang w:bidi="en-US"/>
        </w:rPr>
        <w:t xml:space="preserve">Xavier, L.S., Cupertino, A.F., Pereira, H.A.: ‘Ancillary services provided by photovoltaic inverters: single and three phase control strategies: </w:t>
      </w:r>
      <w:r w:rsidR="006A0723">
        <w:rPr>
          <w:rFonts w:ascii="Times New Roman" w:hAnsi="Times New Roman" w:cs="Times New Roman"/>
          <w:color w:val="000000"/>
          <w:sz w:val="20"/>
          <w:szCs w:val="20"/>
          <w:lang w:bidi="en-US"/>
        </w:rPr>
        <w:t>Grid-connected</w:t>
      </w:r>
      <w:r w:rsidRPr="00A76250">
        <w:rPr>
          <w:rFonts w:ascii="Times New Roman" w:hAnsi="Times New Roman" w:cs="Times New Roman"/>
          <w:color w:val="000000"/>
          <w:sz w:val="20"/>
          <w:szCs w:val="20"/>
          <w:lang w:bidi="en-US"/>
        </w:rPr>
        <w:t xml:space="preserve"> photovoltaic (PV) have been inserted in the power systems mainly at low and medium voltage. PV inverters are power </w:t>
      </w:r>
      <w:r w:rsidR="006A0723">
        <w:rPr>
          <w:rFonts w:ascii="Times New Roman" w:hAnsi="Times New Roman" w:cs="Times New Roman"/>
          <w:color w:val="000000"/>
          <w:sz w:val="20"/>
          <w:szCs w:val="20"/>
          <w:lang w:bidi="en-US"/>
        </w:rPr>
        <w:t>electronic-based</w:t>
      </w:r>
      <w:r w:rsidRPr="00A76250">
        <w:rPr>
          <w:rFonts w:ascii="Times New Roman" w:hAnsi="Times New Roman" w:cs="Times New Roman"/>
          <w:color w:val="000000"/>
          <w:sz w:val="20"/>
          <w:szCs w:val="20"/>
          <w:lang w:bidi="en-US"/>
        </w:rPr>
        <w:t xml:space="preserve"> converters with fast </w:t>
      </w:r>
      <w:r w:rsidR="006A0723">
        <w:rPr>
          <w:rFonts w:ascii="Times New Roman" w:hAnsi="Times New Roman" w:cs="Times New Roman"/>
          <w:color w:val="000000"/>
          <w:sz w:val="20"/>
          <w:szCs w:val="20"/>
          <w:lang w:bidi="en-US"/>
        </w:rPr>
        <w:t>responses</w:t>
      </w:r>
      <w:r w:rsidRPr="00A76250">
        <w:rPr>
          <w:rFonts w:ascii="Times New Roman" w:hAnsi="Times New Roman" w:cs="Times New Roman"/>
          <w:color w:val="000000"/>
          <w:sz w:val="20"/>
          <w:szCs w:val="20"/>
          <w:lang w:bidi="en-US"/>
        </w:rPr>
        <w:t xml:space="preserve"> in the range of milliseconds. Besides, due to solar irradiance variation, these converters have excess capacity that can be used to provide ancillary services to the main grid. Traditionally, ancillary services such as reactive power injection and frequency support are provided by hydro and thermal generation. This work is focused on the analysis of how PV inverters can perform ancillary services and support the grid. Control strategies for reactive power injection and harmonic current compensation are explored. Furthermore, the inverter current saturation plays an important role, once high currents can damage the inverter or reduce its lifetime. Case studies for single and three-phase PV inverters are presented. It is observed that the ancillary service priority must be defined in order to guarantee PV inverter operation under nominal </w:t>
      </w:r>
    </w:p>
    <w:p w14:paraId="52757F22" w14:textId="0BD4E22A" w:rsidR="00DA52F4" w:rsidRPr="006A072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7292295" w14:textId="77777777" w:rsidR="006A0723" w:rsidRPr="001E51F3" w:rsidRDefault="006A0723" w:rsidP="006A0723">
      <w:pPr>
        <w:pStyle w:val="ListParagraph"/>
        <w:spacing w:before="54" w:after="0" w:line="276" w:lineRule="auto"/>
        <w:ind w:left="360"/>
        <w:rPr>
          <w:rFonts w:ascii="Times New Roman" w:hAnsi="Times New Roman" w:cs="Times New Roman"/>
          <w:b/>
          <w:bCs/>
          <w:color w:val="000000" w:themeColor="text1"/>
          <w:sz w:val="20"/>
          <w:szCs w:val="20"/>
        </w:rPr>
      </w:pPr>
    </w:p>
    <w:p w14:paraId="49DC4A51" w14:textId="77777777" w:rsidR="00B6462D" w:rsidRDefault="00B6462D" w:rsidP="006A0723">
      <w:pPr>
        <w:widowControl w:val="0"/>
        <w:tabs>
          <w:tab w:val="left" w:pos="411"/>
        </w:tabs>
        <w:autoSpaceDE w:val="0"/>
        <w:autoSpaceDN w:val="0"/>
        <w:spacing w:before="1"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noProof/>
          <w:sz w:val="20"/>
        </w:rPr>
        <w:drawing>
          <wp:inline distT="0" distB="0" distL="0" distR="0" wp14:anchorId="163BF95E" wp14:editId="6CF0FCA0">
            <wp:extent cx="5848350" cy="2117725"/>
            <wp:effectExtent l="0" t="0" r="0" b="0"/>
            <wp:docPr id="1224405374" name="Picture 1224405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8" cstate="print"/>
                    <a:stretch>
                      <a:fillRect/>
                    </a:stretch>
                  </pic:blipFill>
                  <pic:spPr>
                    <a:xfrm>
                      <a:off x="0" y="0"/>
                      <a:ext cx="5850107" cy="2118361"/>
                    </a:xfrm>
                    <a:prstGeom prst="rect">
                      <a:avLst/>
                    </a:prstGeom>
                  </pic:spPr>
                </pic:pic>
              </a:graphicData>
            </a:graphic>
          </wp:inline>
        </w:drawing>
      </w:r>
    </w:p>
    <w:p w14:paraId="018FEB84" w14:textId="77777777" w:rsidR="00B6462D" w:rsidRDefault="00B6462D" w:rsidP="006A0723">
      <w:pPr>
        <w:widowControl w:val="0"/>
        <w:tabs>
          <w:tab w:val="left" w:pos="411"/>
        </w:tabs>
        <w:autoSpaceDE w:val="0"/>
        <w:autoSpaceDN w:val="0"/>
        <w:spacing w:before="1" w:after="0" w:line="240" w:lineRule="auto"/>
        <w:jc w:val="both"/>
        <w:rPr>
          <w:rFonts w:ascii="Times New Roman" w:hAnsi="Times New Roman" w:cs="Times New Roman"/>
          <w:sz w:val="20"/>
          <w:szCs w:val="20"/>
        </w:rPr>
      </w:pPr>
    </w:p>
    <w:p w14:paraId="0406981F" w14:textId="77777777" w:rsidR="00B6462D" w:rsidRDefault="00B6462D" w:rsidP="006A0723">
      <w:pPr>
        <w:widowControl w:val="0"/>
        <w:tabs>
          <w:tab w:val="left" w:pos="411"/>
        </w:tabs>
        <w:autoSpaceDE w:val="0"/>
        <w:autoSpaceDN w:val="0"/>
        <w:spacing w:before="1" w:after="0" w:line="240" w:lineRule="auto"/>
        <w:jc w:val="both"/>
        <w:rPr>
          <w:rFonts w:ascii="Times New Roman" w:hAnsi="Times New Roman" w:cs="Times New Roman"/>
          <w:b/>
          <w:sz w:val="20"/>
          <w:szCs w:val="20"/>
        </w:rPr>
      </w:pPr>
      <w:r w:rsidRPr="00B6462D">
        <w:rPr>
          <w:rFonts w:ascii="Times New Roman" w:hAnsi="Times New Roman" w:cs="Times New Roman"/>
          <w:b/>
          <w:sz w:val="20"/>
          <w:szCs w:val="20"/>
        </w:rPr>
        <w:t xml:space="preserve">                                                                    </w:t>
      </w:r>
      <w:r w:rsidRPr="006A0723">
        <w:rPr>
          <w:rFonts w:ascii="Times New Roman" w:hAnsi="Times New Roman" w:cs="Times New Roman"/>
          <w:b/>
          <w:sz w:val="20"/>
          <w:szCs w:val="20"/>
        </w:rPr>
        <w:t>Fig.</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1 </w:t>
      </w:r>
      <w:r w:rsidRPr="006A0723">
        <w:rPr>
          <w:rFonts w:ascii="Times New Roman" w:hAnsi="Times New Roman" w:cs="Times New Roman"/>
          <w:b/>
          <w:spacing w:val="-6"/>
          <w:sz w:val="20"/>
          <w:szCs w:val="20"/>
        </w:rPr>
        <w:t>Block</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diagram</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of the</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EV</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battery</w:t>
      </w:r>
      <w:r w:rsidRPr="006A0723">
        <w:rPr>
          <w:rFonts w:ascii="Times New Roman" w:hAnsi="Times New Roman" w:cs="Times New Roman"/>
          <w:b/>
          <w:spacing w:val="-1"/>
          <w:sz w:val="20"/>
          <w:szCs w:val="20"/>
        </w:rPr>
        <w:t xml:space="preserve"> </w:t>
      </w:r>
      <w:r w:rsidRPr="006A0723">
        <w:rPr>
          <w:rFonts w:ascii="Times New Roman" w:hAnsi="Times New Roman" w:cs="Times New Roman"/>
          <w:b/>
          <w:sz w:val="20"/>
          <w:szCs w:val="20"/>
        </w:rPr>
        <w:t>charger</w:t>
      </w:r>
    </w:p>
    <w:p w14:paraId="60746285" w14:textId="7D10AE95" w:rsidR="00B6462D" w:rsidRPr="00B6462D" w:rsidRDefault="00B6462D" w:rsidP="006A0723">
      <w:pPr>
        <w:widowControl w:val="0"/>
        <w:tabs>
          <w:tab w:val="left" w:pos="411"/>
        </w:tabs>
        <w:autoSpaceDE w:val="0"/>
        <w:autoSpaceDN w:val="0"/>
        <w:spacing w:before="1" w:after="0" w:line="240" w:lineRule="auto"/>
        <w:jc w:val="both"/>
        <w:rPr>
          <w:rFonts w:ascii="Times New Roman" w:hAnsi="Times New Roman" w:cs="Times New Roman"/>
          <w:sz w:val="20"/>
          <w:szCs w:val="20"/>
        </w:rPr>
      </w:pPr>
      <w:r w:rsidRPr="00B6462D">
        <w:rPr>
          <w:rFonts w:ascii="Times New Roman" w:hAnsi="Times New Roman" w:cs="Times New Roman"/>
          <w:b/>
          <w:sz w:val="20"/>
          <w:szCs w:val="20"/>
        </w:rPr>
        <w:t xml:space="preserve">             </w:t>
      </w:r>
    </w:p>
    <w:p w14:paraId="64CF78B3" w14:textId="7295308C" w:rsidR="006A0723" w:rsidRDefault="006A0723" w:rsidP="006A0723">
      <w:pPr>
        <w:widowControl w:val="0"/>
        <w:tabs>
          <w:tab w:val="left" w:pos="411"/>
        </w:tabs>
        <w:autoSpaceDE w:val="0"/>
        <w:autoSpaceDN w:val="0"/>
        <w:spacing w:before="1" w:after="0" w:line="240" w:lineRule="auto"/>
        <w:jc w:val="both"/>
        <w:rPr>
          <w:rFonts w:ascii="Times New Roman" w:hAnsi="Times New Roman" w:cs="Times New Roman"/>
          <w:i/>
          <w:sz w:val="20"/>
          <w:szCs w:val="20"/>
        </w:rPr>
      </w:pPr>
      <w:r w:rsidRPr="006A0723">
        <w:rPr>
          <w:rFonts w:ascii="Times New Roman" w:hAnsi="Times New Roman" w:cs="Times New Roman"/>
          <w:sz w:val="20"/>
          <w:szCs w:val="20"/>
        </w:rPr>
        <w:t>The</w:t>
      </w:r>
      <w:r w:rsidRPr="006A0723">
        <w:rPr>
          <w:rFonts w:ascii="Times New Roman" w:hAnsi="Times New Roman" w:cs="Times New Roman"/>
          <w:spacing w:val="-4"/>
          <w:sz w:val="20"/>
          <w:szCs w:val="20"/>
        </w:rPr>
        <w:t xml:space="preserve"> </w:t>
      </w:r>
      <w:r w:rsidRPr="006A0723">
        <w:rPr>
          <w:rFonts w:ascii="Times New Roman" w:hAnsi="Times New Roman" w:cs="Times New Roman"/>
          <w:sz w:val="20"/>
          <w:szCs w:val="20"/>
        </w:rPr>
        <w:t>proposed</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PV-EV</w:t>
      </w:r>
      <w:r w:rsidRPr="006A0723">
        <w:rPr>
          <w:rFonts w:ascii="Times New Roman" w:hAnsi="Times New Roman" w:cs="Times New Roman"/>
          <w:spacing w:val="-4"/>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charger</w:t>
      </w:r>
      <w:r w:rsidRPr="006A0723">
        <w:rPr>
          <w:rFonts w:ascii="Times New Roman" w:hAnsi="Times New Roman" w:cs="Times New Roman"/>
          <w:spacing w:val="-4"/>
          <w:sz w:val="20"/>
          <w:szCs w:val="20"/>
        </w:rPr>
        <w:t xml:space="preserve"> </w:t>
      </w:r>
      <w:r w:rsidRPr="006A0723">
        <w:rPr>
          <w:rFonts w:ascii="Times New Roman" w:hAnsi="Times New Roman" w:cs="Times New Roman"/>
          <w:sz w:val="20"/>
          <w:szCs w:val="20"/>
        </w:rPr>
        <w:t>consists</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of</w:t>
      </w:r>
      <w:r w:rsidRPr="006A0723">
        <w:rPr>
          <w:rFonts w:ascii="Times New Roman" w:hAnsi="Times New Roman" w:cs="Times New Roman"/>
          <w:spacing w:val="-4"/>
          <w:sz w:val="20"/>
          <w:szCs w:val="20"/>
        </w:rPr>
        <w:t xml:space="preserve"> </w:t>
      </w:r>
      <w:r w:rsidRPr="006A0723">
        <w:rPr>
          <w:rFonts w:ascii="Times New Roman" w:hAnsi="Times New Roman" w:cs="Times New Roman"/>
          <w:sz w:val="20"/>
          <w:szCs w:val="20"/>
        </w:rPr>
        <w:t>a</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PV</w:t>
      </w:r>
      <w:r w:rsidRPr="006A0723">
        <w:rPr>
          <w:rFonts w:ascii="Times New Roman" w:hAnsi="Times New Roman" w:cs="Times New Roman"/>
          <w:spacing w:val="-4"/>
          <w:sz w:val="20"/>
          <w:szCs w:val="20"/>
        </w:rPr>
        <w:t xml:space="preserve"> </w:t>
      </w:r>
      <w:r w:rsidRPr="006A0723">
        <w:rPr>
          <w:rFonts w:ascii="Times New Roman" w:hAnsi="Times New Roman" w:cs="Times New Roman"/>
          <w:sz w:val="20"/>
          <w:szCs w:val="20"/>
        </w:rPr>
        <w:t>array,</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a</w:t>
      </w:r>
      <w:r w:rsidRPr="006A0723">
        <w:rPr>
          <w:rFonts w:ascii="Times New Roman" w:hAnsi="Times New Roman" w:cs="Times New Roman"/>
          <w:spacing w:val="-3"/>
          <w:sz w:val="20"/>
          <w:szCs w:val="20"/>
        </w:rPr>
        <w:t xml:space="preserve"> </w:t>
      </w:r>
      <w:r w:rsidRPr="006A0723">
        <w:rPr>
          <w:rFonts w:ascii="Times New Roman" w:hAnsi="Times New Roman" w:cs="Times New Roman"/>
          <w:sz w:val="20"/>
          <w:szCs w:val="20"/>
        </w:rPr>
        <w:t>sepic</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converter, a half-bridge BIDC, an EV battery, a backup battery</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 xml:space="preserve">bank and a controller as shown in Fig. </w:t>
      </w:r>
      <w:hyperlink w:anchor="_bookmark0" w:history="1">
        <w:r w:rsidRPr="006A0723">
          <w:rPr>
            <w:rFonts w:ascii="Times New Roman" w:hAnsi="Times New Roman" w:cs="Times New Roman"/>
            <w:sz w:val="20"/>
            <w:szCs w:val="20"/>
          </w:rPr>
          <w:t>1</w:t>
        </w:r>
      </w:hyperlink>
      <w:r w:rsidRPr="006A0723">
        <w:rPr>
          <w:rFonts w:ascii="Times New Roman" w:hAnsi="Times New Roman" w:cs="Times New Roman"/>
          <w:sz w:val="20"/>
          <w:szCs w:val="20"/>
        </w:rPr>
        <w:t>. The controller is used to</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generate the gate pulses to the sepic converter for obtaining 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constant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output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voltage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at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dc</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link.</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gate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pulses</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to</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switches of BIDC are also generated to operate BIDC in boost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mode</w:t>
      </w:r>
      <w:r w:rsidRPr="006A0723">
        <w:rPr>
          <w:rFonts w:ascii="Times New Roman" w:hAnsi="Times New Roman" w:cs="Times New Roman"/>
          <w:spacing w:val="37"/>
          <w:sz w:val="20"/>
          <w:szCs w:val="20"/>
        </w:rPr>
        <w:t xml:space="preserve"> </w:t>
      </w:r>
      <w:r w:rsidRPr="006A0723">
        <w:rPr>
          <w:rFonts w:ascii="Times New Roman" w:hAnsi="Times New Roman" w:cs="Times New Roman"/>
          <w:sz w:val="20"/>
          <w:szCs w:val="20"/>
        </w:rPr>
        <w:t>to</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charge</w:t>
      </w:r>
      <w:r w:rsidRPr="006A0723">
        <w:rPr>
          <w:rFonts w:ascii="Times New Roman" w:hAnsi="Times New Roman" w:cs="Times New Roman"/>
          <w:spacing w:val="37"/>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backup</w:t>
      </w:r>
      <w:r w:rsidRPr="006A0723">
        <w:rPr>
          <w:rFonts w:ascii="Times New Roman" w:hAnsi="Times New Roman" w:cs="Times New Roman"/>
          <w:spacing w:val="37"/>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from</w:t>
      </w:r>
      <w:r w:rsidRPr="006A0723">
        <w:rPr>
          <w:rFonts w:ascii="Times New Roman" w:hAnsi="Times New Roman" w:cs="Times New Roman"/>
          <w:spacing w:val="37"/>
          <w:sz w:val="20"/>
          <w:szCs w:val="20"/>
        </w:rPr>
        <w:t xml:space="preserve"> </w:t>
      </w:r>
      <w:r w:rsidRPr="006A0723">
        <w:rPr>
          <w:rFonts w:ascii="Times New Roman" w:hAnsi="Times New Roman" w:cs="Times New Roman"/>
          <w:sz w:val="20"/>
          <w:szCs w:val="20"/>
        </w:rPr>
        <w:t>PV</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array</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and</w:t>
      </w:r>
      <w:r w:rsidRPr="006A0723">
        <w:rPr>
          <w:rFonts w:ascii="Times New Roman" w:hAnsi="Times New Roman" w:cs="Times New Roman"/>
          <w:spacing w:val="37"/>
          <w:sz w:val="20"/>
          <w:szCs w:val="20"/>
        </w:rPr>
        <w:t xml:space="preserve"> </w:t>
      </w:r>
      <w:r w:rsidRPr="006A0723">
        <w:rPr>
          <w:rFonts w:ascii="Times New Roman" w:hAnsi="Times New Roman" w:cs="Times New Roman"/>
          <w:sz w:val="20"/>
          <w:szCs w:val="20"/>
        </w:rPr>
        <w:t>in</w:t>
      </w:r>
      <w:r w:rsidRPr="006A0723">
        <w:rPr>
          <w:rFonts w:ascii="Times New Roman" w:hAnsi="Times New Roman" w:cs="Times New Roman"/>
          <w:spacing w:val="38"/>
          <w:sz w:val="20"/>
          <w:szCs w:val="20"/>
        </w:rPr>
        <w:t xml:space="preserve"> </w:t>
      </w:r>
      <w:r w:rsidRPr="006A0723">
        <w:rPr>
          <w:rFonts w:ascii="Times New Roman" w:hAnsi="Times New Roman" w:cs="Times New Roman"/>
          <w:sz w:val="20"/>
          <w:szCs w:val="20"/>
        </w:rPr>
        <w:t>buck</w:t>
      </w:r>
      <w:r w:rsidRPr="006A0723">
        <w:rPr>
          <w:rFonts w:ascii="Times New Roman" w:hAnsi="Times New Roman" w:cs="Times New Roman"/>
          <w:sz w:val="20"/>
          <w:szCs w:val="20"/>
        </w:rPr>
        <w:t xml:space="preserve"> </w:t>
      </w:r>
      <w:r w:rsidRPr="006A0723">
        <w:rPr>
          <w:rFonts w:ascii="Times New Roman" w:hAnsi="Times New Roman" w:cs="Times New Roman"/>
          <w:sz w:val="20"/>
          <w:szCs w:val="20"/>
        </w:rPr>
        <w:t>mode</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to</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charge</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EV</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from</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backup</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Also,</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 xml:space="preserve">controller generates the gate pulses to the auxiliary switches </w:t>
      </w:r>
      <w:r w:rsidRPr="006A0723">
        <w:rPr>
          <w:rFonts w:ascii="Times New Roman" w:hAnsi="Times New Roman" w:cs="Times New Roman"/>
          <w:i/>
          <w:sz w:val="20"/>
          <w:szCs w:val="20"/>
        </w:rPr>
        <w:t>S</w:t>
      </w:r>
      <w:r w:rsidRPr="006A0723">
        <w:rPr>
          <w:rFonts w:ascii="Times New Roman" w:hAnsi="Times New Roman" w:cs="Times New Roman"/>
          <w:i/>
          <w:position w:val="-3"/>
          <w:sz w:val="20"/>
          <w:szCs w:val="20"/>
        </w:rPr>
        <w:t>a</w:t>
      </w:r>
      <w:r w:rsidRPr="006A0723">
        <w:rPr>
          <w:rFonts w:ascii="Times New Roman" w:hAnsi="Times New Roman" w:cs="Times New Roman"/>
          <w:sz w:val="20"/>
          <w:szCs w:val="20"/>
        </w:rPr>
        <w:t xml:space="preserve">, </w:t>
      </w:r>
      <w:r w:rsidRPr="006A0723">
        <w:rPr>
          <w:rFonts w:ascii="Times New Roman" w:hAnsi="Times New Roman" w:cs="Times New Roman"/>
          <w:i/>
          <w:sz w:val="20"/>
          <w:szCs w:val="20"/>
        </w:rPr>
        <w:t>S</w:t>
      </w:r>
      <w:r w:rsidRPr="006A0723">
        <w:rPr>
          <w:rFonts w:ascii="Times New Roman" w:hAnsi="Times New Roman" w:cs="Times New Roman"/>
          <w:i/>
          <w:position w:val="-3"/>
          <w:sz w:val="20"/>
          <w:szCs w:val="20"/>
        </w:rPr>
        <w:t>b</w:t>
      </w:r>
      <w:r w:rsidRPr="006A0723">
        <w:rPr>
          <w:rFonts w:ascii="Times New Roman" w:hAnsi="Times New Roman" w:cs="Times New Roman"/>
          <w:i/>
          <w:spacing w:val="1"/>
          <w:position w:val="-3"/>
          <w:sz w:val="20"/>
          <w:szCs w:val="20"/>
        </w:rPr>
        <w:t xml:space="preserve"> </w:t>
      </w:r>
      <w:r w:rsidRPr="006A0723">
        <w:rPr>
          <w:rFonts w:ascii="Times New Roman" w:hAnsi="Times New Roman" w:cs="Times New Roman"/>
          <w:sz w:val="20"/>
          <w:szCs w:val="20"/>
        </w:rPr>
        <w:t xml:space="preserve">and </w:t>
      </w:r>
      <w:r w:rsidRPr="006A0723">
        <w:rPr>
          <w:rFonts w:ascii="Times New Roman" w:hAnsi="Times New Roman" w:cs="Times New Roman"/>
          <w:i/>
          <w:sz w:val="20"/>
          <w:szCs w:val="20"/>
        </w:rPr>
        <w:t>S</w:t>
      </w:r>
      <w:r w:rsidRPr="006A0723">
        <w:rPr>
          <w:rFonts w:ascii="Times New Roman" w:hAnsi="Times New Roman" w:cs="Times New Roman"/>
          <w:i/>
          <w:position w:val="-3"/>
          <w:sz w:val="20"/>
          <w:szCs w:val="20"/>
        </w:rPr>
        <w:t>c</w:t>
      </w:r>
      <w:r w:rsidRPr="006A0723">
        <w:rPr>
          <w:rFonts w:ascii="Times New Roman" w:hAnsi="Times New Roman" w:cs="Times New Roman"/>
          <w:sz w:val="20"/>
          <w:szCs w:val="20"/>
        </w:rPr>
        <w:t>. During high solar irradiation, all the auxiliary switches are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ON to interface dc link with PV array through the sepic converter,</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dc link with the backup battery through BIDC</w:t>
      </w:r>
      <w:r w:rsidRPr="006A0723">
        <w:rPr>
          <w:rFonts w:ascii="Times New Roman" w:hAnsi="Times New Roman" w:cs="Times New Roman"/>
          <w:sz w:val="20"/>
          <w:szCs w:val="20"/>
        </w:rPr>
        <w:t>,</w:t>
      </w:r>
      <w:r w:rsidRPr="006A0723">
        <w:rPr>
          <w:rFonts w:ascii="Times New Roman" w:hAnsi="Times New Roman" w:cs="Times New Roman"/>
          <w:sz w:val="20"/>
          <w:szCs w:val="20"/>
        </w:rPr>
        <w:t xml:space="preserve"> and </w:t>
      </w:r>
      <w:r>
        <w:rPr>
          <w:rFonts w:ascii="Times New Roman" w:hAnsi="Times New Roman" w:cs="Times New Roman"/>
          <w:sz w:val="20"/>
          <w:szCs w:val="20"/>
        </w:rPr>
        <w:t xml:space="preserve">the </w:t>
      </w:r>
      <w:r w:rsidRPr="006A0723">
        <w:rPr>
          <w:rFonts w:ascii="Times New Roman" w:hAnsi="Times New Roman" w:cs="Times New Roman"/>
          <w:sz w:val="20"/>
          <w:szCs w:val="20"/>
        </w:rPr>
        <w:t>dc link with EV</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 xml:space="preserve">battery. When solar irradiation is low, switch </w:t>
      </w:r>
      <w:r w:rsidRPr="006A0723">
        <w:rPr>
          <w:rFonts w:ascii="Times New Roman" w:hAnsi="Times New Roman" w:cs="Times New Roman"/>
          <w:i/>
          <w:sz w:val="20"/>
          <w:szCs w:val="20"/>
        </w:rPr>
        <w:t>S</w:t>
      </w:r>
      <w:r w:rsidRPr="006A0723">
        <w:rPr>
          <w:rFonts w:ascii="Times New Roman" w:hAnsi="Times New Roman" w:cs="Times New Roman"/>
          <w:i/>
          <w:position w:val="-3"/>
          <w:sz w:val="20"/>
          <w:szCs w:val="20"/>
        </w:rPr>
        <w:t>a</w:t>
      </w:r>
      <w:r w:rsidRPr="006A0723">
        <w:rPr>
          <w:rFonts w:ascii="Times New Roman" w:hAnsi="Times New Roman" w:cs="Times New Roman"/>
          <w:i/>
          <w:spacing w:val="1"/>
          <w:position w:val="-3"/>
          <w:sz w:val="20"/>
          <w:szCs w:val="20"/>
        </w:rPr>
        <w:t xml:space="preserve"> </w:t>
      </w:r>
      <w:r w:rsidRPr="006A0723">
        <w:rPr>
          <w:rFonts w:ascii="Times New Roman" w:hAnsi="Times New Roman" w:cs="Times New Roman"/>
          <w:sz w:val="20"/>
          <w:szCs w:val="20"/>
        </w:rPr>
        <w:t>is turned OFF</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isolating</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PV</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array</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and</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sepic</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converter</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from</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dc</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link.</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Whereas</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switch</w:t>
      </w:r>
      <w:r w:rsidRPr="006A0723">
        <w:rPr>
          <w:rFonts w:ascii="Times New Roman" w:hAnsi="Times New Roman" w:cs="Times New Roman"/>
          <w:spacing w:val="1"/>
          <w:sz w:val="20"/>
          <w:szCs w:val="20"/>
        </w:rPr>
        <w:t xml:space="preserve"> </w:t>
      </w:r>
      <w:r w:rsidRPr="006A0723">
        <w:rPr>
          <w:rFonts w:ascii="Times New Roman" w:hAnsi="Times New Roman" w:cs="Times New Roman"/>
          <w:i/>
          <w:sz w:val="20"/>
          <w:szCs w:val="20"/>
        </w:rPr>
        <w:t>S</w:t>
      </w:r>
      <w:r w:rsidRPr="006A0723">
        <w:rPr>
          <w:rFonts w:ascii="Times New Roman" w:hAnsi="Times New Roman" w:cs="Times New Roman"/>
          <w:i/>
          <w:position w:val="-3"/>
          <w:sz w:val="20"/>
          <w:szCs w:val="20"/>
        </w:rPr>
        <w:t>c</w:t>
      </w:r>
      <w:r w:rsidRPr="006A0723">
        <w:rPr>
          <w:rFonts w:ascii="Times New Roman" w:hAnsi="Times New Roman" w:cs="Times New Roman"/>
          <w:i/>
          <w:spacing w:val="1"/>
          <w:position w:val="-3"/>
          <w:sz w:val="20"/>
          <w:szCs w:val="20"/>
        </w:rPr>
        <w:t xml:space="preserve"> </w:t>
      </w:r>
      <w:r w:rsidRPr="006A0723">
        <w:rPr>
          <w:rFonts w:ascii="Times New Roman" w:hAnsi="Times New Roman" w:cs="Times New Roman"/>
          <w:sz w:val="20"/>
          <w:szCs w:val="20"/>
        </w:rPr>
        <w:t>is</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turned</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OFF</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to</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disconnect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BIDC</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and</w:t>
      </w:r>
      <w:r w:rsidRPr="006A0723">
        <w:rPr>
          <w:rFonts w:ascii="Times New Roman" w:hAnsi="Times New Roman" w:cs="Times New Roman"/>
          <w:spacing w:val="-42"/>
          <w:sz w:val="20"/>
          <w:szCs w:val="20"/>
        </w:rPr>
        <w:t xml:space="preserve"> </w:t>
      </w:r>
      <w:r w:rsidRPr="006A0723">
        <w:rPr>
          <w:rFonts w:ascii="Times New Roman" w:hAnsi="Times New Roman" w:cs="Times New Roman"/>
          <w:sz w:val="20"/>
          <w:szCs w:val="20"/>
        </w:rPr>
        <w:t>backup</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from</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dc</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link</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when</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solar</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power</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is</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insufficient</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to</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charge</w:t>
      </w:r>
      <w:r w:rsidRPr="006A0723">
        <w:rPr>
          <w:rFonts w:ascii="Times New Roman" w:hAnsi="Times New Roman" w:cs="Times New Roman"/>
          <w:spacing w:val="1"/>
          <w:sz w:val="20"/>
          <w:szCs w:val="20"/>
        </w:rPr>
        <w:t xml:space="preserve"> </w:t>
      </w:r>
      <w:r w:rsidRPr="006A0723">
        <w:rPr>
          <w:rFonts w:ascii="Times New Roman" w:hAnsi="Times New Roman" w:cs="Times New Roman"/>
          <w:spacing w:val="1"/>
          <w:sz w:val="20"/>
          <w:szCs w:val="20"/>
        </w:rPr>
        <w:t xml:space="preserve">the </w:t>
      </w:r>
      <w:r w:rsidRPr="006A0723">
        <w:rPr>
          <w:rFonts w:ascii="Times New Roman" w:hAnsi="Times New Roman" w:cs="Times New Roman"/>
          <w:sz w:val="20"/>
          <w:szCs w:val="20"/>
        </w:rPr>
        <w:t>backup</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battery.</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The</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proposed</w:t>
      </w:r>
      <w:r w:rsidRPr="006A0723">
        <w:rPr>
          <w:rFonts w:ascii="Times New Roman" w:hAnsi="Times New Roman" w:cs="Times New Roman"/>
          <w:spacing w:val="45"/>
          <w:sz w:val="20"/>
          <w:szCs w:val="20"/>
        </w:rPr>
        <w:t xml:space="preserve"> </w:t>
      </w:r>
      <w:r w:rsidRPr="006A0723">
        <w:rPr>
          <w:rFonts w:ascii="Times New Roman" w:hAnsi="Times New Roman" w:cs="Times New Roman"/>
          <w:sz w:val="20"/>
          <w:szCs w:val="20"/>
        </w:rPr>
        <w:t>system</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operates</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in</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three</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modes</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viz.,</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mode</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1,</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mode</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2</w:t>
      </w:r>
      <w:r w:rsidRPr="006A0723">
        <w:rPr>
          <w:rFonts w:ascii="Times New Roman" w:hAnsi="Times New Roman" w:cs="Times New Roman"/>
          <w:sz w:val="20"/>
          <w:szCs w:val="20"/>
        </w:rPr>
        <w:t>,</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and</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mode</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3</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as</w:t>
      </w:r>
      <w:r w:rsidRPr="006A0723">
        <w:rPr>
          <w:rFonts w:ascii="Times New Roman" w:hAnsi="Times New Roman" w:cs="Times New Roman"/>
          <w:spacing w:val="-43"/>
          <w:sz w:val="20"/>
          <w:szCs w:val="20"/>
        </w:rPr>
        <w:t xml:space="preserve"> </w:t>
      </w:r>
      <w:r w:rsidRPr="006A0723">
        <w:rPr>
          <w:rFonts w:ascii="Times New Roman" w:hAnsi="Times New Roman" w:cs="Times New Roman"/>
          <w:sz w:val="20"/>
          <w:szCs w:val="20"/>
        </w:rPr>
        <w:t>explained</w:t>
      </w:r>
      <w:r w:rsidRPr="006A0723">
        <w:rPr>
          <w:rFonts w:ascii="Times New Roman" w:hAnsi="Times New Roman" w:cs="Times New Roman"/>
          <w:spacing w:val="-1"/>
          <w:sz w:val="20"/>
          <w:szCs w:val="20"/>
        </w:rPr>
        <w:t xml:space="preserve"> </w:t>
      </w:r>
      <w:r w:rsidRPr="006A0723">
        <w:rPr>
          <w:rFonts w:ascii="Times New Roman" w:hAnsi="Times New Roman" w:cs="Times New Roman"/>
          <w:sz w:val="20"/>
          <w:szCs w:val="20"/>
        </w:rPr>
        <w:t>in this section.</w:t>
      </w:r>
      <w:r w:rsidRPr="006A0723">
        <w:rPr>
          <w:rFonts w:ascii="Times New Roman" w:hAnsi="Times New Roman" w:cs="Times New Roman"/>
          <w:i/>
          <w:sz w:val="20"/>
          <w:szCs w:val="20"/>
        </w:rPr>
        <w:t xml:space="preserve"> </w:t>
      </w:r>
    </w:p>
    <w:p w14:paraId="7421E65D" w14:textId="77777777" w:rsidR="00B6462D" w:rsidRPr="00B6462D" w:rsidRDefault="00B6462D" w:rsidP="006A0723">
      <w:pPr>
        <w:widowControl w:val="0"/>
        <w:tabs>
          <w:tab w:val="left" w:pos="411"/>
        </w:tabs>
        <w:autoSpaceDE w:val="0"/>
        <w:autoSpaceDN w:val="0"/>
        <w:spacing w:before="1" w:after="0" w:line="240" w:lineRule="auto"/>
        <w:jc w:val="both"/>
        <w:rPr>
          <w:rFonts w:ascii="Times New Roman" w:hAnsi="Times New Roman" w:cs="Times New Roman"/>
          <w:spacing w:val="-4"/>
          <w:sz w:val="20"/>
          <w:szCs w:val="20"/>
        </w:rPr>
      </w:pPr>
    </w:p>
    <w:p w14:paraId="37C4D655" w14:textId="3AEF630C" w:rsidR="006A0723" w:rsidRPr="006A0723" w:rsidRDefault="006A0723" w:rsidP="006A0723">
      <w:pPr>
        <w:widowControl w:val="0"/>
        <w:tabs>
          <w:tab w:val="left" w:pos="411"/>
        </w:tabs>
        <w:autoSpaceDE w:val="0"/>
        <w:autoSpaceDN w:val="0"/>
        <w:spacing w:before="1" w:after="0" w:line="240" w:lineRule="auto"/>
        <w:jc w:val="both"/>
        <w:rPr>
          <w:rFonts w:ascii="Times New Roman" w:hAnsi="Times New Roman" w:cs="Times New Roman"/>
          <w:b/>
          <w:bCs/>
          <w:iCs/>
          <w:sz w:val="20"/>
          <w:szCs w:val="20"/>
        </w:rPr>
      </w:pPr>
      <w:r w:rsidRPr="006A0723">
        <w:rPr>
          <w:rFonts w:ascii="Times New Roman" w:hAnsi="Times New Roman" w:cs="Times New Roman"/>
          <w:b/>
          <w:bCs/>
          <w:i/>
          <w:sz w:val="20"/>
          <w:szCs w:val="20"/>
        </w:rPr>
        <w:lastRenderedPageBreak/>
        <w:t xml:space="preserve">  </w:t>
      </w:r>
      <w:r w:rsidRPr="006A0723">
        <w:rPr>
          <w:rFonts w:ascii="Times New Roman" w:hAnsi="Times New Roman" w:cs="Times New Roman"/>
          <w:b/>
          <w:bCs/>
          <w:iCs/>
          <w:sz w:val="20"/>
          <w:szCs w:val="20"/>
        </w:rPr>
        <w:t>Mode 1</w:t>
      </w:r>
    </w:p>
    <w:p w14:paraId="155F50AD" w14:textId="26E39EC4" w:rsidR="006A0723" w:rsidRPr="006A0723" w:rsidRDefault="006A0723" w:rsidP="006A0723">
      <w:pPr>
        <w:pStyle w:val="BodyText"/>
        <w:spacing w:before="118" w:line="232" w:lineRule="auto"/>
        <w:ind w:left="110" w:right="39"/>
        <w:jc w:val="both"/>
        <w:rPr>
          <w:sz w:val="20"/>
        </w:rPr>
      </w:pPr>
      <w:r w:rsidRPr="006A0723">
        <w:rPr>
          <w:sz w:val="20"/>
        </w:rPr>
        <w:t>During peak sunshine hours, when the generated PV array power is</w:t>
      </w:r>
      <w:r w:rsidRPr="006A0723">
        <w:rPr>
          <w:spacing w:val="-42"/>
          <w:sz w:val="20"/>
        </w:rPr>
        <w:t xml:space="preserve"> </w:t>
      </w:r>
      <w:r w:rsidRPr="006A0723">
        <w:rPr>
          <w:sz w:val="20"/>
        </w:rPr>
        <w:t>higher, all the auxiliary switches are ON to charge both EV battery</w:t>
      </w:r>
      <w:r w:rsidRPr="006A0723">
        <w:rPr>
          <w:spacing w:val="1"/>
          <w:sz w:val="20"/>
        </w:rPr>
        <w:t xml:space="preserve"> </w:t>
      </w:r>
      <w:r w:rsidRPr="006A0723">
        <w:rPr>
          <w:sz w:val="20"/>
        </w:rPr>
        <w:t>and backup battery simultaneously from PV array through sepic</w:t>
      </w:r>
      <w:r w:rsidRPr="006A0723">
        <w:rPr>
          <w:spacing w:val="1"/>
          <w:sz w:val="20"/>
        </w:rPr>
        <w:t xml:space="preserve"> </w:t>
      </w:r>
      <w:r w:rsidRPr="006A0723">
        <w:rPr>
          <w:sz w:val="20"/>
        </w:rPr>
        <w:t>converter and BIDC, respectively. In this mode, BIDC operates in</w:t>
      </w:r>
      <w:r w:rsidRPr="006A0723">
        <w:rPr>
          <w:spacing w:val="1"/>
          <w:sz w:val="20"/>
        </w:rPr>
        <w:t xml:space="preserve"> </w:t>
      </w:r>
      <w:bookmarkStart w:id="1" w:name="_bookmark1"/>
      <w:bookmarkEnd w:id="1"/>
      <w:r>
        <w:rPr>
          <w:spacing w:val="1"/>
          <w:sz w:val="20"/>
        </w:rPr>
        <w:t xml:space="preserve">a </w:t>
      </w:r>
      <w:r w:rsidRPr="006A0723">
        <w:rPr>
          <w:sz w:val="20"/>
        </w:rPr>
        <w:t>forward direction boosting the dc link voltage to charge backup</w:t>
      </w:r>
      <w:r w:rsidRPr="006A0723">
        <w:rPr>
          <w:spacing w:val="1"/>
          <w:sz w:val="20"/>
        </w:rPr>
        <w:t xml:space="preserve"> </w:t>
      </w:r>
      <w:r w:rsidRPr="006A0723">
        <w:rPr>
          <w:sz w:val="20"/>
        </w:rPr>
        <w:t>battery.</w:t>
      </w:r>
    </w:p>
    <w:p w14:paraId="09A79340" w14:textId="57C22EBF" w:rsidR="006A0723" w:rsidRPr="006A0723" w:rsidRDefault="006A0723" w:rsidP="006A0723">
      <w:pPr>
        <w:widowControl w:val="0"/>
        <w:tabs>
          <w:tab w:val="left" w:pos="411"/>
        </w:tabs>
        <w:autoSpaceDE w:val="0"/>
        <w:autoSpaceDN w:val="0"/>
        <w:spacing w:after="0" w:line="240" w:lineRule="auto"/>
        <w:jc w:val="both"/>
        <w:rPr>
          <w:rFonts w:ascii="Times New Roman" w:hAnsi="Times New Roman" w:cs="Times New Roman"/>
          <w:b/>
          <w:bCs/>
          <w:iCs/>
          <w:sz w:val="20"/>
          <w:szCs w:val="20"/>
        </w:rPr>
      </w:pPr>
      <w:r w:rsidRPr="006A0723">
        <w:rPr>
          <w:rFonts w:ascii="Times New Roman" w:hAnsi="Times New Roman" w:cs="Times New Roman"/>
          <w:i/>
          <w:sz w:val="20"/>
          <w:szCs w:val="20"/>
        </w:rPr>
        <w:t xml:space="preserve">   </w:t>
      </w:r>
      <w:r w:rsidRPr="006A0723">
        <w:rPr>
          <w:rFonts w:ascii="Times New Roman" w:hAnsi="Times New Roman" w:cs="Times New Roman"/>
          <w:b/>
          <w:bCs/>
          <w:iCs/>
          <w:sz w:val="20"/>
          <w:szCs w:val="20"/>
        </w:rPr>
        <w:t>Mode 2</w:t>
      </w:r>
    </w:p>
    <w:p w14:paraId="3B5112FE" w14:textId="5FF812C4" w:rsidR="006A0723" w:rsidRPr="006A0723" w:rsidRDefault="006A0723" w:rsidP="006A0723">
      <w:pPr>
        <w:pStyle w:val="BodyText"/>
        <w:spacing w:before="120" w:line="230" w:lineRule="auto"/>
        <w:ind w:left="110" w:right="38"/>
        <w:jc w:val="both"/>
        <w:rPr>
          <w:sz w:val="20"/>
        </w:rPr>
      </w:pPr>
      <w:r w:rsidRPr="006A0723">
        <w:rPr>
          <w:sz w:val="20"/>
        </w:rPr>
        <w:t>During</w:t>
      </w:r>
      <w:r w:rsidRPr="006A0723">
        <w:rPr>
          <w:spacing w:val="35"/>
          <w:sz w:val="20"/>
        </w:rPr>
        <w:t xml:space="preserve"> </w:t>
      </w:r>
      <w:r w:rsidRPr="006A0723">
        <w:rPr>
          <w:sz w:val="20"/>
        </w:rPr>
        <w:t>low</w:t>
      </w:r>
      <w:r w:rsidRPr="006A0723">
        <w:rPr>
          <w:spacing w:val="37"/>
          <w:sz w:val="20"/>
        </w:rPr>
        <w:t xml:space="preserve"> </w:t>
      </w:r>
      <w:r w:rsidRPr="006A0723">
        <w:rPr>
          <w:sz w:val="20"/>
        </w:rPr>
        <w:t>solar</w:t>
      </w:r>
      <w:r w:rsidRPr="006A0723">
        <w:rPr>
          <w:spacing w:val="36"/>
          <w:sz w:val="20"/>
        </w:rPr>
        <w:t xml:space="preserve"> </w:t>
      </w:r>
      <w:r w:rsidRPr="006A0723">
        <w:rPr>
          <w:sz w:val="20"/>
        </w:rPr>
        <w:t>irradiation</w:t>
      </w:r>
      <w:r w:rsidRPr="006A0723">
        <w:rPr>
          <w:spacing w:val="37"/>
          <w:sz w:val="20"/>
        </w:rPr>
        <w:t xml:space="preserve"> </w:t>
      </w:r>
      <w:r w:rsidRPr="006A0723">
        <w:rPr>
          <w:sz w:val="20"/>
        </w:rPr>
        <w:t>conditions</w:t>
      </w:r>
      <w:r w:rsidRPr="006A0723">
        <w:rPr>
          <w:spacing w:val="36"/>
          <w:sz w:val="20"/>
        </w:rPr>
        <w:t xml:space="preserve"> </w:t>
      </w:r>
      <w:r w:rsidRPr="006A0723">
        <w:rPr>
          <w:sz w:val="20"/>
        </w:rPr>
        <w:t>and</w:t>
      </w:r>
      <w:r w:rsidRPr="006A0723">
        <w:rPr>
          <w:spacing w:val="37"/>
          <w:sz w:val="20"/>
        </w:rPr>
        <w:t xml:space="preserve"> </w:t>
      </w:r>
      <w:r w:rsidRPr="006A0723">
        <w:rPr>
          <w:sz w:val="20"/>
        </w:rPr>
        <w:t>non-sunshine</w:t>
      </w:r>
      <w:r w:rsidRPr="006A0723">
        <w:rPr>
          <w:spacing w:val="36"/>
          <w:sz w:val="20"/>
        </w:rPr>
        <w:t xml:space="preserve"> </w:t>
      </w:r>
      <w:r w:rsidRPr="006A0723">
        <w:rPr>
          <w:sz w:val="20"/>
        </w:rPr>
        <w:t>hours,</w:t>
      </w:r>
      <w:r w:rsidRPr="006A0723">
        <w:rPr>
          <w:spacing w:val="-43"/>
          <w:sz w:val="20"/>
        </w:rPr>
        <w:t xml:space="preserve"> </w:t>
      </w:r>
      <w:r w:rsidRPr="006A0723">
        <w:rPr>
          <w:sz w:val="20"/>
        </w:rPr>
        <w:t>PV array power is insufficient to charge EV battery. Hence, the PV</w:t>
      </w:r>
      <w:r w:rsidRPr="006A0723">
        <w:rPr>
          <w:spacing w:val="-42"/>
          <w:sz w:val="20"/>
        </w:rPr>
        <w:t xml:space="preserve"> </w:t>
      </w:r>
      <w:r w:rsidRPr="006A0723">
        <w:rPr>
          <w:sz w:val="20"/>
        </w:rPr>
        <w:t xml:space="preserve">array is disconnected from the dc link by turning OFF the switch </w:t>
      </w:r>
      <w:r w:rsidRPr="006A0723">
        <w:rPr>
          <w:i/>
          <w:sz w:val="20"/>
        </w:rPr>
        <w:t>S</w:t>
      </w:r>
      <w:r w:rsidRPr="006A0723">
        <w:rPr>
          <w:i/>
          <w:position w:val="-3"/>
          <w:sz w:val="20"/>
        </w:rPr>
        <w:t>a</w:t>
      </w:r>
      <w:r w:rsidRPr="006A0723">
        <w:rPr>
          <w:i/>
          <w:spacing w:val="-32"/>
          <w:position w:val="-3"/>
          <w:sz w:val="20"/>
        </w:rPr>
        <w:t xml:space="preserve"> </w:t>
      </w:r>
      <w:r w:rsidRPr="006A0723">
        <w:rPr>
          <w:sz w:val="20"/>
        </w:rPr>
        <w:t xml:space="preserve">and switches </w:t>
      </w:r>
      <w:r w:rsidRPr="006A0723">
        <w:rPr>
          <w:i/>
          <w:sz w:val="20"/>
        </w:rPr>
        <w:t>S</w:t>
      </w:r>
      <w:r w:rsidRPr="006A0723">
        <w:rPr>
          <w:i/>
          <w:position w:val="-3"/>
          <w:sz w:val="20"/>
        </w:rPr>
        <w:t xml:space="preserve">b </w:t>
      </w:r>
      <w:r w:rsidRPr="006A0723">
        <w:rPr>
          <w:sz w:val="20"/>
        </w:rPr>
        <w:t xml:space="preserve">&amp; </w:t>
      </w:r>
      <w:r w:rsidRPr="006A0723">
        <w:rPr>
          <w:i/>
          <w:sz w:val="20"/>
        </w:rPr>
        <w:t>S</w:t>
      </w:r>
      <w:r w:rsidRPr="006A0723">
        <w:rPr>
          <w:i/>
          <w:position w:val="-3"/>
          <w:sz w:val="20"/>
        </w:rPr>
        <w:t xml:space="preserve">c </w:t>
      </w:r>
      <w:r w:rsidRPr="006A0723">
        <w:rPr>
          <w:sz w:val="20"/>
        </w:rPr>
        <w:t>are ON connecting EV battery to the backup</w:t>
      </w:r>
      <w:r w:rsidRPr="006A0723">
        <w:rPr>
          <w:spacing w:val="1"/>
          <w:sz w:val="20"/>
        </w:rPr>
        <w:t xml:space="preserve"> </w:t>
      </w:r>
      <w:r w:rsidRPr="006A0723">
        <w:rPr>
          <w:sz w:val="20"/>
        </w:rPr>
        <w:t xml:space="preserve">battery through BIDC. In this mode, BIDC operates in </w:t>
      </w:r>
      <w:r>
        <w:rPr>
          <w:sz w:val="20"/>
        </w:rPr>
        <w:t xml:space="preserve">the </w:t>
      </w:r>
      <w:r w:rsidRPr="006A0723">
        <w:rPr>
          <w:sz w:val="20"/>
        </w:rPr>
        <w:t>reverse</w:t>
      </w:r>
      <w:r w:rsidRPr="006A0723">
        <w:rPr>
          <w:spacing w:val="1"/>
          <w:sz w:val="20"/>
        </w:rPr>
        <w:t xml:space="preserve"> </w:t>
      </w:r>
      <w:r w:rsidRPr="006A0723">
        <w:rPr>
          <w:sz w:val="20"/>
        </w:rPr>
        <w:t>direction stepping down the backup battery voltage to charge EV</w:t>
      </w:r>
      <w:r w:rsidRPr="006A0723">
        <w:rPr>
          <w:spacing w:val="1"/>
          <w:sz w:val="20"/>
        </w:rPr>
        <w:t xml:space="preserve"> </w:t>
      </w:r>
      <w:r w:rsidRPr="006A0723">
        <w:rPr>
          <w:sz w:val="20"/>
        </w:rPr>
        <w:t>battery.</w:t>
      </w:r>
    </w:p>
    <w:p w14:paraId="3052667A" w14:textId="166A1C50" w:rsidR="006A0723" w:rsidRPr="006A0723" w:rsidRDefault="006A0723" w:rsidP="006A0723">
      <w:pPr>
        <w:widowControl w:val="0"/>
        <w:tabs>
          <w:tab w:val="left" w:pos="411"/>
        </w:tabs>
        <w:autoSpaceDE w:val="0"/>
        <w:autoSpaceDN w:val="0"/>
        <w:spacing w:after="0" w:line="240" w:lineRule="auto"/>
        <w:jc w:val="both"/>
        <w:rPr>
          <w:rFonts w:ascii="Times New Roman" w:hAnsi="Times New Roman" w:cs="Times New Roman"/>
          <w:b/>
          <w:bCs/>
          <w:iCs/>
          <w:sz w:val="20"/>
          <w:szCs w:val="20"/>
        </w:rPr>
      </w:pPr>
      <w:bookmarkStart w:id="2" w:name="_Hlk136075981"/>
      <w:r w:rsidRPr="006A0723">
        <w:rPr>
          <w:rFonts w:ascii="Times New Roman" w:hAnsi="Times New Roman" w:cs="Times New Roman"/>
          <w:b/>
          <w:bCs/>
          <w:iCs/>
          <w:sz w:val="20"/>
          <w:szCs w:val="20"/>
        </w:rPr>
        <w:t xml:space="preserve">   </w:t>
      </w:r>
      <w:r w:rsidRPr="006A0723">
        <w:rPr>
          <w:rFonts w:ascii="Times New Roman" w:hAnsi="Times New Roman" w:cs="Times New Roman"/>
          <w:b/>
          <w:bCs/>
          <w:iCs/>
          <w:sz w:val="20"/>
          <w:szCs w:val="20"/>
        </w:rPr>
        <w:t>Mode 3</w:t>
      </w:r>
    </w:p>
    <w:p w14:paraId="643225BE" w14:textId="75CE5671" w:rsidR="006A0723" w:rsidRPr="006A0723" w:rsidRDefault="006A0723" w:rsidP="006A0723">
      <w:pPr>
        <w:pStyle w:val="BodyText"/>
        <w:spacing w:before="81" w:line="200" w:lineRule="exact"/>
        <w:ind w:left="110" w:right="39" w:hanging="1"/>
        <w:jc w:val="both"/>
        <w:rPr>
          <w:sz w:val="20"/>
        </w:rPr>
      </w:pPr>
      <w:r w:rsidRPr="006A0723">
        <w:rPr>
          <w:sz w:val="20"/>
        </w:rPr>
        <w:t>When PV array power generated is sufficient to charge only EV</w:t>
      </w:r>
      <w:r w:rsidRPr="006A0723">
        <w:rPr>
          <w:spacing w:val="1"/>
          <w:sz w:val="20"/>
        </w:rPr>
        <w:t xml:space="preserve"> </w:t>
      </w:r>
      <w:r w:rsidRPr="006A0723">
        <w:rPr>
          <w:sz w:val="20"/>
        </w:rPr>
        <w:t>battery,</w:t>
      </w:r>
      <w:r w:rsidRPr="006A0723">
        <w:rPr>
          <w:spacing w:val="7"/>
          <w:sz w:val="20"/>
        </w:rPr>
        <w:t xml:space="preserve"> </w:t>
      </w:r>
      <w:r w:rsidRPr="006A0723">
        <w:rPr>
          <w:sz w:val="20"/>
        </w:rPr>
        <w:t>switches</w:t>
      </w:r>
      <w:r w:rsidRPr="006A0723">
        <w:rPr>
          <w:spacing w:val="7"/>
          <w:sz w:val="20"/>
        </w:rPr>
        <w:t xml:space="preserve"> </w:t>
      </w:r>
      <w:r w:rsidRPr="006A0723">
        <w:rPr>
          <w:i/>
          <w:sz w:val="20"/>
        </w:rPr>
        <w:t>S</w:t>
      </w:r>
      <w:r w:rsidRPr="006A0723">
        <w:rPr>
          <w:i/>
          <w:position w:val="-3"/>
          <w:sz w:val="20"/>
        </w:rPr>
        <w:t>a</w:t>
      </w:r>
      <w:r w:rsidRPr="006A0723">
        <w:rPr>
          <w:i/>
          <w:spacing w:val="27"/>
          <w:position w:val="-3"/>
          <w:sz w:val="20"/>
        </w:rPr>
        <w:t xml:space="preserve"> </w:t>
      </w:r>
      <w:r w:rsidRPr="006A0723">
        <w:rPr>
          <w:sz w:val="20"/>
        </w:rPr>
        <w:t>and</w:t>
      </w:r>
      <w:r w:rsidRPr="006A0723">
        <w:rPr>
          <w:spacing w:val="7"/>
          <w:sz w:val="20"/>
        </w:rPr>
        <w:t xml:space="preserve"> </w:t>
      </w:r>
      <w:r w:rsidRPr="006A0723">
        <w:rPr>
          <w:i/>
          <w:sz w:val="20"/>
        </w:rPr>
        <w:t>S</w:t>
      </w:r>
      <w:r w:rsidRPr="006A0723">
        <w:rPr>
          <w:i/>
          <w:position w:val="-3"/>
          <w:sz w:val="20"/>
        </w:rPr>
        <w:t>b</w:t>
      </w:r>
      <w:r w:rsidRPr="006A0723">
        <w:rPr>
          <w:i/>
          <w:spacing w:val="27"/>
          <w:position w:val="-3"/>
          <w:sz w:val="20"/>
        </w:rPr>
        <w:t xml:space="preserve"> </w:t>
      </w:r>
      <w:r w:rsidRPr="006A0723">
        <w:rPr>
          <w:sz w:val="20"/>
        </w:rPr>
        <w:t>are</w:t>
      </w:r>
      <w:r w:rsidRPr="006A0723">
        <w:rPr>
          <w:spacing w:val="7"/>
          <w:sz w:val="20"/>
        </w:rPr>
        <w:t xml:space="preserve"> </w:t>
      </w:r>
      <w:r w:rsidRPr="006A0723">
        <w:rPr>
          <w:sz w:val="20"/>
        </w:rPr>
        <w:t>ON</w:t>
      </w:r>
      <w:r w:rsidRPr="006A0723">
        <w:rPr>
          <w:spacing w:val="7"/>
          <w:sz w:val="20"/>
        </w:rPr>
        <w:t xml:space="preserve"> </w:t>
      </w:r>
      <w:r w:rsidRPr="006A0723">
        <w:rPr>
          <w:sz w:val="20"/>
        </w:rPr>
        <w:t>and</w:t>
      </w:r>
      <w:r w:rsidRPr="006A0723">
        <w:rPr>
          <w:spacing w:val="7"/>
          <w:sz w:val="20"/>
        </w:rPr>
        <w:t xml:space="preserve"> </w:t>
      </w:r>
      <w:r w:rsidRPr="006A0723">
        <w:rPr>
          <w:sz w:val="20"/>
        </w:rPr>
        <w:t>switch</w:t>
      </w:r>
      <w:r w:rsidRPr="006A0723">
        <w:rPr>
          <w:spacing w:val="7"/>
          <w:sz w:val="20"/>
        </w:rPr>
        <w:t xml:space="preserve"> </w:t>
      </w:r>
      <w:r w:rsidRPr="006A0723">
        <w:rPr>
          <w:i/>
          <w:sz w:val="20"/>
        </w:rPr>
        <w:t>S</w:t>
      </w:r>
      <w:r w:rsidRPr="006A0723">
        <w:rPr>
          <w:i/>
          <w:position w:val="-3"/>
          <w:sz w:val="20"/>
        </w:rPr>
        <w:t>c</w:t>
      </w:r>
      <w:r w:rsidRPr="006A0723">
        <w:rPr>
          <w:i/>
          <w:spacing w:val="27"/>
          <w:position w:val="-3"/>
          <w:sz w:val="20"/>
        </w:rPr>
        <w:t xml:space="preserve"> </w:t>
      </w:r>
      <w:r w:rsidRPr="006A0723">
        <w:rPr>
          <w:sz w:val="20"/>
        </w:rPr>
        <w:t>is</w:t>
      </w:r>
      <w:r w:rsidRPr="006A0723">
        <w:rPr>
          <w:spacing w:val="7"/>
          <w:sz w:val="20"/>
        </w:rPr>
        <w:t xml:space="preserve"> </w:t>
      </w:r>
      <w:r w:rsidRPr="006A0723">
        <w:rPr>
          <w:sz w:val="20"/>
        </w:rPr>
        <w:t>OFF</w:t>
      </w:r>
      <w:r w:rsidRPr="006A0723">
        <w:rPr>
          <w:spacing w:val="7"/>
          <w:sz w:val="20"/>
        </w:rPr>
        <w:t xml:space="preserve"> </w:t>
      </w:r>
      <w:r w:rsidRPr="006A0723">
        <w:rPr>
          <w:sz w:val="20"/>
        </w:rPr>
        <w:t>to</w:t>
      </w:r>
      <w:bookmarkStart w:id="3" w:name="_Hlk136076007"/>
      <w:r w:rsidRPr="006A0723">
        <w:rPr>
          <w:sz w:val="20"/>
        </w:rPr>
        <w:t xml:space="preserve"> </w:t>
      </w:r>
      <w:r w:rsidRPr="006A0723">
        <w:rPr>
          <w:sz w:val="20"/>
        </w:rPr>
        <w:t>disconnect the BIDC and backup battery bank from the dc link</w:t>
      </w:r>
      <w:bookmarkEnd w:id="3"/>
    </w:p>
    <w:bookmarkEnd w:id="2"/>
    <w:p w14:paraId="2FD6DCAB" w14:textId="3B552D6F" w:rsidR="006A0723" w:rsidRPr="00D42C0C" w:rsidRDefault="006A0723" w:rsidP="00D42C0C">
      <w:pPr>
        <w:pStyle w:val="BodyText"/>
        <w:spacing w:before="88" w:line="230" w:lineRule="auto"/>
        <w:ind w:left="110" w:right="38"/>
        <w:jc w:val="both"/>
        <w:rPr>
          <w:sz w:val="20"/>
        </w:rPr>
      </w:pPr>
      <w:r>
        <w:rPr>
          <w:sz w:val="20"/>
        </w:rPr>
        <w:t xml:space="preserve">                                                                                                </w:t>
      </w:r>
      <w:bookmarkStart w:id="4" w:name="_Hlk136076276"/>
    </w:p>
    <w:p w14:paraId="67E74C1C" w14:textId="77777777" w:rsidR="006A0723" w:rsidRPr="006A0723" w:rsidRDefault="006A0723" w:rsidP="006A0723">
      <w:pPr>
        <w:spacing w:before="125"/>
        <w:ind w:left="110"/>
        <w:rPr>
          <w:rFonts w:ascii="Times New Roman" w:hAnsi="Times New Roman" w:cs="Times New Roman"/>
          <w:b/>
          <w:sz w:val="20"/>
          <w:szCs w:val="20"/>
        </w:rPr>
      </w:pPr>
    </w:p>
    <w:bookmarkEnd w:id="4"/>
    <w:p w14:paraId="3ED4612B" w14:textId="37B98CAC" w:rsidR="006A0723" w:rsidRPr="006A0723" w:rsidRDefault="00B6462D" w:rsidP="006A0723">
      <w:pPr>
        <w:pStyle w:val="BodyText"/>
        <w:spacing w:before="88" w:line="232" w:lineRule="auto"/>
        <w:ind w:right="166"/>
        <w:jc w:val="both"/>
        <w:rPr>
          <w:sz w:val="20"/>
        </w:rPr>
      </w:pPr>
      <w:r>
        <w:rPr>
          <w:rFonts w:ascii="Arial MT"/>
          <w:noProof/>
          <w:sz w:val="20"/>
        </w:rPr>
        <w:drawing>
          <wp:inline distT="0" distB="0" distL="0" distR="0" wp14:anchorId="64567C9F" wp14:editId="3B9B5EDD">
            <wp:extent cx="6323965" cy="6140450"/>
            <wp:effectExtent l="0" t="0" r="635" b="0"/>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9" cstate="print"/>
                    <a:stretch>
                      <a:fillRect/>
                    </a:stretch>
                  </pic:blipFill>
                  <pic:spPr>
                    <a:xfrm>
                      <a:off x="0" y="0"/>
                      <a:ext cx="6340925" cy="6156918"/>
                    </a:xfrm>
                    <a:prstGeom prst="rect">
                      <a:avLst/>
                    </a:prstGeom>
                  </pic:spPr>
                </pic:pic>
              </a:graphicData>
            </a:graphic>
          </wp:inline>
        </w:drawing>
      </w:r>
    </w:p>
    <w:p w14:paraId="577BF528" w14:textId="3AD03755" w:rsidR="007E66CA" w:rsidRPr="007E66CA" w:rsidRDefault="00B6462D" w:rsidP="009F6540">
      <w:pPr>
        <w:spacing w:before="54" w:after="0" w:line="276" w:lineRule="auto"/>
        <w:jc w:val="both"/>
        <w:rPr>
          <w:rFonts w:ascii="Times New Roman" w:hAnsi="Times New Roman" w:cs="Times New Roman"/>
          <w:color w:val="000000" w:themeColor="text1"/>
          <w:sz w:val="16"/>
          <w:szCs w:val="16"/>
        </w:rPr>
      </w:pPr>
      <w:r>
        <w:rPr>
          <w:rFonts w:ascii="Arial" w:hAnsi="Arial"/>
          <w:b/>
          <w:sz w:val="16"/>
        </w:rPr>
        <w:t xml:space="preserve">                                                                                     </w:t>
      </w:r>
      <w:r w:rsidRPr="00B6462D">
        <w:rPr>
          <w:rFonts w:ascii="Times New Roman" w:hAnsi="Times New Roman" w:cs="Times New Roman"/>
          <w:b/>
          <w:sz w:val="20"/>
          <w:szCs w:val="20"/>
        </w:rPr>
        <w:t>Fig.</w:t>
      </w:r>
      <w:r w:rsidRPr="00B6462D">
        <w:rPr>
          <w:rFonts w:ascii="Times New Roman" w:hAnsi="Times New Roman" w:cs="Times New Roman"/>
          <w:b/>
          <w:spacing w:val="-3"/>
          <w:sz w:val="20"/>
          <w:szCs w:val="20"/>
        </w:rPr>
        <w:t xml:space="preserve"> </w:t>
      </w:r>
      <w:r w:rsidRPr="00B6462D">
        <w:rPr>
          <w:rFonts w:ascii="Times New Roman" w:hAnsi="Times New Roman" w:cs="Times New Roman"/>
          <w:b/>
          <w:sz w:val="20"/>
          <w:szCs w:val="20"/>
        </w:rPr>
        <w:t>2 </w:t>
      </w:r>
      <w:r w:rsidRPr="00B6462D">
        <w:rPr>
          <w:rFonts w:ascii="Times New Roman" w:hAnsi="Times New Roman" w:cs="Times New Roman"/>
          <w:b/>
          <w:spacing w:val="-8"/>
          <w:sz w:val="20"/>
          <w:szCs w:val="20"/>
        </w:rPr>
        <w:t>Simulation</w:t>
      </w:r>
      <w:r w:rsidRPr="00B6462D">
        <w:rPr>
          <w:rFonts w:ascii="Times New Roman" w:hAnsi="Times New Roman" w:cs="Times New Roman"/>
          <w:spacing w:val="-2"/>
          <w:sz w:val="20"/>
          <w:szCs w:val="20"/>
        </w:rPr>
        <w:t xml:space="preserve"> </w:t>
      </w:r>
      <w:r w:rsidRPr="00B6462D">
        <w:rPr>
          <w:rFonts w:ascii="Times New Roman" w:hAnsi="Times New Roman" w:cs="Times New Roman"/>
          <w:sz w:val="20"/>
          <w:szCs w:val="20"/>
        </w:rPr>
        <w:t>model</w:t>
      </w:r>
      <w:r w:rsidRPr="00B6462D">
        <w:rPr>
          <w:rFonts w:ascii="Times New Roman" w:hAnsi="Times New Roman" w:cs="Times New Roman"/>
          <w:spacing w:val="-3"/>
          <w:sz w:val="20"/>
          <w:szCs w:val="20"/>
        </w:rPr>
        <w:t xml:space="preserve"> </w:t>
      </w:r>
      <w:r w:rsidRPr="00B6462D">
        <w:rPr>
          <w:rFonts w:ascii="Times New Roman" w:hAnsi="Times New Roman" w:cs="Times New Roman"/>
          <w:sz w:val="20"/>
          <w:szCs w:val="20"/>
        </w:rPr>
        <w:t>of</w:t>
      </w:r>
      <w:r w:rsidRPr="00B6462D">
        <w:rPr>
          <w:rFonts w:ascii="Times New Roman" w:hAnsi="Times New Roman" w:cs="Times New Roman"/>
          <w:spacing w:val="-3"/>
          <w:sz w:val="20"/>
          <w:szCs w:val="20"/>
        </w:rPr>
        <w:t xml:space="preserve"> </w:t>
      </w:r>
      <w:r w:rsidRPr="00B6462D">
        <w:rPr>
          <w:rFonts w:ascii="Times New Roman" w:hAnsi="Times New Roman" w:cs="Times New Roman"/>
          <w:sz w:val="20"/>
          <w:szCs w:val="20"/>
        </w:rPr>
        <w:t>the</w:t>
      </w:r>
      <w:r w:rsidRPr="00B6462D">
        <w:rPr>
          <w:rFonts w:ascii="Times New Roman" w:hAnsi="Times New Roman" w:cs="Times New Roman"/>
          <w:spacing w:val="-2"/>
          <w:sz w:val="20"/>
          <w:szCs w:val="20"/>
        </w:rPr>
        <w:t xml:space="preserve"> </w:t>
      </w:r>
      <w:r w:rsidRPr="00B6462D">
        <w:rPr>
          <w:rFonts w:ascii="Times New Roman" w:hAnsi="Times New Roman" w:cs="Times New Roman"/>
          <w:sz w:val="20"/>
          <w:szCs w:val="20"/>
        </w:rPr>
        <w:t>proposed</w:t>
      </w:r>
      <w:r w:rsidRPr="00B6462D">
        <w:rPr>
          <w:rFonts w:ascii="Times New Roman" w:hAnsi="Times New Roman" w:cs="Times New Roman"/>
          <w:spacing w:val="-2"/>
          <w:sz w:val="20"/>
          <w:szCs w:val="20"/>
        </w:rPr>
        <w:t xml:space="preserve"> </w:t>
      </w:r>
      <w:r w:rsidRPr="00B6462D">
        <w:rPr>
          <w:rFonts w:ascii="Times New Roman" w:hAnsi="Times New Roman" w:cs="Times New Roman"/>
          <w:sz w:val="20"/>
          <w:szCs w:val="20"/>
        </w:rPr>
        <w:t>charger</w:t>
      </w:r>
      <w:r>
        <w:rPr>
          <w:rFonts w:ascii="Arial" w:hAnsi="Arial"/>
          <w:b/>
          <w:sz w:val="16"/>
        </w:rPr>
        <w:t xml:space="preserve"> </w:t>
      </w:r>
    </w:p>
    <w:p w14:paraId="3EE6E446" w14:textId="77777777" w:rsidR="007E66CA" w:rsidRDefault="007E66CA" w:rsidP="009F6540">
      <w:pPr>
        <w:spacing w:before="54" w:after="0" w:line="276" w:lineRule="auto"/>
        <w:jc w:val="both"/>
      </w:pPr>
    </w:p>
    <w:p w14:paraId="72F5079A" w14:textId="4978EB47" w:rsidR="007E66CA" w:rsidRDefault="007E66CA" w:rsidP="009F6540">
      <w:pPr>
        <w:spacing w:before="54" w:after="0" w:line="276" w:lineRule="auto"/>
        <w:jc w:val="both"/>
      </w:pPr>
      <w:r>
        <w:t>Simulink</w:t>
      </w:r>
      <w:r>
        <w:rPr>
          <w:spacing w:val="1"/>
        </w:rPr>
        <w:t xml:space="preserve"> </w:t>
      </w:r>
      <w:r>
        <w:t>in</w:t>
      </w:r>
      <w:r>
        <w:rPr>
          <w:spacing w:val="1"/>
        </w:rPr>
        <w:t xml:space="preserve"> </w:t>
      </w:r>
      <w:r>
        <w:t>the</w:t>
      </w:r>
      <w:r>
        <w:rPr>
          <w:spacing w:val="1"/>
        </w:rPr>
        <w:t xml:space="preserve"> </w:t>
      </w:r>
      <w:r>
        <w:t>MATLAB</w:t>
      </w:r>
      <w:r>
        <w:rPr>
          <w:spacing w:val="1"/>
        </w:rPr>
        <w:t xml:space="preserve"> </w:t>
      </w:r>
      <w:r>
        <w:t>software</w:t>
      </w:r>
      <w:r>
        <w:rPr>
          <w:spacing w:val="1"/>
        </w:rPr>
        <w:t xml:space="preserve"> </w:t>
      </w:r>
      <w:r>
        <w:t>is</w:t>
      </w:r>
      <w:r>
        <w:rPr>
          <w:spacing w:val="1"/>
        </w:rPr>
        <w:t xml:space="preserve"> </w:t>
      </w:r>
      <w:r>
        <w:t>used</w:t>
      </w:r>
      <w:r>
        <w:rPr>
          <w:spacing w:val="1"/>
        </w:rPr>
        <w:t xml:space="preserve"> </w:t>
      </w:r>
      <w:r>
        <w:t>for</w:t>
      </w:r>
      <w:r>
        <w:rPr>
          <w:spacing w:val="1"/>
        </w:rPr>
        <w:t xml:space="preserve"> </w:t>
      </w:r>
      <w:r>
        <w:t>the</w:t>
      </w:r>
      <w:r>
        <w:rPr>
          <w:spacing w:val="1"/>
        </w:rPr>
        <w:t xml:space="preserve"> </w:t>
      </w:r>
      <w:r>
        <w:t>simulation</w:t>
      </w:r>
      <w:r>
        <w:rPr>
          <w:spacing w:val="-42"/>
        </w:rPr>
        <w:t xml:space="preserve"> </w:t>
      </w:r>
      <w:r>
        <w:t>studies of the proposed system.</w:t>
      </w:r>
    </w:p>
    <w:p w14:paraId="33180D89" w14:textId="6EB1979B" w:rsidR="007E66CA" w:rsidRDefault="007E66CA" w:rsidP="009F6540">
      <w:pPr>
        <w:spacing w:before="54" w:after="0" w:line="276" w:lineRule="auto"/>
        <w:jc w:val="both"/>
      </w:pPr>
      <w:r>
        <w:rPr>
          <w:rFonts w:ascii="Arial MT"/>
          <w:noProof/>
          <w:sz w:val="20"/>
        </w:rPr>
        <w:drawing>
          <wp:inline distT="0" distB="0" distL="0" distR="0" wp14:anchorId="2E11F764" wp14:editId="7B259DB4">
            <wp:extent cx="6329680" cy="7581900"/>
            <wp:effectExtent l="0" t="0" r="0" b="0"/>
            <wp:docPr id="1355474153" name="Picture 135547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jpeg"/>
                    <pic:cNvPicPr/>
                  </pic:nvPicPr>
                  <pic:blipFill>
                    <a:blip r:embed="rId20" cstate="print"/>
                    <a:stretch>
                      <a:fillRect/>
                    </a:stretch>
                  </pic:blipFill>
                  <pic:spPr>
                    <a:xfrm>
                      <a:off x="0" y="0"/>
                      <a:ext cx="6345340" cy="7600658"/>
                    </a:xfrm>
                    <a:prstGeom prst="rect">
                      <a:avLst/>
                    </a:prstGeom>
                  </pic:spPr>
                </pic:pic>
              </a:graphicData>
            </a:graphic>
          </wp:inline>
        </w:drawing>
      </w:r>
    </w:p>
    <w:p w14:paraId="38308DBF" w14:textId="0074EE85" w:rsidR="007E66CA" w:rsidRPr="007E66CA" w:rsidRDefault="007E66CA" w:rsidP="007E66CA">
      <w:pPr>
        <w:spacing w:before="142"/>
        <w:ind w:left="110"/>
        <w:rPr>
          <w:rFonts w:ascii="Times New Roman" w:hAnsi="Times New Roman" w:cs="Times New Roman"/>
          <w:i/>
          <w:sz w:val="20"/>
          <w:szCs w:val="20"/>
        </w:rPr>
      </w:pPr>
      <w:r w:rsidRPr="007E66CA">
        <w:rPr>
          <w:rFonts w:ascii="Times New Roman" w:hAnsi="Times New Roman" w:cs="Times New Roman"/>
          <w:b/>
          <w:sz w:val="20"/>
          <w:szCs w:val="20"/>
        </w:rPr>
        <w:t>Fig.</w:t>
      </w:r>
      <w:r w:rsidRPr="007E66CA">
        <w:rPr>
          <w:rFonts w:ascii="Times New Roman" w:hAnsi="Times New Roman" w:cs="Times New Roman"/>
          <w:b/>
          <w:spacing w:val="-6"/>
          <w:sz w:val="20"/>
          <w:szCs w:val="20"/>
        </w:rPr>
        <w:t xml:space="preserve"> </w:t>
      </w:r>
      <w:r>
        <w:rPr>
          <w:rFonts w:ascii="Times New Roman" w:hAnsi="Times New Roman" w:cs="Times New Roman"/>
          <w:b/>
          <w:sz w:val="20"/>
          <w:szCs w:val="20"/>
        </w:rPr>
        <w:t>3</w:t>
      </w:r>
      <w:r w:rsidRPr="007E66CA">
        <w:rPr>
          <w:rFonts w:ascii="Times New Roman" w:hAnsi="Times New Roman" w:cs="Times New Roman"/>
          <w:b/>
          <w:sz w:val="20"/>
          <w:szCs w:val="20"/>
        </w:rPr>
        <w:t> </w:t>
      </w:r>
      <w:r w:rsidRPr="00743B45">
        <w:rPr>
          <w:rFonts w:ascii="Times New Roman" w:hAnsi="Times New Roman" w:cs="Times New Roman"/>
          <w:bCs/>
          <w:spacing w:val="-10"/>
          <w:sz w:val="20"/>
          <w:szCs w:val="20"/>
        </w:rPr>
        <w:t>Waveforms</w:t>
      </w:r>
      <w:r w:rsidRPr="00743B45">
        <w:rPr>
          <w:rFonts w:ascii="Times New Roman" w:hAnsi="Times New Roman" w:cs="Times New Roman"/>
          <w:bCs/>
          <w:i/>
          <w:spacing w:val="-5"/>
          <w:sz w:val="20"/>
          <w:szCs w:val="20"/>
        </w:rPr>
        <w:t xml:space="preserve"> </w:t>
      </w:r>
      <w:r w:rsidRPr="00743B45">
        <w:rPr>
          <w:rFonts w:ascii="Times New Roman" w:hAnsi="Times New Roman" w:cs="Times New Roman"/>
          <w:bCs/>
          <w:i/>
          <w:sz w:val="20"/>
          <w:szCs w:val="20"/>
        </w:rPr>
        <w:t>of</w:t>
      </w:r>
    </w:p>
    <w:p w14:paraId="39BA9A19" w14:textId="77777777" w:rsidR="007E66CA" w:rsidRPr="007E66CA" w:rsidRDefault="007E66CA" w:rsidP="007E66CA">
      <w:pPr>
        <w:spacing w:before="35" w:line="295" w:lineRule="auto"/>
        <w:ind w:left="110"/>
        <w:rPr>
          <w:rFonts w:ascii="Times New Roman" w:hAnsi="Times New Roman" w:cs="Times New Roman"/>
          <w:sz w:val="20"/>
          <w:szCs w:val="20"/>
        </w:rPr>
      </w:pPr>
      <w:r w:rsidRPr="007E66CA">
        <w:rPr>
          <w:rFonts w:ascii="Times New Roman" w:hAnsi="Times New Roman" w:cs="Times New Roman"/>
          <w:b/>
          <w:i/>
          <w:sz w:val="20"/>
          <w:szCs w:val="20"/>
        </w:rPr>
        <w:t xml:space="preserve">(a) </w:t>
      </w:r>
      <w:r w:rsidRPr="007E66CA">
        <w:rPr>
          <w:rFonts w:ascii="Times New Roman" w:hAnsi="Times New Roman" w:cs="Times New Roman"/>
          <w:sz w:val="20"/>
          <w:szCs w:val="20"/>
        </w:rPr>
        <w:t>PV</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array voltage,</w:t>
      </w:r>
      <w:r w:rsidRPr="007E66CA">
        <w:rPr>
          <w:rFonts w:ascii="Times New Roman" w:hAnsi="Times New Roman" w:cs="Times New Roman"/>
          <w:spacing w:val="3"/>
          <w:sz w:val="20"/>
          <w:szCs w:val="20"/>
        </w:rPr>
        <w:t xml:space="preserve"> </w:t>
      </w:r>
      <w:r w:rsidRPr="007E66CA">
        <w:rPr>
          <w:rFonts w:ascii="Times New Roman" w:hAnsi="Times New Roman" w:cs="Times New Roman"/>
          <w:i/>
          <w:sz w:val="20"/>
          <w:szCs w:val="20"/>
        </w:rPr>
        <w:t>V</w:t>
      </w:r>
      <w:r w:rsidRPr="007E66CA">
        <w:rPr>
          <w:rFonts w:ascii="Times New Roman" w:hAnsi="Times New Roman" w:cs="Times New Roman"/>
          <w:position w:val="-2"/>
          <w:sz w:val="20"/>
          <w:szCs w:val="20"/>
        </w:rPr>
        <w:t>PV</w:t>
      </w:r>
      <w:r w:rsidRPr="007E66CA">
        <w:rPr>
          <w:rFonts w:ascii="Times New Roman" w:hAnsi="Times New Roman" w:cs="Times New Roman"/>
          <w:spacing w:val="1"/>
          <w:position w:val="-2"/>
          <w:sz w:val="20"/>
          <w:szCs w:val="20"/>
        </w:rPr>
        <w:t xml:space="preserve"> </w:t>
      </w:r>
      <w:r w:rsidRPr="007E66CA">
        <w:rPr>
          <w:rFonts w:ascii="Times New Roman" w:hAnsi="Times New Roman" w:cs="Times New Roman"/>
          <w:sz w:val="20"/>
          <w:szCs w:val="20"/>
        </w:rPr>
        <w:t>&amp;</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PV array</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current,</w:t>
      </w:r>
      <w:r w:rsidRPr="007E66CA">
        <w:rPr>
          <w:rFonts w:ascii="Times New Roman" w:hAnsi="Times New Roman" w:cs="Times New Roman"/>
          <w:spacing w:val="1"/>
          <w:sz w:val="20"/>
          <w:szCs w:val="20"/>
        </w:rPr>
        <w:t xml:space="preserve"> </w:t>
      </w:r>
      <w:r w:rsidRPr="007E66CA">
        <w:rPr>
          <w:rFonts w:ascii="Times New Roman" w:hAnsi="Times New Roman" w:cs="Times New Roman"/>
          <w:i/>
          <w:sz w:val="20"/>
          <w:szCs w:val="20"/>
        </w:rPr>
        <w:t>I</w:t>
      </w:r>
      <w:r w:rsidRPr="007E66CA">
        <w:rPr>
          <w:rFonts w:ascii="Times New Roman" w:hAnsi="Times New Roman" w:cs="Times New Roman"/>
          <w:position w:val="-2"/>
          <w:sz w:val="20"/>
          <w:szCs w:val="20"/>
        </w:rPr>
        <w:t>PV</w:t>
      </w:r>
      <w:r w:rsidRPr="007E66CA">
        <w:rPr>
          <w:rFonts w:ascii="Times New Roman" w:hAnsi="Times New Roman" w:cs="Times New Roman"/>
          <w:sz w:val="20"/>
          <w:szCs w:val="20"/>
        </w:rPr>
        <w:t xml:space="preserve">, </w:t>
      </w:r>
      <w:r w:rsidRPr="007E66CA">
        <w:rPr>
          <w:rFonts w:ascii="Times New Roman" w:hAnsi="Times New Roman" w:cs="Times New Roman"/>
          <w:b/>
          <w:i/>
          <w:sz w:val="20"/>
          <w:szCs w:val="20"/>
        </w:rPr>
        <w:t>(b)</w:t>
      </w:r>
      <w:r w:rsidRPr="007E66CA">
        <w:rPr>
          <w:rFonts w:ascii="Times New Roman" w:hAnsi="Times New Roman" w:cs="Times New Roman"/>
          <w:b/>
          <w:i/>
          <w:spacing w:val="1"/>
          <w:sz w:val="20"/>
          <w:szCs w:val="20"/>
        </w:rPr>
        <w:t xml:space="preserve"> </w:t>
      </w:r>
      <w:r w:rsidRPr="007E66CA">
        <w:rPr>
          <w:rFonts w:ascii="Times New Roman" w:hAnsi="Times New Roman" w:cs="Times New Roman"/>
          <w:sz w:val="20"/>
          <w:szCs w:val="20"/>
        </w:rPr>
        <w:t>DC</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link</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voltage,</w:t>
      </w:r>
      <w:r w:rsidRPr="007E66CA">
        <w:rPr>
          <w:rFonts w:ascii="Times New Roman" w:hAnsi="Times New Roman" w:cs="Times New Roman"/>
          <w:spacing w:val="4"/>
          <w:sz w:val="20"/>
          <w:szCs w:val="20"/>
        </w:rPr>
        <w:t xml:space="preserve"> </w:t>
      </w:r>
      <w:r w:rsidRPr="007E66CA">
        <w:rPr>
          <w:rFonts w:ascii="Times New Roman" w:hAnsi="Times New Roman" w:cs="Times New Roman"/>
          <w:i/>
          <w:sz w:val="20"/>
          <w:szCs w:val="20"/>
        </w:rPr>
        <w:t>V</w:t>
      </w:r>
      <w:r w:rsidRPr="007E66CA">
        <w:rPr>
          <w:rFonts w:ascii="Times New Roman" w:hAnsi="Times New Roman" w:cs="Times New Roman"/>
          <w:position w:val="-2"/>
          <w:sz w:val="20"/>
          <w:szCs w:val="20"/>
        </w:rPr>
        <w:t>dc</w:t>
      </w:r>
      <w:r w:rsidRPr="007E66CA">
        <w:rPr>
          <w:rFonts w:ascii="Times New Roman" w:hAnsi="Times New Roman" w:cs="Times New Roman"/>
          <w:sz w:val="20"/>
          <w:szCs w:val="20"/>
        </w:rPr>
        <w:t>, &amp;</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current,</w:t>
      </w:r>
      <w:r w:rsidRPr="007E66CA">
        <w:rPr>
          <w:rFonts w:ascii="Times New Roman" w:hAnsi="Times New Roman" w:cs="Times New Roman"/>
          <w:spacing w:val="3"/>
          <w:sz w:val="20"/>
          <w:szCs w:val="20"/>
        </w:rPr>
        <w:t xml:space="preserve"> </w:t>
      </w:r>
      <w:r w:rsidRPr="007E66CA">
        <w:rPr>
          <w:rFonts w:ascii="Times New Roman" w:hAnsi="Times New Roman" w:cs="Times New Roman"/>
          <w:i/>
          <w:sz w:val="20"/>
          <w:szCs w:val="20"/>
        </w:rPr>
        <w:t>I</w:t>
      </w:r>
      <w:r w:rsidRPr="007E66CA">
        <w:rPr>
          <w:rFonts w:ascii="Times New Roman" w:hAnsi="Times New Roman" w:cs="Times New Roman"/>
          <w:position w:val="-2"/>
          <w:sz w:val="20"/>
          <w:szCs w:val="20"/>
        </w:rPr>
        <w:t>dc</w:t>
      </w:r>
      <w:r w:rsidRPr="007E66CA">
        <w:rPr>
          <w:rFonts w:ascii="Times New Roman" w:hAnsi="Times New Roman" w:cs="Times New Roman"/>
          <w:sz w:val="20"/>
          <w:szCs w:val="20"/>
        </w:rPr>
        <w:t xml:space="preserve">, </w:t>
      </w:r>
      <w:r w:rsidRPr="007E66CA">
        <w:rPr>
          <w:rFonts w:ascii="Times New Roman" w:hAnsi="Times New Roman" w:cs="Times New Roman"/>
          <w:b/>
          <w:i/>
          <w:sz w:val="20"/>
          <w:szCs w:val="20"/>
        </w:rPr>
        <w:t>(c)</w:t>
      </w:r>
      <w:r w:rsidRPr="007E66CA">
        <w:rPr>
          <w:rFonts w:ascii="Times New Roman" w:hAnsi="Times New Roman" w:cs="Times New Roman"/>
          <w:b/>
          <w:i/>
          <w:spacing w:val="1"/>
          <w:sz w:val="20"/>
          <w:szCs w:val="20"/>
        </w:rPr>
        <w:t xml:space="preserve"> </w:t>
      </w:r>
      <w:r w:rsidRPr="007E66CA">
        <w:rPr>
          <w:rFonts w:ascii="Times New Roman" w:hAnsi="Times New Roman" w:cs="Times New Roman"/>
          <w:sz w:val="20"/>
          <w:szCs w:val="20"/>
        </w:rPr>
        <w:t>EV</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battery SOC,</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EV</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battery current,</w:t>
      </w:r>
      <w:r w:rsidRPr="007E66CA">
        <w:rPr>
          <w:rFonts w:ascii="Times New Roman" w:hAnsi="Times New Roman" w:cs="Times New Roman"/>
          <w:spacing w:val="1"/>
          <w:sz w:val="20"/>
          <w:szCs w:val="20"/>
        </w:rPr>
        <w:t xml:space="preserve"> </w:t>
      </w:r>
      <w:r w:rsidRPr="007E66CA">
        <w:rPr>
          <w:rFonts w:ascii="Times New Roman" w:hAnsi="Times New Roman" w:cs="Times New Roman"/>
          <w:i/>
          <w:sz w:val="20"/>
          <w:szCs w:val="20"/>
        </w:rPr>
        <w:t>I</w:t>
      </w:r>
      <w:r w:rsidRPr="007E66CA">
        <w:rPr>
          <w:rFonts w:ascii="Times New Roman" w:hAnsi="Times New Roman" w:cs="Times New Roman"/>
          <w:position w:val="-2"/>
          <w:sz w:val="20"/>
          <w:szCs w:val="20"/>
        </w:rPr>
        <w:t>Batt</w:t>
      </w:r>
      <w:r w:rsidRPr="007E66CA">
        <w:rPr>
          <w:rFonts w:ascii="Times New Roman" w:hAnsi="Times New Roman" w:cs="Times New Roman"/>
          <w:spacing w:val="1"/>
          <w:position w:val="-2"/>
          <w:sz w:val="20"/>
          <w:szCs w:val="20"/>
        </w:rPr>
        <w:t xml:space="preserve"> </w:t>
      </w:r>
      <w:r w:rsidRPr="007E66CA">
        <w:rPr>
          <w:rFonts w:ascii="Times New Roman" w:hAnsi="Times New Roman" w:cs="Times New Roman"/>
          <w:sz w:val="20"/>
          <w:szCs w:val="20"/>
        </w:rPr>
        <w:t>&amp; EV</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battery</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 xml:space="preserve">voltage, </w:t>
      </w:r>
      <w:r w:rsidRPr="007E66CA">
        <w:rPr>
          <w:rFonts w:ascii="Times New Roman" w:hAnsi="Times New Roman" w:cs="Times New Roman"/>
          <w:i/>
          <w:sz w:val="20"/>
          <w:szCs w:val="20"/>
        </w:rPr>
        <w:t>V</w:t>
      </w:r>
      <w:r w:rsidRPr="007E66CA">
        <w:rPr>
          <w:rFonts w:ascii="Times New Roman" w:hAnsi="Times New Roman" w:cs="Times New Roman"/>
          <w:position w:val="-2"/>
          <w:sz w:val="20"/>
          <w:szCs w:val="20"/>
        </w:rPr>
        <w:t>Batt</w:t>
      </w:r>
      <w:r w:rsidRPr="007E66CA">
        <w:rPr>
          <w:rFonts w:ascii="Times New Roman" w:hAnsi="Times New Roman" w:cs="Times New Roman"/>
          <w:sz w:val="20"/>
          <w:szCs w:val="20"/>
        </w:rPr>
        <w:t>,</w:t>
      </w:r>
      <w:r w:rsidRPr="007E66CA">
        <w:rPr>
          <w:rFonts w:ascii="Times New Roman" w:hAnsi="Times New Roman" w:cs="Times New Roman"/>
          <w:spacing w:val="1"/>
          <w:sz w:val="20"/>
          <w:szCs w:val="20"/>
        </w:rPr>
        <w:t xml:space="preserve"> </w:t>
      </w:r>
      <w:r w:rsidRPr="007E66CA">
        <w:rPr>
          <w:rFonts w:ascii="Times New Roman" w:hAnsi="Times New Roman" w:cs="Times New Roman"/>
          <w:b/>
          <w:i/>
          <w:sz w:val="20"/>
          <w:szCs w:val="20"/>
        </w:rPr>
        <w:t>(d)</w:t>
      </w:r>
      <w:r w:rsidRPr="007E66CA">
        <w:rPr>
          <w:rFonts w:ascii="Times New Roman" w:hAnsi="Times New Roman" w:cs="Times New Roman"/>
          <w:b/>
          <w:i/>
          <w:spacing w:val="1"/>
          <w:sz w:val="20"/>
          <w:szCs w:val="20"/>
        </w:rPr>
        <w:t xml:space="preserve"> </w:t>
      </w:r>
      <w:r w:rsidRPr="007E66CA">
        <w:rPr>
          <w:rFonts w:ascii="Times New Roman" w:hAnsi="Times New Roman" w:cs="Times New Roman"/>
          <w:sz w:val="20"/>
          <w:szCs w:val="20"/>
        </w:rPr>
        <w:t>Backup</w:t>
      </w:r>
      <w:r w:rsidRPr="007E66CA">
        <w:rPr>
          <w:rFonts w:ascii="Times New Roman" w:hAnsi="Times New Roman" w:cs="Times New Roman"/>
          <w:spacing w:val="-32"/>
          <w:sz w:val="20"/>
          <w:szCs w:val="20"/>
        </w:rPr>
        <w:t xml:space="preserve"> </w:t>
      </w:r>
      <w:r w:rsidRPr="007E66CA">
        <w:rPr>
          <w:rFonts w:ascii="Times New Roman" w:hAnsi="Times New Roman" w:cs="Times New Roman"/>
          <w:sz w:val="20"/>
          <w:szCs w:val="20"/>
        </w:rPr>
        <w:t>battery</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SOC,</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backup battery current,</w:t>
      </w:r>
      <w:r w:rsidRPr="007E66CA">
        <w:rPr>
          <w:rFonts w:ascii="Times New Roman" w:hAnsi="Times New Roman" w:cs="Times New Roman"/>
          <w:spacing w:val="-1"/>
          <w:sz w:val="20"/>
          <w:szCs w:val="20"/>
        </w:rPr>
        <w:t xml:space="preserve"> </w:t>
      </w:r>
      <w:r w:rsidRPr="007E66CA">
        <w:rPr>
          <w:rFonts w:ascii="Times New Roman" w:hAnsi="Times New Roman" w:cs="Times New Roman"/>
          <w:i/>
          <w:sz w:val="20"/>
          <w:szCs w:val="20"/>
        </w:rPr>
        <w:t>I</w:t>
      </w:r>
      <w:r w:rsidRPr="007E66CA">
        <w:rPr>
          <w:rFonts w:ascii="Times New Roman" w:hAnsi="Times New Roman" w:cs="Times New Roman"/>
          <w:position w:val="-2"/>
          <w:sz w:val="20"/>
          <w:szCs w:val="20"/>
        </w:rPr>
        <w:t>Backup Batt</w:t>
      </w:r>
      <w:r w:rsidRPr="007E66CA">
        <w:rPr>
          <w:rFonts w:ascii="Times New Roman" w:hAnsi="Times New Roman" w:cs="Times New Roman"/>
          <w:spacing w:val="-1"/>
          <w:position w:val="-2"/>
          <w:sz w:val="20"/>
          <w:szCs w:val="20"/>
        </w:rPr>
        <w:t xml:space="preserve"> </w:t>
      </w:r>
      <w:r w:rsidRPr="007E66CA">
        <w:rPr>
          <w:rFonts w:ascii="Times New Roman" w:hAnsi="Times New Roman" w:cs="Times New Roman"/>
          <w:sz w:val="20"/>
          <w:szCs w:val="20"/>
        </w:rPr>
        <w:t>&amp; backup battery voltage,</w:t>
      </w:r>
      <w:r w:rsidRPr="007E66CA">
        <w:rPr>
          <w:rFonts w:ascii="Times New Roman" w:hAnsi="Times New Roman" w:cs="Times New Roman"/>
          <w:spacing w:val="-1"/>
          <w:sz w:val="20"/>
          <w:szCs w:val="20"/>
        </w:rPr>
        <w:t xml:space="preserve"> </w:t>
      </w:r>
      <w:r w:rsidRPr="007E66CA">
        <w:rPr>
          <w:rFonts w:ascii="Times New Roman" w:hAnsi="Times New Roman" w:cs="Times New Roman"/>
          <w:i/>
          <w:sz w:val="20"/>
          <w:szCs w:val="20"/>
        </w:rPr>
        <w:t>V</w:t>
      </w:r>
      <w:r w:rsidRPr="007E66CA">
        <w:rPr>
          <w:rFonts w:ascii="Times New Roman" w:hAnsi="Times New Roman" w:cs="Times New Roman"/>
          <w:position w:val="-2"/>
          <w:sz w:val="20"/>
          <w:szCs w:val="20"/>
        </w:rPr>
        <w:t>Backup Batt</w:t>
      </w:r>
    </w:p>
    <w:p w14:paraId="7CFA8648" w14:textId="77777777" w:rsidR="007E66CA" w:rsidRDefault="007E66CA" w:rsidP="009F6540">
      <w:pPr>
        <w:spacing w:before="54" w:after="0" w:line="276" w:lineRule="auto"/>
        <w:jc w:val="both"/>
      </w:pPr>
    </w:p>
    <w:p w14:paraId="080EEDC2" w14:textId="77777777" w:rsidR="007E66CA" w:rsidRDefault="007E66CA" w:rsidP="009F6540">
      <w:pPr>
        <w:spacing w:before="54" w:after="0" w:line="276" w:lineRule="auto"/>
        <w:jc w:val="both"/>
      </w:pPr>
    </w:p>
    <w:p w14:paraId="545E1C81" w14:textId="215CD3D4" w:rsidR="007E66CA" w:rsidRDefault="00743B45" w:rsidP="007E66CA">
      <w:pPr>
        <w:pStyle w:val="Heading1"/>
        <w:rPr>
          <w:rFonts w:ascii="Times New Roman" w:hAnsi="Times New Roman" w:cs="Times New Roman"/>
          <w:b/>
          <w:bCs/>
          <w:color w:val="auto"/>
          <w:sz w:val="24"/>
          <w:szCs w:val="24"/>
        </w:rPr>
      </w:pPr>
      <w:r w:rsidRPr="00743B45">
        <w:rPr>
          <w:rFonts w:ascii="Times New Roman" w:hAnsi="Times New Roman" w:cs="Times New Roman"/>
          <w:b/>
          <w:bCs/>
          <w:color w:val="auto"/>
          <w:sz w:val="24"/>
          <w:szCs w:val="24"/>
        </w:rPr>
        <w:t>4.CONCLUSION</w:t>
      </w:r>
    </w:p>
    <w:p w14:paraId="1262B315" w14:textId="77777777" w:rsidR="00743B45" w:rsidRPr="00743B45" w:rsidRDefault="00743B45" w:rsidP="00743B45"/>
    <w:p w14:paraId="5A720F9C" w14:textId="08DBF35B" w:rsidR="007E66CA" w:rsidRDefault="007E66CA" w:rsidP="007E66CA">
      <w:pPr>
        <w:spacing w:before="54" w:after="0" w:line="276" w:lineRule="auto"/>
        <w:jc w:val="both"/>
        <w:rPr>
          <w:rFonts w:ascii="Times New Roman" w:hAnsi="Times New Roman" w:cs="Times New Roman"/>
          <w:sz w:val="20"/>
          <w:szCs w:val="20"/>
        </w:rPr>
      </w:pPr>
      <w:r w:rsidRPr="007E66CA">
        <w:rPr>
          <w:rFonts w:ascii="Times New Roman" w:hAnsi="Times New Roman" w:cs="Times New Roman"/>
          <w:sz w:val="20"/>
          <w:szCs w:val="20"/>
        </w:rPr>
        <w:t>In this paper, an off-board EV battery charging system fed from PV</w:t>
      </w:r>
      <w:r w:rsidRPr="007E66CA">
        <w:rPr>
          <w:rFonts w:ascii="Times New Roman" w:hAnsi="Times New Roman" w:cs="Times New Roman"/>
          <w:spacing w:val="-42"/>
          <w:sz w:val="20"/>
          <w:szCs w:val="20"/>
        </w:rPr>
        <w:t xml:space="preserve"> </w:t>
      </w:r>
      <w:r w:rsidRPr="007E66CA">
        <w:rPr>
          <w:rFonts w:ascii="Times New Roman" w:hAnsi="Times New Roman" w:cs="Times New Roman"/>
          <w:sz w:val="20"/>
          <w:szCs w:val="20"/>
        </w:rPr>
        <w:t>array is proposed. This paper discusses the flexibility of the system</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to charge the EV battery constantly irrespective of the irradiation</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conditions.</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The</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system</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is</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designed</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and</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simulated</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in</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Simulink</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environment of the MATLAB software. The hardware prototype is</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 xml:space="preserve">fabricated and tested in </w:t>
      </w:r>
      <w:r w:rsidR="00743B45">
        <w:rPr>
          <w:rFonts w:ascii="Times New Roman" w:hAnsi="Times New Roman" w:cs="Times New Roman"/>
          <w:sz w:val="20"/>
          <w:szCs w:val="20"/>
        </w:rPr>
        <w:t xml:space="preserve">the </w:t>
      </w:r>
      <w:r w:rsidRPr="007E66CA">
        <w:rPr>
          <w:rFonts w:ascii="Times New Roman" w:hAnsi="Times New Roman" w:cs="Times New Roman"/>
          <w:sz w:val="20"/>
          <w:szCs w:val="20"/>
        </w:rPr>
        <w:t>laboratory for the three modes of operation</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of</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the</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proposed</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charging</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system</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separately</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and</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the</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results</w:t>
      </w:r>
      <w:r w:rsidRPr="007E66CA">
        <w:rPr>
          <w:rFonts w:ascii="Times New Roman" w:hAnsi="Times New Roman" w:cs="Times New Roman"/>
          <w:spacing w:val="1"/>
          <w:sz w:val="20"/>
          <w:szCs w:val="20"/>
        </w:rPr>
        <w:t xml:space="preserve"> </w:t>
      </w:r>
      <w:r w:rsidRPr="007E66CA">
        <w:rPr>
          <w:rFonts w:ascii="Times New Roman" w:hAnsi="Times New Roman" w:cs="Times New Roman"/>
          <w:sz w:val="20"/>
          <w:szCs w:val="20"/>
        </w:rPr>
        <w:t>are</w:t>
      </w:r>
      <w:r w:rsidRPr="007E66CA">
        <w:rPr>
          <w:rFonts w:ascii="Times New Roman" w:hAnsi="Times New Roman" w:cs="Times New Roman"/>
          <w:spacing w:val="-42"/>
          <w:sz w:val="20"/>
          <w:szCs w:val="20"/>
        </w:rPr>
        <w:t xml:space="preserve"> </w:t>
      </w:r>
      <w:r w:rsidRPr="007E66CA">
        <w:rPr>
          <w:rFonts w:ascii="Times New Roman" w:hAnsi="Times New Roman" w:cs="Times New Roman"/>
          <w:sz w:val="20"/>
          <w:szCs w:val="20"/>
        </w:rPr>
        <w:t>furnished.</w:t>
      </w:r>
    </w:p>
    <w:p w14:paraId="03698199" w14:textId="77777777" w:rsidR="00743B45" w:rsidRDefault="00743B45" w:rsidP="007E66CA">
      <w:pPr>
        <w:spacing w:before="54" w:after="0" w:line="276" w:lineRule="auto"/>
        <w:jc w:val="both"/>
        <w:rPr>
          <w:rFonts w:ascii="Times New Roman" w:hAnsi="Times New Roman" w:cs="Times New Roman"/>
          <w:sz w:val="20"/>
          <w:szCs w:val="20"/>
        </w:rPr>
      </w:pPr>
    </w:p>
    <w:p w14:paraId="24B2CD4B" w14:textId="54F8FFB4" w:rsidR="00DA52F4" w:rsidRPr="00743B45" w:rsidRDefault="008E03F6" w:rsidP="008E03F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743B45">
        <w:rPr>
          <w:rFonts w:ascii="Times New Roman" w:hAnsi="Times New Roman" w:cs="Times New Roman"/>
          <w:b/>
          <w:bCs/>
          <w:color w:val="000000" w:themeColor="text1"/>
          <w:sz w:val="24"/>
          <w:szCs w:val="24"/>
        </w:rPr>
        <w:t>REFERENCES</w:t>
      </w:r>
    </w:p>
    <w:p w14:paraId="6DB08DD4" w14:textId="77777777" w:rsidR="00743B45" w:rsidRPr="001E51F3" w:rsidRDefault="00743B45" w:rsidP="00743B45">
      <w:pPr>
        <w:pStyle w:val="ListParagraph"/>
        <w:spacing w:before="54" w:after="0" w:line="276" w:lineRule="auto"/>
        <w:ind w:left="360"/>
        <w:rPr>
          <w:rFonts w:ascii="Times New Roman" w:hAnsi="Times New Roman" w:cs="Times New Roman"/>
          <w:b/>
          <w:bCs/>
          <w:color w:val="000000" w:themeColor="text1"/>
          <w:sz w:val="24"/>
          <w:szCs w:val="24"/>
        </w:rPr>
      </w:pPr>
    </w:p>
    <w:p w14:paraId="60397477" w14:textId="77777777" w:rsidR="00743B45" w:rsidRPr="008E03F6" w:rsidRDefault="00743B45" w:rsidP="008E03F6">
      <w:pPr>
        <w:pStyle w:val="ListParagraph"/>
        <w:widowControl w:val="0"/>
        <w:numPr>
          <w:ilvl w:val="0"/>
          <w:numId w:val="23"/>
        </w:numPr>
        <w:tabs>
          <w:tab w:val="left" w:pos="591"/>
        </w:tabs>
        <w:autoSpaceDE w:val="0"/>
        <w:autoSpaceDN w:val="0"/>
        <w:spacing w:before="99" w:after="0" w:line="276" w:lineRule="auto"/>
        <w:ind w:right="98"/>
        <w:contextualSpacing w:val="0"/>
        <w:jc w:val="both"/>
        <w:rPr>
          <w:rFonts w:ascii="Times New Roman" w:hAnsi="Times New Roman" w:cs="Times New Roman"/>
          <w:sz w:val="20"/>
          <w:szCs w:val="20"/>
        </w:rPr>
      </w:pPr>
      <w:r w:rsidRPr="008E03F6">
        <w:rPr>
          <w:rFonts w:ascii="Times New Roman" w:hAnsi="Times New Roman" w:cs="Times New Roman"/>
          <w:sz w:val="20"/>
          <w:szCs w:val="20"/>
        </w:rPr>
        <w:t>Santhosh,</w:t>
      </w:r>
      <w:r w:rsidRPr="008E03F6">
        <w:rPr>
          <w:rFonts w:ascii="Times New Roman" w:hAnsi="Times New Roman" w:cs="Times New Roman"/>
          <w:spacing w:val="25"/>
          <w:sz w:val="20"/>
          <w:szCs w:val="20"/>
        </w:rPr>
        <w:t xml:space="preserve"> </w:t>
      </w:r>
      <w:r w:rsidRPr="008E03F6">
        <w:rPr>
          <w:rFonts w:ascii="Times New Roman" w:hAnsi="Times New Roman" w:cs="Times New Roman"/>
          <w:sz w:val="20"/>
          <w:szCs w:val="20"/>
        </w:rPr>
        <w:t>T.K.,</w:t>
      </w:r>
      <w:r w:rsidRPr="008E03F6">
        <w:rPr>
          <w:rFonts w:ascii="Times New Roman" w:hAnsi="Times New Roman" w:cs="Times New Roman"/>
          <w:spacing w:val="26"/>
          <w:sz w:val="20"/>
          <w:szCs w:val="20"/>
        </w:rPr>
        <w:t xml:space="preserve"> </w:t>
      </w:r>
      <w:proofErr w:type="spellStart"/>
      <w:r w:rsidRPr="008E03F6">
        <w:rPr>
          <w:rFonts w:ascii="Times New Roman" w:hAnsi="Times New Roman" w:cs="Times New Roman"/>
          <w:sz w:val="20"/>
          <w:szCs w:val="20"/>
        </w:rPr>
        <w:t>Govindaraju</w:t>
      </w:r>
      <w:proofErr w:type="spellEnd"/>
      <w:r w:rsidRPr="008E03F6">
        <w:rPr>
          <w:rFonts w:ascii="Times New Roman" w:hAnsi="Times New Roman" w:cs="Times New Roman"/>
          <w:sz w:val="20"/>
          <w:szCs w:val="20"/>
        </w:rPr>
        <w:t>,</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C.:</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‘Dual</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input</w:t>
      </w:r>
      <w:r w:rsidRPr="008E03F6">
        <w:rPr>
          <w:rFonts w:ascii="Times New Roman" w:hAnsi="Times New Roman" w:cs="Times New Roman"/>
          <w:spacing w:val="25"/>
          <w:sz w:val="20"/>
          <w:szCs w:val="20"/>
        </w:rPr>
        <w:t xml:space="preserve"> </w:t>
      </w:r>
      <w:r w:rsidRPr="008E03F6">
        <w:rPr>
          <w:rFonts w:ascii="Times New Roman" w:hAnsi="Times New Roman" w:cs="Times New Roman"/>
          <w:sz w:val="20"/>
          <w:szCs w:val="20"/>
        </w:rPr>
        <w:t>dual</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output</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power</w:t>
      </w:r>
      <w:r w:rsidRPr="008E03F6">
        <w:rPr>
          <w:rFonts w:ascii="Times New Roman" w:hAnsi="Times New Roman" w:cs="Times New Roman"/>
          <w:spacing w:val="26"/>
          <w:sz w:val="20"/>
          <w:szCs w:val="20"/>
        </w:rPr>
        <w:t xml:space="preserve"> </w:t>
      </w:r>
      <w:r w:rsidRPr="008E03F6">
        <w:rPr>
          <w:rFonts w:ascii="Times New Roman" w:hAnsi="Times New Roman" w:cs="Times New Roman"/>
          <w:sz w:val="20"/>
          <w:szCs w:val="20"/>
        </w:rPr>
        <w:t>converter</w:t>
      </w:r>
      <w:r w:rsidRPr="008E03F6">
        <w:rPr>
          <w:rFonts w:ascii="Times New Roman" w:hAnsi="Times New Roman" w:cs="Times New Roman"/>
          <w:spacing w:val="-33"/>
          <w:sz w:val="20"/>
          <w:szCs w:val="20"/>
        </w:rPr>
        <w:t xml:space="preserve"> </w:t>
      </w:r>
      <w:r w:rsidRPr="008E03F6">
        <w:rPr>
          <w:rFonts w:ascii="Times New Roman" w:hAnsi="Times New Roman" w:cs="Times New Roman"/>
          <w:sz w:val="20"/>
          <w:szCs w:val="20"/>
        </w:rPr>
        <w:t>with</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one-step-ahead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control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for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hybrid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electric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vehicle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applications’,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IET</w:t>
      </w:r>
      <w:r w:rsidRPr="008E03F6">
        <w:rPr>
          <w:rFonts w:ascii="Times New Roman" w:hAnsi="Times New Roman" w:cs="Times New Roman"/>
          <w:spacing w:val="-32"/>
          <w:sz w:val="20"/>
          <w:szCs w:val="20"/>
        </w:rPr>
        <w:t xml:space="preserve"> </w:t>
      </w:r>
      <w:proofErr w:type="spellStart"/>
      <w:r w:rsidRPr="008E03F6">
        <w:rPr>
          <w:rFonts w:ascii="Times New Roman" w:hAnsi="Times New Roman" w:cs="Times New Roman"/>
          <w:sz w:val="20"/>
          <w:szCs w:val="20"/>
        </w:rPr>
        <w:t>Electr</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Syst. Transp.,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2017, </w:t>
      </w:r>
      <w:r w:rsidRPr="008E03F6">
        <w:rPr>
          <w:rFonts w:ascii="Times New Roman" w:hAnsi="Times New Roman" w:cs="Times New Roman"/>
          <w:b/>
          <w:sz w:val="20"/>
          <w:szCs w:val="20"/>
        </w:rPr>
        <w:t>7</w:t>
      </w:r>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(3), 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190–200</w:t>
      </w:r>
    </w:p>
    <w:p w14:paraId="1735F1CB"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98"/>
        <w:contextualSpacing w:val="0"/>
        <w:jc w:val="both"/>
        <w:rPr>
          <w:rFonts w:ascii="Times New Roman" w:hAnsi="Times New Roman" w:cs="Times New Roman"/>
          <w:sz w:val="20"/>
          <w:szCs w:val="20"/>
        </w:rPr>
      </w:pPr>
      <w:bookmarkStart w:id="5" w:name="_bookmark40"/>
      <w:bookmarkEnd w:id="5"/>
      <w:r w:rsidRPr="008E03F6">
        <w:rPr>
          <w:rFonts w:ascii="Times New Roman" w:hAnsi="Times New Roman" w:cs="Times New Roman"/>
          <w:sz w:val="20"/>
          <w:szCs w:val="20"/>
        </w:rPr>
        <w:t>Shukla, A., Verma, K., Kumar, R.: ‘Voltage-dependent modelling of fast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charging</w:t>
      </w:r>
      <w:r w:rsidRPr="008E03F6">
        <w:rPr>
          <w:rFonts w:ascii="Times New Roman" w:hAnsi="Times New Roman" w:cs="Times New Roman"/>
          <w:spacing w:val="5"/>
          <w:sz w:val="20"/>
          <w:szCs w:val="20"/>
        </w:rPr>
        <w:t xml:space="preserve"> </w:t>
      </w:r>
      <w:r w:rsidRPr="008E03F6">
        <w:rPr>
          <w:rFonts w:ascii="Times New Roman" w:hAnsi="Times New Roman" w:cs="Times New Roman"/>
          <w:sz w:val="20"/>
          <w:szCs w:val="20"/>
        </w:rPr>
        <w:t>electric</w:t>
      </w:r>
      <w:r w:rsidRPr="008E03F6">
        <w:rPr>
          <w:rFonts w:ascii="Times New Roman" w:hAnsi="Times New Roman" w:cs="Times New Roman"/>
          <w:spacing w:val="5"/>
          <w:sz w:val="20"/>
          <w:szCs w:val="20"/>
        </w:rPr>
        <w:t xml:space="preserve"> </w:t>
      </w:r>
      <w:r w:rsidRPr="008E03F6">
        <w:rPr>
          <w:rFonts w:ascii="Times New Roman" w:hAnsi="Times New Roman" w:cs="Times New Roman"/>
          <w:sz w:val="20"/>
          <w:szCs w:val="20"/>
        </w:rPr>
        <w:t>vehicle</w:t>
      </w:r>
      <w:r w:rsidRPr="008E03F6">
        <w:rPr>
          <w:rFonts w:ascii="Times New Roman" w:hAnsi="Times New Roman" w:cs="Times New Roman"/>
          <w:spacing w:val="6"/>
          <w:sz w:val="20"/>
          <w:szCs w:val="20"/>
        </w:rPr>
        <w:t xml:space="preserve"> </w:t>
      </w:r>
      <w:r w:rsidRPr="008E03F6">
        <w:rPr>
          <w:rFonts w:ascii="Times New Roman" w:hAnsi="Times New Roman" w:cs="Times New Roman"/>
          <w:sz w:val="20"/>
          <w:szCs w:val="20"/>
        </w:rPr>
        <w:t>load</w:t>
      </w:r>
      <w:r w:rsidRPr="008E03F6">
        <w:rPr>
          <w:rFonts w:ascii="Times New Roman" w:hAnsi="Times New Roman" w:cs="Times New Roman"/>
          <w:spacing w:val="5"/>
          <w:sz w:val="20"/>
          <w:szCs w:val="20"/>
        </w:rPr>
        <w:t xml:space="preserve"> </w:t>
      </w:r>
      <w:r w:rsidRPr="008E03F6">
        <w:rPr>
          <w:rFonts w:ascii="Times New Roman" w:hAnsi="Times New Roman" w:cs="Times New Roman"/>
          <w:sz w:val="20"/>
          <w:szCs w:val="20"/>
        </w:rPr>
        <w:t>considering</w:t>
      </w:r>
      <w:r w:rsidRPr="008E03F6">
        <w:rPr>
          <w:rFonts w:ascii="Times New Roman" w:hAnsi="Times New Roman" w:cs="Times New Roman"/>
          <w:spacing w:val="5"/>
          <w:sz w:val="20"/>
          <w:szCs w:val="20"/>
        </w:rPr>
        <w:t xml:space="preserve"> </w:t>
      </w:r>
      <w:r w:rsidRPr="008E03F6">
        <w:rPr>
          <w:rFonts w:ascii="Times New Roman" w:hAnsi="Times New Roman" w:cs="Times New Roman"/>
          <w:sz w:val="20"/>
          <w:szCs w:val="20"/>
        </w:rPr>
        <w:t>battery</w:t>
      </w:r>
      <w:r w:rsidRPr="008E03F6">
        <w:rPr>
          <w:rFonts w:ascii="Times New Roman" w:hAnsi="Times New Roman" w:cs="Times New Roman"/>
          <w:spacing w:val="6"/>
          <w:sz w:val="20"/>
          <w:szCs w:val="20"/>
        </w:rPr>
        <w:t xml:space="preserve"> </w:t>
      </w:r>
      <w:r w:rsidRPr="008E03F6">
        <w:rPr>
          <w:rFonts w:ascii="Times New Roman" w:hAnsi="Times New Roman" w:cs="Times New Roman"/>
          <w:sz w:val="20"/>
          <w:szCs w:val="20"/>
        </w:rPr>
        <w:t>characteristics’,</w:t>
      </w:r>
      <w:r w:rsidRPr="008E03F6">
        <w:rPr>
          <w:rFonts w:ascii="Times New Roman" w:hAnsi="Times New Roman" w:cs="Times New Roman"/>
          <w:spacing w:val="4"/>
          <w:sz w:val="20"/>
          <w:szCs w:val="20"/>
        </w:rPr>
        <w:t xml:space="preserve"> </w:t>
      </w:r>
      <w:r w:rsidRPr="008E03F6">
        <w:rPr>
          <w:rFonts w:ascii="Times New Roman" w:hAnsi="Times New Roman" w:cs="Times New Roman"/>
          <w:sz w:val="20"/>
          <w:szCs w:val="20"/>
        </w:rPr>
        <w:t>IET</w:t>
      </w:r>
      <w:r w:rsidRPr="008E03F6">
        <w:rPr>
          <w:rFonts w:ascii="Times New Roman" w:hAnsi="Times New Roman" w:cs="Times New Roman"/>
          <w:spacing w:val="6"/>
          <w:sz w:val="20"/>
          <w:szCs w:val="20"/>
        </w:rPr>
        <w:t xml:space="preserve"> </w:t>
      </w:r>
      <w:proofErr w:type="spellStart"/>
      <w:r w:rsidRPr="008E03F6">
        <w:rPr>
          <w:rFonts w:ascii="Times New Roman" w:hAnsi="Times New Roman" w:cs="Times New Roman"/>
          <w:sz w:val="20"/>
          <w:szCs w:val="20"/>
        </w:rPr>
        <w:t>Electr</w:t>
      </w:r>
      <w:proofErr w:type="spellEnd"/>
      <w:r w:rsidRPr="008E03F6">
        <w:rPr>
          <w:rFonts w:ascii="Times New Roman" w:hAnsi="Times New Roman" w:cs="Times New Roman"/>
          <w:sz w:val="20"/>
          <w:szCs w:val="20"/>
        </w:rPr>
        <w:t>.</w:t>
      </w:r>
    </w:p>
    <w:p w14:paraId="0B89B631" w14:textId="77777777" w:rsidR="00743B45" w:rsidRPr="008E03F6" w:rsidRDefault="00743B45" w:rsidP="008E03F6">
      <w:pPr>
        <w:spacing w:line="276" w:lineRule="auto"/>
        <w:ind w:left="590"/>
        <w:jc w:val="both"/>
        <w:rPr>
          <w:rFonts w:ascii="Times New Roman" w:hAnsi="Times New Roman" w:cs="Times New Roman"/>
          <w:sz w:val="20"/>
          <w:szCs w:val="20"/>
        </w:rPr>
      </w:pPr>
      <w:r w:rsidRPr="008E03F6">
        <w:rPr>
          <w:rFonts w:ascii="Times New Roman" w:hAnsi="Times New Roman" w:cs="Times New Roman"/>
          <w:sz w:val="20"/>
          <w:szCs w:val="20"/>
        </w:rPr>
        <w:t>Syst.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Transp.,</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2018,</w:t>
      </w:r>
      <w:r w:rsidRPr="008E03F6">
        <w:rPr>
          <w:rFonts w:ascii="Times New Roman" w:hAnsi="Times New Roman" w:cs="Times New Roman"/>
          <w:spacing w:val="-2"/>
          <w:sz w:val="20"/>
          <w:szCs w:val="20"/>
        </w:rPr>
        <w:t xml:space="preserve"> </w:t>
      </w:r>
      <w:r w:rsidRPr="008E03F6">
        <w:rPr>
          <w:rFonts w:ascii="Times New Roman" w:hAnsi="Times New Roman" w:cs="Times New Roman"/>
          <w:b/>
          <w:sz w:val="20"/>
          <w:szCs w:val="20"/>
        </w:rPr>
        <w:t>8</w:t>
      </w:r>
      <w:r w:rsidRPr="008E03F6">
        <w:rPr>
          <w:rFonts w:ascii="Times New Roman" w:hAnsi="Times New Roman" w:cs="Times New Roman"/>
          <w:sz w:val="20"/>
          <w:szCs w:val="20"/>
        </w:rPr>
        <w: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(4),</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221–230</w:t>
      </w:r>
    </w:p>
    <w:p w14:paraId="3D1F272E"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98"/>
        <w:contextualSpacing w:val="0"/>
        <w:jc w:val="both"/>
        <w:rPr>
          <w:rFonts w:ascii="Times New Roman" w:hAnsi="Times New Roman" w:cs="Times New Roman"/>
          <w:sz w:val="20"/>
          <w:szCs w:val="20"/>
        </w:rPr>
      </w:pPr>
      <w:bookmarkStart w:id="6" w:name="_bookmark41"/>
      <w:bookmarkStart w:id="7" w:name="_bookmark42"/>
      <w:bookmarkEnd w:id="6"/>
      <w:bookmarkEnd w:id="7"/>
      <w:proofErr w:type="spellStart"/>
      <w:r w:rsidRPr="008E03F6">
        <w:rPr>
          <w:rFonts w:ascii="Times New Roman" w:hAnsi="Times New Roman" w:cs="Times New Roman"/>
          <w:sz w:val="20"/>
          <w:szCs w:val="20"/>
        </w:rPr>
        <w:t>Wirasingha</w:t>
      </w:r>
      <w:proofErr w:type="spellEnd"/>
      <w:r w:rsidRPr="008E03F6">
        <w:rPr>
          <w:rFonts w:ascii="Times New Roman" w:hAnsi="Times New Roman" w:cs="Times New Roman"/>
          <w:sz w:val="20"/>
          <w:szCs w:val="20"/>
        </w:rPr>
        <w:t>, S.G., Emadi, A.: ‘Pihef: plug-in hybrid electric factor’, IEEE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Trans.</w:t>
      </w:r>
      <w:r w:rsidRPr="008E03F6">
        <w:rPr>
          <w:rFonts w:ascii="Times New Roman" w:hAnsi="Times New Roman" w:cs="Times New Roman"/>
          <w:spacing w:val="-2"/>
          <w:sz w:val="20"/>
          <w:szCs w:val="20"/>
        </w:rPr>
        <w:t xml:space="preserve"> </w:t>
      </w:r>
      <w:proofErr w:type="spellStart"/>
      <w:r w:rsidRPr="008E03F6">
        <w:rPr>
          <w:rFonts w:ascii="Times New Roman" w:hAnsi="Times New Roman" w:cs="Times New Roman"/>
          <w:sz w:val="20"/>
          <w:szCs w:val="20"/>
        </w:rPr>
        <w:t>Veh</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Technol.,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2011,</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60</w:t>
      </w:r>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 1279–1284</w:t>
      </w:r>
    </w:p>
    <w:p w14:paraId="6F2EDE15"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97"/>
        <w:contextualSpacing w:val="0"/>
        <w:jc w:val="both"/>
        <w:rPr>
          <w:rFonts w:ascii="Times New Roman" w:hAnsi="Times New Roman" w:cs="Times New Roman"/>
          <w:sz w:val="20"/>
          <w:szCs w:val="20"/>
        </w:rPr>
      </w:pPr>
      <w:bookmarkStart w:id="8" w:name="_bookmark43"/>
      <w:bookmarkEnd w:id="8"/>
      <w:r w:rsidRPr="008E03F6">
        <w:rPr>
          <w:rFonts w:ascii="Times New Roman" w:hAnsi="Times New Roman" w:cs="Times New Roman"/>
          <w:sz w:val="20"/>
          <w:szCs w:val="20"/>
        </w:rPr>
        <w:t xml:space="preserve">Kirthiga, S., Jothi </w:t>
      </w:r>
      <w:proofErr w:type="spellStart"/>
      <w:r w:rsidRPr="008E03F6">
        <w:rPr>
          <w:rFonts w:ascii="Times New Roman" w:hAnsi="Times New Roman" w:cs="Times New Roman"/>
          <w:sz w:val="20"/>
          <w:szCs w:val="20"/>
        </w:rPr>
        <w:t>Swaroopan</w:t>
      </w:r>
      <w:proofErr w:type="spellEnd"/>
      <w:r w:rsidRPr="008E03F6">
        <w:rPr>
          <w:rFonts w:ascii="Times New Roman" w:hAnsi="Times New Roman" w:cs="Times New Roman"/>
          <w:sz w:val="20"/>
          <w:szCs w:val="20"/>
        </w:rPr>
        <w:t>, N.M.: ‘Highly reliable inverter topology with a</w:t>
      </w:r>
      <w:r w:rsidRPr="008E03F6">
        <w:rPr>
          <w:rFonts w:ascii="Times New Roman" w:hAnsi="Times New Roman" w:cs="Times New Roman"/>
          <w:spacing w:val="-32"/>
          <w:sz w:val="20"/>
          <w:szCs w:val="20"/>
        </w:rPr>
        <w:t xml:space="preserve"> </w:t>
      </w:r>
      <w:r w:rsidRPr="008E03F6">
        <w:rPr>
          <w:rFonts w:ascii="Times New Roman" w:hAnsi="Times New Roman" w:cs="Times New Roman"/>
          <w:sz w:val="20"/>
          <w:szCs w:val="20"/>
        </w:rPr>
        <w:t>novel soft computing technique to eliminate leakage current in grid-connected</w:t>
      </w:r>
      <w:r w:rsidRPr="008E03F6">
        <w:rPr>
          <w:rFonts w:ascii="Times New Roman" w:hAnsi="Times New Roman" w:cs="Times New Roman"/>
          <w:spacing w:val="-32"/>
          <w:sz w:val="20"/>
          <w:szCs w:val="20"/>
        </w:rPr>
        <w:t xml:space="preserve"> </w:t>
      </w:r>
      <w:proofErr w:type="spellStart"/>
      <w:r w:rsidRPr="008E03F6">
        <w:rPr>
          <w:rFonts w:ascii="Times New Roman" w:hAnsi="Times New Roman" w:cs="Times New Roman"/>
          <w:sz w:val="20"/>
          <w:szCs w:val="20"/>
        </w:rPr>
        <w:t>transformerless</w:t>
      </w:r>
      <w:proofErr w:type="spellEnd"/>
      <w:r w:rsidRPr="008E03F6">
        <w:rPr>
          <w:rFonts w:ascii="Times New Roman" w:hAnsi="Times New Roman" w:cs="Times New Roman"/>
          <w:sz w:val="20"/>
          <w:szCs w:val="20"/>
        </w:rPr>
        <w:t xml:space="preserve"> photovoltaic systems’, </w:t>
      </w:r>
      <w:proofErr w:type="spellStart"/>
      <w:r w:rsidRPr="008E03F6">
        <w:rPr>
          <w:rFonts w:ascii="Times New Roman" w:hAnsi="Times New Roman" w:cs="Times New Roman"/>
          <w:sz w:val="20"/>
          <w:szCs w:val="20"/>
        </w:rPr>
        <w:t>Comput</w:t>
      </w:r>
      <w:proofErr w:type="spellEnd"/>
      <w:r w:rsidRPr="008E03F6">
        <w:rPr>
          <w:rFonts w:ascii="Times New Roman" w:hAnsi="Times New Roman" w:cs="Times New Roman"/>
          <w:sz w:val="20"/>
          <w:szCs w:val="20"/>
        </w:rPr>
        <w:t xml:space="preserve">. </w:t>
      </w:r>
      <w:proofErr w:type="spellStart"/>
      <w:r w:rsidRPr="008E03F6">
        <w:rPr>
          <w:rFonts w:ascii="Times New Roman" w:hAnsi="Times New Roman" w:cs="Times New Roman"/>
          <w:sz w:val="20"/>
          <w:szCs w:val="20"/>
        </w:rPr>
        <w:t>Electr</w:t>
      </w:r>
      <w:proofErr w:type="spellEnd"/>
      <w:r w:rsidRPr="008E03F6">
        <w:rPr>
          <w:rFonts w:ascii="Times New Roman" w:hAnsi="Times New Roman" w:cs="Times New Roman"/>
          <w:sz w:val="20"/>
          <w:szCs w:val="20"/>
        </w:rPr>
        <w:t xml:space="preserve">. Eng., 2018, </w:t>
      </w:r>
      <w:r w:rsidRPr="008E03F6">
        <w:rPr>
          <w:rFonts w:ascii="Times New Roman" w:hAnsi="Times New Roman" w:cs="Times New Roman"/>
          <w:b/>
          <w:sz w:val="20"/>
          <w:szCs w:val="20"/>
        </w:rPr>
        <w:t>68</w:t>
      </w:r>
      <w:r w:rsidRPr="008E03F6">
        <w:rPr>
          <w:rFonts w:ascii="Times New Roman" w:hAnsi="Times New Roman" w:cs="Times New Roman"/>
          <w:sz w:val="20"/>
          <w:szCs w:val="20"/>
        </w:rPr>
        <w:t>, 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192–203</w:t>
      </w:r>
    </w:p>
    <w:p w14:paraId="740ACBAE" w14:textId="77777777" w:rsidR="00743B45" w:rsidRPr="008E03F6" w:rsidRDefault="00743B45" w:rsidP="008E03F6">
      <w:pPr>
        <w:pStyle w:val="ListParagraph"/>
        <w:widowControl w:val="0"/>
        <w:numPr>
          <w:ilvl w:val="0"/>
          <w:numId w:val="23"/>
        </w:numPr>
        <w:tabs>
          <w:tab w:val="left" w:pos="591"/>
        </w:tabs>
        <w:autoSpaceDE w:val="0"/>
        <w:autoSpaceDN w:val="0"/>
        <w:spacing w:before="67" w:after="0" w:line="276" w:lineRule="auto"/>
        <w:ind w:right="167" w:hanging="481"/>
        <w:contextualSpacing w:val="0"/>
        <w:jc w:val="both"/>
        <w:rPr>
          <w:rFonts w:ascii="Times New Roman" w:hAnsi="Times New Roman" w:cs="Times New Roman"/>
          <w:sz w:val="20"/>
          <w:szCs w:val="20"/>
        </w:rPr>
      </w:pPr>
      <w:r w:rsidRPr="008E03F6">
        <w:rPr>
          <w:rFonts w:ascii="Times New Roman" w:hAnsi="Times New Roman" w:cs="Times New Roman"/>
          <w:sz w:val="20"/>
          <w:szCs w:val="20"/>
        </w:rPr>
        <w:br w:type="column"/>
      </w:r>
      <w:r w:rsidRPr="008E03F6">
        <w:rPr>
          <w:rFonts w:ascii="Times New Roman" w:hAnsi="Times New Roman" w:cs="Times New Roman"/>
          <w:sz w:val="20"/>
          <w:szCs w:val="20"/>
        </w:rPr>
        <w:lastRenderedPageBreak/>
        <w:t>Badawy, M.O., Sozer, Y.: ‘Power flow management of a grid tied PV-battery</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system for electric vehicles charging’, IEEE Trans. Ind. Appl., 2017, </w:t>
      </w:r>
      <w:r w:rsidRPr="008E03F6">
        <w:rPr>
          <w:rFonts w:ascii="Times New Roman" w:hAnsi="Times New Roman" w:cs="Times New Roman"/>
          <w:b/>
          <w:sz w:val="20"/>
          <w:szCs w:val="20"/>
        </w:rPr>
        <w:t>53</w:t>
      </w:r>
      <w:r w:rsidRPr="008E03F6">
        <w:rPr>
          <w:rFonts w:ascii="Times New Roman" w:hAnsi="Times New Roman" w:cs="Times New Roman"/>
          <w:sz w:val="20"/>
          <w:szCs w:val="20"/>
        </w:rPr>
        <w:t>, 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1347–1357</w:t>
      </w:r>
    </w:p>
    <w:p w14:paraId="5D34BC62"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7" w:hanging="481"/>
        <w:contextualSpacing w:val="0"/>
        <w:jc w:val="both"/>
        <w:rPr>
          <w:rFonts w:ascii="Times New Roman" w:hAnsi="Times New Roman" w:cs="Times New Roman"/>
          <w:sz w:val="20"/>
          <w:szCs w:val="20"/>
        </w:rPr>
      </w:pPr>
      <w:r w:rsidRPr="008E03F6">
        <w:rPr>
          <w:rFonts w:ascii="Times New Roman" w:hAnsi="Times New Roman" w:cs="Times New Roman"/>
          <w:sz w:val="20"/>
          <w:szCs w:val="20"/>
        </w:rPr>
        <w:t>Van Der Meer, D., Chandra Mouli, G.R., Morales-Espana Mouli, G., et al.: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‘Energy management system with PV power forecast to optimally charge EVs</w:t>
      </w:r>
      <w:r w:rsidRPr="008E03F6">
        <w:rPr>
          <w:rFonts w:ascii="Times New Roman" w:hAnsi="Times New Roman" w:cs="Times New Roman"/>
          <w:spacing w:val="-32"/>
          <w:sz w:val="20"/>
          <w:szCs w:val="20"/>
        </w:rPr>
        <w:t xml:space="preserve"> </w:t>
      </w:r>
      <w:r w:rsidRPr="008E03F6">
        <w:rPr>
          <w:rFonts w:ascii="Times New Roman" w:hAnsi="Times New Roman" w:cs="Times New Roman"/>
          <w:sz w:val="20"/>
          <w:szCs w:val="20"/>
        </w:rPr>
        <w:t>at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the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workplace’,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IEEE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Trans.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Inf.,</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2018,</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14</w:t>
      </w:r>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 311–320</w:t>
      </w:r>
    </w:p>
    <w:p w14:paraId="4B2BE447"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Xavier, L.S., Cupertino, A.F., Pereira, H.A.: ‘Ancillary services provided by</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photovoltaic</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inverters:</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single</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and</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three</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phase</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control</w:t>
      </w:r>
      <w:r w:rsidRPr="008E03F6">
        <w:rPr>
          <w:rFonts w:ascii="Times New Roman" w:hAnsi="Times New Roman" w:cs="Times New Roman"/>
          <w:spacing w:val="31"/>
          <w:sz w:val="20"/>
          <w:szCs w:val="20"/>
        </w:rPr>
        <w:t xml:space="preserve"> </w:t>
      </w:r>
      <w:r w:rsidRPr="008E03F6">
        <w:rPr>
          <w:rFonts w:ascii="Times New Roman" w:hAnsi="Times New Roman" w:cs="Times New Roman"/>
          <w:sz w:val="20"/>
          <w:szCs w:val="20"/>
        </w:rPr>
        <w:t>strategies’,</w:t>
      </w:r>
      <w:r w:rsidRPr="008E03F6">
        <w:rPr>
          <w:rFonts w:ascii="Times New Roman" w:hAnsi="Times New Roman" w:cs="Times New Roman"/>
          <w:spacing w:val="31"/>
          <w:sz w:val="20"/>
          <w:szCs w:val="20"/>
        </w:rPr>
        <w:t xml:space="preserve"> </w:t>
      </w:r>
      <w:proofErr w:type="spellStart"/>
      <w:r w:rsidRPr="008E03F6">
        <w:rPr>
          <w:rFonts w:ascii="Times New Roman" w:hAnsi="Times New Roman" w:cs="Times New Roman"/>
          <w:sz w:val="20"/>
          <w:szCs w:val="20"/>
        </w:rPr>
        <w:t>Comput</w:t>
      </w:r>
      <w:proofErr w:type="spellEnd"/>
      <w:r w:rsidRPr="008E03F6">
        <w:rPr>
          <w:rFonts w:ascii="Times New Roman" w:hAnsi="Times New Roman" w:cs="Times New Roman"/>
          <w:sz w:val="20"/>
          <w:szCs w:val="20"/>
        </w:rPr>
        <w:t>.</w:t>
      </w:r>
    </w:p>
    <w:p w14:paraId="6DE1481D" w14:textId="77777777" w:rsidR="00743B45" w:rsidRPr="008E03F6" w:rsidRDefault="00743B45" w:rsidP="008E03F6">
      <w:pPr>
        <w:spacing w:line="276" w:lineRule="auto"/>
        <w:ind w:left="590"/>
        <w:jc w:val="both"/>
        <w:rPr>
          <w:rFonts w:ascii="Times New Roman" w:hAnsi="Times New Roman" w:cs="Times New Roman"/>
          <w:sz w:val="20"/>
          <w:szCs w:val="20"/>
        </w:rPr>
      </w:pPr>
      <w:proofErr w:type="spellStart"/>
      <w:r w:rsidRPr="008E03F6">
        <w:rPr>
          <w:rFonts w:ascii="Times New Roman" w:hAnsi="Times New Roman" w:cs="Times New Roman"/>
          <w:sz w:val="20"/>
          <w:szCs w:val="20"/>
        </w:rPr>
        <w:t>Electr</w:t>
      </w:r>
      <w:proofErr w:type="spellEnd"/>
      <w:r w:rsidRPr="008E03F6">
        <w:rPr>
          <w:rFonts w:ascii="Times New Roman" w:hAnsi="Times New Roman" w:cs="Times New Roman"/>
          <w:sz w:val="20"/>
          <w:szCs w:val="20"/>
        </w:rPr>
        <w:t>.</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Eng.,</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2018,</w:t>
      </w:r>
      <w:r w:rsidRPr="008E03F6">
        <w:rPr>
          <w:rFonts w:ascii="Times New Roman" w:hAnsi="Times New Roman" w:cs="Times New Roman"/>
          <w:spacing w:val="-3"/>
          <w:sz w:val="20"/>
          <w:szCs w:val="20"/>
        </w:rPr>
        <w:t xml:space="preserve"> </w:t>
      </w:r>
      <w:r w:rsidRPr="008E03F6">
        <w:rPr>
          <w:rFonts w:ascii="Times New Roman" w:hAnsi="Times New Roman" w:cs="Times New Roman"/>
          <w:b/>
          <w:sz w:val="20"/>
          <w:szCs w:val="20"/>
        </w:rPr>
        <w:t>70</w:t>
      </w:r>
      <w:r w:rsidRPr="008E03F6">
        <w:rPr>
          <w:rFonts w:ascii="Times New Roman" w:hAnsi="Times New Roman" w:cs="Times New Roman"/>
          <w:sz w:val="20"/>
          <w:szCs w:val="20"/>
        </w:rPr>
        <w: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102–121</w:t>
      </w:r>
    </w:p>
    <w:p w14:paraId="769875F2"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6"/>
        <w:contextualSpacing w:val="0"/>
        <w:jc w:val="both"/>
        <w:rPr>
          <w:rFonts w:ascii="Times New Roman" w:hAnsi="Times New Roman" w:cs="Times New Roman"/>
          <w:sz w:val="20"/>
          <w:szCs w:val="20"/>
        </w:rPr>
      </w:pPr>
      <w:proofErr w:type="spellStart"/>
      <w:r w:rsidRPr="008E03F6">
        <w:rPr>
          <w:rFonts w:ascii="Times New Roman" w:hAnsi="Times New Roman" w:cs="Times New Roman"/>
          <w:sz w:val="20"/>
          <w:szCs w:val="20"/>
        </w:rPr>
        <w:t>Krithiga</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w:t>
      </w:r>
      <w:r w:rsidRPr="008E03F6">
        <w:rPr>
          <w:rFonts w:ascii="Times New Roman" w:hAnsi="Times New Roman" w:cs="Times New Roman"/>
          <w:spacing w:val="1"/>
          <w:sz w:val="20"/>
          <w:szCs w:val="20"/>
        </w:rPr>
        <w:t xml:space="preserve"> </w:t>
      </w:r>
      <w:proofErr w:type="spellStart"/>
      <w:r w:rsidRPr="008E03F6">
        <w:rPr>
          <w:rFonts w:ascii="Times New Roman" w:hAnsi="Times New Roman" w:cs="Times New Roman"/>
          <w:sz w:val="20"/>
          <w:szCs w:val="20"/>
        </w:rPr>
        <w:t>Ammasai</w:t>
      </w:r>
      <w:proofErr w:type="spellEnd"/>
      <w:r w:rsidRPr="008E03F6">
        <w:rPr>
          <w:rFonts w:ascii="Times New Roman" w:hAnsi="Times New Roman" w:cs="Times New Roman"/>
          <w:spacing w:val="1"/>
          <w:sz w:val="20"/>
          <w:szCs w:val="20"/>
        </w:rPr>
        <w:t xml:space="preserve"> </w:t>
      </w:r>
      <w:proofErr w:type="spellStart"/>
      <w:r w:rsidRPr="008E03F6">
        <w:rPr>
          <w:rFonts w:ascii="Times New Roman" w:hAnsi="Times New Roman" w:cs="Times New Roman"/>
          <w:sz w:val="20"/>
          <w:szCs w:val="20"/>
        </w:rPr>
        <w:t>Gounden</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‘Investigations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of</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improved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PV</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system</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topology</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using</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multilevel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boost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converter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and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line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commutated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inverter with solutions to grid issues’, Simul. Model. </w:t>
      </w:r>
      <w:proofErr w:type="spellStart"/>
      <w:r w:rsidRPr="008E03F6">
        <w:rPr>
          <w:rFonts w:ascii="Times New Roman" w:hAnsi="Times New Roman" w:cs="Times New Roman"/>
          <w:sz w:val="20"/>
          <w:szCs w:val="20"/>
        </w:rPr>
        <w:t>Pract</w:t>
      </w:r>
      <w:proofErr w:type="spellEnd"/>
      <w:r w:rsidRPr="008E03F6">
        <w:rPr>
          <w:rFonts w:ascii="Times New Roman" w:hAnsi="Times New Roman" w:cs="Times New Roman"/>
          <w:sz w:val="20"/>
          <w:szCs w:val="20"/>
        </w:rPr>
        <w:t xml:space="preserve">. Theory, 2014, </w:t>
      </w:r>
      <w:r w:rsidRPr="008E03F6">
        <w:rPr>
          <w:rFonts w:ascii="Times New Roman" w:hAnsi="Times New Roman" w:cs="Times New Roman"/>
          <w:b/>
          <w:sz w:val="20"/>
          <w:szCs w:val="20"/>
        </w:rPr>
        <w:t>42</w:t>
      </w:r>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 147–159</w:t>
      </w:r>
    </w:p>
    <w:p w14:paraId="51F1B707"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hanging="481"/>
        <w:contextualSpacing w:val="0"/>
        <w:jc w:val="both"/>
        <w:rPr>
          <w:rFonts w:ascii="Times New Roman" w:hAnsi="Times New Roman" w:cs="Times New Roman"/>
          <w:sz w:val="20"/>
          <w:szCs w:val="20"/>
        </w:rPr>
      </w:pPr>
      <w:proofErr w:type="spellStart"/>
      <w:r w:rsidRPr="008E03F6">
        <w:rPr>
          <w:rFonts w:ascii="Times New Roman" w:hAnsi="Times New Roman" w:cs="Times New Roman"/>
          <w:sz w:val="20"/>
          <w:szCs w:val="20"/>
        </w:rPr>
        <w:t>Sujitha</w:t>
      </w:r>
      <w:proofErr w:type="spellEnd"/>
      <w:r w:rsidRPr="008E03F6">
        <w:rPr>
          <w:rFonts w:ascii="Times New Roman" w:hAnsi="Times New Roman" w:cs="Times New Roman"/>
          <w:sz w:val="20"/>
          <w:szCs w:val="20"/>
        </w:rPr>
        <w:t>,</w:t>
      </w:r>
      <w:r w:rsidRPr="008E03F6">
        <w:rPr>
          <w:rFonts w:ascii="Times New Roman" w:hAnsi="Times New Roman" w:cs="Times New Roman"/>
          <w:spacing w:val="7"/>
          <w:sz w:val="20"/>
          <w:szCs w:val="20"/>
        </w:rPr>
        <w:t xml:space="preserve"> </w:t>
      </w:r>
      <w:r w:rsidRPr="008E03F6">
        <w:rPr>
          <w:rFonts w:ascii="Times New Roman" w:hAnsi="Times New Roman" w:cs="Times New Roman"/>
          <w:sz w:val="20"/>
          <w:szCs w:val="20"/>
        </w:rPr>
        <w:t>N.,</w:t>
      </w:r>
      <w:r w:rsidRPr="008E03F6">
        <w:rPr>
          <w:rFonts w:ascii="Times New Roman" w:hAnsi="Times New Roman" w:cs="Times New Roman"/>
          <w:spacing w:val="8"/>
          <w:sz w:val="20"/>
          <w:szCs w:val="20"/>
        </w:rPr>
        <w:t xml:space="preserve"> </w:t>
      </w:r>
      <w:proofErr w:type="spellStart"/>
      <w:r w:rsidRPr="008E03F6">
        <w:rPr>
          <w:rFonts w:ascii="Times New Roman" w:hAnsi="Times New Roman" w:cs="Times New Roman"/>
          <w:sz w:val="20"/>
          <w:szCs w:val="20"/>
        </w:rPr>
        <w:t>Krithiga</w:t>
      </w:r>
      <w:proofErr w:type="spellEnd"/>
      <w:r w:rsidRPr="008E03F6">
        <w:rPr>
          <w:rFonts w:ascii="Times New Roman" w:hAnsi="Times New Roman" w:cs="Times New Roman"/>
          <w:sz w:val="20"/>
          <w:szCs w:val="20"/>
        </w:rPr>
        <w:t>,</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S.:</w:t>
      </w:r>
      <w:r w:rsidRPr="008E03F6">
        <w:rPr>
          <w:rFonts w:ascii="Times New Roman" w:hAnsi="Times New Roman" w:cs="Times New Roman"/>
          <w:spacing w:val="7"/>
          <w:sz w:val="20"/>
          <w:szCs w:val="20"/>
        </w:rPr>
        <w:t xml:space="preserve"> </w:t>
      </w:r>
      <w:r w:rsidRPr="008E03F6">
        <w:rPr>
          <w:rFonts w:ascii="Times New Roman" w:hAnsi="Times New Roman" w:cs="Times New Roman"/>
          <w:sz w:val="20"/>
          <w:szCs w:val="20"/>
        </w:rPr>
        <w:t>‘RES</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based</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EV</w:t>
      </w:r>
      <w:r w:rsidRPr="008E03F6">
        <w:rPr>
          <w:rFonts w:ascii="Times New Roman" w:hAnsi="Times New Roman" w:cs="Times New Roman"/>
          <w:spacing w:val="7"/>
          <w:sz w:val="20"/>
          <w:szCs w:val="20"/>
        </w:rPr>
        <w:t xml:space="preserve"> </w:t>
      </w:r>
      <w:r w:rsidRPr="008E03F6">
        <w:rPr>
          <w:rFonts w:ascii="Times New Roman" w:hAnsi="Times New Roman" w:cs="Times New Roman"/>
          <w:sz w:val="20"/>
          <w:szCs w:val="20"/>
        </w:rPr>
        <w:t>battery</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charging</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system:</w:t>
      </w:r>
      <w:r w:rsidRPr="008E03F6">
        <w:rPr>
          <w:rFonts w:ascii="Times New Roman" w:hAnsi="Times New Roman" w:cs="Times New Roman"/>
          <w:spacing w:val="7"/>
          <w:sz w:val="20"/>
          <w:szCs w:val="20"/>
        </w:rPr>
        <w:t xml:space="preserve"> </w:t>
      </w:r>
      <w:r w:rsidRPr="008E03F6">
        <w:rPr>
          <w:rFonts w:ascii="Times New Roman" w:hAnsi="Times New Roman" w:cs="Times New Roman"/>
          <w:sz w:val="20"/>
          <w:szCs w:val="20"/>
        </w:rPr>
        <w:t>a</w:t>
      </w:r>
      <w:r w:rsidRPr="008E03F6">
        <w:rPr>
          <w:rFonts w:ascii="Times New Roman" w:hAnsi="Times New Roman" w:cs="Times New Roman"/>
          <w:spacing w:val="8"/>
          <w:sz w:val="20"/>
          <w:szCs w:val="20"/>
        </w:rPr>
        <w:t xml:space="preserve"> </w:t>
      </w:r>
      <w:r w:rsidRPr="008E03F6">
        <w:rPr>
          <w:rFonts w:ascii="Times New Roman" w:hAnsi="Times New Roman" w:cs="Times New Roman"/>
          <w:sz w:val="20"/>
          <w:szCs w:val="20"/>
        </w:rPr>
        <w:t>review’,</w:t>
      </w:r>
    </w:p>
    <w:p w14:paraId="410779F5" w14:textId="77777777" w:rsidR="00743B45" w:rsidRPr="008E03F6" w:rsidRDefault="00743B45" w:rsidP="008E03F6">
      <w:pPr>
        <w:spacing w:line="276" w:lineRule="auto"/>
        <w:ind w:left="590"/>
        <w:jc w:val="both"/>
        <w:rPr>
          <w:rFonts w:ascii="Times New Roman" w:hAnsi="Times New Roman" w:cs="Times New Roman"/>
          <w:sz w:val="20"/>
          <w:szCs w:val="20"/>
        </w:rPr>
      </w:pPr>
      <w:r w:rsidRPr="008E03F6">
        <w:rPr>
          <w:rFonts w:ascii="Times New Roman" w:hAnsi="Times New Roman" w:cs="Times New Roman"/>
          <w:sz w:val="20"/>
          <w:szCs w:val="20"/>
        </w:rPr>
        <w:t>Renew.</w:t>
      </w:r>
      <w:r w:rsidRPr="008E03F6">
        <w:rPr>
          <w:rFonts w:ascii="Times New Roman" w:hAnsi="Times New Roman" w:cs="Times New Roman"/>
          <w:spacing w:val="-4"/>
          <w:sz w:val="20"/>
          <w:szCs w:val="20"/>
        </w:rPr>
        <w:t xml:space="preserve"> </w:t>
      </w:r>
      <w:r w:rsidRPr="008E03F6">
        <w:rPr>
          <w:rFonts w:ascii="Times New Roman" w:hAnsi="Times New Roman" w:cs="Times New Roman"/>
          <w:sz w:val="20"/>
          <w:szCs w:val="20"/>
        </w:rPr>
        <w:t>Sustain.</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Energy</w:t>
      </w:r>
      <w:r w:rsidRPr="008E03F6">
        <w:rPr>
          <w:rFonts w:ascii="Times New Roman" w:hAnsi="Times New Roman" w:cs="Times New Roman"/>
          <w:spacing w:val="-4"/>
          <w:sz w:val="20"/>
          <w:szCs w:val="20"/>
        </w:rPr>
        <w:t xml:space="preserve"> </w:t>
      </w:r>
      <w:r w:rsidRPr="008E03F6">
        <w:rPr>
          <w:rFonts w:ascii="Times New Roman" w:hAnsi="Times New Roman" w:cs="Times New Roman"/>
          <w:sz w:val="20"/>
          <w:szCs w:val="20"/>
        </w:rPr>
        <w:t>Rev.,</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2017,</w:t>
      </w:r>
      <w:r w:rsidRPr="008E03F6">
        <w:rPr>
          <w:rFonts w:ascii="Times New Roman" w:hAnsi="Times New Roman" w:cs="Times New Roman"/>
          <w:spacing w:val="-4"/>
          <w:sz w:val="20"/>
          <w:szCs w:val="20"/>
        </w:rPr>
        <w:t xml:space="preserve"> </w:t>
      </w:r>
      <w:r w:rsidRPr="008E03F6">
        <w:rPr>
          <w:rFonts w:ascii="Times New Roman" w:hAnsi="Times New Roman" w:cs="Times New Roman"/>
          <w:b/>
          <w:sz w:val="20"/>
          <w:szCs w:val="20"/>
        </w:rPr>
        <w:t>75</w:t>
      </w:r>
      <w:r w:rsidRPr="008E03F6">
        <w:rPr>
          <w:rFonts w:ascii="Times New Roman" w:hAnsi="Times New Roman" w:cs="Times New Roman"/>
          <w:sz w:val="20"/>
          <w:szCs w:val="20"/>
        </w:rPr>
        <w:t>,</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4"/>
          <w:sz w:val="20"/>
          <w:szCs w:val="20"/>
        </w:rPr>
        <w:t xml:space="preserve"> </w:t>
      </w:r>
      <w:r w:rsidRPr="008E03F6">
        <w:rPr>
          <w:rFonts w:ascii="Times New Roman" w:hAnsi="Times New Roman" w:cs="Times New Roman"/>
          <w:sz w:val="20"/>
          <w:szCs w:val="20"/>
        </w:rPr>
        <w:t>978–988</w:t>
      </w:r>
    </w:p>
    <w:p w14:paraId="56DE93DA"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6"/>
        <w:contextualSpacing w:val="0"/>
        <w:jc w:val="both"/>
        <w:rPr>
          <w:rFonts w:ascii="Times New Roman" w:hAnsi="Times New Roman" w:cs="Times New Roman"/>
          <w:sz w:val="20"/>
          <w:szCs w:val="20"/>
        </w:rPr>
      </w:pPr>
      <w:proofErr w:type="spellStart"/>
      <w:r w:rsidRPr="008E03F6">
        <w:rPr>
          <w:rFonts w:ascii="Times New Roman" w:hAnsi="Times New Roman" w:cs="Times New Roman"/>
          <w:sz w:val="20"/>
          <w:szCs w:val="20"/>
        </w:rPr>
        <w:t>Farzin</w:t>
      </w:r>
      <w:proofErr w:type="spellEnd"/>
      <w:r w:rsidRPr="008E03F6">
        <w:rPr>
          <w:rFonts w:ascii="Times New Roman" w:hAnsi="Times New Roman" w:cs="Times New Roman"/>
          <w:sz w:val="20"/>
          <w:szCs w:val="20"/>
        </w:rPr>
        <w:t xml:space="preserve">, H., </w:t>
      </w:r>
      <w:proofErr w:type="spellStart"/>
      <w:r w:rsidRPr="008E03F6">
        <w:rPr>
          <w:rFonts w:ascii="Times New Roman" w:hAnsi="Times New Roman" w:cs="Times New Roman"/>
          <w:sz w:val="20"/>
          <w:szCs w:val="20"/>
        </w:rPr>
        <w:t>Fotuhi-Firuzabad</w:t>
      </w:r>
      <w:proofErr w:type="spellEnd"/>
      <w:r w:rsidRPr="008E03F6">
        <w:rPr>
          <w:rFonts w:ascii="Times New Roman" w:hAnsi="Times New Roman" w:cs="Times New Roman"/>
          <w:sz w:val="20"/>
          <w:szCs w:val="20"/>
        </w:rPr>
        <w:t xml:space="preserve">, M., </w:t>
      </w:r>
      <w:proofErr w:type="spellStart"/>
      <w:r w:rsidRPr="008E03F6">
        <w:rPr>
          <w:rFonts w:ascii="Times New Roman" w:hAnsi="Times New Roman" w:cs="Times New Roman"/>
          <w:sz w:val="20"/>
          <w:szCs w:val="20"/>
        </w:rPr>
        <w:t>Moeini-Aghtaie</w:t>
      </w:r>
      <w:proofErr w:type="spellEnd"/>
      <w:r w:rsidRPr="008E03F6">
        <w:rPr>
          <w:rFonts w:ascii="Times New Roman" w:hAnsi="Times New Roman" w:cs="Times New Roman"/>
          <w:sz w:val="20"/>
          <w:szCs w:val="20"/>
        </w:rPr>
        <w:t>, M.: ‘A practical scheme to</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involve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degradation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cost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of</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lithium-ion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batteries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vehicle-to-grid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applications’,</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IEEE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Trans.</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Sustain. Energy,</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2016,</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7</w:t>
      </w:r>
      <w:r w:rsidRPr="008E03F6">
        <w:rPr>
          <w:rFonts w:ascii="Times New Roman" w:hAnsi="Times New Roman" w:cs="Times New Roman"/>
          <w:sz w:val="20"/>
          <w:szCs w:val="20"/>
        </w:rPr>
        <w:t>, 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1730–1738</w:t>
      </w:r>
    </w:p>
    <w:p w14:paraId="33DB08F5"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Zubair,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Ibrahim,</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Subhas,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M.:</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w:t>
      </w:r>
      <w:proofErr w:type="spellStart"/>
      <w:r w:rsidRPr="008E03F6">
        <w:rPr>
          <w:rFonts w:ascii="Times New Roman" w:hAnsi="Times New Roman" w:cs="Times New Roman"/>
          <w:sz w:val="20"/>
          <w:szCs w:val="20"/>
        </w:rPr>
        <w:t>Multiinput</w:t>
      </w:r>
      <w:proofErr w:type="spellEnd"/>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DC–DC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converters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renewable energy applications – an overview’, Renew. Sustain. Energy Rev.,</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2015, </w:t>
      </w:r>
      <w:r w:rsidRPr="008E03F6">
        <w:rPr>
          <w:rFonts w:ascii="Times New Roman" w:hAnsi="Times New Roman" w:cs="Times New Roman"/>
          <w:b/>
          <w:sz w:val="20"/>
          <w:szCs w:val="20"/>
        </w:rPr>
        <w:t>41</w:t>
      </w:r>
      <w:r w:rsidRPr="008E03F6">
        <w:rPr>
          <w:rFonts w:ascii="Times New Roman" w:hAnsi="Times New Roman" w:cs="Times New Roman"/>
          <w:sz w:val="20"/>
          <w:szCs w:val="20"/>
        </w:rPr>
        <w:t>, pp. 521–539</w:t>
      </w:r>
    </w:p>
    <w:p w14:paraId="74F37505"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Duong,</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w:t>
      </w:r>
      <w:r w:rsidRPr="008E03F6">
        <w:rPr>
          <w:rFonts w:ascii="Times New Roman" w:hAnsi="Times New Roman" w:cs="Times New Roman"/>
          <w:spacing w:val="1"/>
          <w:sz w:val="20"/>
          <w:szCs w:val="20"/>
        </w:rPr>
        <w:t xml:space="preserve"> </w:t>
      </w:r>
      <w:proofErr w:type="spellStart"/>
      <w:r w:rsidRPr="008E03F6">
        <w:rPr>
          <w:rFonts w:ascii="Times New Roman" w:hAnsi="Times New Roman" w:cs="Times New Roman"/>
          <w:sz w:val="20"/>
          <w:szCs w:val="20"/>
        </w:rPr>
        <w:t>Sajib</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w:t>
      </w:r>
      <w:r w:rsidRPr="008E03F6">
        <w:rPr>
          <w:rFonts w:ascii="Times New Roman" w:hAnsi="Times New Roman" w:cs="Times New Roman"/>
          <w:spacing w:val="1"/>
          <w:sz w:val="20"/>
          <w:szCs w:val="20"/>
        </w:rPr>
        <w:t xml:space="preserve"> </w:t>
      </w:r>
      <w:proofErr w:type="spellStart"/>
      <w:r w:rsidRPr="008E03F6">
        <w:rPr>
          <w:rFonts w:ascii="Times New Roman" w:hAnsi="Times New Roman" w:cs="Times New Roman"/>
          <w:sz w:val="20"/>
          <w:szCs w:val="20"/>
        </w:rPr>
        <w:t>Yuanfeng</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al.:</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‘Optimized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multiport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dc/dc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converter</w:t>
      </w:r>
      <w:r w:rsidRPr="008E03F6">
        <w:rPr>
          <w:rFonts w:ascii="Times New Roman" w:hAnsi="Times New Roman" w:cs="Times New Roman"/>
          <w:spacing w:val="19"/>
          <w:sz w:val="20"/>
          <w:szCs w:val="20"/>
        </w:rPr>
        <w:t xml:space="preserve"> </w:t>
      </w:r>
      <w:r w:rsidRPr="008E03F6">
        <w:rPr>
          <w:rFonts w:ascii="Times New Roman" w:hAnsi="Times New Roman" w:cs="Times New Roman"/>
          <w:sz w:val="20"/>
          <w:szCs w:val="20"/>
        </w:rPr>
        <w:t>for</w:t>
      </w:r>
      <w:r w:rsidRPr="008E03F6">
        <w:rPr>
          <w:rFonts w:ascii="Times New Roman" w:hAnsi="Times New Roman" w:cs="Times New Roman"/>
          <w:spacing w:val="20"/>
          <w:sz w:val="20"/>
          <w:szCs w:val="20"/>
        </w:rPr>
        <w:t xml:space="preserve"> </w:t>
      </w:r>
      <w:r w:rsidRPr="008E03F6">
        <w:rPr>
          <w:rFonts w:ascii="Times New Roman" w:hAnsi="Times New Roman" w:cs="Times New Roman"/>
          <w:sz w:val="20"/>
          <w:szCs w:val="20"/>
        </w:rPr>
        <w:t>vehicle</w:t>
      </w:r>
      <w:r w:rsidRPr="008E03F6">
        <w:rPr>
          <w:rFonts w:ascii="Times New Roman" w:hAnsi="Times New Roman" w:cs="Times New Roman"/>
          <w:spacing w:val="20"/>
          <w:sz w:val="20"/>
          <w:szCs w:val="20"/>
        </w:rPr>
        <w:t xml:space="preserve"> </w:t>
      </w:r>
      <w:r w:rsidRPr="008E03F6">
        <w:rPr>
          <w:rFonts w:ascii="Times New Roman" w:hAnsi="Times New Roman" w:cs="Times New Roman"/>
          <w:sz w:val="20"/>
          <w:szCs w:val="20"/>
        </w:rPr>
        <w:t>drive</w:t>
      </w:r>
      <w:r w:rsidRPr="008E03F6">
        <w:rPr>
          <w:rFonts w:ascii="Times New Roman" w:hAnsi="Times New Roman" w:cs="Times New Roman"/>
          <w:spacing w:val="19"/>
          <w:sz w:val="20"/>
          <w:szCs w:val="20"/>
        </w:rPr>
        <w:t xml:space="preserve"> </w:t>
      </w:r>
      <w:r w:rsidRPr="008E03F6">
        <w:rPr>
          <w:rFonts w:ascii="Times New Roman" w:hAnsi="Times New Roman" w:cs="Times New Roman"/>
          <w:sz w:val="20"/>
          <w:szCs w:val="20"/>
        </w:rPr>
        <w:t>trains:</w:t>
      </w:r>
      <w:r w:rsidRPr="008E03F6">
        <w:rPr>
          <w:rFonts w:ascii="Times New Roman" w:hAnsi="Times New Roman" w:cs="Times New Roman"/>
          <w:spacing w:val="20"/>
          <w:sz w:val="20"/>
          <w:szCs w:val="20"/>
        </w:rPr>
        <w:t xml:space="preserve"> </w:t>
      </w:r>
      <w:r w:rsidRPr="008E03F6">
        <w:rPr>
          <w:rFonts w:ascii="Times New Roman" w:hAnsi="Times New Roman" w:cs="Times New Roman"/>
          <w:sz w:val="20"/>
          <w:szCs w:val="20"/>
        </w:rPr>
        <w:t>topology</w:t>
      </w:r>
      <w:r w:rsidRPr="008E03F6">
        <w:rPr>
          <w:rFonts w:ascii="Times New Roman" w:hAnsi="Times New Roman" w:cs="Times New Roman"/>
          <w:spacing w:val="20"/>
          <w:sz w:val="20"/>
          <w:szCs w:val="20"/>
        </w:rPr>
        <w:t xml:space="preserve"> </w:t>
      </w:r>
      <w:r w:rsidRPr="008E03F6">
        <w:rPr>
          <w:rFonts w:ascii="Times New Roman" w:hAnsi="Times New Roman" w:cs="Times New Roman"/>
          <w:sz w:val="20"/>
          <w:szCs w:val="20"/>
        </w:rPr>
        <w:t>and</w:t>
      </w:r>
      <w:r w:rsidRPr="008E03F6">
        <w:rPr>
          <w:rFonts w:ascii="Times New Roman" w:hAnsi="Times New Roman" w:cs="Times New Roman"/>
          <w:spacing w:val="19"/>
          <w:sz w:val="20"/>
          <w:szCs w:val="20"/>
        </w:rPr>
        <w:t xml:space="preserve"> </w:t>
      </w:r>
      <w:r w:rsidRPr="008E03F6">
        <w:rPr>
          <w:rFonts w:ascii="Times New Roman" w:hAnsi="Times New Roman" w:cs="Times New Roman"/>
          <w:sz w:val="20"/>
          <w:szCs w:val="20"/>
        </w:rPr>
        <w:t>design</w:t>
      </w:r>
      <w:r w:rsidRPr="008E03F6">
        <w:rPr>
          <w:rFonts w:ascii="Times New Roman" w:hAnsi="Times New Roman" w:cs="Times New Roman"/>
          <w:spacing w:val="20"/>
          <w:sz w:val="20"/>
          <w:szCs w:val="20"/>
        </w:rPr>
        <w:t xml:space="preserve"> </w:t>
      </w:r>
      <w:r w:rsidRPr="008E03F6">
        <w:rPr>
          <w:rFonts w:ascii="Times New Roman" w:hAnsi="Times New Roman" w:cs="Times New Roman"/>
          <w:sz w:val="20"/>
          <w:szCs w:val="20"/>
        </w:rPr>
        <w:t>optimization’,</w:t>
      </w:r>
      <w:r w:rsidRPr="008E03F6">
        <w:rPr>
          <w:rFonts w:ascii="Times New Roman" w:hAnsi="Times New Roman" w:cs="Times New Roman"/>
          <w:spacing w:val="19"/>
          <w:sz w:val="20"/>
          <w:szCs w:val="20"/>
        </w:rPr>
        <w:t xml:space="preserve"> </w:t>
      </w:r>
      <w:r w:rsidRPr="008E03F6">
        <w:rPr>
          <w:rFonts w:ascii="Times New Roman" w:hAnsi="Times New Roman" w:cs="Times New Roman"/>
          <w:sz w:val="20"/>
          <w:szCs w:val="20"/>
        </w:rPr>
        <w:t>Appl.</w:t>
      </w:r>
    </w:p>
    <w:p w14:paraId="3ADD2EBD" w14:textId="77777777" w:rsidR="00743B45" w:rsidRPr="008E03F6" w:rsidRDefault="00743B45" w:rsidP="008E03F6">
      <w:pPr>
        <w:spacing w:line="276" w:lineRule="auto"/>
        <w:ind w:left="590"/>
        <w:jc w:val="both"/>
        <w:rPr>
          <w:rFonts w:ascii="Times New Roman" w:hAnsi="Times New Roman" w:cs="Times New Roman"/>
          <w:sz w:val="20"/>
          <w:szCs w:val="20"/>
        </w:rPr>
      </w:pPr>
      <w:r w:rsidRPr="008E03F6">
        <w:rPr>
          <w:rFonts w:ascii="Times New Roman" w:hAnsi="Times New Roman" w:cs="Times New Roman"/>
          <w:sz w:val="20"/>
          <w:szCs w:val="20"/>
        </w:rPr>
        <w:t xml:space="preserve">Sci., 2018, </w:t>
      </w:r>
      <w:r w:rsidRPr="008E03F6">
        <w:rPr>
          <w:rFonts w:ascii="Times New Roman" w:hAnsi="Times New Roman" w:cs="Times New Roman"/>
          <w:b/>
          <w:sz w:val="20"/>
          <w:szCs w:val="20"/>
        </w:rPr>
        <w:t>1351</w:t>
      </w:r>
      <w:r w:rsidRPr="008E03F6">
        <w:rPr>
          <w:rFonts w:ascii="Times New Roman" w:hAnsi="Times New Roman" w:cs="Times New Roman"/>
          <w:sz w:val="20"/>
          <w:szCs w:val="20"/>
        </w:rPr>
        <w:t>, pp. 1–17</w:t>
      </w:r>
    </w:p>
    <w:p w14:paraId="5256CE1E"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Santhosh,</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T.K.,</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Natarajan,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K.,</w:t>
      </w:r>
      <w:r w:rsidRPr="008E03F6">
        <w:rPr>
          <w:rFonts w:ascii="Times New Roman" w:hAnsi="Times New Roman" w:cs="Times New Roman"/>
          <w:spacing w:val="1"/>
          <w:sz w:val="20"/>
          <w:szCs w:val="20"/>
        </w:rPr>
        <w:t xml:space="preserve"> </w:t>
      </w:r>
      <w:proofErr w:type="spellStart"/>
      <w:r w:rsidRPr="008E03F6">
        <w:rPr>
          <w:rFonts w:ascii="Times New Roman" w:hAnsi="Times New Roman" w:cs="Times New Roman"/>
          <w:sz w:val="20"/>
          <w:szCs w:val="20"/>
        </w:rPr>
        <w:t>Govindaraju</w:t>
      </w:r>
      <w:proofErr w:type="spellEnd"/>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‘Synthesis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and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implementation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of a multi-port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dc/dc converter for hybrid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electric vehicles’,</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J.</w:t>
      </w:r>
    </w:p>
    <w:p w14:paraId="672E3D59" w14:textId="77777777" w:rsidR="00743B45" w:rsidRPr="008E03F6" w:rsidRDefault="00743B45" w:rsidP="008E03F6">
      <w:pPr>
        <w:spacing w:line="276" w:lineRule="auto"/>
        <w:ind w:left="590"/>
        <w:jc w:val="both"/>
        <w:rPr>
          <w:rFonts w:ascii="Times New Roman" w:hAnsi="Times New Roman" w:cs="Times New Roman"/>
          <w:sz w:val="20"/>
          <w:szCs w:val="20"/>
        </w:rPr>
      </w:pPr>
      <w:r w:rsidRPr="008E03F6">
        <w:rPr>
          <w:rFonts w:ascii="Times New Roman" w:hAnsi="Times New Roman" w:cs="Times New Roman"/>
          <w:sz w:val="20"/>
          <w:szCs w:val="20"/>
        </w:rPr>
        <w:t>Power</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Electron.,</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2015,</w:t>
      </w:r>
      <w:r w:rsidRPr="008E03F6">
        <w:rPr>
          <w:rFonts w:ascii="Times New Roman" w:hAnsi="Times New Roman" w:cs="Times New Roman"/>
          <w:spacing w:val="-2"/>
          <w:sz w:val="20"/>
          <w:szCs w:val="20"/>
        </w:rPr>
        <w:t xml:space="preserve"> </w:t>
      </w:r>
      <w:r w:rsidRPr="008E03F6">
        <w:rPr>
          <w:rFonts w:ascii="Times New Roman" w:hAnsi="Times New Roman" w:cs="Times New Roman"/>
          <w:b/>
          <w:sz w:val="20"/>
          <w:szCs w:val="20"/>
        </w:rPr>
        <w:t>15</w:t>
      </w:r>
      <w:r w:rsidRPr="008E03F6">
        <w:rPr>
          <w:rFonts w:ascii="Times New Roman" w:hAnsi="Times New Roman" w:cs="Times New Roman"/>
          <w:sz w:val="20"/>
          <w:szCs w:val="20"/>
        </w:rPr>
        <w:t>,</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(5),</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1178–1189</w:t>
      </w:r>
    </w:p>
    <w:p w14:paraId="73F4611C"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6"/>
        <w:contextualSpacing w:val="0"/>
        <w:jc w:val="both"/>
        <w:rPr>
          <w:rFonts w:ascii="Times New Roman" w:hAnsi="Times New Roman" w:cs="Times New Roman"/>
          <w:sz w:val="20"/>
          <w:szCs w:val="20"/>
        </w:rPr>
      </w:pPr>
      <w:proofErr w:type="spellStart"/>
      <w:r w:rsidRPr="008E03F6">
        <w:rPr>
          <w:rFonts w:ascii="Times New Roman" w:hAnsi="Times New Roman" w:cs="Times New Roman"/>
          <w:sz w:val="20"/>
          <w:szCs w:val="20"/>
        </w:rPr>
        <w:t>Hongfei</w:t>
      </w:r>
      <w:proofErr w:type="spellEnd"/>
      <w:r w:rsidRPr="008E03F6">
        <w:rPr>
          <w:rFonts w:ascii="Times New Roman" w:hAnsi="Times New Roman" w:cs="Times New Roman"/>
          <w:sz w:val="20"/>
          <w:szCs w:val="20"/>
        </w:rPr>
        <w:t>, W., Peng, X., Haibing, H., et al.: ‘Multiport converters based 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integration of full-bridge and bidirectional dc–dc topologies for renewable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generation</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systems’,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IEEE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Trans.</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Ind.</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Electron.,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2014,</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61</w:t>
      </w:r>
      <w:r w:rsidRPr="008E03F6">
        <w:rPr>
          <w:rFonts w:ascii="Times New Roman" w:hAnsi="Times New Roman" w:cs="Times New Roman"/>
          <w:sz w:val="20"/>
          <w:szCs w:val="20"/>
        </w:rPr>
        <w: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856–869</w:t>
      </w:r>
    </w:p>
    <w:p w14:paraId="013E70F4"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7"/>
        <w:contextualSpacing w:val="0"/>
        <w:jc w:val="both"/>
        <w:rPr>
          <w:rFonts w:ascii="Times New Roman" w:hAnsi="Times New Roman" w:cs="Times New Roman"/>
          <w:sz w:val="20"/>
          <w:szCs w:val="20"/>
        </w:rPr>
      </w:pPr>
      <w:r w:rsidRPr="008E03F6">
        <w:rPr>
          <w:rFonts w:ascii="Times New Roman" w:hAnsi="Times New Roman" w:cs="Times New Roman"/>
          <w:sz w:val="20"/>
          <w:szCs w:val="20"/>
        </w:rPr>
        <w:t xml:space="preserve">Shi, C., </w:t>
      </w:r>
      <w:proofErr w:type="spellStart"/>
      <w:r w:rsidRPr="008E03F6">
        <w:rPr>
          <w:rFonts w:ascii="Times New Roman" w:hAnsi="Times New Roman" w:cs="Times New Roman"/>
          <w:sz w:val="20"/>
          <w:szCs w:val="20"/>
        </w:rPr>
        <w:t>Khaligh</w:t>
      </w:r>
      <w:proofErr w:type="spellEnd"/>
      <w:r w:rsidRPr="008E03F6">
        <w:rPr>
          <w:rFonts w:ascii="Times New Roman" w:hAnsi="Times New Roman" w:cs="Times New Roman"/>
          <w:sz w:val="20"/>
          <w:szCs w:val="20"/>
        </w:rPr>
        <w:t>, A.: ‘A two-stage three-phase integrated charger for electric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vehicles with dual cascaded control strategy’, IEEE J. Emerging Sel. Topics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Power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Electron., 2018, </w:t>
      </w:r>
      <w:r w:rsidRPr="008E03F6">
        <w:rPr>
          <w:rFonts w:ascii="Times New Roman" w:hAnsi="Times New Roman" w:cs="Times New Roman"/>
          <w:b/>
          <w:sz w:val="20"/>
          <w:szCs w:val="20"/>
        </w:rPr>
        <w:t>6</w:t>
      </w:r>
      <w:r w:rsidRPr="008E03F6">
        <w:rPr>
          <w:rFonts w:ascii="Times New Roman" w:hAnsi="Times New Roman" w:cs="Times New Roman"/>
          <w:sz w:val="20"/>
          <w:szCs w:val="20"/>
        </w:rPr>
        <w:t>, (2), pp. 898–909</w:t>
      </w:r>
    </w:p>
    <w:p w14:paraId="537FE4D5"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Chiang, S.J., Shieh, H., Chen, M.: ‘Modeling and control of PV charger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system with SEPIC converter’, IEEE Trans. Ind. Electron., 2009, </w:t>
      </w:r>
      <w:r w:rsidRPr="008E03F6">
        <w:rPr>
          <w:rFonts w:ascii="Times New Roman" w:hAnsi="Times New Roman" w:cs="Times New Roman"/>
          <w:b/>
          <w:sz w:val="20"/>
          <w:szCs w:val="20"/>
        </w:rPr>
        <w:t>56</w:t>
      </w:r>
      <w:r w:rsidRPr="008E03F6">
        <w:rPr>
          <w:rFonts w:ascii="Times New Roman" w:hAnsi="Times New Roman" w:cs="Times New Roman"/>
          <w:sz w:val="20"/>
          <w:szCs w:val="20"/>
        </w:rPr>
        <w:t>, (11), pp.</w:t>
      </w:r>
      <w:r w:rsidRPr="008E03F6">
        <w:rPr>
          <w:rFonts w:ascii="Times New Roman" w:hAnsi="Times New Roman" w:cs="Times New Roman"/>
          <w:spacing w:val="-32"/>
          <w:sz w:val="20"/>
          <w:szCs w:val="20"/>
        </w:rPr>
        <w:t xml:space="preserve"> </w:t>
      </w:r>
      <w:r w:rsidRPr="008E03F6">
        <w:rPr>
          <w:rFonts w:ascii="Times New Roman" w:hAnsi="Times New Roman" w:cs="Times New Roman"/>
          <w:sz w:val="20"/>
          <w:szCs w:val="20"/>
        </w:rPr>
        <w:t>4344–4353</w:t>
      </w:r>
    </w:p>
    <w:p w14:paraId="49B216ED"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proofErr w:type="spellStart"/>
      <w:r w:rsidRPr="008E03F6">
        <w:rPr>
          <w:rFonts w:ascii="Times New Roman" w:hAnsi="Times New Roman" w:cs="Times New Roman"/>
          <w:sz w:val="20"/>
          <w:szCs w:val="20"/>
        </w:rPr>
        <w:t>Banaei</w:t>
      </w:r>
      <w:proofErr w:type="spellEnd"/>
      <w:r w:rsidRPr="008E03F6">
        <w:rPr>
          <w:rFonts w:ascii="Times New Roman" w:hAnsi="Times New Roman" w:cs="Times New Roman"/>
          <w:sz w:val="20"/>
          <w:szCs w:val="20"/>
        </w:rPr>
        <w:t>, M.R., Sani, S.G.: ‘Analysis and implementation of a new SEPIC-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based</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single-switch</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buck–boost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DC–DC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converter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with</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continuous</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input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current’,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IEEE</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Trans.</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Power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Electron.,</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2018,</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33</w:t>
      </w:r>
      <w:r w:rsidRPr="008E03F6">
        <w:rPr>
          <w:rFonts w:ascii="Times New Roman" w:hAnsi="Times New Roman" w:cs="Times New Roman"/>
          <w:sz w:val="20"/>
          <w:szCs w:val="20"/>
        </w:rPr>
        <w:t>,</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(12),</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10317–10325</w:t>
      </w:r>
    </w:p>
    <w:p w14:paraId="50266ED1"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contextualSpacing w:val="0"/>
        <w:jc w:val="both"/>
        <w:rPr>
          <w:rFonts w:ascii="Times New Roman" w:hAnsi="Times New Roman" w:cs="Times New Roman"/>
          <w:sz w:val="20"/>
          <w:szCs w:val="20"/>
        </w:rPr>
      </w:pPr>
      <w:r w:rsidRPr="008E03F6">
        <w:rPr>
          <w:rFonts w:ascii="Times New Roman" w:hAnsi="Times New Roman" w:cs="Times New Roman"/>
          <w:sz w:val="20"/>
          <w:szCs w:val="20"/>
        </w:rPr>
        <w:t>Singh, A.K., Pathak, M.K.: ‘Single-stage ZETA-SEPIC-based multifunctional</w:t>
      </w:r>
      <w:r w:rsidRPr="008E03F6">
        <w:rPr>
          <w:rFonts w:ascii="Times New Roman" w:hAnsi="Times New Roman" w:cs="Times New Roman"/>
          <w:spacing w:val="-32"/>
          <w:sz w:val="20"/>
          <w:szCs w:val="20"/>
        </w:rPr>
        <w:t xml:space="preserve"> </w:t>
      </w:r>
      <w:r w:rsidRPr="008E03F6">
        <w:rPr>
          <w:rFonts w:ascii="Times New Roman" w:hAnsi="Times New Roman" w:cs="Times New Roman"/>
          <w:sz w:val="20"/>
          <w:szCs w:val="20"/>
        </w:rPr>
        <w:t xml:space="preserve">integrated converter for plug-in electric vehicles’, IET </w:t>
      </w:r>
      <w:proofErr w:type="spellStart"/>
      <w:r w:rsidRPr="008E03F6">
        <w:rPr>
          <w:rFonts w:ascii="Times New Roman" w:hAnsi="Times New Roman" w:cs="Times New Roman"/>
          <w:sz w:val="20"/>
          <w:szCs w:val="20"/>
        </w:rPr>
        <w:t>Electr</w:t>
      </w:r>
      <w:proofErr w:type="spellEnd"/>
      <w:r w:rsidRPr="008E03F6">
        <w:rPr>
          <w:rFonts w:ascii="Times New Roman" w:hAnsi="Times New Roman" w:cs="Times New Roman"/>
          <w:sz w:val="20"/>
          <w:szCs w:val="20"/>
        </w:rPr>
        <w:t xml:space="preserve">. </w:t>
      </w:r>
      <w:proofErr w:type="spellStart"/>
      <w:r w:rsidRPr="008E03F6">
        <w:rPr>
          <w:rFonts w:ascii="Times New Roman" w:hAnsi="Times New Roman" w:cs="Times New Roman"/>
          <w:sz w:val="20"/>
          <w:szCs w:val="20"/>
        </w:rPr>
        <w:t>Syste</w:t>
      </w:r>
      <w:proofErr w:type="spellEnd"/>
      <w:r w:rsidRPr="008E03F6">
        <w:rPr>
          <w:rFonts w:ascii="Times New Roman" w:hAnsi="Times New Roman" w:cs="Times New Roman"/>
          <w:sz w:val="20"/>
          <w:szCs w:val="20"/>
        </w:rPr>
        <w:t>. Transp.,</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2018,</w:t>
      </w:r>
      <w:r w:rsidRPr="008E03F6">
        <w:rPr>
          <w:rFonts w:ascii="Times New Roman" w:hAnsi="Times New Roman" w:cs="Times New Roman"/>
          <w:spacing w:val="-1"/>
          <w:sz w:val="20"/>
          <w:szCs w:val="20"/>
        </w:rPr>
        <w:t xml:space="preserve"> </w:t>
      </w:r>
      <w:r w:rsidRPr="008E03F6">
        <w:rPr>
          <w:rFonts w:ascii="Times New Roman" w:hAnsi="Times New Roman" w:cs="Times New Roman"/>
          <w:b/>
          <w:sz w:val="20"/>
          <w:szCs w:val="20"/>
        </w:rPr>
        <w:t>8</w:t>
      </w:r>
      <w:r w:rsidRPr="008E03F6">
        <w:rPr>
          <w:rFonts w:ascii="Times New Roman" w:hAnsi="Times New Roman" w:cs="Times New Roman"/>
          <w:sz w:val="20"/>
          <w:szCs w:val="20"/>
        </w:rPr>
        <w:t>, (2), pp. 101–111</w:t>
      </w:r>
    </w:p>
    <w:p w14:paraId="6D763744"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7"/>
        <w:contextualSpacing w:val="0"/>
        <w:jc w:val="both"/>
        <w:rPr>
          <w:rFonts w:ascii="Times New Roman" w:hAnsi="Times New Roman" w:cs="Times New Roman"/>
          <w:sz w:val="20"/>
          <w:szCs w:val="20"/>
        </w:rPr>
      </w:pPr>
      <w:r w:rsidRPr="008E03F6">
        <w:rPr>
          <w:rFonts w:ascii="Times New Roman" w:hAnsi="Times New Roman" w:cs="Times New Roman"/>
          <w:sz w:val="20"/>
          <w:szCs w:val="20"/>
        </w:rPr>
        <w:t>Du, Y., Zhou, X., Bai, S., et al.: ‘Review of non-isolated bi-directional DC-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DC converters for plug-in hybrid electric vehicle charge station application at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municipal parking </w:t>
      </w:r>
      <w:proofErr w:type="gramStart"/>
      <w:r w:rsidRPr="008E03F6">
        <w:rPr>
          <w:rFonts w:ascii="Times New Roman" w:hAnsi="Times New Roman" w:cs="Times New Roman"/>
          <w:sz w:val="20"/>
          <w:szCs w:val="20"/>
        </w:rPr>
        <w:t>decks’</w:t>
      </w:r>
      <w:proofErr w:type="gramEnd"/>
      <w:r w:rsidRPr="008E03F6">
        <w:rPr>
          <w:rFonts w:ascii="Times New Roman" w:hAnsi="Times New Roman" w:cs="Times New Roman"/>
          <w:sz w:val="20"/>
          <w:szCs w:val="20"/>
        </w:rPr>
        <w:t>. 2010 Twenty-Fifth Annual IEEE Applied Power</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Electronics</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Conf.</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Exposition,</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Palm</w:t>
      </w:r>
      <w:r w:rsidRPr="008E03F6">
        <w:rPr>
          <w:rFonts w:ascii="Times New Roman" w:hAnsi="Times New Roman" w:cs="Times New Roman"/>
          <w:spacing w:val="-4"/>
          <w:sz w:val="20"/>
          <w:szCs w:val="20"/>
        </w:rPr>
        <w:t xml:space="preserve"> </w:t>
      </w:r>
      <w:r w:rsidRPr="008E03F6">
        <w:rPr>
          <w:rFonts w:ascii="Times New Roman" w:hAnsi="Times New Roman" w:cs="Times New Roman"/>
          <w:sz w:val="20"/>
          <w:szCs w:val="20"/>
        </w:rPr>
        <w:t>Springs,</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CA,</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USA.,</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2010,</w:t>
      </w:r>
      <w:r w:rsidRPr="008E03F6">
        <w:rPr>
          <w:rFonts w:ascii="Times New Roman" w:hAnsi="Times New Roman" w:cs="Times New Roman"/>
          <w:spacing w:val="-3"/>
          <w:sz w:val="20"/>
          <w:szCs w:val="20"/>
        </w:rPr>
        <w:t xml:space="preserve"> </w:t>
      </w:r>
      <w:r w:rsidRPr="008E03F6">
        <w:rPr>
          <w:rFonts w:ascii="Times New Roman" w:hAnsi="Times New Roman" w:cs="Times New Roman"/>
          <w:sz w:val="20"/>
          <w:szCs w:val="20"/>
        </w:rPr>
        <w:t>pp.</w:t>
      </w:r>
      <w:r w:rsidRPr="008E03F6">
        <w:rPr>
          <w:rFonts w:ascii="Times New Roman" w:hAnsi="Times New Roman" w:cs="Times New Roman"/>
          <w:spacing w:val="-2"/>
          <w:sz w:val="20"/>
          <w:szCs w:val="20"/>
        </w:rPr>
        <w:t xml:space="preserve"> </w:t>
      </w:r>
      <w:r w:rsidRPr="008E03F6">
        <w:rPr>
          <w:rFonts w:ascii="Times New Roman" w:hAnsi="Times New Roman" w:cs="Times New Roman"/>
          <w:sz w:val="20"/>
          <w:szCs w:val="20"/>
        </w:rPr>
        <w:t>1145–1151</w:t>
      </w:r>
    </w:p>
    <w:p w14:paraId="6B3328C2" w14:textId="77777777" w:rsidR="00743B45" w:rsidRPr="008E03F6" w:rsidRDefault="00743B45" w:rsidP="008E03F6">
      <w:pPr>
        <w:pStyle w:val="ListParagraph"/>
        <w:widowControl w:val="0"/>
        <w:numPr>
          <w:ilvl w:val="0"/>
          <w:numId w:val="23"/>
        </w:numPr>
        <w:tabs>
          <w:tab w:val="left" w:pos="591"/>
        </w:tabs>
        <w:autoSpaceDE w:val="0"/>
        <w:autoSpaceDN w:val="0"/>
        <w:spacing w:after="0" w:line="276" w:lineRule="auto"/>
        <w:ind w:right="168" w:hanging="481"/>
        <w:contextualSpacing w:val="0"/>
        <w:jc w:val="both"/>
        <w:rPr>
          <w:rFonts w:ascii="Times New Roman" w:hAnsi="Times New Roman" w:cs="Times New Roman"/>
          <w:sz w:val="20"/>
          <w:szCs w:val="20"/>
        </w:rPr>
      </w:pPr>
      <w:r w:rsidRPr="008E03F6">
        <w:rPr>
          <w:rFonts w:ascii="Times New Roman" w:hAnsi="Times New Roman" w:cs="Times New Roman"/>
          <w:sz w:val="20"/>
          <w:szCs w:val="20"/>
        </w:rPr>
        <w:t>Kwon, M., Oh, S., Choi, S.: ‘High gain soft-switching bidirectional DC–DC</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 xml:space="preserve">converter for eco-friendly vehicles’, IEEE Trans. Power Electron., 2014, </w:t>
      </w:r>
      <w:r w:rsidRPr="008E03F6">
        <w:rPr>
          <w:rFonts w:ascii="Times New Roman" w:hAnsi="Times New Roman" w:cs="Times New Roman"/>
          <w:b/>
          <w:sz w:val="20"/>
          <w:szCs w:val="20"/>
        </w:rPr>
        <w:t>29</w:t>
      </w:r>
      <w:r w:rsidRPr="008E03F6">
        <w:rPr>
          <w:rFonts w:ascii="Times New Roman" w:hAnsi="Times New Roman" w:cs="Times New Roman"/>
          <w:sz w:val="20"/>
          <w:szCs w:val="20"/>
        </w:rPr>
        <w:t>,</w:t>
      </w:r>
      <w:r w:rsidRPr="008E03F6">
        <w:rPr>
          <w:rFonts w:ascii="Times New Roman" w:hAnsi="Times New Roman" w:cs="Times New Roman"/>
          <w:spacing w:val="1"/>
          <w:sz w:val="20"/>
          <w:szCs w:val="20"/>
        </w:rPr>
        <w:t xml:space="preserve"> </w:t>
      </w:r>
      <w:r w:rsidRPr="008E03F6">
        <w:rPr>
          <w:rFonts w:ascii="Times New Roman" w:hAnsi="Times New Roman" w:cs="Times New Roman"/>
          <w:sz w:val="20"/>
          <w:szCs w:val="20"/>
        </w:rPr>
        <w:t>pp. 1659–1666</w:t>
      </w:r>
    </w:p>
    <w:p w14:paraId="24AF7A76" w14:textId="77777777" w:rsidR="00743B45" w:rsidRPr="00743B45" w:rsidRDefault="00743B45" w:rsidP="00743B45">
      <w:pPr>
        <w:spacing w:before="54" w:after="0" w:line="276" w:lineRule="auto"/>
        <w:jc w:val="both"/>
        <w:rPr>
          <w:rFonts w:ascii="Times New Roman" w:hAnsi="Times New Roman" w:cs="Times New Roman"/>
          <w:sz w:val="20"/>
          <w:szCs w:val="20"/>
        </w:rPr>
      </w:pPr>
    </w:p>
    <w:p w14:paraId="6CA7E5F0" w14:textId="54B95770" w:rsidR="006C11CA" w:rsidRPr="006A6434" w:rsidRDefault="006C11CA" w:rsidP="00743B4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84AD" w14:textId="77777777" w:rsidR="003E2242" w:rsidRDefault="003E2242" w:rsidP="00C556D7">
      <w:pPr>
        <w:spacing w:after="0" w:line="240" w:lineRule="auto"/>
      </w:pPr>
      <w:r>
        <w:separator/>
      </w:r>
    </w:p>
  </w:endnote>
  <w:endnote w:type="continuationSeparator" w:id="0">
    <w:p w14:paraId="3EE4D541" w14:textId="77777777" w:rsidR="003E2242" w:rsidRDefault="003E224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59CA" w14:textId="77777777" w:rsidR="003E2242" w:rsidRDefault="003E2242" w:rsidP="00C556D7">
      <w:pPr>
        <w:spacing w:after="0" w:line="240" w:lineRule="auto"/>
      </w:pPr>
      <w:r>
        <w:separator/>
      </w:r>
    </w:p>
  </w:footnote>
  <w:footnote w:type="continuationSeparator" w:id="0">
    <w:p w14:paraId="1B5518C0" w14:textId="77777777" w:rsidR="003E2242" w:rsidRDefault="003E224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125CC0"/>
    <w:multiLevelType w:val="multilevel"/>
    <w:tmpl w:val="EF4E2EEA"/>
    <w:lvl w:ilvl="0">
      <w:start w:val="2"/>
      <w:numFmt w:val="decimal"/>
      <w:lvlText w:val="%1"/>
      <w:lvlJc w:val="left"/>
      <w:pPr>
        <w:ind w:left="410" w:hanging="301"/>
        <w:jc w:val="left"/>
      </w:pPr>
      <w:rPr>
        <w:rFonts w:hint="default"/>
        <w:lang w:val="en-US" w:eastAsia="en-US" w:bidi="ar-SA"/>
      </w:rPr>
    </w:lvl>
    <w:lvl w:ilvl="1">
      <w:start w:val="1"/>
      <w:numFmt w:val="decimal"/>
      <w:lvlText w:val="%1.%2"/>
      <w:lvlJc w:val="left"/>
      <w:pPr>
        <w:ind w:left="410" w:hanging="301"/>
        <w:jc w:val="left"/>
      </w:pPr>
      <w:rPr>
        <w:rFonts w:ascii="Arial" w:eastAsia="Arial" w:hAnsi="Arial" w:cs="Arial" w:hint="default"/>
        <w:i/>
        <w:iCs/>
        <w:spacing w:val="-1"/>
        <w:w w:val="100"/>
        <w:sz w:val="18"/>
        <w:szCs w:val="18"/>
        <w:lang w:val="en-US" w:eastAsia="en-US" w:bidi="ar-SA"/>
      </w:rPr>
    </w:lvl>
    <w:lvl w:ilvl="2">
      <w:numFmt w:val="bullet"/>
      <w:lvlText w:val="•"/>
      <w:lvlJc w:val="left"/>
      <w:pPr>
        <w:ind w:left="1341" w:hanging="301"/>
      </w:pPr>
      <w:rPr>
        <w:rFonts w:hint="default"/>
        <w:lang w:val="en-US" w:eastAsia="en-US" w:bidi="ar-SA"/>
      </w:rPr>
    </w:lvl>
    <w:lvl w:ilvl="3">
      <w:numFmt w:val="bullet"/>
      <w:lvlText w:val="•"/>
      <w:lvlJc w:val="left"/>
      <w:pPr>
        <w:ind w:left="1802" w:hanging="301"/>
      </w:pPr>
      <w:rPr>
        <w:rFonts w:hint="default"/>
        <w:lang w:val="en-US" w:eastAsia="en-US" w:bidi="ar-SA"/>
      </w:rPr>
    </w:lvl>
    <w:lvl w:ilvl="4">
      <w:numFmt w:val="bullet"/>
      <w:lvlText w:val="•"/>
      <w:lvlJc w:val="left"/>
      <w:pPr>
        <w:ind w:left="2263" w:hanging="301"/>
      </w:pPr>
      <w:rPr>
        <w:rFonts w:hint="default"/>
        <w:lang w:val="en-US" w:eastAsia="en-US" w:bidi="ar-SA"/>
      </w:rPr>
    </w:lvl>
    <w:lvl w:ilvl="5">
      <w:numFmt w:val="bullet"/>
      <w:lvlText w:val="•"/>
      <w:lvlJc w:val="left"/>
      <w:pPr>
        <w:ind w:left="2723" w:hanging="301"/>
      </w:pPr>
      <w:rPr>
        <w:rFonts w:hint="default"/>
        <w:lang w:val="en-US" w:eastAsia="en-US" w:bidi="ar-SA"/>
      </w:rPr>
    </w:lvl>
    <w:lvl w:ilvl="6">
      <w:numFmt w:val="bullet"/>
      <w:lvlText w:val="•"/>
      <w:lvlJc w:val="left"/>
      <w:pPr>
        <w:ind w:left="3184" w:hanging="301"/>
      </w:pPr>
      <w:rPr>
        <w:rFonts w:hint="default"/>
        <w:lang w:val="en-US" w:eastAsia="en-US" w:bidi="ar-SA"/>
      </w:rPr>
    </w:lvl>
    <w:lvl w:ilvl="7">
      <w:numFmt w:val="bullet"/>
      <w:lvlText w:val="•"/>
      <w:lvlJc w:val="left"/>
      <w:pPr>
        <w:ind w:left="3645" w:hanging="301"/>
      </w:pPr>
      <w:rPr>
        <w:rFonts w:hint="default"/>
        <w:lang w:val="en-US" w:eastAsia="en-US" w:bidi="ar-SA"/>
      </w:rPr>
    </w:lvl>
    <w:lvl w:ilvl="8">
      <w:numFmt w:val="bullet"/>
      <w:lvlText w:val="•"/>
      <w:lvlJc w:val="left"/>
      <w:pPr>
        <w:ind w:left="4106" w:hanging="301"/>
      </w:pPr>
      <w:rPr>
        <w:rFonts w:hint="default"/>
        <w:lang w:val="en-US" w:eastAsia="en-US" w:bidi="ar-SA"/>
      </w:r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A952A1"/>
    <w:multiLevelType w:val="hybridMultilevel"/>
    <w:tmpl w:val="7054B7CE"/>
    <w:lvl w:ilvl="0" w:tplc="0D247CE6">
      <w:start w:val="1"/>
      <w:numFmt w:val="decimal"/>
      <w:lvlText w:val="[%1]"/>
      <w:lvlJc w:val="left"/>
      <w:pPr>
        <w:ind w:left="590" w:hanging="480"/>
        <w:jc w:val="left"/>
      </w:pPr>
      <w:rPr>
        <w:rFonts w:ascii="Times New Roman" w:eastAsia="Times New Roman" w:hAnsi="Times New Roman" w:cs="Times New Roman" w:hint="default"/>
        <w:w w:val="100"/>
        <w:sz w:val="14"/>
        <w:szCs w:val="14"/>
        <w:lang w:val="en-US" w:eastAsia="en-US" w:bidi="ar-SA"/>
      </w:rPr>
    </w:lvl>
    <w:lvl w:ilvl="1" w:tplc="FE606964">
      <w:numFmt w:val="bullet"/>
      <w:lvlText w:val="•"/>
      <w:lvlJc w:val="left"/>
      <w:pPr>
        <w:ind w:left="1048" w:hanging="480"/>
      </w:pPr>
      <w:rPr>
        <w:rFonts w:hint="default"/>
        <w:lang w:val="en-US" w:eastAsia="en-US" w:bidi="ar-SA"/>
      </w:rPr>
    </w:lvl>
    <w:lvl w:ilvl="2" w:tplc="C264028E">
      <w:numFmt w:val="bullet"/>
      <w:lvlText w:val="•"/>
      <w:lvlJc w:val="left"/>
      <w:pPr>
        <w:ind w:left="1497" w:hanging="480"/>
      </w:pPr>
      <w:rPr>
        <w:rFonts w:hint="default"/>
        <w:lang w:val="en-US" w:eastAsia="en-US" w:bidi="ar-SA"/>
      </w:rPr>
    </w:lvl>
    <w:lvl w:ilvl="3" w:tplc="63AEA9DA">
      <w:numFmt w:val="bullet"/>
      <w:lvlText w:val="•"/>
      <w:lvlJc w:val="left"/>
      <w:pPr>
        <w:ind w:left="1945" w:hanging="480"/>
      </w:pPr>
      <w:rPr>
        <w:rFonts w:hint="default"/>
        <w:lang w:val="en-US" w:eastAsia="en-US" w:bidi="ar-SA"/>
      </w:rPr>
    </w:lvl>
    <w:lvl w:ilvl="4" w:tplc="B2620CCA">
      <w:numFmt w:val="bullet"/>
      <w:lvlText w:val="•"/>
      <w:lvlJc w:val="left"/>
      <w:pPr>
        <w:ind w:left="2394" w:hanging="480"/>
      </w:pPr>
      <w:rPr>
        <w:rFonts w:hint="default"/>
        <w:lang w:val="en-US" w:eastAsia="en-US" w:bidi="ar-SA"/>
      </w:rPr>
    </w:lvl>
    <w:lvl w:ilvl="5" w:tplc="21A0396C">
      <w:numFmt w:val="bullet"/>
      <w:lvlText w:val="•"/>
      <w:lvlJc w:val="left"/>
      <w:pPr>
        <w:ind w:left="2843" w:hanging="480"/>
      </w:pPr>
      <w:rPr>
        <w:rFonts w:hint="default"/>
        <w:lang w:val="en-US" w:eastAsia="en-US" w:bidi="ar-SA"/>
      </w:rPr>
    </w:lvl>
    <w:lvl w:ilvl="6" w:tplc="5ED6A11A">
      <w:numFmt w:val="bullet"/>
      <w:lvlText w:val="•"/>
      <w:lvlJc w:val="left"/>
      <w:pPr>
        <w:ind w:left="3291" w:hanging="480"/>
      </w:pPr>
      <w:rPr>
        <w:rFonts w:hint="default"/>
        <w:lang w:val="en-US" w:eastAsia="en-US" w:bidi="ar-SA"/>
      </w:rPr>
    </w:lvl>
    <w:lvl w:ilvl="7" w:tplc="E01AE4DC">
      <w:numFmt w:val="bullet"/>
      <w:lvlText w:val="•"/>
      <w:lvlJc w:val="left"/>
      <w:pPr>
        <w:ind w:left="3740" w:hanging="480"/>
      </w:pPr>
      <w:rPr>
        <w:rFonts w:hint="default"/>
        <w:lang w:val="en-US" w:eastAsia="en-US" w:bidi="ar-SA"/>
      </w:rPr>
    </w:lvl>
    <w:lvl w:ilvl="8" w:tplc="7CF8A9F8">
      <w:numFmt w:val="bullet"/>
      <w:lvlText w:val="•"/>
      <w:lvlJc w:val="left"/>
      <w:pPr>
        <w:ind w:left="4189" w:hanging="480"/>
      </w:pPr>
      <w:rPr>
        <w:rFonts w:hint="default"/>
        <w:lang w:val="en-US" w:eastAsia="en-US" w:bidi="ar-SA"/>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5"/>
  </w:num>
  <w:num w:numId="11" w16cid:durableId="528448539">
    <w:abstractNumId w:val="19"/>
  </w:num>
  <w:num w:numId="12" w16cid:durableId="303511939">
    <w:abstractNumId w:val="15"/>
  </w:num>
  <w:num w:numId="13" w16cid:durableId="1754470516">
    <w:abstractNumId w:val="11"/>
  </w:num>
  <w:num w:numId="14" w16cid:durableId="993266085">
    <w:abstractNumId w:val="4"/>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7"/>
  </w:num>
  <w:num w:numId="21" w16cid:durableId="1693140183">
    <w:abstractNumId w:val="17"/>
  </w:num>
  <w:num w:numId="22" w16cid:durableId="212159278">
    <w:abstractNumId w:val="3"/>
  </w:num>
  <w:num w:numId="23" w16cid:durableId="10160821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21F5"/>
    <w:rsid w:val="002E72CF"/>
    <w:rsid w:val="002F3187"/>
    <w:rsid w:val="002F43A5"/>
    <w:rsid w:val="00320139"/>
    <w:rsid w:val="003265E6"/>
    <w:rsid w:val="00350F8D"/>
    <w:rsid w:val="00361C3F"/>
    <w:rsid w:val="003656D1"/>
    <w:rsid w:val="00392E5A"/>
    <w:rsid w:val="003A3AED"/>
    <w:rsid w:val="003B13EB"/>
    <w:rsid w:val="003B34DD"/>
    <w:rsid w:val="003C3221"/>
    <w:rsid w:val="003C4071"/>
    <w:rsid w:val="003C6D94"/>
    <w:rsid w:val="003D2120"/>
    <w:rsid w:val="003E2242"/>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0723"/>
    <w:rsid w:val="006A5E5C"/>
    <w:rsid w:val="006A6434"/>
    <w:rsid w:val="006B2ED8"/>
    <w:rsid w:val="006C11CA"/>
    <w:rsid w:val="006C74D5"/>
    <w:rsid w:val="006D7E62"/>
    <w:rsid w:val="006F51F4"/>
    <w:rsid w:val="00732B32"/>
    <w:rsid w:val="00743B45"/>
    <w:rsid w:val="00756E86"/>
    <w:rsid w:val="00767719"/>
    <w:rsid w:val="0079243B"/>
    <w:rsid w:val="007B170D"/>
    <w:rsid w:val="007D5C9A"/>
    <w:rsid w:val="007E66C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03F6"/>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6250"/>
    <w:rsid w:val="00A846B7"/>
    <w:rsid w:val="00A921E2"/>
    <w:rsid w:val="00A944DC"/>
    <w:rsid w:val="00A95514"/>
    <w:rsid w:val="00AA1805"/>
    <w:rsid w:val="00AB1E91"/>
    <w:rsid w:val="00AC095F"/>
    <w:rsid w:val="00AD11A2"/>
    <w:rsid w:val="00AD52FF"/>
    <w:rsid w:val="00AD55FF"/>
    <w:rsid w:val="00B0156E"/>
    <w:rsid w:val="00B07F98"/>
    <w:rsid w:val="00B127F4"/>
    <w:rsid w:val="00B17F4E"/>
    <w:rsid w:val="00B21E66"/>
    <w:rsid w:val="00B60F30"/>
    <w:rsid w:val="00B6462D"/>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2C0C"/>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7E66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ls-Affiliation">
    <w:name w:val="Els-Affiliation"/>
    <w:next w:val="Normal"/>
    <w:autoRedefine/>
    <w:rsid w:val="00A76250"/>
    <w:pPr>
      <w:pBdr>
        <w:bottom w:val="single" w:sz="2" w:space="1" w:color="auto"/>
      </w:pBdr>
      <w:suppressAutoHyphens/>
      <w:spacing w:after="0" w:line="230" w:lineRule="exact"/>
      <w:jc w:val="center"/>
    </w:pPr>
    <w:rPr>
      <w:rFonts w:ascii="Times New Roman" w:eastAsia="SimSun" w:hAnsi="Times New Roman" w:cs="Times New Roman"/>
      <w:i/>
      <w:noProof/>
      <w:sz w:val="16"/>
      <w:szCs w:val="20"/>
    </w:rPr>
  </w:style>
  <w:style w:type="paragraph" w:customStyle="1" w:styleId="Els-Author">
    <w:name w:val="Els-Author"/>
    <w:next w:val="Normal"/>
    <w:autoRedefine/>
    <w:rsid w:val="00A76250"/>
    <w:pPr>
      <w:keepNext/>
      <w:tabs>
        <w:tab w:val="center" w:pos="5189"/>
        <w:tab w:val="left" w:pos="9525"/>
      </w:tabs>
      <w:suppressAutoHyphens/>
      <w:spacing w:after="180" w:line="300" w:lineRule="exact"/>
      <w:jc w:val="both"/>
    </w:pPr>
    <w:rPr>
      <w:rFonts w:ascii="Times New Roman" w:eastAsia="SimSun" w:hAnsi="Times New Roman" w:cs="Times New Roman"/>
      <w:b/>
      <w:iCs/>
      <w:noProof/>
      <w:sz w:val="24"/>
      <w:szCs w:val="24"/>
    </w:rPr>
  </w:style>
  <w:style w:type="paragraph" w:customStyle="1" w:styleId="Els-Title">
    <w:name w:val="Els-Title"/>
    <w:next w:val="Els-Author"/>
    <w:autoRedefine/>
    <w:rsid w:val="00A76250"/>
    <w:pPr>
      <w:suppressAutoHyphens/>
      <w:spacing w:after="340" w:line="440" w:lineRule="exact"/>
      <w:jc w:val="center"/>
    </w:pPr>
    <w:rPr>
      <w:rFonts w:ascii="Times New Roman" w:eastAsia="SimSun" w:hAnsi="Times New Roman" w:cs="Times New Roman"/>
      <w:b/>
      <w:sz w:val="28"/>
      <w:szCs w:val="28"/>
    </w:rPr>
  </w:style>
  <w:style w:type="paragraph" w:customStyle="1" w:styleId="Els-Abstract-text">
    <w:name w:val="Els-Abstract-text"/>
    <w:next w:val="Normal"/>
    <w:rsid w:val="00A76250"/>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body-text">
    <w:name w:val="Els-body-text"/>
    <w:rsid w:val="00A76250"/>
    <w:pPr>
      <w:spacing w:after="0" w:line="230" w:lineRule="exact"/>
      <w:ind w:firstLine="238"/>
      <w:jc w:val="both"/>
    </w:pPr>
    <w:rPr>
      <w:rFonts w:ascii="Times New Roman" w:eastAsia="SimSun" w:hAnsi="Times New Roman" w:cs="Times New Roman"/>
      <w:sz w:val="16"/>
      <w:szCs w:val="20"/>
    </w:rPr>
  </w:style>
  <w:style w:type="paragraph" w:styleId="BodyText">
    <w:name w:val="Body Text"/>
    <w:basedOn w:val="Normal"/>
    <w:link w:val="BodyTextChar"/>
    <w:uiPriority w:val="99"/>
    <w:unhideWhenUsed/>
    <w:rsid w:val="00A76250"/>
    <w:pPr>
      <w:widowControl w:val="0"/>
      <w:spacing w:after="120" w:line="230" w:lineRule="exact"/>
    </w:pPr>
    <w:rPr>
      <w:rFonts w:ascii="Times New Roman" w:eastAsia="SimSun" w:hAnsi="Times New Roman" w:cs="Times New Roman"/>
      <w:sz w:val="16"/>
      <w:szCs w:val="20"/>
      <w:lang w:val="en-GB"/>
    </w:rPr>
  </w:style>
  <w:style w:type="character" w:customStyle="1" w:styleId="BodyTextChar">
    <w:name w:val="Body Text Char"/>
    <w:basedOn w:val="DefaultParagraphFont"/>
    <w:link w:val="BodyText"/>
    <w:uiPriority w:val="99"/>
    <w:rsid w:val="00A76250"/>
    <w:rPr>
      <w:rFonts w:ascii="Times New Roman" w:eastAsia="SimSun" w:hAnsi="Times New Roman" w:cs="Times New Roman"/>
      <w:sz w:val="16"/>
      <w:szCs w:val="20"/>
      <w:lang w:val="en-GB"/>
    </w:rPr>
  </w:style>
  <w:style w:type="character" w:customStyle="1" w:styleId="Heading1Char">
    <w:name w:val="Heading 1 Char"/>
    <w:basedOn w:val="DefaultParagraphFont"/>
    <w:link w:val="Heading1"/>
    <w:uiPriority w:val="9"/>
    <w:rsid w:val="007E66C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topics/engineering/bridge-inverter"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ciencedirect.com/topics/computer-science/leakage-current" TargetMode="External"/><Relationship Id="rId17" Type="http://schemas.openxmlformats.org/officeDocument/2006/relationships/hyperlink" Target="https://www.sciencedirect.com/topics/engineering/common-mode-voltage" TargetMode="External"/><Relationship Id="rId2" Type="http://schemas.openxmlformats.org/officeDocument/2006/relationships/numbering" Target="numbering.xml"/><Relationship Id="rId16" Type="http://schemas.openxmlformats.org/officeDocument/2006/relationships/hyperlink" Target="https://www.sciencedirect.com/topics/engineering/photovoltaic-modules"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computer-science/inverters" TargetMode="External"/><Relationship Id="rId5" Type="http://schemas.openxmlformats.org/officeDocument/2006/relationships/webSettings" Target="webSettings.xml"/><Relationship Id="rId15" Type="http://schemas.openxmlformats.org/officeDocument/2006/relationships/hyperlink" Target="https://www.sciencedirect.com/topics/engineering/photovoltaic-modules" TargetMode="External"/><Relationship Id="rId10" Type="http://schemas.openxmlformats.org/officeDocument/2006/relationships/hyperlink" Target="https://www.sciencedirect.com/topics/engineering/photovoltaics"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direct.com/topics/engineering/modulation-techniq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3356</Words>
  <Characters>19131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SATHISH CH</cp:lastModifiedBy>
  <cp:revision>11</cp:revision>
  <cp:lastPrinted>2021-02-22T14:39:00Z</cp:lastPrinted>
  <dcterms:created xsi:type="dcterms:W3CDTF">2023-05-27T04:44:00Z</dcterms:created>
  <dcterms:modified xsi:type="dcterms:W3CDTF">2023-05-30T07:41:00Z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b3e9117d530f12be93ab1d87e373f68ce502f35fe79d8b5b07616e66c199f24e</vt:lpwstr>
  </property>
</Properties>
</file>