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6E6B44" w14:textId="77777777" w:rsidR="00F6463A" w:rsidRPr="00F14FB0" w:rsidRDefault="00465AAF" w:rsidP="00465AAF">
      <w:pPr>
        <w:jc w:val="center"/>
        <w:rPr>
          <w:rFonts w:ascii="Helvetica" w:hAnsi="Helvetica" w:cs="Helvetica"/>
          <w:color w:val="000000"/>
          <w:kern w:val="0"/>
          <w:sz w:val="36"/>
          <w:szCs w:val="36"/>
          <w:shd w:val="clear" w:color="auto" w:fill="FFFFFF"/>
          <w14:ligatures w14:val="none"/>
        </w:rPr>
      </w:pPr>
      <w:r w:rsidRPr="00F14FB0">
        <w:rPr>
          <w:rFonts w:ascii="Helvetica" w:hAnsi="Helvetica" w:cs="Helvetica"/>
          <w:color w:val="000000"/>
          <w:kern w:val="0"/>
          <w:sz w:val="36"/>
          <w:szCs w:val="36"/>
          <w:shd w:val="clear" w:color="auto" w:fill="FFFFFF"/>
          <w14:ligatures w14:val="none"/>
        </w:rPr>
        <w:t>Practices of</w:t>
      </w:r>
      <w:r w:rsidR="00ED4431" w:rsidRPr="00F14FB0">
        <w:rPr>
          <w:rFonts w:ascii="Helvetica" w:hAnsi="Helvetica" w:cs="Helvetica"/>
          <w:color w:val="000000"/>
          <w:kern w:val="0"/>
          <w:sz w:val="36"/>
          <w:szCs w:val="36"/>
          <w:shd w:val="clear" w:color="auto" w:fill="FFFFFF"/>
          <w14:ligatures w14:val="none"/>
        </w:rPr>
        <w:t xml:space="preserve"> Local Aquaculture</w:t>
      </w:r>
      <w:r w:rsidRPr="00F14FB0">
        <w:rPr>
          <w:rFonts w:ascii="Helvetica" w:hAnsi="Helvetica" w:cs="Helvetica"/>
          <w:color w:val="000000"/>
          <w:kern w:val="0"/>
          <w:sz w:val="36"/>
          <w:szCs w:val="36"/>
          <w:shd w:val="clear" w:color="auto" w:fill="FFFFFF"/>
          <w14:ligatures w14:val="none"/>
        </w:rPr>
        <w:t xml:space="preserve"> </w:t>
      </w:r>
      <w:r w:rsidR="00ED4431" w:rsidRPr="00F14FB0">
        <w:rPr>
          <w:rFonts w:ascii="Helvetica" w:hAnsi="Helvetica" w:cs="Helvetica"/>
          <w:color w:val="000000"/>
          <w:kern w:val="0"/>
          <w:sz w:val="36"/>
          <w:szCs w:val="36"/>
          <w:shd w:val="clear" w:color="auto" w:fill="FFFFFF"/>
          <w14:ligatures w14:val="none"/>
        </w:rPr>
        <w:t>Fisherfolks</w:t>
      </w:r>
      <w:r w:rsidRPr="00F14FB0">
        <w:rPr>
          <w:rFonts w:ascii="Helvetica" w:hAnsi="Helvetica" w:cs="Helvetica"/>
          <w:color w:val="000000"/>
          <w:kern w:val="0"/>
          <w:sz w:val="36"/>
          <w:szCs w:val="36"/>
          <w:shd w:val="clear" w:color="auto" w:fill="FFFFFF"/>
          <w14:ligatures w14:val="none"/>
        </w:rPr>
        <w:t xml:space="preserve"> in </w:t>
      </w:r>
      <w:r w:rsidR="00ED4431" w:rsidRPr="00F14FB0">
        <w:rPr>
          <w:rFonts w:ascii="Helvetica" w:hAnsi="Helvetica" w:cs="Helvetica"/>
          <w:color w:val="000000"/>
          <w:kern w:val="0"/>
          <w:sz w:val="36"/>
          <w:szCs w:val="36"/>
          <w:shd w:val="clear" w:color="auto" w:fill="FFFFFF"/>
          <w14:ligatures w14:val="none"/>
        </w:rPr>
        <w:t>Mitigating</w:t>
      </w:r>
      <w:r w:rsidRPr="00F14FB0">
        <w:rPr>
          <w:rFonts w:ascii="Helvetica" w:hAnsi="Helvetica" w:cs="Helvetica"/>
          <w:color w:val="000000"/>
          <w:kern w:val="0"/>
          <w:sz w:val="36"/>
          <w:szCs w:val="36"/>
          <w:shd w:val="clear" w:color="auto" w:fill="FFFFFF"/>
          <w14:ligatures w14:val="none"/>
        </w:rPr>
        <w:t xml:space="preserve"> the </w:t>
      </w:r>
      <w:r w:rsidR="00ED4431" w:rsidRPr="00F14FB0">
        <w:rPr>
          <w:rFonts w:ascii="Helvetica" w:hAnsi="Helvetica" w:cs="Helvetica"/>
          <w:color w:val="000000"/>
          <w:kern w:val="0"/>
          <w:sz w:val="36"/>
          <w:szCs w:val="36"/>
          <w:shd w:val="clear" w:color="auto" w:fill="FFFFFF"/>
          <w14:ligatures w14:val="none"/>
        </w:rPr>
        <w:t>Impact</w:t>
      </w:r>
      <w:r w:rsidRPr="00F14FB0">
        <w:rPr>
          <w:rFonts w:ascii="Helvetica" w:hAnsi="Helvetica" w:cs="Helvetica"/>
          <w:color w:val="000000"/>
          <w:kern w:val="0"/>
          <w:sz w:val="36"/>
          <w:szCs w:val="36"/>
          <w:shd w:val="clear" w:color="auto" w:fill="FFFFFF"/>
          <w14:ligatures w14:val="none"/>
        </w:rPr>
        <w:t xml:space="preserve"> of El Niño </w:t>
      </w:r>
      <w:r w:rsidR="002F480D" w:rsidRPr="00F14FB0">
        <w:rPr>
          <w:rFonts w:ascii="Helvetica" w:hAnsi="Helvetica" w:cs="Helvetica"/>
          <w:color w:val="000000"/>
          <w:kern w:val="0"/>
          <w:sz w:val="36"/>
          <w:szCs w:val="36"/>
          <w:shd w:val="clear" w:color="auto" w:fill="FFFFFF"/>
          <w14:ligatures w14:val="none"/>
        </w:rPr>
        <w:t>in Davao</w:t>
      </w:r>
      <w:r w:rsidR="00ED4431" w:rsidRPr="00F14FB0">
        <w:rPr>
          <w:rFonts w:ascii="Helvetica" w:hAnsi="Helvetica" w:cs="Helvetica"/>
          <w:color w:val="000000"/>
          <w:kern w:val="0"/>
          <w:sz w:val="36"/>
          <w:szCs w:val="36"/>
          <w:shd w:val="clear" w:color="auto" w:fill="FFFFFF"/>
          <w14:ligatures w14:val="none"/>
        </w:rPr>
        <w:t xml:space="preserve"> City</w:t>
      </w:r>
    </w:p>
    <w:p w14:paraId="6815D562" w14:textId="1D2E26E8" w:rsidR="00465AAF" w:rsidRPr="00F14FB0" w:rsidRDefault="00465AAF" w:rsidP="00C919E9">
      <w:pPr>
        <w:jc w:val="center"/>
        <w:rPr>
          <w:rFonts w:ascii="Helvetica" w:hAnsi="Helvetica" w:cs="Helvetica"/>
          <w:color w:val="000000"/>
          <w:kern w:val="0"/>
          <w:sz w:val="24"/>
          <w:szCs w:val="24"/>
          <w:shd w:val="clear" w:color="auto" w:fill="FFFFFF"/>
          <w14:ligatures w14:val="none"/>
        </w:rPr>
      </w:pPr>
      <w:proofErr w:type="spellStart"/>
      <w:r w:rsidRPr="00F14FB0">
        <w:rPr>
          <w:rFonts w:ascii="Helvetica" w:hAnsi="Helvetica" w:cs="Helvetica"/>
          <w:color w:val="000000"/>
          <w:kern w:val="0"/>
          <w:sz w:val="24"/>
          <w:szCs w:val="24"/>
          <w:shd w:val="clear" w:color="auto" w:fill="FFFFFF"/>
          <w14:ligatures w14:val="none"/>
        </w:rPr>
        <w:t>Alimudin</w:t>
      </w:r>
      <w:proofErr w:type="spellEnd"/>
      <w:r w:rsidRPr="00F14FB0">
        <w:rPr>
          <w:rFonts w:ascii="Helvetica" w:hAnsi="Helvetica" w:cs="Helvetica"/>
          <w:color w:val="000000"/>
          <w:kern w:val="0"/>
          <w:sz w:val="24"/>
          <w:szCs w:val="24"/>
          <w:shd w:val="clear" w:color="auto" w:fill="FFFFFF"/>
          <w14:ligatures w14:val="none"/>
        </w:rPr>
        <w:t xml:space="preserve"> K. </w:t>
      </w:r>
      <w:proofErr w:type="spellStart"/>
      <w:r w:rsidRPr="00F14FB0">
        <w:rPr>
          <w:rFonts w:ascii="Helvetica" w:hAnsi="Helvetica" w:cs="Helvetica"/>
          <w:color w:val="000000"/>
          <w:kern w:val="0"/>
          <w:sz w:val="24"/>
          <w:szCs w:val="24"/>
          <w:shd w:val="clear" w:color="auto" w:fill="FFFFFF"/>
          <w14:ligatures w14:val="none"/>
        </w:rPr>
        <w:t>Paguital</w:t>
      </w:r>
      <w:proofErr w:type="spellEnd"/>
    </w:p>
    <w:p w14:paraId="28A80DF5" w14:textId="77777777" w:rsidR="00465AAF" w:rsidRPr="00F14FB0" w:rsidRDefault="00465AAF" w:rsidP="00465AAF">
      <w:pPr>
        <w:jc w:val="center"/>
        <w:rPr>
          <w:rFonts w:ascii="Helvetica" w:hAnsi="Helvetica" w:cs="Helvetica"/>
          <w:color w:val="000000"/>
          <w:kern w:val="0"/>
          <w:sz w:val="24"/>
          <w:szCs w:val="24"/>
          <w:shd w:val="clear" w:color="auto" w:fill="FFFFFF"/>
          <w14:ligatures w14:val="none"/>
        </w:rPr>
      </w:pPr>
    </w:p>
    <w:p w14:paraId="522C456C" w14:textId="77777777" w:rsidR="00465AAF" w:rsidRPr="00F14FB0" w:rsidRDefault="00465AAF" w:rsidP="00465AAF">
      <w:pPr>
        <w:jc w:val="center"/>
        <w:rPr>
          <w:rFonts w:ascii="Helvetica" w:hAnsi="Helvetica" w:cs="Helvetica"/>
          <w:color w:val="000000"/>
          <w:kern w:val="0"/>
          <w:sz w:val="24"/>
          <w:szCs w:val="24"/>
          <w:shd w:val="clear" w:color="auto" w:fill="FFFFFF"/>
          <w14:ligatures w14:val="none"/>
        </w:rPr>
      </w:pPr>
      <w:r w:rsidRPr="00F14FB0">
        <w:rPr>
          <w:rFonts w:ascii="Helvetica" w:hAnsi="Helvetica" w:cs="Helvetica"/>
          <w:color w:val="000000"/>
          <w:kern w:val="0"/>
          <w:sz w:val="24"/>
          <w:szCs w:val="24"/>
          <w:shd w:val="clear" w:color="auto" w:fill="FFFFFF"/>
          <w14:ligatures w14:val="none"/>
        </w:rPr>
        <w:t>University of Southeastern Philippines-</w:t>
      </w:r>
      <w:proofErr w:type="spellStart"/>
      <w:r w:rsidRPr="00F14FB0">
        <w:rPr>
          <w:rFonts w:ascii="Helvetica" w:hAnsi="Helvetica" w:cs="Helvetica"/>
          <w:color w:val="000000"/>
          <w:kern w:val="0"/>
          <w:sz w:val="24"/>
          <w:szCs w:val="24"/>
          <w:shd w:val="clear" w:color="auto" w:fill="FFFFFF"/>
          <w14:ligatures w14:val="none"/>
        </w:rPr>
        <w:t>Mintal</w:t>
      </w:r>
      <w:proofErr w:type="spellEnd"/>
      <w:r w:rsidRPr="00F14FB0">
        <w:rPr>
          <w:rFonts w:ascii="Helvetica" w:hAnsi="Helvetica" w:cs="Helvetica"/>
          <w:color w:val="000000"/>
          <w:kern w:val="0"/>
          <w:sz w:val="24"/>
          <w:szCs w:val="24"/>
          <w:shd w:val="clear" w:color="auto" w:fill="FFFFFF"/>
          <w14:ligatures w14:val="none"/>
        </w:rPr>
        <w:t xml:space="preserve"> Campus</w:t>
      </w:r>
    </w:p>
    <w:p w14:paraId="4ACDBF8A" w14:textId="4057F151" w:rsidR="00F14FB0" w:rsidRPr="00F14FB0" w:rsidRDefault="00F14FB0" w:rsidP="00F14FB0">
      <w:pPr>
        <w:jc w:val="both"/>
        <w:rPr>
          <w:rFonts w:ascii="Helvetica" w:hAnsi="Helvetica" w:cs="Helvetica"/>
          <w:color w:val="000000"/>
          <w:kern w:val="0"/>
          <w:sz w:val="24"/>
          <w:szCs w:val="24"/>
          <w:shd w:val="clear" w:color="auto" w:fill="FFFFFF"/>
          <w14:ligatures w14:val="none"/>
        </w:rPr>
      </w:pPr>
      <w:r w:rsidRPr="00F14FB0">
        <w:rPr>
          <w:rFonts w:ascii="Helvetica" w:hAnsi="Helvetica" w:cs="Helvetica"/>
          <w:color w:val="000000"/>
          <w:kern w:val="0"/>
          <w:sz w:val="24"/>
          <w:szCs w:val="24"/>
          <w:shd w:val="clear" w:color="auto" w:fill="FFFFFF"/>
          <w14:ligatures w14:val="none"/>
        </w:rPr>
        <w:t xml:space="preserve">El </w:t>
      </w:r>
      <w:proofErr w:type="spellStart"/>
      <w:r w:rsidRPr="00F14FB0">
        <w:rPr>
          <w:rFonts w:ascii="Helvetica" w:hAnsi="Helvetica" w:cs="Helvetica"/>
          <w:color w:val="000000"/>
          <w:kern w:val="0"/>
          <w:sz w:val="24"/>
          <w:szCs w:val="24"/>
          <w:shd w:val="clear" w:color="auto" w:fill="FFFFFF"/>
          <w14:ligatures w14:val="none"/>
        </w:rPr>
        <w:t>Nio</w:t>
      </w:r>
      <w:proofErr w:type="spellEnd"/>
      <w:r w:rsidRPr="00F14FB0">
        <w:rPr>
          <w:rFonts w:ascii="Helvetica" w:hAnsi="Helvetica" w:cs="Helvetica"/>
          <w:color w:val="000000"/>
          <w:kern w:val="0"/>
          <w:sz w:val="24"/>
          <w:szCs w:val="24"/>
          <w:shd w:val="clear" w:color="auto" w:fill="FFFFFF"/>
          <w14:ligatures w14:val="none"/>
        </w:rPr>
        <w:t xml:space="preserve"> is expected to develop in the tropical Pacific with an 80% likelihood and last until the first quarter of 2024. This could lead to below-average rainfall conditions, potentially causing dry spells and droughts in some areas, particularly in Davao City. </w:t>
      </w:r>
      <w:r w:rsidR="0013540E">
        <w:rPr>
          <w:rFonts w:ascii="Helvetica" w:hAnsi="Helvetica" w:cs="Helvetica"/>
          <w:color w:val="000000"/>
          <w:kern w:val="0"/>
          <w:sz w:val="24"/>
          <w:szCs w:val="24"/>
          <w:shd w:val="clear" w:color="auto" w:fill="FFFFFF"/>
          <w14:ligatures w14:val="none"/>
        </w:rPr>
        <w:t xml:space="preserve">Thus, the purpose of this study is to know the mitigation plans in </w:t>
      </w:r>
      <w:r w:rsidRPr="00F14FB0">
        <w:rPr>
          <w:rFonts w:ascii="Helvetica" w:hAnsi="Helvetica" w:cs="Helvetica"/>
          <w:color w:val="000000"/>
          <w:kern w:val="0"/>
          <w:sz w:val="24"/>
          <w:szCs w:val="24"/>
          <w:shd w:val="clear" w:color="auto" w:fill="FFFFFF"/>
          <w14:ligatures w14:val="none"/>
        </w:rPr>
        <w:t>Davao City</w:t>
      </w:r>
      <w:r w:rsidR="0013540E">
        <w:rPr>
          <w:rFonts w:ascii="Helvetica" w:hAnsi="Helvetica" w:cs="Helvetica"/>
          <w:color w:val="000000"/>
          <w:kern w:val="0"/>
          <w:sz w:val="24"/>
          <w:szCs w:val="24"/>
          <w:shd w:val="clear" w:color="auto" w:fill="FFFFFF"/>
          <w14:ligatures w14:val="none"/>
        </w:rPr>
        <w:t xml:space="preserve">. The researcher utilizes </w:t>
      </w:r>
      <w:r w:rsidRPr="00F14FB0">
        <w:rPr>
          <w:rFonts w:ascii="Helvetica" w:hAnsi="Helvetica" w:cs="Helvetica"/>
          <w:color w:val="000000"/>
          <w:kern w:val="0"/>
          <w:sz w:val="24"/>
          <w:szCs w:val="24"/>
          <w:shd w:val="clear" w:color="auto" w:fill="FFFFFF"/>
          <w14:ligatures w14:val="none"/>
        </w:rPr>
        <w:t xml:space="preserve">a qualitative method and adapted a fish </w:t>
      </w:r>
      <w:proofErr w:type="spellStart"/>
      <w:r w:rsidRPr="00F14FB0">
        <w:rPr>
          <w:rFonts w:ascii="Helvetica" w:hAnsi="Helvetica" w:cs="Helvetica"/>
          <w:color w:val="000000"/>
          <w:kern w:val="0"/>
          <w:sz w:val="24"/>
          <w:szCs w:val="24"/>
          <w:shd w:val="clear" w:color="auto" w:fill="FFFFFF"/>
          <w14:ligatures w14:val="none"/>
        </w:rPr>
        <w:t>vool</w:t>
      </w:r>
      <w:proofErr w:type="spellEnd"/>
      <w:r w:rsidRPr="00F14FB0">
        <w:rPr>
          <w:rFonts w:ascii="Helvetica" w:hAnsi="Helvetica" w:cs="Helvetica"/>
          <w:color w:val="000000"/>
          <w:kern w:val="0"/>
          <w:sz w:val="24"/>
          <w:szCs w:val="24"/>
          <w:shd w:val="clear" w:color="auto" w:fill="FFFFFF"/>
          <w14:ligatures w14:val="none"/>
        </w:rPr>
        <w:t xml:space="preserve"> questionnaire from the 4H Fisheries Vulnerability Assessment tool. The City Agriculture Office has prepared a mitigation plan with fisherfolk leaders</w:t>
      </w:r>
      <w:r w:rsidR="0013540E">
        <w:rPr>
          <w:rFonts w:ascii="Helvetica" w:hAnsi="Helvetica" w:cs="Helvetica"/>
          <w:color w:val="000000"/>
          <w:kern w:val="0"/>
          <w:sz w:val="24"/>
          <w:szCs w:val="24"/>
          <w:shd w:val="clear" w:color="auto" w:fill="FFFFFF"/>
          <w14:ligatures w14:val="none"/>
        </w:rPr>
        <w:t xml:space="preserve">. Result reveals that </w:t>
      </w:r>
      <w:r w:rsidRPr="00F14FB0">
        <w:rPr>
          <w:rFonts w:ascii="Helvetica" w:hAnsi="Helvetica" w:cs="Helvetica"/>
          <w:color w:val="000000"/>
          <w:kern w:val="0"/>
          <w:sz w:val="24"/>
          <w:szCs w:val="24"/>
          <w:shd w:val="clear" w:color="auto" w:fill="FFFFFF"/>
          <w14:ligatures w14:val="none"/>
        </w:rPr>
        <w:t>local fisherfolks refuse</w:t>
      </w:r>
      <w:r w:rsidR="0013540E">
        <w:rPr>
          <w:rFonts w:ascii="Helvetica" w:hAnsi="Helvetica" w:cs="Helvetica"/>
          <w:color w:val="000000"/>
          <w:kern w:val="0"/>
          <w:sz w:val="24"/>
          <w:szCs w:val="24"/>
          <w:shd w:val="clear" w:color="auto" w:fill="FFFFFF"/>
          <w14:ligatures w14:val="none"/>
        </w:rPr>
        <w:t>s</w:t>
      </w:r>
      <w:r w:rsidRPr="00F14FB0">
        <w:rPr>
          <w:rFonts w:ascii="Helvetica" w:hAnsi="Helvetica" w:cs="Helvetica"/>
          <w:color w:val="000000"/>
          <w:kern w:val="0"/>
          <w:sz w:val="24"/>
          <w:szCs w:val="24"/>
          <w:shd w:val="clear" w:color="auto" w:fill="FFFFFF"/>
          <w14:ligatures w14:val="none"/>
        </w:rPr>
        <w:t xml:space="preserve"> to adopt </w:t>
      </w:r>
      <w:r w:rsidR="0013540E">
        <w:rPr>
          <w:rFonts w:ascii="Helvetica" w:hAnsi="Helvetica" w:cs="Helvetica"/>
          <w:color w:val="000000"/>
          <w:kern w:val="0"/>
          <w:sz w:val="24"/>
          <w:szCs w:val="24"/>
          <w:shd w:val="clear" w:color="auto" w:fill="FFFFFF"/>
          <w14:ligatures w14:val="none"/>
        </w:rPr>
        <w:t>the plans</w:t>
      </w:r>
      <w:r w:rsidRPr="00F14FB0">
        <w:rPr>
          <w:rFonts w:ascii="Helvetica" w:hAnsi="Helvetica" w:cs="Helvetica"/>
          <w:color w:val="000000"/>
          <w:kern w:val="0"/>
          <w:sz w:val="24"/>
          <w:szCs w:val="24"/>
          <w:shd w:val="clear" w:color="auto" w:fill="FFFFFF"/>
          <w14:ligatures w14:val="none"/>
        </w:rPr>
        <w:t xml:space="preserve"> due to consistent daily rainfall. </w:t>
      </w:r>
      <w:r w:rsidR="0013540E">
        <w:rPr>
          <w:rFonts w:ascii="Helvetica" w:hAnsi="Helvetica" w:cs="Helvetica"/>
          <w:color w:val="000000"/>
          <w:kern w:val="0"/>
          <w:sz w:val="24"/>
          <w:szCs w:val="24"/>
          <w:shd w:val="clear" w:color="auto" w:fill="FFFFFF"/>
          <w14:ligatures w14:val="none"/>
        </w:rPr>
        <w:t>Nevertheless</w:t>
      </w:r>
      <w:r w:rsidRPr="00F14FB0">
        <w:rPr>
          <w:rFonts w:ascii="Helvetica" w:hAnsi="Helvetica" w:cs="Helvetica"/>
          <w:color w:val="000000"/>
          <w:kern w:val="0"/>
          <w:sz w:val="24"/>
          <w:szCs w:val="24"/>
          <w:shd w:val="clear" w:color="auto" w:fill="FFFFFF"/>
          <w14:ligatures w14:val="none"/>
        </w:rPr>
        <w:t xml:space="preserve">, the </w:t>
      </w:r>
      <w:r w:rsidR="00DD34F1">
        <w:rPr>
          <w:rFonts w:ascii="Helvetica" w:hAnsi="Helvetica" w:cs="Helvetica"/>
          <w:color w:val="000000"/>
          <w:kern w:val="0"/>
          <w:sz w:val="24"/>
          <w:szCs w:val="24"/>
          <w:shd w:val="clear" w:color="auto" w:fill="FFFFFF"/>
          <w14:ligatures w14:val="none"/>
        </w:rPr>
        <w:t xml:space="preserve">City Agriculture </w:t>
      </w:r>
      <w:r w:rsidRPr="00F14FB0">
        <w:rPr>
          <w:rFonts w:ascii="Helvetica" w:hAnsi="Helvetica" w:cs="Helvetica"/>
          <w:color w:val="000000"/>
          <w:kern w:val="0"/>
          <w:sz w:val="24"/>
          <w:szCs w:val="24"/>
          <w:shd w:val="clear" w:color="auto" w:fill="FFFFFF"/>
          <w14:ligatures w14:val="none"/>
        </w:rPr>
        <w:t xml:space="preserve">office </w:t>
      </w:r>
      <w:r w:rsidR="00DD34F1">
        <w:rPr>
          <w:rFonts w:ascii="Helvetica" w:hAnsi="Helvetica" w:cs="Helvetica"/>
          <w:color w:val="000000"/>
          <w:kern w:val="0"/>
          <w:sz w:val="24"/>
          <w:szCs w:val="24"/>
          <w:shd w:val="clear" w:color="auto" w:fill="FFFFFF"/>
          <w14:ligatures w14:val="none"/>
        </w:rPr>
        <w:t xml:space="preserve">are still driven to conduct </w:t>
      </w:r>
      <w:r w:rsidRPr="00F14FB0">
        <w:rPr>
          <w:rFonts w:ascii="Helvetica" w:hAnsi="Helvetica" w:cs="Helvetica"/>
          <w:color w:val="000000"/>
          <w:kern w:val="0"/>
          <w:sz w:val="24"/>
          <w:szCs w:val="24"/>
          <w:shd w:val="clear" w:color="auto" w:fill="FFFFFF"/>
          <w14:ligatures w14:val="none"/>
        </w:rPr>
        <w:t xml:space="preserve">an educational campaign on the effects of El Niño on aquatic resources and </w:t>
      </w:r>
      <w:r w:rsidR="00DD34F1">
        <w:rPr>
          <w:rFonts w:ascii="Helvetica" w:hAnsi="Helvetica" w:cs="Helvetica"/>
          <w:color w:val="000000"/>
          <w:kern w:val="0"/>
          <w:sz w:val="24"/>
          <w:szCs w:val="24"/>
          <w:shd w:val="clear" w:color="auto" w:fill="FFFFFF"/>
          <w14:ligatures w14:val="none"/>
        </w:rPr>
        <w:t>even</w:t>
      </w:r>
      <w:r w:rsidRPr="00F14FB0">
        <w:rPr>
          <w:rFonts w:ascii="Helvetica" w:hAnsi="Helvetica" w:cs="Helvetica"/>
          <w:color w:val="000000"/>
          <w:kern w:val="0"/>
          <w:sz w:val="24"/>
          <w:szCs w:val="24"/>
          <w:shd w:val="clear" w:color="auto" w:fill="FFFFFF"/>
          <w14:ligatures w14:val="none"/>
        </w:rPr>
        <w:t xml:space="preserve"> established </w:t>
      </w:r>
      <w:r w:rsidR="00DD34F1">
        <w:rPr>
          <w:rFonts w:ascii="Helvetica" w:hAnsi="Helvetica" w:cs="Helvetica"/>
          <w:color w:val="000000"/>
          <w:kern w:val="0"/>
          <w:sz w:val="24"/>
          <w:szCs w:val="24"/>
          <w:shd w:val="clear" w:color="auto" w:fill="FFFFFF"/>
          <w14:ligatures w14:val="none"/>
        </w:rPr>
        <w:t>258 rainwater catchments</w:t>
      </w:r>
      <w:r w:rsidRPr="00F14FB0">
        <w:rPr>
          <w:rFonts w:ascii="Helvetica" w:hAnsi="Helvetica" w:cs="Helvetica"/>
          <w:color w:val="000000"/>
          <w:kern w:val="0"/>
          <w:sz w:val="24"/>
          <w:szCs w:val="24"/>
          <w:shd w:val="clear" w:color="auto" w:fill="FFFFFF"/>
          <w14:ligatures w14:val="none"/>
        </w:rPr>
        <w:t xml:space="preserve"> for uplands. </w:t>
      </w:r>
      <w:r w:rsidR="00DD34F1">
        <w:rPr>
          <w:rFonts w:ascii="Helvetica" w:hAnsi="Helvetica" w:cs="Helvetica"/>
          <w:color w:val="000000"/>
          <w:kern w:val="0"/>
          <w:sz w:val="24"/>
          <w:szCs w:val="24"/>
          <w:shd w:val="clear" w:color="auto" w:fill="FFFFFF"/>
          <w14:ligatures w14:val="none"/>
        </w:rPr>
        <w:t>Furthermore, they</w:t>
      </w:r>
      <w:r w:rsidRPr="00F14FB0">
        <w:rPr>
          <w:rFonts w:ascii="Helvetica" w:hAnsi="Helvetica" w:cs="Helvetica"/>
          <w:color w:val="000000"/>
          <w:kern w:val="0"/>
          <w:sz w:val="24"/>
          <w:szCs w:val="24"/>
          <w:shd w:val="clear" w:color="auto" w:fill="FFFFFF"/>
          <w14:ligatures w14:val="none"/>
        </w:rPr>
        <w:t xml:space="preserve"> are also identifying additional water resources and installing polyethylene pipes for irrigation facilities, solar-powered ram pumps, and other irrigation assets</w:t>
      </w:r>
      <w:r w:rsidR="00DD34F1">
        <w:rPr>
          <w:rFonts w:ascii="Helvetica" w:hAnsi="Helvetica" w:cs="Helvetica"/>
          <w:color w:val="000000"/>
          <w:kern w:val="0"/>
          <w:sz w:val="24"/>
          <w:szCs w:val="24"/>
          <w:shd w:val="clear" w:color="auto" w:fill="FFFFFF"/>
          <w14:ligatures w14:val="none"/>
        </w:rPr>
        <w:t xml:space="preserve"> in Davao City</w:t>
      </w:r>
      <w:r w:rsidRPr="00F14FB0">
        <w:rPr>
          <w:rFonts w:ascii="Helvetica" w:hAnsi="Helvetica" w:cs="Helvetica"/>
          <w:color w:val="000000"/>
          <w:kern w:val="0"/>
          <w:sz w:val="24"/>
          <w:szCs w:val="24"/>
          <w:shd w:val="clear" w:color="auto" w:fill="FFFFFF"/>
          <w14:ligatures w14:val="none"/>
        </w:rPr>
        <w:t>.</w:t>
      </w:r>
    </w:p>
    <w:p w14:paraId="730C97EA" w14:textId="1B76F010" w:rsidR="008A0749" w:rsidRPr="00F14FB0" w:rsidRDefault="008A0749" w:rsidP="00F14FB0">
      <w:pPr>
        <w:rPr>
          <w:rFonts w:ascii="Helvetica" w:hAnsi="Helvetica" w:cs="Helvetica"/>
          <w:i/>
          <w:iCs/>
          <w:color w:val="000000"/>
          <w:kern w:val="0"/>
          <w:sz w:val="24"/>
          <w:szCs w:val="24"/>
          <w:shd w:val="clear" w:color="auto" w:fill="FFFFFF"/>
          <w14:ligatures w14:val="none"/>
        </w:rPr>
      </w:pPr>
      <w:r w:rsidRPr="00F14FB0">
        <w:rPr>
          <w:rFonts w:ascii="Helvetica" w:hAnsi="Helvetica" w:cs="Helvetica"/>
          <w:i/>
          <w:iCs/>
          <w:color w:val="000000"/>
          <w:kern w:val="0"/>
          <w:sz w:val="24"/>
          <w:szCs w:val="24"/>
          <w:shd w:val="clear" w:color="auto" w:fill="FFFFFF"/>
          <w14:ligatures w14:val="none"/>
        </w:rPr>
        <w:t>Keywords</w:t>
      </w:r>
      <w:r w:rsidR="00F14FB0" w:rsidRPr="00F14FB0">
        <w:rPr>
          <w:rFonts w:ascii="Helvetica" w:hAnsi="Helvetica" w:cs="Helvetica"/>
          <w:i/>
          <w:iCs/>
          <w:color w:val="000000"/>
          <w:kern w:val="0"/>
          <w:sz w:val="24"/>
          <w:szCs w:val="24"/>
          <w:shd w:val="clear" w:color="auto" w:fill="FFFFFF"/>
          <w14:ligatures w14:val="none"/>
        </w:rPr>
        <w:t>:</w:t>
      </w:r>
      <w:r w:rsidRPr="00F14FB0">
        <w:rPr>
          <w:rFonts w:ascii="Helvetica" w:hAnsi="Helvetica" w:cs="Helvetica"/>
          <w:i/>
          <w:iCs/>
          <w:color w:val="000000"/>
          <w:kern w:val="0"/>
          <w:sz w:val="24"/>
          <w:szCs w:val="24"/>
          <w:shd w:val="clear" w:color="auto" w:fill="FFFFFF"/>
          <w14:ligatures w14:val="none"/>
        </w:rPr>
        <w:t xml:space="preserve"> El Niño, Fisherfolk,</w:t>
      </w:r>
      <w:r w:rsidR="006C4BA2" w:rsidRPr="00F14FB0">
        <w:rPr>
          <w:rFonts w:ascii="Helvetica" w:hAnsi="Helvetica" w:cs="Helvetica"/>
          <w:i/>
          <w:iCs/>
          <w:color w:val="000000"/>
          <w:kern w:val="0"/>
          <w:sz w:val="24"/>
          <w:szCs w:val="24"/>
          <w:shd w:val="clear" w:color="auto" w:fill="FFFFFF"/>
          <w14:ligatures w14:val="none"/>
        </w:rPr>
        <w:t xml:space="preserve"> mitigating</w:t>
      </w:r>
      <w:r w:rsidR="00F14FB0" w:rsidRPr="00F14FB0">
        <w:rPr>
          <w:rFonts w:ascii="Helvetica" w:hAnsi="Helvetica" w:cs="Helvetica"/>
          <w:i/>
          <w:iCs/>
          <w:color w:val="000000"/>
          <w:kern w:val="0"/>
          <w:sz w:val="24"/>
          <w:szCs w:val="24"/>
          <w:shd w:val="clear" w:color="auto" w:fill="FFFFFF"/>
          <w14:ligatures w14:val="none"/>
        </w:rPr>
        <w:t>, aquaculture</w:t>
      </w:r>
    </w:p>
    <w:p w14:paraId="452CF0DB" w14:textId="77777777" w:rsidR="008A0749" w:rsidRPr="00F14FB0" w:rsidRDefault="008A0749" w:rsidP="00465AAF">
      <w:pPr>
        <w:jc w:val="center"/>
        <w:rPr>
          <w:rFonts w:ascii="Helvetica" w:hAnsi="Helvetica" w:cs="Helvetica"/>
          <w:color w:val="000000"/>
          <w:kern w:val="0"/>
          <w:sz w:val="24"/>
          <w:szCs w:val="24"/>
          <w:shd w:val="clear" w:color="auto" w:fill="FFFFFF"/>
          <w14:ligatures w14:val="none"/>
        </w:rPr>
      </w:pPr>
    </w:p>
    <w:p w14:paraId="6820DD58" w14:textId="77777777" w:rsidR="008A0749" w:rsidRPr="00F14FB0" w:rsidRDefault="008A0749" w:rsidP="008A0749">
      <w:pPr>
        <w:rPr>
          <w:rFonts w:ascii="Helvetica" w:hAnsi="Helvetica" w:cs="Helvetica"/>
          <w:b/>
          <w:bCs/>
          <w:color w:val="000000"/>
          <w:kern w:val="0"/>
          <w:sz w:val="24"/>
          <w:szCs w:val="24"/>
          <w:shd w:val="clear" w:color="auto" w:fill="FFFFFF"/>
          <w14:ligatures w14:val="none"/>
        </w:rPr>
      </w:pPr>
      <w:r w:rsidRPr="00F14FB0">
        <w:rPr>
          <w:rFonts w:ascii="Helvetica" w:hAnsi="Helvetica" w:cs="Helvetica"/>
          <w:b/>
          <w:bCs/>
          <w:color w:val="000000"/>
          <w:kern w:val="0"/>
          <w:sz w:val="24"/>
          <w:szCs w:val="24"/>
          <w:shd w:val="clear" w:color="auto" w:fill="FFFFFF"/>
          <w14:ligatures w14:val="none"/>
        </w:rPr>
        <w:t>I</w:t>
      </w:r>
      <w:r w:rsidR="00134A7E" w:rsidRPr="00F14FB0">
        <w:rPr>
          <w:rFonts w:ascii="Helvetica" w:hAnsi="Helvetica" w:cs="Helvetica"/>
          <w:b/>
          <w:bCs/>
          <w:color w:val="000000"/>
          <w:kern w:val="0"/>
          <w:sz w:val="24"/>
          <w:szCs w:val="24"/>
          <w:shd w:val="clear" w:color="auto" w:fill="FFFFFF"/>
          <w14:ligatures w14:val="none"/>
        </w:rPr>
        <w:t>NTRODUCTION</w:t>
      </w:r>
    </w:p>
    <w:p w14:paraId="3CE448FD" w14:textId="77777777" w:rsidR="00F14FB0" w:rsidRPr="00F14FB0" w:rsidRDefault="00F14FB0" w:rsidP="008A0749">
      <w:pPr>
        <w:rPr>
          <w:rFonts w:ascii="Helvetica" w:hAnsi="Helvetica" w:cs="Helvetica"/>
          <w:color w:val="000000"/>
          <w:kern w:val="0"/>
          <w:sz w:val="24"/>
          <w:szCs w:val="24"/>
          <w:shd w:val="clear" w:color="auto" w:fill="FFFFFF"/>
          <w14:ligatures w14:val="none"/>
        </w:rPr>
        <w:sectPr w:rsidR="00F14FB0" w:rsidRPr="00F14FB0" w:rsidSect="00E34790">
          <w:pgSz w:w="12240" w:h="18720" w:code="119"/>
          <w:pgMar w:top="1440" w:right="1440" w:bottom="1440" w:left="1440" w:header="708" w:footer="708" w:gutter="0"/>
          <w:cols w:space="708"/>
          <w:docGrid w:linePitch="360"/>
        </w:sectPr>
      </w:pPr>
    </w:p>
    <w:p w14:paraId="4FD8665D" w14:textId="55AE1222" w:rsidR="008A0749" w:rsidRPr="00F14FB0" w:rsidRDefault="008A4600" w:rsidP="00EA2723">
      <w:pPr>
        <w:jc w:val="both"/>
        <w:rPr>
          <w:rFonts w:ascii="Helvetica" w:hAnsi="Helvetica" w:cs="Helvetica"/>
          <w:color w:val="000000"/>
          <w:kern w:val="0"/>
          <w:sz w:val="24"/>
          <w:szCs w:val="24"/>
          <w:shd w:val="clear" w:color="auto" w:fill="FFFFFF"/>
          <w14:ligatures w14:val="none"/>
        </w:rPr>
      </w:pPr>
      <w:r w:rsidRPr="00F14FB0">
        <w:rPr>
          <w:rFonts w:ascii="Helvetica" w:hAnsi="Helvetica" w:cs="Helvetica"/>
          <w:color w:val="000000"/>
          <w:kern w:val="0"/>
          <w:sz w:val="24"/>
          <w:szCs w:val="24"/>
          <w:shd w:val="clear" w:color="auto" w:fill="FFFFFF"/>
          <w14:ligatures w14:val="none"/>
        </w:rPr>
        <w:t xml:space="preserve">According to CDRRMO, (2023), an official announcement about the developing El </w:t>
      </w:r>
      <w:proofErr w:type="spellStart"/>
      <w:r w:rsidRPr="00F14FB0">
        <w:rPr>
          <w:rFonts w:ascii="Helvetica" w:hAnsi="Helvetica" w:cs="Helvetica"/>
          <w:color w:val="000000"/>
          <w:kern w:val="0"/>
          <w:sz w:val="24"/>
          <w:szCs w:val="24"/>
          <w:shd w:val="clear" w:color="auto" w:fill="FFFFFF"/>
          <w14:ligatures w14:val="none"/>
        </w:rPr>
        <w:t>Nio</w:t>
      </w:r>
      <w:proofErr w:type="spellEnd"/>
      <w:r w:rsidRPr="00F14FB0">
        <w:rPr>
          <w:rFonts w:ascii="Helvetica" w:hAnsi="Helvetica" w:cs="Helvetica"/>
          <w:color w:val="000000"/>
          <w:kern w:val="0"/>
          <w:sz w:val="24"/>
          <w:szCs w:val="24"/>
          <w:shd w:val="clear" w:color="auto" w:fill="FFFFFF"/>
          <w14:ligatures w14:val="none"/>
        </w:rPr>
        <w:t xml:space="preserve"> condition in the tropical Pacific has been made by the Philippine Atmospheric, Geophysical Astronomical Services Administration (PAGASA). El Ni</w:t>
      </w:r>
      <w:r w:rsidR="004C3117">
        <w:rPr>
          <w:rFonts w:ascii="Helvetica" w:hAnsi="Helvetica" w:cs="Helvetica"/>
          <w:color w:val="000000"/>
          <w:kern w:val="0"/>
          <w:sz w:val="24"/>
          <w:szCs w:val="24"/>
          <w:shd w:val="clear" w:color="auto" w:fill="FFFFFF"/>
          <w14:ligatures w14:val="none"/>
        </w:rPr>
        <w:t>ñ</w:t>
      </w:r>
      <w:r w:rsidRPr="00F14FB0">
        <w:rPr>
          <w:rFonts w:ascii="Helvetica" w:hAnsi="Helvetica" w:cs="Helvetica"/>
          <w:color w:val="000000"/>
          <w:kern w:val="0"/>
          <w:sz w:val="24"/>
          <w:szCs w:val="24"/>
          <w:shd w:val="clear" w:color="auto" w:fill="FFFFFF"/>
          <w14:ligatures w14:val="none"/>
        </w:rPr>
        <w:t>o may develop in the upcoming season (June to July and August) with an 80% likelihood and may last until the first quarter of 2024, according to recent data and model projections. El Ni</w:t>
      </w:r>
      <w:r w:rsidR="004C3117">
        <w:rPr>
          <w:rFonts w:ascii="Helvetica" w:hAnsi="Helvetica" w:cs="Helvetica"/>
          <w:color w:val="000000"/>
          <w:kern w:val="0"/>
          <w:sz w:val="24"/>
          <w:szCs w:val="24"/>
          <w:shd w:val="clear" w:color="auto" w:fill="FFFFFF"/>
          <w14:ligatures w14:val="none"/>
        </w:rPr>
        <w:t>ñ</w:t>
      </w:r>
      <w:r w:rsidRPr="00F14FB0">
        <w:rPr>
          <w:rFonts w:ascii="Helvetica" w:hAnsi="Helvetica" w:cs="Helvetica"/>
          <w:color w:val="000000"/>
          <w:kern w:val="0"/>
          <w:sz w:val="24"/>
          <w:szCs w:val="24"/>
          <w:shd w:val="clear" w:color="auto" w:fill="FFFFFF"/>
          <w14:ligatures w14:val="none"/>
        </w:rPr>
        <w:t>o might lead to below-average rainfall conditions, which could have severe effects like dry spells and droughts in some areas of the country, especially in Davao City, according to the Philippine Atmospheric, Geophysical Astronomical Services Administration (PAGASA).</w:t>
      </w:r>
    </w:p>
    <w:p w14:paraId="3BDBDF1E" w14:textId="3C39F2B9" w:rsidR="00D239B0" w:rsidRPr="00F14FB0" w:rsidRDefault="008A4600" w:rsidP="00EA2723">
      <w:pPr>
        <w:jc w:val="both"/>
        <w:rPr>
          <w:rFonts w:ascii="Helvetica" w:hAnsi="Helvetica" w:cs="Helvetica"/>
          <w:color w:val="000000"/>
          <w:kern w:val="0"/>
          <w:sz w:val="24"/>
          <w:szCs w:val="24"/>
          <w:shd w:val="clear" w:color="auto" w:fill="FFFFFF"/>
          <w14:ligatures w14:val="none"/>
        </w:rPr>
      </w:pPr>
      <w:r w:rsidRPr="00F14FB0">
        <w:rPr>
          <w:rFonts w:ascii="Helvetica" w:hAnsi="Helvetica" w:cs="Helvetica"/>
          <w:color w:val="000000"/>
          <w:kern w:val="0"/>
          <w:sz w:val="24"/>
          <w:szCs w:val="24"/>
          <w:shd w:val="clear" w:color="auto" w:fill="FFFFFF"/>
          <w14:ligatures w14:val="none"/>
        </w:rPr>
        <w:t>In the study conducted by Gu</w:t>
      </w:r>
      <w:r w:rsidR="00F14FB0" w:rsidRPr="00F14FB0">
        <w:rPr>
          <w:rFonts w:ascii="Helvetica" w:hAnsi="Helvetica" w:cs="Helvetica"/>
          <w:color w:val="000000"/>
          <w:kern w:val="0"/>
          <w:sz w:val="24"/>
          <w:szCs w:val="24"/>
          <w:shd w:val="clear" w:color="auto" w:fill="FFFFFF"/>
          <w14:ligatures w14:val="none"/>
        </w:rPr>
        <w:t>e</w:t>
      </w:r>
      <w:r w:rsidRPr="00F14FB0">
        <w:rPr>
          <w:rFonts w:ascii="Helvetica" w:hAnsi="Helvetica" w:cs="Helvetica"/>
          <w:color w:val="000000"/>
          <w:kern w:val="0"/>
          <w:sz w:val="24"/>
          <w:szCs w:val="24"/>
          <w:shd w:val="clear" w:color="auto" w:fill="FFFFFF"/>
          <w14:ligatures w14:val="none"/>
        </w:rPr>
        <w:t>rrero III, (2018) t</w:t>
      </w:r>
      <w:r w:rsidR="00584993" w:rsidRPr="00F14FB0">
        <w:rPr>
          <w:rFonts w:ascii="Helvetica" w:hAnsi="Helvetica" w:cs="Helvetica"/>
          <w:color w:val="000000"/>
          <w:kern w:val="0"/>
          <w:sz w:val="24"/>
          <w:szCs w:val="24"/>
          <w:shd w:val="clear" w:color="auto" w:fill="FFFFFF"/>
          <w14:ligatures w14:val="none"/>
        </w:rPr>
        <w:t>here is a greater increase in the water surface temperature of the eastern tropical and central tropical Pacific during an El Niño episode relative to that of the western tropical</w:t>
      </w:r>
      <w:r w:rsidRPr="00F14FB0">
        <w:rPr>
          <w:rFonts w:ascii="Helvetica" w:hAnsi="Helvetica" w:cs="Helvetica"/>
          <w:color w:val="000000"/>
          <w:kern w:val="0"/>
          <w:sz w:val="24"/>
          <w:szCs w:val="24"/>
          <w:shd w:val="clear" w:color="auto" w:fill="FFFFFF"/>
          <w14:ligatures w14:val="none"/>
        </w:rPr>
        <w:t xml:space="preserve"> in which </w:t>
      </w:r>
      <w:r w:rsidR="008C63F3" w:rsidRPr="00F14FB0">
        <w:rPr>
          <w:rFonts w:ascii="Helvetica" w:hAnsi="Helvetica" w:cs="Helvetica"/>
          <w:color w:val="000000"/>
          <w:kern w:val="0"/>
          <w:sz w:val="24"/>
          <w:szCs w:val="24"/>
          <w:shd w:val="clear" w:color="auto" w:fill="FFFFFF"/>
          <w14:ligatures w14:val="none"/>
        </w:rPr>
        <w:t xml:space="preserve">El Niño generally affects fisheries in terms of production and income of the fisherfolk in </w:t>
      </w:r>
      <w:r w:rsidR="008C63F3" w:rsidRPr="00F14FB0">
        <w:rPr>
          <w:rFonts w:ascii="Helvetica" w:hAnsi="Helvetica" w:cs="Helvetica"/>
          <w:color w:val="000000"/>
          <w:kern w:val="0"/>
          <w:sz w:val="24"/>
          <w:szCs w:val="24"/>
          <w:shd w:val="clear" w:color="auto" w:fill="FFFFFF"/>
          <w14:ligatures w14:val="none"/>
        </w:rPr>
        <w:t>the industry.</w:t>
      </w:r>
      <w:r w:rsidR="00D239B0" w:rsidRPr="00F14FB0">
        <w:rPr>
          <w:rFonts w:ascii="Helvetica" w:hAnsi="Helvetica" w:cs="Helvetica"/>
          <w:color w:val="000000"/>
          <w:kern w:val="0"/>
          <w:sz w:val="24"/>
          <w:szCs w:val="24"/>
          <w:shd w:val="clear" w:color="auto" w:fill="FFFFFF"/>
          <w14:ligatures w14:val="none"/>
        </w:rPr>
        <w:t xml:space="preserve"> The methods and mitigation strategies used by the fishermen in this article helped to better and minimize the effects and impacts of El Nino, notably on the fishermen in Davao City. The municipal and aquaculture sub-sectors produced 73% of the overall production of the fisheries sector between 2011 and 2020, according to the Bureau of Fisheries and Aquatic Resources. According to the Philippine Statistics Authority's early estimates for 2021 poverty data, fisherfolk had the highest incidence rate of poverty at 30.6 percent, up from the 26.2 percent observed in 2018.  </w:t>
      </w:r>
    </w:p>
    <w:p w14:paraId="7D0B59DC" w14:textId="77777777" w:rsidR="00D239B0" w:rsidRPr="00F14FB0" w:rsidRDefault="00D239B0" w:rsidP="00EA2723">
      <w:pPr>
        <w:jc w:val="both"/>
        <w:rPr>
          <w:rFonts w:ascii="Helvetica" w:hAnsi="Helvetica" w:cs="Helvetica"/>
          <w:color w:val="000000"/>
          <w:kern w:val="0"/>
          <w:sz w:val="24"/>
          <w:szCs w:val="24"/>
          <w:shd w:val="clear" w:color="auto" w:fill="FFFFFF"/>
          <w14:ligatures w14:val="none"/>
        </w:rPr>
      </w:pPr>
      <w:r w:rsidRPr="00F14FB0">
        <w:rPr>
          <w:rFonts w:ascii="Helvetica" w:hAnsi="Helvetica" w:cs="Helvetica"/>
          <w:color w:val="000000"/>
          <w:kern w:val="0"/>
          <w:sz w:val="24"/>
          <w:szCs w:val="24"/>
          <w:shd w:val="clear" w:color="auto" w:fill="FFFFFF"/>
          <w14:ligatures w14:val="none"/>
        </w:rPr>
        <w:t xml:space="preserve">The goal of this study is to </w:t>
      </w:r>
      <w:r w:rsidR="00C367D9" w:rsidRPr="00F14FB0">
        <w:rPr>
          <w:rFonts w:ascii="Helvetica" w:hAnsi="Helvetica" w:cs="Helvetica"/>
          <w:color w:val="000000"/>
          <w:kern w:val="0"/>
          <w:sz w:val="24"/>
          <w:szCs w:val="24"/>
          <w:shd w:val="clear" w:color="auto" w:fill="FFFFFF"/>
          <w14:ligatures w14:val="none"/>
        </w:rPr>
        <w:t>know the readiness of the fisherfolks and aquaculture offices by examining their mitigation plan and the possible impact of El Nino in Davao City. Also, this study would like to act as a response to the importance of planning for sustainable aquaculture resources despite global climate change.</w:t>
      </w:r>
    </w:p>
    <w:p w14:paraId="1CD0EE13" w14:textId="77777777" w:rsidR="00F14FB0" w:rsidRPr="00F14FB0" w:rsidRDefault="00F14FB0" w:rsidP="00EA2723">
      <w:pPr>
        <w:jc w:val="both"/>
        <w:rPr>
          <w:rFonts w:ascii="Helvetica" w:hAnsi="Helvetica" w:cs="Helvetica"/>
          <w:b/>
          <w:bCs/>
          <w:color w:val="000000"/>
          <w:kern w:val="0"/>
          <w:sz w:val="24"/>
          <w:szCs w:val="24"/>
          <w:shd w:val="clear" w:color="auto" w:fill="FFFFFF"/>
          <w14:ligatures w14:val="none"/>
        </w:rPr>
        <w:sectPr w:rsidR="00F14FB0" w:rsidRPr="00F14FB0" w:rsidSect="00F14FB0">
          <w:type w:val="continuous"/>
          <w:pgSz w:w="12240" w:h="18720" w:code="119"/>
          <w:pgMar w:top="1440" w:right="1440" w:bottom="1440" w:left="1440" w:header="708" w:footer="708" w:gutter="0"/>
          <w:cols w:num="2" w:space="708"/>
          <w:docGrid w:linePitch="360"/>
        </w:sectPr>
      </w:pPr>
    </w:p>
    <w:p w14:paraId="7D58DBE7" w14:textId="77777777" w:rsidR="00F14FB0" w:rsidRPr="00F14FB0" w:rsidRDefault="00F14FB0" w:rsidP="00EA2723">
      <w:pPr>
        <w:jc w:val="both"/>
        <w:rPr>
          <w:rFonts w:ascii="Helvetica" w:hAnsi="Helvetica" w:cs="Helvetica"/>
          <w:b/>
          <w:bCs/>
          <w:color w:val="000000"/>
          <w:kern w:val="0"/>
          <w:sz w:val="24"/>
          <w:szCs w:val="24"/>
          <w:shd w:val="clear" w:color="auto" w:fill="FFFFFF"/>
          <w14:ligatures w14:val="none"/>
        </w:rPr>
      </w:pPr>
    </w:p>
    <w:p w14:paraId="37835691" w14:textId="66B9B4C5" w:rsidR="008C63F3" w:rsidRPr="00F14FB0" w:rsidRDefault="006F573B" w:rsidP="00EA2723">
      <w:pPr>
        <w:jc w:val="both"/>
        <w:rPr>
          <w:rFonts w:ascii="Helvetica" w:hAnsi="Helvetica" w:cs="Helvetica"/>
          <w:b/>
          <w:bCs/>
          <w:color w:val="000000"/>
          <w:kern w:val="0"/>
          <w:sz w:val="24"/>
          <w:szCs w:val="24"/>
          <w:shd w:val="clear" w:color="auto" w:fill="FFFFFF"/>
          <w14:ligatures w14:val="none"/>
        </w:rPr>
      </w:pPr>
      <w:r w:rsidRPr="00F14FB0">
        <w:rPr>
          <w:rFonts w:ascii="Helvetica" w:hAnsi="Helvetica" w:cs="Helvetica"/>
          <w:b/>
          <w:bCs/>
          <w:color w:val="000000"/>
          <w:kern w:val="0"/>
          <w:sz w:val="24"/>
          <w:szCs w:val="24"/>
          <w:shd w:val="clear" w:color="auto" w:fill="FFFFFF"/>
          <w14:ligatures w14:val="none"/>
        </w:rPr>
        <w:lastRenderedPageBreak/>
        <w:t>METHOD</w:t>
      </w:r>
      <w:r w:rsidR="004F1888" w:rsidRPr="00F14FB0">
        <w:rPr>
          <w:rFonts w:ascii="Helvetica" w:hAnsi="Helvetica" w:cs="Helvetica"/>
          <w:b/>
          <w:bCs/>
          <w:color w:val="000000"/>
          <w:kern w:val="0"/>
          <w:sz w:val="24"/>
          <w:szCs w:val="24"/>
          <w:shd w:val="clear" w:color="auto" w:fill="FFFFFF"/>
          <w14:ligatures w14:val="none"/>
        </w:rPr>
        <w:t xml:space="preserve"> </w:t>
      </w:r>
    </w:p>
    <w:p w14:paraId="164A126A" w14:textId="77777777" w:rsidR="00F14FB0" w:rsidRPr="00F14FB0" w:rsidRDefault="00F14FB0" w:rsidP="00EA2723">
      <w:pPr>
        <w:jc w:val="both"/>
        <w:rPr>
          <w:rFonts w:ascii="Helvetica" w:hAnsi="Helvetica" w:cs="Helvetica"/>
          <w:color w:val="000000"/>
          <w:kern w:val="0"/>
          <w:sz w:val="24"/>
          <w:szCs w:val="24"/>
          <w:shd w:val="clear" w:color="auto" w:fill="FFFFFF"/>
          <w14:ligatures w14:val="none"/>
        </w:rPr>
        <w:sectPr w:rsidR="00F14FB0" w:rsidRPr="00F14FB0" w:rsidSect="00F14FB0">
          <w:type w:val="continuous"/>
          <w:pgSz w:w="12240" w:h="18720" w:code="119"/>
          <w:pgMar w:top="1440" w:right="1440" w:bottom="1440" w:left="1440" w:header="708" w:footer="708" w:gutter="0"/>
          <w:cols w:space="708"/>
          <w:docGrid w:linePitch="360"/>
        </w:sectPr>
      </w:pPr>
    </w:p>
    <w:p w14:paraId="449CC614" w14:textId="6F0BA768" w:rsidR="00D417A0" w:rsidRPr="00F14FB0" w:rsidRDefault="008675F9" w:rsidP="00EA2723">
      <w:pPr>
        <w:jc w:val="both"/>
        <w:rPr>
          <w:rFonts w:ascii="Helvetica" w:hAnsi="Helvetica" w:cs="Helvetica"/>
          <w:color w:val="000000"/>
          <w:kern w:val="0"/>
          <w:sz w:val="24"/>
          <w:szCs w:val="24"/>
          <w:shd w:val="clear" w:color="auto" w:fill="FFFFFF"/>
          <w14:ligatures w14:val="none"/>
        </w:rPr>
      </w:pPr>
      <w:r w:rsidRPr="00F14FB0">
        <w:rPr>
          <w:rFonts w:ascii="Helvetica" w:hAnsi="Helvetica" w:cs="Helvetica"/>
          <w:color w:val="000000"/>
          <w:kern w:val="0"/>
          <w:sz w:val="24"/>
          <w:szCs w:val="24"/>
          <w:shd w:val="clear" w:color="auto" w:fill="FFFFFF"/>
          <w14:ligatures w14:val="none"/>
        </w:rPr>
        <w:t xml:space="preserve">This study </w:t>
      </w:r>
      <w:r w:rsidR="0013501C" w:rsidRPr="00F14FB0">
        <w:rPr>
          <w:rFonts w:ascii="Helvetica" w:hAnsi="Helvetica" w:cs="Helvetica"/>
          <w:color w:val="000000"/>
          <w:kern w:val="0"/>
          <w:sz w:val="24"/>
          <w:szCs w:val="24"/>
          <w:shd w:val="clear" w:color="auto" w:fill="FFFFFF"/>
          <w14:ligatures w14:val="none"/>
        </w:rPr>
        <w:t xml:space="preserve">utilizes a qualitative method </w:t>
      </w:r>
      <w:r w:rsidR="00E67262" w:rsidRPr="00F14FB0">
        <w:rPr>
          <w:rFonts w:ascii="Helvetica" w:hAnsi="Helvetica" w:cs="Helvetica"/>
          <w:color w:val="000000"/>
          <w:kern w:val="0"/>
          <w:sz w:val="24"/>
          <w:szCs w:val="24"/>
          <w:shd w:val="clear" w:color="auto" w:fill="FFFFFF"/>
          <w14:ligatures w14:val="none"/>
        </w:rPr>
        <w:t xml:space="preserve">through an interview of local fisherfolks and </w:t>
      </w:r>
      <w:r w:rsidR="004C3117" w:rsidRPr="00F14FB0">
        <w:rPr>
          <w:rFonts w:ascii="Helvetica" w:hAnsi="Helvetica" w:cs="Helvetica"/>
          <w:color w:val="000000"/>
          <w:kern w:val="0"/>
          <w:sz w:val="24"/>
          <w:szCs w:val="24"/>
          <w:shd w:val="clear" w:color="auto" w:fill="FFFFFF"/>
          <w14:ligatures w14:val="none"/>
        </w:rPr>
        <w:t>aqua culturists</w:t>
      </w:r>
      <w:r w:rsidR="00E67262" w:rsidRPr="00F14FB0">
        <w:rPr>
          <w:rFonts w:ascii="Helvetica" w:hAnsi="Helvetica" w:cs="Helvetica"/>
          <w:color w:val="000000"/>
          <w:kern w:val="0"/>
          <w:sz w:val="24"/>
          <w:szCs w:val="24"/>
          <w:shd w:val="clear" w:color="auto" w:fill="FFFFFF"/>
          <w14:ligatures w14:val="none"/>
        </w:rPr>
        <w:t xml:space="preserve"> in a selected area of Davao City. </w:t>
      </w:r>
      <w:r w:rsidR="000D5DF6" w:rsidRPr="00F14FB0">
        <w:rPr>
          <w:rFonts w:ascii="Helvetica" w:hAnsi="Helvetica" w:cs="Helvetica"/>
          <w:color w:val="000000"/>
          <w:kern w:val="0"/>
          <w:sz w:val="24"/>
          <w:szCs w:val="24"/>
          <w:shd w:val="clear" w:color="auto" w:fill="FFFFFF"/>
          <w14:ligatures w14:val="none"/>
        </w:rPr>
        <w:t>This stud</w:t>
      </w:r>
      <w:r w:rsidR="00E67262" w:rsidRPr="00F14FB0">
        <w:rPr>
          <w:rFonts w:ascii="Helvetica" w:hAnsi="Helvetica" w:cs="Helvetica"/>
          <w:color w:val="000000"/>
          <w:kern w:val="0"/>
          <w:sz w:val="24"/>
          <w:szCs w:val="24"/>
          <w:shd w:val="clear" w:color="auto" w:fill="FFFFFF"/>
          <w14:ligatures w14:val="none"/>
        </w:rPr>
        <w:t>y</w:t>
      </w:r>
      <w:r w:rsidR="000D5DF6" w:rsidRPr="00F14FB0">
        <w:rPr>
          <w:rFonts w:ascii="Helvetica" w:hAnsi="Helvetica" w:cs="Helvetica"/>
          <w:color w:val="000000"/>
          <w:kern w:val="0"/>
          <w:sz w:val="24"/>
          <w:szCs w:val="24"/>
          <w:shd w:val="clear" w:color="auto" w:fill="FFFFFF"/>
          <w14:ligatures w14:val="none"/>
        </w:rPr>
        <w:t xml:space="preserve"> used an adapted </w:t>
      </w:r>
      <w:proofErr w:type="spellStart"/>
      <w:r w:rsidR="000D5DF6" w:rsidRPr="00F14FB0">
        <w:rPr>
          <w:rFonts w:ascii="Helvetica" w:hAnsi="Helvetica" w:cs="Helvetica"/>
          <w:color w:val="000000"/>
          <w:kern w:val="0"/>
          <w:sz w:val="24"/>
          <w:szCs w:val="24"/>
          <w:shd w:val="clear" w:color="auto" w:fill="FFFFFF"/>
          <w14:ligatures w14:val="none"/>
        </w:rPr>
        <w:t>fishvool</w:t>
      </w:r>
      <w:proofErr w:type="spellEnd"/>
      <w:r w:rsidR="000D5DF6" w:rsidRPr="00F14FB0">
        <w:rPr>
          <w:rFonts w:ascii="Helvetica" w:hAnsi="Helvetica" w:cs="Helvetica"/>
          <w:color w:val="000000"/>
          <w:kern w:val="0"/>
          <w:sz w:val="24"/>
          <w:szCs w:val="24"/>
          <w:shd w:val="clear" w:color="auto" w:fill="FFFFFF"/>
          <w14:ligatures w14:val="none"/>
        </w:rPr>
        <w:t xml:space="preserve"> questionnaire from the 4H Fisheries </w:t>
      </w:r>
      <w:r w:rsidR="002B6B23" w:rsidRPr="00F14FB0">
        <w:rPr>
          <w:rFonts w:ascii="Helvetica" w:hAnsi="Helvetica" w:cs="Helvetica"/>
          <w:color w:val="000000"/>
          <w:kern w:val="0"/>
          <w:sz w:val="24"/>
          <w:szCs w:val="24"/>
          <w:shd w:val="clear" w:color="auto" w:fill="FFFFFF"/>
          <w14:ligatures w14:val="none"/>
        </w:rPr>
        <w:t>Vulnerability Assessment</w:t>
      </w:r>
      <w:r w:rsidR="000D5DF6" w:rsidRPr="00F14FB0">
        <w:rPr>
          <w:rFonts w:ascii="Helvetica" w:hAnsi="Helvetica" w:cs="Helvetica"/>
          <w:color w:val="000000"/>
          <w:kern w:val="0"/>
          <w:sz w:val="24"/>
          <w:szCs w:val="24"/>
          <w:shd w:val="clear" w:color="auto" w:fill="FFFFFF"/>
          <w14:ligatures w14:val="none"/>
        </w:rPr>
        <w:t xml:space="preserve"> tool </w:t>
      </w:r>
      <w:r w:rsidR="000D5DF6" w:rsidRPr="00F14FB0">
        <w:rPr>
          <w:rFonts w:ascii="Helvetica" w:hAnsi="Helvetica" w:cs="Helvetica"/>
          <w:color w:val="000000"/>
          <w:kern w:val="0"/>
          <w:sz w:val="24"/>
          <w:szCs w:val="24"/>
          <w:shd w:val="clear" w:color="auto" w:fill="FFFFFF"/>
          <w14:ligatures w14:val="none"/>
        </w:rPr>
        <w:t xml:space="preserve">by Angela Aguila and </w:t>
      </w:r>
      <w:proofErr w:type="spellStart"/>
      <w:r w:rsidR="000D5DF6" w:rsidRPr="00F14FB0">
        <w:rPr>
          <w:rFonts w:ascii="Helvetica" w:hAnsi="Helvetica" w:cs="Helvetica"/>
          <w:color w:val="000000"/>
          <w:kern w:val="0"/>
          <w:sz w:val="24"/>
          <w:szCs w:val="24"/>
          <w:shd w:val="clear" w:color="auto" w:fill="FFFFFF"/>
          <w14:ligatures w14:val="none"/>
        </w:rPr>
        <w:t>Mudjekeewis</w:t>
      </w:r>
      <w:proofErr w:type="spellEnd"/>
      <w:r w:rsidR="000D5DF6" w:rsidRPr="00F14FB0">
        <w:rPr>
          <w:rFonts w:ascii="Helvetica" w:hAnsi="Helvetica" w:cs="Helvetica"/>
          <w:color w:val="000000"/>
          <w:kern w:val="0"/>
          <w:sz w:val="24"/>
          <w:szCs w:val="24"/>
          <w:shd w:val="clear" w:color="auto" w:fill="FFFFFF"/>
          <w14:ligatures w14:val="none"/>
        </w:rPr>
        <w:t xml:space="preserve"> Santos provided by the National Fisheries of the Research and Development</w:t>
      </w:r>
      <w:r w:rsidR="00D708E7" w:rsidRPr="00F14FB0">
        <w:rPr>
          <w:rFonts w:ascii="Helvetica" w:hAnsi="Helvetica" w:cs="Helvetica"/>
          <w:color w:val="000000"/>
          <w:kern w:val="0"/>
          <w:sz w:val="24"/>
          <w:szCs w:val="24"/>
          <w:shd w:val="clear" w:color="auto" w:fill="FFFFFF"/>
          <w14:ligatures w14:val="none"/>
        </w:rPr>
        <w:t xml:space="preserve"> which was developed on May 23, 2018</w:t>
      </w:r>
      <w:r w:rsidR="002B6B23" w:rsidRPr="00F14FB0">
        <w:rPr>
          <w:rFonts w:ascii="Helvetica" w:hAnsi="Helvetica" w:cs="Helvetica"/>
          <w:color w:val="000000"/>
          <w:kern w:val="0"/>
          <w:sz w:val="24"/>
          <w:szCs w:val="24"/>
          <w:shd w:val="clear" w:color="auto" w:fill="FFFFFF"/>
          <w14:ligatures w14:val="none"/>
        </w:rPr>
        <w:t>.</w:t>
      </w:r>
    </w:p>
    <w:p w14:paraId="32B1393C" w14:textId="77777777" w:rsidR="00F14FB0" w:rsidRPr="00F14FB0" w:rsidRDefault="00F14FB0" w:rsidP="00EA2723">
      <w:pPr>
        <w:jc w:val="both"/>
        <w:rPr>
          <w:rFonts w:ascii="Helvetica" w:hAnsi="Helvetica" w:cs="Helvetica"/>
          <w:b/>
          <w:bCs/>
          <w:color w:val="000000"/>
          <w:kern w:val="0"/>
          <w:sz w:val="24"/>
          <w:szCs w:val="24"/>
          <w:shd w:val="clear" w:color="auto" w:fill="FFFFFF"/>
          <w14:ligatures w14:val="none"/>
        </w:rPr>
        <w:sectPr w:rsidR="00F14FB0" w:rsidRPr="00F14FB0" w:rsidSect="00F14FB0">
          <w:type w:val="continuous"/>
          <w:pgSz w:w="12240" w:h="18720" w:code="119"/>
          <w:pgMar w:top="1440" w:right="1440" w:bottom="1440" w:left="1440" w:header="708" w:footer="708" w:gutter="0"/>
          <w:cols w:num="2" w:space="708"/>
          <w:docGrid w:linePitch="360"/>
        </w:sectPr>
      </w:pPr>
    </w:p>
    <w:p w14:paraId="04F9C1AE" w14:textId="77777777" w:rsidR="00EA2723" w:rsidRDefault="00EA2723" w:rsidP="00EA2723">
      <w:pPr>
        <w:jc w:val="both"/>
        <w:rPr>
          <w:rFonts w:ascii="Helvetica" w:hAnsi="Helvetica" w:cs="Helvetica"/>
          <w:b/>
          <w:bCs/>
          <w:color w:val="000000"/>
          <w:kern w:val="0"/>
          <w:sz w:val="24"/>
          <w:szCs w:val="24"/>
          <w:shd w:val="clear" w:color="auto" w:fill="FFFFFF"/>
          <w14:ligatures w14:val="none"/>
        </w:rPr>
      </w:pPr>
    </w:p>
    <w:p w14:paraId="4D67B918" w14:textId="7995DAD9" w:rsidR="00C51ABC" w:rsidRPr="00F14FB0" w:rsidRDefault="00C51ABC" w:rsidP="00EA2723">
      <w:pPr>
        <w:jc w:val="both"/>
        <w:rPr>
          <w:rFonts w:ascii="Helvetica" w:hAnsi="Helvetica" w:cs="Helvetica"/>
          <w:b/>
          <w:bCs/>
          <w:color w:val="000000"/>
          <w:kern w:val="0"/>
          <w:sz w:val="24"/>
          <w:szCs w:val="24"/>
          <w:shd w:val="clear" w:color="auto" w:fill="FFFFFF"/>
          <w14:ligatures w14:val="none"/>
        </w:rPr>
      </w:pPr>
      <w:r w:rsidRPr="00F14FB0">
        <w:rPr>
          <w:rFonts w:ascii="Helvetica" w:hAnsi="Helvetica" w:cs="Helvetica"/>
          <w:b/>
          <w:bCs/>
          <w:color w:val="000000"/>
          <w:kern w:val="0"/>
          <w:sz w:val="24"/>
          <w:szCs w:val="24"/>
          <w:shd w:val="clear" w:color="auto" w:fill="FFFFFF"/>
          <w14:ligatures w14:val="none"/>
        </w:rPr>
        <w:t>RESULT AND DISCUSSION</w:t>
      </w:r>
    </w:p>
    <w:p w14:paraId="53ED8CA3" w14:textId="77777777" w:rsidR="00F14FB0" w:rsidRPr="00F14FB0" w:rsidRDefault="00F14FB0" w:rsidP="00EA2723">
      <w:pPr>
        <w:jc w:val="both"/>
        <w:rPr>
          <w:rFonts w:ascii="Helvetica" w:hAnsi="Helvetica" w:cs="Helvetica"/>
          <w:color w:val="000000"/>
          <w:kern w:val="0"/>
          <w:sz w:val="24"/>
          <w:szCs w:val="24"/>
          <w:shd w:val="clear" w:color="auto" w:fill="FFFFFF"/>
          <w14:ligatures w14:val="none"/>
        </w:rPr>
        <w:sectPr w:rsidR="00F14FB0" w:rsidRPr="00F14FB0" w:rsidSect="00F14FB0">
          <w:type w:val="continuous"/>
          <w:pgSz w:w="12240" w:h="18720" w:code="119"/>
          <w:pgMar w:top="1440" w:right="1440" w:bottom="1440" w:left="1440" w:header="708" w:footer="708" w:gutter="0"/>
          <w:cols w:space="708"/>
          <w:docGrid w:linePitch="360"/>
        </w:sectPr>
      </w:pPr>
    </w:p>
    <w:p w14:paraId="1F34A0AB" w14:textId="77777777" w:rsidR="009B3510" w:rsidRPr="00F14FB0" w:rsidRDefault="002C1647" w:rsidP="00EA2723">
      <w:pPr>
        <w:jc w:val="both"/>
        <w:rPr>
          <w:rFonts w:ascii="Helvetica" w:hAnsi="Helvetica" w:cs="Helvetica"/>
          <w:color w:val="000000"/>
          <w:kern w:val="0"/>
          <w:sz w:val="24"/>
          <w:szCs w:val="24"/>
          <w:shd w:val="clear" w:color="auto" w:fill="FFFFFF"/>
          <w14:ligatures w14:val="none"/>
        </w:rPr>
      </w:pPr>
      <w:r w:rsidRPr="00F14FB0">
        <w:rPr>
          <w:rFonts w:ascii="Helvetica" w:hAnsi="Helvetica" w:cs="Helvetica"/>
          <w:color w:val="000000"/>
          <w:kern w:val="0"/>
          <w:sz w:val="24"/>
          <w:szCs w:val="24"/>
          <w:shd w:val="clear" w:color="auto" w:fill="FFFFFF"/>
          <w14:ligatures w14:val="none"/>
        </w:rPr>
        <w:t xml:space="preserve">According to the interview conducted in City Agriculture Office, the senior agriculturist cited that their office had already prepared a mitigating plan with the fisherfolk leaders in Davao City. However, </w:t>
      </w:r>
      <w:r w:rsidR="007062CF" w:rsidRPr="00F14FB0">
        <w:rPr>
          <w:rFonts w:ascii="Helvetica" w:hAnsi="Helvetica" w:cs="Helvetica"/>
          <w:color w:val="000000"/>
          <w:kern w:val="0"/>
          <w:sz w:val="24"/>
          <w:szCs w:val="24"/>
          <w:shd w:val="clear" w:color="auto" w:fill="FFFFFF"/>
          <w14:ligatures w14:val="none"/>
        </w:rPr>
        <w:t xml:space="preserve">the </w:t>
      </w:r>
      <w:r w:rsidRPr="00F14FB0">
        <w:rPr>
          <w:rFonts w:ascii="Helvetica" w:hAnsi="Helvetica" w:cs="Helvetica"/>
          <w:color w:val="000000"/>
          <w:kern w:val="0"/>
          <w:sz w:val="24"/>
          <w:szCs w:val="24"/>
          <w:shd w:val="clear" w:color="auto" w:fill="FFFFFF"/>
          <w14:ligatures w14:val="none"/>
        </w:rPr>
        <w:t xml:space="preserve">local fisherfolks </w:t>
      </w:r>
      <w:r w:rsidR="007062CF" w:rsidRPr="00F14FB0">
        <w:rPr>
          <w:rFonts w:ascii="Helvetica" w:hAnsi="Helvetica" w:cs="Helvetica"/>
          <w:color w:val="000000"/>
          <w:kern w:val="0"/>
          <w:sz w:val="24"/>
          <w:szCs w:val="24"/>
          <w:shd w:val="clear" w:color="auto" w:fill="FFFFFF"/>
          <w14:ligatures w14:val="none"/>
        </w:rPr>
        <w:t xml:space="preserve">who </w:t>
      </w:r>
      <w:r w:rsidRPr="00F14FB0">
        <w:rPr>
          <w:rFonts w:ascii="Helvetica" w:hAnsi="Helvetica" w:cs="Helvetica"/>
          <w:color w:val="000000"/>
          <w:kern w:val="0"/>
          <w:sz w:val="24"/>
          <w:szCs w:val="24"/>
          <w:shd w:val="clear" w:color="auto" w:fill="FFFFFF"/>
          <w14:ligatures w14:val="none"/>
        </w:rPr>
        <w:t xml:space="preserve">mainly reside </w:t>
      </w:r>
      <w:r w:rsidR="00134A7E" w:rsidRPr="00F14FB0">
        <w:rPr>
          <w:rFonts w:ascii="Helvetica" w:hAnsi="Helvetica" w:cs="Helvetica"/>
          <w:color w:val="000000"/>
          <w:kern w:val="0"/>
          <w:sz w:val="24"/>
          <w:szCs w:val="24"/>
          <w:shd w:val="clear" w:color="auto" w:fill="FFFFFF"/>
          <w14:ligatures w14:val="none"/>
        </w:rPr>
        <w:t>in</w:t>
      </w:r>
      <w:r w:rsidRPr="00F14FB0">
        <w:rPr>
          <w:rFonts w:ascii="Helvetica" w:hAnsi="Helvetica" w:cs="Helvetica"/>
          <w:color w:val="000000"/>
          <w:kern w:val="0"/>
          <w:sz w:val="24"/>
          <w:szCs w:val="24"/>
          <w:shd w:val="clear" w:color="auto" w:fill="FFFFFF"/>
          <w14:ligatures w14:val="none"/>
        </w:rPr>
        <w:t xml:space="preserve"> </w:t>
      </w:r>
      <w:r w:rsidR="007062CF" w:rsidRPr="00F14FB0">
        <w:rPr>
          <w:rFonts w:ascii="Helvetica" w:hAnsi="Helvetica" w:cs="Helvetica"/>
          <w:color w:val="000000"/>
          <w:kern w:val="0"/>
          <w:sz w:val="24"/>
          <w:szCs w:val="24"/>
          <w:shd w:val="clear" w:color="auto" w:fill="FFFFFF"/>
          <w14:ligatures w14:val="none"/>
        </w:rPr>
        <w:t xml:space="preserve">the </w:t>
      </w:r>
      <w:r w:rsidR="007E7D1E" w:rsidRPr="00F14FB0">
        <w:rPr>
          <w:rFonts w:ascii="Helvetica" w:hAnsi="Helvetica" w:cs="Helvetica"/>
          <w:color w:val="000000"/>
          <w:kern w:val="0"/>
          <w:sz w:val="24"/>
          <w:szCs w:val="24"/>
          <w:shd w:val="clear" w:color="auto" w:fill="FFFFFF"/>
          <w14:ligatures w14:val="none"/>
        </w:rPr>
        <w:t>up</w:t>
      </w:r>
      <w:r w:rsidRPr="00F14FB0">
        <w:rPr>
          <w:rFonts w:ascii="Helvetica" w:hAnsi="Helvetica" w:cs="Helvetica"/>
          <w:color w:val="000000"/>
          <w:kern w:val="0"/>
          <w:sz w:val="24"/>
          <w:szCs w:val="24"/>
          <w:shd w:val="clear" w:color="auto" w:fill="FFFFFF"/>
          <w14:ligatures w14:val="none"/>
        </w:rPr>
        <w:t>land</w:t>
      </w:r>
      <w:r w:rsidR="007E7D1E" w:rsidRPr="00F14FB0">
        <w:rPr>
          <w:rFonts w:ascii="Helvetica" w:hAnsi="Helvetica" w:cs="Helvetica"/>
          <w:color w:val="000000"/>
          <w:kern w:val="0"/>
          <w:sz w:val="24"/>
          <w:szCs w:val="24"/>
          <w:shd w:val="clear" w:color="auto" w:fill="FFFFFF"/>
          <w14:ligatures w14:val="none"/>
        </w:rPr>
        <w:t xml:space="preserve"> areas</w:t>
      </w:r>
      <w:r w:rsidRPr="00F14FB0">
        <w:rPr>
          <w:rFonts w:ascii="Helvetica" w:hAnsi="Helvetica" w:cs="Helvetica"/>
          <w:color w:val="000000"/>
          <w:kern w:val="0"/>
          <w:sz w:val="24"/>
          <w:szCs w:val="24"/>
          <w:shd w:val="clear" w:color="auto" w:fill="FFFFFF"/>
          <w14:ligatures w14:val="none"/>
        </w:rPr>
        <w:t xml:space="preserve"> refuse to ad</w:t>
      </w:r>
      <w:r w:rsidR="007062CF" w:rsidRPr="00F14FB0">
        <w:rPr>
          <w:rFonts w:ascii="Helvetica" w:hAnsi="Helvetica" w:cs="Helvetica"/>
          <w:color w:val="000000"/>
          <w:kern w:val="0"/>
          <w:sz w:val="24"/>
          <w:szCs w:val="24"/>
          <w:shd w:val="clear" w:color="auto" w:fill="FFFFFF"/>
          <w14:ligatures w14:val="none"/>
        </w:rPr>
        <w:t>o</w:t>
      </w:r>
      <w:r w:rsidRPr="00F14FB0">
        <w:rPr>
          <w:rFonts w:ascii="Helvetica" w:hAnsi="Helvetica" w:cs="Helvetica"/>
          <w:color w:val="000000"/>
          <w:kern w:val="0"/>
          <w:sz w:val="24"/>
          <w:szCs w:val="24"/>
          <w:shd w:val="clear" w:color="auto" w:fill="FFFFFF"/>
          <w14:ligatures w14:val="none"/>
        </w:rPr>
        <w:t xml:space="preserve">pt the mitigating plan in preparation </w:t>
      </w:r>
      <w:r w:rsidR="007062CF" w:rsidRPr="00F14FB0">
        <w:rPr>
          <w:rFonts w:ascii="Helvetica" w:hAnsi="Helvetica" w:cs="Helvetica"/>
          <w:color w:val="000000"/>
          <w:kern w:val="0"/>
          <w:sz w:val="24"/>
          <w:szCs w:val="24"/>
          <w:shd w:val="clear" w:color="auto" w:fill="FFFFFF"/>
          <w14:ligatures w14:val="none"/>
        </w:rPr>
        <w:t>for</w:t>
      </w:r>
      <w:r w:rsidRPr="00F14FB0">
        <w:rPr>
          <w:rFonts w:ascii="Helvetica" w:hAnsi="Helvetica" w:cs="Helvetica"/>
          <w:color w:val="000000"/>
          <w:kern w:val="0"/>
          <w:sz w:val="24"/>
          <w:szCs w:val="24"/>
          <w:shd w:val="clear" w:color="auto" w:fill="FFFFFF"/>
          <w14:ligatures w14:val="none"/>
        </w:rPr>
        <w:t xml:space="preserve"> the possible upcoming El Niño due to consistent </w:t>
      </w:r>
      <w:r w:rsidR="007062CF" w:rsidRPr="00F14FB0">
        <w:rPr>
          <w:rFonts w:ascii="Helvetica" w:hAnsi="Helvetica" w:cs="Helvetica"/>
          <w:color w:val="000000"/>
          <w:kern w:val="0"/>
          <w:sz w:val="24"/>
          <w:szCs w:val="24"/>
          <w:shd w:val="clear" w:color="auto" w:fill="FFFFFF"/>
          <w14:ligatures w14:val="none"/>
        </w:rPr>
        <w:t xml:space="preserve">daily </w:t>
      </w:r>
      <w:r w:rsidRPr="00F14FB0">
        <w:rPr>
          <w:rFonts w:ascii="Helvetica" w:hAnsi="Helvetica" w:cs="Helvetica"/>
          <w:color w:val="000000"/>
          <w:kern w:val="0"/>
          <w:sz w:val="24"/>
          <w:szCs w:val="24"/>
          <w:shd w:val="clear" w:color="auto" w:fill="FFFFFF"/>
          <w14:ligatures w14:val="none"/>
        </w:rPr>
        <w:t xml:space="preserve">rainfall. Thus, the office of the respondent is having a hard time </w:t>
      </w:r>
      <w:r w:rsidR="007062CF" w:rsidRPr="00F14FB0">
        <w:rPr>
          <w:rFonts w:ascii="Helvetica" w:hAnsi="Helvetica" w:cs="Helvetica"/>
          <w:color w:val="000000"/>
          <w:kern w:val="0"/>
          <w:sz w:val="24"/>
          <w:szCs w:val="24"/>
          <w:shd w:val="clear" w:color="auto" w:fill="FFFFFF"/>
          <w14:ligatures w14:val="none"/>
        </w:rPr>
        <w:t>implementing</w:t>
      </w:r>
      <w:r w:rsidRPr="00F14FB0">
        <w:rPr>
          <w:rFonts w:ascii="Helvetica" w:hAnsi="Helvetica" w:cs="Helvetica"/>
          <w:color w:val="000000"/>
          <w:kern w:val="0"/>
          <w:sz w:val="24"/>
          <w:szCs w:val="24"/>
          <w:shd w:val="clear" w:color="auto" w:fill="FFFFFF"/>
          <w14:ligatures w14:val="none"/>
        </w:rPr>
        <w:t xml:space="preserve"> their plans due to </w:t>
      </w:r>
      <w:r w:rsidR="007062CF" w:rsidRPr="00F14FB0">
        <w:rPr>
          <w:rFonts w:ascii="Helvetica" w:hAnsi="Helvetica" w:cs="Helvetica"/>
          <w:color w:val="000000"/>
          <w:kern w:val="0"/>
          <w:sz w:val="24"/>
          <w:szCs w:val="24"/>
          <w:shd w:val="clear" w:color="auto" w:fill="FFFFFF"/>
          <w14:ligatures w14:val="none"/>
        </w:rPr>
        <w:t>the passive response of the local fisherfolks.</w:t>
      </w:r>
    </w:p>
    <w:p w14:paraId="41047685" w14:textId="77777777" w:rsidR="009B3510" w:rsidRPr="00F14FB0" w:rsidRDefault="009B3510" w:rsidP="00EA2723">
      <w:pPr>
        <w:jc w:val="both"/>
        <w:rPr>
          <w:rFonts w:ascii="Helvetica" w:hAnsi="Helvetica" w:cs="Helvetica"/>
          <w:color w:val="000000"/>
          <w:kern w:val="0"/>
          <w:sz w:val="24"/>
          <w:szCs w:val="24"/>
          <w:shd w:val="clear" w:color="auto" w:fill="FFFFFF"/>
          <w14:ligatures w14:val="none"/>
        </w:rPr>
      </w:pPr>
      <w:r w:rsidRPr="00F14FB0">
        <w:rPr>
          <w:rFonts w:ascii="Helvetica" w:hAnsi="Helvetica" w:cs="Helvetica"/>
          <w:color w:val="000000"/>
          <w:kern w:val="0"/>
          <w:sz w:val="24"/>
          <w:szCs w:val="24"/>
          <w:shd w:val="clear" w:color="auto" w:fill="FFFFFF"/>
          <w14:ligatures w14:val="none"/>
        </w:rPr>
        <w:t xml:space="preserve">Nevertheless, despite the negative response of the fisherfolks in Davao City </w:t>
      </w:r>
      <w:r w:rsidRPr="00F14FB0">
        <w:rPr>
          <w:rFonts w:ascii="Helvetica" w:hAnsi="Helvetica" w:cs="Helvetica"/>
          <w:color w:val="000000"/>
          <w:kern w:val="0"/>
          <w:sz w:val="24"/>
          <w:szCs w:val="24"/>
          <w:shd w:val="clear" w:color="auto" w:fill="FFFFFF"/>
          <w14:ligatures w14:val="none"/>
        </w:rPr>
        <w:t xml:space="preserve">concerning the mitigation plan, the City Agriculture Office is eager to conduct an educational campaign on the effects of Eel Niño on aquatic resources. Likewise, their office has already established 258 rainwater catchments designed for those who reside in uplands. Furthermore, they are also starting to identify additional water resources and install more polyethylene pipes for irrigation facilities, especially for those who are in vulnerable areas. In addition, solar-powered ram pumps and other irrigation assets were also prepared </w:t>
      </w:r>
      <w:r w:rsidR="00134A7E" w:rsidRPr="00F14FB0">
        <w:rPr>
          <w:rFonts w:ascii="Helvetica" w:hAnsi="Helvetica" w:cs="Helvetica"/>
          <w:color w:val="000000"/>
          <w:kern w:val="0"/>
          <w:sz w:val="24"/>
          <w:szCs w:val="24"/>
          <w:shd w:val="clear" w:color="auto" w:fill="FFFFFF"/>
          <w14:ligatures w14:val="none"/>
        </w:rPr>
        <w:t>in</w:t>
      </w:r>
      <w:r w:rsidRPr="00F14FB0">
        <w:rPr>
          <w:rFonts w:ascii="Helvetica" w:hAnsi="Helvetica" w:cs="Helvetica"/>
          <w:color w:val="000000"/>
          <w:kern w:val="0"/>
          <w:sz w:val="24"/>
          <w:szCs w:val="24"/>
          <w:shd w:val="clear" w:color="auto" w:fill="FFFFFF"/>
          <w14:ligatures w14:val="none"/>
        </w:rPr>
        <w:t xml:space="preserve"> preparation for this matter.</w:t>
      </w:r>
    </w:p>
    <w:p w14:paraId="5B391AE3" w14:textId="77777777" w:rsidR="00F14FB0" w:rsidRPr="00F14FB0" w:rsidRDefault="00F14FB0" w:rsidP="00EA2723">
      <w:pPr>
        <w:jc w:val="both"/>
        <w:rPr>
          <w:rFonts w:ascii="Helvetica" w:hAnsi="Helvetica" w:cs="Helvetica"/>
          <w:b/>
          <w:bCs/>
          <w:color w:val="000000"/>
          <w:kern w:val="0"/>
          <w:sz w:val="24"/>
          <w:szCs w:val="24"/>
          <w:shd w:val="clear" w:color="auto" w:fill="FFFFFF"/>
          <w14:ligatures w14:val="none"/>
        </w:rPr>
        <w:sectPr w:rsidR="00F14FB0" w:rsidRPr="00F14FB0" w:rsidSect="00F14FB0">
          <w:type w:val="continuous"/>
          <w:pgSz w:w="12240" w:h="18720" w:code="119"/>
          <w:pgMar w:top="1440" w:right="1440" w:bottom="1440" w:left="1440" w:header="708" w:footer="708" w:gutter="0"/>
          <w:cols w:num="2" w:space="708"/>
          <w:docGrid w:linePitch="360"/>
        </w:sectPr>
      </w:pPr>
    </w:p>
    <w:p w14:paraId="1E0952C9" w14:textId="77777777" w:rsidR="00F14FB0" w:rsidRPr="00F14FB0" w:rsidRDefault="00F14FB0" w:rsidP="00EA2723">
      <w:pPr>
        <w:jc w:val="both"/>
        <w:rPr>
          <w:rFonts w:ascii="Helvetica" w:hAnsi="Helvetica" w:cs="Helvetica"/>
          <w:b/>
          <w:bCs/>
          <w:color w:val="000000"/>
          <w:kern w:val="0"/>
          <w:sz w:val="24"/>
          <w:szCs w:val="24"/>
          <w:shd w:val="clear" w:color="auto" w:fill="FFFFFF"/>
          <w14:ligatures w14:val="none"/>
        </w:rPr>
      </w:pPr>
    </w:p>
    <w:p w14:paraId="6343A135" w14:textId="38C94FDB" w:rsidR="00176468" w:rsidRPr="00F14FB0" w:rsidRDefault="00176468" w:rsidP="00EA2723">
      <w:pPr>
        <w:jc w:val="both"/>
        <w:rPr>
          <w:rFonts w:ascii="Helvetica" w:hAnsi="Helvetica" w:cs="Helvetica"/>
          <w:b/>
          <w:bCs/>
          <w:color w:val="000000"/>
          <w:kern w:val="0"/>
          <w:sz w:val="24"/>
          <w:szCs w:val="24"/>
          <w:shd w:val="clear" w:color="auto" w:fill="FFFFFF"/>
          <w14:ligatures w14:val="none"/>
        </w:rPr>
      </w:pPr>
      <w:r w:rsidRPr="00F14FB0">
        <w:rPr>
          <w:rFonts w:ascii="Helvetica" w:hAnsi="Helvetica" w:cs="Helvetica"/>
          <w:b/>
          <w:bCs/>
          <w:color w:val="000000"/>
          <w:kern w:val="0"/>
          <w:sz w:val="24"/>
          <w:szCs w:val="24"/>
          <w:shd w:val="clear" w:color="auto" w:fill="FFFFFF"/>
          <w14:ligatures w14:val="none"/>
        </w:rPr>
        <w:t>CONCLUSION AND RECOMMENDATION</w:t>
      </w:r>
    </w:p>
    <w:p w14:paraId="54F9342A" w14:textId="77777777" w:rsidR="00F14FB0" w:rsidRPr="00F14FB0" w:rsidRDefault="00F14FB0" w:rsidP="00EA2723">
      <w:pPr>
        <w:jc w:val="both"/>
        <w:rPr>
          <w:rFonts w:ascii="Helvetica" w:hAnsi="Helvetica" w:cs="Helvetica"/>
          <w:color w:val="000000"/>
          <w:kern w:val="0"/>
          <w:sz w:val="24"/>
          <w:szCs w:val="24"/>
          <w:shd w:val="clear" w:color="auto" w:fill="FFFFFF"/>
          <w14:ligatures w14:val="none"/>
        </w:rPr>
        <w:sectPr w:rsidR="00F14FB0" w:rsidRPr="00F14FB0" w:rsidSect="00F14FB0">
          <w:type w:val="continuous"/>
          <w:pgSz w:w="12240" w:h="18720" w:code="119"/>
          <w:pgMar w:top="1440" w:right="1440" w:bottom="1440" w:left="1440" w:header="708" w:footer="708" w:gutter="0"/>
          <w:cols w:space="708"/>
          <w:docGrid w:linePitch="360"/>
        </w:sectPr>
      </w:pPr>
    </w:p>
    <w:p w14:paraId="348C66BD" w14:textId="77777777" w:rsidR="008157DE" w:rsidRPr="00F14FB0" w:rsidRDefault="00176468" w:rsidP="00EA2723">
      <w:pPr>
        <w:jc w:val="both"/>
        <w:rPr>
          <w:rFonts w:ascii="Helvetica" w:hAnsi="Helvetica" w:cs="Helvetica"/>
          <w:color w:val="000000"/>
          <w:kern w:val="0"/>
          <w:sz w:val="24"/>
          <w:szCs w:val="24"/>
          <w:shd w:val="clear" w:color="auto" w:fill="FFFFFF"/>
          <w14:ligatures w14:val="none"/>
        </w:rPr>
      </w:pPr>
      <w:r w:rsidRPr="00F14FB0">
        <w:rPr>
          <w:rFonts w:ascii="Helvetica" w:hAnsi="Helvetica" w:cs="Helvetica"/>
          <w:color w:val="000000"/>
          <w:kern w:val="0"/>
          <w:sz w:val="24"/>
          <w:szCs w:val="24"/>
          <w:shd w:val="clear" w:color="auto" w:fill="FFFFFF"/>
          <w14:ligatures w14:val="none"/>
        </w:rPr>
        <w:t xml:space="preserve">The result </w:t>
      </w:r>
      <w:r w:rsidR="008157DE" w:rsidRPr="00F14FB0">
        <w:rPr>
          <w:rFonts w:ascii="Helvetica" w:hAnsi="Helvetica" w:cs="Helvetica"/>
          <w:color w:val="000000"/>
          <w:kern w:val="0"/>
          <w:sz w:val="24"/>
          <w:szCs w:val="24"/>
          <w:shd w:val="clear" w:color="auto" w:fill="FFFFFF"/>
          <w14:ligatures w14:val="none"/>
        </w:rPr>
        <w:t xml:space="preserve">shows that fisherfolks have passive toward the mitigating plans of El Nino. This indicates the fisherfolks in Davao City are not yet prepared and lack education about the effects of drought on their fisheries. Thus, this study recommends a continuous effort of local government on protecting local resources to avoid possible deficits in products due to unawareness of the </w:t>
      </w:r>
      <w:r w:rsidR="008157DE" w:rsidRPr="00F14FB0">
        <w:rPr>
          <w:rFonts w:ascii="Helvetica" w:hAnsi="Helvetica" w:cs="Helvetica"/>
          <w:color w:val="000000"/>
          <w:kern w:val="0"/>
          <w:sz w:val="24"/>
          <w:szCs w:val="24"/>
          <w:shd w:val="clear" w:color="auto" w:fill="FFFFFF"/>
          <w14:ligatures w14:val="none"/>
        </w:rPr>
        <w:t>effects of the global season changes</w:t>
      </w:r>
      <w:r w:rsidR="000877D2" w:rsidRPr="00F14FB0">
        <w:rPr>
          <w:rFonts w:ascii="Helvetica" w:hAnsi="Helvetica" w:cs="Helvetica"/>
          <w:color w:val="000000"/>
          <w:kern w:val="0"/>
          <w:sz w:val="24"/>
          <w:szCs w:val="24"/>
          <w:shd w:val="clear" w:color="auto" w:fill="FFFFFF"/>
          <w14:ligatures w14:val="none"/>
        </w:rPr>
        <w:t xml:space="preserve"> (</w:t>
      </w:r>
      <w:proofErr w:type="spellStart"/>
      <w:r w:rsidR="000877D2" w:rsidRPr="00F14FB0">
        <w:rPr>
          <w:rFonts w:ascii="Helvetica" w:hAnsi="Helvetica" w:cs="Helvetica"/>
          <w:color w:val="000000"/>
          <w:kern w:val="0"/>
          <w:sz w:val="24"/>
          <w:szCs w:val="24"/>
          <w:shd w:val="clear" w:color="auto" w:fill="FFFFFF"/>
          <w14:ligatures w14:val="none"/>
        </w:rPr>
        <w:t>Tattao</w:t>
      </w:r>
      <w:proofErr w:type="spellEnd"/>
      <w:r w:rsidR="000877D2" w:rsidRPr="00F14FB0">
        <w:rPr>
          <w:rFonts w:ascii="Helvetica" w:hAnsi="Helvetica" w:cs="Helvetica"/>
          <w:color w:val="000000"/>
          <w:kern w:val="0"/>
          <w:sz w:val="24"/>
          <w:szCs w:val="24"/>
          <w:shd w:val="clear" w:color="auto" w:fill="FFFFFF"/>
          <w14:ligatures w14:val="none"/>
        </w:rPr>
        <w:t>, et al</w:t>
      </w:r>
      <w:r w:rsidR="008157DE" w:rsidRPr="00F14FB0">
        <w:rPr>
          <w:rFonts w:ascii="Helvetica" w:hAnsi="Helvetica" w:cs="Helvetica"/>
          <w:color w:val="000000"/>
          <w:kern w:val="0"/>
          <w:sz w:val="24"/>
          <w:szCs w:val="24"/>
          <w:shd w:val="clear" w:color="auto" w:fill="FFFFFF"/>
          <w14:ligatures w14:val="none"/>
        </w:rPr>
        <w:t>.</w:t>
      </w:r>
      <w:r w:rsidR="000877D2" w:rsidRPr="00F14FB0">
        <w:rPr>
          <w:rFonts w:ascii="Helvetica" w:hAnsi="Helvetica" w:cs="Helvetica"/>
          <w:color w:val="000000"/>
          <w:kern w:val="0"/>
          <w:sz w:val="24"/>
          <w:szCs w:val="24"/>
          <w:shd w:val="clear" w:color="auto" w:fill="FFFFFF"/>
          <w14:ligatures w14:val="none"/>
        </w:rPr>
        <w:t>, 2023)</w:t>
      </w:r>
    </w:p>
    <w:p w14:paraId="094E3D80" w14:textId="77777777" w:rsidR="00176468" w:rsidRPr="00F14FB0" w:rsidRDefault="008157DE" w:rsidP="00EA2723">
      <w:pPr>
        <w:jc w:val="both"/>
        <w:rPr>
          <w:rFonts w:ascii="Helvetica" w:hAnsi="Helvetica" w:cs="Helvetica"/>
          <w:color w:val="000000"/>
          <w:kern w:val="0"/>
          <w:sz w:val="24"/>
          <w:szCs w:val="24"/>
          <w:shd w:val="clear" w:color="auto" w:fill="FFFFFF"/>
          <w14:ligatures w14:val="none"/>
        </w:rPr>
      </w:pPr>
      <w:r w:rsidRPr="00F14FB0">
        <w:rPr>
          <w:rFonts w:ascii="Helvetica" w:hAnsi="Helvetica" w:cs="Helvetica"/>
          <w:color w:val="000000"/>
          <w:kern w:val="0"/>
          <w:sz w:val="24"/>
          <w:szCs w:val="24"/>
          <w:shd w:val="clear" w:color="auto" w:fill="FFFFFF"/>
          <w14:ligatures w14:val="none"/>
        </w:rPr>
        <w:t xml:space="preserve">Furthermore, </w:t>
      </w:r>
      <w:r w:rsidR="000877D2" w:rsidRPr="00F14FB0">
        <w:rPr>
          <w:rFonts w:ascii="Helvetica" w:hAnsi="Helvetica" w:cs="Helvetica"/>
          <w:color w:val="000000"/>
          <w:kern w:val="0"/>
          <w:sz w:val="24"/>
          <w:szCs w:val="24"/>
          <w:shd w:val="clear" w:color="auto" w:fill="FFFFFF"/>
          <w14:ligatures w14:val="none"/>
        </w:rPr>
        <w:t xml:space="preserve">according to </w:t>
      </w:r>
      <w:proofErr w:type="spellStart"/>
      <w:r w:rsidR="000877D2" w:rsidRPr="00F14FB0">
        <w:rPr>
          <w:rFonts w:ascii="Helvetica" w:hAnsi="Helvetica" w:cs="Helvetica"/>
          <w:color w:val="000000"/>
          <w:kern w:val="0"/>
          <w:sz w:val="24"/>
          <w:szCs w:val="24"/>
          <w:shd w:val="clear" w:color="auto" w:fill="FFFFFF"/>
          <w14:ligatures w14:val="none"/>
        </w:rPr>
        <w:t>Colina</w:t>
      </w:r>
      <w:proofErr w:type="spellEnd"/>
      <w:r w:rsidR="000877D2" w:rsidRPr="00F14FB0">
        <w:rPr>
          <w:rFonts w:ascii="Helvetica" w:hAnsi="Helvetica" w:cs="Helvetica"/>
          <w:color w:val="000000"/>
          <w:kern w:val="0"/>
          <w:sz w:val="24"/>
          <w:szCs w:val="24"/>
          <w:shd w:val="clear" w:color="auto" w:fill="FFFFFF"/>
          <w14:ligatures w14:val="none"/>
        </w:rPr>
        <w:t xml:space="preserve">, (2023) </w:t>
      </w:r>
      <w:r w:rsidRPr="00F14FB0">
        <w:rPr>
          <w:rFonts w:ascii="Helvetica" w:hAnsi="Helvetica" w:cs="Helvetica"/>
          <w:color w:val="000000"/>
          <w:kern w:val="0"/>
          <w:sz w:val="24"/>
          <w:szCs w:val="24"/>
          <w:shd w:val="clear" w:color="auto" w:fill="FFFFFF"/>
          <w14:ligatures w14:val="none"/>
        </w:rPr>
        <w:t xml:space="preserve">the government should always overlook the local fish industry by intensifying the aquaculture </w:t>
      </w:r>
      <w:r w:rsidR="000877D2" w:rsidRPr="00F14FB0">
        <w:rPr>
          <w:rFonts w:ascii="Helvetica" w:hAnsi="Helvetica" w:cs="Helvetica"/>
          <w:color w:val="000000"/>
          <w:kern w:val="0"/>
          <w:sz w:val="24"/>
          <w:szCs w:val="24"/>
          <w:shd w:val="clear" w:color="auto" w:fill="FFFFFF"/>
          <w14:ligatures w14:val="none"/>
        </w:rPr>
        <w:t>education</w:t>
      </w:r>
      <w:r w:rsidRPr="00F14FB0">
        <w:rPr>
          <w:rFonts w:ascii="Helvetica" w:hAnsi="Helvetica" w:cs="Helvetica"/>
          <w:color w:val="000000"/>
          <w:kern w:val="0"/>
          <w:sz w:val="24"/>
          <w:szCs w:val="24"/>
          <w:shd w:val="clear" w:color="auto" w:fill="FFFFFF"/>
          <w14:ligatures w14:val="none"/>
        </w:rPr>
        <w:t xml:space="preserve"> of the fisherfolks and providing proper and quality equipment necessary for the sustainability of the industry.</w:t>
      </w:r>
      <w:r w:rsidR="00176468" w:rsidRPr="00F14FB0">
        <w:rPr>
          <w:rFonts w:ascii="Helvetica" w:hAnsi="Helvetica" w:cs="Helvetica"/>
          <w:color w:val="000000"/>
          <w:kern w:val="0"/>
          <w:sz w:val="24"/>
          <w:szCs w:val="24"/>
          <w:shd w:val="clear" w:color="auto" w:fill="FFFFFF"/>
          <w14:ligatures w14:val="none"/>
        </w:rPr>
        <w:t xml:space="preserve"> </w:t>
      </w:r>
    </w:p>
    <w:p w14:paraId="775303D9" w14:textId="77777777" w:rsidR="00F14FB0" w:rsidRPr="00F14FB0" w:rsidRDefault="00F14FB0" w:rsidP="00EA2723">
      <w:pPr>
        <w:jc w:val="both"/>
        <w:rPr>
          <w:rFonts w:ascii="Helvetica" w:hAnsi="Helvetica" w:cs="Helvetica"/>
          <w:color w:val="000000"/>
          <w:kern w:val="0"/>
          <w:sz w:val="24"/>
          <w:szCs w:val="24"/>
          <w:shd w:val="clear" w:color="auto" w:fill="FFFFFF"/>
          <w14:ligatures w14:val="none"/>
        </w:rPr>
        <w:sectPr w:rsidR="00F14FB0" w:rsidRPr="00F14FB0" w:rsidSect="00F14FB0">
          <w:type w:val="continuous"/>
          <w:pgSz w:w="12240" w:h="18720" w:code="119"/>
          <w:pgMar w:top="1440" w:right="1440" w:bottom="1440" w:left="1440" w:header="708" w:footer="708" w:gutter="0"/>
          <w:cols w:num="2" w:space="708"/>
          <w:docGrid w:linePitch="360"/>
        </w:sectPr>
      </w:pPr>
    </w:p>
    <w:p w14:paraId="199A0D00" w14:textId="77777777" w:rsidR="00176468" w:rsidRPr="00F14FB0" w:rsidRDefault="00176468" w:rsidP="00EA2723">
      <w:pPr>
        <w:jc w:val="both"/>
        <w:rPr>
          <w:rFonts w:ascii="Helvetica" w:hAnsi="Helvetica" w:cs="Helvetica"/>
          <w:color w:val="000000"/>
          <w:kern w:val="0"/>
          <w:sz w:val="24"/>
          <w:szCs w:val="24"/>
          <w:shd w:val="clear" w:color="auto" w:fill="FFFFFF"/>
          <w14:ligatures w14:val="none"/>
        </w:rPr>
      </w:pPr>
    </w:p>
    <w:p w14:paraId="5DD4E836" w14:textId="77777777" w:rsidR="00134A7E" w:rsidRPr="00F14FB0" w:rsidRDefault="00134A7E" w:rsidP="00EA2723">
      <w:pPr>
        <w:jc w:val="both"/>
        <w:rPr>
          <w:rFonts w:ascii="Helvetica" w:hAnsi="Helvetica" w:cs="Helvetica"/>
          <w:b/>
          <w:bCs/>
          <w:color w:val="000000"/>
          <w:kern w:val="0"/>
          <w:sz w:val="24"/>
          <w:szCs w:val="24"/>
          <w:shd w:val="clear" w:color="auto" w:fill="FFFFFF"/>
          <w14:ligatures w14:val="none"/>
        </w:rPr>
      </w:pPr>
      <w:r w:rsidRPr="00F14FB0">
        <w:rPr>
          <w:rFonts w:ascii="Helvetica" w:hAnsi="Helvetica" w:cs="Helvetica"/>
          <w:b/>
          <w:bCs/>
          <w:color w:val="000000"/>
          <w:kern w:val="0"/>
          <w:sz w:val="24"/>
          <w:szCs w:val="24"/>
          <w:shd w:val="clear" w:color="auto" w:fill="FFFFFF"/>
          <w14:ligatures w14:val="none"/>
        </w:rPr>
        <w:t>REFERENCES</w:t>
      </w:r>
    </w:p>
    <w:p w14:paraId="2731BF8F" w14:textId="77777777" w:rsidR="00F14FB0" w:rsidRPr="00F14FB0" w:rsidRDefault="00F14FB0" w:rsidP="00EA2723">
      <w:pPr>
        <w:ind w:left="851" w:hanging="851"/>
        <w:jc w:val="both"/>
        <w:rPr>
          <w:rFonts w:ascii="Helvetica" w:hAnsi="Helvetica" w:cs="Helvetica"/>
        </w:rPr>
        <w:sectPr w:rsidR="00F14FB0" w:rsidRPr="00F14FB0" w:rsidSect="00F14FB0">
          <w:type w:val="continuous"/>
          <w:pgSz w:w="12240" w:h="18720" w:code="119"/>
          <w:pgMar w:top="1440" w:right="1440" w:bottom="1440" w:left="1440" w:header="708" w:footer="708" w:gutter="0"/>
          <w:cols w:space="708"/>
          <w:docGrid w:linePitch="360"/>
        </w:sectPr>
      </w:pPr>
    </w:p>
    <w:p w14:paraId="4BDD37F5" w14:textId="5269F41F" w:rsidR="00134A7E" w:rsidRPr="00F14FB0" w:rsidRDefault="0097073C" w:rsidP="00EA2723">
      <w:pPr>
        <w:spacing w:after="0"/>
        <w:ind w:left="851" w:hanging="851"/>
        <w:jc w:val="both"/>
        <w:rPr>
          <w:rFonts w:ascii="Helvetica" w:hAnsi="Helvetica" w:cs="Helvetica"/>
          <w:color w:val="000000"/>
          <w:kern w:val="0"/>
          <w:sz w:val="24"/>
          <w:szCs w:val="24"/>
          <w:shd w:val="clear" w:color="auto" w:fill="FFFFFF"/>
          <w14:ligatures w14:val="none"/>
        </w:rPr>
      </w:pPr>
      <w:hyperlink r:id="rId6" w:history="1">
        <w:r w:rsidR="00134A7E" w:rsidRPr="00F14FB0">
          <w:rPr>
            <w:rFonts w:ascii="Helvetica" w:hAnsi="Helvetica" w:cs="Helvetica"/>
            <w:color w:val="000000"/>
            <w:kern w:val="0"/>
            <w:sz w:val="24"/>
            <w:szCs w:val="24"/>
            <w:shd w:val="clear" w:color="auto" w:fill="FFFFFF"/>
            <w14:ligatures w14:val="none"/>
          </w:rPr>
          <w:t>Colina</w:t>
        </w:r>
        <w:r w:rsidR="008839B9" w:rsidRPr="00F14FB0">
          <w:rPr>
            <w:rFonts w:ascii="Helvetica" w:hAnsi="Helvetica" w:cs="Helvetica"/>
            <w:color w:val="000000"/>
            <w:kern w:val="0"/>
            <w:sz w:val="24"/>
            <w:szCs w:val="24"/>
            <w:shd w:val="clear" w:color="auto" w:fill="FFFFFF"/>
            <w14:ligatures w14:val="none"/>
          </w:rPr>
          <w:t>, A. L.,</w:t>
        </w:r>
        <w:r w:rsidR="00134A7E" w:rsidRPr="00F14FB0">
          <w:rPr>
            <w:rFonts w:ascii="Helvetica" w:hAnsi="Helvetica" w:cs="Helvetica"/>
            <w:color w:val="000000"/>
            <w:kern w:val="0"/>
            <w:sz w:val="24"/>
            <w:szCs w:val="24"/>
            <w:shd w:val="clear" w:color="auto" w:fill="FFFFFF"/>
            <w14:ligatures w14:val="none"/>
          </w:rPr>
          <w:t xml:space="preserve"> I</w:t>
        </w:r>
      </w:hyperlink>
      <w:r w:rsidR="00134A7E" w:rsidRPr="00F14FB0">
        <w:rPr>
          <w:rFonts w:ascii="Helvetica" w:hAnsi="Helvetica" w:cs="Helvetica"/>
          <w:color w:val="000000"/>
          <w:kern w:val="0"/>
          <w:sz w:val="24"/>
          <w:szCs w:val="24"/>
          <w:shd w:val="clear" w:color="auto" w:fill="FFFFFF"/>
          <w14:ligatures w14:val="none"/>
        </w:rPr>
        <w:t>V, (2023) El Niño projected to hit starting July 2023,</w:t>
      </w:r>
      <w:r w:rsidR="000877D2" w:rsidRPr="00F14FB0">
        <w:rPr>
          <w:rFonts w:ascii="Helvetica" w:hAnsi="Helvetica" w:cs="Helvetica"/>
          <w:color w:val="000000"/>
          <w:kern w:val="0"/>
          <w:sz w:val="24"/>
          <w:szCs w:val="24"/>
          <w:shd w:val="clear" w:color="auto" w:fill="FFFFFF"/>
          <w14:ligatures w14:val="none"/>
        </w:rPr>
        <w:t xml:space="preserve"> </w:t>
      </w:r>
    </w:p>
    <w:p w14:paraId="00B891C4" w14:textId="77777777" w:rsidR="008839B9" w:rsidRPr="00F14FB0" w:rsidRDefault="008839B9" w:rsidP="00EA2723">
      <w:pPr>
        <w:spacing w:after="0"/>
        <w:ind w:left="851" w:hanging="851"/>
        <w:jc w:val="both"/>
        <w:rPr>
          <w:rFonts w:ascii="Helvetica" w:hAnsi="Helvetica" w:cs="Helvetica"/>
          <w:color w:val="000000"/>
          <w:kern w:val="0"/>
          <w:sz w:val="24"/>
          <w:szCs w:val="24"/>
          <w:shd w:val="clear" w:color="auto" w:fill="FFFFFF"/>
          <w14:ligatures w14:val="none"/>
        </w:rPr>
      </w:pPr>
      <w:r w:rsidRPr="00F14FB0">
        <w:rPr>
          <w:rFonts w:ascii="Helvetica" w:hAnsi="Helvetica" w:cs="Helvetica"/>
          <w:color w:val="000000"/>
          <w:kern w:val="0"/>
          <w:sz w:val="24"/>
          <w:szCs w:val="24"/>
          <w:shd w:val="clear" w:color="auto" w:fill="FFFFFF"/>
          <w14:ligatures w14:val="none"/>
        </w:rPr>
        <w:t>Aguila A.</w:t>
      </w:r>
      <w:r w:rsidR="0046066C" w:rsidRPr="00F14FB0">
        <w:rPr>
          <w:rFonts w:ascii="Helvetica" w:hAnsi="Helvetica" w:cs="Helvetica"/>
          <w:color w:val="000000"/>
          <w:kern w:val="0"/>
          <w:sz w:val="24"/>
          <w:szCs w:val="24"/>
          <w:shd w:val="clear" w:color="auto" w:fill="FFFFFF"/>
          <w14:ligatures w14:val="none"/>
        </w:rPr>
        <w:t xml:space="preserve"> M.</w:t>
      </w:r>
      <w:r w:rsidRPr="00F14FB0">
        <w:rPr>
          <w:rFonts w:ascii="Helvetica" w:hAnsi="Helvetica" w:cs="Helvetica"/>
          <w:color w:val="000000"/>
          <w:kern w:val="0"/>
          <w:sz w:val="24"/>
          <w:szCs w:val="24"/>
          <w:shd w:val="clear" w:color="auto" w:fill="FFFFFF"/>
          <w14:ligatures w14:val="none"/>
        </w:rPr>
        <w:t xml:space="preserve">, and Santos </w:t>
      </w:r>
      <w:r w:rsidR="0046066C" w:rsidRPr="00F14FB0">
        <w:rPr>
          <w:rFonts w:ascii="Helvetica" w:hAnsi="Helvetica" w:cs="Helvetica"/>
          <w:color w:val="000000"/>
          <w:kern w:val="0"/>
          <w:sz w:val="24"/>
          <w:szCs w:val="24"/>
          <w:shd w:val="clear" w:color="auto" w:fill="FFFFFF"/>
          <w14:ligatures w14:val="none"/>
        </w:rPr>
        <w:t>M</w:t>
      </w:r>
      <w:r w:rsidRPr="00F14FB0">
        <w:rPr>
          <w:rFonts w:ascii="Helvetica" w:hAnsi="Helvetica" w:cs="Helvetica"/>
          <w:color w:val="000000"/>
          <w:kern w:val="0"/>
          <w:sz w:val="24"/>
          <w:szCs w:val="24"/>
          <w:shd w:val="clear" w:color="auto" w:fill="FFFFFF"/>
          <w14:ligatures w14:val="none"/>
        </w:rPr>
        <w:t>.</w:t>
      </w:r>
      <w:r w:rsidR="0046066C" w:rsidRPr="00F14FB0">
        <w:rPr>
          <w:rFonts w:ascii="Helvetica" w:hAnsi="Helvetica" w:cs="Helvetica"/>
          <w:color w:val="000000"/>
          <w:kern w:val="0"/>
          <w:sz w:val="24"/>
          <w:szCs w:val="24"/>
          <w:shd w:val="clear" w:color="auto" w:fill="FFFFFF"/>
          <w14:ligatures w14:val="none"/>
        </w:rPr>
        <w:t xml:space="preserve"> D.</w:t>
      </w:r>
      <w:r w:rsidRPr="00F14FB0">
        <w:rPr>
          <w:rFonts w:ascii="Helvetica" w:hAnsi="Helvetica" w:cs="Helvetica"/>
          <w:color w:val="000000"/>
          <w:kern w:val="0"/>
          <w:sz w:val="24"/>
          <w:szCs w:val="24"/>
          <w:shd w:val="clear" w:color="auto" w:fill="FFFFFF"/>
          <w14:ligatures w14:val="none"/>
        </w:rPr>
        <w:t>,</w:t>
      </w:r>
      <w:r w:rsidR="0046066C" w:rsidRPr="00F14FB0">
        <w:rPr>
          <w:rFonts w:ascii="Helvetica" w:hAnsi="Helvetica" w:cs="Helvetica"/>
          <w:color w:val="000000"/>
          <w:kern w:val="0"/>
          <w:sz w:val="24"/>
          <w:szCs w:val="24"/>
          <w:shd w:val="clear" w:color="auto" w:fill="FFFFFF"/>
          <w14:ligatures w14:val="none"/>
        </w:rPr>
        <w:t xml:space="preserve"> PhD. (2018) Fisheries Vulnerability Assessment Tool (Fish </w:t>
      </w:r>
      <w:proofErr w:type="spellStart"/>
      <w:r w:rsidR="0046066C" w:rsidRPr="00F14FB0">
        <w:rPr>
          <w:rFonts w:ascii="Helvetica" w:hAnsi="Helvetica" w:cs="Helvetica"/>
          <w:color w:val="000000"/>
          <w:kern w:val="0"/>
          <w:sz w:val="24"/>
          <w:szCs w:val="24"/>
          <w:shd w:val="clear" w:color="auto" w:fill="FFFFFF"/>
          <w14:ligatures w14:val="none"/>
        </w:rPr>
        <w:t>Vool</w:t>
      </w:r>
      <w:proofErr w:type="spellEnd"/>
      <w:r w:rsidR="0046066C" w:rsidRPr="00F14FB0">
        <w:rPr>
          <w:rFonts w:ascii="Helvetica" w:hAnsi="Helvetica" w:cs="Helvetica"/>
          <w:color w:val="000000"/>
          <w:kern w:val="0"/>
          <w:sz w:val="24"/>
          <w:szCs w:val="24"/>
          <w:shd w:val="clear" w:color="auto" w:fill="FFFFFF"/>
          <w14:ligatures w14:val="none"/>
        </w:rPr>
        <w:t>) National Fisheries Research and Development Institute</w:t>
      </w:r>
      <w:r w:rsidR="000877D2" w:rsidRPr="00F14FB0">
        <w:rPr>
          <w:rFonts w:ascii="Helvetica" w:hAnsi="Helvetica" w:cs="Helvetica"/>
          <w:color w:val="000000"/>
          <w:kern w:val="0"/>
          <w:sz w:val="24"/>
          <w:szCs w:val="24"/>
          <w:shd w:val="clear" w:color="auto" w:fill="FFFFFF"/>
          <w14:ligatures w14:val="none"/>
        </w:rPr>
        <w:t xml:space="preserve"> </w:t>
      </w:r>
    </w:p>
    <w:p w14:paraId="43BCC4ED" w14:textId="7C87D3A6" w:rsidR="0046066C" w:rsidRPr="00F14FB0" w:rsidRDefault="0046066C" w:rsidP="00EA2723">
      <w:pPr>
        <w:spacing w:after="0"/>
        <w:ind w:left="851" w:hanging="851"/>
        <w:jc w:val="both"/>
        <w:rPr>
          <w:rFonts w:ascii="Helvetica" w:hAnsi="Helvetica" w:cs="Helvetica"/>
          <w:color w:val="000000"/>
          <w:kern w:val="0"/>
          <w:sz w:val="24"/>
          <w:szCs w:val="24"/>
          <w:shd w:val="clear" w:color="auto" w:fill="FFFFFF"/>
          <w14:ligatures w14:val="none"/>
        </w:rPr>
      </w:pPr>
      <w:r w:rsidRPr="00F14FB0">
        <w:rPr>
          <w:rFonts w:ascii="Helvetica" w:hAnsi="Helvetica" w:cs="Helvetica"/>
          <w:color w:val="000000"/>
          <w:kern w:val="0"/>
          <w:sz w:val="24"/>
          <w:szCs w:val="24"/>
          <w:shd w:val="clear" w:color="auto" w:fill="FFFFFF"/>
          <w14:ligatures w14:val="none"/>
        </w:rPr>
        <w:t>Guerrero, R. D III., (2018) The Impact of El Niño on Philippine Fisheries</w:t>
      </w:r>
      <w:r w:rsidR="000877D2" w:rsidRPr="00F14FB0">
        <w:rPr>
          <w:rFonts w:ascii="Helvetica" w:hAnsi="Helvetica" w:cs="Helvetica"/>
          <w:color w:val="000000"/>
          <w:kern w:val="0"/>
          <w:sz w:val="24"/>
          <w:szCs w:val="24"/>
          <w:shd w:val="clear" w:color="auto" w:fill="FFFFFF"/>
          <w14:ligatures w14:val="none"/>
        </w:rPr>
        <w:t xml:space="preserve"> </w:t>
      </w:r>
    </w:p>
    <w:p w14:paraId="6E9D824D" w14:textId="3308A317" w:rsidR="00134A7E" w:rsidRPr="00F14FB0" w:rsidRDefault="000877D2" w:rsidP="00EA2723">
      <w:pPr>
        <w:spacing w:after="0"/>
        <w:ind w:left="851" w:hanging="851"/>
        <w:jc w:val="both"/>
        <w:rPr>
          <w:rFonts w:ascii="Helvetica" w:hAnsi="Helvetica" w:cs="Helvetica"/>
          <w:color w:val="000000"/>
          <w:kern w:val="0"/>
          <w:sz w:val="24"/>
          <w:szCs w:val="24"/>
          <w:shd w:val="clear" w:color="auto" w:fill="FFFFFF"/>
          <w14:ligatures w14:val="none"/>
        </w:rPr>
      </w:pPr>
      <w:proofErr w:type="spellStart"/>
      <w:r w:rsidRPr="00F14FB0">
        <w:rPr>
          <w:rFonts w:ascii="Helvetica" w:hAnsi="Helvetica" w:cs="Helvetica"/>
          <w:color w:val="000000"/>
          <w:kern w:val="0"/>
          <w:sz w:val="24"/>
          <w:szCs w:val="24"/>
          <w:shd w:val="clear" w:color="auto" w:fill="FFFFFF"/>
          <w14:ligatures w14:val="none"/>
        </w:rPr>
        <w:t>Tattao</w:t>
      </w:r>
      <w:proofErr w:type="spellEnd"/>
      <w:r w:rsidRPr="00F14FB0">
        <w:rPr>
          <w:rFonts w:ascii="Helvetica" w:hAnsi="Helvetica" w:cs="Helvetica"/>
          <w:color w:val="000000"/>
          <w:kern w:val="0"/>
          <w:sz w:val="24"/>
          <w:szCs w:val="24"/>
          <w:shd w:val="clear" w:color="auto" w:fill="FFFFFF"/>
          <w14:ligatures w14:val="none"/>
        </w:rPr>
        <w:t xml:space="preserve">, J. T., et. al (2023) Climate Change Vulnerability Assessment of the Eel Fishery in </w:t>
      </w:r>
      <w:proofErr w:type="spellStart"/>
      <w:r w:rsidRPr="00F14FB0">
        <w:rPr>
          <w:rFonts w:ascii="Helvetica" w:hAnsi="Helvetica" w:cs="Helvetica"/>
          <w:color w:val="000000"/>
          <w:kern w:val="0"/>
          <w:sz w:val="24"/>
          <w:szCs w:val="24"/>
          <w:shd w:val="clear" w:color="auto" w:fill="FFFFFF"/>
          <w14:ligatures w14:val="none"/>
        </w:rPr>
        <w:t>Aparri</w:t>
      </w:r>
      <w:proofErr w:type="spellEnd"/>
      <w:r w:rsidRPr="00F14FB0">
        <w:rPr>
          <w:rFonts w:ascii="Helvetica" w:hAnsi="Helvetica" w:cs="Helvetica"/>
          <w:color w:val="000000"/>
          <w:kern w:val="0"/>
          <w:sz w:val="24"/>
          <w:szCs w:val="24"/>
          <w:shd w:val="clear" w:color="auto" w:fill="FFFFFF"/>
          <w14:ligatures w14:val="none"/>
        </w:rPr>
        <w:t>, Cagayan, Philippines</w:t>
      </w:r>
      <w:r w:rsidRPr="00F14FB0">
        <w:rPr>
          <w:rFonts w:ascii="Helvetica" w:hAnsi="Helvetica" w:cs="Helvetica"/>
          <w:sz w:val="24"/>
          <w:szCs w:val="24"/>
        </w:rPr>
        <w:t xml:space="preserve"> </w:t>
      </w:r>
      <w:r w:rsidR="00EA2723">
        <w:rPr>
          <w:rFonts w:ascii="Helvetica" w:hAnsi="Helvetica" w:cs="Helvetica"/>
          <w:sz w:val="24"/>
          <w:szCs w:val="24"/>
        </w:rPr>
        <w:t>BFARR</w:t>
      </w:r>
      <w:r w:rsidRPr="00F14FB0">
        <w:rPr>
          <w:rFonts w:ascii="Helvetica" w:hAnsi="Helvetica" w:cs="Helvetica"/>
          <w:sz w:val="24"/>
          <w:szCs w:val="24"/>
        </w:rPr>
        <w:t xml:space="preserve">, Government Center, </w:t>
      </w:r>
      <w:proofErr w:type="spellStart"/>
      <w:r w:rsidRPr="00F14FB0">
        <w:rPr>
          <w:rFonts w:ascii="Helvetica" w:hAnsi="Helvetica" w:cs="Helvetica"/>
          <w:sz w:val="24"/>
          <w:szCs w:val="24"/>
        </w:rPr>
        <w:t>Carig</w:t>
      </w:r>
      <w:proofErr w:type="spellEnd"/>
      <w:r w:rsidRPr="00F14FB0">
        <w:rPr>
          <w:rFonts w:ascii="Helvetica" w:hAnsi="Helvetica" w:cs="Helvetica"/>
          <w:sz w:val="24"/>
          <w:szCs w:val="24"/>
        </w:rPr>
        <w:t>, Tuguegarao City, Philippines 2 Isabela State University-Main Campus,</w:t>
      </w:r>
      <w:r w:rsidR="008A4600" w:rsidRPr="00F14FB0">
        <w:rPr>
          <w:rFonts w:ascii="Helvetica" w:hAnsi="Helvetica" w:cs="Helvetica"/>
          <w:sz w:val="24"/>
          <w:szCs w:val="24"/>
        </w:rPr>
        <w:t xml:space="preserve"> </w:t>
      </w:r>
      <w:proofErr w:type="spellStart"/>
      <w:r w:rsidRPr="00F14FB0">
        <w:rPr>
          <w:rFonts w:ascii="Helvetica" w:hAnsi="Helvetica" w:cs="Helvetica"/>
          <w:sz w:val="24"/>
          <w:szCs w:val="24"/>
        </w:rPr>
        <w:t>Echague</w:t>
      </w:r>
      <w:proofErr w:type="spellEnd"/>
      <w:r w:rsidRPr="00F14FB0">
        <w:rPr>
          <w:rFonts w:ascii="Helvetica" w:hAnsi="Helvetica" w:cs="Helvetica"/>
          <w:sz w:val="24"/>
          <w:szCs w:val="24"/>
        </w:rPr>
        <w:t>, Isabela, Philippines 3309</w:t>
      </w:r>
      <w:r w:rsidR="00EA2723">
        <w:rPr>
          <w:rFonts w:ascii="Helvetica" w:hAnsi="Helvetica" w:cs="Helvetica"/>
          <w:sz w:val="24"/>
          <w:szCs w:val="24"/>
        </w:rPr>
        <w:t>.</w:t>
      </w:r>
    </w:p>
    <w:sectPr w:rsidR="00134A7E" w:rsidRPr="00F14FB0" w:rsidSect="00EA2723">
      <w:type w:val="continuous"/>
      <w:pgSz w:w="12240" w:h="18720" w:code="119"/>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516012"/>
    <w:multiLevelType w:val="hybridMultilevel"/>
    <w:tmpl w:val="C06C79A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6360286B"/>
    <w:multiLevelType w:val="hybridMultilevel"/>
    <w:tmpl w:val="B330C3E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num w:numId="1" w16cid:durableId="1145123788">
    <w:abstractNumId w:val="1"/>
  </w:num>
  <w:num w:numId="2" w16cid:durableId="1788308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790"/>
    <w:rsid w:val="000877D2"/>
    <w:rsid w:val="000C548F"/>
    <w:rsid w:val="000D5DF6"/>
    <w:rsid w:val="00134A7E"/>
    <w:rsid w:val="0013501C"/>
    <w:rsid w:val="0013540E"/>
    <w:rsid w:val="00147BE1"/>
    <w:rsid w:val="00176468"/>
    <w:rsid w:val="0026175C"/>
    <w:rsid w:val="0027004C"/>
    <w:rsid w:val="0028380A"/>
    <w:rsid w:val="002B6B23"/>
    <w:rsid w:val="002C1647"/>
    <w:rsid w:val="002F480D"/>
    <w:rsid w:val="00330481"/>
    <w:rsid w:val="003816B2"/>
    <w:rsid w:val="003F266C"/>
    <w:rsid w:val="00423A8D"/>
    <w:rsid w:val="0045583B"/>
    <w:rsid w:val="0046066C"/>
    <w:rsid w:val="00465AAF"/>
    <w:rsid w:val="00483683"/>
    <w:rsid w:val="004C3117"/>
    <w:rsid w:val="004F1888"/>
    <w:rsid w:val="00584993"/>
    <w:rsid w:val="00594F7C"/>
    <w:rsid w:val="00655075"/>
    <w:rsid w:val="006A0BB3"/>
    <w:rsid w:val="006C4BA2"/>
    <w:rsid w:val="006D0006"/>
    <w:rsid w:val="006F573B"/>
    <w:rsid w:val="006F6386"/>
    <w:rsid w:val="007062CF"/>
    <w:rsid w:val="00735A6B"/>
    <w:rsid w:val="00785902"/>
    <w:rsid w:val="007E7D1E"/>
    <w:rsid w:val="008157DE"/>
    <w:rsid w:val="008675F9"/>
    <w:rsid w:val="008839B9"/>
    <w:rsid w:val="008A0749"/>
    <w:rsid w:val="008A4600"/>
    <w:rsid w:val="008C63F3"/>
    <w:rsid w:val="009B3510"/>
    <w:rsid w:val="009C71D9"/>
    <w:rsid w:val="00A16EF8"/>
    <w:rsid w:val="00A741C3"/>
    <w:rsid w:val="00AD6A62"/>
    <w:rsid w:val="00AF1CA8"/>
    <w:rsid w:val="00B361F1"/>
    <w:rsid w:val="00B57E2C"/>
    <w:rsid w:val="00C367D9"/>
    <w:rsid w:val="00C44ED8"/>
    <w:rsid w:val="00C51ABC"/>
    <w:rsid w:val="00C919E9"/>
    <w:rsid w:val="00D239B0"/>
    <w:rsid w:val="00D417A0"/>
    <w:rsid w:val="00D708E7"/>
    <w:rsid w:val="00DD34F1"/>
    <w:rsid w:val="00E34790"/>
    <w:rsid w:val="00E47B88"/>
    <w:rsid w:val="00E67262"/>
    <w:rsid w:val="00EA2723"/>
    <w:rsid w:val="00ED4431"/>
    <w:rsid w:val="00F14FB0"/>
    <w:rsid w:val="00F503F8"/>
    <w:rsid w:val="00F6463A"/>
    <w:rsid w:val="00F83C0A"/>
    <w:rsid w:val="00FA046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BFAEE"/>
  <w15:chartTrackingRefBased/>
  <w15:docId w15:val="{F672F15A-B8FD-49AC-BCAD-00C5113D9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34A7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P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548F"/>
    <w:pPr>
      <w:ind w:left="720"/>
      <w:contextualSpacing/>
    </w:pPr>
  </w:style>
  <w:style w:type="character" w:customStyle="1" w:styleId="Heading1Char">
    <w:name w:val="Heading 1 Char"/>
    <w:basedOn w:val="DefaultParagraphFont"/>
    <w:link w:val="Heading1"/>
    <w:uiPriority w:val="9"/>
    <w:rsid w:val="00134A7E"/>
    <w:rPr>
      <w:rFonts w:ascii="Times New Roman" w:eastAsia="Times New Roman" w:hAnsi="Times New Roman" w:cs="Times New Roman"/>
      <w:b/>
      <w:bCs/>
      <w:kern w:val="36"/>
      <w:sz w:val="48"/>
      <w:szCs w:val="48"/>
      <w:lang w:eastAsia="en-PH"/>
      <w14:ligatures w14:val="none"/>
    </w:rPr>
  </w:style>
  <w:style w:type="character" w:styleId="Hyperlink">
    <w:name w:val="Hyperlink"/>
    <w:basedOn w:val="DefaultParagraphFont"/>
    <w:uiPriority w:val="99"/>
    <w:unhideWhenUsed/>
    <w:rsid w:val="00134A7E"/>
    <w:rPr>
      <w:color w:val="0000FF"/>
      <w:u w:val="single"/>
    </w:rPr>
  </w:style>
  <w:style w:type="character" w:customStyle="1" w:styleId="td-post-date">
    <w:name w:val="td-post-date"/>
    <w:basedOn w:val="DefaultParagraphFont"/>
    <w:rsid w:val="00134A7E"/>
  </w:style>
  <w:style w:type="character" w:styleId="UnresolvedMention">
    <w:name w:val="Unresolved Mention"/>
    <w:basedOn w:val="DefaultParagraphFont"/>
    <w:uiPriority w:val="99"/>
    <w:semiHidden/>
    <w:unhideWhenUsed/>
    <w:rsid w:val="008839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955775">
      <w:bodyDiv w:val="1"/>
      <w:marLeft w:val="0"/>
      <w:marRight w:val="0"/>
      <w:marTop w:val="0"/>
      <w:marBottom w:val="0"/>
      <w:divBdr>
        <w:top w:val="none" w:sz="0" w:space="0" w:color="auto"/>
        <w:left w:val="none" w:sz="0" w:space="0" w:color="auto"/>
        <w:bottom w:val="none" w:sz="0" w:space="0" w:color="auto"/>
        <w:right w:val="none" w:sz="0" w:space="0" w:color="auto"/>
      </w:divBdr>
      <w:divsChild>
        <w:div w:id="1485664264">
          <w:marLeft w:val="0"/>
          <w:marRight w:val="0"/>
          <w:marTop w:val="0"/>
          <w:marBottom w:val="0"/>
          <w:divBdr>
            <w:top w:val="none" w:sz="0" w:space="0" w:color="auto"/>
            <w:left w:val="none" w:sz="0" w:space="0" w:color="auto"/>
            <w:bottom w:val="none" w:sz="0" w:space="0" w:color="auto"/>
            <w:right w:val="none" w:sz="0" w:space="0" w:color="auto"/>
          </w:divBdr>
          <w:divsChild>
            <w:div w:id="477456714">
              <w:marLeft w:val="0"/>
              <w:marRight w:val="0"/>
              <w:marTop w:val="0"/>
              <w:marBottom w:val="240"/>
              <w:divBdr>
                <w:top w:val="none" w:sz="0" w:space="0" w:color="auto"/>
                <w:left w:val="none" w:sz="0" w:space="0" w:color="auto"/>
                <w:bottom w:val="none" w:sz="0" w:space="0" w:color="auto"/>
                <w:right w:val="none" w:sz="0" w:space="0" w:color="auto"/>
              </w:divBdr>
              <w:divsChild>
                <w:div w:id="1689866787">
                  <w:marLeft w:val="0"/>
                  <w:marRight w:val="0"/>
                  <w:marTop w:val="0"/>
                  <w:marBottom w:val="0"/>
                  <w:divBdr>
                    <w:top w:val="none" w:sz="0" w:space="0" w:color="auto"/>
                    <w:left w:val="none" w:sz="0" w:space="0" w:color="auto"/>
                    <w:bottom w:val="none" w:sz="0" w:space="0" w:color="auto"/>
                    <w:right w:val="none" w:sz="0" w:space="0" w:color="auto"/>
                  </w:divBdr>
                  <w:divsChild>
                    <w:div w:id="2045907436">
                      <w:marLeft w:val="0"/>
                      <w:marRight w:val="30"/>
                      <w:marTop w:val="0"/>
                      <w:marBottom w:val="0"/>
                      <w:divBdr>
                        <w:top w:val="none" w:sz="0" w:space="0" w:color="auto"/>
                        <w:left w:val="none" w:sz="0" w:space="0" w:color="auto"/>
                        <w:bottom w:val="none" w:sz="0" w:space="0" w:color="auto"/>
                        <w:right w:val="none" w:sz="0" w:space="0" w:color="auto"/>
                      </w:divBdr>
                    </w:div>
                    <w:div w:id="362364895">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693896">
      <w:bodyDiv w:val="1"/>
      <w:marLeft w:val="0"/>
      <w:marRight w:val="0"/>
      <w:marTop w:val="0"/>
      <w:marBottom w:val="0"/>
      <w:divBdr>
        <w:top w:val="none" w:sz="0" w:space="0" w:color="auto"/>
        <w:left w:val="none" w:sz="0" w:space="0" w:color="auto"/>
        <w:bottom w:val="none" w:sz="0" w:space="0" w:color="auto"/>
        <w:right w:val="none" w:sz="0" w:space="0" w:color="auto"/>
      </w:divBdr>
      <w:divsChild>
        <w:div w:id="1638296662">
          <w:marLeft w:val="0"/>
          <w:marRight w:val="0"/>
          <w:marTop w:val="0"/>
          <w:marBottom w:val="0"/>
          <w:divBdr>
            <w:top w:val="none" w:sz="0" w:space="0" w:color="auto"/>
            <w:left w:val="none" w:sz="0" w:space="0" w:color="auto"/>
            <w:bottom w:val="none" w:sz="0" w:space="0" w:color="auto"/>
            <w:right w:val="none" w:sz="0" w:space="0" w:color="auto"/>
          </w:divBdr>
          <w:divsChild>
            <w:div w:id="602493093">
              <w:marLeft w:val="0"/>
              <w:marRight w:val="0"/>
              <w:marTop w:val="0"/>
              <w:marBottom w:val="240"/>
              <w:divBdr>
                <w:top w:val="none" w:sz="0" w:space="0" w:color="auto"/>
                <w:left w:val="none" w:sz="0" w:space="0" w:color="auto"/>
                <w:bottom w:val="none" w:sz="0" w:space="0" w:color="auto"/>
                <w:right w:val="none" w:sz="0" w:space="0" w:color="auto"/>
              </w:divBdr>
              <w:divsChild>
                <w:div w:id="1164857400">
                  <w:marLeft w:val="0"/>
                  <w:marRight w:val="0"/>
                  <w:marTop w:val="0"/>
                  <w:marBottom w:val="0"/>
                  <w:divBdr>
                    <w:top w:val="none" w:sz="0" w:space="0" w:color="auto"/>
                    <w:left w:val="none" w:sz="0" w:space="0" w:color="auto"/>
                    <w:bottom w:val="none" w:sz="0" w:space="0" w:color="auto"/>
                    <w:right w:val="none" w:sz="0" w:space="0" w:color="auto"/>
                  </w:divBdr>
                  <w:divsChild>
                    <w:div w:id="465895666">
                      <w:marLeft w:val="0"/>
                      <w:marRight w:val="30"/>
                      <w:marTop w:val="0"/>
                      <w:marBottom w:val="0"/>
                      <w:divBdr>
                        <w:top w:val="none" w:sz="0" w:space="0" w:color="auto"/>
                        <w:left w:val="none" w:sz="0" w:space="0" w:color="auto"/>
                        <w:bottom w:val="none" w:sz="0" w:space="0" w:color="auto"/>
                        <w:right w:val="none" w:sz="0" w:space="0" w:color="auto"/>
                      </w:divBdr>
                    </w:div>
                    <w:div w:id="1300501974">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mindanews.com/author/antonio-l-colina-i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C080B-B6EE-4602-AE3C-2EEF94C3D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921</Words>
  <Characters>5252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davao city</dc:creator>
  <cp:keywords/>
  <dc:description/>
  <cp:lastModifiedBy>davao city</cp:lastModifiedBy>
  <cp:revision>2</cp:revision>
  <dcterms:created xsi:type="dcterms:W3CDTF">2023-05-26T02:37:00Z</dcterms:created>
  <dcterms:modified xsi:type="dcterms:W3CDTF">2023-05-26T02:37:00Z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62e194fec56dfaa00d28b9c538bda1a9333936a75a0b858b888a2309cd3203c8</vt:lpwstr>
  </property>
</Properties>
</file>